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EABF" w14:textId="77777777" w:rsidR="00F7260F" w:rsidRPr="007C1601" w:rsidRDefault="00F7260F" w:rsidP="00F7260F">
      <w:pPr>
        <w:rPr>
          <w:rFonts w:ascii="Myriad Pro" w:hAnsi="Myriad Pro"/>
          <w:i/>
        </w:rPr>
      </w:pPr>
      <w:r w:rsidRPr="007C1601">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7C1601">
        <w:rPr>
          <w:rFonts w:ascii="Myriad Pro" w:hAnsi="Myriad Pro"/>
          <w:bCs/>
          <w:i/>
          <w:spacing w:val="-4"/>
        </w:rPr>
        <w:t xml:space="preserve"> </w:t>
      </w:r>
      <w:r w:rsidRPr="007C1601">
        <w:rPr>
          <w:rFonts w:ascii="Myriad Pro" w:hAnsi="Myriad Pro"/>
          <w:bCs/>
          <w:i/>
          <w:spacing w:val="-4"/>
        </w:rPr>
        <w:t xml:space="preserve">United Nations Development </w:t>
      </w:r>
      <w:proofErr w:type="spellStart"/>
      <w:r w:rsidRPr="007C1601">
        <w:rPr>
          <w:rFonts w:ascii="Myriad Pro" w:hAnsi="Myriad Pro"/>
          <w:bCs/>
          <w:i/>
          <w:spacing w:val="-4"/>
        </w:rPr>
        <w:t>Programme</w:t>
      </w:r>
      <w:proofErr w:type="spellEnd"/>
      <w:r w:rsidRPr="007C1601">
        <w:rPr>
          <w:rFonts w:ascii="Myriad Pro" w:hAnsi="Myriad Pro"/>
          <w:bCs/>
          <w:i/>
          <w:spacing w:val="-4"/>
        </w:rPr>
        <w:t xml:space="preserve">                                                </w:t>
      </w:r>
    </w:p>
    <w:p w14:paraId="01A9EAC0" w14:textId="77777777" w:rsidR="00F7260F" w:rsidRPr="007C1601" w:rsidRDefault="00F7260F" w:rsidP="00F7260F">
      <w:pPr>
        <w:tabs>
          <w:tab w:val="left" w:pos="4571"/>
        </w:tabs>
        <w:rPr>
          <w:rFonts w:asciiTheme="majorHAnsi" w:hAnsiTheme="majorHAnsi"/>
        </w:rPr>
      </w:pPr>
      <w:r w:rsidRPr="007C1601">
        <w:rPr>
          <w:rFonts w:asciiTheme="majorHAnsi" w:hAnsiTheme="majorHAnsi"/>
        </w:rPr>
        <w:tab/>
      </w:r>
    </w:p>
    <w:p w14:paraId="01A9EAC1" w14:textId="77777777" w:rsidR="00F7260F" w:rsidRPr="007C1601" w:rsidRDefault="00F7260F" w:rsidP="00F7260F">
      <w:pPr>
        <w:rPr>
          <w:rFonts w:asciiTheme="majorHAnsi" w:hAnsiTheme="majorHAnsi"/>
        </w:rPr>
      </w:pPr>
    </w:p>
    <w:p w14:paraId="01A9EAC2" w14:textId="77777777" w:rsidR="00F7260F" w:rsidRPr="007C1601" w:rsidRDefault="00F7260F" w:rsidP="00F7260F">
      <w:pPr>
        <w:rPr>
          <w:rFonts w:asciiTheme="majorHAnsi" w:hAnsiTheme="majorHAnsi"/>
        </w:rPr>
      </w:pPr>
    </w:p>
    <w:p w14:paraId="01A9EAC3"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Pr="007C1601"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7C1601"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7C1601"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7C1601">
        <w:rPr>
          <w:rFonts w:ascii="Segoe UI" w:hAnsi="Segoe UI" w:cs="Segoe UI"/>
          <w:b/>
          <w:bCs/>
          <w:color w:val="2E74B5" w:themeColor="accent1" w:themeShade="BF"/>
          <w:sz w:val="48"/>
          <w:szCs w:val="48"/>
        </w:rPr>
        <w:t>REQUEST FOR PROPOSAL</w:t>
      </w:r>
    </w:p>
    <w:p w14:paraId="01A9EACB" w14:textId="2FA479CD" w:rsidR="00717187" w:rsidRPr="007C1601" w:rsidRDefault="00A933E1" w:rsidP="00EE36AA">
      <w:pPr>
        <w:tabs>
          <w:tab w:val="left" w:pos="720"/>
          <w:tab w:val="left" w:pos="1350"/>
          <w:tab w:val="left" w:pos="1530"/>
          <w:tab w:val="left" w:pos="2066"/>
          <w:tab w:val="center" w:pos="5400"/>
          <w:tab w:val="right" w:leader="dot" w:pos="8640"/>
        </w:tabs>
        <w:ind w:left="1170"/>
        <w:rPr>
          <w:rFonts w:ascii="Segoe UI" w:hAnsi="Segoe UI" w:cs="Segoe UI"/>
          <w:b/>
          <w:bCs/>
          <w:color w:val="FF0000"/>
          <w:szCs w:val="28"/>
        </w:rPr>
      </w:pPr>
      <w:r>
        <w:rPr>
          <w:rFonts w:ascii="Segoe UI" w:hAnsi="Segoe UI" w:cs="Segoe UI"/>
          <w:b/>
          <w:bCs/>
          <w:sz w:val="28"/>
          <w:szCs w:val="28"/>
        </w:rPr>
        <w:fldChar w:fldCharType="begin">
          <w:ffData>
            <w:name w:val="Text4"/>
            <w:enabled/>
            <w:calcOnExit w:val="0"/>
            <w:textInput>
              <w:default w:val="Development of Environmental Information System - Climate Change"/>
            </w:textInput>
          </w:ffData>
        </w:fldChar>
      </w:r>
      <w:bookmarkStart w:id="0" w:name="Text4"/>
      <w:r>
        <w:rPr>
          <w:rFonts w:ascii="Segoe UI" w:hAnsi="Segoe UI" w:cs="Segoe UI"/>
          <w:b/>
          <w:bCs/>
          <w:sz w:val="28"/>
          <w:szCs w:val="28"/>
        </w:rPr>
        <w:instrText xml:space="preserve"> FORMTEXT </w:instrText>
      </w:r>
      <w:r>
        <w:rPr>
          <w:rFonts w:ascii="Segoe UI" w:hAnsi="Segoe UI" w:cs="Segoe UI"/>
          <w:b/>
          <w:bCs/>
          <w:sz w:val="28"/>
          <w:szCs w:val="28"/>
        </w:rPr>
      </w:r>
      <w:r>
        <w:rPr>
          <w:rFonts w:ascii="Segoe UI" w:hAnsi="Segoe UI" w:cs="Segoe UI"/>
          <w:b/>
          <w:bCs/>
          <w:sz w:val="28"/>
          <w:szCs w:val="28"/>
        </w:rPr>
        <w:fldChar w:fldCharType="separate"/>
      </w:r>
      <w:r>
        <w:rPr>
          <w:rFonts w:ascii="Segoe UI" w:hAnsi="Segoe UI" w:cs="Segoe UI"/>
          <w:b/>
          <w:bCs/>
          <w:noProof/>
          <w:sz w:val="28"/>
          <w:szCs w:val="28"/>
        </w:rPr>
        <w:t>Development of Environmental Information System - Climate Change</w:t>
      </w:r>
      <w:r>
        <w:rPr>
          <w:rFonts w:ascii="Segoe UI" w:hAnsi="Segoe UI" w:cs="Segoe UI"/>
          <w:b/>
          <w:bCs/>
          <w:sz w:val="28"/>
          <w:szCs w:val="28"/>
        </w:rPr>
        <w:fldChar w:fldCharType="end"/>
      </w:r>
      <w:bookmarkEnd w:id="0"/>
    </w:p>
    <w:p w14:paraId="01A9EACC" w14:textId="77777777" w:rsidR="00717187" w:rsidRPr="007C1601" w:rsidRDefault="00717187" w:rsidP="00EE36AA">
      <w:pPr>
        <w:tabs>
          <w:tab w:val="left" w:pos="1350"/>
          <w:tab w:val="left" w:pos="1530"/>
          <w:tab w:val="center" w:pos="5400"/>
        </w:tabs>
        <w:ind w:left="1170"/>
        <w:rPr>
          <w:rFonts w:ascii="Segoe UI" w:hAnsi="Segoe UI" w:cs="Segoe UI"/>
          <w:b/>
          <w:bCs/>
          <w:szCs w:val="28"/>
        </w:rPr>
      </w:pPr>
    </w:p>
    <w:p w14:paraId="01A9EACD" w14:textId="386B15E2" w:rsidR="00F7260F" w:rsidRPr="00594B3D" w:rsidRDefault="00F7260F" w:rsidP="00EE36AA">
      <w:pPr>
        <w:tabs>
          <w:tab w:val="left" w:pos="1350"/>
          <w:tab w:val="left" w:pos="1530"/>
          <w:tab w:val="left" w:pos="1980"/>
          <w:tab w:val="center" w:pos="5400"/>
        </w:tabs>
        <w:ind w:left="1170"/>
        <w:rPr>
          <w:rFonts w:ascii="Segoe UI" w:hAnsi="Segoe UI" w:cs="Segoe UI"/>
          <w:bCs/>
          <w:szCs w:val="28"/>
        </w:rPr>
      </w:pPr>
      <w:r w:rsidRPr="00594B3D">
        <w:rPr>
          <w:rFonts w:ascii="Segoe UI" w:hAnsi="Segoe UI" w:cs="Segoe UI"/>
          <w:bCs/>
          <w:szCs w:val="28"/>
        </w:rPr>
        <w:t xml:space="preserve">RFP No.: </w:t>
      </w:r>
      <w:r w:rsidR="00763CC2">
        <w:rPr>
          <w:rFonts w:ascii="Segoe UI" w:hAnsi="Segoe UI" w:cs="Segoe UI"/>
          <w:bCs/>
          <w:szCs w:val="28"/>
        </w:rPr>
        <w:fldChar w:fldCharType="begin">
          <w:ffData>
            <w:name w:val="Text1"/>
            <w:enabled/>
            <w:calcOnExit w:val="0"/>
            <w:textInput>
              <w:default w:val="RFP-023-21"/>
              <w:format w:val="FIRST CAPITAL"/>
            </w:textInput>
          </w:ffData>
        </w:fldChar>
      </w:r>
      <w:r w:rsidR="00763CC2">
        <w:rPr>
          <w:rFonts w:ascii="Segoe UI" w:hAnsi="Segoe UI" w:cs="Segoe UI"/>
          <w:bCs/>
          <w:szCs w:val="28"/>
        </w:rPr>
        <w:instrText xml:space="preserve"> </w:instrText>
      </w:r>
      <w:bookmarkStart w:id="1" w:name="Text1"/>
      <w:r w:rsidR="00763CC2">
        <w:rPr>
          <w:rFonts w:ascii="Segoe UI" w:hAnsi="Segoe UI" w:cs="Segoe UI"/>
          <w:bCs/>
          <w:szCs w:val="28"/>
        </w:rPr>
        <w:instrText xml:space="preserve">FORMTEXT </w:instrText>
      </w:r>
      <w:r w:rsidR="00763CC2">
        <w:rPr>
          <w:rFonts w:ascii="Segoe UI" w:hAnsi="Segoe UI" w:cs="Segoe UI"/>
          <w:bCs/>
          <w:szCs w:val="28"/>
        </w:rPr>
      </w:r>
      <w:r w:rsidR="00763CC2">
        <w:rPr>
          <w:rFonts w:ascii="Segoe UI" w:hAnsi="Segoe UI" w:cs="Segoe UI"/>
          <w:bCs/>
          <w:szCs w:val="28"/>
        </w:rPr>
        <w:fldChar w:fldCharType="separate"/>
      </w:r>
      <w:r w:rsidR="00763CC2">
        <w:rPr>
          <w:rFonts w:ascii="Segoe UI" w:hAnsi="Segoe UI" w:cs="Segoe UI"/>
          <w:bCs/>
          <w:noProof/>
          <w:szCs w:val="28"/>
        </w:rPr>
        <w:t>RFP-023-21</w:t>
      </w:r>
      <w:r w:rsidR="00763CC2">
        <w:rPr>
          <w:rFonts w:ascii="Segoe UI" w:hAnsi="Segoe UI" w:cs="Segoe UI"/>
          <w:bCs/>
          <w:szCs w:val="28"/>
        </w:rPr>
        <w:fldChar w:fldCharType="end"/>
      </w:r>
      <w:bookmarkEnd w:id="1"/>
    </w:p>
    <w:p w14:paraId="01A9EACE" w14:textId="42E19774" w:rsidR="00F7260F" w:rsidRPr="00594B3D" w:rsidRDefault="00F7260F" w:rsidP="00EE36AA">
      <w:pPr>
        <w:tabs>
          <w:tab w:val="left" w:pos="720"/>
          <w:tab w:val="left" w:pos="1350"/>
          <w:tab w:val="left" w:pos="1530"/>
          <w:tab w:val="left" w:pos="1980"/>
          <w:tab w:val="right" w:leader="dot" w:pos="8640"/>
        </w:tabs>
        <w:ind w:left="1170"/>
        <w:rPr>
          <w:rFonts w:ascii="Segoe UI" w:hAnsi="Segoe UI" w:cs="Segoe UI"/>
          <w:bCs/>
          <w:szCs w:val="28"/>
        </w:rPr>
      </w:pPr>
      <w:r w:rsidRPr="00594B3D">
        <w:rPr>
          <w:rFonts w:ascii="Segoe UI" w:hAnsi="Segoe UI" w:cs="Segoe UI"/>
        </w:rPr>
        <w:t xml:space="preserve">Project: </w:t>
      </w:r>
      <w:r w:rsidR="00757510" w:rsidRPr="00594B3D">
        <w:rPr>
          <w:rFonts w:ascii="Segoe UI" w:hAnsi="Segoe UI" w:cs="Segoe UI"/>
        </w:rPr>
        <w:fldChar w:fldCharType="begin">
          <w:ffData>
            <w:name w:val="Text3"/>
            <w:enabled/>
            <w:calcOnExit w:val="0"/>
            <w:textInput>
              <w:default w:val="NAP"/>
            </w:textInput>
          </w:ffData>
        </w:fldChar>
      </w:r>
      <w:bookmarkStart w:id="2" w:name="Text3"/>
      <w:r w:rsidR="00757510" w:rsidRPr="00594B3D">
        <w:rPr>
          <w:rFonts w:ascii="Segoe UI" w:hAnsi="Segoe UI" w:cs="Segoe UI"/>
        </w:rPr>
        <w:instrText xml:space="preserve"> FORMTEXT </w:instrText>
      </w:r>
      <w:r w:rsidR="00757510" w:rsidRPr="00594B3D">
        <w:rPr>
          <w:rFonts w:ascii="Segoe UI" w:hAnsi="Segoe UI" w:cs="Segoe UI"/>
        </w:rPr>
      </w:r>
      <w:r w:rsidR="00757510" w:rsidRPr="00594B3D">
        <w:rPr>
          <w:rFonts w:ascii="Segoe UI" w:hAnsi="Segoe UI" w:cs="Segoe UI"/>
        </w:rPr>
        <w:fldChar w:fldCharType="separate"/>
      </w:r>
      <w:r w:rsidR="00757510" w:rsidRPr="00594B3D">
        <w:rPr>
          <w:rFonts w:ascii="Segoe UI" w:hAnsi="Segoe UI" w:cs="Segoe UI"/>
        </w:rPr>
        <w:t>NAP</w:t>
      </w:r>
      <w:r w:rsidR="00757510" w:rsidRPr="00594B3D">
        <w:rPr>
          <w:rFonts w:ascii="Segoe UI" w:hAnsi="Segoe UI" w:cs="Segoe UI"/>
        </w:rPr>
        <w:fldChar w:fldCharType="end"/>
      </w:r>
      <w:bookmarkEnd w:id="2"/>
      <w:r w:rsidRPr="00594B3D">
        <w:rPr>
          <w:rFonts w:ascii="Segoe UI" w:hAnsi="Segoe UI" w:cs="Segoe UI"/>
          <w:bCs/>
          <w:szCs w:val="28"/>
        </w:rPr>
        <w:t xml:space="preserve"> </w:t>
      </w:r>
    </w:p>
    <w:p w14:paraId="01A9EACF" w14:textId="34D603B8" w:rsidR="00F7260F" w:rsidRPr="007C1601" w:rsidRDefault="00F7260F" w:rsidP="00EE36AA">
      <w:pPr>
        <w:tabs>
          <w:tab w:val="left" w:pos="1350"/>
          <w:tab w:val="left" w:pos="1530"/>
          <w:tab w:val="left" w:pos="1980"/>
        </w:tabs>
        <w:ind w:left="1170"/>
        <w:rPr>
          <w:rFonts w:ascii="Segoe UI" w:hAnsi="Segoe UI" w:cs="Segoe UI"/>
          <w:color w:val="000000" w:themeColor="text1"/>
          <w:szCs w:val="28"/>
        </w:rPr>
      </w:pPr>
      <w:r w:rsidRPr="007C1601">
        <w:rPr>
          <w:rFonts w:ascii="Segoe UI" w:hAnsi="Segoe UI" w:cs="Segoe UI"/>
          <w:color w:val="000000" w:themeColor="text1"/>
          <w:szCs w:val="28"/>
        </w:rPr>
        <w:t xml:space="preserve">Country: </w:t>
      </w:r>
      <w:r w:rsidR="00CC748F" w:rsidRPr="007C1601">
        <w:rPr>
          <w:rFonts w:ascii="Segoe UI" w:hAnsi="Segoe UI" w:cs="Segoe UI"/>
          <w:color w:val="000000" w:themeColor="text1"/>
          <w:szCs w:val="28"/>
        </w:rPr>
        <w:fldChar w:fldCharType="begin">
          <w:ffData>
            <w:name w:val="Text2"/>
            <w:enabled/>
            <w:calcOnExit w:val="0"/>
            <w:textInput>
              <w:default w:val="Bosnia and Herzegovina"/>
            </w:textInput>
          </w:ffData>
        </w:fldChar>
      </w:r>
      <w:bookmarkStart w:id="3" w:name="Text2"/>
      <w:r w:rsidR="00CC748F" w:rsidRPr="007C1601">
        <w:rPr>
          <w:rFonts w:ascii="Segoe UI" w:hAnsi="Segoe UI" w:cs="Segoe UI"/>
          <w:color w:val="000000" w:themeColor="text1"/>
          <w:szCs w:val="28"/>
        </w:rPr>
        <w:instrText xml:space="preserve"> FORMTEXT </w:instrText>
      </w:r>
      <w:r w:rsidR="00CC748F" w:rsidRPr="007C1601">
        <w:rPr>
          <w:rFonts w:ascii="Segoe UI" w:hAnsi="Segoe UI" w:cs="Segoe UI"/>
          <w:color w:val="000000" w:themeColor="text1"/>
          <w:szCs w:val="28"/>
        </w:rPr>
      </w:r>
      <w:r w:rsidR="00CC748F" w:rsidRPr="007C1601">
        <w:rPr>
          <w:rFonts w:ascii="Segoe UI" w:hAnsi="Segoe UI" w:cs="Segoe UI"/>
          <w:color w:val="000000" w:themeColor="text1"/>
          <w:szCs w:val="28"/>
        </w:rPr>
        <w:fldChar w:fldCharType="separate"/>
      </w:r>
      <w:r w:rsidR="00CC748F" w:rsidRPr="007C1601">
        <w:rPr>
          <w:rFonts w:ascii="Segoe UI" w:hAnsi="Segoe UI" w:cs="Segoe UI"/>
          <w:color w:val="000000" w:themeColor="text1"/>
          <w:szCs w:val="28"/>
        </w:rPr>
        <w:t>Bosnia and Herzegovina</w:t>
      </w:r>
      <w:r w:rsidR="00CC748F" w:rsidRPr="007C1601">
        <w:rPr>
          <w:rFonts w:ascii="Segoe UI" w:hAnsi="Segoe UI" w:cs="Segoe UI"/>
          <w:color w:val="000000" w:themeColor="text1"/>
          <w:szCs w:val="28"/>
        </w:rPr>
        <w:fldChar w:fldCharType="end"/>
      </w:r>
      <w:bookmarkEnd w:id="3"/>
    </w:p>
    <w:p w14:paraId="01A9EAD0" w14:textId="77777777" w:rsidR="00F7260F" w:rsidRPr="007C1601" w:rsidRDefault="00F7260F" w:rsidP="00EE36AA">
      <w:pPr>
        <w:tabs>
          <w:tab w:val="left" w:pos="1350"/>
          <w:tab w:val="left" w:pos="1530"/>
          <w:tab w:val="left" w:pos="1980"/>
        </w:tabs>
        <w:ind w:left="1170"/>
        <w:rPr>
          <w:rFonts w:ascii="Segoe UI" w:hAnsi="Segoe UI" w:cs="Segoe UI"/>
          <w:szCs w:val="28"/>
        </w:rPr>
      </w:pPr>
    </w:p>
    <w:p w14:paraId="01A9EAD1" w14:textId="2F699480" w:rsidR="00F7260F" w:rsidRPr="007C1601" w:rsidRDefault="00F7260F" w:rsidP="00E54351">
      <w:pPr>
        <w:tabs>
          <w:tab w:val="left" w:pos="1350"/>
          <w:tab w:val="left" w:pos="1530"/>
          <w:tab w:val="left" w:pos="1980"/>
        </w:tabs>
        <w:ind w:left="1170"/>
        <w:rPr>
          <w:rFonts w:ascii="Segoe UI" w:hAnsi="Segoe UI" w:cs="Segoe UI"/>
          <w:color w:val="000000" w:themeColor="text1"/>
          <w:szCs w:val="28"/>
        </w:rPr>
      </w:pPr>
      <w:r w:rsidRPr="007C1601">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21-06-01T00:00:00Z">
            <w:dateFormat w:val="d MMMM yyyy"/>
            <w:lid w:val="en-US"/>
            <w:storeMappedDataAs w:val="dateTime"/>
            <w:calendar w:val="gregorian"/>
          </w:date>
        </w:sdtPr>
        <w:sdtEndPr/>
        <w:sdtContent>
          <w:r w:rsidR="00004A1F">
            <w:rPr>
              <w:rFonts w:ascii="Segoe UI" w:hAnsi="Segoe UI" w:cs="Segoe UI"/>
              <w:color w:val="000000" w:themeColor="text1"/>
              <w:szCs w:val="28"/>
            </w:rPr>
            <w:t>1 June 2021</w:t>
          </w:r>
        </w:sdtContent>
      </w:sdt>
    </w:p>
    <w:p w14:paraId="01A9EAD2" w14:textId="77777777" w:rsidR="00F7260F" w:rsidRPr="007C1601" w:rsidRDefault="00F7260F" w:rsidP="00F7260F">
      <w:pPr>
        <w:rPr>
          <w:rFonts w:ascii="Myriad Pro" w:hAnsi="Myriad Pro"/>
          <w:sz w:val="28"/>
          <w:szCs w:val="28"/>
        </w:rPr>
      </w:pPr>
      <w:r w:rsidRPr="007C1601">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rPr>
      </w:sdtEndPr>
      <w:sdtContent>
        <w:p w14:paraId="01A9EAD3" w14:textId="77777777" w:rsidR="00392F58" w:rsidRPr="007C1601" w:rsidRDefault="00C0049D" w:rsidP="00C0049D">
          <w:pPr>
            <w:pStyle w:val="TOCHeading"/>
            <w:tabs>
              <w:tab w:val="center" w:pos="4761"/>
              <w:tab w:val="left" w:pos="5970"/>
            </w:tabs>
            <w:rPr>
              <w:rFonts w:ascii="Segoe UI" w:hAnsi="Segoe UI" w:cs="Segoe UI"/>
              <w:b/>
              <w:color w:val="1F4E79" w:themeColor="accent1" w:themeShade="80"/>
            </w:rPr>
          </w:pPr>
          <w:r w:rsidRPr="007C1601">
            <w:rPr>
              <w:rFonts w:asciiTheme="minorHAnsi" w:eastAsiaTheme="minorHAnsi" w:hAnsiTheme="minorHAnsi" w:cstheme="minorBidi"/>
              <w:color w:val="auto"/>
              <w:sz w:val="22"/>
              <w:szCs w:val="22"/>
            </w:rPr>
            <w:tab/>
          </w:r>
          <w:r w:rsidR="00D21A64" w:rsidRPr="007C1601">
            <w:rPr>
              <w:rFonts w:ascii="Segoe UI" w:eastAsiaTheme="minorHAnsi" w:hAnsi="Segoe UI" w:cs="Segoe UI"/>
              <w:b/>
              <w:color w:val="1F4E79" w:themeColor="accent1" w:themeShade="80"/>
            </w:rPr>
            <w:t>Contents</w:t>
          </w:r>
          <w:r w:rsidRPr="007C1601">
            <w:rPr>
              <w:rFonts w:ascii="Segoe UI" w:eastAsiaTheme="minorHAnsi" w:hAnsi="Segoe UI" w:cs="Segoe UI"/>
              <w:b/>
              <w:color w:val="1F4E79" w:themeColor="accent1" w:themeShade="80"/>
            </w:rPr>
            <w:tab/>
          </w:r>
        </w:p>
        <w:p w14:paraId="62F868D7" w14:textId="1F991A4C" w:rsidR="004D49F2" w:rsidRDefault="003600B5">
          <w:pPr>
            <w:pStyle w:val="TOC1"/>
            <w:tabs>
              <w:tab w:val="right" w:leader="dot" w:pos="9512"/>
            </w:tabs>
            <w:rPr>
              <w:rFonts w:eastAsiaTheme="minorEastAsia"/>
              <w:b w:val="0"/>
              <w:bCs w:val="0"/>
              <w:caps w:val="0"/>
              <w:noProof/>
              <w:sz w:val="22"/>
              <w:szCs w:val="22"/>
            </w:rPr>
          </w:pPr>
          <w:r w:rsidRPr="007C1601">
            <w:fldChar w:fldCharType="begin"/>
          </w:r>
          <w:r w:rsidRPr="007C1601">
            <w:instrText xml:space="preserve"> TOC \o "1-6" \h \z \u </w:instrText>
          </w:r>
          <w:r w:rsidRPr="007C1601">
            <w:fldChar w:fldCharType="separate"/>
          </w:r>
          <w:hyperlink w:anchor="_Toc72852102" w:history="1">
            <w:r w:rsidR="004D49F2" w:rsidRPr="005134CD">
              <w:rPr>
                <w:rStyle w:val="Hyperlink"/>
                <w:rFonts w:ascii="Segoe UI" w:hAnsi="Segoe UI" w:cs="Segoe UI"/>
                <w:noProof/>
              </w:rPr>
              <w:t>Section 1.  Letter of Invitation</w:t>
            </w:r>
            <w:r w:rsidR="004D49F2">
              <w:rPr>
                <w:noProof/>
                <w:webHidden/>
              </w:rPr>
              <w:tab/>
            </w:r>
            <w:r w:rsidR="004D49F2">
              <w:rPr>
                <w:noProof/>
                <w:webHidden/>
              </w:rPr>
              <w:fldChar w:fldCharType="begin"/>
            </w:r>
            <w:r w:rsidR="004D49F2">
              <w:rPr>
                <w:noProof/>
                <w:webHidden/>
              </w:rPr>
              <w:instrText xml:space="preserve"> PAGEREF _Toc72852102 \h </w:instrText>
            </w:r>
            <w:r w:rsidR="004D49F2">
              <w:rPr>
                <w:noProof/>
                <w:webHidden/>
              </w:rPr>
            </w:r>
            <w:r w:rsidR="004D49F2">
              <w:rPr>
                <w:noProof/>
                <w:webHidden/>
              </w:rPr>
              <w:fldChar w:fldCharType="separate"/>
            </w:r>
            <w:r w:rsidR="004D49F2">
              <w:rPr>
                <w:noProof/>
                <w:webHidden/>
              </w:rPr>
              <w:t>4</w:t>
            </w:r>
            <w:r w:rsidR="004D49F2">
              <w:rPr>
                <w:noProof/>
                <w:webHidden/>
              </w:rPr>
              <w:fldChar w:fldCharType="end"/>
            </w:r>
          </w:hyperlink>
        </w:p>
        <w:p w14:paraId="6EDAF511" w14:textId="366C58F4" w:rsidR="004D49F2" w:rsidRDefault="00DF5B7A">
          <w:pPr>
            <w:pStyle w:val="TOC1"/>
            <w:tabs>
              <w:tab w:val="right" w:leader="dot" w:pos="9512"/>
            </w:tabs>
            <w:rPr>
              <w:rFonts w:eastAsiaTheme="minorEastAsia"/>
              <w:b w:val="0"/>
              <w:bCs w:val="0"/>
              <w:caps w:val="0"/>
              <w:noProof/>
              <w:sz w:val="22"/>
              <w:szCs w:val="22"/>
            </w:rPr>
          </w:pPr>
          <w:hyperlink w:anchor="_Toc72852103" w:history="1">
            <w:r w:rsidR="004D49F2" w:rsidRPr="005134CD">
              <w:rPr>
                <w:rStyle w:val="Hyperlink"/>
                <w:rFonts w:ascii="Segoe UI" w:hAnsi="Segoe UI" w:cs="Segoe UI"/>
                <w:noProof/>
              </w:rPr>
              <w:t>Section 2. Instruction to Bidders</w:t>
            </w:r>
            <w:r w:rsidR="004D49F2">
              <w:rPr>
                <w:noProof/>
                <w:webHidden/>
              </w:rPr>
              <w:tab/>
            </w:r>
            <w:r w:rsidR="004D49F2">
              <w:rPr>
                <w:noProof/>
                <w:webHidden/>
              </w:rPr>
              <w:fldChar w:fldCharType="begin"/>
            </w:r>
            <w:r w:rsidR="004D49F2">
              <w:rPr>
                <w:noProof/>
                <w:webHidden/>
              </w:rPr>
              <w:instrText xml:space="preserve"> PAGEREF _Toc72852103 \h </w:instrText>
            </w:r>
            <w:r w:rsidR="004D49F2">
              <w:rPr>
                <w:noProof/>
                <w:webHidden/>
              </w:rPr>
            </w:r>
            <w:r w:rsidR="004D49F2">
              <w:rPr>
                <w:noProof/>
                <w:webHidden/>
              </w:rPr>
              <w:fldChar w:fldCharType="separate"/>
            </w:r>
            <w:r w:rsidR="004D49F2">
              <w:rPr>
                <w:noProof/>
                <w:webHidden/>
              </w:rPr>
              <w:t>6</w:t>
            </w:r>
            <w:r w:rsidR="004D49F2">
              <w:rPr>
                <w:noProof/>
                <w:webHidden/>
              </w:rPr>
              <w:fldChar w:fldCharType="end"/>
            </w:r>
          </w:hyperlink>
        </w:p>
        <w:p w14:paraId="60F87BC5" w14:textId="58BB4290" w:rsidR="004D49F2" w:rsidRDefault="00DF5B7A">
          <w:pPr>
            <w:pStyle w:val="TOC5"/>
            <w:rPr>
              <w:rFonts w:asciiTheme="minorHAnsi" w:eastAsiaTheme="minorEastAsia" w:hAnsiTheme="minorHAnsi"/>
              <w:b w:val="0"/>
              <w:sz w:val="22"/>
              <w:szCs w:val="22"/>
            </w:rPr>
          </w:pPr>
          <w:hyperlink w:anchor="_Toc72852104" w:history="1">
            <w:r w:rsidR="004D49F2" w:rsidRPr="005134CD">
              <w:rPr>
                <w:rStyle w:val="Hyperlink"/>
              </w:rPr>
              <w:t>GENERAL PROVISIONS</w:t>
            </w:r>
            <w:r w:rsidR="004D49F2">
              <w:rPr>
                <w:webHidden/>
              </w:rPr>
              <w:tab/>
            </w:r>
            <w:r w:rsidR="004D49F2">
              <w:rPr>
                <w:webHidden/>
              </w:rPr>
              <w:fldChar w:fldCharType="begin"/>
            </w:r>
            <w:r w:rsidR="004D49F2">
              <w:rPr>
                <w:webHidden/>
              </w:rPr>
              <w:instrText xml:space="preserve"> PAGEREF _Toc72852104 \h </w:instrText>
            </w:r>
            <w:r w:rsidR="004D49F2">
              <w:rPr>
                <w:webHidden/>
              </w:rPr>
            </w:r>
            <w:r w:rsidR="004D49F2">
              <w:rPr>
                <w:webHidden/>
              </w:rPr>
              <w:fldChar w:fldCharType="separate"/>
            </w:r>
            <w:r w:rsidR="004D49F2">
              <w:rPr>
                <w:webHidden/>
              </w:rPr>
              <w:t>6</w:t>
            </w:r>
            <w:r w:rsidR="004D49F2">
              <w:rPr>
                <w:webHidden/>
              </w:rPr>
              <w:fldChar w:fldCharType="end"/>
            </w:r>
          </w:hyperlink>
        </w:p>
        <w:p w14:paraId="37B1124D" w14:textId="09E76282" w:rsidR="004D49F2" w:rsidRDefault="00DF5B7A">
          <w:pPr>
            <w:pStyle w:val="TOC6"/>
            <w:tabs>
              <w:tab w:val="left" w:pos="1540"/>
              <w:tab w:val="right" w:leader="dot" w:pos="9512"/>
            </w:tabs>
            <w:rPr>
              <w:rFonts w:eastAsiaTheme="minorEastAsia"/>
              <w:noProof/>
              <w:sz w:val="22"/>
              <w:szCs w:val="22"/>
            </w:rPr>
          </w:pPr>
          <w:hyperlink w:anchor="_Toc72852105" w:history="1">
            <w:r w:rsidR="004D49F2" w:rsidRPr="005134CD">
              <w:rPr>
                <w:rStyle w:val="Hyperlink"/>
                <w:noProof/>
              </w:rPr>
              <w:t>1.</w:t>
            </w:r>
            <w:r w:rsidR="004D49F2">
              <w:rPr>
                <w:rFonts w:eastAsiaTheme="minorEastAsia"/>
                <w:noProof/>
                <w:sz w:val="22"/>
                <w:szCs w:val="22"/>
              </w:rPr>
              <w:tab/>
            </w:r>
            <w:r w:rsidR="004D49F2" w:rsidRPr="005134CD">
              <w:rPr>
                <w:rStyle w:val="Hyperlink"/>
                <w:noProof/>
              </w:rPr>
              <w:t>Introduction</w:t>
            </w:r>
            <w:r w:rsidR="004D49F2">
              <w:rPr>
                <w:noProof/>
                <w:webHidden/>
              </w:rPr>
              <w:tab/>
            </w:r>
            <w:r w:rsidR="004D49F2">
              <w:rPr>
                <w:noProof/>
                <w:webHidden/>
              </w:rPr>
              <w:fldChar w:fldCharType="begin"/>
            </w:r>
            <w:r w:rsidR="004D49F2">
              <w:rPr>
                <w:noProof/>
                <w:webHidden/>
              </w:rPr>
              <w:instrText xml:space="preserve"> PAGEREF _Toc72852105 \h </w:instrText>
            </w:r>
            <w:r w:rsidR="004D49F2">
              <w:rPr>
                <w:noProof/>
                <w:webHidden/>
              </w:rPr>
            </w:r>
            <w:r w:rsidR="004D49F2">
              <w:rPr>
                <w:noProof/>
                <w:webHidden/>
              </w:rPr>
              <w:fldChar w:fldCharType="separate"/>
            </w:r>
            <w:r w:rsidR="004D49F2">
              <w:rPr>
                <w:noProof/>
                <w:webHidden/>
              </w:rPr>
              <w:t>6</w:t>
            </w:r>
            <w:r w:rsidR="004D49F2">
              <w:rPr>
                <w:noProof/>
                <w:webHidden/>
              </w:rPr>
              <w:fldChar w:fldCharType="end"/>
            </w:r>
          </w:hyperlink>
        </w:p>
        <w:p w14:paraId="1F17F6BB" w14:textId="6704823A" w:rsidR="004D49F2" w:rsidRDefault="00DF5B7A">
          <w:pPr>
            <w:pStyle w:val="TOC6"/>
            <w:tabs>
              <w:tab w:val="left" w:pos="1540"/>
              <w:tab w:val="right" w:leader="dot" w:pos="9512"/>
            </w:tabs>
            <w:rPr>
              <w:rFonts w:eastAsiaTheme="minorEastAsia"/>
              <w:noProof/>
              <w:sz w:val="22"/>
              <w:szCs w:val="22"/>
            </w:rPr>
          </w:pPr>
          <w:hyperlink w:anchor="_Toc72852106" w:history="1">
            <w:r w:rsidR="004D49F2" w:rsidRPr="005134CD">
              <w:rPr>
                <w:rStyle w:val="Hyperlink"/>
                <w:noProof/>
              </w:rPr>
              <w:t>2.</w:t>
            </w:r>
            <w:r w:rsidR="004D49F2">
              <w:rPr>
                <w:rFonts w:eastAsiaTheme="minorEastAsia"/>
                <w:noProof/>
                <w:sz w:val="22"/>
                <w:szCs w:val="22"/>
              </w:rPr>
              <w:tab/>
            </w:r>
            <w:r w:rsidR="004D49F2" w:rsidRPr="005134CD">
              <w:rPr>
                <w:rStyle w:val="Hyperlink"/>
                <w:noProof/>
              </w:rPr>
              <w:t>Fraud &amp; Corruption,   Gifts and Hospitality</w:t>
            </w:r>
            <w:r w:rsidR="004D49F2">
              <w:rPr>
                <w:noProof/>
                <w:webHidden/>
              </w:rPr>
              <w:tab/>
            </w:r>
            <w:r w:rsidR="004D49F2">
              <w:rPr>
                <w:noProof/>
                <w:webHidden/>
              </w:rPr>
              <w:fldChar w:fldCharType="begin"/>
            </w:r>
            <w:r w:rsidR="004D49F2">
              <w:rPr>
                <w:noProof/>
                <w:webHidden/>
              </w:rPr>
              <w:instrText xml:space="preserve"> PAGEREF _Toc72852106 \h </w:instrText>
            </w:r>
            <w:r w:rsidR="004D49F2">
              <w:rPr>
                <w:noProof/>
                <w:webHidden/>
              </w:rPr>
            </w:r>
            <w:r w:rsidR="004D49F2">
              <w:rPr>
                <w:noProof/>
                <w:webHidden/>
              </w:rPr>
              <w:fldChar w:fldCharType="separate"/>
            </w:r>
            <w:r w:rsidR="004D49F2">
              <w:rPr>
                <w:noProof/>
                <w:webHidden/>
              </w:rPr>
              <w:t>6</w:t>
            </w:r>
            <w:r w:rsidR="004D49F2">
              <w:rPr>
                <w:noProof/>
                <w:webHidden/>
              </w:rPr>
              <w:fldChar w:fldCharType="end"/>
            </w:r>
          </w:hyperlink>
        </w:p>
        <w:p w14:paraId="756126D7" w14:textId="7FA36379" w:rsidR="004D49F2" w:rsidRDefault="00DF5B7A">
          <w:pPr>
            <w:pStyle w:val="TOC6"/>
            <w:tabs>
              <w:tab w:val="left" w:pos="1540"/>
              <w:tab w:val="right" w:leader="dot" w:pos="9512"/>
            </w:tabs>
            <w:rPr>
              <w:rFonts w:eastAsiaTheme="minorEastAsia"/>
              <w:noProof/>
              <w:sz w:val="22"/>
              <w:szCs w:val="22"/>
            </w:rPr>
          </w:pPr>
          <w:hyperlink w:anchor="_Toc72852107" w:history="1">
            <w:r w:rsidR="004D49F2" w:rsidRPr="005134CD">
              <w:rPr>
                <w:rStyle w:val="Hyperlink"/>
                <w:noProof/>
              </w:rPr>
              <w:t>3.</w:t>
            </w:r>
            <w:r w:rsidR="004D49F2">
              <w:rPr>
                <w:rFonts w:eastAsiaTheme="minorEastAsia"/>
                <w:noProof/>
                <w:sz w:val="22"/>
                <w:szCs w:val="22"/>
              </w:rPr>
              <w:tab/>
            </w:r>
            <w:r w:rsidR="004D49F2" w:rsidRPr="005134CD">
              <w:rPr>
                <w:rStyle w:val="Hyperlink"/>
                <w:noProof/>
              </w:rPr>
              <w:t>Eligibility</w:t>
            </w:r>
            <w:r w:rsidR="004D49F2">
              <w:rPr>
                <w:noProof/>
                <w:webHidden/>
              </w:rPr>
              <w:tab/>
            </w:r>
            <w:r w:rsidR="004D49F2">
              <w:rPr>
                <w:noProof/>
                <w:webHidden/>
              </w:rPr>
              <w:fldChar w:fldCharType="begin"/>
            </w:r>
            <w:r w:rsidR="004D49F2">
              <w:rPr>
                <w:noProof/>
                <w:webHidden/>
              </w:rPr>
              <w:instrText xml:space="preserve"> PAGEREF _Toc72852107 \h </w:instrText>
            </w:r>
            <w:r w:rsidR="004D49F2">
              <w:rPr>
                <w:noProof/>
                <w:webHidden/>
              </w:rPr>
            </w:r>
            <w:r w:rsidR="004D49F2">
              <w:rPr>
                <w:noProof/>
                <w:webHidden/>
              </w:rPr>
              <w:fldChar w:fldCharType="separate"/>
            </w:r>
            <w:r w:rsidR="004D49F2">
              <w:rPr>
                <w:noProof/>
                <w:webHidden/>
              </w:rPr>
              <w:t>6</w:t>
            </w:r>
            <w:r w:rsidR="004D49F2">
              <w:rPr>
                <w:noProof/>
                <w:webHidden/>
              </w:rPr>
              <w:fldChar w:fldCharType="end"/>
            </w:r>
          </w:hyperlink>
        </w:p>
        <w:p w14:paraId="2B1C0E2D" w14:textId="5E3BC40C" w:rsidR="004D49F2" w:rsidRDefault="00DF5B7A">
          <w:pPr>
            <w:pStyle w:val="TOC6"/>
            <w:tabs>
              <w:tab w:val="left" w:pos="1540"/>
              <w:tab w:val="right" w:leader="dot" w:pos="9512"/>
            </w:tabs>
            <w:rPr>
              <w:rFonts w:eastAsiaTheme="minorEastAsia"/>
              <w:noProof/>
              <w:sz w:val="22"/>
              <w:szCs w:val="22"/>
            </w:rPr>
          </w:pPr>
          <w:hyperlink w:anchor="_Toc72852108" w:history="1">
            <w:r w:rsidR="004D49F2" w:rsidRPr="005134CD">
              <w:rPr>
                <w:rStyle w:val="Hyperlink"/>
                <w:noProof/>
              </w:rPr>
              <w:t>4.</w:t>
            </w:r>
            <w:r w:rsidR="004D49F2">
              <w:rPr>
                <w:rFonts w:eastAsiaTheme="minorEastAsia"/>
                <w:noProof/>
                <w:sz w:val="22"/>
                <w:szCs w:val="22"/>
              </w:rPr>
              <w:tab/>
            </w:r>
            <w:r w:rsidR="004D49F2" w:rsidRPr="005134CD">
              <w:rPr>
                <w:rStyle w:val="Hyperlink"/>
                <w:noProof/>
              </w:rPr>
              <w:t>Conflict of Interests</w:t>
            </w:r>
            <w:r w:rsidR="004D49F2">
              <w:rPr>
                <w:noProof/>
                <w:webHidden/>
              </w:rPr>
              <w:tab/>
            </w:r>
            <w:r w:rsidR="004D49F2">
              <w:rPr>
                <w:noProof/>
                <w:webHidden/>
              </w:rPr>
              <w:fldChar w:fldCharType="begin"/>
            </w:r>
            <w:r w:rsidR="004D49F2">
              <w:rPr>
                <w:noProof/>
                <w:webHidden/>
              </w:rPr>
              <w:instrText xml:space="preserve"> PAGEREF _Toc72852108 \h </w:instrText>
            </w:r>
            <w:r w:rsidR="004D49F2">
              <w:rPr>
                <w:noProof/>
                <w:webHidden/>
              </w:rPr>
            </w:r>
            <w:r w:rsidR="004D49F2">
              <w:rPr>
                <w:noProof/>
                <w:webHidden/>
              </w:rPr>
              <w:fldChar w:fldCharType="separate"/>
            </w:r>
            <w:r w:rsidR="004D49F2">
              <w:rPr>
                <w:noProof/>
                <w:webHidden/>
              </w:rPr>
              <w:t>7</w:t>
            </w:r>
            <w:r w:rsidR="004D49F2">
              <w:rPr>
                <w:noProof/>
                <w:webHidden/>
              </w:rPr>
              <w:fldChar w:fldCharType="end"/>
            </w:r>
          </w:hyperlink>
        </w:p>
        <w:p w14:paraId="6E58A8CA" w14:textId="7D312E2E" w:rsidR="004D49F2" w:rsidRDefault="00DF5B7A">
          <w:pPr>
            <w:pStyle w:val="TOC5"/>
            <w:rPr>
              <w:rFonts w:asciiTheme="minorHAnsi" w:eastAsiaTheme="minorEastAsia" w:hAnsiTheme="minorHAnsi"/>
              <w:b w:val="0"/>
              <w:sz w:val="22"/>
              <w:szCs w:val="22"/>
            </w:rPr>
          </w:pPr>
          <w:hyperlink w:anchor="_Toc72852109" w:history="1">
            <w:r w:rsidR="004D49F2" w:rsidRPr="005134CD">
              <w:rPr>
                <w:rStyle w:val="Hyperlink"/>
              </w:rPr>
              <w:t>PREPARATION OF PROPOSALS</w:t>
            </w:r>
            <w:r w:rsidR="004D49F2">
              <w:rPr>
                <w:webHidden/>
              </w:rPr>
              <w:tab/>
            </w:r>
            <w:r w:rsidR="004D49F2">
              <w:rPr>
                <w:webHidden/>
              </w:rPr>
              <w:fldChar w:fldCharType="begin"/>
            </w:r>
            <w:r w:rsidR="004D49F2">
              <w:rPr>
                <w:webHidden/>
              </w:rPr>
              <w:instrText xml:space="preserve"> PAGEREF _Toc72852109 \h </w:instrText>
            </w:r>
            <w:r w:rsidR="004D49F2">
              <w:rPr>
                <w:webHidden/>
              </w:rPr>
            </w:r>
            <w:r w:rsidR="004D49F2">
              <w:rPr>
                <w:webHidden/>
              </w:rPr>
              <w:fldChar w:fldCharType="separate"/>
            </w:r>
            <w:r w:rsidR="004D49F2">
              <w:rPr>
                <w:webHidden/>
              </w:rPr>
              <w:t>7</w:t>
            </w:r>
            <w:r w:rsidR="004D49F2">
              <w:rPr>
                <w:webHidden/>
              </w:rPr>
              <w:fldChar w:fldCharType="end"/>
            </w:r>
          </w:hyperlink>
        </w:p>
        <w:p w14:paraId="5A50426B" w14:textId="50F0AF9B" w:rsidR="004D49F2" w:rsidRDefault="00DF5B7A">
          <w:pPr>
            <w:pStyle w:val="TOC6"/>
            <w:tabs>
              <w:tab w:val="left" w:pos="1540"/>
              <w:tab w:val="right" w:leader="dot" w:pos="9512"/>
            </w:tabs>
            <w:rPr>
              <w:rFonts w:eastAsiaTheme="minorEastAsia"/>
              <w:noProof/>
              <w:sz w:val="22"/>
              <w:szCs w:val="22"/>
            </w:rPr>
          </w:pPr>
          <w:hyperlink w:anchor="_Toc72852110" w:history="1">
            <w:r w:rsidR="004D49F2" w:rsidRPr="005134CD">
              <w:rPr>
                <w:rStyle w:val="Hyperlink"/>
                <w:noProof/>
              </w:rPr>
              <w:t>5.</w:t>
            </w:r>
            <w:r w:rsidR="004D49F2">
              <w:rPr>
                <w:rFonts w:eastAsiaTheme="minorEastAsia"/>
                <w:noProof/>
                <w:sz w:val="22"/>
                <w:szCs w:val="22"/>
              </w:rPr>
              <w:tab/>
            </w:r>
            <w:r w:rsidR="004D49F2" w:rsidRPr="005134CD">
              <w:rPr>
                <w:rStyle w:val="Hyperlink"/>
                <w:noProof/>
              </w:rPr>
              <w:t>General Considerations</w:t>
            </w:r>
            <w:r w:rsidR="004D49F2">
              <w:rPr>
                <w:noProof/>
                <w:webHidden/>
              </w:rPr>
              <w:tab/>
            </w:r>
            <w:r w:rsidR="004D49F2">
              <w:rPr>
                <w:noProof/>
                <w:webHidden/>
              </w:rPr>
              <w:fldChar w:fldCharType="begin"/>
            </w:r>
            <w:r w:rsidR="004D49F2">
              <w:rPr>
                <w:noProof/>
                <w:webHidden/>
              </w:rPr>
              <w:instrText xml:space="preserve"> PAGEREF _Toc72852110 \h </w:instrText>
            </w:r>
            <w:r w:rsidR="004D49F2">
              <w:rPr>
                <w:noProof/>
                <w:webHidden/>
              </w:rPr>
            </w:r>
            <w:r w:rsidR="004D49F2">
              <w:rPr>
                <w:noProof/>
                <w:webHidden/>
              </w:rPr>
              <w:fldChar w:fldCharType="separate"/>
            </w:r>
            <w:r w:rsidR="004D49F2">
              <w:rPr>
                <w:noProof/>
                <w:webHidden/>
              </w:rPr>
              <w:t>7</w:t>
            </w:r>
            <w:r w:rsidR="004D49F2">
              <w:rPr>
                <w:noProof/>
                <w:webHidden/>
              </w:rPr>
              <w:fldChar w:fldCharType="end"/>
            </w:r>
          </w:hyperlink>
        </w:p>
        <w:p w14:paraId="5410F895" w14:textId="5A76716B" w:rsidR="004D49F2" w:rsidRDefault="00DF5B7A">
          <w:pPr>
            <w:pStyle w:val="TOC6"/>
            <w:tabs>
              <w:tab w:val="left" w:pos="1540"/>
              <w:tab w:val="right" w:leader="dot" w:pos="9512"/>
            </w:tabs>
            <w:rPr>
              <w:rFonts w:eastAsiaTheme="minorEastAsia"/>
              <w:noProof/>
              <w:sz w:val="22"/>
              <w:szCs w:val="22"/>
            </w:rPr>
          </w:pPr>
          <w:hyperlink w:anchor="_Toc72852111" w:history="1">
            <w:r w:rsidR="004D49F2" w:rsidRPr="005134CD">
              <w:rPr>
                <w:rStyle w:val="Hyperlink"/>
                <w:noProof/>
              </w:rPr>
              <w:t>6.</w:t>
            </w:r>
            <w:r w:rsidR="004D49F2">
              <w:rPr>
                <w:rFonts w:eastAsiaTheme="minorEastAsia"/>
                <w:noProof/>
                <w:sz w:val="22"/>
                <w:szCs w:val="22"/>
              </w:rPr>
              <w:tab/>
            </w:r>
            <w:r w:rsidR="004D49F2" w:rsidRPr="005134CD">
              <w:rPr>
                <w:rStyle w:val="Hyperlink"/>
                <w:noProof/>
              </w:rPr>
              <w:t>Cost of Preparation of Proposal</w:t>
            </w:r>
            <w:r w:rsidR="004D49F2">
              <w:rPr>
                <w:noProof/>
                <w:webHidden/>
              </w:rPr>
              <w:tab/>
            </w:r>
            <w:r w:rsidR="004D49F2">
              <w:rPr>
                <w:noProof/>
                <w:webHidden/>
              </w:rPr>
              <w:fldChar w:fldCharType="begin"/>
            </w:r>
            <w:r w:rsidR="004D49F2">
              <w:rPr>
                <w:noProof/>
                <w:webHidden/>
              </w:rPr>
              <w:instrText xml:space="preserve"> PAGEREF _Toc72852111 \h </w:instrText>
            </w:r>
            <w:r w:rsidR="004D49F2">
              <w:rPr>
                <w:noProof/>
                <w:webHidden/>
              </w:rPr>
            </w:r>
            <w:r w:rsidR="004D49F2">
              <w:rPr>
                <w:noProof/>
                <w:webHidden/>
              </w:rPr>
              <w:fldChar w:fldCharType="separate"/>
            </w:r>
            <w:r w:rsidR="004D49F2">
              <w:rPr>
                <w:noProof/>
                <w:webHidden/>
              </w:rPr>
              <w:t>7</w:t>
            </w:r>
            <w:r w:rsidR="004D49F2">
              <w:rPr>
                <w:noProof/>
                <w:webHidden/>
              </w:rPr>
              <w:fldChar w:fldCharType="end"/>
            </w:r>
          </w:hyperlink>
        </w:p>
        <w:p w14:paraId="2A1D53AE" w14:textId="613D20DA" w:rsidR="004D49F2" w:rsidRDefault="00DF5B7A">
          <w:pPr>
            <w:pStyle w:val="TOC6"/>
            <w:tabs>
              <w:tab w:val="left" w:pos="1540"/>
              <w:tab w:val="right" w:leader="dot" w:pos="9512"/>
            </w:tabs>
            <w:rPr>
              <w:rFonts w:eastAsiaTheme="minorEastAsia"/>
              <w:noProof/>
              <w:sz w:val="22"/>
              <w:szCs w:val="22"/>
            </w:rPr>
          </w:pPr>
          <w:hyperlink w:anchor="_Toc72852112" w:history="1">
            <w:r w:rsidR="004D49F2" w:rsidRPr="005134CD">
              <w:rPr>
                <w:rStyle w:val="Hyperlink"/>
                <w:noProof/>
              </w:rPr>
              <w:t>7.</w:t>
            </w:r>
            <w:r w:rsidR="004D49F2">
              <w:rPr>
                <w:rFonts w:eastAsiaTheme="minorEastAsia"/>
                <w:noProof/>
                <w:sz w:val="22"/>
                <w:szCs w:val="22"/>
              </w:rPr>
              <w:tab/>
            </w:r>
            <w:r w:rsidR="004D49F2" w:rsidRPr="005134CD">
              <w:rPr>
                <w:rStyle w:val="Hyperlink"/>
                <w:noProof/>
              </w:rPr>
              <w:t>Language</w:t>
            </w:r>
            <w:r w:rsidR="004D49F2">
              <w:rPr>
                <w:noProof/>
                <w:webHidden/>
              </w:rPr>
              <w:tab/>
            </w:r>
            <w:r w:rsidR="004D49F2">
              <w:rPr>
                <w:noProof/>
                <w:webHidden/>
              </w:rPr>
              <w:fldChar w:fldCharType="begin"/>
            </w:r>
            <w:r w:rsidR="004D49F2">
              <w:rPr>
                <w:noProof/>
                <w:webHidden/>
              </w:rPr>
              <w:instrText xml:space="preserve"> PAGEREF _Toc72852112 \h </w:instrText>
            </w:r>
            <w:r w:rsidR="004D49F2">
              <w:rPr>
                <w:noProof/>
                <w:webHidden/>
              </w:rPr>
            </w:r>
            <w:r w:rsidR="004D49F2">
              <w:rPr>
                <w:noProof/>
                <w:webHidden/>
              </w:rPr>
              <w:fldChar w:fldCharType="separate"/>
            </w:r>
            <w:r w:rsidR="004D49F2">
              <w:rPr>
                <w:noProof/>
                <w:webHidden/>
              </w:rPr>
              <w:t>7</w:t>
            </w:r>
            <w:r w:rsidR="004D49F2">
              <w:rPr>
                <w:noProof/>
                <w:webHidden/>
              </w:rPr>
              <w:fldChar w:fldCharType="end"/>
            </w:r>
          </w:hyperlink>
        </w:p>
        <w:p w14:paraId="42201519" w14:textId="47178BD3" w:rsidR="004D49F2" w:rsidRDefault="00DF5B7A">
          <w:pPr>
            <w:pStyle w:val="TOC6"/>
            <w:tabs>
              <w:tab w:val="left" w:pos="1540"/>
              <w:tab w:val="right" w:leader="dot" w:pos="9512"/>
            </w:tabs>
            <w:rPr>
              <w:rFonts w:eastAsiaTheme="minorEastAsia"/>
              <w:noProof/>
              <w:sz w:val="22"/>
              <w:szCs w:val="22"/>
            </w:rPr>
          </w:pPr>
          <w:hyperlink w:anchor="_Toc72852113" w:history="1">
            <w:r w:rsidR="004D49F2" w:rsidRPr="005134CD">
              <w:rPr>
                <w:rStyle w:val="Hyperlink"/>
                <w:noProof/>
              </w:rPr>
              <w:t>8.</w:t>
            </w:r>
            <w:r w:rsidR="004D49F2">
              <w:rPr>
                <w:rFonts w:eastAsiaTheme="minorEastAsia"/>
                <w:noProof/>
                <w:sz w:val="22"/>
                <w:szCs w:val="22"/>
              </w:rPr>
              <w:tab/>
            </w:r>
            <w:r w:rsidR="004D49F2" w:rsidRPr="005134CD">
              <w:rPr>
                <w:rStyle w:val="Hyperlink"/>
                <w:noProof/>
              </w:rPr>
              <w:t>Documents Comprising the Proposal</w:t>
            </w:r>
            <w:r w:rsidR="004D49F2">
              <w:rPr>
                <w:noProof/>
                <w:webHidden/>
              </w:rPr>
              <w:tab/>
            </w:r>
            <w:r w:rsidR="004D49F2">
              <w:rPr>
                <w:noProof/>
                <w:webHidden/>
              </w:rPr>
              <w:fldChar w:fldCharType="begin"/>
            </w:r>
            <w:r w:rsidR="004D49F2">
              <w:rPr>
                <w:noProof/>
                <w:webHidden/>
              </w:rPr>
              <w:instrText xml:space="preserve"> PAGEREF _Toc72852113 \h </w:instrText>
            </w:r>
            <w:r w:rsidR="004D49F2">
              <w:rPr>
                <w:noProof/>
                <w:webHidden/>
              </w:rPr>
            </w:r>
            <w:r w:rsidR="004D49F2">
              <w:rPr>
                <w:noProof/>
                <w:webHidden/>
              </w:rPr>
              <w:fldChar w:fldCharType="separate"/>
            </w:r>
            <w:r w:rsidR="004D49F2">
              <w:rPr>
                <w:noProof/>
                <w:webHidden/>
              </w:rPr>
              <w:t>7</w:t>
            </w:r>
            <w:r w:rsidR="004D49F2">
              <w:rPr>
                <w:noProof/>
                <w:webHidden/>
              </w:rPr>
              <w:fldChar w:fldCharType="end"/>
            </w:r>
          </w:hyperlink>
        </w:p>
        <w:p w14:paraId="63D64695" w14:textId="662E98D8" w:rsidR="004D49F2" w:rsidRDefault="00DF5B7A">
          <w:pPr>
            <w:pStyle w:val="TOC6"/>
            <w:tabs>
              <w:tab w:val="left" w:pos="1540"/>
              <w:tab w:val="right" w:leader="dot" w:pos="9512"/>
            </w:tabs>
            <w:rPr>
              <w:rFonts w:eastAsiaTheme="minorEastAsia"/>
              <w:noProof/>
              <w:sz w:val="22"/>
              <w:szCs w:val="22"/>
            </w:rPr>
          </w:pPr>
          <w:hyperlink w:anchor="_Toc72852114" w:history="1">
            <w:r w:rsidR="004D49F2" w:rsidRPr="005134CD">
              <w:rPr>
                <w:rStyle w:val="Hyperlink"/>
                <w:noProof/>
              </w:rPr>
              <w:t>9.</w:t>
            </w:r>
            <w:r w:rsidR="004D49F2">
              <w:rPr>
                <w:rFonts w:eastAsiaTheme="minorEastAsia"/>
                <w:noProof/>
                <w:sz w:val="22"/>
                <w:szCs w:val="22"/>
              </w:rPr>
              <w:tab/>
            </w:r>
            <w:r w:rsidR="004D49F2" w:rsidRPr="005134CD">
              <w:rPr>
                <w:rStyle w:val="Hyperlink"/>
                <w:noProof/>
              </w:rPr>
              <w:t>Documents Establishing the Eligibility and Qualifications of the Bidder</w:t>
            </w:r>
            <w:r w:rsidR="004D49F2">
              <w:rPr>
                <w:noProof/>
                <w:webHidden/>
              </w:rPr>
              <w:tab/>
            </w:r>
            <w:r w:rsidR="004D49F2">
              <w:rPr>
                <w:noProof/>
                <w:webHidden/>
              </w:rPr>
              <w:fldChar w:fldCharType="begin"/>
            </w:r>
            <w:r w:rsidR="004D49F2">
              <w:rPr>
                <w:noProof/>
                <w:webHidden/>
              </w:rPr>
              <w:instrText xml:space="preserve"> PAGEREF _Toc72852114 \h </w:instrText>
            </w:r>
            <w:r w:rsidR="004D49F2">
              <w:rPr>
                <w:noProof/>
                <w:webHidden/>
              </w:rPr>
            </w:r>
            <w:r w:rsidR="004D49F2">
              <w:rPr>
                <w:noProof/>
                <w:webHidden/>
              </w:rPr>
              <w:fldChar w:fldCharType="separate"/>
            </w:r>
            <w:r w:rsidR="004D49F2">
              <w:rPr>
                <w:noProof/>
                <w:webHidden/>
              </w:rPr>
              <w:t>8</w:t>
            </w:r>
            <w:r w:rsidR="004D49F2">
              <w:rPr>
                <w:noProof/>
                <w:webHidden/>
              </w:rPr>
              <w:fldChar w:fldCharType="end"/>
            </w:r>
          </w:hyperlink>
        </w:p>
        <w:p w14:paraId="2E5EAE8D" w14:textId="39ACEDD3" w:rsidR="004D49F2" w:rsidRDefault="00DF5B7A">
          <w:pPr>
            <w:pStyle w:val="TOC6"/>
            <w:tabs>
              <w:tab w:val="left" w:pos="1760"/>
              <w:tab w:val="right" w:leader="dot" w:pos="9512"/>
            </w:tabs>
            <w:rPr>
              <w:rFonts w:eastAsiaTheme="minorEastAsia"/>
              <w:noProof/>
              <w:sz w:val="22"/>
              <w:szCs w:val="22"/>
            </w:rPr>
          </w:pPr>
          <w:hyperlink w:anchor="_Toc72852115" w:history="1">
            <w:r w:rsidR="004D49F2" w:rsidRPr="005134CD">
              <w:rPr>
                <w:rStyle w:val="Hyperlink"/>
                <w:noProof/>
              </w:rPr>
              <w:t>10.</w:t>
            </w:r>
            <w:r w:rsidR="004D49F2">
              <w:rPr>
                <w:rFonts w:eastAsiaTheme="minorEastAsia"/>
                <w:noProof/>
                <w:sz w:val="22"/>
                <w:szCs w:val="22"/>
              </w:rPr>
              <w:tab/>
            </w:r>
            <w:r w:rsidR="004D49F2" w:rsidRPr="005134CD">
              <w:rPr>
                <w:rStyle w:val="Hyperlink"/>
                <w:noProof/>
              </w:rPr>
              <w:t>Technical Proposal Format and Content</w:t>
            </w:r>
            <w:r w:rsidR="004D49F2">
              <w:rPr>
                <w:noProof/>
                <w:webHidden/>
              </w:rPr>
              <w:tab/>
            </w:r>
            <w:r w:rsidR="004D49F2">
              <w:rPr>
                <w:noProof/>
                <w:webHidden/>
              </w:rPr>
              <w:fldChar w:fldCharType="begin"/>
            </w:r>
            <w:r w:rsidR="004D49F2">
              <w:rPr>
                <w:noProof/>
                <w:webHidden/>
              </w:rPr>
              <w:instrText xml:space="preserve"> PAGEREF _Toc72852115 \h </w:instrText>
            </w:r>
            <w:r w:rsidR="004D49F2">
              <w:rPr>
                <w:noProof/>
                <w:webHidden/>
              </w:rPr>
            </w:r>
            <w:r w:rsidR="004D49F2">
              <w:rPr>
                <w:noProof/>
                <w:webHidden/>
              </w:rPr>
              <w:fldChar w:fldCharType="separate"/>
            </w:r>
            <w:r w:rsidR="004D49F2">
              <w:rPr>
                <w:noProof/>
                <w:webHidden/>
              </w:rPr>
              <w:t>8</w:t>
            </w:r>
            <w:r w:rsidR="004D49F2">
              <w:rPr>
                <w:noProof/>
                <w:webHidden/>
              </w:rPr>
              <w:fldChar w:fldCharType="end"/>
            </w:r>
          </w:hyperlink>
        </w:p>
        <w:p w14:paraId="015B2AB2" w14:textId="461D92FB" w:rsidR="004D49F2" w:rsidRDefault="00DF5B7A">
          <w:pPr>
            <w:pStyle w:val="TOC6"/>
            <w:tabs>
              <w:tab w:val="left" w:pos="1760"/>
              <w:tab w:val="right" w:leader="dot" w:pos="9512"/>
            </w:tabs>
            <w:rPr>
              <w:rFonts w:eastAsiaTheme="minorEastAsia"/>
              <w:noProof/>
              <w:sz w:val="22"/>
              <w:szCs w:val="22"/>
            </w:rPr>
          </w:pPr>
          <w:hyperlink w:anchor="_Toc72852116" w:history="1">
            <w:r w:rsidR="004D49F2" w:rsidRPr="005134CD">
              <w:rPr>
                <w:rStyle w:val="Hyperlink"/>
                <w:noProof/>
              </w:rPr>
              <w:t>11.</w:t>
            </w:r>
            <w:r w:rsidR="004D49F2">
              <w:rPr>
                <w:rFonts w:eastAsiaTheme="minorEastAsia"/>
                <w:noProof/>
                <w:sz w:val="22"/>
                <w:szCs w:val="22"/>
              </w:rPr>
              <w:tab/>
            </w:r>
            <w:r w:rsidR="004D49F2" w:rsidRPr="005134CD">
              <w:rPr>
                <w:rStyle w:val="Hyperlink"/>
                <w:noProof/>
              </w:rPr>
              <w:t>Financial Proposals</w:t>
            </w:r>
            <w:r w:rsidR="004D49F2">
              <w:rPr>
                <w:noProof/>
                <w:webHidden/>
              </w:rPr>
              <w:tab/>
            </w:r>
            <w:r w:rsidR="004D49F2">
              <w:rPr>
                <w:noProof/>
                <w:webHidden/>
              </w:rPr>
              <w:fldChar w:fldCharType="begin"/>
            </w:r>
            <w:r w:rsidR="004D49F2">
              <w:rPr>
                <w:noProof/>
                <w:webHidden/>
              </w:rPr>
              <w:instrText xml:space="preserve"> PAGEREF _Toc72852116 \h </w:instrText>
            </w:r>
            <w:r w:rsidR="004D49F2">
              <w:rPr>
                <w:noProof/>
                <w:webHidden/>
              </w:rPr>
            </w:r>
            <w:r w:rsidR="004D49F2">
              <w:rPr>
                <w:noProof/>
                <w:webHidden/>
              </w:rPr>
              <w:fldChar w:fldCharType="separate"/>
            </w:r>
            <w:r w:rsidR="004D49F2">
              <w:rPr>
                <w:noProof/>
                <w:webHidden/>
              </w:rPr>
              <w:t>8</w:t>
            </w:r>
            <w:r w:rsidR="004D49F2">
              <w:rPr>
                <w:noProof/>
                <w:webHidden/>
              </w:rPr>
              <w:fldChar w:fldCharType="end"/>
            </w:r>
          </w:hyperlink>
        </w:p>
        <w:p w14:paraId="2181AF7B" w14:textId="3AE3A503" w:rsidR="004D49F2" w:rsidRDefault="00DF5B7A">
          <w:pPr>
            <w:pStyle w:val="TOC6"/>
            <w:tabs>
              <w:tab w:val="left" w:pos="1760"/>
              <w:tab w:val="right" w:leader="dot" w:pos="9512"/>
            </w:tabs>
            <w:rPr>
              <w:rFonts w:eastAsiaTheme="minorEastAsia"/>
              <w:noProof/>
              <w:sz w:val="22"/>
              <w:szCs w:val="22"/>
            </w:rPr>
          </w:pPr>
          <w:hyperlink w:anchor="_Toc72852117" w:history="1">
            <w:r w:rsidR="004D49F2" w:rsidRPr="005134CD">
              <w:rPr>
                <w:rStyle w:val="Hyperlink"/>
                <w:noProof/>
              </w:rPr>
              <w:t>12.</w:t>
            </w:r>
            <w:r w:rsidR="004D49F2">
              <w:rPr>
                <w:rFonts w:eastAsiaTheme="minorEastAsia"/>
                <w:noProof/>
                <w:sz w:val="22"/>
                <w:szCs w:val="22"/>
              </w:rPr>
              <w:tab/>
            </w:r>
            <w:r w:rsidR="004D49F2" w:rsidRPr="005134CD">
              <w:rPr>
                <w:rStyle w:val="Hyperlink"/>
                <w:noProof/>
              </w:rPr>
              <w:t>Proposal Security</w:t>
            </w:r>
            <w:r w:rsidR="004D49F2">
              <w:rPr>
                <w:noProof/>
                <w:webHidden/>
              </w:rPr>
              <w:tab/>
            </w:r>
            <w:r w:rsidR="004D49F2">
              <w:rPr>
                <w:noProof/>
                <w:webHidden/>
              </w:rPr>
              <w:fldChar w:fldCharType="begin"/>
            </w:r>
            <w:r w:rsidR="004D49F2">
              <w:rPr>
                <w:noProof/>
                <w:webHidden/>
              </w:rPr>
              <w:instrText xml:space="preserve"> PAGEREF _Toc72852117 \h </w:instrText>
            </w:r>
            <w:r w:rsidR="004D49F2">
              <w:rPr>
                <w:noProof/>
                <w:webHidden/>
              </w:rPr>
            </w:r>
            <w:r w:rsidR="004D49F2">
              <w:rPr>
                <w:noProof/>
                <w:webHidden/>
              </w:rPr>
              <w:fldChar w:fldCharType="separate"/>
            </w:r>
            <w:r w:rsidR="004D49F2">
              <w:rPr>
                <w:noProof/>
                <w:webHidden/>
              </w:rPr>
              <w:t>8</w:t>
            </w:r>
            <w:r w:rsidR="004D49F2">
              <w:rPr>
                <w:noProof/>
                <w:webHidden/>
              </w:rPr>
              <w:fldChar w:fldCharType="end"/>
            </w:r>
          </w:hyperlink>
        </w:p>
        <w:p w14:paraId="0735B9BC" w14:textId="6A20A340" w:rsidR="004D49F2" w:rsidRDefault="00DF5B7A">
          <w:pPr>
            <w:pStyle w:val="TOC6"/>
            <w:tabs>
              <w:tab w:val="left" w:pos="1760"/>
              <w:tab w:val="right" w:leader="dot" w:pos="9512"/>
            </w:tabs>
            <w:rPr>
              <w:rFonts w:eastAsiaTheme="minorEastAsia"/>
              <w:noProof/>
              <w:sz w:val="22"/>
              <w:szCs w:val="22"/>
            </w:rPr>
          </w:pPr>
          <w:hyperlink w:anchor="_Toc72852118" w:history="1">
            <w:r w:rsidR="004D49F2" w:rsidRPr="005134CD">
              <w:rPr>
                <w:rStyle w:val="Hyperlink"/>
                <w:noProof/>
              </w:rPr>
              <w:t>13.</w:t>
            </w:r>
            <w:r w:rsidR="004D49F2">
              <w:rPr>
                <w:rFonts w:eastAsiaTheme="minorEastAsia"/>
                <w:noProof/>
                <w:sz w:val="22"/>
                <w:szCs w:val="22"/>
              </w:rPr>
              <w:tab/>
            </w:r>
            <w:r w:rsidR="004D49F2" w:rsidRPr="005134CD">
              <w:rPr>
                <w:rStyle w:val="Hyperlink"/>
                <w:noProof/>
              </w:rPr>
              <w:t>Currencies</w:t>
            </w:r>
            <w:r w:rsidR="004D49F2">
              <w:rPr>
                <w:noProof/>
                <w:webHidden/>
              </w:rPr>
              <w:tab/>
            </w:r>
            <w:r w:rsidR="004D49F2">
              <w:rPr>
                <w:noProof/>
                <w:webHidden/>
              </w:rPr>
              <w:fldChar w:fldCharType="begin"/>
            </w:r>
            <w:r w:rsidR="004D49F2">
              <w:rPr>
                <w:noProof/>
                <w:webHidden/>
              </w:rPr>
              <w:instrText xml:space="preserve"> PAGEREF _Toc72852118 \h </w:instrText>
            </w:r>
            <w:r w:rsidR="004D49F2">
              <w:rPr>
                <w:noProof/>
                <w:webHidden/>
              </w:rPr>
            </w:r>
            <w:r w:rsidR="004D49F2">
              <w:rPr>
                <w:noProof/>
                <w:webHidden/>
              </w:rPr>
              <w:fldChar w:fldCharType="separate"/>
            </w:r>
            <w:r w:rsidR="004D49F2">
              <w:rPr>
                <w:noProof/>
                <w:webHidden/>
              </w:rPr>
              <w:t>9</w:t>
            </w:r>
            <w:r w:rsidR="004D49F2">
              <w:rPr>
                <w:noProof/>
                <w:webHidden/>
              </w:rPr>
              <w:fldChar w:fldCharType="end"/>
            </w:r>
          </w:hyperlink>
        </w:p>
        <w:p w14:paraId="33231B2E" w14:textId="62C46295" w:rsidR="004D49F2" w:rsidRDefault="00DF5B7A">
          <w:pPr>
            <w:pStyle w:val="TOC6"/>
            <w:tabs>
              <w:tab w:val="left" w:pos="1760"/>
              <w:tab w:val="right" w:leader="dot" w:pos="9512"/>
            </w:tabs>
            <w:rPr>
              <w:rFonts w:eastAsiaTheme="minorEastAsia"/>
              <w:noProof/>
              <w:sz w:val="22"/>
              <w:szCs w:val="22"/>
            </w:rPr>
          </w:pPr>
          <w:hyperlink w:anchor="_Toc72852119" w:history="1">
            <w:r w:rsidR="004D49F2" w:rsidRPr="005134CD">
              <w:rPr>
                <w:rStyle w:val="Hyperlink"/>
                <w:noProof/>
              </w:rPr>
              <w:t>14.</w:t>
            </w:r>
            <w:r w:rsidR="004D49F2">
              <w:rPr>
                <w:rFonts w:eastAsiaTheme="minorEastAsia"/>
                <w:noProof/>
                <w:sz w:val="22"/>
                <w:szCs w:val="22"/>
              </w:rPr>
              <w:tab/>
            </w:r>
            <w:r w:rsidR="004D49F2" w:rsidRPr="005134CD">
              <w:rPr>
                <w:rStyle w:val="Hyperlink"/>
                <w:noProof/>
              </w:rPr>
              <w:t>Joint Venture, Consortium or Association</w:t>
            </w:r>
            <w:r w:rsidR="004D49F2">
              <w:rPr>
                <w:noProof/>
                <w:webHidden/>
              </w:rPr>
              <w:tab/>
            </w:r>
            <w:r w:rsidR="004D49F2">
              <w:rPr>
                <w:noProof/>
                <w:webHidden/>
              </w:rPr>
              <w:fldChar w:fldCharType="begin"/>
            </w:r>
            <w:r w:rsidR="004D49F2">
              <w:rPr>
                <w:noProof/>
                <w:webHidden/>
              </w:rPr>
              <w:instrText xml:space="preserve"> PAGEREF _Toc72852119 \h </w:instrText>
            </w:r>
            <w:r w:rsidR="004D49F2">
              <w:rPr>
                <w:noProof/>
                <w:webHidden/>
              </w:rPr>
            </w:r>
            <w:r w:rsidR="004D49F2">
              <w:rPr>
                <w:noProof/>
                <w:webHidden/>
              </w:rPr>
              <w:fldChar w:fldCharType="separate"/>
            </w:r>
            <w:r w:rsidR="004D49F2">
              <w:rPr>
                <w:noProof/>
                <w:webHidden/>
              </w:rPr>
              <w:t>9</w:t>
            </w:r>
            <w:r w:rsidR="004D49F2">
              <w:rPr>
                <w:noProof/>
                <w:webHidden/>
              </w:rPr>
              <w:fldChar w:fldCharType="end"/>
            </w:r>
          </w:hyperlink>
        </w:p>
        <w:p w14:paraId="64D6868B" w14:textId="26F3DF04" w:rsidR="004D49F2" w:rsidRDefault="00DF5B7A">
          <w:pPr>
            <w:pStyle w:val="TOC6"/>
            <w:tabs>
              <w:tab w:val="left" w:pos="1760"/>
              <w:tab w:val="right" w:leader="dot" w:pos="9512"/>
            </w:tabs>
            <w:rPr>
              <w:rFonts w:eastAsiaTheme="minorEastAsia"/>
              <w:noProof/>
              <w:sz w:val="22"/>
              <w:szCs w:val="22"/>
            </w:rPr>
          </w:pPr>
          <w:hyperlink w:anchor="_Toc72852120" w:history="1">
            <w:r w:rsidR="004D49F2" w:rsidRPr="005134CD">
              <w:rPr>
                <w:rStyle w:val="Hyperlink"/>
                <w:noProof/>
              </w:rPr>
              <w:t>15.</w:t>
            </w:r>
            <w:r w:rsidR="004D49F2">
              <w:rPr>
                <w:rFonts w:eastAsiaTheme="minorEastAsia"/>
                <w:noProof/>
                <w:sz w:val="22"/>
                <w:szCs w:val="22"/>
              </w:rPr>
              <w:tab/>
            </w:r>
            <w:r w:rsidR="004D49F2" w:rsidRPr="005134CD">
              <w:rPr>
                <w:rStyle w:val="Hyperlink"/>
                <w:noProof/>
              </w:rPr>
              <w:t>Only One Proposal</w:t>
            </w:r>
            <w:r w:rsidR="004D49F2">
              <w:rPr>
                <w:noProof/>
                <w:webHidden/>
              </w:rPr>
              <w:tab/>
            </w:r>
            <w:r w:rsidR="004D49F2">
              <w:rPr>
                <w:noProof/>
                <w:webHidden/>
              </w:rPr>
              <w:fldChar w:fldCharType="begin"/>
            </w:r>
            <w:r w:rsidR="004D49F2">
              <w:rPr>
                <w:noProof/>
                <w:webHidden/>
              </w:rPr>
              <w:instrText xml:space="preserve"> PAGEREF _Toc72852120 \h </w:instrText>
            </w:r>
            <w:r w:rsidR="004D49F2">
              <w:rPr>
                <w:noProof/>
                <w:webHidden/>
              </w:rPr>
            </w:r>
            <w:r w:rsidR="004D49F2">
              <w:rPr>
                <w:noProof/>
                <w:webHidden/>
              </w:rPr>
              <w:fldChar w:fldCharType="separate"/>
            </w:r>
            <w:r w:rsidR="004D49F2">
              <w:rPr>
                <w:noProof/>
                <w:webHidden/>
              </w:rPr>
              <w:t>10</w:t>
            </w:r>
            <w:r w:rsidR="004D49F2">
              <w:rPr>
                <w:noProof/>
                <w:webHidden/>
              </w:rPr>
              <w:fldChar w:fldCharType="end"/>
            </w:r>
          </w:hyperlink>
        </w:p>
        <w:p w14:paraId="14F467FD" w14:textId="6BF3DDCF" w:rsidR="004D49F2" w:rsidRDefault="00DF5B7A">
          <w:pPr>
            <w:pStyle w:val="TOC6"/>
            <w:tabs>
              <w:tab w:val="left" w:pos="1760"/>
              <w:tab w:val="right" w:leader="dot" w:pos="9512"/>
            </w:tabs>
            <w:rPr>
              <w:rFonts w:eastAsiaTheme="minorEastAsia"/>
              <w:noProof/>
              <w:sz w:val="22"/>
              <w:szCs w:val="22"/>
            </w:rPr>
          </w:pPr>
          <w:hyperlink w:anchor="_Toc72852121" w:history="1">
            <w:r w:rsidR="004D49F2" w:rsidRPr="005134CD">
              <w:rPr>
                <w:rStyle w:val="Hyperlink"/>
                <w:noProof/>
              </w:rPr>
              <w:t>16.</w:t>
            </w:r>
            <w:r w:rsidR="004D49F2">
              <w:rPr>
                <w:rFonts w:eastAsiaTheme="minorEastAsia"/>
                <w:noProof/>
                <w:sz w:val="22"/>
                <w:szCs w:val="22"/>
              </w:rPr>
              <w:tab/>
            </w:r>
            <w:r w:rsidR="004D49F2" w:rsidRPr="005134CD">
              <w:rPr>
                <w:rStyle w:val="Hyperlink"/>
                <w:noProof/>
              </w:rPr>
              <w:t>Proposal Validity Period</w:t>
            </w:r>
            <w:r w:rsidR="004D49F2">
              <w:rPr>
                <w:noProof/>
                <w:webHidden/>
              </w:rPr>
              <w:tab/>
            </w:r>
            <w:r w:rsidR="004D49F2">
              <w:rPr>
                <w:noProof/>
                <w:webHidden/>
              </w:rPr>
              <w:fldChar w:fldCharType="begin"/>
            </w:r>
            <w:r w:rsidR="004D49F2">
              <w:rPr>
                <w:noProof/>
                <w:webHidden/>
              </w:rPr>
              <w:instrText xml:space="preserve"> PAGEREF _Toc72852121 \h </w:instrText>
            </w:r>
            <w:r w:rsidR="004D49F2">
              <w:rPr>
                <w:noProof/>
                <w:webHidden/>
              </w:rPr>
            </w:r>
            <w:r w:rsidR="004D49F2">
              <w:rPr>
                <w:noProof/>
                <w:webHidden/>
              </w:rPr>
              <w:fldChar w:fldCharType="separate"/>
            </w:r>
            <w:r w:rsidR="004D49F2">
              <w:rPr>
                <w:noProof/>
                <w:webHidden/>
              </w:rPr>
              <w:t>10</w:t>
            </w:r>
            <w:r w:rsidR="004D49F2">
              <w:rPr>
                <w:noProof/>
                <w:webHidden/>
              </w:rPr>
              <w:fldChar w:fldCharType="end"/>
            </w:r>
          </w:hyperlink>
        </w:p>
        <w:p w14:paraId="7F461CD6" w14:textId="42DFB980" w:rsidR="004D49F2" w:rsidRDefault="00DF5B7A">
          <w:pPr>
            <w:pStyle w:val="TOC6"/>
            <w:tabs>
              <w:tab w:val="left" w:pos="1760"/>
              <w:tab w:val="right" w:leader="dot" w:pos="9512"/>
            </w:tabs>
            <w:rPr>
              <w:rFonts w:eastAsiaTheme="minorEastAsia"/>
              <w:noProof/>
              <w:sz w:val="22"/>
              <w:szCs w:val="22"/>
            </w:rPr>
          </w:pPr>
          <w:hyperlink w:anchor="_Toc72852122" w:history="1">
            <w:r w:rsidR="004D49F2" w:rsidRPr="005134CD">
              <w:rPr>
                <w:rStyle w:val="Hyperlink"/>
                <w:noProof/>
              </w:rPr>
              <w:t>17.</w:t>
            </w:r>
            <w:r w:rsidR="004D49F2">
              <w:rPr>
                <w:rFonts w:eastAsiaTheme="minorEastAsia"/>
                <w:noProof/>
                <w:sz w:val="22"/>
                <w:szCs w:val="22"/>
              </w:rPr>
              <w:tab/>
            </w:r>
            <w:r w:rsidR="004D49F2" w:rsidRPr="005134CD">
              <w:rPr>
                <w:rStyle w:val="Hyperlink"/>
                <w:noProof/>
              </w:rPr>
              <w:t>Extension of Proposal Validity Period</w:t>
            </w:r>
            <w:r w:rsidR="004D49F2">
              <w:rPr>
                <w:noProof/>
                <w:webHidden/>
              </w:rPr>
              <w:tab/>
            </w:r>
            <w:r w:rsidR="004D49F2">
              <w:rPr>
                <w:noProof/>
                <w:webHidden/>
              </w:rPr>
              <w:fldChar w:fldCharType="begin"/>
            </w:r>
            <w:r w:rsidR="004D49F2">
              <w:rPr>
                <w:noProof/>
                <w:webHidden/>
              </w:rPr>
              <w:instrText xml:space="preserve"> PAGEREF _Toc72852122 \h </w:instrText>
            </w:r>
            <w:r w:rsidR="004D49F2">
              <w:rPr>
                <w:noProof/>
                <w:webHidden/>
              </w:rPr>
            </w:r>
            <w:r w:rsidR="004D49F2">
              <w:rPr>
                <w:noProof/>
                <w:webHidden/>
              </w:rPr>
              <w:fldChar w:fldCharType="separate"/>
            </w:r>
            <w:r w:rsidR="004D49F2">
              <w:rPr>
                <w:noProof/>
                <w:webHidden/>
              </w:rPr>
              <w:t>10</w:t>
            </w:r>
            <w:r w:rsidR="004D49F2">
              <w:rPr>
                <w:noProof/>
                <w:webHidden/>
              </w:rPr>
              <w:fldChar w:fldCharType="end"/>
            </w:r>
          </w:hyperlink>
        </w:p>
        <w:p w14:paraId="3FCD4C55" w14:textId="4A9EF2D4" w:rsidR="004D49F2" w:rsidRDefault="00DF5B7A">
          <w:pPr>
            <w:pStyle w:val="TOC6"/>
            <w:tabs>
              <w:tab w:val="left" w:pos="1760"/>
              <w:tab w:val="right" w:leader="dot" w:pos="9512"/>
            </w:tabs>
            <w:rPr>
              <w:rFonts w:eastAsiaTheme="minorEastAsia"/>
              <w:noProof/>
              <w:sz w:val="22"/>
              <w:szCs w:val="22"/>
            </w:rPr>
          </w:pPr>
          <w:hyperlink w:anchor="_Toc72852123" w:history="1">
            <w:r w:rsidR="004D49F2" w:rsidRPr="005134CD">
              <w:rPr>
                <w:rStyle w:val="Hyperlink"/>
                <w:noProof/>
              </w:rPr>
              <w:t>18.</w:t>
            </w:r>
            <w:r w:rsidR="004D49F2">
              <w:rPr>
                <w:rFonts w:eastAsiaTheme="minorEastAsia"/>
                <w:noProof/>
                <w:sz w:val="22"/>
                <w:szCs w:val="22"/>
              </w:rPr>
              <w:tab/>
            </w:r>
            <w:r w:rsidR="004D49F2" w:rsidRPr="005134CD">
              <w:rPr>
                <w:rStyle w:val="Hyperlink"/>
                <w:noProof/>
              </w:rPr>
              <w:t>Clarification of Proposal</w:t>
            </w:r>
            <w:r w:rsidR="004D49F2">
              <w:rPr>
                <w:noProof/>
                <w:webHidden/>
              </w:rPr>
              <w:tab/>
            </w:r>
            <w:r w:rsidR="004D49F2">
              <w:rPr>
                <w:noProof/>
                <w:webHidden/>
              </w:rPr>
              <w:fldChar w:fldCharType="begin"/>
            </w:r>
            <w:r w:rsidR="004D49F2">
              <w:rPr>
                <w:noProof/>
                <w:webHidden/>
              </w:rPr>
              <w:instrText xml:space="preserve"> PAGEREF _Toc72852123 \h </w:instrText>
            </w:r>
            <w:r w:rsidR="004D49F2">
              <w:rPr>
                <w:noProof/>
                <w:webHidden/>
              </w:rPr>
            </w:r>
            <w:r w:rsidR="004D49F2">
              <w:rPr>
                <w:noProof/>
                <w:webHidden/>
              </w:rPr>
              <w:fldChar w:fldCharType="separate"/>
            </w:r>
            <w:r w:rsidR="004D49F2">
              <w:rPr>
                <w:noProof/>
                <w:webHidden/>
              </w:rPr>
              <w:t>10</w:t>
            </w:r>
            <w:r w:rsidR="004D49F2">
              <w:rPr>
                <w:noProof/>
                <w:webHidden/>
              </w:rPr>
              <w:fldChar w:fldCharType="end"/>
            </w:r>
          </w:hyperlink>
        </w:p>
        <w:p w14:paraId="41F625D5" w14:textId="790BED29" w:rsidR="004D49F2" w:rsidRDefault="00DF5B7A">
          <w:pPr>
            <w:pStyle w:val="TOC6"/>
            <w:tabs>
              <w:tab w:val="left" w:pos="1760"/>
              <w:tab w:val="right" w:leader="dot" w:pos="9512"/>
            </w:tabs>
            <w:rPr>
              <w:rFonts w:eastAsiaTheme="minorEastAsia"/>
              <w:noProof/>
              <w:sz w:val="22"/>
              <w:szCs w:val="22"/>
            </w:rPr>
          </w:pPr>
          <w:hyperlink w:anchor="_Toc72852124" w:history="1">
            <w:r w:rsidR="004D49F2" w:rsidRPr="005134CD">
              <w:rPr>
                <w:rStyle w:val="Hyperlink"/>
                <w:noProof/>
              </w:rPr>
              <w:t>19.</w:t>
            </w:r>
            <w:r w:rsidR="004D49F2">
              <w:rPr>
                <w:rFonts w:eastAsiaTheme="minorEastAsia"/>
                <w:noProof/>
                <w:sz w:val="22"/>
                <w:szCs w:val="22"/>
              </w:rPr>
              <w:tab/>
            </w:r>
            <w:r w:rsidR="004D49F2" w:rsidRPr="005134CD">
              <w:rPr>
                <w:rStyle w:val="Hyperlink"/>
                <w:noProof/>
              </w:rPr>
              <w:t>Amendment of Proposals</w:t>
            </w:r>
            <w:r w:rsidR="004D49F2">
              <w:rPr>
                <w:noProof/>
                <w:webHidden/>
              </w:rPr>
              <w:tab/>
            </w:r>
            <w:r w:rsidR="004D49F2">
              <w:rPr>
                <w:noProof/>
                <w:webHidden/>
              </w:rPr>
              <w:fldChar w:fldCharType="begin"/>
            </w:r>
            <w:r w:rsidR="004D49F2">
              <w:rPr>
                <w:noProof/>
                <w:webHidden/>
              </w:rPr>
              <w:instrText xml:space="preserve"> PAGEREF _Toc72852124 \h </w:instrText>
            </w:r>
            <w:r w:rsidR="004D49F2">
              <w:rPr>
                <w:noProof/>
                <w:webHidden/>
              </w:rPr>
            </w:r>
            <w:r w:rsidR="004D49F2">
              <w:rPr>
                <w:noProof/>
                <w:webHidden/>
              </w:rPr>
              <w:fldChar w:fldCharType="separate"/>
            </w:r>
            <w:r w:rsidR="004D49F2">
              <w:rPr>
                <w:noProof/>
                <w:webHidden/>
              </w:rPr>
              <w:t>10</w:t>
            </w:r>
            <w:r w:rsidR="004D49F2">
              <w:rPr>
                <w:noProof/>
                <w:webHidden/>
              </w:rPr>
              <w:fldChar w:fldCharType="end"/>
            </w:r>
          </w:hyperlink>
        </w:p>
        <w:p w14:paraId="1B1624C3" w14:textId="2D3F1A83" w:rsidR="004D49F2" w:rsidRDefault="00DF5B7A">
          <w:pPr>
            <w:pStyle w:val="TOC6"/>
            <w:tabs>
              <w:tab w:val="left" w:pos="1760"/>
              <w:tab w:val="right" w:leader="dot" w:pos="9512"/>
            </w:tabs>
            <w:rPr>
              <w:rFonts w:eastAsiaTheme="minorEastAsia"/>
              <w:noProof/>
              <w:sz w:val="22"/>
              <w:szCs w:val="22"/>
            </w:rPr>
          </w:pPr>
          <w:hyperlink w:anchor="_Toc72852125" w:history="1">
            <w:r w:rsidR="004D49F2" w:rsidRPr="005134CD">
              <w:rPr>
                <w:rStyle w:val="Hyperlink"/>
                <w:noProof/>
              </w:rPr>
              <w:t>20.</w:t>
            </w:r>
            <w:r w:rsidR="004D49F2">
              <w:rPr>
                <w:rFonts w:eastAsiaTheme="minorEastAsia"/>
                <w:noProof/>
                <w:sz w:val="22"/>
                <w:szCs w:val="22"/>
              </w:rPr>
              <w:tab/>
            </w:r>
            <w:r w:rsidR="004D49F2" w:rsidRPr="005134CD">
              <w:rPr>
                <w:rStyle w:val="Hyperlink"/>
                <w:noProof/>
              </w:rPr>
              <w:t>Alternative Proposals</w:t>
            </w:r>
            <w:r w:rsidR="004D49F2">
              <w:rPr>
                <w:noProof/>
                <w:webHidden/>
              </w:rPr>
              <w:tab/>
            </w:r>
            <w:r w:rsidR="004D49F2">
              <w:rPr>
                <w:noProof/>
                <w:webHidden/>
              </w:rPr>
              <w:fldChar w:fldCharType="begin"/>
            </w:r>
            <w:r w:rsidR="004D49F2">
              <w:rPr>
                <w:noProof/>
                <w:webHidden/>
              </w:rPr>
              <w:instrText xml:space="preserve"> PAGEREF _Toc72852125 \h </w:instrText>
            </w:r>
            <w:r w:rsidR="004D49F2">
              <w:rPr>
                <w:noProof/>
                <w:webHidden/>
              </w:rPr>
            </w:r>
            <w:r w:rsidR="004D49F2">
              <w:rPr>
                <w:noProof/>
                <w:webHidden/>
              </w:rPr>
              <w:fldChar w:fldCharType="separate"/>
            </w:r>
            <w:r w:rsidR="004D49F2">
              <w:rPr>
                <w:noProof/>
                <w:webHidden/>
              </w:rPr>
              <w:t>11</w:t>
            </w:r>
            <w:r w:rsidR="004D49F2">
              <w:rPr>
                <w:noProof/>
                <w:webHidden/>
              </w:rPr>
              <w:fldChar w:fldCharType="end"/>
            </w:r>
          </w:hyperlink>
        </w:p>
        <w:p w14:paraId="3B8D1226" w14:textId="61E8ECDE" w:rsidR="004D49F2" w:rsidRDefault="00DF5B7A">
          <w:pPr>
            <w:pStyle w:val="TOC6"/>
            <w:tabs>
              <w:tab w:val="left" w:pos="1760"/>
              <w:tab w:val="right" w:leader="dot" w:pos="9512"/>
            </w:tabs>
            <w:rPr>
              <w:rFonts w:eastAsiaTheme="minorEastAsia"/>
              <w:noProof/>
              <w:sz w:val="22"/>
              <w:szCs w:val="22"/>
            </w:rPr>
          </w:pPr>
          <w:hyperlink w:anchor="_Toc72852126" w:history="1">
            <w:r w:rsidR="004D49F2" w:rsidRPr="005134CD">
              <w:rPr>
                <w:rStyle w:val="Hyperlink"/>
                <w:noProof/>
              </w:rPr>
              <w:t>21.</w:t>
            </w:r>
            <w:r w:rsidR="004D49F2">
              <w:rPr>
                <w:rFonts w:eastAsiaTheme="minorEastAsia"/>
                <w:noProof/>
                <w:sz w:val="22"/>
                <w:szCs w:val="22"/>
              </w:rPr>
              <w:tab/>
            </w:r>
            <w:r w:rsidR="004D49F2" w:rsidRPr="005134CD">
              <w:rPr>
                <w:rStyle w:val="Hyperlink"/>
                <w:noProof/>
              </w:rPr>
              <w:t>Pre-Bid Conference</w:t>
            </w:r>
            <w:r w:rsidR="004D49F2">
              <w:rPr>
                <w:noProof/>
                <w:webHidden/>
              </w:rPr>
              <w:tab/>
            </w:r>
            <w:r w:rsidR="004D49F2">
              <w:rPr>
                <w:noProof/>
                <w:webHidden/>
              </w:rPr>
              <w:fldChar w:fldCharType="begin"/>
            </w:r>
            <w:r w:rsidR="004D49F2">
              <w:rPr>
                <w:noProof/>
                <w:webHidden/>
              </w:rPr>
              <w:instrText xml:space="preserve"> PAGEREF _Toc72852126 \h </w:instrText>
            </w:r>
            <w:r w:rsidR="004D49F2">
              <w:rPr>
                <w:noProof/>
                <w:webHidden/>
              </w:rPr>
            </w:r>
            <w:r w:rsidR="004D49F2">
              <w:rPr>
                <w:noProof/>
                <w:webHidden/>
              </w:rPr>
              <w:fldChar w:fldCharType="separate"/>
            </w:r>
            <w:r w:rsidR="004D49F2">
              <w:rPr>
                <w:noProof/>
                <w:webHidden/>
              </w:rPr>
              <w:t>11</w:t>
            </w:r>
            <w:r w:rsidR="004D49F2">
              <w:rPr>
                <w:noProof/>
                <w:webHidden/>
              </w:rPr>
              <w:fldChar w:fldCharType="end"/>
            </w:r>
          </w:hyperlink>
        </w:p>
        <w:p w14:paraId="2DFE1652" w14:textId="6B5B02F5" w:rsidR="004D49F2" w:rsidRDefault="00DF5B7A">
          <w:pPr>
            <w:pStyle w:val="TOC5"/>
            <w:rPr>
              <w:rFonts w:asciiTheme="minorHAnsi" w:eastAsiaTheme="minorEastAsia" w:hAnsiTheme="minorHAnsi"/>
              <w:b w:val="0"/>
              <w:sz w:val="22"/>
              <w:szCs w:val="22"/>
            </w:rPr>
          </w:pPr>
          <w:hyperlink w:anchor="_Toc72852127" w:history="1">
            <w:r w:rsidR="004D49F2" w:rsidRPr="005134CD">
              <w:rPr>
                <w:rStyle w:val="Hyperlink"/>
              </w:rPr>
              <w:t>SUBMISSION AND OPENING OF PROPOSALS</w:t>
            </w:r>
            <w:r w:rsidR="004D49F2">
              <w:rPr>
                <w:webHidden/>
              </w:rPr>
              <w:tab/>
            </w:r>
            <w:r w:rsidR="004D49F2">
              <w:rPr>
                <w:webHidden/>
              </w:rPr>
              <w:fldChar w:fldCharType="begin"/>
            </w:r>
            <w:r w:rsidR="004D49F2">
              <w:rPr>
                <w:webHidden/>
              </w:rPr>
              <w:instrText xml:space="preserve"> PAGEREF _Toc72852127 \h </w:instrText>
            </w:r>
            <w:r w:rsidR="004D49F2">
              <w:rPr>
                <w:webHidden/>
              </w:rPr>
            </w:r>
            <w:r w:rsidR="004D49F2">
              <w:rPr>
                <w:webHidden/>
              </w:rPr>
              <w:fldChar w:fldCharType="separate"/>
            </w:r>
            <w:r w:rsidR="004D49F2">
              <w:rPr>
                <w:webHidden/>
              </w:rPr>
              <w:t>11</w:t>
            </w:r>
            <w:r w:rsidR="004D49F2">
              <w:rPr>
                <w:webHidden/>
              </w:rPr>
              <w:fldChar w:fldCharType="end"/>
            </w:r>
          </w:hyperlink>
        </w:p>
        <w:p w14:paraId="07AB0B74" w14:textId="0889CBAE" w:rsidR="004D49F2" w:rsidRDefault="00DF5B7A">
          <w:pPr>
            <w:pStyle w:val="TOC6"/>
            <w:tabs>
              <w:tab w:val="left" w:pos="1760"/>
              <w:tab w:val="right" w:leader="dot" w:pos="9512"/>
            </w:tabs>
            <w:rPr>
              <w:rFonts w:eastAsiaTheme="minorEastAsia"/>
              <w:noProof/>
              <w:sz w:val="22"/>
              <w:szCs w:val="22"/>
            </w:rPr>
          </w:pPr>
          <w:hyperlink w:anchor="_Toc72852128" w:history="1">
            <w:r w:rsidR="004D49F2" w:rsidRPr="005134CD">
              <w:rPr>
                <w:rStyle w:val="Hyperlink"/>
                <w:noProof/>
              </w:rPr>
              <w:t>22.</w:t>
            </w:r>
            <w:r w:rsidR="004D49F2">
              <w:rPr>
                <w:rFonts w:eastAsiaTheme="minorEastAsia"/>
                <w:noProof/>
                <w:sz w:val="22"/>
                <w:szCs w:val="22"/>
              </w:rPr>
              <w:tab/>
            </w:r>
            <w:r w:rsidR="004D49F2" w:rsidRPr="005134CD">
              <w:rPr>
                <w:rStyle w:val="Hyperlink"/>
                <w:noProof/>
              </w:rPr>
              <w:t>Submission</w:t>
            </w:r>
            <w:r w:rsidR="004D49F2">
              <w:rPr>
                <w:noProof/>
                <w:webHidden/>
              </w:rPr>
              <w:tab/>
            </w:r>
            <w:r w:rsidR="004D49F2">
              <w:rPr>
                <w:noProof/>
                <w:webHidden/>
              </w:rPr>
              <w:fldChar w:fldCharType="begin"/>
            </w:r>
            <w:r w:rsidR="004D49F2">
              <w:rPr>
                <w:noProof/>
                <w:webHidden/>
              </w:rPr>
              <w:instrText xml:space="preserve"> PAGEREF _Toc72852128 \h </w:instrText>
            </w:r>
            <w:r w:rsidR="004D49F2">
              <w:rPr>
                <w:noProof/>
                <w:webHidden/>
              </w:rPr>
            </w:r>
            <w:r w:rsidR="004D49F2">
              <w:rPr>
                <w:noProof/>
                <w:webHidden/>
              </w:rPr>
              <w:fldChar w:fldCharType="separate"/>
            </w:r>
            <w:r w:rsidR="004D49F2">
              <w:rPr>
                <w:noProof/>
                <w:webHidden/>
              </w:rPr>
              <w:t>11</w:t>
            </w:r>
            <w:r w:rsidR="004D49F2">
              <w:rPr>
                <w:noProof/>
                <w:webHidden/>
              </w:rPr>
              <w:fldChar w:fldCharType="end"/>
            </w:r>
          </w:hyperlink>
        </w:p>
        <w:p w14:paraId="47E31571" w14:textId="745EBA07" w:rsidR="004D49F2" w:rsidRDefault="00DF5B7A">
          <w:pPr>
            <w:pStyle w:val="TOC6"/>
            <w:tabs>
              <w:tab w:val="left" w:pos="1760"/>
              <w:tab w:val="right" w:leader="dot" w:pos="9512"/>
            </w:tabs>
            <w:rPr>
              <w:rFonts w:eastAsiaTheme="minorEastAsia"/>
              <w:noProof/>
              <w:sz w:val="22"/>
              <w:szCs w:val="22"/>
            </w:rPr>
          </w:pPr>
          <w:hyperlink w:anchor="_Toc72852129" w:history="1">
            <w:r w:rsidR="004D49F2" w:rsidRPr="005134CD">
              <w:rPr>
                <w:rStyle w:val="Hyperlink"/>
                <w:noProof/>
              </w:rPr>
              <w:t>23.</w:t>
            </w:r>
            <w:r w:rsidR="004D49F2">
              <w:rPr>
                <w:rFonts w:eastAsiaTheme="minorEastAsia"/>
                <w:noProof/>
                <w:sz w:val="22"/>
                <w:szCs w:val="22"/>
              </w:rPr>
              <w:tab/>
            </w:r>
            <w:r w:rsidR="004D49F2" w:rsidRPr="005134CD">
              <w:rPr>
                <w:rStyle w:val="Hyperlink"/>
                <w:noProof/>
              </w:rPr>
              <w:t>Deadline for Submission of Proposals and Late Proposals</w:t>
            </w:r>
            <w:r w:rsidR="004D49F2">
              <w:rPr>
                <w:noProof/>
                <w:webHidden/>
              </w:rPr>
              <w:tab/>
            </w:r>
            <w:r w:rsidR="004D49F2">
              <w:rPr>
                <w:noProof/>
                <w:webHidden/>
              </w:rPr>
              <w:fldChar w:fldCharType="begin"/>
            </w:r>
            <w:r w:rsidR="004D49F2">
              <w:rPr>
                <w:noProof/>
                <w:webHidden/>
              </w:rPr>
              <w:instrText xml:space="preserve"> PAGEREF _Toc72852129 \h </w:instrText>
            </w:r>
            <w:r w:rsidR="004D49F2">
              <w:rPr>
                <w:noProof/>
                <w:webHidden/>
              </w:rPr>
            </w:r>
            <w:r w:rsidR="004D49F2">
              <w:rPr>
                <w:noProof/>
                <w:webHidden/>
              </w:rPr>
              <w:fldChar w:fldCharType="separate"/>
            </w:r>
            <w:r w:rsidR="004D49F2">
              <w:rPr>
                <w:noProof/>
                <w:webHidden/>
              </w:rPr>
              <w:t>12</w:t>
            </w:r>
            <w:r w:rsidR="004D49F2">
              <w:rPr>
                <w:noProof/>
                <w:webHidden/>
              </w:rPr>
              <w:fldChar w:fldCharType="end"/>
            </w:r>
          </w:hyperlink>
        </w:p>
        <w:p w14:paraId="6DBA61A5" w14:textId="3060932B" w:rsidR="004D49F2" w:rsidRDefault="00DF5B7A">
          <w:pPr>
            <w:pStyle w:val="TOC6"/>
            <w:tabs>
              <w:tab w:val="left" w:pos="1760"/>
              <w:tab w:val="right" w:leader="dot" w:pos="9512"/>
            </w:tabs>
            <w:rPr>
              <w:rFonts w:eastAsiaTheme="minorEastAsia"/>
              <w:noProof/>
              <w:sz w:val="22"/>
              <w:szCs w:val="22"/>
            </w:rPr>
          </w:pPr>
          <w:hyperlink w:anchor="_Toc72852130" w:history="1">
            <w:r w:rsidR="004D49F2" w:rsidRPr="005134CD">
              <w:rPr>
                <w:rStyle w:val="Hyperlink"/>
                <w:noProof/>
              </w:rPr>
              <w:t>24.</w:t>
            </w:r>
            <w:r w:rsidR="004D49F2">
              <w:rPr>
                <w:rFonts w:eastAsiaTheme="minorEastAsia"/>
                <w:noProof/>
                <w:sz w:val="22"/>
                <w:szCs w:val="22"/>
              </w:rPr>
              <w:tab/>
            </w:r>
            <w:r w:rsidR="004D49F2" w:rsidRPr="005134CD">
              <w:rPr>
                <w:rStyle w:val="Hyperlink"/>
                <w:noProof/>
              </w:rPr>
              <w:t>Withdrawal, Substitution, and Modification of Proposals</w:t>
            </w:r>
            <w:r w:rsidR="004D49F2">
              <w:rPr>
                <w:noProof/>
                <w:webHidden/>
              </w:rPr>
              <w:tab/>
            </w:r>
            <w:r w:rsidR="004D49F2">
              <w:rPr>
                <w:noProof/>
                <w:webHidden/>
              </w:rPr>
              <w:fldChar w:fldCharType="begin"/>
            </w:r>
            <w:r w:rsidR="004D49F2">
              <w:rPr>
                <w:noProof/>
                <w:webHidden/>
              </w:rPr>
              <w:instrText xml:space="preserve"> PAGEREF _Toc72852130 \h </w:instrText>
            </w:r>
            <w:r w:rsidR="004D49F2">
              <w:rPr>
                <w:noProof/>
                <w:webHidden/>
              </w:rPr>
            </w:r>
            <w:r w:rsidR="004D49F2">
              <w:rPr>
                <w:noProof/>
                <w:webHidden/>
              </w:rPr>
              <w:fldChar w:fldCharType="separate"/>
            </w:r>
            <w:r w:rsidR="004D49F2">
              <w:rPr>
                <w:noProof/>
                <w:webHidden/>
              </w:rPr>
              <w:t>12</w:t>
            </w:r>
            <w:r w:rsidR="004D49F2">
              <w:rPr>
                <w:noProof/>
                <w:webHidden/>
              </w:rPr>
              <w:fldChar w:fldCharType="end"/>
            </w:r>
          </w:hyperlink>
        </w:p>
        <w:p w14:paraId="2240EFBA" w14:textId="2D4A4ED0" w:rsidR="004D49F2" w:rsidRDefault="00DF5B7A">
          <w:pPr>
            <w:pStyle w:val="TOC6"/>
            <w:tabs>
              <w:tab w:val="left" w:pos="1760"/>
              <w:tab w:val="right" w:leader="dot" w:pos="9512"/>
            </w:tabs>
            <w:rPr>
              <w:rFonts w:eastAsiaTheme="minorEastAsia"/>
              <w:noProof/>
              <w:sz w:val="22"/>
              <w:szCs w:val="22"/>
            </w:rPr>
          </w:pPr>
          <w:hyperlink w:anchor="_Toc72852131" w:history="1">
            <w:r w:rsidR="004D49F2" w:rsidRPr="005134CD">
              <w:rPr>
                <w:rStyle w:val="Hyperlink"/>
                <w:noProof/>
              </w:rPr>
              <w:t>25.</w:t>
            </w:r>
            <w:r w:rsidR="004D49F2">
              <w:rPr>
                <w:rFonts w:eastAsiaTheme="minorEastAsia"/>
                <w:noProof/>
                <w:sz w:val="22"/>
                <w:szCs w:val="22"/>
              </w:rPr>
              <w:tab/>
            </w:r>
            <w:r w:rsidR="004D49F2" w:rsidRPr="005134CD">
              <w:rPr>
                <w:rStyle w:val="Hyperlink"/>
                <w:noProof/>
              </w:rPr>
              <w:t>Proposal Opening</w:t>
            </w:r>
            <w:r w:rsidR="004D49F2">
              <w:rPr>
                <w:noProof/>
                <w:webHidden/>
              </w:rPr>
              <w:tab/>
            </w:r>
            <w:r w:rsidR="004D49F2">
              <w:rPr>
                <w:noProof/>
                <w:webHidden/>
              </w:rPr>
              <w:fldChar w:fldCharType="begin"/>
            </w:r>
            <w:r w:rsidR="004D49F2">
              <w:rPr>
                <w:noProof/>
                <w:webHidden/>
              </w:rPr>
              <w:instrText xml:space="preserve"> PAGEREF _Toc72852131 \h </w:instrText>
            </w:r>
            <w:r w:rsidR="004D49F2">
              <w:rPr>
                <w:noProof/>
                <w:webHidden/>
              </w:rPr>
            </w:r>
            <w:r w:rsidR="004D49F2">
              <w:rPr>
                <w:noProof/>
                <w:webHidden/>
              </w:rPr>
              <w:fldChar w:fldCharType="separate"/>
            </w:r>
            <w:r w:rsidR="004D49F2">
              <w:rPr>
                <w:noProof/>
                <w:webHidden/>
              </w:rPr>
              <w:t>13</w:t>
            </w:r>
            <w:r w:rsidR="004D49F2">
              <w:rPr>
                <w:noProof/>
                <w:webHidden/>
              </w:rPr>
              <w:fldChar w:fldCharType="end"/>
            </w:r>
          </w:hyperlink>
        </w:p>
        <w:p w14:paraId="303984EB" w14:textId="755A757C" w:rsidR="004D49F2" w:rsidRDefault="00DF5B7A">
          <w:pPr>
            <w:pStyle w:val="TOC5"/>
            <w:rPr>
              <w:rFonts w:asciiTheme="minorHAnsi" w:eastAsiaTheme="minorEastAsia" w:hAnsiTheme="minorHAnsi"/>
              <w:b w:val="0"/>
              <w:sz w:val="22"/>
              <w:szCs w:val="22"/>
            </w:rPr>
          </w:pPr>
          <w:hyperlink w:anchor="_Toc72852132" w:history="1">
            <w:r w:rsidR="004D49F2" w:rsidRPr="005134CD">
              <w:rPr>
                <w:rStyle w:val="Hyperlink"/>
              </w:rPr>
              <w:t>EVALUATION OF PROPOSALS</w:t>
            </w:r>
            <w:r w:rsidR="004D49F2">
              <w:rPr>
                <w:webHidden/>
              </w:rPr>
              <w:tab/>
            </w:r>
            <w:r w:rsidR="004D49F2">
              <w:rPr>
                <w:webHidden/>
              </w:rPr>
              <w:fldChar w:fldCharType="begin"/>
            </w:r>
            <w:r w:rsidR="004D49F2">
              <w:rPr>
                <w:webHidden/>
              </w:rPr>
              <w:instrText xml:space="preserve"> PAGEREF _Toc72852132 \h </w:instrText>
            </w:r>
            <w:r w:rsidR="004D49F2">
              <w:rPr>
                <w:webHidden/>
              </w:rPr>
            </w:r>
            <w:r w:rsidR="004D49F2">
              <w:rPr>
                <w:webHidden/>
              </w:rPr>
              <w:fldChar w:fldCharType="separate"/>
            </w:r>
            <w:r w:rsidR="004D49F2">
              <w:rPr>
                <w:webHidden/>
              </w:rPr>
              <w:t>13</w:t>
            </w:r>
            <w:r w:rsidR="004D49F2">
              <w:rPr>
                <w:webHidden/>
              </w:rPr>
              <w:fldChar w:fldCharType="end"/>
            </w:r>
          </w:hyperlink>
        </w:p>
        <w:p w14:paraId="29ACF6C0" w14:textId="24F9C639" w:rsidR="004D49F2" w:rsidRDefault="00DF5B7A">
          <w:pPr>
            <w:pStyle w:val="TOC6"/>
            <w:tabs>
              <w:tab w:val="left" w:pos="1760"/>
              <w:tab w:val="right" w:leader="dot" w:pos="9512"/>
            </w:tabs>
            <w:rPr>
              <w:rFonts w:eastAsiaTheme="minorEastAsia"/>
              <w:noProof/>
              <w:sz w:val="22"/>
              <w:szCs w:val="22"/>
            </w:rPr>
          </w:pPr>
          <w:hyperlink w:anchor="_Toc72852133" w:history="1">
            <w:r w:rsidR="004D49F2" w:rsidRPr="005134CD">
              <w:rPr>
                <w:rStyle w:val="Hyperlink"/>
                <w:noProof/>
              </w:rPr>
              <w:t>26.</w:t>
            </w:r>
            <w:r w:rsidR="004D49F2">
              <w:rPr>
                <w:rFonts w:eastAsiaTheme="minorEastAsia"/>
                <w:noProof/>
                <w:sz w:val="22"/>
                <w:szCs w:val="22"/>
              </w:rPr>
              <w:tab/>
            </w:r>
            <w:r w:rsidR="004D49F2" w:rsidRPr="005134CD">
              <w:rPr>
                <w:rStyle w:val="Hyperlink"/>
                <w:noProof/>
              </w:rPr>
              <w:t>Confidentiality</w:t>
            </w:r>
            <w:r w:rsidR="004D49F2">
              <w:rPr>
                <w:noProof/>
                <w:webHidden/>
              </w:rPr>
              <w:tab/>
            </w:r>
            <w:r w:rsidR="004D49F2">
              <w:rPr>
                <w:noProof/>
                <w:webHidden/>
              </w:rPr>
              <w:fldChar w:fldCharType="begin"/>
            </w:r>
            <w:r w:rsidR="004D49F2">
              <w:rPr>
                <w:noProof/>
                <w:webHidden/>
              </w:rPr>
              <w:instrText xml:space="preserve"> PAGEREF _Toc72852133 \h </w:instrText>
            </w:r>
            <w:r w:rsidR="004D49F2">
              <w:rPr>
                <w:noProof/>
                <w:webHidden/>
              </w:rPr>
            </w:r>
            <w:r w:rsidR="004D49F2">
              <w:rPr>
                <w:noProof/>
                <w:webHidden/>
              </w:rPr>
              <w:fldChar w:fldCharType="separate"/>
            </w:r>
            <w:r w:rsidR="004D49F2">
              <w:rPr>
                <w:noProof/>
                <w:webHidden/>
              </w:rPr>
              <w:t>13</w:t>
            </w:r>
            <w:r w:rsidR="004D49F2">
              <w:rPr>
                <w:noProof/>
                <w:webHidden/>
              </w:rPr>
              <w:fldChar w:fldCharType="end"/>
            </w:r>
          </w:hyperlink>
        </w:p>
        <w:p w14:paraId="6B82F33F" w14:textId="0A300DFD" w:rsidR="004D49F2" w:rsidRDefault="00DF5B7A">
          <w:pPr>
            <w:pStyle w:val="TOC6"/>
            <w:tabs>
              <w:tab w:val="left" w:pos="1760"/>
              <w:tab w:val="right" w:leader="dot" w:pos="9512"/>
            </w:tabs>
            <w:rPr>
              <w:rFonts w:eastAsiaTheme="minorEastAsia"/>
              <w:noProof/>
              <w:sz w:val="22"/>
              <w:szCs w:val="22"/>
            </w:rPr>
          </w:pPr>
          <w:hyperlink w:anchor="_Toc72852134" w:history="1">
            <w:r w:rsidR="004D49F2" w:rsidRPr="005134CD">
              <w:rPr>
                <w:rStyle w:val="Hyperlink"/>
                <w:noProof/>
              </w:rPr>
              <w:t>27.</w:t>
            </w:r>
            <w:r w:rsidR="004D49F2">
              <w:rPr>
                <w:rFonts w:eastAsiaTheme="minorEastAsia"/>
                <w:noProof/>
                <w:sz w:val="22"/>
                <w:szCs w:val="22"/>
              </w:rPr>
              <w:tab/>
            </w:r>
            <w:r w:rsidR="004D49F2" w:rsidRPr="005134CD">
              <w:rPr>
                <w:rStyle w:val="Hyperlink"/>
                <w:noProof/>
              </w:rPr>
              <w:t>Evaluation of Proposals</w:t>
            </w:r>
            <w:r w:rsidR="004D49F2">
              <w:rPr>
                <w:noProof/>
                <w:webHidden/>
              </w:rPr>
              <w:tab/>
            </w:r>
            <w:r w:rsidR="004D49F2">
              <w:rPr>
                <w:noProof/>
                <w:webHidden/>
              </w:rPr>
              <w:fldChar w:fldCharType="begin"/>
            </w:r>
            <w:r w:rsidR="004D49F2">
              <w:rPr>
                <w:noProof/>
                <w:webHidden/>
              </w:rPr>
              <w:instrText xml:space="preserve"> PAGEREF _Toc72852134 \h </w:instrText>
            </w:r>
            <w:r w:rsidR="004D49F2">
              <w:rPr>
                <w:noProof/>
                <w:webHidden/>
              </w:rPr>
            </w:r>
            <w:r w:rsidR="004D49F2">
              <w:rPr>
                <w:noProof/>
                <w:webHidden/>
              </w:rPr>
              <w:fldChar w:fldCharType="separate"/>
            </w:r>
            <w:r w:rsidR="004D49F2">
              <w:rPr>
                <w:noProof/>
                <w:webHidden/>
              </w:rPr>
              <w:t>13</w:t>
            </w:r>
            <w:r w:rsidR="004D49F2">
              <w:rPr>
                <w:noProof/>
                <w:webHidden/>
              </w:rPr>
              <w:fldChar w:fldCharType="end"/>
            </w:r>
          </w:hyperlink>
        </w:p>
        <w:p w14:paraId="19BAAD60" w14:textId="22F48B0F" w:rsidR="004D49F2" w:rsidRDefault="00DF5B7A">
          <w:pPr>
            <w:pStyle w:val="TOC6"/>
            <w:tabs>
              <w:tab w:val="left" w:pos="1760"/>
              <w:tab w:val="right" w:leader="dot" w:pos="9512"/>
            </w:tabs>
            <w:rPr>
              <w:rFonts w:eastAsiaTheme="minorEastAsia"/>
              <w:noProof/>
              <w:sz w:val="22"/>
              <w:szCs w:val="22"/>
            </w:rPr>
          </w:pPr>
          <w:hyperlink w:anchor="_Toc72852135" w:history="1">
            <w:r w:rsidR="004D49F2" w:rsidRPr="005134CD">
              <w:rPr>
                <w:rStyle w:val="Hyperlink"/>
                <w:noProof/>
              </w:rPr>
              <w:t>28.</w:t>
            </w:r>
            <w:r w:rsidR="004D49F2">
              <w:rPr>
                <w:rFonts w:eastAsiaTheme="minorEastAsia"/>
                <w:noProof/>
                <w:sz w:val="22"/>
                <w:szCs w:val="22"/>
              </w:rPr>
              <w:tab/>
            </w:r>
            <w:r w:rsidR="004D49F2" w:rsidRPr="005134CD">
              <w:rPr>
                <w:rStyle w:val="Hyperlink"/>
                <w:noProof/>
              </w:rPr>
              <w:t>Preliminary Examination</w:t>
            </w:r>
            <w:r w:rsidR="004D49F2">
              <w:rPr>
                <w:noProof/>
                <w:webHidden/>
              </w:rPr>
              <w:tab/>
            </w:r>
            <w:r w:rsidR="004D49F2">
              <w:rPr>
                <w:noProof/>
                <w:webHidden/>
              </w:rPr>
              <w:fldChar w:fldCharType="begin"/>
            </w:r>
            <w:r w:rsidR="004D49F2">
              <w:rPr>
                <w:noProof/>
                <w:webHidden/>
              </w:rPr>
              <w:instrText xml:space="preserve"> PAGEREF _Toc72852135 \h </w:instrText>
            </w:r>
            <w:r w:rsidR="004D49F2">
              <w:rPr>
                <w:noProof/>
                <w:webHidden/>
              </w:rPr>
            </w:r>
            <w:r w:rsidR="004D49F2">
              <w:rPr>
                <w:noProof/>
                <w:webHidden/>
              </w:rPr>
              <w:fldChar w:fldCharType="separate"/>
            </w:r>
            <w:r w:rsidR="004D49F2">
              <w:rPr>
                <w:noProof/>
                <w:webHidden/>
              </w:rPr>
              <w:t>13</w:t>
            </w:r>
            <w:r w:rsidR="004D49F2">
              <w:rPr>
                <w:noProof/>
                <w:webHidden/>
              </w:rPr>
              <w:fldChar w:fldCharType="end"/>
            </w:r>
          </w:hyperlink>
        </w:p>
        <w:p w14:paraId="299A0E86" w14:textId="5FE7B565" w:rsidR="004D49F2" w:rsidRDefault="00DF5B7A">
          <w:pPr>
            <w:pStyle w:val="TOC6"/>
            <w:tabs>
              <w:tab w:val="left" w:pos="1760"/>
              <w:tab w:val="right" w:leader="dot" w:pos="9512"/>
            </w:tabs>
            <w:rPr>
              <w:rFonts w:eastAsiaTheme="minorEastAsia"/>
              <w:noProof/>
              <w:sz w:val="22"/>
              <w:szCs w:val="22"/>
            </w:rPr>
          </w:pPr>
          <w:hyperlink w:anchor="_Toc72852136" w:history="1">
            <w:r w:rsidR="004D49F2" w:rsidRPr="005134CD">
              <w:rPr>
                <w:rStyle w:val="Hyperlink"/>
                <w:noProof/>
              </w:rPr>
              <w:t>29.</w:t>
            </w:r>
            <w:r w:rsidR="004D49F2">
              <w:rPr>
                <w:rFonts w:eastAsiaTheme="minorEastAsia"/>
                <w:noProof/>
                <w:sz w:val="22"/>
                <w:szCs w:val="22"/>
              </w:rPr>
              <w:tab/>
            </w:r>
            <w:r w:rsidR="004D49F2" w:rsidRPr="005134CD">
              <w:rPr>
                <w:rStyle w:val="Hyperlink"/>
                <w:noProof/>
              </w:rPr>
              <w:t>Evaluation of Eligibility and Qualification</w:t>
            </w:r>
            <w:r w:rsidR="004D49F2">
              <w:rPr>
                <w:noProof/>
                <w:webHidden/>
              </w:rPr>
              <w:tab/>
            </w:r>
            <w:r w:rsidR="004D49F2">
              <w:rPr>
                <w:noProof/>
                <w:webHidden/>
              </w:rPr>
              <w:fldChar w:fldCharType="begin"/>
            </w:r>
            <w:r w:rsidR="004D49F2">
              <w:rPr>
                <w:noProof/>
                <w:webHidden/>
              </w:rPr>
              <w:instrText xml:space="preserve"> PAGEREF _Toc72852136 \h </w:instrText>
            </w:r>
            <w:r w:rsidR="004D49F2">
              <w:rPr>
                <w:noProof/>
                <w:webHidden/>
              </w:rPr>
            </w:r>
            <w:r w:rsidR="004D49F2">
              <w:rPr>
                <w:noProof/>
                <w:webHidden/>
              </w:rPr>
              <w:fldChar w:fldCharType="separate"/>
            </w:r>
            <w:r w:rsidR="004D49F2">
              <w:rPr>
                <w:noProof/>
                <w:webHidden/>
              </w:rPr>
              <w:t>13</w:t>
            </w:r>
            <w:r w:rsidR="004D49F2">
              <w:rPr>
                <w:noProof/>
                <w:webHidden/>
              </w:rPr>
              <w:fldChar w:fldCharType="end"/>
            </w:r>
          </w:hyperlink>
        </w:p>
        <w:p w14:paraId="162BEB92" w14:textId="76A8ED16" w:rsidR="004D49F2" w:rsidRDefault="00DF5B7A">
          <w:pPr>
            <w:pStyle w:val="TOC6"/>
            <w:tabs>
              <w:tab w:val="left" w:pos="1760"/>
              <w:tab w:val="right" w:leader="dot" w:pos="9512"/>
            </w:tabs>
            <w:rPr>
              <w:rFonts w:eastAsiaTheme="minorEastAsia"/>
              <w:noProof/>
              <w:sz w:val="22"/>
              <w:szCs w:val="22"/>
            </w:rPr>
          </w:pPr>
          <w:hyperlink w:anchor="_Toc72852137" w:history="1">
            <w:r w:rsidR="004D49F2" w:rsidRPr="005134CD">
              <w:rPr>
                <w:rStyle w:val="Hyperlink"/>
                <w:noProof/>
              </w:rPr>
              <w:t>30.</w:t>
            </w:r>
            <w:r w:rsidR="004D49F2">
              <w:rPr>
                <w:rFonts w:eastAsiaTheme="minorEastAsia"/>
                <w:noProof/>
                <w:sz w:val="22"/>
                <w:szCs w:val="22"/>
              </w:rPr>
              <w:tab/>
            </w:r>
            <w:r w:rsidR="004D49F2" w:rsidRPr="005134CD">
              <w:rPr>
                <w:rStyle w:val="Hyperlink"/>
                <w:noProof/>
              </w:rPr>
              <w:t>Evaluation of Technical and Financial Proposals</w:t>
            </w:r>
            <w:r w:rsidR="004D49F2">
              <w:rPr>
                <w:noProof/>
                <w:webHidden/>
              </w:rPr>
              <w:tab/>
            </w:r>
            <w:r w:rsidR="004D49F2">
              <w:rPr>
                <w:noProof/>
                <w:webHidden/>
              </w:rPr>
              <w:fldChar w:fldCharType="begin"/>
            </w:r>
            <w:r w:rsidR="004D49F2">
              <w:rPr>
                <w:noProof/>
                <w:webHidden/>
              </w:rPr>
              <w:instrText xml:space="preserve"> PAGEREF _Toc72852137 \h </w:instrText>
            </w:r>
            <w:r w:rsidR="004D49F2">
              <w:rPr>
                <w:noProof/>
                <w:webHidden/>
              </w:rPr>
            </w:r>
            <w:r w:rsidR="004D49F2">
              <w:rPr>
                <w:noProof/>
                <w:webHidden/>
              </w:rPr>
              <w:fldChar w:fldCharType="separate"/>
            </w:r>
            <w:r w:rsidR="004D49F2">
              <w:rPr>
                <w:noProof/>
                <w:webHidden/>
              </w:rPr>
              <w:t>14</w:t>
            </w:r>
            <w:r w:rsidR="004D49F2">
              <w:rPr>
                <w:noProof/>
                <w:webHidden/>
              </w:rPr>
              <w:fldChar w:fldCharType="end"/>
            </w:r>
          </w:hyperlink>
        </w:p>
        <w:p w14:paraId="2DF8FF0E" w14:textId="77C9B1AA" w:rsidR="004D49F2" w:rsidRDefault="00DF5B7A">
          <w:pPr>
            <w:pStyle w:val="TOC6"/>
            <w:tabs>
              <w:tab w:val="left" w:pos="1760"/>
              <w:tab w:val="right" w:leader="dot" w:pos="9512"/>
            </w:tabs>
            <w:rPr>
              <w:rFonts w:eastAsiaTheme="minorEastAsia"/>
              <w:noProof/>
              <w:sz w:val="22"/>
              <w:szCs w:val="22"/>
            </w:rPr>
          </w:pPr>
          <w:hyperlink w:anchor="_Toc72852138" w:history="1">
            <w:r w:rsidR="004D49F2" w:rsidRPr="005134CD">
              <w:rPr>
                <w:rStyle w:val="Hyperlink"/>
                <w:noProof/>
              </w:rPr>
              <w:t>31.</w:t>
            </w:r>
            <w:r w:rsidR="004D49F2">
              <w:rPr>
                <w:rFonts w:eastAsiaTheme="minorEastAsia"/>
                <w:noProof/>
                <w:sz w:val="22"/>
                <w:szCs w:val="22"/>
              </w:rPr>
              <w:tab/>
            </w:r>
            <w:r w:rsidR="004D49F2" w:rsidRPr="005134CD">
              <w:rPr>
                <w:rStyle w:val="Hyperlink"/>
                <w:noProof/>
              </w:rPr>
              <w:t>Due Diligence</w:t>
            </w:r>
            <w:r w:rsidR="004D49F2">
              <w:rPr>
                <w:noProof/>
                <w:webHidden/>
              </w:rPr>
              <w:tab/>
            </w:r>
            <w:r w:rsidR="004D49F2">
              <w:rPr>
                <w:noProof/>
                <w:webHidden/>
              </w:rPr>
              <w:fldChar w:fldCharType="begin"/>
            </w:r>
            <w:r w:rsidR="004D49F2">
              <w:rPr>
                <w:noProof/>
                <w:webHidden/>
              </w:rPr>
              <w:instrText xml:space="preserve"> PAGEREF _Toc72852138 \h </w:instrText>
            </w:r>
            <w:r w:rsidR="004D49F2">
              <w:rPr>
                <w:noProof/>
                <w:webHidden/>
              </w:rPr>
            </w:r>
            <w:r w:rsidR="004D49F2">
              <w:rPr>
                <w:noProof/>
                <w:webHidden/>
              </w:rPr>
              <w:fldChar w:fldCharType="separate"/>
            </w:r>
            <w:r w:rsidR="004D49F2">
              <w:rPr>
                <w:noProof/>
                <w:webHidden/>
              </w:rPr>
              <w:t>14</w:t>
            </w:r>
            <w:r w:rsidR="004D49F2">
              <w:rPr>
                <w:noProof/>
                <w:webHidden/>
              </w:rPr>
              <w:fldChar w:fldCharType="end"/>
            </w:r>
          </w:hyperlink>
        </w:p>
        <w:p w14:paraId="445D8CB5" w14:textId="1E289612" w:rsidR="004D49F2" w:rsidRDefault="00DF5B7A">
          <w:pPr>
            <w:pStyle w:val="TOC6"/>
            <w:tabs>
              <w:tab w:val="left" w:pos="1760"/>
              <w:tab w:val="right" w:leader="dot" w:pos="9512"/>
            </w:tabs>
            <w:rPr>
              <w:rFonts w:eastAsiaTheme="minorEastAsia"/>
              <w:noProof/>
              <w:sz w:val="22"/>
              <w:szCs w:val="22"/>
            </w:rPr>
          </w:pPr>
          <w:hyperlink w:anchor="_Toc72852139" w:history="1">
            <w:r w:rsidR="004D49F2" w:rsidRPr="005134CD">
              <w:rPr>
                <w:rStyle w:val="Hyperlink"/>
                <w:noProof/>
              </w:rPr>
              <w:t>32.</w:t>
            </w:r>
            <w:r w:rsidR="004D49F2">
              <w:rPr>
                <w:rFonts w:eastAsiaTheme="minorEastAsia"/>
                <w:noProof/>
                <w:sz w:val="22"/>
                <w:szCs w:val="22"/>
              </w:rPr>
              <w:tab/>
            </w:r>
            <w:r w:rsidR="004D49F2" w:rsidRPr="005134CD">
              <w:rPr>
                <w:rStyle w:val="Hyperlink"/>
                <w:noProof/>
              </w:rPr>
              <w:t>Clarification of Proposals</w:t>
            </w:r>
            <w:r w:rsidR="004D49F2">
              <w:rPr>
                <w:noProof/>
                <w:webHidden/>
              </w:rPr>
              <w:tab/>
            </w:r>
            <w:r w:rsidR="004D49F2">
              <w:rPr>
                <w:noProof/>
                <w:webHidden/>
              </w:rPr>
              <w:fldChar w:fldCharType="begin"/>
            </w:r>
            <w:r w:rsidR="004D49F2">
              <w:rPr>
                <w:noProof/>
                <w:webHidden/>
              </w:rPr>
              <w:instrText xml:space="preserve"> PAGEREF _Toc72852139 \h </w:instrText>
            </w:r>
            <w:r w:rsidR="004D49F2">
              <w:rPr>
                <w:noProof/>
                <w:webHidden/>
              </w:rPr>
            </w:r>
            <w:r w:rsidR="004D49F2">
              <w:rPr>
                <w:noProof/>
                <w:webHidden/>
              </w:rPr>
              <w:fldChar w:fldCharType="separate"/>
            </w:r>
            <w:r w:rsidR="004D49F2">
              <w:rPr>
                <w:noProof/>
                <w:webHidden/>
              </w:rPr>
              <w:t>15</w:t>
            </w:r>
            <w:r w:rsidR="004D49F2">
              <w:rPr>
                <w:noProof/>
                <w:webHidden/>
              </w:rPr>
              <w:fldChar w:fldCharType="end"/>
            </w:r>
          </w:hyperlink>
        </w:p>
        <w:p w14:paraId="53EBE6AD" w14:textId="7587CDE6" w:rsidR="004D49F2" w:rsidRDefault="00DF5B7A">
          <w:pPr>
            <w:pStyle w:val="TOC6"/>
            <w:tabs>
              <w:tab w:val="left" w:pos="1760"/>
              <w:tab w:val="right" w:leader="dot" w:pos="9512"/>
            </w:tabs>
            <w:rPr>
              <w:rFonts w:eastAsiaTheme="minorEastAsia"/>
              <w:noProof/>
              <w:sz w:val="22"/>
              <w:szCs w:val="22"/>
            </w:rPr>
          </w:pPr>
          <w:hyperlink w:anchor="_Toc72852140" w:history="1">
            <w:r w:rsidR="004D49F2" w:rsidRPr="005134CD">
              <w:rPr>
                <w:rStyle w:val="Hyperlink"/>
                <w:noProof/>
              </w:rPr>
              <w:t>33.</w:t>
            </w:r>
            <w:r w:rsidR="004D49F2">
              <w:rPr>
                <w:rFonts w:eastAsiaTheme="minorEastAsia"/>
                <w:noProof/>
                <w:sz w:val="22"/>
                <w:szCs w:val="22"/>
              </w:rPr>
              <w:tab/>
            </w:r>
            <w:r w:rsidR="004D49F2" w:rsidRPr="005134CD">
              <w:rPr>
                <w:rStyle w:val="Hyperlink"/>
                <w:noProof/>
              </w:rPr>
              <w:t>Responsiveness of Proposal</w:t>
            </w:r>
            <w:r w:rsidR="004D49F2">
              <w:rPr>
                <w:noProof/>
                <w:webHidden/>
              </w:rPr>
              <w:tab/>
            </w:r>
            <w:r w:rsidR="004D49F2">
              <w:rPr>
                <w:noProof/>
                <w:webHidden/>
              </w:rPr>
              <w:fldChar w:fldCharType="begin"/>
            </w:r>
            <w:r w:rsidR="004D49F2">
              <w:rPr>
                <w:noProof/>
                <w:webHidden/>
              </w:rPr>
              <w:instrText xml:space="preserve"> PAGEREF _Toc72852140 \h </w:instrText>
            </w:r>
            <w:r w:rsidR="004D49F2">
              <w:rPr>
                <w:noProof/>
                <w:webHidden/>
              </w:rPr>
            </w:r>
            <w:r w:rsidR="004D49F2">
              <w:rPr>
                <w:noProof/>
                <w:webHidden/>
              </w:rPr>
              <w:fldChar w:fldCharType="separate"/>
            </w:r>
            <w:r w:rsidR="004D49F2">
              <w:rPr>
                <w:noProof/>
                <w:webHidden/>
              </w:rPr>
              <w:t>15</w:t>
            </w:r>
            <w:r w:rsidR="004D49F2">
              <w:rPr>
                <w:noProof/>
                <w:webHidden/>
              </w:rPr>
              <w:fldChar w:fldCharType="end"/>
            </w:r>
          </w:hyperlink>
        </w:p>
        <w:p w14:paraId="1BFD5C68" w14:textId="2783C089" w:rsidR="004D49F2" w:rsidRDefault="00DF5B7A">
          <w:pPr>
            <w:pStyle w:val="TOC6"/>
            <w:tabs>
              <w:tab w:val="left" w:pos="1760"/>
              <w:tab w:val="right" w:leader="dot" w:pos="9512"/>
            </w:tabs>
            <w:rPr>
              <w:rFonts w:eastAsiaTheme="minorEastAsia"/>
              <w:noProof/>
              <w:sz w:val="22"/>
              <w:szCs w:val="22"/>
            </w:rPr>
          </w:pPr>
          <w:hyperlink w:anchor="_Toc72852141" w:history="1">
            <w:r w:rsidR="004D49F2" w:rsidRPr="005134CD">
              <w:rPr>
                <w:rStyle w:val="Hyperlink"/>
                <w:noProof/>
              </w:rPr>
              <w:t>34.</w:t>
            </w:r>
            <w:r w:rsidR="004D49F2">
              <w:rPr>
                <w:rFonts w:eastAsiaTheme="minorEastAsia"/>
                <w:noProof/>
                <w:sz w:val="22"/>
                <w:szCs w:val="22"/>
              </w:rPr>
              <w:tab/>
            </w:r>
            <w:r w:rsidR="004D49F2" w:rsidRPr="005134CD">
              <w:rPr>
                <w:rStyle w:val="Hyperlink"/>
                <w:noProof/>
              </w:rPr>
              <w:t>Nonconformities, Reparable Errors and Omissions</w:t>
            </w:r>
            <w:r w:rsidR="004D49F2">
              <w:rPr>
                <w:noProof/>
                <w:webHidden/>
              </w:rPr>
              <w:tab/>
            </w:r>
            <w:r w:rsidR="004D49F2">
              <w:rPr>
                <w:noProof/>
                <w:webHidden/>
              </w:rPr>
              <w:fldChar w:fldCharType="begin"/>
            </w:r>
            <w:r w:rsidR="004D49F2">
              <w:rPr>
                <w:noProof/>
                <w:webHidden/>
              </w:rPr>
              <w:instrText xml:space="preserve"> PAGEREF _Toc72852141 \h </w:instrText>
            </w:r>
            <w:r w:rsidR="004D49F2">
              <w:rPr>
                <w:noProof/>
                <w:webHidden/>
              </w:rPr>
            </w:r>
            <w:r w:rsidR="004D49F2">
              <w:rPr>
                <w:noProof/>
                <w:webHidden/>
              </w:rPr>
              <w:fldChar w:fldCharType="separate"/>
            </w:r>
            <w:r w:rsidR="004D49F2">
              <w:rPr>
                <w:noProof/>
                <w:webHidden/>
              </w:rPr>
              <w:t>15</w:t>
            </w:r>
            <w:r w:rsidR="004D49F2">
              <w:rPr>
                <w:noProof/>
                <w:webHidden/>
              </w:rPr>
              <w:fldChar w:fldCharType="end"/>
            </w:r>
          </w:hyperlink>
        </w:p>
        <w:p w14:paraId="61CEC849" w14:textId="690B4D49" w:rsidR="004D49F2" w:rsidRDefault="00DF5B7A">
          <w:pPr>
            <w:pStyle w:val="TOC5"/>
            <w:rPr>
              <w:rFonts w:asciiTheme="minorHAnsi" w:eastAsiaTheme="minorEastAsia" w:hAnsiTheme="minorHAnsi"/>
              <w:b w:val="0"/>
              <w:sz w:val="22"/>
              <w:szCs w:val="22"/>
            </w:rPr>
          </w:pPr>
          <w:hyperlink w:anchor="_Toc72852142" w:history="1">
            <w:r w:rsidR="004D49F2" w:rsidRPr="005134CD">
              <w:rPr>
                <w:rStyle w:val="Hyperlink"/>
              </w:rPr>
              <w:t>AWARD OF CONTRACT</w:t>
            </w:r>
            <w:r w:rsidR="004D49F2">
              <w:rPr>
                <w:webHidden/>
              </w:rPr>
              <w:tab/>
            </w:r>
            <w:r w:rsidR="004D49F2">
              <w:rPr>
                <w:webHidden/>
              </w:rPr>
              <w:fldChar w:fldCharType="begin"/>
            </w:r>
            <w:r w:rsidR="004D49F2">
              <w:rPr>
                <w:webHidden/>
              </w:rPr>
              <w:instrText xml:space="preserve"> PAGEREF _Toc72852142 \h </w:instrText>
            </w:r>
            <w:r w:rsidR="004D49F2">
              <w:rPr>
                <w:webHidden/>
              </w:rPr>
            </w:r>
            <w:r w:rsidR="004D49F2">
              <w:rPr>
                <w:webHidden/>
              </w:rPr>
              <w:fldChar w:fldCharType="separate"/>
            </w:r>
            <w:r w:rsidR="004D49F2">
              <w:rPr>
                <w:webHidden/>
              </w:rPr>
              <w:t>16</w:t>
            </w:r>
            <w:r w:rsidR="004D49F2">
              <w:rPr>
                <w:webHidden/>
              </w:rPr>
              <w:fldChar w:fldCharType="end"/>
            </w:r>
          </w:hyperlink>
        </w:p>
        <w:p w14:paraId="54E695CC" w14:textId="2E0A6B81" w:rsidR="004D49F2" w:rsidRDefault="00DF5B7A">
          <w:pPr>
            <w:pStyle w:val="TOC6"/>
            <w:tabs>
              <w:tab w:val="left" w:pos="1760"/>
              <w:tab w:val="right" w:leader="dot" w:pos="9512"/>
            </w:tabs>
            <w:rPr>
              <w:rFonts w:eastAsiaTheme="minorEastAsia"/>
              <w:noProof/>
              <w:sz w:val="22"/>
              <w:szCs w:val="22"/>
            </w:rPr>
          </w:pPr>
          <w:hyperlink w:anchor="_Toc72852143" w:history="1">
            <w:r w:rsidR="004D49F2" w:rsidRPr="005134CD">
              <w:rPr>
                <w:rStyle w:val="Hyperlink"/>
                <w:noProof/>
              </w:rPr>
              <w:t>35.</w:t>
            </w:r>
            <w:r w:rsidR="004D49F2">
              <w:rPr>
                <w:rFonts w:eastAsiaTheme="minorEastAsia"/>
                <w:noProof/>
                <w:sz w:val="22"/>
                <w:szCs w:val="22"/>
              </w:rPr>
              <w:tab/>
            </w:r>
            <w:r w:rsidR="004D49F2" w:rsidRPr="005134CD">
              <w:rPr>
                <w:rStyle w:val="Hyperlink"/>
                <w:noProof/>
              </w:rPr>
              <w:t>Right to Accept, Reject, Any or All Proposals</w:t>
            </w:r>
            <w:r w:rsidR="004D49F2">
              <w:rPr>
                <w:noProof/>
                <w:webHidden/>
              </w:rPr>
              <w:tab/>
            </w:r>
            <w:r w:rsidR="004D49F2">
              <w:rPr>
                <w:noProof/>
                <w:webHidden/>
              </w:rPr>
              <w:fldChar w:fldCharType="begin"/>
            </w:r>
            <w:r w:rsidR="004D49F2">
              <w:rPr>
                <w:noProof/>
                <w:webHidden/>
              </w:rPr>
              <w:instrText xml:space="preserve"> PAGEREF _Toc72852143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2D0DA7ED" w14:textId="5E2EDDF1" w:rsidR="004D49F2" w:rsidRDefault="00DF5B7A">
          <w:pPr>
            <w:pStyle w:val="TOC6"/>
            <w:tabs>
              <w:tab w:val="left" w:pos="1760"/>
              <w:tab w:val="right" w:leader="dot" w:pos="9512"/>
            </w:tabs>
            <w:rPr>
              <w:rFonts w:eastAsiaTheme="minorEastAsia"/>
              <w:noProof/>
              <w:sz w:val="22"/>
              <w:szCs w:val="22"/>
            </w:rPr>
          </w:pPr>
          <w:hyperlink w:anchor="_Toc72852144" w:history="1">
            <w:r w:rsidR="004D49F2" w:rsidRPr="005134CD">
              <w:rPr>
                <w:rStyle w:val="Hyperlink"/>
                <w:noProof/>
              </w:rPr>
              <w:t>36.</w:t>
            </w:r>
            <w:r w:rsidR="004D49F2">
              <w:rPr>
                <w:rFonts w:eastAsiaTheme="minorEastAsia"/>
                <w:noProof/>
                <w:sz w:val="22"/>
                <w:szCs w:val="22"/>
              </w:rPr>
              <w:tab/>
            </w:r>
            <w:r w:rsidR="004D49F2" w:rsidRPr="005134CD">
              <w:rPr>
                <w:rStyle w:val="Hyperlink"/>
                <w:noProof/>
              </w:rPr>
              <w:t>Award Criteria</w:t>
            </w:r>
            <w:r w:rsidR="004D49F2">
              <w:rPr>
                <w:noProof/>
                <w:webHidden/>
              </w:rPr>
              <w:tab/>
            </w:r>
            <w:r w:rsidR="004D49F2">
              <w:rPr>
                <w:noProof/>
                <w:webHidden/>
              </w:rPr>
              <w:fldChar w:fldCharType="begin"/>
            </w:r>
            <w:r w:rsidR="004D49F2">
              <w:rPr>
                <w:noProof/>
                <w:webHidden/>
              </w:rPr>
              <w:instrText xml:space="preserve"> PAGEREF _Toc72852144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7FEFE963" w14:textId="75CD76E2" w:rsidR="004D49F2" w:rsidRDefault="00DF5B7A">
          <w:pPr>
            <w:pStyle w:val="TOC6"/>
            <w:tabs>
              <w:tab w:val="left" w:pos="1760"/>
              <w:tab w:val="right" w:leader="dot" w:pos="9512"/>
            </w:tabs>
            <w:rPr>
              <w:rFonts w:eastAsiaTheme="minorEastAsia"/>
              <w:noProof/>
              <w:sz w:val="22"/>
              <w:szCs w:val="22"/>
            </w:rPr>
          </w:pPr>
          <w:hyperlink w:anchor="_Toc72852145" w:history="1">
            <w:r w:rsidR="004D49F2" w:rsidRPr="005134CD">
              <w:rPr>
                <w:rStyle w:val="Hyperlink"/>
                <w:noProof/>
              </w:rPr>
              <w:t>37.</w:t>
            </w:r>
            <w:r w:rsidR="004D49F2">
              <w:rPr>
                <w:rFonts w:eastAsiaTheme="minorEastAsia"/>
                <w:noProof/>
                <w:sz w:val="22"/>
                <w:szCs w:val="22"/>
              </w:rPr>
              <w:tab/>
            </w:r>
            <w:r w:rsidR="004D49F2" w:rsidRPr="005134CD">
              <w:rPr>
                <w:rStyle w:val="Hyperlink"/>
                <w:noProof/>
              </w:rPr>
              <w:t>Debriefing</w:t>
            </w:r>
            <w:r w:rsidR="004D49F2">
              <w:rPr>
                <w:noProof/>
                <w:webHidden/>
              </w:rPr>
              <w:tab/>
            </w:r>
            <w:r w:rsidR="004D49F2">
              <w:rPr>
                <w:noProof/>
                <w:webHidden/>
              </w:rPr>
              <w:fldChar w:fldCharType="begin"/>
            </w:r>
            <w:r w:rsidR="004D49F2">
              <w:rPr>
                <w:noProof/>
                <w:webHidden/>
              </w:rPr>
              <w:instrText xml:space="preserve"> PAGEREF _Toc72852145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31D9874F" w14:textId="2151AF8E" w:rsidR="004D49F2" w:rsidRDefault="00DF5B7A">
          <w:pPr>
            <w:pStyle w:val="TOC6"/>
            <w:tabs>
              <w:tab w:val="left" w:pos="1760"/>
              <w:tab w:val="right" w:leader="dot" w:pos="9512"/>
            </w:tabs>
            <w:rPr>
              <w:rFonts w:eastAsiaTheme="minorEastAsia"/>
              <w:noProof/>
              <w:sz w:val="22"/>
              <w:szCs w:val="22"/>
            </w:rPr>
          </w:pPr>
          <w:hyperlink w:anchor="_Toc72852146" w:history="1">
            <w:r w:rsidR="004D49F2" w:rsidRPr="005134CD">
              <w:rPr>
                <w:rStyle w:val="Hyperlink"/>
                <w:noProof/>
              </w:rPr>
              <w:t>38.</w:t>
            </w:r>
            <w:r w:rsidR="004D49F2">
              <w:rPr>
                <w:rFonts w:eastAsiaTheme="minorEastAsia"/>
                <w:noProof/>
                <w:sz w:val="22"/>
                <w:szCs w:val="22"/>
              </w:rPr>
              <w:tab/>
            </w:r>
            <w:r w:rsidR="004D49F2" w:rsidRPr="005134CD">
              <w:rPr>
                <w:rStyle w:val="Hyperlink"/>
                <w:noProof/>
              </w:rPr>
              <w:t>Right to Vary Requirements at the Time of Award</w:t>
            </w:r>
            <w:r w:rsidR="004D49F2">
              <w:rPr>
                <w:noProof/>
                <w:webHidden/>
              </w:rPr>
              <w:tab/>
            </w:r>
            <w:r w:rsidR="004D49F2">
              <w:rPr>
                <w:noProof/>
                <w:webHidden/>
              </w:rPr>
              <w:fldChar w:fldCharType="begin"/>
            </w:r>
            <w:r w:rsidR="004D49F2">
              <w:rPr>
                <w:noProof/>
                <w:webHidden/>
              </w:rPr>
              <w:instrText xml:space="preserve"> PAGEREF _Toc72852146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01289D6C" w14:textId="4A828268" w:rsidR="004D49F2" w:rsidRDefault="00DF5B7A">
          <w:pPr>
            <w:pStyle w:val="TOC6"/>
            <w:tabs>
              <w:tab w:val="left" w:pos="1760"/>
              <w:tab w:val="right" w:leader="dot" w:pos="9512"/>
            </w:tabs>
            <w:rPr>
              <w:rFonts w:eastAsiaTheme="minorEastAsia"/>
              <w:noProof/>
              <w:sz w:val="22"/>
              <w:szCs w:val="22"/>
            </w:rPr>
          </w:pPr>
          <w:hyperlink w:anchor="_Toc72852147" w:history="1">
            <w:r w:rsidR="004D49F2" w:rsidRPr="005134CD">
              <w:rPr>
                <w:rStyle w:val="Hyperlink"/>
                <w:noProof/>
              </w:rPr>
              <w:t>39.</w:t>
            </w:r>
            <w:r w:rsidR="004D49F2">
              <w:rPr>
                <w:rFonts w:eastAsiaTheme="minorEastAsia"/>
                <w:noProof/>
                <w:sz w:val="22"/>
                <w:szCs w:val="22"/>
              </w:rPr>
              <w:tab/>
            </w:r>
            <w:r w:rsidR="004D49F2" w:rsidRPr="005134CD">
              <w:rPr>
                <w:rStyle w:val="Hyperlink"/>
                <w:noProof/>
              </w:rPr>
              <w:t>Contract Signature</w:t>
            </w:r>
            <w:r w:rsidR="004D49F2">
              <w:rPr>
                <w:noProof/>
                <w:webHidden/>
              </w:rPr>
              <w:tab/>
            </w:r>
            <w:r w:rsidR="004D49F2">
              <w:rPr>
                <w:noProof/>
                <w:webHidden/>
              </w:rPr>
              <w:fldChar w:fldCharType="begin"/>
            </w:r>
            <w:r w:rsidR="004D49F2">
              <w:rPr>
                <w:noProof/>
                <w:webHidden/>
              </w:rPr>
              <w:instrText xml:space="preserve"> PAGEREF _Toc72852147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0E2BE2CC" w14:textId="44A64CD9" w:rsidR="004D49F2" w:rsidRDefault="00DF5B7A">
          <w:pPr>
            <w:pStyle w:val="TOC6"/>
            <w:tabs>
              <w:tab w:val="left" w:pos="1760"/>
              <w:tab w:val="right" w:leader="dot" w:pos="9512"/>
            </w:tabs>
            <w:rPr>
              <w:rFonts w:eastAsiaTheme="minorEastAsia"/>
              <w:noProof/>
              <w:sz w:val="22"/>
              <w:szCs w:val="22"/>
            </w:rPr>
          </w:pPr>
          <w:hyperlink w:anchor="_Toc72852148" w:history="1">
            <w:r w:rsidR="004D49F2" w:rsidRPr="005134CD">
              <w:rPr>
                <w:rStyle w:val="Hyperlink"/>
                <w:noProof/>
              </w:rPr>
              <w:t>40.</w:t>
            </w:r>
            <w:r w:rsidR="004D49F2">
              <w:rPr>
                <w:rFonts w:eastAsiaTheme="minorEastAsia"/>
                <w:noProof/>
                <w:sz w:val="22"/>
                <w:szCs w:val="22"/>
              </w:rPr>
              <w:tab/>
            </w:r>
            <w:r w:rsidR="004D49F2" w:rsidRPr="005134CD">
              <w:rPr>
                <w:rStyle w:val="Hyperlink"/>
                <w:noProof/>
              </w:rPr>
              <w:t>Contract Type and General Terms and Conditions</w:t>
            </w:r>
            <w:r w:rsidR="004D49F2">
              <w:rPr>
                <w:noProof/>
                <w:webHidden/>
              </w:rPr>
              <w:tab/>
            </w:r>
            <w:r w:rsidR="004D49F2">
              <w:rPr>
                <w:noProof/>
                <w:webHidden/>
              </w:rPr>
              <w:fldChar w:fldCharType="begin"/>
            </w:r>
            <w:r w:rsidR="004D49F2">
              <w:rPr>
                <w:noProof/>
                <w:webHidden/>
              </w:rPr>
              <w:instrText xml:space="preserve"> PAGEREF _Toc72852148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44A8662E" w14:textId="6DA419A8" w:rsidR="004D49F2" w:rsidRDefault="00DF5B7A">
          <w:pPr>
            <w:pStyle w:val="TOC6"/>
            <w:tabs>
              <w:tab w:val="left" w:pos="1760"/>
              <w:tab w:val="right" w:leader="dot" w:pos="9512"/>
            </w:tabs>
            <w:rPr>
              <w:rFonts w:eastAsiaTheme="minorEastAsia"/>
              <w:noProof/>
              <w:sz w:val="22"/>
              <w:szCs w:val="22"/>
            </w:rPr>
          </w:pPr>
          <w:hyperlink w:anchor="_Toc72852149" w:history="1">
            <w:r w:rsidR="004D49F2" w:rsidRPr="005134CD">
              <w:rPr>
                <w:rStyle w:val="Hyperlink"/>
                <w:noProof/>
              </w:rPr>
              <w:t>41.</w:t>
            </w:r>
            <w:r w:rsidR="004D49F2">
              <w:rPr>
                <w:rFonts w:eastAsiaTheme="minorEastAsia"/>
                <w:noProof/>
                <w:sz w:val="22"/>
                <w:szCs w:val="22"/>
              </w:rPr>
              <w:tab/>
            </w:r>
            <w:r w:rsidR="004D49F2" w:rsidRPr="005134CD">
              <w:rPr>
                <w:rStyle w:val="Hyperlink"/>
                <w:noProof/>
              </w:rPr>
              <w:t>Performance Security</w:t>
            </w:r>
            <w:r w:rsidR="004D49F2">
              <w:rPr>
                <w:noProof/>
                <w:webHidden/>
              </w:rPr>
              <w:tab/>
            </w:r>
            <w:r w:rsidR="004D49F2">
              <w:rPr>
                <w:noProof/>
                <w:webHidden/>
              </w:rPr>
              <w:fldChar w:fldCharType="begin"/>
            </w:r>
            <w:r w:rsidR="004D49F2">
              <w:rPr>
                <w:noProof/>
                <w:webHidden/>
              </w:rPr>
              <w:instrText xml:space="preserve"> PAGEREF _Toc72852149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0B64CF4A" w14:textId="399565C4" w:rsidR="004D49F2" w:rsidRDefault="00DF5B7A">
          <w:pPr>
            <w:pStyle w:val="TOC6"/>
            <w:tabs>
              <w:tab w:val="left" w:pos="1760"/>
              <w:tab w:val="right" w:leader="dot" w:pos="9512"/>
            </w:tabs>
            <w:rPr>
              <w:rFonts w:eastAsiaTheme="minorEastAsia"/>
              <w:noProof/>
              <w:sz w:val="22"/>
              <w:szCs w:val="22"/>
            </w:rPr>
          </w:pPr>
          <w:hyperlink w:anchor="_Toc72852150" w:history="1">
            <w:r w:rsidR="004D49F2" w:rsidRPr="005134CD">
              <w:rPr>
                <w:rStyle w:val="Hyperlink"/>
                <w:noProof/>
              </w:rPr>
              <w:t>42.</w:t>
            </w:r>
            <w:r w:rsidR="004D49F2">
              <w:rPr>
                <w:rFonts w:eastAsiaTheme="minorEastAsia"/>
                <w:noProof/>
                <w:sz w:val="22"/>
                <w:szCs w:val="22"/>
              </w:rPr>
              <w:tab/>
            </w:r>
            <w:r w:rsidR="004D49F2" w:rsidRPr="005134CD">
              <w:rPr>
                <w:rStyle w:val="Hyperlink"/>
                <w:noProof/>
              </w:rPr>
              <w:t>Bank Guarantee for Advanced Payment</w:t>
            </w:r>
            <w:r w:rsidR="004D49F2">
              <w:rPr>
                <w:noProof/>
                <w:webHidden/>
              </w:rPr>
              <w:tab/>
            </w:r>
            <w:r w:rsidR="004D49F2">
              <w:rPr>
                <w:noProof/>
                <w:webHidden/>
              </w:rPr>
              <w:fldChar w:fldCharType="begin"/>
            </w:r>
            <w:r w:rsidR="004D49F2">
              <w:rPr>
                <w:noProof/>
                <w:webHidden/>
              </w:rPr>
              <w:instrText xml:space="preserve"> PAGEREF _Toc72852150 \h </w:instrText>
            </w:r>
            <w:r w:rsidR="004D49F2">
              <w:rPr>
                <w:noProof/>
                <w:webHidden/>
              </w:rPr>
            </w:r>
            <w:r w:rsidR="004D49F2">
              <w:rPr>
                <w:noProof/>
                <w:webHidden/>
              </w:rPr>
              <w:fldChar w:fldCharType="separate"/>
            </w:r>
            <w:r w:rsidR="004D49F2">
              <w:rPr>
                <w:noProof/>
                <w:webHidden/>
              </w:rPr>
              <w:t>16</w:t>
            </w:r>
            <w:r w:rsidR="004D49F2">
              <w:rPr>
                <w:noProof/>
                <w:webHidden/>
              </w:rPr>
              <w:fldChar w:fldCharType="end"/>
            </w:r>
          </w:hyperlink>
        </w:p>
        <w:p w14:paraId="3570FA23" w14:textId="0D890C00" w:rsidR="004D49F2" w:rsidRDefault="00DF5B7A">
          <w:pPr>
            <w:pStyle w:val="TOC6"/>
            <w:tabs>
              <w:tab w:val="left" w:pos="1760"/>
              <w:tab w:val="right" w:leader="dot" w:pos="9512"/>
            </w:tabs>
            <w:rPr>
              <w:rFonts w:eastAsiaTheme="minorEastAsia"/>
              <w:noProof/>
              <w:sz w:val="22"/>
              <w:szCs w:val="22"/>
            </w:rPr>
          </w:pPr>
          <w:hyperlink w:anchor="_Toc72852151" w:history="1">
            <w:r w:rsidR="004D49F2" w:rsidRPr="005134CD">
              <w:rPr>
                <w:rStyle w:val="Hyperlink"/>
                <w:noProof/>
              </w:rPr>
              <w:t>43.</w:t>
            </w:r>
            <w:r w:rsidR="004D49F2">
              <w:rPr>
                <w:rFonts w:eastAsiaTheme="minorEastAsia"/>
                <w:noProof/>
                <w:sz w:val="22"/>
                <w:szCs w:val="22"/>
              </w:rPr>
              <w:tab/>
            </w:r>
            <w:r w:rsidR="004D49F2" w:rsidRPr="005134CD">
              <w:rPr>
                <w:rStyle w:val="Hyperlink"/>
                <w:noProof/>
              </w:rPr>
              <w:t>Liquidated Damages</w:t>
            </w:r>
            <w:r w:rsidR="004D49F2">
              <w:rPr>
                <w:noProof/>
                <w:webHidden/>
              </w:rPr>
              <w:tab/>
            </w:r>
            <w:r w:rsidR="004D49F2">
              <w:rPr>
                <w:noProof/>
                <w:webHidden/>
              </w:rPr>
              <w:fldChar w:fldCharType="begin"/>
            </w:r>
            <w:r w:rsidR="004D49F2">
              <w:rPr>
                <w:noProof/>
                <w:webHidden/>
              </w:rPr>
              <w:instrText xml:space="preserve"> PAGEREF _Toc72852151 \h </w:instrText>
            </w:r>
            <w:r w:rsidR="004D49F2">
              <w:rPr>
                <w:noProof/>
                <w:webHidden/>
              </w:rPr>
            </w:r>
            <w:r w:rsidR="004D49F2">
              <w:rPr>
                <w:noProof/>
                <w:webHidden/>
              </w:rPr>
              <w:fldChar w:fldCharType="separate"/>
            </w:r>
            <w:r w:rsidR="004D49F2">
              <w:rPr>
                <w:noProof/>
                <w:webHidden/>
              </w:rPr>
              <w:t>17</w:t>
            </w:r>
            <w:r w:rsidR="004D49F2">
              <w:rPr>
                <w:noProof/>
                <w:webHidden/>
              </w:rPr>
              <w:fldChar w:fldCharType="end"/>
            </w:r>
          </w:hyperlink>
        </w:p>
        <w:p w14:paraId="4A38E9A8" w14:textId="1E526C43" w:rsidR="004D49F2" w:rsidRDefault="00DF5B7A">
          <w:pPr>
            <w:pStyle w:val="TOC6"/>
            <w:tabs>
              <w:tab w:val="left" w:pos="1760"/>
              <w:tab w:val="right" w:leader="dot" w:pos="9512"/>
            </w:tabs>
            <w:rPr>
              <w:rFonts w:eastAsiaTheme="minorEastAsia"/>
              <w:noProof/>
              <w:sz w:val="22"/>
              <w:szCs w:val="22"/>
            </w:rPr>
          </w:pPr>
          <w:hyperlink w:anchor="_Toc72852152" w:history="1">
            <w:r w:rsidR="004D49F2" w:rsidRPr="005134CD">
              <w:rPr>
                <w:rStyle w:val="Hyperlink"/>
                <w:noProof/>
              </w:rPr>
              <w:t>44.</w:t>
            </w:r>
            <w:r w:rsidR="004D49F2">
              <w:rPr>
                <w:rFonts w:eastAsiaTheme="minorEastAsia"/>
                <w:noProof/>
                <w:sz w:val="22"/>
                <w:szCs w:val="22"/>
              </w:rPr>
              <w:tab/>
            </w:r>
            <w:r w:rsidR="004D49F2" w:rsidRPr="005134CD">
              <w:rPr>
                <w:rStyle w:val="Hyperlink"/>
                <w:noProof/>
              </w:rPr>
              <w:t>Payment Provisions</w:t>
            </w:r>
            <w:r w:rsidR="004D49F2">
              <w:rPr>
                <w:noProof/>
                <w:webHidden/>
              </w:rPr>
              <w:tab/>
            </w:r>
            <w:r w:rsidR="004D49F2">
              <w:rPr>
                <w:noProof/>
                <w:webHidden/>
              </w:rPr>
              <w:fldChar w:fldCharType="begin"/>
            </w:r>
            <w:r w:rsidR="004D49F2">
              <w:rPr>
                <w:noProof/>
                <w:webHidden/>
              </w:rPr>
              <w:instrText xml:space="preserve"> PAGEREF _Toc72852152 \h </w:instrText>
            </w:r>
            <w:r w:rsidR="004D49F2">
              <w:rPr>
                <w:noProof/>
                <w:webHidden/>
              </w:rPr>
            </w:r>
            <w:r w:rsidR="004D49F2">
              <w:rPr>
                <w:noProof/>
                <w:webHidden/>
              </w:rPr>
              <w:fldChar w:fldCharType="separate"/>
            </w:r>
            <w:r w:rsidR="004D49F2">
              <w:rPr>
                <w:noProof/>
                <w:webHidden/>
              </w:rPr>
              <w:t>17</w:t>
            </w:r>
            <w:r w:rsidR="004D49F2">
              <w:rPr>
                <w:noProof/>
                <w:webHidden/>
              </w:rPr>
              <w:fldChar w:fldCharType="end"/>
            </w:r>
          </w:hyperlink>
        </w:p>
        <w:p w14:paraId="04689CD0" w14:textId="43DA872E" w:rsidR="004D49F2" w:rsidRDefault="00DF5B7A">
          <w:pPr>
            <w:pStyle w:val="TOC6"/>
            <w:tabs>
              <w:tab w:val="left" w:pos="1760"/>
              <w:tab w:val="right" w:leader="dot" w:pos="9512"/>
            </w:tabs>
            <w:rPr>
              <w:rFonts w:eastAsiaTheme="minorEastAsia"/>
              <w:noProof/>
              <w:sz w:val="22"/>
              <w:szCs w:val="22"/>
            </w:rPr>
          </w:pPr>
          <w:hyperlink w:anchor="_Toc72852153" w:history="1">
            <w:r w:rsidR="004D49F2" w:rsidRPr="005134CD">
              <w:rPr>
                <w:rStyle w:val="Hyperlink"/>
                <w:noProof/>
              </w:rPr>
              <w:t>45.</w:t>
            </w:r>
            <w:r w:rsidR="004D49F2">
              <w:rPr>
                <w:rFonts w:eastAsiaTheme="minorEastAsia"/>
                <w:noProof/>
                <w:sz w:val="22"/>
                <w:szCs w:val="22"/>
              </w:rPr>
              <w:tab/>
            </w:r>
            <w:r w:rsidR="004D49F2" w:rsidRPr="005134CD">
              <w:rPr>
                <w:rStyle w:val="Hyperlink"/>
                <w:noProof/>
              </w:rPr>
              <w:t>Vendor Protest</w:t>
            </w:r>
            <w:r w:rsidR="004D49F2">
              <w:rPr>
                <w:noProof/>
                <w:webHidden/>
              </w:rPr>
              <w:tab/>
            </w:r>
            <w:r w:rsidR="004D49F2">
              <w:rPr>
                <w:noProof/>
                <w:webHidden/>
              </w:rPr>
              <w:fldChar w:fldCharType="begin"/>
            </w:r>
            <w:r w:rsidR="004D49F2">
              <w:rPr>
                <w:noProof/>
                <w:webHidden/>
              </w:rPr>
              <w:instrText xml:space="preserve"> PAGEREF _Toc72852153 \h </w:instrText>
            </w:r>
            <w:r w:rsidR="004D49F2">
              <w:rPr>
                <w:noProof/>
                <w:webHidden/>
              </w:rPr>
            </w:r>
            <w:r w:rsidR="004D49F2">
              <w:rPr>
                <w:noProof/>
                <w:webHidden/>
              </w:rPr>
              <w:fldChar w:fldCharType="separate"/>
            </w:r>
            <w:r w:rsidR="004D49F2">
              <w:rPr>
                <w:noProof/>
                <w:webHidden/>
              </w:rPr>
              <w:t>17</w:t>
            </w:r>
            <w:r w:rsidR="004D49F2">
              <w:rPr>
                <w:noProof/>
                <w:webHidden/>
              </w:rPr>
              <w:fldChar w:fldCharType="end"/>
            </w:r>
          </w:hyperlink>
        </w:p>
        <w:p w14:paraId="3C5495AE" w14:textId="154307FA" w:rsidR="004D49F2" w:rsidRDefault="00DF5B7A">
          <w:pPr>
            <w:pStyle w:val="TOC6"/>
            <w:tabs>
              <w:tab w:val="left" w:pos="1760"/>
              <w:tab w:val="right" w:leader="dot" w:pos="9512"/>
            </w:tabs>
            <w:rPr>
              <w:rFonts w:eastAsiaTheme="minorEastAsia"/>
              <w:noProof/>
              <w:sz w:val="22"/>
              <w:szCs w:val="22"/>
            </w:rPr>
          </w:pPr>
          <w:hyperlink w:anchor="_Toc72852154" w:history="1">
            <w:r w:rsidR="004D49F2" w:rsidRPr="005134CD">
              <w:rPr>
                <w:rStyle w:val="Hyperlink"/>
                <w:noProof/>
              </w:rPr>
              <w:t>46.</w:t>
            </w:r>
            <w:r w:rsidR="004D49F2">
              <w:rPr>
                <w:rFonts w:eastAsiaTheme="minorEastAsia"/>
                <w:noProof/>
                <w:sz w:val="22"/>
                <w:szCs w:val="22"/>
              </w:rPr>
              <w:tab/>
            </w:r>
            <w:r w:rsidR="004D49F2" w:rsidRPr="005134CD">
              <w:rPr>
                <w:rStyle w:val="Hyperlink"/>
                <w:noProof/>
              </w:rPr>
              <w:t>Other Provisions</w:t>
            </w:r>
            <w:r w:rsidR="004D49F2">
              <w:rPr>
                <w:noProof/>
                <w:webHidden/>
              </w:rPr>
              <w:tab/>
            </w:r>
            <w:r w:rsidR="004D49F2">
              <w:rPr>
                <w:noProof/>
                <w:webHidden/>
              </w:rPr>
              <w:fldChar w:fldCharType="begin"/>
            </w:r>
            <w:r w:rsidR="004D49F2">
              <w:rPr>
                <w:noProof/>
                <w:webHidden/>
              </w:rPr>
              <w:instrText xml:space="preserve"> PAGEREF _Toc72852154 \h </w:instrText>
            </w:r>
            <w:r w:rsidR="004D49F2">
              <w:rPr>
                <w:noProof/>
                <w:webHidden/>
              </w:rPr>
            </w:r>
            <w:r w:rsidR="004D49F2">
              <w:rPr>
                <w:noProof/>
                <w:webHidden/>
              </w:rPr>
              <w:fldChar w:fldCharType="separate"/>
            </w:r>
            <w:r w:rsidR="004D49F2">
              <w:rPr>
                <w:noProof/>
                <w:webHidden/>
              </w:rPr>
              <w:t>17</w:t>
            </w:r>
            <w:r w:rsidR="004D49F2">
              <w:rPr>
                <w:noProof/>
                <w:webHidden/>
              </w:rPr>
              <w:fldChar w:fldCharType="end"/>
            </w:r>
          </w:hyperlink>
        </w:p>
        <w:p w14:paraId="13FEFDF2" w14:textId="439FBD1D" w:rsidR="004D49F2" w:rsidRDefault="00DF5B7A">
          <w:pPr>
            <w:pStyle w:val="TOC1"/>
            <w:tabs>
              <w:tab w:val="right" w:leader="dot" w:pos="9512"/>
            </w:tabs>
            <w:rPr>
              <w:rFonts w:eastAsiaTheme="minorEastAsia"/>
              <w:b w:val="0"/>
              <w:bCs w:val="0"/>
              <w:caps w:val="0"/>
              <w:noProof/>
              <w:sz w:val="22"/>
              <w:szCs w:val="22"/>
            </w:rPr>
          </w:pPr>
          <w:hyperlink w:anchor="_Toc72852155" w:history="1">
            <w:r w:rsidR="004D49F2" w:rsidRPr="005134CD">
              <w:rPr>
                <w:rStyle w:val="Hyperlink"/>
                <w:rFonts w:ascii="Segoe UI" w:hAnsi="Segoe UI" w:cs="Segoe UI"/>
                <w:noProof/>
              </w:rPr>
              <w:t>Section 3. Bid Data Sheet</w:t>
            </w:r>
            <w:r w:rsidR="004D49F2">
              <w:rPr>
                <w:noProof/>
                <w:webHidden/>
              </w:rPr>
              <w:tab/>
            </w:r>
            <w:r w:rsidR="004D49F2">
              <w:rPr>
                <w:noProof/>
                <w:webHidden/>
              </w:rPr>
              <w:fldChar w:fldCharType="begin"/>
            </w:r>
            <w:r w:rsidR="004D49F2">
              <w:rPr>
                <w:noProof/>
                <w:webHidden/>
              </w:rPr>
              <w:instrText xml:space="preserve"> PAGEREF _Toc72852155 \h </w:instrText>
            </w:r>
            <w:r w:rsidR="004D49F2">
              <w:rPr>
                <w:noProof/>
                <w:webHidden/>
              </w:rPr>
            </w:r>
            <w:r w:rsidR="004D49F2">
              <w:rPr>
                <w:noProof/>
                <w:webHidden/>
              </w:rPr>
              <w:fldChar w:fldCharType="separate"/>
            </w:r>
            <w:r w:rsidR="004D49F2">
              <w:rPr>
                <w:noProof/>
                <w:webHidden/>
              </w:rPr>
              <w:t>18</w:t>
            </w:r>
            <w:r w:rsidR="004D49F2">
              <w:rPr>
                <w:noProof/>
                <w:webHidden/>
              </w:rPr>
              <w:fldChar w:fldCharType="end"/>
            </w:r>
          </w:hyperlink>
        </w:p>
        <w:p w14:paraId="3860D633" w14:textId="58FCC742" w:rsidR="004D49F2" w:rsidRDefault="00DF5B7A">
          <w:pPr>
            <w:pStyle w:val="TOC1"/>
            <w:tabs>
              <w:tab w:val="right" w:leader="dot" w:pos="9512"/>
            </w:tabs>
            <w:rPr>
              <w:rFonts w:eastAsiaTheme="minorEastAsia"/>
              <w:b w:val="0"/>
              <w:bCs w:val="0"/>
              <w:caps w:val="0"/>
              <w:noProof/>
              <w:sz w:val="22"/>
              <w:szCs w:val="22"/>
            </w:rPr>
          </w:pPr>
          <w:hyperlink w:anchor="_Toc72852156" w:history="1">
            <w:r w:rsidR="004D49F2" w:rsidRPr="005134CD">
              <w:rPr>
                <w:rStyle w:val="Hyperlink"/>
                <w:rFonts w:ascii="Segoe UI" w:hAnsi="Segoe UI" w:cs="Segoe UI"/>
                <w:noProof/>
              </w:rPr>
              <w:t>Section 4. Evaluation Criteria</w:t>
            </w:r>
            <w:r w:rsidR="004D49F2">
              <w:rPr>
                <w:noProof/>
                <w:webHidden/>
              </w:rPr>
              <w:tab/>
            </w:r>
            <w:r w:rsidR="004D49F2">
              <w:rPr>
                <w:noProof/>
                <w:webHidden/>
              </w:rPr>
              <w:fldChar w:fldCharType="begin"/>
            </w:r>
            <w:r w:rsidR="004D49F2">
              <w:rPr>
                <w:noProof/>
                <w:webHidden/>
              </w:rPr>
              <w:instrText xml:space="preserve"> PAGEREF _Toc72852156 \h </w:instrText>
            </w:r>
            <w:r w:rsidR="004D49F2">
              <w:rPr>
                <w:noProof/>
                <w:webHidden/>
              </w:rPr>
            </w:r>
            <w:r w:rsidR="004D49F2">
              <w:rPr>
                <w:noProof/>
                <w:webHidden/>
              </w:rPr>
              <w:fldChar w:fldCharType="separate"/>
            </w:r>
            <w:r w:rsidR="004D49F2">
              <w:rPr>
                <w:noProof/>
                <w:webHidden/>
              </w:rPr>
              <w:t>21</w:t>
            </w:r>
            <w:r w:rsidR="004D49F2">
              <w:rPr>
                <w:noProof/>
                <w:webHidden/>
              </w:rPr>
              <w:fldChar w:fldCharType="end"/>
            </w:r>
          </w:hyperlink>
        </w:p>
        <w:p w14:paraId="76063F96" w14:textId="3964652A" w:rsidR="004D49F2" w:rsidRDefault="00DF5B7A">
          <w:pPr>
            <w:pStyle w:val="TOC1"/>
            <w:tabs>
              <w:tab w:val="right" w:leader="dot" w:pos="9512"/>
            </w:tabs>
            <w:rPr>
              <w:rFonts w:eastAsiaTheme="minorEastAsia"/>
              <w:b w:val="0"/>
              <w:bCs w:val="0"/>
              <w:caps w:val="0"/>
              <w:noProof/>
              <w:sz w:val="22"/>
              <w:szCs w:val="22"/>
            </w:rPr>
          </w:pPr>
          <w:hyperlink w:anchor="_Toc72852157" w:history="1">
            <w:r w:rsidR="004D49F2" w:rsidRPr="005134CD">
              <w:rPr>
                <w:rStyle w:val="Hyperlink"/>
                <w:rFonts w:ascii="Segoe UI" w:hAnsi="Segoe UI" w:cs="Segoe UI"/>
                <w:noProof/>
              </w:rPr>
              <w:t>Section 5. Terms of Reference</w:t>
            </w:r>
            <w:r w:rsidR="004D49F2">
              <w:rPr>
                <w:noProof/>
                <w:webHidden/>
              </w:rPr>
              <w:tab/>
            </w:r>
            <w:r w:rsidR="004D49F2">
              <w:rPr>
                <w:noProof/>
                <w:webHidden/>
              </w:rPr>
              <w:fldChar w:fldCharType="begin"/>
            </w:r>
            <w:r w:rsidR="004D49F2">
              <w:rPr>
                <w:noProof/>
                <w:webHidden/>
              </w:rPr>
              <w:instrText xml:space="preserve"> PAGEREF _Toc72852157 \h </w:instrText>
            </w:r>
            <w:r w:rsidR="004D49F2">
              <w:rPr>
                <w:noProof/>
                <w:webHidden/>
              </w:rPr>
            </w:r>
            <w:r w:rsidR="004D49F2">
              <w:rPr>
                <w:noProof/>
                <w:webHidden/>
              </w:rPr>
              <w:fldChar w:fldCharType="separate"/>
            </w:r>
            <w:r w:rsidR="004D49F2">
              <w:rPr>
                <w:noProof/>
                <w:webHidden/>
              </w:rPr>
              <w:t>26</w:t>
            </w:r>
            <w:r w:rsidR="004D49F2">
              <w:rPr>
                <w:noProof/>
                <w:webHidden/>
              </w:rPr>
              <w:fldChar w:fldCharType="end"/>
            </w:r>
          </w:hyperlink>
        </w:p>
        <w:p w14:paraId="68C24E42" w14:textId="32F5583A" w:rsidR="004D49F2" w:rsidRDefault="00DF5B7A">
          <w:pPr>
            <w:pStyle w:val="TOC3"/>
            <w:tabs>
              <w:tab w:val="left" w:pos="880"/>
              <w:tab w:val="right" w:leader="dot" w:pos="9512"/>
            </w:tabs>
            <w:rPr>
              <w:rFonts w:eastAsiaTheme="minorEastAsia"/>
              <w:i w:val="0"/>
              <w:iCs w:val="0"/>
              <w:noProof/>
              <w:sz w:val="22"/>
              <w:szCs w:val="22"/>
            </w:rPr>
          </w:pPr>
          <w:hyperlink w:anchor="_Toc72852158" w:history="1">
            <w:r w:rsidR="004D49F2" w:rsidRPr="005134CD">
              <w:rPr>
                <w:rStyle w:val="Hyperlink"/>
                <w:noProof/>
              </w:rPr>
              <w:t>1.</w:t>
            </w:r>
            <w:r w:rsidR="004D49F2">
              <w:rPr>
                <w:rFonts w:eastAsiaTheme="minorEastAsia"/>
                <w:i w:val="0"/>
                <w:iCs w:val="0"/>
                <w:noProof/>
                <w:sz w:val="22"/>
                <w:szCs w:val="22"/>
              </w:rPr>
              <w:tab/>
            </w:r>
            <w:r w:rsidR="004D49F2" w:rsidRPr="005134CD">
              <w:rPr>
                <w:rStyle w:val="Hyperlink"/>
                <w:noProof/>
              </w:rPr>
              <w:t>(a) Background information</w:t>
            </w:r>
            <w:r w:rsidR="004D49F2">
              <w:rPr>
                <w:noProof/>
                <w:webHidden/>
              </w:rPr>
              <w:tab/>
            </w:r>
            <w:r w:rsidR="004D49F2">
              <w:rPr>
                <w:noProof/>
                <w:webHidden/>
              </w:rPr>
              <w:fldChar w:fldCharType="begin"/>
            </w:r>
            <w:r w:rsidR="004D49F2">
              <w:rPr>
                <w:noProof/>
                <w:webHidden/>
              </w:rPr>
              <w:instrText xml:space="preserve"> PAGEREF _Toc72852158 \h </w:instrText>
            </w:r>
            <w:r w:rsidR="004D49F2">
              <w:rPr>
                <w:noProof/>
                <w:webHidden/>
              </w:rPr>
            </w:r>
            <w:r w:rsidR="004D49F2">
              <w:rPr>
                <w:noProof/>
                <w:webHidden/>
              </w:rPr>
              <w:fldChar w:fldCharType="separate"/>
            </w:r>
            <w:r w:rsidR="004D49F2">
              <w:rPr>
                <w:noProof/>
                <w:webHidden/>
              </w:rPr>
              <w:t>26</w:t>
            </w:r>
            <w:r w:rsidR="004D49F2">
              <w:rPr>
                <w:noProof/>
                <w:webHidden/>
              </w:rPr>
              <w:fldChar w:fldCharType="end"/>
            </w:r>
          </w:hyperlink>
        </w:p>
        <w:p w14:paraId="0141220E" w14:textId="71B5CC4F" w:rsidR="004D49F2" w:rsidRDefault="00DF5B7A">
          <w:pPr>
            <w:pStyle w:val="TOC3"/>
            <w:tabs>
              <w:tab w:val="left" w:pos="880"/>
              <w:tab w:val="right" w:leader="dot" w:pos="9512"/>
            </w:tabs>
            <w:rPr>
              <w:rFonts w:eastAsiaTheme="minorEastAsia"/>
              <w:i w:val="0"/>
              <w:iCs w:val="0"/>
              <w:noProof/>
              <w:sz w:val="22"/>
              <w:szCs w:val="22"/>
            </w:rPr>
          </w:pPr>
          <w:hyperlink w:anchor="_Toc72852159" w:history="1">
            <w:r w:rsidR="004D49F2" w:rsidRPr="005134CD">
              <w:rPr>
                <w:rStyle w:val="Hyperlink"/>
                <w:noProof/>
              </w:rPr>
              <w:t>2.</w:t>
            </w:r>
            <w:r w:rsidR="004D49F2">
              <w:rPr>
                <w:rFonts w:eastAsiaTheme="minorEastAsia"/>
                <w:i w:val="0"/>
                <w:iCs w:val="0"/>
                <w:noProof/>
                <w:sz w:val="22"/>
                <w:szCs w:val="22"/>
              </w:rPr>
              <w:tab/>
            </w:r>
            <w:r w:rsidR="004D49F2" w:rsidRPr="005134CD">
              <w:rPr>
                <w:rStyle w:val="Hyperlink"/>
                <w:noProof/>
              </w:rPr>
              <w:t>(b) Objective</w:t>
            </w:r>
            <w:r w:rsidR="004D49F2">
              <w:rPr>
                <w:noProof/>
                <w:webHidden/>
              </w:rPr>
              <w:tab/>
            </w:r>
            <w:r w:rsidR="004D49F2">
              <w:rPr>
                <w:noProof/>
                <w:webHidden/>
              </w:rPr>
              <w:fldChar w:fldCharType="begin"/>
            </w:r>
            <w:r w:rsidR="004D49F2">
              <w:rPr>
                <w:noProof/>
                <w:webHidden/>
              </w:rPr>
              <w:instrText xml:space="preserve"> PAGEREF _Toc72852159 \h </w:instrText>
            </w:r>
            <w:r w:rsidR="004D49F2">
              <w:rPr>
                <w:noProof/>
                <w:webHidden/>
              </w:rPr>
            </w:r>
            <w:r w:rsidR="004D49F2">
              <w:rPr>
                <w:noProof/>
                <w:webHidden/>
              </w:rPr>
              <w:fldChar w:fldCharType="separate"/>
            </w:r>
            <w:r w:rsidR="004D49F2">
              <w:rPr>
                <w:noProof/>
                <w:webHidden/>
              </w:rPr>
              <w:t>26</w:t>
            </w:r>
            <w:r w:rsidR="004D49F2">
              <w:rPr>
                <w:noProof/>
                <w:webHidden/>
              </w:rPr>
              <w:fldChar w:fldCharType="end"/>
            </w:r>
          </w:hyperlink>
        </w:p>
        <w:p w14:paraId="3AC43207" w14:textId="4EDEBD19" w:rsidR="004D49F2" w:rsidRDefault="00DF5B7A">
          <w:pPr>
            <w:pStyle w:val="TOC3"/>
            <w:tabs>
              <w:tab w:val="left" w:pos="880"/>
              <w:tab w:val="right" w:leader="dot" w:pos="9512"/>
            </w:tabs>
            <w:rPr>
              <w:rFonts w:eastAsiaTheme="minorEastAsia"/>
              <w:i w:val="0"/>
              <w:iCs w:val="0"/>
              <w:noProof/>
              <w:sz w:val="22"/>
              <w:szCs w:val="22"/>
            </w:rPr>
          </w:pPr>
          <w:hyperlink w:anchor="_Toc72852160" w:history="1">
            <w:r w:rsidR="004D49F2" w:rsidRPr="005134CD">
              <w:rPr>
                <w:rStyle w:val="Hyperlink"/>
                <w:noProof/>
              </w:rPr>
              <w:t>3.</w:t>
            </w:r>
            <w:r w:rsidR="004D49F2">
              <w:rPr>
                <w:rFonts w:eastAsiaTheme="minorEastAsia"/>
                <w:i w:val="0"/>
                <w:iCs w:val="0"/>
                <w:noProof/>
                <w:sz w:val="22"/>
                <w:szCs w:val="22"/>
              </w:rPr>
              <w:tab/>
            </w:r>
            <w:r w:rsidR="004D49F2" w:rsidRPr="005134CD">
              <w:rPr>
                <w:rStyle w:val="Hyperlink"/>
                <w:noProof/>
              </w:rPr>
              <w:t>(c) Scope</w:t>
            </w:r>
            <w:r w:rsidR="004D49F2">
              <w:rPr>
                <w:noProof/>
                <w:webHidden/>
              </w:rPr>
              <w:tab/>
            </w:r>
            <w:r w:rsidR="004D49F2">
              <w:rPr>
                <w:noProof/>
                <w:webHidden/>
              </w:rPr>
              <w:fldChar w:fldCharType="begin"/>
            </w:r>
            <w:r w:rsidR="004D49F2">
              <w:rPr>
                <w:noProof/>
                <w:webHidden/>
              </w:rPr>
              <w:instrText xml:space="preserve"> PAGEREF _Toc72852160 \h </w:instrText>
            </w:r>
            <w:r w:rsidR="004D49F2">
              <w:rPr>
                <w:noProof/>
                <w:webHidden/>
              </w:rPr>
            </w:r>
            <w:r w:rsidR="004D49F2">
              <w:rPr>
                <w:noProof/>
                <w:webHidden/>
              </w:rPr>
              <w:fldChar w:fldCharType="separate"/>
            </w:r>
            <w:r w:rsidR="004D49F2">
              <w:rPr>
                <w:noProof/>
                <w:webHidden/>
              </w:rPr>
              <w:t>29</w:t>
            </w:r>
            <w:r w:rsidR="004D49F2">
              <w:rPr>
                <w:noProof/>
                <w:webHidden/>
              </w:rPr>
              <w:fldChar w:fldCharType="end"/>
            </w:r>
          </w:hyperlink>
        </w:p>
        <w:p w14:paraId="13C00034" w14:textId="458C79D3" w:rsidR="004D49F2" w:rsidRDefault="00DF5B7A">
          <w:pPr>
            <w:pStyle w:val="TOC5"/>
            <w:rPr>
              <w:rFonts w:asciiTheme="minorHAnsi" w:eastAsiaTheme="minorEastAsia" w:hAnsiTheme="minorHAnsi"/>
              <w:b w:val="0"/>
              <w:sz w:val="22"/>
              <w:szCs w:val="22"/>
            </w:rPr>
          </w:pPr>
          <w:hyperlink w:anchor="_Toc72852161" w:history="1">
            <w:r w:rsidR="004D49F2" w:rsidRPr="005134CD">
              <w:rPr>
                <w:rStyle w:val="Hyperlink"/>
              </w:rPr>
              <w:t>FAZA 1</w:t>
            </w:r>
            <w:r w:rsidR="004D49F2">
              <w:rPr>
                <w:webHidden/>
              </w:rPr>
              <w:tab/>
            </w:r>
            <w:r w:rsidR="004D49F2">
              <w:rPr>
                <w:webHidden/>
              </w:rPr>
              <w:fldChar w:fldCharType="begin"/>
            </w:r>
            <w:r w:rsidR="004D49F2">
              <w:rPr>
                <w:webHidden/>
              </w:rPr>
              <w:instrText xml:space="preserve"> PAGEREF _Toc72852161 \h </w:instrText>
            </w:r>
            <w:r w:rsidR="004D49F2">
              <w:rPr>
                <w:webHidden/>
              </w:rPr>
            </w:r>
            <w:r w:rsidR="004D49F2">
              <w:rPr>
                <w:webHidden/>
              </w:rPr>
              <w:fldChar w:fldCharType="separate"/>
            </w:r>
            <w:r w:rsidR="004D49F2">
              <w:rPr>
                <w:webHidden/>
              </w:rPr>
              <w:t>29</w:t>
            </w:r>
            <w:r w:rsidR="004D49F2">
              <w:rPr>
                <w:webHidden/>
              </w:rPr>
              <w:fldChar w:fldCharType="end"/>
            </w:r>
          </w:hyperlink>
        </w:p>
        <w:p w14:paraId="47D478AC" w14:textId="4ABA7CBF" w:rsidR="004D49F2" w:rsidRDefault="00DF5B7A">
          <w:pPr>
            <w:pStyle w:val="TOC5"/>
            <w:rPr>
              <w:rFonts w:asciiTheme="minorHAnsi" w:eastAsiaTheme="minorEastAsia" w:hAnsiTheme="minorHAnsi"/>
              <w:b w:val="0"/>
              <w:sz w:val="22"/>
              <w:szCs w:val="22"/>
            </w:rPr>
          </w:pPr>
          <w:hyperlink w:anchor="_Toc72852162" w:history="1">
            <w:r w:rsidR="004D49F2" w:rsidRPr="005134CD">
              <w:rPr>
                <w:rStyle w:val="Hyperlink"/>
              </w:rPr>
              <w:t>FAZA 2</w:t>
            </w:r>
            <w:r w:rsidR="004D49F2">
              <w:rPr>
                <w:webHidden/>
              </w:rPr>
              <w:tab/>
            </w:r>
            <w:r w:rsidR="004D49F2">
              <w:rPr>
                <w:webHidden/>
              </w:rPr>
              <w:fldChar w:fldCharType="begin"/>
            </w:r>
            <w:r w:rsidR="004D49F2">
              <w:rPr>
                <w:webHidden/>
              </w:rPr>
              <w:instrText xml:space="preserve"> PAGEREF _Toc72852162 \h </w:instrText>
            </w:r>
            <w:r w:rsidR="004D49F2">
              <w:rPr>
                <w:webHidden/>
              </w:rPr>
            </w:r>
            <w:r w:rsidR="004D49F2">
              <w:rPr>
                <w:webHidden/>
              </w:rPr>
              <w:fldChar w:fldCharType="separate"/>
            </w:r>
            <w:r w:rsidR="004D49F2">
              <w:rPr>
                <w:webHidden/>
              </w:rPr>
              <w:t>30</w:t>
            </w:r>
            <w:r w:rsidR="004D49F2">
              <w:rPr>
                <w:webHidden/>
              </w:rPr>
              <w:fldChar w:fldCharType="end"/>
            </w:r>
          </w:hyperlink>
        </w:p>
        <w:p w14:paraId="3D2637A6" w14:textId="6188929B" w:rsidR="004D49F2" w:rsidRDefault="00DF5B7A">
          <w:pPr>
            <w:pStyle w:val="TOC5"/>
            <w:rPr>
              <w:rFonts w:asciiTheme="minorHAnsi" w:eastAsiaTheme="minorEastAsia" w:hAnsiTheme="minorHAnsi"/>
              <w:b w:val="0"/>
              <w:sz w:val="22"/>
              <w:szCs w:val="22"/>
            </w:rPr>
          </w:pPr>
          <w:hyperlink w:anchor="_Toc72852163" w:history="1">
            <w:r w:rsidR="004D49F2" w:rsidRPr="005134CD">
              <w:rPr>
                <w:rStyle w:val="Hyperlink"/>
              </w:rPr>
              <w:t>FAZA 3</w:t>
            </w:r>
            <w:r w:rsidR="004D49F2">
              <w:rPr>
                <w:webHidden/>
              </w:rPr>
              <w:tab/>
            </w:r>
            <w:r w:rsidR="004D49F2">
              <w:rPr>
                <w:webHidden/>
              </w:rPr>
              <w:fldChar w:fldCharType="begin"/>
            </w:r>
            <w:r w:rsidR="004D49F2">
              <w:rPr>
                <w:webHidden/>
              </w:rPr>
              <w:instrText xml:space="preserve"> PAGEREF _Toc72852163 \h </w:instrText>
            </w:r>
            <w:r w:rsidR="004D49F2">
              <w:rPr>
                <w:webHidden/>
              </w:rPr>
            </w:r>
            <w:r w:rsidR="004D49F2">
              <w:rPr>
                <w:webHidden/>
              </w:rPr>
              <w:fldChar w:fldCharType="separate"/>
            </w:r>
            <w:r w:rsidR="004D49F2">
              <w:rPr>
                <w:webHidden/>
              </w:rPr>
              <w:t>31</w:t>
            </w:r>
            <w:r w:rsidR="004D49F2">
              <w:rPr>
                <w:webHidden/>
              </w:rPr>
              <w:fldChar w:fldCharType="end"/>
            </w:r>
          </w:hyperlink>
        </w:p>
        <w:p w14:paraId="7E31BAFC" w14:textId="3578B39B" w:rsidR="004D49F2" w:rsidRDefault="00DF5B7A">
          <w:pPr>
            <w:pStyle w:val="TOC3"/>
            <w:tabs>
              <w:tab w:val="left" w:pos="880"/>
              <w:tab w:val="right" w:leader="dot" w:pos="9512"/>
            </w:tabs>
            <w:rPr>
              <w:rFonts w:eastAsiaTheme="minorEastAsia"/>
              <w:i w:val="0"/>
              <w:iCs w:val="0"/>
              <w:noProof/>
              <w:sz w:val="22"/>
              <w:szCs w:val="22"/>
            </w:rPr>
          </w:pPr>
          <w:hyperlink w:anchor="_Toc72852164" w:history="1">
            <w:r w:rsidR="004D49F2" w:rsidRPr="005134CD">
              <w:rPr>
                <w:rStyle w:val="Hyperlink"/>
                <w:noProof/>
              </w:rPr>
              <w:t>4.</w:t>
            </w:r>
            <w:r w:rsidR="004D49F2">
              <w:rPr>
                <w:rFonts w:eastAsiaTheme="minorEastAsia"/>
                <w:i w:val="0"/>
                <w:iCs w:val="0"/>
                <w:noProof/>
                <w:sz w:val="22"/>
                <w:szCs w:val="22"/>
              </w:rPr>
              <w:tab/>
            </w:r>
            <w:r w:rsidR="004D49F2" w:rsidRPr="005134CD">
              <w:rPr>
                <w:rStyle w:val="Hyperlink"/>
                <w:noProof/>
              </w:rPr>
              <w:t>(d) Approach</w:t>
            </w:r>
            <w:r w:rsidR="004D49F2">
              <w:rPr>
                <w:noProof/>
                <w:webHidden/>
              </w:rPr>
              <w:tab/>
            </w:r>
            <w:r w:rsidR="004D49F2">
              <w:rPr>
                <w:noProof/>
                <w:webHidden/>
              </w:rPr>
              <w:fldChar w:fldCharType="begin"/>
            </w:r>
            <w:r w:rsidR="004D49F2">
              <w:rPr>
                <w:noProof/>
                <w:webHidden/>
              </w:rPr>
              <w:instrText xml:space="preserve"> PAGEREF _Toc72852164 \h </w:instrText>
            </w:r>
            <w:r w:rsidR="004D49F2">
              <w:rPr>
                <w:noProof/>
                <w:webHidden/>
              </w:rPr>
            </w:r>
            <w:r w:rsidR="004D49F2">
              <w:rPr>
                <w:noProof/>
                <w:webHidden/>
              </w:rPr>
              <w:fldChar w:fldCharType="separate"/>
            </w:r>
            <w:r w:rsidR="004D49F2">
              <w:rPr>
                <w:noProof/>
                <w:webHidden/>
              </w:rPr>
              <w:t>32</w:t>
            </w:r>
            <w:r w:rsidR="004D49F2">
              <w:rPr>
                <w:noProof/>
                <w:webHidden/>
              </w:rPr>
              <w:fldChar w:fldCharType="end"/>
            </w:r>
          </w:hyperlink>
        </w:p>
        <w:p w14:paraId="54DF5406" w14:textId="102EC204" w:rsidR="004D49F2" w:rsidRDefault="00DF5B7A">
          <w:pPr>
            <w:pStyle w:val="TOC4"/>
            <w:tabs>
              <w:tab w:val="right" w:leader="dot" w:pos="9512"/>
            </w:tabs>
            <w:rPr>
              <w:rFonts w:eastAsiaTheme="minorEastAsia"/>
              <w:noProof/>
              <w:sz w:val="22"/>
              <w:szCs w:val="22"/>
            </w:rPr>
          </w:pPr>
          <w:hyperlink w:anchor="_Toc72852165" w:history="1">
            <w:r w:rsidR="004D49F2" w:rsidRPr="005134CD">
              <w:rPr>
                <w:rStyle w:val="Hyperlink"/>
                <w:noProof/>
              </w:rPr>
              <w:t>A) TEHNIČKI ZAHTJEVI  ZA REALIZACIJU  M&amp;E i MRV PLATFORME</w:t>
            </w:r>
            <w:r w:rsidR="004D49F2">
              <w:rPr>
                <w:noProof/>
                <w:webHidden/>
              </w:rPr>
              <w:tab/>
            </w:r>
            <w:r w:rsidR="004D49F2">
              <w:rPr>
                <w:noProof/>
                <w:webHidden/>
              </w:rPr>
              <w:fldChar w:fldCharType="begin"/>
            </w:r>
            <w:r w:rsidR="004D49F2">
              <w:rPr>
                <w:noProof/>
                <w:webHidden/>
              </w:rPr>
              <w:instrText xml:space="preserve"> PAGEREF _Toc72852165 \h </w:instrText>
            </w:r>
            <w:r w:rsidR="004D49F2">
              <w:rPr>
                <w:noProof/>
                <w:webHidden/>
              </w:rPr>
            </w:r>
            <w:r w:rsidR="004D49F2">
              <w:rPr>
                <w:noProof/>
                <w:webHidden/>
              </w:rPr>
              <w:fldChar w:fldCharType="separate"/>
            </w:r>
            <w:r w:rsidR="004D49F2">
              <w:rPr>
                <w:noProof/>
                <w:webHidden/>
              </w:rPr>
              <w:t>32</w:t>
            </w:r>
            <w:r w:rsidR="004D49F2">
              <w:rPr>
                <w:noProof/>
                <w:webHidden/>
              </w:rPr>
              <w:fldChar w:fldCharType="end"/>
            </w:r>
          </w:hyperlink>
        </w:p>
        <w:p w14:paraId="16A75B66" w14:textId="07725CE5" w:rsidR="004D49F2" w:rsidRDefault="00DF5B7A">
          <w:pPr>
            <w:pStyle w:val="TOC4"/>
            <w:tabs>
              <w:tab w:val="right" w:leader="dot" w:pos="9512"/>
            </w:tabs>
            <w:rPr>
              <w:rFonts w:eastAsiaTheme="minorEastAsia"/>
              <w:noProof/>
              <w:sz w:val="22"/>
              <w:szCs w:val="22"/>
            </w:rPr>
          </w:pPr>
          <w:hyperlink w:anchor="_Toc72852166" w:history="1">
            <w:r w:rsidR="004D49F2" w:rsidRPr="005134CD">
              <w:rPr>
                <w:rStyle w:val="Hyperlink"/>
                <w:noProof/>
                <w:lang w:val="de-DE"/>
              </w:rPr>
              <w:t>C) ZAHTJEVI KOJE SE ODNOSE NA FUNKCIONALNOSTI PLATFORME</w:t>
            </w:r>
            <w:r w:rsidR="004D49F2">
              <w:rPr>
                <w:noProof/>
                <w:webHidden/>
              </w:rPr>
              <w:tab/>
            </w:r>
            <w:r w:rsidR="004D49F2">
              <w:rPr>
                <w:noProof/>
                <w:webHidden/>
              </w:rPr>
              <w:fldChar w:fldCharType="begin"/>
            </w:r>
            <w:r w:rsidR="004D49F2">
              <w:rPr>
                <w:noProof/>
                <w:webHidden/>
              </w:rPr>
              <w:instrText xml:space="preserve"> PAGEREF _Toc72852166 \h </w:instrText>
            </w:r>
            <w:r w:rsidR="004D49F2">
              <w:rPr>
                <w:noProof/>
                <w:webHidden/>
              </w:rPr>
            </w:r>
            <w:r w:rsidR="004D49F2">
              <w:rPr>
                <w:noProof/>
                <w:webHidden/>
              </w:rPr>
              <w:fldChar w:fldCharType="separate"/>
            </w:r>
            <w:r w:rsidR="004D49F2">
              <w:rPr>
                <w:noProof/>
                <w:webHidden/>
              </w:rPr>
              <w:t>33</w:t>
            </w:r>
            <w:r w:rsidR="004D49F2">
              <w:rPr>
                <w:noProof/>
                <w:webHidden/>
              </w:rPr>
              <w:fldChar w:fldCharType="end"/>
            </w:r>
          </w:hyperlink>
        </w:p>
        <w:p w14:paraId="2D6A1D24" w14:textId="7F02F269" w:rsidR="004D49F2" w:rsidRDefault="00DF5B7A">
          <w:pPr>
            <w:pStyle w:val="TOC5"/>
            <w:rPr>
              <w:rFonts w:asciiTheme="minorHAnsi" w:eastAsiaTheme="minorEastAsia" w:hAnsiTheme="minorHAnsi"/>
              <w:b w:val="0"/>
              <w:sz w:val="22"/>
              <w:szCs w:val="22"/>
            </w:rPr>
          </w:pPr>
          <w:hyperlink w:anchor="_Toc72852167" w:history="1">
            <w:r w:rsidR="004D49F2" w:rsidRPr="005134CD">
              <w:rPr>
                <w:rStyle w:val="Hyperlink"/>
              </w:rPr>
              <w:t>INDIKATORI</w:t>
            </w:r>
            <w:r w:rsidR="004D49F2">
              <w:rPr>
                <w:webHidden/>
              </w:rPr>
              <w:tab/>
            </w:r>
            <w:r w:rsidR="004D49F2">
              <w:rPr>
                <w:webHidden/>
              </w:rPr>
              <w:fldChar w:fldCharType="begin"/>
            </w:r>
            <w:r w:rsidR="004D49F2">
              <w:rPr>
                <w:webHidden/>
              </w:rPr>
              <w:instrText xml:space="preserve"> PAGEREF _Toc72852167 \h </w:instrText>
            </w:r>
            <w:r w:rsidR="004D49F2">
              <w:rPr>
                <w:webHidden/>
              </w:rPr>
            </w:r>
            <w:r w:rsidR="004D49F2">
              <w:rPr>
                <w:webHidden/>
              </w:rPr>
              <w:fldChar w:fldCharType="separate"/>
            </w:r>
            <w:r w:rsidR="004D49F2">
              <w:rPr>
                <w:webHidden/>
              </w:rPr>
              <w:t>33</w:t>
            </w:r>
            <w:r w:rsidR="004D49F2">
              <w:rPr>
                <w:webHidden/>
              </w:rPr>
              <w:fldChar w:fldCharType="end"/>
            </w:r>
          </w:hyperlink>
        </w:p>
        <w:p w14:paraId="5AECB3AF" w14:textId="7CA65BE9" w:rsidR="004D49F2" w:rsidRDefault="00DF5B7A">
          <w:pPr>
            <w:pStyle w:val="TOC5"/>
            <w:rPr>
              <w:rFonts w:asciiTheme="minorHAnsi" w:eastAsiaTheme="minorEastAsia" w:hAnsiTheme="minorHAnsi"/>
              <w:b w:val="0"/>
              <w:sz w:val="22"/>
              <w:szCs w:val="22"/>
            </w:rPr>
          </w:pPr>
          <w:hyperlink w:anchor="_Toc72852168" w:history="1">
            <w:r w:rsidR="004D49F2" w:rsidRPr="005134CD">
              <w:rPr>
                <w:rStyle w:val="Hyperlink"/>
              </w:rPr>
              <w:t>MODULI PLATFORME I KORISNICI</w:t>
            </w:r>
            <w:r w:rsidR="004D49F2">
              <w:rPr>
                <w:webHidden/>
              </w:rPr>
              <w:tab/>
            </w:r>
            <w:r w:rsidR="004D49F2">
              <w:rPr>
                <w:webHidden/>
              </w:rPr>
              <w:fldChar w:fldCharType="begin"/>
            </w:r>
            <w:r w:rsidR="004D49F2">
              <w:rPr>
                <w:webHidden/>
              </w:rPr>
              <w:instrText xml:space="preserve"> PAGEREF _Toc72852168 \h </w:instrText>
            </w:r>
            <w:r w:rsidR="004D49F2">
              <w:rPr>
                <w:webHidden/>
              </w:rPr>
            </w:r>
            <w:r w:rsidR="004D49F2">
              <w:rPr>
                <w:webHidden/>
              </w:rPr>
              <w:fldChar w:fldCharType="separate"/>
            </w:r>
            <w:r w:rsidR="004D49F2">
              <w:rPr>
                <w:webHidden/>
              </w:rPr>
              <w:t>35</w:t>
            </w:r>
            <w:r w:rsidR="004D49F2">
              <w:rPr>
                <w:webHidden/>
              </w:rPr>
              <w:fldChar w:fldCharType="end"/>
            </w:r>
          </w:hyperlink>
        </w:p>
        <w:p w14:paraId="45B636F6" w14:textId="52B66573" w:rsidR="004D49F2" w:rsidRDefault="00DF5B7A">
          <w:pPr>
            <w:pStyle w:val="TOC5"/>
            <w:rPr>
              <w:rFonts w:asciiTheme="minorHAnsi" w:eastAsiaTheme="minorEastAsia" w:hAnsiTheme="minorHAnsi"/>
              <w:b w:val="0"/>
              <w:sz w:val="22"/>
              <w:szCs w:val="22"/>
            </w:rPr>
          </w:pPr>
          <w:hyperlink w:anchor="_Toc72852169" w:history="1">
            <w:r w:rsidR="004D49F2" w:rsidRPr="005134CD">
              <w:rPr>
                <w:rStyle w:val="Hyperlink"/>
              </w:rPr>
              <w:t>UPOTREBLJIVOST M&amp;E-MRV PLATFORME</w:t>
            </w:r>
            <w:r w:rsidR="004D49F2">
              <w:rPr>
                <w:webHidden/>
              </w:rPr>
              <w:tab/>
            </w:r>
            <w:r w:rsidR="004D49F2">
              <w:rPr>
                <w:webHidden/>
              </w:rPr>
              <w:fldChar w:fldCharType="begin"/>
            </w:r>
            <w:r w:rsidR="004D49F2">
              <w:rPr>
                <w:webHidden/>
              </w:rPr>
              <w:instrText xml:space="preserve"> PAGEREF _Toc72852169 \h </w:instrText>
            </w:r>
            <w:r w:rsidR="004D49F2">
              <w:rPr>
                <w:webHidden/>
              </w:rPr>
            </w:r>
            <w:r w:rsidR="004D49F2">
              <w:rPr>
                <w:webHidden/>
              </w:rPr>
              <w:fldChar w:fldCharType="separate"/>
            </w:r>
            <w:r w:rsidR="004D49F2">
              <w:rPr>
                <w:webHidden/>
              </w:rPr>
              <w:t>36</w:t>
            </w:r>
            <w:r w:rsidR="004D49F2">
              <w:rPr>
                <w:webHidden/>
              </w:rPr>
              <w:fldChar w:fldCharType="end"/>
            </w:r>
          </w:hyperlink>
        </w:p>
        <w:p w14:paraId="7A6754E7" w14:textId="60EEDB11" w:rsidR="004D49F2" w:rsidRDefault="00DF5B7A">
          <w:pPr>
            <w:pStyle w:val="TOC5"/>
            <w:rPr>
              <w:rFonts w:asciiTheme="minorHAnsi" w:eastAsiaTheme="minorEastAsia" w:hAnsiTheme="minorHAnsi"/>
              <w:b w:val="0"/>
              <w:sz w:val="22"/>
              <w:szCs w:val="22"/>
            </w:rPr>
          </w:pPr>
          <w:hyperlink w:anchor="_Toc72852170" w:history="1">
            <w:r w:rsidR="004D49F2" w:rsidRPr="005134CD">
              <w:rPr>
                <w:rStyle w:val="Hyperlink"/>
              </w:rPr>
              <w:t>INTERFEJSI PLATFORME</w:t>
            </w:r>
            <w:r w:rsidR="004D49F2">
              <w:rPr>
                <w:webHidden/>
              </w:rPr>
              <w:tab/>
            </w:r>
            <w:r w:rsidR="004D49F2">
              <w:rPr>
                <w:webHidden/>
              </w:rPr>
              <w:fldChar w:fldCharType="begin"/>
            </w:r>
            <w:r w:rsidR="004D49F2">
              <w:rPr>
                <w:webHidden/>
              </w:rPr>
              <w:instrText xml:space="preserve"> PAGEREF _Toc72852170 \h </w:instrText>
            </w:r>
            <w:r w:rsidR="004D49F2">
              <w:rPr>
                <w:webHidden/>
              </w:rPr>
            </w:r>
            <w:r w:rsidR="004D49F2">
              <w:rPr>
                <w:webHidden/>
              </w:rPr>
              <w:fldChar w:fldCharType="separate"/>
            </w:r>
            <w:r w:rsidR="004D49F2">
              <w:rPr>
                <w:webHidden/>
              </w:rPr>
              <w:t>37</w:t>
            </w:r>
            <w:r w:rsidR="004D49F2">
              <w:rPr>
                <w:webHidden/>
              </w:rPr>
              <w:fldChar w:fldCharType="end"/>
            </w:r>
          </w:hyperlink>
        </w:p>
        <w:p w14:paraId="69312471" w14:textId="6EC91954" w:rsidR="004D49F2" w:rsidRDefault="00DF5B7A">
          <w:pPr>
            <w:pStyle w:val="TOC5"/>
            <w:rPr>
              <w:rFonts w:asciiTheme="minorHAnsi" w:eastAsiaTheme="minorEastAsia" w:hAnsiTheme="minorHAnsi"/>
              <w:b w:val="0"/>
              <w:sz w:val="22"/>
              <w:szCs w:val="22"/>
            </w:rPr>
          </w:pPr>
          <w:hyperlink w:anchor="_Toc72852171" w:history="1">
            <w:r w:rsidR="004D49F2" w:rsidRPr="005134CD">
              <w:rPr>
                <w:rStyle w:val="Hyperlink"/>
              </w:rPr>
              <w:t>BEZBJEDNOST PLATFORME</w:t>
            </w:r>
            <w:r w:rsidR="004D49F2">
              <w:rPr>
                <w:webHidden/>
              </w:rPr>
              <w:tab/>
            </w:r>
            <w:r w:rsidR="004D49F2">
              <w:rPr>
                <w:webHidden/>
              </w:rPr>
              <w:fldChar w:fldCharType="begin"/>
            </w:r>
            <w:r w:rsidR="004D49F2">
              <w:rPr>
                <w:webHidden/>
              </w:rPr>
              <w:instrText xml:space="preserve"> PAGEREF _Toc72852171 \h </w:instrText>
            </w:r>
            <w:r w:rsidR="004D49F2">
              <w:rPr>
                <w:webHidden/>
              </w:rPr>
            </w:r>
            <w:r w:rsidR="004D49F2">
              <w:rPr>
                <w:webHidden/>
              </w:rPr>
              <w:fldChar w:fldCharType="separate"/>
            </w:r>
            <w:r w:rsidR="004D49F2">
              <w:rPr>
                <w:webHidden/>
              </w:rPr>
              <w:t>37</w:t>
            </w:r>
            <w:r w:rsidR="004D49F2">
              <w:rPr>
                <w:webHidden/>
              </w:rPr>
              <w:fldChar w:fldCharType="end"/>
            </w:r>
          </w:hyperlink>
        </w:p>
        <w:p w14:paraId="1D4FED14" w14:textId="249E460C" w:rsidR="004D49F2" w:rsidRDefault="00DF5B7A">
          <w:pPr>
            <w:pStyle w:val="TOC5"/>
            <w:rPr>
              <w:rFonts w:asciiTheme="minorHAnsi" w:eastAsiaTheme="minorEastAsia" w:hAnsiTheme="minorHAnsi"/>
              <w:b w:val="0"/>
              <w:sz w:val="22"/>
              <w:szCs w:val="22"/>
            </w:rPr>
          </w:pPr>
          <w:hyperlink w:anchor="_Toc72852172" w:history="1">
            <w:r w:rsidR="004D49F2" w:rsidRPr="005134CD">
              <w:rPr>
                <w:rStyle w:val="Hyperlink"/>
              </w:rPr>
              <w:t>PERFORMANSE PLATFORME</w:t>
            </w:r>
            <w:r w:rsidR="004D49F2">
              <w:rPr>
                <w:webHidden/>
              </w:rPr>
              <w:tab/>
            </w:r>
            <w:r w:rsidR="004D49F2">
              <w:rPr>
                <w:webHidden/>
              </w:rPr>
              <w:fldChar w:fldCharType="begin"/>
            </w:r>
            <w:r w:rsidR="004D49F2">
              <w:rPr>
                <w:webHidden/>
              </w:rPr>
              <w:instrText xml:space="preserve"> PAGEREF _Toc72852172 \h </w:instrText>
            </w:r>
            <w:r w:rsidR="004D49F2">
              <w:rPr>
                <w:webHidden/>
              </w:rPr>
            </w:r>
            <w:r w:rsidR="004D49F2">
              <w:rPr>
                <w:webHidden/>
              </w:rPr>
              <w:fldChar w:fldCharType="separate"/>
            </w:r>
            <w:r w:rsidR="004D49F2">
              <w:rPr>
                <w:webHidden/>
              </w:rPr>
              <w:t>38</w:t>
            </w:r>
            <w:r w:rsidR="004D49F2">
              <w:rPr>
                <w:webHidden/>
              </w:rPr>
              <w:fldChar w:fldCharType="end"/>
            </w:r>
          </w:hyperlink>
        </w:p>
        <w:p w14:paraId="1E46CC91" w14:textId="6AF554DC" w:rsidR="004D49F2" w:rsidRDefault="00DF5B7A">
          <w:pPr>
            <w:pStyle w:val="TOC5"/>
            <w:rPr>
              <w:rFonts w:asciiTheme="minorHAnsi" w:eastAsiaTheme="minorEastAsia" w:hAnsiTheme="minorHAnsi"/>
              <w:b w:val="0"/>
              <w:sz w:val="22"/>
              <w:szCs w:val="22"/>
            </w:rPr>
          </w:pPr>
          <w:hyperlink w:anchor="_Toc72852173" w:history="1">
            <w:r w:rsidR="004D49F2" w:rsidRPr="005134CD">
              <w:rPr>
                <w:rStyle w:val="Hyperlink"/>
              </w:rPr>
              <w:t>PRAVA PRISTUPA</w:t>
            </w:r>
            <w:r w:rsidR="004D49F2">
              <w:rPr>
                <w:webHidden/>
              </w:rPr>
              <w:tab/>
            </w:r>
            <w:r w:rsidR="004D49F2">
              <w:rPr>
                <w:webHidden/>
              </w:rPr>
              <w:fldChar w:fldCharType="begin"/>
            </w:r>
            <w:r w:rsidR="004D49F2">
              <w:rPr>
                <w:webHidden/>
              </w:rPr>
              <w:instrText xml:space="preserve"> PAGEREF _Toc72852173 \h </w:instrText>
            </w:r>
            <w:r w:rsidR="004D49F2">
              <w:rPr>
                <w:webHidden/>
              </w:rPr>
            </w:r>
            <w:r w:rsidR="004D49F2">
              <w:rPr>
                <w:webHidden/>
              </w:rPr>
              <w:fldChar w:fldCharType="separate"/>
            </w:r>
            <w:r w:rsidR="004D49F2">
              <w:rPr>
                <w:webHidden/>
              </w:rPr>
              <w:t>38</w:t>
            </w:r>
            <w:r w:rsidR="004D49F2">
              <w:rPr>
                <w:webHidden/>
              </w:rPr>
              <w:fldChar w:fldCharType="end"/>
            </w:r>
          </w:hyperlink>
        </w:p>
        <w:p w14:paraId="1D22A846" w14:textId="527B516D" w:rsidR="004D49F2" w:rsidRDefault="00DF5B7A">
          <w:pPr>
            <w:pStyle w:val="TOC5"/>
            <w:rPr>
              <w:rFonts w:asciiTheme="minorHAnsi" w:eastAsiaTheme="minorEastAsia" w:hAnsiTheme="minorHAnsi"/>
              <w:b w:val="0"/>
              <w:sz w:val="22"/>
              <w:szCs w:val="22"/>
            </w:rPr>
          </w:pPr>
          <w:hyperlink w:anchor="_Toc72852174" w:history="1">
            <w:r w:rsidR="004D49F2" w:rsidRPr="005134CD">
              <w:rPr>
                <w:rStyle w:val="Hyperlink"/>
              </w:rPr>
              <w:t>PROCES KREIRANJA KORISNIČKIH NALOGA</w:t>
            </w:r>
            <w:r w:rsidR="004D49F2">
              <w:rPr>
                <w:webHidden/>
              </w:rPr>
              <w:tab/>
            </w:r>
            <w:r w:rsidR="004D49F2">
              <w:rPr>
                <w:webHidden/>
              </w:rPr>
              <w:fldChar w:fldCharType="begin"/>
            </w:r>
            <w:r w:rsidR="004D49F2">
              <w:rPr>
                <w:webHidden/>
              </w:rPr>
              <w:instrText xml:space="preserve"> PAGEREF _Toc72852174 \h </w:instrText>
            </w:r>
            <w:r w:rsidR="004D49F2">
              <w:rPr>
                <w:webHidden/>
              </w:rPr>
            </w:r>
            <w:r w:rsidR="004D49F2">
              <w:rPr>
                <w:webHidden/>
              </w:rPr>
              <w:fldChar w:fldCharType="separate"/>
            </w:r>
            <w:r w:rsidR="004D49F2">
              <w:rPr>
                <w:webHidden/>
              </w:rPr>
              <w:t>38</w:t>
            </w:r>
            <w:r w:rsidR="004D49F2">
              <w:rPr>
                <w:webHidden/>
              </w:rPr>
              <w:fldChar w:fldCharType="end"/>
            </w:r>
          </w:hyperlink>
        </w:p>
        <w:p w14:paraId="559E57DA" w14:textId="4E8C57EF" w:rsidR="004D49F2" w:rsidRDefault="00DF5B7A">
          <w:pPr>
            <w:pStyle w:val="TOC5"/>
            <w:rPr>
              <w:rFonts w:asciiTheme="minorHAnsi" w:eastAsiaTheme="minorEastAsia" w:hAnsiTheme="minorHAnsi"/>
              <w:b w:val="0"/>
              <w:sz w:val="22"/>
              <w:szCs w:val="22"/>
            </w:rPr>
          </w:pPr>
          <w:hyperlink w:anchor="_Toc72852175" w:history="1">
            <w:r w:rsidR="004D49F2" w:rsidRPr="005134CD">
              <w:rPr>
                <w:rStyle w:val="Hyperlink"/>
              </w:rPr>
              <w:t>JEZIK</w:t>
            </w:r>
            <w:r w:rsidR="004D49F2">
              <w:rPr>
                <w:webHidden/>
              </w:rPr>
              <w:tab/>
            </w:r>
            <w:r w:rsidR="004D49F2">
              <w:rPr>
                <w:webHidden/>
              </w:rPr>
              <w:fldChar w:fldCharType="begin"/>
            </w:r>
            <w:r w:rsidR="004D49F2">
              <w:rPr>
                <w:webHidden/>
              </w:rPr>
              <w:instrText xml:space="preserve"> PAGEREF _Toc72852175 \h </w:instrText>
            </w:r>
            <w:r w:rsidR="004D49F2">
              <w:rPr>
                <w:webHidden/>
              </w:rPr>
            </w:r>
            <w:r w:rsidR="004D49F2">
              <w:rPr>
                <w:webHidden/>
              </w:rPr>
              <w:fldChar w:fldCharType="separate"/>
            </w:r>
            <w:r w:rsidR="004D49F2">
              <w:rPr>
                <w:webHidden/>
              </w:rPr>
              <w:t>39</w:t>
            </w:r>
            <w:r w:rsidR="004D49F2">
              <w:rPr>
                <w:webHidden/>
              </w:rPr>
              <w:fldChar w:fldCharType="end"/>
            </w:r>
          </w:hyperlink>
        </w:p>
        <w:p w14:paraId="369D188B" w14:textId="39CE6056" w:rsidR="004D49F2" w:rsidRDefault="00DF5B7A">
          <w:pPr>
            <w:pStyle w:val="TOC5"/>
            <w:rPr>
              <w:rFonts w:asciiTheme="minorHAnsi" w:eastAsiaTheme="minorEastAsia" w:hAnsiTheme="minorHAnsi"/>
              <w:b w:val="0"/>
              <w:sz w:val="22"/>
              <w:szCs w:val="22"/>
            </w:rPr>
          </w:pPr>
          <w:hyperlink w:anchor="_Toc72852176" w:history="1">
            <w:r w:rsidR="004D49F2" w:rsidRPr="005134CD">
              <w:rPr>
                <w:rStyle w:val="Hyperlink"/>
              </w:rPr>
              <w:t>OSTALE FUNKCIONALNOSTI</w:t>
            </w:r>
            <w:r w:rsidR="004D49F2">
              <w:rPr>
                <w:webHidden/>
              </w:rPr>
              <w:tab/>
            </w:r>
            <w:r w:rsidR="004D49F2">
              <w:rPr>
                <w:webHidden/>
              </w:rPr>
              <w:fldChar w:fldCharType="begin"/>
            </w:r>
            <w:r w:rsidR="004D49F2">
              <w:rPr>
                <w:webHidden/>
              </w:rPr>
              <w:instrText xml:space="preserve"> PAGEREF _Toc72852176 \h </w:instrText>
            </w:r>
            <w:r w:rsidR="004D49F2">
              <w:rPr>
                <w:webHidden/>
              </w:rPr>
            </w:r>
            <w:r w:rsidR="004D49F2">
              <w:rPr>
                <w:webHidden/>
              </w:rPr>
              <w:fldChar w:fldCharType="separate"/>
            </w:r>
            <w:r w:rsidR="004D49F2">
              <w:rPr>
                <w:webHidden/>
              </w:rPr>
              <w:t>39</w:t>
            </w:r>
            <w:r w:rsidR="004D49F2">
              <w:rPr>
                <w:webHidden/>
              </w:rPr>
              <w:fldChar w:fldCharType="end"/>
            </w:r>
          </w:hyperlink>
        </w:p>
        <w:p w14:paraId="43C357E0" w14:textId="7D2775BE" w:rsidR="004D49F2" w:rsidRDefault="00DF5B7A">
          <w:pPr>
            <w:pStyle w:val="TOC4"/>
            <w:tabs>
              <w:tab w:val="right" w:leader="dot" w:pos="9512"/>
            </w:tabs>
            <w:rPr>
              <w:rFonts w:eastAsiaTheme="minorEastAsia"/>
              <w:noProof/>
              <w:sz w:val="22"/>
              <w:szCs w:val="22"/>
            </w:rPr>
          </w:pPr>
          <w:hyperlink w:anchor="_Toc72852177" w:history="1">
            <w:r w:rsidR="004D49F2" w:rsidRPr="005134CD">
              <w:rPr>
                <w:rStyle w:val="Hyperlink"/>
                <w:noProof/>
              </w:rPr>
              <w:t>C) PREDLOŽENA METODOLOGIJA RAZVOJA SOFTVERSKE APLIKACIJE I BAZE PODATAKA</w:t>
            </w:r>
            <w:r w:rsidR="004D49F2">
              <w:rPr>
                <w:noProof/>
                <w:webHidden/>
              </w:rPr>
              <w:tab/>
            </w:r>
            <w:r w:rsidR="004D49F2">
              <w:rPr>
                <w:noProof/>
                <w:webHidden/>
              </w:rPr>
              <w:fldChar w:fldCharType="begin"/>
            </w:r>
            <w:r w:rsidR="004D49F2">
              <w:rPr>
                <w:noProof/>
                <w:webHidden/>
              </w:rPr>
              <w:instrText xml:space="preserve"> PAGEREF _Toc72852177 \h </w:instrText>
            </w:r>
            <w:r w:rsidR="004D49F2">
              <w:rPr>
                <w:noProof/>
                <w:webHidden/>
              </w:rPr>
            </w:r>
            <w:r w:rsidR="004D49F2">
              <w:rPr>
                <w:noProof/>
                <w:webHidden/>
              </w:rPr>
              <w:fldChar w:fldCharType="separate"/>
            </w:r>
            <w:r w:rsidR="004D49F2">
              <w:rPr>
                <w:noProof/>
                <w:webHidden/>
              </w:rPr>
              <w:t>39</w:t>
            </w:r>
            <w:r w:rsidR="004D49F2">
              <w:rPr>
                <w:noProof/>
                <w:webHidden/>
              </w:rPr>
              <w:fldChar w:fldCharType="end"/>
            </w:r>
          </w:hyperlink>
        </w:p>
        <w:p w14:paraId="380EFBE0" w14:textId="1BFC51FC" w:rsidR="004D49F2" w:rsidRDefault="00DF5B7A">
          <w:pPr>
            <w:pStyle w:val="TOC3"/>
            <w:tabs>
              <w:tab w:val="left" w:pos="880"/>
              <w:tab w:val="right" w:leader="dot" w:pos="9512"/>
            </w:tabs>
            <w:rPr>
              <w:rFonts w:eastAsiaTheme="minorEastAsia"/>
              <w:i w:val="0"/>
              <w:iCs w:val="0"/>
              <w:noProof/>
              <w:sz w:val="22"/>
              <w:szCs w:val="22"/>
            </w:rPr>
          </w:pPr>
          <w:hyperlink w:anchor="_Toc72852178" w:history="1">
            <w:r w:rsidR="004D49F2" w:rsidRPr="005134CD">
              <w:rPr>
                <w:rStyle w:val="Hyperlink"/>
                <w:noProof/>
              </w:rPr>
              <w:t>5.</w:t>
            </w:r>
            <w:r w:rsidR="004D49F2">
              <w:rPr>
                <w:rFonts w:eastAsiaTheme="minorEastAsia"/>
                <w:i w:val="0"/>
                <w:iCs w:val="0"/>
                <w:noProof/>
                <w:sz w:val="22"/>
                <w:szCs w:val="22"/>
              </w:rPr>
              <w:tab/>
            </w:r>
            <w:r w:rsidR="004D49F2" w:rsidRPr="005134CD">
              <w:rPr>
                <w:rStyle w:val="Hyperlink"/>
                <w:noProof/>
              </w:rPr>
              <w:t>(e) Deliverables and expected outputs</w:t>
            </w:r>
            <w:r w:rsidR="004D49F2">
              <w:rPr>
                <w:noProof/>
                <w:webHidden/>
              </w:rPr>
              <w:tab/>
            </w:r>
            <w:r w:rsidR="004D49F2">
              <w:rPr>
                <w:noProof/>
                <w:webHidden/>
              </w:rPr>
              <w:fldChar w:fldCharType="begin"/>
            </w:r>
            <w:r w:rsidR="004D49F2">
              <w:rPr>
                <w:noProof/>
                <w:webHidden/>
              </w:rPr>
              <w:instrText xml:space="preserve"> PAGEREF _Toc72852178 \h </w:instrText>
            </w:r>
            <w:r w:rsidR="004D49F2">
              <w:rPr>
                <w:noProof/>
                <w:webHidden/>
              </w:rPr>
            </w:r>
            <w:r w:rsidR="004D49F2">
              <w:rPr>
                <w:noProof/>
                <w:webHidden/>
              </w:rPr>
              <w:fldChar w:fldCharType="separate"/>
            </w:r>
            <w:r w:rsidR="004D49F2">
              <w:rPr>
                <w:noProof/>
                <w:webHidden/>
              </w:rPr>
              <w:t>39</w:t>
            </w:r>
            <w:r w:rsidR="004D49F2">
              <w:rPr>
                <w:noProof/>
                <w:webHidden/>
              </w:rPr>
              <w:fldChar w:fldCharType="end"/>
            </w:r>
          </w:hyperlink>
        </w:p>
        <w:p w14:paraId="31E18F80" w14:textId="22EA5057" w:rsidR="004D49F2" w:rsidRDefault="00DF5B7A">
          <w:pPr>
            <w:pStyle w:val="TOC3"/>
            <w:tabs>
              <w:tab w:val="left" w:pos="880"/>
              <w:tab w:val="right" w:leader="dot" w:pos="9512"/>
            </w:tabs>
            <w:rPr>
              <w:rFonts w:eastAsiaTheme="minorEastAsia"/>
              <w:i w:val="0"/>
              <w:iCs w:val="0"/>
              <w:noProof/>
              <w:sz w:val="22"/>
              <w:szCs w:val="22"/>
            </w:rPr>
          </w:pPr>
          <w:hyperlink w:anchor="_Toc72852179" w:history="1">
            <w:r w:rsidR="004D49F2" w:rsidRPr="005134CD">
              <w:rPr>
                <w:rStyle w:val="Hyperlink"/>
                <w:noProof/>
              </w:rPr>
              <w:t>6.</w:t>
            </w:r>
            <w:r w:rsidR="004D49F2">
              <w:rPr>
                <w:rFonts w:eastAsiaTheme="minorEastAsia"/>
                <w:i w:val="0"/>
                <w:iCs w:val="0"/>
                <w:noProof/>
                <w:sz w:val="22"/>
                <w:szCs w:val="22"/>
              </w:rPr>
              <w:tab/>
            </w:r>
            <w:r w:rsidR="004D49F2" w:rsidRPr="005134CD">
              <w:rPr>
                <w:rStyle w:val="Hyperlink"/>
                <w:noProof/>
              </w:rPr>
              <w:t>(f) Key Performance Indicators and Service Level</w:t>
            </w:r>
            <w:r w:rsidR="004D49F2">
              <w:rPr>
                <w:noProof/>
                <w:webHidden/>
              </w:rPr>
              <w:tab/>
            </w:r>
            <w:r w:rsidR="004D49F2">
              <w:rPr>
                <w:noProof/>
                <w:webHidden/>
              </w:rPr>
              <w:fldChar w:fldCharType="begin"/>
            </w:r>
            <w:r w:rsidR="004D49F2">
              <w:rPr>
                <w:noProof/>
                <w:webHidden/>
              </w:rPr>
              <w:instrText xml:space="preserve"> PAGEREF _Toc72852179 \h </w:instrText>
            </w:r>
            <w:r w:rsidR="004D49F2">
              <w:rPr>
                <w:noProof/>
                <w:webHidden/>
              </w:rPr>
            </w:r>
            <w:r w:rsidR="004D49F2">
              <w:rPr>
                <w:noProof/>
                <w:webHidden/>
              </w:rPr>
              <w:fldChar w:fldCharType="separate"/>
            </w:r>
            <w:r w:rsidR="004D49F2">
              <w:rPr>
                <w:noProof/>
                <w:webHidden/>
              </w:rPr>
              <w:t>41</w:t>
            </w:r>
            <w:r w:rsidR="004D49F2">
              <w:rPr>
                <w:noProof/>
                <w:webHidden/>
              </w:rPr>
              <w:fldChar w:fldCharType="end"/>
            </w:r>
          </w:hyperlink>
        </w:p>
        <w:p w14:paraId="354AF426" w14:textId="0999960A" w:rsidR="004D49F2" w:rsidRDefault="00DF5B7A">
          <w:pPr>
            <w:pStyle w:val="TOC3"/>
            <w:tabs>
              <w:tab w:val="left" w:pos="880"/>
              <w:tab w:val="right" w:leader="dot" w:pos="9512"/>
            </w:tabs>
            <w:rPr>
              <w:rFonts w:eastAsiaTheme="minorEastAsia"/>
              <w:i w:val="0"/>
              <w:iCs w:val="0"/>
              <w:noProof/>
              <w:sz w:val="22"/>
              <w:szCs w:val="22"/>
            </w:rPr>
          </w:pPr>
          <w:hyperlink w:anchor="_Toc72852180" w:history="1">
            <w:r w:rsidR="004D49F2" w:rsidRPr="005134CD">
              <w:rPr>
                <w:rStyle w:val="Hyperlink"/>
                <w:noProof/>
              </w:rPr>
              <w:t>7.</w:t>
            </w:r>
            <w:r w:rsidR="004D49F2">
              <w:rPr>
                <w:rFonts w:eastAsiaTheme="minorEastAsia"/>
                <w:i w:val="0"/>
                <w:iCs w:val="0"/>
                <w:noProof/>
                <w:sz w:val="22"/>
                <w:szCs w:val="22"/>
              </w:rPr>
              <w:tab/>
            </w:r>
            <w:r w:rsidR="004D49F2" w:rsidRPr="005134CD">
              <w:rPr>
                <w:rStyle w:val="Hyperlink"/>
                <w:noProof/>
              </w:rPr>
              <w:t>(g) Governance and accountability</w:t>
            </w:r>
            <w:r w:rsidR="004D49F2">
              <w:rPr>
                <w:noProof/>
                <w:webHidden/>
              </w:rPr>
              <w:tab/>
            </w:r>
            <w:r w:rsidR="004D49F2">
              <w:rPr>
                <w:noProof/>
                <w:webHidden/>
              </w:rPr>
              <w:fldChar w:fldCharType="begin"/>
            </w:r>
            <w:r w:rsidR="004D49F2">
              <w:rPr>
                <w:noProof/>
                <w:webHidden/>
              </w:rPr>
              <w:instrText xml:space="preserve"> PAGEREF _Toc72852180 \h </w:instrText>
            </w:r>
            <w:r w:rsidR="004D49F2">
              <w:rPr>
                <w:noProof/>
                <w:webHidden/>
              </w:rPr>
            </w:r>
            <w:r w:rsidR="004D49F2">
              <w:rPr>
                <w:noProof/>
                <w:webHidden/>
              </w:rPr>
              <w:fldChar w:fldCharType="separate"/>
            </w:r>
            <w:r w:rsidR="004D49F2">
              <w:rPr>
                <w:noProof/>
                <w:webHidden/>
              </w:rPr>
              <w:t>41</w:t>
            </w:r>
            <w:r w:rsidR="004D49F2">
              <w:rPr>
                <w:noProof/>
                <w:webHidden/>
              </w:rPr>
              <w:fldChar w:fldCharType="end"/>
            </w:r>
          </w:hyperlink>
        </w:p>
        <w:p w14:paraId="178516B2" w14:textId="40BABD9E" w:rsidR="004D49F2" w:rsidRDefault="00DF5B7A">
          <w:pPr>
            <w:pStyle w:val="TOC3"/>
            <w:tabs>
              <w:tab w:val="left" w:pos="880"/>
              <w:tab w:val="right" w:leader="dot" w:pos="9512"/>
            </w:tabs>
            <w:rPr>
              <w:rFonts w:eastAsiaTheme="minorEastAsia"/>
              <w:i w:val="0"/>
              <w:iCs w:val="0"/>
              <w:noProof/>
              <w:sz w:val="22"/>
              <w:szCs w:val="22"/>
            </w:rPr>
          </w:pPr>
          <w:hyperlink w:anchor="_Toc72852181" w:history="1">
            <w:r w:rsidR="004D49F2" w:rsidRPr="005134CD">
              <w:rPr>
                <w:rStyle w:val="Hyperlink"/>
                <w:noProof/>
              </w:rPr>
              <w:t>8.</w:t>
            </w:r>
            <w:r w:rsidR="004D49F2">
              <w:rPr>
                <w:rFonts w:eastAsiaTheme="minorEastAsia"/>
                <w:i w:val="0"/>
                <w:iCs w:val="0"/>
                <w:noProof/>
                <w:sz w:val="22"/>
                <w:szCs w:val="22"/>
              </w:rPr>
              <w:tab/>
            </w:r>
            <w:r w:rsidR="004D49F2" w:rsidRPr="005134CD">
              <w:rPr>
                <w:rStyle w:val="Hyperlink"/>
                <w:noProof/>
              </w:rPr>
              <w:t>(h) Inputs to be provided by UNDP</w:t>
            </w:r>
            <w:r w:rsidR="004D49F2">
              <w:rPr>
                <w:noProof/>
                <w:webHidden/>
              </w:rPr>
              <w:tab/>
            </w:r>
            <w:r w:rsidR="004D49F2">
              <w:rPr>
                <w:noProof/>
                <w:webHidden/>
              </w:rPr>
              <w:fldChar w:fldCharType="begin"/>
            </w:r>
            <w:r w:rsidR="004D49F2">
              <w:rPr>
                <w:noProof/>
                <w:webHidden/>
              </w:rPr>
              <w:instrText xml:space="preserve"> PAGEREF _Toc72852181 \h </w:instrText>
            </w:r>
            <w:r w:rsidR="004D49F2">
              <w:rPr>
                <w:noProof/>
                <w:webHidden/>
              </w:rPr>
            </w:r>
            <w:r w:rsidR="004D49F2">
              <w:rPr>
                <w:noProof/>
                <w:webHidden/>
              </w:rPr>
              <w:fldChar w:fldCharType="separate"/>
            </w:r>
            <w:r w:rsidR="004D49F2">
              <w:rPr>
                <w:noProof/>
                <w:webHidden/>
              </w:rPr>
              <w:t>41</w:t>
            </w:r>
            <w:r w:rsidR="004D49F2">
              <w:rPr>
                <w:noProof/>
                <w:webHidden/>
              </w:rPr>
              <w:fldChar w:fldCharType="end"/>
            </w:r>
          </w:hyperlink>
        </w:p>
        <w:p w14:paraId="67C469AD" w14:textId="1AFA957B" w:rsidR="004D49F2" w:rsidRDefault="00DF5B7A">
          <w:pPr>
            <w:pStyle w:val="TOC3"/>
            <w:tabs>
              <w:tab w:val="left" w:pos="880"/>
              <w:tab w:val="right" w:leader="dot" w:pos="9512"/>
            </w:tabs>
            <w:rPr>
              <w:rFonts w:eastAsiaTheme="minorEastAsia"/>
              <w:i w:val="0"/>
              <w:iCs w:val="0"/>
              <w:noProof/>
              <w:sz w:val="22"/>
              <w:szCs w:val="22"/>
            </w:rPr>
          </w:pPr>
          <w:hyperlink w:anchor="_Toc72852182" w:history="1">
            <w:r w:rsidR="004D49F2" w:rsidRPr="005134CD">
              <w:rPr>
                <w:rStyle w:val="Hyperlink"/>
                <w:noProof/>
              </w:rPr>
              <w:t>9.</w:t>
            </w:r>
            <w:r w:rsidR="004D49F2">
              <w:rPr>
                <w:rFonts w:eastAsiaTheme="minorEastAsia"/>
                <w:i w:val="0"/>
                <w:iCs w:val="0"/>
                <w:noProof/>
                <w:sz w:val="22"/>
                <w:szCs w:val="22"/>
              </w:rPr>
              <w:tab/>
            </w:r>
            <w:r w:rsidR="004D49F2" w:rsidRPr="005134CD">
              <w:rPr>
                <w:rStyle w:val="Hyperlink"/>
                <w:noProof/>
              </w:rPr>
              <w:t>(i) Expected duration of the contract</w:t>
            </w:r>
            <w:r w:rsidR="004D49F2">
              <w:rPr>
                <w:noProof/>
                <w:webHidden/>
              </w:rPr>
              <w:tab/>
            </w:r>
            <w:r w:rsidR="004D49F2">
              <w:rPr>
                <w:noProof/>
                <w:webHidden/>
              </w:rPr>
              <w:fldChar w:fldCharType="begin"/>
            </w:r>
            <w:r w:rsidR="004D49F2">
              <w:rPr>
                <w:noProof/>
                <w:webHidden/>
              </w:rPr>
              <w:instrText xml:space="preserve"> PAGEREF _Toc72852182 \h </w:instrText>
            </w:r>
            <w:r w:rsidR="004D49F2">
              <w:rPr>
                <w:noProof/>
                <w:webHidden/>
              </w:rPr>
            </w:r>
            <w:r w:rsidR="004D49F2">
              <w:rPr>
                <w:noProof/>
                <w:webHidden/>
              </w:rPr>
              <w:fldChar w:fldCharType="separate"/>
            </w:r>
            <w:r w:rsidR="004D49F2">
              <w:rPr>
                <w:noProof/>
                <w:webHidden/>
              </w:rPr>
              <w:t>42</w:t>
            </w:r>
            <w:r w:rsidR="004D49F2">
              <w:rPr>
                <w:noProof/>
                <w:webHidden/>
              </w:rPr>
              <w:fldChar w:fldCharType="end"/>
            </w:r>
          </w:hyperlink>
        </w:p>
        <w:p w14:paraId="751708D5" w14:textId="568EFD2B" w:rsidR="004D49F2" w:rsidRDefault="00DF5B7A">
          <w:pPr>
            <w:pStyle w:val="TOC3"/>
            <w:tabs>
              <w:tab w:val="left" w:pos="1100"/>
              <w:tab w:val="right" w:leader="dot" w:pos="9512"/>
            </w:tabs>
            <w:rPr>
              <w:rFonts w:eastAsiaTheme="minorEastAsia"/>
              <w:i w:val="0"/>
              <w:iCs w:val="0"/>
              <w:noProof/>
              <w:sz w:val="22"/>
              <w:szCs w:val="22"/>
            </w:rPr>
          </w:pPr>
          <w:hyperlink w:anchor="_Toc72852183" w:history="1">
            <w:r w:rsidR="004D49F2" w:rsidRPr="005134CD">
              <w:rPr>
                <w:rStyle w:val="Hyperlink"/>
                <w:noProof/>
              </w:rPr>
              <w:t>10.</w:t>
            </w:r>
            <w:r w:rsidR="004D49F2">
              <w:rPr>
                <w:rFonts w:eastAsiaTheme="minorEastAsia"/>
                <w:i w:val="0"/>
                <w:iCs w:val="0"/>
                <w:noProof/>
                <w:sz w:val="22"/>
                <w:szCs w:val="22"/>
              </w:rPr>
              <w:tab/>
            </w:r>
            <w:r w:rsidR="004D49F2" w:rsidRPr="005134CD">
              <w:rPr>
                <w:rStyle w:val="Hyperlink"/>
                <w:noProof/>
              </w:rPr>
              <w:t>(i) Duty Station</w:t>
            </w:r>
            <w:r w:rsidR="004D49F2">
              <w:rPr>
                <w:noProof/>
                <w:webHidden/>
              </w:rPr>
              <w:tab/>
            </w:r>
            <w:r w:rsidR="004D49F2">
              <w:rPr>
                <w:noProof/>
                <w:webHidden/>
              </w:rPr>
              <w:fldChar w:fldCharType="begin"/>
            </w:r>
            <w:r w:rsidR="004D49F2">
              <w:rPr>
                <w:noProof/>
                <w:webHidden/>
              </w:rPr>
              <w:instrText xml:space="preserve"> PAGEREF _Toc72852183 \h </w:instrText>
            </w:r>
            <w:r w:rsidR="004D49F2">
              <w:rPr>
                <w:noProof/>
                <w:webHidden/>
              </w:rPr>
            </w:r>
            <w:r w:rsidR="004D49F2">
              <w:rPr>
                <w:noProof/>
                <w:webHidden/>
              </w:rPr>
              <w:fldChar w:fldCharType="separate"/>
            </w:r>
            <w:r w:rsidR="004D49F2">
              <w:rPr>
                <w:noProof/>
                <w:webHidden/>
              </w:rPr>
              <w:t>42</w:t>
            </w:r>
            <w:r w:rsidR="004D49F2">
              <w:rPr>
                <w:noProof/>
                <w:webHidden/>
              </w:rPr>
              <w:fldChar w:fldCharType="end"/>
            </w:r>
          </w:hyperlink>
        </w:p>
        <w:p w14:paraId="0FBABE4E" w14:textId="33496C2E" w:rsidR="004D49F2" w:rsidRDefault="00DF5B7A">
          <w:pPr>
            <w:pStyle w:val="TOC3"/>
            <w:tabs>
              <w:tab w:val="left" w:pos="1100"/>
              <w:tab w:val="right" w:leader="dot" w:pos="9512"/>
            </w:tabs>
            <w:rPr>
              <w:rFonts w:eastAsiaTheme="minorEastAsia"/>
              <w:i w:val="0"/>
              <w:iCs w:val="0"/>
              <w:noProof/>
              <w:sz w:val="22"/>
              <w:szCs w:val="22"/>
            </w:rPr>
          </w:pPr>
          <w:hyperlink w:anchor="_Toc72852184" w:history="1">
            <w:r w:rsidR="004D49F2" w:rsidRPr="005134CD">
              <w:rPr>
                <w:rStyle w:val="Hyperlink"/>
                <w:noProof/>
              </w:rPr>
              <w:t>11.</w:t>
            </w:r>
            <w:r w:rsidR="004D49F2">
              <w:rPr>
                <w:rFonts w:eastAsiaTheme="minorEastAsia"/>
                <w:i w:val="0"/>
                <w:iCs w:val="0"/>
                <w:noProof/>
                <w:sz w:val="22"/>
                <w:szCs w:val="22"/>
              </w:rPr>
              <w:tab/>
            </w:r>
            <w:r w:rsidR="004D49F2" w:rsidRPr="005134CD">
              <w:rPr>
                <w:rStyle w:val="Hyperlink"/>
                <w:noProof/>
              </w:rPr>
              <w:t>(j) Professional qualification of the successful contractor and its key personnel</w:t>
            </w:r>
            <w:r w:rsidR="004D49F2">
              <w:rPr>
                <w:noProof/>
                <w:webHidden/>
              </w:rPr>
              <w:tab/>
            </w:r>
            <w:r w:rsidR="004D49F2">
              <w:rPr>
                <w:noProof/>
                <w:webHidden/>
              </w:rPr>
              <w:fldChar w:fldCharType="begin"/>
            </w:r>
            <w:r w:rsidR="004D49F2">
              <w:rPr>
                <w:noProof/>
                <w:webHidden/>
              </w:rPr>
              <w:instrText xml:space="preserve"> PAGEREF _Toc72852184 \h </w:instrText>
            </w:r>
            <w:r w:rsidR="004D49F2">
              <w:rPr>
                <w:noProof/>
                <w:webHidden/>
              </w:rPr>
            </w:r>
            <w:r w:rsidR="004D49F2">
              <w:rPr>
                <w:noProof/>
                <w:webHidden/>
              </w:rPr>
              <w:fldChar w:fldCharType="separate"/>
            </w:r>
            <w:r w:rsidR="004D49F2">
              <w:rPr>
                <w:noProof/>
                <w:webHidden/>
              </w:rPr>
              <w:t>42</w:t>
            </w:r>
            <w:r w:rsidR="004D49F2">
              <w:rPr>
                <w:noProof/>
                <w:webHidden/>
              </w:rPr>
              <w:fldChar w:fldCharType="end"/>
            </w:r>
          </w:hyperlink>
        </w:p>
        <w:p w14:paraId="0A23719C" w14:textId="0E1BD6E3" w:rsidR="004D49F2" w:rsidRDefault="00DF5B7A">
          <w:pPr>
            <w:pStyle w:val="TOC3"/>
            <w:tabs>
              <w:tab w:val="left" w:pos="1100"/>
              <w:tab w:val="right" w:leader="dot" w:pos="9512"/>
            </w:tabs>
            <w:rPr>
              <w:rFonts w:eastAsiaTheme="minorEastAsia"/>
              <w:i w:val="0"/>
              <w:iCs w:val="0"/>
              <w:noProof/>
              <w:sz w:val="22"/>
              <w:szCs w:val="22"/>
            </w:rPr>
          </w:pPr>
          <w:hyperlink w:anchor="_Toc72852185" w:history="1">
            <w:r w:rsidR="004D49F2" w:rsidRPr="005134CD">
              <w:rPr>
                <w:rStyle w:val="Hyperlink"/>
                <w:noProof/>
              </w:rPr>
              <w:t>11.1.</w:t>
            </w:r>
            <w:r w:rsidR="004D49F2">
              <w:rPr>
                <w:rFonts w:eastAsiaTheme="minorEastAsia"/>
                <w:i w:val="0"/>
                <w:iCs w:val="0"/>
                <w:noProof/>
                <w:sz w:val="22"/>
                <w:szCs w:val="22"/>
              </w:rPr>
              <w:tab/>
            </w:r>
            <w:r w:rsidR="004D49F2" w:rsidRPr="005134CD">
              <w:rPr>
                <w:rStyle w:val="Hyperlink"/>
                <w:noProof/>
              </w:rPr>
              <w:t>Team leader</w:t>
            </w:r>
            <w:r w:rsidR="004D49F2">
              <w:rPr>
                <w:noProof/>
                <w:webHidden/>
              </w:rPr>
              <w:tab/>
            </w:r>
            <w:r w:rsidR="004D49F2">
              <w:rPr>
                <w:noProof/>
                <w:webHidden/>
              </w:rPr>
              <w:fldChar w:fldCharType="begin"/>
            </w:r>
            <w:r w:rsidR="004D49F2">
              <w:rPr>
                <w:noProof/>
                <w:webHidden/>
              </w:rPr>
              <w:instrText xml:space="preserve"> PAGEREF _Toc72852185 \h </w:instrText>
            </w:r>
            <w:r w:rsidR="004D49F2">
              <w:rPr>
                <w:noProof/>
                <w:webHidden/>
              </w:rPr>
            </w:r>
            <w:r w:rsidR="004D49F2">
              <w:rPr>
                <w:noProof/>
                <w:webHidden/>
              </w:rPr>
              <w:fldChar w:fldCharType="separate"/>
            </w:r>
            <w:r w:rsidR="004D49F2">
              <w:rPr>
                <w:noProof/>
                <w:webHidden/>
              </w:rPr>
              <w:t>43</w:t>
            </w:r>
            <w:r w:rsidR="004D49F2">
              <w:rPr>
                <w:noProof/>
                <w:webHidden/>
              </w:rPr>
              <w:fldChar w:fldCharType="end"/>
            </w:r>
          </w:hyperlink>
        </w:p>
        <w:p w14:paraId="0CCA14CA" w14:textId="376AE4F3" w:rsidR="004D49F2" w:rsidRDefault="00DF5B7A">
          <w:pPr>
            <w:pStyle w:val="TOC3"/>
            <w:tabs>
              <w:tab w:val="left" w:pos="1100"/>
              <w:tab w:val="right" w:leader="dot" w:pos="9512"/>
            </w:tabs>
            <w:rPr>
              <w:rFonts w:eastAsiaTheme="minorEastAsia"/>
              <w:i w:val="0"/>
              <w:iCs w:val="0"/>
              <w:noProof/>
              <w:sz w:val="22"/>
              <w:szCs w:val="22"/>
            </w:rPr>
          </w:pPr>
          <w:hyperlink w:anchor="_Toc72852186" w:history="1">
            <w:r w:rsidR="004D49F2" w:rsidRPr="005134CD">
              <w:rPr>
                <w:rStyle w:val="Hyperlink"/>
                <w:noProof/>
              </w:rPr>
              <w:t>11.2.</w:t>
            </w:r>
            <w:r w:rsidR="004D49F2">
              <w:rPr>
                <w:rFonts w:eastAsiaTheme="minorEastAsia"/>
                <w:i w:val="0"/>
                <w:iCs w:val="0"/>
                <w:noProof/>
                <w:sz w:val="22"/>
                <w:szCs w:val="22"/>
              </w:rPr>
              <w:tab/>
            </w:r>
            <w:r w:rsidR="004D49F2" w:rsidRPr="005134CD">
              <w:rPr>
                <w:rStyle w:val="Hyperlink"/>
                <w:noProof/>
              </w:rPr>
              <w:t>System analyst</w:t>
            </w:r>
            <w:r w:rsidR="004D49F2">
              <w:rPr>
                <w:noProof/>
                <w:webHidden/>
              </w:rPr>
              <w:tab/>
            </w:r>
            <w:r w:rsidR="004D49F2">
              <w:rPr>
                <w:noProof/>
                <w:webHidden/>
              </w:rPr>
              <w:fldChar w:fldCharType="begin"/>
            </w:r>
            <w:r w:rsidR="004D49F2">
              <w:rPr>
                <w:noProof/>
                <w:webHidden/>
              </w:rPr>
              <w:instrText xml:space="preserve"> PAGEREF _Toc72852186 \h </w:instrText>
            </w:r>
            <w:r w:rsidR="004D49F2">
              <w:rPr>
                <w:noProof/>
                <w:webHidden/>
              </w:rPr>
            </w:r>
            <w:r w:rsidR="004D49F2">
              <w:rPr>
                <w:noProof/>
                <w:webHidden/>
              </w:rPr>
              <w:fldChar w:fldCharType="separate"/>
            </w:r>
            <w:r w:rsidR="004D49F2">
              <w:rPr>
                <w:noProof/>
                <w:webHidden/>
              </w:rPr>
              <w:t>43</w:t>
            </w:r>
            <w:r w:rsidR="004D49F2">
              <w:rPr>
                <w:noProof/>
                <w:webHidden/>
              </w:rPr>
              <w:fldChar w:fldCharType="end"/>
            </w:r>
          </w:hyperlink>
        </w:p>
        <w:p w14:paraId="3F8C35D1" w14:textId="5DDC8F51" w:rsidR="004D49F2" w:rsidRDefault="00DF5B7A">
          <w:pPr>
            <w:pStyle w:val="TOC3"/>
            <w:tabs>
              <w:tab w:val="left" w:pos="1100"/>
              <w:tab w:val="right" w:leader="dot" w:pos="9512"/>
            </w:tabs>
            <w:rPr>
              <w:rFonts w:eastAsiaTheme="minorEastAsia"/>
              <w:i w:val="0"/>
              <w:iCs w:val="0"/>
              <w:noProof/>
              <w:sz w:val="22"/>
              <w:szCs w:val="22"/>
            </w:rPr>
          </w:pPr>
          <w:hyperlink w:anchor="_Toc72852187" w:history="1">
            <w:r w:rsidR="004D49F2" w:rsidRPr="005134CD">
              <w:rPr>
                <w:rStyle w:val="Hyperlink"/>
                <w:noProof/>
              </w:rPr>
              <w:t>11.3.</w:t>
            </w:r>
            <w:r w:rsidR="004D49F2">
              <w:rPr>
                <w:rFonts w:eastAsiaTheme="minorEastAsia"/>
                <w:i w:val="0"/>
                <w:iCs w:val="0"/>
                <w:noProof/>
                <w:sz w:val="22"/>
                <w:szCs w:val="22"/>
              </w:rPr>
              <w:tab/>
            </w:r>
            <w:r w:rsidR="004D49F2" w:rsidRPr="005134CD">
              <w:rPr>
                <w:rStyle w:val="Hyperlink"/>
                <w:noProof/>
              </w:rPr>
              <w:t>Climate Change Adaptation Expert - 1</w:t>
            </w:r>
            <w:r w:rsidR="004D49F2">
              <w:rPr>
                <w:noProof/>
                <w:webHidden/>
              </w:rPr>
              <w:tab/>
            </w:r>
            <w:r w:rsidR="004D49F2">
              <w:rPr>
                <w:noProof/>
                <w:webHidden/>
              </w:rPr>
              <w:fldChar w:fldCharType="begin"/>
            </w:r>
            <w:r w:rsidR="004D49F2">
              <w:rPr>
                <w:noProof/>
                <w:webHidden/>
              </w:rPr>
              <w:instrText xml:space="preserve"> PAGEREF _Toc72852187 \h </w:instrText>
            </w:r>
            <w:r w:rsidR="004D49F2">
              <w:rPr>
                <w:noProof/>
                <w:webHidden/>
              </w:rPr>
            </w:r>
            <w:r w:rsidR="004D49F2">
              <w:rPr>
                <w:noProof/>
                <w:webHidden/>
              </w:rPr>
              <w:fldChar w:fldCharType="separate"/>
            </w:r>
            <w:r w:rsidR="004D49F2">
              <w:rPr>
                <w:noProof/>
                <w:webHidden/>
              </w:rPr>
              <w:t>43</w:t>
            </w:r>
            <w:r w:rsidR="004D49F2">
              <w:rPr>
                <w:noProof/>
                <w:webHidden/>
              </w:rPr>
              <w:fldChar w:fldCharType="end"/>
            </w:r>
          </w:hyperlink>
        </w:p>
        <w:p w14:paraId="00F961C1" w14:textId="136C7EC0" w:rsidR="004D49F2" w:rsidRDefault="00DF5B7A">
          <w:pPr>
            <w:pStyle w:val="TOC3"/>
            <w:tabs>
              <w:tab w:val="left" w:pos="1100"/>
              <w:tab w:val="right" w:leader="dot" w:pos="9512"/>
            </w:tabs>
            <w:rPr>
              <w:rFonts w:eastAsiaTheme="minorEastAsia"/>
              <w:i w:val="0"/>
              <w:iCs w:val="0"/>
              <w:noProof/>
              <w:sz w:val="22"/>
              <w:szCs w:val="22"/>
            </w:rPr>
          </w:pPr>
          <w:hyperlink w:anchor="_Toc72852188" w:history="1">
            <w:r w:rsidR="004D49F2" w:rsidRPr="005134CD">
              <w:rPr>
                <w:rStyle w:val="Hyperlink"/>
                <w:noProof/>
              </w:rPr>
              <w:t>11.4.</w:t>
            </w:r>
            <w:r w:rsidR="004D49F2">
              <w:rPr>
                <w:rFonts w:eastAsiaTheme="minorEastAsia"/>
                <w:i w:val="0"/>
                <w:iCs w:val="0"/>
                <w:noProof/>
                <w:sz w:val="22"/>
                <w:szCs w:val="22"/>
              </w:rPr>
              <w:tab/>
            </w:r>
            <w:r w:rsidR="004D49F2" w:rsidRPr="005134CD">
              <w:rPr>
                <w:rStyle w:val="Hyperlink"/>
                <w:noProof/>
              </w:rPr>
              <w:t>Climate Change Adaptation Expert - 2</w:t>
            </w:r>
            <w:r w:rsidR="004D49F2">
              <w:rPr>
                <w:noProof/>
                <w:webHidden/>
              </w:rPr>
              <w:tab/>
            </w:r>
            <w:r w:rsidR="004D49F2">
              <w:rPr>
                <w:noProof/>
                <w:webHidden/>
              </w:rPr>
              <w:fldChar w:fldCharType="begin"/>
            </w:r>
            <w:r w:rsidR="004D49F2">
              <w:rPr>
                <w:noProof/>
                <w:webHidden/>
              </w:rPr>
              <w:instrText xml:space="preserve"> PAGEREF _Toc72852188 \h </w:instrText>
            </w:r>
            <w:r w:rsidR="004D49F2">
              <w:rPr>
                <w:noProof/>
                <w:webHidden/>
              </w:rPr>
            </w:r>
            <w:r w:rsidR="004D49F2">
              <w:rPr>
                <w:noProof/>
                <w:webHidden/>
              </w:rPr>
              <w:fldChar w:fldCharType="separate"/>
            </w:r>
            <w:r w:rsidR="004D49F2">
              <w:rPr>
                <w:noProof/>
                <w:webHidden/>
              </w:rPr>
              <w:t>44</w:t>
            </w:r>
            <w:r w:rsidR="004D49F2">
              <w:rPr>
                <w:noProof/>
                <w:webHidden/>
              </w:rPr>
              <w:fldChar w:fldCharType="end"/>
            </w:r>
          </w:hyperlink>
        </w:p>
        <w:p w14:paraId="7A27DFE2" w14:textId="660E4BC4" w:rsidR="004D49F2" w:rsidRDefault="00DF5B7A">
          <w:pPr>
            <w:pStyle w:val="TOC3"/>
            <w:tabs>
              <w:tab w:val="left" w:pos="1100"/>
              <w:tab w:val="right" w:leader="dot" w:pos="9512"/>
            </w:tabs>
            <w:rPr>
              <w:rFonts w:eastAsiaTheme="minorEastAsia"/>
              <w:i w:val="0"/>
              <w:iCs w:val="0"/>
              <w:noProof/>
              <w:sz w:val="22"/>
              <w:szCs w:val="22"/>
            </w:rPr>
          </w:pPr>
          <w:hyperlink w:anchor="_Toc72852189" w:history="1">
            <w:r w:rsidR="004D49F2" w:rsidRPr="005134CD">
              <w:rPr>
                <w:rStyle w:val="Hyperlink"/>
                <w:noProof/>
              </w:rPr>
              <w:t>11.5.</w:t>
            </w:r>
            <w:r w:rsidR="004D49F2">
              <w:rPr>
                <w:rFonts w:eastAsiaTheme="minorEastAsia"/>
                <w:i w:val="0"/>
                <w:iCs w:val="0"/>
                <w:noProof/>
                <w:sz w:val="22"/>
                <w:szCs w:val="22"/>
              </w:rPr>
              <w:tab/>
            </w:r>
            <w:r w:rsidR="004D49F2" w:rsidRPr="005134CD">
              <w:rPr>
                <w:rStyle w:val="Hyperlink"/>
                <w:noProof/>
              </w:rPr>
              <w:t>Climate Change Mitigation Expert - 1</w:t>
            </w:r>
            <w:r w:rsidR="004D49F2">
              <w:rPr>
                <w:noProof/>
                <w:webHidden/>
              </w:rPr>
              <w:tab/>
            </w:r>
            <w:r w:rsidR="004D49F2">
              <w:rPr>
                <w:noProof/>
                <w:webHidden/>
              </w:rPr>
              <w:fldChar w:fldCharType="begin"/>
            </w:r>
            <w:r w:rsidR="004D49F2">
              <w:rPr>
                <w:noProof/>
                <w:webHidden/>
              </w:rPr>
              <w:instrText xml:space="preserve"> PAGEREF _Toc72852189 \h </w:instrText>
            </w:r>
            <w:r w:rsidR="004D49F2">
              <w:rPr>
                <w:noProof/>
                <w:webHidden/>
              </w:rPr>
            </w:r>
            <w:r w:rsidR="004D49F2">
              <w:rPr>
                <w:noProof/>
                <w:webHidden/>
              </w:rPr>
              <w:fldChar w:fldCharType="separate"/>
            </w:r>
            <w:r w:rsidR="004D49F2">
              <w:rPr>
                <w:noProof/>
                <w:webHidden/>
              </w:rPr>
              <w:t>44</w:t>
            </w:r>
            <w:r w:rsidR="004D49F2">
              <w:rPr>
                <w:noProof/>
                <w:webHidden/>
              </w:rPr>
              <w:fldChar w:fldCharType="end"/>
            </w:r>
          </w:hyperlink>
        </w:p>
        <w:p w14:paraId="66C4D8D6" w14:textId="06163FC9" w:rsidR="004D49F2" w:rsidRDefault="00DF5B7A">
          <w:pPr>
            <w:pStyle w:val="TOC3"/>
            <w:tabs>
              <w:tab w:val="left" w:pos="1100"/>
              <w:tab w:val="right" w:leader="dot" w:pos="9512"/>
            </w:tabs>
            <w:rPr>
              <w:rFonts w:eastAsiaTheme="minorEastAsia"/>
              <w:i w:val="0"/>
              <w:iCs w:val="0"/>
              <w:noProof/>
              <w:sz w:val="22"/>
              <w:szCs w:val="22"/>
            </w:rPr>
          </w:pPr>
          <w:hyperlink w:anchor="_Toc72852190" w:history="1">
            <w:r w:rsidR="004D49F2" w:rsidRPr="005134CD">
              <w:rPr>
                <w:rStyle w:val="Hyperlink"/>
                <w:noProof/>
              </w:rPr>
              <w:t>11.6.</w:t>
            </w:r>
            <w:r w:rsidR="004D49F2">
              <w:rPr>
                <w:rFonts w:eastAsiaTheme="minorEastAsia"/>
                <w:i w:val="0"/>
                <w:iCs w:val="0"/>
                <w:noProof/>
                <w:sz w:val="22"/>
                <w:szCs w:val="22"/>
              </w:rPr>
              <w:tab/>
            </w:r>
            <w:r w:rsidR="004D49F2" w:rsidRPr="005134CD">
              <w:rPr>
                <w:rStyle w:val="Hyperlink"/>
                <w:noProof/>
              </w:rPr>
              <w:t>Climate Change Mitigation Expert - 2</w:t>
            </w:r>
            <w:r w:rsidR="004D49F2">
              <w:rPr>
                <w:noProof/>
                <w:webHidden/>
              </w:rPr>
              <w:tab/>
            </w:r>
            <w:r w:rsidR="004D49F2">
              <w:rPr>
                <w:noProof/>
                <w:webHidden/>
              </w:rPr>
              <w:fldChar w:fldCharType="begin"/>
            </w:r>
            <w:r w:rsidR="004D49F2">
              <w:rPr>
                <w:noProof/>
                <w:webHidden/>
              </w:rPr>
              <w:instrText xml:space="preserve"> PAGEREF _Toc72852190 \h </w:instrText>
            </w:r>
            <w:r w:rsidR="004D49F2">
              <w:rPr>
                <w:noProof/>
                <w:webHidden/>
              </w:rPr>
            </w:r>
            <w:r w:rsidR="004D49F2">
              <w:rPr>
                <w:noProof/>
                <w:webHidden/>
              </w:rPr>
              <w:fldChar w:fldCharType="separate"/>
            </w:r>
            <w:r w:rsidR="004D49F2">
              <w:rPr>
                <w:noProof/>
                <w:webHidden/>
              </w:rPr>
              <w:t>44</w:t>
            </w:r>
            <w:r w:rsidR="004D49F2">
              <w:rPr>
                <w:noProof/>
                <w:webHidden/>
              </w:rPr>
              <w:fldChar w:fldCharType="end"/>
            </w:r>
          </w:hyperlink>
        </w:p>
        <w:p w14:paraId="28BF792A" w14:textId="08A25450" w:rsidR="004D49F2" w:rsidRDefault="00DF5B7A">
          <w:pPr>
            <w:pStyle w:val="TOC3"/>
            <w:tabs>
              <w:tab w:val="left" w:pos="1100"/>
              <w:tab w:val="right" w:leader="dot" w:pos="9512"/>
            </w:tabs>
            <w:rPr>
              <w:rFonts w:eastAsiaTheme="minorEastAsia"/>
              <w:i w:val="0"/>
              <w:iCs w:val="0"/>
              <w:noProof/>
              <w:sz w:val="22"/>
              <w:szCs w:val="22"/>
            </w:rPr>
          </w:pPr>
          <w:hyperlink w:anchor="_Toc72852191" w:history="1">
            <w:r w:rsidR="004D49F2" w:rsidRPr="005134CD">
              <w:rPr>
                <w:rStyle w:val="Hyperlink"/>
                <w:noProof/>
              </w:rPr>
              <w:t>11.7.</w:t>
            </w:r>
            <w:r w:rsidR="004D49F2">
              <w:rPr>
                <w:rFonts w:eastAsiaTheme="minorEastAsia"/>
                <w:i w:val="0"/>
                <w:iCs w:val="0"/>
                <w:noProof/>
                <w:sz w:val="22"/>
                <w:szCs w:val="22"/>
              </w:rPr>
              <w:tab/>
            </w:r>
            <w:r w:rsidR="004D49F2" w:rsidRPr="005134CD">
              <w:rPr>
                <w:rStyle w:val="Hyperlink"/>
                <w:noProof/>
              </w:rPr>
              <w:t>Software Architect/Senior Software Developer</w:t>
            </w:r>
            <w:r w:rsidR="004D49F2">
              <w:rPr>
                <w:noProof/>
                <w:webHidden/>
              </w:rPr>
              <w:tab/>
            </w:r>
            <w:r w:rsidR="004D49F2">
              <w:rPr>
                <w:noProof/>
                <w:webHidden/>
              </w:rPr>
              <w:fldChar w:fldCharType="begin"/>
            </w:r>
            <w:r w:rsidR="004D49F2">
              <w:rPr>
                <w:noProof/>
                <w:webHidden/>
              </w:rPr>
              <w:instrText xml:space="preserve"> PAGEREF _Toc72852191 \h </w:instrText>
            </w:r>
            <w:r w:rsidR="004D49F2">
              <w:rPr>
                <w:noProof/>
                <w:webHidden/>
              </w:rPr>
            </w:r>
            <w:r w:rsidR="004D49F2">
              <w:rPr>
                <w:noProof/>
                <w:webHidden/>
              </w:rPr>
              <w:fldChar w:fldCharType="separate"/>
            </w:r>
            <w:r w:rsidR="004D49F2">
              <w:rPr>
                <w:noProof/>
                <w:webHidden/>
              </w:rPr>
              <w:t>45</w:t>
            </w:r>
            <w:r w:rsidR="004D49F2">
              <w:rPr>
                <w:noProof/>
                <w:webHidden/>
              </w:rPr>
              <w:fldChar w:fldCharType="end"/>
            </w:r>
          </w:hyperlink>
        </w:p>
        <w:p w14:paraId="5497F78E" w14:textId="578FDA43" w:rsidR="004D49F2" w:rsidRDefault="00DF5B7A">
          <w:pPr>
            <w:pStyle w:val="TOC3"/>
            <w:tabs>
              <w:tab w:val="left" w:pos="1100"/>
              <w:tab w:val="right" w:leader="dot" w:pos="9512"/>
            </w:tabs>
            <w:rPr>
              <w:rFonts w:eastAsiaTheme="minorEastAsia"/>
              <w:i w:val="0"/>
              <w:iCs w:val="0"/>
              <w:noProof/>
              <w:sz w:val="22"/>
              <w:szCs w:val="22"/>
            </w:rPr>
          </w:pPr>
          <w:hyperlink w:anchor="_Toc72852192" w:history="1">
            <w:r w:rsidR="004D49F2" w:rsidRPr="005134CD">
              <w:rPr>
                <w:rStyle w:val="Hyperlink"/>
                <w:noProof/>
              </w:rPr>
              <w:t>11.8.</w:t>
            </w:r>
            <w:r w:rsidR="004D49F2">
              <w:rPr>
                <w:rFonts w:eastAsiaTheme="minorEastAsia"/>
                <w:i w:val="0"/>
                <w:iCs w:val="0"/>
                <w:noProof/>
                <w:sz w:val="22"/>
                <w:szCs w:val="22"/>
              </w:rPr>
              <w:tab/>
            </w:r>
            <w:r w:rsidR="004D49F2" w:rsidRPr="005134CD">
              <w:rPr>
                <w:rStyle w:val="Hyperlink"/>
                <w:noProof/>
              </w:rPr>
              <w:t>Software tester</w:t>
            </w:r>
            <w:r w:rsidR="004D49F2">
              <w:rPr>
                <w:noProof/>
                <w:webHidden/>
              </w:rPr>
              <w:tab/>
            </w:r>
            <w:r w:rsidR="004D49F2">
              <w:rPr>
                <w:noProof/>
                <w:webHidden/>
              </w:rPr>
              <w:fldChar w:fldCharType="begin"/>
            </w:r>
            <w:r w:rsidR="004D49F2">
              <w:rPr>
                <w:noProof/>
                <w:webHidden/>
              </w:rPr>
              <w:instrText xml:space="preserve"> PAGEREF _Toc72852192 \h </w:instrText>
            </w:r>
            <w:r w:rsidR="004D49F2">
              <w:rPr>
                <w:noProof/>
                <w:webHidden/>
              </w:rPr>
            </w:r>
            <w:r w:rsidR="004D49F2">
              <w:rPr>
                <w:noProof/>
                <w:webHidden/>
              </w:rPr>
              <w:fldChar w:fldCharType="separate"/>
            </w:r>
            <w:r w:rsidR="004D49F2">
              <w:rPr>
                <w:noProof/>
                <w:webHidden/>
              </w:rPr>
              <w:t>45</w:t>
            </w:r>
            <w:r w:rsidR="004D49F2">
              <w:rPr>
                <w:noProof/>
                <w:webHidden/>
              </w:rPr>
              <w:fldChar w:fldCharType="end"/>
            </w:r>
          </w:hyperlink>
        </w:p>
        <w:p w14:paraId="6500DE5F" w14:textId="4B98CBAD" w:rsidR="004D49F2" w:rsidRDefault="00DF5B7A">
          <w:pPr>
            <w:pStyle w:val="TOC3"/>
            <w:tabs>
              <w:tab w:val="left" w:pos="1100"/>
              <w:tab w:val="right" w:leader="dot" w:pos="9512"/>
            </w:tabs>
            <w:rPr>
              <w:rFonts w:eastAsiaTheme="minorEastAsia"/>
              <w:i w:val="0"/>
              <w:iCs w:val="0"/>
              <w:noProof/>
              <w:sz w:val="22"/>
              <w:szCs w:val="22"/>
            </w:rPr>
          </w:pPr>
          <w:hyperlink w:anchor="_Toc72852193" w:history="1">
            <w:r w:rsidR="004D49F2" w:rsidRPr="005134CD">
              <w:rPr>
                <w:rStyle w:val="Hyperlink"/>
                <w:noProof/>
              </w:rPr>
              <w:t>12.</w:t>
            </w:r>
            <w:r w:rsidR="004D49F2">
              <w:rPr>
                <w:rFonts w:eastAsiaTheme="minorEastAsia"/>
                <w:i w:val="0"/>
                <w:iCs w:val="0"/>
                <w:noProof/>
                <w:sz w:val="22"/>
                <w:szCs w:val="22"/>
              </w:rPr>
              <w:tab/>
            </w:r>
            <w:r w:rsidR="004D49F2" w:rsidRPr="005134CD">
              <w:rPr>
                <w:rStyle w:val="Hyperlink"/>
                <w:noProof/>
              </w:rPr>
              <w:t>(k) Price and Schedule of Payments</w:t>
            </w:r>
            <w:r w:rsidR="004D49F2">
              <w:rPr>
                <w:noProof/>
                <w:webHidden/>
              </w:rPr>
              <w:tab/>
            </w:r>
            <w:r w:rsidR="004D49F2">
              <w:rPr>
                <w:noProof/>
                <w:webHidden/>
              </w:rPr>
              <w:fldChar w:fldCharType="begin"/>
            </w:r>
            <w:r w:rsidR="004D49F2">
              <w:rPr>
                <w:noProof/>
                <w:webHidden/>
              </w:rPr>
              <w:instrText xml:space="preserve"> PAGEREF _Toc72852193 \h </w:instrText>
            </w:r>
            <w:r w:rsidR="004D49F2">
              <w:rPr>
                <w:noProof/>
                <w:webHidden/>
              </w:rPr>
            </w:r>
            <w:r w:rsidR="004D49F2">
              <w:rPr>
                <w:noProof/>
                <w:webHidden/>
              </w:rPr>
              <w:fldChar w:fldCharType="separate"/>
            </w:r>
            <w:r w:rsidR="004D49F2">
              <w:rPr>
                <w:noProof/>
                <w:webHidden/>
              </w:rPr>
              <w:t>45</w:t>
            </w:r>
            <w:r w:rsidR="004D49F2">
              <w:rPr>
                <w:noProof/>
                <w:webHidden/>
              </w:rPr>
              <w:fldChar w:fldCharType="end"/>
            </w:r>
          </w:hyperlink>
        </w:p>
        <w:p w14:paraId="6D5FCFE8" w14:textId="2DD12E88" w:rsidR="004D49F2" w:rsidRDefault="00DF5B7A">
          <w:pPr>
            <w:pStyle w:val="TOC1"/>
            <w:tabs>
              <w:tab w:val="right" w:leader="dot" w:pos="9512"/>
            </w:tabs>
            <w:rPr>
              <w:rFonts w:eastAsiaTheme="minorEastAsia"/>
              <w:b w:val="0"/>
              <w:bCs w:val="0"/>
              <w:caps w:val="0"/>
              <w:noProof/>
              <w:sz w:val="22"/>
              <w:szCs w:val="22"/>
            </w:rPr>
          </w:pPr>
          <w:hyperlink w:anchor="_Toc72852194" w:history="1">
            <w:r w:rsidR="004D49F2" w:rsidRPr="005134CD">
              <w:rPr>
                <w:rStyle w:val="Hyperlink"/>
                <w:rFonts w:ascii="Segoe UI" w:hAnsi="Segoe UI" w:cs="Segoe UI"/>
                <w:noProof/>
              </w:rPr>
              <w:t>Section 6: Returnable Bidding Forms / Checklist</w:t>
            </w:r>
            <w:r w:rsidR="004D49F2">
              <w:rPr>
                <w:noProof/>
                <w:webHidden/>
              </w:rPr>
              <w:tab/>
            </w:r>
            <w:r w:rsidR="004D49F2">
              <w:rPr>
                <w:noProof/>
                <w:webHidden/>
              </w:rPr>
              <w:fldChar w:fldCharType="begin"/>
            </w:r>
            <w:r w:rsidR="004D49F2">
              <w:rPr>
                <w:noProof/>
                <w:webHidden/>
              </w:rPr>
              <w:instrText xml:space="preserve"> PAGEREF _Toc72852194 \h </w:instrText>
            </w:r>
            <w:r w:rsidR="004D49F2">
              <w:rPr>
                <w:noProof/>
                <w:webHidden/>
              </w:rPr>
            </w:r>
            <w:r w:rsidR="004D49F2">
              <w:rPr>
                <w:noProof/>
                <w:webHidden/>
              </w:rPr>
              <w:fldChar w:fldCharType="separate"/>
            </w:r>
            <w:r w:rsidR="004D49F2">
              <w:rPr>
                <w:noProof/>
                <w:webHidden/>
              </w:rPr>
              <w:t>46</w:t>
            </w:r>
            <w:r w:rsidR="004D49F2">
              <w:rPr>
                <w:noProof/>
                <w:webHidden/>
              </w:rPr>
              <w:fldChar w:fldCharType="end"/>
            </w:r>
          </w:hyperlink>
        </w:p>
        <w:p w14:paraId="0FB7D89E" w14:textId="108BF7E2" w:rsidR="004D49F2" w:rsidRDefault="00DF5B7A">
          <w:pPr>
            <w:pStyle w:val="TOC2"/>
            <w:tabs>
              <w:tab w:val="right" w:leader="dot" w:pos="9512"/>
            </w:tabs>
            <w:rPr>
              <w:rFonts w:asciiTheme="minorHAnsi" w:eastAsiaTheme="minorEastAsia" w:hAnsiTheme="minorHAnsi"/>
              <w:smallCaps w:val="0"/>
              <w:noProof/>
              <w:sz w:val="22"/>
              <w:szCs w:val="22"/>
            </w:rPr>
          </w:pPr>
          <w:hyperlink w:anchor="_Toc72852195" w:history="1">
            <w:r w:rsidR="004D49F2" w:rsidRPr="005134CD">
              <w:rPr>
                <w:rStyle w:val="Hyperlink"/>
                <w:rFonts w:cs="Segoe UI"/>
                <w:noProof/>
              </w:rPr>
              <w:t>Form A: Technical Proposal Submission Form</w:t>
            </w:r>
            <w:r w:rsidR="004D49F2">
              <w:rPr>
                <w:noProof/>
                <w:webHidden/>
              </w:rPr>
              <w:tab/>
            </w:r>
            <w:r w:rsidR="004D49F2">
              <w:rPr>
                <w:noProof/>
                <w:webHidden/>
              </w:rPr>
              <w:fldChar w:fldCharType="begin"/>
            </w:r>
            <w:r w:rsidR="004D49F2">
              <w:rPr>
                <w:noProof/>
                <w:webHidden/>
              </w:rPr>
              <w:instrText xml:space="preserve"> PAGEREF _Toc72852195 \h </w:instrText>
            </w:r>
            <w:r w:rsidR="004D49F2">
              <w:rPr>
                <w:noProof/>
                <w:webHidden/>
              </w:rPr>
            </w:r>
            <w:r w:rsidR="004D49F2">
              <w:rPr>
                <w:noProof/>
                <w:webHidden/>
              </w:rPr>
              <w:fldChar w:fldCharType="separate"/>
            </w:r>
            <w:r w:rsidR="004D49F2">
              <w:rPr>
                <w:noProof/>
                <w:webHidden/>
              </w:rPr>
              <w:t>47</w:t>
            </w:r>
            <w:r w:rsidR="004D49F2">
              <w:rPr>
                <w:noProof/>
                <w:webHidden/>
              </w:rPr>
              <w:fldChar w:fldCharType="end"/>
            </w:r>
          </w:hyperlink>
        </w:p>
        <w:p w14:paraId="1AFDD714" w14:textId="1DBC93B0" w:rsidR="004D49F2" w:rsidRDefault="00DF5B7A">
          <w:pPr>
            <w:pStyle w:val="TOC2"/>
            <w:tabs>
              <w:tab w:val="right" w:leader="dot" w:pos="9512"/>
            </w:tabs>
            <w:rPr>
              <w:rFonts w:asciiTheme="minorHAnsi" w:eastAsiaTheme="minorEastAsia" w:hAnsiTheme="minorHAnsi"/>
              <w:smallCaps w:val="0"/>
              <w:noProof/>
              <w:sz w:val="22"/>
              <w:szCs w:val="22"/>
            </w:rPr>
          </w:pPr>
          <w:hyperlink w:anchor="_Toc72852196" w:history="1">
            <w:r w:rsidR="004D49F2" w:rsidRPr="005134CD">
              <w:rPr>
                <w:rStyle w:val="Hyperlink"/>
                <w:rFonts w:cs="Segoe UI"/>
                <w:noProof/>
              </w:rPr>
              <w:t>Form B: Bidder Information Form</w:t>
            </w:r>
            <w:r w:rsidR="004D49F2">
              <w:rPr>
                <w:noProof/>
                <w:webHidden/>
              </w:rPr>
              <w:tab/>
            </w:r>
            <w:r w:rsidR="004D49F2">
              <w:rPr>
                <w:noProof/>
                <w:webHidden/>
              </w:rPr>
              <w:fldChar w:fldCharType="begin"/>
            </w:r>
            <w:r w:rsidR="004D49F2">
              <w:rPr>
                <w:noProof/>
                <w:webHidden/>
              </w:rPr>
              <w:instrText xml:space="preserve"> PAGEREF _Toc72852196 \h </w:instrText>
            </w:r>
            <w:r w:rsidR="004D49F2">
              <w:rPr>
                <w:noProof/>
                <w:webHidden/>
              </w:rPr>
            </w:r>
            <w:r w:rsidR="004D49F2">
              <w:rPr>
                <w:noProof/>
                <w:webHidden/>
              </w:rPr>
              <w:fldChar w:fldCharType="separate"/>
            </w:r>
            <w:r w:rsidR="004D49F2">
              <w:rPr>
                <w:noProof/>
                <w:webHidden/>
              </w:rPr>
              <w:t>48</w:t>
            </w:r>
            <w:r w:rsidR="004D49F2">
              <w:rPr>
                <w:noProof/>
                <w:webHidden/>
              </w:rPr>
              <w:fldChar w:fldCharType="end"/>
            </w:r>
          </w:hyperlink>
        </w:p>
        <w:p w14:paraId="1730DE27" w14:textId="1C6A33BF" w:rsidR="004D49F2" w:rsidRDefault="00DF5B7A">
          <w:pPr>
            <w:pStyle w:val="TOC2"/>
            <w:tabs>
              <w:tab w:val="right" w:leader="dot" w:pos="9512"/>
            </w:tabs>
            <w:rPr>
              <w:rFonts w:asciiTheme="minorHAnsi" w:eastAsiaTheme="minorEastAsia" w:hAnsiTheme="minorHAnsi"/>
              <w:smallCaps w:val="0"/>
              <w:noProof/>
              <w:sz w:val="22"/>
              <w:szCs w:val="22"/>
            </w:rPr>
          </w:pPr>
          <w:hyperlink w:anchor="_Toc72852197" w:history="1">
            <w:r w:rsidR="004D49F2" w:rsidRPr="005134CD">
              <w:rPr>
                <w:rStyle w:val="Hyperlink"/>
                <w:rFonts w:cs="Segoe UI"/>
                <w:noProof/>
              </w:rPr>
              <w:t>Form C: Joint Venture/Consortium/Association Information Form</w:t>
            </w:r>
            <w:r w:rsidR="004D49F2">
              <w:rPr>
                <w:noProof/>
                <w:webHidden/>
              </w:rPr>
              <w:tab/>
            </w:r>
            <w:r w:rsidR="004D49F2">
              <w:rPr>
                <w:noProof/>
                <w:webHidden/>
              </w:rPr>
              <w:fldChar w:fldCharType="begin"/>
            </w:r>
            <w:r w:rsidR="004D49F2">
              <w:rPr>
                <w:noProof/>
                <w:webHidden/>
              </w:rPr>
              <w:instrText xml:space="preserve"> PAGEREF _Toc72852197 \h </w:instrText>
            </w:r>
            <w:r w:rsidR="004D49F2">
              <w:rPr>
                <w:noProof/>
                <w:webHidden/>
              </w:rPr>
            </w:r>
            <w:r w:rsidR="004D49F2">
              <w:rPr>
                <w:noProof/>
                <w:webHidden/>
              </w:rPr>
              <w:fldChar w:fldCharType="separate"/>
            </w:r>
            <w:r w:rsidR="004D49F2">
              <w:rPr>
                <w:noProof/>
                <w:webHidden/>
              </w:rPr>
              <w:t>50</w:t>
            </w:r>
            <w:r w:rsidR="004D49F2">
              <w:rPr>
                <w:noProof/>
                <w:webHidden/>
              </w:rPr>
              <w:fldChar w:fldCharType="end"/>
            </w:r>
          </w:hyperlink>
        </w:p>
        <w:p w14:paraId="48C7475F" w14:textId="1DB63846" w:rsidR="004D49F2" w:rsidRDefault="00DF5B7A">
          <w:pPr>
            <w:pStyle w:val="TOC2"/>
            <w:tabs>
              <w:tab w:val="right" w:leader="dot" w:pos="9512"/>
            </w:tabs>
            <w:rPr>
              <w:rFonts w:asciiTheme="minorHAnsi" w:eastAsiaTheme="minorEastAsia" w:hAnsiTheme="minorHAnsi"/>
              <w:smallCaps w:val="0"/>
              <w:noProof/>
              <w:sz w:val="22"/>
              <w:szCs w:val="22"/>
            </w:rPr>
          </w:pPr>
          <w:hyperlink w:anchor="_Toc72852198" w:history="1">
            <w:r w:rsidR="004D49F2" w:rsidRPr="005134CD">
              <w:rPr>
                <w:rStyle w:val="Hyperlink"/>
                <w:rFonts w:cs="Segoe UI"/>
                <w:noProof/>
              </w:rPr>
              <w:t>Form D: Qualification Form</w:t>
            </w:r>
            <w:r w:rsidR="004D49F2">
              <w:rPr>
                <w:noProof/>
                <w:webHidden/>
              </w:rPr>
              <w:tab/>
            </w:r>
            <w:r w:rsidR="004D49F2">
              <w:rPr>
                <w:noProof/>
                <w:webHidden/>
              </w:rPr>
              <w:fldChar w:fldCharType="begin"/>
            </w:r>
            <w:r w:rsidR="004D49F2">
              <w:rPr>
                <w:noProof/>
                <w:webHidden/>
              </w:rPr>
              <w:instrText xml:space="preserve"> PAGEREF _Toc72852198 \h </w:instrText>
            </w:r>
            <w:r w:rsidR="004D49F2">
              <w:rPr>
                <w:noProof/>
                <w:webHidden/>
              </w:rPr>
            </w:r>
            <w:r w:rsidR="004D49F2">
              <w:rPr>
                <w:noProof/>
                <w:webHidden/>
              </w:rPr>
              <w:fldChar w:fldCharType="separate"/>
            </w:r>
            <w:r w:rsidR="004D49F2">
              <w:rPr>
                <w:noProof/>
                <w:webHidden/>
              </w:rPr>
              <w:t>51</w:t>
            </w:r>
            <w:r w:rsidR="004D49F2">
              <w:rPr>
                <w:noProof/>
                <w:webHidden/>
              </w:rPr>
              <w:fldChar w:fldCharType="end"/>
            </w:r>
          </w:hyperlink>
        </w:p>
        <w:p w14:paraId="2009F31C" w14:textId="77A91F13" w:rsidR="004D49F2" w:rsidRDefault="00DF5B7A">
          <w:pPr>
            <w:pStyle w:val="TOC2"/>
            <w:tabs>
              <w:tab w:val="right" w:leader="dot" w:pos="9512"/>
            </w:tabs>
            <w:rPr>
              <w:rFonts w:asciiTheme="minorHAnsi" w:eastAsiaTheme="minorEastAsia" w:hAnsiTheme="minorHAnsi"/>
              <w:smallCaps w:val="0"/>
              <w:noProof/>
              <w:sz w:val="22"/>
              <w:szCs w:val="22"/>
            </w:rPr>
          </w:pPr>
          <w:hyperlink w:anchor="_Toc72852199" w:history="1">
            <w:r w:rsidR="004D49F2" w:rsidRPr="005134CD">
              <w:rPr>
                <w:rStyle w:val="Hyperlink"/>
                <w:rFonts w:cs="Segoe UI"/>
                <w:noProof/>
              </w:rPr>
              <w:t>Form E: Format of Technical Proposal</w:t>
            </w:r>
            <w:r w:rsidR="004D49F2">
              <w:rPr>
                <w:noProof/>
                <w:webHidden/>
              </w:rPr>
              <w:tab/>
            </w:r>
            <w:r w:rsidR="004D49F2">
              <w:rPr>
                <w:noProof/>
                <w:webHidden/>
              </w:rPr>
              <w:fldChar w:fldCharType="begin"/>
            </w:r>
            <w:r w:rsidR="004D49F2">
              <w:rPr>
                <w:noProof/>
                <w:webHidden/>
              </w:rPr>
              <w:instrText xml:space="preserve"> PAGEREF _Toc72852199 \h </w:instrText>
            </w:r>
            <w:r w:rsidR="004D49F2">
              <w:rPr>
                <w:noProof/>
                <w:webHidden/>
              </w:rPr>
            </w:r>
            <w:r w:rsidR="004D49F2">
              <w:rPr>
                <w:noProof/>
                <w:webHidden/>
              </w:rPr>
              <w:fldChar w:fldCharType="separate"/>
            </w:r>
            <w:r w:rsidR="004D49F2">
              <w:rPr>
                <w:noProof/>
                <w:webHidden/>
              </w:rPr>
              <w:t>54</w:t>
            </w:r>
            <w:r w:rsidR="004D49F2">
              <w:rPr>
                <w:noProof/>
                <w:webHidden/>
              </w:rPr>
              <w:fldChar w:fldCharType="end"/>
            </w:r>
          </w:hyperlink>
        </w:p>
        <w:p w14:paraId="38C04CB8" w14:textId="75D6ABD3" w:rsidR="004D49F2" w:rsidRDefault="00DF5B7A">
          <w:pPr>
            <w:pStyle w:val="TOC2"/>
            <w:tabs>
              <w:tab w:val="right" w:leader="dot" w:pos="9512"/>
            </w:tabs>
            <w:rPr>
              <w:rFonts w:asciiTheme="minorHAnsi" w:eastAsiaTheme="minorEastAsia" w:hAnsiTheme="minorHAnsi"/>
              <w:smallCaps w:val="0"/>
              <w:noProof/>
              <w:sz w:val="22"/>
              <w:szCs w:val="22"/>
            </w:rPr>
          </w:pPr>
          <w:hyperlink w:anchor="_Toc72852200" w:history="1">
            <w:r w:rsidR="004D49F2" w:rsidRPr="005134CD">
              <w:rPr>
                <w:rStyle w:val="Hyperlink"/>
                <w:rFonts w:cs="Segoe UI"/>
                <w:noProof/>
              </w:rPr>
              <w:t>Form F: Financial Proposal Submission Form</w:t>
            </w:r>
            <w:r w:rsidR="004D49F2">
              <w:rPr>
                <w:noProof/>
                <w:webHidden/>
              </w:rPr>
              <w:tab/>
            </w:r>
            <w:r w:rsidR="004D49F2">
              <w:rPr>
                <w:noProof/>
                <w:webHidden/>
              </w:rPr>
              <w:fldChar w:fldCharType="begin"/>
            </w:r>
            <w:r w:rsidR="004D49F2">
              <w:rPr>
                <w:noProof/>
                <w:webHidden/>
              </w:rPr>
              <w:instrText xml:space="preserve"> PAGEREF _Toc72852200 \h </w:instrText>
            </w:r>
            <w:r w:rsidR="004D49F2">
              <w:rPr>
                <w:noProof/>
                <w:webHidden/>
              </w:rPr>
            </w:r>
            <w:r w:rsidR="004D49F2">
              <w:rPr>
                <w:noProof/>
                <w:webHidden/>
              </w:rPr>
              <w:fldChar w:fldCharType="separate"/>
            </w:r>
            <w:r w:rsidR="004D49F2">
              <w:rPr>
                <w:noProof/>
                <w:webHidden/>
              </w:rPr>
              <w:t>57</w:t>
            </w:r>
            <w:r w:rsidR="004D49F2">
              <w:rPr>
                <w:noProof/>
                <w:webHidden/>
              </w:rPr>
              <w:fldChar w:fldCharType="end"/>
            </w:r>
          </w:hyperlink>
        </w:p>
        <w:p w14:paraId="444BF6A0" w14:textId="1A36716D" w:rsidR="004D49F2" w:rsidRDefault="00DF5B7A">
          <w:pPr>
            <w:pStyle w:val="TOC2"/>
            <w:tabs>
              <w:tab w:val="right" w:leader="dot" w:pos="9512"/>
            </w:tabs>
            <w:rPr>
              <w:rFonts w:asciiTheme="minorHAnsi" w:eastAsiaTheme="minorEastAsia" w:hAnsiTheme="minorHAnsi"/>
              <w:smallCaps w:val="0"/>
              <w:noProof/>
              <w:sz w:val="22"/>
              <w:szCs w:val="22"/>
            </w:rPr>
          </w:pPr>
          <w:hyperlink w:anchor="_Toc72852201" w:history="1">
            <w:r w:rsidR="004D49F2" w:rsidRPr="005134CD">
              <w:rPr>
                <w:rStyle w:val="Hyperlink"/>
                <w:rFonts w:cs="Segoe UI"/>
                <w:noProof/>
              </w:rPr>
              <w:t>Form G: Financial Proposal Form</w:t>
            </w:r>
            <w:r w:rsidR="004D49F2">
              <w:rPr>
                <w:noProof/>
                <w:webHidden/>
              </w:rPr>
              <w:tab/>
            </w:r>
            <w:r w:rsidR="004D49F2">
              <w:rPr>
                <w:noProof/>
                <w:webHidden/>
              </w:rPr>
              <w:fldChar w:fldCharType="begin"/>
            </w:r>
            <w:r w:rsidR="004D49F2">
              <w:rPr>
                <w:noProof/>
                <w:webHidden/>
              </w:rPr>
              <w:instrText xml:space="preserve"> PAGEREF _Toc72852201 \h </w:instrText>
            </w:r>
            <w:r w:rsidR="004D49F2">
              <w:rPr>
                <w:noProof/>
                <w:webHidden/>
              </w:rPr>
            </w:r>
            <w:r w:rsidR="004D49F2">
              <w:rPr>
                <w:noProof/>
                <w:webHidden/>
              </w:rPr>
              <w:fldChar w:fldCharType="separate"/>
            </w:r>
            <w:r w:rsidR="004D49F2">
              <w:rPr>
                <w:noProof/>
                <w:webHidden/>
              </w:rPr>
              <w:t>58</w:t>
            </w:r>
            <w:r w:rsidR="004D49F2">
              <w:rPr>
                <w:noProof/>
                <w:webHidden/>
              </w:rPr>
              <w:fldChar w:fldCharType="end"/>
            </w:r>
          </w:hyperlink>
        </w:p>
        <w:p w14:paraId="3141326A" w14:textId="0E56ED7E" w:rsidR="004D49F2" w:rsidRDefault="00DF5B7A">
          <w:pPr>
            <w:pStyle w:val="TOC2"/>
            <w:tabs>
              <w:tab w:val="right" w:leader="dot" w:pos="9512"/>
            </w:tabs>
            <w:rPr>
              <w:rFonts w:asciiTheme="minorHAnsi" w:eastAsiaTheme="minorEastAsia" w:hAnsiTheme="minorHAnsi"/>
              <w:smallCaps w:val="0"/>
              <w:noProof/>
              <w:sz w:val="22"/>
              <w:szCs w:val="22"/>
            </w:rPr>
          </w:pPr>
          <w:hyperlink w:anchor="_Toc72852202" w:history="1">
            <w:r w:rsidR="004D49F2" w:rsidRPr="005134CD">
              <w:rPr>
                <w:rStyle w:val="Hyperlink"/>
                <w:rFonts w:cs="Segoe UI"/>
                <w:noProof/>
              </w:rPr>
              <w:t>Form H: Form of Proposal Security</w:t>
            </w:r>
            <w:r w:rsidR="004D49F2">
              <w:rPr>
                <w:noProof/>
                <w:webHidden/>
              </w:rPr>
              <w:tab/>
            </w:r>
            <w:r w:rsidR="004D49F2">
              <w:rPr>
                <w:noProof/>
                <w:webHidden/>
              </w:rPr>
              <w:fldChar w:fldCharType="begin"/>
            </w:r>
            <w:r w:rsidR="004D49F2">
              <w:rPr>
                <w:noProof/>
                <w:webHidden/>
              </w:rPr>
              <w:instrText xml:space="preserve"> PAGEREF _Toc72852202 \h </w:instrText>
            </w:r>
            <w:r w:rsidR="004D49F2">
              <w:rPr>
                <w:noProof/>
                <w:webHidden/>
              </w:rPr>
            </w:r>
            <w:r w:rsidR="004D49F2">
              <w:rPr>
                <w:noProof/>
                <w:webHidden/>
              </w:rPr>
              <w:fldChar w:fldCharType="separate"/>
            </w:r>
            <w:r w:rsidR="004D49F2">
              <w:rPr>
                <w:noProof/>
                <w:webHidden/>
              </w:rPr>
              <w:t>60</w:t>
            </w:r>
            <w:r w:rsidR="004D49F2">
              <w:rPr>
                <w:noProof/>
                <w:webHidden/>
              </w:rPr>
              <w:fldChar w:fldCharType="end"/>
            </w:r>
          </w:hyperlink>
        </w:p>
        <w:p w14:paraId="01A9EB15" w14:textId="2D37E1A1" w:rsidR="00470F2E" w:rsidRPr="007C1601" w:rsidRDefault="003600B5">
          <w:pPr>
            <w:rPr>
              <w:b/>
              <w:bCs/>
            </w:rPr>
          </w:pPr>
          <w:r w:rsidRPr="007C1601">
            <w:fldChar w:fldCharType="end"/>
          </w:r>
        </w:p>
      </w:sdtContent>
    </w:sdt>
    <w:bookmarkStart w:id="4" w:name="_Toc434943314" w:displacedByCustomXml="prev"/>
    <w:p w14:paraId="01A9EB16" w14:textId="77777777" w:rsidR="00E271FE" w:rsidRPr="007C1601" w:rsidRDefault="00E271FE">
      <w:pPr>
        <w:rPr>
          <w:rFonts w:ascii="Segoe UI" w:eastAsia="Times New Roman" w:hAnsi="Segoe UI" w:cs="Segoe UI"/>
          <w:b/>
          <w:color w:val="0070C0"/>
          <w:sz w:val="32"/>
          <w:szCs w:val="20"/>
        </w:rPr>
      </w:pPr>
      <w:r w:rsidRPr="007C1601">
        <w:rPr>
          <w:rFonts w:ascii="Segoe UI" w:hAnsi="Segoe UI" w:cs="Segoe UI"/>
          <w:color w:val="0070C0"/>
        </w:rPr>
        <w:br w:type="page"/>
      </w:r>
    </w:p>
    <w:p w14:paraId="01A9EB17" w14:textId="77777777" w:rsidR="00E15D65" w:rsidRPr="007C1601" w:rsidRDefault="00DF254F" w:rsidP="00022200">
      <w:pPr>
        <w:pStyle w:val="Heading1"/>
        <w:pBdr>
          <w:bottom w:val="single" w:sz="4" w:space="1" w:color="auto"/>
        </w:pBdr>
        <w:rPr>
          <w:rFonts w:ascii="Segoe UI" w:hAnsi="Segoe UI" w:cs="Segoe UI"/>
          <w:b w:val="0"/>
          <w:color w:val="0070C0"/>
        </w:rPr>
      </w:pPr>
      <w:bookmarkStart w:id="5" w:name="_Toc72852102"/>
      <w:r w:rsidRPr="007C1601">
        <w:rPr>
          <w:rFonts w:ascii="Segoe UI" w:hAnsi="Segoe UI" w:cs="Segoe UI"/>
          <w:color w:val="0070C0"/>
        </w:rPr>
        <w:lastRenderedPageBreak/>
        <w:t xml:space="preserve">Section 1.  </w:t>
      </w:r>
      <w:r w:rsidRPr="007C1601">
        <w:rPr>
          <w:rFonts w:ascii="Segoe UI" w:hAnsi="Segoe UI" w:cs="Segoe UI"/>
          <w:b w:val="0"/>
          <w:color w:val="0070C0"/>
        </w:rPr>
        <w:t>Letter of Invitation</w:t>
      </w:r>
      <w:bookmarkEnd w:id="5"/>
      <w:bookmarkEnd w:id="4"/>
    </w:p>
    <w:p w14:paraId="01A9EB19" w14:textId="77777777" w:rsidR="00E15D65" w:rsidRPr="007C1601"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7C1601">
        <w:rPr>
          <w:rFonts w:ascii="Segoe UI" w:hAnsi="Segoe UI" w:cs="Segoe UI"/>
          <w:sz w:val="20"/>
          <w:szCs w:val="20"/>
        </w:rPr>
        <w:t xml:space="preserve">The United Nations Development </w:t>
      </w:r>
      <w:proofErr w:type="spellStart"/>
      <w:r w:rsidRPr="007C1601">
        <w:rPr>
          <w:rFonts w:ascii="Segoe UI" w:hAnsi="Segoe UI" w:cs="Segoe UI"/>
          <w:sz w:val="20"/>
          <w:szCs w:val="20"/>
        </w:rPr>
        <w:t>Programme</w:t>
      </w:r>
      <w:proofErr w:type="spellEnd"/>
      <w:r w:rsidRPr="007C1601">
        <w:rPr>
          <w:rFonts w:ascii="Segoe UI" w:hAnsi="Segoe UI" w:cs="Segoe UI"/>
          <w:sz w:val="20"/>
          <w:szCs w:val="20"/>
        </w:rPr>
        <w:t xml:space="preserve"> (UNDP) hereby invites you to submit a Proposal to this Request for Proposal (RFP) for the above-referenced subject.  </w:t>
      </w:r>
    </w:p>
    <w:p w14:paraId="01A9EB1A" w14:textId="77777777" w:rsidR="00E15D65" w:rsidRPr="007C1601"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This RFP includes the following documents</w:t>
      </w:r>
      <w:r w:rsidR="00652C77" w:rsidRPr="007C1601">
        <w:rPr>
          <w:rFonts w:ascii="Segoe UI" w:hAnsi="Segoe UI" w:cs="Segoe UI"/>
          <w:sz w:val="20"/>
          <w:szCs w:val="20"/>
        </w:rPr>
        <w:t xml:space="preserve"> and the General Terms and Conditions of Contract which is inserted in the Bid Data Sheet (BDS)</w:t>
      </w:r>
      <w:r w:rsidRPr="007C1601">
        <w:rPr>
          <w:rFonts w:ascii="Segoe UI" w:hAnsi="Segoe UI" w:cs="Segoe UI"/>
          <w:sz w:val="20"/>
          <w:szCs w:val="20"/>
        </w:rPr>
        <w:t>:</w:t>
      </w:r>
    </w:p>
    <w:p w14:paraId="01A9EB1B" w14:textId="77777777" w:rsidR="00E15D65" w:rsidRPr="007C1601" w:rsidRDefault="00E15D65" w:rsidP="00E15D65">
      <w:pPr>
        <w:spacing w:before="200" w:after="200"/>
        <w:ind w:left="720"/>
        <w:contextualSpacing/>
        <w:rPr>
          <w:rFonts w:ascii="Segoe UI" w:hAnsi="Segoe UI" w:cs="Segoe UI"/>
          <w:sz w:val="20"/>
          <w:szCs w:val="20"/>
        </w:rPr>
      </w:pPr>
      <w:r w:rsidRPr="007C1601">
        <w:rPr>
          <w:rFonts w:ascii="Segoe UI" w:hAnsi="Segoe UI" w:cs="Segoe UI"/>
          <w:sz w:val="20"/>
          <w:szCs w:val="20"/>
        </w:rPr>
        <w:tab/>
        <w:t>Section 1</w:t>
      </w:r>
      <w:r w:rsidR="00913E4A" w:rsidRPr="007C1601">
        <w:rPr>
          <w:rFonts w:ascii="Segoe UI" w:hAnsi="Segoe UI" w:cs="Segoe UI"/>
          <w:sz w:val="20"/>
          <w:szCs w:val="20"/>
        </w:rPr>
        <w:t>:</w:t>
      </w:r>
      <w:r w:rsidRPr="007C1601">
        <w:rPr>
          <w:rFonts w:ascii="Segoe UI" w:hAnsi="Segoe UI" w:cs="Segoe UI"/>
          <w:sz w:val="20"/>
          <w:szCs w:val="20"/>
        </w:rPr>
        <w:t xml:space="preserve"> This Letter of Invitation</w:t>
      </w:r>
    </w:p>
    <w:p w14:paraId="01A9EB1C" w14:textId="77777777" w:rsidR="00E15D65" w:rsidRPr="007C1601" w:rsidRDefault="00E15D65" w:rsidP="00E15D65">
      <w:pPr>
        <w:spacing w:before="200" w:after="200"/>
        <w:ind w:left="720" w:firstLine="708"/>
        <w:contextualSpacing/>
        <w:rPr>
          <w:rFonts w:ascii="Segoe UI" w:hAnsi="Segoe UI" w:cs="Segoe UI"/>
          <w:sz w:val="20"/>
          <w:szCs w:val="20"/>
        </w:rPr>
      </w:pPr>
      <w:r w:rsidRPr="007C1601">
        <w:rPr>
          <w:rFonts w:ascii="Segoe UI" w:hAnsi="Segoe UI" w:cs="Segoe UI"/>
          <w:sz w:val="20"/>
          <w:szCs w:val="20"/>
        </w:rPr>
        <w:t>Section 2</w:t>
      </w:r>
      <w:r w:rsidR="00913E4A" w:rsidRPr="007C1601">
        <w:rPr>
          <w:rFonts w:ascii="Segoe UI" w:hAnsi="Segoe UI" w:cs="Segoe UI"/>
          <w:sz w:val="20"/>
          <w:szCs w:val="20"/>
        </w:rPr>
        <w:t>:</w:t>
      </w:r>
      <w:r w:rsidRPr="007C1601">
        <w:rPr>
          <w:rFonts w:ascii="Segoe UI" w:hAnsi="Segoe UI" w:cs="Segoe UI"/>
          <w:sz w:val="20"/>
          <w:szCs w:val="20"/>
        </w:rPr>
        <w:t xml:space="preserve"> Instruction to </w:t>
      </w:r>
      <w:r w:rsidR="000352DD" w:rsidRPr="007C1601">
        <w:rPr>
          <w:rFonts w:ascii="Segoe UI" w:hAnsi="Segoe UI" w:cs="Segoe UI"/>
          <w:sz w:val="20"/>
          <w:szCs w:val="20"/>
        </w:rPr>
        <w:t xml:space="preserve">Bidders </w:t>
      </w:r>
    </w:p>
    <w:p w14:paraId="01A9EB1D" w14:textId="77777777" w:rsidR="00E15D65" w:rsidRPr="007C1601" w:rsidRDefault="00E15D65" w:rsidP="00E15D65">
      <w:pPr>
        <w:spacing w:before="200" w:after="200"/>
        <w:ind w:left="720" w:firstLine="708"/>
        <w:contextualSpacing/>
        <w:rPr>
          <w:rFonts w:ascii="Segoe UI" w:hAnsi="Segoe UI" w:cs="Segoe UI"/>
          <w:sz w:val="20"/>
          <w:szCs w:val="20"/>
        </w:rPr>
      </w:pPr>
      <w:r w:rsidRPr="007C1601">
        <w:rPr>
          <w:rFonts w:ascii="Segoe UI" w:hAnsi="Segoe UI" w:cs="Segoe UI"/>
          <w:sz w:val="20"/>
          <w:szCs w:val="20"/>
        </w:rPr>
        <w:t>Section 3</w:t>
      </w:r>
      <w:r w:rsidR="00913E4A" w:rsidRPr="007C1601">
        <w:rPr>
          <w:rFonts w:ascii="Segoe UI" w:hAnsi="Segoe UI" w:cs="Segoe UI"/>
          <w:sz w:val="20"/>
          <w:szCs w:val="20"/>
        </w:rPr>
        <w:t>:</w:t>
      </w:r>
      <w:r w:rsidRPr="007C1601">
        <w:rPr>
          <w:rFonts w:ascii="Segoe UI" w:hAnsi="Segoe UI" w:cs="Segoe UI"/>
          <w:sz w:val="20"/>
          <w:szCs w:val="20"/>
        </w:rPr>
        <w:t xml:space="preserve"> Bid Data Sheet (BDS)</w:t>
      </w:r>
    </w:p>
    <w:p w14:paraId="01A9EB1E" w14:textId="77777777" w:rsidR="002566BB" w:rsidRPr="007C1601" w:rsidRDefault="00E15D65" w:rsidP="00E15D65">
      <w:pPr>
        <w:spacing w:before="200" w:after="200"/>
        <w:ind w:left="1428"/>
        <w:contextualSpacing/>
        <w:rPr>
          <w:rFonts w:ascii="Segoe UI" w:hAnsi="Segoe UI" w:cs="Segoe UI"/>
          <w:sz w:val="20"/>
          <w:szCs w:val="20"/>
        </w:rPr>
      </w:pPr>
      <w:r w:rsidRPr="007C1601">
        <w:rPr>
          <w:rFonts w:ascii="Segoe UI" w:hAnsi="Segoe UI" w:cs="Segoe UI"/>
          <w:sz w:val="20"/>
          <w:szCs w:val="20"/>
        </w:rPr>
        <w:t xml:space="preserve">Section </w:t>
      </w:r>
      <w:r w:rsidR="004B0700" w:rsidRPr="007C1601">
        <w:rPr>
          <w:rFonts w:ascii="Segoe UI" w:hAnsi="Segoe UI" w:cs="Segoe UI"/>
          <w:sz w:val="20"/>
          <w:szCs w:val="20"/>
        </w:rPr>
        <w:t>4</w:t>
      </w:r>
      <w:r w:rsidR="00913E4A" w:rsidRPr="007C1601">
        <w:rPr>
          <w:rFonts w:ascii="Segoe UI" w:hAnsi="Segoe UI" w:cs="Segoe UI"/>
          <w:sz w:val="20"/>
          <w:szCs w:val="20"/>
        </w:rPr>
        <w:t>:</w:t>
      </w:r>
      <w:r w:rsidRPr="007C1601">
        <w:rPr>
          <w:rFonts w:ascii="Segoe UI" w:hAnsi="Segoe UI" w:cs="Segoe UI"/>
          <w:sz w:val="20"/>
          <w:szCs w:val="20"/>
        </w:rPr>
        <w:t xml:space="preserve"> </w:t>
      </w:r>
      <w:r w:rsidR="002566BB" w:rsidRPr="007C1601">
        <w:rPr>
          <w:rFonts w:ascii="Segoe UI" w:hAnsi="Segoe UI" w:cs="Segoe UI"/>
          <w:sz w:val="20"/>
          <w:szCs w:val="20"/>
        </w:rPr>
        <w:t>Evaluation Criteria</w:t>
      </w:r>
    </w:p>
    <w:p w14:paraId="01A9EB1F" w14:textId="77777777" w:rsidR="00E15D65" w:rsidRPr="007C1601" w:rsidRDefault="002566BB" w:rsidP="00E15D65">
      <w:pPr>
        <w:spacing w:before="200" w:after="200"/>
        <w:ind w:left="1428"/>
        <w:contextualSpacing/>
        <w:rPr>
          <w:rFonts w:ascii="Segoe UI" w:hAnsi="Segoe UI" w:cs="Segoe UI"/>
          <w:sz w:val="20"/>
          <w:szCs w:val="20"/>
        </w:rPr>
      </w:pPr>
      <w:r w:rsidRPr="007C1601">
        <w:rPr>
          <w:rFonts w:ascii="Segoe UI" w:hAnsi="Segoe UI" w:cs="Segoe UI"/>
          <w:sz w:val="20"/>
          <w:szCs w:val="20"/>
        </w:rPr>
        <w:t xml:space="preserve">Section 5: </w:t>
      </w:r>
      <w:r w:rsidR="00E15D65" w:rsidRPr="007C1601">
        <w:rPr>
          <w:rFonts w:ascii="Segoe UI" w:hAnsi="Segoe UI" w:cs="Segoe UI"/>
          <w:sz w:val="20"/>
          <w:szCs w:val="20"/>
        </w:rPr>
        <w:t>Terms of Reference</w:t>
      </w:r>
    </w:p>
    <w:p w14:paraId="01A9EB20" w14:textId="77777777" w:rsidR="002D70D0" w:rsidRPr="007C1601" w:rsidRDefault="00E15D65" w:rsidP="00913E4A">
      <w:pPr>
        <w:spacing w:after="0" w:line="240" w:lineRule="auto"/>
        <w:ind w:left="1428"/>
        <w:contextualSpacing/>
        <w:rPr>
          <w:rFonts w:ascii="Segoe UI" w:hAnsi="Segoe UI" w:cs="Segoe UI"/>
          <w:sz w:val="20"/>
          <w:szCs w:val="20"/>
        </w:rPr>
      </w:pPr>
      <w:r w:rsidRPr="007C1601">
        <w:rPr>
          <w:rFonts w:ascii="Segoe UI" w:hAnsi="Segoe UI" w:cs="Segoe UI"/>
          <w:sz w:val="20"/>
          <w:szCs w:val="20"/>
        </w:rPr>
        <w:t xml:space="preserve">Section </w:t>
      </w:r>
      <w:r w:rsidR="002566BB" w:rsidRPr="007C1601">
        <w:rPr>
          <w:rFonts w:ascii="Segoe UI" w:hAnsi="Segoe UI" w:cs="Segoe UI"/>
          <w:sz w:val="20"/>
          <w:szCs w:val="20"/>
        </w:rPr>
        <w:t>6</w:t>
      </w:r>
      <w:r w:rsidR="00913E4A" w:rsidRPr="007C1601">
        <w:rPr>
          <w:rFonts w:ascii="Segoe UI" w:hAnsi="Segoe UI" w:cs="Segoe UI"/>
          <w:sz w:val="20"/>
          <w:szCs w:val="20"/>
        </w:rPr>
        <w:t>:</w:t>
      </w:r>
      <w:r w:rsidRPr="007C1601">
        <w:rPr>
          <w:rFonts w:ascii="Segoe UI" w:hAnsi="Segoe UI" w:cs="Segoe UI"/>
          <w:sz w:val="20"/>
          <w:szCs w:val="20"/>
        </w:rPr>
        <w:t xml:space="preserve"> </w:t>
      </w:r>
      <w:r w:rsidR="002D70D0" w:rsidRPr="007C1601">
        <w:rPr>
          <w:rFonts w:ascii="Segoe UI" w:hAnsi="Segoe UI" w:cs="Segoe UI"/>
          <w:sz w:val="20"/>
          <w:szCs w:val="20"/>
        </w:rPr>
        <w:t xml:space="preserve">Returnable Bidding Forms </w:t>
      </w:r>
    </w:p>
    <w:p w14:paraId="01A9EB21"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A</w:t>
      </w:r>
      <w:r w:rsidRPr="007C1601">
        <w:rPr>
          <w:rFonts w:ascii="Segoe UI" w:hAnsi="Segoe UI" w:cs="Segoe UI"/>
          <w:color w:val="000000"/>
          <w:sz w:val="20"/>
          <w:szCs w:val="20"/>
        </w:rPr>
        <w:t>: Technical Proposal Submission Form</w:t>
      </w:r>
    </w:p>
    <w:p w14:paraId="01A9EB22"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B</w:t>
      </w:r>
      <w:r w:rsidRPr="007C1601">
        <w:rPr>
          <w:rFonts w:ascii="Segoe UI" w:hAnsi="Segoe UI" w:cs="Segoe UI"/>
          <w:color w:val="000000"/>
          <w:sz w:val="20"/>
          <w:szCs w:val="20"/>
        </w:rPr>
        <w:t>: Bidder Information Form</w:t>
      </w:r>
    </w:p>
    <w:p w14:paraId="01A9EB23"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C</w:t>
      </w:r>
      <w:r w:rsidRPr="007C1601">
        <w:rPr>
          <w:rFonts w:ascii="Segoe UI" w:hAnsi="Segoe UI" w:cs="Segoe UI"/>
          <w:color w:val="000000"/>
          <w:sz w:val="20"/>
          <w:szCs w:val="20"/>
        </w:rPr>
        <w:t>: Joint Venture/Consortium/Association Information Form</w:t>
      </w:r>
    </w:p>
    <w:p w14:paraId="01A9EB24"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D</w:t>
      </w:r>
      <w:r w:rsidRPr="007C1601">
        <w:rPr>
          <w:rFonts w:ascii="Segoe UI" w:hAnsi="Segoe UI" w:cs="Segoe UI"/>
          <w:color w:val="000000"/>
          <w:sz w:val="20"/>
          <w:szCs w:val="20"/>
        </w:rPr>
        <w:t xml:space="preserve">: </w:t>
      </w:r>
      <w:r w:rsidR="00861046" w:rsidRPr="007C1601">
        <w:rPr>
          <w:rFonts w:ascii="Segoe UI" w:hAnsi="Segoe UI" w:cs="Segoe UI"/>
          <w:color w:val="000000"/>
          <w:sz w:val="20"/>
          <w:szCs w:val="20"/>
        </w:rPr>
        <w:t xml:space="preserve">Qualification Form </w:t>
      </w:r>
    </w:p>
    <w:p w14:paraId="01A9EB25"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E</w:t>
      </w:r>
      <w:r w:rsidRPr="007C1601">
        <w:rPr>
          <w:rFonts w:ascii="Segoe UI" w:hAnsi="Segoe UI" w:cs="Segoe UI"/>
          <w:color w:val="000000"/>
          <w:sz w:val="20"/>
          <w:szCs w:val="20"/>
        </w:rPr>
        <w:t xml:space="preserve">: </w:t>
      </w:r>
      <w:r w:rsidR="00861046" w:rsidRPr="007C1601">
        <w:rPr>
          <w:rFonts w:ascii="Segoe UI" w:hAnsi="Segoe UI" w:cs="Segoe UI"/>
          <w:color w:val="000000"/>
          <w:sz w:val="20"/>
          <w:szCs w:val="20"/>
        </w:rPr>
        <w:t xml:space="preserve">Format of </w:t>
      </w:r>
      <w:r w:rsidRPr="007C1601">
        <w:rPr>
          <w:rFonts w:ascii="Segoe UI" w:hAnsi="Segoe UI" w:cs="Segoe UI"/>
          <w:color w:val="000000"/>
          <w:sz w:val="20"/>
          <w:szCs w:val="20"/>
        </w:rPr>
        <w:t xml:space="preserve">Technical Proposal </w:t>
      </w:r>
    </w:p>
    <w:p w14:paraId="01A9EB26"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F</w:t>
      </w:r>
      <w:r w:rsidRPr="007C1601">
        <w:rPr>
          <w:rFonts w:ascii="Segoe UI" w:hAnsi="Segoe UI" w:cs="Segoe UI"/>
          <w:color w:val="000000"/>
          <w:sz w:val="20"/>
          <w:szCs w:val="20"/>
        </w:rPr>
        <w:t>: Financial Proposal Submission Form</w:t>
      </w:r>
    </w:p>
    <w:p w14:paraId="01A9EB27"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Form</w:t>
      </w:r>
      <w:r w:rsidR="00F96FA7" w:rsidRPr="007C1601">
        <w:rPr>
          <w:rFonts w:ascii="Segoe UI" w:hAnsi="Segoe UI" w:cs="Segoe UI"/>
          <w:color w:val="000000"/>
          <w:sz w:val="20"/>
          <w:szCs w:val="20"/>
        </w:rPr>
        <w:t xml:space="preserve"> </w:t>
      </w:r>
      <w:r w:rsidR="00F615CC" w:rsidRPr="007C1601">
        <w:rPr>
          <w:rFonts w:ascii="Segoe UI" w:hAnsi="Segoe UI" w:cs="Segoe UI"/>
          <w:color w:val="000000"/>
          <w:sz w:val="20"/>
          <w:szCs w:val="20"/>
        </w:rPr>
        <w:t>G</w:t>
      </w:r>
      <w:r w:rsidRPr="007C1601">
        <w:rPr>
          <w:rFonts w:ascii="Segoe UI" w:hAnsi="Segoe UI" w:cs="Segoe UI"/>
          <w:color w:val="000000"/>
          <w:sz w:val="20"/>
          <w:szCs w:val="20"/>
        </w:rPr>
        <w:t xml:space="preserve">: </w:t>
      </w:r>
      <w:r w:rsidR="00D34501" w:rsidRPr="007C1601">
        <w:rPr>
          <w:rFonts w:ascii="Segoe UI" w:hAnsi="Segoe UI" w:cs="Segoe UI"/>
          <w:color w:val="000000"/>
          <w:sz w:val="20"/>
          <w:szCs w:val="20"/>
        </w:rPr>
        <w:t>Financial Proposal Form</w:t>
      </w:r>
    </w:p>
    <w:p w14:paraId="01A9EB29" w14:textId="77777777" w:rsidR="004028ED" w:rsidRPr="007C1601"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7C1601">
        <w:rPr>
          <w:rFonts w:ascii="Segoe UI" w:hAnsi="Segoe UI" w:cs="Segoe UI"/>
          <w:sz w:val="20"/>
          <w:szCs w:val="20"/>
        </w:rPr>
        <w:t xml:space="preserve">Deadline for Submission of Proposals </w:t>
      </w:r>
      <w:r w:rsidRPr="007C1601">
        <w:rPr>
          <w:rFonts w:ascii="Segoe UI" w:hAnsi="Segoe UI" w:cs="Segoe UI"/>
          <w:sz w:val="20"/>
          <w:szCs w:val="20"/>
        </w:rPr>
        <w:t xml:space="preserve">set out in </w:t>
      </w:r>
      <w:r w:rsidR="00FE3D44" w:rsidRPr="007C1601">
        <w:rPr>
          <w:rFonts w:ascii="Segoe UI" w:hAnsi="Segoe UI" w:cs="Segoe UI"/>
          <w:sz w:val="20"/>
          <w:szCs w:val="20"/>
        </w:rPr>
        <w:t>Bid Data Sheet</w:t>
      </w:r>
      <w:r w:rsidRPr="007C1601">
        <w:rPr>
          <w:rFonts w:ascii="Segoe UI" w:hAnsi="Segoe UI" w:cs="Segoe UI"/>
          <w:sz w:val="20"/>
          <w:szCs w:val="20"/>
        </w:rPr>
        <w:t>.</w:t>
      </w:r>
      <w:r w:rsidR="00B67CEA" w:rsidRPr="007C1601">
        <w:rPr>
          <w:rFonts w:ascii="Segoe UI" w:hAnsi="Segoe UI" w:cs="Segoe UI"/>
          <w:sz w:val="20"/>
          <w:szCs w:val="20"/>
        </w:rPr>
        <w:t xml:space="preserve"> </w:t>
      </w:r>
    </w:p>
    <w:p w14:paraId="07409B57" w14:textId="77777777" w:rsidR="00312544" w:rsidRDefault="00700B2E" w:rsidP="003125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 xml:space="preserve">Please acknowledge receipt of this RFP </w:t>
      </w:r>
      <w:r w:rsidR="00420A41" w:rsidRPr="007C1601">
        <w:rPr>
          <w:rFonts w:ascii="Segoe UI" w:hAnsi="Segoe UI" w:cs="Segoe UI"/>
          <w:sz w:val="20"/>
          <w:szCs w:val="20"/>
        </w:rPr>
        <w:t>by</w:t>
      </w:r>
      <w:r w:rsidR="00C91F04" w:rsidRPr="007C1601">
        <w:rPr>
          <w:rFonts w:ascii="Segoe UI" w:hAnsi="Segoe UI" w:cs="Segoe UI"/>
          <w:sz w:val="20"/>
          <w:szCs w:val="20"/>
        </w:rPr>
        <w:t xml:space="preserve"> </w:t>
      </w:r>
      <w:r w:rsidR="007A3BFE" w:rsidRPr="007C1601">
        <w:rPr>
          <w:rFonts w:ascii="Segoe UI" w:hAnsi="Segoe UI" w:cs="Segoe UI"/>
          <w:sz w:val="20"/>
          <w:szCs w:val="20"/>
        </w:rPr>
        <w:t xml:space="preserve">sending an email </w:t>
      </w:r>
      <w:r w:rsidRPr="007C1601">
        <w:rPr>
          <w:rFonts w:ascii="Segoe UI" w:hAnsi="Segoe UI" w:cs="Segoe UI"/>
          <w:sz w:val="20"/>
          <w:szCs w:val="20"/>
        </w:rPr>
        <w:t xml:space="preserve">to </w:t>
      </w:r>
      <w:r w:rsidR="00CC748F" w:rsidRPr="007C1601">
        <w:rPr>
          <w:rFonts w:ascii="Segoe UI" w:hAnsi="Segoe UI" w:cs="Segoe UI"/>
          <w:sz w:val="20"/>
          <w:szCs w:val="20"/>
        </w:rPr>
        <w:fldChar w:fldCharType="begin">
          <w:ffData>
            <w:name w:val=""/>
            <w:enabled/>
            <w:calcOnExit w:val="0"/>
            <w:textInput>
              <w:default w:val="registry.ba@undp.org"/>
            </w:textInput>
          </w:ffData>
        </w:fldChar>
      </w:r>
      <w:r w:rsidR="00CC748F" w:rsidRPr="007C1601">
        <w:rPr>
          <w:rFonts w:ascii="Segoe UI" w:hAnsi="Segoe UI" w:cs="Segoe UI"/>
          <w:sz w:val="20"/>
          <w:szCs w:val="20"/>
        </w:rPr>
        <w:instrText xml:space="preserve"> FORMTEXT </w:instrText>
      </w:r>
      <w:r w:rsidR="00CC748F" w:rsidRPr="007C1601">
        <w:rPr>
          <w:rFonts w:ascii="Segoe UI" w:hAnsi="Segoe UI" w:cs="Segoe UI"/>
          <w:sz w:val="20"/>
          <w:szCs w:val="20"/>
        </w:rPr>
      </w:r>
      <w:r w:rsidR="00CC748F" w:rsidRPr="007C1601">
        <w:rPr>
          <w:rFonts w:ascii="Segoe UI" w:hAnsi="Segoe UI" w:cs="Segoe UI"/>
          <w:sz w:val="20"/>
          <w:szCs w:val="20"/>
        </w:rPr>
        <w:fldChar w:fldCharType="separate"/>
      </w:r>
      <w:r w:rsidR="00CC748F" w:rsidRPr="007C1601">
        <w:rPr>
          <w:rFonts w:ascii="Segoe UI" w:hAnsi="Segoe UI" w:cs="Segoe UI"/>
          <w:sz w:val="20"/>
          <w:szCs w:val="20"/>
        </w:rPr>
        <w:t>registry.ba@undp.org</w:t>
      </w:r>
      <w:r w:rsidR="00CC748F" w:rsidRPr="007C1601">
        <w:rPr>
          <w:rFonts w:ascii="Segoe UI" w:hAnsi="Segoe UI" w:cs="Segoe UI"/>
          <w:sz w:val="20"/>
          <w:szCs w:val="20"/>
        </w:rPr>
        <w:fldChar w:fldCharType="end"/>
      </w:r>
      <w:r w:rsidRPr="007C1601">
        <w:rPr>
          <w:rFonts w:ascii="Segoe UI" w:hAnsi="Segoe UI" w:cs="Segoe UI"/>
          <w:sz w:val="20"/>
          <w:szCs w:val="20"/>
        </w:rPr>
        <w:t>, indicating whether you intend to submit a Proposal</w:t>
      </w:r>
      <w:r w:rsidR="00712378" w:rsidRPr="007C1601">
        <w:rPr>
          <w:rFonts w:ascii="Segoe UI" w:hAnsi="Segoe UI" w:cs="Segoe UI"/>
          <w:sz w:val="20"/>
          <w:szCs w:val="20"/>
        </w:rPr>
        <w:t xml:space="preserve"> </w:t>
      </w:r>
      <w:r w:rsidR="0064283A" w:rsidRPr="007C1601">
        <w:rPr>
          <w:rFonts w:ascii="Segoe UI" w:hAnsi="Segoe UI" w:cs="Segoe UI"/>
          <w:sz w:val="20"/>
          <w:szCs w:val="20"/>
        </w:rPr>
        <w:t xml:space="preserve">or </w:t>
      </w:r>
      <w:r w:rsidR="00696ABA" w:rsidRPr="007C1601">
        <w:rPr>
          <w:rFonts w:ascii="Segoe UI" w:hAnsi="Segoe UI" w:cs="Segoe UI"/>
          <w:sz w:val="20"/>
          <w:szCs w:val="20"/>
        </w:rPr>
        <w:t xml:space="preserve">otherwise. You may also </w:t>
      </w:r>
      <w:r w:rsidR="002B7B14" w:rsidRPr="007C1601">
        <w:rPr>
          <w:rFonts w:ascii="Segoe UI" w:hAnsi="Segoe UI" w:cs="Segoe UI"/>
          <w:sz w:val="20"/>
          <w:szCs w:val="20"/>
        </w:rPr>
        <w:t>utilize</w:t>
      </w:r>
      <w:r w:rsidR="00696ABA" w:rsidRPr="007C1601">
        <w:rPr>
          <w:rFonts w:ascii="Segoe UI" w:hAnsi="Segoe UI" w:cs="Segoe UI"/>
          <w:sz w:val="20"/>
          <w:szCs w:val="20"/>
        </w:rPr>
        <w:t xml:space="preserve"> the</w:t>
      </w:r>
      <w:r w:rsidR="0064283A" w:rsidRPr="007C1601">
        <w:rPr>
          <w:rFonts w:ascii="Segoe UI" w:hAnsi="Segoe UI" w:cs="Segoe UI"/>
          <w:sz w:val="20"/>
          <w:szCs w:val="20"/>
        </w:rPr>
        <w:t xml:space="preserve"> “Accept Invitation” function in </w:t>
      </w:r>
      <w:proofErr w:type="spellStart"/>
      <w:r w:rsidR="0064283A" w:rsidRPr="007C1601">
        <w:rPr>
          <w:rFonts w:ascii="Segoe UI" w:hAnsi="Segoe UI" w:cs="Segoe UI"/>
          <w:sz w:val="20"/>
          <w:szCs w:val="20"/>
        </w:rPr>
        <w:t>eTendering</w:t>
      </w:r>
      <w:proofErr w:type="spellEnd"/>
      <w:r w:rsidR="0064283A" w:rsidRPr="007C1601">
        <w:rPr>
          <w:rFonts w:ascii="Segoe UI" w:hAnsi="Segoe UI" w:cs="Segoe UI"/>
          <w:sz w:val="20"/>
          <w:szCs w:val="20"/>
        </w:rPr>
        <w:t xml:space="preserve"> system</w:t>
      </w:r>
      <w:r w:rsidR="001943A1" w:rsidRPr="007C1601">
        <w:rPr>
          <w:rFonts w:ascii="Segoe UI" w:hAnsi="Segoe UI" w:cs="Segoe UI"/>
          <w:sz w:val="20"/>
          <w:szCs w:val="20"/>
        </w:rPr>
        <w:t xml:space="preserve">, </w:t>
      </w:r>
      <w:r w:rsidR="00696ABA" w:rsidRPr="007C1601">
        <w:rPr>
          <w:rFonts w:ascii="Segoe UI" w:hAnsi="Segoe UI" w:cs="Segoe UI"/>
          <w:sz w:val="20"/>
          <w:szCs w:val="20"/>
        </w:rPr>
        <w:t>where</w:t>
      </w:r>
      <w:r w:rsidR="001943A1" w:rsidRPr="007C1601">
        <w:rPr>
          <w:rFonts w:ascii="Segoe UI" w:hAnsi="Segoe UI" w:cs="Segoe UI"/>
          <w:sz w:val="20"/>
          <w:szCs w:val="20"/>
        </w:rPr>
        <w:t xml:space="preserve"> </w:t>
      </w:r>
      <w:r w:rsidR="009E622C" w:rsidRPr="007C1601">
        <w:rPr>
          <w:rFonts w:ascii="Segoe UI" w:hAnsi="Segoe UI" w:cs="Segoe UI"/>
          <w:sz w:val="20"/>
          <w:szCs w:val="20"/>
        </w:rPr>
        <w:t>applicable</w:t>
      </w:r>
      <w:r w:rsidR="0064283A" w:rsidRPr="007C1601">
        <w:rPr>
          <w:rFonts w:ascii="Segoe UI" w:hAnsi="Segoe UI" w:cs="Segoe UI"/>
          <w:sz w:val="20"/>
          <w:szCs w:val="20"/>
        </w:rPr>
        <w:t>.</w:t>
      </w:r>
      <w:r w:rsidR="00FD386A" w:rsidRPr="007C1601">
        <w:rPr>
          <w:rFonts w:ascii="Segoe UI" w:hAnsi="Segoe UI" w:cs="Segoe UI"/>
          <w:sz w:val="20"/>
          <w:szCs w:val="20"/>
        </w:rPr>
        <w:t xml:space="preserve"> </w:t>
      </w:r>
      <w:r w:rsidR="00652C77" w:rsidRPr="007C1601">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40893172" w14:textId="02C629DC" w:rsidR="00312544" w:rsidRDefault="00312544" w:rsidP="003125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0BE28B6B" w14:textId="77777777" w:rsidR="00DD4C0D" w:rsidRDefault="00DD4C0D" w:rsidP="008763E6">
      <w:pPr>
        <w:ind w:left="720"/>
        <w:jc w:val="both"/>
        <w:rPr>
          <w:rFonts w:ascii="Segoe UI" w:hAnsi="Segoe UI" w:cs="Segoe UI"/>
          <w:sz w:val="20"/>
          <w:szCs w:val="20"/>
        </w:rPr>
      </w:pPr>
    </w:p>
    <w:p w14:paraId="1A7DFF88" w14:textId="4981994A" w:rsidR="008763E6" w:rsidRDefault="008763E6" w:rsidP="00DD4C0D">
      <w:pPr>
        <w:ind w:left="5040" w:firstLine="720"/>
        <w:jc w:val="both"/>
        <w:rPr>
          <w:rFonts w:ascii="Segoe UI" w:hAnsi="Segoe UI" w:cs="Segoe UI"/>
          <w:sz w:val="20"/>
          <w:szCs w:val="20"/>
        </w:rPr>
      </w:pPr>
      <w:r>
        <w:rPr>
          <w:rFonts w:ascii="Segoe UI" w:hAnsi="Segoe UI" w:cs="Segoe UI"/>
          <w:sz w:val="20"/>
          <w:szCs w:val="20"/>
        </w:rPr>
        <w:t>Sincerely</w:t>
      </w:r>
    </w:p>
    <w:p w14:paraId="6B772E39" w14:textId="0CBBC4EA" w:rsidR="00312544" w:rsidRDefault="00312544" w:rsidP="00DD4C0D">
      <w:pPr>
        <w:ind w:left="5040" w:firstLine="720"/>
        <w:jc w:val="both"/>
        <w:rPr>
          <w:rFonts w:ascii="Segoe UI" w:hAnsi="Segoe UI" w:cs="Segoe UI"/>
          <w:sz w:val="20"/>
          <w:szCs w:val="20"/>
        </w:rPr>
      </w:pPr>
      <w:r>
        <w:rPr>
          <w:rFonts w:ascii="Segoe UI" w:hAnsi="Segoe UI" w:cs="Segoe UI"/>
          <w:sz w:val="20"/>
          <w:szCs w:val="20"/>
        </w:rPr>
        <w:t>UNDP BiH</w:t>
      </w:r>
    </w:p>
    <w:p w14:paraId="01A9EB37" w14:textId="77777777" w:rsidR="00E15D65" w:rsidRPr="007C1601" w:rsidRDefault="00E15D65" w:rsidP="00E15D65">
      <w:pPr>
        <w:rPr>
          <w:rFonts w:asciiTheme="majorHAnsi" w:hAnsiTheme="majorHAnsi" w:cs="Segoe UI"/>
        </w:rPr>
      </w:pP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p>
    <w:p w14:paraId="01A9EB38" w14:textId="77777777" w:rsidR="00FB76C8" w:rsidRPr="007C1601" w:rsidRDefault="00FB76C8">
      <w:pPr>
        <w:rPr>
          <w:rFonts w:ascii="Segoe UI" w:eastAsia="Times New Roman" w:hAnsi="Segoe UI" w:cs="Segoe UI"/>
          <w:b/>
          <w:color w:val="0070C0"/>
          <w:sz w:val="32"/>
          <w:szCs w:val="20"/>
        </w:rPr>
      </w:pPr>
      <w:r w:rsidRPr="007C1601">
        <w:rPr>
          <w:rFonts w:ascii="Segoe UI" w:hAnsi="Segoe UI" w:cs="Segoe UI"/>
          <w:color w:val="0070C0"/>
        </w:rPr>
        <w:br w:type="page"/>
      </w:r>
    </w:p>
    <w:p w14:paraId="01A9EB39" w14:textId="1EA5BE63" w:rsidR="00F3282F" w:rsidRPr="007C1601" w:rsidRDefault="00F3282F" w:rsidP="006F703C">
      <w:pPr>
        <w:pStyle w:val="Heading1"/>
        <w:pBdr>
          <w:bottom w:val="single" w:sz="4" w:space="1" w:color="auto"/>
        </w:pBdr>
      </w:pPr>
      <w:bookmarkStart w:id="6" w:name="_Toc72852103"/>
      <w:r w:rsidRPr="007C1601">
        <w:rPr>
          <w:rFonts w:ascii="Segoe UI" w:hAnsi="Segoe UI" w:cs="Segoe UI"/>
          <w:color w:val="0070C0"/>
        </w:rPr>
        <w:lastRenderedPageBreak/>
        <w:t xml:space="preserve">Section 2. </w:t>
      </w:r>
      <w:r w:rsidRPr="007C1601">
        <w:rPr>
          <w:rFonts w:ascii="Segoe UI" w:hAnsi="Segoe UI" w:cs="Segoe UI"/>
          <w:b w:val="0"/>
          <w:color w:val="0070C0"/>
        </w:rPr>
        <w:t xml:space="preserve">Instruction to </w:t>
      </w:r>
      <w:r w:rsidR="00A202C4" w:rsidRPr="007C1601">
        <w:rPr>
          <w:rFonts w:ascii="Segoe UI" w:hAnsi="Segoe UI" w:cs="Segoe UI"/>
          <w:b w:val="0"/>
          <w:color w:val="0070C0"/>
        </w:rPr>
        <w:t>Bidder</w:t>
      </w:r>
      <w:r w:rsidRPr="007C1601">
        <w:rPr>
          <w:rFonts w:ascii="Segoe UI" w:hAnsi="Segoe UI" w:cs="Segoe UI"/>
          <w:b w:val="0"/>
          <w:color w:val="0070C0"/>
        </w:rPr>
        <w:t>s</w:t>
      </w:r>
      <w:bookmarkEnd w:id="6"/>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7C1601" w14:paraId="01A9EB3B" w14:textId="77777777" w:rsidTr="00C8603B">
        <w:trPr>
          <w:trHeight w:val="301"/>
        </w:trPr>
        <w:tc>
          <w:tcPr>
            <w:tcW w:w="9807" w:type="dxa"/>
            <w:gridSpan w:val="2"/>
            <w:shd w:val="clear" w:color="auto" w:fill="9BDEFF"/>
          </w:tcPr>
          <w:p w14:paraId="01A9EB3A" w14:textId="77777777" w:rsidR="00422A12" w:rsidRPr="007C1601" w:rsidRDefault="00422A12" w:rsidP="003A694F">
            <w:pPr>
              <w:pStyle w:val="Heading5"/>
              <w:outlineLvl w:val="4"/>
            </w:pPr>
            <w:bookmarkStart w:id="7" w:name="_Toc434943316"/>
            <w:bookmarkStart w:id="8" w:name="_Toc72852104"/>
            <w:r w:rsidRPr="007C1601">
              <w:t>GENERAL</w:t>
            </w:r>
            <w:bookmarkEnd w:id="7"/>
            <w:r w:rsidRPr="007C1601">
              <w:t xml:space="preserve"> PROVISIONS</w:t>
            </w:r>
            <w:bookmarkEnd w:id="8"/>
          </w:p>
        </w:tc>
      </w:tr>
      <w:tr w:rsidR="00EC4BA0" w:rsidRPr="007C1601" w14:paraId="01A9EB40" w14:textId="77777777" w:rsidTr="004F4E52">
        <w:trPr>
          <w:trHeight w:val="3222"/>
        </w:trPr>
        <w:tc>
          <w:tcPr>
            <w:tcW w:w="2427" w:type="dxa"/>
          </w:tcPr>
          <w:p w14:paraId="01A9EB3C" w14:textId="77777777" w:rsidR="00EC4BA0" w:rsidRPr="007C1601" w:rsidRDefault="00EC4BA0" w:rsidP="00C0049D">
            <w:pPr>
              <w:pStyle w:val="Heading6"/>
              <w:outlineLvl w:val="5"/>
              <w:rPr>
                <w:lang w:val="en-US"/>
              </w:rPr>
            </w:pPr>
            <w:bookmarkStart w:id="9" w:name="_Toc300752846"/>
            <w:bookmarkStart w:id="10" w:name="_Toc72852105"/>
            <w:r w:rsidRPr="007C1601">
              <w:rPr>
                <w:lang w:val="en-US"/>
              </w:rPr>
              <w:t>Introduction</w:t>
            </w:r>
            <w:bookmarkEnd w:id="9"/>
            <w:bookmarkEnd w:id="10"/>
          </w:p>
        </w:tc>
        <w:tc>
          <w:tcPr>
            <w:tcW w:w="7380" w:type="dxa"/>
          </w:tcPr>
          <w:p w14:paraId="01A9EB3D" w14:textId="77777777" w:rsidR="00CA0191" w:rsidRPr="007C160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7C1601">
              <w:rPr>
                <w:rFonts w:ascii="Segoe UI" w:hAnsi="Segoe UI" w:cs="Segoe UI"/>
                <w:sz w:val="19"/>
                <w:szCs w:val="19"/>
              </w:rPr>
              <w:t xml:space="preserve">Bidders </w:t>
            </w:r>
            <w:r w:rsidR="008944C2" w:rsidRPr="007C1601">
              <w:rPr>
                <w:rFonts w:ascii="Segoe UI" w:hAnsi="Segoe UI" w:cs="Segoe UI"/>
                <w:sz w:val="19"/>
                <w:szCs w:val="19"/>
              </w:rPr>
              <w:t>shall adhere</w:t>
            </w:r>
            <w:r w:rsidRPr="007C1601">
              <w:rPr>
                <w:rFonts w:ascii="Segoe UI" w:hAnsi="Segoe UI" w:cs="Segoe UI"/>
                <w:sz w:val="19"/>
                <w:szCs w:val="19"/>
              </w:rPr>
              <w:t xml:space="preserve"> to all the requirements of this RFP</w:t>
            </w:r>
            <w:r w:rsidR="00D82C96" w:rsidRPr="007C1601">
              <w:rPr>
                <w:rFonts w:ascii="Segoe UI" w:hAnsi="Segoe UI" w:cs="Segoe UI"/>
                <w:sz w:val="19"/>
                <w:szCs w:val="19"/>
              </w:rPr>
              <w:t>,</w:t>
            </w:r>
            <w:r w:rsidR="00420A41" w:rsidRPr="007C1601">
              <w:rPr>
                <w:rFonts w:ascii="Segoe UI" w:hAnsi="Segoe UI" w:cs="Segoe UI"/>
                <w:sz w:val="19"/>
                <w:szCs w:val="19"/>
              </w:rPr>
              <w:t xml:space="preserve"> </w:t>
            </w:r>
            <w:r w:rsidR="00D82C96" w:rsidRPr="007C1601">
              <w:rPr>
                <w:rFonts w:ascii="Segoe UI" w:hAnsi="Segoe UI" w:cs="Segoe UI"/>
                <w:sz w:val="19"/>
                <w:szCs w:val="19"/>
              </w:rPr>
              <w:t xml:space="preserve">including any </w:t>
            </w:r>
            <w:r w:rsidR="008944C2" w:rsidRPr="007C1601">
              <w:rPr>
                <w:rFonts w:ascii="Segoe UI" w:hAnsi="Segoe UI" w:cs="Segoe UI"/>
                <w:sz w:val="19"/>
                <w:szCs w:val="19"/>
              </w:rPr>
              <w:t>amendments in</w:t>
            </w:r>
            <w:r w:rsidRPr="007C1601">
              <w:rPr>
                <w:rFonts w:ascii="Segoe UI" w:hAnsi="Segoe UI" w:cs="Segoe UI"/>
                <w:sz w:val="19"/>
                <w:szCs w:val="19"/>
              </w:rPr>
              <w:t xml:space="preserve"> writing by UNDP. This RFP is conducted in accordance with the UNDP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 xml:space="preserve"> and Operations Policies and Procedures (POPP) on Contracts and Procurement which can be accessed at </w:t>
            </w:r>
            <w:hyperlink r:id="rId13" w:history="1">
              <w:r w:rsidR="009A0220" w:rsidRPr="007C1601">
                <w:rPr>
                  <w:rStyle w:val="Hyperlink"/>
                  <w:rFonts w:ascii="Segoe UI" w:hAnsi="Segoe UI" w:cs="Segoe UI"/>
                  <w:sz w:val="19"/>
                  <w:szCs w:val="19"/>
                </w:rPr>
                <w:t>https://popp.undp.org/SitePages/POPPBSUnit.aspx?TermID=254a9f96-b883-476a-8ef8-e81f93a2b38d</w:t>
              </w:r>
            </w:hyperlink>
            <w:r w:rsidR="009A0220" w:rsidRPr="007C1601">
              <w:rPr>
                <w:rFonts w:ascii="Segoe UI" w:hAnsi="Segoe UI" w:cs="Segoe UI"/>
                <w:sz w:val="19"/>
                <w:szCs w:val="19"/>
              </w:rPr>
              <w:t xml:space="preserve"> </w:t>
            </w:r>
          </w:p>
          <w:p w14:paraId="01A9EB3E"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Proposal submitted will be regarded as an offer by the Bidder and does not constitute or imply the acceptance of </w:t>
            </w:r>
            <w:r w:rsidR="00DB59F1" w:rsidRPr="007C1601">
              <w:rPr>
                <w:rFonts w:ascii="Segoe UI" w:hAnsi="Segoe UI" w:cs="Segoe UI"/>
                <w:sz w:val="19"/>
                <w:szCs w:val="19"/>
              </w:rPr>
              <w:t xml:space="preserve">the </w:t>
            </w:r>
            <w:r w:rsidRPr="007C1601">
              <w:rPr>
                <w:rFonts w:ascii="Segoe UI" w:hAnsi="Segoe UI" w:cs="Segoe UI"/>
                <w:sz w:val="19"/>
                <w:szCs w:val="19"/>
              </w:rPr>
              <w:t xml:space="preserve">Proposal by UNDP. UNDP is under no obligation to award a contract to any Bidder </w:t>
            </w:r>
            <w:proofErr w:type="gramStart"/>
            <w:r w:rsidRPr="007C1601">
              <w:rPr>
                <w:rFonts w:ascii="Segoe UI" w:hAnsi="Segoe UI" w:cs="Segoe UI"/>
                <w:sz w:val="19"/>
                <w:szCs w:val="19"/>
              </w:rPr>
              <w:t>as a result of</w:t>
            </w:r>
            <w:proofErr w:type="gramEnd"/>
            <w:r w:rsidRPr="007C1601">
              <w:rPr>
                <w:rFonts w:ascii="Segoe UI" w:hAnsi="Segoe UI" w:cs="Segoe UI"/>
                <w:sz w:val="19"/>
                <w:szCs w:val="19"/>
              </w:rPr>
              <w:t xml:space="preserve"> this RFP. </w:t>
            </w:r>
          </w:p>
          <w:p w14:paraId="01A9EB3F" w14:textId="77777777" w:rsidR="00EC4BA0" w:rsidRPr="007C160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As part of the bid, it is desired that the Bidder registers at the United Nations Global Marketplace (UNGM) website (</w:t>
            </w:r>
            <w:hyperlink r:id="rId14" w:history="1">
              <w:r w:rsidRPr="007C1601">
                <w:rPr>
                  <w:rStyle w:val="Hyperlink"/>
                  <w:rFonts w:ascii="Segoe UI" w:hAnsi="Segoe UI" w:cs="Segoe UI"/>
                  <w:sz w:val="19"/>
                  <w:szCs w:val="19"/>
                </w:rPr>
                <w:t>www.ungm.org</w:t>
              </w:r>
            </w:hyperlink>
            <w:r w:rsidRPr="007C1601">
              <w:rPr>
                <w:rFonts w:ascii="Segoe UI" w:hAnsi="Segoe UI" w:cs="Segoe UI"/>
                <w:sz w:val="19"/>
                <w:szCs w:val="19"/>
              </w:rPr>
              <w:t xml:space="preserve">). The </w:t>
            </w:r>
            <w:r w:rsidR="00764F54" w:rsidRPr="007C1601">
              <w:rPr>
                <w:rFonts w:ascii="Segoe UI" w:hAnsi="Segoe UI" w:cs="Segoe UI"/>
                <w:sz w:val="19"/>
                <w:szCs w:val="19"/>
              </w:rPr>
              <w:t xml:space="preserve">Bidder </w:t>
            </w:r>
            <w:r w:rsidRPr="007C1601">
              <w:rPr>
                <w:rFonts w:ascii="Segoe UI" w:hAnsi="Segoe UI" w:cs="Segoe UI"/>
                <w:sz w:val="19"/>
                <w:szCs w:val="19"/>
              </w:rPr>
              <w:t xml:space="preserve">may still </w:t>
            </w:r>
            <w:r w:rsidR="00696ABA" w:rsidRPr="007C1601">
              <w:rPr>
                <w:rFonts w:ascii="Segoe UI" w:hAnsi="Segoe UI" w:cs="Segoe UI"/>
                <w:sz w:val="19"/>
                <w:szCs w:val="19"/>
              </w:rPr>
              <w:t xml:space="preserve">submit a </w:t>
            </w:r>
            <w:r w:rsidRPr="007C1601">
              <w:rPr>
                <w:rFonts w:ascii="Segoe UI" w:hAnsi="Segoe UI" w:cs="Segoe UI"/>
                <w:sz w:val="19"/>
                <w:szCs w:val="19"/>
              </w:rPr>
              <w:t xml:space="preserve">bid even if not registered with the UNGM. However, if the </w:t>
            </w:r>
            <w:r w:rsidR="00764F54" w:rsidRPr="007C1601">
              <w:rPr>
                <w:rFonts w:ascii="Segoe UI" w:hAnsi="Segoe UI" w:cs="Segoe UI"/>
                <w:sz w:val="19"/>
                <w:szCs w:val="19"/>
              </w:rPr>
              <w:t xml:space="preserve">Bidder </w:t>
            </w:r>
            <w:r w:rsidRPr="007C1601">
              <w:rPr>
                <w:rFonts w:ascii="Segoe UI" w:hAnsi="Segoe UI" w:cs="Segoe UI"/>
                <w:sz w:val="19"/>
                <w:szCs w:val="19"/>
              </w:rPr>
              <w:t xml:space="preserve">is selected for contract award, the </w:t>
            </w:r>
            <w:r w:rsidR="00764F54" w:rsidRPr="007C1601">
              <w:rPr>
                <w:rFonts w:ascii="Segoe UI" w:hAnsi="Segoe UI" w:cs="Segoe UI"/>
                <w:sz w:val="19"/>
                <w:szCs w:val="19"/>
              </w:rPr>
              <w:t xml:space="preserve">Bidder </w:t>
            </w:r>
            <w:r w:rsidRPr="007C1601">
              <w:rPr>
                <w:rFonts w:ascii="Segoe UI" w:hAnsi="Segoe UI" w:cs="Segoe UI"/>
                <w:sz w:val="19"/>
                <w:szCs w:val="19"/>
              </w:rPr>
              <w:t>must register on the UNGM prior to contract signature.</w:t>
            </w:r>
          </w:p>
        </w:tc>
      </w:tr>
      <w:tr w:rsidR="00EC4BA0" w:rsidRPr="007C1601" w14:paraId="01A9EB47" w14:textId="77777777" w:rsidTr="004F4E52">
        <w:trPr>
          <w:trHeight w:val="2150"/>
        </w:trPr>
        <w:tc>
          <w:tcPr>
            <w:tcW w:w="2427" w:type="dxa"/>
          </w:tcPr>
          <w:p w14:paraId="01A9EB41" w14:textId="77777777" w:rsidR="00EC4BA0" w:rsidRPr="007C1601" w:rsidRDefault="00EC4BA0" w:rsidP="000842FA">
            <w:pPr>
              <w:pStyle w:val="Heading6"/>
              <w:outlineLvl w:val="5"/>
              <w:rPr>
                <w:lang w:val="en-US"/>
              </w:rPr>
            </w:pPr>
            <w:bookmarkStart w:id="11" w:name="_Toc72852106"/>
            <w:r w:rsidRPr="007C1601">
              <w:rPr>
                <w:lang w:val="en-US"/>
              </w:rPr>
              <w:t xml:space="preserve">Fraud &amp; </w:t>
            </w:r>
            <w:r w:rsidR="00912E39" w:rsidRPr="007C1601">
              <w:rPr>
                <w:lang w:val="en-US"/>
              </w:rPr>
              <w:t xml:space="preserve">Corruption,  </w:t>
            </w:r>
            <w:r w:rsidRPr="007C1601">
              <w:rPr>
                <w:lang w:val="en-US"/>
              </w:rPr>
              <w:br/>
              <w:t xml:space="preserve">Gifts and </w:t>
            </w:r>
            <w:r w:rsidR="004F1659" w:rsidRPr="007C1601">
              <w:rPr>
                <w:lang w:val="en-US"/>
              </w:rPr>
              <w:t>H</w:t>
            </w:r>
            <w:r w:rsidRPr="007C1601">
              <w:rPr>
                <w:lang w:val="en-US"/>
              </w:rPr>
              <w:t>ospitality</w:t>
            </w:r>
            <w:bookmarkEnd w:id="11"/>
          </w:p>
          <w:p w14:paraId="01A9EB42" w14:textId="77777777" w:rsidR="00EC4BA0" w:rsidRPr="007C1601" w:rsidRDefault="00EC4BA0" w:rsidP="00824B1E">
            <w:pPr>
              <w:pStyle w:val="Heading6"/>
              <w:numPr>
                <w:ilvl w:val="0"/>
                <w:numId w:val="0"/>
              </w:numPr>
              <w:ind w:left="339"/>
              <w:outlineLvl w:val="5"/>
              <w:rPr>
                <w:lang w:val="en-US"/>
              </w:rPr>
            </w:pPr>
          </w:p>
        </w:tc>
        <w:tc>
          <w:tcPr>
            <w:tcW w:w="7380" w:type="dxa"/>
          </w:tcPr>
          <w:p w14:paraId="01A9EB43" w14:textId="77777777" w:rsidR="003B2555" w:rsidRPr="007C160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7C1601">
              <w:rPr>
                <w:rFonts w:ascii="Segoe UI" w:hAnsi="Segoe UI" w:cs="Segoe UI"/>
                <w:sz w:val="19"/>
                <w:szCs w:val="19"/>
              </w:rPr>
              <w:t xml:space="preserve">UNDP </w:t>
            </w:r>
            <w:r w:rsidR="00CD4147" w:rsidRPr="007C1601">
              <w:rPr>
                <w:rFonts w:ascii="Segoe UI" w:hAnsi="Segoe UI" w:cs="Segoe UI"/>
                <w:sz w:val="19"/>
                <w:szCs w:val="19"/>
              </w:rPr>
              <w:t xml:space="preserve">strictly enforces </w:t>
            </w:r>
            <w:r w:rsidRPr="007C1601">
              <w:rPr>
                <w:rFonts w:ascii="Segoe UI" w:hAnsi="Segoe UI" w:cs="Segoe UI"/>
                <w:sz w:val="19"/>
                <w:szCs w:val="19"/>
              </w:rPr>
              <w:t xml:space="preserve">a policy of zero tolerance on proscribed practices, including fraud, corruption, collusion, unethical </w:t>
            </w:r>
            <w:r w:rsidR="00CD4147" w:rsidRPr="007C1601">
              <w:rPr>
                <w:rFonts w:ascii="Segoe UI" w:hAnsi="Segoe UI" w:cs="Segoe UI"/>
                <w:sz w:val="19"/>
                <w:szCs w:val="19"/>
              </w:rPr>
              <w:t xml:space="preserve">or unprofessional </w:t>
            </w:r>
            <w:r w:rsidRPr="007C1601">
              <w:rPr>
                <w:rFonts w:ascii="Segoe UI" w:hAnsi="Segoe UI" w:cs="Segoe UI"/>
                <w:sz w:val="19"/>
                <w:szCs w:val="19"/>
              </w:rPr>
              <w:t>practices, and obstruction</w:t>
            </w:r>
            <w:r w:rsidR="00CD4147" w:rsidRPr="007C1601">
              <w:rPr>
                <w:rFonts w:ascii="Segoe UI" w:hAnsi="Segoe UI" w:cs="Segoe UI"/>
                <w:sz w:val="19"/>
                <w:szCs w:val="19"/>
              </w:rPr>
              <w:t xml:space="preserve"> of UNDP vendors and requires all bidders/vendors observe the highest standard of ethics during </w:t>
            </w:r>
            <w:r w:rsidR="00696ABA" w:rsidRPr="007C1601">
              <w:rPr>
                <w:rFonts w:ascii="Segoe UI" w:hAnsi="Segoe UI" w:cs="Segoe UI"/>
                <w:sz w:val="19"/>
                <w:szCs w:val="19"/>
              </w:rPr>
              <w:t xml:space="preserve">the </w:t>
            </w:r>
            <w:r w:rsidR="00CD4147" w:rsidRPr="007C1601">
              <w:rPr>
                <w:rFonts w:ascii="Segoe UI" w:hAnsi="Segoe UI" w:cs="Segoe UI"/>
                <w:sz w:val="19"/>
                <w:szCs w:val="19"/>
              </w:rPr>
              <w:t>procurement process and contract implementation.</w:t>
            </w:r>
            <w:r w:rsidRPr="007C1601">
              <w:rPr>
                <w:rFonts w:ascii="Segoe UI" w:hAnsi="Segoe UI" w:cs="Segoe UI"/>
                <w:sz w:val="19"/>
                <w:szCs w:val="19"/>
              </w:rPr>
              <w:t xml:space="preserve"> </w:t>
            </w:r>
            <w:r w:rsidR="003B2555" w:rsidRPr="007C1601">
              <w:rPr>
                <w:rFonts w:ascii="Segoe UI" w:hAnsi="Segoe UI" w:cs="Segoe UI"/>
                <w:sz w:val="19"/>
                <w:szCs w:val="19"/>
              </w:rPr>
              <w:t xml:space="preserve">UNDP’s Anti-Fraud Policy can be found at </w:t>
            </w:r>
            <w:hyperlink r:id="rId15" w:anchor="anti" w:history="1">
              <w:r w:rsidR="003B2555" w:rsidRPr="007C1601">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7C160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C1601">
              <w:rPr>
                <w:rFonts w:ascii="Segoe UI" w:hAnsi="Segoe UI" w:cs="Segoe UI"/>
                <w:sz w:val="19"/>
                <w:szCs w:val="19"/>
              </w:rPr>
              <w:t xml:space="preserve">Bidders/vendors shall not offer gifts or hospitality </w:t>
            </w:r>
            <w:r w:rsidR="00DB59F1" w:rsidRPr="007C1601">
              <w:rPr>
                <w:rFonts w:ascii="Segoe UI" w:hAnsi="Segoe UI" w:cs="Segoe UI"/>
                <w:sz w:val="19"/>
                <w:szCs w:val="19"/>
              </w:rPr>
              <w:t xml:space="preserve">of any kind </w:t>
            </w:r>
            <w:r w:rsidRPr="007C1601">
              <w:rPr>
                <w:rFonts w:ascii="Segoe UI" w:hAnsi="Segoe UI" w:cs="Segoe UI"/>
                <w:sz w:val="19"/>
                <w:szCs w:val="19"/>
              </w:rPr>
              <w:t>to UNDP staff members</w:t>
            </w:r>
            <w:r w:rsidR="00DB59F1" w:rsidRPr="007C1601">
              <w:rPr>
                <w:rFonts w:ascii="Segoe UI" w:hAnsi="Segoe UI" w:cs="Segoe UI"/>
                <w:sz w:val="19"/>
                <w:szCs w:val="19"/>
              </w:rPr>
              <w:t xml:space="preserve"> including r</w:t>
            </w:r>
            <w:r w:rsidRPr="007C1601">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7C160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C1601">
              <w:rPr>
                <w:rFonts w:ascii="Segoe UI" w:hAnsi="Segoe UI" w:cs="Segoe UI"/>
                <w:sz w:val="19"/>
                <w:szCs w:val="19"/>
              </w:rPr>
              <w:t>In pursuance of this policy</w:t>
            </w:r>
            <w:r w:rsidR="00791819" w:rsidRPr="007C1601">
              <w:rPr>
                <w:rFonts w:ascii="Segoe UI" w:hAnsi="Segoe UI" w:cs="Segoe UI"/>
                <w:sz w:val="19"/>
                <w:szCs w:val="19"/>
              </w:rPr>
              <w:t>,</w:t>
            </w:r>
            <w:r w:rsidRPr="007C1601">
              <w:rPr>
                <w:rFonts w:ascii="Segoe UI" w:hAnsi="Segoe UI" w:cs="Segoe UI"/>
                <w:sz w:val="19"/>
                <w:szCs w:val="19"/>
              </w:rPr>
              <w:t xml:space="preserve"> UNDP</w:t>
            </w:r>
            <w:r w:rsidRPr="007C1601">
              <w:rPr>
                <w:rFonts w:ascii="Segoe UI" w:hAnsi="Segoe UI" w:cs="Segoe UI"/>
                <w:sz w:val="19"/>
                <w:szCs w:val="19"/>
              </w:rPr>
              <w:br/>
              <w:t>(</w:t>
            </w:r>
            <w:r w:rsidR="003B2555" w:rsidRPr="007C1601">
              <w:rPr>
                <w:rFonts w:ascii="Segoe UI" w:hAnsi="Segoe UI" w:cs="Segoe UI"/>
                <w:sz w:val="19"/>
                <w:szCs w:val="19"/>
              </w:rPr>
              <w:t>a</w:t>
            </w:r>
            <w:r w:rsidRPr="007C1601">
              <w:rPr>
                <w:rFonts w:ascii="Segoe UI" w:hAnsi="Segoe UI" w:cs="Segoe UI"/>
                <w:sz w:val="19"/>
                <w:szCs w:val="19"/>
              </w:rPr>
              <w:t xml:space="preserve">) </w:t>
            </w:r>
            <w:r w:rsidR="00AB3018" w:rsidRPr="007C1601">
              <w:rPr>
                <w:rFonts w:ascii="Segoe UI" w:hAnsi="Segoe UI" w:cs="Segoe UI"/>
                <w:sz w:val="19"/>
                <w:szCs w:val="19"/>
              </w:rPr>
              <w:t>Shall</w:t>
            </w:r>
            <w:r w:rsidRPr="007C1601">
              <w:rPr>
                <w:rFonts w:ascii="Segoe UI" w:hAnsi="Segoe UI" w:cs="Segoe UI"/>
                <w:sz w:val="19"/>
                <w:szCs w:val="19"/>
              </w:rPr>
              <w:t xml:space="preserve"> reject a proposal if it determines that the selected bidder has engaged in any corrupt or fraudulent practices in competing for the contract in question;</w:t>
            </w:r>
            <w:r w:rsidRPr="007C1601">
              <w:rPr>
                <w:rFonts w:ascii="Segoe UI" w:hAnsi="Segoe UI" w:cs="Segoe UI"/>
                <w:sz w:val="19"/>
                <w:szCs w:val="19"/>
              </w:rPr>
              <w:br/>
              <w:t>(</w:t>
            </w:r>
            <w:r w:rsidR="003B2555" w:rsidRPr="007C1601">
              <w:rPr>
                <w:rFonts w:ascii="Segoe UI" w:hAnsi="Segoe UI" w:cs="Segoe UI"/>
                <w:sz w:val="19"/>
                <w:szCs w:val="19"/>
              </w:rPr>
              <w:t>b</w:t>
            </w:r>
            <w:r w:rsidRPr="007C1601">
              <w:rPr>
                <w:rFonts w:ascii="Segoe UI" w:hAnsi="Segoe UI" w:cs="Segoe UI"/>
                <w:sz w:val="19"/>
                <w:szCs w:val="19"/>
              </w:rPr>
              <w:t xml:space="preserve">) </w:t>
            </w:r>
            <w:r w:rsidR="00AB3018" w:rsidRPr="007C1601">
              <w:rPr>
                <w:rFonts w:ascii="Segoe UI" w:hAnsi="Segoe UI" w:cs="Segoe UI"/>
                <w:sz w:val="19"/>
                <w:szCs w:val="19"/>
              </w:rPr>
              <w:t>Shall</w:t>
            </w:r>
            <w:r w:rsidRPr="007C1601">
              <w:rPr>
                <w:rFonts w:ascii="Segoe UI" w:hAnsi="Segoe UI" w:cs="Segoe UI"/>
                <w:sz w:val="19"/>
                <w:szCs w:val="19"/>
              </w:rPr>
              <w:t xml:space="preserve"> declare a vendor ineligible, either indefinitely or for a stated period of time, to be awarded a contract if at any time it determines that </w:t>
            </w:r>
            <w:r w:rsidR="00D82C96" w:rsidRPr="007C1601">
              <w:rPr>
                <w:rFonts w:ascii="Segoe UI" w:hAnsi="Segoe UI" w:cs="Segoe UI"/>
                <w:sz w:val="19"/>
                <w:szCs w:val="19"/>
              </w:rPr>
              <w:t xml:space="preserve">the vendor </w:t>
            </w:r>
            <w:r w:rsidRPr="007C1601">
              <w:rPr>
                <w:rFonts w:ascii="Segoe UI" w:hAnsi="Segoe UI" w:cs="Segoe UI"/>
                <w:sz w:val="19"/>
                <w:szCs w:val="19"/>
              </w:rPr>
              <w:t xml:space="preserve">has engaged in </w:t>
            </w:r>
            <w:r w:rsidR="00912E39" w:rsidRPr="007C1601">
              <w:rPr>
                <w:rFonts w:ascii="Segoe UI" w:hAnsi="Segoe UI" w:cs="Segoe UI"/>
                <w:sz w:val="19"/>
                <w:szCs w:val="19"/>
              </w:rPr>
              <w:t>any corrupt or fraudulent practices in competing for, or in executing a UNDP</w:t>
            </w:r>
            <w:r w:rsidRPr="007C1601">
              <w:rPr>
                <w:rFonts w:ascii="Segoe UI" w:hAnsi="Segoe UI" w:cs="Segoe UI"/>
                <w:sz w:val="19"/>
                <w:szCs w:val="19"/>
              </w:rPr>
              <w:t xml:space="preserve"> contract. </w:t>
            </w:r>
          </w:p>
          <w:p w14:paraId="01A9EB46" w14:textId="77777777" w:rsidR="00EC4BA0" w:rsidRPr="007C160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7C1601">
              <w:rPr>
                <w:rFonts w:ascii="Segoe UI" w:hAnsi="Segoe UI" w:cs="Segoe UI"/>
                <w:sz w:val="19"/>
                <w:szCs w:val="19"/>
              </w:rPr>
              <w:t xml:space="preserve">All Bidders must adhere to the UN Supplier Code of Conduct, which may be found at </w:t>
            </w:r>
            <w:hyperlink r:id="rId16" w:history="1">
              <w:r w:rsidRPr="007C1601">
                <w:rPr>
                  <w:rStyle w:val="Hyperlink"/>
                  <w:rFonts w:ascii="Segoe UI" w:eastAsiaTheme="minorEastAsia" w:hAnsi="Segoe UI" w:cs="Segoe UI"/>
                  <w:bCs/>
                  <w:kern w:val="28"/>
                  <w:sz w:val="19"/>
                  <w:szCs w:val="19"/>
                </w:rPr>
                <w:t>http://www.un.org/depts/ptd/pdf/conduct_english.pdf</w:t>
              </w:r>
            </w:hyperlink>
          </w:p>
        </w:tc>
      </w:tr>
      <w:tr w:rsidR="00EC4BA0" w:rsidRPr="007C1601" w14:paraId="01A9EB4B" w14:textId="77777777" w:rsidTr="004F4E52">
        <w:trPr>
          <w:trHeight w:val="265"/>
        </w:trPr>
        <w:tc>
          <w:tcPr>
            <w:tcW w:w="2427" w:type="dxa"/>
          </w:tcPr>
          <w:p w14:paraId="01A9EB48" w14:textId="77777777" w:rsidR="00EC4BA0" w:rsidRPr="007C1601" w:rsidRDefault="00912E39" w:rsidP="000842FA">
            <w:pPr>
              <w:pStyle w:val="Heading6"/>
              <w:outlineLvl w:val="5"/>
              <w:rPr>
                <w:lang w:val="en-US"/>
              </w:rPr>
            </w:pPr>
            <w:bookmarkStart w:id="12" w:name="_Toc72852107"/>
            <w:r w:rsidRPr="007C1601">
              <w:rPr>
                <w:lang w:val="en-US"/>
              </w:rPr>
              <w:t>Eligi</w:t>
            </w:r>
            <w:r w:rsidR="00EC4BA0" w:rsidRPr="007C1601">
              <w:rPr>
                <w:lang w:val="en-US"/>
              </w:rPr>
              <w:t>bility</w:t>
            </w:r>
            <w:bookmarkEnd w:id="12"/>
          </w:p>
        </w:tc>
        <w:tc>
          <w:tcPr>
            <w:tcW w:w="7380" w:type="dxa"/>
          </w:tcPr>
          <w:p w14:paraId="01A9EB49" w14:textId="77777777" w:rsidR="00F712F5" w:rsidRPr="007C160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A</w:t>
            </w:r>
            <w:r w:rsidR="008B1CB2" w:rsidRPr="007C1601">
              <w:rPr>
                <w:rFonts w:ascii="Segoe UI" w:hAnsi="Segoe UI" w:cs="Segoe UI"/>
                <w:sz w:val="19"/>
                <w:szCs w:val="19"/>
              </w:rPr>
              <w:t xml:space="preserve"> </w:t>
            </w:r>
            <w:r w:rsidR="008E73BF" w:rsidRPr="007C1601">
              <w:rPr>
                <w:rFonts w:ascii="Segoe UI" w:hAnsi="Segoe UI" w:cs="Segoe UI"/>
                <w:sz w:val="19"/>
                <w:szCs w:val="19"/>
              </w:rPr>
              <w:t xml:space="preserve">vendor </w:t>
            </w:r>
            <w:r w:rsidR="008B1CB2" w:rsidRPr="007C1601">
              <w:rPr>
                <w:rFonts w:ascii="Segoe UI" w:hAnsi="Segoe UI" w:cs="Segoe UI"/>
                <w:sz w:val="19"/>
                <w:szCs w:val="19"/>
              </w:rPr>
              <w:t xml:space="preserve">should not be suspended, debarred, or otherwise identified as ineligible by any </w:t>
            </w:r>
            <w:r w:rsidR="008E73BF" w:rsidRPr="007C1601">
              <w:rPr>
                <w:rFonts w:ascii="Segoe UI" w:hAnsi="Segoe UI" w:cs="Segoe UI"/>
                <w:sz w:val="19"/>
                <w:szCs w:val="19"/>
              </w:rPr>
              <w:t xml:space="preserve">UN Organization </w:t>
            </w:r>
            <w:r w:rsidR="00033695" w:rsidRPr="007C1601">
              <w:rPr>
                <w:rFonts w:ascii="Segoe UI" w:hAnsi="Segoe UI" w:cs="Segoe UI"/>
                <w:sz w:val="19"/>
                <w:szCs w:val="19"/>
              </w:rPr>
              <w:t xml:space="preserve">or the </w:t>
            </w:r>
            <w:r w:rsidR="008B1CB2" w:rsidRPr="007C1601">
              <w:rPr>
                <w:rFonts w:ascii="Segoe UI" w:hAnsi="Segoe UI" w:cs="Segoe UI"/>
                <w:sz w:val="19"/>
                <w:szCs w:val="19"/>
              </w:rPr>
              <w:t>World Bank Group</w:t>
            </w:r>
            <w:r w:rsidR="00B8335D" w:rsidRPr="007C1601">
              <w:rPr>
                <w:rFonts w:ascii="Segoe UI" w:hAnsi="Segoe UI" w:cs="Segoe UI"/>
                <w:sz w:val="19"/>
                <w:szCs w:val="19"/>
              </w:rPr>
              <w:t xml:space="preserve"> or any other international Organization</w:t>
            </w:r>
            <w:r w:rsidR="008B1CB2" w:rsidRPr="007C1601">
              <w:rPr>
                <w:rFonts w:ascii="Segoe UI" w:hAnsi="Segoe UI" w:cs="Segoe UI"/>
                <w:sz w:val="19"/>
                <w:szCs w:val="19"/>
              </w:rPr>
              <w:t xml:space="preserve">.  </w:t>
            </w:r>
            <w:r w:rsidR="00033695" w:rsidRPr="007C1601">
              <w:rPr>
                <w:rFonts w:ascii="Segoe UI" w:hAnsi="Segoe UI" w:cs="Segoe UI"/>
                <w:sz w:val="19"/>
                <w:szCs w:val="19"/>
              </w:rPr>
              <w:t xml:space="preserve">Vendors </w:t>
            </w:r>
            <w:r w:rsidR="008B1CB2" w:rsidRPr="007C1601">
              <w:rPr>
                <w:rFonts w:ascii="Segoe UI" w:hAnsi="Segoe UI" w:cs="Segoe UI"/>
                <w:sz w:val="19"/>
                <w:szCs w:val="19"/>
              </w:rPr>
              <w:t xml:space="preserve">are therefore required to </w:t>
            </w:r>
            <w:r w:rsidR="00912E39" w:rsidRPr="007C1601">
              <w:rPr>
                <w:rFonts w:ascii="Segoe UI" w:hAnsi="Segoe UI" w:cs="Segoe UI"/>
                <w:sz w:val="19"/>
                <w:szCs w:val="19"/>
              </w:rPr>
              <w:t>disclose to</w:t>
            </w:r>
            <w:r w:rsidR="008B1CB2" w:rsidRPr="007C1601">
              <w:rPr>
                <w:rFonts w:ascii="Segoe UI" w:hAnsi="Segoe UI" w:cs="Segoe UI"/>
                <w:sz w:val="19"/>
                <w:szCs w:val="19"/>
              </w:rPr>
              <w:t xml:space="preserve"> </w:t>
            </w:r>
            <w:r w:rsidR="00912E39" w:rsidRPr="007C1601">
              <w:rPr>
                <w:rFonts w:ascii="Segoe UI" w:hAnsi="Segoe UI" w:cs="Segoe UI"/>
                <w:sz w:val="19"/>
                <w:szCs w:val="19"/>
              </w:rPr>
              <w:t>UNDP whether they are subject to any sanction or temporary suspension imposed by these</w:t>
            </w:r>
            <w:r w:rsidR="00B34E3F" w:rsidRPr="007C1601">
              <w:rPr>
                <w:rFonts w:ascii="Segoe UI" w:hAnsi="Segoe UI" w:cs="Segoe UI"/>
                <w:sz w:val="19"/>
                <w:szCs w:val="19"/>
              </w:rPr>
              <w:t xml:space="preserve"> </w:t>
            </w:r>
            <w:r w:rsidR="00B8335D" w:rsidRPr="007C1601">
              <w:rPr>
                <w:rFonts w:ascii="Segoe UI" w:hAnsi="Segoe UI" w:cs="Segoe UI"/>
                <w:sz w:val="19"/>
                <w:szCs w:val="19"/>
              </w:rPr>
              <w:t>o</w:t>
            </w:r>
            <w:r w:rsidR="008B1CB2" w:rsidRPr="007C1601">
              <w:rPr>
                <w:rFonts w:ascii="Segoe UI" w:hAnsi="Segoe UI" w:cs="Segoe UI"/>
                <w:sz w:val="19"/>
                <w:szCs w:val="19"/>
              </w:rPr>
              <w:t>rganization</w:t>
            </w:r>
            <w:r w:rsidR="00B34E3F" w:rsidRPr="007C1601">
              <w:rPr>
                <w:rFonts w:ascii="Segoe UI" w:hAnsi="Segoe UI" w:cs="Segoe UI"/>
                <w:sz w:val="19"/>
                <w:szCs w:val="19"/>
              </w:rPr>
              <w:t>s</w:t>
            </w:r>
            <w:r w:rsidR="008B1CB2" w:rsidRPr="007C1601">
              <w:rPr>
                <w:rFonts w:ascii="Segoe UI" w:hAnsi="Segoe UI" w:cs="Segoe UI"/>
                <w:sz w:val="19"/>
                <w:szCs w:val="19"/>
              </w:rPr>
              <w:t>.</w:t>
            </w:r>
            <w:r w:rsidR="00B8335D" w:rsidRPr="007C1601">
              <w:rPr>
                <w:rFonts w:ascii="Segoe UI" w:hAnsi="Segoe UI" w:cs="Segoe UI"/>
                <w:sz w:val="19"/>
                <w:szCs w:val="19"/>
              </w:rPr>
              <w:t xml:space="preserve"> </w:t>
            </w:r>
          </w:p>
          <w:p w14:paraId="01A9EB4A" w14:textId="77777777" w:rsidR="00EC4BA0" w:rsidRPr="007C160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w:t>
            </w:r>
            <w:r w:rsidR="00EC4BA0" w:rsidRPr="007C1601">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7C1601" w14:paraId="01A9EB57" w14:textId="77777777" w:rsidTr="004F4E52">
        <w:trPr>
          <w:trHeight w:val="1331"/>
        </w:trPr>
        <w:tc>
          <w:tcPr>
            <w:tcW w:w="2427" w:type="dxa"/>
          </w:tcPr>
          <w:p w14:paraId="01A9EB4C" w14:textId="77777777" w:rsidR="00EC4BA0" w:rsidRPr="007C1601" w:rsidRDefault="00EC4BA0" w:rsidP="000842FA">
            <w:pPr>
              <w:pStyle w:val="Heading6"/>
              <w:outlineLvl w:val="5"/>
              <w:rPr>
                <w:lang w:val="en-US"/>
              </w:rPr>
            </w:pPr>
            <w:bookmarkStart w:id="13" w:name="_Toc450316123"/>
            <w:bookmarkStart w:id="14" w:name="_Toc454197061"/>
            <w:bookmarkStart w:id="15" w:name="_Toc454294053"/>
            <w:bookmarkStart w:id="16" w:name="_Toc72852108"/>
            <w:bookmarkEnd w:id="13"/>
            <w:bookmarkEnd w:id="14"/>
            <w:bookmarkEnd w:id="15"/>
            <w:r w:rsidRPr="007C1601">
              <w:rPr>
                <w:lang w:val="en-US"/>
              </w:rPr>
              <w:lastRenderedPageBreak/>
              <w:t>Conflict of Interests</w:t>
            </w:r>
            <w:bookmarkEnd w:id="16"/>
          </w:p>
        </w:tc>
        <w:tc>
          <w:tcPr>
            <w:tcW w:w="7380" w:type="dxa"/>
          </w:tcPr>
          <w:p w14:paraId="01A9EB4D"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Are or have been associated in the past, with a firm or any of its affiliates which have been engaged </w:t>
            </w:r>
            <w:r w:rsidR="00D82C96" w:rsidRPr="007C1601">
              <w:rPr>
                <w:rFonts w:ascii="Segoe UI" w:hAnsi="Segoe UI" w:cs="Segoe UI"/>
                <w:sz w:val="19"/>
                <w:szCs w:val="19"/>
              </w:rPr>
              <w:t xml:space="preserve">by </w:t>
            </w:r>
            <w:r w:rsidRPr="007C1601">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7C1601">
              <w:rPr>
                <w:rFonts w:ascii="Segoe UI" w:hAnsi="Segoe UI" w:cs="Segoe UI"/>
                <w:sz w:val="19"/>
                <w:szCs w:val="19"/>
              </w:rPr>
              <w:t>process;</w:t>
            </w:r>
            <w:proofErr w:type="gramEnd"/>
            <w:r w:rsidRPr="007C1601">
              <w:rPr>
                <w:rFonts w:ascii="Segoe UI" w:hAnsi="Segoe UI" w:cs="Segoe UI"/>
                <w:sz w:val="19"/>
                <w:szCs w:val="19"/>
              </w:rPr>
              <w:t xml:space="preserve"> </w:t>
            </w:r>
          </w:p>
          <w:p w14:paraId="01A9EB4F"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Were involved in the preparation and/or design of the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/project related to the services requested under this RFP; or</w:t>
            </w:r>
          </w:p>
          <w:p w14:paraId="01A9EB50"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 the event of any uncertainty in the interpretation of </w:t>
            </w:r>
            <w:r w:rsidR="00D82C96" w:rsidRPr="007C1601">
              <w:rPr>
                <w:rFonts w:ascii="Segoe UI" w:hAnsi="Segoe UI" w:cs="Segoe UI"/>
                <w:sz w:val="19"/>
                <w:szCs w:val="19"/>
              </w:rPr>
              <w:t>a</w:t>
            </w:r>
            <w:r w:rsidRPr="007C1601">
              <w:rPr>
                <w:rFonts w:ascii="Segoe UI" w:hAnsi="Segoe UI" w:cs="Segoe UI"/>
                <w:sz w:val="19"/>
                <w:szCs w:val="19"/>
              </w:rPr>
              <w:t xml:space="preserve"> potential</w:t>
            </w:r>
            <w:r w:rsidR="00D82C96" w:rsidRPr="007C1601">
              <w:rPr>
                <w:rFonts w:ascii="Segoe UI" w:hAnsi="Segoe UI" w:cs="Segoe UI"/>
                <w:sz w:val="19"/>
                <w:szCs w:val="19"/>
              </w:rPr>
              <w:t xml:space="preserve"> </w:t>
            </w:r>
            <w:r w:rsidRPr="007C1601">
              <w:rPr>
                <w:rFonts w:ascii="Segoe UI" w:hAnsi="Segoe UI" w:cs="Segoe UI"/>
                <w:sz w:val="19"/>
                <w:szCs w:val="19"/>
              </w:rPr>
              <w:t xml:space="preserve">conflict of interest, Bidders must disclose </w:t>
            </w:r>
            <w:r w:rsidR="00D82C96" w:rsidRPr="007C1601">
              <w:rPr>
                <w:rFonts w:ascii="Segoe UI" w:hAnsi="Segoe UI" w:cs="Segoe UI"/>
                <w:sz w:val="19"/>
                <w:szCs w:val="19"/>
              </w:rPr>
              <w:t xml:space="preserve">to </w:t>
            </w:r>
            <w:r w:rsidR="00CC441E" w:rsidRPr="007C1601">
              <w:rPr>
                <w:rFonts w:ascii="Segoe UI" w:hAnsi="Segoe UI" w:cs="Segoe UI"/>
                <w:sz w:val="19"/>
                <w:szCs w:val="19"/>
              </w:rPr>
              <w:t xml:space="preserve">UNDP, </w:t>
            </w:r>
            <w:r w:rsidRPr="007C1601">
              <w:rPr>
                <w:rFonts w:ascii="Segoe UI" w:hAnsi="Segoe UI" w:cs="Segoe UI"/>
                <w:sz w:val="19"/>
                <w:szCs w:val="19"/>
              </w:rPr>
              <w:t xml:space="preserve">and seek UNDP’s confirmation on </w:t>
            </w:r>
            <w:proofErr w:type="gramStart"/>
            <w:r w:rsidRPr="007C1601">
              <w:rPr>
                <w:rFonts w:ascii="Segoe UI" w:hAnsi="Segoe UI" w:cs="Segoe UI"/>
                <w:sz w:val="19"/>
                <w:szCs w:val="19"/>
              </w:rPr>
              <w:t>whether or not</w:t>
            </w:r>
            <w:proofErr w:type="gramEnd"/>
            <w:r w:rsidRPr="007C1601">
              <w:rPr>
                <w:rFonts w:ascii="Segoe UI" w:hAnsi="Segoe UI" w:cs="Segoe UI"/>
                <w:sz w:val="19"/>
                <w:szCs w:val="19"/>
              </w:rPr>
              <w:t xml:space="preserve"> such </w:t>
            </w:r>
            <w:r w:rsidR="00275963" w:rsidRPr="007C1601">
              <w:rPr>
                <w:rFonts w:ascii="Segoe UI" w:hAnsi="Segoe UI" w:cs="Segoe UI"/>
                <w:sz w:val="19"/>
                <w:szCs w:val="19"/>
              </w:rPr>
              <w:t xml:space="preserve">a </w:t>
            </w:r>
            <w:r w:rsidRPr="007C1601">
              <w:rPr>
                <w:rFonts w:ascii="Segoe UI" w:hAnsi="Segoe UI" w:cs="Segoe UI"/>
                <w:sz w:val="19"/>
                <w:szCs w:val="19"/>
              </w:rPr>
              <w:t xml:space="preserve">conflict exists. </w:t>
            </w:r>
          </w:p>
          <w:p w14:paraId="01A9EB52"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Similarly, the Bidders must disclose in their proposal their knowledge of the following:</w:t>
            </w:r>
          </w:p>
          <w:p w14:paraId="01A9EB53" w14:textId="77777777" w:rsidR="00051FD2" w:rsidRPr="007C1601" w:rsidRDefault="00EE6290" w:rsidP="00DB485A">
            <w:pPr>
              <w:pStyle w:val="ListParagraph"/>
              <w:numPr>
                <w:ilvl w:val="1"/>
                <w:numId w:val="12"/>
              </w:numPr>
              <w:spacing w:before="120" w:after="120"/>
              <w:ind w:left="879"/>
              <w:jc w:val="both"/>
              <w:rPr>
                <w:rFonts w:ascii="Segoe UI" w:hAnsi="Segoe UI" w:cs="Segoe UI"/>
                <w:sz w:val="19"/>
                <w:szCs w:val="19"/>
              </w:rPr>
            </w:pPr>
            <w:r w:rsidRPr="007C1601">
              <w:rPr>
                <w:rFonts w:ascii="Segoe UI" w:hAnsi="Segoe UI" w:cs="Segoe UI"/>
                <w:sz w:val="19"/>
                <w:szCs w:val="19"/>
              </w:rPr>
              <w:t xml:space="preserve">If the </w:t>
            </w:r>
            <w:r w:rsidR="00200147" w:rsidRPr="007C1601">
              <w:rPr>
                <w:rFonts w:ascii="Segoe UI" w:hAnsi="Segoe UI" w:cs="Segoe UI"/>
                <w:sz w:val="19"/>
                <w:szCs w:val="19"/>
              </w:rPr>
              <w:t>owners</w:t>
            </w:r>
            <w:r w:rsidR="00EC4BA0" w:rsidRPr="007C1601">
              <w:rPr>
                <w:rFonts w:ascii="Segoe UI" w:hAnsi="Segoe UI" w:cs="Segoe UI"/>
                <w:sz w:val="19"/>
                <w:szCs w:val="19"/>
              </w:rPr>
              <w:t>, part-owners, officers, directors, controlling shareholders, o</w:t>
            </w:r>
            <w:r w:rsidRPr="007C1601">
              <w:rPr>
                <w:rFonts w:ascii="Segoe UI" w:hAnsi="Segoe UI" w:cs="Segoe UI"/>
                <w:sz w:val="19"/>
                <w:szCs w:val="19"/>
              </w:rPr>
              <w:t>f the bidding entity or key personnel</w:t>
            </w:r>
            <w:r w:rsidR="00EC4BA0" w:rsidRPr="007C1601">
              <w:rPr>
                <w:rFonts w:ascii="Segoe UI" w:hAnsi="Segoe UI" w:cs="Segoe UI"/>
                <w:sz w:val="19"/>
                <w:szCs w:val="19"/>
              </w:rPr>
              <w:t xml:space="preserve"> are family </w:t>
            </w:r>
            <w:r w:rsidRPr="007C1601">
              <w:rPr>
                <w:rFonts w:ascii="Segoe UI" w:hAnsi="Segoe UI" w:cs="Segoe UI"/>
                <w:sz w:val="19"/>
                <w:szCs w:val="19"/>
              </w:rPr>
              <w:t xml:space="preserve">members </w:t>
            </w:r>
            <w:r w:rsidR="00EC4BA0" w:rsidRPr="007C1601">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7C1601">
              <w:rPr>
                <w:rFonts w:ascii="Segoe UI" w:hAnsi="Segoe UI" w:cs="Segoe UI"/>
                <w:sz w:val="19"/>
                <w:szCs w:val="19"/>
              </w:rPr>
              <w:t>RFP; and</w:t>
            </w:r>
          </w:p>
          <w:p w14:paraId="01A9EB54" w14:textId="77777777" w:rsidR="00D82C96" w:rsidRPr="007C1601" w:rsidRDefault="00EC4BA0" w:rsidP="00DB485A">
            <w:pPr>
              <w:pStyle w:val="ListParagraph"/>
              <w:numPr>
                <w:ilvl w:val="1"/>
                <w:numId w:val="12"/>
              </w:numPr>
              <w:spacing w:before="120" w:after="120"/>
              <w:ind w:left="879"/>
              <w:jc w:val="both"/>
              <w:rPr>
                <w:rFonts w:ascii="Segoe UI" w:hAnsi="Segoe UI" w:cs="Segoe UI"/>
                <w:sz w:val="19"/>
                <w:szCs w:val="19"/>
              </w:rPr>
            </w:pPr>
            <w:r w:rsidRPr="007C1601">
              <w:rPr>
                <w:rFonts w:ascii="Segoe UI" w:hAnsi="Segoe UI" w:cs="Segoe UI"/>
                <w:sz w:val="19"/>
                <w:szCs w:val="19"/>
              </w:rPr>
              <w:t xml:space="preserve">All other circumstances that could potentially lead to actual or perceived conflict of interest, </w:t>
            </w:r>
            <w:proofErr w:type="gramStart"/>
            <w:r w:rsidRPr="007C1601">
              <w:rPr>
                <w:rFonts w:ascii="Segoe UI" w:hAnsi="Segoe UI" w:cs="Segoe UI"/>
                <w:sz w:val="19"/>
                <w:szCs w:val="19"/>
              </w:rPr>
              <w:t>collusion</w:t>
            </w:r>
            <w:proofErr w:type="gramEnd"/>
            <w:r w:rsidRPr="007C1601">
              <w:rPr>
                <w:rFonts w:ascii="Segoe UI" w:hAnsi="Segoe UI" w:cs="Segoe UI"/>
                <w:sz w:val="19"/>
                <w:szCs w:val="19"/>
              </w:rPr>
              <w:t xml:space="preserve"> or unfair competition practices. </w:t>
            </w:r>
          </w:p>
          <w:p w14:paraId="01A9EB55" w14:textId="77777777" w:rsidR="00EC4BA0" w:rsidRPr="007C1601" w:rsidRDefault="00EC4BA0" w:rsidP="00381475">
            <w:pPr>
              <w:widowControl w:val="0"/>
              <w:overflowPunct w:val="0"/>
              <w:adjustRightInd w:val="0"/>
              <w:spacing w:before="120" w:after="120"/>
              <w:ind w:left="519"/>
              <w:jc w:val="both"/>
              <w:rPr>
                <w:rFonts w:ascii="Segoe UI" w:hAnsi="Segoe UI" w:cs="Segoe UI"/>
                <w:sz w:val="19"/>
                <w:szCs w:val="19"/>
              </w:rPr>
            </w:pPr>
            <w:r w:rsidRPr="007C1601">
              <w:rPr>
                <w:rFonts w:ascii="Segoe UI" w:hAnsi="Segoe UI" w:cs="Segoe UI"/>
                <w:sz w:val="19"/>
                <w:szCs w:val="19"/>
              </w:rPr>
              <w:t xml:space="preserve">Failure </w:t>
            </w:r>
            <w:r w:rsidR="00696ABA" w:rsidRPr="007C1601">
              <w:rPr>
                <w:rFonts w:ascii="Segoe UI" w:hAnsi="Segoe UI" w:cs="Segoe UI"/>
                <w:sz w:val="19"/>
                <w:szCs w:val="19"/>
              </w:rPr>
              <w:t>to disclose such an information</w:t>
            </w:r>
            <w:r w:rsidRPr="007C1601">
              <w:rPr>
                <w:rFonts w:ascii="Segoe UI" w:hAnsi="Segoe UI" w:cs="Segoe UI"/>
                <w:sz w:val="19"/>
                <w:szCs w:val="19"/>
              </w:rPr>
              <w:t xml:space="preserve"> may result in the rejection of the proposal or proposals affected by the non-disclosure.</w:t>
            </w:r>
          </w:p>
          <w:p w14:paraId="01A9EB56" w14:textId="77777777" w:rsidR="00EC4BA0" w:rsidRPr="007C160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7C1601">
              <w:rPr>
                <w:rFonts w:ascii="Segoe UI" w:hAnsi="Segoe UI" w:cs="Segoe UI"/>
                <w:sz w:val="19"/>
                <w:szCs w:val="19"/>
              </w:rPr>
              <w:t xml:space="preserve">, </w:t>
            </w:r>
            <w:proofErr w:type="gramStart"/>
            <w:r w:rsidR="00EE6290" w:rsidRPr="007C1601">
              <w:rPr>
                <w:rFonts w:ascii="Segoe UI" w:hAnsi="Segoe UI" w:cs="Segoe UI"/>
                <w:sz w:val="19"/>
                <w:szCs w:val="19"/>
              </w:rPr>
              <w:t>operated</w:t>
            </w:r>
            <w:proofErr w:type="gramEnd"/>
            <w:r w:rsidR="00EE6290" w:rsidRPr="007C1601">
              <w:rPr>
                <w:rFonts w:ascii="Segoe UI" w:hAnsi="Segoe UI" w:cs="Segoe UI"/>
                <w:sz w:val="19"/>
                <w:szCs w:val="19"/>
              </w:rPr>
              <w:t xml:space="preserve"> and managed </w:t>
            </w:r>
            <w:r w:rsidRPr="007C1601">
              <w:rPr>
                <w:rFonts w:ascii="Segoe UI" w:hAnsi="Segoe UI" w:cs="Segoe UI"/>
                <w:sz w:val="19"/>
                <w:szCs w:val="19"/>
              </w:rPr>
              <w:t xml:space="preserve">as an independent </w:t>
            </w:r>
            <w:r w:rsidR="00B34E3F" w:rsidRPr="007C1601">
              <w:rPr>
                <w:rFonts w:ascii="Segoe UI" w:hAnsi="Segoe UI" w:cs="Segoe UI"/>
                <w:sz w:val="19"/>
                <w:szCs w:val="19"/>
              </w:rPr>
              <w:t xml:space="preserve">business </w:t>
            </w:r>
            <w:r w:rsidRPr="007C1601">
              <w:rPr>
                <w:rFonts w:ascii="Segoe UI" w:hAnsi="Segoe UI" w:cs="Segoe UI"/>
                <w:sz w:val="19"/>
                <w:szCs w:val="19"/>
              </w:rPr>
              <w:t>entity, the extent of Government ownership/share, receipt of subsidies, mandate</w:t>
            </w:r>
            <w:r w:rsidR="00F74473" w:rsidRPr="007C1601">
              <w:rPr>
                <w:rFonts w:ascii="Segoe UI" w:hAnsi="Segoe UI" w:cs="Segoe UI"/>
                <w:sz w:val="19"/>
                <w:szCs w:val="19"/>
              </w:rPr>
              <w:t xml:space="preserve"> and </w:t>
            </w:r>
            <w:r w:rsidRPr="007C1601">
              <w:rPr>
                <w:rFonts w:ascii="Segoe UI" w:hAnsi="Segoe UI" w:cs="Segoe UI"/>
                <w:sz w:val="19"/>
                <w:szCs w:val="19"/>
              </w:rPr>
              <w:t xml:space="preserve">access to information in relation to this RFP, </w:t>
            </w:r>
            <w:r w:rsidR="008944C2" w:rsidRPr="007C1601">
              <w:rPr>
                <w:rFonts w:ascii="Segoe UI" w:hAnsi="Segoe UI" w:cs="Segoe UI"/>
                <w:sz w:val="19"/>
                <w:szCs w:val="19"/>
              </w:rPr>
              <w:t>among others</w:t>
            </w:r>
            <w:r w:rsidR="00F40982" w:rsidRPr="007C1601">
              <w:rPr>
                <w:rFonts w:ascii="Segoe UI" w:hAnsi="Segoe UI" w:cs="Segoe UI"/>
                <w:sz w:val="19"/>
                <w:szCs w:val="19"/>
              </w:rPr>
              <w:t>.  Conditions</w:t>
            </w:r>
            <w:r w:rsidRPr="007C1601">
              <w:rPr>
                <w:rFonts w:ascii="Segoe UI" w:hAnsi="Segoe UI" w:cs="Segoe UI"/>
                <w:sz w:val="19"/>
                <w:szCs w:val="19"/>
              </w:rPr>
              <w:t xml:space="preserve"> that may lead to undue advantage against other Bidders</w:t>
            </w:r>
            <w:r w:rsidR="00F40982" w:rsidRPr="007C1601">
              <w:rPr>
                <w:rFonts w:ascii="Segoe UI" w:hAnsi="Segoe UI" w:cs="Segoe UI"/>
                <w:sz w:val="19"/>
                <w:szCs w:val="19"/>
              </w:rPr>
              <w:t xml:space="preserve"> may result in</w:t>
            </w:r>
            <w:r w:rsidR="0074580E" w:rsidRPr="007C1601">
              <w:rPr>
                <w:rFonts w:ascii="Segoe UI" w:hAnsi="Segoe UI" w:cs="Segoe UI"/>
                <w:sz w:val="19"/>
                <w:szCs w:val="19"/>
              </w:rPr>
              <w:t xml:space="preserve"> </w:t>
            </w:r>
            <w:r w:rsidRPr="007C1601">
              <w:rPr>
                <w:rFonts w:ascii="Segoe UI" w:hAnsi="Segoe UI" w:cs="Segoe UI"/>
                <w:sz w:val="19"/>
                <w:szCs w:val="19"/>
              </w:rPr>
              <w:t xml:space="preserve">the eventual rejection of the Proposal.  </w:t>
            </w:r>
          </w:p>
        </w:tc>
      </w:tr>
      <w:tr w:rsidR="00AA1516" w:rsidRPr="007C1601" w14:paraId="01A9EB59" w14:textId="77777777" w:rsidTr="00C8603B">
        <w:trPr>
          <w:trHeight w:val="63"/>
        </w:trPr>
        <w:tc>
          <w:tcPr>
            <w:tcW w:w="9807" w:type="dxa"/>
            <w:gridSpan w:val="2"/>
            <w:shd w:val="clear" w:color="auto" w:fill="9BDEFF"/>
          </w:tcPr>
          <w:p w14:paraId="01A9EB58" w14:textId="77777777" w:rsidR="00AA1516" w:rsidRPr="007C1601" w:rsidRDefault="00AA1516" w:rsidP="003A694F">
            <w:pPr>
              <w:pStyle w:val="Heading5"/>
              <w:outlineLvl w:val="4"/>
            </w:pPr>
            <w:bookmarkStart w:id="17" w:name="_Toc434943321"/>
            <w:bookmarkStart w:id="18" w:name="_Toc72852109"/>
            <w:r w:rsidRPr="007C1601">
              <w:t>PREPARATION OF PROPOSALS</w:t>
            </w:r>
            <w:bookmarkEnd w:id="17"/>
            <w:bookmarkEnd w:id="18"/>
          </w:p>
        </w:tc>
      </w:tr>
      <w:tr w:rsidR="00EC4BA0" w:rsidRPr="007C1601" w14:paraId="01A9EB5D" w14:textId="77777777" w:rsidTr="004F4E52">
        <w:tc>
          <w:tcPr>
            <w:tcW w:w="2427" w:type="dxa"/>
          </w:tcPr>
          <w:p w14:paraId="01A9EB5A" w14:textId="77777777" w:rsidR="00EC4BA0" w:rsidRPr="007C1601" w:rsidRDefault="00EC4BA0" w:rsidP="000842FA">
            <w:pPr>
              <w:pStyle w:val="Heading6"/>
              <w:outlineLvl w:val="5"/>
              <w:rPr>
                <w:lang w:val="en-US"/>
              </w:rPr>
            </w:pPr>
            <w:bookmarkStart w:id="19" w:name="_Toc72852110"/>
            <w:r w:rsidRPr="007C1601">
              <w:rPr>
                <w:lang w:val="en-US"/>
              </w:rPr>
              <w:t>General Considerations</w:t>
            </w:r>
            <w:bookmarkEnd w:id="19"/>
          </w:p>
        </w:tc>
        <w:tc>
          <w:tcPr>
            <w:tcW w:w="7380" w:type="dxa"/>
          </w:tcPr>
          <w:p w14:paraId="01A9EB5B"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7C160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7C1601" w14:paraId="01A9EB60" w14:textId="77777777" w:rsidTr="004F4E52">
        <w:tc>
          <w:tcPr>
            <w:tcW w:w="2427" w:type="dxa"/>
          </w:tcPr>
          <w:p w14:paraId="01A9EB5E" w14:textId="77777777" w:rsidR="00EC4BA0" w:rsidRPr="007C1601" w:rsidRDefault="00EC4BA0" w:rsidP="000842FA">
            <w:pPr>
              <w:pStyle w:val="Heading6"/>
              <w:outlineLvl w:val="5"/>
              <w:rPr>
                <w:lang w:val="en-US"/>
              </w:rPr>
            </w:pPr>
            <w:bookmarkStart w:id="20" w:name="_Toc72852111"/>
            <w:r w:rsidRPr="007C1601">
              <w:rPr>
                <w:lang w:val="en-US"/>
              </w:rPr>
              <w:t>Cost of Preparation of Proposal</w:t>
            </w:r>
            <w:bookmarkEnd w:id="20"/>
          </w:p>
        </w:tc>
        <w:tc>
          <w:tcPr>
            <w:tcW w:w="7380" w:type="dxa"/>
          </w:tcPr>
          <w:p w14:paraId="01A9EB5F" w14:textId="77777777" w:rsidR="00EC4BA0" w:rsidRPr="007C160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shall bear </w:t>
            </w:r>
            <w:proofErr w:type="gramStart"/>
            <w:r w:rsidRPr="007C1601">
              <w:rPr>
                <w:rFonts w:ascii="Segoe UI" w:hAnsi="Segoe UI" w:cs="Segoe UI"/>
                <w:sz w:val="19"/>
                <w:szCs w:val="19"/>
              </w:rPr>
              <w:t>any</w:t>
            </w:r>
            <w:proofErr w:type="gramEnd"/>
            <w:r w:rsidRPr="007C1601">
              <w:rPr>
                <w:rFonts w:ascii="Segoe UI" w:hAnsi="Segoe UI" w:cs="Segoe UI"/>
                <w:sz w:val="19"/>
                <w:szCs w:val="19"/>
              </w:rPr>
              <w:t xml:space="preserve"> and all costs related to the preparation and/or submission of the Proposal, regardless of whether its Proposal was selected or not.  UNDP shall </w:t>
            </w:r>
            <w:r w:rsidR="008944C2" w:rsidRPr="007C1601">
              <w:rPr>
                <w:rFonts w:ascii="Segoe UI" w:hAnsi="Segoe UI" w:cs="Segoe UI"/>
                <w:sz w:val="19"/>
                <w:szCs w:val="19"/>
              </w:rPr>
              <w:t>not be</w:t>
            </w:r>
            <w:r w:rsidRPr="007C1601">
              <w:rPr>
                <w:rFonts w:ascii="Segoe UI" w:hAnsi="Segoe UI" w:cs="Segoe UI"/>
                <w:sz w:val="19"/>
                <w:szCs w:val="19"/>
              </w:rPr>
              <w:t xml:space="preserve"> responsible or liable for those costs, regardless of the conduct or outcome of the procurement process.</w:t>
            </w:r>
          </w:p>
        </w:tc>
      </w:tr>
      <w:tr w:rsidR="00EC4BA0" w:rsidRPr="007C1601" w14:paraId="01A9EB63" w14:textId="77777777" w:rsidTr="004F4E52">
        <w:tc>
          <w:tcPr>
            <w:tcW w:w="2427" w:type="dxa"/>
          </w:tcPr>
          <w:p w14:paraId="01A9EB61" w14:textId="77777777" w:rsidR="00EC4BA0" w:rsidRPr="007C1601" w:rsidRDefault="00EC4BA0" w:rsidP="000842FA">
            <w:pPr>
              <w:pStyle w:val="Heading6"/>
              <w:outlineLvl w:val="5"/>
              <w:rPr>
                <w:lang w:val="en-US"/>
              </w:rPr>
            </w:pPr>
            <w:bookmarkStart w:id="21" w:name="_Toc434943323"/>
            <w:bookmarkStart w:id="22" w:name="_Toc72852112"/>
            <w:r w:rsidRPr="007C1601">
              <w:rPr>
                <w:lang w:val="en-US"/>
              </w:rPr>
              <w:t>Language</w:t>
            </w:r>
            <w:bookmarkEnd w:id="21"/>
            <w:bookmarkEnd w:id="22"/>
            <w:r w:rsidRPr="007C1601">
              <w:rPr>
                <w:lang w:val="en-US"/>
              </w:rPr>
              <w:t xml:space="preserve"> </w:t>
            </w:r>
          </w:p>
        </w:tc>
        <w:tc>
          <w:tcPr>
            <w:tcW w:w="7380" w:type="dxa"/>
          </w:tcPr>
          <w:p w14:paraId="01A9EB62"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as well as </w:t>
            </w:r>
            <w:proofErr w:type="gramStart"/>
            <w:r w:rsidRPr="007C1601">
              <w:rPr>
                <w:rFonts w:ascii="Segoe UI" w:hAnsi="Segoe UI" w:cs="Segoe UI"/>
                <w:sz w:val="19"/>
                <w:szCs w:val="19"/>
              </w:rPr>
              <w:t>any and all</w:t>
            </w:r>
            <w:proofErr w:type="gramEnd"/>
            <w:r w:rsidRPr="007C1601">
              <w:rPr>
                <w:rFonts w:ascii="Segoe UI" w:hAnsi="Segoe UI" w:cs="Segoe UI"/>
                <w:sz w:val="19"/>
                <w:szCs w:val="19"/>
              </w:rPr>
              <w:t xml:space="preserve"> related correspondence exchanged by the Bidder and UNDP, shall be written in the language (s) specified in the BDS.  </w:t>
            </w:r>
          </w:p>
        </w:tc>
      </w:tr>
      <w:tr w:rsidR="00EC4BA0" w:rsidRPr="007C1601" w14:paraId="01A9EB6B" w14:textId="77777777" w:rsidTr="004F4E52">
        <w:tc>
          <w:tcPr>
            <w:tcW w:w="2427" w:type="dxa"/>
          </w:tcPr>
          <w:p w14:paraId="01A9EB64" w14:textId="77777777" w:rsidR="00EC4BA0" w:rsidRPr="007C1601" w:rsidRDefault="00EC4BA0" w:rsidP="000842FA">
            <w:pPr>
              <w:pStyle w:val="Heading6"/>
              <w:outlineLvl w:val="5"/>
              <w:rPr>
                <w:lang w:val="en-US"/>
              </w:rPr>
            </w:pPr>
            <w:bookmarkStart w:id="23" w:name="_Toc300752855"/>
            <w:bookmarkStart w:id="24" w:name="_Toc72852113"/>
            <w:r w:rsidRPr="007C1601">
              <w:rPr>
                <w:lang w:val="en-US"/>
              </w:rPr>
              <w:t xml:space="preserve">Documents </w:t>
            </w:r>
            <w:r w:rsidRPr="007C1601">
              <w:rPr>
                <w:lang w:val="en-US"/>
              </w:rPr>
              <w:lastRenderedPageBreak/>
              <w:t>Comprising the Proposal</w:t>
            </w:r>
            <w:bookmarkEnd w:id="23"/>
            <w:bookmarkEnd w:id="24"/>
          </w:p>
        </w:tc>
        <w:tc>
          <w:tcPr>
            <w:tcW w:w="7380" w:type="dxa"/>
          </w:tcPr>
          <w:p w14:paraId="01A9EB65" w14:textId="77777777" w:rsidR="00EC4BA0" w:rsidRPr="007C160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7C1601">
              <w:rPr>
                <w:rFonts w:ascii="Segoe UI" w:hAnsi="Segoe UI" w:cs="Segoe UI"/>
                <w:sz w:val="19"/>
                <w:szCs w:val="19"/>
              </w:rPr>
              <w:lastRenderedPageBreak/>
              <w:t xml:space="preserve">The Proposal shall comprise </w:t>
            </w:r>
            <w:r w:rsidR="00B414F3" w:rsidRPr="007C1601">
              <w:rPr>
                <w:rFonts w:ascii="Segoe UI" w:hAnsi="Segoe UI" w:cs="Segoe UI"/>
                <w:sz w:val="19"/>
                <w:szCs w:val="19"/>
              </w:rPr>
              <w:t xml:space="preserve">of </w:t>
            </w:r>
            <w:r w:rsidRPr="007C1601">
              <w:rPr>
                <w:rFonts w:ascii="Segoe UI" w:hAnsi="Segoe UI" w:cs="Segoe UI"/>
                <w:sz w:val="19"/>
                <w:szCs w:val="19"/>
              </w:rPr>
              <w:t>the following documents</w:t>
            </w:r>
            <w:r w:rsidRPr="007C1601">
              <w:rPr>
                <w:rFonts w:ascii="Segoe UI" w:hAnsi="Segoe UI" w:cs="Segoe UI"/>
                <w:bCs/>
                <w:sz w:val="19"/>
                <w:szCs w:val="19"/>
              </w:rPr>
              <w:t>:</w:t>
            </w:r>
          </w:p>
          <w:p w14:paraId="01A9EB66"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lastRenderedPageBreak/>
              <w:t xml:space="preserve">Documents Establishing the Eligibility and Qualifications of the </w:t>
            </w:r>
            <w:proofErr w:type="gramStart"/>
            <w:r w:rsidRPr="007C1601">
              <w:rPr>
                <w:rFonts w:ascii="Segoe UI" w:hAnsi="Segoe UI" w:cs="Segoe UI"/>
                <w:sz w:val="19"/>
                <w:szCs w:val="19"/>
              </w:rPr>
              <w:t>Bidder;</w:t>
            </w:r>
            <w:proofErr w:type="gramEnd"/>
          </w:p>
          <w:p w14:paraId="01A9EB67"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Technical </w:t>
            </w:r>
            <w:proofErr w:type="gramStart"/>
            <w:r w:rsidRPr="007C1601">
              <w:rPr>
                <w:rFonts w:ascii="Segoe UI" w:hAnsi="Segoe UI" w:cs="Segoe UI"/>
                <w:sz w:val="19"/>
                <w:szCs w:val="19"/>
              </w:rPr>
              <w:t>Proposal;</w:t>
            </w:r>
            <w:proofErr w:type="gramEnd"/>
          </w:p>
          <w:p w14:paraId="01A9EB68"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Financial </w:t>
            </w:r>
            <w:proofErr w:type="gramStart"/>
            <w:r w:rsidRPr="007C1601">
              <w:rPr>
                <w:rFonts w:ascii="Segoe UI" w:hAnsi="Segoe UI" w:cs="Segoe UI"/>
                <w:sz w:val="19"/>
                <w:szCs w:val="19"/>
              </w:rPr>
              <w:t>Proposal;</w:t>
            </w:r>
            <w:proofErr w:type="gramEnd"/>
          </w:p>
          <w:p w14:paraId="01A9EB69"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Proposal Security, if required by </w:t>
            </w:r>
            <w:proofErr w:type="gramStart"/>
            <w:r w:rsidRPr="007C1601">
              <w:rPr>
                <w:rFonts w:ascii="Segoe UI" w:hAnsi="Segoe UI" w:cs="Segoe UI"/>
                <w:sz w:val="19"/>
                <w:szCs w:val="19"/>
              </w:rPr>
              <w:t>BDS;</w:t>
            </w:r>
            <w:proofErr w:type="gramEnd"/>
          </w:p>
          <w:p w14:paraId="01A9EB6A" w14:textId="77777777" w:rsidR="00C6663B" w:rsidRPr="007C1601" w:rsidRDefault="00EC4BA0" w:rsidP="00B4558A">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Any attachments and/or appendices to the Proposal.</w:t>
            </w:r>
          </w:p>
        </w:tc>
      </w:tr>
      <w:tr w:rsidR="00891B62" w:rsidRPr="007C1601" w14:paraId="01A9EB6E" w14:textId="77777777" w:rsidTr="004F4E52">
        <w:tc>
          <w:tcPr>
            <w:tcW w:w="2427" w:type="dxa"/>
          </w:tcPr>
          <w:p w14:paraId="01A9EB6C" w14:textId="77777777" w:rsidR="00891B62" w:rsidRPr="007C1601" w:rsidRDefault="00891B62" w:rsidP="00891B62">
            <w:pPr>
              <w:pStyle w:val="Heading6"/>
              <w:outlineLvl w:val="5"/>
              <w:rPr>
                <w:lang w:val="en-US"/>
              </w:rPr>
            </w:pPr>
            <w:bookmarkStart w:id="25" w:name="_Toc300752856"/>
            <w:bookmarkStart w:id="26" w:name="_Toc72852114"/>
            <w:r w:rsidRPr="007C1601">
              <w:rPr>
                <w:lang w:val="en-US"/>
              </w:rPr>
              <w:lastRenderedPageBreak/>
              <w:t>Documents Establishing the Eligibility and Qualifications of the Bidder</w:t>
            </w:r>
            <w:bookmarkEnd w:id="25"/>
            <w:bookmarkEnd w:id="26"/>
          </w:p>
        </w:tc>
        <w:tc>
          <w:tcPr>
            <w:tcW w:w="7380" w:type="dxa"/>
          </w:tcPr>
          <w:p w14:paraId="01A9EB6D"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Theme="majorHAnsi" w:hAnsiTheme="majorHAnsi" w:cs="Times New Roman"/>
              </w:rPr>
              <w:t xml:space="preserve">The Bidder shall furnish documentary evidence of its status as an eligible and qualified vendor, using the Forms provided under </w:t>
            </w:r>
            <w:r w:rsidRPr="007C1601">
              <w:rPr>
                <w:rFonts w:ascii="Segoe UI" w:hAnsi="Segoe UI" w:cs="Segoe UI"/>
                <w:sz w:val="19"/>
                <w:szCs w:val="19"/>
              </w:rPr>
              <w:t>Section 6</w:t>
            </w:r>
            <w:r w:rsidRPr="007C1601">
              <w:rPr>
                <w:rFonts w:asciiTheme="majorHAnsi" w:hAnsiTheme="majorHAnsi" w:cs="Times New Roman"/>
              </w:rPr>
              <w:t xml:space="preserve"> and providing documents required in those forms. </w:t>
            </w:r>
            <w:proofErr w:type="gramStart"/>
            <w:r w:rsidRPr="007C1601">
              <w:rPr>
                <w:rFonts w:asciiTheme="majorHAnsi" w:hAnsiTheme="majorHAnsi" w:cs="Times New Roman"/>
              </w:rPr>
              <w:t>In order to</w:t>
            </w:r>
            <w:proofErr w:type="gramEnd"/>
            <w:r w:rsidRPr="007C1601">
              <w:rPr>
                <w:rFonts w:asciiTheme="majorHAnsi" w:hAnsiTheme="majorHAnsi" w:cs="Times New Roman"/>
              </w:rPr>
              <w:t xml:space="preserve"> award a contract to a Bidder, its qualifications must be documented to UNDP’s satisfaction. </w:t>
            </w:r>
          </w:p>
        </w:tc>
      </w:tr>
      <w:tr w:rsidR="00891B62" w:rsidRPr="007C1601" w14:paraId="01A9EB74" w14:textId="77777777" w:rsidTr="004F4E52">
        <w:tc>
          <w:tcPr>
            <w:tcW w:w="2427" w:type="dxa"/>
          </w:tcPr>
          <w:p w14:paraId="01A9EB6F" w14:textId="77777777" w:rsidR="00891B62" w:rsidRPr="007C1601" w:rsidRDefault="00891B62" w:rsidP="00891B62">
            <w:pPr>
              <w:pStyle w:val="Heading6"/>
              <w:outlineLvl w:val="5"/>
              <w:rPr>
                <w:lang w:val="en-US"/>
              </w:rPr>
            </w:pPr>
            <w:bookmarkStart w:id="27" w:name="_Toc72852115"/>
            <w:r w:rsidRPr="007C1601">
              <w:rPr>
                <w:lang w:val="en-US"/>
              </w:rPr>
              <w:t>Technical Proposal Format and Content</w:t>
            </w:r>
            <w:bookmarkEnd w:id="27"/>
          </w:p>
        </w:tc>
        <w:tc>
          <w:tcPr>
            <w:tcW w:w="7380" w:type="dxa"/>
          </w:tcPr>
          <w:p w14:paraId="01A9EB70"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is required to submit a Technical Proposal using the Standard Forms and templates provided in Section 6 of the RFP.</w:t>
            </w:r>
          </w:p>
          <w:p w14:paraId="01A9EB71"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7C16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Samples of items, when required as per Section 5, shall be provided within the time specified and unless otherwise specified by UNDP,</w:t>
            </w:r>
            <w:r w:rsidR="001B070A" w:rsidRPr="007C1601">
              <w:rPr>
                <w:rFonts w:ascii="Segoe UI" w:hAnsi="Segoe UI" w:cs="Segoe UI"/>
                <w:sz w:val="19"/>
                <w:szCs w:val="19"/>
              </w:rPr>
              <w:t xml:space="preserve"> </w:t>
            </w:r>
            <w:r w:rsidRPr="007C1601">
              <w:rPr>
                <w:rFonts w:ascii="Segoe UI" w:hAnsi="Segoe UI" w:cs="Segoe UI"/>
                <w:sz w:val="19"/>
                <w:szCs w:val="19"/>
              </w:rPr>
              <w:t>and at no expense to UNDP</w:t>
            </w:r>
          </w:p>
          <w:p w14:paraId="01A9EB73" w14:textId="77777777" w:rsidR="00B24E05" w:rsidRPr="007C16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applicable and required as per Section 5, the Bidder shall describe the necessary training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7C1601" w14:paraId="01A9EB7A" w14:textId="77777777" w:rsidTr="004F4E52">
        <w:tc>
          <w:tcPr>
            <w:tcW w:w="2427" w:type="dxa"/>
          </w:tcPr>
          <w:p w14:paraId="01A9EB75" w14:textId="77777777" w:rsidR="00891B62" w:rsidRPr="007C1601" w:rsidRDefault="00891B62" w:rsidP="00891B62">
            <w:pPr>
              <w:pStyle w:val="Heading6"/>
              <w:outlineLvl w:val="5"/>
              <w:rPr>
                <w:lang w:val="en-US"/>
              </w:rPr>
            </w:pPr>
            <w:bookmarkStart w:id="28" w:name="_Toc72852116"/>
            <w:r w:rsidRPr="007C1601">
              <w:rPr>
                <w:lang w:val="en-US"/>
              </w:rPr>
              <w:t>Financial Proposals</w:t>
            </w:r>
            <w:bookmarkEnd w:id="28"/>
          </w:p>
          <w:p w14:paraId="01A9EB76" w14:textId="77777777" w:rsidR="00891B62" w:rsidRPr="007C1601" w:rsidRDefault="00891B62" w:rsidP="00A85059">
            <w:pPr>
              <w:pStyle w:val="Heading6"/>
              <w:numPr>
                <w:ilvl w:val="0"/>
                <w:numId w:val="0"/>
              </w:numPr>
              <w:ind w:left="48"/>
              <w:outlineLvl w:val="5"/>
              <w:rPr>
                <w:lang w:val="en-US"/>
              </w:rPr>
            </w:pPr>
          </w:p>
        </w:tc>
        <w:tc>
          <w:tcPr>
            <w:tcW w:w="7380" w:type="dxa"/>
          </w:tcPr>
          <w:p w14:paraId="01A9EB77"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Financial Proposal shall be prepared using the Standard Form provided in Section 6</w:t>
            </w:r>
            <w:r w:rsidR="001B070A" w:rsidRPr="007C1601">
              <w:rPr>
                <w:rFonts w:ascii="Segoe UI" w:hAnsi="Segoe UI" w:cs="Segoe UI"/>
                <w:sz w:val="19"/>
                <w:szCs w:val="19"/>
              </w:rPr>
              <w:t xml:space="preserve"> of the RFP</w:t>
            </w:r>
            <w:r w:rsidRPr="007C1601">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Prices and other financial information must not be disclosed in any other place except in the financial proposal. </w:t>
            </w:r>
          </w:p>
        </w:tc>
      </w:tr>
      <w:tr w:rsidR="00891B62" w:rsidRPr="007C1601" w14:paraId="01A9EB85" w14:textId="77777777" w:rsidTr="004F4E52">
        <w:tc>
          <w:tcPr>
            <w:tcW w:w="2427" w:type="dxa"/>
          </w:tcPr>
          <w:p w14:paraId="01A9EB7B" w14:textId="77777777" w:rsidR="00891B62" w:rsidRPr="007C1601" w:rsidRDefault="00891B62" w:rsidP="00891B62">
            <w:pPr>
              <w:pStyle w:val="Heading6"/>
              <w:outlineLvl w:val="5"/>
              <w:rPr>
                <w:lang w:val="en-US"/>
              </w:rPr>
            </w:pPr>
            <w:bookmarkStart w:id="29" w:name="_Toc72852117"/>
            <w:r w:rsidRPr="007C1601">
              <w:rPr>
                <w:lang w:val="en-US"/>
              </w:rPr>
              <w:t>Proposal Security</w:t>
            </w:r>
            <w:bookmarkEnd w:id="29"/>
          </w:p>
        </w:tc>
        <w:tc>
          <w:tcPr>
            <w:tcW w:w="7380" w:type="dxa"/>
          </w:tcPr>
          <w:p w14:paraId="01A9EB7C"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01A9EB7F"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Security may be forfeited by UNDP, and the Proposal rejected, in the event of any one or combination, of the following conditions: </w:t>
            </w:r>
          </w:p>
          <w:p w14:paraId="01A9EB81" w14:textId="77777777" w:rsidR="00891B62" w:rsidRPr="007C160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C1601">
              <w:rPr>
                <w:rFonts w:ascii="Segoe UI" w:hAnsi="Segoe UI" w:cs="Segoe UI"/>
                <w:snapToGrid w:val="0"/>
                <w:sz w:val="19"/>
                <w:szCs w:val="19"/>
              </w:rPr>
              <w:t>If the Bidder withdraws its</w:t>
            </w:r>
            <w:r w:rsidRPr="007C1601">
              <w:rPr>
                <w:rFonts w:ascii="Segoe UI" w:hAnsi="Segoe UI" w:cs="Segoe UI"/>
                <w:b/>
                <w:snapToGrid w:val="0"/>
                <w:sz w:val="19"/>
                <w:szCs w:val="19"/>
              </w:rPr>
              <w:t xml:space="preserve"> </w:t>
            </w:r>
            <w:r w:rsidRPr="007C1601">
              <w:rPr>
                <w:rFonts w:ascii="Segoe UI" w:hAnsi="Segoe UI" w:cs="Segoe UI"/>
                <w:snapToGrid w:val="0"/>
                <w:sz w:val="19"/>
                <w:szCs w:val="19"/>
              </w:rPr>
              <w:t xml:space="preserve">offer during the period of the Proposal Validity specified in the BDS, </w:t>
            </w:r>
            <w:proofErr w:type="gramStart"/>
            <w:r w:rsidRPr="007C1601">
              <w:rPr>
                <w:rFonts w:ascii="Segoe UI" w:hAnsi="Segoe UI" w:cs="Segoe UI"/>
                <w:snapToGrid w:val="0"/>
                <w:sz w:val="19"/>
                <w:szCs w:val="19"/>
              </w:rPr>
              <w:t>or;</w:t>
            </w:r>
            <w:proofErr w:type="gramEnd"/>
          </w:p>
          <w:p w14:paraId="01A9EB82" w14:textId="77777777" w:rsidR="00891B62" w:rsidRPr="007C160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7C1601">
              <w:rPr>
                <w:rFonts w:ascii="Segoe UI" w:hAnsi="Segoe UI" w:cs="Segoe UI"/>
                <w:snapToGrid w:val="0"/>
                <w:sz w:val="19"/>
                <w:szCs w:val="19"/>
              </w:rPr>
              <w:t>In the event that</w:t>
            </w:r>
            <w:proofErr w:type="gramEnd"/>
            <w:r w:rsidRPr="007C1601">
              <w:rPr>
                <w:rFonts w:ascii="Segoe UI" w:hAnsi="Segoe UI" w:cs="Segoe UI"/>
                <w:snapToGrid w:val="0"/>
                <w:sz w:val="19"/>
                <w:szCs w:val="19"/>
              </w:rPr>
              <w:t xml:space="preserve"> the successful Bidder fails:</w:t>
            </w:r>
          </w:p>
          <w:p w14:paraId="01A9EB83" w14:textId="77777777" w:rsidR="00891B62" w:rsidRPr="007C160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7C1601">
              <w:rPr>
                <w:rFonts w:ascii="Segoe UI" w:hAnsi="Segoe UI" w:cs="Segoe UI"/>
                <w:snapToGrid w:val="0"/>
                <w:sz w:val="19"/>
                <w:szCs w:val="19"/>
              </w:rPr>
              <w:lastRenderedPageBreak/>
              <w:t>to sign the Contract after UNDP has issued an award; or</w:t>
            </w:r>
          </w:p>
          <w:p w14:paraId="01A9EB84"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7C1601" w14:paraId="01A9EB8A" w14:textId="77777777" w:rsidTr="004F4E52">
        <w:tc>
          <w:tcPr>
            <w:tcW w:w="2427" w:type="dxa"/>
          </w:tcPr>
          <w:p w14:paraId="01A9EB86" w14:textId="77777777" w:rsidR="00EC4BA0" w:rsidRPr="007C1601" w:rsidRDefault="001B070A" w:rsidP="000842FA">
            <w:pPr>
              <w:pStyle w:val="Heading6"/>
              <w:outlineLvl w:val="5"/>
              <w:rPr>
                <w:lang w:val="en-US"/>
              </w:rPr>
            </w:pPr>
            <w:r w:rsidRPr="007C1601">
              <w:rPr>
                <w:lang w:val="en-US"/>
              </w:rPr>
              <w:lastRenderedPageBreak/>
              <w:t xml:space="preserve"> </w:t>
            </w:r>
            <w:bookmarkStart w:id="30" w:name="_Toc72852118"/>
            <w:r w:rsidR="00EC4BA0" w:rsidRPr="007C1601">
              <w:rPr>
                <w:lang w:val="en-US"/>
              </w:rPr>
              <w:t>Currencies</w:t>
            </w:r>
            <w:bookmarkEnd w:id="30"/>
          </w:p>
        </w:tc>
        <w:tc>
          <w:tcPr>
            <w:tcW w:w="7380" w:type="dxa"/>
          </w:tcPr>
          <w:p w14:paraId="01A9EB87"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7C1601"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7C1601" w:rsidDel="00566D49"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7C1601">
              <w:rPr>
                <w:rFonts w:ascii="Segoe UI" w:hAnsi="Segoe UI" w:cs="Segoe UI"/>
                <w:sz w:val="19"/>
                <w:szCs w:val="19"/>
              </w:rPr>
              <w:t>In the event that</w:t>
            </w:r>
            <w:proofErr w:type="gramEnd"/>
            <w:r w:rsidRPr="007C1601">
              <w:rPr>
                <w:rFonts w:ascii="Segoe UI" w:hAnsi="Segoe UI" w:cs="Segoe UI"/>
                <w:sz w:val="19"/>
                <w:szCs w:val="19"/>
              </w:rPr>
              <w:t xml:space="preserve"> </w:t>
            </w:r>
            <w:r w:rsidR="0077719D" w:rsidRPr="007C1601">
              <w:rPr>
                <w:rFonts w:ascii="Segoe UI" w:hAnsi="Segoe UI" w:cs="Segoe UI"/>
                <w:sz w:val="19"/>
                <w:szCs w:val="19"/>
              </w:rPr>
              <w:t>UNDP selects a</w:t>
            </w:r>
            <w:r w:rsidRPr="007C1601">
              <w:rPr>
                <w:rFonts w:ascii="Segoe UI" w:hAnsi="Segoe UI" w:cs="Segoe UI"/>
                <w:sz w:val="19"/>
                <w:szCs w:val="19"/>
              </w:rPr>
              <w:t xml:space="preserve"> proposal </w:t>
            </w:r>
            <w:r w:rsidR="0077719D" w:rsidRPr="007C1601">
              <w:rPr>
                <w:rFonts w:ascii="Segoe UI" w:hAnsi="Segoe UI" w:cs="Segoe UI"/>
                <w:sz w:val="19"/>
                <w:szCs w:val="19"/>
              </w:rPr>
              <w:t>for award</w:t>
            </w:r>
            <w:r w:rsidRPr="007C1601">
              <w:rPr>
                <w:rFonts w:ascii="Segoe UI" w:hAnsi="Segoe UI" w:cs="Segoe UI"/>
                <w:sz w:val="19"/>
                <w:szCs w:val="19"/>
              </w:rPr>
              <w:t xml:space="preserve"> </w:t>
            </w:r>
            <w:r w:rsidR="0077719D" w:rsidRPr="007C1601">
              <w:rPr>
                <w:rFonts w:ascii="Segoe UI" w:hAnsi="Segoe UI" w:cs="Segoe UI"/>
                <w:sz w:val="19"/>
                <w:szCs w:val="19"/>
              </w:rPr>
              <w:t xml:space="preserve">that </w:t>
            </w:r>
            <w:r w:rsidRPr="007C1601">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7C1601" w14:paraId="01A9EB96" w14:textId="77777777" w:rsidTr="004F4E52">
        <w:tc>
          <w:tcPr>
            <w:tcW w:w="2427" w:type="dxa"/>
          </w:tcPr>
          <w:p w14:paraId="01A9EB8B" w14:textId="77777777" w:rsidR="00EC4BA0" w:rsidRPr="007C1601" w:rsidRDefault="001B070A" w:rsidP="000842FA">
            <w:pPr>
              <w:pStyle w:val="Heading6"/>
              <w:outlineLvl w:val="5"/>
              <w:rPr>
                <w:lang w:val="en-US"/>
              </w:rPr>
            </w:pPr>
            <w:r w:rsidRPr="007C1601">
              <w:rPr>
                <w:lang w:val="en-US"/>
              </w:rPr>
              <w:t xml:space="preserve"> </w:t>
            </w:r>
            <w:bookmarkStart w:id="31" w:name="_Toc72852119"/>
            <w:r w:rsidR="00EC4BA0" w:rsidRPr="007C1601">
              <w:rPr>
                <w:lang w:val="en-US"/>
              </w:rPr>
              <w:t>Joint Venture, Consortium or Association</w:t>
            </w:r>
            <w:bookmarkEnd w:id="31"/>
          </w:p>
        </w:tc>
        <w:tc>
          <w:tcPr>
            <w:tcW w:w="7380" w:type="dxa"/>
          </w:tcPr>
          <w:p w14:paraId="01A9EB8C"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is a group of legal entities that will form or have formed a Joint Venture</w:t>
            </w:r>
            <w:r w:rsidR="00A208DD" w:rsidRPr="007C1601">
              <w:rPr>
                <w:rFonts w:ascii="Segoe UI" w:hAnsi="Segoe UI" w:cs="Segoe UI"/>
                <w:sz w:val="19"/>
                <w:szCs w:val="19"/>
              </w:rPr>
              <w:t xml:space="preserve"> (JV)</w:t>
            </w:r>
            <w:r w:rsidRPr="007C1601">
              <w:rPr>
                <w:rFonts w:ascii="Segoe UI" w:hAnsi="Segoe UI" w:cs="Segoe UI"/>
                <w:sz w:val="19"/>
                <w:szCs w:val="19"/>
              </w:rPr>
              <w:t xml:space="preserve">, Consortium or </w:t>
            </w:r>
            <w:r w:rsidR="007C5182" w:rsidRPr="007C1601">
              <w:rPr>
                <w:rFonts w:ascii="Segoe UI" w:hAnsi="Segoe UI" w:cs="Segoe UI"/>
                <w:sz w:val="19"/>
                <w:szCs w:val="19"/>
              </w:rPr>
              <w:t>A</w:t>
            </w:r>
            <w:r w:rsidRPr="007C1601">
              <w:rPr>
                <w:rFonts w:ascii="Segoe UI" w:hAnsi="Segoe UI" w:cs="Segoe UI"/>
                <w:sz w:val="19"/>
                <w:szCs w:val="19"/>
              </w:rPr>
              <w:t xml:space="preserve">ssociation </w:t>
            </w:r>
            <w:r w:rsidR="00FA0B43" w:rsidRPr="007C1601">
              <w:rPr>
                <w:rFonts w:ascii="Segoe UI" w:hAnsi="Segoe UI" w:cs="Segoe UI"/>
                <w:sz w:val="19"/>
                <w:szCs w:val="19"/>
              </w:rPr>
              <w:t xml:space="preserve">for </w:t>
            </w:r>
            <w:r w:rsidRPr="007C1601">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7C1601">
              <w:rPr>
                <w:rFonts w:ascii="Segoe UI" w:hAnsi="Segoe UI" w:cs="Segoe UI"/>
                <w:sz w:val="19"/>
                <w:szCs w:val="19"/>
              </w:rPr>
              <w:t xml:space="preserve">JV, Consortium or Association </w:t>
            </w:r>
            <w:r w:rsidRPr="007C1601">
              <w:rPr>
                <w:rFonts w:ascii="Segoe UI" w:hAnsi="Segoe UI" w:cs="Segoe UI"/>
                <w:sz w:val="19"/>
                <w:szCs w:val="19"/>
              </w:rPr>
              <w:t xml:space="preserve">jointly and severally, </w:t>
            </w:r>
            <w:r w:rsidR="00FA0B43" w:rsidRPr="007C1601">
              <w:rPr>
                <w:rFonts w:ascii="Segoe UI" w:hAnsi="Segoe UI" w:cs="Segoe UI"/>
                <w:sz w:val="19"/>
                <w:szCs w:val="19"/>
              </w:rPr>
              <w:t xml:space="preserve">which </w:t>
            </w:r>
            <w:r w:rsidRPr="007C1601">
              <w:rPr>
                <w:rFonts w:ascii="Segoe UI" w:hAnsi="Segoe UI" w:cs="Segoe UI"/>
                <w:sz w:val="19"/>
                <w:szCs w:val="19"/>
              </w:rPr>
              <w:t xml:space="preserve"> shall be  evidenced by a duly notarized Agreement among the legal entities, </w:t>
            </w:r>
            <w:r w:rsidR="00FA0B43" w:rsidRPr="007C1601">
              <w:rPr>
                <w:rFonts w:ascii="Segoe UI" w:hAnsi="Segoe UI" w:cs="Segoe UI"/>
                <w:sz w:val="19"/>
                <w:szCs w:val="19"/>
              </w:rPr>
              <w:t xml:space="preserve">and </w:t>
            </w:r>
            <w:r w:rsidRPr="007C1601">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After the </w:t>
            </w:r>
            <w:r w:rsidR="00D631EC" w:rsidRPr="007C1601">
              <w:rPr>
                <w:rFonts w:ascii="Segoe UI" w:hAnsi="Segoe UI" w:cs="Segoe UI"/>
                <w:sz w:val="19"/>
                <w:szCs w:val="19"/>
              </w:rPr>
              <w:t xml:space="preserve">Deadline for Submission of </w:t>
            </w:r>
            <w:r w:rsidRPr="007C1601">
              <w:rPr>
                <w:rFonts w:ascii="Segoe UI" w:hAnsi="Segoe UI" w:cs="Segoe UI"/>
                <w:sz w:val="19"/>
                <w:szCs w:val="19"/>
              </w:rPr>
              <w:t xml:space="preserve">Proposal, the lead entity identified to represent the </w:t>
            </w:r>
            <w:r w:rsidR="00A208DD" w:rsidRPr="007C1601">
              <w:rPr>
                <w:rFonts w:ascii="Segoe UI" w:hAnsi="Segoe UI" w:cs="Segoe UI"/>
                <w:sz w:val="19"/>
                <w:szCs w:val="19"/>
              </w:rPr>
              <w:t xml:space="preserve">JV, Consortium or Association </w:t>
            </w:r>
            <w:r w:rsidRPr="007C1601">
              <w:rPr>
                <w:rFonts w:ascii="Segoe UI" w:hAnsi="Segoe UI" w:cs="Segoe UI"/>
                <w:sz w:val="19"/>
                <w:szCs w:val="19"/>
              </w:rPr>
              <w:t xml:space="preserve">shall not be altered without the prior written consent of UNDP.  </w:t>
            </w:r>
          </w:p>
          <w:p w14:paraId="01A9EB8E"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 </w:t>
            </w:r>
            <w:r w:rsidR="00FA0B43" w:rsidRPr="007C1601">
              <w:rPr>
                <w:rFonts w:ascii="Segoe UI" w:hAnsi="Segoe UI" w:cs="Segoe UI"/>
                <w:sz w:val="19"/>
                <w:szCs w:val="19"/>
              </w:rPr>
              <w:t>T</w:t>
            </w:r>
            <w:r w:rsidRPr="007C1601">
              <w:rPr>
                <w:rFonts w:ascii="Segoe UI" w:hAnsi="Segoe UI" w:cs="Segoe UI"/>
                <w:sz w:val="19"/>
                <w:szCs w:val="19"/>
              </w:rPr>
              <w:t xml:space="preserve">he lead entity </w:t>
            </w:r>
            <w:r w:rsidR="008944C2" w:rsidRPr="007C1601">
              <w:rPr>
                <w:rFonts w:ascii="Segoe UI" w:hAnsi="Segoe UI" w:cs="Segoe UI"/>
                <w:sz w:val="19"/>
                <w:szCs w:val="19"/>
              </w:rPr>
              <w:t>and the</w:t>
            </w:r>
            <w:r w:rsidRPr="007C1601">
              <w:rPr>
                <w:rFonts w:ascii="Segoe UI" w:hAnsi="Segoe UI" w:cs="Segoe UI"/>
                <w:sz w:val="19"/>
                <w:szCs w:val="19"/>
              </w:rPr>
              <w:t xml:space="preserve"> member entities of the </w:t>
            </w:r>
            <w:r w:rsidR="00A208DD" w:rsidRPr="007C1601">
              <w:rPr>
                <w:rFonts w:ascii="Segoe UI" w:hAnsi="Segoe UI" w:cs="Segoe UI"/>
                <w:sz w:val="19"/>
                <w:szCs w:val="19"/>
              </w:rPr>
              <w:t xml:space="preserve">JV, Consortium or Association </w:t>
            </w:r>
            <w:r w:rsidR="00FA0B43" w:rsidRPr="007C1601">
              <w:rPr>
                <w:rFonts w:ascii="Segoe UI" w:hAnsi="Segoe UI" w:cs="Segoe UI"/>
                <w:sz w:val="19"/>
                <w:szCs w:val="19"/>
              </w:rPr>
              <w:t xml:space="preserve">shall abide by the provisions of Clause 9 herein in respect </w:t>
            </w:r>
            <w:r w:rsidR="008944C2" w:rsidRPr="007C1601">
              <w:rPr>
                <w:rFonts w:ascii="Segoe UI" w:hAnsi="Segoe UI" w:cs="Segoe UI"/>
                <w:sz w:val="19"/>
                <w:szCs w:val="19"/>
              </w:rPr>
              <w:t>of submitting</w:t>
            </w:r>
            <w:r w:rsidR="00FA0B43" w:rsidRPr="007C1601">
              <w:rPr>
                <w:rFonts w:ascii="Segoe UI" w:hAnsi="Segoe UI" w:cs="Segoe UI"/>
                <w:sz w:val="19"/>
                <w:szCs w:val="19"/>
              </w:rPr>
              <w:t xml:space="preserve"> only </w:t>
            </w:r>
            <w:r w:rsidR="008944C2" w:rsidRPr="007C1601">
              <w:rPr>
                <w:rFonts w:ascii="Segoe UI" w:hAnsi="Segoe UI" w:cs="Segoe UI"/>
                <w:sz w:val="19"/>
                <w:szCs w:val="19"/>
              </w:rPr>
              <w:t>one proposal</w:t>
            </w:r>
            <w:r w:rsidR="00FA0B43" w:rsidRPr="007C1601">
              <w:rPr>
                <w:rFonts w:ascii="Segoe UI" w:hAnsi="Segoe UI" w:cs="Segoe UI"/>
                <w:sz w:val="19"/>
                <w:szCs w:val="19"/>
              </w:rPr>
              <w:t>.</w:t>
            </w:r>
            <w:r w:rsidRPr="007C1601">
              <w:rPr>
                <w:rFonts w:ascii="Segoe UI" w:hAnsi="Segoe UI" w:cs="Segoe UI"/>
                <w:sz w:val="19"/>
                <w:szCs w:val="19"/>
              </w:rPr>
              <w:t xml:space="preserve"> </w:t>
            </w:r>
          </w:p>
          <w:p w14:paraId="01A9EB8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description of the organization of the </w:t>
            </w:r>
            <w:r w:rsidR="00A208DD" w:rsidRPr="007C1601">
              <w:rPr>
                <w:rFonts w:ascii="Segoe UI" w:hAnsi="Segoe UI" w:cs="Segoe UI"/>
                <w:sz w:val="19"/>
                <w:szCs w:val="19"/>
              </w:rPr>
              <w:t xml:space="preserve">JV, Consortium or Association </w:t>
            </w:r>
            <w:r w:rsidRPr="007C1601">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7C1601">
              <w:rPr>
                <w:rFonts w:ascii="Segoe UI" w:hAnsi="Segoe UI" w:cs="Segoe UI"/>
                <w:sz w:val="19"/>
                <w:szCs w:val="19"/>
              </w:rPr>
              <w:t xml:space="preserve">JV, Consortium or Association </w:t>
            </w:r>
            <w:r w:rsidRPr="007C1601">
              <w:rPr>
                <w:rFonts w:ascii="Segoe UI" w:hAnsi="Segoe UI" w:cs="Segoe UI"/>
                <w:sz w:val="19"/>
                <w:szCs w:val="19"/>
              </w:rPr>
              <w:t xml:space="preserve">Agreement.  All entities that comprise the </w:t>
            </w:r>
            <w:r w:rsidR="009960E9" w:rsidRPr="007C1601">
              <w:rPr>
                <w:rFonts w:ascii="Segoe UI" w:hAnsi="Segoe UI" w:cs="Segoe UI"/>
                <w:sz w:val="19"/>
                <w:szCs w:val="19"/>
              </w:rPr>
              <w:t xml:space="preserve">JV, Consortium or Association </w:t>
            </w:r>
            <w:r w:rsidRPr="007C1601">
              <w:rPr>
                <w:rFonts w:ascii="Segoe UI" w:hAnsi="Segoe UI" w:cs="Segoe UI"/>
                <w:sz w:val="19"/>
                <w:szCs w:val="19"/>
              </w:rPr>
              <w:t>shall be subject to the eligibility and qualification assessment by UNDP.</w:t>
            </w:r>
          </w:p>
          <w:p w14:paraId="01A9EB90" w14:textId="77777777" w:rsidR="00EC4BA0" w:rsidRPr="007C160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w:t>
            </w:r>
            <w:r w:rsidR="00EC4BA0" w:rsidRPr="007C1601">
              <w:rPr>
                <w:rFonts w:ascii="Segoe UI" w:hAnsi="Segoe UI" w:cs="Segoe UI"/>
                <w:sz w:val="19"/>
                <w:szCs w:val="19"/>
              </w:rPr>
              <w:t xml:space="preserve"> </w:t>
            </w:r>
            <w:r w:rsidR="009960E9" w:rsidRPr="007C1601">
              <w:rPr>
                <w:rFonts w:ascii="Segoe UI" w:hAnsi="Segoe UI" w:cs="Segoe UI"/>
                <w:sz w:val="19"/>
                <w:szCs w:val="19"/>
              </w:rPr>
              <w:t xml:space="preserve">JV, Consortium or Association </w:t>
            </w:r>
            <w:r w:rsidR="00EC4BA0" w:rsidRPr="007C1601">
              <w:rPr>
                <w:rFonts w:ascii="Segoe UI" w:hAnsi="Segoe UI" w:cs="Segoe UI"/>
                <w:sz w:val="19"/>
                <w:szCs w:val="19"/>
              </w:rPr>
              <w:t>i</w:t>
            </w:r>
            <w:r w:rsidRPr="007C1601">
              <w:rPr>
                <w:rFonts w:ascii="Segoe UI" w:hAnsi="Segoe UI" w:cs="Segoe UI"/>
                <w:sz w:val="19"/>
                <w:szCs w:val="19"/>
              </w:rPr>
              <w:t>n</w:t>
            </w:r>
            <w:r w:rsidR="00EC4BA0" w:rsidRPr="007C1601">
              <w:rPr>
                <w:rFonts w:ascii="Segoe UI" w:hAnsi="Segoe UI" w:cs="Segoe UI"/>
                <w:sz w:val="19"/>
                <w:szCs w:val="19"/>
              </w:rPr>
              <w:t xml:space="preserve"> presenting its track record and experience</w:t>
            </w:r>
            <w:r w:rsidRPr="007C1601">
              <w:rPr>
                <w:rFonts w:ascii="Segoe UI" w:hAnsi="Segoe UI" w:cs="Segoe UI"/>
                <w:sz w:val="19"/>
                <w:szCs w:val="19"/>
              </w:rPr>
              <w:t xml:space="preserve"> should clearly differentiate between</w:t>
            </w:r>
            <w:r w:rsidR="00EC4BA0" w:rsidRPr="007C1601">
              <w:rPr>
                <w:rFonts w:ascii="Segoe UI" w:hAnsi="Segoe UI" w:cs="Segoe UI"/>
                <w:sz w:val="19"/>
                <w:szCs w:val="19"/>
              </w:rPr>
              <w:t>:</w:t>
            </w:r>
          </w:p>
          <w:p w14:paraId="01A9EB91" w14:textId="77777777" w:rsidR="00A6021F" w:rsidRPr="007C1601"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Those that were undertaken together by the </w:t>
            </w:r>
            <w:r w:rsidR="00CA3C59" w:rsidRPr="007C1601">
              <w:rPr>
                <w:rFonts w:ascii="Segoe UI" w:hAnsi="Segoe UI" w:cs="Segoe UI"/>
                <w:sz w:val="19"/>
                <w:szCs w:val="19"/>
              </w:rPr>
              <w:t>JV, Consortium or Association</w:t>
            </w:r>
            <w:r w:rsidRPr="007C1601">
              <w:rPr>
                <w:rFonts w:ascii="Segoe UI" w:hAnsi="Segoe UI" w:cs="Segoe UI"/>
                <w:sz w:val="19"/>
                <w:szCs w:val="19"/>
              </w:rPr>
              <w:t xml:space="preserve">; and </w:t>
            </w:r>
          </w:p>
          <w:p w14:paraId="01A9EB92" w14:textId="77777777" w:rsidR="00EC4BA0" w:rsidRPr="007C1601"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Those that were undertaken by the individual entities of the </w:t>
            </w:r>
            <w:r w:rsidR="00CA3C59" w:rsidRPr="007C1601">
              <w:rPr>
                <w:rFonts w:ascii="Segoe UI" w:hAnsi="Segoe UI" w:cs="Segoe UI"/>
                <w:sz w:val="19"/>
                <w:szCs w:val="19"/>
              </w:rPr>
              <w:t>JV, Consortium or Association</w:t>
            </w:r>
            <w:r w:rsidRPr="007C1601">
              <w:rPr>
                <w:rFonts w:ascii="Segoe UI" w:hAnsi="Segoe UI" w:cs="Segoe UI"/>
                <w:sz w:val="19"/>
                <w:szCs w:val="19"/>
              </w:rPr>
              <w:t>.</w:t>
            </w:r>
          </w:p>
          <w:p w14:paraId="01A9EB93" w14:textId="77777777" w:rsidR="001B070A" w:rsidRPr="007C160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4" w14:textId="77777777" w:rsidR="001B070A" w:rsidRPr="007C160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JV, Consortium or Associations are encouraged for high value, multi-sectoral requirements when the spectrum of expertise and resources required may not be available within one firm.</w:t>
            </w:r>
          </w:p>
          <w:p w14:paraId="01A9EB95" w14:textId="77777777" w:rsidR="00EC4BA0" w:rsidRPr="007C1601" w:rsidRDefault="00EC4BA0" w:rsidP="001B070A">
            <w:pPr>
              <w:widowControl w:val="0"/>
              <w:overflowPunct w:val="0"/>
              <w:adjustRightInd w:val="0"/>
              <w:spacing w:before="120" w:after="120"/>
              <w:jc w:val="both"/>
              <w:rPr>
                <w:rFonts w:ascii="Segoe UI" w:hAnsi="Segoe UI" w:cs="Segoe UI"/>
                <w:sz w:val="19"/>
                <w:szCs w:val="19"/>
              </w:rPr>
            </w:pPr>
          </w:p>
        </w:tc>
      </w:tr>
      <w:tr w:rsidR="00ED1BCF" w:rsidRPr="007C1601" w14:paraId="01A9EBA0" w14:textId="77777777" w:rsidTr="004F4E52">
        <w:tc>
          <w:tcPr>
            <w:tcW w:w="2427" w:type="dxa"/>
          </w:tcPr>
          <w:p w14:paraId="01A9EB97" w14:textId="77777777" w:rsidR="00ED1BCF" w:rsidRPr="007C1601" w:rsidRDefault="00ED1BCF" w:rsidP="00ED1BCF">
            <w:pPr>
              <w:pStyle w:val="Heading6"/>
              <w:outlineLvl w:val="5"/>
              <w:rPr>
                <w:lang w:val="en-US"/>
              </w:rPr>
            </w:pPr>
            <w:bookmarkStart w:id="32" w:name="_Toc72852120"/>
            <w:r w:rsidRPr="007C1601">
              <w:rPr>
                <w:lang w:val="en-US"/>
              </w:rPr>
              <w:lastRenderedPageBreak/>
              <w:t>Only One Proposal</w:t>
            </w:r>
            <w:bookmarkEnd w:id="32"/>
          </w:p>
        </w:tc>
        <w:tc>
          <w:tcPr>
            <w:tcW w:w="7380" w:type="dxa"/>
          </w:tcPr>
          <w:p w14:paraId="01A9EB98" w14:textId="77777777" w:rsidR="00ED1BCF" w:rsidRPr="007C16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7C16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Proposals submitted by two (2) or more Bidders shall all be rejected if they are found to have any of the following:</w:t>
            </w:r>
          </w:p>
          <w:p w14:paraId="01A9EB9A"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 xml:space="preserve">they have at least one controlling partner, </w:t>
            </w:r>
            <w:proofErr w:type="gramStart"/>
            <w:r w:rsidRPr="007C1601">
              <w:rPr>
                <w:rFonts w:ascii="Segoe UI" w:hAnsi="Segoe UI" w:cs="Segoe UI"/>
                <w:sz w:val="19"/>
                <w:szCs w:val="19"/>
              </w:rPr>
              <w:t>director</w:t>
            </w:r>
            <w:proofErr w:type="gramEnd"/>
            <w:r w:rsidRPr="007C1601">
              <w:rPr>
                <w:rFonts w:ascii="Segoe UI" w:hAnsi="Segoe UI" w:cs="Segoe UI"/>
                <w:sz w:val="19"/>
                <w:szCs w:val="19"/>
              </w:rPr>
              <w:t xml:space="preserve"> or shareholder in common; or</w:t>
            </w:r>
          </w:p>
          <w:p w14:paraId="01A9EB9B"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any one of them receive or have received any direct or indirect subsidy from the other/s; or</w:t>
            </w:r>
          </w:p>
          <w:p w14:paraId="01A9EB9C"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they have the same legal representative for purposes of this RFP; or</w:t>
            </w:r>
          </w:p>
          <w:p w14:paraId="01A9EB9D"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7C1601">
              <w:rPr>
                <w:rFonts w:ascii="Segoe UI" w:hAnsi="Segoe UI" w:cs="Segoe UI"/>
                <w:sz w:val="19"/>
                <w:szCs w:val="19"/>
              </w:rPr>
              <w:t>process;</w:t>
            </w:r>
            <w:proofErr w:type="gramEnd"/>
            <w:r w:rsidRPr="007C1601">
              <w:rPr>
                <w:rFonts w:ascii="Segoe UI" w:hAnsi="Segoe UI" w:cs="Segoe UI"/>
                <w:sz w:val="19"/>
                <w:szCs w:val="19"/>
              </w:rPr>
              <w:t xml:space="preserve"> </w:t>
            </w:r>
          </w:p>
          <w:p w14:paraId="01A9EB9E"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7C1601">
              <w:rPr>
                <w:rFonts w:ascii="Segoe UI" w:hAnsi="Segoe UI" w:cs="Segoe UI"/>
                <w:sz w:val="19"/>
                <w:szCs w:val="19"/>
              </w:rPr>
              <w:t>Bidder;</w:t>
            </w:r>
            <w:proofErr w:type="gramEnd"/>
            <w:r w:rsidRPr="007C1601">
              <w:rPr>
                <w:rFonts w:ascii="Segoe UI" w:hAnsi="Segoe UI" w:cs="Segoe UI"/>
                <w:sz w:val="19"/>
                <w:szCs w:val="19"/>
              </w:rPr>
              <w:t xml:space="preserve"> or</w:t>
            </w:r>
          </w:p>
          <w:p w14:paraId="01A9EB9F"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7C1601" w14:paraId="01A9EBA4" w14:textId="77777777" w:rsidTr="004F4E52">
        <w:tc>
          <w:tcPr>
            <w:tcW w:w="2427" w:type="dxa"/>
          </w:tcPr>
          <w:p w14:paraId="01A9EBA1" w14:textId="77777777" w:rsidR="00B24E05" w:rsidRPr="007C1601" w:rsidRDefault="00B24E05" w:rsidP="00B24E05">
            <w:pPr>
              <w:pStyle w:val="Heading6"/>
              <w:outlineLvl w:val="5"/>
              <w:rPr>
                <w:lang w:val="en-US"/>
              </w:rPr>
            </w:pPr>
            <w:bookmarkStart w:id="33" w:name="_Toc72852121"/>
            <w:r w:rsidRPr="007C1601">
              <w:rPr>
                <w:lang w:val="en-US"/>
              </w:rPr>
              <w:t>Proposal Validity Period</w:t>
            </w:r>
            <w:bookmarkEnd w:id="33"/>
          </w:p>
        </w:tc>
        <w:tc>
          <w:tcPr>
            <w:tcW w:w="7380" w:type="dxa"/>
          </w:tcPr>
          <w:p w14:paraId="01A9EBA2"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During the Proposal validity period, the Bidder shall maintain its original Proposal without any change, including the availability of the Key Personnel, the proposed </w:t>
            </w:r>
            <w:proofErr w:type="gramStart"/>
            <w:r w:rsidRPr="007C1601">
              <w:rPr>
                <w:rFonts w:ascii="Segoe UI" w:hAnsi="Segoe UI" w:cs="Segoe UI"/>
                <w:sz w:val="19"/>
                <w:szCs w:val="19"/>
              </w:rPr>
              <w:t>rates</w:t>
            </w:r>
            <w:proofErr w:type="gramEnd"/>
            <w:r w:rsidRPr="007C1601">
              <w:rPr>
                <w:rFonts w:ascii="Segoe UI" w:hAnsi="Segoe UI" w:cs="Segoe UI"/>
                <w:sz w:val="19"/>
                <w:szCs w:val="19"/>
              </w:rPr>
              <w:t xml:space="preserve"> and the total price.</w:t>
            </w:r>
          </w:p>
        </w:tc>
      </w:tr>
      <w:tr w:rsidR="00B24E05" w:rsidRPr="007C1601" w14:paraId="01A9EBA9" w14:textId="77777777" w:rsidTr="004F4E52">
        <w:tc>
          <w:tcPr>
            <w:tcW w:w="2427" w:type="dxa"/>
          </w:tcPr>
          <w:p w14:paraId="01A9EBA5" w14:textId="77777777" w:rsidR="00B24E05" w:rsidRPr="007C1601" w:rsidRDefault="00B24E05" w:rsidP="00B24E05">
            <w:pPr>
              <w:pStyle w:val="Heading6"/>
              <w:outlineLvl w:val="5"/>
              <w:rPr>
                <w:lang w:val="en-US"/>
              </w:rPr>
            </w:pPr>
            <w:bookmarkStart w:id="34" w:name="_Toc72852122"/>
            <w:r w:rsidRPr="007C1601">
              <w:rPr>
                <w:lang w:val="en-US"/>
              </w:rPr>
              <w:t>Extension of Proposal Validity Period</w:t>
            </w:r>
            <w:bookmarkEnd w:id="34"/>
          </w:p>
        </w:tc>
        <w:tc>
          <w:tcPr>
            <w:tcW w:w="7380" w:type="dxa"/>
          </w:tcPr>
          <w:p w14:paraId="01A9EBA6"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7C1601">
              <w:rPr>
                <w:rFonts w:ascii="Segoe UI" w:hAnsi="Segoe UI" w:cs="Segoe UI"/>
                <w:sz w:val="19"/>
                <w:szCs w:val="19"/>
              </w:rPr>
              <w:t>writing, and</w:t>
            </w:r>
            <w:proofErr w:type="gramEnd"/>
            <w:r w:rsidRPr="007C1601">
              <w:rPr>
                <w:rFonts w:ascii="Segoe UI" w:hAnsi="Segoe UI" w:cs="Segoe UI"/>
                <w:sz w:val="19"/>
                <w:szCs w:val="19"/>
              </w:rPr>
              <w:t xml:space="preserve"> shall be considered integral to the Proposal.</w:t>
            </w:r>
            <w:r w:rsidRPr="007C1601">
              <w:rPr>
                <w:rFonts w:ascii="Segoe UI" w:hAnsi="Segoe UI" w:cs="Segoe UI"/>
                <w:b/>
                <w:color w:val="000000" w:themeColor="text1"/>
                <w:sz w:val="19"/>
                <w:szCs w:val="19"/>
              </w:rPr>
              <w:t xml:space="preserve"> </w:t>
            </w:r>
            <w:r w:rsidRPr="007C1601">
              <w:rPr>
                <w:rFonts w:ascii="Segoe UI" w:hAnsi="Segoe UI" w:cs="Segoe UI"/>
                <w:sz w:val="19"/>
                <w:szCs w:val="19"/>
              </w:rPr>
              <w:t xml:space="preserve"> </w:t>
            </w:r>
          </w:p>
          <w:p w14:paraId="01A9EBA7"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agrees to extend the validity of its Proposal, it shall be done without any change in the original Proposal.</w:t>
            </w:r>
          </w:p>
          <w:p w14:paraId="01A9EBA8"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has the right to refuse to extend the validity of its Proposal, and in which case, such Proposal will not be further evaluated.</w:t>
            </w:r>
          </w:p>
        </w:tc>
      </w:tr>
      <w:tr w:rsidR="00B24E05" w:rsidRPr="007C1601" w14:paraId="01A9EBAF" w14:textId="77777777" w:rsidTr="004F4E52">
        <w:tc>
          <w:tcPr>
            <w:tcW w:w="2427" w:type="dxa"/>
          </w:tcPr>
          <w:p w14:paraId="01A9EBAA" w14:textId="77777777" w:rsidR="00B24E05" w:rsidRPr="007C1601" w:rsidRDefault="00B24E05" w:rsidP="00B24E05">
            <w:pPr>
              <w:pStyle w:val="Heading6"/>
              <w:outlineLvl w:val="5"/>
              <w:rPr>
                <w:lang w:val="en-US"/>
              </w:rPr>
            </w:pPr>
            <w:bookmarkStart w:id="35" w:name="_Toc72852123"/>
            <w:r w:rsidRPr="007C1601">
              <w:rPr>
                <w:lang w:val="en-US"/>
              </w:rPr>
              <w:t>Clarification of Proposal</w:t>
            </w:r>
            <w:bookmarkEnd w:id="35"/>
          </w:p>
          <w:p w14:paraId="01A9EBAB" w14:textId="77777777" w:rsidR="00B24E05" w:rsidRPr="007C1601" w:rsidRDefault="00B24E05" w:rsidP="001B070A">
            <w:pPr>
              <w:pStyle w:val="Heading6"/>
              <w:numPr>
                <w:ilvl w:val="0"/>
                <w:numId w:val="0"/>
              </w:numPr>
              <w:ind w:left="48"/>
              <w:outlineLvl w:val="5"/>
              <w:rPr>
                <w:lang w:val="en-US"/>
              </w:rPr>
            </w:pPr>
          </w:p>
        </w:tc>
        <w:tc>
          <w:tcPr>
            <w:tcW w:w="7380" w:type="dxa"/>
          </w:tcPr>
          <w:p w14:paraId="01A9EBAC"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7C160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7C1601">
              <w:rPr>
                <w:rFonts w:ascii="Segoe UI" w:hAnsi="Segoe UI" w:cs="Segoe UI"/>
                <w:sz w:val="19"/>
                <w:szCs w:val="19"/>
              </w:rPr>
              <w:t>UNDP will provide the responses to clarifications through the method specified in the BDS.</w:t>
            </w:r>
          </w:p>
          <w:p w14:paraId="01A9EBAE"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7C1601" w14:paraId="01A9EBB4" w14:textId="77777777" w:rsidTr="004F4E52">
        <w:tc>
          <w:tcPr>
            <w:tcW w:w="2427" w:type="dxa"/>
          </w:tcPr>
          <w:p w14:paraId="01A9EBB0" w14:textId="77777777" w:rsidR="00B24E05" w:rsidRPr="007C1601" w:rsidRDefault="00B24E05" w:rsidP="00B24E05">
            <w:pPr>
              <w:pStyle w:val="Heading6"/>
              <w:outlineLvl w:val="5"/>
              <w:rPr>
                <w:lang w:val="en-US"/>
              </w:rPr>
            </w:pPr>
            <w:bookmarkStart w:id="36" w:name="_Toc72852124"/>
            <w:r w:rsidRPr="007C1601">
              <w:rPr>
                <w:lang w:val="en-US"/>
              </w:rPr>
              <w:t>Amendment of Proposals</w:t>
            </w:r>
            <w:bookmarkEnd w:id="36"/>
          </w:p>
          <w:p w14:paraId="01A9EBB1" w14:textId="77777777" w:rsidR="00B24E05" w:rsidRPr="007C1601" w:rsidRDefault="00B24E05" w:rsidP="001B070A">
            <w:pPr>
              <w:pStyle w:val="Heading6"/>
              <w:numPr>
                <w:ilvl w:val="0"/>
                <w:numId w:val="0"/>
              </w:numPr>
              <w:ind w:left="48"/>
              <w:outlineLvl w:val="5"/>
              <w:rPr>
                <w:lang w:val="en-US"/>
              </w:rPr>
            </w:pPr>
          </w:p>
        </w:tc>
        <w:tc>
          <w:tcPr>
            <w:tcW w:w="7380" w:type="dxa"/>
          </w:tcPr>
          <w:p w14:paraId="01A9EBB2"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 xml:space="preserve">If the amendment is substantial, UNDP may extend the Deadline for submission of proposal to give the Bidders reasonable time to incorporate the amendment into their Proposals. </w:t>
            </w:r>
          </w:p>
        </w:tc>
      </w:tr>
      <w:tr w:rsidR="00EC4BA0" w:rsidRPr="007C1601" w14:paraId="01A9EBB8" w14:textId="77777777" w:rsidTr="004F4E52">
        <w:tc>
          <w:tcPr>
            <w:tcW w:w="2427" w:type="dxa"/>
          </w:tcPr>
          <w:p w14:paraId="01A9EBB5" w14:textId="77777777" w:rsidR="00EC4BA0" w:rsidRPr="007C1601" w:rsidRDefault="00EC4BA0" w:rsidP="000842FA">
            <w:pPr>
              <w:pStyle w:val="Heading6"/>
              <w:outlineLvl w:val="5"/>
              <w:rPr>
                <w:lang w:val="en-US"/>
              </w:rPr>
            </w:pPr>
            <w:bookmarkStart w:id="37" w:name="_Toc72852125"/>
            <w:r w:rsidRPr="007C1601">
              <w:rPr>
                <w:lang w:val="en-US"/>
              </w:rPr>
              <w:lastRenderedPageBreak/>
              <w:t>Alternative Proposals</w:t>
            </w:r>
            <w:bookmarkEnd w:id="37"/>
          </w:p>
        </w:tc>
        <w:tc>
          <w:tcPr>
            <w:tcW w:w="7380" w:type="dxa"/>
          </w:tcPr>
          <w:p w14:paraId="01A9EBB6" w14:textId="77777777" w:rsidR="00EC4BA0" w:rsidRPr="007C160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7C1601">
              <w:rPr>
                <w:rFonts w:ascii="Segoe UI" w:hAnsi="Segoe UI" w:cs="Segoe UI"/>
                <w:sz w:val="19"/>
                <w:szCs w:val="19"/>
              </w:rPr>
              <w:t>conforming to the RFP requirements</w:t>
            </w:r>
            <w:r w:rsidRPr="007C1601">
              <w:rPr>
                <w:rFonts w:ascii="Segoe UI" w:hAnsi="Segoe UI" w:cs="Segoe UI"/>
                <w:sz w:val="19"/>
                <w:szCs w:val="19"/>
              </w:rPr>
              <w:t xml:space="preserve">.  UNDP shall only consider the alternative proposal offered by the Bidder whose </w:t>
            </w:r>
            <w:r w:rsidR="00EF2590" w:rsidRPr="007C1601">
              <w:rPr>
                <w:rFonts w:ascii="Segoe UI" w:hAnsi="Segoe UI" w:cs="Segoe UI"/>
                <w:sz w:val="19"/>
                <w:szCs w:val="19"/>
              </w:rPr>
              <w:t xml:space="preserve">conforming </w:t>
            </w:r>
            <w:r w:rsidRPr="007C1601">
              <w:rPr>
                <w:rFonts w:ascii="Segoe UI" w:hAnsi="Segoe UI" w:cs="Segoe UI"/>
                <w:sz w:val="19"/>
                <w:szCs w:val="19"/>
              </w:rPr>
              <w:t xml:space="preserve">proposal </w:t>
            </w:r>
            <w:r w:rsidR="003B52C3" w:rsidRPr="007C1601">
              <w:rPr>
                <w:rFonts w:ascii="Segoe UI" w:hAnsi="Segoe UI" w:cs="Segoe UI"/>
                <w:sz w:val="19"/>
                <w:szCs w:val="19"/>
              </w:rPr>
              <w:t xml:space="preserve">ranked </w:t>
            </w:r>
            <w:r w:rsidRPr="007C1601">
              <w:rPr>
                <w:rFonts w:ascii="Segoe UI" w:hAnsi="Segoe UI" w:cs="Segoe UI"/>
                <w:sz w:val="19"/>
                <w:szCs w:val="19"/>
              </w:rPr>
              <w:t>the</w:t>
            </w:r>
            <w:r w:rsidR="003B52C3" w:rsidRPr="007C1601">
              <w:rPr>
                <w:rFonts w:ascii="Segoe UI" w:hAnsi="Segoe UI" w:cs="Segoe UI"/>
                <w:sz w:val="19"/>
                <w:szCs w:val="19"/>
              </w:rPr>
              <w:t xml:space="preserve"> </w:t>
            </w:r>
            <w:r w:rsidRPr="007C1601">
              <w:rPr>
                <w:rFonts w:ascii="Segoe UI" w:hAnsi="Segoe UI" w:cs="Segoe UI"/>
                <w:sz w:val="19"/>
                <w:szCs w:val="19"/>
              </w:rPr>
              <w:t xml:space="preserve">highest </w:t>
            </w:r>
            <w:r w:rsidR="003B52C3" w:rsidRPr="007C1601">
              <w:rPr>
                <w:rFonts w:ascii="Segoe UI" w:hAnsi="Segoe UI" w:cs="Segoe UI"/>
                <w:sz w:val="19"/>
                <w:szCs w:val="19"/>
              </w:rPr>
              <w:t xml:space="preserve">as per the specified </w:t>
            </w:r>
            <w:r w:rsidRPr="007C1601">
              <w:rPr>
                <w:rFonts w:ascii="Segoe UI" w:hAnsi="Segoe UI" w:cs="Segoe UI"/>
                <w:sz w:val="19"/>
                <w:szCs w:val="19"/>
              </w:rPr>
              <w:t>evaluat</w:t>
            </w:r>
            <w:r w:rsidR="003B52C3" w:rsidRPr="007C1601">
              <w:rPr>
                <w:rFonts w:ascii="Segoe UI" w:hAnsi="Segoe UI" w:cs="Segoe UI"/>
                <w:sz w:val="19"/>
                <w:szCs w:val="19"/>
              </w:rPr>
              <w:t>ion m</w:t>
            </w:r>
            <w:r w:rsidR="00D34501" w:rsidRPr="007C1601">
              <w:rPr>
                <w:rFonts w:ascii="Segoe UI" w:hAnsi="Segoe UI" w:cs="Segoe UI"/>
                <w:sz w:val="19"/>
                <w:szCs w:val="19"/>
              </w:rPr>
              <w:t>e</w:t>
            </w:r>
            <w:r w:rsidR="003B52C3" w:rsidRPr="007C1601">
              <w:rPr>
                <w:rFonts w:ascii="Segoe UI" w:hAnsi="Segoe UI" w:cs="Segoe UI"/>
                <w:sz w:val="19"/>
                <w:szCs w:val="19"/>
              </w:rPr>
              <w:t>thod</w:t>
            </w:r>
            <w:r w:rsidRPr="007C1601">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7C160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eastAsia="Times New Roman" w:hAnsi="Segoe UI" w:cs="Segoe UI"/>
                <w:bCs/>
                <w:sz w:val="19"/>
                <w:szCs w:val="19"/>
              </w:rPr>
              <w:t>If multiple/alternative proposals are being submitted, they must be clearly marked as “Main Proposal” and “Alternative Proposal”</w:t>
            </w:r>
          </w:p>
        </w:tc>
      </w:tr>
      <w:tr w:rsidR="00EC4BA0" w:rsidRPr="007C1601" w14:paraId="01A9EBBC" w14:textId="77777777" w:rsidTr="004F4E52">
        <w:tc>
          <w:tcPr>
            <w:tcW w:w="2427" w:type="dxa"/>
          </w:tcPr>
          <w:p w14:paraId="01A9EBB9" w14:textId="77777777" w:rsidR="00EC4BA0" w:rsidRPr="007C1601" w:rsidRDefault="00891B62" w:rsidP="000842FA">
            <w:pPr>
              <w:pStyle w:val="Heading6"/>
              <w:outlineLvl w:val="5"/>
              <w:rPr>
                <w:lang w:val="en-US"/>
              </w:rPr>
            </w:pPr>
            <w:bookmarkStart w:id="38" w:name="_Toc72852126"/>
            <w:r w:rsidRPr="007C1601">
              <w:rPr>
                <w:lang w:val="en-US"/>
              </w:rPr>
              <w:t>Pre-</w:t>
            </w:r>
            <w:r w:rsidR="00EC4BA0" w:rsidRPr="007C1601">
              <w:rPr>
                <w:lang w:val="en-US"/>
              </w:rPr>
              <w:t>Bid Conference</w:t>
            </w:r>
            <w:bookmarkEnd w:id="38"/>
          </w:p>
          <w:p w14:paraId="01A9EBBA" w14:textId="77777777" w:rsidR="00EC4BA0" w:rsidRPr="007C1601" w:rsidRDefault="00EC4BA0" w:rsidP="00147F9A">
            <w:pPr>
              <w:ind w:left="337" w:hanging="337"/>
              <w:rPr>
                <w:rFonts w:ascii="Segoe UI" w:hAnsi="Segoe UI" w:cs="Segoe UI"/>
                <w:sz w:val="19"/>
                <w:szCs w:val="19"/>
              </w:rPr>
            </w:pPr>
          </w:p>
        </w:tc>
        <w:tc>
          <w:tcPr>
            <w:tcW w:w="7380" w:type="dxa"/>
          </w:tcPr>
          <w:p w14:paraId="01A9EBBB" w14:textId="77777777" w:rsidR="00EC4BA0" w:rsidRPr="007C160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7C1601">
              <w:rPr>
                <w:rFonts w:ascii="Segoe UI" w:hAnsi="Segoe UI" w:cs="Segoe UI"/>
                <w:sz w:val="19"/>
                <w:szCs w:val="19"/>
              </w:rPr>
              <w:t>on the procurement website</w:t>
            </w:r>
            <w:r w:rsidR="00D2318B" w:rsidRPr="007C1601">
              <w:rPr>
                <w:rFonts w:ascii="Segoe UI" w:hAnsi="Segoe UI" w:cs="Segoe UI"/>
                <w:sz w:val="19"/>
                <w:szCs w:val="19"/>
              </w:rPr>
              <w:t xml:space="preserve"> and shared</w:t>
            </w:r>
            <w:r w:rsidR="005B615C" w:rsidRPr="007C1601">
              <w:rPr>
                <w:rFonts w:ascii="Segoe UI" w:hAnsi="Segoe UI" w:cs="Segoe UI"/>
                <w:sz w:val="19"/>
                <w:szCs w:val="19"/>
              </w:rPr>
              <w:t xml:space="preserve"> by email or on </w:t>
            </w:r>
            <w:r w:rsidR="00A13E7C" w:rsidRPr="007C1601">
              <w:rPr>
                <w:rFonts w:ascii="Segoe UI" w:hAnsi="Segoe UI" w:cs="Segoe UI"/>
                <w:sz w:val="19"/>
                <w:szCs w:val="19"/>
              </w:rPr>
              <w:t xml:space="preserve">the </w:t>
            </w:r>
            <w:r w:rsidR="005B615C" w:rsidRPr="007C1601">
              <w:rPr>
                <w:rFonts w:ascii="Segoe UI" w:hAnsi="Segoe UI" w:cs="Segoe UI"/>
                <w:sz w:val="19"/>
                <w:szCs w:val="19"/>
              </w:rPr>
              <w:t>e-</w:t>
            </w:r>
            <w:r w:rsidR="00A13E7C" w:rsidRPr="007C1601">
              <w:rPr>
                <w:rFonts w:ascii="Segoe UI" w:hAnsi="Segoe UI" w:cs="Segoe UI"/>
                <w:sz w:val="19"/>
                <w:szCs w:val="19"/>
              </w:rPr>
              <w:t>T</w:t>
            </w:r>
            <w:r w:rsidR="005B615C" w:rsidRPr="007C1601">
              <w:rPr>
                <w:rFonts w:ascii="Segoe UI" w:hAnsi="Segoe UI" w:cs="Segoe UI"/>
                <w:sz w:val="19"/>
                <w:szCs w:val="19"/>
              </w:rPr>
              <w:t xml:space="preserve">endering </w:t>
            </w:r>
            <w:r w:rsidR="00A13E7C" w:rsidRPr="007C1601">
              <w:rPr>
                <w:rFonts w:ascii="Segoe UI" w:hAnsi="Segoe UI" w:cs="Segoe UI"/>
                <w:sz w:val="19"/>
                <w:szCs w:val="19"/>
              </w:rPr>
              <w:t xml:space="preserve">platform </w:t>
            </w:r>
            <w:r w:rsidR="00F74473" w:rsidRPr="007C1601">
              <w:rPr>
                <w:rFonts w:ascii="Segoe UI" w:hAnsi="Segoe UI" w:cs="Segoe UI"/>
                <w:sz w:val="19"/>
                <w:szCs w:val="19"/>
              </w:rPr>
              <w:t>as specified</w:t>
            </w:r>
            <w:r w:rsidR="00EF2590" w:rsidRPr="007C1601">
              <w:rPr>
                <w:rFonts w:ascii="Segoe UI" w:hAnsi="Segoe UI" w:cs="Segoe UI"/>
                <w:sz w:val="19"/>
                <w:szCs w:val="19"/>
              </w:rPr>
              <w:t xml:space="preserve"> in the BDS</w:t>
            </w:r>
            <w:r w:rsidRPr="007C1601">
              <w:rPr>
                <w:rFonts w:ascii="Segoe UI" w:hAnsi="Segoe UI" w:cs="Segoe UI"/>
                <w:sz w:val="19"/>
                <w:szCs w:val="19"/>
              </w:rPr>
              <w:t>.  No verbal statement made during the conference shall modify the terms and conditions of the RFP</w:t>
            </w:r>
            <w:r w:rsidR="00D34501" w:rsidRPr="007C1601">
              <w:rPr>
                <w:rFonts w:ascii="Segoe UI" w:hAnsi="Segoe UI" w:cs="Segoe UI"/>
                <w:sz w:val="19"/>
                <w:szCs w:val="19"/>
              </w:rPr>
              <w:t xml:space="preserve">, </w:t>
            </w:r>
            <w:r w:rsidRPr="007C1601">
              <w:rPr>
                <w:rFonts w:ascii="Segoe UI" w:hAnsi="Segoe UI" w:cs="Segoe UI"/>
                <w:sz w:val="19"/>
                <w:szCs w:val="19"/>
              </w:rPr>
              <w:t>unless specifically</w:t>
            </w:r>
            <w:r w:rsidR="001C644E" w:rsidRPr="007C1601">
              <w:rPr>
                <w:rFonts w:ascii="Segoe UI" w:hAnsi="Segoe UI" w:cs="Segoe UI"/>
                <w:sz w:val="19"/>
                <w:szCs w:val="19"/>
              </w:rPr>
              <w:t xml:space="preserve"> incorporated in the Minutes of the Bidder’s Conference or</w:t>
            </w:r>
            <w:r w:rsidRPr="007C1601">
              <w:rPr>
                <w:rFonts w:ascii="Segoe UI" w:hAnsi="Segoe UI" w:cs="Segoe UI"/>
                <w:sz w:val="19"/>
                <w:szCs w:val="19"/>
              </w:rPr>
              <w:t xml:space="preserve"> issued/posted as an amendment</w:t>
            </w:r>
            <w:r w:rsidR="00D34501" w:rsidRPr="007C1601">
              <w:rPr>
                <w:rFonts w:ascii="Segoe UI" w:hAnsi="Segoe UI" w:cs="Segoe UI"/>
                <w:sz w:val="19"/>
                <w:szCs w:val="19"/>
              </w:rPr>
              <w:t xml:space="preserve"> to RFP</w:t>
            </w:r>
            <w:r w:rsidRPr="007C1601">
              <w:rPr>
                <w:rFonts w:ascii="Segoe UI" w:hAnsi="Segoe UI" w:cs="Segoe UI"/>
                <w:sz w:val="19"/>
                <w:szCs w:val="19"/>
              </w:rPr>
              <w:t>.</w:t>
            </w:r>
          </w:p>
        </w:tc>
      </w:tr>
      <w:tr w:rsidR="00AA1516" w:rsidRPr="007C1601" w14:paraId="01A9EBBE" w14:textId="77777777" w:rsidTr="00C8603B">
        <w:tc>
          <w:tcPr>
            <w:tcW w:w="9807" w:type="dxa"/>
            <w:gridSpan w:val="2"/>
            <w:shd w:val="clear" w:color="auto" w:fill="9BDEFF"/>
            <w:vAlign w:val="center"/>
          </w:tcPr>
          <w:p w14:paraId="01A9EBBD" w14:textId="77777777" w:rsidR="00AA1516" w:rsidRPr="007C1601" w:rsidRDefault="00AA1516" w:rsidP="003A694F">
            <w:pPr>
              <w:pStyle w:val="Heading5"/>
              <w:outlineLvl w:val="4"/>
            </w:pPr>
            <w:bookmarkStart w:id="39" w:name="_Toc72852127"/>
            <w:r w:rsidRPr="007C1601">
              <w:t>SUBMISSION AND OPENING OF PROPOSALS</w:t>
            </w:r>
            <w:bookmarkEnd w:id="39"/>
          </w:p>
        </w:tc>
      </w:tr>
      <w:tr w:rsidR="00EC4BA0" w:rsidRPr="007C1601"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7C1601" w:rsidRDefault="00EC4BA0" w:rsidP="000842FA">
            <w:pPr>
              <w:pStyle w:val="Heading6"/>
              <w:outlineLvl w:val="5"/>
              <w:rPr>
                <w:lang w:val="en-US"/>
              </w:rPr>
            </w:pPr>
            <w:bookmarkStart w:id="40" w:name="_Toc72852128"/>
            <w:r w:rsidRPr="007C1601">
              <w:rPr>
                <w:lang w:val="en-US"/>
              </w:rPr>
              <w:t>Submission</w:t>
            </w:r>
            <w:bookmarkEnd w:id="40"/>
            <w:r w:rsidRPr="007C1601">
              <w:rPr>
                <w:lang w:val="en-US"/>
              </w:rPr>
              <w:t xml:space="preserve"> </w:t>
            </w:r>
          </w:p>
          <w:p w14:paraId="01A9EBC0" w14:textId="77777777" w:rsidR="00EC4BA0" w:rsidRPr="007C1601" w:rsidRDefault="00EC4BA0" w:rsidP="00094798">
            <w:pPr>
              <w:rPr>
                <w:rFonts w:ascii="Segoe UI" w:hAnsi="Segoe UI" w:cs="Segoe UI"/>
                <w:sz w:val="19"/>
                <w:szCs w:val="19"/>
              </w:rPr>
            </w:pPr>
          </w:p>
          <w:p w14:paraId="01A9EBC1" w14:textId="77777777" w:rsidR="00EC4BA0" w:rsidRPr="007C1601" w:rsidRDefault="00EC4BA0" w:rsidP="00094798">
            <w:pPr>
              <w:rPr>
                <w:rFonts w:ascii="Segoe UI" w:hAnsi="Segoe UI" w:cs="Segoe UI"/>
                <w:sz w:val="19"/>
                <w:szCs w:val="19"/>
              </w:rPr>
            </w:pPr>
          </w:p>
          <w:p w14:paraId="01A9EBC2" w14:textId="77777777" w:rsidR="00EC4BA0" w:rsidRPr="007C1601" w:rsidRDefault="00EC4BA0" w:rsidP="00094798">
            <w:pPr>
              <w:rPr>
                <w:rFonts w:ascii="Segoe UI" w:hAnsi="Segoe UI" w:cs="Segoe UI"/>
                <w:sz w:val="19"/>
                <w:szCs w:val="19"/>
              </w:rPr>
            </w:pPr>
          </w:p>
          <w:p w14:paraId="01A9EBC3" w14:textId="77777777" w:rsidR="00EC4BA0" w:rsidRPr="007C1601" w:rsidRDefault="00EC4BA0" w:rsidP="00094798">
            <w:pPr>
              <w:rPr>
                <w:rFonts w:ascii="Segoe UI" w:hAnsi="Segoe UI" w:cs="Segoe UI"/>
                <w:sz w:val="19"/>
                <w:szCs w:val="19"/>
              </w:rPr>
            </w:pPr>
          </w:p>
          <w:p w14:paraId="01A9EBC4" w14:textId="77777777" w:rsidR="00EC4BA0" w:rsidRPr="007C1601" w:rsidRDefault="00EC4BA0" w:rsidP="00094798">
            <w:pPr>
              <w:rPr>
                <w:rFonts w:ascii="Segoe UI" w:hAnsi="Segoe UI" w:cs="Segoe UI"/>
                <w:sz w:val="19"/>
                <w:szCs w:val="19"/>
              </w:rPr>
            </w:pPr>
          </w:p>
          <w:p w14:paraId="01A9EBC5" w14:textId="77777777" w:rsidR="00EC4BA0" w:rsidRPr="007C1601" w:rsidRDefault="00EC4BA0" w:rsidP="00094798">
            <w:pPr>
              <w:rPr>
                <w:rFonts w:ascii="Segoe UI" w:hAnsi="Segoe UI" w:cs="Segoe UI"/>
                <w:sz w:val="19"/>
                <w:szCs w:val="19"/>
              </w:rPr>
            </w:pPr>
          </w:p>
          <w:p w14:paraId="01A9EBC6" w14:textId="77777777" w:rsidR="00EC4BA0" w:rsidRPr="007C1601" w:rsidRDefault="00EC4BA0" w:rsidP="00094798">
            <w:pPr>
              <w:rPr>
                <w:rFonts w:ascii="Segoe UI" w:hAnsi="Segoe UI" w:cs="Segoe UI"/>
                <w:sz w:val="19"/>
                <w:szCs w:val="19"/>
              </w:rPr>
            </w:pPr>
          </w:p>
          <w:p w14:paraId="01A9EBC7" w14:textId="77777777" w:rsidR="00EC4BA0" w:rsidRPr="007C1601" w:rsidRDefault="00EC4BA0" w:rsidP="00094798">
            <w:pPr>
              <w:rPr>
                <w:rFonts w:ascii="Segoe UI" w:hAnsi="Segoe UI" w:cs="Segoe UI"/>
                <w:sz w:val="19"/>
                <w:szCs w:val="19"/>
              </w:rPr>
            </w:pPr>
          </w:p>
          <w:p w14:paraId="01A9EBC8" w14:textId="77777777" w:rsidR="00EC4BA0" w:rsidRPr="007C1601" w:rsidRDefault="00EC4BA0" w:rsidP="00094798">
            <w:pPr>
              <w:rPr>
                <w:rFonts w:ascii="Segoe UI" w:hAnsi="Segoe UI" w:cs="Segoe UI"/>
                <w:sz w:val="19"/>
                <w:szCs w:val="19"/>
              </w:rPr>
            </w:pPr>
          </w:p>
          <w:p w14:paraId="01A9EBC9" w14:textId="77777777" w:rsidR="00EC4BA0" w:rsidRPr="007C1601"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shall submit a duly signed and complete Proposal comprising the documents and forms in accordance with </w:t>
            </w:r>
            <w:r w:rsidR="00B24E05" w:rsidRPr="007C1601">
              <w:rPr>
                <w:rFonts w:ascii="Segoe UI" w:hAnsi="Segoe UI" w:cs="Segoe UI"/>
                <w:sz w:val="19"/>
                <w:szCs w:val="19"/>
              </w:rPr>
              <w:t>the requirements in the BDS.</w:t>
            </w:r>
            <w:r w:rsidRPr="007C1601">
              <w:rPr>
                <w:rFonts w:ascii="Segoe UI" w:hAnsi="Segoe UI" w:cs="Segoe UI"/>
                <w:sz w:val="19"/>
                <w:szCs w:val="19"/>
              </w:rPr>
              <w:t xml:space="preserve"> The submission </w:t>
            </w:r>
            <w:r w:rsidR="000B508A" w:rsidRPr="007C1601">
              <w:rPr>
                <w:rFonts w:ascii="Segoe UI" w:hAnsi="Segoe UI" w:cs="Segoe UI"/>
                <w:sz w:val="19"/>
                <w:szCs w:val="19"/>
              </w:rPr>
              <w:t xml:space="preserve">shall be in the manner specified in </w:t>
            </w:r>
            <w:r w:rsidR="008944C2" w:rsidRPr="007C1601">
              <w:rPr>
                <w:rFonts w:ascii="Segoe UI" w:hAnsi="Segoe UI" w:cs="Segoe UI"/>
                <w:sz w:val="19"/>
                <w:szCs w:val="19"/>
              </w:rPr>
              <w:t>the BDS.</w:t>
            </w:r>
          </w:p>
          <w:p w14:paraId="01A9EBCB" w14:textId="77777777" w:rsidR="003610BD" w:rsidRPr="007C160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7C1601">
              <w:rPr>
                <w:rFonts w:ascii="Segoe UI" w:hAnsi="Segoe UI" w:cs="Segoe UI"/>
                <w:sz w:val="19"/>
                <w:szCs w:val="19"/>
              </w:rPr>
              <w:t>legal representative</w:t>
            </w:r>
            <w:r w:rsidRPr="007C1601">
              <w:rPr>
                <w:rFonts w:ascii="Segoe UI" w:hAnsi="Segoe UI" w:cs="Segoe UI"/>
                <w:sz w:val="19"/>
                <w:szCs w:val="19"/>
              </w:rPr>
              <w:t xml:space="preserve"> of the </w:t>
            </w:r>
            <w:r w:rsidR="00A115CD" w:rsidRPr="007C1601">
              <w:rPr>
                <w:rFonts w:ascii="Segoe UI" w:hAnsi="Segoe UI" w:cs="Segoe UI"/>
                <w:sz w:val="19"/>
                <w:szCs w:val="19"/>
              </w:rPr>
              <w:t>bidding entity</w:t>
            </w:r>
            <w:r w:rsidRPr="007C1601">
              <w:rPr>
                <w:rFonts w:ascii="Segoe UI" w:hAnsi="Segoe UI" w:cs="Segoe UI"/>
                <w:sz w:val="19"/>
                <w:szCs w:val="19"/>
              </w:rPr>
              <w:t xml:space="preserve">, or a Power of Attorney, accompanying the Proposal.   </w:t>
            </w:r>
          </w:p>
          <w:p w14:paraId="01A9EBCC" w14:textId="77777777" w:rsidR="00CB71B8" w:rsidRPr="007C1601" w:rsidRDefault="00F9144F" w:rsidP="003610BD">
            <w:pPr>
              <w:pStyle w:val="ListParagraph"/>
              <w:widowControl w:val="0"/>
              <w:numPr>
                <w:ilvl w:val="1"/>
                <w:numId w:val="2"/>
              </w:numPr>
              <w:overflowPunct w:val="0"/>
              <w:adjustRightInd w:val="0"/>
              <w:spacing w:before="120" w:after="120"/>
              <w:ind w:left="522" w:hanging="547"/>
              <w:jc w:val="both"/>
            </w:pPr>
            <w:r w:rsidRPr="007C1601">
              <w:rPr>
                <w:rFonts w:ascii="Segoe UI" w:hAnsi="Segoe UI" w:cs="Segoe UI"/>
                <w:sz w:val="19"/>
                <w:szCs w:val="19"/>
              </w:rPr>
              <w:t xml:space="preserve">Bidders must be aware that the mere act of submission of a Proposal, in and of itself, implies that the Bidder </w:t>
            </w:r>
            <w:r w:rsidR="00D75782" w:rsidRPr="007C1601">
              <w:rPr>
                <w:rFonts w:ascii="Segoe UI" w:hAnsi="Segoe UI" w:cs="Segoe UI"/>
                <w:sz w:val="19"/>
                <w:szCs w:val="19"/>
              </w:rPr>
              <w:t xml:space="preserve">fully </w:t>
            </w:r>
            <w:r w:rsidRPr="007C1601">
              <w:rPr>
                <w:rFonts w:ascii="Segoe UI" w:hAnsi="Segoe UI" w:cs="Segoe UI"/>
                <w:sz w:val="19"/>
                <w:szCs w:val="19"/>
              </w:rPr>
              <w:t>accepts the UNDP General Contract Terms and Conditions.</w:t>
            </w:r>
          </w:p>
        </w:tc>
      </w:tr>
      <w:tr w:rsidR="006A65A4" w:rsidRPr="007C1601"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C1601" w:rsidRDefault="006A65A4" w:rsidP="006A65A4">
            <w:pPr>
              <w:spacing w:before="120"/>
              <w:rPr>
                <w:rFonts w:ascii="Segoe UI" w:hAnsi="Segoe UI" w:cs="Segoe UI"/>
                <w:b/>
                <w:sz w:val="19"/>
                <w:szCs w:val="19"/>
              </w:rPr>
            </w:pPr>
            <w:r w:rsidRPr="007C1601">
              <w:rPr>
                <w:rFonts w:ascii="Segoe UI" w:hAnsi="Segoe UI" w:cs="Segoe UI"/>
                <w:b/>
                <w:sz w:val="19"/>
                <w:szCs w:val="19"/>
              </w:rPr>
              <w:t>Hard copy (manual) submission</w:t>
            </w:r>
          </w:p>
          <w:p w14:paraId="01A9EBCF" w14:textId="77777777" w:rsidR="006A65A4" w:rsidRPr="007C1601" w:rsidRDefault="006A65A4" w:rsidP="006A65A4">
            <w:pPr>
              <w:rPr>
                <w:rFonts w:ascii="Segoe UI" w:hAnsi="Segoe UI" w:cs="Segoe UI"/>
                <w:sz w:val="19"/>
                <w:szCs w:val="19"/>
              </w:rPr>
            </w:pPr>
          </w:p>
          <w:p w14:paraId="01A9EBD0" w14:textId="77777777" w:rsidR="006A65A4" w:rsidRPr="007C1601" w:rsidRDefault="006A65A4" w:rsidP="006A65A4">
            <w:pPr>
              <w:rPr>
                <w:rFonts w:ascii="Segoe UI" w:hAnsi="Segoe UI" w:cs="Segoe UI"/>
                <w:sz w:val="19"/>
                <w:szCs w:val="19"/>
              </w:rPr>
            </w:pPr>
          </w:p>
          <w:p w14:paraId="01A9EBD1" w14:textId="77777777" w:rsidR="006A65A4" w:rsidRPr="007C1601" w:rsidRDefault="006A65A4" w:rsidP="006A65A4">
            <w:pPr>
              <w:rPr>
                <w:rFonts w:ascii="Segoe UI" w:hAnsi="Segoe UI" w:cs="Segoe UI"/>
                <w:sz w:val="19"/>
                <w:szCs w:val="19"/>
              </w:rPr>
            </w:pPr>
          </w:p>
          <w:p w14:paraId="01A9EBD2" w14:textId="77777777" w:rsidR="006A65A4" w:rsidRPr="007C1601" w:rsidRDefault="006A65A4" w:rsidP="006A65A4">
            <w:pPr>
              <w:rPr>
                <w:rFonts w:ascii="Segoe UI" w:hAnsi="Segoe UI" w:cs="Segoe UI"/>
                <w:sz w:val="19"/>
                <w:szCs w:val="19"/>
              </w:rPr>
            </w:pPr>
          </w:p>
          <w:p w14:paraId="01A9EBD3" w14:textId="77777777" w:rsidR="006A65A4" w:rsidRPr="007C1601" w:rsidRDefault="006A65A4" w:rsidP="006A65A4">
            <w:pPr>
              <w:rPr>
                <w:rFonts w:ascii="Segoe UI" w:hAnsi="Segoe UI" w:cs="Segoe UI"/>
                <w:sz w:val="19"/>
                <w:szCs w:val="19"/>
              </w:rPr>
            </w:pPr>
          </w:p>
          <w:p w14:paraId="01A9EBD4" w14:textId="77777777" w:rsidR="006A65A4" w:rsidRPr="007C1601" w:rsidRDefault="006A65A4" w:rsidP="006A65A4">
            <w:pPr>
              <w:rPr>
                <w:rFonts w:ascii="Segoe UI" w:hAnsi="Segoe UI" w:cs="Segoe UI"/>
                <w:sz w:val="19"/>
                <w:szCs w:val="19"/>
              </w:rPr>
            </w:pPr>
          </w:p>
          <w:p w14:paraId="01A9EBD5" w14:textId="77777777" w:rsidR="006A65A4" w:rsidRPr="007C1601" w:rsidRDefault="006A65A4" w:rsidP="006A65A4">
            <w:pPr>
              <w:rPr>
                <w:rFonts w:ascii="Segoe UI" w:hAnsi="Segoe UI" w:cs="Segoe UI"/>
                <w:sz w:val="19"/>
                <w:szCs w:val="19"/>
              </w:rPr>
            </w:pPr>
          </w:p>
          <w:p w14:paraId="01A9EBD6" w14:textId="77777777" w:rsidR="006A65A4" w:rsidRPr="007C1601" w:rsidRDefault="006A65A4" w:rsidP="006A65A4">
            <w:pPr>
              <w:rPr>
                <w:rFonts w:ascii="Segoe UI" w:hAnsi="Segoe UI" w:cs="Segoe UI"/>
                <w:sz w:val="19"/>
                <w:szCs w:val="19"/>
              </w:rPr>
            </w:pPr>
          </w:p>
          <w:p w14:paraId="01A9EBD7" w14:textId="77777777" w:rsidR="006A65A4" w:rsidRPr="007C1601" w:rsidRDefault="006A65A4" w:rsidP="006A65A4">
            <w:pPr>
              <w:rPr>
                <w:rFonts w:ascii="Segoe UI" w:hAnsi="Segoe UI" w:cs="Segoe UI"/>
                <w:sz w:val="19"/>
                <w:szCs w:val="19"/>
              </w:rPr>
            </w:pPr>
          </w:p>
          <w:p w14:paraId="01A9EBD8" w14:textId="77777777" w:rsidR="006A65A4" w:rsidRPr="007C1601" w:rsidRDefault="006A65A4" w:rsidP="006A65A4">
            <w:pPr>
              <w:rPr>
                <w:rFonts w:ascii="Segoe UI" w:hAnsi="Segoe UI" w:cs="Segoe UI"/>
                <w:sz w:val="19"/>
                <w:szCs w:val="19"/>
              </w:rPr>
            </w:pPr>
          </w:p>
          <w:p w14:paraId="01A9EBD9" w14:textId="77777777" w:rsidR="006A65A4" w:rsidRPr="007C1601" w:rsidRDefault="006A65A4" w:rsidP="006A65A4">
            <w:pPr>
              <w:rPr>
                <w:rFonts w:ascii="Segoe UI" w:hAnsi="Segoe UI" w:cs="Segoe UI"/>
                <w:sz w:val="19"/>
                <w:szCs w:val="19"/>
              </w:rPr>
            </w:pPr>
          </w:p>
          <w:p w14:paraId="01A9EBDA" w14:textId="77777777" w:rsidR="006A65A4" w:rsidRPr="007C1601" w:rsidRDefault="006A65A4" w:rsidP="006A65A4">
            <w:pPr>
              <w:rPr>
                <w:rFonts w:ascii="Segoe UI" w:hAnsi="Segoe UI" w:cs="Segoe UI"/>
                <w:sz w:val="19"/>
                <w:szCs w:val="19"/>
              </w:rPr>
            </w:pPr>
          </w:p>
          <w:p w14:paraId="01A9EBDB" w14:textId="77777777" w:rsidR="006A65A4" w:rsidRPr="007C1601" w:rsidRDefault="006A65A4" w:rsidP="006A65A4">
            <w:pPr>
              <w:rPr>
                <w:rFonts w:ascii="Segoe UI" w:hAnsi="Segoe UI" w:cs="Segoe UI"/>
                <w:sz w:val="19"/>
                <w:szCs w:val="19"/>
              </w:rPr>
            </w:pPr>
          </w:p>
          <w:p w14:paraId="01A9EBDC" w14:textId="77777777" w:rsidR="006A65A4" w:rsidRPr="007C1601" w:rsidRDefault="006A65A4" w:rsidP="006A65A4">
            <w:pPr>
              <w:rPr>
                <w:rFonts w:ascii="Segoe UI" w:hAnsi="Segoe UI" w:cs="Segoe UI"/>
                <w:b/>
                <w:sz w:val="19"/>
                <w:szCs w:val="19"/>
              </w:rPr>
            </w:pPr>
          </w:p>
          <w:p w14:paraId="01A9EBDD" w14:textId="77777777" w:rsidR="002A47EF" w:rsidRPr="007C1601" w:rsidRDefault="002A47EF" w:rsidP="006A65A4">
            <w:pPr>
              <w:rPr>
                <w:rFonts w:ascii="Segoe UI" w:hAnsi="Segoe UI" w:cs="Segoe UI"/>
                <w:b/>
                <w:sz w:val="19"/>
                <w:szCs w:val="19"/>
              </w:rPr>
            </w:pPr>
          </w:p>
          <w:p w14:paraId="01A9EBDE" w14:textId="77777777" w:rsidR="002A47EF" w:rsidRPr="007C1601" w:rsidRDefault="002A47EF" w:rsidP="006A65A4">
            <w:pPr>
              <w:rPr>
                <w:rFonts w:ascii="Segoe UI" w:hAnsi="Segoe UI" w:cs="Segoe UI"/>
                <w:b/>
                <w:sz w:val="19"/>
                <w:szCs w:val="19"/>
              </w:rPr>
            </w:pPr>
          </w:p>
          <w:p w14:paraId="01A9EBDF" w14:textId="77777777" w:rsidR="006A65A4" w:rsidRPr="007C1601" w:rsidRDefault="006A65A4" w:rsidP="006A65A4">
            <w:pPr>
              <w:rPr>
                <w:rFonts w:ascii="Segoe UI" w:hAnsi="Segoe UI" w:cs="Segoe UI"/>
                <w:b/>
                <w:sz w:val="19"/>
                <w:szCs w:val="19"/>
              </w:rPr>
            </w:pPr>
          </w:p>
          <w:p w14:paraId="01A9EBE0" w14:textId="77777777" w:rsidR="00F24CB1" w:rsidRPr="007C1601" w:rsidRDefault="00F24CB1" w:rsidP="006A65A4">
            <w:pPr>
              <w:rPr>
                <w:rFonts w:ascii="Segoe UI" w:hAnsi="Segoe UI" w:cs="Segoe UI"/>
                <w:b/>
                <w:sz w:val="19"/>
                <w:szCs w:val="19"/>
              </w:rPr>
            </w:pPr>
          </w:p>
          <w:p w14:paraId="01A9EBE1" w14:textId="77777777" w:rsidR="00F24CB1" w:rsidRPr="007C1601" w:rsidRDefault="00F24CB1" w:rsidP="006A65A4">
            <w:pPr>
              <w:rPr>
                <w:rFonts w:ascii="Segoe UI" w:hAnsi="Segoe UI" w:cs="Segoe UI"/>
                <w:b/>
                <w:sz w:val="19"/>
                <w:szCs w:val="19"/>
              </w:rPr>
            </w:pPr>
          </w:p>
          <w:p w14:paraId="01A9EBE2" w14:textId="77777777" w:rsidR="00F24CB1" w:rsidRPr="007C1601" w:rsidRDefault="00F24CB1" w:rsidP="006A65A4">
            <w:pPr>
              <w:rPr>
                <w:rFonts w:ascii="Segoe UI" w:hAnsi="Segoe UI" w:cs="Segoe UI"/>
                <w:b/>
                <w:sz w:val="19"/>
                <w:szCs w:val="19"/>
              </w:rPr>
            </w:pPr>
          </w:p>
          <w:p w14:paraId="01A9EBE3" w14:textId="77777777" w:rsidR="00F24CB1" w:rsidRPr="007C1601" w:rsidRDefault="00F24CB1" w:rsidP="006A65A4">
            <w:pPr>
              <w:rPr>
                <w:rFonts w:ascii="Segoe UI" w:hAnsi="Segoe UI" w:cs="Segoe UI"/>
                <w:b/>
                <w:sz w:val="19"/>
                <w:szCs w:val="19"/>
              </w:rPr>
            </w:pPr>
          </w:p>
          <w:p w14:paraId="01A9EBE4" w14:textId="77777777" w:rsidR="00F24CB1" w:rsidRPr="007C1601" w:rsidRDefault="00F24CB1" w:rsidP="006A65A4">
            <w:pPr>
              <w:rPr>
                <w:rFonts w:ascii="Segoe UI" w:hAnsi="Segoe UI" w:cs="Segoe UI"/>
                <w:b/>
                <w:sz w:val="19"/>
                <w:szCs w:val="19"/>
              </w:rPr>
            </w:pPr>
          </w:p>
          <w:p w14:paraId="01A9EBE5" w14:textId="77777777" w:rsidR="00F24CB1" w:rsidRPr="007C1601" w:rsidRDefault="00F24CB1" w:rsidP="006A65A4">
            <w:pPr>
              <w:rPr>
                <w:rFonts w:ascii="Segoe UI" w:hAnsi="Segoe UI" w:cs="Segoe UI"/>
                <w:b/>
                <w:sz w:val="19"/>
                <w:szCs w:val="19"/>
              </w:rPr>
            </w:pPr>
          </w:p>
          <w:p w14:paraId="01A9EBE6" w14:textId="77777777" w:rsidR="006A65A4" w:rsidRPr="007C1601" w:rsidRDefault="00AC6305" w:rsidP="006A65A4">
            <w:pPr>
              <w:rPr>
                <w:rFonts w:ascii="Segoe UI" w:hAnsi="Segoe UI" w:cs="Segoe UI"/>
                <w:b/>
                <w:sz w:val="19"/>
                <w:szCs w:val="19"/>
              </w:rPr>
            </w:pPr>
            <w:r w:rsidRPr="007C1601">
              <w:rPr>
                <w:rFonts w:ascii="Segoe UI" w:hAnsi="Segoe UI" w:cs="Segoe UI"/>
                <w:b/>
                <w:sz w:val="19"/>
                <w:szCs w:val="19"/>
              </w:rPr>
              <w:t xml:space="preserve"> </w:t>
            </w:r>
            <w:r w:rsidR="006A65A4" w:rsidRPr="007C1601">
              <w:rPr>
                <w:rFonts w:ascii="Segoe UI" w:hAnsi="Segoe UI" w:cs="Segoe UI"/>
                <w:b/>
                <w:sz w:val="19"/>
                <w:szCs w:val="19"/>
              </w:rPr>
              <w:t>Email Submission</w:t>
            </w:r>
          </w:p>
          <w:p w14:paraId="01A9EBE7" w14:textId="77777777" w:rsidR="006A65A4" w:rsidRPr="007C1601" w:rsidRDefault="006A65A4" w:rsidP="006A65A4">
            <w:pPr>
              <w:rPr>
                <w:rFonts w:ascii="Segoe UI" w:hAnsi="Segoe UI" w:cs="Segoe UI"/>
                <w:b/>
                <w:sz w:val="19"/>
                <w:szCs w:val="19"/>
              </w:rPr>
            </w:pPr>
          </w:p>
          <w:p w14:paraId="01A9EBE8" w14:textId="77777777" w:rsidR="006A65A4" w:rsidRPr="007C1601" w:rsidRDefault="006A65A4" w:rsidP="006A65A4">
            <w:pPr>
              <w:rPr>
                <w:rFonts w:ascii="Segoe UI" w:hAnsi="Segoe UI" w:cs="Segoe UI"/>
                <w:b/>
                <w:sz w:val="19"/>
                <w:szCs w:val="19"/>
              </w:rPr>
            </w:pPr>
          </w:p>
          <w:p w14:paraId="01A9EBE9" w14:textId="77777777" w:rsidR="006A65A4" w:rsidRPr="007C1601" w:rsidRDefault="006A65A4" w:rsidP="006A65A4">
            <w:pPr>
              <w:rPr>
                <w:rFonts w:ascii="Segoe UI" w:hAnsi="Segoe UI" w:cs="Segoe UI"/>
                <w:b/>
                <w:sz w:val="19"/>
                <w:szCs w:val="19"/>
              </w:rPr>
            </w:pPr>
          </w:p>
          <w:p w14:paraId="01A9EBEA" w14:textId="77777777" w:rsidR="006A65A4" w:rsidRPr="007C1601" w:rsidRDefault="006A65A4" w:rsidP="006A65A4">
            <w:pPr>
              <w:rPr>
                <w:rFonts w:ascii="Segoe UI" w:hAnsi="Segoe UI" w:cs="Segoe UI"/>
                <w:b/>
                <w:sz w:val="19"/>
                <w:szCs w:val="19"/>
              </w:rPr>
            </w:pPr>
          </w:p>
          <w:p w14:paraId="01A9EBEB" w14:textId="77777777" w:rsidR="006A65A4" w:rsidRPr="007C1601" w:rsidRDefault="006A65A4" w:rsidP="006A65A4">
            <w:pPr>
              <w:rPr>
                <w:rFonts w:ascii="Segoe UI" w:hAnsi="Segoe UI" w:cs="Segoe UI"/>
                <w:b/>
                <w:sz w:val="19"/>
                <w:szCs w:val="19"/>
              </w:rPr>
            </w:pPr>
          </w:p>
          <w:p w14:paraId="01A9EBEC" w14:textId="77777777" w:rsidR="006A65A4" w:rsidRPr="007C1601" w:rsidRDefault="006A65A4" w:rsidP="006A65A4">
            <w:pPr>
              <w:rPr>
                <w:rFonts w:ascii="Segoe UI" w:hAnsi="Segoe UI" w:cs="Segoe UI"/>
                <w:b/>
                <w:sz w:val="19"/>
                <w:szCs w:val="19"/>
              </w:rPr>
            </w:pPr>
          </w:p>
          <w:p w14:paraId="01A9EBED" w14:textId="77777777" w:rsidR="006A65A4" w:rsidRPr="007C1601" w:rsidRDefault="006A65A4" w:rsidP="006A65A4">
            <w:pPr>
              <w:rPr>
                <w:rFonts w:ascii="Segoe UI" w:hAnsi="Segoe UI" w:cs="Segoe UI"/>
                <w:b/>
                <w:sz w:val="19"/>
                <w:szCs w:val="19"/>
              </w:rPr>
            </w:pPr>
          </w:p>
          <w:p w14:paraId="01A9EBEE" w14:textId="77777777" w:rsidR="006A65A4" w:rsidRPr="007C1601" w:rsidRDefault="006A65A4" w:rsidP="006A65A4">
            <w:pPr>
              <w:rPr>
                <w:rFonts w:ascii="Segoe UI" w:hAnsi="Segoe UI" w:cs="Segoe UI"/>
                <w:b/>
                <w:sz w:val="19"/>
                <w:szCs w:val="19"/>
              </w:rPr>
            </w:pPr>
          </w:p>
          <w:p w14:paraId="01A9EBEF" w14:textId="77777777" w:rsidR="006A65A4" w:rsidRPr="007C1601" w:rsidRDefault="006A65A4" w:rsidP="006A65A4">
            <w:pPr>
              <w:rPr>
                <w:rFonts w:ascii="Segoe UI" w:hAnsi="Segoe UI" w:cs="Segoe UI"/>
                <w:b/>
                <w:sz w:val="19"/>
                <w:szCs w:val="19"/>
              </w:rPr>
            </w:pPr>
          </w:p>
          <w:p w14:paraId="01A9EBF0" w14:textId="77777777" w:rsidR="006A65A4" w:rsidRPr="007C1601" w:rsidRDefault="006A65A4" w:rsidP="006A65A4">
            <w:pPr>
              <w:rPr>
                <w:rFonts w:ascii="Segoe UI" w:hAnsi="Segoe UI" w:cs="Segoe UI"/>
                <w:b/>
                <w:sz w:val="19"/>
                <w:szCs w:val="19"/>
              </w:rPr>
            </w:pPr>
          </w:p>
          <w:p w14:paraId="01A9EBF1" w14:textId="77777777" w:rsidR="006A65A4" w:rsidRPr="007C1601" w:rsidRDefault="006A65A4" w:rsidP="006A65A4">
            <w:pPr>
              <w:rPr>
                <w:rFonts w:ascii="Segoe UI" w:hAnsi="Segoe UI" w:cs="Segoe UI"/>
                <w:b/>
                <w:sz w:val="19"/>
                <w:szCs w:val="19"/>
              </w:rPr>
            </w:pPr>
          </w:p>
          <w:p w14:paraId="01A9EBF2" w14:textId="77777777" w:rsidR="006A65A4" w:rsidRPr="007C1601" w:rsidRDefault="006A65A4" w:rsidP="006A65A4">
            <w:pPr>
              <w:rPr>
                <w:rFonts w:ascii="Segoe UI" w:hAnsi="Segoe UI" w:cs="Segoe UI"/>
                <w:b/>
                <w:sz w:val="19"/>
                <w:szCs w:val="19"/>
              </w:rPr>
            </w:pPr>
          </w:p>
          <w:p w14:paraId="01A9EBF3" w14:textId="77777777" w:rsidR="006A65A4" w:rsidRPr="007C1601" w:rsidRDefault="006A65A4" w:rsidP="006A65A4">
            <w:pPr>
              <w:rPr>
                <w:rFonts w:ascii="Segoe UI" w:hAnsi="Segoe UI" w:cs="Segoe UI"/>
                <w:b/>
                <w:sz w:val="19"/>
                <w:szCs w:val="19"/>
              </w:rPr>
            </w:pPr>
          </w:p>
          <w:p w14:paraId="01A9EBF4" w14:textId="77777777" w:rsidR="006A65A4" w:rsidRPr="007C1601" w:rsidRDefault="006A65A4" w:rsidP="006A65A4">
            <w:pPr>
              <w:rPr>
                <w:rFonts w:ascii="Segoe UI" w:hAnsi="Segoe UI" w:cs="Segoe UI"/>
                <w:b/>
                <w:sz w:val="19"/>
                <w:szCs w:val="19"/>
              </w:rPr>
            </w:pPr>
            <w:proofErr w:type="spellStart"/>
            <w:r w:rsidRPr="007C1601">
              <w:rPr>
                <w:rFonts w:ascii="Segoe UI" w:hAnsi="Segoe UI" w:cs="Segoe UI"/>
                <w:b/>
                <w:sz w:val="19"/>
                <w:szCs w:val="19"/>
              </w:rPr>
              <w:t>eTendering</w:t>
            </w:r>
            <w:proofErr w:type="spellEnd"/>
            <w:r w:rsidRPr="007C1601">
              <w:rPr>
                <w:rFonts w:ascii="Segoe UI" w:hAnsi="Segoe UI" w:cs="Segoe UI"/>
                <w:b/>
                <w:sz w:val="19"/>
                <w:szCs w:val="19"/>
              </w:rPr>
              <w:t xml:space="preserve"> submission</w:t>
            </w:r>
          </w:p>
          <w:p w14:paraId="01A9EBF5" w14:textId="77777777" w:rsidR="006A65A4" w:rsidRPr="007C1601" w:rsidRDefault="006A65A4" w:rsidP="006A65A4">
            <w:pPr>
              <w:rPr>
                <w:rFonts w:ascii="Segoe UI" w:hAnsi="Segoe UI" w:cs="Segoe UI"/>
                <w:b/>
                <w:sz w:val="19"/>
                <w:szCs w:val="19"/>
              </w:rPr>
            </w:pPr>
          </w:p>
          <w:p w14:paraId="01A9EBF6" w14:textId="77777777" w:rsidR="006A65A4" w:rsidRPr="007C1601" w:rsidRDefault="006A65A4" w:rsidP="00C168C5"/>
        </w:tc>
        <w:tc>
          <w:tcPr>
            <w:tcW w:w="7380" w:type="dxa"/>
            <w:tcBorders>
              <w:top w:val="single" w:sz="4" w:space="0" w:color="BFBFBF" w:themeColor="background1" w:themeShade="BF"/>
            </w:tcBorders>
          </w:tcPr>
          <w:p w14:paraId="01A9EBF7" w14:textId="77777777" w:rsidR="006A65A4" w:rsidRPr="007C160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Pr="007C1601"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7C1601">
              <w:rPr>
                <w:rFonts w:ascii="Segoe UI" w:hAnsi="Segoe UI" w:cs="Segoe UI"/>
                <w:sz w:val="19"/>
                <w:szCs w:val="19"/>
              </w:rPr>
              <w:t xml:space="preserve"> only</w:t>
            </w:r>
            <w:r w:rsidRPr="007C1601">
              <w:rPr>
                <w:rFonts w:ascii="Segoe UI" w:hAnsi="Segoe UI" w:cs="Segoe UI"/>
                <w:sz w:val="19"/>
                <w:szCs w:val="19"/>
              </w:rPr>
              <w:t xml:space="preserve">. </w:t>
            </w:r>
            <w:r w:rsidR="00917897" w:rsidRPr="007C1601">
              <w:rPr>
                <w:rFonts w:ascii="Segoe UI" w:hAnsi="Segoe UI" w:cs="Segoe UI"/>
                <w:sz w:val="19"/>
                <w:szCs w:val="19"/>
              </w:rPr>
              <w:t xml:space="preserve"> </w:t>
            </w:r>
            <w:r w:rsidRPr="007C1601">
              <w:rPr>
                <w:rFonts w:ascii="Segoe UI" w:hAnsi="Segoe UI" w:cs="Segoe UI"/>
                <w:sz w:val="19"/>
                <w:szCs w:val="19"/>
              </w:rPr>
              <w:t>If there are discrepancies between the original and the copies, the original shall prevail.</w:t>
            </w:r>
          </w:p>
          <w:p w14:paraId="01A9EBF9" w14:textId="77777777" w:rsidR="00F24CB1" w:rsidRPr="007C160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7C1601">
              <w:rPr>
                <w:rFonts w:ascii="Segoe UI" w:hAnsi="Segoe UI" w:cs="Segoe UI"/>
                <w:sz w:val="19"/>
                <w:szCs w:val="19"/>
              </w:rPr>
              <w:t>SHALL</w:t>
            </w:r>
            <w:r w:rsidRPr="007C1601">
              <w:rPr>
                <w:rFonts w:ascii="Segoe UI" w:hAnsi="Segoe UI" w:cs="Segoe UI"/>
                <w:sz w:val="19"/>
                <w:szCs w:val="19"/>
              </w:rPr>
              <w:t xml:space="preserve"> clearly indicate the name of the Bidder. The outer envelopes shall</w:t>
            </w:r>
            <w:r w:rsidR="00F24CB1" w:rsidRPr="007C1601">
              <w:rPr>
                <w:rFonts w:ascii="Segoe UI" w:hAnsi="Segoe UI" w:cs="Segoe UI"/>
                <w:sz w:val="19"/>
                <w:szCs w:val="19"/>
              </w:rPr>
              <w:t>:</w:t>
            </w:r>
          </w:p>
          <w:p w14:paraId="01A9EBFA" w14:textId="77777777" w:rsidR="00F24CB1" w:rsidRPr="007C1601" w:rsidRDefault="00F24CB1" w:rsidP="00A85059">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i.</w:t>
            </w:r>
            <w:r w:rsidR="001B070A" w:rsidRPr="007C1601">
              <w:rPr>
                <w:rFonts w:ascii="Segoe UI" w:hAnsi="Segoe UI" w:cs="Segoe UI"/>
                <w:sz w:val="19"/>
                <w:szCs w:val="19"/>
              </w:rPr>
              <w:t xml:space="preserve"> </w:t>
            </w:r>
            <w:r w:rsidRPr="007C1601">
              <w:rPr>
                <w:rFonts w:ascii="Segoe UI" w:hAnsi="Segoe UI" w:cs="Segoe UI"/>
                <w:sz w:val="19"/>
                <w:szCs w:val="19"/>
              </w:rPr>
              <w:t>B</w:t>
            </w:r>
            <w:r w:rsidR="006A65A4" w:rsidRPr="007C1601">
              <w:rPr>
                <w:rFonts w:ascii="Segoe UI" w:hAnsi="Segoe UI" w:cs="Segoe UI"/>
                <w:sz w:val="19"/>
                <w:szCs w:val="19"/>
              </w:rPr>
              <w:t xml:space="preserve">ear the </w:t>
            </w:r>
            <w:r w:rsidRPr="007C1601">
              <w:rPr>
                <w:rFonts w:ascii="Segoe UI" w:hAnsi="Segoe UI" w:cs="Segoe UI"/>
                <w:sz w:val="19"/>
                <w:szCs w:val="19"/>
              </w:rPr>
              <w:t xml:space="preserve">name and address of the </w:t>
            </w:r>
            <w:proofErr w:type="gramStart"/>
            <w:r w:rsidRPr="007C1601">
              <w:rPr>
                <w:rFonts w:ascii="Segoe UI" w:hAnsi="Segoe UI" w:cs="Segoe UI"/>
                <w:sz w:val="19"/>
                <w:szCs w:val="19"/>
              </w:rPr>
              <w:t>bidder;</w:t>
            </w:r>
            <w:proofErr w:type="gramEnd"/>
          </w:p>
          <w:p w14:paraId="01A9EBFB" w14:textId="77777777" w:rsidR="00F24CB1" w:rsidRPr="007C1601" w:rsidRDefault="00F24CB1" w:rsidP="00A85059">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ii. Be </w:t>
            </w:r>
            <w:r w:rsidR="006A65A4" w:rsidRPr="007C1601">
              <w:rPr>
                <w:rFonts w:ascii="Segoe UI" w:hAnsi="Segoe UI" w:cs="Segoe UI"/>
                <w:sz w:val="19"/>
                <w:szCs w:val="19"/>
              </w:rPr>
              <w:t>address</w:t>
            </w:r>
            <w:r w:rsidRPr="007C1601">
              <w:rPr>
                <w:rFonts w:ascii="Segoe UI" w:hAnsi="Segoe UI" w:cs="Segoe UI"/>
                <w:sz w:val="19"/>
                <w:szCs w:val="19"/>
              </w:rPr>
              <w:t xml:space="preserve">ed to </w:t>
            </w:r>
            <w:r w:rsidR="006A65A4" w:rsidRPr="007C1601">
              <w:rPr>
                <w:rFonts w:ascii="Segoe UI" w:hAnsi="Segoe UI" w:cs="Segoe UI"/>
                <w:sz w:val="19"/>
                <w:szCs w:val="19"/>
              </w:rPr>
              <w:t>UNDP as specified in the BDS</w:t>
            </w:r>
          </w:p>
          <w:p w14:paraId="01A9EBFC" w14:textId="77777777" w:rsidR="001B070A" w:rsidRPr="007C1601"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7C1601" w:rsidRDefault="00F24CB1" w:rsidP="00372C25">
            <w:pPr>
              <w:pStyle w:val="ListParagraph"/>
              <w:numPr>
                <w:ilvl w:val="0"/>
                <w:numId w:val="29"/>
              </w:numPr>
              <w:spacing w:before="120" w:after="120"/>
              <w:jc w:val="both"/>
              <w:rPr>
                <w:rFonts w:ascii="Segoe UI" w:hAnsi="Segoe UI" w:cs="Segoe UI"/>
                <w:sz w:val="19"/>
                <w:szCs w:val="19"/>
              </w:rPr>
            </w:pPr>
            <w:r w:rsidRPr="007C1601">
              <w:rPr>
                <w:rFonts w:ascii="Segoe UI" w:hAnsi="Segoe UI" w:cs="Segoe UI"/>
                <w:sz w:val="19"/>
                <w:szCs w:val="19"/>
              </w:rPr>
              <w:lastRenderedPageBreak/>
              <w:t xml:space="preserve">Bear a </w:t>
            </w:r>
            <w:r w:rsidR="006A65A4" w:rsidRPr="007C1601">
              <w:rPr>
                <w:rFonts w:ascii="Segoe UI" w:hAnsi="Segoe UI" w:cs="Segoe UI"/>
                <w:sz w:val="19"/>
                <w:szCs w:val="19"/>
              </w:rPr>
              <w:t xml:space="preserve">warning </w:t>
            </w:r>
            <w:r w:rsidRPr="007C1601">
              <w:rPr>
                <w:rFonts w:ascii="Segoe UI" w:hAnsi="Segoe UI" w:cs="Segoe UI"/>
                <w:sz w:val="19"/>
                <w:szCs w:val="19"/>
              </w:rPr>
              <w:t xml:space="preserve">    </w:t>
            </w:r>
            <w:r w:rsidR="006A65A4" w:rsidRPr="007C1601">
              <w:rPr>
                <w:rFonts w:ascii="Segoe UI" w:hAnsi="Segoe UI" w:cs="Segoe UI"/>
                <w:sz w:val="19"/>
                <w:szCs w:val="19"/>
              </w:rPr>
              <w:t>that states “</w:t>
            </w:r>
            <w:r w:rsidR="00917897" w:rsidRPr="007C1601">
              <w:rPr>
                <w:rFonts w:ascii="Segoe UI" w:hAnsi="Segoe UI" w:cs="Segoe UI"/>
                <w:i/>
                <w:sz w:val="19"/>
                <w:szCs w:val="19"/>
              </w:rPr>
              <w:t>N</w:t>
            </w:r>
            <w:r w:rsidR="006A65A4" w:rsidRPr="007C1601">
              <w:rPr>
                <w:rFonts w:ascii="Segoe UI" w:hAnsi="Segoe UI" w:cs="Segoe UI"/>
                <w:i/>
                <w:sz w:val="19"/>
                <w:szCs w:val="19"/>
              </w:rPr>
              <w:t>ot to be opened before the time and date for proposal opening</w:t>
            </w:r>
            <w:r w:rsidR="006A65A4" w:rsidRPr="007C1601">
              <w:rPr>
                <w:rFonts w:ascii="Segoe UI" w:hAnsi="Segoe UI" w:cs="Segoe UI"/>
                <w:sz w:val="19"/>
                <w:szCs w:val="19"/>
              </w:rPr>
              <w:t xml:space="preserve">” as specified in the BDS.  </w:t>
            </w:r>
          </w:p>
          <w:p w14:paraId="01A9EBFE" w14:textId="77777777" w:rsidR="001B070A" w:rsidRPr="007C1601"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Pr="007C1601" w:rsidRDefault="004D6BDA" w:rsidP="001B070A">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If the envelopes and packages with the Proposal are not sealed and marked as required, </w:t>
            </w:r>
            <w:r w:rsidR="00917897" w:rsidRPr="007C1601">
              <w:rPr>
                <w:rFonts w:ascii="Segoe UI" w:hAnsi="Segoe UI" w:cs="Segoe UI"/>
                <w:sz w:val="19"/>
                <w:szCs w:val="19"/>
              </w:rPr>
              <w:t>UNDP shall</w:t>
            </w:r>
            <w:r w:rsidRPr="007C1601">
              <w:rPr>
                <w:rFonts w:ascii="Segoe UI" w:hAnsi="Segoe UI" w:cs="Segoe UI"/>
                <w:sz w:val="19"/>
                <w:szCs w:val="19"/>
              </w:rPr>
              <w:t xml:space="preserve"> assume no responsibility for the misplacement, loss, or premature opening of the Proposal</w:t>
            </w:r>
            <w:r w:rsidR="00943CF8" w:rsidRPr="007C1601">
              <w:rPr>
                <w:rFonts w:ascii="Segoe UI" w:hAnsi="Segoe UI" w:cs="Segoe UI"/>
                <w:sz w:val="19"/>
                <w:szCs w:val="19"/>
              </w:rPr>
              <w:t>.</w:t>
            </w:r>
          </w:p>
          <w:p w14:paraId="01A9EC00" w14:textId="77777777" w:rsidR="002A47EF" w:rsidRPr="007C160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Email submission</w:t>
            </w:r>
            <w:r w:rsidR="00917897" w:rsidRPr="007C1601">
              <w:rPr>
                <w:rFonts w:ascii="Segoe UI" w:hAnsi="Segoe UI" w:cs="Segoe UI"/>
                <w:sz w:val="19"/>
                <w:szCs w:val="19"/>
              </w:rPr>
              <w:t>, if</w:t>
            </w:r>
            <w:r w:rsidRPr="007C1601">
              <w:rPr>
                <w:rFonts w:ascii="Segoe UI" w:hAnsi="Segoe UI" w:cs="Segoe UI"/>
                <w:sz w:val="19"/>
                <w:szCs w:val="19"/>
              </w:rPr>
              <w:t xml:space="preserve"> allowed or specified in the BDS</w:t>
            </w:r>
            <w:r w:rsidR="00917897" w:rsidRPr="007C1601">
              <w:rPr>
                <w:rFonts w:ascii="Segoe UI" w:hAnsi="Segoe UI" w:cs="Segoe UI"/>
                <w:sz w:val="19"/>
                <w:szCs w:val="19"/>
              </w:rPr>
              <w:t>,</w:t>
            </w:r>
            <w:r w:rsidRPr="007C1601">
              <w:rPr>
                <w:rFonts w:ascii="Segoe UI" w:hAnsi="Segoe UI" w:cs="Segoe UI"/>
                <w:sz w:val="19"/>
                <w:szCs w:val="19"/>
              </w:rPr>
              <w:t xml:space="preserve"> shall be governed as follows:</w:t>
            </w:r>
          </w:p>
          <w:p w14:paraId="01A9EC01" w14:textId="77777777" w:rsidR="0053310E" w:rsidRPr="007C1601" w:rsidRDefault="0053310E"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Electronic files </w:t>
            </w:r>
            <w:r w:rsidR="00917897" w:rsidRPr="007C1601">
              <w:rPr>
                <w:rFonts w:ascii="Segoe UI" w:hAnsi="Segoe UI" w:cs="Segoe UI"/>
                <w:sz w:val="19"/>
                <w:szCs w:val="19"/>
              </w:rPr>
              <w:t xml:space="preserve">that form </w:t>
            </w:r>
            <w:r w:rsidRPr="007C1601">
              <w:rPr>
                <w:rFonts w:ascii="Segoe UI" w:hAnsi="Segoe UI" w:cs="Segoe UI"/>
                <w:sz w:val="19"/>
                <w:szCs w:val="19"/>
              </w:rPr>
              <w:t xml:space="preserve">part of the proposal must be </w:t>
            </w:r>
            <w:r w:rsidR="007B7518" w:rsidRPr="007C1601">
              <w:rPr>
                <w:rFonts w:ascii="Segoe UI" w:hAnsi="Segoe UI" w:cs="Segoe UI"/>
                <w:sz w:val="19"/>
                <w:szCs w:val="19"/>
              </w:rPr>
              <w:t xml:space="preserve">in accordance with </w:t>
            </w:r>
            <w:r w:rsidRPr="007C1601">
              <w:rPr>
                <w:rFonts w:ascii="Segoe UI" w:hAnsi="Segoe UI" w:cs="Segoe UI"/>
                <w:sz w:val="19"/>
                <w:szCs w:val="19"/>
              </w:rPr>
              <w:t xml:space="preserve">the format and requirements indicated in </w:t>
            </w:r>
            <w:proofErr w:type="gramStart"/>
            <w:r w:rsidRPr="007C1601">
              <w:rPr>
                <w:rFonts w:ascii="Segoe UI" w:hAnsi="Segoe UI" w:cs="Segoe UI"/>
                <w:sz w:val="19"/>
                <w:szCs w:val="19"/>
              </w:rPr>
              <w:t>BDS</w:t>
            </w:r>
            <w:r w:rsidR="00140FA2" w:rsidRPr="007C1601">
              <w:rPr>
                <w:rFonts w:ascii="Segoe UI" w:hAnsi="Segoe UI" w:cs="Segoe UI"/>
                <w:sz w:val="19"/>
                <w:szCs w:val="19"/>
              </w:rPr>
              <w:t>;</w:t>
            </w:r>
            <w:proofErr w:type="gramEnd"/>
            <w:r w:rsidRPr="007C1601">
              <w:rPr>
                <w:rFonts w:ascii="Segoe UI" w:hAnsi="Segoe UI" w:cs="Segoe UI"/>
                <w:sz w:val="19"/>
                <w:szCs w:val="19"/>
              </w:rPr>
              <w:t xml:space="preserve"> </w:t>
            </w:r>
          </w:p>
          <w:p w14:paraId="01A9EC02" w14:textId="77777777" w:rsidR="00E76C71"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The Technical Proposal and the Financial Proposal files MUST BE COMPLETELY SEPARATE</w:t>
            </w:r>
            <w:r w:rsidR="00520FBA" w:rsidRPr="007C1601">
              <w:rPr>
                <w:rFonts w:ascii="Segoe UI" w:hAnsi="Segoe UI" w:cs="Segoe UI"/>
                <w:sz w:val="19"/>
                <w:szCs w:val="19"/>
              </w:rPr>
              <w:t>. The financial proposal</w:t>
            </w:r>
            <w:r w:rsidR="000842FA" w:rsidRPr="007C1601">
              <w:rPr>
                <w:rFonts w:ascii="Segoe UI" w:hAnsi="Segoe UI" w:cs="Segoe UI"/>
                <w:sz w:val="19"/>
                <w:szCs w:val="19"/>
              </w:rPr>
              <w:t xml:space="preserve"> </w:t>
            </w:r>
            <w:r w:rsidR="00520FBA" w:rsidRPr="007C1601">
              <w:rPr>
                <w:rFonts w:ascii="Segoe UI" w:hAnsi="Segoe UI" w:cs="Segoe UI"/>
                <w:sz w:val="19"/>
                <w:szCs w:val="19"/>
              </w:rPr>
              <w:t xml:space="preserve">shall be </w:t>
            </w:r>
            <w:r w:rsidR="001076C6" w:rsidRPr="007C1601">
              <w:rPr>
                <w:rFonts w:ascii="Segoe UI" w:hAnsi="Segoe UI" w:cs="Segoe UI"/>
                <w:sz w:val="19"/>
                <w:szCs w:val="19"/>
              </w:rPr>
              <w:t>encrypted with different passwords</w:t>
            </w:r>
            <w:r w:rsidR="00D15B5E" w:rsidRPr="007C1601">
              <w:rPr>
                <w:rFonts w:ascii="Segoe UI" w:hAnsi="Segoe UI" w:cs="Segoe UI"/>
                <w:sz w:val="19"/>
                <w:szCs w:val="19"/>
              </w:rPr>
              <w:t xml:space="preserve"> and </w:t>
            </w:r>
            <w:r w:rsidR="003B4C5B" w:rsidRPr="007C1601">
              <w:rPr>
                <w:rFonts w:ascii="Segoe UI" w:hAnsi="Segoe UI" w:cs="Segoe UI"/>
                <w:sz w:val="19"/>
                <w:szCs w:val="19"/>
              </w:rPr>
              <w:t xml:space="preserve">clearly </w:t>
            </w:r>
            <w:r w:rsidR="00917897" w:rsidRPr="007C1601">
              <w:rPr>
                <w:rFonts w:ascii="Segoe UI" w:hAnsi="Segoe UI" w:cs="Segoe UI"/>
                <w:sz w:val="19"/>
                <w:szCs w:val="19"/>
              </w:rPr>
              <w:t>labelled</w:t>
            </w:r>
            <w:r w:rsidR="00D15B5E" w:rsidRPr="007C1601">
              <w:rPr>
                <w:rFonts w:ascii="Segoe UI" w:hAnsi="Segoe UI" w:cs="Segoe UI"/>
                <w:sz w:val="19"/>
                <w:szCs w:val="19"/>
              </w:rPr>
              <w:t xml:space="preserve">. The files </w:t>
            </w:r>
            <w:r w:rsidR="001076C6" w:rsidRPr="007C1601">
              <w:rPr>
                <w:rFonts w:ascii="Segoe UI" w:hAnsi="Segoe UI" w:cs="Segoe UI"/>
                <w:sz w:val="19"/>
                <w:szCs w:val="19"/>
              </w:rPr>
              <w:t xml:space="preserve">must be </w:t>
            </w:r>
            <w:r w:rsidRPr="007C1601">
              <w:rPr>
                <w:rFonts w:ascii="Segoe UI" w:hAnsi="Segoe UI" w:cs="Segoe UI"/>
                <w:sz w:val="19"/>
                <w:szCs w:val="19"/>
              </w:rPr>
              <w:t xml:space="preserve">sent to the dedicated email address specified in the BDS. </w:t>
            </w:r>
          </w:p>
          <w:p w14:paraId="01A9EC03" w14:textId="77777777" w:rsidR="006A65A4"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password for opening the </w:t>
            </w:r>
            <w:r w:rsidR="00917897" w:rsidRPr="007C1601">
              <w:rPr>
                <w:rFonts w:ascii="Segoe UI" w:hAnsi="Segoe UI" w:cs="Segoe UI"/>
                <w:sz w:val="19"/>
                <w:szCs w:val="19"/>
              </w:rPr>
              <w:t>F</w:t>
            </w:r>
            <w:r w:rsidRPr="007C1601">
              <w:rPr>
                <w:rFonts w:ascii="Segoe UI" w:hAnsi="Segoe UI" w:cs="Segoe UI"/>
                <w:sz w:val="19"/>
                <w:szCs w:val="19"/>
              </w:rPr>
              <w:t xml:space="preserve">inancial </w:t>
            </w:r>
            <w:r w:rsidR="00917897" w:rsidRPr="007C1601">
              <w:rPr>
                <w:rFonts w:ascii="Segoe UI" w:hAnsi="Segoe UI" w:cs="Segoe UI"/>
                <w:sz w:val="19"/>
                <w:szCs w:val="19"/>
              </w:rPr>
              <w:t>P</w:t>
            </w:r>
            <w:r w:rsidRPr="007C1601">
              <w:rPr>
                <w:rFonts w:ascii="Segoe UI" w:hAnsi="Segoe UI" w:cs="Segoe UI"/>
                <w:sz w:val="19"/>
                <w:szCs w:val="19"/>
              </w:rPr>
              <w:t xml:space="preserve">roposal should be provided </w:t>
            </w:r>
            <w:r w:rsidR="006A1FFC" w:rsidRPr="007C1601">
              <w:rPr>
                <w:rFonts w:ascii="Segoe UI" w:hAnsi="Segoe UI" w:cs="Segoe UI"/>
                <w:sz w:val="19"/>
                <w:szCs w:val="19"/>
              </w:rPr>
              <w:t xml:space="preserve">only </w:t>
            </w:r>
            <w:r w:rsidR="00935920" w:rsidRPr="007C1601">
              <w:rPr>
                <w:rFonts w:ascii="Segoe UI" w:hAnsi="Segoe UI" w:cs="Segoe UI"/>
                <w:sz w:val="19"/>
                <w:szCs w:val="19"/>
              </w:rPr>
              <w:t xml:space="preserve">upon request </w:t>
            </w:r>
            <w:r w:rsidR="001D26E8" w:rsidRPr="007C1601">
              <w:rPr>
                <w:rFonts w:ascii="Segoe UI" w:hAnsi="Segoe UI" w:cs="Segoe UI"/>
                <w:sz w:val="19"/>
                <w:szCs w:val="19"/>
              </w:rPr>
              <w:t>of</w:t>
            </w:r>
            <w:r w:rsidR="00935920" w:rsidRPr="007C1601">
              <w:rPr>
                <w:rFonts w:ascii="Segoe UI" w:hAnsi="Segoe UI" w:cs="Segoe UI"/>
                <w:sz w:val="19"/>
                <w:szCs w:val="19"/>
              </w:rPr>
              <w:t xml:space="preserve"> UNDP</w:t>
            </w:r>
            <w:r w:rsidR="006A1FFC" w:rsidRPr="007C1601">
              <w:rPr>
                <w:rFonts w:ascii="Segoe UI" w:hAnsi="Segoe UI" w:cs="Segoe UI"/>
                <w:sz w:val="19"/>
                <w:szCs w:val="19"/>
              </w:rPr>
              <w:t xml:space="preserve">. UNDP will request password </w:t>
            </w:r>
            <w:r w:rsidR="009E7861" w:rsidRPr="007C1601">
              <w:rPr>
                <w:rFonts w:ascii="Segoe UI" w:hAnsi="Segoe UI" w:cs="Segoe UI"/>
                <w:sz w:val="19"/>
                <w:szCs w:val="19"/>
              </w:rPr>
              <w:t xml:space="preserve">only </w:t>
            </w:r>
            <w:r w:rsidR="006A1FFC" w:rsidRPr="007C1601">
              <w:rPr>
                <w:rFonts w:ascii="Segoe UI" w:hAnsi="Segoe UI" w:cs="Segoe UI"/>
                <w:sz w:val="19"/>
                <w:szCs w:val="19"/>
              </w:rPr>
              <w:t xml:space="preserve">from bidders whose </w:t>
            </w:r>
            <w:r w:rsidR="00917897" w:rsidRPr="007C1601">
              <w:rPr>
                <w:rFonts w:ascii="Segoe UI" w:hAnsi="Segoe UI" w:cs="Segoe UI"/>
                <w:sz w:val="19"/>
                <w:szCs w:val="19"/>
              </w:rPr>
              <w:t>T</w:t>
            </w:r>
            <w:r w:rsidRPr="007C1601">
              <w:rPr>
                <w:rFonts w:ascii="Segoe UI" w:hAnsi="Segoe UI" w:cs="Segoe UI"/>
                <w:sz w:val="19"/>
                <w:szCs w:val="19"/>
              </w:rPr>
              <w:t xml:space="preserve">echnical </w:t>
            </w:r>
            <w:r w:rsidR="00917897" w:rsidRPr="007C1601">
              <w:rPr>
                <w:rFonts w:ascii="Segoe UI" w:hAnsi="Segoe UI" w:cs="Segoe UI"/>
                <w:sz w:val="19"/>
                <w:szCs w:val="19"/>
              </w:rPr>
              <w:t>P</w:t>
            </w:r>
            <w:r w:rsidRPr="007C1601">
              <w:rPr>
                <w:rFonts w:ascii="Segoe UI" w:hAnsi="Segoe UI" w:cs="Segoe UI"/>
                <w:sz w:val="19"/>
                <w:szCs w:val="19"/>
              </w:rPr>
              <w:t xml:space="preserve">roposal has been found to be </w:t>
            </w:r>
            <w:r w:rsidR="00067390" w:rsidRPr="007C1601">
              <w:rPr>
                <w:rFonts w:ascii="Segoe UI" w:hAnsi="Segoe UI" w:cs="Segoe UI"/>
                <w:sz w:val="19"/>
                <w:szCs w:val="19"/>
              </w:rPr>
              <w:t xml:space="preserve">technically </w:t>
            </w:r>
            <w:r w:rsidRPr="007C1601">
              <w:rPr>
                <w:rFonts w:ascii="Segoe UI" w:hAnsi="Segoe UI" w:cs="Segoe UI"/>
                <w:sz w:val="19"/>
                <w:szCs w:val="19"/>
              </w:rPr>
              <w:t xml:space="preserve">responsive. Failure to provide correct password may result in the proposal being rejected. </w:t>
            </w:r>
          </w:p>
          <w:p w14:paraId="01A9EC04" w14:textId="77777777" w:rsidR="00D15B5E" w:rsidRPr="007C160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Electronic submission </w:t>
            </w:r>
            <w:r w:rsidR="003D7D37" w:rsidRPr="007C1601">
              <w:rPr>
                <w:rFonts w:ascii="Segoe UI" w:hAnsi="Segoe UI" w:cs="Segoe UI"/>
                <w:sz w:val="19"/>
                <w:szCs w:val="19"/>
              </w:rPr>
              <w:t xml:space="preserve">through </w:t>
            </w:r>
            <w:proofErr w:type="spellStart"/>
            <w:r w:rsidR="003D7D37" w:rsidRPr="007C1601">
              <w:rPr>
                <w:rFonts w:ascii="Segoe UI" w:hAnsi="Segoe UI" w:cs="Segoe UI"/>
                <w:sz w:val="19"/>
                <w:szCs w:val="19"/>
              </w:rPr>
              <w:t>eTendering</w:t>
            </w:r>
            <w:proofErr w:type="spellEnd"/>
            <w:r w:rsidR="007B7518" w:rsidRPr="007C1601">
              <w:rPr>
                <w:rFonts w:ascii="Segoe UI" w:hAnsi="Segoe UI" w:cs="Segoe UI"/>
                <w:sz w:val="19"/>
                <w:szCs w:val="19"/>
              </w:rPr>
              <w:t>, if</w:t>
            </w:r>
            <w:r w:rsidR="003D7D37" w:rsidRPr="007C1601">
              <w:rPr>
                <w:rFonts w:ascii="Segoe UI" w:hAnsi="Segoe UI" w:cs="Segoe UI"/>
                <w:sz w:val="19"/>
                <w:szCs w:val="19"/>
              </w:rPr>
              <w:t xml:space="preserve"> </w:t>
            </w:r>
            <w:r w:rsidRPr="007C1601">
              <w:rPr>
                <w:rFonts w:ascii="Segoe UI" w:hAnsi="Segoe UI" w:cs="Segoe UI"/>
                <w:sz w:val="19"/>
                <w:szCs w:val="19"/>
              </w:rPr>
              <w:t>allowed or specified in the BDS</w:t>
            </w:r>
            <w:r w:rsidR="007B7518" w:rsidRPr="007C1601">
              <w:rPr>
                <w:rFonts w:ascii="Segoe UI" w:hAnsi="Segoe UI" w:cs="Segoe UI"/>
                <w:sz w:val="19"/>
                <w:szCs w:val="19"/>
              </w:rPr>
              <w:t>,</w:t>
            </w:r>
            <w:r w:rsidRPr="007C1601">
              <w:rPr>
                <w:rFonts w:ascii="Segoe UI" w:hAnsi="Segoe UI" w:cs="Segoe UI"/>
                <w:sz w:val="19"/>
                <w:szCs w:val="19"/>
              </w:rPr>
              <w:t xml:space="preserve"> shall be governed as follows:</w:t>
            </w:r>
          </w:p>
          <w:p w14:paraId="01A9EC05" w14:textId="77777777" w:rsidR="00B46976" w:rsidRPr="007C1601" w:rsidRDefault="006A65A4" w:rsidP="00DB485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Electronic files </w:t>
            </w:r>
            <w:r w:rsidR="007B7518" w:rsidRPr="007C1601">
              <w:rPr>
                <w:rFonts w:ascii="Segoe UI" w:hAnsi="Segoe UI" w:cs="Segoe UI"/>
                <w:sz w:val="19"/>
                <w:szCs w:val="19"/>
              </w:rPr>
              <w:t xml:space="preserve">that form </w:t>
            </w:r>
            <w:r w:rsidRPr="007C1601">
              <w:rPr>
                <w:rFonts w:ascii="Segoe UI" w:hAnsi="Segoe UI" w:cs="Segoe UI"/>
                <w:sz w:val="19"/>
                <w:szCs w:val="19"/>
              </w:rPr>
              <w:t xml:space="preserve">part of the proposal must be </w:t>
            </w:r>
            <w:r w:rsidR="007B7518" w:rsidRPr="007C1601">
              <w:rPr>
                <w:rFonts w:ascii="Segoe UI" w:hAnsi="Segoe UI" w:cs="Segoe UI"/>
                <w:sz w:val="19"/>
                <w:szCs w:val="19"/>
              </w:rPr>
              <w:t>in</w:t>
            </w:r>
            <w:r w:rsidRPr="007C1601">
              <w:rPr>
                <w:rFonts w:ascii="Segoe UI" w:hAnsi="Segoe UI" w:cs="Segoe UI"/>
                <w:sz w:val="19"/>
                <w:szCs w:val="19"/>
              </w:rPr>
              <w:t xml:space="preserve"> </w:t>
            </w:r>
            <w:r w:rsidR="007B7518" w:rsidRPr="007C1601">
              <w:rPr>
                <w:rFonts w:ascii="Segoe UI" w:hAnsi="Segoe UI" w:cs="Segoe UI"/>
                <w:sz w:val="19"/>
                <w:szCs w:val="19"/>
              </w:rPr>
              <w:t xml:space="preserve">accordance with </w:t>
            </w:r>
            <w:r w:rsidRPr="007C1601">
              <w:rPr>
                <w:rFonts w:ascii="Segoe UI" w:hAnsi="Segoe UI" w:cs="Segoe UI"/>
                <w:sz w:val="19"/>
                <w:szCs w:val="19"/>
              </w:rPr>
              <w:t xml:space="preserve">the format and requirements indicated in </w:t>
            </w:r>
            <w:proofErr w:type="gramStart"/>
            <w:r w:rsidRPr="007C1601">
              <w:rPr>
                <w:rFonts w:ascii="Segoe UI" w:hAnsi="Segoe UI" w:cs="Segoe UI"/>
                <w:sz w:val="19"/>
                <w:szCs w:val="19"/>
              </w:rPr>
              <w:t>BDS</w:t>
            </w:r>
            <w:r w:rsidR="00C20BFA" w:rsidRPr="007C1601">
              <w:rPr>
                <w:rFonts w:ascii="Segoe UI" w:hAnsi="Segoe UI" w:cs="Segoe UI"/>
                <w:sz w:val="19"/>
                <w:szCs w:val="19"/>
              </w:rPr>
              <w:t>;</w:t>
            </w:r>
            <w:proofErr w:type="gramEnd"/>
          </w:p>
          <w:p w14:paraId="01A9EC06" w14:textId="77777777" w:rsidR="009B0F13" w:rsidRPr="007C1601" w:rsidRDefault="006A65A4" w:rsidP="00DB485A">
            <w:pPr>
              <w:pStyle w:val="ListParagraph"/>
              <w:numPr>
                <w:ilvl w:val="0"/>
                <w:numId w:val="16"/>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7C1601">
              <w:rPr>
                <w:rFonts w:ascii="Segoe UI" w:hAnsi="Segoe UI" w:cs="Segoe UI"/>
                <w:sz w:val="19"/>
                <w:szCs w:val="19"/>
              </w:rPr>
              <w:t>labelled</w:t>
            </w:r>
            <w:r w:rsidRPr="007C1601">
              <w:rPr>
                <w:rFonts w:ascii="Segoe UI" w:hAnsi="Segoe UI" w:cs="Segoe UI"/>
                <w:sz w:val="19"/>
                <w:szCs w:val="19"/>
              </w:rPr>
              <w:t>.</w:t>
            </w:r>
          </w:p>
          <w:p w14:paraId="01A9EC07" w14:textId="77777777" w:rsidR="009B0F13"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Financial Proposal file must be encrypted with a password so that it cannot be opened nor viewed until the password is provided. </w:t>
            </w:r>
            <w:r w:rsidR="009B0F13" w:rsidRPr="007C1601">
              <w:rPr>
                <w:rFonts w:ascii="Segoe UI" w:hAnsi="Segoe UI" w:cs="Segoe UI"/>
                <w:sz w:val="19"/>
                <w:szCs w:val="19"/>
              </w:rPr>
              <w:t xml:space="preserve">The password for opening the </w:t>
            </w:r>
            <w:r w:rsidR="001D26E8" w:rsidRPr="007C1601">
              <w:rPr>
                <w:rFonts w:ascii="Segoe UI" w:hAnsi="Segoe UI" w:cs="Segoe UI"/>
                <w:sz w:val="19"/>
                <w:szCs w:val="19"/>
              </w:rPr>
              <w:t>F</w:t>
            </w:r>
            <w:r w:rsidR="009B0F13" w:rsidRPr="007C1601">
              <w:rPr>
                <w:rFonts w:ascii="Segoe UI" w:hAnsi="Segoe UI" w:cs="Segoe UI"/>
                <w:sz w:val="19"/>
                <w:szCs w:val="19"/>
              </w:rPr>
              <w:t xml:space="preserve">inancial </w:t>
            </w:r>
            <w:r w:rsidR="001D26E8" w:rsidRPr="007C1601">
              <w:rPr>
                <w:rFonts w:ascii="Segoe UI" w:hAnsi="Segoe UI" w:cs="Segoe UI"/>
                <w:sz w:val="19"/>
                <w:szCs w:val="19"/>
              </w:rPr>
              <w:t>P</w:t>
            </w:r>
            <w:r w:rsidR="009B0F13" w:rsidRPr="007C1601">
              <w:rPr>
                <w:rFonts w:ascii="Segoe UI" w:hAnsi="Segoe UI" w:cs="Segoe UI"/>
                <w:sz w:val="19"/>
                <w:szCs w:val="19"/>
              </w:rPr>
              <w:t xml:space="preserve">roposal should be provided only upon request </w:t>
            </w:r>
            <w:r w:rsidR="001D26E8" w:rsidRPr="007C1601">
              <w:rPr>
                <w:rFonts w:ascii="Segoe UI" w:hAnsi="Segoe UI" w:cs="Segoe UI"/>
                <w:sz w:val="19"/>
                <w:szCs w:val="19"/>
              </w:rPr>
              <w:t>of</w:t>
            </w:r>
            <w:r w:rsidR="009B0F13" w:rsidRPr="007C1601">
              <w:rPr>
                <w:rFonts w:ascii="Segoe UI" w:hAnsi="Segoe UI" w:cs="Segoe UI"/>
                <w:sz w:val="19"/>
                <w:szCs w:val="19"/>
              </w:rPr>
              <w:t xml:space="preserve"> UNDP. UNDP will request password only from bidders whose technical proposal has been found to be technically responsive. Failure to provide </w:t>
            </w:r>
            <w:r w:rsidR="0071436A" w:rsidRPr="007C1601">
              <w:rPr>
                <w:rFonts w:ascii="Segoe UI" w:hAnsi="Segoe UI" w:cs="Segoe UI"/>
                <w:sz w:val="19"/>
                <w:szCs w:val="19"/>
              </w:rPr>
              <w:t xml:space="preserve">the </w:t>
            </w:r>
            <w:r w:rsidR="009B0F13" w:rsidRPr="007C1601">
              <w:rPr>
                <w:rFonts w:ascii="Segoe UI" w:hAnsi="Segoe UI" w:cs="Segoe UI"/>
                <w:sz w:val="19"/>
                <w:szCs w:val="19"/>
              </w:rPr>
              <w:t xml:space="preserve">correct password may result in the proposal being rejected. </w:t>
            </w:r>
          </w:p>
          <w:p w14:paraId="01A9EC08" w14:textId="77777777" w:rsidR="00200147" w:rsidRPr="007C1601" w:rsidRDefault="0071436A" w:rsidP="00DB485A">
            <w:pPr>
              <w:pStyle w:val="ListParagraph"/>
              <w:numPr>
                <w:ilvl w:val="0"/>
                <w:numId w:val="16"/>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D</w:t>
            </w:r>
            <w:r w:rsidR="006A65A4" w:rsidRPr="007C1601">
              <w:rPr>
                <w:rFonts w:ascii="Segoe UI" w:hAnsi="Segoe UI" w:cs="Segoe UI"/>
                <w:sz w:val="19"/>
                <w:szCs w:val="19"/>
              </w:rPr>
              <w:t>ocuments which are required</w:t>
            </w:r>
            <w:r w:rsidRPr="007C1601">
              <w:rPr>
                <w:rFonts w:ascii="Segoe UI" w:hAnsi="Segoe UI" w:cs="Segoe UI"/>
                <w:sz w:val="19"/>
                <w:szCs w:val="19"/>
              </w:rPr>
              <w:t xml:space="preserve"> to be</w:t>
            </w:r>
            <w:r w:rsidR="006A65A4" w:rsidRPr="007C1601">
              <w:rPr>
                <w:rFonts w:ascii="Segoe UI" w:hAnsi="Segoe UI" w:cs="Segoe UI"/>
                <w:sz w:val="19"/>
                <w:szCs w:val="19"/>
              </w:rPr>
              <w:t xml:space="preserve"> in original</w:t>
            </w:r>
            <w:r w:rsidRPr="007C1601">
              <w:rPr>
                <w:rFonts w:ascii="Segoe UI" w:hAnsi="Segoe UI" w:cs="Segoe UI"/>
                <w:sz w:val="19"/>
                <w:szCs w:val="19"/>
              </w:rPr>
              <w:t xml:space="preserve"> form (</w:t>
            </w:r>
            <w:proofErr w:type="gramStart"/>
            <w:r w:rsidR="006A65A4" w:rsidRPr="007C1601">
              <w:rPr>
                <w:rFonts w:ascii="Segoe UI" w:hAnsi="Segoe UI" w:cs="Segoe UI"/>
                <w:sz w:val="19"/>
                <w:szCs w:val="19"/>
              </w:rPr>
              <w:t>e.g.</w:t>
            </w:r>
            <w:proofErr w:type="gramEnd"/>
            <w:r w:rsidR="006A65A4" w:rsidRPr="007C1601">
              <w:rPr>
                <w:rFonts w:ascii="Segoe UI" w:hAnsi="Segoe UI" w:cs="Segoe UI"/>
                <w:sz w:val="19"/>
                <w:szCs w:val="19"/>
              </w:rPr>
              <w:t xml:space="preserve"> Bid Security, </w:t>
            </w:r>
            <w:r w:rsidRPr="007C1601">
              <w:rPr>
                <w:rFonts w:ascii="Segoe UI" w:hAnsi="Segoe UI" w:cs="Segoe UI"/>
                <w:sz w:val="19"/>
                <w:szCs w:val="19"/>
              </w:rPr>
              <w:t xml:space="preserve">etc.) </w:t>
            </w:r>
            <w:r w:rsidR="006A65A4" w:rsidRPr="007C1601">
              <w:rPr>
                <w:rFonts w:ascii="Segoe UI" w:hAnsi="Segoe UI" w:cs="Segoe UI"/>
                <w:sz w:val="19"/>
                <w:szCs w:val="19"/>
              </w:rPr>
              <w:t xml:space="preserve">must be sent via </w:t>
            </w:r>
            <w:r w:rsidRPr="007C1601">
              <w:rPr>
                <w:rFonts w:ascii="Segoe UI" w:hAnsi="Segoe UI" w:cs="Segoe UI"/>
                <w:sz w:val="19"/>
                <w:szCs w:val="19"/>
              </w:rPr>
              <w:t>courier or hand delivery</w:t>
            </w:r>
            <w:r w:rsidR="006A65A4" w:rsidRPr="007C1601">
              <w:rPr>
                <w:rFonts w:ascii="Segoe UI" w:hAnsi="Segoe UI" w:cs="Segoe UI"/>
                <w:sz w:val="19"/>
                <w:szCs w:val="19"/>
              </w:rPr>
              <w:t xml:space="preserve"> as per the instructions in BDS.</w:t>
            </w:r>
            <w:r w:rsidR="006D57F6" w:rsidRPr="007C1601">
              <w:rPr>
                <w:rFonts w:ascii="Segoe UI" w:eastAsia="Times New Roman" w:hAnsi="Segoe UI" w:cs="Segoe UI"/>
                <w:sz w:val="19"/>
                <w:szCs w:val="19"/>
                <w:highlight w:val="yellow"/>
              </w:rPr>
              <w:t xml:space="preserve"> </w:t>
            </w:r>
          </w:p>
          <w:p w14:paraId="01A9EC09" w14:textId="77777777" w:rsidR="006A65A4" w:rsidRPr="007C1601" w:rsidRDefault="006D57F6" w:rsidP="00DB485A">
            <w:pPr>
              <w:pStyle w:val="ListParagraph"/>
              <w:numPr>
                <w:ilvl w:val="0"/>
                <w:numId w:val="16"/>
              </w:numPr>
              <w:spacing w:before="120" w:after="120"/>
              <w:ind w:left="879"/>
              <w:contextualSpacing w:val="0"/>
              <w:rPr>
                <w:rFonts w:ascii="Segoe UI" w:hAnsi="Segoe UI" w:cs="Segoe UI"/>
                <w:sz w:val="19"/>
                <w:szCs w:val="19"/>
              </w:rPr>
            </w:pPr>
            <w:r w:rsidRPr="007C1601">
              <w:rPr>
                <w:rFonts w:ascii="Segoe UI" w:eastAsia="Times New Roman" w:hAnsi="Segoe UI" w:cs="Segoe UI"/>
                <w:sz w:val="19"/>
                <w:szCs w:val="19"/>
              </w:rPr>
              <w:t xml:space="preserve">Detailed instructions on how to submit, modify or cancel a bid in the </w:t>
            </w:r>
            <w:proofErr w:type="spellStart"/>
            <w:r w:rsidRPr="007C1601">
              <w:rPr>
                <w:rFonts w:ascii="Segoe UI" w:eastAsia="Times New Roman" w:hAnsi="Segoe UI" w:cs="Segoe UI"/>
                <w:sz w:val="19"/>
                <w:szCs w:val="19"/>
              </w:rPr>
              <w:t>eTendering</w:t>
            </w:r>
            <w:proofErr w:type="spellEnd"/>
            <w:r w:rsidRPr="007C1601">
              <w:rPr>
                <w:rFonts w:ascii="Segoe UI" w:eastAsia="Times New Roman" w:hAnsi="Segoe UI" w:cs="Segoe UI"/>
                <w:sz w:val="19"/>
                <w:szCs w:val="19"/>
              </w:rPr>
              <w:t xml:space="preserve"> system are provided in the </w:t>
            </w:r>
            <w:proofErr w:type="spellStart"/>
            <w:r w:rsidRPr="007C1601">
              <w:rPr>
                <w:rFonts w:ascii="Segoe UI" w:eastAsia="Times New Roman" w:hAnsi="Segoe UI" w:cs="Segoe UI"/>
                <w:sz w:val="19"/>
                <w:szCs w:val="19"/>
              </w:rPr>
              <w:t>eTendering</w:t>
            </w:r>
            <w:proofErr w:type="spellEnd"/>
            <w:r w:rsidRPr="007C1601">
              <w:rPr>
                <w:rFonts w:ascii="Segoe UI" w:eastAsia="Times New Roman" w:hAnsi="Segoe UI" w:cs="Segoe UI"/>
                <w:sz w:val="19"/>
                <w:szCs w:val="19"/>
              </w:rPr>
              <w:t xml:space="preserve"> system Bidder User Guide and Instructional videos available on this link: </w:t>
            </w:r>
            <w:hyperlink r:id="rId17" w:history="1">
              <w:r w:rsidRPr="007C1601">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7C1601" w14:paraId="01A9EC0E" w14:textId="77777777" w:rsidTr="004F4E52">
        <w:tc>
          <w:tcPr>
            <w:tcW w:w="2427" w:type="dxa"/>
          </w:tcPr>
          <w:p w14:paraId="01A9EC0B" w14:textId="77777777" w:rsidR="00EC4BA0" w:rsidRPr="007C1601" w:rsidRDefault="00EC4BA0" w:rsidP="000842FA">
            <w:pPr>
              <w:pStyle w:val="Heading6"/>
              <w:outlineLvl w:val="5"/>
              <w:rPr>
                <w:lang w:val="en-US"/>
              </w:rPr>
            </w:pPr>
            <w:bookmarkStart w:id="41" w:name="_Toc72852129"/>
            <w:r w:rsidRPr="007C1601">
              <w:rPr>
                <w:lang w:val="en-US"/>
              </w:rPr>
              <w:lastRenderedPageBreak/>
              <w:t>Deadline for Submission of Proposals and Late Proposals</w:t>
            </w:r>
            <w:bookmarkEnd w:id="41"/>
          </w:p>
        </w:tc>
        <w:tc>
          <w:tcPr>
            <w:tcW w:w="7380" w:type="dxa"/>
          </w:tcPr>
          <w:p w14:paraId="01A9EC0C" w14:textId="77777777" w:rsidR="00EC4BA0" w:rsidRPr="007C160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Complete </w:t>
            </w:r>
            <w:r w:rsidR="00EC4BA0" w:rsidRPr="007C1601">
              <w:rPr>
                <w:rFonts w:ascii="Segoe UI" w:hAnsi="Segoe UI" w:cs="Segoe UI"/>
                <w:sz w:val="19"/>
                <w:szCs w:val="19"/>
              </w:rPr>
              <w:t xml:space="preserve">Proposals must be received by UNDP </w:t>
            </w:r>
            <w:r w:rsidR="00A62263" w:rsidRPr="007C1601">
              <w:rPr>
                <w:rFonts w:ascii="Segoe UI" w:hAnsi="Segoe UI" w:cs="Segoe UI"/>
                <w:sz w:val="19"/>
                <w:szCs w:val="19"/>
              </w:rPr>
              <w:t>in the manner</w:t>
            </w:r>
            <w:r w:rsidR="00FE51B4" w:rsidRPr="007C1601">
              <w:rPr>
                <w:rFonts w:ascii="Segoe UI" w:hAnsi="Segoe UI" w:cs="Segoe UI"/>
                <w:sz w:val="19"/>
                <w:szCs w:val="19"/>
              </w:rPr>
              <w:t>,</w:t>
            </w:r>
            <w:r w:rsidR="00A62263" w:rsidRPr="007C1601">
              <w:rPr>
                <w:rFonts w:ascii="Segoe UI" w:hAnsi="Segoe UI" w:cs="Segoe UI"/>
                <w:sz w:val="19"/>
                <w:szCs w:val="19"/>
              </w:rPr>
              <w:t xml:space="preserve"> </w:t>
            </w:r>
            <w:r w:rsidR="00EC4BA0" w:rsidRPr="007C1601">
              <w:rPr>
                <w:rFonts w:ascii="Segoe UI" w:hAnsi="Segoe UI" w:cs="Segoe UI"/>
                <w:sz w:val="19"/>
                <w:szCs w:val="19"/>
              </w:rPr>
              <w:t>and no later than the date and time</w:t>
            </w:r>
            <w:r w:rsidR="00FE51B4" w:rsidRPr="007C1601">
              <w:rPr>
                <w:rFonts w:ascii="Segoe UI" w:hAnsi="Segoe UI" w:cs="Segoe UI"/>
                <w:sz w:val="19"/>
                <w:szCs w:val="19"/>
              </w:rPr>
              <w:t>,</w:t>
            </w:r>
            <w:r w:rsidR="00EC4BA0" w:rsidRPr="007C1601">
              <w:rPr>
                <w:rFonts w:ascii="Segoe UI" w:hAnsi="Segoe UI" w:cs="Segoe UI"/>
                <w:sz w:val="19"/>
                <w:szCs w:val="19"/>
              </w:rPr>
              <w:t xml:space="preserve"> specified in the BDS. UNDP shall </w:t>
            </w:r>
            <w:r w:rsidR="00C31E1A" w:rsidRPr="007C1601">
              <w:rPr>
                <w:rFonts w:ascii="Segoe UI" w:hAnsi="Segoe UI" w:cs="Segoe UI"/>
                <w:sz w:val="19"/>
                <w:szCs w:val="19"/>
              </w:rPr>
              <w:t>only recognize the date and time that the</w:t>
            </w:r>
            <w:r w:rsidR="006D57F6" w:rsidRPr="007C1601">
              <w:rPr>
                <w:rFonts w:ascii="Segoe UI" w:hAnsi="Segoe UI" w:cs="Segoe UI"/>
                <w:sz w:val="19"/>
                <w:szCs w:val="19"/>
              </w:rPr>
              <w:t xml:space="preserve"> </w:t>
            </w:r>
            <w:r w:rsidR="00C31E1A" w:rsidRPr="007C1601">
              <w:rPr>
                <w:rFonts w:ascii="Segoe UI" w:hAnsi="Segoe UI" w:cs="Segoe UI"/>
                <w:sz w:val="19"/>
                <w:szCs w:val="19"/>
              </w:rPr>
              <w:t>bid was received by UNDP</w:t>
            </w:r>
            <w:r w:rsidR="00EC4BA0" w:rsidRPr="007C1601">
              <w:rPr>
                <w:rFonts w:ascii="Segoe UI" w:hAnsi="Segoe UI" w:cs="Segoe UI"/>
                <w:sz w:val="19"/>
                <w:szCs w:val="19"/>
              </w:rPr>
              <w:t xml:space="preserve"> </w:t>
            </w:r>
          </w:p>
          <w:p w14:paraId="01A9EC0D" w14:textId="77777777" w:rsidR="00EC4BA0" w:rsidRPr="007C160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shall not consider any Proposal that </w:t>
            </w:r>
            <w:r w:rsidR="00A62263" w:rsidRPr="007C1601">
              <w:rPr>
                <w:rFonts w:ascii="Segoe UI" w:hAnsi="Segoe UI" w:cs="Segoe UI"/>
                <w:sz w:val="19"/>
                <w:szCs w:val="19"/>
              </w:rPr>
              <w:t xml:space="preserve">is </w:t>
            </w:r>
            <w:r w:rsidR="00337488" w:rsidRPr="007C1601">
              <w:rPr>
                <w:rFonts w:ascii="Segoe UI" w:hAnsi="Segoe UI" w:cs="Segoe UI"/>
                <w:sz w:val="19"/>
                <w:szCs w:val="19"/>
              </w:rPr>
              <w:t>submitted</w:t>
            </w:r>
            <w:r w:rsidRPr="007C1601">
              <w:rPr>
                <w:rFonts w:ascii="Segoe UI" w:hAnsi="Segoe UI" w:cs="Segoe UI"/>
                <w:sz w:val="19"/>
                <w:szCs w:val="19"/>
              </w:rPr>
              <w:t xml:space="preserve"> after the deadline for </w:t>
            </w:r>
            <w:r w:rsidR="00337488" w:rsidRPr="007C1601">
              <w:rPr>
                <w:rFonts w:ascii="Segoe UI" w:hAnsi="Segoe UI" w:cs="Segoe UI"/>
                <w:sz w:val="19"/>
                <w:szCs w:val="19"/>
              </w:rPr>
              <w:t xml:space="preserve">the </w:t>
            </w:r>
            <w:r w:rsidRPr="007C1601">
              <w:rPr>
                <w:rFonts w:ascii="Segoe UI" w:hAnsi="Segoe UI" w:cs="Segoe UI"/>
                <w:sz w:val="19"/>
                <w:szCs w:val="19"/>
              </w:rPr>
              <w:t>submission of Proposals</w:t>
            </w:r>
            <w:r w:rsidR="006450B9" w:rsidRPr="007C1601">
              <w:rPr>
                <w:rFonts w:ascii="Segoe UI" w:hAnsi="Segoe UI" w:cs="Segoe UI"/>
                <w:sz w:val="19"/>
                <w:szCs w:val="19"/>
              </w:rPr>
              <w:t xml:space="preserve">. </w:t>
            </w:r>
          </w:p>
        </w:tc>
      </w:tr>
      <w:tr w:rsidR="00EC4BA0" w:rsidRPr="007C1601" w14:paraId="01A9EC14" w14:textId="77777777" w:rsidTr="004F4E52">
        <w:tc>
          <w:tcPr>
            <w:tcW w:w="2427" w:type="dxa"/>
          </w:tcPr>
          <w:p w14:paraId="01A9EC0F" w14:textId="77777777" w:rsidR="00EC4BA0" w:rsidRPr="007C1601" w:rsidRDefault="00EC4BA0" w:rsidP="000842FA">
            <w:pPr>
              <w:pStyle w:val="Heading6"/>
              <w:outlineLvl w:val="5"/>
              <w:rPr>
                <w:lang w:val="en-US"/>
              </w:rPr>
            </w:pPr>
            <w:bookmarkStart w:id="42" w:name="_Toc72852130"/>
            <w:r w:rsidRPr="007C1601">
              <w:rPr>
                <w:lang w:val="en-US"/>
              </w:rPr>
              <w:t>Withdrawal, Substitution, and Modification of Proposals</w:t>
            </w:r>
            <w:bookmarkEnd w:id="42"/>
          </w:p>
        </w:tc>
        <w:tc>
          <w:tcPr>
            <w:tcW w:w="7380" w:type="dxa"/>
          </w:tcPr>
          <w:p w14:paraId="01A9EC10" w14:textId="77777777" w:rsidR="00743192" w:rsidRPr="007C160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 Bidder may withdraw, </w:t>
            </w:r>
            <w:proofErr w:type="gramStart"/>
            <w:r w:rsidRPr="007C1601">
              <w:rPr>
                <w:rFonts w:ascii="Segoe UI" w:hAnsi="Segoe UI" w:cs="Segoe UI"/>
                <w:sz w:val="19"/>
                <w:szCs w:val="19"/>
              </w:rPr>
              <w:t>substitute</w:t>
            </w:r>
            <w:proofErr w:type="gramEnd"/>
            <w:r w:rsidRPr="007C1601">
              <w:rPr>
                <w:rFonts w:ascii="Segoe UI" w:hAnsi="Segoe UI" w:cs="Segoe UI"/>
                <w:sz w:val="19"/>
                <w:szCs w:val="19"/>
              </w:rPr>
              <w:t xml:space="preserve"> or modify its Proposal after it has been submitted </w:t>
            </w:r>
            <w:r w:rsidR="00943CF8" w:rsidRPr="007C1601">
              <w:rPr>
                <w:rFonts w:ascii="Segoe UI" w:hAnsi="Segoe UI" w:cs="Segoe UI"/>
                <w:sz w:val="19"/>
                <w:szCs w:val="19"/>
              </w:rPr>
              <w:t>at any time</w:t>
            </w:r>
            <w:r w:rsidR="00F73A09" w:rsidRPr="007C1601">
              <w:rPr>
                <w:rFonts w:ascii="Segoe UI" w:hAnsi="Segoe UI" w:cs="Segoe UI"/>
                <w:sz w:val="19"/>
                <w:szCs w:val="19"/>
              </w:rPr>
              <w:t xml:space="preserve"> prior to the deadline for submission</w:t>
            </w:r>
            <w:r w:rsidR="00651671" w:rsidRPr="007C1601">
              <w:rPr>
                <w:rFonts w:ascii="Segoe UI" w:hAnsi="Segoe UI" w:cs="Segoe UI"/>
                <w:sz w:val="19"/>
                <w:szCs w:val="19"/>
              </w:rPr>
              <w:t xml:space="preserve">. </w:t>
            </w:r>
          </w:p>
          <w:p w14:paraId="01A9EC11" w14:textId="77777777" w:rsidR="0073789B" w:rsidRPr="007C160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Manual and Email submissions</w:t>
            </w:r>
            <w:r w:rsidR="00912E39" w:rsidRPr="007C1601">
              <w:rPr>
                <w:rFonts w:ascii="Segoe UI" w:hAnsi="Segoe UI" w:cs="Segoe UI"/>
                <w:sz w:val="19"/>
                <w:szCs w:val="19"/>
              </w:rPr>
              <w:t xml:space="preserve">: </w:t>
            </w:r>
            <w:r w:rsidR="00853F09" w:rsidRPr="007C1601">
              <w:rPr>
                <w:rFonts w:ascii="Segoe UI" w:hAnsi="Segoe UI" w:cs="Segoe UI"/>
                <w:sz w:val="19"/>
                <w:szCs w:val="19"/>
              </w:rPr>
              <w:t>A</w:t>
            </w:r>
            <w:r w:rsidRPr="007C1601">
              <w:rPr>
                <w:rFonts w:ascii="Segoe UI" w:hAnsi="Segoe UI" w:cs="Segoe UI"/>
                <w:sz w:val="19"/>
                <w:szCs w:val="19"/>
              </w:rPr>
              <w:t xml:space="preserve"> bidder may withdraw, </w:t>
            </w:r>
            <w:proofErr w:type="gramStart"/>
            <w:r w:rsidRPr="007C1601">
              <w:rPr>
                <w:rFonts w:ascii="Segoe UI" w:hAnsi="Segoe UI" w:cs="Segoe UI"/>
                <w:sz w:val="19"/>
                <w:szCs w:val="19"/>
              </w:rPr>
              <w:t>substitute</w:t>
            </w:r>
            <w:proofErr w:type="gramEnd"/>
            <w:r w:rsidRPr="007C1601">
              <w:rPr>
                <w:rFonts w:ascii="Segoe UI" w:hAnsi="Segoe UI" w:cs="Segoe UI"/>
                <w:sz w:val="19"/>
                <w:szCs w:val="19"/>
              </w:rPr>
              <w:t xml:space="preserve"> or modify its Proposal by sending a written notice to UNDP, duly signed by an authorized representative</w:t>
            </w:r>
            <w:r w:rsidR="00912E39" w:rsidRPr="007C1601">
              <w:rPr>
                <w:rFonts w:ascii="Segoe UI" w:hAnsi="Segoe UI" w:cs="Segoe UI"/>
                <w:sz w:val="19"/>
                <w:szCs w:val="19"/>
              </w:rPr>
              <w:t>,</w:t>
            </w:r>
            <w:r w:rsidRPr="007C1601">
              <w:rPr>
                <w:rFonts w:ascii="Segoe UI" w:hAnsi="Segoe UI" w:cs="Segoe UI"/>
                <w:sz w:val="19"/>
                <w:szCs w:val="19"/>
              </w:rPr>
              <w:t xml:space="preserve"> and shall include a copy of the authorization (or a Power of </w:t>
            </w:r>
            <w:r w:rsidRPr="007C1601">
              <w:rPr>
                <w:rFonts w:ascii="Segoe UI" w:hAnsi="Segoe UI" w:cs="Segoe UI"/>
                <w:sz w:val="19"/>
                <w:szCs w:val="19"/>
              </w:rPr>
              <w:lastRenderedPageBreak/>
              <w:t>Attorney). The corresponding substitution or modification of the Proposal</w:t>
            </w:r>
            <w:r w:rsidR="00FC3912" w:rsidRPr="007C1601">
              <w:rPr>
                <w:rFonts w:ascii="Segoe UI" w:hAnsi="Segoe UI" w:cs="Segoe UI"/>
                <w:sz w:val="19"/>
                <w:szCs w:val="19"/>
              </w:rPr>
              <w:t>, if any,</w:t>
            </w:r>
            <w:r w:rsidRPr="007C1601">
              <w:rPr>
                <w:rFonts w:ascii="Segoe UI" w:hAnsi="Segoe UI" w:cs="Segoe UI"/>
                <w:sz w:val="19"/>
                <w:szCs w:val="19"/>
              </w:rPr>
              <w:t xml:space="preserve"> must accompany the respective written notice.  All notices must be submitted in the same manner </w:t>
            </w:r>
            <w:r w:rsidR="00FC3912" w:rsidRPr="007C1601">
              <w:rPr>
                <w:rFonts w:ascii="Segoe UI" w:hAnsi="Segoe UI" w:cs="Segoe UI"/>
                <w:sz w:val="19"/>
                <w:szCs w:val="19"/>
              </w:rPr>
              <w:t xml:space="preserve">as </w:t>
            </w:r>
            <w:r w:rsidRPr="007C1601">
              <w:rPr>
                <w:rFonts w:ascii="Segoe UI" w:hAnsi="Segoe UI" w:cs="Segoe UI"/>
                <w:sz w:val="19"/>
                <w:szCs w:val="19"/>
              </w:rPr>
              <w:t>specified for submission of proposals</w:t>
            </w:r>
            <w:r w:rsidR="00FC3912" w:rsidRPr="007C1601">
              <w:rPr>
                <w:rFonts w:ascii="Segoe UI" w:hAnsi="Segoe UI" w:cs="Segoe UI"/>
                <w:sz w:val="19"/>
                <w:szCs w:val="19"/>
              </w:rPr>
              <w:t>, by</w:t>
            </w:r>
            <w:r w:rsidRPr="007C1601">
              <w:rPr>
                <w:rFonts w:ascii="Segoe UI" w:hAnsi="Segoe UI" w:cs="Segoe UI"/>
                <w:sz w:val="19"/>
                <w:szCs w:val="19"/>
              </w:rPr>
              <w:t xml:space="preserve"> clearly mark</w:t>
            </w:r>
            <w:r w:rsidR="00FC3912" w:rsidRPr="007C1601">
              <w:rPr>
                <w:rFonts w:ascii="Segoe UI" w:hAnsi="Segoe UI" w:cs="Segoe UI"/>
                <w:sz w:val="19"/>
                <w:szCs w:val="19"/>
              </w:rPr>
              <w:t>ing them as</w:t>
            </w:r>
            <w:r w:rsidRPr="007C1601">
              <w:rPr>
                <w:rFonts w:ascii="Segoe UI" w:hAnsi="Segoe UI" w:cs="Segoe UI"/>
                <w:sz w:val="19"/>
                <w:szCs w:val="19"/>
              </w:rPr>
              <w:t xml:space="preserve"> “</w:t>
            </w:r>
            <w:r w:rsidR="00912E39" w:rsidRPr="007C1601">
              <w:rPr>
                <w:rFonts w:ascii="Segoe UI" w:hAnsi="Segoe UI" w:cs="Segoe UI"/>
                <w:sz w:val="19"/>
                <w:szCs w:val="19"/>
              </w:rPr>
              <w:t>WITHDRAWAL” “</w:t>
            </w:r>
            <w:r w:rsidRPr="007C1601">
              <w:rPr>
                <w:rFonts w:ascii="Segoe UI" w:hAnsi="Segoe UI" w:cs="Segoe UI"/>
                <w:sz w:val="19"/>
                <w:szCs w:val="19"/>
              </w:rPr>
              <w:t xml:space="preserve">SUBSTITUTION,” or </w:t>
            </w:r>
            <w:r w:rsidR="00912E39" w:rsidRPr="007C1601">
              <w:rPr>
                <w:rFonts w:ascii="Segoe UI" w:hAnsi="Segoe UI" w:cs="Segoe UI"/>
                <w:sz w:val="19"/>
                <w:szCs w:val="19"/>
              </w:rPr>
              <w:t>“</w:t>
            </w:r>
            <w:r w:rsidRPr="007C1601">
              <w:rPr>
                <w:rFonts w:ascii="Segoe UI" w:hAnsi="Segoe UI" w:cs="Segoe UI"/>
                <w:sz w:val="19"/>
                <w:szCs w:val="19"/>
              </w:rPr>
              <w:t>MODIFICATION”</w:t>
            </w:r>
            <w:r w:rsidRPr="007C1601" w:rsidDel="001841A9">
              <w:rPr>
                <w:rFonts w:ascii="Segoe UI" w:hAnsi="Segoe UI" w:cs="Segoe UI"/>
                <w:sz w:val="19"/>
                <w:szCs w:val="19"/>
              </w:rPr>
              <w:t xml:space="preserve"> </w:t>
            </w:r>
          </w:p>
          <w:p w14:paraId="01A9EC12" w14:textId="77777777" w:rsidR="001841A9" w:rsidRPr="007C160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7C1601">
              <w:rPr>
                <w:rFonts w:ascii="Segoe UI" w:hAnsi="Segoe UI" w:cs="Segoe UI"/>
                <w:sz w:val="19"/>
                <w:szCs w:val="19"/>
              </w:rPr>
              <w:t>e</w:t>
            </w:r>
            <w:r w:rsidR="008944C2" w:rsidRPr="007C1601">
              <w:rPr>
                <w:rFonts w:ascii="Segoe UI" w:hAnsi="Segoe UI" w:cs="Segoe UI"/>
                <w:sz w:val="19"/>
                <w:szCs w:val="19"/>
              </w:rPr>
              <w:t>Tendering</w:t>
            </w:r>
            <w:proofErr w:type="spellEnd"/>
            <w:r w:rsidR="008F6A2B" w:rsidRPr="007C1601">
              <w:rPr>
                <w:rFonts w:ascii="Segoe UI" w:hAnsi="Segoe UI" w:cs="Segoe UI"/>
                <w:sz w:val="19"/>
                <w:szCs w:val="19"/>
              </w:rPr>
              <w:t xml:space="preserve">: </w:t>
            </w:r>
            <w:r w:rsidR="00EC4BA0" w:rsidRPr="007C1601">
              <w:rPr>
                <w:rFonts w:ascii="Segoe UI" w:hAnsi="Segoe UI" w:cs="Segoe UI"/>
                <w:sz w:val="19"/>
                <w:szCs w:val="19"/>
              </w:rPr>
              <w:t xml:space="preserve">A Bidder may withdraw, </w:t>
            </w:r>
            <w:proofErr w:type="gramStart"/>
            <w:r w:rsidR="00EC4BA0" w:rsidRPr="007C1601">
              <w:rPr>
                <w:rFonts w:ascii="Segoe UI" w:hAnsi="Segoe UI" w:cs="Segoe UI"/>
                <w:sz w:val="19"/>
                <w:szCs w:val="19"/>
              </w:rPr>
              <w:t>substitute</w:t>
            </w:r>
            <w:proofErr w:type="gramEnd"/>
            <w:r w:rsidR="00EC4BA0" w:rsidRPr="007C1601">
              <w:rPr>
                <w:rFonts w:ascii="Segoe UI" w:hAnsi="Segoe UI" w:cs="Segoe UI"/>
                <w:sz w:val="19"/>
                <w:szCs w:val="19"/>
              </w:rPr>
              <w:t xml:space="preserve"> or modify its Proposal by</w:t>
            </w:r>
            <w:r w:rsidR="006450B9" w:rsidRPr="007C1601">
              <w:rPr>
                <w:rFonts w:ascii="Segoe UI" w:hAnsi="Segoe UI" w:cs="Segoe UI"/>
                <w:sz w:val="19"/>
                <w:szCs w:val="19"/>
              </w:rPr>
              <w:t xml:space="preserve"> Canceling, Editing, and re-submitting the proposal directly in the system. </w:t>
            </w:r>
            <w:r w:rsidR="00EC4BA0" w:rsidRPr="007C1601">
              <w:rPr>
                <w:rFonts w:ascii="Segoe UI" w:hAnsi="Segoe UI" w:cs="Segoe UI"/>
                <w:sz w:val="19"/>
                <w:szCs w:val="19"/>
              </w:rPr>
              <w:t xml:space="preserve"> </w:t>
            </w:r>
            <w:r w:rsidR="001841A9" w:rsidRPr="007C1601">
              <w:rPr>
                <w:rFonts w:ascii="Segoe UI" w:hAnsi="Segoe UI" w:cs="Segoe UI"/>
                <w:sz w:val="19"/>
                <w:szCs w:val="19"/>
              </w:rPr>
              <w:t xml:space="preserve">It is the responsibility of the Bidder to properly follow the system </w:t>
            </w:r>
            <w:r w:rsidR="00912E39" w:rsidRPr="007C1601">
              <w:rPr>
                <w:rFonts w:ascii="Segoe UI" w:hAnsi="Segoe UI" w:cs="Segoe UI"/>
                <w:sz w:val="19"/>
                <w:szCs w:val="19"/>
              </w:rPr>
              <w:t>instructions, duly</w:t>
            </w:r>
            <w:r w:rsidR="001841A9" w:rsidRPr="007C1601">
              <w:rPr>
                <w:rFonts w:ascii="Segoe UI" w:hAnsi="Segoe UI" w:cs="Segoe UI"/>
                <w:sz w:val="19"/>
                <w:szCs w:val="19"/>
              </w:rPr>
              <w:t xml:space="preserve"> edit and submit </w:t>
            </w:r>
            <w:r w:rsidR="00D90F84" w:rsidRPr="007C1601">
              <w:rPr>
                <w:rFonts w:ascii="Segoe UI" w:hAnsi="Segoe UI" w:cs="Segoe UI"/>
                <w:sz w:val="19"/>
                <w:szCs w:val="19"/>
              </w:rPr>
              <w:t>a</w:t>
            </w:r>
            <w:r w:rsidR="00651671" w:rsidRPr="007C1601">
              <w:rPr>
                <w:rFonts w:ascii="Segoe UI" w:hAnsi="Segoe UI" w:cs="Segoe UI"/>
                <w:sz w:val="19"/>
                <w:szCs w:val="19"/>
              </w:rPr>
              <w:t xml:space="preserve"> substitution or modification</w:t>
            </w:r>
            <w:r w:rsidR="00C32612" w:rsidRPr="007C1601">
              <w:rPr>
                <w:rFonts w:ascii="Segoe UI" w:hAnsi="Segoe UI" w:cs="Segoe UI"/>
                <w:sz w:val="19"/>
                <w:szCs w:val="19"/>
              </w:rPr>
              <w:t xml:space="preserve"> </w:t>
            </w:r>
            <w:r w:rsidR="00A41233" w:rsidRPr="007C1601">
              <w:rPr>
                <w:rFonts w:ascii="Segoe UI" w:hAnsi="Segoe UI" w:cs="Segoe UI"/>
                <w:sz w:val="19"/>
                <w:szCs w:val="19"/>
              </w:rPr>
              <w:t xml:space="preserve">of the </w:t>
            </w:r>
            <w:r w:rsidR="001841A9" w:rsidRPr="007C1601">
              <w:rPr>
                <w:rFonts w:ascii="Segoe UI" w:hAnsi="Segoe UI" w:cs="Segoe UI"/>
                <w:sz w:val="19"/>
                <w:szCs w:val="19"/>
              </w:rPr>
              <w:t xml:space="preserve">Proposal as needed.  Detailed instructions on how to </w:t>
            </w:r>
            <w:r w:rsidR="008944C2" w:rsidRPr="007C1601">
              <w:rPr>
                <w:rFonts w:ascii="Segoe UI" w:hAnsi="Segoe UI" w:cs="Segoe UI"/>
                <w:sz w:val="19"/>
                <w:szCs w:val="19"/>
              </w:rPr>
              <w:t>cancel</w:t>
            </w:r>
            <w:r w:rsidR="001841A9" w:rsidRPr="007C1601">
              <w:rPr>
                <w:rFonts w:ascii="Segoe UI" w:hAnsi="Segoe UI" w:cs="Segoe UI"/>
                <w:sz w:val="19"/>
                <w:szCs w:val="19"/>
              </w:rPr>
              <w:t xml:space="preserve"> or </w:t>
            </w:r>
            <w:r w:rsidR="00651671" w:rsidRPr="007C1601">
              <w:rPr>
                <w:rFonts w:ascii="Segoe UI" w:hAnsi="Segoe UI" w:cs="Segoe UI"/>
                <w:sz w:val="19"/>
                <w:szCs w:val="19"/>
              </w:rPr>
              <w:t xml:space="preserve">modify a Proposal </w:t>
            </w:r>
            <w:r w:rsidR="001841A9" w:rsidRPr="007C1601">
              <w:rPr>
                <w:rFonts w:ascii="Segoe UI" w:hAnsi="Segoe UI" w:cs="Segoe UI"/>
                <w:sz w:val="19"/>
                <w:szCs w:val="19"/>
              </w:rPr>
              <w:t xml:space="preserve">directly in the system are provided in Bidder User </w:t>
            </w:r>
            <w:r w:rsidR="007C742C" w:rsidRPr="007C1601">
              <w:rPr>
                <w:rFonts w:ascii="Segoe UI" w:hAnsi="Segoe UI" w:cs="Segoe UI"/>
                <w:sz w:val="19"/>
                <w:szCs w:val="19"/>
              </w:rPr>
              <w:t>G</w:t>
            </w:r>
            <w:r w:rsidR="001841A9" w:rsidRPr="007C1601">
              <w:rPr>
                <w:rFonts w:ascii="Segoe UI" w:hAnsi="Segoe UI" w:cs="Segoe UI"/>
                <w:sz w:val="19"/>
                <w:szCs w:val="19"/>
              </w:rPr>
              <w:t xml:space="preserve">uide and Instructional videos. </w:t>
            </w:r>
          </w:p>
          <w:p w14:paraId="01A9EC13" w14:textId="77777777" w:rsidR="00EC4BA0" w:rsidRPr="007C160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Proposals requested to be withdrawn shall be returned unopened to the Bidders</w:t>
            </w:r>
            <w:r w:rsidR="005D134B" w:rsidRPr="007C1601">
              <w:rPr>
                <w:rFonts w:ascii="Segoe UI" w:hAnsi="Segoe UI" w:cs="Segoe UI"/>
                <w:sz w:val="19"/>
                <w:szCs w:val="19"/>
              </w:rPr>
              <w:t xml:space="preserve"> (only for manual submissions)</w:t>
            </w:r>
            <w:r w:rsidR="00745A94" w:rsidRPr="007C1601">
              <w:rPr>
                <w:rFonts w:ascii="Segoe UI" w:hAnsi="Segoe UI" w:cs="Segoe UI"/>
                <w:sz w:val="19"/>
                <w:szCs w:val="19"/>
              </w:rPr>
              <w:t>, except if the bid is withdrawn after the bid has been opened</w:t>
            </w:r>
          </w:p>
        </w:tc>
      </w:tr>
      <w:tr w:rsidR="00EC4BA0" w:rsidRPr="007C1601" w14:paraId="01A9EC17" w14:textId="77777777" w:rsidTr="004F4E52">
        <w:tc>
          <w:tcPr>
            <w:tcW w:w="2427" w:type="dxa"/>
          </w:tcPr>
          <w:p w14:paraId="01A9EC15" w14:textId="77777777" w:rsidR="00EC4BA0" w:rsidRPr="007C1601" w:rsidRDefault="00EC4BA0" w:rsidP="000842FA">
            <w:pPr>
              <w:pStyle w:val="Heading6"/>
              <w:outlineLvl w:val="5"/>
              <w:rPr>
                <w:lang w:val="en-US"/>
              </w:rPr>
            </w:pPr>
            <w:bookmarkStart w:id="43" w:name="_Toc72852131"/>
            <w:r w:rsidRPr="007C1601">
              <w:rPr>
                <w:lang w:val="en-US"/>
              </w:rPr>
              <w:lastRenderedPageBreak/>
              <w:t>Proposal Opening</w:t>
            </w:r>
            <w:bookmarkEnd w:id="43"/>
            <w:r w:rsidRPr="007C1601">
              <w:rPr>
                <w:lang w:val="en-US"/>
              </w:rPr>
              <w:tab/>
            </w:r>
          </w:p>
        </w:tc>
        <w:tc>
          <w:tcPr>
            <w:tcW w:w="7380" w:type="dxa"/>
          </w:tcPr>
          <w:p w14:paraId="01A9EC16" w14:textId="77777777" w:rsidR="00EC4BA0" w:rsidRPr="007C160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There </w:t>
            </w:r>
            <w:r w:rsidR="00920720" w:rsidRPr="007C1601">
              <w:rPr>
                <w:rFonts w:ascii="Segoe UI" w:hAnsi="Segoe UI" w:cs="Segoe UI"/>
                <w:sz w:val="19"/>
                <w:szCs w:val="19"/>
              </w:rPr>
              <w:t xml:space="preserve">is no </w:t>
            </w:r>
            <w:r w:rsidRPr="007C1601">
              <w:rPr>
                <w:rFonts w:ascii="Segoe UI" w:hAnsi="Segoe UI" w:cs="Segoe UI"/>
                <w:sz w:val="19"/>
                <w:szCs w:val="19"/>
              </w:rPr>
              <w:t>public bid opening</w:t>
            </w:r>
            <w:r w:rsidR="00920720" w:rsidRPr="007C1601">
              <w:rPr>
                <w:rFonts w:ascii="Segoe UI" w:hAnsi="Segoe UI" w:cs="Segoe UI"/>
                <w:sz w:val="19"/>
                <w:szCs w:val="19"/>
              </w:rPr>
              <w:t xml:space="preserve"> for RFPs</w:t>
            </w:r>
            <w:r w:rsidRPr="007C1601">
              <w:rPr>
                <w:rFonts w:ascii="Segoe UI" w:hAnsi="Segoe UI" w:cs="Segoe UI"/>
                <w:sz w:val="19"/>
                <w:szCs w:val="19"/>
              </w:rPr>
              <w:t xml:space="preserve">. </w:t>
            </w:r>
            <w:r w:rsidR="00AD4420" w:rsidRPr="007C1601">
              <w:rPr>
                <w:rFonts w:ascii="Segoe UI" w:hAnsi="Segoe UI" w:cs="Segoe UI"/>
                <w:sz w:val="19"/>
                <w:szCs w:val="19"/>
              </w:rPr>
              <w:t xml:space="preserve"> </w:t>
            </w:r>
            <w:r w:rsidRPr="007C1601">
              <w:rPr>
                <w:rFonts w:ascii="Segoe UI" w:hAnsi="Segoe UI" w:cs="Segoe UI"/>
                <w:sz w:val="19"/>
                <w:szCs w:val="19"/>
              </w:rPr>
              <w:t xml:space="preserve">UNDP </w:t>
            </w:r>
            <w:r w:rsidR="00C32612" w:rsidRPr="007C1601">
              <w:rPr>
                <w:rFonts w:ascii="Segoe UI" w:hAnsi="Segoe UI" w:cs="Segoe UI"/>
                <w:sz w:val="19"/>
                <w:szCs w:val="19"/>
              </w:rPr>
              <w:t>shall</w:t>
            </w:r>
            <w:r w:rsidRPr="007C1601">
              <w:rPr>
                <w:rFonts w:ascii="Segoe UI" w:hAnsi="Segoe UI" w:cs="Segoe UI"/>
                <w:sz w:val="19"/>
                <w:szCs w:val="19"/>
              </w:rPr>
              <w:t xml:space="preserve"> open the Proposals in the presence of an ad-hoc committee formed by UNDP</w:t>
            </w:r>
            <w:r w:rsidR="00AD4420" w:rsidRPr="007C1601">
              <w:rPr>
                <w:rFonts w:ascii="Segoe UI" w:hAnsi="Segoe UI" w:cs="Segoe UI"/>
                <w:sz w:val="19"/>
                <w:szCs w:val="19"/>
              </w:rPr>
              <w:t>, consisting</w:t>
            </w:r>
            <w:r w:rsidRPr="007C1601">
              <w:rPr>
                <w:rFonts w:ascii="Segoe UI" w:hAnsi="Segoe UI" w:cs="Segoe UI"/>
                <w:sz w:val="19"/>
                <w:szCs w:val="19"/>
              </w:rPr>
              <w:t xml:space="preserve"> of at least two (2) members. </w:t>
            </w:r>
            <w:r w:rsidR="007757F7" w:rsidRPr="007C1601">
              <w:rPr>
                <w:rFonts w:ascii="Segoe UI" w:hAnsi="Segoe UI" w:cs="Segoe UI"/>
                <w:sz w:val="19"/>
                <w:szCs w:val="19"/>
              </w:rPr>
              <w:t xml:space="preserve">In the case of e-Tendering submission, bidders will </w:t>
            </w:r>
            <w:r w:rsidR="00AE12C3" w:rsidRPr="007C1601">
              <w:rPr>
                <w:rFonts w:ascii="Segoe UI" w:hAnsi="Segoe UI" w:cs="Segoe UI"/>
                <w:sz w:val="19"/>
                <w:szCs w:val="19"/>
              </w:rPr>
              <w:t>receive</w:t>
            </w:r>
            <w:r w:rsidR="007757F7" w:rsidRPr="007C1601">
              <w:rPr>
                <w:rFonts w:ascii="Segoe UI" w:hAnsi="Segoe UI" w:cs="Segoe UI"/>
                <w:sz w:val="19"/>
                <w:szCs w:val="19"/>
              </w:rPr>
              <w:t xml:space="preserve"> an automatic notification once their proposal is opened. </w:t>
            </w:r>
          </w:p>
        </w:tc>
      </w:tr>
      <w:tr w:rsidR="00AA1516" w:rsidRPr="007C1601" w14:paraId="01A9EC19" w14:textId="77777777" w:rsidTr="00C8603B">
        <w:tc>
          <w:tcPr>
            <w:tcW w:w="9807" w:type="dxa"/>
            <w:gridSpan w:val="2"/>
            <w:shd w:val="clear" w:color="auto" w:fill="9BDEFF"/>
          </w:tcPr>
          <w:p w14:paraId="01A9EC18" w14:textId="77777777" w:rsidR="00AA1516" w:rsidRPr="007C1601" w:rsidRDefault="00AA1516" w:rsidP="003A694F">
            <w:pPr>
              <w:pStyle w:val="Heading5"/>
              <w:outlineLvl w:val="4"/>
            </w:pPr>
            <w:bookmarkStart w:id="44" w:name="_Toc72852132"/>
            <w:r w:rsidRPr="007C1601">
              <w:t>EVALUATION OF PROPOSALS</w:t>
            </w:r>
            <w:bookmarkEnd w:id="44"/>
          </w:p>
        </w:tc>
      </w:tr>
      <w:tr w:rsidR="00EC4BA0" w:rsidRPr="007C1601" w14:paraId="01A9EC1D" w14:textId="77777777" w:rsidTr="004F4E52">
        <w:tc>
          <w:tcPr>
            <w:tcW w:w="2427" w:type="dxa"/>
          </w:tcPr>
          <w:p w14:paraId="01A9EC1A" w14:textId="77777777" w:rsidR="00EC4BA0" w:rsidRPr="007C1601" w:rsidRDefault="00EC4BA0" w:rsidP="000842FA">
            <w:pPr>
              <w:pStyle w:val="Heading6"/>
              <w:outlineLvl w:val="5"/>
              <w:rPr>
                <w:lang w:val="en-US"/>
              </w:rPr>
            </w:pPr>
            <w:bookmarkStart w:id="45" w:name="_Toc300752864"/>
            <w:bookmarkStart w:id="46" w:name="_Toc72852133"/>
            <w:r w:rsidRPr="007C1601">
              <w:rPr>
                <w:lang w:val="en-US"/>
              </w:rPr>
              <w:t>Confidentiality</w:t>
            </w:r>
            <w:bookmarkEnd w:id="45"/>
            <w:bookmarkEnd w:id="46"/>
          </w:p>
        </w:tc>
        <w:tc>
          <w:tcPr>
            <w:tcW w:w="7380" w:type="dxa"/>
          </w:tcPr>
          <w:p w14:paraId="01A9EC1B" w14:textId="77777777" w:rsidR="00C91D36" w:rsidRPr="007C160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Information relating to the examination, evaluation, and comparison of Proposals, and </w:t>
            </w:r>
            <w:r w:rsidR="00912E39" w:rsidRPr="007C1601">
              <w:rPr>
                <w:rFonts w:ascii="Segoe UI" w:hAnsi="Segoe UI" w:cs="Segoe UI"/>
                <w:sz w:val="19"/>
                <w:szCs w:val="19"/>
              </w:rPr>
              <w:t>the recommendation</w:t>
            </w:r>
            <w:r w:rsidRPr="007C1601">
              <w:rPr>
                <w:rFonts w:ascii="Segoe UI" w:hAnsi="Segoe UI" w:cs="Segoe UI"/>
                <w:sz w:val="19"/>
                <w:szCs w:val="19"/>
              </w:rPr>
              <w:t xml:space="preserve"> of contract award, shall not be disclosed to </w:t>
            </w:r>
            <w:r w:rsidR="000160F2" w:rsidRPr="007C1601">
              <w:rPr>
                <w:rFonts w:ascii="Segoe UI" w:hAnsi="Segoe UI" w:cs="Segoe UI"/>
                <w:sz w:val="19"/>
                <w:szCs w:val="19"/>
              </w:rPr>
              <w:t>Bidders</w:t>
            </w:r>
            <w:r w:rsidRPr="007C1601">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7C160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effort by a </w:t>
            </w:r>
            <w:r w:rsidR="00C46221" w:rsidRPr="007C1601">
              <w:rPr>
                <w:rFonts w:ascii="Segoe UI" w:hAnsi="Segoe UI" w:cs="Segoe UI"/>
                <w:sz w:val="19"/>
                <w:szCs w:val="19"/>
              </w:rPr>
              <w:t xml:space="preserve">Bidder </w:t>
            </w:r>
            <w:r w:rsidR="00943CF8" w:rsidRPr="007C1601">
              <w:rPr>
                <w:rFonts w:ascii="Segoe UI" w:hAnsi="Segoe UI" w:cs="Segoe UI"/>
                <w:sz w:val="19"/>
                <w:szCs w:val="19"/>
              </w:rPr>
              <w:t xml:space="preserve">or </w:t>
            </w:r>
            <w:r w:rsidR="00C46221" w:rsidRPr="007C1601">
              <w:rPr>
                <w:rFonts w:ascii="Segoe UI" w:hAnsi="Segoe UI" w:cs="Segoe UI"/>
                <w:sz w:val="19"/>
                <w:szCs w:val="19"/>
              </w:rPr>
              <w:t xml:space="preserve">anyone on behalf of the Bidder </w:t>
            </w:r>
            <w:r w:rsidRPr="007C1601">
              <w:rPr>
                <w:rFonts w:ascii="Segoe UI" w:hAnsi="Segoe UI" w:cs="Segoe UI"/>
                <w:sz w:val="19"/>
                <w:szCs w:val="19"/>
              </w:rPr>
              <w:t>to influence UNDP in the examination, evaluation and comparison of the Proposals or contract award decisions may, at UNDP’s decision, result in the rejection o</w:t>
            </w:r>
            <w:r w:rsidR="00C46221" w:rsidRPr="007C1601">
              <w:rPr>
                <w:rFonts w:ascii="Segoe UI" w:hAnsi="Segoe UI" w:cs="Segoe UI"/>
                <w:sz w:val="19"/>
                <w:szCs w:val="19"/>
              </w:rPr>
              <w:t>f its Proposal and may be subject to the application of prevailing UNDP’s vendor sanctions procedures.</w:t>
            </w:r>
          </w:p>
        </w:tc>
      </w:tr>
      <w:tr w:rsidR="00EC4BA0" w:rsidRPr="007C1601" w14:paraId="01A9EC25" w14:textId="77777777" w:rsidTr="004F4E52">
        <w:tc>
          <w:tcPr>
            <w:tcW w:w="2427" w:type="dxa"/>
          </w:tcPr>
          <w:p w14:paraId="01A9EC1E" w14:textId="77777777" w:rsidR="00EC4BA0" w:rsidRPr="007C1601" w:rsidRDefault="00EC4BA0" w:rsidP="000842FA">
            <w:pPr>
              <w:pStyle w:val="Heading6"/>
              <w:outlineLvl w:val="5"/>
              <w:rPr>
                <w:lang w:val="en-US"/>
              </w:rPr>
            </w:pPr>
            <w:bookmarkStart w:id="47" w:name="_Toc72852134"/>
            <w:r w:rsidRPr="007C1601">
              <w:rPr>
                <w:lang w:val="en-US"/>
              </w:rPr>
              <w:t>Evaluation of Proposals</w:t>
            </w:r>
            <w:bookmarkEnd w:id="47"/>
          </w:p>
        </w:tc>
        <w:tc>
          <w:tcPr>
            <w:tcW w:w="7380" w:type="dxa"/>
            <w:shd w:val="clear" w:color="auto" w:fill="auto"/>
          </w:tcPr>
          <w:p w14:paraId="01A9EC1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is not permitted to alter or modify its Proposal in any way after the proposal submission deadline except as permitted under Clause 2</w:t>
            </w:r>
            <w:r w:rsidR="00943CF8" w:rsidRPr="007C1601">
              <w:rPr>
                <w:rFonts w:ascii="Segoe UI" w:hAnsi="Segoe UI" w:cs="Segoe UI"/>
                <w:sz w:val="19"/>
                <w:szCs w:val="19"/>
              </w:rPr>
              <w:t>4</w:t>
            </w:r>
            <w:r w:rsidRPr="007C1601">
              <w:rPr>
                <w:rFonts w:ascii="Segoe UI" w:hAnsi="Segoe UI" w:cs="Segoe UI"/>
                <w:sz w:val="19"/>
                <w:szCs w:val="19"/>
              </w:rPr>
              <w:t xml:space="preserve"> of this </w:t>
            </w:r>
            <w:r w:rsidR="00471BF9" w:rsidRPr="007C1601">
              <w:rPr>
                <w:rFonts w:ascii="Segoe UI" w:hAnsi="Segoe UI" w:cs="Segoe UI"/>
                <w:sz w:val="19"/>
                <w:szCs w:val="19"/>
              </w:rPr>
              <w:t>RF</w:t>
            </w:r>
            <w:r w:rsidRPr="007C1601">
              <w:rPr>
                <w:rFonts w:ascii="Segoe UI" w:hAnsi="Segoe UI" w:cs="Segoe UI"/>
                <w:sz w:val="19"/>
                <w:szCs w:val="19"/>
              </w:rPr>
              <w:t xml:space="preserve">P. </w:t>
            </w:r>
            <w:r w:rsidR="00243122" w:rsidRPr="007C1601">
              <w:rPr>
                <w:rFonts w:ascii="Segoe UI" w:hAnsi="Segoe UI" w:cs="Segoe UI"/>
                <w:sz w:val="19"/>
                <w:szCs w:val="19"/>
              </w:rPr>
              <w:t xml:space="preserve"> </w:t>
            </w:r>
            <w:r w:rsidRPr="007C1601">
              <w:rPr>
                <w:rFonts w:ascii="Segoe UI" w:hAnsi="Segoe UI" w:cs="Segoe UI"/>
                <w:sz w:val="19"/>
                <w:szCs w:val="19"/>
              </w:rPr>
              <w:t xml:space="preserve"> UNDP will conduct the evaluation solely </w:t>
            </w:r>
            <w:proofErr w:type="gramStart"/>
            <w:r w:rsidRPr="007C1601">
              <w:rPr>
                <w:rFonts w:ascii="Segoe UI" w:hAnsi="Segoe UI" w:cs="Segoe UI"/>
                <w:sz w:val="19"/>
                <w:szCs w:val="19"/>
              </w:rPr>
              <w:t>on the basis of</w:t>
            </w:r>
            <w:proofErr w:type="gramEnd"/>
            <w:r w:rsidRPr="007C1601">
              <w:rPr>
                <w:rFonts w:ascii="Segoe UI" w:hAnsi="Segoe UI" w:cs="Segoe UI"/>
                <w:sz w:val="19"/>
                <w:szCs w:val="19"/>
              </w:rPr>
              <w:t xml:space="preserve"> the submitted Technical and Financial Proposals.</w:t>
            </w:r>
          </w:p>
          <w:p w14:paraId="01A9EC20" w14:textId="77777777" w:rsidR="00EC4BA0" w:rsidRPr="007C160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 xml:space="preserve">Evaluation of proposals is made of the following </w:t>
            </w:r>
            <w:r w:rsidR="00912E39" w:rsidRPr="007C1601">
              <w:rPr>
                <w:rFonts w:ascii="Segoe UI" w:hAnsi="Segoe UI" w:cs="Segoe UI"/>
                <w:sz w:val="19"/>
                <w:szCs w:val="19"/>
              </w:rPr>
              <w:t>steps:</w:t>
            </w:r>
          </w:p>
          <w:p w14:paraId="01A9EC21"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 xml:space="preserve">Preliminary Examination </w:t>
            </w:r>
          </w:p>
          <w:p w14:paraId="01A9EC22" w14:textId="77777777" w:rsidR="00EC4BA0" w:rsidRPr="007C160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 xml:space="preserve">Minimum </w:t>
            </w:r>
            <w:r w:rsidR="00D12317" w:rsidRPr="007C1601">
              <w:rPr>
                <w:rFonts w:ascii="Segoe UI" w:hAnsi="Segoe UI" w:cs="Segoe UI"/>
                <w:sz w:val="19"/>
                <w:szCs w:val="19"/>
              </w:rPr>
              <w:t xml:space="preserve">Eligibility and </w:t>
            </w:r>
            <w:r w:rsidR="00EC4BA0" w:rsidRPr="007C1601">
              <w:rPr>
                <w:rFonts w:ascii="Segoe UI" w:hAnsi="Segoe UI" w:cs="Segoe UI"/>
                <w:sz w:val="19"/>
                <w:szCs w:val="19"/>
              </w:rPr>
              <w:t xml:space="preserve">Qualification (if </w:t>
            </w:r>
            <w:r w:rsidR="008C2455" w:rsidRPr="007C1601">
              <w:rPr>
                <w:rFonts w:ascii="Segoe UI" w:hAnsi="Segoe UI" w:cs="Segoe UI"/>
                <w:sz w:val="19"/>
                <w:szCs w:val="19"/>
              </w:rPr>
              <w:t xml:space="preserve">pre-qualification is </w:t>
            </w:r>
            <w:r w:rsidR="00EC4BA0" w:rsidRPr="007C1601">
              <w:rPr>
                <w:rFonts w:ascii="Segoe UI" w:hAnsi="Segoe UI" w:cs="Segoe UI"/>
                <w:sz w:val="19"/>
                <w:szCs w:val="19"/>
              </w:rPr>
              <w:t>not done)</w:t>
            </w:r>
          </w:p>
          <w:p w14:paraId="01A9EC23"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Evaluation of Technical Proposals</w:t>
            </w:r>
          </w:p>
          <w:p w14:paraId="01A9EC24"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Evaluation of Financial Proposals</w:t>
            </w:r>
          </w:p>
        </w:tc>
      </w:tr>
      <w:tr w:rsidR="00EC4BA0" w:rsidRPr="007C1601" w14:paraId="01A9EC28" w14:textId="77777777" w:rsidTr="004F4E52">
        <w:tc>
          <w:tcPr>
            <w:tcW w:w="2427" w:type="dxa"/>
          </w:tcPr>
          <w:p w14:paraId="01A9EC26" w14:textId="77777777" w:rsidR="00EC4BA0" w:rsidRPr="007C1601" w:rsidRDefault="00EC4BA0" w:rsidP="000842FA">
            <w:pPr>
              <w:pStyle w:val="Heading6"/>
              <w:outlineLvl w:val="5"/>
              <w:rPr>
                <w:lang w:val="en-US"/>
              </w:rPr>
            </w:pPr>
            <w:bookmarkStart w:id="48" w:name="_Toc72852135"/>
            <w:r w:rsidRPr="007C1601">
              <w:rPr>
                <w:lang w:val="en-US"/>
              </w:rPr>
              <w:t>Preliminary Examination</w:t>
            </w:r>
            <w:bookmarkEnd w:id="48"/>
            <w:r w:rsidRPr="007C1601">
              <w:rPr>
                <w:lang w:val="en-US"/>
              </w:rPr>
              <w:t xml:space="preserve"> </w:t>
            </w:r>
          </w:p>
        </w:tc>
        <w:tc>
          <w:tcPr>
            <w:tcW w:w="7380" w:type="dxa"/>
          </w:tcPr>
          <w:p w14:paraId="01A9EC27" w14:textId="77777777" w:rsidR="00EC4BA0" w:rsidRPr="007C160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7C1601">
              <w:rPr>
                <w:rFonts w:ascii="Segoe UI" w:hAnsi="Segoe UI" w:cs="Segoe UI"/>
                <w:sz w:val="19"/>
                <w:szCs w:val="19"/>
              </w:rPr>
              <w:t>reserves the right to</w:t>
            </w:r>
            <w:r w:rsidRPr="007C1601">
              <w:rPr>
                <w:rFonts w:ascii="Segoe UI" w:hAnsi="Segoe UI" w:cs="Segoe UI"/>
                <w:sz w:val="19"/>
                <w:szCs w:val="19"/>
              </w:rPr>
              <w:t xml:space="preserve"> reject any Proposal at this stage. </w:t>
            </w:r>
          </w:p>
        </w:tc>
      </w:tr>
      <w:tr w:rsidR="00EC4BA0" w:rsidRPr="007C1601" w14:paraId="01A9EC32" w14:textId="77777777" w:rsidTr="004F4E52">
        <w:tc>
          <w:tcPr>
            <w:tcW w:w="2427" w:type="dxa"/>
          </w:tcPr>
          <w:p w14:paraId="01A9EC29" w14:textId="77777777" w:rsidR="00EC4BA0" w:rsidRPr="007C1601" w:rsidRDefault="00EC4BA0" w:rsidP="000842FA">
            <w:pPr>
              <w:pStyle w:val="Heading6"/>
              <w:outlineLvl w:val="5"/>
              <w:rPr>
                <w:lang w:val="en-US"/>
              </w:rPr>
            </w:pPr>
            <w:bookmarkStart w:id="49" w:name="_Toc72852136"/>
            <w:r w:rsidRPr="007C1601">
              <w:rPr>
                <w:lang w:val="en-US"/>
              </w:rPr>
              <w:t xml:space="preserve">Evaluation of </w:t>
            </w:r>
            <w:r w:rsidR="00D12317" w:rsidRPr="007C1601">
              <w:rPr>
                <w:lang w:val="en-US"/>
              </w:rPr>
              <w:t xml:space="preserve">Eligibility and </w:t>
            </w:r>
            <w:r w:rsidRPr="007C1601">
              <w:rPr>
                <w:lang w:val="en-US"/>
              </w:rPr>
              <w:t>Qualification</w:t>
            </w:r>
            <w:bookmarkEnd w:id="49"/>
          </w:p>
        </w:tc>
        <w:tc>
          <w:tcPr>
            <w:tcW w:w="7380" w:type="dxa"/>
          </w:tcPr>
          <w:p w14:paraId="01A9EC2A" w14:textId="77777777" w:rsidR="00EC4BA0" w:rsidRPr="007C160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Eligibility and </w:t>
            </w:r>
            <w:r w:rsidR="00EC4BA0" w:rsidRPr="007C1601">
              <w:rPr>
                <w:rFonts w:ascii="Segoe UI" w:hAnsi="Segoe UI" w:cs="Segoe UI"/>
                <w:sz w:val="19"/>
                <w:szCs w:val="19"/>
              </w:rPr>
              <w:t xml:space="preserve">Qualification of the Bidder will be evaluated against the Minimum Eligibility/Qualification requirements specified in the </w:t>
            </w:r>
            <w:r w:rsidR="0010465E" w:rsidRPr="007C1601">
              <w:rPr>
                <w:rFonts w:ascii="Segoe UI" w:hAnsi="Segoe UI" w:cs="Segoe UI"/>
                <w:sz w:val="19"/>
                <w:szCs w:val="19"/>
              </w:rPr>
              <w:t>Section 4</w:t>
            </w:r>
            <w:r w:rsidR="00020336" w:rsidRPr="007C1601">
              <w:rPr>
                <w:rFonts w:ascii="Segoe UI" w:hAnsi="Segoe UI" w:cs="Segoe UI"/>
                <w:sz w:val="19"/>
                <w:szCs w:val="19"/>
              </w:rPr>
              <w:t xml:space="preserve"> (</w:t>
            </w:r>
            <w:r w:rsidR="0010465E" w:rsidRPr="007C1601">
              <w:rPr>
                <w:rFonts w:ascii="Segoe UI" w:hAnsi="Segoe UI" w:cs="Segoe UI"/>
                <w:sz w:val="19"/>
                <w:szCs w:val="19"/>
              </w:rPr>
              <w:t>Evaluation Criteria</w:t>
            </w:r>
            <w:r w:rsidR="00020336" w:rsidRPr="007C1601">
              <w:rPr>
                <w:rFonts w:ascii="Segoe UI" w:hAnsi="Segoe UI" w:cs="Segoe UI"/>
                <w:sz w:val="19"/>
                <w:szCs w:val="19"/>
              </w:rPr>
              <w:t>)</w:t>
            </w:r>
            <w:r w:rsidR="00EC4BA0" w:rsidRPr="007C1601">
              <w:rPr>
                <w:rFonts w:ascii="Segoe UI" w:hAnsi="Segoe UI" w:cs="Segoe UI"/>
                <w:sz w:val="19"/>
                <w:szCs w:val="19"/>
              </w:rPr>
              <w:t>.</w:t>
            </w:r>
          </w:p>
          <w:p w14:paraId="01A9EC2B" w14:textId="77777777" w:rsidR="00EC4BA0" w:rsidRPr="007C160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In general terms</w:t>
            </w:r>
            <w:r w:rsidR="00FA2818" w:rsidRPr="007C1601">
              <w:rPr>
                <w:rFonts w:ascii="Segoe UI" w:hAnsi="Segoe UI" w:cs="Segoe UI"/>
                <w:sz w:val="19"/>
                <w:szCs w:val="19"/>
              </w:rPr>
              <w:t>,</w:t>
            </w:r>
            <w:r w:rsidRPr="007C1601">
              <w:rPr>
                <w:rFonts w:ascii="Segoe UI" w:hAnsi="Segoe UI" w:cs="Segoe UI"/>
                <w:sz w:val="19"/>
                <w:szCs w:val="19"/>
              </w:rPr>
              <w:t xml:space="preserve"> vendors </w:t>
            </w:r>
            <w:r w:rsidR="00B822AE" w:rsidRPr="007C1601">
              <w:rPr>
                <w:rFonts w:ascii="Segoe UI" w:hAnsi="Segoe UI" w:cs="Segoe UI"/>
                <w:sz w:val="19"/>
                <w:szCs w:val="19"/>
              </w:rPr>
              <w:t xml:space="preserve">that </w:t>
            </w:r>
            <w:r w:rsidRPr="007C1601">
              <w:rPr>
                <w:rFonts w:ascii="Segoe UI" w:hAnsi="Segoe UI" w:cs="Segoe UI"/>
                <w:sz w:val="19"/>
                <w:szCs w:val="19"/>
              </w:rPr>
              <w:t>meet the following criteria</w:t>
            </w:r>
            <w:r w:rsidR="00B822AE" w:rsidRPr="007C1601">
              <w:rPr>
                <w:rFonts w:ascii="Segoe UI" w:hAnsi="Segoe UI" w:cs="Segoe UI"/>
                <w:sz w:val="19"/>
                <w:szCs w:val="19"/>
              </w:rPr>
              <w:t xml:space="preserve"> may be considered qualified</w:t>
            </w:r>
            <w:r w:rsidRPr="007C1601">
              <w:rPr>
                <w:rFonts w:ascii="Segoe UI" w:hAnsi="Segoe UI" w:cs="Segoe UI"/>
                <w:sz w:val="19"/>
                <w:szCs w:val="19"/>
              </w:rPr>
              <w:t>:</w:t>
            </w:r>
          </w:p>
          <w:p w14:paraId="01A9EC2C"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are n</w:t>
            </w:r>
            <w:r w:rsidR="00EC4BA0" w:rsidRPr="007C1601">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7C1601">
              <w:rPr>
                <w:rFonts w:ascii="Segoe UI" w:hAnsi="Segoe UI" w:cs="Segoe UI"/>
                <w:sz w:val="19"/>
                <w:szCs w:val="19"/>
              </w:rPr>
              <w:t>list;</w:t>
            </w:r>
            <w:proofErr w:type="gramEnd"/>
          </w:p>
          <w:p w14:paraId="01A9EC2D"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have a</w:t>
            </w:r>
            <w:r w:rsidR="00D34501" w:rsidRPr="007C1601">
              <w:rPr>
                <w:rFonts w:ascii="Segoe UI" w:hAnsi="Segoe UI" w:cs="Segoe UI"/>
                <w:sz w:val="19"/>
                <w:szCs w:val="19"/>
              </w:rPr>
              <w:t xml:space="preserve"> good financial standing and h</w:t>
            </w:r>
            <w:r w:rsidR="00EC4BA0" w:rsidRPr="007C1601">
              <w:rPr>
                <w:rFonts w:ascii="Segoe UI" w:hAnsi="Segoe UI" w:cs="Segoe UI"/>
                <w:sz w:val="19"/>
                <w:szCs w:val="19"/>
              </w:rPr>
              <w:t xml:space="preserve">ave </w:t>
            </w:r>
            <w:r w:rsidR="00471BF9" w:rsidRPr="007C1601">
              <w:rPr>
                <w:rFonts w:ascii="Segoe UI" w:hAnsi="Segoe UI" w:cs="Segoe UI"/>
                <w:sz w:val="19"/>
                <w:szCs w:val="19"/>
              </w:rPr>
              <w:t xml:space="preserve">access to </w:t>
            </w:r>
            <w:r w:rsidR="00EC4BA0" w:rsidRPr="007C1601">
              <w:rPr>
                <w:rFonts w:ascii="Segoe UI" w:hAnsi="Segoe UI" w:cs="Segoe UI"/>
                <w:sz w:val="19"/>
                <w:szCs w:val="19"/>
              </w:rPr>
              <w:t>adequate</w:t>
            </w:r>
            <w:r w:rsidR="00FE54D3" w:rsidRPr="007C1601">
              <w:rPr>
                <w:rFonts w:ascii="Segoe UI" w:hAnsi="Segoe UI" w:cs="Segoe UI"/>
                <w:sz w:val="19"/>
                <w:szCs w:val="19"/>
              </w:rPr>
              <w:t xml:space="preserve"> </w:t>
            </w:r>
            <w:r w:rsidR="00EC4BA0" w:rsidRPr="007C1601">
              <w:rPr>
                <w:rFonts w:ascii="Segoe UI" w:hAnsi="Segoe UI" w:cs="Segoe UI"/>
                <w:sz w:val="19"/>
                <w:szCs w:val="19"/>
              </w:rPr>
              <w:t xml:space="preserve">financial </w:t>
            </w:r>
            <w:r w:rsidR="00EC4BA0" w:rsidRPr="007C1601">
              <w:rPr>
                <w:rFonts w:ascii="Segoe UI" w:hAnsi="Segoe UI" w:cs="Segoe UI"/>
                <w:sz w:val="19"/>
                <w:szCs w:val="19"/>
              </w:rPr>
              <w:lastRenderedPageBreak/>
              <w:t>resources to perform the contract</w:t>
            </w:r>
            <w:r w:rsidR="00D34501" w:rsidRPr="007C1601">
              <w:rPr>
                <w:rFonts w:ascii="Segoe UI" w:hAnsi="Segoe UI" w:cs="Segoe UI"/>
                <w:sz w:val="19"/>
                <w:szCs w:val="19"/>
              </w:rPr>
              <w:t xml:space="preserve"> and all existing commercial </w:t>
            </w:r>
            <w:r w:rsidR="00912E39" w:rsidRPr="007C1601">
              <w:rPr>
                <w:rFonts w:ascii="Segoe UI" w:hAnsi="Segoe UI" w:cs="Segoe UI"/>
                <w:sz w:val="19"/>
                <w:szCs w:val="19"/>
              </w:rPr>
              <w:t>commitments,</w:t>
            </w:r>
          </w:p>
          <w:p w14:paraId="01A9EC2E" w14:textId="77777777" w:rsidR="00C31E1A" w:rsidRPr="007C160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have the necessary similar experience, technical expertise,</w:t>
            </w:r>
            <w:r w:rsidR="00A34F36" w:rsidRPr="007C1601">
              <w:rPr>
                <w:rFonts w:ascii="Segoe UI" w:hAnsi="Segoe UI" w:cs="Segoe UI"/>
                <w:sz w:val="19"/>
                <w:szCs w:val="19"/>
              </w:rPr>
              <w:t xml:space="preserve"> </w:t>
            </w:r>
            <w:r w:rsidRPr="007C1601">
              <w:rPr>
                <w:rFonts w:ascii="Segoe UI" w:hAnsi="Segoe UI" w:cs="Segoe UI"/>
                <w:sz w:val="19"/>
                <w:szCs w:val="19"/>
              </w:rPr>
              <w:t>production capacity where applicable, quality certifications, quality assurance procedures and other</w:t>
            </w:r>
            <w:r w:rsidR="00A34F36" w:rsidRPr="007C1601">
              <w:rPr>
                <w:rFonts w:ascii="Segoe UI" w:hAnsi="Segoe UI" w:cs="Segoe UI"/>
                <w:sz w:val="19"/>
                <w:szCs w:val="19"/>
              </w:rPr>
              <w:t xml:space="preserve"> </w:t>
            </w:r>
            <w:r w:rsidRPr="007C1601">
              <w:rPr>
                <w:rFonts w:ascii="Segoe UI" w:hAnsi="Segoe UI" w:cs="Segoe UI"/>
                <w:sz w:val="19"/>
                <w:szCs w:val="19"/>
              </w:rPr>
              <w:t xml:space="preserve">resources applicable to the provision of the services </w:t>
            </w:r>
            <w:proofErr w:type="gramStart"/>
            <w:r w:rsidRPr="007C1601">
              <w:rPr>
                <w:rFonts w:ascii="Segoe UI" w:hAnsi="Segoe UI" w:cs="Segoe UI"/>
                <w:sz w:val="19"/>
                <w:szCs w:val="19"/>
              </w:rPr>
              <w:t>required;</w:t>
            </w:r>
            <w:proofErr w:type="gramEnd"/>
          </w:p>
          <w:p w14:paraId="01A9EC2F"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are</w:t>
            </w:r>
            <w:r w:rsidR="00EC4BA0" w:rsidRPr="007C1601">
              <w:rPr>
                <w:rFonts w:ascii="Segoe UI" w:hAnsi="Segoe UI" w:cs="Segoe UI"/>
                <w:sz w:val="19"/>
                <w:szCs w:val="19"/>
              </w:rPr>
              <w:t xml:space="preserve"> able to comply </w:t>
            </w:r>
            <w:r w:rsidR="00912E39" w:rsidRPr="007C1601">
              <w:rPr>
                <w:rFonts w:ascii="Segoe UI" w:hAnsi="Segoe UI" w:cs="Segoe UI"/>
                <w:sz w:val="19"/>
                <w:szCs w:val="19"/>
              </w:rPr>
              <w:t>fully with</w:t>
            </w:r>
            <w:r w:rsidR="00EC4BA0" w:rsidRPr="007C1601">
              <w:rPr>
                <w:rFonts w:ascii="Segoe UI" w:hAnsi="Segoe UI" w:cs="Segoe UI"/>
                <w:sz w:val="19"/>
                <w:szCs w:val="19"/>
              </w:rPr>
              <w:t xml:space="preserve"> UNDP General Terms and Conditions of </w:t>
            </w:r>
            <w:proofErr w:type="gramStart"/>
            <w:r w:rsidR="00EC4BA0" w:rsidRPr="007C1601">
              <w:rPr>
                <w:rFonts w:ascii="Segoe UI" w:hAnsi="Segoe UI" w:cs="Segoe UI"/>
                <w:sz w:val="19"/>
                <w:szCs w:val="19"/>
              </w:rPr>
              <w:t>Contract;</w:t>
            </w:r>
            <w:proofErr w:type="gramEnd"/>
          </w:p>
          <w:p w14:paraId="01A9EC30" w14:textId="77777777" w:rsidR="008F77DA" w:rsidRPr="007C160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 xml:space="preserve">They do </w:t>
            </w:r>
            <w:r w:rsidR="008F77DA" w:rsidRPr="007C1601">
              <w:rPr>
                <w:rFonts w:ascii="Segoe UI" w:hAnsi="Segoe UI" w:cs="Segoe UI"/>
                <w:sz w:val="19"/>
                <w:szCs w:val="19"/>
              </w:rPr>
              <w:t xml:space="preserve">not </w:t>
            </w:r>
            <w:r w:rsidR="00D34501" w:rsidRPr="007C1601">
              <w:rPr>
                <w:rFonts w:ascii="Segoe UI" w:hAnsi="Segoe UI" w:cs="Segoe UI"/>
                <w:sz w:val="19"/>
                <w:szCs w:val="19"/>
              </w:rPr>
              <w:t xml:space="preserve">have </w:t>
            </w:r>
            <w:r w:rsidR="008F77DA" w:rsidRPr="007C1601">
              <w:rPr>
                <w:rFonts w:ascii="Segoe UI" w:hAnsi="Segoe UI" w:cs="Segoe UI"/>
                <w:sz w:val="19"/>
                <w:szCs w:val="19"/>
              </w:rPr>
              <w:t xml:space="preserve">a consistent history of court/arbitral award decisions against the Bidder; </w:t>
            </w:r>
            <w:r w:rsidR="00736986" w:rsidRPr="007C1601">
              <w:rPr>
                <w:rFonts w:ascii="Segoe UI" w:hAnsi="Segoe UI" w:cs="Segoe UI"/>
                <w:sz w:val="19"/>
                <w:szCs w:val="19"/>
              </w:rPr>
              <w:t>and</w:t>
            </w:r>
          </w:p>
          <w:p w14:paraId="01A9EC31" w14:textId="77777777" w:rsidR="00EC4BA0" w:rsidRPr="007C160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w:t>
            </w:r>
            <w:r w:rsidR="00EC4BA0" w:rsidRPr="007C1601">
              <w:rPr>
                <w:rFonts w:ascii="Segoe UI" w:hAnsi="Segoe UI" w:cs="Segoe UI"/>
                <w:sz w:val="19"/>
                <w:szCs w:val="19"/>
              </w:rPr>
              <w:t xml:space="preserve">ave a record of </w:t>
            </w:r>
            <w:r w:rsidR="00F071ED" w:rsidRPr="007C1601">
              <w:rPr>
                <w:rFonts w:ascii="Segoe UI" w:hAnsi="Segoe UI" w:cs="Segoe UI"/>
                <w:sz w:val="19"/>
                <w:szCs w:val="19"/>
              </w:rPr>
              <w:t xml:space="preserve">timely and </w:t>
            </w:r>
            <w:r w:rsidR="00EC4BA0" w:rsidRPr="007C1601">
              <w:rPr>
                <w:rFonts w:ascii="Segoe UI" w:hAnsi="Segoe UI" w:cs="Segoe UI"/>
                <w:sz w:val="19"/>
                <w:szCs w:val="19"/>
              </w:rPr>
              <w:t xml:space="preserve">satisfactory performance with </w:t>
            </w:r>
            <w:r w:rsidRPr="007C1601">
              <w:rPr>
                <w:rFonts w:ascii="Segoe UI" w:hAnsi="Segoe UI" w:cs="Segoe UI"/>
                <w:sz w:val="19"/>
                <w:szCs w:val="19"/>
              </w:rPr>
              <w:t>their</w:t>
            </w:r>
            <w:r w:rsidR="008F77DA" w:rsidRPr="007C1601">
              <w:rPr>
                <w:rFonts w:ascii="Segoe UI" w:hAnsi="Segoe UI" w:cs="Segoe UI"/>
                <w:sz w:val="19"/>
                <w:szCs w:val="19"/>
              </w:rPr>
              <w:t xml:space="preserve"> clients</w:t>
            </w:r>
            <w:r w:rsidRPr="007C1601">
              <w:rPr>
                <w:rFonts w:ascii="Segoe UI" w:hAnsi="Segoe UI" w:cs="Segoe UI"/>
                <w:sz w:val="19"/>
                <w:szCs w:val="19"/>
              </w:rPr>
              <w:t>.</w:t>
            </w:r>
          </w:p>
        </w:tc>
      </w:tr>
      <w:tr w:rsidR="00EC4BA0" w:rsidRPr="007C1601" w14:paraId="01A9EC5F" w14:textId="77777777" w:rsidTr="004F4E52">
        <w:tc>
          <w:tcPr>
            <w:tcW w:w="2427" w:type="dxa"/>
          </w:tcPr>
          <w:p w14:paraId="01A9EC33" w14:textId="77777777" w:rsidR="00EC4BA0" w:rsidRPr="007C1601" w:rsidRDefault="00EC4BA0" w:rsidP="000842FA">
            <w:pPr>
              <w:pStyle w:val="Heading6"/>
              <w:outlineLvl w:val="5"/>
              <w:rPr>
                <w:lang w:val="en-US"/>
              </w:rPr>
            </w:pPr>
            <w:bookmarkStart w:id="50" w:name="_Toc72852137"/>
            <w:r w:rsidRPr="007C1601">
              <w:rPr>
                <w:lang w:val="en-US"/>
              </w:rPr>
              <w:lastRenderedPageBreak/>
              <w:t>Evaluation of Technical and Financial Proposals</w:t>
            </w:r>
            <w:bookmarkEnd w:id="50"/>
          </w:p>
          <w:p w14:paraId="01A9EC34" w14:textId="77777777" w:rsidR="003E6E27" w:rsidRPr="007C1601" w:rsidRDefault="003E6E27" w:rsidP="00A85059"/>
          <w:p w14:paraId="01A9EC35" w14:textId="77777777" w:rsidR="003E6E27" w:rsidRPr="007C1601" w:rsidRDefault="003E6E27" w:rsidP="00A85059"/>
          <w:p w14:paraId="01A9EC36" w14:textId="77777777" w:rsidR="003E6E27" w:rsidRPr="007C1601" w:rsidRDefault="003E6E27" w:rsidP="00A85059"/>
          <w:p w14:paraId="01A9EC37" w14:textId="77777777" w:rsidR="003E6E27" w:rsidRPr="007C1601" w:rsidRDefault="003E6E27" w:rsidP="00A85059"/>
          <w:p w14:paraId="01A9EC38" w14:textId="77777777" w:rsidR="003E6E27" w:rsidRPr="007C1601" w:rsidRDefault="003E6E27" w:rsidP="00A85059"/>
          <w:p w14:paraId="01A9EC39" w14:textId="77777777" w:rsidR="003E6E27" w:rsidRPr="007C1601" w:rsidRDefault="003E6E27" w:rsidP="00A85059"/>
          <w:p w14:paraId="01A9EC3A" w14:textId="77777777" w:rsidR="003E6E27" w:rsidRPr="007C1601" w:rsidRDefault="003E6E27" w:rsidP="00A85059"/>
          <w:p w14:paraId="01A9EC3B" w14:textId="77777777" w:rsidR="003E6E27" w:rsidRPr="007C1601" w:rsidRDefault="003E6E27" w:rsidP="00A85059"/>
          <w:p w14:paraId="01A9EC3C" w14:textId="77777777" w:rsidR="003E6E27" w:rsidRPr="007C1601" w:rsidRDefault="003E6E27" w:rsidP="00A85059"/>
          <w:p w14:paraId="01A9EC3D" w14:textId="77777777" w:rsidR="003E6E27" w:rsidRPr="007C1601" w:rsidRDefault="003E6E27" w:rsidP="00A85059"/>
          <w:p w14:paraId="01A9EC3E" w14:textId="77777777" w:rsidR="003E6E27" w:rsidRPr="007C1601" w:rsidRDefault="003E6E27" w:rsidP="00A85059"/>
          <w:p w14:paraId="01A9EC3F" w14:textId="77777777" w:rsidR="003E6E27" w:rsidRPr="007C1601" w:rsidRDefault="003E6E27" w:rsidP="00A85059"/>
          <w:p w14:paraId="01A9EC40" w14:textId="77777777" w:rsidR="003E6E27" w:rsidRPr="007C1601" w:rsidRDefault="003E6E27" w:rsidP="00A85059"/>
          <w:p w14:paraId="01A9EC41" w14:textId="77777777" w:rsidR="003E6E27" w:rsidRPr="007C1601" w:rsidRDefault="003E6E27" w:rsidP="00A85059"/>
          <w:p w14:paraId="01A9EC42" w14:textId="77777777" w:rsidR="003E6E27" w:rsidRPr="007C1601" w:rsidRDefault="003E6E27" w:rsidP="00A85059"/>
          <w:p w14:paraId="01A9EC43" w14:textId="77777777" w:rsidR="003E6E27" w:rsidRPr="007C1601" w:rsidRDefault="003E6E27" w:rsidP="00A85059"/>
          <w:p w14:paraId="01A9EC44" w14:textId="77777777" w:rsidR="003E6E27" w:rsidRPr="007C1601" w:rsidRDefault="003E6E27" w:rsidP="00A85059"/>
          <w:p w14:paraId="01A9EC45" w14:textId="77777777" w:rsidR="003E6E27" w:rsidRPr="007C1601" w:rsidRDefault="003E6E27" w:rsidP="00A85059"/>
          <w:p w14:paraId="01A9EC46" w14:textId="77777777" w:rsidR="003E6E27" w:rsidRPr="007C1601" w:rsidRDefault="003E6E27" w:rsidP="00A85059"/>
          <w:p w14:paraId="01A9EC47" w14:textId="77777777" w:rsidR="003E6E27" w:rsidRPr="007C1601" w:rsidRDefault="003E6E27" w:rsidP="00A85059"/>
          <w:p w14:paraId="01A9EC48" w14:textId="77777777" w:rsidR="003E6E27" w:rsidRPr="007C1601" w:rsidRDefault="003E6E27" w:rsidP="00A85059"/>
          <w:p w14:paraId="01A9EC49" w14:textId="77777777" w:rsidR="003E6E27" w:rsidRPr="007C1601" w:rsidRDefault="003E6E27" w:rsidP="00A85059"/>
          <w:p w14:paraId="01A9EC4A" w14:textId="77777777" w:rsidR="003E6E27" w:rsidRPr="007C1601" w:rsidRDefault="003E6E27" w:rsidP="00A85059"/>
          <w:p w14:paraId="01A9EC4B" w14:textId="77777777" w:rsidR="003E6E27" w:rsidRPr="007C1601" w:rsidRDefault="003E6E27" w:rsidP="00A85059"/>
          <w:p w14:paraId="01A9EC4C" w14:textId="77777777" w:rsidR="003E6E27" w:rsidRPr="007C1601" w:rsidRDefault="003E6E27" w:rsidP="00A85059"/>
          <w:p w14:paraId="01A9EC4D" w14:textId="77777777" w:rsidR="003E6E27" w:rsidRPr="007C1601" w:rsidRDefault="003E6E27" w:rsidP="00A85059"/>
          <w:p w14:paraId="01A9EC4E" w14:textId="77777777" w:rsidR="003E6E27" w:rsidRPr="007C1601" w:rsidRDefault="003E6E27" w:rsidP="00A85059"/>
          <w:p w14:paraId="01A9EC4F" w14:textId="77777777" w:rsidR="003E6E27" w:rsidRPr="007C1601" w:rsidRDefault="003E6E27" w:rsidP="00A85059"/>
          <w:p w14:paraId="01A9EC50" w14:textId="77777777" w:rsidR="003E6E27" w:rsidRPr="007C1601" w:rsidRDefault="003E6E27" w:rsidP="00A85059"/>
          <w:p w14:paraId="01A9EC51" w14:textId="77777777" w:rsidR="003E6E27" w:rsidRPr="007C1601" w:rsidRDefault="003E6E27" w:rsidP="00A85059"/>
          <w:p w14:paraId="01A9EC52" w14:textId="77777777" w:rsidR="003E6E27" w:rsidRPr="007C1601" w:rsidRDefault="003E6E27" w:rsidP="00A85059"/>
          <w:p w14:paraId="01A9EC53" w14:textId="77777777" w:rsidR="003E6E27" w:rsidRPr="007C1601" w:rsidRDefault="003E6E27" w:rsidP="00A85059"/>
        </w:tc>
        <w:tc>
          <w:tcPr>
            <w:tcW w:w="7380" w:type="dxa"/>
          </w:tcPr>
          <w:p w14:paraId="01A9EC54" w14:textId="77777777" w:rsidR="00EC4BA0" w:rsidRPr="007C160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evaluation team shall review and evaluate the Technical Proposals </w:t>
            </w:r>
            <w:proofErr w:type="gramStart"/>
            <w:r w:rsidRPr="007C1601">
              <w:rPr>
                <w:rFonts w:ascii="Segoe UI" w:hAnsi="Segoe UI" w:cs="Segoe UI"/>
                <w:sz w:val="19"/>
                <w:szCs w:val="19"/>
              </w:rPr>
              <w:t>on the basis of</w:t>
            </w:r>
            <w:proofErr w:type="gramEnd"/>
            <w:r w:rsidRPr="007C1601">
              <w:rPr>
                <w:rFonts w:ascii="Segoe UI" w:hAnsi="Segoe UI" w:cs="Segoe UI"/>
                <w:sz w:val="19"/>
                <w:szCs w:val="19"/>
              </w:rPr>
              <w:t xml:space="preserve"> their responsiveness to the Terms of Reference and other </w:t>
            </w:r>
            <w:r w:rsidR="000A67CD" w:rsidRPr="007C1601">
              <w:rPr>
                <w:rFonts w:ascii="Segoe UI" w:hAnsi="Segoe UI" w:cs="Segoe UI"/>
                <w:sz w:val="19"/>
                <w:szCs w:val="19"/>
              </w:rPr>
              <w:t xml:space="preserve">RFP </w:t>
            </w:r>
            <w:r w:rsidRPr="007C1601">
              <w:rPr>
                <w:rFonts w:ascii="Segoe UI" w:hAnsi="Segoe UI" w:cs="Segoe UI"/>
                <w:sz w:val="19"/>
                <w:szCs w:val="19"/>
              </w:rPr>
              <w:t>document</w:t>
            </w:r>
            <w:r w:rsidR="000A67CD" w:rsidRPr="007C1601">
              <w:rPr>
                <w:rFonts w:ascii="Segoe UI" w:hAnsi="Segoe UI" w:cs="Segoe UI"/>
                <w:sz w:val="19"/>
                <w:szCs w:val="19"/>
              </w:rPr>
              <w:t>s</w:t>
            </w:r>
            <w:r w:rsidRPr="007C1601">
              <w:rPr>
                <w:rFonts w:ascii="Segoe UI" w:hAnsi="Segoe UI" w:cs="Segoe UI"/>
                <w:sz w:val="19"/>
                <w:szCs w:val="19"/>
              </w:rPr>
              <w:t xml:space="preserve">, applying the evaluation criteria, sub-criteria, and point system specified in the </w:t>
            </w:r>
            <w:r w:rsidR="001E2DA4" w:rsidRPr="007C1601">
              <w:rPr>
                <w:rFonts w:ascii="Segoe UI" w:hAnsi="Segoe UI" w:cs="Segoe UI"/>
                <w:sz w:val="19"/>
                <w:szCs w:val="19"/>
              </w:rPr>
              <w:t xml:space="preserve">Section </w:t>
            </w:r>
            <w:r w:rsidR="00912E39" w:rsidRPr="007C1601">
              <w:rPr>
                <w:rFonts w:ascii="Segoe UI" w:hAnsi="Segoe UI" w:cs="Segoe UI"/>
                <w:sz w:val="19"/>
                <w:szCs w:val="19"/>
              </w:rPr>
              <w:t>4 (</w:t>
            </w:r>
            <w:r w:rsidR="001E2DA4" w:rsidRPr="007C1601">
              <w:rPr>
                <w:rFonts w:ascii="Segoe UI" w:hAnsi="Segoe UI" w:cs="Segoe UI"/>
                <w:sz w:val="19"/>
                <w:szCs w:val="19"/>
              </w:rPr>
              <w:t>Evaluation Criteria</w:t>
            </w:r>
            <w:r w:rsidR="001116BD" w:rsidRPr="007C1601">
              <w:rPr>
                <w:rFonts w:ascii="Segoe UI" w:hAnsi="Segoe UI" w:cs="Segoe UI"/>
                <w:sz w:val="19"/>
                <w:szCs w:val="19"/>
              </w:rPr>
              <w:t>)</w:t>
            </w:r>
            <w:r w:rsidRPr="007C1601">
              <w:rPr>
                <w:rFonts w:ascii="Segoe UI" w:hAnsi="Segoe UI" w:cs="Segoe UI"/>
                <w:sz w:val="19"/>
                <w:szCs w:val="19"/>
              </w:rPr>
              <w:t>. A Proposal shall be rendered non-responsive at th</w:t>
            </w:r>
            <w:r w:rsidR="000A67CD" w:rsidRPr="007C1601">
              <w:rPr>
                <w:rFonts w:ascii="Segoe UI" w:hAnsi="Segoe UI" w:cs="Segoe UI"/>
                <w:sz w:val="19"/>
                <w:szCs w:val="19"/>
              </w:rPr>
              <w:t xml:space="preserve">e technical evaluation stage </w:t>
            </w:r>
            <w:r w:rsidRPr="007C1601">
              <w:rPr>
                <w:rFonts w:ascii="Segoe UI" w:hAnsi="Segoe UI" w:cs="Segoe UI"/>
                <w:sz w:val="19"/>
                <w:szCs w:val="19"/>
              </w:rPr>
              <w:t>if it fails to achieve the minimum technical score indicated in the BDS.</w:t>
            </w:r>
            <w:r w:rsidR="0001500F" w:rsidRPr="007C1601">
              <w:rPr>
                <w:rFonts w:ascii="Segoe UI" w:hAnsi="Segoe UI" w:cs="Segoe UI"/>
                <w:sz w:val="19"/>
                <w:szCs w:val="19"/>
              </w:rPr>
              <w:t xml:space="preserve"> When necessary</w:t>
            </w:r>
            <w:r w:rsidR="00943CF8" w:rsidRPr="007C1601">
              <w:rPr>
                <w:rFonts w:ascii="Segoe UI" w:hAnsi="Segoe UI" w:cs="Segoe UI"/>
                <w:sz w:val="19"/>
                <w:szCs w:val="19"/>
              </w:rPr>
              <w:t xml:space="preserve"> and if stated in the </w:t>
            </w:r>
            <w:r w:rsidR="00200147" w:rsidRPr="007C1601">
              <w:rPr>
                <w:rFonts w:ascii="Segoe UI" w:hAnsi="Segoe UI" w:cs="Segoe UI"/>
                <w:sz w:val="19"/>
                <w:szCs w:val="19"/>
              </w:rPr>
              <w:t>BDS,</w:t>
            </w:r>
            <w:r w:rsidR="0001500F" w:rsidRPr="007C1601">
              <w:rPr>
                <w:rFonts w:ascii="Segoe UI" w:hAnsi="Segoe UI" w:cs="Segoe UI"/>
                <w:sz w:val="19"/>
                <w:szCs w:val="19"/>
              </w:rPr>
              <w:t xml:space="preserve"> UNDP may invite technically responsive bidders for a presentation related to their technical proposals.</w:t>
            </w:r>
            <w:r w:rsidRPr="007C1601">
              <w:rPr>
                <w:rFonts w:ascii="Segoe UI" w:hAnsi="Segoe UI" w:cs="Segoe UI"/>
                <w:sz w:val="19"/>
                <w:szCs w:val="19"/>
              </w:rPr>
              <w:t xml:space="preserve">  </w:t>
            </w:r>
            <w:r w:rsidR="00C834A1" w:rsidRPr="007C1601">
              <w:rPr>
                <w:rFonts w:ascii="Segoe UI" w:eastAsia="Times New Roman" w:hAnsi="Segoe UI" w:cs="Segoe UI"/>
                <w:bCs/>
                <w:sz w:val="19"/>
                <w:szCs w:val="19"/>
              </w:rPr>
              <w:t xml:space="preserve">The conditions for the presentation shall be provided in the bid document where required. </w:t>
            </w:r>
          </w:p>
          <w:p w14:paraId="01A9EC55" w14:textId="77777777" w:rsidR="000A67CD"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the second stage, only the Financial Proposals of those Bidders who achieve the minimum technical score will be opened for evaluation. The Financial Proposal</w:t>
            </w:r>
            <w:r w:rsidR="006B0A8D" w:rsidRPr="007C1601">
              <w:rPr>
                <w:rFonts w:ascii="Segoe UI" w:hAnsi="Segoe UI" w:cs="Segoe UI"/>
                <w:sz w:val="19"/>
                <w:szCs w:val="19"/>
              </w:rPr>
              <w:t>s</w:t>
            </w:r>
            <w:r w:rsidRPr="007C1601">
              <w:rPr>
                <w:rFonts w:ascii="Segoe UI" w:hAnsi="Segoe UI" w:cs="Segoe UI"/>
                <w:sz w:val="19"/>
                <w:szCs w:val="19"/>
              </w:rPr>
              <w:t xml:space="preserve"> corresponding to </w:t>
            </w:r>
            <w:r w:rsidR="001116BD" w:rsidRPr="007C1601">
              <w:rPr>
                <w:rFonts w:ascii="Segoe UI" w:hAnsi="Segoe UI" w:cs="Segoe UI"/>
                <w:sz w:val="19"/>
                <w:szCs w:val="19"/>
              </w:rPr>
              <w:t xml:space="preserve">Technical </w:t>
            </w:r>
            <w:r w:rsidRPr="007C1601">
              <w:rPr>
                <w:rFonts w:ascii="Segoe UI" w:hAnsi="Segoe UI" w:cs="Segoe UI"/>
                <w:sz w:val="19"/>
                <w:szCs w:val="19"/>
              </w:rPr>
              <w:t xml:space="preserve">Proposals that </w:t>
            </w:r>
            <w:r w:rsidR="001116BD" w:rsidRPr="007C1601">
              <w:rPr>
                <w:rFonts w:ascii="Segoe UI" w:hAnsi="Segoe UI" w:cs="Segoe UI"/>
                <w:sz w:val="19"/>
                <w:szCs w:val="19"/>
              </w:rPr>
              <w:t>were rendered non-responsive</w:t>
            </w:r>
            <w:r w:rsidRPr="007C1601">
              <w:rPr>
                <w:rFonts w:ascii="Segoe UI" w:hAnsi="Segoe UI" w:cs="Segoe UI"/>
                <w:sz w:val="19"/>
                <w:szCs w:val="19"/>
              </w:rPr>
              <w:t xml:space="preserve"> shall </w:t>
            </w:r>
            <w:r w:rsidR="000A67CD" w:rsidRPr="007C1601">
              <w:rPr>
                <w:rFonts w:ascii="Segoe UI" w:hAnsi="Segoe UI" w:cs="Segoe UI"/>
                <w:sz w:val="19"/>
                <w:szCs w:val="19"/>
              </w:rPr>
              <w:t>remain unopened, and</w:t>
            </w:r>
            <w:r w:rsidR="006B0A8D" w:rsidRPr="007C1601">
              <w:rPr>
                <w:rFonts w:ascii="Segoe UI" w:hAnsi="Segoe UI" w:cs="Segoe UI"/>
                <w:sz w:val="19"/>
                <w:szCs w:val="19"/>
              </w:rPr>
              <w:t>,</w:t>
            </w:r>
            <w:r w:rsidR="000A67CD" w:rsidRPr="007C1601">
              <w:rPr>
                <w:rFonts w:ascii="Segoe UI" w:hAnsi="Segoe UI" w:cs="Segoe UI"/>
                <w:sz w:val="19"/>
                <w:szCs w:val="19"/>
              </w:rPr>
              <w:t xml:space="preserve"> in the case of manual submission, </w:t>
            </w:r>
            <w:r w:rsidRPr="007C1601">
              <w:rPr>
                <w:rFonts w:ascii="Segoe UI" w:hAnsi="Segoe UI" w:cs="Segoe UI"/>
                <w:sz w:val="19"/>
                <w:szCs w:val="19"/>
              </w:rPr>
              <w:t>be returned to the Bidder unopened</w:t>
            </w:r>
            <w:r w:rsidR="00CC2988" w:rsidRPr="007C1601">
              <w:rPr>
                <w:rFonts w:ascii="Segoe UI" w:hAnsi="Segoe UI" w:cs="Segoe UI"/>
                <w:sz w:val="19"/>
                <w:szCs w:val="19"/>
              </w:rPr>
              <w:t xml:space="preserve">. </w:t>
            </w:r>
            <w:r w:rsidR="001116BD" w:rsidRPr="007C1601">
              <w:rPr>
                <w:rFonts w:ascii="Segoe UI" w:hAnsi="Segoe UI" w:cs="Segoe UI"/>
                <w:sz w:val="19"/>
                <w:szCs w:val="19"/>
              </w:rPr>
              <w:t xml:space="preserve"> </w:t>
            </w:r>
            <w:r w:rsidR="00782B86" w:rsidRPr="007C1601">
              <w:rPr>
                <w:rFonts w:ascii="Segoe UI" w:hAnsi="Segoe UI" w:cs="Segoe UI"/>
                <w:sz w:val="19"/>
                <w:szCs w:val="19"/>
              </w:rPr>
              <w:t>For email</w:t>
            </w:r>
            <w:r w:rsidR="001116BD" w:rsidRPr="007C1601">
              <w:rPr>
                <w:rFonts w:ascii="Segoe UI" w:hAnsi="Segoe UI" w:cs="Segoe UI"/>
                <w:sz w:val="19"/>
                <w:szCs w:val="19"/>
              </w:rPr>
              <w:t>ed Proposals</w:t>
            </w:r>
            <w:r w:rsidR="00782B86" w:rsidRPr="007C1601">
              <w:rPr>
                <w:rFonts w:ascii="Segoe UI" w:hAnsi="Segoe UI" w:cs="Segoe UI"/>
                <w:sz w:val="19"/>
                <w:szCs w:val="19"/>
              </w:rPr>
              <w:t xml:space="preserve"> and e-tendering submissions, </w:t>
            </w:r>
            <w:r w:rsidR="00736986" w:rsidRPr="007C1601">
              <w:rPr>
                <w:rFonts w:ascii="Segoe UI" w:hAnsi="Segoe UI" w:cs="Segoe UI"/>
                <w:sz w:val="19"/>
                <w:szCs w:val="19"/>
              </w:rPr>
              <w:t xml:space="preserve">UNDP will not request </w:t>
            </w:r>
            <w:r w:rsidR="001116BD" w:rsidRPr="007C1601">
              <w:rPr>
                <w:rFonts w:ascii="Segoe UI" w:hAnsi="Segoe UI" w:cs="Segoe UI"/>
                <w:sz w:val="19"/>
                <w:szCs w:val="19"/>
              </w:rPr>
              <w:t xml:space="preserve">for the </w:t>
            </w:r>
            <w:r w:rsidR="00736986" w:rsidRPr="007C1601">
              <w:rPr>
                <w:rFonts w:ascii="Segoe UI" w:hAnsi="Segoe UI" w:cs="Segoe UI"/>
                <w:sz w:val="19"/>
                <w:szCs w:val="19"/>
              </w:rPr>
              <w:t xml:space="preserve">password of the </w:t>
            </w:r>
            <w:r w:rsidR="001116BD" w:rsidRPr="007C1601">
              <w:rPr>
                <w:rFonts w:ascii="Segoe UI" w:hAnsi="Segoe UI" w:cs="Segoe UI"/>
                <w:sz w:val="19"/>
                <w:szCs w:val="19"/>
              </w:rPr>
              <w:t>F</w:t>
            </w:r>
            <w:r w:rsidR="008944C2" w:rsidRPr="007C1601">
              <w:rPr>
                <w:rFonts w:ascii="Segoe UI" w:hAnsi="Segoe UI" w:cs="Segoe UI"/>
                <w:sz w:val="19"/>
                <w:szCs w:val="19"/>
              </w:rPr>
              <w:t>inancial</w:t>
            </w:r>
            <w:r w:rsidR="00736986" w:rsidRPr="007C1601">
              <w:rPr>
                <w:rFonts w:ascii="Segoe UI" w:hAnsi="Segoe UI" w:cs="Segoe UI"/>
                <w:sz w:val="19"/>
                <w:szCs w:val="19"/>
              </w:rPr>
              <w:t xml:space="preserve"> </w:t>
            </w:r>
            <w:r w:rsidR="001116BD" w:rsidRPr="007C1601">
              <w:rPr>
                <w:rFonts w:ascii="Segoe UI" w:hAnsi="Segoe UI" w:cs="Segoe UI"/>
                <w:sz w:val="19"/>
                <w:szCs w:val="19"/>
              </w:rPr>
              <w:t>P</w:t>
            </w:r>
            <w:r w:rsidR="00736986" w:rsidRPr="007C1601">
              <w:rPr>
                <w:rFonts w:ascii="Segoe UI" w:hAnsi="Segoe UI" w:cs="Segoe UI"/>
                <w:sz w:val="19"/>
                <w:szCs w:val="19"/>
              </w:rPr>
              <w:t>roposal</w:t>
            </w:r>
            <w:r w:rsidR="001116BD" w:rsidRPr="007C1601">
              <w:rPr>
                <w:rFonts w:ascii="Segoe UI" w:hAnsi="Segoe UI" w:cs="Segoe UI"/>
                <w:sz w:val="19"/>
                <w:szCs w:val="19"/>
              </w:rPr>
              <w:t>s</w:t>
            </w:r>
            <w:r w:rsidR="00736986" w:rsidRPr="007C1601">
              <w:rPr>
                <w:rFonts w:ascii="Segoe UI" w:hAnsi="Segoe UI" w:cs="Segoe UI"/>
                <w:sz w:val="19"/>
                <w:szCs w:val="19"/>
              </w:rPr>
              <w:t xml:space="preserve"> </w:t>
            </w:r>
            <w:r w:rsidR="001116BD" w:rsidRPr="007C1601">
              <w:rPr>
                <w:rFonts w:ascii="Segoe UI" w:hAnsi="Segoe UI" w:cs="Segoe UI"/>
                <w:sz w:val="19"/>
                <w:szCs w:val="19"/>
              </w:rPr>
              <w:t>of</w:t>
            </w:r>
            <w:r w:rsidR="00736986" w:rsidRPr="007C1601">
              <w:rPr>
                <w:rFonts w:ascii="Segoe UI" w:hAnsi="Segoe UI" w:cs="Segoe UI"/>
                <w:sz w:val="19"/>
                <w:szCs w:val="19"/>
              </w:rPr>
              <w:t xml:space="preserve"> bidders whose </w:t>
            </w:r>
            <w:r w:rsidR="001116BD" w:rsidRPr="007C1601">
              <w:rPr>
                <w:rFonts w:ascii="Segoe UI" w:hAnsi="Segoe UI" w:cs="Segoe UI"/>
                <w:sz w:val="19"/>
                <w:szCs w:val="19"/>
              </w:rPr>
              <w:t>T</w:t>
            </w:r>
            <w:r w:rsidR="00736986" w:rsidRPr="007C1601">
              <w:rPr>
                <w:rFonts w:ascii="Segoe UI" w:hAnsi="Segoe UI" w:cs="Segoe UI"/>
                <w:sz w:val="19"/>
                <w:szCs w:val="19"/>
              </w:rPr>
              <w:t xml:space="preserve">echnical </w:t>
            </w:r>
            <w:r w:rsidR="001116BD" w:rsidRPr="007C1601">
              <w:rPr>
                <w:rFonts w:ascii="Segoe UI" w:hAnsi="Segoe UI" w:cs="Segoe UI"/>
                <w:sz w:val="19"/>
                <w:szCs w:val="19"/>
              </w:rPr>
              <w:t>P</w:t>
            </w:r>
            <w:r w:rsidR="00736986" w:rsidRPr="007C1601">
              <w:rPr>
                <w:rFonts w:ascii="Segoe UI" w:hAnsi="Segoe UI" w:cs="Segoe UI"/>
                <w:sz w:val="19"/>
                <w:szCs w:val="19"/>
              </w:rPr>
              <w:t>roposal w</w:t>
            </w:r>
            <w:r w:rsidR="001116BD" w:rsidRPr="007C1601">
              <w:rPr>
                <w:rFonts w:ascii="Segoe UI" w:hAnsi="Segoe UI" w:cs="Segoe UI"/>
                <w:sz w:val="19"/>
                <w:szCs w:val="19"/>
              </w:rPr>
              <w:t>ere</w:t>
            </w:r>
            <w:r w:rsidR="00736986" w:rsidRPr="007C1601">
              <w:rPr>
                <w:rFonts w:ascii="Segoe UI" w:hAnsi="Segoe UI" w:cs="Segoe UI"/>
                <w:sz w:val="19"/>
                <w:szCs w:val="19"/>
              </w:rPr>
              <w:t xml:space="preserve"> found not responsive.</w:t>
            </w:r>
            <w:r w:rsidRPr="007C1601">
              <w:rPr>
                <w:rFonts w:ascii="Segoe UI" w:hAnsi="Segoe UI" w:cs="Segoe UI"/>
                <w:sz w:val="19"/>
                <w:szCs w:val="19"/>
              </w:rPr>
              <w:t xml:space="preserve">  </w:t>
            </w:r>
          </w:p>
          <w:p w14:paraId="01A9EC56" w14:textId="77777777" w:rsidR="00EC4BA0" w:rsidRPr="007C160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evaluation method that applies for this RFP shall be as indicated in the BDS</w:t>
            </w:r>
            <w:r w:rsidR="00644344" w:rsidRPr="007C1601">
              <w:rPr>
                <w:rFonts w:ascii="Segoe UI" w:hAnsi="Segoe UI" w:cs="Segoe UI"/>
                <w:sz w:val="19"/>
                <w:szCs w:val="19"/>
              </w:rPr>
              <w:t>, which may be either</w:t>
            </w:r>
            <w:r w:rsidRPr="007C1601">
              <w:rPr>
                <w:rFonts w:ascii="Segoe UI" w:hAnsi="Segoe UI" w:cs="Segoe UI"/>
                <w:sz w:val="19"/>
                <w:szCs w:val="19"/>
              </w:rPr>
              <w:t xml:space="preserve"> of two </w:t>
            </w:r>
            <w:r w:rsidR="00644344" w:rsidRPr="007C1601">
              <w:rPr>
                <w:rFonts w:ascii="Segoe UI" w:hAnsi="Segoe UI" w:cs="Segoe UI"/>
                <w:sz w:val="19"/>
                <w:szCs w:val="19"/>
              </w:rPr>
              <w:t xml:space="preserve">(2) </w:t>
            </w:r>
            <w:r w:rsidRPr="007C1601">
              <w:rPr>
                <w:rFonts w:ascii="Segoe UI" w:hAnsi="Segoe UI" w:cs="Segoe UI"/>
                <w:sz w:val="19"/>
                <w:szCs w:val="19"/>
              </w:rPr>
              <w:t>possible methods</w:t>
            </w:r>
            <w:r w:rsidR="00644344" w:rsidRPr="007C1601">
              <w:rPr>
                <w:rFonts w:ascii="Segoe UI" w:hAnsi="Segoe UI" w:cs="Segoe UI"/>
                <w:sz w:val="19"/>
                <w:szCs w:val="19"/>
              </w:rPr>
              <w:t>, as follows</w:t>
            </w:r>
            <w:r w:rsidR="00912E39" w:rsidRPr="007C1601">
              <w:rPr>
                <w:rFonts w:ascii="Segoe UI" w:hAnsi="Segoe UI" w:cs="Segoe UI"/>
                <w:sz w:val="19"/>
                <w:szCs w:val="19"/>
              </w:rPr>
              <w:t>: (</w:t>
            </w:r>
            <w:r w:rsidR="00644344" w:rsidRPr="007C1601">
              <w:rPr>
                <w:rFonts w:ascii="Segoe UI" w:hAnsi="Segoe UI" w:cs="Segoe UI"/>
                <w:sz w:val="19"/>
                <w:szCs w:val="19"/>
              </w:rPr>
              <w:t>a) t</w:t>
            </w:r>
            <w:r w:rsidRPr="007C1601">
              <w:rPr>
                <w:rFonts w:ascii="Segoe UI" w:hAnsi="Segoe UI" w:cs="Segoe UI"/>
                <w:sz w:val="19"/>
                <w:szCs w:val="19"/>
              </w:rPr>
              <w:t xml:space="preserve">he lowest priced method </w:t>
            </w:r>
            <w:r w:rsidR="00644344" w:rsidRPr="007C1601">
              <w:rPr>
                <w:rFonts w:ascii="Segoe UI" w:hAnsi="Segoe UI" w:cs="Segoe UI"/>
                <w:sz w:val="19"/>
                <w:szCs w:val="19"/>
              </w:rPr>
              <w:t xml:space="preserve">which </w:t>
            </w:r>
            <w:r w:rsidRPr="007C1601">
              <w:rPr>
                <w:rFonts w:ascii="Segoe UI" w:hAnsi="Segoe UI" w:cs="Segoe UI"/>
                <w:sz w:val="19"/>
                <w:szCs w:val="19"/>
              </w:rPr>
              <w:t>selects the lowest evaluated financial proposal of the technically responsive Bidders</w:t>
            </w:r>
            <w:r w:rsidR="00644344" w:rsidRPr="007C1601">
              <w:rPr>
                <w:rFonts w:ascii="Segoe UI" w:hAnsi="Segoe UI" w:cs="Segoe UI"/>
                <w:sz w:val="19"/>
                <w:szCs w:val="19"/>
              </w:rPr>
              <w:t>; or (b) t</w:t>
            </w:r>
            <w:r w:rsidRPr="007C1601">
              <w:rPr>
                <w:rFonts w:ascii="Segoe UI" w:hAnsi="Segoe UI" w:cs="Segoe UI"/>
                <w:sz w:val="19"/>
                <w:szCs w:val="19"/>
              </w:rPr>
              <w:t xml:space="preserve">he combined scoring method </w:t>
            </w:r>
            <w:r w:rsidR="00644344" w:rsidRPr="007C1601">
              <w:rPr>
                <w:rFonts w:ascii="Segoe UI" w:hAnsi="Segoe UI" w:cs="Segoe UI"/>
                <w:sz w:val="19"/>
                <w:szCs w:val="19"/>
              </w:rPr>
              <w:t xml:space="preserve">which </w:t>
            </w:r>
            <w:r w:rsidR="00EC4BA0" w:rsidRPr="007C1601">
              <w:rPr>
                <w:rFonts w:ascii="Segoe UI" w:hAnsi="Segoe UI" w:cs="Segoe UI"/>
                <w:sz w:val="19"/>
                <w:szCs w:val="19"/>
              </w:rPr>
              <w:t xml:space="preserve">will be based on a combination of the technical </w:t>
            </w:r>
            <w:r w:rsidR="000A67CD" w:rsidRPr="007C1601">
              <w:rPr>
                <w:rFonts w:ascii="Segoe UI" w:hAnsi="Segoe UI" w:cs="Segoe UI"/>
                <w:sz w:val="19"/>
                <w:szCs w:val="19"/>
              </w:rPr>
              <w:t xml:space="preserve">and financial </w:t>
            </w:r>
            <w:r w:rsidR="00EC4BA0" w:rsidRPr="007C1601">
              <w:rPr>
                <w:rFonts w:ascii="Segoe UI" w:hAnsi="Segoe UI" w:cs="Segoe UI"/>
                <w:sz w:val="19"/>
                <w:szCs w:val="19"/>
              </w:rPr>
              <w:t>score</w:t>
            </w:r>
            <w:r w:rsidRPr="007C1601">
              <w:rPr>
                <w:rFonts w:ascii="Segoe UI" w:hAnsi="Segoe UI" w:cs="Segoe UI"/>
                <w:sz w:val="19"/>
                <w:szCs w:val="19"/>
              </w:rPr>
              <w:t>.</w:t>
            </w:r>
          </w:p>
          <w:p w14:paraId="01A9EC57"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the </w:t>
            </w:r>
            <w:r w:rsidR="00912E39" w:rsidRPr="007C1601">
              <w:rPr>
                <w:rFonts w:ascii="Segoe UI" w:hAnsi="Segoe UI" w:cs="Segoe UI"/>
                <w:sz w:val="19"/>
                <w:szCs w:val="19"/>
              </w:rPr>
              <w:t>BDS specifies</w:t>
            </w:r>
            <w:r w:rsidRPr="007C1601">
              <w:rPr>
                <w:rFonts w:ascii="Segoe UI" w:hAnsi="Segoe UI" w:cs="Segoe UI"/>
                <w:sz w:val="19"/>
                <w:szCs w:val="19"/>
              </w:rPr>
              <w:t xml:space="preserve"> a combined scoring method, the formula for the rating of the Proposals will be as follows:</w:t>
            </w:r>
          </w:p>
          <w:p w14:paraId="01A9EC58" w14:textId="77777777" w:rsidR="00EC4BA0" w:rsidRPr="007C160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C1601">
              <w:rPr>
                <w:rFonts w:cs="Segoe UI"/>
                <w:snapToGrid w:val="0"/>
                <w:sz w:val="18"/>
                <w:szCs w:val="19"/>
                <w:u w:val="single"/>
              </w:rPr>
              <w:t>Rating the Technical Proposal (TP):</w:t>
            </w:r>
          </w:p>
          <w:p w14:paraId="01A9EC59" w14:textId="77777777" w:rsidR="00EC4BA0" w:rsidRPr="007C160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C1601">
              <w:rPr>
                <w:rFonts w:ascii="Segoe UI" w:hAnsi="Segoe UI" w:cs="Segoe UI"/>
                <w:b/>
                <w:bCs/>
                <w:sz w:val="18"/>
                <w:szCs w:val="19"/>
              </w:rPr>
              <w:tab/>
              <w:t>TP Rating</w:t>
            </w:r>
            <w:r w:rsidRPr="007C1601">
              <w:rPr>
                <w:rFonts w:ascii="Segoe UI" w:hAnsi="Segoe UI" w:cs="Segoe UI"/>
                <w:bCs/>
                <w:sz w:val="18"/>
                <w:szCs w:val="19"/>
              </w:rPr>
              <w:t xml:space="preserve"> = (Total Score Obtained by the Offer / Max. Obtainable Score for TP) x 100 </w:t>
            </w:r>
          </w:p>
          <w:p w14:paraId="01A9EC5A" w14:textId="77777777" w:rsidR="00EC4BA0" w:rsidRPr="007C160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C1601">
              <w:rPr>
                <w:rFonts w:cs="Segoe UI"/>
                <w:snapToGrid w:val="0"/>
                <w:sz w:val="18"/>
                <w:szCs w:val="19"/>
                <w:u w:val="single"/>
              </w:rPr>
              <w:t>Rating the Financial Proposal (FP):</w:t>
            </w:r>
          </w:p>
          <w:p w14:paraId="01A9EC5B" w14:textId="77777777" w:rsidR="00EC4BA0" w:rsidRPr="007C160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C1601">
              <w:rPr>
                <w:rFonts w:ascii="Segoe UI" w:hAnsi="Segoe UI" w:cs="Segoe UI"/>
                <w:b/>
                <w:bCs/>
                <w:sz w:val="18"/>
                <w:szCs w:val="19"/>
              </w:rPr>
              <w:tab/>
              <w:t>FP Rating</w:t>
            </w:r>
            <w:r w:rsidRPr="007C1601">
              <w:rPr>
                <w:rFonts w:ascii="Segoe UI" w:hAnsi="Segoe UI" w:cs="Segoe UI"/>
                <w:bCs/>
                <w:sz w:val="18"/>
                <w:szCs w:val="19"/>
              </w:rPr>
              <w:t xml:space="preserve"> = (Lowest Priced Offer / Price of the Offer Being Reviewed) x 100</w:t>
            </w:r>
          </w:p>
          <w:p w14:paraId="01A9EC5C" w14:textId="77777777" w:rsidR="00EC4BA0" w:rsidRPr="007C160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sidRPr="007C1601">
              <w:rPr>
                <w:rFonts w:ascii="Segoe UI" w:hAnsi="Segoe UI" w:cs="Segoe UI"/>
                <w:bCs/>
                <w:sz w:val="18"/>
                <w:szCs w:val="19"/>
                <w:u w:val="single"/>
              </w:rPr>
              <w:t>Total Combined Score:</w:t>
            </w:r>
          </w:p>
          <w:p w14:paraId="01A9EC5D" w14:textId="77777777" w:rsidR="00EC4BA0" w:rsidRPr="007C160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rsidRPr="007C1601">
              <w:rPr>
                <w:rFonts w:ascii="Segoe UI" w:hAnsi="Segoe UI" w:cs="Segoe UI"/>
                <w:b/>
                <w:bCs/>
                <w:sz w:val="18"/>
                <w:szCs w:val="19"/>
              </w:rPr>
              <w:t>Combined Score =</w:t>
            </w:r>
            <w:r w:rsidRPr="007C1601">
              <w:rPr>
                <w:rFonts w:ascii="Segoe UI" w:hAnsi="Segoe UI" w:cs="Segoe UI"/>
                <w:bCs/>
                <w:sz w:val="18"/>
                <w:szCs w:val="19"/>
              </w:rPr>
              <w:t xml:space="preserve"> (TP Rating) x (Weight of TP, </w:t>
            </w:r>
            <w:proofErr w:type="gramStart"/>
            <w:r w:rsidRPr="007C1601">
              <w:rPr>
                <w:rFonts w:ascii="Segoe UI" w:hAnsi="Segoe UI" w:cs="Segoe UI"/>
                <w:bCs/>
                <w:sz w:val="18"/>
                <w:szCs w:val="19"/>
              </w:rPr>
              <w:t>e.g.</w:t>
            </w:r>
            <w:proofErr w:type="gramEnd"/>
            <w:r w:rsidRPr="007C1601">
              <w:rPr>
                <w:rFonts w:ascii="Segoe UI" w:hAnsi="Segoe UI" w:cs="Segoe UI"/>
                <w:bCs/>
                <w:sz w:val="18"/>
                <w:szCs w:val="19"/>
              </w:rPr>
              <w:t xml:space="preserve"> 70%) + (FP Rating) x (Weight of FP, e.g., 30%)</w:t>
            </w:r>
          </w:p>
          <w:p w14:paraId="01A9EC5E" w14:textId="77777777" w:rsidR="00EC4BA0" w:rsidRPr="007C1601" w:rsidRDefault="00EC4BA0" w:rsidP="00A34F36">
            <w:pPr>
              <w:pStyle w:val="ListParagraph"/>
              <w:widowControl w:val="0"/>
              <w:overflowPunct w:val="0"/>
              <w:adjustRightInd w:val="0"/>
              <w:ind w:left="967"/>
              <w:jc w:val="both"/>
              <w:rPr>
                <w:rFonts w:ascii="Segoe UI" w:hAnsi="Segoe UI" w:cs="Segoe UI"/>
                <w:bCs/>
                <w:sz w:val="19"/>
                <w:szCs w:val="19"/>
              </w:rPr>
            </w:pPr>
          </w:p>
        </w:tc>
      </w:tr>
      <w:tr w:rsidR="00A34F36" w:rsidRPr="007C1601" w14:paraId="01A9EC68" w14:textId="77777777" w:rsidTr="004F4E52">
        <w:tc>
          <w:tcPr>
            <w:tcW w:w="2427" w:type="dxa"/>
          </w:tcPr>
          <w:p w14:paraId="01A9EC60" w14:textId="77777777" w:rsidR="00A34F36" w:rsidRPr="007C1601" w:rsidRDefault="00A34F36" w:rsidP="000842FA">
            <w:pPr>
              <w:pStyle w:val="Heading6"/>
              <w:outlineLvl w:val="5"/>
              <w:rPr>
                <w:lang w:val="en-US"/>
              </w:rPr>
            </w:pPr>
            <w:r w:rsidRPr="007C1601">
              <w:rPr>
                <w:lang w:val="en-US"/>
              </w:rPr>
              <w:t xml:space="preserve"> </w:t>
            </w:r>
            <w:bookmarkStart w:id="51" w:name="_Toc72852138"/>
            <w:r w:rsidRPr="007C1601">
              <w:rPr>
                <w:lang w:val="en-US"/>
              </w:rPr>
              <w:t>Due Diligence</w:t>
            </w:r>
            <w:bookmarkEnd w:id="51"/>
          </w:p>
        </w:tc>
        <w:tc>
          <w:tcPr>
            <w:tcW w:w="7380" w:type="dxa"/>
          </w:tcPr>
          <w:p w14:paraId="01A9EC61" w14:textId="77777777" w:rsidR="00A34F36" w:rsidRPr="007C160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 xml:space="preserve">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w:t>
            </w:r>
            <w:r w:rsidRPr="007C1601">
              <w:rPr>
                <w:rFonts w:ascii="Segoe UI" w:hAnsi="Segoe UI" w:cs="Segoe UI"/>
                <w:sz w:val="19"/>
                <w:szCs w:val="19"/>
              </w:rPr>
              <w:lastRenderedPageBreak/>
              <w:t>following:</w:t>
            </w:r>
          </w:p>
          <w:p w14:paraId="01A9EC62"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Verification of accuracy, correctness and authenticity of information provided by the </w:t>
            </w:r>
            <w:proofErr w:type="gramStart"/>
            <w:r w:rsidRPr="007C1601">
              <w:rPr>
                <w:rFonts w:ascii="Segoe UI" w:hAnsi="Segoe UI" w:cs="Segoe UI"/>
                <w:bCs/>
                <w:sz w:val="19"/>
                <w:szCs w:val="19"/>
              </w:rPr>
              <w:t>Bidder;</w:t>
            </w:r>
            <w:proofErr w:type="gramEnd"/>
            <w:r w:rsidRPr="007C1601">
              <w:rPr>
                <w:rFonts w:ascii="Segoe UI" w:hAnsi="Segoe UI" w:cs="Segoe UI"/>
                <w:bCs/>
                <w:sz w:val="19"/>
                <w:szCs w:val="19"/>
              </w:rPr>
              <w:t xml:space="preserve"> </w:t>
            </w:r>
          </w:p>
          <w:p w14:paraId="01A9EC63"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Validation of extent of compliance to the RFP requirements and evaluation criteria based on what has so far been found by the evaluation </w:t>
            </w:r>
            <w:proofErr w:type="gramStart"/>
            <w:r w:rsidRPr="007C1601">
              <w:rPr>
                <w:rFonts w:ascii="Segoe UI" w:hAnsi="Segoe UI" w:cs="Segoe UI"/>
                <w:bCs/>
                <w:sz w:val="19"/>
                <w:szCs w:val="19"/>
              </w:rPr>
              <w:t>team;</w:t>
            </w:r>
            <w:proofErr w:type="gramEnd"/>
          </w:p>
          <w:p w14:paraId="01A9EC64"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Inquiry and reference checking with Government entities with jurisdiction on the Bidder, or with previous clients, or any other entity that may have done business with the </w:t>
            </w:r>
            <w:proofErr w:type="gramStart"/>
            <w:r w:rsidRPr="007C1601">
              <w:rPr>
                <w:rFonts w:ascii="Segoe UI" w:hAnsi="Segoe UI" w:cs="Segoe UI"/>
                <w:bCs/>
                <w:sz w:val="19"/>
                <w:szCs w:val="19"/>
              </w:rPr>
              <w:t>Bidder;</w:t>
            </w:r>
            <w:proofErr w:type="gramEnd"/>
            <w:r w:rsidRPr="007C1601">
              <w:rPr>
                <w:rFonts w:ascii="Segoe UI" w:hAnsi="Segoe UI" w:cs="Segoe UI"/>
                <w:bCs/>
                <w:sz w:val="19"/>
                <w:szCs w:val="19"/>
              </w:rPr>
              <w:t xml:space="preserve"> </w:t>
            </w:r>
          </w:p>
          <w:p w14:paraId="01A9EC65"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Inquiry and reference checking with previous clients on the performance on on-going or contracts completed, including physical inspections of previous works, as </w:t>
            </w:r>
            <w:proofErr w:type="gramStart"/>
            <w:r w:rsidRPr="007C1601">
              <w:rPr>
                <w:rFonts w:ascii="Segoe UI" w:hAnsi="Segoe UI" w:cs="Segoe UI"/>
                <w:bCs/>
                <w:sz w:val="19"/>
                <w:szCs w:val="19"/>
              </w:rPr>
              <w:t>necessary;</w:t>
            </w:r>
            <w:proofErr w:type="gramEnd"/>
          </w:p>
          <w:p w14:paraId="01A9EC66"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Physical inspection of the Bidder’s offices, branches or other places where business transpires, with or without notice to the </w:t>
            </w:r>
            <w:proofErr w:type="gramStart"/>
            <w:r w:rsidRPr="007C1601">
              <w:rPr>
                <w:rFonts w:ascii="Segoe UI" w:hAnsi="Segoe UI" w:cs="Segoe UI"/>
                <w:bCs/>
                <w:sz w:val="19"/>
                <w:szCs w:val="19"/>
              </w:rPr>
              <w:t>Bidder;</w:t>
            </w:r>
            <w:proofErr w:type="gramEnd"/>
          </w:p>
          <w:p w14:paraId="01A9EC67"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7C1601">
              <w:rPr>
                <w:rFonts w:ascii="Segoe UI" w:hAnsi="Segoe UI" w:cs="Segoe UI"/>
                <w:bCs/>
                <w:sz w:val="19"/>
                <w:szCs w:val="19"/>
              </w:rPr>
              <w:t>Other means that UNDP may deem appropriate, at any stage within the selection process, prior to awarding the contract.</w:t>
            </w:r>
          </w:p>
        </w:tc>
      </w:tr>
      <w:tr w:rsidR="00EC4BA0" w:rsidRPr="007C1601" w14:paraId="01A9EC6D" w14:textId="77777777" w:rsidTr="004F4E52">
        <w:tc>
          <w:tcPr>
            <w:tcW w:w="2427" w:type="dxa"/>
          </w:tcPr>
          <w:p w14:paraId="01A9EC69" w14:textId="77777777" w:rsidR="00EC4BA0" w:rsidRPr="007C1601" w:rsidRDefault="00EC4BA0" w:rsidP="000842FA">
            <w:pPr>
              <w:pStyle w:val="Heading6"/>
              <w:outlineLvl w:val="5"/>
              <w:rPr>
                <w:lang w:val="en-US"/>
              </w:rPr>
            </w:pPr>
            <w:bookmarkStart w:id="52" w:name="_Toc72852139"/>
            <w:r w:rsidRPr="007C1601">
              <w:rPr>
                <w:lang w:val="en-US"/>
              </w:rPr>
              <w:lastRenderedPageBreak/>
              <w:t>Clarification of Proposals</w:t>
            </w:r>
            <w:bookmarkEnd w:id="52"/>
          </w:p>
        </w:tc>
        <w:tc>
          <w:tcPr>
            <w:tcW w:w="7380" w:type="dxa"/>
          </w:tcPr>
          <w:p w14:paraId="01A9EC6A"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7C1601" w14:paraId="01A9EC71" w14:textId="77777777" w:rsidTr="004F4E52">
        <w:tc>
          <w:tcPr>
            <w:tcW w:w="2427" w:type="dxa"/>
          </w:tcPr>
          <w:p w14:paraId="01A9EC6E" w14:textId="77777777" w:rsidR="00EC4BA0" w:rsidRPr="007C1601" w:rsidRDefault="00EC4BA0" w:rsidP="000842FA">
            <w:pPr>
              <w:pStyle w:val="Heading6"/>
              <w:outlineLvl w:val="5"/>
              <w:rPr>
                <w:lang w:val="en-US"/>
              </w:rPr>
            </w:pPr>
            <w:bookmarkStart w:id="53" w:name="_Toc72852140"/>
            <w:r w:rsidRPr="007C1601">
              <w:rPr>
                <w:lang w:val="en-US"/>
              </w:rPr>
              <w:t>Responsiveness of Proposal</w:t>
            </w:r>
            <w:bookmarkEnd w:id="53"/>
          </w:p>
        </w:tc>
        <w:tc>
          <w:tcPr>
            <w:tcW w:w="7380" w:type="dxa"/>
          </w:tcPr>
          <w:p w14:paraId="01A9EC6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w:t>
            </w:r>
            <w:proofErr w:type="gramStart"/>
            <w:r w:rsidRPr="007C1601">
              <w:rPr>
                <w:rFonts w:ascii="Segoe UI" w:hAnsi="Segoe UI" w:cs="Segoe UI"/>
                <w:sz w:val="19"/>
                <w:szCs w:val="19"/>
              </w:rPr>
              <w:t>TOR</w:t>
            </w:r>
            <w:proofErr w:type="gramEnd"/>
            <w:r w:rsidRPr="007C1601">
              <w:rPr>
                <w:rFonts w:ascii="Segoe UI" w:hAnsi="Segoe UI" w:cs="Segoe UI"/>
                <w:sz w:val="19"/>
                <w:szCs w:val="19"/>
              </w:rPr>
              <w:t xml:space="preserve"> and other requirements of the RFP without material deviation, reservation, or omission.  </w:t>
            </w:r>
          </w:p>
          <w:p w14:paraId="01A9EC70"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7C1601" w14:paraId="01A9EC7A" w14:textId="77777777" w:rsidTr="004F4E52">
        <w:tc>
          <w:tcPr>
            <w:tcW w:w="2427" w:type="dxa"/>
          </w:tcPr>
          <w:p w14:paraId="01A9EC72" w14:textId="77777777" w:rsidR="00EC4BA0" w:rsidRPr="007C1601" w:rsidRDefault="00EC4BA0" w:rsidP="000842FA">
            <w:pPr>
              <w:pStyle w:val="Heading6"/>
              <w:outlineLvl w:val="5"/>
              <w:rPr>
                <w:lang w:val="en-US"/>
              </w:rPr>
            </w:pPr>
            <w:bookmarkStart w:id="54" w:name="_Toc72852141"/>
            <w:r w:rsidRPr="007C1601">
              <w:rPr>
                <w:lang w:val="en-US"/>
              </w:rPr>
              <w:t>Nonconformities, Reparable Errors and Omissions</w:t>
            </w:r>
            <w:bookmarkEnd w:id="54"/>
          </w:p>
        </w:tc>
        <w:tc>
          <w:tcPr>
            <w:tcW w:w="7380" w:type="dxa"/>
          </w:tcPr>
          <w:p w14:paraId="01A9EC73"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may request the Bidder to submit the necessary information or documentation, within a reasonable </w:t>
            </w:r>
            <w:proofErr w:type="gramStart"/>
            <w:r w:rsidRPr="007C1601">
              <w:rPr>
                <w:rFonts w:ascii="Segoe UI" w:hAnsi="Segoe UI" w:cs="Segoe UI"/>
                <w:sz w:val="19"/>
                <w:szCs w:val="19"/>
              </w:rPr>
              <w:t>period of time</w:t>
            </w:r>
            <w:proofErr w:type="gramEnd"/>
            <w:r w:rsidRPr="007C1601">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7C160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For Financial </w:t>
            </w:r>
            <w:r w:rsidR="00EC4BA0" w:rsidRPr="007C1601">
              <w:rPr>
                <w:rFonts w:ascii="Segoe UI" w:hAnsi="Segoe UI" w:cs="Segoe UI"/>
                <w:sz w:val="19"/>
                <w:szCs w:val="19"/>
              </w:rPr>
              <w:t xml:space="preserve">Proposal </w:t>
            </w:r>
            <w:r w:rsidRPr="007C1601">
              <w:rPr>
                <w:rFonts w:ascii="Segoe UI" w:hAnsi="Segoe UI" w:cs="Segoe UI"/>
                <w:sz w:val="19"/>
                <w:szCs w:val="19"/>
              </w:rPr>
              <w:t>that has been opened,</w:t>
            </w:r>
            <w:r w:rsidR="00EC4BA0" w:rsidRPr="007C1601">
              <w:rPr>
                <w:rFonts w:ascii="Segoe UI" w:hAnsi="Segoe UI" w:cs="Segoe UI"/>
                <w:sz w:val="19"/>
                <w:szCs w:val="19"/>
              </w:rPr>
              <w:t xml:space="preserve"> UNDP shall </w:t>
            </w:r>
            <w:proofErr w:type="gramStart"/>
            <w:r w:rsidRPr="007C1601">
              <w:rPr>
                <w:rFonts w:ascii="Segoe UI" w:hAnsi="Segoe UI" w:cs="Segoe UI"/>
                <w:sz w:val="19"/>
                <w:szCs w:val="19"/>
              </w:rPr>
              <w:t>check</w:t>
            </w:r>
            <w:proofErr w:type="gramEnd"/>
            <w:r w:rsidRPr="007C1601">
              <w:rPr>
                <w:rFonts w:ascii="Segoe UI" w:hAnsi="Segoe UI" w:cs="Segoe UI"/>
                <w:sz w:val="19"/>
                <w:szCs w:val="19"/>
              </w:rPr>
              <w:t xml:space="preserve"> and </w:t>
            </w:r>
            <w:r w:rsidR="00EC4BA0" w:rsidRPr="007C1601">
              <w:rPr>
                <w:rFonts w:ascii="Segoe UI" w:hAnsi="Segoe UI" w:cs="Segoe UI"/>
                <w:sz w:val="19"/>
                <w:szCs w:val="19"/>
              </w:rPr>
              <w:t>correct arithmetical errors as follows:</w:t>
            </w:r>
          </w:p>
          <w:p w14:paraId="01A9EC76"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 xml:space="preserve">if there is a discrepancy between the unit price and the </w:t>
            </w:r>
            <w:proofErr w:type="gramStart"/>
            <w:r w:rsidRPr="007C1601">
              <w:rPr>
                <w:rFonts w:ascii="Segoe UI" w:hAnsi="Segoe UI" w:cs="Segoe UI"/>
                <w:sz w:val="19"/>
                <w:szCs w:val="19"/>
              </w:rPr>
              <w:t>line item</w:t>
            </w:r>
            <w:proofErr w:type="gramEnd"/>
            <w:r w:rsidRPr="007C1601">
              <w:rPr>
                <w:rFonts w:ascii="Segoe UI" w:hAnsi="Segoe UI" w:cs="Segoe UI"/>
                <w:sz w:val="19"/>
                <w:szCs w:val="19"/>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sidRPr="007C1601">
              <w:rPr>
                <w:rFonts w:ascii="Segoe UI" w:hAnsi="Segoe UI" w:cs="Segoe UI"/>
                <w:sz w:val="19"/>
                <w:szCs w:val="19"/>
              </w:rPr>
              <w:t>;</w:t>
            </w:r>
            <w:r w:rsidRPr="007C1601">
              <w:rPr>
                <w:rFonts w:ascii="Segoe UI" w:hAnsi="Segoe UI" w:cs="Segoe UI"/>
                <w:sz w:val="19"/>
                <w:szCs w:val="19"/>
              </w:rPr>
              <w:t xml:space="preserve"> in which case the line item total as quoted shall govern and the unit price shall be corrected;</w:t>
            </w:r>
          </w:p>
          <w:p w14:paraId="01A9EC77"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 xml:space="preserve">if there is an error in a total corresponding to the addition or subtraction </w:t>
            </w:r>
            <w:r w:rsidRPr="007C1601">
              <w:rPr>
                <w:rFonts w:ascii="Segoe UI" w:hAnsi="Segoe UI" w:cs="Segoe UI"/>
                <w:sz w:val="19"/>
                <w:szCs w:val="19"/>
              </w:rPr>
              <w:lastRenderedPageBreak/>
              <w:t xml:space="preserve">of subtotals, the subtotals shall </w:t>
            </w:r>
            <w:proofErr w:type="gramStart"/>
            <w:r w:rsidRPr="007C1601">
              <w:rPr>
                <w:rFonts w:ascii="Segoe UI" w:hAnsi="Segoe UI" w:cs="Segoe UI"/>
                <w:sz w:val="19"/>
                <w:szCs w:val="19"/>
              </w:rPr>
              <w:t>prevail</w:t>
            </w:r>
            <w:proofErr w:type="gramEnd"/>
            <w:r w:rsidRPr="007C1601">
              <w:rPr>
                <w:rFonts w:ascii="Segoe UI" w:hAnsi="Segoe UI" w:cs="Segoe UI"/>
                <w:sz w:val="19"/>
                <w:szCs w:val="19"/>
              </w:rPr>
              <w:t xml:space="preserve"> and the total shall be corrected; and</w:t>
            </w:r>
          </w:p>
          <w:p w14:paraId="01A9EC78"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7C1601">
              <w:rPr>
                <w:rFonts w:ascii="Segoe UI" w:hAnsi="Segoe UI" w:cs="Segoe UI"/>
                <w:sz w:val="19"/>
                <w:szCs w:val="19"/>
              </w:rPr>
              <w:t>.</w:t>
            </w:r>
          </w:p>
          <w:p w14:paraId="01A9EC79"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does not accept the correction of errors made by UNDP, its Proposal shall be rejected.</w:t>
            </w:r>
          </w:p>
        </w:tc>
      </w:tr>
      <w:tr w:rsidR="00AA1516" w:rsidRPr="007C1601" w14:paraId="01A9EC7C" w14:textId="77777777" w:rsidTr="00C8603B">
        <w:tc>
          <w:tcPr>
            <w:tcW w:w="9807" w:type="dxa"/>
            <w:gridSpan w:val="2"/>
            <w:shd w:val="clear" w:color="auto" w:fill="9BDEFF"/>
          </w:tcPr>
          <w:p w14:paraId="01A9EC7B" w14:textId="77777777" w:rsidR="00AA1516" w:rsidRPr="007C1601" w:rsidRDefault="00AA1516" w:rsidP="003A694F">
            <w:pPr>
              <w:pStyle w:val="Heading5"/>
              <w:outlineLvl w:val="4"/>
            </w:pPr>
            <w:bookmarkStart w:id="55" w:name="_Toc172356927"/>
            <w:bookmarkStart w:id="56" w:name="_Toc72852142"/>
            <w:r w:rsidRPr="007C1601">
              <w:lastRenderedPageBreak/>
              <w:t>A</w:t>
            </w:r>
            <w:bookmarkEnd w:id="55"/>
            <w:r w:rsidRPr="007C1601">
              <w:t>WARD OF CONTRACT</w:t>
            </w:r>
            <w:bookmarkEnd w:id="56"/>
          </w:p>
        </w:tc>
      </w:tr>
      <w:tr w:rsidR="00EC4BA0" w:rsidRPr="007C1601" w14:paraId="01A9EC7F" w14:textId="77777777" w:rsidTr="004F4E52">
        <w:tc>
          <w:tcPr>
            <w:tcW w:w="2427" w:type="dxa"/>
          </w:tcPr>
          <w:p w14:paraId="01A9EC7D" w14:textId="77777777" w:rsidR="00EC4BA0" w:rsidRPr="007C1601" w:rsidRDefault="00EC4BA0" w:rsidP="000842FA">
            <w:pPr>
              <w:pStyle w:val="Heading6"/>
              <w:outlineLvl w:val="5"/>
              <w:rPr>
                <w:lang w:val="en-US"/>
              </w:rPr>
            </w:pPr>
            <w:bookmarkStart w:id="57" w:name="_Toc72852143"/>
            <w:r w:rsidRPr="007C1601">
              <w:rPr>
                <w:lang w:val="en-US"/>
              </w:rPr>
              <w:t xml:space="preserve">Right to Accept, </w:t>
            </w:r>
            <w:r w:rsidR="00912E39" w:rsidRPr="007C1601">
              <w:rPr>
                <w:lang w:val="en-US"/>
              </w:rPr>
              <w:t>Reject, Any</w:t>
            </w:r>
            <w:r w:rsidRPr="007C1601">
              <w:rPr>
                <w:lang w:val="en-US"/>
              </w:rPr>
              <w:t xml:space="preserve"> or All Proposals</w:t>
            </w:r>
            <w:bookmarkEnd w:id="57"/>
          </w:p>
        </w:tc>
        <w:tc>
          <w:tcPr>
            <w:tcW w:w="7380" w:type="dxa"/>
          </w:tcPr>
          <w:p w14:paraId="01A9EC7E" w14:textId="77777777" w:rsidR="00D76245" w:rsidRPr="007C160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reserves the right to accept or reject any Proposal, to render any or </w:t>
            </w:r>
            <w:proofErr w:type="gramStart"/>
            <w:r w:rsidRPr="007C1601">
              <w:rPr>
                <w:rFonts w:ascii="Segoe UI" w:hAnsi="Segoe UI" w:cs="Segoe UI"/>
                <w:sz w:val="19"/>
                <w:szCs w:val="19"/>
              </w:rPr>
              <w:t>all of</w:t>
            </w:r>
            <w:proofErr w:type="gramEnd"/>
            <w:r w:rsidRPr="007C1601">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7C1601">
              <w:rPr>
                <w:rFonts w:ascii="Segoe UI" w:hAnsi="Segoe UI" w:cs="Segoe UI"/>
                <w:sz w:val="19"/>
                <w:szCs w:val="19"/>
              </w:rPr>
              <w:t>d</w:t>
            </w:r>
            <w:r w:rsidRPr="007C1601">
              <w:rPr>
                <w:rFonts w:ascii="Segoe UI" w:hAnsi="Segoe UI" w:cs="Segoe UI"/>
                <w:sz w:val="19"/>
                <w:szCs w:val="19"/>
              </w:rPr>
              <w:t xml:space="preserve"> offer.</w:t>
            </w:r>
          </w:p>
        </w:tc>
      </w:tr>
      <w:tr w:rsidR="00EC4BA0" w:rsidRPr="007C1601" w14:paraId="01A9EC82" w14:textId="77777777" w:rsidTr="004F4E52">
        <w:tc>
          <w:tcPr>
            <w:tcW w:w="2427" w:type="dxa"/>
          </w:tcPr>
          <w:p w14:paraId="01A9EC80" w14:textId="77777777" w:rsidR="00EC4BA0" w:rsidRPr="007C1601" w:rsidRDefault="00EC4BA0" w:rsidP="000842FA">
            <w:pPr>
              <w:pStyle w:val="Heading6"/>
              <w:outlineLvl w:val="5"/>
              <w:rPr>
                <w:lang w:val="en-US"/>
              </w:rPr>
            </w:pPr>
            <w:bookmarkStart w:id="58" w:name="_Toc72852144"/>
            <w:r w:rsidRPr="007C1601">
              <w:rPr>
                <w:lang w:val="en-US"/>
              </w:rPr>
              <w:t>Award Criteria</w:t>
            </w:r>
            <w:bookmarkEnd w:id="58"/>
          </w:p>
        </w:tc>
        <w:tc>
          <w:tcPr>
            <w:tcW w:w="7380" w:type="dxa"/>
          </w:tcPr>
          <w:p w14:paraId="01A9EC81" w14:textId="77777777" w:rsidR="00EC4BA0" w:rsidRPr="007C160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7C1601" w14:paraId="01A9EC86" w14:textId="77777777" w:rsidTr="004F4E52">
        <w:tc>
          <w:tcPr>
            <w:tcW w:w="2427" w:type="dxa"/>
          </w:tcPr>
          <w:p w14:paraId="01A9EC83" w14:textId="77777777" w:rsidR="00EC4BA0" w:rsidRPr="007C1601" w:rsidRDefault="00EC4BA0" w:rsidP="000842FA">
            <w:pPr>
              <w:pStyle w:val="Heading6"/>
              <w:outlineLvl w:val="5"/>
              <w:rPr>
                <w:lang w:val="en-US"/>
              </w:rPr>
            </w:pPr>
            <w:bookmarkStart w:id="59" w:name="_Toc72852145"/>
            <w:r w:rsidRPr="007C1601">
              <w:rPr>
                <w:lang w:val="en-US"/>
              </w:rPr>
              <w:t>Debriefing</w:t>
            </w:r>
            <w:bookmarkEnd w:id="59"/>
          </w:p>
          <w:p w14:paraId="01A9EC84" w14:textId="77777777" w:rsidR="00EC4BA0" w:rsidRPr="007C1601" w:rsidRDefault="00EC4BA0" w:rsidP="00392F58">
            <w:pPr>
              <w:ind w:left="337" w:hanging="337"/>
              <w:rPr>
                <w:rFonts w:ascii="Segoe UI" w:hAnsi="Segoe UI" w:cs="Segoe UI"/>
                <w:sz w:val="19"/>
                <w:szCs w:val="19"/>
              </w:rPr>
            </w:pPr>
          </w:p>
        </w:tc>
        <w:tc>
          <w:tcPr>
            <w:tcW w:w="7380" w:type="dxa"/>
          </w:tcPr>
          <w:p w14:paraId="01A9EC85" w14:textId="77777777" w:rsidR="00EC4BA0" w:rsidRPr="007C160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7C1601">
              <w:rPr>
                <w:rFonts w:ascii="Segoe UI" w:hAnsi="Segoe UI" w:cs="Segoe UI"/>
                <w:sz w:val="19"/>
                <w:szCs w:val="19"/>
              </w:rPr>
              <w:t>In the event that</w:t>
            </w:r>
            <w:proofErr w:type="gramEnd"/>
            <w:r w:rsidRPr="007C1601">
              <w:rPr>
                <w:rFonts w:ascii="Segoe UI" w:hAnsi="Segoe UI" w:cs="Segoe UI"/>
                <w:sz w:val="19"/>
                <w:szCs w:val="19"/>
              </w:rPr>
              <w:t xml:space="preserve"> a Bidder is unsuccessful, the Bidder may </w:t>
            </w:r>
            <w:r w:rsidR="003E6E27" w:rsidRPr="007C1601">
              <w:rPr>
                <w:rFonts w:ascii="Segoe UI" w:hAnsi="Segoe UI" w:cs="Segoe UI"/>
                <w:sz w:val="19"/>
                <w:szCs w:val="19"/>
              </w:rPr>
              <w:t xml:space="preserve">request a debriefing from </w:t>
            </w:r>
            <w:r w:rsidRPr="007C1601">
              <w:rPr>
                <w:rFonts w:ascii="Segoe UI" w:hAnsi="Segoe UI" w:cs="Segoe UI"/>
                <w:sz w:val="19"/>
                <w:szCs w:val="19"/>
              </w:rPr>
              <w:t>UNDP</w:t>
            </w:r>
            <w:r w:rsidR="003E6E27" w:rsidRPr="007C1601">
              <w:rPr>
                <w:rFonts w:ascii="Segoe UI" w:hAnsi="Segoe UI" w:cs="Segoe UI"/>
                <w:sz w:val="19"/>
                <w:szCs w:val="19"/>
              </w:rPr>
              <w:t>.</w:t>
            </w:r>
            <w:r w:rsidRPr="007C1601">
              <w:rPr>
                <w:rFonts w:ascii="Segoe UI" w:hAnsi="Segoe UI" w:cs="Segoe UI"/>
                <w:sz w:val="19"/>
                <w:szCs w:val="19"/>
              </w:rPr>
              <w:t xml:space="preserve">  The purpose of the debriefing is </w:t>
            </w:r>
            <w:r w:rsidR="005F1878" w:rsidRPr="007C1601">
              <w:rPr>
                <w:rFonts w:ascii="Segoe UI" w:hAnsi="Segoe UI" w:cs="Segoe UI"/>
                <w:sz w:val="19"/>
                <w:szCs w:val="19"/>
              </w:rPr>
              <w:t xml:space="preserve">to </w:t>
            </w:r>
            <w:r w:rsidRPr="007C1601">
              <w:rPr>
                <w:rFonts w:ascii="Segoe UI" w:hAnsi="Segoe UI" w:cs="Segoe UI"/>
                <w:sz w:val="19"/>
                <w:szCs w:val="19"/>
              </w:rPr>
              <w:t xml:space="preserve">discuss the strengths and weaknesses of the Bidder’s submission, </w:t>
            </w:r>
            <w:proofErr w:type="gramStart"/>
            <w:r w:rsidRPr="007C1601">
              <w:rPr>
                <w:rFonts w:ascii="Segoe UI" w:hAnsi="Segoe UI" w:cs="Segoe UI"/>
                <w:sz w:val="19"/>
                <w:szCs w:val="19"/>
              </w:rPr>
              <w:t>in order to</w:t>
            </w:r>
            <w:proofErr w:type="gramEnd"/>
            <w:r w:rsidRPr="007C1601">
              <w:rPr>
                <w:rFonts w:ascii="Segoe UI" w:hAnsi="Segoe UI" w:cs="Segoe UI"/>
                <w:sz w:val="19"/>
                <w:szCs w:val="19"/>
              </w:rPr>
              <w:t xml:space="preserve"> assist the Bidder in improving </w:t>
            </w:r>
            <w:r w:rsidR="005F1878" w:rsidRPr="007C1601">
              <w:rPr>
                <w:rFonts w:ascii="Segoe UI" w:hAnsi="Segoe UI" w:cs="Segoe UI"/>
                <w:sz w:val="19"/>
                <w:szCs w:val="19"/>
              </w:rPr>
              <w:t xml:space="preserve">its future </w:t>
            </w:r>
            <w:r w:rsidRPr="007C1601">
              <w:rPr>
                <w:rFonts w:ascii="Segoe UI" w:hAnsi="Segoe UI" w:cs="Segoe UI"/>
                <w:sz w:val="19"/>
                <w:szCs w:val="19"/>
              </w:rPr>
              <w:t xml:space="preserve">proposals </w:t>
            </w:r>
            <w:r w:rsidR="00851718" w:rsidRPr="007C1601">
              <w:rPr>
                <w:rFonts w:ascii="Segoe UI" w:hAnsi="Segoe UI" w:cs="Segoe UI"/>
                <w:sz w:val="19"/>
                <w:szCs w:val="19"/>
              </w:rPr>
              <w:t>for</w:t>
            </w:r>
            <w:r w:rsidRPr="007C1601">
              <w:rPr>
                <w:rFonts w:ascii="Segoe UI" w:hAnsi="Segoe UI" w:cs="Segoe UI"/>
                <w:sz w:val="19"/>
                <w:szCs w:val="19"/>
              </w:rPr>
              <w:t xml:space="preserve"> UNDP</w:t>
            </w:r>
            <w:r w:rsidR="005F1878" w:rsidRPr="007C1601">
              <w:rPr>
                <w:rFonts w:ascii="Segoe UI" w:hAnsi="Segoe UI" w:cs="Segoe UI"/>
                <w:sz w:val="19"/>
                <w:szCs w:val="19"/>
              </w:rPr>
              <w:t xml:space="preserve"> procurement opportunities</w:t>
            </w:r>
            <w:r w:rsidRPr="007C1601">
              <w:rPr>
                <w:rFonts w:ascii="Segoe UI" w:hAnsi="Segoe UI" w:cs="Segoe UI"/>
                <w:sz w:val="19"/>
                <w:szCs w:val="19"/>
              </w:rPr>
              <w:t>. The content of other proposals and how they compare to the Bidder’s submission shall not be discussed</w:t>
            </w:r>
            <w:r w:rsidR="008D579F" w:rsidRPr="007C1601">
              <w:rPr>
                <w:rFonts w:ascii="Segoe UI" w:hAnsi="Segoe UI" w:cs="Segoe UI"/>
                <w:sz w:val="19"/>
                <w:szCs w:val="19"/>
              </w:rPr>
              <w:t>.</w:t>
            </w:r>
          </w:p>
        </w:tc>
      </w:tr>
      <w:tr w:rsidR="00EC4BA0" w:rsidRPr="007C1601" w14:paraId="01A9EC89" w14:textId="77777777" w:rsidTr="004F4E52">
        <w:tc>
          <w:tcPr>
            <w:tcW w:w="2427" w:type="dxa"/>
          </w:tcPr>
          <w:p w14:paraId="01A9EC87" w14:textId="77777777" w:rsidR="00EC4BA0" w:rsidRPr="007C1601" w:rsidRDefault="00EC4BA0" w:rsidP="000842FA">
            <w:pPr>
              <w:pStyle w:val="Heading6"/>
              <w:outlineLvl w:val="5"/>
              <w:rPr>
                <w:lang w:val="en-US"/>
              </w:rPr>
            </w:pPr>
            <w:bookmarkStart w:id="60" w:name="_Toc72852146"/>
            <w:r w:rsidRPr="007C1601">
              <w:rPr>
                <w:lang w:val="en-US"/>
              </w:rPr>
              <w:t>Right to Vary Requirements at the Time of Award</w:t>
            </w:r>
            <w:bookmarkEnd w:id="60"/>
          </w:p>
        </w:tc>
        <w:tc>
          <w:tcPr>
            <w:tcW w:w="7380" w:type="dxa"/>
          </w:tcPr>
          <w:p w14:paraId="01A9EC88" w14:textId="77777777" w:rsidR="00EC4BA0" w:rsidRPr="007C160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At the time of award of Contract, UNDP reserves the right to vary the quantity of services and/or goods, by up to a maximum </w:t>
            </w:r>
            <w:r w:rsidR="00912E39" w:rsidRPr="007C1601">
              <w:rPr>
                <w:rFonts w:ascii="Segoe UI" w:hAnsi="Segoe UI" w:cs="Segoe UI"/>
                <w:sz w:val="19"/>
                <w:szCs w:val="19"/>
              </w:rPr>
              <w:t>twenty-five</w:t>
            </w:r>
            <w:r w:rsidRPr="007C1601">
              <w:rPr>
                <w:rFonts w:ascii="Segoe UI" w:hAnsi="Segoe UI" w:cs="Segoe UI"/>
                <w:sz w:val="19"/>
                <w:szCs w:val="19"/>
              </w:rPr>
              <w:t xml:space="preserve"> per cent (25%) of the total offer, without any change in the unit price or other terms and conditions.</w:t>
            </w:r>
          </w:p>
        </w:tc>
      </w:tr>
      <w:tr w:rsidR="00EC4BA0" w:rsidRPr="007C1601" w14:paraId="01A9EC8C" w14:textId="77777777" w:rsidTr="004F4E52">
        <w:tc>
          <w:tcPr>
            <w:tcW w:w="2427" w:type="dxa"/>
          </w:tcPr>
          <w:p w14:paraId="01A9EC8A" w14:textId="77777777" w:rsidR="00EC4BA0" w:rsidRPr="007C1601" w:rsidRDefault="00EC4BA0" w:rsidP="000842FA">
            <w:pPr>
              <w:pStyle w:val="Heading6"/>
              <w:outlineLvl w:val="5"/>
              <w:rPr>
                <w:lang w:val="en-US"/>
              </w:rPr>
            </w:pPr>
            <w:bookmarkStart w:id="61" w:name="_Toc72852147"/>
            <w:r w:rsidRPr="007C1601">
              <w:rPr>
                <w:lang w:val="en-US"/>
              </w:rPr>
              <w:t>Contract Signature</w:t>
            </w:r>
            <w:bookmarkEnd w:id="61"/>
          </w:p>
        </w:tc>
        <w:tc>
          <w:tcPr>
            <w:tcW w:w="7380" w:type="dxa"/>
          </w:tcPr>
          <w:p w14:paraId="01A9EC8B" w14:textId="77777777" w:rsidR="00EC4BA0" w:rsidRPr="007C160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Within fifteen (15) days from the date of receipt of the Contract, the successful Bidder shall sign and date the Contract and return it to UNDP</w:t>
            </w:r>
            <w:r w:rsidR="00712DA6" w:rsidRPr="007C1601">
              <w:rPr>
                <w:rFonts w:ascii="Segoe UI" w:hAnsi="Segoe UI" w:cs="Segoe UI"/>
                <w:sz w:val="19"/>
                <w:szCs w:val="19"/>
              </w:rPr>
              <w:t>.  F</w:t>
            </w:r>
            <w:r w:rsidRPr="007C1601">
              <w:rPr>
                <w:rFonts w:ascii="Segoe UI" w:hAnsi="Segoe UI" w:cs="Segoe UI"/>
                <w:sz w:val="19"/>
                <w:szCs w:val="19"/>
              </w:rPr>
              <w:t xml:space="preserve">ailure </w:t>
            </w:r>
            <w:r w:rsidR="00712DA6" w:rsidRPr="007C1601">
              <w:rPr>
                <w:rFonts w:ascii="Segoe UI" w:hAnsi="Segoe UI" w:cs="Segoe UI"/>
                <w:sz w:val="19"/>
                <w:szCs w:val="19"/>
              </w:rPr>
              <w:t xml:space="preserve">to do </w:t>
            </w:r>
            <w:r w:rsidR="00912E39" w:rsidRPr="007C1601">
              <w:rPr>
                <w:rFonts w:ascii="Segoe UI" w:hAnsi="Segoe UI" w:cs="Segoe UI"/>
                <w:sz w:val="19"/>
                <w:szCs w:val="19"/>
              </w:rPr>
              <w:t>so may</w:t>
            </w:r>
            <w:r w:rsidRPr="007C1601">
              <w:rPr>
                <w:rFonts w:ascii="Segoe UI" w:hAnsi="Segoe UI" w:cs="Segoe UI"/>
                <w:sz w:val="19"/>
                <w:szCs w:val="19"/>
              </w:rPr>
              <w:t xml:space="preserve"> constitute sufficient grounds for the annulment of the award, and forfeiture of the Proposal Security</w:t>
            </w:r>
            <w:r w:rsidR="00712DA6" w:rsidRPr="007C1601">
              <w:rPr>
                <w:rFonts w:ascii="Segoe UI" w:hAnsi="Segoe UI" w:cs="Segoe UI"/>
                <w:sz w:val="19"/>
                <w:szCs w:val="19"/>
              </w:rPr>
              <w:t>,</w:t>
            </w:r>
            <w:r w:rsidRPr="007C1601">
              <w:rPr>
                <w:rFonts w:ascii="Segoe UI" w:hAnsi="Segoe UI" w:cs="Segoe UI"/>
                <w:sz w:val="19"/>
                <w:szCs w:val="19"/>
              </w:rPr>
              <w:t xml:space="preserve"> if any, and on which event, UNDP may award the Contract to the Second </w:t>
            </w:r>
            <w:r w:rsidR="00912E39" w:rsidRPr="007C1601">
              <w:rPr>
                <w:rFonts w:ascii="Segoe UI" w:hAnsi="Segoe UI" w:cs="Segoe UI"/>
                <w:sz w:val="19"/>
                <w:szCs w:val="19"/>
              </w:rPr>
              <w:t>Ranked</w:t>
            </w:r>
            <w:r w:rsidRPr="007C1601">
              <w:rPr>
                <w:rFonts w:ascii="Segoe UI" w:hAnsi="Segoe UI" w:cs="Segoe UI"/>
                <w:sz w:val="19"/>
                <w:szCs w:val="19"/>
              </w:rPr>
              <w:t xml:space="preserve"> Bidder</w:t>
            </w:r>
            <w:r w:rsidR="00F75284" w:rsidRPr="007C1601">
              <w:rPr>
                <w:rFonts w:ascii="Segoe UI" w:hAnsi="Segoe UI" w:cs="Segoe UI"/>
                <w:sz w:val="19"/>
                <w:szCs w:val="19"/>
              </w:rPr>
              <w:t xml:space="preserve"> or</w:t>
            </w:r>
            <w:r w:rsidRPr="007C1601">
              <w:rPr>
                <w:rFonts w:ascii="Segoe UI" w:hAnsi="Segoe UI" w:cs="Segoe UI"/>
                <w:sz w:val="19"/>
                <w:szCs w:val="19"/>
              </w:rPr>
              <w:t xml:space="preserve"> call for new Proposals.  </w:t>
            </w:r>
          </w:p>
        </w:tc>
      </w:tr>
      <w:tr w:rsidR="00EC4BA0" w:rsidRPr="007C1601" w14:paraId="01A9EC8F" w14:textId="77777777" w:rsidTr="004F4E52">
        <w:tc>
          <w:tcPr>
            <w:tcW w:w="2427" w:type="dxa"/>
          </w:tcPr>
          <w:p w14:paraId="01A9EC8D" w14:textId="77777777" w:rsidR="00EC4BA0" w:rsidRPr="007C1601" w:rsidRDefault="00EC4BA0" w:rsidP="000842FA">
            <w:pPr>
              <w:pStyle w:val="Heading6"/>
              <w:outlineLvl w:val="5"/>
              <w:rPr>
                <w:lang w:val="en-US"/>
              </w:rPr>
            </w:pPr>
            <w:bookmarkStart w:id="62" w:name="_Toc72852148"/>
            <w:r w:rsidRPr="007C1601">
              <w:rPr>
                <w:lang w:val="en-US"/>
              </w:rPr>
              <w:t>Contract Type and General Terms and Conditions</w:t>
            </w:r>
            <w:bookmarkEnd w:id="62"/>
            <w:r w:rsidRPr="007C1601">
              <w:rPr>
                <w:lang w:val="en-US"/>
              </w:rPr>
              <w:t xml:space="preserve"> </w:t>
            </w:r>
          </w:p>
        </w:tc>
        <w:tc>
          <w:tcPr>
            <w:tcW w:w="7380" w:type="dxa"/>
          </w:tcPr>
          <w:p w14:paraId="01A9EC8E" w14:textId="77777777" w:rsidR="00EC4BA0" w:rsidRPr="007C160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7C1601">
              <w:rPr>
                <w:rFonts w:ascii="Segoe UI" w:hAnsi="Segoe UI" w:cs="Segoe UI"/>
                <w:sz w:val="19"/>
                <w:szCs w:val="19"/>
              </w:rPr>
              <w:t>T</w:t>
            </w:r>
            <w:r w:rsidR="00145987" w:rsidRPr="007C1601">
              <w:rPr>
                <w:rFonts w:ascii="Segoe UI" w:hAnsi="Segoe UI" w:cs="Segoe UI"/>
                <w:sz w:val="19"/>
                <w:szCs w:val="19"/>
              </w:rPr>
              <w:t>he t</w:t>
            </w:r>
            <w:r w:rsidRPr="007C1601">
              <w:rPr>
                <w:rFonts w:ascii="Segoe UI" w:hAnsi="Segoe UI" w:cs="Segoe UI"/>
                <w:sz w:val="19"/>
                <w:szCs w:val="19"/>
              </w:rPr>
              <w:t>ype</w:t>
            </w:r>
            <w:r w:rsidR="00145987" w:rsidRPr="007C1601">
              <w:rPr>
                <w:rFonts w:ascii="Segoe UI" w:hAnsi="Segoe UI" w:cs="Segoe UI"/>
                <w:sz w:val="19"/>
                <w:szCs w:val="19"/>
              </w:rPr>
              <w:t>s</w:t>
            </w:r>
            <w:r w:rsidRPr="007C1601">
              <w:rPr>
                <w:rFonts w:ascii="Segoe UI" w:hAnsi="Segoe UI" w:cs="Segoe UI"/>
                <w:sz w:val="19"/>
                <w:szCs w:val="19"/>
              </w:rPr>
              <w:t xml:space="preserve"> of Contract to be signed and </w:t>
            </w:r>
            <w:r w:rsidR="00145987" w:rsidRPr="007C1601">
              <w:rPr>
                <w:rFonts w:ascii="Segoe UI" w:hAnsi="Segoe UI" w:cs="Segoe UI"/>
                <w:sz w:val="19"/>
                <w:szCs w:val="19"/>
              </w:rPr>
              <w:t xml:space="preserve">the </w:t>
            </w:r>
            <w:r w:rsidRPr="007C1601">
              <w:rPr>
                <w:rFonts w:ascii="Segoe UI" w:hAnsi="Segoe UI" w:cs="Segoe UI"/>
                <w:sz w:val="19"/>
                <w:szCs w:val="19"/>
              </w:rPr>
              <w:t>applicable UNDP Contract General Terms and Conditions, as specified in BDS, can be accessed at</w:t>
            </w:r>
            <w:r w:rsidR="005548CB" w:rsidRPr="007C1601">
              <w:rPr>
                <w:rFonts w:ascii="Segoe UI" w:hAnsi="Segoe UI" w:cs="Segoe UI"/>
                <w:sz w:val="19"/>
                <w:szCs w:val="19"/>
              </w:rPr>
              <w:t xml:space="preserve"> </w:t>
            </w:r>
            <w:bookmarkStart w:id="63" w:name="_Hlk500925168"/>
            <w:r w:rsidR="00C834A1" w:rsidRPr="007C1601">
              <w:rPr>
                <w:rFonts w:ascii="Segoe UI" w:eastAsia="Times New Roman" w:hAnsi="Segoe UI" w:cs="Segoe UI"/>
                <w:bCs/>
                <w:sz w:val="19"/>
                <w:szCs w:val="19"/>
              </w:rPr>
              <w:fldChar w:fldCharType="begin"/>
            </w:r>
            <w:r w:rsidR="00C834A1" w:rsidRPr="007C1601">
              <w:rPr>
                <w:rFonts w:ascii="Segoe UI" w:eastAsia="Times New Roman" w:hAnsi="Segoe UI" w:cs="Segoe UI"/>
                <w:bCs/>
                <w:sz w:val="19"/>
                <w:szCs w:val="19"/>
              </w:rPr>
              <w:instrText xml:space="preserve"> HYPERLINK "http://www.undp.org/content/undp/en/home/procurement/business/how-we-buy.html" </w:instrText>
            </w:r>
            <w:r w:rsidR="00C834A1" w:rsidRPr="007C1601">
              <w:rPr>
                <w:rFonts w:ascii="Segoe UI" w:eastAsia="Times New Roman" w:hAnsi="Segoe UI" w:cs="Segoe UI"/>
                <w:bCs/>
                <w:sz w:val="19"/>
                <w:szCs w:val="19"/>
              </w:rPr>
              <w:fldChar w:fldCharType="separate"/>
            </w:r>
            <w:r w:rsidR="00C834A1" w:rsidRPr="007C1601">
              <w:rPr>
                <w:rStyle w:val="Hyperlink"/>
                <w:rFonts w:ascii="Segoe UI" w:eastAsia="Times New Roman" w:hAnsi="Segoe UI" w:cs="Segoe UI"/>
                <w:sz w:val="19"/>
                <w:szCs w:val="19"/>
              </w:rPr>
              <w:t>http://www.undp.org/content/undp/en/home/procurement/business/how-we-buy.html</w:t>
            </w:r>
            <w:r w:rsidR="00C834A1" w:rsidRPr="007C1601">
              <w:rPr>
                <w:rFonts w:ascii="Segoe UI" w:eastAsia="Times New Roman" w:hAnsi="Segoe UI" w:cs="Segoe UI"/>
                <w:bCs/>
                <w:sz w:val="19"/>
                <w:szCs w:val="19"/>
              </w:rPr>
              <w:fldChar w:fldCharType="end"/>
            </w:r>
            <w:bookmarkEnd w:id="63"/>
            <w:r w:rsidR="00C834A1" w:rsidRPr="007C1601">
              <w:rPr>
                <w:rFonts w:ascii="Segoe UI" w:eastAsia="Times New Roman" w:hAnsi="Segoe UI" w:cs="Segoe UI"/>
                <w:bCs/>
                <w:sz w:val="19"/>
                <w:szCs w:val="19"/>
              </w:rPr>
              <w:t xml:space="preserve"> </w:t>
            </w:r>
          </w:p>
        </w:tc>
      </w:tr>
      <w:tr w:rsidR="00EC4BA0" w:rsidRPr="007C1601" w14:paraId="01A9EC93" w14:textId="77777777" w:rsidTr="004F4E52">
        <w:tc>
          <w:tcPr>
            <w:tcW w:w="2427" w:type="dxa"/>
          </w:tcPr>
          <w:p w14:paraId="01A9EC90" w14:textId="77777777" w:rsidR="00EC4BA0" w:rsidRPr="007C1601" w:rsidRDefault="00EC4BA0" w:rsidP="000842FA">
            <w:pPr>
              <w:pStyle w:val="Heading6"/>
              <w:outlineLvl w:val="5"/>
              <w:rPr>
                <w:lang w:val="en-US"/>
              </w:rPr>
            </w:pPr>
            <w:bookmarkStart w:id="64" w:name="_Toc72852149"/>
            <w:r w:rsidRPr="007C1601">
              <w:rPr>
                <w:lang w:val="en-US"/>
              </w:rPr>
              <w:t>Performance Security</w:t>
            </w:r>
            <w:bookmarkEnd w:id="64"/>
          </w:p>
        </w:tc>
        <w:tc>
          <w:tcPr>
            <w:tcW w:w="7380" w:type="dxa"/>
          </w:tcPr>
          <w:p w14:paraId="01A9EC91" w14:textId="77777777" w:rsidR="002B7B14" w:rsidRPr="007C1601"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5" w:name="_Toc508440524"/>
            <w:r w:rsidRPr="007C1601">
              <w:rPr>
                <w:rFonts w:ascii="Segoe UI" w:hAnsi="Segoe UI" w:cs="Segoe UI"/>
                <w:sz w:val="19"/>
                <w:szCs w:val="19"/>
              </w:rPr>
              <w:t xml:space="preserve">40.1 </w:t>
            </w:r>
            <w:r w:rsidR="00EC4BA0" w:rsidRPr="007C1601">
              <w:rPr>
                <w:rFonts w:ascii="Segoe UI" w:hAnsi="Segoe UI" w:cs="Segoe UI"/>
                <w:sz w:val="19"/>
                <w:szCs w:val="19"/>
              </w:rPr>
              <w:t>A performance security, if required</w:t>
            </w:r>
            <w:r w:rsidR="00D34501" w:rsidRPr="007C1601">
              <w:rPr>
                <w:rFonts w:ascii="Segoe UI" w:hAnsi="Segoe UI" w:cs="Segoe UI"/>
                <w:sz w:val="19"/>
                <w:szCs w:val="19"/>
              </w:rPr>
              <w:t xml:space="preserve"> in BDS</w:t>
            </w:r>
            <w:r w:rsidR="00EC4BA0" w:rsidRPr="007C1601">
              <w:rPr>
                <w:rFonts w:ascii="Segoe UI" w:hAnsi="Segoe UI" w:cs="Segoe UI"/>
                <w:sz w:val="19"/>
                <w:szCs w:val="19"/>
              </w:rPr>
              <w:t xml:space="preserve">, shall be provided in the amount </w:t>
            </w:r>
            <w:r w:rsidR="00D34501" w:rsidRPr="007C1601">
              <w:rPr>
                <w:rFonts w:ascii="Segoe UI" w:hAnsi="Segoe UI" w:cs="Segoe UI"/>
                <w:sz w:val="19"/>
                <w:szCs w:val="19"/>
              </w:rPr>
              <w:t xml:space="preserve">specified in BDS </w:t>
            </w:r>
            <w:r w:rsidR="00EC4BA0" w:rsidRPr="007C1601">
              <w:rPr>
                <w:rFonts w:ascii="Segoe UI" w:hAnsi="Segoe UI" w:cs="Segoe UI"/>
                <w:sz w:val="19"/>
                <w:szCs w:val="19"/>
              </w:rPr>
              <w:t xml:space="preserve">and form </w:t>
            </w:r>
            <w:r w:rsidR="006A4903" w:rsidRPr="007C1601">
              <w:rPr>
                <w:rFonts w:ascii="Segoe UI" w:hAnsi="Segoe UI" w:cs="Segoe UI"/>
                <w:sz w:val="19"/>
                <w:szCs w:val="19"/>
              </w:rPr>
              <w:t>available at</w:t>
            </w:r>
            <w:r w:rsidR="002B7B14" w:rsidRPr="007C1601">
              <w:rPr>
                <w:rFonts w:ascii="Segoe UI" w:hAnsi="Segoe UI" w:cs="Segoe UI"/>
                <w:sz w:val="19"/>
                <w:szCs w:val="19"/>
              </w:rPr>
              <w:t xml:space="preserve"> </w:t>
            </w:r>
          </w:p>
          <w:p w14:paraId="01A9EC92" w14:textId="77777777" w:rsidR="00EC4BA0" w:rsidRPr="007C1601" w:rsidRDefault="00DF5B7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7C160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7C1601">
              <w:rPr>
                <w:rFonts w:ascii="Segoe UI" w:hAnsi="Segoe UI" w:cs="Segoe UI"/>
                <w:sz w:val="19"/>
                <w:szCs w:val="19"/>
              </w:rPr>
              <w:t xml:space="preserve"> </w:t>
            </w:r>
            <w:r w:rsidR="009D342B" w:rsidRPr="007C1601">
              <w:rPr>
                <w:rFonts w:ascii="Segoe UI" w:hAnsi="Segoe UI" w:cs="Segoe UI"/>
                <w:sz w:val="19"/>
                <w:szCs w:val="19"/>
              </w:rPr>
              <w:t xml:space="preserve"> </w:t>
            </w:r>
            <w:r w:rsidR="00D34501" w:rsidRPr="007C1601">
              <w:rPr>
                <w:rFonts w:ascii="Segoe UI" w:hAnsi="Segoe UI" w:cs="Segoe UI"/>
                <w:sz w:val="19"/>
                <w:szCs w:val="19"/>
              </w:rPr>
              <w:t xml:space="preserve">within </w:t>
            </w:r>
            <w:r w:rsidR="003E6E27" w:rsidRPr="007C1601">
              <w:rPr>
                <w:rFonts w:ascii="Segoe UI" w:hAnsi="Segoe UI" w:cs="Segoe UI"/>
                <w:sz w:val="19"/>
                <w:szCs w:val="19"/>
              </w:rPr>
              <w:t xml:space="preserve">fifteen </w:t>
            </w:r>
            <w:r w:rsidR="002B7B14" w:rsidRPr="007C1601">
              <w:rPr>
                <w:rFonts w:ascii="Segoe UI" w:hAnsi="Segoe UI" w:cs="Segoe UI"/>
                <w:sz w:val="19"/>
                <w:szCs w:val="19"/>
              </w:rPr>
              <w:t xml:space="preserve">(15) </w:t>
            </w:r>
            <w:r w:rsidR="003E6E27" w:rsidRPr="007C1601">
              <w:rPr>
                <w:rFonts w:ascii="Segoe UI" w:hAnsi="Segoe UI" w:cs="Segoe UI"/>
                <w:sz w:val="19"/>
                <w:szCs w:val="19"/>
              </w:rPr>
              <w:t>days</w:t>
            </w:r>
            <w:r w:rsidR="002B7B14" w:rsidRPr="007C1601">
              <w:rPr>
                <w:rFonts w:ascii="Segoe UI" w:hAnsi="Segoe UI" w:cs="Segoe UI"/>
                <w:sz w:val="19"/>
                <w:szCs w:val="19"/>
              </w:rPr>
              <w:t xml:space="preserve"> </w:t>
            </w:r>
            <w:r w:rsidR="00D34501" w:rsidRPr="007C1601">
              <w:rPr>
                <w:rFonts w:ascii="Segoe UI" w:hAnsi="Segoe UI" w:cs="Segoe UI"/>
                <w:sz w:val="19"/>
                <w:szCs w:val="19"/>
              </w:rPr>
              <w:t xml:space="preserve">of the contract signature by both parties. </w:t>
            </w:r>
            <w:r w:rsidR="004874C3" w:rsidRPr="007C1601">
              <w:rPr>
                <w:rFonts w:ascii="Segoe UI" w:hAnsi="Segoe UI" w:cs="Segoe UI"/>
                <w:sz w:val="19"/>
                <w:szCs w:val="19"/>
              </w:rPr>
              <w:t xml:space="preserve"> Where a performance security is required, the receipt of the performance security by UNDP shall be a condition for rendering the contract effective.</w:t>
            </w:r>
            <w:bookmarkEnd w:id="65"/>
          </w:p>
        </w:tc>
      </w:tr>
      <w:tr w:rsidR="00EC4BA0" w:rsidRPr="007C1601" w14:paraId="01A9EC96" w14:textId="77777777" w:rsidTr="004F4E52">
        <w:tc>
          <w:tcPr>
            <w:tcW w:w="2427" w:type="dxa"/>
          </w:tcPr>
          <w:p w14:paraId="01A9EC94" w14:textId="77777777" w:rsidR="00EC4BA0" w:rsidRPr="007C1601" w:rsidRDefault="00EC4BA0" w:rsidP="000842FA">
            <w:pPr>
              <w:pStyle w:val="Heading6"/>
              <w:outlineLvl w:val="5"/>
              <w:rPr>
                <w:lang w:val="en-US"/>
              </w:rPr>
            </w:pPr>
            <w:bookmarkStart w:id="66" w:name="_Toc72852150"/>
            <w:r w:rsidRPr="007C1601">
              <w:rPr>
                <w:lang w:val="en-US"/>
              </w:rPr>
              <w:t>Bank Guarantee for Advanced Payment</w:t>
            </w:r>
            <w:bookmarkEnd w:id="66"/>
          </w:p>
        </w:tc>
        <w:tc>
          <w:tcPr>
            <w:tcW w:w="7380" w:type="dxa"/>
          </w:tcPr>
          <w:p w14:paraId="01A9EC95" w14:textId="77777777" w:rsidR="00EC4BA0" w:rsidRPr="007C160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Except when the interests of UNDP so require, it is UNDP’s preference to make no advance payment(s</w:t>
            </w:r>
            <w:r w:rsidR="008944C2" w:rsidRPr="007C1601">
              <w:rPr>
                <w:rFonts w:ascii="Segoe UI" w:hAnsi="Segoe UI" w:cs="Segoe UI"/>
                <w:sz w:val="19"/>
                <w:szCs w:val="19"/>
              </w:rPr>
              <w:t>) (</w:t>
            </w:r>
            <w:r w:rsidRPr="007C1601">
              <w:rPr>
                <w:rFonts w:ascii="Segoe UI" w:hAnsi="Segoe UI" w:cs="Segoe UI"/>
                <w:sz w:val="19"/>
                <w:szCs w:val="19"/>
              </w:rPr>
              <w:t xml:space="preserve">i.e., payments without having received any outputs). </w:t>
            </w:r>
            <w:r w:rsidR="00B91E0A" w:rsidRPr="007C1601">
              <w:rPr>
                <w:rFonts w:ascii="Segoe UI" w:hAnsi="Segoe UI" w:cs="Segoe UI"/>
                <w:sz w:val="19"/>
                <w:szCs w:val="19"/>
              </w:rPr>
              <w:t xml:space="preserve">If an advance payment is allowed </w:t>
            </w:r>
            <w:r w:rsidR="001A22BF" w:rsidRPr="007C1601">
              <w:rPr>
                <w:rFonts w:ascii="Segoe UI" w:hAnsi="Segoe UI" w:cs="Segoe UI"/>
                <w:sz w:val="19"/>
                <w:szCs w:val="19"/>
              </w:rPr>
              <w:t>as per</w:t>
            </w:r>
            <w:r w:rsidR="00B91E0A" w:rsidRPr="007C1601">
              <w:rPr>
                <w:rFonts w:ascii="Segoe UI" w:hAnsi="Segoe UI" w:cs="Segoe UI"/>
                <w:sz w:val="19"/>
                <w:szCs w:val="19"/>
              </w:rPr>
              <w:t xml:space="preserve"> BDS, </w:t>
            </w:r>
            <w:r w:rsidR="008944C2" w:rsidRPr="007C1601">
              <w:rPr>
                <w:rFonts w:ascii="Segoe UI" w:hAnsi="Segoe UI" w:cs="Segoe UI"/>
                <w:sz w:val="19"/>
                <w:szCs w:val="19"/>
              </w:rPr>
              <w:t>and exceeds</w:t>
            </w:r>
            <w:r w:rsidRPr="007C1601">
              <w:rPr>
                <w:rFonts w:ascii="Segoe UI" w:hAnsi="Segoe UI" w:cs="Segoe UI"/>
                <w:sz w:val="19"/>
                <w:szCs w:val="19"/>
              </w:rPr>
              <w:t xml:space="preserve"> 20% of the total </w:t>
            </w:r>
            <w:r w:rsidR="001A22BF" w:rsidRPr="007C1601">
              <w:rPr>
                <w:rFonts w:ascii="Segoe UI" w:hAnsi="Segoe UI" w:cs="Segoe UI"/>
                <w:sz w:val="19"/>
                <w:szCs w:val="19"/>
              </w:rPr>
              <w:t xml:space="preserve">contract </w:t>
            </w:r>
            <w:r w:rsidRPr="007C1601">
              <w:rPr>
                <w:rFonts w:ascii="Segoe UI" w:hAnsi="Segoe UI" w:cs="Segoe UI"/>
                <w:sz w:val="19"/>
                <w:szCs w:val="19"/>
              </w:rPr>
              <w:t xml:space="preserve">price, or USD 30,000, whichever is less, the Bidder </w:t>
            </w:r>
            <w:r w:rsidR="000A5B97" w:rsidRPr="007C1601">
              <w:rPr>
                <w:rFonts w:ascii="Segoe UI" w:hAnsi="Segoe UI" w:cs="Segoe UI"/>
                <w:sz w:val="19"/>
                <w:szCs w:val="19"/>
              </w:rPr>
              <w:t xml:space="preserve">shall </w:t>
            </w:r>
            <w:r w:rsidRPr="007C1601">
              <w:rPr>
                <w:rFonts w:ascii="Segoe UI" w:hAnsi="Segoe UI" w:cs="Segoe UI"/>
                <w:sz w:val="19"/>
                <w:szCs w:val="19"/>
              </w:rPr>
              <w:t xml:space="preserve">submit a Bank Guarantee in the </w:t>
            </w:r>
            <w:r w:rsidR="001A22BF" w:rsidRPr="007C1601">
              <w:rPr>
                <w:rFonts w:ascii="Segoe UI" w:hAnsi="Segoe UI" w:cs="Segoe UI"/>
                <w:sz w:val="19"/>
                <w:szCs w:val="19"/>
              </w:rPr>
              <w:t xml:space="preserve">full </w:t>
            </w:r>
            <w:r w:rsidRPr="007C1601">
              <w:rPr>
                <w:rFonts w:ascii="Segoe UI" w:hAnsi="Segoe UI" w:cs="Segoe UI"/>
                <w:sz w:val="19"/>
                <w:szCs w:val="19"/>
              </w:rPr>
              <w:t>amount</w:t>
            </w:r>
            <w:r w:rsidR="00D34501" w:rsidRPr="007C1601">
              <w:rPr>
                <w:rFonts w:ascii="Segoe UI" w:hAnsi="Segoe UI" w:cs="Segoe UI"/>
                <w:sz w:val="19"/>
                <w:szCs w:val="19"/>
              </w:rPr>
              <w:t xml:space="preserve"> </w:t>
            </w:r>
            <w:r w:rsidR="000A5B97" w:rsidRPr="007C1601">
              <w:rPr>
                <w:rFonts w:ascii="Segoe UI" w:hAnsi="Segoe UI" w:cs="Segoe UI"/>
                <w:sz w:val="19"/>
                <w:szCs w:val="19"/>
              </w:rPr>
              <w:t xml:space="preserve">of </w:t>
            </w:r>
            <w:r w:rsidRPr="007C1601">
              <w:rPr>
                <w:rFonts w:ascii="Segoe UI" w:hAnsi="Segoe UI" w:cs="Segoe UI"/>
                <w:sz w:val="19"/>
                <w:szCs w:val="19"/>
              </w:rPr>
              <w:t xml:space="preserve">the advance </w:t>
            </w:r>
            <w:r w:rsidR="008944C2" w:rsidRPr="007C1601">
              <w:rPr>
                <w:rFonts w:ascii="Segoe UI" w:hAnsi="Segoe UI" w:cs="Segoe UI"/>
                <w:sz w:val="19"/>
                <w:szCs w:val="19"/>
              </w:rPr>
              <w:t>payment in</w:t>
            </w:r>
            <w:r w:rsidRPr="007C1601">
              <w:rPr>
                <w:rFonts w:ascii="Segoe UI" w:hAnsi="Segoe UI" w:cs="Segoe UI"/>
                <w:sz w:val="19"/>
                <w:szCs w:val="19"/>
              </w:rPr>
              <w:t xml:space="preserve"> the form </w:t>
            </w:r>
            <w:r w:rsidR="009D342B" w:rsidRPr="007C1601">
              <w:rPr>
                <w:rFonts w:ascii="Segoe UI" w:hAnsi="Segoe UI" w:cs="Segoe UI"/>
                <w:sz w:val="19"/>
                <w:szCs w:val="19"/>
              </w:rPr>
              <w:t xml:space="preserve">available at </w:t>
            </w:r>
            <w:hyperlink r:id="rId19" w:history="1">
              <w:r w:rsidR="00A34F36" w:rsidRPr="007C160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7C1601" w14:paraId="01A9EC99" w14:textId="77777777" w:rsidTr="004F4E52">
        <w:tc>
          <w:tcPr>
            <w:tcW w:w="2427" w:type="dxa"/>
          </w:tcPr>
          <w:p w14:paraId="01A9EC97" w14:textId="77777777" w:rsidR="00E2335C" w:rsidRPr="007C1601" w:rsidRDefault="00E2335C" w:rsidP="000842FA">
            <w:pPr>
              <w:pStyle w:val="Heading6"/>
              <w:outlineLvl w:val="5"/>
              <w:rPr>
                <w:lang w:val="en-US"/>
              </w:rPr>
            </w:pPr>
            <w:bookmarkStart w:id="67" w:name="_Toc72852151"/>
            <w:r w:rsidRPr="007C1601">
              <w:rPr>
                <w:lang w:val="en-US"/>
              </w:rPr>
              <w:lastRenderedPageBreak/>
              <w:t>Liquidated Damages</w:t>
            </w:r>
            <w:bookmarkEnd w:id="67"/>
          </w:p>
        </w:tc>
        <w:tc>
          <w:tcPr>
            <w:tcW w:w="7380" w:type="dxa"/>
          </w:tcPr>
          <w:p w14:paraId="01A9EC98" w14:textId="77777777" w:rsidR="00E2335C" w:rsidRPr="007C160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7C1601">
              <w:rPr>
                <w:rFonts w:ascii="Segoe UI" w:eastAsiaTheme="minorEastAsia" w:hAnsi="Segoe UI" w:cs="Segoe UI"/>
                <w:kern w:val="28"/>
                <w:sz w:val="19"/>
                <w:szCs w:val="19"/>
              </w:rPr>
              <w:t xml:space="preserve">If specified in BDS, </w:t>
            </w:r>
            <w:r w:rsidR="008A706E" w:rsidRPr="007C1601">
              <w:rPr>
                <w:rFonts w:ascii="Segoe UI" w:eastAsiaTheme="minorEastAsia" w:hAnsi="Segoe UI" w:cs="Segoe UI"/>
                <w:kern w:val="28"/>
                <w:sz w:val="19"/>
                <w:szCs w:val="19"/>
              </w:rPr>
              <w:t xml:space="preserve">UNDP shall apply </w:t>
            </w:r>
            <w:r w:rsidR="00E2335C" w:rsidRPr="007C1601">
              <w:rPr>
                <w:rFonts w:ascii="Segoe UI" w:eastAsiaTheme="minorEastAsia" w:hAnsi="Segoe UI" w:cs="Segoe UI"/>
                <w:kern w:val="28"/>
                <w:sz w:val="19"/>
                <w:szCs w:val="19"/>
              </w:rPr>
              <w:t xml:space="preserve">Liquidated Damages </w:t>
            </w:r>
            <w:r w:rsidR="00943CF8" w:rsidRPr="007C1601">
              <w:rPr>
                <w:rFonts w:ascii="Segoe UI" w:eastAsiaTheme="minorEastAsia" w:hAnsi="Segoe UI" w:cs="Segoe UI"/>
                <w:kern w:val="28"/>
                <w:sz w:val="19"/>
                <w:szCs w:val="19"/>
              </w:rPr>
              <w:t>resulting from the</w:t>
            </w:r>
            <w:r w:rsidR="00E2335C" w:rsidRPr="007C1601">
              <w:rPr>
                <w:rFonts w:ascii="Segoe UI" w:eastAsiaTheme="minorEastAsia" w:hAnsi="Segoe UI" w:cs="Segoe UI"/>
                <w:kern w:val="28"/>
                <w:sz w:val="19"/>
                <w:szCs w:val="19"/>
              </w:rPr>
              <w:t xml:space="preserve"> Contractor’s </w:t>
            </w:r>
            <w:r w:rsidR="00F12F37" w:rsidRPr="007C1601">
              <w:rPr>
                <w:rFonts w:ascii="Segoe UI" w:eastAsiaTheme="minorEastAsia" w:hAnsi="Segoe UI" w:cs="Segoe UI"/>
                <w:kern w:val="28"/>
                <w:sz w:val="19"/>
                <w:szCs w:val="19"/>
              </w:rPr>
              <w:t xml:space="preserve">delays or </w:t>
            </w:r>
            <w:r w:rsidR="00E2335C" w:rsidRPr="007C1601">
              <w:rPr>
                <w:rFonts w:ascii="Segoe UI" w:eastAsiaTheme="minorEastAsia" w:hAnsi="Segoe UI" w:cs="Segoe UI"/>
                <w:kern w:val="28"/>
                <w:sz w:val="19"/>
                <w:szCs w:val="19"/>
              </w:rPr>
              <w:t xml:space="preserve">breach of its obligations as per </w:t>
            </w:r>
            <w:r w:rsidR="00943CF8" w:rsidRPr="007C1601">
              <w:rPr>
                <w:rFonts w:ascii="Segoe UI" w:eastAsiaTheme="minorEastAsia" w:hAnsi="Segoe UI" w:cs="Segoe UI"/>
                <w:kern w:val="28"/>
                <w:sz w:val="19"/>
                <w:szCs w:val="19"/>
              </w:rPr>
              <w:t xml:space="preserve">the </w:t>
            </w:r>
            <w:r w:rsidR="00E2335C" w:rsidRPr="007C1601">
              <w:rPr>
                <w:rFonts w:ascii="Segoe UI" w:eastAsiaTheme="minorEastAsia" w:hAnsi="Segoe UI" w:cs="Segoe UI"/>
                <w:kern w:val="28"/>
                <w:sz w:val="19"/>
                <w:szCs w:val="19"/>
              </w:rPr>
              <w:t xml:space="preserve">Contract. </w:t>
            </w:r>
          </w:p>
        </w:tc>
      </w:tr>
      <w:tr w:rsidR="00EC4BA0" w:rsidRPr="007C1601" w14:paraId="01A9EC9C" w14:textId="77777777" w:rsidTr="004F4E52">
        <w:tc>
          <w:tcPr>
            <w:tcW w:w="2427" w:type="dxa"/>
          </w:tcPr>
          <w:p w14:paraId="01A9EC9A" w14:textId="77777777" w:rsidR="00EC4BA0" w:rsidRPr="007C1601" w:rsidRDefault="00EC4BA0" w:rsidP="000842FA">
            <w:pPr>
              <w:pStyle w:val="Heading6"/>
              <w:outlineLvl w:val="5"/>
              <w:rPr>
                <w:lang w:val="en-US"/>
              </w:rPr>
            </w:pPr>
            <w:bookmarkStart w:id="68" w:name="_Toc72852152"/>
            <w:r w:rsidRPr="007C1601">
              <w:rPr>
                <w:lang w:val="en-US"/>
              </w:rPr>
              <w:t>Payment Provisions</w:t>
            </w:r>
            <w:bookmarkEnd w:id="68"/>
          </w:p>
        </w:tc>
        <w:tc>
          <w:tcPr>
            <w:tcW w:w="7380" w:type="dxa"/>
          </w:tcPr>
          <w:p w14:paraId="01A9EC9B" w14:textId="77777777" w:rsidR="00EC4BA0" w:rsidRPr="007C160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7C1601">
              <w:rPr>
                <w:rFonts w:ascii="Segoe UI" w:hAnsi="Segoe UI" w:cs="Segoe UI"/>
                <w:sz w:val="19"/>
                <w:szCs w:val="19"/>
              </w:rPr>
              <w:t>Payment will be made only upon UN</w:t>
            </w:r>
            <w:r w:rsidR="0053132A" w:rsidRPr="007C1601">
              <w:rPr>
                <w:rFonts w:ascii="Segoe UI" w:hAnsi="Segoe UI" w:cs="Segoe UI"/>
                <w:sz w:val="19"/>
                <w:szCs w:val="19"/>
              </w:rPr>
              <w:t>DP</w:t>
            </w:r>
            <w:r w:rsidRPr="007C1601">
              <w:rPr>
                <w:rFonts w:ascii="Segoe UI" w:hAnsi="Segoe UI" w:cs="Segoe UI"/>
                <w:sz w:val="19"/>
                <w:szCs w:val="19"/>
              </w:rPr>
              <w:t xml:space="preserve">'s acceptance of the work performed.  The terms of payment </w:t>
            </w:r>
            <w:r w:rsidR="002D6F3A" w:rsidRPr="007C1601">
              <w:rPr>
                <w:rFonts w:ascii="Segoe UI" w:hAnsi="Segoe UI" w:cs="Segoe UI"/>
                <w:sz w:val="19"/>
                <w:szCs w:val="19"/>
              </w:rPr>
              <w:t>shall be within thirty</w:t>
            </w:r>
            <w:r w:rsidRPr="007C1601">
              <w:rPr>
                <w:rFonts w:ascii="Segoe UI" w:hAnsi="Segoe UI" w:cs="Segoe UI"/>
                <w:sz w:val="19"/>
                <w:szCs w:val="19"/>
              </w:rPr>
              <w:t xml:space="preserve"> </w:t>
            </w:r>
            <w:r w:rsidR="002D6F3A" w:rsidRPr="007C1601">
              <w:rPr>
                <w:rFonts w:ascii="Segoe UI" w:hAnsi="Segoe UI" w:cs="Segoe UI"/>
                <w:sz w:val="19"/>
                <w:szCs w:val="19"/>
              </w:rPr>
              <w:t>(</w:t>
            </w:r>
            <w:r w:rsidRPr="007C1601">
              <w:rPr>
                <w:rFonts w:ascii="Segoe UI" w:hAnsi="Segoe UI" w:cs="Segoe UI"/>
                <w:sz w:val="19"/>
                <w:szCs w:val="19"/>
              </w:rPr>
              <w:t>30</w:t>
            </w:r>
            <w:r w:rsidR="00912E39" w:rsidRPr="007C1601">
              <w:rPr>
                <w:rFonts w:ascii="Segoe UI" w:hAnsi="Segoe UI" w:cs="Segoe UI"/>
                <w:sz w:val="19"/>
                <w:szCs w:val="19"/>
              </w:rPr>
              <w:t>) days, after receipt of invoice and certification</w:t>
            </w:r>
            <w:r w:rsidR="002D6F3A" w:rsidRPr="007C1601">
              <w:rPr>
                <w:rFonts w:ascii="Segoe UI" w:hAnsi="Segoe UI" w:cs="Segoe UI"/>
                <w:sz w:val="19"/>
                <w:szCs w:val="19"/>
              </w:rPr>
              <w:t xml:space="preserve"> of </w:t>
            </w:r>
            <w:r w:rsidR="00912E39" w:rsidRPr="007C1601">
              <w:rPr>
                <w:rFonts w:ascii="Segoe UI" w:hAnsi="Segoe UI" w:cs="Segoe UI"/>
                <w:sz w:val="19"/>
                <w:szCs w:val="19"/>
              </w:rPr>
              <w:t>acceptance of work</w:t>
            </w:r>
            <w:r w:rsidR="002D6F3A" w:rsidRPr="007C1601">
              <w:rPr>
                <w:rFonts w:ascii="Segoe UI" w:hAnsi="Segoe UI" w:cs="Segoe UI"/>
                <w:sz w:val="19"/>
                <w:szCs w:val="19"/>
              </w:rPr>
              <w:t xml:space="preserve"> issued by the proper authority in UNDP with direct supervision of the Contractor</w:t>
            </w:r>
            <w:r w:rsidRPr="007C1601">
              <w:rPr>
                <w:rFonts w:ascii="Segoe UI" w:hAnsi="Segoe UI" w:cs="Segoe UI"/>
                <w:sz w:val="19"/>
                <w:szCs w:val="19"/>
              </w:rPr>
              <w:t xml:space="preserve">. Payment will be </w:t>
            </w:r>
            <w:proofErr w:type="gramStart"/>
            <w:r w:rsidRPr="007C1601">
              <w:rPr>
                <w:rFonts w:ascii="Segoe UI" w:hAnsi="Segoe UI" w:cs="Segoe UI"/>
                <w:sz w:val="19"/>
                <w:szCs w:val="19"/>
              </w:rPr>
              <w:t>effected</w:t>
            </w:r>
            <w:proofErr w:type="gramEnd"/>
            <w:r w:rsidRPr="007C1601">
              <w:rPr>
                <w:rFonts w:ascii="Segoe UI" w:hAnsi="Segoe UI" w:cs="Segoe UI"/>
                <w:sz w:val="19"/>
                <w:szCs w:val="19"/>
              </w:rPr>
              <w:t xml:space="preserve"> </w:t>
            </w:r>
            <w:r w:rsidR="008944C2" w:rsidRPr="007C1601">
              <w:rPr>
                <w:rFonts w:ascii="Segoe UI" w:hAnsi="Segoe UI" w:cs="Segoe UI"/>
                <w:sz w:val="19"/>
                <w:szCs w:val="19"/>
              </w:rPr>
              <w:t xml:space="preserve">by bank transfer in the currency of </w:t>
            </w:r>
            <w:r w:rsidR="00EB00FD" w:rsidRPr="007C1601">
              <w:rPr>
                <w:rFonts w:ascii="Segoe UI" w:hAnsi="Segoe UI" w:cs="Segoe UI"/>
                <w:sz w:val="19"/>
                <w:szCs w:val="19"/>
              </w:rPr>
              <w:t>contract</w:t>
            </w:r>
            <w:r w:rsidRPr="007C1601">
              <w:rPr>
                <w:rFonts w:ascii="Segoe UI" w:hAnsi="Segoe UI" w:cs="Segoe UI"/>
                <w:sz w:val="19"/>
                <w:szCs w:val="19"/>
              </w:rPr>
              <w:t xml:space="preserve">. </w:t>
            </w:r>
            <w:r w:rsidR="002D6F3A" w:rsidRPr="007C1601">
              <w:rPr>
                <w:rFonts w:ascii="Segoe UI" w:hAnsi="Segoe UI" w:cs="Segoe UI"/>
                <w:sz w:val="19"/>
                <w:szCs w:val="19"/>
              </w:rPr>
              <w:t xml:space="preserve"> </w:t>
            </w:r>
            <w:r w:rsidRPr="007C1601">
              <w:rPr>
                <w:rFonts w:ascii="Segoe UI" w:hAnsi="Segoe UI" w:cs="Segoe UI"/>
                <w:sz w:val="19"/>
                <w:szCs w:val="19"/>
              </w:rPr>
              <w:t xml:space="preserve"> </w:t>
            </w:r>
          </w:p>
        </w:tc>
      </w:tr>
      <w:tr w:rsidR="005E494F" w:rsidRPr="007C1601" w14:paraId="01A9EC9F" w14:textId="77777777" w:rsidTr="004F4E52">
        <w:tc>
          <w:tcPr>
            <w:tcW w:w="2427" w:type="dxa"/>
          </w:tcPr>
          <w:p w14:paraId="01A9EC9D" w14:textId="77777777" w:rsidR="005E494F" w:rsidRPr="007C1601" w:rsidRDefault="005E494F" w:rsidP="000842FA">
            <w:pPr>
              <w:pStyle w:val="Heading6"/>
              <w:outlineLvl w:val="5"/>
              <w:rPr>
                <w:lang w:val="en-US"/>
              </w:rPr>
            </w:pPr>
            <w:bookmarkStart w:id="69" w:name="_Toc450316173"/>
            <w:bookmarkStart w:id="70" w:name="_Toc454197111"/>
            <w:bookmarkStart w:id="71" w:name="_Toc454294103"/>
            <w:bookmarkStart w:id="72" w:name="_Toc72852153"/>
            <w:bookmarkEnd w:id="69"/>
            <w:bookmarkEnd w:id="70"/>
            <w:bookmarkEnd w:id="71"/>
            <w:r w:rsidRPr="007C1601">
              <w:rPr>
                <w:lang w:val="en-US"/>
              </w:rPr>
              <w:t>Vendor Protest</w:t>
            </w:r>
            <w:bookmarkEnd w:id="72"/>
          </w:p>
        </w:tc>
        <w:tc>
          <w:tcPr>
            <w:tcW w:w="7380" w:type="dxa"/>
          </w:tcPr>
          <w:p w14:paraId="01A9EC9E" w14:textId="77777777" w:rsidR="005E494F" w:rsidRPr="007C160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UNDP’s vendor protest procedure provides an opportunity for appeal to those persons or firms </w:t>
            </w:r>
            <w:proofErr w:type="gramStart"/>
            <w:r w:rsidRPr="007C1601">
              <w:rPr>
                <w:rFonts w:ascii="Segoe UI" w:hAnsi="Segoe UI" w:cs="Segoe UI"/>
                <w:sz w:val="19"/>
                <w:szCs w:val="19"/>
              </w:rPr>
              <w:t>not awarded</w:t>
            </w:r>
            <w:proofErr w:type="gramEnd"/>
            <w:r w:rsidRPr="007C1601">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7C1601">
              <w:rPr>
                <w:rFonts w:ascii="Segoe UI" w:hAnsi="Segoe UI" w:cs="Segoe UI"/>
                <w:sz w:val="19"/>
                <w:szCs w:val="19"/>
              </w:rPr>
              <w:t xml:space="preserve"> </w:t>
            </w:r>
            <w:hyperlink r:id="rId20" w:history="1">
              <w:r w:rsidR="005548CB" w:rsidRPr="007C1601">
                <w:rPr>
                  <w:rStyle w:val="Hyperlink"/>
                  <w:rFonts w:ascii="Segoe UI" w:hAnsi="Segoe UI" w:cs="Segoe UI"/>
                  <w:sz w:val="19"/>
                  <w:szCs w:val="19"/>
                </w:rPr>
                <w:t>http://www.undp.org/content/undp/en/home/operations/procurement/business/protest-and-sanctions.html</w:t>
              </w:r>
            </w:hyperlink>
          </w:p>
        </w:tc>
      </w:tr>
      <w:tr w:rsidR="00EC4BA0" w:rsidRPr="007C1601" w14:paraId="01A9ECA4" w14:textId="77777777" w:rsidTr="004F4E52">
        <w:tc>
          <w:tcPr>
            <w:tcW w:w="2427" w:type="dxa"/>
          </w:tcPr>
          <w:p w14:paraId="01A9ECA0" w14:textId="77777777" w:rsidR="00EC4BA0" w:rsidRPr="007C1601" w:rsidRDefault="00950EFD" w:rsidP="000842FA">
            <w:pPr>
              <w:pStyle w:val="Heading6"/>
              <w:outlineLvl w:val="5"/>
              <w:rPr>
                <w:lang w:val="en-US"/>
              </w:rPr>
            </w:pPr>
            <w:bookmarkStart w:id="73" w:name="_Toc72852154"/>
            <w:r w:rsidRPr="007C1601">
              <w:rPr>
                <w:lang w:val="en-US"/>
              </w:rPr>
              <w:t>Other Provisions</w:t>
            </w:r>
            <w:bookmarkEnd w:id="73"/>
          </w:p>
        </w:tc>
        <w:tc>
          <w:tcPr>
            <w:tcW w:w="7380" w:type="dxa"/>
          </w:tcPr>
          <w:p w14:paraId="01A9ECA1" w14:textId="77777777" w:rsidR="00BD5CA4" w:rsidRPr="007C160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w:t>
            </w:r>
            <w:r w:rsidR="00EC4BA0" w:rsidRPr="007C1601">
              <w:rPr>
                <w:rFonts w:ascii="Segoe UI" w:hAnsi="Segoe UI" w:cs="Segoe UI"/>
                <w:sz w:val="19"/>
                <w:szCs w:val="19"/>
              </w:rPr>
              <w:t xml:space="preserve">n the event </w:t>
            </w:r>
            <w:r w:rsidR="008944C2" w:rsidRPr="007C1601">
              <w:rPr>
                <w:rFonts w:ascii="Segoe UI" w:hAnsi="Segoe UI" w:cs="Segoe UI"/>
                <w:sz w:val="19"/>
                <w:szCs w:val="19"/>
              </w:rPr>
              <w:t>that the Bidder</w:t>
            </w:r>
            <w:r w:rsidR="00BD5CA4" w:rsidRPr="007C1601">
              <w:rPr>
                <w:rFonts w:ascii="Segoe UI" w:hAnsi="Segoe UI" w:cs="Segoe UI"/>
                <w:sz w:val="19"/>
                <w:szCs w:val="19"/>
              </w:rPr>
              <w:t xml:space="preserve"> </w:t>
            </w:r>
            <w:r w:rsidR="00EC4BA0" w:rsidRPr="007C1601">
              <w:rPr>
                <w:rFonts w:ascii="Segoe UI" w:hAnsi="Segoe UI" w:cs="Segoe UI"/>
                <w:sz w:val="19"/>
                <w:szCs w:val="19"/>
              </w:rPr>
              <w:t xml:space="preserve">offers a lower </w:t>
            </w:r>
            <w:r w:rsidR="008944C2" w:rsidRPr="007C1601">
              <w:rPr>
                <w:rFonts w:ascii="Segoe UI" w:hAnsi="Segoe UI" w:cs="Segoe UI"/>
                <w:sz w:val="19"/>
                <w:szCs w:val="19"/>
              </w:rPr>
              <w:t>price to</w:t>
            </w:r>
            <w:r w:rsidR="00EC4BA0" w:rsidRPr="007C1601">
              <w:rPr>
                <w:rFonts w:ascii="Segoe UI" w:hAnsi="Segoe UI" w:cs="Segoe UI"/>
                <w:sz w:val="19"/>
                <w:szCs w:val="19"/>
              </w:rPr>
              <w:t xml:space="preserve"> the</w:t>
            </w:r>
            <w:r w:rsidR="00BD5CA4" w:rsidRPr="007C1601">
              <w:rPr>
                <w:rFonts w:ascii="Segoe UI" w:hAnsi="Segoe UI" w:cs="Segoe UI"/>
                <w:sz w:val="19"/>
                <w:szCs w:val="19"/>
              </w:rPr>
              <w:t xml:space="preserve"> </w:t>
            </w:r>
            <w:r w:rsidR="00D34501" w:rsidRPr="007C1601">
              <w:rPr>
                <w:rFonts w:ascii="Segoe UI" w:hAnsi="Segoe UI" w:cs="Segoe UI"/>
                <w:sz w:val="19"/>
                <w:szCs w:val="19"/>
              </w:rPr>
              <w:t>host Government (</w:t>
            </w:r>
            <w:proofErr w:type="gramStart"/>
            <w:r w:rsidR="00D34501" w:rsidRPr="007C1601">
              <w:rPr>
                <w:rFonts w:ascii="Segoe UI" w:hAnsi="Segoe UI" w:cs="Segoe UI"/>
                <w:sz w:val="19"/>
                <w:szCs w:val="19"/>
              </w:rPr>
              <w:t>e.g.</w:t>
            </w:r>
            <w:proofErr w:type="gramEnd"/>
            <w:r w:rsidR="00D34501" w:rsidRPr="007C1601">
              <w:rPr>
                <w:rFonts w:ascii="Segoe UI" w:hAnsi="Segoe UI" w:cs="Segoe UI"/>
                <w:sz w:val="19"/>
                <w:szCs w:val="19"/>
              </w:rPr>
              <w:t xml:space="preserve"> </w:t>
            </w:r>
            <w:r w:rsidR="00EC4BA0" w:rsidRPr="007C1601">
              <w:rPr>
                <w:rFonts w:ascii="Segoe UI" w:hAnsi="Segoe UI" w:cs="Segoe UI"/>
                <w:sz w:val="19"/>
                <w:szCs w:val="19"/>
              </w:rPr>
              <w:t xml:space="preserve">General </w:t>
            </w:r>
            <w:r w:rsidR="008944C2" w:rsidRPr="007C1601">
              <w:rPr>
                <w:rFonts w:ascii="Segoe UI" w:hAnsi="Segoe UI" w:cs="Segoe UI"/>
                <w:sz w:val="19"/>
                <w:szCs w:val="19"/>
              </w:rPr>
              <w:t>Services Administration</w:t>
            </w:r>
            <w:r w:rsidR="00EC4BA0" w:rsidRPr="007C1601">
              <w:rPr>
                <w:rFonts w:ascii="Segoe UI" w:hAnsi="Segoe UI" w:cs="Segoe UI"/>
                <w:sz w:val="19"/>
                <w:szCs w:val="19"/>
              </w:rPr>
              <w:t xml:space="preserve"> (GSA) of the federal government of the United States of America</w:t>
            </w:r>
            <w:r w:rsidR="00D34501" w:rsidRPr="007C1601">
              <w:rPr>
                <w:rFonts w:ascii="Segoe UI" w:hAnsi="Segoe UI" w:cs="Segoe UI"/>
                <w:sz w:val="19"/>
                <w:szCs w:val="19"/>
              </w:rPr>
              <w:t>)</w:t>
            </w:r>
            <w:r w:rsidR="00EC4BA0" w:rsidRPr="007C1601">
              <w:rPr>
                <w:rFonts w:ascii="Segoe UI" w:hAnsi="Segoe UI" w:cs="Segoe UI"/>
                <w:sz w:val="19"/>
                <w:szCs w:val="19"/>
              </w:rPr>
              <w:t xml:space="preserve"> for similar services, </w:t>
            </w:r>
            <w:r w:rsidR="00BD5CA4" w:rsidRPr="007C1601">
              <w:rPr>
                <w:rFonts w:ascii="Segoe UI" w:hAnsi="Segoe UI" w:cs="Segoe UI"/>
                <w:sz w:val="19"/>
                <w:szCs w:val="19"/>
              </w:rPr>
              <w:t>UNDP</w:t>
            </w:r>
            <w:r w:rsidR="00EC4BA0" w:rsidRPr="007C1601">
              <w:rPr>
                <w:rFonts w:ascii="Segoe UI" w:hAnsi="Segoe UI" w:cs="Segoe UI"/>
                <w:sz w:val="19"/>
                <w:szCs w:val="19"/>
              </w:rPr>
              <w:t xml:space="preserve"> shall be entitled to same lower price. The </w:t>
            </w:r>
            <w:r w:rsidR="00BD5CA4" w:rsidRPr="007C1601">
              <w:rPr>
                <w:rFonts w:ascii="Segoe UI" w:hAnsi="Segoe UI" w:cs="Segoe UI"/>
                <w:sz w:val="19"/>
                <w:szCs w:val="19"/>
              </w:rPr>
              <w:t xml:space="preserve">UNDP </w:t>
            </w:r>
            <w:r w:rsidR="00EC4BA0" w:rsidRPr="007C1601">
              <w:rPr>
                <w:rFonts w:ascii="Segoe UI" w:hAnsi="Segoe UI" w:cs="Segoe UI"/>
                <w:sz w:val="19"/>
                <w:szCs w:val="19"/>
              </w:rPr>
              <w:t>General Terms and Conditions shall have precedence.</w:t>
            </w:r>
            <w:r w:rsidR="00BD5CA4" w:rsidRPr="007C1601">
              <w:rPr>
                <w:rFonts w:ascii="Segoe UI" w:hAnsi="Segoe UI" w:cs="Segoe UI"/>
                <w:sz w:val="19"/>
                <w:szCs w:val="19"/>
              </w:rPr>
              <w:t xml:space="preserve"> </w:t>
            </w:r>
          </w:p>
          <w:p w14:paraId="01A9ECA2" w14:textId="77777777" w:rsidR="00A528E5" w:rsidRPr="007C160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UNDP</w:t>
            </w:r>
            <w:r w:rsidR="00EC4BA0" w:rsidRPr="007C1601">
              <w:rPr>
                <w:rFonts w:ascii="Segoe UI" w:hAnsi="Segoe UI" w:cs="Segoe UI"/>
                <w:sz w:val="19"/>
                <w:szCs w:val="19"/>
              </w:rPr>
              <w:t xml:space="preserve"> is entitled to receive the same pricing offered </w:t>
            </w:r>
            <w:r w:rsidR="00E403E8" w:rsidRPr="007C1601">
              <w:rPr>
                <w:rFonts w:ascii="Segoe UI" w:hAnsi="Segoe UI" w:cs="Segoe UI"/>
                <w:sz w:val="19"/>
                <w:szCs w:val="19"/>
              </w:rPr>
              <w:t xml:space="preserve">by the same Contractor </w:t>
            </w:r>
            <w:r w:rsidR="00EC4BA0" w:rsidRPr="007C1601">
              <w:rPr>
                <w:rFonts w:ascii="Segoe UI" w:hAnsi="Segoe UI" w:cs="Segoe UI"/>
                <w:sz w:val="19"/>
                <w:szCs w:val="19"/>
              </w:rPr>
              <w:t xml:space="preserve">in contracts with the United Nations and/or its Agencies.  The </w:t>
            </w:r>
            <w:r w:rsidR="00D52E29" w:rsidRPr="007C1601">
              <w:rPr>
                <w:rFonts w:ascii="Segoe UI" w:hAnsi="Segoe UI" w:cs="Segoe UI"/>
                <w:sz w:val="19"/>
                <w:szCs w:val="19"/>
              </w:rPr>
              <w:t xml:space="preserve">UNDP </w:t>
            </w:r>
            <w:r w:rsidR="00EC4BA0" w:rsidRPr="007C1601">
              <w:rPr>
                <w:rFonts w:ascii="Segoe UI" w:hAnsi="Segoe UI" w:cs="Segoe UI"/>
                <w:sz w:val="19"/>
                <w:szCs w:val="19"/>
              </w:rPr>
              <w:t>General Terms and Conditions shall have precedence.</w:t>
            </w:r>
          </w:p>
          <w:p w14:paraId="01A9ECA3" w14:textId="77777777" w:rsidR="001527CA" w:rsidRPr="007C160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United Nations </w:t>
            </w:r>
            <w:r w:rsidR="007C496D" w:rsidRPr="007C1601">
              <w:rPr>
                <w:rFonts w:ascii="Segoe UI" w:hAnsi="Segoe UI" w:cs="Segoe UI"/>
                <w:sz w:val="19"/>
                <w:szCs w:val="19"/>
              </w:rPr>
              <w:t>h</w:t>
            </w:r>
            <w:r w:rsidRPr="007C1601">
              <w:rPr>
                <w:rFonts w:ascii="Segoe UI" w:hAnsi="Segoe UI" w:cs="Segoe UI"/>
                <w:sz w:val="19"/>
                <w:szCs w:val="19"/>
              </w:rPr>
              <w:t>as established restrictions on employment of (former) UN staff who have been involved in the procurement process as per bulletin ST/SGB/2006/15</w:t>
            </w:r>
            <w:r w:rsidR="001527CA" w:rsidRPr="007C1601">
              <w:rPr>
                <w:rFonts w:ascii="Segoe UI" w:hAnsi="Segoe UI" w:cs="Segoe UI"/>
                <w:sz w:val="19"/>
                <w:szCs w:val="19"/>
              </w:rPr>
              <w:t xml:space="preserve"> </w:t>
            </w:r>
            <w:hyperlink r:id="rId21" w:history="1">
              <w:r w:rsidR="001527CA" w:rsidRPr="007C1601">
                <w:rPr>
                  <w:rStyle w:val="Hyperlink"/>
                  <w:rFonts w:ascii="Segoe UI" w:hAnsi="Segoe UI" w:cs="Segoe UI"/>
                  <w:sz w:val="19"/>
                  <w:szCs w:val="19"/>
                </w:rPr>
                <w:t>http://www.un.org/en/ga/search/view_doc.asp?symbol=ST/SGB/2006/15&amp;referer</w:t>
              </w:r>
            </w:hyperlink>
          </w:p>
        </w:tc>
      </w:tr>
    </w:tbl>
    <w:p w14:paraId="01A9ECA5" w14:textId="77777777" w:rsidR="00817E47" w:rsidRPr="007C1601" w:rsidRDefault="00817E47" w:rsidP="00CE3C5B">
      <w:pPr>
        <w:rPr>
          <w:rFonts w:ascii="Times New Roman" w:hAnsi="Times New Roman" w:cs="Times New Roman"/>
          <w:sz w:val="20"/>
          <w:szCs w:val="20"/>
        </w:rPr>
      </w:pPr>
    </w:p>
    <w:p w14:paraId="01A9ECA6" w14:textId="77777777" w:rsidR="00817E47" w:rsidRPr="007C1601" w:rsidRDefault="00817E47">
      <w:pPr>
        <w:rPr>
          <w:rFonts w:ascii="Times New Roman" w:hAnsi="Times New Roman" w:cs="Times New Roman"/>
          <w:sz w:val="20"/>
          <w:szCs w:val="20"/>
        </w:rPr>
      </w:pPr>
      <w:r w:rsidRPr="007C1601">
        <w:rPr>
          <w:rFonts w:ascii="Times New Roman" w:hAnsi="Times New Roman" w:cs="Times New Roman"/>
          <w:sz w:val="20"/>
          <w:szCs w:val="20"/>
        </w:rPr>
        <w:br w:type="page"/>
      </w:r>
    </w:p>
    <w:p w14:paraId="01A9ECA7" w14:textId="77777777" w:rsidR="00927FE9" w:rsidRPr="007C1601" w:rsidRDefault="00817E47" w:rsidP="00022200">
      <w:pPr>
        <w:pStyle w:val="Heading1"/>
        <w:pBdr>
          <w:bottom w:val="single" w:sz="4" w:space="1" w:color="auto"/>
        </w:pBdr>
        <w:rPr>
          <w:rFonts w:ascii="Segoe UI" w:hAnsi="Segoe UI" w:cs="Segoe UI"/>
          <w:color w:val="0070C0"/>
        </w:rPr>
      </w:pPr>
      <w:bookmarkStart w:id="74" w:name="_Toc72852155"/>
      <w:r w:rsidRPr="007C1601">
        <w:rPr>
          <w:rFonts w:ascii="Segoe UI" w:hAnsi="Segoe UI" w:cs="Segoe UI"/>
          <w:color w:val="0070C0"/>
        </w:rPr>
        <w:lastRenderedPageBreak/>
        <w:t xml:space="preserve">Section 3. </w:t>
      </w:r>
      <w:r w:rsidRPr="007C1601">
        <w:rPr>
          <w:rFonts w:ascii="Segoe UI" w:hAnsi="Segoe UI" w:cs="Segoe UI"/>
          <w:b w:val="0"/>
          <w:color w:val="0070C0"/>
        </w:rPr>
        <w:t>Bid Data Sheet</w:t>
      </w:r>
      <w:bookmarkEnd w:id="74"/>
    </w:p>
    <w:p w14:paraId="01A9ECA8" w14:textId="77777777" w:rsidR="006E2471" w:rsidRPr="007C1601" w:rsidRDefault="006E2471" w:rsidP="006E2471">
      <w:pPr>
        <w:jc w:val="both"/>
        <w:rPr>
          <w:rFonts w:ascii="Segoe UI" w:hAnsi="Segoe UI" w:cs="Segoe UI"/>
          <w:b/>
          <w:bCs/>
          <w:color w:val="000000" w:themeColor="text1"/>
          <w:sz w:val="20"/>
          <w:szCs w:val="20"/>
        </w:rPr>
      </w:pPr>
      <w:r w:rsidRPr="007C1601">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7C1601">
        <w:rPr>
          <w:rFonts w:ascii="Segoe UI" w:hAnsi="Segoe UI" w:cs="Segoe UI"/>
          <w:bCs/>
          <w:color w:val="000000" w:themeColor="text1"/>
          <w:sz w:val="20"/>
          <w:szCs w:val="20"/>
        </w:rPr>
        <w:t>Request</w:t>
      </w:r>
      <w:r w:rsidR="003777B8" w:rsidRPr="007C1601">
        <w:rPr>
          <w:rFonts w:ascii="Segoe UI" w:hAnsi="Segoe UI" w:cs="Segoe UI"/>
          <w:bCs/>
          <w:color w:val="000000" w:themeColor="text1"/>
          <w:sz w:val="20"/>
          <w:szCs w:val="20"/>
        </w:rPr>
        <w:t xml:space="preserve"> for Proposals</w:t>
      </w:r>
      <w:r w:rsidRPr="007C1601">
        <w:rPr>
          <w:rFonts w:ascii="Segoe UI" w:hAnsi="Segoe UI" w:cs="Segoe UI"/>
          <w:bCs/>
          <w:color w:val="000000" w:themeColor="text1"/>
          <w:sz w:val="20"/>
          <w:szCs w:val="20"/>
        </w:rPr>
        <w:t xml:space="preserve">.  In the case of a conflict between the Instructions to </w:t>
      </w:r>
      <w:r w:rsidR="00A202C4" w:rsidRPr="007C1601">
        <w:rPr>
          <w:rFonts w:ascii="Segoe UI" w:hAnsi="Segoe UI" w:cs="Segoe UI"/>
          <w:bCs/>
          <w:color w:val="000000" w:themeColor="text1"/>
          <w:sz w:val="20"/>
          <w:szCs w:val="20"/>
        </w:rPr>
        <w:t>Bidder</w:t>
      </w:r>
      <w:r w:rsidRPr="007C1601">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7C1601">
        <w:rPr>
          <w:rFonts w:ascii="Segoe UI" w:hAnsi="Segoe UI" w:cs="Segoe UI"/>
          <w:bCs/>
          <w:color w:val="000000" w:themeColor="text1"/>
          <w:sz w:val="20"/>
          <w:szCs w:val="20"/>
        </w:rPr>
        <w:t>prevail</w:t>
      </w:r>
      <w:r w:rsidRPr="007C1601">
        <w:rPr>
          <w:rFonts w:ascii="Segoe UI" w:hAnsi="Segoe UI" w:cs="Segoe UI"/>
          <w:b/>
          <w:bCs/>
          <w:color w:val="000000" w:themeColor="text1"/>
          <w:sz w:val="20"/>
          <w:szCs w:val="20"/>
        </w:rPr>
        <w:t xml:space="preserve">.  </w:t>
      </w:r>
    </w:p>
    <w:p w14:paraId="01A9ECA9" w14:textId="77777777" w:rsidR="006E2471" w:rsidRPr="007C1601"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7C1601" w14:paraId="01A9ECAE" w14:textId="77777777" w:rsidTr="000530A3">
        <w:trPr>
          <w:trHeight w:val="90"/>
          <w:jc w:val="center"/>
        </w:trPr>
        <w:tc>
          <w:tcPr>
            <w:tcW w:w="612" w:type="dxa"/>
            <w:shd w:val="clear" w:color="auto" w:fill="9BDEFF"/>
            <w:vAlign w:val="center"/>
          </w:tcPr>
          <w:p w14:paraId="01A9ECAA" w14:textId="77777777" w:rsidR="006E2471" w:rsidRPr="007C1601" w:rsidRDefault="00AC5F0E" w:rsidP="005E1E2A">
            <w:pPr>
              <w:spacing w:after="0" w:line="240" w:lineRule="auto"/>
              <w:jc w:val="center"/>
              <w:rPr>
                <w:rFonts w:ascii="Segoe UI" w:hAnsi="Segoe UI" w:cs="Segoe UI"/>
                <w:b/>
                <w:sz w:val="20"/>
                <w:szCs w:val="20"/>
              </w:rPr>
            </w:pPr>
            <w:r w:rsidRPr="007C1601">
              <w:rPr>
                <w:rFonts w:ascii="Segoe UI" w:hAnsi="Segoe UI" w:cs="Segoe UI"/>
                <w:b/>
                <w:sz w:val="20"/>
                <w:szCs w:val="20"/>
              </w:rPr>
              <w:t>B</w:t>
            </w:r>
            <w:r w:rsidR="006E2471" w:rsidRPr="007C1601">
              <w:rPr>
                <w:rFonts w:ascii="Segoe UI" w:hAnsi="Segoe UI" w:cs="Segoe UI"/>
                <w:b/>
                <w:sz w:val="20"/>
                <w:szCs w:val="20"/>
              </w:rPr>
              <w:t>DS No.</w:t>
            </w:r>
          </w:p>
        </w:tc>
        <w:tc>
          <w:tcPr>
            <w:tcW w:w="1095" w:type="dxa"/>
            <w:shd w:val="clear" w:color="auto" w:fill="9BDEFF"/>
            <w:vAlign w:val="center"/>
          </w:tcPr>
          <w:p w14:paraId="01A9ECAB" w14:textId="77777777" w:rsidR="006E2471" w:rsidRPr="007C1601" w:rsidRDefault="006E2471" w:rsidP="005E1E2A">
            <w:pPr>
              <w:spacing w:after="0" w:line="240" w:lineRule="auto"/>
              <w:jc w:val="center"/>
              <w:rPr>
                <w:rFonts w:ascii="Segoe UI" w:hAnsi="Segoe UI" w:cs="Segoe UI"/>
                <w:b/>
                <w:sz w:val="20"/>
                <w:szCs w:val="20"/>
              </w:rPr>
            </w:pPr>
            <w:r w:rsidRPr="007C1601">
              <w:rPr>
                <w:rFonts w:ascii="Segoe UI" w:hAnsi="Segoe UI" w:cs="Segoe UI"/>
                <w:b/>
                <w:sz w:val="20"/>
                <w:szCs w:val="20"/>
              </w:rPr>
              <w:t>Ref</w:t>
            </w:r>
            <w:r w:rsidR="005E1E2A" w:rsidRPr="007C1601">
              <w:rPr>
                <w:rFonts w:ascii="Segoe UI" w:hAnsi="Segoe UI" w:cs="Segoe UI"/>
                <w:b/>
                <w:sz w:val="20"/>
                <w:szCs w:val="20"/>
              </w:rPr>
              <w:t>.</w:t>
            </w:r>
            <w:r w:rsidRPr="007C1601">
              <w:rPr>
                <w:rFonts w:ascii="Segoe UI" w:hAnsi="Segoe UI" w:cs="Segoe UI"/>
                <w:b/>
                <w:sz w:val="20"/>
                <w:szCs w:val="20"/>
              </w:rPr>
              <w:t xml:space="preserve"> to S</w:t>
            </w:r>
            <w:r w:rsidR="00A34F36" w:rsidRPr="007C1601">
              <w:rPr>
                <w:rFonts w:ascii="Segoe UI" w:hAnsi="Segoe UI" w:cs="Segoe UI"/>
                <w:b/>
                <w:sz w:val="20"/>
                <w:szCs w:val="20"/>
              </w:rPr>
              <w:t>ection</w:t>
            </w:r>
            <w:r w:rsidRPr="007C1601">
              <w:rPr>
                <w:rFonts w:ascii="Segoe UI" w:hAnsi="Segoe UI" w:cs="Segoe UI"/>
                <w:b/>
                <w:sz w:val="20"/>
                <w:szCs w:val="20"/>
              </w:rPr>
              <w:t>.2</w:t>
            </w:r>
          </w:p>
        </w:tc>
        <w:tc>
          <w:tcPr>
            <w:tcW w:w="2336" w:type="dxa"/>
            <w:shd w:val="clear" w:color="auto" w:fill="9BDEFF"/>
            <w:tcMar>
              <w:top w:w="57" w:type="dxa"/>
              <w:bottom w:w="57" w:type="dxa"/>
            </w:tcMar>
            <w:vAlign w:val="center"/>
          </w:tcPr>
          <w:p w14:paraId="01A9ECAC" w14:textId="77777777" w:rsidR="006E2471" w:rsidRPr="007C1601" w:rsidRDefault="006E2471" w:rsidP="005E1E2A">
            <w:pPr>
              <w:spacing w:after="0" w:line="240" w:lineRule="auto"/>
              <w:jc w:val="center"/>
              <w:rPr>
                <w:rFonts w:ascii="Segoe UI" w:hAnsi="Segoe UI" w:cs="Segoe UI"/>
                <w:b/>
                <w:sz w:val="20"/>
                <w:szCs w:val="20"/>
              </w:rPr>
            </w:pPr>
            <w:r w:rsidRPr="007C1601">
              <w:rPr>
                <w:rFonts w:ascii="Segoe UI" w:hAnsi="Segoe UI" w:cs="Segoe UI"/>
                <w:b/>
                <w:sz w:val="20"/>
                <w:szCs w:val="20"/>
              </w:rPr>
              <w:t>Data</w:t>
            </w:r>
          </w:p>
        </w:tc>
        <w:tc>
          <w:tcPr>
            <w:tcW w:w="6209" w:type="dxa"/>
            <w:shd w:val="clear" w:color="auto" w:fill="9BDEFF"/>
            <w:tcMar>
              <w:top w:w="85" w:type="dxa"/>
              <w:bottom w:w="142" w:type="dxa"/>
            </w:tcMar>
            <w:vAlign w:val="center"/>
          </w:tcPr>
          <w:p w14:paraId="01A9ECAD" w14:textId="77777777" w:rsidR="006E2471" w:rsidRPr="007C1601" w:rsidRDefault="006E2471" w:rsidP="005E1E2A">
            <w:pPr>
              <w:pStyle w:val="BankNormal"/>
              <w:tabs>
                <w:tab w:val="right" w:pos="7218"/>
              </w:tabs>
              <w:spacing w:after="0"/>
              <w:jc w:val="center"/>
              <w:rPr>
                <w:rFonts w:cs="Segoe UI"/>
                <w:b/>
                <w:lang w:eastAsia="it-IT"/>
              </w:rPr>
            </w:pPr>
            <w:r w:rsidRPr="007C1601">
              <w:rPr>
                <w:rFonts w:cs="Segoe UI"/>
                <w:b/>
                <w:lang w:eastAsia="it-IT"/>
              </w:rPr>
              <w:t>Specific Instructions / Requirements</w:t>
            </w:r>
          </w:p>
        </w:tc>
      </w:tr>
      <w:tr w:rsidR="006E2471" w:rsidRPr="007C1601" w14:paraId="01A9ECB3" w14:textId="77777777" w:rsidTr="00A34F36">
        <w:trPr>
          <w:jc w:val="center"/>
        </w:trPr>
        <w:tc>
          <w:tcPr>
            <w:tcW w:w="612" w:type="dxa"/>
          </w:tcPr>
          <w:p w14:paraId="01A9ECAF" w14:textId="77777777" w:rsidR="006E2471" w:rsidRPr="007C1601" w:rsidRDefault="006E2471" w:rsidP="00494320">
            <w:pPr>
              <w:pStyle w:val="BankNormal"/>
              <w:tabs>
                <w:tab w:val="right" w:pos="7218"/>
              </w:tabs>
              <w:spacing w:before="120" w:after="120"/>
              <w:jc w:val="center"/>
              <w:rPr>
                <w:rFonts w:cs="Segoe UI"/>
                <w:lang w:eastAsia="it-IT"/>
              </w:rPr>
            </w:pPr>
            <w:r w:rsidRPr="007C1601">
              <w:rPr>
                <w:rFonts w:cs="Segoe UI"/>
                <w:lang w:eastAsia="it-IT"/>
              </w:rPr>
              <w:t>1</w:t>
            </w:r>
          </w:p>
        </w:tc>
        <w:tc>
          <w:tcPr>
            <w:tcW w:w="1095" w:type="dxa"/>
          </w:tcPr>
          <w:p w14:paraId="01A9ECB0" w14:textId="77777777" w:rsidR="006E2471" w:rsidRPr="007C1601" w:rsidRDefault="00497AB8" w:rsidP="0061379C">
            <w:pPr>
              <w:pStyle w:val="BankNormal"/>
              <w:tabs>
                <w:tab w:val="right" w:pos="7218"/>
              </w:tabs>
              <w:spacing w:before="120" w:after="120"/>
              <w:jc w:val="center"/>
              <w:rPr>
                <w:rFonts w:cs="Segoe UI"/>
                <w:lang w:eastAsia="it-IT"/>
              </w:rPr>
            </w:pPr>
            <w:r w:rsidRPr="007C1601">
              <w:rPr>
                <w:rFonts w:cs="Segoe UI"/>
                <w:lang w:eastAsia="it-IT"/>
              </w:rPr>
              <w:t>7</w:t>
            </w:r>
          </w:p>
        </w:tc>
        <w:tc>
          <w:tcPr>
            <w:tcW w:w="2336" w:type="dxa"/>
            <w:tcMar>
              <w:top w:w="57" w:type="dxa"/>
              <w:bottom w:w="57" w:type="dxa"/>
            </w:tcMar>
            <w:vAlign w:val="center"/>
          </w:tcPr>
          <w:p w14:paraId="01A9ECB1" w14:textId="77777777" w:rsidR="006E2471" w:rsidRPr="007C1601" w:rsidRDefault="00544D17" w:rsidP="00494320">
            <w:pPr>
              <w:pStyle w:val="BankNormal"/>
              <w:tabs>
                <w:tab w:val="right" w:pos="7218"/>
              </w:tabs>
              <w:spacing w:before="120" w:after="120"/>
              <w:rPr>
                <w:rFonts w:cs="Segoe UI"/>
                <w:color w:val="FF0000"/>
                <w:lang w:eastAsia="it-IT"/>
              </w:rPr>
            </w:pPr>
            <w:r w:rsidRPr="007C1601">
              <w:rPr>
                <w:rFonts w:cs="Segoe UI"/>
                <w:lang w:eastAsia="it-IT"/>
              </w:rPr>
              <w:t>Language of the Proposal</w:t>
            </w:r>
            <w:r w:rsidR="006E2471" w:rsidRPr="007C1601">
              <w:rPr>
                <w:rFonts w:cs="Segoe UI"/>
                <w:lang w:eastAsia="it-IT"/>
              </w:rPr>
              <w:t xml:space="preserve"> </w:t>
            </w:r>
          </w:p>
        </w:tc>
        <w:tc>
          <w:tcPr>
            <w:tcW w:w="6209" w:type="dxa"/>
            <w:tcMar>
              <w:top w:w="85" w:type="dxa"/>
              <w:bottom w:w="142" w:type="dxa"/>
            </w:tcMar>
          </w:tcPr>
          <w:sdt>
            <w:sdtPr>
              <w:rPr>
                <w:rFonts w:cs="Segoe UI"/>
                <w:lang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07F052F5" w:rsidR="006E2471" w:rsidRPr="007C1601" w:rsidRDefault="00406E95" w:rsidP="00494320">
                <w:pPr>
                  <w:pStyle w:val="BankNormal"/>
                  <w:tabs>
                    <w:tab w:val="right" w:pos="7218"/>
                  </w:tabs>
                  <w:spacing w:before="120" w:after="120"/>
                  <w:rPr>
                    <w:rFonts w:eastAsiaTheme="minorEastAsia" w:cs="Segoe UI"/>
                    <w:kern w:val="28"/>
                    <w:highlight w:val="yellow"/>
                    <w:lang w:eastAsia="it-IT"/>
                  </w:rPr>
                </w:pPr>
                <w:r w:rsidRPr="007C1601">
                  <w:rPr>
                    <w:rFonts w:cs="Segoe UI"/>
                    <w:lang w:eastAsia="it-IT"/>
                  </w:rPr>
                  <w:t>English</w:t>
                </w:r>
              </w:p>
            </w:sdtContent>
          </w:sdt>
        </w:tc>
      </w:tr>
      <w:tr w:rsidR="006E2471" w:rsidRPr="007C1601" w14:paraId="01A9ECB9" w14:textId="77777777" w:rsidTr="00A34F36">
        <w:trPr>
          <w:trHeight w:val="341"/>
          <w:jc w:val="center"/>
        </w:trPr>
        <w:tc>
          <w:tcPr>
            <w:tcW w:w="612" w:type="dxa"/>
          </w:tcPr>
          <w:p w14:paraId="01A9ECB4" w14:textId="77777777" w:rsidR="006E2471" w:rsidRPr="007C1601" w:rsidRDefault="006E2471" w:rsidP="00494320">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2</w:t>
            </w:r>
          </w:p>
        </w:tc>
        <w:tc>
          <w:tcPr>
            <w:tcW w:w="1095" w:type="dxa"/>
          </w:tcPr>
          <w:p w14:paraId="01A9ECB5" w14:textId="77777777" w:rsidR="006E2471" w:rsidRPr="007C1601" w:rsidRDefault="006E2471" w:rsidP="0061379C">
            <w:pPr>
              <w:tabs>
                <w:tab w:val="right" w:pos="7218"/>
              </w:tabs>
              <w:spacing w:before="120" w:after="120"/>
              <w:jc w:val="center"/>
              <w:rPr>
                <w:rFonts w:ascii="Segoe UI" w:hAnsi="Segoe UI" w:cs="Segoe UI"/>
                <w:sz w:val="20"/>
                <w:szCs w:val="20"/>
              </w:rPr>
            </w:pPr>
          </w:p>
        </w:tc>
        <w:tc>
          <w:tcPr>
            <w:tcW w:w="2336" w:type="dxa"/>
          </w:tcPr>
          <w:p w14:paraId="01A9ECB6" w14:textId="77777777" w:rsidR="006E2471" w:rsidRPr="007C1601" w:rsidRDefault="006E2471" w:rsidP="00494320">
            <w:pPr>
              <w:tabs>
                <w:tab w:val="right" w:pos="7218"/>
              </w:tabs>
              <w:spacing w:before="120" w:after="120"/>
              <w:rPr>
                <w:rFonts w:ascii="Segoe UI" w:hAnsi="Segoe UI" w:cs="Segoe UI"/>
                <w:sz w:val="20"/>
                <w:szCs w:val="20"/>
              </w:rPr>
            </w:pPr>
            <w:r w:rsidRPr="007C1601">
              <w:rPr>
                <w:rFonts w:ascii="Segoe UI" w:hAnsi="Segoe UI" w:cs="Segoe UI"/>
                <w:sz w:val="20"/>
                <w:szCs w:val="20"/>
              </w:rPr>
              <w:t>Submitting Proposals for Parts or sub-parts of the TOR</w:t>
            </w:r>
            <w:r w:rsidR="00C0049D" w:rsidRPr="007C1601">
              <w:rPr>
                <w:rFonts w:ascii="Segoe UI" w:hAnsi="Segoe UI" w:cs="Segoe UI"/>
                <w:sz w:val="20"/>
                <w:szCs w:val="20"/>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128B3782" w:rsidR="00890305" w:rsidRPr="007C1601" w:rsidRDefault="001672FC"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1A9ECB8" w14:textId="77777777" w:rsidR="006E2471" w:rsidRPr="007C1601"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7C1601" w14:paraId="01A9ECBE" w14:textId="77777777" w:rsidTr="00A34F36">
        <w:trPr>
          <w:trHeight w:val="21"/>
          <w:jc w:val="center"/>
        </w:trPr>
        <w:tc>
          <w:tcPr>
            <w:tcW w:w="612" w:type="dxa"/>
          </w:tcPr>
          <w:p w14:paraId="01A9ECBA" w14:textId="77777777" w:rsidR="006E2471" w:rsidRPr="007C1601" w:rsidRDefault="006E2471" w:rsidP="00494320">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3</w:t>
            </w:r>
          </w:p>
        </w:tc>
        <w:tc>
          <w:tcPr>
            <w:tcW w:w="1095" w:type="dxa"/>
          </w:tcPr>
          <w:p w14:paraId="01A9ECBB" w14:textId="77777777" w:rsidR="006E2471" w:rsidRPr="007C1601" w:rsidRDefault="00497AB8" w:rsidP="0061379C">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20</w:t>
            </w:r>
          </w:p>
        </w:tc>
        <w:tc>
          <w:tcPr>
            <w:tcW w:w="2336" w:type="dxa"/>
          </w:tcPr>
          <w:p w14:paraId="01A9ECBC" w14:textId="77777777" w:rsidR="006E2471" w:rsidRPr="007C1601" w:rsidRDefault="006E2471" w:rsidP="00494320">
            <w:pPr>
              <w:tabs>
                <w:tab w:val="right" w:pos="7218"/>
              </w:tabs>
              <w:spacing w:before="120" w:after="120"/>
              <w:rPr>
                <w:rFonts w:ascii="Segoe UI" w:hAnsi="Segoe UI" w:cs="Segoe UI"/>
                <w:color w:val="FF0000"/>
                <w:sz w:val="20"/>
                <w:szCs w:val="20"/>
              </w:rPr>
            </w:pPr>
            <w:r w:rsidRPr="007C1601">
              <w:rPr>
                <w:rFonts w:ascii="Segoe UI" w:hAnsi="Segoe UI" w:cs="Segoe UI"/>
                <w:sz w:val="20"/>
                <w:szCs w:val="20"/>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75A0857D" w:rsidR="006E2471" w:rsidRPr="007C1601" w:rsidRDefault="00E57DEE" w:rsidP="00494320">
                <w:pPr>
                  <w:spacing w:before="120" w:after="120"/>
                  <w:rPr>
                    <w:rFonts w:ascii="Segoe UI" w:hAnsi="Segoe UI" w:cs="Segoe UI"/>
                    <w:snapToGrid w:val="0"/>
                    <w:sz w:val="20"/>
                    <w:szCs w:val="20"/>
                  </w:rPr>
                </w:pPr>
                <w:r w:rsidRPr="007C1601">
                  <w:rPr>
                    <w:rStyle w:val="PlaceholderText"/>
                  </w:rPr>
                  <w:t>Shall not be considered</w:t>
                </w:r>
              </w:p>
            </w:sdtContent>
          </w:sdt>
        </w:tc>
      </w:tr>
      <w:tr w:rsidR="006E2471" w:rsidRPr="007C1601" w14:paraId="01A9ECCC" w14:textId="77777777" w:rsidTr="009C5851">
        <w:trPr>
          <w:trHeight w:val="459"/>
          <w:jc w:val="center"/>
        </w:trPr>
        <w:tc>
          <w:tcPr>
            <w:tcW w:w="612" w:type="dxa"/>
          </w:tcPr>
          <w:p w14:paraId="01A9ECBF" w14:textId="77777777" w:rsidR="006E2471" w:rsidRPr="007C1601" w:rsidRDefault="006E2471" w:rsidP="00494320">
            <w:pPr>
              <w:spacing w:before="120" w:after="120"/>
              <w:jc w:val="center"/>
              <w:rPr>
                <w:rFonts w:ascii="Segoe UI" w:hAnsi="Segoe UI" w:cs="Segoe UI"/>
                <w:sz w:val="20"/>
                <w:szCs w:val="20"/>
              </w:rPr>
            </w:pPr>
            <w:r w:rsidRPr="007C1601">
              <w:rPr>
                <w:rFonts w:ascii="Segoe UI" w:hAnsi="Segoe UI" w:cs="Segoe UI"/>
                <w:sz w:val="20"/>
                <w:szCs w:val="20"/>
              </w:rPr>
              <w:t>4</w:t>
            </w:r>
          </w:p>
        </w:tc>
        <w:tc>
          <w:tcPr>
            <w:tcW w:w="1095" w:type="dxa"/>
          </w:tcPr>
          <w:p w14:paraId="01A9ECC0" w14:textId="77777777" w:rsidR="006E2471" w:rsidRPr="007C1601" w:rsidRDefault="00497AB8" w:rsidP="0061379C">
            <w:pPr>
              <w:spacing w:before="120" w:after="120"/>
              <w:jc w:val="center"/>
              <w:rPr>
                <w:rFonts w:ascii="Segoe UI" w:hAnsi="Segoe UI" w:cs="Segoe UI"/>
                <w:sz w:val="20"/>
                <w:szCs w:val="20"/>
              </w:rPr>
            </w:pPr>
            <w:r w:rsidRPr="007C1601">
              <w:rPr>
                <w:rFonts w:ascii="Segoe UI" w:hAnsi="Segoe UI" w:cs="Segoe UI"/>
                <w:sz w:val="20"/>
                <w:szCs w:val="20"/>
              </w:rPr>
              <w:t>21</w:t>
            </w:r>
          </w:p>
        </w:tc>
        <w:tc>
          <w:tcPr>
            <w:tcW w:w="2336" w:type="dxa"/>
          </w:tcPr>
          <w:p w14:paraId="01A9ECC1" w14:textId="77777777" w:rsidR="006E2471" w:rsidRPr="007C1601" w:rsidRDefault="006E2471" w:rsidP="00494320">
            <w:pPr>
              <w:spacing w:before="120" w:after="120"/>
              <w:rPr>
                <w:rFonts w:ascii="Segoe UI" w:hAnsi="Segoe UI" w:cs="Segoe UI"/>
                <w:sz w:val="20"/>
                <w:szCs w:val="20"/>
              </w:rPr>
            </w:pPr>
            <w:r w:rsidRPr="007C1601">
              <w:rPr>
                <w:rFonts w:ascii="Segoe UI" w:hAnsi="Segoe UI" w:cs="Segoe UI"/>
                <w:sz w:val="20"/>
                <w:szCs w:val="20"/>
              </w:rPr>
              <w:t xml:space="preserve">Pre-proposal conference </w:t>
            </w:r>
          </w:p>
        </w:tc>
        <w:tc>
          <w:tcPr>
            <w:tcW w:w="6209" w:type="dxa"/>
            <w:tcMar>
              <w:top w:w="85" w:type="dxa"/>
              <w:bottom w:w="142" w:type="dxa"/>
            </w:tcMar>
          </w:tcPr>
          <w:p w14:paraId="01A9ECC2" w14:textId="457048CA" w:rsidR="006E2471" w:rsidRPr="007C1601" w:rsidRDefault="00DF5B7A"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57DEE" w:rsidRPr="007C1601">
                  <w:rPr>
                    <w:rStyle w:val="PlaceholderText"/>
                  </w:rPr>
                  <w:t>Will not be conducted</w:t>
                </w:r>
              </w:sdtContent>
            </w:sdt>
          </w:p>
          <w:p w14:paraId="01A9ECCB" w14:textId="027389D7" w:rsidR="00D2318B" w:rsidRPr="007C1601" w:rsidRDefault="00D2318B" w:rsidP="00F65EDD">
            <w:pPr>
              <w:pStyle w:val="BankNormal"/>
              <w:tabs>
                <w:tab w:val="right" w:pos="3346"/>
              </w:tabs>
              <w:spacing w:before="60" w:after="60"/>
              <w:rPr>
                <w:rFonts w:cs="Segoe UI"/>
                <w:lang w:eastAsia="it-IT"/>
              </w:rPr>
            </w:pPr>
          </w:p>
        </w:tc>
      </w:tr>
      <w:tr w:rsidR="006E2471" w:rsidRPr="007C1601" w14:paraId="01A9ECD1" w14:textId="77777777" w:rsidTr="00A34F36">
        <w:trPr>
          <w:jc w:val="center"/>
        </w:trPr>
        <w:tc>
          <w:tcPr>
            <w:tcW w:w="612" w:type="dxa"/>
          </w:tcPr>
          <w:p w14:paraId="01A9ECCD" w14:textId="77777777" w:rsidR="006E2471" w:rsidRPr="007C1601" w:rsidRDefault="006E2471" w:rsidP="00494320">
            <w:pPr>
              <w:pStyle w:val="BodyText"/>
              <w:tabs>
                <w:tab w:val="left" w:pos="3346"/>
                <w:tab w:val="right" w:pos="7486"/>
              </w:tabs>
              <w:spacing w:before="120"/>
              <w:jc w:val="center"/>
              <w:rPr>
                <w:rFonts w:cs="Segoe UI"/>
                <w:szCs w:val="20"/>
              </w:rPr>
            </w:pPr>
            <w:r w:rsidRPr="007C1601">
              <w:rPr>
                <w:rFonts w:cs="Segoe UI"/>
                <w:szCs w:val="20"/>
              </w:rPr>
              <w:t>5</w:t>
            </w:r>
          </w:p>
        </w:tc>
        <w:tc>
          <w:tcPr>
            <w:tcW w:w="1095" w:type="dxa"/>
          </w:tcPr>
          <w:p w14:paraId="01A9ECCE" w14:textId="77777777" w:rsidR="006E2471" w:rsidRPr="007C1601" w:rsidRDefault="00497AB8" w:rsidP="0061379C">
            <w:pPr>
              <w:pStyle w:val="BodyText"/>
              <w:tabs>
                <w:tab w:val="left" w:pos="3346"/>
                <w:tab w:val="right" w:pos="7486"/>
              </w:tabs>
              <w:spacing w:before="120"/>
              <w:jc w:val="center"/>
              <w:rPr>
                <w:rFonts w:cs="Segoe UI"/>
                <w:szCs w:val="20"/>
              </w:rPr>
            </w:pPr>
            <w:r w:rsidRPr="007C1601">
              <w:rPr>
                <w:rFonts w:cs="Segoe UI"/>
                <w:szCs w:val="20"/>
              </w:rPr>
              <w:t>10</w:t>
            </w:r>
          </w:p>
        </w:tc>
        <w:tc>
          <w:tcPr>
            <w:tcW w:w="2336" w:type="dxa"/>
          </w:tcPr>
          <w:p w14:paraId="01A9ECCF" w14:textId="77777777" w:rsidR="006E2471" w:rsidRPr="007C1601" w:rsidRDefault="006E2471" w:rsidP="003B4666">
            <w:pPr>
              <w:pStyle w:val="BodyText"/>
              <w:tabs>
                <w:tab w:val="left" w:pos="3346"/>
                <w:tab w:val="right" w:pos="7486"/>
              </w:tabs>
              <w:spacing w:before="120"/>
              <w:rPr>
                <w:rFonts w:cs="Segoe UI"/>
                <w:color w:val="FF0000"/>
                <w:szCs w:val="20"/>
              </w:rPr>
            </w:pPr>
            <w:r w:rsidRPr="007C1601">
              <w:rPr>
                <w:rFonts w:cs="Segoe UI"/>
                <w:szCs w:val="20"/>
              </w:rPr>
              <w:t xml:space="preserve">Proposal Validity </w:t>
            </w:r>
            <w:r w:rsidR="003B4666" w:rsidRPr="007C1601">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156013BD" w:rsidR="006E2471" w:rsidRPr="007C1601" w:rsidRDefault="00E57DEE" w:rsidP="00494320">
                <w:pPr>
                  <w:pStyle w:val="BodyText"/>
                  <w:tabs>
                    <w:tab w:val="left" w:pos="3346"/>
                    <w:tab w:val="right" w:pos="7486"/>
                  </w:tabs>
                  <w:spacing w:before="120"/>
                  <w:rPr>
                    <w:rFonts w:cs="Segoe UI"/>
                    <w:snapToGrid w:val="0"/>
                    <w:color w:val="000000" w:themeColor="text1"/>
                    <w:szCs w:val="20"/>
                  </w:rPr>
                </w:pPr>
                <w:r w:rsidRPr="007C1601">
                  <w:rPr>
                    <w:rFonts w:cs="Segoe UI"/>
                    <w:snapToGrid w:val="0"/>
                    <w:color w:val="000000" w:themeColor="text1"/>
                    <w:szCs w:val="20"/>
                  </w:rPr>
                  <w:t>90 days</w:t>
                </w:r>
              </w:p>
            </w:sdtContent>
          </w:sdt>
        </w:tc>
      </w:tr>
      <w:tr w:rsidR="00276CB2" w:rsidRPr="007C1601" w14:paraId="01A9ECDA" w14:textId="77777777" w:rsidTr="00473044">
        <w:trPr>
          <w:trHeight w:val="274"/>
          <w:jc w:val="center"/>
        </w:trPr>
        <w:tc>
          <w:tcPr>
            <w:tcW w:w="612" w:type="dxa"/>
          </w:tcPr>
          <w:p w14:paraId="01A9ECD2" w14:textId="77777777" w:rsidR="00276CB2" w:rsidRPr="007C1601" w:rsidRDefault="00276CB2" w:rsidP="00276CB2">
            <w:pPr>
              <w:spacing w:before="120" w:after="120"/>
              <w:rPr>
                <w:rFonts w:ascii="Segoe UI" w:hAnsi="Segoe UI" w:cs="Segoe UI"/>
                <w:bCs/>
                <w:sz w:val="20"/>
                <w:szCs w:val="20"/>
              </w:rPr>
            </w:pPr>
            <w:r w:rsidRPr="007C1601">
              <w:rPr>
                <w:rFonts w:ascii="Segoe UI" w:eastAsia="Calibri" w:hAnsi="Segoe UI" w:cs="Segoe UI"/>
                <w:bCs/>
                <w:sz w:val="20"/>
                <w:szCs w:val="20"/>
              </w:rPr>
              <w:t>6</w:t>
            </w:r>
          </w:p>
        </w:tc>
        <w:tc>
          <w:tcPr>
            <w:tcW w:w="1095" w:type="dxa"/>
          </w:tcPr>
          <w:p w14:paraId="01A9ECD3" w14:textId="77777777" w:rsidR="00276CB2" w:rsidRPr="007C1601" w:rsidRDefault="00276CB2" w:rsidP="00276CB2">
            <w:pPr>
              <w:spacing w:before="120" w:after="120"/>
              <w:jc w:val="center"/>
              <w:rPr>
                <w:rFonts w:ascii="Segoe UI" w:hAnsi="Segoe UI" w:cs="Segoe UI"/>
                <w:bCs/>
                <w:sz w:val="20"/>
                <w:szCs w:val="20"/>
              </w:rPr>
            </w:pPr>
            <w:r w:rsidRPr="007C1601">
              <w:rPr>
                <w:rFonts w:ascii="Segoe UI" w:eastAsia="Calibri" w:hAnsi="Segoe UI" w:cs="Segoe UI"/>
                <w:bCs/>
                <w:sz w:val="20"/>
                <w:szCs w:val="20"/>
              </w:rPr>
              <w:t>14</w:t>
            </w:r>
          </w:p>
        </w:tc>
        <w:tc>
          <w:tcPr>
            <w:tcW w:w="2336" w:type="dxa"/>
          </w:tcPr>
          <w:p w14:paraId="01A9ECD4" w14:textId="77777777" w:rsidR="00276CB2" w:rsidRPr="007C1601" w:rsidRDefault="00276CB2" w:rsidP="00276CB2">
            <w:pPr>
              <w:spacing w:before="120" w:after="120"/>
              <w:rPr>
                <w:rFonts w:ascii="Segoe UI" w:hAnsi="Segoe UI" w:cs="Segoe UI"/>
                <w:bCs/>
                <w:sz w:val="20"/>
                <w:szCs w:val="20"/>
              </w:rPr>
            </w:pPr>
            <w:r w:rsidRPr="007C1601">
              <w:rPr>
                <w:rFonts w:ascii="Segoe UI" w:eastAsia="Calibri" w:hAnsi="Segoe UI" w:cs="Segoe UI"/>
                <w:bCs/>
                <w:sz w:val="20"/>
                <w:szCs w:val="20"/>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58A169E8" w:rsidR="00276CB2" w:rsidRPr="00473044" w:rsidRDefault="00757510" w:rsidP="00473044">
                <w:pPr>
                  <w:tabs>
                    <w:tab w:val="right" w:pos="7218"/>
                  </w:tabs>
                  <w:spacing w:before="120" w:after="120"/>
                  <w:rPr>
                    <w:rFonts w:ascii="Segoe UI" w:eastAsia="Times New Roman" w:hAnsi="Segoe UI" w:cs="Segoe UI"/>
                    <w:snapToGrid w:val="0"/>
                    <w:color w:val="000000"/>
                    <w:sz w:val="20"/>
                    <w:szCs w:val="20"/>
                  </w:rPr>
                </w:pPr>
                <w:r w:rsidRPr="007C1601">
                  <w:rPr>
                    <w:rFonts w:ascii="Segoe UI" w:eastAsia="Times New Roman" w:hAnsi="Segoe UI" w:cs="Segoe UI"/>
                    <w:snapToGrid w:val="0"/>
                    <w:color w:val="000000"/>
                    <w:sz w:val="20"/>
                    <w:szCs w:val="20"/>
                  </w:rPr>
                  <w:t>Not Required</w:t>
                </w:r>
              </w:p>
            </w:sdtContent>
          </w:sdt>
        </w:tc>
      </w:tr>
      <w:tr w:rsidR="00276CB2" w:rsidRPr="007C1601" w14:paraId="01A9ECDF" w14:textId="77777777" w:rsidTr="00A34F36">
        <w:trPr>
          <w:jc w:val="center"/>
        </w:trPr>
        <w:tc>
          <w:tcPr>
            <w:tcW w:w="612" w:type="dxa"/>
          </w:tcPr>
          <w:p w14:paraId="01A9ECDB" w14:textId="77777777" w:rsidR="00276CB2" w:rsidRPr="007C1601" w:rsidRDefault="00276CB2" w:rsidP="00276CB2">
            <w:pPr>
              <w:jc w:val="center"/>
              <w:rPr>
                <w:rFonts w:ascii="Segoe UI" w:hAnsi="Segoe UI" w:cs="Segoe UI"/>
                <w:bCs/>
                <w:sz w:val="20"/>
                <w:szCs w:val="20"/>
              </w:rPr>
            </w:pPr>
            <w:bookmarkStart w:id="75" w:name="_Hlk500861562"/>
            <w:r w:rsidRPr="007C1601">
              <w:rPr>
                <w:rFonts w:ascii="Segoe UI" w:hAnsi="Segoe UI" w:cs="Segoe UI"/>
                <w:bCs/>
                <w:sz w:val="20"/>
                <w:szCs w:val="20"/>
              </w:rPr>
              <w:t>7</w:t>
            </w:r>
          </w:p>
        </w:tc>
        <w:tc>
          <w:tcPr>
            <w:tcW w:w="1095" w:type="dxa"/>
          </w:tcPr>
          <w:p w14:paraId="01A9ECDC"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41</w:t>
            </w:r>
          </w:p>
        </w:tc>
        <w:tc>
          <w:tcPr>
            <w:tcW w:w="2336" w:type="dxa"/>
          </w:tcPr>
          <w:p w14:paraId="01A9ECDD"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0C1EE261" w:rsidR="00276CB2" w:rsidRPr="007C1601" w:rsidRDefault="00E57DEE" w:rsidP="00276CB2">
                <w:pPr>
                  <w:pStyle w:val="BodyText"/>
                  <w:tabs>
                    <w:tab w:val="left" w:pos="4966"/>
                    <w:tab w:val="right" w:pos="7306"/>
                  </w:tabs>
                  <w:spacing w:after="0"/>
                  <w:rPr>
                    <w:rFonts w:cs="Segoe UI"/>
                    <w:snapToGrid w:val="0"/>
                    <w:color w:val="000000" w:themeColor="text1"/>
                    <w:szCs w:val="20"/>
                  </w:rPr>
                </w:pPr>
                <w:r w:rsidRPr="007C1601">
                  <w:rPr>
                    <w:rFonts w:cs="Segoe UI"/>
                    <w:snapToGrid w:val="0"/>
                    <w:color w:val="000000" w:themeColor="text1"/>
                    <w:szCs w:val="20"/>
                  </w:rPr>
                  <w:t>Not Allowed</w:t>
                </w:r>
              </w:p>
            </w:sdtContent>
          </w:sdt>
        </w:tc>
      </w:tr>
      <w:bookmarkEnd w:id="75"/>
      <w:tr w:rsidR="00276CB2" w:rsidRPr="007C1601" w14:paraId="01A9ECE7" w14:textId="77777777" w:rsidTr="00A34F36">
        <w:trPr>
          <w:jc w:val="center"/>
        </w:trPr>
        <w:tc>
          <w:tcPr>
            <w:tcW w:w="612" w:type="dxa"/>
          </w:tcPr>
          <w:p w14:paraId="01A9ECE0"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8</w:t>
            </w:r>
          </w:p>
        </w:tc>
        <w:tc>
          <w:tcPr>
            <w:tcW w:w="1095" w:type="dxa"/>
          </w:tcPr>
          <w:p w14:paraId="01A9ECE1"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42</w:t>
            </w:r>
          </w:p>
        </w:tc>
        <w:tc>
          <w:tcPr>
            <w:tcW w:w="2336" w:type="dxa"/>
          </w:tcPr>
          <w:p w14:paraId="01A9ECE2"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6D762301" w:rsidR="00276CB2" w:rsidRPr="007C1601" w:rsidRDefault="00E57DEE" w:rsidP="00276CB2">
                <w:pPr>
                  <w:pStyle w:val="BankNormal"/>
                  <w:tabs>
                    <w:tab w:val="right" w:pos="7218"/>
                  </w:tabs>
                  <w:spacing w:after="0"/>
                  <w:rPr>
                    <w:rFonts w:cs="Segoe UI"/>
                    <w:snapToGrid w:val="0"/>
                  </w:rPr>
                </w:pPr>
                <w:r w:rsidRPr="007C1601">
                  <w:rPr>
                    <w:rFonts w:cs="Segoe UI"/>
                    <w:snapToGrid w:val="0"/>
                  </w:rPr>
                  <w:t>Will be imposed as follows:</w:t>
                </w:r>
              </w:p>
            </w:sdtContent>
          </w:sdt>
          <w:p w14:paraId="01A9ECE5" w14:textId="5F4F7A53" w:rsidR="00276CB2" w:rsidRPr="007C1601" w:rsidRDefault="00276CB2" w:rsidP="00276CB2">
            <w:pPr>
              <w:pStyle w:val="BankNormal"/>
              <w:spacing w:after="0"/>
              <w:rPr>
                <w:rFonts w:cs="Segoe UI"/>
                <w:snapToGrid w:val="0"/>
              </w:rPr>
            </w:pPr>
            <w:r w:rsidRPr="007C1601">
              <w:rPr>
                <w:rFonts w:cs="Segoe UI"/>
                <w:snapToGrid w:val="0"/>
              </w:rPr>
              <w:t>Percentage of contract price per day of delay:</w:t>
            </w:r>
            <w:r w:rsidRPr="007C1601">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E57DEE" w:rsidRPr="007C1601">
                  <w:rPr>
                    <w:rFonts w:cs="Segoe UI"/>
                    <w:snapToGrid w:val="0"/>
                    <w:color w:val="000000" w:themeColor="text1"/>
                  </w:rPr>
                  <w:t>0.5%</w:t>
                </w:r>
              </w:sdtContent>
            </w:sdt>
          </w:p>
          <w:p w14:paraId="01A9ECE6" w14:textId="0424E808" w:rsidR="00276CB2" w:rsidRPr="007C1601" w:rsidRDefault="00276CB2" w:rsidP="00276CB2">
            <w:pPr>
              <w:pStyle w:val="BankNormal"/>
              <w:spacing w:after="0"/>
              <w:rPr>
                <w:rFonts w:cs="Segoe UI"/>
                <w:snapToGrid w:val="0"/>
              </w:rPr>
            </w:pPr>
            <w:r w:rsidRPr="007C1601">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E57DEE" w:rsidRPr="007C1601">
                  <w:rPr>
                    <w:rFonts w:cs="Segoe UI"/>
                    <w:snapToGrid w:val="0"/>
                    <w:color w:val="000000" w:themeColor="text1"/>
                  </w:rPr>
                  <w:t>20</w:t>
                </w:r>
              </w:sdtContent>
            </w:sdt>
            <w:r w:rsidRPr="007C1601">
              <w:rPr>
                <w:rFonts w:cs="Segoe UI"/>
                <w:snapToGrid w:val="0"/>
                <w:color w:val="000000" w:themeColor="text1"/>
              </w:rPr>
              <w:t>, a</w:t>
            </w:r>
            <w:r w:rsidRPr="007C1601">
              <w:rPr>
                <w:rFonts w:cs="Segoe UI"/>
                <w:snapToGrid w:val="0"/>
              </w:rPr>
              <w:t>fter which UNDP may terminate the contract.</w:t>
            </w:r>
          </w:p>
        </w:tc>
      </w:tr>
      <w:tr w:rsidR="009776FD" w:rsidRPr="009776FD" w14:paraId="01A9ECEC" w14:textId="77777777" w:rsidTr="009776FD">
        <w:trPr>
          <w:trHeight w:val="499"/>
          <w:jc w:val="center"/>
        </w:trPr>
        <w:tc>
          <w:tcPr>
            <w:tcW w:w="612" w:type="dxa"/>
          </w:tcPr>
          <w:p w14:paraId="01A9ECE8" w14:textId="77777777" w:rsidR="00276CB2" w:rsidRPr="009776FD" w:rsidRDefault="00276CB2" w:rsidP="00276CB2">
            <w:pPr>
              <w:jc w:val="center"/>
              <w:rPr>
                <w:rFonts w:ascii="Segoe UI" w:hAnsi="Segoe UI" w:cs="Segoe UI"/>
                <w:bCs/>
                <w:sz w:val="20"/>
                <w:szCs w:val="20"/>
              </w:rPr>
            </w:pPr>
            <w:r w:rsidRPr="009776FD">
              <w:rPr>
                <w:rFonts w:ascii="Segoe UI" w:hAnsi="Segoe UI" w:cs="Segoe UI"/>
                <w:bCs/>
                <w:sz w:val="20"/>
                <w:szCs w:val="20"/>
              </w:rPr>
              <w:t>9</w:t>
            </w:r>
          </w:p>
        </w:tc>
        <w:tc>
          <w:tcPr>
            <w:tcW w:w="1095" w:type="dxa"/>
          </w:tcPr>
          <w:p w14:paraId="01A9ECE9" w14:textId="77777777" w:rsidR="00276CB2" w:rsidRPr="009776FD" w:rsidRDefault="00276CB2" w:rsidP="00276CB2">
            <w:pPr>
              <w:jc w:val="center"/>
              <w:rPr>
                <w:rFonts w:ascii="Segoe UI" w:hAnsi="Segoe UI" w:cs="Segoe UI"/>
                <w:bCs/>
                <w:sz w:val="20"/>
                <w:szCs w:val="20"/>
              </w:rPr>
            </w:pPr>
            <w:r w:rsidRPr="009776FD">
              <w:rPr>
                <w:rFonts w:ascii="Segoe UI" w:hAnsi="Segoe UI" w:cs="Segoe UI"/>
                <w:bCs/>
                <w:sz w:val="20"/>
                <w:szCs w:val="20"/>
              </w:rPr>
              <w:t>40</w:t>
            </w:r>
          </w:p>
        </w:tc>
        <w:tc>
          <w:tcPr>
            <w:tcW w:w="2336" w:type="dxa"/>
          </w:tcPr>
          <w:p w14:paraId="01A9ECEA" w14:textId="77777777" w:rsidR="00276CB2" w:rsidRPr="009776FD" w:rsidDel="0000255A" w:rsidRDefault="00276CB2" w:rsidP="00276CB2">
            <w:pPr>
              <w:rPr>
                <w:rFonts w:ascii="Segoe UI" w:hAnsi="Segoe UI" w:cs="Segoe UI"/>
                <w:bCs/>
                <w:sz w:val="20"/>
                <w:szCs w:val="20"/>
              </w:rPr>
            </w:pPr>
            <w:r w:rsidRPr="009776FD">
              <w:rPr>
                <w:rFonts w:ascii="Segoe UI" w:hAnsi="Segoe UI" w:cs="Segoe UI"/>
                <w:bCs/>
                <w:sz w:val="20"/>
                <w:szCs w:val="20"/>
              </w:rPr>
              <w:t>Performance Security</w:t>
            </w:r>
          </w:p>
        </w:tc>
        <w:tc>
          <w:tcPr>
            <w:tcW w:w="6209" w:type="dxa"/>
            <w:tcMar>
              <w:top w:w="85" w:type="dxa"/>
              <w:bottom w:w="142" w:type="dxa"/>
            </w:tcMar>
          </w:tcPr>
          <w:sdt>
            <w:sdtPr>
              <w:rPr>
                <w:rFonts w:cs="Segoe UI"/>
                <w:snapToGrid w:val="0"/>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01A9ECEB" w14:textId="2115FD92" w:rsidR="00276CB2" w:rsidRPr="009776FD" w:rsidRDefault="005A324E"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Pr>
                    <w:rFonts w:cs="Segoe UI"/>
                    <w:snapToGrid w:val="0"/>
                  </w:rPr>
                  <w:t>Not Required</w:t>
                </w:r>
              </w:p>
            </w:sdtContent>
          </w:sdt>
        </w:tc>
      </w:tr>
      <w:tr w:rsidR="00983709" w:rsidRPr="007C1601" w14:paraId="01A9ECF1" w14:textId="77777777" w:rsidTr="00A34F36">
        <w:trPr>
          <w:jc w:val="center"/>
        </w:trPr>
        <w:tc>
          <w:tcPr>
            <w:tcW w:w="612" w:type="dxa"/>
          </w:tcPr>
          <w:p w14:paraId="01A9ECED" w14:textId="77777777" w:rsidR="00983709" w:rsidRPr="007C1601" w:rsidRDefault="00983709" w:rsidP="00983709">
            <w:pPr>
              <w:jc w:val="center"/>
              <w:rPr>
                <w:rFonts w:ascii="Segoe UI" w:hAnsi="Segoe UI" w:cs="Segoe UI"/>
                <w:bCs/>
                <w:sz w:val="20"/>
                <w:szCs w:val="20"/>
              </w:rPr>
            </w:pPr>
            <w:r w:rsidRPr="007C1601">
              <w:rPr>
                <w:rFonts w:ascii="Segoe UI" w:hAnsi="Segoe UI" w:cs="Segoe UI"/>
                <w:bCs/>
                <w:sz w:val="20"/>
                <w:szCs w:val="20"/>
              </w:rPr>
              <w:t>10</w:t>
            </w:r>
          </w:p>
        </w:tc>
        <w:tc>
          <w:tcPr>
            <w:tcW w:w="1095" w:type="dxa"/>
          </w:tcPr>
          <w:p w14:paraId="01A9ECEE" w14:textId="77777777" w:rsidR="00983709" w:rsidRPr="007C1601" w:rsidRDefault="00983709" w:rsidP="00983709">
            <w:pPr>
              <w:jc w:val="center"/>
              <w:rPr>
                <w:rFonts w:ascii="Segoe UI" w:hAnsi="Segoe UI" w:cs="Segoe UI"/>
                <w:bCs/>
                <w:sz w:val="20"/>
                <w:szCs w:val="20"/>
              </w:rPr>
            </w:pPr>
            <w:r w:rsidRPr="007C1601">
              <w:rPr>
                <w:rFonts w:ascii="Segoe UI" w:hAnsi="Segoe UI" w:cs="Segoe UI"/>
                <w:bCs/>
                <w:sz w:val="20"/>
                <w:szCs w:val="20"/>
              </w:rPr>
              <w:t>18</w:t>
            </w:r>
          </w:p>
        </w:tc>
        <w:tc>
          <w:tcPr>
            <w:tcW w:w="2336" w:type="dxa"/>
          </w:tcPr>
          <w:p w14:paraId="01A9ECEF" w14:textId="77777777" w:rsidR="00983709" w:rsidRPr="007C1601" w:rsidRDefault="00983709" w:rsidP="00983709">
            <w:pPr>
              <w:rPr>
                <w:rFonts w:ascii="Segoe UI" w:hAnsi="Segoe UI" w:cs="Segoe UI"/>
                <w:sz w:val="20"/>
                <w:szCs w:val="20"/>
              </w:rPr>
            </w:pPr>
            <w:r w:rsidRPr="007C1601">
              <w:rPr>
                <w:rFonts w:ascii="Segoe UI" w:hAnsi="Segoe UI" w:cs="Segoe UI"/>
                <w:bCs/>
                <w:sz w:val="20"/>
                <w:szCs w:val="20"/>
              </w:rPr>
              <w:t xml:space="preserve">Currency of Proposal </w:t>
            </w:r>
          </w:p>
        </w:tc>
        <w:tc>
          <w:tcPr>
            <w:tcW w:w="6209" w:type="dxa"/>
            <w:tcMar>
              <w:top w:w="85" w:type="dxa"/>
              <w:bottom w:w="142" w:type="dxa"/>
            </w:tcMar>
          </w:tcPr>
          <w:sdt>
            <w:sdtPr>
              <w:rPr>
                <w:rFonts w:cs="Segoe UI"/>
                <w:color w:val="000000" w:themeColor="text1"/>
              </w:rPr>
              <w:id w:val="-655214641"/>
              <w:placeholder>
                <w:docPart w:val="0A128FF647BB41008FB6367C3F4104F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98F1871" w14:textId="21988067" w:rsidR="00983709" w:rsidRPr="007C1601" w:rsidRDefault="004C3E2F" w:rsidP="00983709">
                <w:pPr>
                  <w:pStyle w:val="BankNormal"/>
                  <w:tabs>
                    <w:tab w:val="right" w:pos="7218"/>
                  </w:tabs>
                  <w:spacing w:after="0"/>
                  <w:rPr>
                    <w:rFonts w:cs="Segoe UI"/>
                    <w:color w:val="000000" w:themeColor="text1"/>
                  </w:rPr>
                </w:pPr>
                <w:r w:rsidRPr="0092391D">
                  <w:rPr>
                    <w:rFonts w:cs="Segoe UI"/>
                    <w:color w:val="000000" w:themeColor="text1"/>
                  </w:rPr>
                  <w:t>Local currency BAM</w:t>
                </w:r>
                <w:r w:rsidR="001D1216" w:rsidRPr="0092391D">
                  <w:rPr>
                    <w:rFonts w:cs="Segoe UI"/>
                    <w:color w:val="000000" w:themeColor="text1"/>
                  </w:rPr>
                  <w:t xml:space="preserve"> or </w:t>
                </w:r>
                <w:r w:rsidR="00632CF9" w:rsidRPr="0092391D">
                  <w:rPr>
                    <w:rFonts w:cs="Segoe UI"/>
                    <w:color w:val="000000" w:themeColor="text1"/>
                  </w:rPr>
                  <w:t>USD</w:t>
                </w:r>
              </w:p>
            </w:sdtContent>
          </w:sdt>
          <w:p w14:paraId="01A9ECF0" w14:textId="1C9A9C59" w:rsidR="00983709" w:rsidRPr="007C1601" w:rsidRDefault="00983709" w:rsidP="00983709">
            <w:pPr>
              <w:pStyle w:val="BankNormal"/>
              <w:tabs>
                <w:tab w:val="right" w:pos="7218"/>
              </w:tabs>
              <w:spacing w:after="0"/>
              <w:rPr>
                <w:rFonts w:cs="Segoe UI"/>
                <w:color w:val="000000" w:themeColor="text1"/>
              </w:rPr>
            </w:pPr>
          </w:p>
        </w:tc>
      </w:tr>
      <w:tr w:rsidR="00276CB2" w:rsidRPr="007C1601" w14:paraId="01A9ECF8" w14:textId="77777777" w:rsidTr="00A34F36">
        <w:trPr>
          <w:jc w:val="center"/>
        </w:trPr>
        <w:tc>
          <w:tcPr>
            <w:tcW w:w="612" w:type="dxa"/>
          </w:tcPr>
          <w:p w14:paraId="01A9ECF2"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11</w:t>
            </w:r>
          </w:p>
        </w:tc>
        <w:tc>
          <w:tcPr>
            <w:tcW w:w="1095" w:type="dxa"/>
          </w:tcPr>
          <w:p w14:paraId="01A9ECF3" w14:textId="77777777" w:rsidR="00276CB2" w:rsidRPr="007C1601" w:rsidRDefault="00824B1E" w:rsidP="00276CB2">
            <w:pPr>
              <w:jc w:val="center"/>
              <w:rPr>
                <w:rFonts w:ascii="Segoe UI" w:hAnsi="Segoe UI" w:cs="Segoe UI"/>
                <w:bCs/>
                <w:sz w:val="20"/>
                <w:szCs w:val="20"/>
              </w:rPr>
            </w:pPr>
            <w:r w:rsidRPr="007C1601">
              <w:rPr>
                <w:rFonts w:ascii="Segoe UI" w:hAnsi="Segoe UI" w:cs="Segoe UI"/>
                <w:bCs/>
                <w:sz w:val="20"/>
                <w:szCs w:val="20"/>
              </w:rPr>
              <w:t>31</w:t>
            </w:r>
          </w:p>
        </w:tc>
        <w:tc>
          <w:tcPr>
            <w:tcW w:w="2336" w:type="dxa"/>
          </w:tcPr>
          <w:p w14:paraId="01A9ECF4"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Deadline for submitting requests for clarifications/ questions</w:t>
            </w:r>
          </w:p>
        </w:tc>
        <w:tc>
          <w:tcPr>
            <w:tcW w:w="6209" w:type="dxa"/>
            <w:tcMar>
              <w:top w:w="85" w:type="dxa"/>
              <w:bottom w:w="142" w:type="dxa"/>
            </w:tcMar>
          </w:tcPr>
          <w:p w14:paraId="01A9ECF5" w14:textId="22EAD68A" w:rsidR="00276CB2" w:rsidRPr="007C1601" w:rsidRDefault="00DF5B7A" w:rsidP="00276CB2">
            <w:pPr>
              <w:pStyle w:val="BodyText"/>
              <w:tabs>
                <w:tab w:val="left" w:pos="4966"/>
                <w:tab w:val="right" w:pos="7306"/>
              </w:tabs>
              <w:spacing w:after="0"/>
              <w:rPr>
                <w:rFonts w:cs="Segoe UI"/>
                <w:color w:val="000000" w:themeColor="text1"/>
                <w:szCs w:val="20"/>
              </w:rPr>
            </w:pPr>
            <w:sdt>
              <w:sdtPr>
                <w:rPr>
                  <w:rFonts w:cs="Segoe UI"/>
                  <w:color w:val="000000" w:themeColor="text1"/>
                  <w:szCs w:val="20"/>
                </w:rPr>
                <w:id w:val="1472869446"/>
                <w:placeholder>
                  <w:docPart w:val="AB3568A879014668BFD562F8ACAA4733"/>
                </w:placeholder>
                <w:text/>
              </w:sdtPr>
              <w:sdtEndPr/>
              <w:sdtContent>
                <w:r w:rsidR="00983709" w:rsidRPr="007C1601">
                  <w:rPr>
                    <w:rFonts w:cs="Segoe UI"/>
                    <w:color w:val="000000" w:themeColor="text1"/>
                    <w:szCs w:val="20"/>
                  </w:rPr>
                  <w:t xml:space="preserve">7 </w:t>
                </w:r>
                <w:proofErr w:type="gramStart"/>
                <w:r w:rsidR="00983709" w:rsidRPr="007C1601">
                  <w:rPr>
                    <w:rFonts w:cs="Segoe UI"/>
                    <w:color w:val="000000" w:themeColor="text1"/>
                    <w:szCs w:val="20"/>
                  </w:rPr>
                  <w:t>calendar</w:t>
                </w:r>
                <w:proofErr w:type="gramEnd"/>
              </w:sdtContent>
            </w:sdt>
            <w:r w:rsidR="00276CB2" w:rsidRPr="007C1601">
              <w:rPr>
                <w:rFonts w:cs="Segoe UI"/>
                <w:color w:val="000000" w:themeColor="text1"/>
                <w:szCs w:val="20"/>
              </w:rPr>
              <w:t xml:space="preserve"> days before the submission deadline</w:t>
            </w:r>
          </w:p>
          <w:p w14:paraId="01A9ECF6" w14:textId="77777777" w:rsidR="00276CB2" w:rsidRPr="007C1601" w:rsidRDefault="00276CB2" w:rsidP="00276CB2">
            <w:pPr>
              <w:pStyle w:val="BodyText"/>
              <w:tabs>
                <w:tab w:val="right" w:pos="7306"/>
              </w:tabs>
              <w:spacing w:after="0"/>
              <w:rPr>
                <w:rFonts w:cs="Segoe UI"/>
                <w:szCs w:val="20"/>
              </w:rPr>
            </w:pPr>
          </w:p>
          <w:p w14:paraId="01A9ECF7" w14:textId="77777777" w:rsidR="00276CB2" w:rsidRPr="007C1601" w:rsidRDefault="00276CB2" w:rsidP="00276CB2">
            <w:pPr>
              <w:pStyle w:val="BodyText"/>
              <w:tabs>
                <w:tab w:val="left" w:pos="3346"/>
                <w:tab w:val="right" w:pos="7306"/>
              </w:tabs>
              <w:spacing w:after="0"/>
              <w:rPr>
                <w:rFonts w:cs="Segoe UI"/>
                <w:szCs w:val="20"/>
              </w:rPr>
            </w:pPr>
          </w:p>
        </w:tc>
      </w:tr>
      <w:tr w:rsidR="00276CB2" w:rsidRPr="007C1601" w14:paraId="01A9ECFF" w14:textId="77777777" w:rsidTr="00A34F36">
        <w:trPr>
          <w:jc w:val="center"/>
        </w:trPr>
        <w:tc>
          <w:tcPr>
            <w:tcW w:w="612" w:type="dxa"/>
          </w:tcPr>
          <w:p w14:paraId="01A9ECF9"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lastRenderedPageBreak/>
              <w:t>12</w:t>
            </w:r>
          </w:p>
        </w:tc>
        <w:tc>
          <w:tcPr>
            <w:tcW w:w="1095" w:type="dxa"/>
          </w:tcPr>
          <w:p w14:paraId="01A9ECFA" w14:textId="77777777" w:rsidR="00276CB2" w:rsidRPr="007C1601" w:rsidRDefault="00824B1E" w:rsidP="00276CB2">
            <w:pPr>
              <w:jc w:val="center"/>
              <w:rPr>
                <w:rFonts w:ascii="Segoe UI" w:hAnsi="Segoe UI" w:cs="Segoe UI"/>
                <w:bCs/>
                <w:sz w:val="20"/>
                <w:szCs w:val="20"/>
              </w:rPr>
            </w:pPr>
            <w:r w:rsidRPr="007C1601">
              <w:rPr>
                <w:rFonts w:ascii="Segoe UI" w:hAnsi="Segoe UI" w:cs="Segoe UI"/>
                <w:bCs/>
                <w:sz w:val="20"/>
                <w:szCs w:val="20"/>
              </w:rPr>
              <w:t>31</w:t>
            </w:r>
          </w:p>
        </w:tc>
        <w:tc>
          <w:tcPr>
            <w:tcW w:w="2336" w:type="dxa"/>
          </w:tcPr>
          <w:p w14:paraId="01A9ECFB"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Contact Details for submitting clarifications/questions </w:t>
            </w:r>
          </w:p>
        </w:tc>
        <w:tc>
          <w:tcPr>
            <w:tcW w:w="6209" w:type="dxa"/>
            <w:tcMar>
              <w:top w:w="85" w:type="dxa"/>
              <w:bottom w:w="142" w:type="dxa"/>
            </w:tcMar>
          </w:tcPr>
          <w:p w14:paraId="01A9ECFC" w14:textId="516004D1" w:rsidR="00276CB2" w:rsidRPr="007C1601" w:rsidRDefault="00276CB2" w:rsidP="00276CB2">
            <w:pPr>
              <w:pStyle w:val="BodyText"/>
              <w:tabs>
                <w:tab w:val="right" w:pos="7306"/>
              </w:tabs>
              <w:spacing w:after="0"/>
              <w:rPr>
                <w:rFonts w:cs="Segoe UI"/>
                <w:color w:val="000000" w:themeColor="text1"/>
                <w:szCs w:val="20"/>
              </w:rPr>
            </w:pPr>
            <w:r w:rsidRPr="007C1601">
              <w:rPr>
                <w:rFonts w:cs="Segoe UI"/>
                <w:color w:val="000000" w:themeColor="text1"/>
                <w:szCs w:val="20"/>
              </w:rPr>
              <w:t xml:space="preserve">Focal Person in UNDP: </w:t>
            </w:r>
            <w:r w:rsidR="00983709" w:rsidRPr="007C1601">
              <w:rPr>
                <w:rFonts w:cs="Segoe UI"/>
                <w:bCs/>
              </w:rPr>
              <w:fldChar w:fldCharType="begin">
                <w:ffData>
                  <w:name w:val=""/>
                  <w:enabled/>
                  <w:calcOnExit w:val="0"/>
                  <w:textInput>
                    <w:default w:val="REGISTRY UNDP BiH"/>
                    <w:format w:val="FIRST CAPITAL"/>
                  </w:textInput>
                </w:ffData>
              </w:fldChar>
            </w:r>
            <w:r w:rsidR="00983709" w:rsidRPr="007C1601">
              <w:rPr>
                <w:rFonts w:cs="Segoe UI"/>
                <w:bCs/>
              </w:rPr>
              <w:instrText xml:space="preserve"> FORMTEXT </w:instrText>
            </w:r>
            <w:r w:rsidR="00983709" w:rsidRPr="007C1601">
              <w:rPr>
                <w:rFonts w:cs="Segoe UI"/>
                <w:bCs/>
              </w:rPr>
            </w:r>
            <w:r w:rsidR="00983709" w:rsidRPr="007C1601">
              <w:rPr>
                <w:rFonts w:cs="Segoe UI"/>
                <w:bCs/>
              </w:rPr>
              <w:fldChar w:fldCharType="separate"/>
            </w:r>
            <w:r w:rsidR="00983709" w:rsidRPr="007C1601">
              <w:rPr>
                <w:rFonts w:cs="Segoe UI"/>
                <w:bCs/>
              </w:rPr>
              <w:t>REGISTRY UNDP BiH</w:t>
            </w:r>
            <w:r w:rsidR="00983709" w:rsidRPr="007C1601">
              <w:rPr>
                <w:rFonts w:cs="Segoe UI"/>
                <w:bCs/>
              </w:rPr>
              <w:fldChar w:fldCharType="end"/>
            </w:r>
          </w:p>
          <w:p w14:paraId="01A9ECFE" w14:textId="6FC86D9A" w:rsidR="00276CB2" w:rsidRPr="007C1601" w:rsidRDefault="00276CB2" w:rsidP="00276CB2">
            <w:pPr>
              <w:pStyle w:val="BankNormal"/>
              <w:tabs>
                <w:tab w:val="left" w:pos="4426"/>
                <w:tab w:val="right" w:pos="7218"/>
              </w:tabs>
              <w:spacing w:after="0"/>
              <w:rPr>
                <w:rFonts w:cs="Segoe UI"/>
              </w:rPr>
            </w:pPr>
            <w:r w:rsidRPr="007C1601">
              <w:rPr>
                <w:rFonts w:cs="Segoe UI"/>
                <w:color w:val="000000" w:themeColor="text1"/>
              </w:rPr>
              <w:t xml:space="preserve">E-mail address: </w:t>
            </w:r>
            <w:r w:rsidR="00983709" w:rsidRPr="007C1601">
              <w:rPr>
                <w:rFonts w:cs="Segoe UI"/>
                <w:color w:val="000000" w:themeColor="text1"/>
              </w:rPr>
              <w:fldChar w:fldCharType="begin">
                <w:ffData>
                  <w:name w:val="Text9"/>
                  <w:enabled/>
                  <w:calcOnExit w:val="0"/>
                  <w:textInput>
                    <w:default w:val="registry.ba@undp.org"/>
                  </w:textInput>
                </w:ffData>
              </w:fldChar>
            </w:r>
            <w:bookmarkStart w:id="76" w:name="Text9"/>
            <w:r w:rsidR="00983709" w:rsidRPr="007C1601">
              <w:rPr>
                <w:rFonts w:cs="Segoe UI"/>
                <w:color w:val="000000" w:themeColor="text1"/>
              </w:rPr>
              <w:instrText xml:space="preserve"> FORMTEXT </w:instrText>
            </w:r>
            <w:r w:rsidR="00983709" w:rsidRPr="007C1601">
              <w:rPr>
                <w:rFonts w:cs="Segoe UI"/>
                <w:color w:val="000000" w:themeColor="text1"/>
              </w:rPr>
            </w:r>
            <w:r w:rsidR="00983709" w:rsidRPr="007C1601">
              <w:rPr>
                <w:rFonts w:cs="Segoe UI"/>
                <w:color w:val="000000" w:themeColor="text1"/>
              </w:rPr>
              <w:fldChar w:fldCharType="separate"/>
            </w:r>
            <w:r w:rsidR="00983709" w:rsidRPr="007C1601">
              <w:rPr>
                <w:rFonts w:cs="Segoe UI"/>
                <w:color w:val="000000" w:themeColor="text1"/>
              </w:rPr>
              <w:t>registry.ba@undp.org</w:t>
            </w:r>
            <w:r w:rsidR="00983709" w:rsidRPr="007C1601">
              <w:rPr>
                <w:rFonts w:cs="Segoe UI"/>
                <w:color w:val="000000" w:themeColor="text1"/>
              </w:rPr>
              <w:fldChar w:fldCharType="end"/>
            </w:r>
            <w:bookmarkEnd w:id="76"/>
          </w:p>
        </w:tc>
      </w:tr>
      <w:tr w:rsidR="00276CB2" w:rsidRPr="007C1601" w14:paraId="01A9ED06" w14:textId="77777777" w:rsidTr="000530A3">
        <w:trPr>
          <w:trHeight w:val="1872"/>
          <w:jc w:val="center"/>
        </w:trPr>
        <w:tc>
          <w:tcPr>
            <w:tcW w:w="612" w:type="dxa"/>
          </w:tcPr>
          <w:p w14:paraId="01A9ED00"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13</w:t>
            </w:r>
          </w:p>
        </w:tc>
        <w:tc>
          <w:tcPr>
            <w:tcW w:w="1095" w:type="dxa"/>
          </w:tcPr>
          <w:p w14:paraId="01A9ED01"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w:t>
            </w:r>
            <w:r w:rsidR="00C0049D" w:rsidRPr="007C1601">
              <w:rPr>
                <w:rFonts w:ascii="Segoe UI" w:hAnsi="Segoe UI" w:cs="Segoe UI"/>
                <w:bCs/>
                <w:sz w:val="20"/>
                <w:szCs w:val="20"/>
              </w:rPr>
              <w:t>8</w:t>
            </w:r>
            <w:r w:rsidRPr="007C1601">
              <w:rPr>
                <w:rFonts w:ascii="Segoe UI" w:hAnsi="Segoe UI" w:cs="Segoe UI"/>
                <w:bCs/>
                <w:sz w:val="20"/>
                <w:szCs w:val="20"/>
              </w:rPr>
              <w:t>, 1</w:t>
            </w:r>
            <w:r w:rsidR="00C0049D" w:rsidRPr="007C1601">
              <w:rPr>
                <w:rFonts w:ascii="Segoe UI" w:hAnsi="Segoe UI" w:cs="Segoe UI"/>
                <w:bCs/>
                <w:sz w:val="20"/>
                <w:szCs w:val="20"/>
              </w:rPr>
              <w:t>9</w:t>
            </w:r>
            <w:r w:rsidRPr="007C1601">
              <w:rPr>
                <w:rFonts w:ascii="Segoe UI" w:hAnsi="Segoe UI" w:cs="Segoe UI"/>
                <w:bCs/>
                <w:sz w:val="20"/>
                <w:szCs w:val="20"/>
              </w:rPr>
              <w:t xml:space="preserve"> and 21</w:t>
            </w:r>
          </w:p>
        </w:tc>
        <w:tc>
          <w:tcPr>
            <w:tcW w:w="2336" w:type="dxa"/>
          </w:tcPr>
          <w:p w14:paraId="01A9ED02" w14:textId="77777777" w:rsidR="00276CB2" w:rsidRPr="007C1601" w:rsidRDefault="00276CB2" w:rsidP="00276CB2">
            <w:pPr>
              <w:rPr>
                <w:rFonts w:ascii="Segoe UI" w:hAnsi="Segoe UI" w:cs="Segoe UI"/>
                <w:bCs/>
                <w:sz w:val="20"/>
                <w:szCs w:val="20"/>
              </w:rPr>
            </w:pPr>
            <w:r w:rsidRPr="007C1601">
              <w:rPr>
                <w:rFonts w:cs="Segoe UI"/>
                <w:bCs/>
                <w:szCs w:val="20"/>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4EF9DC6C" w:rsidR="00276CB2" w:rsidRPr="007C1601" w:rsidRDefault="00E80649" w:rsidP="00276CB2">
                <w:pPr>
                  <w:pStyle w:val="BankNormal"/>
                  <w:tabs>
                    <w:tab w:val="right" w:pos="7218"/>
                  </w:tabs>
                  <w:rPr>
                    <w:rFonts w:cs="Segoe UI"/>
                    <w:color w:val="000000" w:themeColor="text1"/>
                  </w:rPr>
                </w:pPr>
                <w:r w:rsidRPr="007C1601">
                  <w:rPr>
                    <w:rFonts w:cs="Segoe UI"/>
                    <w:color w:val="000000" w:themeColor="text1"/>
                  </w:rPr>
                  <w:t xml:space="preserve">Direct communication to prospective Proposers by email and Posting on the </w:t>
                </w:r>
                <w:proofErr w:type="gramStart"/>
                <w:r w:rsidRPr="007C1601">
                  <w:rPr>
                    <w:rFonts w:cs="Segoe UI"/>
                    <w:color w:val="000000" w:themeColor="text1"/>
                  </w:rPr>
                  <w:t>website  UNDP</w:t>
                </w:r>
                <w:proofErr w:type="gramEnd"/>
                <w:r w:rsidRPr="007C1601">
                  <w:rPr>
                    <w:rFonts w:cs="Segoe UI"/>
                    <w:color w:val="000000" w:themeColor="text1"/>
                  </w:rPr>
                  <w:t xml:space="preserve"> and UNGM</w:t>
                </w:r>
              </w:p>
            </w:sdtContent>
          </w:sdt>
          <w:p w14:paraId="01A9ED04" w14:textId="77777777" w:rsidR="00276CB2" w:rsidRPr="007C1601" w:rsidRDefault="00276CB2" w:rsidP="00276CB2">
            <w:pPr>
              <w:pStyle w:val="BankNormal"/>
              <w:tabs>
                <w:tab w:val="left" w:pos="4426"/>
                <w:tab w:val="right" w:pos="7218"/>
              </w:tabs>
              <w:spacing w:after="0"/>
              <w:ind w:left="288" w:hanging="288"/>
              <w:rPr>
                <w:rFonts w:cs="Segoe UI"/>
                <w:snapToGrid w:val="0"/>
              </w:rPr>
            </w:pPr>
          </w:p>
          <w:p w14:paraId="439E3F46" w14:textId="77777777" w:rsidR="00A14EE5" w:rsidRPr="0029003F" w:rsidRDefault="00A14EE5" w:rsidP="00A14EE5">
            <w:pPr>
              <w:pStyle w:val="BankNormal"/>
              <w:tabs>
                <w:tab w:val="left" w:pos="4426"/>
                <w:tab w:val="right" w:pos="7218"/>
              </w:tabs>
              <w:spacing w:after="0"/>
              <w:ind w:left="288" w:hanging="288"/>
              <w:rPr>
                <w:rFonts w:asciiTheme="minorHAnsi" w:hAnsiTheme="minorHAnsi" w:cstheme="minorHAnsi"/>
                <w:b/>
                <w:bCs/>
                <w:snapToGrid w:val="0"/>
                <w:sz w:val="22"/>
                <w:szCs w:val="22"/>
              </w:rPr>
            </w:pPr>
            <w:r w:rsidRPr="0029003F">
              <w:rPr>
                <w:rFonts w:asciiTheme="minorHAnsi" w:hAnsiTheme="minorHAnsi" w:cstheme="minorHAnsi"/>
                <w:b/>
                <w:bCs/>
                <w:snapToGrid w:val="0"/>
                <w:sz w:val="22"/>
                <w:szCs w:val="22"/>
              </w:rPr>
              <w:t>Uploading in the E-tendering system. Once uploaded,</w:t>
            </w:r>
          </w:p>
          <w:p w14:paraId="28EE4B0E" w14:textId="77777777" w:rsidR="00A14EE5" w:rsidRPr="0029003F" w:rsidRDefault="00A14EE5" w:rsidP="00A14EE5">
            <w:pPr>
              <w:pStyle w:val="BankNormal"/>
              <w:tabs>
                <w:tab w:val="left" w:pos="4426"/>
                <w:tab w:val="right" w:pos="7218"/>
              </w:tabs>
              <w:spacing w:after="0"/>
              <w:ind w:left="288" w:hanging="288"/>
              <w:rPr>
                <w:rFonts w:asciiTheme="minorHAnsi" w:hAnsiTheme="minorHAnsi" w:cstheme="minorHAnsi"/>
                <w:b/>
                <w:bCs/>
                <w:snapToGrid w:val="0"/>
                <w:sz w:val="22"/>
                <w:szCs w:val="22"/>
              </w:rPr>
            </w:pPr>
            <w:r w:rsidRPr="0029003F">
              <w:rPr>
                <w:rFonts w:asciiTheme="minorHAnsi" w:hAnsiTheme="minorHAnsi" w:cstheme="minorHAnsi"/>
                <w:b/>
                <w:bCs/>
                <w:snapToGrid w:val="0"/>
                <w:sz w:val="22"/>
                <w:szCs w:val="22"/>
              </w:rPr>
              <w:t>Prospective bidder (</w:t>
            </w:r>
            <w:proofErr w:type="gramStart"/>
            <w:r w:rsidRPr="0029003F">
              <w:rPr>
                <w:rFonts w:asciiTheme="minorHAnsi" w:hAnsiTheme="minorHAnsi" w:cstheme="minorHAnsi"/>
                <w:b/>
                <w:bCs/>
                <w:snapToGrid w:val="0"/>
                <w:sz w:val="22"/>
                <w:szCs w:val="22"/>
              </w:rPr>
              <w:t>i.e.</w:t>
            </w:r>
            <w:proofErr w:type="gramEnd"/>
            <w:r w:rsidRPr="0029003F">
              <w:rPr>
                <w:rFonts w:asciiTheme="minorHAnsi" w:hAnsiTheme="minorHAnsi" w:cstheme="minorHAnsi"/>
                <w:b/>
                <w:bCs/>
                <w:snapToGrid w:val="0"/>
                <w:sz w:val="22"/>
                <w:szCs w:val="22"/>
              </w:rPr>
              <w:t xml:space="preserve"> bidder that have accepted the bid</w:t>
            </w:r>
          </w:p>
          <w:p w14:paraId="01A9ED05" w14:textId="58C21DC5" w:rsidR="00276CB2" w:rsidRPr="007C1601" w:rsidRDefault="00A14EE5" w:rsidP="00A14EE5">
            <w:pPr>
              <w:pStyle w:val="BodyText"/>
              <w:tabs>
                <w:tab w:val="right" w:pos="7306"/>
              </w:tabs>
              <w:spacing w:after="0"/>
              <w:rPr>
                <w:rFonts w:cs="Segoe UI"/>
                <w:color w:val="000000" w:themeColor="text1"/>
                <w:szCs w:val="20"/>
              </w:rPr>
            </w:pPr>
            <w:r w:rsidRPr="00C73833">
              <w:rPr>
                <w:rFonts w:asciiTheme="minorHAnsi" w:eastAsia="Times New Roman" w:hAnsiTheme="minorHAnsi" w:cstheme="minorHAnsi"/>
                <w:b/>
                <w:bCs/>
                <w:snapToGrid w:val="0"/>
                <w:kern w:val="0"/>
                <w:sz w:val="22"/>
                <w:szCs w:val="22"/>
              </w:rPr>
              <w:t>Invitation in the system) will be notified via email that changes have occurred. It is the responsibility of the bidder to view the respective changes and clarifications in the system.</w:t>
            </w:r>
          </w:p>
        </w:tc>
      </w:tr>
      <w:tr w:rsidR="00276CB2" w:rsidRPr="007C1601" w14:paraId="01A9ED0C" w14:textId="77777777" w:rsidTr="00A34F36">
        <w:trPr>
          <w:trHeight w:val="26"/>
          <w:jc w:val="center"/>
        </w:trPr>
        <w:tc>
          <w:tcPr>
            <w:tcW w:w="612" w:type="dxa"/>
          </w:tcPr>
          <w:p w14:paraId="01A9ED07"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14</w:t>
            </w:r>
          </w:p>
        </w:tc>
        <w:tc>
          <w:tcPr>
            <w:tcW w:w="1095" w:type="dxa"/>
          </w:tcPr>
          <w:p w14:paraId="01A9ED08"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23</w:t>
            </w:r>
          </w:p>
        </w:tc>
        <w:tc>
          <w:tcPr>
            <w:tcW w:w="2336" w:type="dxa"/>
          </w:tcPr>
          <w:p w14:paraId="01A9ED09"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Deadline for Submission </w:t>
            </w:r>
          </w:p>
        </w:tc>
        <w:tc>
          <w:tcPr>
            <w:tcW w:w="6209" w:type="dxa"/>
            <w:tcMar>
              <w:top w:w="85" w:type="dxa"/>
              <w:bottom w:w="142" w:type="dxa"/>
            </w:tcMar>
          </w:tcPr>
          <w:p w14:paraId="01A9ED0A" w14:textId="7CAD598A" w:rsidR="00276CB2" w:rsidRPr="001672FC" w:rsidRDefault="002B3C09" w:rsidP="00276CB2">
            <w:pPr>
              <w:pStyle w:val="BankNormal"/>
              <w:tabs>
                <w:tab w:val="right" w:pos="7218"/>
              </w:tabs>
              <w:spacing w:before="60" w:after="60"/>
              <w:rPr>
                <w:rFonts w:cs="Segoe UI"/>
                <w:b/>
                <w:color w:val="000000" w:themeColor="text1"/>
              </w:rPr>
            </w:pPr>
            <w:r w:rsidRPr="00933B63">
              <w:rPr>
                <w:rFonts w:cs="Segoe UI"/>
                <w:b/>
              </w:rPr>
              <w:t>2</w:t>
            </w:r>
            <w:r w:rsidR="00C73833">
              <w:rPr>
                <w:rFonts w:cs="Segoe UI"/>
                <w:b/>
              </w:rPr>
              <w:t>5</w:t>
            </w:r>
            <w:r w:rsidRPr="00933B63">
              <w:rPr>
                <w:rFonts w:cs="Segoe UI"/>
                <w:b/>
              </w:rPr>
              <w:t xml:space="preserve"> </w:t>
            </w:r>
            <w:r w:rsidR="00E80649" w:rsidRPr="00933B63">
              <w:rPr>
                <w:rFonts w:cs="Segoe UI"/>
                <w:b/>
              </w:rPr>
              <w:t>Ju</w:t>
            </w:r>
            <w:r w:rsidR="00B722BA" w:rsidRPr="00933B63">
              <w:rPr>
                <w:rFonts w:cs="Segoe UI"/>
                <w:b/>
              </w:rPr>
              <w:t>ne</w:t>
            </w:r>
            <w:r w:rsidR="00E80649" w:rsidRPr="00933B63">
              <w:rPr>
                <w:rFonts w:cs="Segoe UI"/>
                <w:b/>
              </w:rPr>
              <w:t xml:space="preserve"> </w:t>
            </w:r>
            <w:r w:rsidR="001F32F4" w:rsidRPr="00933B63">
              <w:rPr>
                <w:rFonts w:cs="Segoe UI"/>
                <w:b/>
              </w:rPr>
              <w:t>20</w:t>
            </w:r>
            <w:r w:rsidR="00B722BA" w:rsidRPr="00933B63">
              <w:rPr>
                <w:rFonts w:cs="Segoe UI"/>
                <w:b/>
              </w:rPr>
              <w:t>2</w:t>
            </w:r>
            <w:r w:rsidR="00F01962" w:rsidRPr="00933B63">
              <w:rPr>
                <w:rFonts w:cs="Segoe UI"/>
                <w:b/>
              </w:rPr>
              <w:t>1</w:t>
            </w:r>
            <w:r w:rsidR="001F32F4" w:rsidRPr="00933B63">
              <w:rPr>
                <w:rFonts w:cs="Segoe UI"/>
                <w:b/>
              </w:rPr>
              <w:t>, 1</w:t>
            </w:r>
            <w:r w:rsidR="00C73833">
              <w:rPr>
                <w:rFonts w:cs="Segoe UI"/>
                <w:b/>
              </w:rPr>
              <w:t>2</w:t>
            </w:r>
            <w:r w:rsidR="001F32F4" w:rsidRPr="00933B63">
              <w:rPr>
                <w:rFonts w:cs="Segoe UI"/>
                <w:b/>
              </w:rPr>
              <w:t>:00 hours</w:t>
            </w:r>
          </w:p>
          <w:p w14:paraId="53004BC4" w14:textId="77777777" w:rsidR="00A00DAF" w:rsidRPr="00D43DC1" w:rsidRDefault="00A00DAF" w:rsidP="00A00DAF">
            <w:pPr>
              <w:pStyle w:val="BankNormal"/>
              <w:tabs>
                <w:tab w:val="right" w:pos="7218"/>
              </w:tabs>
              <w:spacing w:before="60" w:after="60"/>
              <w:jc w:val="both"/>
              <w:rPr>
                <w:rFonts w:cs="Segoe UI"/>
                <w:u w:val="single"/>
              </w:rPr>
            </w:pPr>
            <w:r w:rsidRPr="00D43DC1">
              <w:rPr>
                <w:rFonts w:cs="Segoe UI"/>
                <w:u w:val="single"/>
              </w:rPr>
              <w:t>Note that system time zone is in EST/EDT (New York) time zone.</w:t>
            </w:r>
          </w:p>
          <w:p w14:paraId="01A9ED0B" w14:textId="4D677D70" w:rsidR="00276CB2" w:rsidRPr="001672FC" w:rsidRDefault="00A00DAF" w:rsidP="00A00DAF">
            <w:pPr>
              <w:pStyle w:val="BankNormal"/>
              <w:tabs>
                <w:tab w:val="right" w:pos="7218"/>
              </w:tabs>
              <w:spacing w:before="60" w:after="60"/>
              <w:rPr>
                <w:rFonts w:cs="Segoe UI"/>
                <w:color w:val="000000" w:themeColor="text1"/>
              </w:rPr>
            </w:pPr>
            <w:r w:rsidRPr="00D43DC1">
              <w:rPr>
                <w:rFonts w:cs="Segoe UI"/>
                <w:snapToGrid w:val="0"/>
                <w:u w:val="single"/>
              </w:rPr>
              <w:t>Try to submit your proposal a day prior or well before the closing time.  Do not wait until last minute. If you face any issue submitting your bid at the last minute, UNDP may not be able to assist. </w:t>
            </w:r>
          </w:p>
        </w:tc>
      </w:tr>
      <w:tr w:rsidR="00276CB2" w:rsidRPr="007C1601" w14:paraId="01A9ED13" w14:textId="77777777" w:rsidTr="000530A3">
        <w:trPr>
          <w:trHeight w:val="765"/>
          <w:jc w:val="center"/>
        </w:trPr>
        <w:tc>
          <w:tcPr>
            <w:tcW w:w="612" w:type="dxa"/>
          </w:tcPr>
          <w:p w14:paraId="01A9ED0D"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14</w:t>
            </w:r>
          </w:p>
        </w:tc>
        <w:tc>
          <w:tcPr>
            <w:tcW w:w="1095" w:type="dxa"/>
          </w:tcPr>
          <w:p w14:paraId="01A9ED0E"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0F" w14:textId="77777777" w:rsidR="00276CB2" w:rsidRPr="007C1601" w:rsidRDefault="00276CB2" w:rsidP="00276CB2">
            <w:pPr>
              <w:rPr>
                <w:rFonts w:ascii="Segoe UI" w:hAnsi="Segoe UI" w:cs="Segoe UI"/>
                <w:sz w:val="20"/>
                <w:szCs w:val="20"/>
              </w:rPr>
            </w:pPr>
            <w:r w:rsidRPr="007C1601">
              <w:rPr>
                <w:rFonts w:ascii="Segoe UI" w:hAnsi="Segoe UI" w:cs="Segoe UI"/>
                <w:sz w:val="20"/>
                <w:szCs w:val="20"/>
              </w:rPr>
              <w:t>Allowable Manner of Submitting Proposals</w:t>
            </w:r>
          </w:p>
        </w:tc>
        <w:tc>
          <w:tcPr>
            <w:tcW w:w="6209" w:type="dxa"/>
            <w:tcMar>
              <w:top w:w="85" w:type="dxa"/>
              <w:bottom w:w="142" w:type="dxa"/>
            </w:tcMar>
          </w:tcPr>
          <w:p w14:paraId="32330E4B" w14:textId="77777777" w:rsidR="00F0663C" w:rsidRPr="008974C2" w:rsidRDefault="00F0663C" w:rsidP="00F0663C">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r w:rsidRPr="008974C2">
              <w:rPr>
                <w:rFonts w:ascii="Segoe UI" w:eastAsia="MS Gothic" w:hAnsi="Segoe UI" w:cs="Segoe UI"/>
                <w:snapToGrid w:val="0"/>
                <w:color w:val="000000"/>
                <w:sz w:val="20"/>
                <w:szCs w:val="20"/>
                <w:lang w:val="en-GB"/>
              </w:rPr>
              <w:sym w:font="Wingdings 2" w:char="F051"/>
            </w:r>
            <w:r w:rsidRPr="008974C2">
              <w:rPr>
                <w:rFonts w:ascii="Segoe UI" w:eastAsia="MS Gothic" w:hAnsi="Segoe UI" w:cs="Segoe UI"/>
                <w:snapToGrid w:val="0"/>
                <w:color w:val="000000"/>
                <w:sz w:val="20"/>
                <w:szCs w:val="20"/>
                <w:lang w:val="en-GB"/>
              </w:rPr>
              <w:t xml:space="preserve"> </w:t>
            </w:r>
            <w:r w:rsidRPr="008974C2">
              <w:rPr>
                <w:rFonts w:ascii="Segoe UI" w:eastAsia="Times New Roman" w:hAnsi="Segoe UI" w:cs="Segoe UI"/>
                <w:snapToGrid w:val="0"/>
                <w:color w:val="000000"/>
                <w:sz w:val="20"/>
                <w:szCs w:val="20"/>
                <w:lang w:val="en-GB"/>
              </w:rPr>
              <w:t>e-Tendering</w:t>
            </w:r>
          </w:p>
          <w:p w14:paraId="6BB81C73" w14:textId="77777777" w:rsidR="00F0663C" w:rsidRPr="008974C2" w:rsidRDefault="00F0663C" w:rsidP="00F0663C">
            <w:pPr>
              <w:tabs>
                <w:tab w:val="left" w:pos="378"/>
                <w:tab w:val="right" w:pos="7218"/>
              </w:tabs>
              <w:spacing w:before="60" w:after="60" w:line="240" w:lineRule="auto"/>
              <w:rPr>
                <w:rFonts w:ascii="Segoe UI" w:eastAsia="Times New Roman" w:hAnsi="Segoe UI" w:cs="Segoe UI"/>
                <w:snapToGrid w:val="0"/>
                <w:color w:val="000000"/>
                <w:sz w:val="20"/>
                <w:szCs w:val="20"/>
              </w:rPr>
            </w:pPr>
            <w:r w:rsidRPr="008974C2">
              <w:rPr>
                <w:rFonts w:ascii="Segoe UI" w:eastAsia="Times New Roman" w:hAnsi="Segoe UI" w:cs="Segoe UI"/>
                <w:snapToGrid w:val="0"/>
                <w:color w:val="000000"/>
                <w:sz w:val="20"/>
                <w:szCs w:val="20"/>
              </w:rPr>
              <w:t xml:space="preserve">Detailed instructions on how to register, submit, </w:t>
            </w:r>
            <w:proofErr w:type="gramStart"/>
            <w:r w:rsidRPr="008974C2">
              <w:rPr>
                <w:rFonts w:ascii="Segoe UI" w:eastAsia="Times New Roman" w:hAnsi="Segoe UI" w:cs="Segoe UI"/>
                <w:snapToGrid w:val="0"/>
                <w:color w:val="000000"/>
                <w:sz w:val="20"/>
                <w:szCs w:val="20"/>
              </w:rPr>
              <w:t>modify</w:t>
            </w:r>
            <w:proofErr w:type="gramEnd"/>
            <w:r w:rsidRPr="008974C2">
              <w:rPr>
                <w:rFonts w:ascii="Segoe UI" w:eastAsia="Times New Roman" w:hAnsi="Segoe UI" w:cs="Segoe UI"/>
                <w:snapToGrid w:val="0"/>
                <w:color w:val="000000"/>
                <w:sz w:val="20"/>
                <w:szCs w:val="20"/>
              </w:rPr>
              <w:t xml:space="preserve"> or cancel a bid in the e-Tendering system are provided in Bidder User Guide and Video available on link:</w:t>
            </w:r>
          </w:p>
          <w:p w14:paraId="11285361" w14:textId="77777777" w:rsidR="00F0663C" w:rsidRPr="008974C2" w:rsidRDefault="00DF5B7A" w:rsidP="00F0663C">
            <w:pPr>
              <w:tabs>
                <w:tab w:val="left" w:pos="378"/>
                <w:tab w:val="right" w:pos="7218"/>
              </w:tabs>
              <w:spacing w:before="60" w:after="60" w:line="240" w:lineRule="auto"/>
              <w:rPr>
                <w:rFonts w:ascii="Segoe UI" w:eastAsia="Times New Roman" w:hAnsi="Segoe UI" w:cs="Segoe UI"/>
                <w:snapToGrid w:val="0"/>
                <w:color w:val="000000"/>
                <w:sz w:val="20"/>
                <w:szCs w:val="20"/>
              </w:rPr>
            </w:pPr>
            <w:hyperlink r:id="rId22" w:history="1">
              <w:r w:rsidR="00F0663C" w:rsidRPr="008974C2">
                <w:rPr>
                  <w:rFonts w:ascii="Segoe UI" w:eastAsia="Times New Roman" w:hAnsi="Segoe UI" w:cs="Segoe UI"/>
                  <w:snapToGrid w:val="0"/>
                  <w:color w:val="0563C1" w:themeColor="hyperlink"/>
                  <w:sz w:val="20"/>
                  <w:szCs w:val="20"/>
                  <w:u w:val="single"/>
                </w:rPr>
                <w:t>http://www.ba.undp.org/content/bosnia_and_herzegovina/bs/home/presscenter/vijesti/2019/introductionofetendering.html</w:t>
              </w:r>
            </w:hyperlink>
            <w:r w:rsidR="00F0663C" w:rsidRPr="008974C2">
              <w:rPr>
                <w:rFonts w:ascii="Segoe UI" w:eastAsia="Times New Roman" w:hAnsi="Segoe UI" w:cs="Segoe UI"/>
                <w:snapToGrid w:val="0"/>
                <w:color w:val="000000"/>
                <w:sz w:val="20"/>
                <w:szCs w:val="20"/>
              </w:rPr>
              <w:t xml:space="preserve"> </w:t>
            </w:r>
          </w:p>
          <w:p w14:paraId="01A9ED12" w14:textId="53135D6B" w:rsidR="00611C78" w:rsidRPr="007C1601" w:rsidRDefault="00DF5B7A" w:rsidP="00F0663C">
            <w:pPr>
              <w:tabs>
                <w:tab w:val="left" w:pos="378"/>
                <w:tab w:val="right" w:pos="7218"/>
              </w:tabs>
              <w:spacing w:before="60" w:after="60" w:line="240" w:lineRule="auto"/>
              <w:rPr>
                <w:rFonts w:ascii="Segoe UI" w:eastAsia="Times New Roman" w:hAnsi="Segoe UI" w:cs="Segoe UI"/>
                <w:snapToGrid w:val="0"/>
                <w:color w:val="000000"/>
                <w:sz w:val="20"/>
                <w:szCs w:val="20"/>
              </w:rPr>
            </w:pPr>
            <w:hyperlink r:id="rId23" w:history="1">
              <w:r w:rsidR="00F0663C" w:rsidRPr="008974C2">
                <w:rPr>
                  <w:rFonts w:ascii="Segoe UI" w:eastAsia="Times New Roman" w:hAnsi="Segoe UI" w:cs="Segoe UI"/>
                  <w:snapToGrid w:val="0"/>
                  <w:color w:val="0563C1" w:themeColor="hyperlink"/>
                  <w:sz w:val="20"/>
                  <w:szCs w:val="20"/>
                  <w:u w:val="single"/>
                </w:rPr>
                <w:t>http://www.ba.undp.org/content/bosnia_and_herzegovina/en/home/presscenter/articles/2019/introductionofetendering.html</w:t>
              </w:r>
            </w:hyperlink>
          </w:p>
        </w:tc>
      </w:tr>
      <w:tr w:rsidR="00276CB2" w:rsidRPr="007C1601" w14:paraId="01A9ED1D" w14:textId="77777777" w:rsidTr="00A34F36">
        <w:trPr>
          <w:trHeight w:val="476"/>
          <w:jc w:val="center"/>
        </w:trPr>
        <w:tc>
          <w:tcPr>
            <w:tcW w:w="612" w:type="dxa"/>
          </w:tcPr>
          <w:p w14:paraId="01A9ED14"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15</w:t>
            </w:r>
          </w:p>
        </w:tc>
        <w:tc>
          <w:tcPr>
            <w:tcW w:w="1095" w:type="dxa"/>
          </w:tcPr>
          <w:p w14:paraId="01A9ED15"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16" w14:textId="77777777" w:rsidR="00276CB2" w:rsidRPr="007C1601" w:rsidRDefault="00276CB2" w:rsidP="00276CB2">
            <w:pPr>
              <w:rPr>
                <w:rFonts w:ascii="Segoe UI" w:hAnsi="Segoe UI" w:cs="Segoe UI"/>
                <w:sz w:val="20"/>
                <w:szCs w:val="20"/>
              </w:rPr>
            </w:pPr>
            <w:r w:rsidRPr="007C1601">
              <w:rPr>
                <w:rFonts w:ascii="Segoe UI" w:hAnsi="Segoe UI" w:cs="Segoe UI"/>
                <w:sz w:val="20"/>
                <w:szCs w:val="20"/>
              </w:rPr>
              <w:t xml:space="preserve">Proposal Submission Address </w:t>
            </w:r>
          </w:p>
        </w:tc>
        <w:tc>
          <w:tcPr>
            <w:tcW w:w="6209" w:type="dxa"/>
            <w:tcMar>
              <w:top w:w="85" w:type="dxa"/>
              <w:bottom w:w="142" w:type="dxa"/>
            </w:tcMar>
          </w:tcPr>
          <w:p w14:paraId="54DA2470" w14:textId="77777777" w:rsidR="007F69F4" w:rsidRPr="005E05A1" w:rsidRDefault="00DF5B7A" w:rsidP="007F69F4">
            <w:pPr>
              <w:pStyle w:val="BankNormal"/>
              <w:tabs>
                <w:tab w:val="right" w:pos="7218"/>
              </w:tabs>
              <w:spacing w:after="0"/>
              <w:rPr>
                <w:rFonts w:cs="Segoe UI"/>
                <w:b/>
                <w:color w:val="FF0000"/>
                <w:lang w:val="de-DE"/>
              </w:rPr>
            </w:pPr>
            <w:hyperlink r:id="rId24" w:history="1">
              <w:r w:rsidR="007F69F4" w:rsidRPr="005E05A1">
                <w:rPr>
                  <w:rStyle w:val="Hyperlink"/>
                  <w:rFonts w:cs="Segoe UI"/>
                  <w:b/>
                  <w:lang w:val="de-DE"/>
                </w:rPr>
                <w:t>https://etendering.partneragencies.org</w:t>
              </w:r>
            </w:hyperlink>
            <w:r w:rsidR="007F69F4" w:rsidRPr="005E05A1">
              <w:rPr>
                <w:rFonts w:cs="Segoe UI"/>
                <w:b/>
                <w:color w:val="FF0000"/>
                <w:lang w:val="de-DE"/>
              </w:rPr>
              <w:t xml:space="preserve"> </w:t>
            </w:r>
          </w:p>
          <w:p w14:paraId="55C0E5FF" w14:textId="77777777" w:rsidR="00C02CBD" w:rsidRDefault="00C02CBD" w:rsidP="007F69F4">
            <w:pPr>
              <w:pStyle w:val="BankNormal"/>
              <w:tabs>
                <w:tab w:val="right" w:pos="7218"/>
              </w:tabs>
              <w:spacing w:after="0"/>
              <w:rPr>
                <w:rFonts w:cs="Segoe UI"/>
                <w:b/>
                <w:lang w:val="de-DE"/>
              </w:rPr>
            </w:pPr>
          </w:p>
          <w:p w14:paraId="4FB4C6EF" w14:textId="28D6DBF4" w:rsidR="007F69F4" w:rsidRPr="00505C57" w:rsidRDefault="007F69F4" w:rsidP="007F69F4">
            <w:pPr>
              <w:pStyle w:val="BankNormal"/>
              <w:tabs>
                <w:tab w:val="right" w:pos="7218"/>
              </w:tabs>
              <w:spacing w:after="0"/>
              <w:rPr>
                <w:rFonts w:cs="Segoe UI"/>
                <w:b/>
                <w:lang w:val="de-DE"/>
              </w:rPr>
            </w:pPr>
            <w:r w:rsidRPr="00505C57">
              <w:rPr>
                <w:rFonts w:cs="Segoe UI"/>
                <w:b/>
                <w:lang w:val="de-DE"/>
              </w:rPr>
              <w:t xml:space="preserve">Insert BU Code: </w:t>
            </w:r>
            <w:r w:rsidR="00C02CBD">
              <w:rPr>
                <w:rFonts w:cs="Segoe UI"/>
                <w:b/>
                <w:lang w:val="de-DE"/>
              </w:rPr>
              <w:t>BIH10</w:t>
            </w:r>
          </w:p>
          <w:p w14:paraId="01A9ED1C" w14:textId="0CBBF5BE" w:rsidR="00276CB2" w:rsidRPr="007C1601" w:rsidRDefault="007F69F4" w:rsidP="00276CB2">
            <w:pPr>
              <w:pStyle w:val="BankNormal"/>
              <w:tabs>
                <w:tab w:val="right" w:pos="7218"/>
              </w:tabs>
              <w:spacing w:after="0"/>
              <w:rPr>
                <w:rFonts w:cs="Segoe UI"/>
                <w:u w:val="single"/>
              </w:rPr>
            </w:pPr>
            <w:r w:rsidRPr="00505C57">
              <w:rPr>
                <w:rFonts w:cs="Segoe UI"/>
                <w:b/>
                <w:lang w:val="pl-PL"/>
              </w:rPr>
              <w:t xml:space="preserve">Event ID: </w:t>
            </w:r>
            <w:r w:rsidR="007D49D4" w:rsidRPr="007D49D4">
              <w:rPr>
                <w:rFonts w:cs="Segoe UI"/>
                <w:b/>
                <w:lang w:val="pl-PL"/>
              </w:rPr>
              <w:t>0000009389</w:t>
            </w:r>
          </w:p>
        </w:tc>
      </w:tr>
      <w:tr w:rsidR="00276CB2" w:rsidRPr="007C1601" w14:paraId="01A9ED2E" w14:textId="77777777" w:rsidTr="00A34F36">
        <w:trPr>
          <w:trHeight w:val="971"/>
          <w:jc w:val="center"/>
        </w:trPr>
        <w:tc>
          <w:tcPr>
            <w:tcW w:w="612" w:type="dxa"/>
          </w:tcPr>
          <w:p w14:paraId="01A9ED1E"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16</w:t>
            </w:r>
          </w:p>
        </w:tc>
        <w:tc>
          <w:tcPr>
            <w:tcW w:w="1095" w:type="dxa"/>
          </w:tcPr>
          <w:p w14:paraId="01A9ED1F"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24" w14:textId="7F731DE9" w:rsidR="00276CB2" w:rsidRPr="007C1601" w:rsidRDefault="00276CB2" w:rsidP="00983709">
            <w:pPr>
              <w:rPr>
                <w:rFonts w:ascii="Segoe UI" w:hAnsi="Segoe UI" w:cs="Segoe UI"/>
                <w:sz w:val="20"/>
                <w:szCs w:val="20"/>
              </w:rPr>
            </w:pPr>
            <w:r w:rsidRPr="007C1601">
              <w:rPr>
                <w:rFonts w:ascii="Segoe UI" w:hAnsi="Segoe UI" w:cs="Segoe UI"/>
                <w:sz w:val="20"/>
                <w:szCs w:val="20"/>
              </w:rPr>
              <w:t xml:space="preserve">Electronic submission (email or </w:t>
            </w:r>
            <w:proofErr w:type="spellStart"/>
            <w:r w:rsidRPr="007C1601">
              <w:rPr>
                <w:rFonts w:ascii="Segoe UI" w:hAnsi="Segoe UI" w:cs="Segoe UI"/>
                <w:sz w:val="20"/>
                <w:szCs w:val="20"/>
              </w:rPr>
              <w:t>eTendering</w:t>
            </w:r>
            <w:proofErr w:type="spellEnd"/>
            <w:r w:rsidRPr="007C1601">
              <w:rPr>
                <w:rFonts w:ascii="Segoe UI" w:hAnsi="Segoe UI" w:cs="Segoe UI"/>
                <w:sz w:val="20"/>
                <w:szCs w:val="20"/>
              </w:rPr>
              <w:t>) requirements</w:t>
            </w:r>
          </w:p>
        </w:tc>
        <w:tc>
          <w:tcPr>
            <w:tcW w:w="6209" w:type="dxa"/>
            <w:tcMar>
              <w:top w:w="85" w:type="dxa"/>
              <w:bottom w:w="142" w:type="dxa"/>
            </w:tcMar>
          </w:tcPr>
          <w:p w14:paraId="673A323D" w14:textId="77777777" w:rsidR="002E3088" w:rsidRPr="005E4129" w:rsidRDefault="002E3088" w:rsidP="003A694F">
            <w:pPr>
              <w:pStyle w:val="BankNormal"/>
              <w:numPr>
                <w:ilvl w:val="0"/>
                <w:numId w:val="54"/>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3EA63ABB" w14:textId="77777777" w:rsidR="002E3088" w:rsidRDefault="002E3088" w:rsidP="003A694F">
            <w:pPr>
              <w:pStyle w:val="BankNormal"/>
              <w:numPr>
                <w:ilvl w:val="0"/>
                <w:numId w:val="54"/>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0A27F958" w14:textId="77777777" w:rsidR="002E3088" w:rsidRPr="006234CF" w:rsidRDefault="002E3088" w:rsidP="003A694F">
            <w:pPr>
              <w:pStyle w:val="BankNormal"/>
              <w:numPr>
                <w:ilvl w:val="0"/>
                <w:numId w:val="54"/>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3A955D8A" w14:textId="77777777" w:rsidR="002E3088" w:rsidRPr="00C425D0" w:rsidRDefault="002E3088" w:rsidP="003A694F">
            <w:pPr>
              <w:pStyle w:val="BankNormal"/>
              <w:numPr>
                <w:ilvl w:val="0"/>
                <w:numId w:val="54"/>
              </w:numPr>
              <w:tabs>
                <w:tab w:val="right" w:pos="7218"/>
              </w:tabs>
              <w:spacing w:after="0"/>
              <w:ind w:left="382"/>
              <w:rPr>
                <w:rFonts w:cs="Segoe UI"/>
                <w:color w:val="000000" w:themeColor="text1"/>
              </w:rPr>
            </w:pPr>
            <w:r w:rsidRPr="00703368">
              <w:rPr>
                <w:rFonts w:cs="Segoe UI"/>
                <w:color w:val="000000" w:themeColor="text1"/>
                <w:lang w:val="en-GB"/>
              </w:rPr>
              <w:t>Max. File Size per transmission: 50MG</w:t>
            </w:r>
          </w:p>
          <w:p w14:paraId="0F32564C" w14:textId="77777777" w:rsidR="002E3088" w:rsidRPr="00E17112" w:rsidRDefault="002E3088" w:rsidP="003A694F">
            <w:pPr>
              <w:pStyle w:val="BankNormal"/>
              <w:numPr>
                <w:ilvl w:val="0"/>
                <w:numId w:val="54"/>
              </w:numPr>
              <w:tabs>
                <w:tab w:val="right" w:pos="7218"/>
              </w:tabs>
              <w:spacing w:after="0"/>
              <w:ind w:left="382"/>
              <w:rPr>
                <w:rFonts w:cs="Segoe UI"/>
                <w:color w:val="000000" w:themeColor="text1"/>
              </w:rPr>
            </w:pPr>
            <w:r w:rsidRPr="00C425D0">
              <w:rPr>
                <w:rFonts w:cs="Segoe UI"/>
                <w:color w:val="000000" w:themeColor="text1"/>
              </w:rPr>
              <w:t xml:space="preserve">If you are uploading </w:t>
            </w:r>
            <w:proofErr w:type="gramStart"/>
            <w:r w:rsidRPr="00C425D0">
              <w:rPr>
                <w:rFonts w:cs="Segoe UI"/>
                <w:color w:val="000000" w:themeColor="text1"/>
              </w:rPr>
              <w:t>a large number of</w:t>
            </w:r>
            <w:proofErr w:type="gramEnd"/>
            <w:r w:rsidRPr="00C425D0">
              <w:rPr>
                <w:rFonts w:cs="Segoe UI"/>
                <w:color w:val="000000" w:themeColor="text1"/>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p w14:paraId="01A9ED2D" w14:textId="192548F3" w:rsidR="00276CB2" w:rsidRPr="00481092" w:rsidRDefault="002E3088" w:rsidP="002E3088">
            <w:pPr>
              <w:pStyle w:val="BankNormal"/>
              <w:tabs>
                <w:tab w:val="right" w:pos="7218"/>
              </w:tabs>
              <w:spacing w:after="0"/>
              <w:rPr>
                <w:rFonts w:cs="Segoe UI"/>
                <w:color w:val="000000" w:themeColor="text1"/>
                <w:highlight w:val="yellow"/>
              </w:rPr>
            </w:pPr>
            <w:r w:rsidRPr="00E17112">
              <w:rPr>
                <w:rFonts w:cs="Segoe UI"/>
                <w:b/>
                <w:color w:val="000000" w:themeColor="text1"/>
                <w:lang w:val="en-GB"/>
              </w:rPr>
              <w:t xml:space="preserve">The Proposer is required to </w:t>
            </w:r>
            <w:r>
              <w:rPr>
                <w:rFonts w:cs="Segoe UI"/>
                <w:b/>
                <w:color w:val="000000" w:themeColor="text1"/>
                <w:lang w:val="en-GB"/>
              </w:rPr>
              <w:t>submit the Financial Proposal and Financial Proposal Submission Form in a password protected PDF file separate from the rest of the proposal submission. The p</w:t>
            </w:r>
            <w:r w:rsidRPr="00054D2F">
              <w:rPr>
                <w:rFonts w:cs="Segoe UI"/>
                <w:b/>
                <w:color w:val="000000" w:themeColor="text1"/>
                <w:lang w:val="en-GB"/>
              </w:rPr>
              <w:t xml:space="preserve">assword for financial proposal </w:t>
            </w:r>
            <w:r w:rsidRPr="000B2644">
              <w:rPr>
                <w:rFonts w:cs="Segoe UI"/>
                <w:b/>
                <w:color w:val="000000" w:themeColor="text1"/>
                <w:u w:val="single"/>
                <w:lang w:val="en-GB"/>
              </w:rPr>
              <w:t>must not</w:t>
            </w:r>
            <w:r w:rsidRPr="00054D2F">
              <w:rPr>
                <w:rFonts w:cs="Segoe UI"/>
                <w:b/>
                <w:color w:val="000000" w:themeColor="text1"/>
                <w:lang w:val="en-GB"/>
              </w:rPr>
              <w:t xml:space="preserve"> be provided until requested by UNDP</w:t>
            </w:r>
            <w:r>
              <w:rPr>
                <w:rFonts w:cs="Segoe UI"/>
                <w:b/>
                <w:color w:val="000000" w:themeColor="text1"/>
                <w:lang w:val="en-GB"/>
              </w:rPr>
              <w:t xml:space="preserve"> BiH</w:t>
            </w:r>
          </w:p>
        </w:tc>
      </w:tr>
      <w:tr w:rsidR="00276CB2" w:rsidRPr="007C1601" w14:paraId="01A9ED36" w14:textId="77777777" w:rsidTr="00A34F36">
        <w:trPr>
          <w:trHeight w:val="836"/>
          <w:jc w:val="center"/>
        </w:trPr>
        <w:tc>
          <w:tcPr>
            <w:tcW w:w="612" w:type="dxa"/>
          </w:tcPr>
          <w:p w14:paraId="01A9ED2F"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lastRenderedPageBreak/>
              <w:t>17</w:t>
            </w:r>
          </w:p>
        </w:tc>
        <w:tc>
          <w:tcPr>
            <w:tcW w:w="1095" w:type="dxa"/>
          </w:tcPr>
          <w:p w14:paraId="01A9ED30"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27</w:t>
            </w:r>
          </w:p>
          <w:p w14:paraId="01A9ED31" w14:textId="77777777" w:rsidR="00C0049D" w:rsidRPr="007C1601" w:rsidRDefault="00C0049D" w:rsidP="00276CB2">
            <w:pPr>
              <w:jc w:val="center"/>
              <w:rPr>
                <w:rFonts w:ascii="Segoe UI" w:hAnsi="Segoe UI" w:cs="Segoe UI"/>
                <w:sz w:val="20"/>
                <w:szCs w:val="20"/>
              </w:rPr>
            </w:pPr>
            <w:r w:rsidRPr="007C1601">
              <w:rPr>
                <w:rFonts w:ascii="Segoe UI" w:hAnsi="Segoe UI" w:cs="Segoe UI"/>
                <w:sz w:val="20"/>
                <w:szCs w:val="20"/>
              </w:rPr>
              <w:t>36</w:t>
            </w:r>
          </w:p>
        </w:tc>
        <w:tc>
          <w:tcPr>
            <w:tcW w:w="2336" w:type="dxa"/>
          </w:tcPr>
          <w:p w14:paraId="01A9ED32" w14:textId="77777777" w:rsidR="00276CB2" w:rsidRPr="007C1601" w:rsidRDefault="00276CB2" w:rsidP="00276CB2">
            <w:pPr>
              <w:rPr>
                <w:rFonts w:ascii="Segoe UI" w:hAnsi="Segoe UI" w:cs="Segoe UI"/>
                <w:b/>
                <w:bCs/>
                <w:sz w:val="20"/>
                <w:szCs w:val="20"/>
              </w:rPr>
            </w:pPr>
            <w:r w:rsidRPr="007C1601">
              <w:rPr>
                <w:rFonts w:ascii="Segoe UI" w:hAnsi="Segoe UI" w:cs="Segoe UI"/>
                <w:bCs/>
                <w:sz w:val="20"/>
                <w:szCs w:val="20"/>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02F1DBE1" w:rsidR="00276CB2" w:rsidRPr="007C1601" w:rsidRDefault="00983709"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C1601">
                  <w:rPr>
                    <w:rFonts w:cs="Segoe UI"/>
                    <w:snapToGrid w:val="0"/>
                  </w:rPr>
                  <w:t>Combined Scoring Method, using the 70%-30% distribution for technical and financial proposals respectively</w:t>
                </w:r>
              </w:p>
            </w:sdtContent>
          </w:sdt>
          <w:p w14:paraId="01A9ED34" w14:textId="77777777" w:rsidR="00276CB2" w:rsidRPr="007C1601" w:rsidRDefault="00276CB2" w:rsidP="00276CB2">
            <w:pPr>
              <w:pStyle w:val="BankNormal"/>
              <w:tabs>
                <w:tab w:val="left" w:pos="0"/>
                <w:tab w:val="right" w:pos="7218"/>
              </w:tabs>
              <w:spacing w:after="0"/>
              <w:ind w:left="17"/>
              <w:rPr>
                <w:rFonts w:asciiTheme="majorHAnsi" w:hAnsiTheme="majorHAnsi" w:cs="Segoe UI"/>
                <w:bCs/>
                <w:sz w:val="22"/>
                <w:szCs w:val="22"/>
              </w:rPr>
            </w:pPr>
            <w:r w:rsidRPr="007C1601">
              <w:rPr>
                <w:rFonts w:asciiTheme="majorHAnsi" w:hAnsiTheme="majorHAnsi" w:cs="Segoe UI"/>
                <w:bCs/>
                <w:sz w:val="22"/>
                <w:szCs w:val="22"/>
              </w:rPr>
              <w:t xml:space="preserve"> </w:t>
            </w:r>
          </w:p>
          <w:p w14:paraId="01A9ED35" w14:textId="76DA871C" w:rsidR="00276CB2" w:rsidRPr="007C1601" w:rsidRDefault="00276CB2" w:rsidP="00276CB2">
            <w:pPr>
              <w:pStyle w:val="BankNormal"/>
              <w:tabs>
                <w:tab w:val="left" w:pos="0"/>
                <w:tab w:val="right" w:pos="7218"/>
              </w:tabs>
              <w:spacing w:after="0"/>
              <w:ind w:left="17"/>
              <w:rPr>
                <w:rFonts w:cs="Segoe UI"/>
                <w:snapToGrid w:val="0"/>
              </w:rPr>
            </w:pPr>
            <w:r w:rsidRPr="007C1601">
              <w:rPr>
                <w:rFonts w:cs="Segoe UI"/>
                <w:snapToGrid w:val="0"/>
              </w:rPr>
              <w:t>The minimum technical score required to pass is 70</w:t>
            </w:r>
            <w:r w:rsidR="00100A27" w:rsidRPr="007C1601">
              <w:rPr>
                <w:rFonts w:cs="Segoe UI"/>
                <w:snapToGrid w:val="0"/>
              </w:rPr>
              <w:t>0</w:t>
            </w:r>
            <w:r w:rsidRPr="007C1601">
              <w:rPr>
                <w:rFonts w:cs="Segoe UI"/>
                <w:snapToGrid w:val="0"/>
              </w:rPr>
              <w:t>.</w:t>
            </w:r>
          </w:p>
        </w:tc>
      </w:tr>
      <w:tr w:rsidR="00276CB2" w:rsidRPr="007C1601" w14:paraId="01A9ED3B" w14:textId="77777777" w:rsidTr="00A34F36">
        <w:trPr>
          <w:jc w:val="center"/>
        </w:trPr>
        <w:tc>
          <w:tcPr>
            <w:tcW w:w="612" w:type="dxa"/>
          </w:tcPr>
          <w:p w14:paraId="01A9ED37"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18</w:t>
            </w:r>
          </w:p>
        </w:tc>
        <w:tc>
          <w:tcPr>
            <w:tcW w:w="1095" w:type="dxa"/>
          </w:tcPr>
          <w:p w14:paraId="01A9ED38"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39" w14:textId="77777777" w:rsidR="00276CB2" w:rsidRPr="007C1601" w:rsidRDefault="00276CB2" w:rsidP="00276CB2">
            <w:pPr>
              <w:pStyle w:val="BankNormal"/>
              <w:tabs>
                <w:tab w:val="left" w:pos="5686"/>
                <w:tab w:val="right" w:pos="7218"/>
              </w:tabs>
              <w:spacing w:after="0"/>
              <w:rPr>
                <w:rFonts w:cs="Segoe UI"/>
              </w:rPr>
            </w:pPr>
            <w:r w:rsidRPr="007C1601">
              <w:rPr>
                <w:rFonts w:cs="Segoe UI"/>
              </w:rPr>
              <w:t>Expected date for commencement of Contract</w:t>
            </w:r>
          </w:p>
        </w:tc>
        <w:sdt>
          <w:sdtPr>
            <w:rPr>
              <w:rFonts w:cs="Segoe UI"/>
              <w:i/>
            </w:rPr>
            <w:id w:val="580804760"/>
            <w:placeholder>
              <w:docPart w:val="DD26AFF4D6A04ADBAF1513E795E356C2"/>
            </w:placeholder>
            <w:date w:fullDate="2021-07-15T00:00:00Z">
              <w:dateFormat w:val="MMMM d, yyyy"/>
              <w:lid w:val="en-US"/>
              <w:storeMappedDataAs w:val="dateTime"/>
              <w:calendar w:val="gregorian"/>
            </w:date>
          </w:sdtPr>
          <w:sdtEndPr/>
          <w:sdtContent>
            <w:tc>
              <w:tcPr>
                <w:tcW w:w="6209" w:type="dxa"/>
                <w:tcMar>
                  <w:top w:w="85" w:type="dxa"/>
                  <w:bottom w:w="142" w:type="dxa"/>
                </w:tcMar>
              </w:tcPr>
              <w:p w14:paraId="01A9ED3A" w14:textId="04557317" w:rsidR="00276CB2" w:rsidRPr="00933B63" w:rsidRDefault="00142647" w:rsidP="00276CB2">
                <w:pPr>
                  <w:pStyle w:val="BankNormal"/>
                  <w:tabs>
                    <w:tab w:val="left" w:pos="5686"/>
                    <w:tab w:val="right" w:pos="7218"/>
                  </w:tabs>
                  <w:spacing w:after="0"/>
                  <w:rPr>
                    <w:rFonts w:cs="Segoe UI"/>
                    <w:i/>
                    <w:color w:val="FF0000"/>
                  </w:rPr>
                </w:pPr>
                <w:r w:rsidRPr="00933B63">
                  <w:rPr>
                    <w:rFonts w:cs="Segoe UI"/>
                    <w:i/>
                  </w:rPr>
                  <w:t>July 15, 2021</w:t>
                </w:r>
              </w:p>
            </w:tc>
          </w:sdtContent>
        </w:sdt>
      </w:tr>
      <w:tr w:rsidR="00276CB2" w:rsidRPr="007C1601" w14:paraId="01A9ED40" w14:textId="77777777" w:rsidTr="00A34F36">
        <w:trPr>
          <w:jc w:val="center"/>
        </w:trPr>
        <w:tc>
          <w:tcPr>
            <w:tcW w:w="612" w:type="dxa"/>
          </w:tcPr>
          <w:p w14:paraId="01A9ED3C"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19</w:t>
            </w:r>
          </w:p>
        </w:tc>
        <w:tc>
          <w:tcPr>
            <w:tcW w:w="1095" w:type="dxa"/>
          </w:tcPr>
          <w:p w14:paraId="01A9ED3D"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3E" w14:textId="77777777" w:rsidR="00276CB2" w:rsidRPr="009776FD" w:rsidRDefault="00276CB2" w:rsidP="00276CB2">
            <w:pPr>
              <w:pStyle w:val="BankNormal"/>
              <w:tabs>
                <w:tab w:val="left" w:pos="5686"/>
                <w:tab w:val="right" w:pos="7218"/>
              </w:tabs>
              <w:spacing w:after="0"/>
              <w:rPr>
                <w:rFonts w:cs="Segoe UI"/>
                <w:bCs/>
              </w:rPr>
            </w:pPr>
            <w:r w:rsidRPr="009776FD">
              <w:rPr>
                <w:rFonts w:cs="Segoe UI"/>
                <w:bCs/>
              </w:rPr>
              <w:t xml:space="preserve">Maximum expected duration of contract </w:t>
            </w:r>
          </w:p>
        </w:tc>
        <w:sdt>
          <w:sdtPr>
            <w:rPr>
              <w:rFonts w:cs="Segoe UI"/>
              <w:kern w:val="28"/>
            </w:rPr>
            <w:id w:val="-1365356154"/>
            <w:placeholder>
              <w:docPart w:val="46FE34900FFE41A7B26A483C7AC7C914"/>
            </w:placeholder>
            <w:text w:multiLine="1"/>
          </w:sdtPr>
          <w:sdtEndPr/>
          <w:sdtContent>
            <w:tc>
              <w:tcPr>
                <w:tcW w:w="6209" w:type="dxa"/>
                <w:tcMar>
                  <w:top w:w="85" w:type="dxa"/>
                  <w:bottom w:w="142" w:type="dxa"/>
                </w:tcMar>
              </w:tcPr>
              <w:p w14:paraId="01A9ED3F" w14:textId="5029F02F" w:rsidR="00276CB2" w:rsidRPr="00933B63" w:rsidRDefault="00F01962" w:rsidP="00276CB2">
                <w:pPr>
                  <w:pStyle w:val="BankNormal"/>
                  <w:tabs>
                    <w:tab w:val="left" w:pos="5686"/>
                    <w:tab w:val="right" w:pos="7218"/>
                  </w:tabs>
                  <w:spacing w:after="0"/>
                  <w:rPr>
                    <w:rFonts w:cs="Segoe UI"/>
                    <w:bCs/>
                  </w:rPr>
                </w:pPr>
                <w:r w:rsidRPr="00933B63">
                  <w:rPr>
                    <w:rFonts w:cs="Segoe UI"/>
                    <w:kern w:val="28"/>
                  </w:rPr>
                  <w:t>11</w:t>
                </w:r>
                <w:r w:rsidR="00BB3A82" w:rsidRPr="00933B63">
                  <w:rPr>
                    <w:rFonts w:cs="Segoe UI"/>
                    <w:kern w:val="28"/>
                  </w:rPr>
                  <w:t xml:space="preserve"> </w:t>
                </w:r>
                <w:r w:rsidR="009C5851" w:rsidRPr="00933B63">
                  <w:rPr>
                    <w:rFonts w:cs="Segoe UI"/>
                    <w:kern w:val="28"/>
                  </w:rPr>
                  <w:t>months</w:t>
                </w:r>
                <w:r w:rsidR="009C5851" w:rsidRPr="00933B63">
                  <w:rPr>
                    <w:rFonts w:cs="Segoe UI"/>
                    <w:kern w:val="28"/>
                  </w:rPr>
                  <w:br/>
                </w:r>
              </w:p>
            </w:tc>
          </w:sdtContent>
        </w:sdt>
      </w:tr>
      <w:tr w:rsidR="00276CB2" w:rsidRPr="007C1601" w14:paraId="01A9ED46" w14:textId="77777777" w:rsidTr="00A34F36">
        <w:trPr>
          <w:trHeight w:val="671"/>
          <w:jc w:val="center"/>
        </w:trPr>
        <w:tc>
          <w:tcPr>
            <w:tcW w:w="612" w:type="dxa"/>
          </w:tcPr>
          <w:p w14:paraId="01A9ED41"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20</w:t>
            </w:r>
          </w:p>
        </w:tc>
        <w:tc>
          <w:tcPr>
            <w:tcW w:w="1095" w:type="dxa"/>
          </w:tcPr>
          <w:p w14:paraId="01A9ED42" w14:textId="77777777" w:rsidR="00276CB2" w:rsidRPr="007C1601" w:rsidRDefault="00824B1E" w:rsidP="00276CB2">
            <w:pPr>
              <w:pStyle w:val="BankNormal"/>
              <w:tabs>
                <w:tab w:val="left" w:pos="5686"/>
                <w:tab w:val="right" w:pos="7218"/>
              </w:tabs>
              <w:spacing w:after="0"/>
              <w:jc w:val="center"/>
              <w:rPr>
                <w:rFonts w:cs="Segoe UI"/>
                <w:bCs/>
              </w:rPr>
            </w:pPr>
            <w:r w:rsidRPr="007C1601">
              <w:rPr>
                <w:rFonts w:cs="Segoe UI"/>
                <w:bCs/>
              </w:rPr>
              <w:t>35</w:t>
            </w:r>
          </w:p>
        </w:tc>
        <w:tc>
          <w:tcPr>
            <w:tcW w:w="2336" w:type="dxa"/>
          </w:tcPr>
          <w:p w14:paraId="01A9ED43"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230E9A28" w:rsidR="00276CB2" w:rsidRPr="007C1601" w:rsidRDefault="00983709" w:rsidP="00276CB2">
                <w:pPr>
                  <w:pStyle w:val="BankNormal"/>
                  <w:tabs>
                    <w:tab w:val="left" w:pos="5686"/>
                    <w:tab w:val="right" w:pos="7218"/>
                  </w:tabs>
                  <w:spacing w:after="0"/>
                  <w:rPr>
                    <w:rFonts w:cs="Segoe UI"/>
                  </w:rPr>
                </w:pPr>
                <w:r w:rsidRPr="007C1601">
                  <w:rPr>
                    <w:rFonts w:cs="Segoe UI"/>
                  </w:rPr>
                  <w:t>One Proposer Only</w:t>
                </w:r>
              </w:p>
            </w:sdtContent>
          </w:sdt>
          <w:p w14:paraId="01A9ED45" w14:textId="77777777" w:rsidR="00276CB2" w:rsidRPr="007C1601" w:rsidRDefault="00276CB2" w:rsidP="00276CB2">
            <w:pPr>
              <w:pStyle w:val="BankNormal"/>
              <w:tabs>
                <w:tab w:val="left" w:pos="5686"/>
                <w:tab w:val="right" w:pos="7218"/>
              </w:tabs>
              <w:spacing w:after="0"/>
              <w:rPr>
                <w:rFonts w:cs="Segoe UI"/>
              </w:rPr>
            </w:pPr>
          </w:p>
        </w:tc>
      </w:tr>
      <w:tr w:rsidR="00276CB2" w:rsidRPr="007C1601" w14:paraId="01A9ED4E" w14:textId="77777777" w:rsidTr="00A34F36">
        <w:trPr>
          <w:jc w:val="center"/>
        </w:trPr>
        <w:tc>
          <w:tcPr>
            <w:tcW w:w="612" w:type="dxa"/>
          </w:tcPr>
          <w:p w14:paraId="01A9ED47"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21</w:t>
            </w:r>
          </w:p>
        </w:tc>
        <w:tc>
          <w:tcPr>
            <w:tcW w:w="1095" w:type="dxa"/>
          </w:tcPr>
          <w:p w14:paraId="01A9ED48"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39</w:t>
            </w:r>
          </w:p>
        </w:tc>
        <w:tc>
          <w:tcPr>
            <w:tcW w:w="2336" w:type="dxa"/>
          </w:tcPr>
          <w:p w14:paraId="01A9ED49"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 xml:space="preserve">Type of Contract </w:t>
            </w:r>
          </w:p>
        </w:tc>
        <w:tc>
          <w:tcPr>
            <w:tcW w:w="6209" w:type="dxa"/>
            <w:tcMar>
              <w:top w:w="85" w:type="dxa"/>
              <w:bottom w:w="142" w:type="dxa"/>
            </w:tcMar>
          </w:tcPr>
          <w:p w14:paraId="01A9ED4A" w14:textId="08275D8D" w:rsidR="00276CB2" w:rsidRPr="007C1601" w:rsidRDefault="00DF5B7A"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83709" w:rsidRPr="007C1601">
                  <w:rPr>
                    <w:rFonts w:cs="Segoe UI"/>
                  </w:rPr>
                  <w:t xml:space="preserve">Contract for Goods and Services on </w:t>
                </w:r>
                <w:r w:rsidR="00996837" w:rsidRPr="007C1601">
                  <w:rPr>
                    <w:rFonts w:cs="Segoe UI"/>
                  </w:rPr>
                  <w:t>behalf</w:t>
                </w:r>
                <w:r w:rsidR="00983709" w:rsidRPr="007C1601">
                  <w:rPr>
                    <w:rFonts w:cs="Segoe UI"/>
                  </w:rPr>
                  <w:t xml:space="preserve"> of UN Entities</w:t>
                </w:r>
              </w:sdtContent>
            </w:sdt>
          </w:p>
          <w:p w14:paraId="01A9ED4B" w14:textId="77777777" w:rsidR="00276CB2" w:rsidRPr="007C1601" w:rsidRDefault="00276CB2" w:rsidP="00276CB2">
            <w:pPr>
              <w:pStyle w:val="BankNormal"/>
              <w:tabs>
                <w:tab w:val="left" w:pos="5686"/>
                <w:tab w:val="right" w:pos="7218"/>
              </w:tabs>
              <w:spacing w:after="0"/>
              <w:rPr>
                <w:rFonts w:cs="Segoe UI"/>
              </w:rPr>
            </w:pPr>
          </w:p>
          <w:p w14:paraId="01A9ED4C" w14:textId="77777777" w:rsidR="00A72A49" w:rsidRPr="007C1601" w:rsidRDefault="00A72A49" w:rsidP="00276CB2">
            <w:pPr>
              <w:pStyle w:val="BankNormal"/>
              <w:tabs>
                <w:tab w:val="left" w:pos="5686"/>
                <w:tab w:val="right" w:pos="7218"/>
              </w:tabs>
              <w:spacing w:after="0"/>
            </w:pPr>
          </w:p>
          <w:p w14:paraId="01A9ED4D" w14:textId="77777777" w:rsidR="00276CB2" w:rsidRPr="007C1601" w:rsidRDefault="00DF5B7A" w:rsidP="00276CB2">
            <w:pPr>
              <w:pStyle w:val="BankNormal"/>
              <w:tabs>
                <w:tab w:val="left" w:pos="5686"/>
                <w:tab w:val="right" w:pos="7218"/>
              </w:tabs>
              <w:spacing w:after="0"/>
              <w:rPr>
                <w:rFonts w:cs="Segoe UI"/>
              </w:rPr>
            </w:pPr>
            <w:hyperlink r:id="rId25" w:history="1">
              <w:r w:rsidR="00276CB2" w:rsidRPr="007C1601">
                <w:rPr>
                  <w:rStyle w:val="Hyperlink"/>
                  <w:rFonts w:cs="Segoe UI"/>
                  <w:sz w:val="19"/>
                  <w:szCs w:val="19"/>
                </w:rPr>
                <w:t>http://www.undp.org/content/undp/en/home/procurement/business/how-we-buy.html</w:t>
              </w:r>
            </w:hyperlink>
          </w:p>
        </w:tc>
      </w:tr>
      <w:tr w:rsidR="00276CB2" w:rsidRPr="007C1601" w14:paraId="01A9ED55" w14:textId="77777777" w:rsidTr="00A34F36">
        <w:trPr>
          <w:jc w:val="center"/>
        </w:trPr>
        <w:tc>
          <w:tcPr>
            <w:tcW w:w="612" w:type="dxa"/>
          </w:tcPr>
          <w:p w14:paraId="01A9ED4F"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22</w:t>
            </w:r>
          </w:p>
        </w:tc>
        <w:tc>
          <w:tcPr>
            <w:tcW w:w="1095" w:type="dxa"/>
          </w:tcPr>
          <w:p w14:paraId="01A9ED50"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39</w:t>
            </w:r>
          </w:p>
        </w:tc>
        <w:tc>
          <w:tcPr>
            <w:tcW w:w="2336" w:type="dxa"/>
          </w:tcPr>
          <w:p w14:paraId="01A9ED51"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62B16BD2" w:rsidR="00276CB2" w:rsidRPr="007C1601" w:rsidRDefault="00983709" w:rsidP="00276CB2">
                <w:pPr>
                  <w:pStyle w:val="BankNormal"/>
                  <w:tabs>
                    <w:tab w:val="left" w:pos="5686"/>
                    <w:tab w:val="right" w:pos="7218"/>
                  </w:tabs>
                  <w:spacing w:after="0"/>
                  <w:rPr>
                    <w:rFonts w:cs="Segoe UI"/>
                  </w:rPr>
                </w:pPr>
                <w:r w:rsidRPr="007C1601">
                  <w:rPr>
                    <w:rFonts w:cs="Segoe UI"/>
                  </w:rPr>
                  <w:t>UNDP General Terms and Conditions for Professional Services</w:t>
                </w:r>
              </w:p>
            </w:sdtContent>
          </w:sdt>
          <w:p w14:paraId="01A9ED53" w14:textId="77777777" w:rsidR="00276CB2" w:rsidRPr="007C1601" w:rsidRDefault="00276CB2" w:rsidP="00276CB2">
            <w:pPr>
              <w:pStyle w:val="BankNormal"/>
              <w:tabs>
                <w:tab w:val="left" w:pos="5686"/>
                <w:tab w:val="right" w:pos="7218"/>
              </w:tabs>
              <w:spacing w:after="0"/>
              <w:rPr>
                <w:rFonts w:cs="Segoe UI"/>
              </w:rPr>
            </w:pPr>
          </w:p>
          <w:p w14:paraId="01A9ED54" w14:textId="77777777" w:rsidR="00276CB2" w:rsidRPr="007C1601" w:rsidRDefault="00DF5B7A" w:rsidP="00276CB2">
            <w:pPr>
              <w:pStyle w:val="BankNormal"/>
              <w:tabs>
                <w:tab w:val="left" w:pos="5686"/>
                <w:tab w:val="right" w:pos="7218"/>
              </w:tabs>
              <w:spacing w:after="0"/>
              <w:rPr>
                <w:rFonts w:cs="Segoe UI"/>
              </w:rPr>
            </w:pPr>
            <w:hyperlink r:id="rId26" w:history="1">
              <w:r w:rsidR="00276CB2" w:rsidRPr="007C1601">
                <w:rPr>
                  <w:rStyle w:val="Hyperlink"/>
                  <w:rFonts w:cs="Segoe UI"/>
                  <w:sz w:val="19"/>
                  <w:szCs w:val="19"/>
                </w:rPr>
                <w:t>http://www.undp.org/content/undp/en/home/procurement/business/how-we-buy.html</w:t>
              </w:r>
            </w:hyperlink>
          </w:p>
        </w:tc>
      </w:tr>
      <w:tr w:rsidR="00276CB2" w:rsidRPr="007C1601" w14:paraId="01A9ED5A" w14:textId="77777777" w:rsidTr="00A34F36">
        <w:trPr>
          <w:jc w:val="center"/>
        </w:trPr>
        <w:tc>
          <w:tcPr>
            <w:tcW w:w="612" w:type="dxa"/>
          </w:tcPr>
          <w:p w14:paraId="01A9ED56"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23</w:t>
            </w:r>
          </w:p>
        </w:tc>
        <w:tc>
          <w:tcPr>
            <w:tcW w:w="1095" w:type="dxa"/>
          </w:tcPr>
          <w:p w14:paraId="01A9ED57"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58"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Other Information Related to the RFP</w:t>
            </w:r>
          </w:p>
        </w:tc>
        <w:sdt>
          <w:sdtPr>
            <w:rPr>
              <w:rFonts w:cs="Segoe UI"/>
              <w:b/>
              <w:bCs/>
            </w:rPr>
            <w:id w:val="1435791795"/>
            <w:placeholder>
              <w:docPart w:val="8B527F6AC2D3493F8AB7BD0ECE3AF515"/>
            </w:placeholder>
            <w:text/>
          </w:sdtPr>
          <w:sdtEndPr/>
          <w:sdtContent>
            <w:tc>
              <w:tcPr>
                <w:tcW w:w="6209" w:type="dxa"/>
                <w:tcMar>
                  <w:top w:w="85" w:type="dxa"/>
                  <w:bottom w:w="142" w:type="dxa"/>
                </w:tcMar>
              </w:tcPr>
              <w:p w14:paraId="01A9ED59" w14:textId="52F43F41" w:rsidR="00276CB2" w:rsidRPr="007C1601" w:rsidRDefault="0090759D" w:rsidP="0090759D">
                <w:pPr>
                  <w:pStyle w:val="BankNormal"/>
                  <w:tabs>
                    <w:tab w:val="left" w:pos="5686"/>
                    <w:tab w:val="right" w:pos="7218"/>
                  </w:tabs>
                  <w:spacing w:after="0"/>
                  <w:rPr>
                    <w:rFonts w:cs="Segoe UI"/>
                    <w:bCs/>
                    <w:i/>
                  </w:rPr>
                </w:pPr>
                <w:r w:rsidRPr="0090759D">
                  <w:rPr>
                    <w:rFonts w:cs="Segoe UI"/>
                    <w:b/>
                    <w:bCs/>
                  </w:rPr>
                  <w:t xml:space="preserve"> Important Note: While entering financial proposal in the e-Tendering system, always insert your Bid Price as 1 (one). The proposals of those bidders that insert their financial proposal value in the e-Tendering system will be disqualified</w:t>
                </w:r>
              </w:p>
            </w:tc>
          </w:sdtContent>
        </w:sdt>
      </w:tr>
    </w:tbl>
    <w:p w14:paraId="01A9ED5B" w14:textId="77777777" w:rsidR="006E2471" w:rsidRPr="007C1601" w:rsidRDefault="006E2471" w:rsidP="006E2471">
      <w:pPr>
        <w:rPr>
          <w:rFonts w:asciiTheme="majorHAnsi" w:hAnsiTheme="majorHAnsi" w:cs="Segoe UI"/>
          <w:b/>
          <w:bCs/>
        </w:rPr>
      </w:pPr>
    </w:p>
    <w:p w14:paraId="01A9ED5C" w14:textId="77777777" w:rsidR="006244D5" w:rsidRPr="007C1601" w:rsidRDefault="006244D5" w:rsidP="006E2471">
      <w:pPr>
        <w:rPr>
          <w:rFonts w:asciiTheme="majorHAnsi" w:hAnsiTheme="majorHAnsi" w:cs="Segoe UI"/>
          <w:b/>
          <w:bCs/>
        </w:rPr>
      </w:pPr>
    </w:p>
    <w:p w14:paraId="01A9ED5D" w14:textId="77777777" w:rsidR="006244D5" w:rsidRPr="007C1601" w:rsidRDefault="006244D5">
      <w:pPr>
        <w:rPr>
          <w:rFonts w:asciiTheme="majorHAnsi" w:hAnsiTheme="majorHAnsi" w:cs="Segoe UI"/>
          <w:b/>
          <w:bCs/>
        </w:rPr>
      </w:pPr>
      <w:r w:rsidRPr="007C1601">
        <w:rPr>
          <w:rFonts w:asciiTheme="majorHAnsi" w:hAnsiTheme="majorHAnsi" w:cs="Segoe UI"/>
          <w:b/>
          <w:bCs/>
        </w:rPr>
        <w:br w:type="page"/>
      </w:r>
    </w:p>
    <w:p w14:paraId="01A9ED5E" w14:textId="77777777" w:rsidR="00A46E8C" w:rsidRPr="007C1601" w:rsidRDefault="00BB7661" w:rsidP="006F703C">
      <w:pPr>
        <w:pStyle w:val="Heading1"/>
        <w:pBdr>
          <w:bottom w:val="single" w:sz="4" w:space="1" w:color="auto"/>
        </w:pBdr>
        <w:rPr>
          <w:rFonts w:ascii="Segoe UI" w:hAnsi="Segoe UI" w:cs="Segoe UI"/>
          <w:b w:val="0"/>
          <w:color w:val="0070C0"/>
        </w:rPr>
      </w:pPr>
      <w:bookmarkStart w:id="77" w:name="_Toc72852156"/>
      <w:r w:rsidRPr="007C1601">
        <w:rPr>
          <w:rFonts w:ascii="Segoe UI" w:hAnsi="Segoe UI" w:cs="Segoe UI"/>
          <w:color w:val="0070C0"/>
        </w:rPr>
        <w:lastRenderedPageBreak/>
        <w:t xml:space="preserve">Section </w:t>
      </w:r>
      <w:r w:rsidR="00C44803" w:rsidRPr="007C1601">
        <w:rPr>
          <w:rFonts w:ascii="Segoe UI" w:hAnsi="Segoe UI" w:cs="Segoe UI"/>
          <w:color w:val="0070C0"/>
        </w:rPr>
        <w:t>4.</w:t>
      </w:r>
      <w:r w:rsidRPr="007C1601">
        <w:rPr>
          <w:rFonts w:ascii="Segoe UI" w:hAnsi="Segoe UI" w:cs="Segoe UI"/>
          <w:b w:val="0"/>
          <w:color w:val="0070C0"/>
        </w:rPr>
        <w:t xml:space="preserve"> </w:t>
      </w:r>
      <w:r w:rsidR="00C44803" w:rsidRPr="007C1601">
        <w:rPr>
          <w:rFonts w:ascii="Segoe UI" w:hAnsi="Segoe UI" w:cs="Segoe UI"/>
          <w:b w:val="0"/>
          <w:color w:val="0070C0"/>
        </w:rPr>
        <w:t>Evaluation Criteria</w:t>
      </w:r>
      <w:bookmarkEnd w:id="77"/>
    </w:p>
    <w:p w14:paraId="01A9ED62" w14:textId="77777777" w:rsidR="00913F54" w:rsidRPr="007C1601" w:rsidRDefault="00913F54" w:rsidP="00913F54">
      <w:pPr>
        <w:rPr>
          <w:rFonts w:ascii="Segoe UI" w:hAnsi="Segoe UI" w:cs="Segoe UI"/>
          <w:bCs/>
          <w:color w:val="0070C0"/>
          <w:sz w:val="20"/>
          <w:szCs w:val="20"/>
        </w:rPr>
      </w:pPr>
      <w:r w:rsidRPr="007C1601">
        <w:rPr>
          <w:rFonts w:ascii="Segoe UI" w:hAnsi="Segoe UI" w:cs="Segoe UI"/>
          <w:b/>
          <w:bCs/>
          <w:color w:val="0070C0"/>
          <w:sz w:val="20"/>
          <w:szCs w:val="20"/>
        </w:rPr>
        <w:t xml:space="preserve">Preliminary Examination Criteria </w:t>
      </w:r>
    </w:p>
    <w:p w14:paraId="01A9ED63" w14:textId="77777777" w:rsidR="00F90EC4" w:rsidRPr="007C1601" w:rsidRDefault="00913F54" w:rsidP="00142875">
      <w:pPr>
        <w:rPr>
          <w:rFonts w:ascii="Segoe UI" w:hAnsi="Segoe UI" w:cs="Segoe UI"/>
          <w:sz w:val="20"/>
          <w:szCs w:val="20"/>
        </w:rPr>
      </w:pPr>
      <w:r w:rsidRPr="007C1601">
        <w:rPr>
          <w:rFonts w:ascii="Segoe UI" w:hAnsi="Segoe UI" w:cs="Segoe UI"/>
          <w:spacing w:val="-2"/>
          <w:sz w:val="20"/>
          <w:szCs w:val="20"/>
        </w:rPr>
        <w:t xml:space="preserve">Proposals will be </w:t>
      </w:r>
      <w:r w:rsidR="00F90EC4" w:rsidRPr="007C1601">
        <w:rPr>
          <w:rFonts w:ascii="Segoe UI" w:hAnsi="Segoe UI" w:cs="Segoe UI"/>
          <w:spacing w:val="-2"/>
          <w:sz w:val="20"/>
          <w:szCs w:val="20"/>
        </w:rPr>
        <w:t xml:space="preserve">examined </w:t>
      </w:r>
      <w:r w:rsidR="00F90EC4" w:rsidRPr="007C1601">
        <w:rPr>
          <w:rFonts w:ascii="Segoe UI" w:hAnsi="Segoe UI" w:cs="Segoe UI"/>
          <w:sz w:val="20"/>
          <w:szCs w:val="20"/>
        </w:rPr>
        <w:t xml:space="preserve">to determine whether they are complete and submitted in accordance with RFP requirements as </w:t>
      </w:r>
      <w:r w:rsidR="0061415D" w:rsidRPr="007C1601">
        <w:rPr>
          <w:rFonts w:ascii="Segoe UI" w:hAnsi="Segoe UI" w:cs="Segoe UI"/>
          <w:sz w:val="20"/>
          <w:szCs w:val="20"/>
        </w:rPr>
        <w:t>per below criteria on a Yes/No basis</w:t>
      </w:r>
      <w:r w:rsidR="00F90EC4" w:rsidRPr="007C1601">
        <w:rPr>
          <w:rFonts w:ascii="Segoe UI" w:hAnsi="Segoe UI" w:cs="Segoe UI"/>
          <w:sz w:val="20"/>
          <w:szCs w:val="20"/>
        </w:rPr>
        <w:t>:</w:t>
      </w:r>
    </w:p>
    <w:p w14:paraId="01A9ED64"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Appropriate signatures</w:t>
      </w:r>
    </w:p>
    <w:p w14:paraId="01A9ED65"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Power of Attorney</w:t>
      </w:r>
    </w:p>
    <w:p w14:paraId="01A9ED66"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Minimum documents provided</w:t>
      </w:r>
    </w:p>
    <w:p w14:paraId="01A9ED67" w14:textId="77777777" w:rsidR="00EE0F19" w:rsidRPr="007C1601" w:rsidRDefault="00EE0F19"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Technical and Financial Proposals submitted separately</w:t>
      </w:r>
    </w:p>
    <w:p w14:paraId="01A9ED68"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Bid Validity</w:t>
      </w:r>
    </w:p>
    <w:p w14:paraId="01A9ED69"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 xml:space="preserve">Bid Security </w:t>
      </w:r>
      <w:r w:rsidR="00704A54" w:rsidRPr="007C1601">
        <w:rPr>
          <w:rFonts w:ascii="Segoe UI" w:eastAsiaTheme="minorEastAsia" w:hAnsi="Segoe UI" w:cs="Segoe UI"/>
          <w:kern w:val="28"/>
          <w:sz w:val="20"/>
          <w:szCs w:val="20"/>
        </w:rPr>
        <w:t xml:space="preserve">submitted as per RFP requirements </w:t>
      </w:r>
      <w:r w:rsidR="001D6FAD" w:rsidRPr="007C1601">
        <w:rPr>
          <w:rFonts w:ascii="Segoe UI" w:eastAsiaTheme="minorEastAsia" w:hAnsi="Segoe UI" w:cs="Segoe UI"/>
          <w:kern w:val="28"/>
          <w:sz w:val="20"/>
          <w:szCs w:val="20"/>
        </w:rPr>
        <w:t xml:space="preserve">with </w:t>
      </w:r>
      <w:r w:rsidR="00912E39" w:rsidRPr="007C1601">
        <w:rPr>
          <w:rFonts w:ascii="Segoe UI" w:eastAsiaTheme="minorEastAsia" w:hAnsi="Segoe UI" w:cs="Segoe UI"/>
          <w:kern w:val="28"/>
          <w:sz w:val="20"/>
          <w:szCs w:val="20"/>
        </w:rPr>
        <w:t>compliant validity</w:t>
      </w:r>
      <w:r w:rsidR="00704A54" w:rsidRPr="007C1601">
        <w:rPr>
          <w:rFonts w:ascii="Segoe UI" w:eastAsiaTheme="minorEastAsia" w:hAnsi="Segoe UI" w:cs="Segoe UI"/>
          <w:kern w:val="28"/>
          <w:sz w:val="20"/>
          <w:szCs w:val="20"/>
        </w:rPr>
        <w:t xml:space="preserve"> period</w:t>
      </w:r>
    </w:p>
    <w:p w14:paraId="01A9ED6A" w14:textId="77777777" w:rsidR="00F90EC4" w:rsidRPr="007C1601" w:rsidRDefault="00F90EC4" w:rsidP="00142875">
      <w:pPr>
        <w:rPr>
          <w:rFonts w:ascii="Segoe UI" w:hAnsi="Segoe UI" w:cs="Segoe UI"/>
          <w:b/>
          <w:bCs/>
          <w:color w:val="0070C0"/>
          <w:sz w:val="20"/>
          <w:szCs w:val="20"/>
        </w:rPr>
      </w:pPr>
    </w:p>
    <w:p w14:paraId="01A9ED6B" w14:textId="77777777" w:rsidR="00E36F18" w:rsidRPr="007C1601" w:rsidRDefault="00014EF9" w:rsidP="00142875">
      <w:pPr>
        <w:rPr>
          <w:rFonts w:ascii="Segoe UI" w:hAnsi="Segoe UI" w:cs="Segoe UI"/>
          <w:bCs/>
          <w:color w:val="0070C0"/>
          <w:sz w:val="20"/>
          <w:szCs w:val="20"/>
        </w:rPr>
      </w:pPr>
      <w:r w:rsidRPr="007C1601">
        <w:rPr>
          <w:rFonts w:ascii="Segoe UI" w:hAnsi="Segoe UI" w:cs="Segoe UI"/>
          <w:b/>
          <w:bCs/>
          <w:color w:val="0070C0"/>
          <w:sz w:val="20"/>
          <w:szCs w:val="20"/>
        </w:rPr>
        <w:t xml:space="preserve">Minimum </w:t>
      </w:r>
      <w:r w:rsidR="00142875" w:rsidRPr="007C1601">
        <w:rPr>
          <w:rFonts w:ascii="Segoe UI" w:hAnsi="Segoe UI" w:cs="Segoe UI"/>
          <w:b/>
          <w:bCs/>
          <w:color w:val="0070C0"/>
          <w:sz w:val="20"/>
          <w:szCs w:val="20"/>
        </w:rPr>
        <w:t>Eligibility and Qualification Criteria</w:t>
      </w:r>
      <w:r w:rsidR="00A46E8C" w:rsidRPr="007C1601">
        <w:rPr>
          <w:rFonts w:ascii="Segoe UI" w:hAnsi="Segoe UI" w:cs="Segoe UI"/>
          <w:bCs/>
          <w:color w:val="0070C0"/>
          <w:sz w:val="20"/>
          <w:szCs w:val="20"/>
        </w:rPr>
        <w:t xml:space="preserve"> </w:t>
      </w:r>
    </w:p>
    <w:p w14:paraId="01A9ED6C" w14:textId="77777777" w:rsidR="00FC6C71" w:rsidRPr="007C1601" w:rsidRDefault="00FC6C71" w:rsidP="00E36F18">
      <w:pPr>
        <w:rPr>
          <w:rFonts w:ascii="Segoe UI" w:hAnsi="Segoe UI" w:cs="Segoe UI"/>
          <w:bCs/>
          <w:sz w:val="20"/>
          <w:szCs w:val="20"/>
        </w:rPr>
      </w:pPr>
      <w:r w:rsidRPr="007C1601">
        <w:rPr>
          <w:rFonts w:ascii="Segoe UI" w:hAnsi="Segoe UI" w:cs="Segoe UI"/>
          <w:spacing w:val="-2"/>
          <w:sz w:val="20"/>
          <w:szCs w:val="20"/>
        </w:rPr>
        <w:t xml:space="preserve">Eligibility and Qualification will be </w:t>
      </w:r>
      <w:r w:rsidR="00A46E8C" w:rsidRPr="007C1601">
        <w:rPr>
          <w:rFonts w:ascii="Segoe UI" w:hAnsi="Segoe UI" w:cs="Segoe UI"/>
          <w:bCs/>
          <w:sz w:val="20"/>
          <w:szCs w:val="20"/>
        </w:rPr>
        <w:t>evaluated on Pass/Fail basis</w:t>
      </w:r>
      <w:r w:rsidR="00BB7661" w:rsidRPr="007C1601">
        <w:rPr>
          <w:rFonts w:ascii="Segoe UI" w:hAnsi="Segoe UI" w:cs="Segoe UI"/>
          <w:bCs/>
          <w:sz w:val="20"/>
          <w:szCs w:val="20"/>
        </w:rPr>
        <w:t>.</w:t>
      </w:r>
      <w:r w:rsidR="00E36F18" w:rsidRPr="007C1601">
        <w:rPr>
          <w:rFonts w:ascii="Segoe UI" w:hAnsi="Segoe UI" w:cs="Segoe UI"/>
          <w:bCs/>
          <w:sz w:val="20"/>
          <w:szCs w:val="20"/>
        </w:rPr>
        <w:t xml:space="preserve"> </w:t>
      </w:r>
    </w:p>
    <w:p w14:paraId="01A9ED6D" w14:textId="77777777" w:rsidR="00D34501" w:rsidRPr="007C1601" w:rsidRDefault="00E36F18" w:rsidP="00E36F18">
      <w:pPr>
        <w:rPr>
          <w:rFonts w:ascii="Segoe UI" w:hAnsi="Segoe UI" w:cs="Segoe UI"/>
          <w:spacing w:val="-2"/>
          <w:sz w:val="20"/>
          <w:szCs w:val="20"/>
        </w:rPr>
      </w:pPr>
      <w:r w:rsidRPr="007C1601">
        <w:rPr>
          <w:rFonts w:ascii="Segoe UI" w:hAnsi="Segoe UI" w:cs="Segoe UI"/>
          <w:spacing w:val="-2"/>
          <w:sz w:val="20"/>
          <w:szCs w:val="20"/>
        </w:rPr>
        <w:t xml:space="preserve">If the Proposal is submitted as a Joint Venture/Consortium/Association, each member should meet </w:t>
      </w:r>
      <w:r w:rsidR="00FC6C71" w:rsidRPr="007C1601">
        <w:rPr>
          <w:rFonts w:ascii="Segoe UI" w:hAnsi="Segoe UI" w:cs="Segoe UI"/>
          <w:spacing w:val="-2"/>
          <w:sz w:val="20"/>
          <w:szCs w:val="20"/>
        </w:rPr>
        <w:t xml:space="preserve">minimum criteria, unless otherwise specified </w:t>
      </w:r>
      <w:r w:rsidR="00D40A83" w:rsidRPr="007C1601">
        <w:rPr>
          <w:rFonts w:ascii="Segoe UI" w:hAnsi="Segoe UI" w:cs="Segoe UI"/>
          <w:spacing w:val="-2"/>
          <w:sz w:val="20"/>
          <w:szCs w:val="20"/>
        </w:rPr>
        <w:t xml:space="preserve">in the criterion. </w:t>
      </w:r>
    </w:p>
    <w:p w14:paraId="01A9ED6E" w14:textId="77777777" w:rsidR="00E36F18" w:rsidRPr="007C1601" w:rsidRDefault="00E36F18" w:rsidP="00E36F18">
      <w:pPr>
        <w:pStyle w:val="MarginText"/>
        <w:spacing w:after="0" w:line="240" w:lineRule="auto"/>
        <w:jc w:val="left"/>
        <w:rPr>
          <w:rFonts w:ascii="Segoe UI" w:hAnsi="Segoe UI" w:cs="Segoe UI"/>
          <w:bCs/>
          <w:sz w:val="20"/>
          <w:lang w:val="en-US"/>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7C1601" w14:paraId="01A9ED72" w14:textId="77777777" w:rsidTr="000530A3">
        <w:tc>
          <w:tcPr>
            <w:tcW w:w="1890" w:type="dxa"/>
            <w:shd w:val="clear" w:color="auto" w:fill="9BDEFF"/>
            <w:vAlign w:val="center"/>
          </w:tcPr>
          <w:p w14:paraId="01A9ED6F" w14:textId="77777777" w:rsidR="00CE2C8B" w:rsidRPr="007C1601" w:rsidRDefault="00B6603F" w:rsidP="00D42142">
            <w:pPr>
              <w:rPr>
                <w:rFonts w:ascii="Segoe UI" w:hAnsi="Segoe UI" w:cs="Segoe UI"/>
                <w:b/>
                <w:sz w:val="19"/>
                <w:szCs w:val="19"/>
              </w:rPr>
            </w:pPr>
            <w:r w:rsidRPr="007C1601">
              <w:rPr>
                <w:rFonts w:ascii="Segoe UI" w:hAnsi="Segoe UI" w:cs="Segoe UI"/>
                <w:b/>
                <w:sz w:val="19"/>
                <w:szCs w:val="19"/>
              </w:rPr>
              <w:t>Subject</w:t>
            </w:r>
          </w:p>
        </w:tc>
        <w:tc>
          <w:tcPr>
            <w:tcW w:w="5577" w:type="dxa"/>
            <w:shd w:val="clear" w:color="auto" w:fill="9BDEFF"/>
            <w:vAlign w:val="center"/>
          </w:tcPr>
          <w:p w14:paraId="01A9ED70" w14:textId="77777777" w:rsidR="00CE2C8B" w:rsidRPr="007C1601" w:rsidRDefault="00CE2C8B" w:rsidP="00D42142">
            <w:pPr>
              <w:rPr>
                <w:rFonts w:ascii="Segoe UI" w:hAnsi="Segoe UI" w:cs="Segoe UI"/>
                <w:b/>
                <w:sz w:val="19"/>
                <w:szCs w:val="19"/>
              </w:rPr>
            </w:pPr>
            <w:r w:rsidRPr="007C1601">
              <w:rPr>
                <w:rFonts w:ascii="Segoe UI" w:hAnsi="Segoe UI" w:cs="Segoe UI"/>
                <w:b/>
                <w:sz w:val="19"/>
                <w:szCs w:val="19"/>
              </w:rPr>
              <w:t>Criteria</w:t>
            </w:r>
          </w:p>
        </w:tc>
        <w:tc>
          <w:tcPr>
            <w:tcW w:w="2520" w:type="dxa"/>
            <w:shd w:val="clear" w:color="auto" w:fill="9BDEFF"/>
            <w:vAlign w:val="center"/>
          </w:tcPr>
          <w:p w14:paraId="01A9ED71" w14:textId="77777777" w:rsidR="00CE2C8B" w:rsidRPr="007C1601" w:rsidRDefault="00CE2C8B" w:rsidP="00D42142">
            <w:pPr>
              <w:rPr>
                <w:rFonts w:ascii="Segoe UI" w:hAnsi="Segoe UI" w:cs="Segoe UI"/>
                <w:b/>
                <w:sz w:val="19"/>
                <w:szCs w:val="19"/>
              </w:rPr>
            </w:pPr>
            <w:r w:rsidRPr="007C1601">
              <w:rPr>
                <w:rFonts w:ascii="Segoe UI" w:hAnsi="Segoe UI" w:cs="Segoe UI"/>
                <w:b/>
                <w:sz w:val="19"/>
                <w:szCs w:val="19"/>
              </w:rPr>
              <w:t>Document Submission requirement</w:t>
            </w:r>
          </w:p>
        </w:tc>
      </w:tr>
      <w:tr w:rsidR="00CC7188" w:rsidRPr="007C1601" w14:paraId="01A9ED76" w14:textId="77777777" w:rsidTr="000530A3">
        <w:trPr>
          <w:trHeight w:val="315"/>
        </w:trPr>
        <w:tc>
          <w:tcPr>
            <w:tcW w:w="1890" w:type="dxa"/>
            <w:shd w:val="clear" w:color="auto" w:fill="9BDEFF"/>
            <w:vAlign w:val="center"/>
          </w:tcPr>
          <w:p w14:paraId="01A9ED73" w14:textId="77777777" w:rsidR="00CC7188" w:rsidRPr="007C1601" w:rsidRDefault="00CC7188" w:rsidP="00267129">
            <w:pPr>
              <w:rPr>
                <w:rFonts w:ascii="Segoe UI" w:hAnsi="Segoe UI" w:cs="Segoe UI"/>
                <w:b/>
                <w:sz w:val="19"/>
                <w:szCs w:val="19"/>
                <w:highlight w:val="lightGray"/>
              </w:rPr>
            </w:pPr>
            <w:r w:rsidRPr="007C1601">
              <w:rPr>
                <w:rFonts w:ascii="Segoe UI" w:hAnsi="Segoe UI" w:cs="Segoe UI"/>
                <w:b/>
                <w:sz w:val="19"/>
                <w:szCs w:val="19"/>
              </w:rPr>
              <w:t>ELIGIBI</w:t>
            </w:r>
            <w:r w:rsidR="00267129" w:rsidRPr="007C1601">
              <w:rPr>
                <w:rFonts w:ascii="Segoe UI" w:hAnsi="Segoe UI" w:cs="Segoe UI"/>
                <w:b/>
                <w:sz w:val="19"/>
                <w:szCs w:val="19"/>
              </w:rPr>
              <w:t xml:space="preserve">LITY </w:t>
            </w:r>
          </w:p>
        </w:tc>
        <w:tc>
          <w:tcPr>
            <w:tcW w:w="5577" w:type="dxa"/>
            <w:shd w:val="clear" w:color="auto" w:fill="auto"/>
          </w:tcPr>
          <w:p w14:paraId="01A9ED74" w14:textId="77777777" w:rsidR="00CC7188" w:rsidRPr="007C1601"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7C1601" w:rsidRDefault="00CC7188" w:rsidP="00142875">
            <w:pPr>
              <w:rPr>
                <w:rFonts w:ascii="Segoe UI" w:hAnsi="Segoe UI" w:cs="Segoe UI"/>
                <w:b/>
                <w:sz w:val="19"/>
                <w:szCs w:val="19"/>
              </w:rPr>
            </w:pPr>
          </w:p>
        </w:tc>
      </w:tr>
      <w:tr w:rsidR="00CE2C8B" w:rsidRPr="007C1601" w14:paraId="01A9ED7A" w14:textId="77777777" w:rsidTr="000530A3">
        <w:tc>
          <w:tcPr>
            <w:tcW w:w="1890" w:type="dxa"/>
          </w:tcPr>
          <w:p w14:paraId="01A9ED77" w14:textId="77777777" w:rsidR="00CE2C8B" w:rsidRPr="007C1601" w:rsidRDefault="00B6603F" w:rsidP="00692B0A">
            <w:pPr>
              <w:pStyle w:val="Default"/>
              <w:spacing w:before="60" w:after="60"/>
              <w:rPr>
                <w:rFonts w:ascii="Segoe UI" w:hAnsi="Segoe UI" w:cs="Segoe UI"/>
                <w:b/>
                <w:sz w:val="19"/>
                <w:szCs w:val="19"/>
              </w:rPr>
            </w:pPr>
            <w:r w:rsidRPr="007C1601">
              <w:rPr>
                <w:rFonts w:ascii="Segoe UI" w:hAnsi="Segoe UI" w:cs="Segoe UI"/>
                <w:b/>
                <w:sz w:val="19"/>
                <w:szCs w:val="19"/>
              </w:rPr>
              <w:t>Legal Status</w:t>
            </w:r>
          </w:p>
        </w:tc>
        <w:tc>
          <w:tcPr>
            <w:tcW w:w="5577" w:type="dxa"/>
          </w:tcPr>
          <w:p w14:paraId="01A9ED78" w14:textId="77777777" w:rsidR="00CE2C8B" w:rsidRPr="007C1601" w:rsidRDefault="00CE2C8B" w:rsidP="00692B0A">
            <w:pPr>
              <w:pStyle w:val="Default"/>
              <w:spacing w:before="60" w:after="60"/>
              <w:rPr>
                <w:rFonts w:ascii="Segoe UI" w:hAnsi="Segoe UI" w:cs="Segoe UI"/>
                <w:b/>
                <w:sz w:val="19"/>
                <w:szCs w:val="19"/>
              </w:rPr>
            </w:pPr>
            <w:r w:rsidRPr="007C1601">
              <w:rPr>
                <w:rFonts w:ascii="Segoe UI" w:hAnsi="Segoe UI" w:cs="Segoe UI"/>
                <w:sz w:val="19"/>
                <w:szCs w:val="19"/>
              </w:rPr>
              <w:t>Vendor is a legally registered entity</w:t>
            </w:r>
            <w:r w:rsidR="002A531D" w:rsidRPr="007C1601">
              <w:rPr>
                <w:rFonts w:ascii="Segoe UI" w:hAnsi="Segoe UI" w:cs="Segoe UI"/>
                <w:sz w:val="19"/>
                <w:szCs w:val="19"/>
              </w:rPr>
              <w:t>.</w:t>
            </w:r>
          </w:p>
        </w:tc>
        <w:tc>
          <w:tcPr>
            <w:tcW w:w="2520" w:type="dxa"/>
          </w:tcPr>
          <w:p w14:paraId="01A9ED79" w14:textId="77777777" w:rsidR="00F87387" w:rsidRPr="007C1601" w:rsidRDefault="004E6BCF" w:rsidP="002A07AD">
            <w:pPr>
              <w:spacing w:before="60" w:after="60"/>
              <w:rPr>
                <w:rFonts w:ascii="Segoe UI" w:hAnsi="Segoe UI" w:cs="Segoe UI"/>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B</w:t>
            </w:r>
            <w:r w:rsidRPr="007C1601">
              <w:rPr>
                <w:rFonts w:ascii="Segoe UI" w:hAnsi="Segoe UI" w:cs="Segoe UI"/>
                <w:sz w:val="19"/>
                <w:szCs w:val="19"/>
              </w:rPr>
              <w:t xml:space="preserve">: Bidder Information Form </w:t>
            </w:r>
          </w:p>
        </w:tc>
      </w:tr>
      <w:tr w:rsidR="00CE2C8B" w:rsidRPr="007C1601" w14:paraId="01A9ED7E" w14:textId="77777777" w:rsidTr="000530A3">
        <w:tc>
          <w:tcPr>
            <w:tcW w:w="1890" w:type="dxa"/>
          </w:tcPr>
          <w:p w14:paraId="01A9ED7B" w14:textId="77777777" w:rsidR="00CE2C8B" w:rsidRPr="007C1601" w:rsidRDefault="00B6603F" w:rsidP="00692B0A">
            <w:pPr>
              <w:pStyle w:val="Default"/>
              <w:spacing w:before="60" w:after="60"/>
              <w:rPr>
                <w:rFonts w:ascii="Segoe UI" w:hAnsi="Segoe UI" w:cs="Segoe UI"/>
                <w:b/>
                <w:sz w:val="19"/>
                <w:szCs w:val="19"/>
              </w:rPr>
            </w:pPr>
            <w:r w:rsidRPr="007C1601">
              <w:rPr>
                <w:rFonts w:ascii="Segoe UI" w:hAnsi="Segoe UI" w:cs="Segoe UI"/>
                <w:b/>
                <w:sz w:val="19"/>
                <w:szCs w:val="19"/>
              </w:rPr>
              <w:t>Eligibility</w:t>
            </w:r>
          </w:p>
        </w:tc>
        <w:tc>
          <w:tcPr>
            <w:tcW w:w="5577" w:type="dxa"/>
          </w:tcPr>
          <w:p w14:paraId="01A9ED7C" w14:textId="79E1C4F3"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Vendor is no</w:t>
            </w:r>
            <w:r w:rsidR="004D01B9" w:rsidRPr="007C1601">
              <w:rPr>
                <w:rFonts w:ascii="Segoe UI" w:hAnsi="Segoe UI" w:cs="Segoe UI"/>
                <w:sz w:val="19"/>
                <w:szCs w:val="19"/>
              </w:rPr>
              <w:t>t</w:t>
            </w:r>
            <w:r w:rsidRPr="007C1601">
              <w:rPr>
                <w:rFonts w:ascii="Segoe UI" w:hAnsi="Segoe UI" w:cs="Segoe UI"/>
                <w:sz w:val="19"/>
                <w:szCs w:val="19"/>
              </w:rPr>
              <w:t xml:space="preserve"> suspended, </w:t>
            </w:r>
            <w:r w:rsidR="004D01B9" w:rsidRPr="007C1601">
              <w:rPr>
                <w:rFonts w:ascii="Segoe UI" w:hAnsi="Segoe UI" w:cs="Segoe UI"/>
                <w:sz w:val="19"/>
                <w:szCs w:val="19"/>
              </w:rPr>
              <w:t xml:space="preserve">nor </w:t>
            </w:r>
            <w:r w:rsidRPr="007C1601">
              <w:rPr>
                <w:rFonts w:ascii="Segoe UI" w:hAnsi="Segoe UI" w:cs="Segoe UI"/>
                <w:sz w:val="19"/>
                <w:szCs w:val="19"/>
              </w:rPr>
              <w:t xml:space="preserve">debarred, </w:t>
            </w:r>
            <w:r w:rsidR="004D01B9" w:rsidRPr="007C1601">
              <w:rPr>
                <w:rFonts w:ascii="Segoe UI" w:hAnsi="Segoe UI" w:cs="Segoe UI"/>
                <w:sz w:val="19"/>
                <w:szCs w:val="19"/>
              </w:rPr>
              <w:t>n</w:t>
            </w:r>
            <w:r w:rsidRPr="007C1601">
              <w:rPr>
                <w:rFonts w:ascii="Segoe UI" w:hAnsi="Segoe UI" w:cs="Segoe UI"/>
                <w:sz w:val="19"/>
                <w:szCs w:val="19"/>
              </w:rPr>
              <w:t xml:space="preserve">or otherwise identified as ineligible by any UN Organization or the World Bank Group or any other international Organization in accordance with </w:t>
            </w:r>
            <w:r w:rsidR="00B722BA">
              <w:rPr>
                <w:rFonts w:ascii="Segoe UI" w:hAnsi="Segoe UI" w:cs="Segoe UI"/>
                <w:sz w:val="19"/>
                <w:szCs w:val="19"/>
              </w:rPr>
              <w:t>RFP</w:t>
            </w:r>
            <w:r w:rsidRPr="007C1601">
              <w:rPr>
                <w:rFonts w:ascii="Segoe UI" w:hAnsi="Segoe UI" w:cs="Segoe UI"/>
                <w:sz w:val="19"/>
                <w:szCs w:val="19"/>
              </w:rPr>
              <w:t xml:space="preserve"> </w:t>
            </w:r>
            <w:r w:rsidR="002A531D" w:rsidRPr="007C1601">
              <w:rPr>
                <w:rFonts w:ascii="Segoe UI" w:hAnsi="Segoe UI" w:cs="Segoe UI"/>
                <w:sz w:val="19"/>
                <w:szCs w:val="19"/>
              </w:rPr>
              <w:t xml:space="preserve">clause </w:t>
            </w:r>
            <w:r w:rsidRPr="007C1601">
              <w:rPr>
                <w:rFonts w:ascii="Segoe UI" w:hAnsi="Segoe UI" w:cs="Segoe UI"/>
                <w:sz w:val="19"/>
                <w:szCs w:val="19"/>
              </w:rPr>
              <w:t xml:space="preserve">3.  </w:t>
            </w:r>
          </w:p>
        </w:tc>
        <w:tc>
          <w:tcPr>
            <w:tcW w:w="2520" w:type="dxa"/>
          </w:tcPr>
          <w:p w14:paraId="01A9ED7D" w14:textId="77777777" w:rsidR="00CE2C8B" w:rsidRPr="007C1601" w:rsidRDefault="002A07AD" w:rsidP="00692B0A">
            <w:pPr>
              <w:spacing w:before="60" w:after="60"/>
              <w:rPr>
                <w:rFonts w:ascii="Segoe UI" w:hAnsi="Segoe UI" w:cs="Segoe UI"/>
                <w:sz w:val="19"/>
                <w:szCs w:val="19"/>
              </w:rPr>
            </w:pPr>
            <w:r w:rsidRPr="007C1601">
              <w:rPr>
                <w:rFonts w:ascii="Segoe UI" w:hAnsi="Segoe UI" w:cs="Segoe UI"/>
                <w:sz w:val="19"/>
                <w:szCs w:val="19"/>
              </w:rPr>
              <w:t>Form</w:t>
            </w:r>
            <w:r w:rsidR="00FD386A" w:rsidRPr="007C1601">
              <w:rPr>
                <w:rFonts w:ascii="Segoe UI" w:hAnsi="Segoe UI" w:cs="Segoe UI"/>
                <w:sz w:val="19"/>
                <w:szCs w:val="19"/>
              </w:rPr>
              <w:t xml:space="preserve"> </w:t>
            </w:r>
            <w:r w:rsidR="00943CF8" w:rsidRPr="007C1601">
              <w:rPr>
                <w:rFonts w:ascii="Segoe UI" w:hAnsi="Segoe UI" w:cs="Segoe UI"/>
                <w:sz w:val="19"/>
                <w:szCs w:val="19"/>
              </w:rPr>
              <w:t>A</w:t>
            </w:r>
            <w:r w:rsidRPr="007C1601">
              <w:rPr>
                <w:rFonts w:ascii="Segoe UI" w:hAnsi="Segoe UI" w:cs="Segoe UI"/>
                <w:sz w:val="19"/>
                <w:szCs w:val="19"/>
              </w:rPr>
              <w:t>: Technical Proposal Submission Form</w:t>
            </w:r>
          </w:p>
        </w:tc>
      </w:tr>
      <w:tr w:rsidR="00CE2C8B" w:rsidRPr="007C1601" w14:paraId="01A9ED82" w14:textId="77777777" w:rsidTr="000530A3">
        <w:tc>
          <w:tcPr>
            <w:tcW w:w="1890" w:type="dxa"/>
          </w:tcPr>
          <w:p w14:paraId="01A9ED7F" w14:textId="77777777" w:rsidR="00CE2C8B" w:rsidRPr="007C1601" w:rsidRDefault="00AD3EC4" w:rsidP="00692B0A">
            <w:pPr>
              <w:pStyle w:val="Default"/>
              <w:spacing w:before="60" w:after="60"/>
              <w:rPr>
                <w:rFonts w:ascii="Segoe UI" w:hAnsi="Segoe UI" w:cs="Segoe UI"/>
                <w:b/>
                <w:sz w:val="19"/>
                <w:szCs w:val="19"/>
              </w:rPr>
            </w:pPr>
            <w:r w:rsidRPr="007C1601">
              <w:rPr>
                <w:rFonts w:ascii="Segoe UI" w:hAnsi="Segoe UI" w:cs="Segoe UI"/>
                <w:b/>
                <w:sz w:val="19"/>
                <w:szCs w:val="19"/>
              </w:rPr>
              <w:t>Conflict of Interest</w:t>
            </w:r>
          </w:p>
        </w:tc>
        <w:tc>
          <w:tcPr>
            <w:tcW w:w="5577" w:type="dxa"/>
          </w:tcPr>
          <w:p w14:paraId="01A9ED80" w14:textId="3AA2C433"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 xml:space="preserve">No conflicts of interest in accordance with </w:t>
            </w:r>
            <w:r w:rsidR="00202F3A">
              <w:rPr>
                <w:rFonts w:ascii="Segoe UI" w:hAnsi="Segoe UI" w:cs="Segoe UI"/>
                <w:sz w:val="19"/>
                <w:szCs w:val="19"/>
              </w:rPr>
              <w:t xml:space="preserve">RFP </w:t>
            </w:r>
            <w:r w:rsidR="002A531D" w:rsidRPr="007C1601">
              <w:rPr>
                <w:rFonts w:ascii="Segoe UI" w:hAnsi="Segoe UI" w:cs="Segoe UI"/>
                <w:sz w:val="19"/>
                <w:szCs w:val="19"/>
              </w:rPr>
              <w:t xml:space="preserve">clause </w:t>
            </w:r>
            <w:r w:rsidRPr="007C1601">
              <w:rPr>
                <w:rFonts w:ascii="Segoe UI" w:hAnsi="Segoe UI" w:cs="Segoe UI"/>
                <w:sz w:val="19"/>
                <w:szCs w:val="19"/>
              </w:rPr>
              <w:t>4</w:t>
            </w:r>
            <w:r w:rsidR="002A531D" w:rsidRPr="007C1601">
              <w:rPr>
                <w:rFonts w:ascii="Segoe UI" w:hAnsi="Segoe UI" w:cs="Segoe UI"/>
                <w:sz w:val="19"/>
                <w:szCs w:val="19"/>
              </w:rPr>
              <w:t>.</w:t>
            </w:r>
            <w:r w:rsidRPr="007C1601">
              <w:rPr>
                <w:rFonts w:ascii="Segoe UI" w:hAnsi="Segoe UI" w:cs="Segoe UI"/>
                <w:sz w:val="19"/>
                <w:szCs w:val="19"/>
              </w:rPr>
              <w:t xml:space="preserve"> </w:t>
            </w:r>
          </w:p>
        </w:tc>
        <w:tc>
          <w:tcPr>
            <w:tcW w:w="2520" w:type="dxa"/>
          </w:tcPr>
          <w:p w14:paraId="01A9ED81" w14:textId="77777777" w:rsidR="00CE2C8B" w:rsidRPr="007C1601" w:rsidRDefault="002A07AD" w:rsidP="00692B0A">
            <w:pPr>
              <w:spacing w:before="60" w:after="60"/>
              <w:rPr>
                <w:rFonts w:ascii="Segoe UI" w:hAnsi="Segoe UI" w:cs="Segoe UI"/>
                <w:b/>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A</w:t>
            </w:r>
            <w:r w:rsidRPr="007C1601">
              <w:rPr>
                <w:rFonts w:ascii="Segoe UI" w:hAnsi="Segoe UI" w:cs="Segoe UI"/>
                <w:sz w:val="19"/>
                <w:szCs w:val="19"/>
              </w:rPr>
              <w:t>: Technical Proposal Submission Form</w:t>
            </w:r>
          </w:p>
        </w:tc>
      </w:tr>
      <w:tr w:rsidR="00CE2C8B" w:rsidRPr="007C1601" w14:paraId="01A9ED86" w14:textId="77777777" w:rsidTr="000530A3">
        <w:tc>
          <w:tcPr>
            <w:tcW w:w="1890" w:type="dxa"/>
          </w:tcPr>
          <w:p w14:paraId="01A9ED83" w14:textId="77777777" w:rsidR="00CE2C8B" w:rsidRPr="007C1601" w:rsidRDefault="002A69A6" w:rsidP="00692B0A">
            <w:pPr>
              <w:pStyle w:val="Default"/>
              <w:spacing w:before="60" w:after="60"/>
              <w:rPr>
                <w:rFonts w:ascii="Segoe UI" w:hAnsi="Segoe UI" w:cs="Segoe UI"/>
                <w:sz w:val="19"/>
                <w:szCs w:val="19"/>
              </w:rPr>
            </w:pPr>
            <w:r w:rsidRPr="007C1601">
              <w:rPr>
                <w:rFonts w:ascii="Segoe UI" w:hAnsi="Segoe UI" w:cs="Segoe UI"/>
                <w:b/>
                <w:sz w:val="19"/>
                <w:szCs w:val="19"/>
              </w:rPr>
              <w:t>Bankruptcy</w:t>
            </w:r>
          </w:p>
        </w:tc>
        <w:tc>
          <w:tcPr>
            <w:tcW w:w="5577" w:type="dxa"/>
          </w:tcPr>
          <w:p w14:paraId="01A9ED84" w14:textId="77777777"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7C1601">
              <w:rPr>
                <w:rFonts w:ascii="Segoe UI" w:hAnsi="Segoe UI" w:cs="Segoe UI"/>
                <w:sz w:val="19"/>
                <w:szCs w:val="19"/>
              </w:rPr>
              <w:t>.</w:t>
            </w:r>
          </w:p>
        </w:tc>
        <w:tc>
          <w:tcPr>
            <w:tcW w:w="2520" w:type="dxa"/>
          </w:tcPr>
          <w:p w14:paraId="01A9ED85" w14:textId="77777777" w:rsidR="00CE2C8B" w:rsidRPr="007C1601" w:rsidRDefault="004E6BCF" w:rsidP="002A07AD">
            <w:pPr>
              <w:spacing w:before="60" w:after="60"/>
              <w:rPr>
                <w:rFonts w:ascii="Segoe UI" w:hAnsi="Segoe UI" w:cs="Segoe UI"/>
                <w:b/>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A</w:t>
            </w:r>
            <w:r w:rsidRPr="007C1601">
              <w:rPr>
                <w:rFonts w:ascii="Segoe UI" w:hAnsi="Segoe UI" w:cs="Segoe UI"/>
                <w:sz w:val="19"/>
                <w:szCs w:val="19"/>
              </w:rPr>
              <w:t>: Technical Proposal Submission</w:t>
            </w:r>
            <w:r w:rsidR="002A07AD" w:rsidRPr="007C1601">
              <w:rPr>
                <w:rFonts w:ascii="Segoe UI" w:hAnsi="Segoe UI" w:cs="Segoe UI"/>
                <w:sz w:val="19"/>
                <w:szCs w:val="19"/>
              </w:rPr>
              <w:t xml:space="preserve"> Form</w:t>
            </w:r>
          </w:p>
        </w:tc>
      </w:tr>
      <w:tr w:rsidR="00F87387" w:rsidRPr="00E25157" w14:paraId="01A9ED8A" w14:textId="77777777" w:rsidTr="000530A3">
        <w:trPr>
          <w:trHeight w:val="503"/>
        </w:trPr>
        <w:tc>
          <w:tcPr>
            <w:tcW w:w="1890" w:type="dxa"/>
          </w:tcPr>
          <w:p w14:paraId="01A9ED87" w14:textId="549D9102" w:rsidR="00F87387" w:rsidRPr="00E25157" w:rsidRDefault="00D10E4A" w:rsidP="00692B0A">
            <w:pPr>
              <w:pStyle w:val="Default"/>
              <w:spacing w:before="60" w:after="60"/>
              <w:rPr>
                <w:rFonts w:ascii="Segoe UI" w:hAnsi="Segoe UI" w:cs="Segoe UI"/>
                <w:b/>
                <w:color w:val="auto"/>
                <w:sz w:val="19"/>
                <w:szCs w:val="19"/>
              </w:rPr>
            </w:pPr>
            <w:r w:rsidRPr="00E25157">
              <w:rPr>
                <w:rFonts w:ascii="Segoe UI" w:hAnsi="Segoe UI" w:cs="Segoe UI"/>
                <w:b/>
                <w:color w:val="auto"/>
                <w:sz w:val="19"/>
                <w:szCs w:val="19"/>
              </w:rPr>
              <w:t>Other</w:t>
            </w:r>
          </w:p>
        </w:tc>
        <w:tc>
          <w:tcPr>
            <w:tcW w:w="5577" w:type="dxa"/>
          </w:tcPr>
          <w:p w14:paraId="01A9ED88" w14:textId="1CE631E8" w:rsidR="000F73E1" w:rsidRPr="00E25157" w:rsidRDefault="000F73E1" w:rsidP="00692B0A">
            <w:pPr>
              <w:pStyle w:val="Default"/>
              <w:spacing w:before="60" w:after="60"/>
              <w:rPr>
                <w:rFonts w:ascii="Segoe UI" w:hAnsi="Segoe UI" w:cs="Segoe UI"/>
                <w:color w:val="auto"/>
                <w:sz w:val="19"/>
                <w:szCs w:val="19"/>
              </w:rPr>
            </w:pPr>
          </w:p>
        </w:tc>
        <w:tc>
          <w:tcPr>
            <w:tcW w:w="2520" w:type="dxa"/>
          </w:tcPr>
          <w:p w14:paraId="01A9ED89" w14:textId="3D3D0722" w:rsidR="00F87387" w:rsidRPr="00E25157" w:rsidRDefault="00F87387" w:rsidP="00692B0A">
            <w:pPr>
              <w:spacing w:before="60" w:after="60"/>
              <w:rPr>
                <w:rFonts w:ascii="Segoe UI" w:hAnsi="Segoe UI" w:cs="Segoe UI"/>
                <w:sz w:val="19"/>
                <w:szCs w:val="19"/>
              </w:rPr>
            </w:pPr>
          </w:p>
        </w:tc>
      </w:tr>
      <w:tr w:rsidR="00E31E06" w:rsidRPr="007C1601" w14:paraId="01A9ED8E" w14:textId="77777777" w:rsidTr="000530A3">
        <w:trPr>
          <w:trHeight w:val="247"/>
        </w:trPr>
        <w:tc>
          <w:tcPr>
            <w:tcW w:w="1890" w:type="dxa"/>
            <w:shd w:val="clear" w:color="auto" w:fill="9BDEFF"/>
          </w:tcPr>
          <w:p w14:paraId="01A9ED8B" w14:textId="77777777" w:rsidR="00E31E06" w:rsidRPr="007C1601" w:rsidRDefault="00E31E06" w:rsidP="00692B0A">
            <w:pPr>
              <w:spacing w:before="60" w:after="60"/>
              <w:rPr>
                <w:rFonts w:ascii="Segoe UI" w:hAnsi="Segoe UI" w:cs="Segoe UI"/>
                <w:b/>
                <w:sz w:val="19"/>
                <w:szCs w:val="19"/>
                <w:highlight w:val="lightGray"/>
              </w:rPr>
            </w:pPr>
            <w:r w:rsidRPr="007C1601">
              <w:rPr>
                <w:rFonts w:ascii="Segoe UI" w:hAnsi="Segoe UI" w:cs="Segoe UI"/>
                <w:b/>
                <w:sz w:val="19"/>
                <w:szCs w:val="19"/>
              </w:rPr>
              <w:t>QUALIFICATION</w:t>
            </w:r>
          </w:p>
        </w:tc>
        <w:tc>
          <w:tcPr>
            <w:tcW w:w="5577" w:type="dxa"/>
            <w:shd w:val="clear" w:color="auto" w:fill="auto"/>
          </w:tcPr>
          <w:p w14:paraId="01A9ED8C" w14:textId="77777777" w:rsidR="00E31E06" w:rsidRPr="007C1601"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7C1601" w:rsidRDefault="00E31E06" w:rsidP="00692B0A">
            <w:pPr>
              <w:spacing w:before="60" w:after="60"/>
              <w:rPr>
                <w:rFonts w:ascii="Segoe UI" w:hAnsi="Segoe UI" w:cs="Segoe UI"/>
                <w:b/>
                <w:sz w:val="19"/>
                <w:szCs w:val="19"/>
                <w:highlight w:val="lightGray"/>
              </w:rPr>
            </w:pPr>
          </w:p>
        </w:tc>
      </w:tr>
      <w:tr w:rsidR="0003117C" w:rsidRPr="007C1601" w14:paraId="01A9ED92" w14:textId="77777777" w:rsidTr="000530A3">
        <w:tc>
          <w:tcPr>
            <w:tcW w:w="1890" w:type="dxa"/>
          </w:tcPr>
          <w:p w14:paraId="01A9ED8F"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b/>
                <w:sz w:val="19"/>
                <w:szCs w:val="19"/>
              </w:rPr>
              <w:t>History of Non-Performing Contracts</w:t>
            </w:r>
            <w:r w:rsidRPr="007C1601">
              <w:rPr>
                <w:rStyle w:val="FootnoteReference"/>
                <w:rFonts w:ascii="Segoe UI" w:hAnsi="Segoe UI" w:cs="Segoe UI"/>
                <w:b/>
                <w:sz w:val="19"/>
                <w:szCs w:val="19"/>
              </w:rPr>
              <w:footnoteReference w:id="1"/>
            </w:r>
            <w:r w:rsidRPr="007C1601">
              <w:rPr>
                <w:rFonts w:ascii="Segoe UI" w:hAnsi="Segoe UI" w:cs="Segoe UI"/>
                <w:b/>
                <w:bCs/>
                <w:sz w:val="19"/>
                <w:szCs w:val="19"/>
              </w:rPr>
              <w:t xml:space="preserve"> </w:t>
            </w:r>
          </w:p>
        </w:tc>
        <w:tc>
          <w:tcPr>
            <w:tcW w:w="5577" w:type="dxa"/>
          </w:tcPr>
          <w:p w14:paraId="01A9ED90"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sz w:val="19"/>
                <w:szCs w:val="19"/>
              </w:rPr>
              <w:t xml:space="preserve">Non-performance of a contract did not occur </w:t>
            </w:r>
            <w:proofErr w:type="gramStart"/>
            <w:r w:rsidRPr="007C1601">
              <w:rPr>
                <w:rFonts w:ascii="Segoe UI" w:hAnsi="Segoe UI" w:cs="Segoe UI"/>
                <w:sz w:val="19"/>
                <w:szCs w:val="19"/>
              </w:rPr>
              <w:t>as a result of</w:t>
            </w:r>
            <w:proofErr w:type="gramEnd"/>
            <w:r w:rsidRPr="007C1601">
              <w:rPr>
                <w:rFonts w:ascii="Segoe UI" w:hAnsi="Segoe UI" w:cs="Segoe UI"/>
                <w:sz w:val="19"/>
                <w:szCs w:val="19"/>
              </w:rPr>
              <w:t xml:space="preserve"> contractor default for the last 3 years.</w:t>
            </w:r>
          </w:p>
        </w:tc>
        <w:tc>
          <w:tcPr>
            <w:tcW w:w="2520" w:type="dxa"/>
          </w:tcPr>
          <w:p w14:paraId="01A9ED91" w14:textId="77777777" w:rsidR="0003117C" w:rsidRPr="007C1601" w:rsidRDefault="0003117C" w:rsidP="00652C77">
            <w:pPr>
              <w:spacing w:before="60" w:after="60"/>
              <w:rPr>
                <w:rFonts w:ascii="Segoe UI" w:hAnsi="Segoe UI" w:cs="Segoe UI"/>
                <w:sz w:val="19"/>
                <w:szCs w:val="19"/>
              </w:rPr>
            </w:pPr>
            <w:r w:rsidRPr="007C1601">
              <w:rPr>
                <w:rFonts w:ascii="Segoe UI" w:hAnsi="Segoe UI" w:cs="Segoe UI"/>
                <w:sz w:val="19"/>
                <w:szCs w:val="19"/>
              </w:rPr>
              <w:br w:type="page"/>
              <w:t>Form D: Qualification Form</w:t>
            </w:r>
          </w:p>
        </w:tc>
      </w:tr>
      <w:tr w:rsidR="0003117C" w:rsidRPr="007C1601" w14:paraId="01A9ED96" w14:textId="77777777" w:rsidTr="000530A3">
        <w:trPr>
          <w:trHeight w:val="503"/>
        </w:trPr>
        <w:tc>
          <w:tcPr>
            <w:tcW w:w="1890" w:type="dxa"/>
          </w:tcPr>
          <w:p w14:paraId="01A9ED93" w14:textId="77777777" w:rsidR="0003117C" w:rsidRPr="007C1601" w:rsidRDefault="0003117C" w:rsidP="00652C77">
            <w:pPr>
              <w:pStyle w:val="Default"/>
              <w:spacing w:before="60" w:after="60"/>
              <w:rPr>
                <w:rFonts w:ascii="Segoe UI" w:hAnsi="Segoe UI" w:cs="Segoe UI"/>
                <w:b/>
                <w:sz w:val="19"/>
                <w:szCs w:val="19"/>
              </w:rPr>
            </w:pPr>
            <w:r w:rsidRPr="007C1601">
              <w:rPr>
                <w:rFonts w:ascii="Segoe UI" w:hAnsi="Segoe UI" w:cs="Segoe UI"/>
                <w:b/>
                <w:sz w:val="19"/>
                <w:szCs w:val="19"/>
              </w:rPr>
              <w:t>Litigation History</w:t>
            </w:r>
          </w:p>
        </w:tc>
        <w:tc>
          <w:tcPr>
            <w:tcW w:w="5577" w:type="dxa"/>
          </w:tcPr>
          <w:p w14:paraId="01A9ED94"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7C1601" w:rsidRDefault="0003117C" w:rsidP="00652C77">
            <w:pPr>
              <w:spacing w:before="60" w:after="60"/>
              <w:rPr>
                <w:rFonts w:ascii="Segoe UI" w:hAnsi="Segoe UI" w:cs="Segoe UI"/>
                <w:b/>
                <w:smallCaps/>
                <w:sz w:val="19"/>
                <w:szCs w:val="19"/>
              </w:rPr>
            </w:pPr>
            <w:r w:rsidRPr="007C1601">
              <w:rPr>
                <w:rFonts w:ascii="Segoe UI" w:hAnsi="Segoe UI" w:cs="Segoe UI"/>
                <w:sz w:val="19"/>
                <w:szCs w:val="19"/>
              </w:rPr>
              <w:br w:type="page"/>
              <w:t>Form D: Qualification Form</w:t>
            </w:r>
          </w:p>
        </w:tc>
      </w:tr>
      <w:tr w:rsidR="002A69A6" w:rsidRPr="007C1601" w14:paraId="01A9ED9A" w14:textId="77777777" w:rsidTr="000530A3">
        <w:tc>
          <w:tcPr>
            <w:tcW w:w="1890" w:type="dxa"/>
            <w:vMerge w:val="restart"/>
          </w:tcPr>
          <w:p w14:paraId="01A9ED97" w14:textId="77777777" w:rsidR="002A69A6" w:rsidRPr="007C1601" w:rsidRDefault="002A69A6" w:rsidP="00692B0A">
            <w:pPr>
              <w:spacing w:before="60" w:after="60"/>
              <w:rPr>
                <w:rFonts w:ascii="Segoe UI" w:hAnsi="Segoe UI" w:cs="Segoe UI"/>
                <w:b/>
                <w:sz w:val="19"/>
                <w:szCs w:val="19"/>
              </w:rPr>
            </w:pPr>
            <w:r w:rsidRPr="007C1601">
              <w:rPr>
                <w:rFonts w:ascii="Segoe UI" w:hAnsi="Segoe UI" w:cs="Segoe UI"/>
                <w:b/>
                <w:sz w:val="19"/>
                <w:szCs w:val="19"/>
              </w:rPr>
              <w:lastRenderedPageBreak/>
              <w:t>Previous Experience</w:t>
            </w:r>
          </w:p>
        </w:tc>
        <w:tc>
          <w:tcPr>
            <w:tcW w:w="5577" w:type="dxa"/>
          </w:tcPr>
          <w:p w14:paraId="01A9ED98" w14:textId="62DA4641" w:rsidR="008F5922" w:rsidRPr="00BD1E5C" w:rsidRDefault="00861A56" w:rsidP="00861A56">
            <w:pPr>
              <w:rPr>
                <w:rFonts w:ascii="Segoe UI" w:hAnsi="Segoe UI" w:cs="Segoe UI"/>
                <w:sz w:val="19"/>
                <w:szCs w:val="19"/>
              </w:rPr>
            </w:pPr>
            <w:r w:rsidRPr="00861A56">
              <w:rPr>
                <w:rFonts w:ascii="Segoe UI" w:hAnsi="Segoe UI" w:cs="Segoe UI"/>
                <w:sz w:val="19"/>
                <w:szCs w:val="19"/>
              </w:rPr>
              <w:t>Minimum</w:t>
            </w:r>
            <w:r>
              <w:rPr>
                <w:rFonts w:ascii="Segoe UI" w:hAnsi="Segoe UI" w:cs="Segoe UI"/>
                <w:sz w:val="19"/>
                <w:szCs w:val="19"/>
              </w:rPr>
              <w:t xml:space="preserve"> 3 </w:t>
            </w:r>
            <w:r w:rsidRPr="00861A56">
              <w:rPr>
                <w:rFonts w:ascii="Segoe UI" w:hAnsi="Segoe UI" w:cs="Segoe UI"/>
                <w:sz w:val="19"/>
                <w:szCs w:val="19"/>
              </w:rPr>
              <w:t>years of relevant experience.</w:t>
            </w:r>
          </w:p>
        </w:tc>
        <w:tc>
          <w:tcPr>
            <w:tcW w:w="2520" w:type="dxa"/>
          </w:tcPr>
          <w:p w14:paraId="01A9ED99" w14:textId="77777777" w:rsidR="002A69A6" w:rsidRPr="007C1601" w:rsidRDefault="00D34501" w:rsidP="00DA6DCF">
            <w:pPr>
              <w:spacing w:before="60" w:after="60"/>
              <w:rPr>
                <w:rFonts w:ascii="Segoe UI" w:hAnsi="Segoe UI" w:cs="Segoe UI"/>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D</w:t>
            </w:r>
            <w:r w:rsidRPr="007C1601">
              <w:rPr>
                <w:rFonts w:ascii="Segoe UI" w:hAnsi="Segoe UI" w:cs="Segoe UI"/>
                <w:sz w:val="19"/>
                <w:szCs w:val="19"/>
              </w:rPr>
              <w:t>: Qualification Form</w:t>
            </w:r>
          </w:p>
        </w:tc>
      </w:tr>
      <w:tr w:rsidR="002A69A6" w:rsidRPr="007C1601" w14:paraId="01A9ED9F" w14:textId="77777777" w:rsidTr="000530A3">
        <w:tc>
          <w:tcPr>
            <w:tcW w:w="1890" w:type="dxa"/>
            <w:vMerge/>
          </w:tcPr>
          <w:p w14:paraId="01A9ED9B" w14:textId="77777777" w:rsidR="002A69A6" w:rsidRPr="007C1601" w:rsidRDefault="002A69A6" w:rsidP="00692B0A">
            <w:pPr>
              <w:spacing w:before="60" w:after="60"/>
              <w:rPr>
                <w:rFonts w:ascii="Segoe UI" w:hAnsi="Segoe UI" w:cs="Segoe UI"/>
                <w:b/>
                <w:sz w:val="19"/>
                <w:szCs w:val="19"/>
              </w:rPr>
            </w:pPr>
          </w:p>
        </w:tc>
        <w:tc>
          <w:tcPr>
            <w:tcW w:w="5577" w:type="dxa"/>
          </w:tcPr>
          <w:p w14:paraId="75A26C22" w14:textId="2F4FD604" w:rsidR="00861A56" w:rsidRDefault="00861A56" w:rsidP="00B6434F">
            <w:pPr>
              <w:spacing w:before="60" w:after="60"/>
              <w:rPr>
                <w:rFonts w:ascii="Segoe UI" w:hAnsi="Segoe UI" w:cs="Segoe UI"/>
                <w:i/>
                <w:sz w:val="19"/>
                <w:szCs w:val="19"/>
              </w:rPr>
            </w:pPr>
            <w:r>
              <w:rPr>
                <w:rFonts w:ascii="Segoe UI" w:hAnsi="Segoe UI" w:cs="Segoe UI"/>
                <w:sz w:val="19"/>
                <w:szCs w:val="19"/>
              </w:rPr>
              <w:t>Minimum</w:t>
            </w:r>
            <w:r w:rsidRPr="00BD1E5C">
              <w:rPr>
                <w:rFonts w:ascii="Segoe UI" w:hAnsi="Segoe UI" w:cs="Segoe UI"/>
                <w:sz w:val="19"/>
                <w:szCs w:val="19"/>
              </w:rPr>
              <w:t xml:space="preserve"> 2 projects/activities similar in </w:t>
            </w:r>
            <w:r>
              <w:rPr>
                <w:rFonts w:ascii="Segoe UI" w:hAnsi="Segoe UI" w:cs="Segoe UI"/>
                <w:sz w:val="19"/>
                <w:szCs w:val="19"/>
              </w:rPr>
              <w:t xml:space="preserve">scope, </w:t>
            </w:r>
            <w:proofErr w:type="gramStart"/>
            <w:r>
              <w:rPr>
                <w:rFonts w:ascii="Segoe UI" w:hAnsi="Segoe UI" w:cs="Segoe UI"/>
                <w:sz w:val="19"/>
                <w:szCs w:val="19"/>
              </w:rPr>
              <w:t>nature</w:t>
            </w:r>
            <w:proofErr w:type="gramEnd"/>
            <w:r w:rsidRPr="00BD1E5C">
              <w:rPr>
                <w:rFonts w:ascii="Segoe UI" w:hAnsi="Segoe UI" w:cs="Segoe UI"/>
                <w:sz w:val="19"/>
                <w:szCs w:val="19"/>
              </w:rPr>
              <w:t xml:space="preserve"> and complexity </w:t>
            </w:r>
            <w:r>
              <w:rPr>
                <w:rFonts w:ascii="Segoe UI" w:hAnsi="Segoe UI" w:cs="Segoe UI"/>
                <w:sz w:val="19"/>
                <w:szCs w:val="19"/>
              </w:rPr>
              <w:t>over</w:t>
            </w:r>
            <w:r w:rsidRPr="00BD1E5C">
              <w:rPr>
                <w:rFonts w:ascii="Segoe UI" w:hAnsi="Segoe UI" w:cs="Segoe UI"/>
                <w:sz w:val="19"/>
                <w:szCs w:val="19"/>
              </w:rPr>
              <w:t xml:space="preserve"> the last 7 years.</w:t>
            </w:r>
            <w:r w:rsidRPr="00BD1E5C">
              <w:rPr>
                <w:rFonts w:ascii="Segoe UI" w:hAnsi="Segoe UI" w:cs="Segoe UI"/>
                <w:i/>
                <w:sz w:val="19"/>
                <w:szCs w:val="19"/>
              </w:rPr>
              <w:t xml:space="preserve"> </w:t>
            </w:r>
          </w:p>
          <w:p w14:paraId="01A9ED9D" w14:textId="6B7EAC3C" w:rsidR="00D34501" w:rsidRPr="00BD1E5C" w:rsidRDefault="009D4529" w:rsidP="00B6434F">
            <w:pPr>
              <w:spacing w:before="60" w:after="60"/>
              <w:rPr>
                <w:rFonts w:ascii="Segoe UI" w:hAnsi="Segoe UI" w:cs="Segoe UI"/>
                <w:i/>
                <w:sz w:val="19"/>
                <w:szCs w:val="19"/>
              </w:rPr>
            </w:pPr>
            <w:r w:rsidRPr="00BD1E5C">
              <w:rPr>
                <w:rFonts w:ascii="Segoe UI" w:hAnsi="Segoe UI" w:cs="Segoe UI"/>
                <w:i/>
                <w:sz w:val="19"/>
                <w:szCs w:val="19"/>
              </w:rPr>
              <w:t>(For JV/Consortium</w:t>
            </w:r>
            <w:r w:rsidR="00D733F1" w:rsidRPr="00BD1E5C">
              <w:rPr>
                <w:rFonts w:ascii="Segoe UI" w:hAnsi="Segoe UI" w:cs="Segoe UI"/>
                <w:i/>
                <w:sz w:val="19"/>
                <w:szCs w:val="19"/>
              </w:rPr>
              <w:t>/</w:t>
            </w:r>
            <w:r w:rsidRPr="00BD1E5C">
              <w:rPr>
                <w:rFonts w:ascii="Segoe UI" w:hAnsi="Segoe UI" w:cs="Segoe UI"/>
                <w:i/>
                <w:sz w:val="19"/>
                <w:szCs w:val="19"/>
              </w:rPr>
              <w:t xml:space="preserve">Association, all Parties </w:t>
            </w:r>
            <w:r w:rsidR="00526ABA" w:rsidRPr="00BD1E5C">
              <w:rPr>
                <w:rFonts w:ascii="Segoe UI" w:hAnsi="Segoe UI" w:cs="Segoe UI"/>
                <w:i/>
                <w:sz w:val="19"/>
                <w:szCs w:val="19"/>
              </w:rPr>
              <w:t>cumulatively</w:t>
            </w:r>
            <w:r w:rsidRPr="00BD1E5C">
              <w:rPr>
                <w:rFonts w:ascii="Segoe UI" w:hAnsi="Segoe UI" w:cs="Segoe UI"/>
                <w:i/>
                <w:sz w:val="19"/>
                <w:szCs w:val="19"/>
              </w:rPr>
              <w:t xml:space="preserve"> should meet requirement).</w:t>
            </w:r>
          </w:p>
        </w:tc>
        <w:tc>
          <w:tcPr>
            <w:tcW w:w="2520" w:type="dxa"/>
          </w:tcPr>
          <w:p w14:paraId="01A9ED9E" w14:textId="77777777" w:rsidR="002A69A6" w:rsidRPr="007C1601" w:rsidRDefault="00DA6DCF" w:rsidP="00692B0A">
            <w:pPr>
              <w:spacing w:before="60" w:after="60"/>
              <w:rPr>
                <w:rFonts w:ascii="Segoe UI" w:hAnsi="Segoe UI" w:cs="Segoe UI"/>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D97878" w:rsidRPr="007C1601" w14:paraId="01A9EDA4" w14:textId="77777777" w:rsidTr="000530A3">
        <w:trPr>
          <w:trHeight w:val="616"/>
        </w:trPr>
        <w:tc>
          <w:tcPr>
            <w:tcW w:w="1890" w:type="dxa"/>
            <w:vMerge w:val="restart"/>
          </w:tcPr>
          <w:p w14:paraId="01A9EDA0" w14:textId="77777777" w:rsidR="00D97878" w:rsidRPr="007C1601" w:rsidRDefault="00D97878" w:rsidP="00692B0A">
            <w:pPr>
              <w:spacing w:before="60" w:after="60"/>
              <w:rPr>
                <w:rFonts w:ascii="Segoe UI" w:hAnsi="Segoe UI" w:cs="Segoe UI"/>
                <w:b/>
                <w:sz w:val="19"/>
                <w:szCs w:val="19"/>
              </w:rPr>
            </w:pPr>
            <w:r w:rsidRPr="007C1601">
              <w:rPr>
                <w:rFonts w:ascii="Segoe UI" w:hAnsi="Segoe UI" w:cs="Segoe UI"/>
                <w:b/>
                <w:sz w:val="19"/>
                <w:szCs w:val="19"/>
              </w:rPr>
              <w:t>Financial Standing</w:t>
            </w:r>
          </w:p>
        </w:tc>
        <w:tc>
          <w:tcPr>
            <w:tcW w:w="5577" w:type="dxa"/>
          </w:tcPr>
          <w:p w14:paraId="01A9EDA1" w14:textId="71CF7932" w:rsidR="00D97878" w:rsidRPr="00B469BD" w:rsidRDefault="00D97878" w:rsidP="00692B0A">
            <w:pPr>
              <w:pStyle w:val="Default"/>
              <w:spacing w:before="60" w:after="60"/>
              <w:rPr>
                <w:rFonts w:ascii="Segoe UI" w:hAnsi="Segoe UI" w:cs="Segoe UI"/>
                <w:color w:val="auto"/>
                <w:sz w:val="19"/>
                <w:szCs w:val="19"/>
              </w:rPr>
            </w:pPr>
            <w:r w:rsidRPr="00B469BD">
              <w:rPr>
                <w:rFonts w:ascii="Segoe UI" w:hAnsi="Segoe UI" w:cs="Segoe UI"/>
                <w:color w:val="auto"/>
                <w:sz w:val="19"/>
                <w:szCs w:val="19"/>
              </w:rPr>
              <w:t xml:space="preserve">Minimum average annual turnover of </w:t>
            </w:r>
            <w:r w:rsidR="00DD6F64">
              <w:rPr>
                <w:rFonts w:ascii="Segoe UI" w:hAnsi="Segoe UI" w:cs="Segoe UI"/>
                <w:color w:val="auto"/>
                <w:sz w:val="19"/>
                <w:szCs w:val="19"/>
              </w:rPr>
              <w:t>EUR</w:t>
            </w:r>
            <w:r w:rsidR="0098749E" w:rsidRPr="00B469BD">
              <w:rPr>
                <w:rFonts w:ascii="Segoe UI" w:hAnsi="Segoe UI" w:cs="Segoe UI"/>
                <w:color w:val="auto"/>
                <w:sz w:val="19"/>
                <w:szCs w:val="19"/>
              </w:rPr>
              <w:t xml:space="preserve"> </w:t>
            </w:r>
            <w:r w:rsidR="008657CC">
              <w:rPr>
                <w:rFonts w:ascii="Segoe UI" w:hAnsi="Segoe UI" w:cs="Segoe UI"/>
                <w:color w:val="auto"/>
                <w:sz w:val="19"/>
                <w:szCs w:val="19"/>
              </w:rPr>
              <w:t>3</w:t>
            </w:r>
            <w:r w:rsidR="00A90C68">
              <w:rPr>
                <w:rFonts w:ascii="Segoe UI" w:hAnsi="Segoe UI" w:cs="Segoe UI"/>
                <w:color w:val="auto"/>
                <w:sz w:val="19"/>
                <w:szCs w:val="19"/>
              </w:rPr>
              <w:t>0</w:t>
            </w:r>
            <w:r w:rsidR="003E4619" w:rsidRPr="00B469BD">
              <w:rPr>
                <w:rFonts w:ascii="Segoe UI" w:hAnsi="Segoe UI" w:cs="Segoe UI"/>
                <w:color w:val="auto"/>
                <w:sz w:val="19"/>
                <w:szCs w:val="19"/>
              </w:rPr>
              <w:t>0</w:t>
            </w:r>
            <w:r w:rsidR="0098749E" w:rsidRPr="00B469BD">
              <w:rPr>
                <w:rFonts w:ascii="Segoe UI" w:hAnsi="Segoe UI" w:cs="Segoe UI"/>
                <w:color w:val="auto"/>
                <w:sz w:val="19"/>
                <w:szCs w:val="19"/>
              </w:rPr>
              <w:t>,000</w:t>
            </w:r>
            <w:r w:rsidRPr="00B469BD">
              <w:rPr>
                <w:rFonts w:ascii="Segoe UI" w:hAnsi="Segoe UI" w:cs="Segoe UI"/>
                <w:color w:val="auto"/>
                <w:sz w:val="19"/>
                <w:szCs w:val="19"/>
              </w:rPr>
              <w:t xml:space="preserve"> for the last 3 years</w:t>
            </w:r>
            <w:r w:rsidR="002A531D" w:rsidRPr="00B469BD">
              <w:rPr>
                <w:rFonts w:ascii="Segoe UI" w:hAnsi="Segoe UI" w:cs="Segoe UI"/>
                <w:color w:val="auto"/>
                <w:sz w:val="19"/>
                <w:szCs w:val="19"/>
              </w:rPr>
              <w:t>.</w:t>
            </w:r>
            <w:r w:rsidRPr="00B469BD">
              <w:rPr>
                <w:rFonts w:ascii="Segoe UI" w:hAnsi="Segoe UI" w:cs="Segoe UI"/>
                <w:color w:val="auto"/>
                <w:sz w:val="19"/>
                <w:szCs w:val="19"/>
              </w:rPr>
              <w:t xml:space="preserve"> </w:t>
            </w:r>
          </w:p>
          <w:p w14:paraId="01A9EDA2" w14:textId="77777777" w:rsidR="009D4529" w:rsidRPr="00B469BD" w:rsidRDefault="009D4529" w:rsidP="00D733F1">
            <w:pPr>
              <w:pStyle w:val="Default"/>
              <w:spacing w:before="60" w:after="60"/>
              <w:rPr>
                <w:rFonts w:ascii="Segoe UI" w:hAnsi="Segoe UI" w:cs="Segoe UI"/>
                <w:color w:val="auto"/>
                <w:sz w:val="19"/>
                <w:szCs w:val="19"/>
              </w:rPr>
            </w:pPr>
            <w:r w:rsidRPr="00B469BD">
              <w:rPr>
                <w:rFonts w:ascii="Segoe UI" w:hAnsi="Segoe UI" w:cs="Segoe UI"/>
                <w:i/>
                <w:color w:val="auto"/>
                <w:sz w:val="19"/>
                <w:szCs w:val="19"/>
              </w:rPr>
              <w:t>(For JV/Consortium</w:t>
            </w:r>
            <w:r w:rsidR="00D733F1" w:rsidRPr="00B469BD">
              <w:rPr>
                <w:rFonts w:ascii="Segoe UI" w:hAnsi="Segoe UI" w:cs="Segoe UI"/>
                <w:i/>
                <w:color w:val="auto"/>
                <w:sz w:val="19"/>
                <w:szCs w:val="19"/>
              </w:rPr>
              <w:t>/</w:t>
            </w:r>
            <w:r w:rsidRPr="00B469BD">
              <w:rPr>
                <w:rFonts w:ascii="Segoe UI" w:hAnsi="Segoe UI" w:cs="Segoe UI"/>
                <w:i/>
                <w:color w:val="auto"/>
                <w:sz w:val="19"/>
                <w:szCs w:val="19"/>
              </w:rPr>
              <w:t xml:space="preserve">Association, all Parties </w:t>
            </w:r>
            <w:r w:rsidR="00526ABA" w:rsidRPr="00B469BD">
              <w:rPr>
                <w:rFonts w:ascii="Segoe UI" w:hAnsi="Segoe UI" w:cs="Segoe UI"/>
                <w:i/>
                <w:color w:val="auto"/>
                <w:sz w:val="19"/>
                <w:szCs w:val="19"/>
              </w:rPr>
              <w:t xml:space="preserve">cumulatively </w:t>
            </w:r>
            <w:r w:rsidRPr="00B469BD">
              <w:rPr>
                <w:rFonts w:ascii="Segoe UI" w:hAnsi="Segoe UI" w:cs="Segoe UI"/>
                <w:i/>
                <w:color w:val="auto"/>
                <w:sz w:val="19"/>
                <w:szCs w:val="19"/>
              </w:rPr>
              <w:t>should meet requirement).</w:t>
            </w:r>
          </w:p>
        </w:tc>
        <w:tc>
          <w:tcPr>
            <w:tcW w:w="2520" w:type="dxa"/>
          </w:tcPr>
          <w:p w14:paraId="01A9EDA3" w14:textId="77777777" w:rsidR="00D97878" w:rsidRPr="007C1601" w:rsidRDefault="00DA6DCF" w:rsidP="00692B0A">
            <w:pPr>
              <w:spacing w:before="60" w:after="60"/>
              <w:rPr>
                <w:rFonts w:ascii="Segoe UI" w:hAnsi="Segoe UI" w:cs="Segoe UI"/>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D97878" w:rsidRPr="007C1601" w14:paraId="01A9EDA9" w14:textId="77777777" w:rsidTr="000530A3">
        <w:tc>
          <w:tcPr>
            <w:tcW w:w="1890" w:type="dxa"/>
            <w:vMerge/>
          </w:tcPr>
          <w:p w14:paraId="01A9EDA5" w14:textId="77777777" w:rsidR="00D97878" w:rsidRPr="007C1601" w:rsidRDefault="00D97878" w:rsidP="00692B0A">
            <w:pPr>
              <w:spacing w:before="60" w:after="60"/>
              <w:rPr>
                <w:rFonts w:ascii="Segoe UI" w:hAnsi="Segoe UI" w:cs="Segoe UI"/>
                <w:sz w:val="19"/>
                <w:szCs w:val="19"/>
              </w:rPr>
            </w:pPr>
          </w:p>
        </w:tc>
        <w:tc>
          <w:tcPr>
            <w:tcW w:w="5577" w:type="dxa"/>
          </w:tcPr>
          <w:p w14:paraId="01A9EDA6" w14:textId="77777777" w:rsidR="00526ABA" w:rsidRPr="007C1601" w:rsidRDefault="00D97878" w:rsidP="00692B0A">
            <w:pPr>
              <w:spacing w:before="60" w:after="60"/>
              <w:rPr>
                <w:rFonts w:ascii="Segoe UI" w:hAnsi="Segoe UI" w:cs="Segoe UI"/>
                <w:sz w:val="19"/>
                <w:szCs w:val="19"/>
              </w:rPr>
            </w:pPr>
            <w:r w:rsidRPr="007C1601">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7C1601" w:rsidRDefault="00526ABA" w:rsidP="00D733F1">
            <w:pPr>
              <w:spacing w:before="60" w:after="60"/>
              <w:rPr>
                <w:rFonts w:ascii="Segoe UI" w:hAnsi="Segoe UI" w:cs="Segoe UI"/>
                <w:color w:val="000000" w:themeColor="text1"/>
                <w:sz w:val="19"/>
                <w:szCs w:val="19"/>
              </w:rPr>
            </w:pPr>
            <w:r w:rsidRPr="007C1601">
              <w:rPr>
                <w:rFonts w:ascii="Segoe UI" w:hAnsi="Segoe UI" w:cs="Segoe UI"/>
                <w:i/>
                <w:sz w:val="19"/>
                <w:szCs w:val="19"/>
              </w:rPr>
              <w:t>(For JV/Consortium</w:t>
            </w:r>
            <w:r w:rsidR="00D733F1" w:rsidRPr="007C1601">
              <w:rPr>
                <w:rFonts w:ascii="Segoe UI" w:hAnsi="Segoe UI" w:cs="Segoe UI"/>
                <w:i/>
                <w:sz w:val="19"/>
                <w:szCs w:val="19"/>
              </w:rPr>
              <w:t>/</w:t>
            </w:r>
            <w:r w:rsidRPr="007C1601">
              <w:rPr>
                <w:rFonts w:ascii="Segoe UI" w:hAnsi="Segoe UI" w:cs="Segoe UI"/>
                <w:i/>
                <w:sz w:val="19"/>
                <w:szCs w:val="19"/>
              </w:rPr>
              <w:t xml:space="preserve">Association, all Parties </w:t>
            </w:r>
            <w:r w:rsidRPr="007C1601">
              <w:rPr>
                <w:rFonts w:ascii="Segoe UI" w:hAnsi="Segoe UI" w:cs="Segoe UI"/>
                <w:i/>
                <w:color w:val="000000"/>
                <w:sz w:val="19"/>
                <w:szCs w:val="19"/>
              </w:rPr>
              <w:t xml:space="preserve">cumulatively </w:t>
            </w:r>
            <w:r w:rsidRPr="007C1601">
              <w:rPr>
                <w:rFonts w:ascii="Segoe UI" w:hAnsi="Segoe UI" w:cs="Segoe UI"/>
                <w:i/>
                <w:sz w:val="19"/>
                <w:szCs w:val="19"/>
              </w:rPr>
              <w:t>should meet requirement).</w:t>
            </w:r>
          </w:p>
        </w:tc>
        <w:tc>
          <w:tcPr>
            <w:tcW w:w="2520" w:type="dxa"/>
          </w:tcPr>
          <w:p w14:paraId="01A9EDA8" w14:textId="77777777" w:rsidR="00D97878" w:rsidRPr="007C1601" w:rsidRDefault="00DA6DCF" w:rsidP="00014EF9">
            <w:pPr>
              <w:spacing w:before="60" w:after="60"/>
              <w:rPr>
                <w:rFonts w:ascii="Segoe UI" w:hAnsi="Segoe UI" w:cs="Segoe UI"/>
                <w:color w:val="000000" w:themeColor="text1"/>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473044" w:rsidRPr="007C1601" w14:paraId="01A9EDAD" w14:textId="77777777" w:rsidTr="000530A3">
        <w:trPr>
          <w:trHeight w:val="503"/>
        </w:trPr>
        <w:tc>
          <w:tcPr>
            <w:tcW w:w="1890" w:type="dxa"/>
          </w:tcPr>
          <w:p w14:paraId="01A9EDAA" w14:textId="159E42B6" w:rsidR="00473044" w:rsidRPr="007C1601" w:rsidRDefault="00473044" w:rsidP="00473044">
            <w:pPr>
              <w:pStyle w:val="Default"/>
              <w:spacing w:before="60" w:after="60"/>
              <w:rPr>
                <w:rFonts w:ascii="Segoe UI" w:hAnsi="Segoe UI" w:cs="Segoe UI"/>
                <w:b/>
                <w:sz w:val="19"/>
                <w:szCs w:val="19"/>
              </w:rPr>
            </w:pPr>
            <w:r>
              <w:rPr>
                <w:rFonts w:ascii="Segoe UI" w:hAnsi="Segoe UI" w:cs="Segoe UI"/>
                <w:b/>
                <w:sz w:val="19"/>
                <w:szCs w:val="19"/>
              </w:rPr>
              <w:t>Personnel</w:t>
            </w:r>
          </w:p>
        </w:tc>
        <w:tc>
          <w:tcPr>
            <w:tcW w:w="5577" w:type="dxa"/>
          </w:tcPr>
          <w:p w14:paraId="767BD7F9" w14:textId="30FDAE37" w:rsidR="00FE3613" w:rsidRDefault="00FE3613" w:rsidP="00FE3613">
            <w:pPr>
              <w:pStyle w:val="Default"/>
              <w:spacing w:before="60" w:after="60"/>
              <w:rPr>
                <w:rFonts w:ascii="Segoe UI" w:hAnsi="Segoe UI" w:cs="Segoe UI"/>
                <w:color w:val="auto"/>
                <w:sz w:val="19"/>
                <w:szCs w:val="19"/>
              </w:rPr>
            </w:pPr>
            <w:r w:rsidRPr="0038177E">
              <w:rPr>
                <w:rFonts w:ascii="Segoe UI" w:hAnsi="Segoe UI" w:cs="Segoe UI"/>
                <w:color w:val="auto"/>
                <w:sz w:val="19"/>
                <w:szCs w:val="19"/>
              </w:rPr>
              <w:t xml:space="preserve">At least </w:t>
            </w:r>
            <w:r>
              <w:rPr>
                <w:rFonts w:ascii="Segoe UI" w:hAnsi="Segoe UI" w:cs="Segoe UI"/>
                <w:color w:val="auto"/>
                <w:sz w:val="19"/>
                <w:szCs w:val="19"/>
              </w:rPr>
              <w:t>three</w:t>
            </w:r>
            <w:r w:rsidRPr="0038177E">
              <w:rPr>
                <w:rFonts w:ascii="Segoe UI" w:hAnsi="Segoe UI" w:cs="Segoe UI"/>
                <w:color w:val="auto"/>
                <w:sz w:val="19"/>
                <w:szCs w:val="19"/>
              </w:rPr>
              <w:t xml:space="preserve"> (</w:t>
            </w:r>
            <w:r>
              <w:rPr>
                <w:rFonts w:ascii="Segoe UI" w:hAnsi="Segoe UI" w:cs="Segoe UI"/>
                <w:color w:val="auto"/>
                <w:sz w:val="19"/>
                <w:szCs w:val="19"/>
              </w:rPr>
              <w:t>3</w:t>
            </w:r>
            <w:r w:rsidRPr="0038177E">
              <w:rPr>
                <w:rFonts w:ascii="Segoe UI" w:hAnsi="Segoe UI" w:cs="Segoe UI"/>
                <w:color w:val="auto"/>
                <w:sz w:val="19"/>
                <w:szCs w:val="19"/>
              </w:rPr>
              <w:t xml:space="preserve">) key experts </w:t>
            </w:r>
            <w:r w:rsidR="00E84145">
              <w:rPr>
                <w:rFonts w:ascii="Segoe UI" w:hAnsi="Segoe UI" w:cs="Segoe UI"/>
                <w:color w:val="auto"/>
                <w:sz w:val="19"/>
                <w:szCs w:val="19"/>
              </w:rPr>
              <w:t xml:space="preserve">including Team Leader </w:t>
            </w:r>
            <w:r w:rsidRPr="0038177E">
              <w:rPr>
                <w:rFonts w:ascii="Segoe UI" w:hAnsi="Segoe UI" w:cs="Segoe UI"/>
                <w:color w:val="auto"/>
                <w:sz w:val="19"/>
                <w:szCs w:val="19"/>
              </w:rPr>
              <w:t xml:space="preserve">proposed for the implementation of required tasks must be full-time employees of the Contractor (Consortium). </w:t>
            </w:r>
          </w:p>
          <w:p w14:paraId="5FCA7F20" w14:textId="77777777" w:rsidR="00FE3613" w:rsidRDefault="00FE3613" w:rsidP="00473044">
            <w:pPr>
              <w:pStyle w:val="Default"/>
              <w:spacing w:before="60" w:after="60"/>
              <w:rPr>
                <w:rFonts w:ascii="Segoe UI" w:hAnsi="Segoe UI" w:cs="Segoe UI"/>
                <w:sz w:val="19"/>
                <w:szCs w:val="19"/>
              </w:rPr>
            </w:pPr>
          </w:p>
          <w:p w14:paraId="01A9EDAB" w14:textId="4CBD5760" w:rsidR="00473044" w:rsidRPr="007C1601" w:rsidRDefault="00473044" w:rsidP="00473044">
            <w:pPr>
              <w:pStyle w:val="Default"/>
              <w:spacing w:before="60" w:after="60"/>
              <w:rPr>
                <w:rFonts w:ascii="Segoe UI" w:hAnsi="Segoe UI" w:cs="Segoe UI"/>
                <w:sz w:val="19"/>
                <w:szCs w:val="19"/>
              </w:rPr>
            </w:pPr>
            <w:r w:rsidRPr="00D051B3">
              <w:rPr>
                <w:rFonts w:ascii="Segoe UI" w:hAnsi="Segoe UI" w:cs="Segoe UI"/>
                <w:sz w:val="19"/>
                <w:szCs w:val="19"/>
              </w:rPr>
              <w:t>(For JV/Consortium/Association, all Parties cumulatively should meet requirement).</w:t>
            </w:r>
          </w:p>
        </w:tc>
        <w:tc>
          <w:tcPr>
            <w:tcW w:w="2520" w:type="dxa"/>
          </w:tcPr>
          <w:p w14:paraId="01A9EDAC" w14:textId="6B004AB0" w:rsidR="00473044" w:rsidRPr="007C1601" w:rsidRDefault="00473044" w:rsidP="00473044">
            <w:pPr>
              <w:spacing w:before="60" w:after="60"/>
              <w:rPr>
                <w:rFonts w:ascii="Segoe UI" w:hAnsi="Segoe UI" w:cs="Segoe UI"/>
                <w:sz w:val="19"/>
                <w:szCs w:val="19"/>
              </w:rPr>
            </w:pPr>
            <w:r w:rsidRPr="00D051B3">
              <w:rPr>
                <w:rFonts w:ascii="Segoe UI" w:hAnsi="Segoe UI" w:cs="Segoe UI"/>
                <w:sz w:val="19"/>
                <w:szCs w:val="19"/>
              </w:rPr>
              <w:t>Form E: Format of Technical Proposal</w:t>
            </w:r>
          </w:p>
        </w:tc>
      </w:tr>
    </w:tbl>
    <w:p w14:paraId="01A9EDAE" w14:textId="77777777" w:rsidR="00142875" w:rsidRPr="007C1601" w:rsidRDefault="00142875">
      <w:pPr>
        <w:rPr>
          <w:rFonts w:ascii="Segoe UI" w:hAnsi="Segoe UI" w:cs="Segoe UI"/>
          <w:b/>
          <w:bCs/>
          <w:sz w:val="20"/>
          <w:szCs w:val="20"/>
        </w:rPr>
      </w:pPr>
    </w:p>
    <w:p w14:paraId="01A9EDAF" w14:textId="77777777" w:rsidR="00D42D9F" w:rsidRPr="007C1601" w:rsidRDefault="00D42D9F">
      <w:pPr>
        <w:rPr>
          <w:rFonts w:ascii="Segoe UI" w:hAnsi="Segoe UI" w:cs="Segoe UI"/>
          <w:sz w:val="20"/>
          <w:szCs w:val="20"/>
        </w:rPr>
      </w:pPr>
      <w:r w:rsidRPr="007C1601">
        <w:rPr>
          <w:rFonts w:ascii="Segoe UI" w:hAnsi="Segoe UI" w:cs="Segoe UI"/>
          <w:sz w:val="20"/>
          <w:szCs w:val="20"/>
        </w:rPr>
        <w:br w:type="page"/>
      </w:r>
    </w:p>
    <w:p w14:paraId="01A9EDB0" w14:textId="77777777" w:rsidR="00692B0A" w:rsidRPr="007C1601" w:rsidRDefault="006244D5" w:rsidP="001B0D0C">
      <w:pPr>
        <w:rPr>
          <w:rFonts w:ascii="Segoe UI" w:hAnsi="Segoe UI" w:cs="Segoe UI"/>
          <w:b/>
          <w:bCs/>
          <w:color w:val="0070C0"/>
          <w:sz w:val="24"/>
          <w:szCs w:val="20"/>
        </w:rPr>
      </w:pPr>
      <w:r w:rsidRPr="007C1601">
        <w:rPr>
          <w:rFonts w:ascii="Segoe UI" w:hAnsi="Segoe UI" w:cs="Segoe UI"/>
          <w:b/>
          <w:bCs/>
          <w:color w:val="0070C0"/>
          <w:sz w:val="24"/>
          <w:szCs w:val="20"/>
        </w:rPr>
        <w:lastRenderedPageBreak/>
        <w:t xml:space="preserve">Technical </w:t>
      </w:r>
      <w:r w:rsidR="008A712B" w:rsidRPr="007C1601">
        <w:rPr>
          <w:rFonts w:ascii="Segoe UI" w:hAnsi="Segoe UI" w:cs="Segoe UI"/>
          <w:b/>
          <w:bCs/>
          <w:color w:val="0070C0"/>
          <w:sz w:val="24"/>
          <w:szCs w:val="20"/>
        </w:rPr>
        <w:t xml:space="preserve">Evaluation Criteria </w:t>
      </w:r>
    </w:p>
    <w:p w14:paraId="01A9EDB3" w14:textId="567792AC" w:rsidR="006E2471" w:rsidRPr="007C1601" w:rsidRDefault="006E2471" w:rsidP="00692B0A">
      <w:pPr>
        <w:rPr>
          <w:rFonts w:ascii="Segoe UI" w:hAnsi="Segoe UI" w:cs="Segoe UI"/>
          <w:b/>
          <w:bCs/>
          <w:color w:val="0070C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7C1601" w14:paraId="01A9EDB6" w14:textId="77777777" w:rsidTr="00C8603B">
        <w:trPr>
          <w:cantSplit/>
          <w:trHeight w:val="521"/>
        </w:trPr>
        <w:tc>
          <w:tcPr>
            <w:tcW w:w="8465" w:type="dxa"/>
            <w:gridSpan w:val="2"/>
            <w:shd w:val="clear" w:color="auto" w:fill="9BDEFF"/>
            <w:vAlign w:val="center"/>
            <w:hideMark/>
          </w:tcPr>
          <w:p w14:paraId="01A9EDB4" w14:textId="77777777" w:rsidR="009D2C97" w:rsidRPr="007C1601" w:rsidRDefault="009D2C97" w:rsidP="00B35B9E">
            <w:pPr>
              <w:spacing w:before="120" w:after="120" w:line="240" w:lineRule="auto"/>
              <w:rPr>
                <w:rFonts w:ascii="Segoe UI" w:hAnsi="Segoe UI" w:cs="Segoe UI"/>
                <w:b/>
                <w:snapToGrid w:val="0"/>
                <w:sz w:val="20"/>
                <w:szCs w:val="20"/>
              </w:rPr>
            </w:pPr>
            <w:r w:rsidRPr="007C1601">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7C1601" w:rsidRDefault="009D2C97" w:rsidP="00E96773">
            <w:pPr>
              <w:spacing w:before="120" w:after="120" w:line="240" w:lineRule="auto"/>
              <w:jc w:val="center"/>
              <w:rPr>
                <w:rFonts w:ascii="Segoe UI" w:hAnsi="Segoe UI" w:cs="Segoe UI"/>
                <w:b/>
                <w:snapToGrid w:val="0"/>
                <w:sz w:val="20"/>
                <w:szCs w:val="20"/>
              </w:rPr>
            </w:pPr>
            <w:r w:rsidRPr="007C1601">
              <w:rPr>
                <w:rFonts w:ascii="Segoe UI" w:hAnsi="Segoe UI" w:cs="Segoe UI"/>
                <w:b/>
                <w:snapToGrid w:val="0"/>
                <w:sz w:val="20"/>
                <w:szCs w:val="20"/>
              </w:rPr>
              <w:t>Points Obtainable</w:t>
            </w:r>
          </w:p>
        </w:tc>
      </w:tr>
      <w:tr w:rsidR="009D2C97" w:rsidRPr="007C1601" w14:paraId="01A9EDBA" w14:textId="77777777" w:rsidTr="00C8603B">
        <w:tc>
          <w:tcPr>
            <w:tcW w:w="715" w:type="dxa"/>
            <w:hideMark/>
          </w:tcPr>
          <w:p w14:paraId="01A9EDB7"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1.</w:t>
            </w:r>
          </w:p>
        </w:tc>
        <w:tc>
          <w:tcPr>
            <w:tcW w:w="7750" w:type="dxa"/>
            <w:hideMark/>
          </w:tcPr>
          <w:p w14:paraId="01A9EDB8" w14:textId="77777777" w:rsidR="009D2C97" w:rsidRPr="007C1601" w:rsidRDefault="009918D1">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 xml:space="preserve">Bidder’s qualification, </w:t>
            </w:r>
            <w:proofErr w:type="gramStart"/>
            <w:r w:rsidRPr="007C1601">
              <w:rPr>
                <w:rFonts w:ascii="Segoe UI" w:hAnsi="Segoe UI" w:cs="Segoe UI"/>
                <w:snapToGrid w:val="0"/>
                <w:sz w:val="20"/>
                <w:szCs w:val="20"/>
              </w:rPr>
              <w:t>capacity</w:t>
            </w:r>
            <w:proofErr w:type="gramEnd"/>
            <w:r w:rsidRPr="007C1601">
              <w:rPr>
                <w:rFonts w:ascii="Segoe UI" w:hAnsi="Segoe UI" w:cs="Segoe UI"/>
                <w:snapToGrid w:val="0"/>
                <w:sz w:val="20"/>
                <w:szCs w:val="20"/>
              </w:rPr>
              <w:t xml:space="preserve"> and experience </w:t>
            </w:r>
          </w:p>
        </w:tc>
        <w:tc>
          <w:tcPr>
            <w:tcW w:w="1252" w:type="dxa"/>
          </w:tcPr>
          <w:p w14:paraId="01A9EDB9" w14:textId="4127120E" w:rsidR="009D2C97" w:rsidRPr="007C1601" w:rsidRDefault="00792A8D" w:rsidP="00E96773">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3</w:t>
            </w:r>
            <w:r w:rsidR="009D2C97" w:rsidRPr="007C1601">
              <w:rPr>
                <w:rFonts w:ascii="Segoe UI" w:hAnsi="Segoe UI" w:cs="Segoe UI"/>
                <w:snapToGrid w:val="0"/>
                <w:sz w:val="20"/>
                <w:szCs w:val="20"/>
              </w:rPr>
              <w:t>00</w:t>
            </w:r>
          </w:p>
        </w:tc>
      </w:tr>
      <w:tr w:rsidR="009D2C97" w:rsidRPr="007C1601" w14:paraId="01A9EDBE" w14:textId="77777777" w:rsidTr="00ED2E2D">
        <w:trPr>
          <w:trHeight w:val="359"/>
        </w:trPr>
        <w:tc>
          <w:tcPr>
            <w:tcW w:w="715" w:type="dxa"/>
          </w:tcPr>
          <w:p w14:paraId="01A9EDBB"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2.</w:t>
            </w:r>
          </w:p>
        </w:tc>
        <w:tc>
          <w:tcPr>
            <w:tcW w:w="7750" w:type="dxa"/>
          </w:tcPr>
          <w:p w14:paraId="01A9EDBC" w14:textId="77777777" w:rsidR="009D2C97" w:rsidRPr="007C1601" w:rsidRDefault="009D2C97" w:rsidP="009D2C97">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 xml:space="preserve">Proposed Methodology, </w:t>
            </w:r>
            <w:proofErr w:type="gramStart"/>
            <w:r w:rsidRPr="007C1601">
              <w:rPr>
                <w:rFonts w:ascii="Segoe UI" w:hAnsi="Segoe UI" w:cs="Segoe UI"/>
                <w:snapToGrid w:val="0"/>
                <w:sz w:val="20"/>
                <w:szCs w:val="20"/>
              </w:rPr>
              <w:t>Approach</w:t>
            </w:r>
            <w:proofErr w:type="gramEnd"/>
            <w:r w:rsidRPr="007C1601">
              <w:rPr>
                <w:rFonts w:ascii="Segoe UI" w:hAnsi="Segoe UI" w:cs="Segoe UI"/>
                <w:snapToGrid w:val="0"/>
                <w:sz w:val="20"/>
                <w:szCs w:val="20"/>
              </w:rPr>
              <w:t xml:space="preserve"> and Implementation Plan</w:t>
            </w:r>
          </w:p>
        </w:tc>
        <w:tc>
          <w:tcPr>
            <w:tcW w:w="1252" w:type="dxa"/>
          </w:tcPr>
          <w:p w14:paraId="01A9EDBD" w14:textId="1E6ACD6C" w:rsidR="009D2C97" w:rsidRPr="007C1601" w:rsidRDefault="00A049A7"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9D2C97" w:rsidRPr="007C1601">
              <w:rPr>
                <w:rFonts w:ascii="Segoe UI" w:hAnsi="Segoe UI" w:cs="Segoe UI"/>
                <w:snapToGrid w:val="0"/>
                <w:sz w:val="20"/>
                <w:szCs w:val="20"/>
              </w:rPr>
              <w:t>00</w:t>
            </w:r>
          </w:p>
        </w:tc>
      </w:tr>
      <w:tr w:rsidR="009D2C97" w:rsidRPr="007C1601" w14:paraId="01A9EDC2" w14:textId="77777777" w:rsidTr="00ED2E2D">
        <w:trPr>
          <w:trHeight w:val="305"/>
        </w:trPr>
        <w:tc>
          <w:tcPr>
            <w:tcW w:w="715" w:type="dxa"/>
          </w:tcPr>
          <w:p w14:paraId="01A9EDBF"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3.</w:t>
            </w:r>
          </w:p>
        </w:tc>
        <w:tc>
          <w:tcPr>
            <w:tcW w:w="7750" w:type="dxa"/>
          </w:tcPr>
          <w:p w14:paraId="01A9EDC0" w14:textId="77777777" w:rsidR="009D2C97" w:rsidRPr="007C1601" w:rsidRDefault="009D2C97" w:rsidP="009D2C97">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Management Structure and Key Personnel</w:t>
            </w:r>
          </w:p>
        </w:tc>
        <w:tc>
          <w:tcPr>
            <w:tcW w:w="1252" w:type="dxa"/>
          </w:tcPr>
          <w:p w14:paraId="01A9EDC1" w14:textId="6D7A1A5F" w:rsidR="009D2C97" w:rsidRPr="007C1601" w:rsidRDefault="00A049A7"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7C1601">
              <w:rPr>
                <w:rFonts w:ascii="Segoe UI" w:hAnsi="Segoe UI" w:cs="Segoe UI"/>
                <w:snapToGrid w:val="0"/>
                <w:sz w:val="20"/>
                <w:szCs w:val="20"/>
              </w:rPr>
              <w:t>00</w:t>
            </w:r>
          </w:p>
        </w:tc>
      </w:tr>
      <w:tr w:rsidR="006E2471" w:rsidRPr="007C1601" w14:paraId="01A9EDC6" w14:textId="77777777" w:rsidTr="00ED2E2D">
        <w:trPr>
          <w:cantSplit/>
          <w:trHeight w:val="332"/>
        </w:trPr>
        <w:tc>
          <w:tcPr>
            <w:tcW w:w="715" w:type="dxa"/>
            <w:shd w:val="clear" w:color="auto" w:fill="auto"/>
          </w:tcPr>
          <w:p w14:paraId="01A9EDC3" w14:textId="77777777" w:rsidR="006E2471" w:rsidRPr="007C1601"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7C1601" w:rsidRDefault="006E2471" w:rsidP="00E96773">
            <w:pPr>
              <w:spacing w:before="120" w:after="120" w:line="240" w:lineRule="auto"/>
              <w:rPr>
                <w:rFonts w:ascii="Segoe UI" w:hAnsi="Segoe UI" w:cs="Segoe UI"/>
                <w:b/>
                <w:snapToGrid w:val="0"/>
                <w:sz w:val="20"/>
                <w:szCs w:val="20"/>
              </w:rPr>
            </w:pPr>
            <w:r w:rsidRPr="007C1601">
              <w:rPr>
                <w:rFonts w:ascii="Segoe UI" w:hAnsi="Segoe UI" w:cs="Segoe UI"/>
                <w:b/>
                <w:snapToGrid w:val="0"/>
                <w:sz w:val="20"/>
                <w:szCs w:val="20"/>
              </w:rPr>
              <w:t>Total</w:t>
            </w:r>
          </w:p>
        </w:tc>
        <w:tc>
          <w:tcPr>
            <w:tcW w:w="1252" w:type="dxa"/>
            <w:shd w:val="clear" w:color="auto" w:fill="9BDEFF"/>
          </w:tcPr>
          <w:p w14:paraId="01A9EDC5" w14:textId="77777777" w:rsidR="006E2471" w:rsidRPr="007C1601" w:rsidRDefault="006E2471" w:rsidP="00E96773">
            <w:pPr>
              <w:spacing w:before="120" w:after="120" w:line="240" w:lineRule="auto"/>
              <w:jc w:val="center"/>
              <w:rPr>
                <w:rFonts w:ascii="Segoe UI" w:hAnsi="Segoe UI" w:cs="Segoe UI"/>
                <w:b/>
                <w:snapToGrid w:val="0"/>
                <w:sz w:val="20"/>
                <w:szCs w:val="20"/>
              </w:rPr>
            </w:pPr>
            <w:r w:rsidRPr="007C1601">
              <w:rPr>
                <w:rFonts w:ascii="Segoe UI" w:hAnsi="Segoe UI" w:cs="Segoe UI"/>
                <w:b/>
                <w:snapToGrid w:val="0"/>
                <w:sz w:val="20"/>
                <w:szCs w:val="20"/>
              </w:rPr>
              <w:t>1000</w:t>
            </w:r>
          </w:p>
        </w:tc>
      </w:tr>
    </w:tbl>
    <w:p w14:paraId="01A9EDC7" w14:textId="77777777" w:rsidR="006E2471" w:rsidRPr="007C160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7C1601" w14:paraId="01A9EDCA" w14:textId="77777777" w:rsidTr="00C8603B">
        <w:trPr>
          <w:cantSplit/>
          <w:trHeight w:val="575"/>
        </w:trPr>
        <w:tc>
          <w:tcPr>
            <w:tcW w:w="8455" w:type="dxa"/>
            <w:gridSpan w:val="2"/>
            <w:shd w:val="clear" w:color="auto" w:fill="9BDEFF"/>
            <w:vAlign w:val="center"/>
          </w:tcPr>
          <w:p w14:paraId="01A9EDC8" w14:textId="77777777" w:rsidR="00EA50B9" w:rsidRPr="007C1601" w:rsidRDefault="0089579A" w:rsidP="0089579A">
            <w:pPr>
              <w:spacing w:before="60" w:after="60" w:line="240" w:lineRule="auto"/>
              <w:rPr>
                <w:rFonts w:ascii="Segoe UI" w:hAnsi="Segoe UI" w:cs="Segoe UI"/>
                <w:b/>
                <w:sz w:val="20"/>
                <w:szCs w:val="20"/>
              </w:rPr>
            </w:pPr>
            <w:r w:rsidRPr="007C1601">
              <w:rPr>
                <w:rFonts w:ascii="Segoe UI" w:hAnsi="Segoe UI" w:cs="Segoe UI"/>
                <w:b/>
                <w:sz w:val="20"/>
                <w:szCs w:val="20"/>
              </w:rPr>
              <w:t xml:space="preserve">Section </w:t>
            </w:r>
            <w:r w:rsidR="00EA50B9" w:rsidRPr="007C1601">
              <w:rPr>
                <w:rFonts w:ascii="Segoe UI" w:hAnsi="Segoe UI" w:cs="Segoe UI"/>
                <w:b/>
                <w:sz w:val="20"/>
                <w:szCs w:val="20"/>
              </w:rPr>
              <w:t xml:space="preserve">1. </w:t>
            </w:r>
            <w:r w:rsidR="009918D1" w:rsidRPr="007C1601">
              <w:rPr>
                <w:rFonts w:ascii="Segoe UI" w:hAnsi="Segoe UI" w:cs="Segoe UI"/>
                <w:b/>
                <w:snapToGrid w:val="0"/>
                <w:sz w:val="20"/>
                <w:szCs w:val="20"/>
              </w:rPr>
              <w:t xml:space="preserve">Bidder’s qualification, </w:t>
            </w:r>
            <w:proofErr w:type="gramStart"/>
            <w:r w:rsidR="009918D1" w:rsidRPr="007C1601">
              <w:rPr>
                <w:rFonts w:ascii="Segoe UI" w:hAnsi="Segoe UI" w:cs="Segoe UI"/>
                <w:b/>
                <w:snapToGrid w:val="0"/>
                <w:sz w:val="20"/>
                <w:szCs w:val="20"/>
              </w:rPr>
              <w:t>capacity</w:t>
            </w:r>
            <w:proofErr w:type="gramEnd"/>
            <w:r w:rsidR="009918D1" w:rsidRPr="007C1601">
              <w:rPr>
                <w:rFonts w:ascii="Segoe UI" w:hAnsi="Segoe UI" w:cs="Segoe UI"/>
                <w:b/>
                <w:snapToGrid w:val="0"/>
                <w:sz w:val="20"/>
                <w:szCs w:val="20"/>
              </w:rPr>
              <w:t xml:space="preserve"> and experience</w:t>
            </w:r>
          </w:p>
        </w:tc>
        <w:tc>
          <w:tcPr>
            <w:tcW w:w="1262" w:type="dxa"/>
            <w:shd w:val="clear" w:color="auto" w:fill="9BDEFF"/>
            <w:vAlign w:val="center"/>
          </w:tcPr>
          <w:p w14:paraId="01A9EDC9" w14:textId="77777777" w:rsidR="00EA50B9" w:rsidRPr="007C1601" w:rsidRDefault="00EA50B9" w:rsidP="0089579A">
            <w:pPr>
              <w:spacing w:before="60" w:after="60" w:line="240" w:lineRule="auto"/>
              <w:jc w:val="center"/>
              <w:rPr>
                <w:rFonts w:ascii="Segoe UI" w:hAnsi="Segoe UI" w:cs="Segoe UI"/>
                <w:b/>
                <w:sz w:val="20"/>
                <w:szCs w:val="20"/>
              </w:rPr>
            </w:pPr>
            <w:r w:rsidRPr="007C1601">
              <w:rPr>
                <w:rFonts w:ascii="Segoe UI" w:hAnsi="Segoe UI" w:cs="Segoe UI"/>
                <w:b/>
                <w:sz w:val="20"/>
                <w:szCs w:val="20"/>
              </w:rPr>
              <w:t>Points obtainable</w:t>
            </w:r>
          </w:p>
        </w:tc>
      </w:tr>
      <w:tr w:rsidR="006E2471" w:rsidRPr="007C1601" w14:paraId="01A9EDCE" w14:textId="77777777" w:rsidTr="00C8603B">
        <w:tc>
          <w:tcPr>
            <w:tcW w:w="699" w:type="dxa"/>
            <w:hideMark/>
          </w:tcPr>
          <w:p w14:paraId="01A9EDCB" w14:textId="77777777" w:rsidR="006E2471" w:rsidRPr="007C1601" w:rsidRDefault="006E2471"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1.1</w:t>
            </w:r>
          </w:p>
        </w:tc>
        <w:tc>
          <w:tcPr>
            <w:tcW w:w="7756" w:type="dxa"/>
            <w:hideMark/>
          </w:tcPr>
          <w:p w14:paraId="01A9EDCC" w14:textId="77777777" w:rsidR="006E2471" w:rsidRPr="007C1601" w:rsidRDefault="006E2471" w:rsidP="000320D5">
            <w:pPr>
              <w:spacing w:before="60" w:after="60" w:line="240" w:lineRule="auto"/>
              <w:rPr>
                <w:rFonts w:ascii="Segoe UI" w:hAnsi="Segoe UI" w:cs="Segoe UI"/>
                <w:sz w:val="20"/>
                <w:szCs w:val="20"/>
              </w:rPr>
            </w:pPr>
            <w:r w:rsidRPr="007C1601">
              <w:rPr>
                <w:rFonts w:ascii="Segoe UI" w:hAnsi="Segoe UI" w:cs="Segoe UI"/>
                <w:sz w:val="20"/>
                <w:szCs w:val="20"/>
              </w:rPr>
              <w:t xml:space="preserve">Reputation of Organization and </w:t>
            </w:r>
            <w:r w:rsidR="00912E39" w:rsidRPr="007C1601">
              <w:rPr>
                <w:rFonts w:ascii="Segoe UI" w:hAnsi="Segoe UI" w:cs="Segoe UI"/>
                <w:sz w:val="20"/>
                <w:szCs w:val="20"/>
              </w:rPr>
              <w:t>Staff Credibility</w:t>
            </w:r>
            <w:r w:rsidRPr="007C1601">
              <w:rPr>
                <w:rFonts w:ascii="Segoe UI" w:hAnsi="Segoe UI" w:cs="Segoe UI"/>
                <w:sz w:val="20"/>
                <w:szCs w:val="20"/>
              </w:rPr>
              <w:t xml:space="preserve"> / Reliability / Industry Standing</w:t>
            </w:r>
            <w:r w:rsidR="00A13AB6" w:rsidRPr="007C1601">
              <w:rPr>
                <w:rFonts w:ascii="Segoe UI" w:hAnsi="Segoe UI" w:cs="Segoe UI"/>
                <w:sz w:val="20"/>
                <w:szCs w:val="20"/>
              </w:rPr>
              <w:t xml:space="preserve"> </w:t>
            </w:r>
          </w:p>
        </w:tc>
        <w:tc>
          <w:tcPr>
            <w:tcW w:w="1262" w:type="dxa"/>
            <w:hideMark/>
          </w:tcPr>
          <w:p w14:paraId="01A9EDCD" w14:textId="1C140EFE" w:rsidR="006E2471" w:rsidRPr="007C1601" w:rsidRDefault="00CD545A" w:rsidP="0089579A">
            <w:pPr>
              <w:spacing w:before="60" w:after="60" w:line="240" w:lineRule="auto"/>
              <w:jc w:val="center"/>
              <w:rPr>
                <w:rFonts w:ascii="Segoe UI" w:hAnsi="Segoe UI" w:cs="Segoe UI"/>
                <w:sz w:val="20"/>
                <w:szCs w:val="20"/>
              </w:rPr>
            </w:pPr>
            <w:r>
              <w:rPr>
                <w:rFonts w:ascii="Segoe UI" w:hAnsi="Segoe UI" w:cs="Segoe UI"/>
                <w:sz w:val="20"/>
                <w:szCs w:val="20"/>
              </w:rPr>
              <w:t>4</w:t>
            </w:r>
            <w:r w:rsidR="00DF4988">
              <w:rPr>
                <w:rFonts w:ascii="Segoe UI" w:hAnsi="Segoe UI" w:cs="Segoe UI"/>
                <w:sz w:val="20"/>
                <w:szCs w:val="20"/>
              </w:rPr>
              <w:t>0</w:t>
            </w:r>
          </w:p>
        </w:tc>
      </w:tr>
      <w:tr w:rsidR="006E2471" w:rsidRPr="007C1601" w14:paraId="01A9EDD3" w14:textId="77777777" w:rsidTr="00ED2E2D">
        <w:trPr>
          <w:trHeight w:val="845"/>
        </w:trPr>
        <w:tc>
          <w:tcPr>
            <w:tcW w:w="699" w:type="dxa"/>
            <w:hideMark/>
          </w:tcPr>
          <w:p w14:paraId="01A9EDCF" w14:textId="77777777" w:rsidR="006E2471" w:rsidRPr="00936768" w:rsidRDefault="006E2471" w:rsidP="00BA6EF7">
            <w:pPr>
              <w:spacing w:before="60" w:after="60" w:line="240" w:lineRule="auto"/>
              <w:jc w:val="center"/>
              <w:rPr>
                <w:rFonts w:ascii="Segoe UI" w:hAnsi="Segoe UI" w:cs="Segoe UI"/>
                <w:sz w:val="20"/>
                <w:szCs w:val="20"/>
              </w:rPr>
            </w:pPr>
            <w:r w:rsidRPr="00936768">
              <w:rPr>
                <w:rFonts w:ascii="Segoe UI" w:hAnsi="Segoe UI" w:cs="Segoe UI"/>
                <w:sz w:val="20"/>
                <w:szCs w:val="20"/>
              </w:rPr>
              <w:t>1.2</w:t>
            </w:r>
          </w:p>
        </w:tc>
        <w:tc>
          <w:tcPr>
            <w:tcW w:w="7756" w:type="dxa"/>
            <w:hideMark/>
          </w:tcPr>
          <w:p w14:paraId="7CF5D9B8" w14:textId="4817D99A" w:rsidR="006E2471" w:rsidRPr="00312544" w:rsidRDefault="006E2471" w:rsidP="00A13AB6">
            <w:pPr>
              <w:spacing w:before="60" w:after="60" w:line="240" w:lineRule="auto"/>
              <w:rPr>
                <w:rFonts w:ascii="Segoe UI" w:hAnsi="Segoe UI" w:cs="Segoe UI"/>
                <w:sz w:val="20"/>
                <w:szCs w:val="20"/>
              </w:rPr>
            </w:pPr>
            <w:r w:rsidRPr="00312544">
              <w:rPr>
                <w:rFonts w:ascii="Segoe UI" w:hAnsi="Segoe UI" w:cs="Segoe UI"/>
                <w:sz w:val="20"/>
                <w:szCs w:val="20"/>
              </w:rPr>
              <w:t>General Organizational Capability which is likely to affect implementation</w:t>
            </w:r>
            <w:r w:rsidR="006754E4" w:rsidRPr="00312544">
              <w:rPr>
                <w:rFonts w:ascii="Segoe UI" w:hAnsi="Segoe UI" w:cs="Segoe UI"/>
                <w:sz w:val="20"/>
                <w:szCs w:val="20"/>
              </w:rPr>
              <w:t>: management structure, financial stability and project financing capacity, project management controls, extent to which any work would be subcontracted</w:t>
            </w:r>
            <w:r w:rsidR="00422544" w:rsidRPr="00312544">
              <w:rPr>
                <w:rFonts w:ascii="Segoe UI" w:hAnsi="Segoe UI" w:cs="Segoe UI"/>
                <w:sz w:val="20"/>
                <w:szCs w:val="20"/>
              </w:rPr>
              <w:t>:</w:t>
            </w:r>
          </w:p>
          <w:p w14:paraId="056F8F98" w14:textId="4114A4D4" w:rsidR="009A253F" w:rsidRPr="00312544" w:rsidRDefault="00861A56" w:rsidP="00BF2404">
            <w:pPr>
              <w:pStyle w:val="ListParagraph"/>
              <w:numPr>
                <w:ilvl w:val="3"/>
                <w:numId w:val="10"/>
              </w:numPr>
              <w:spacing w:before="60" w:after="60" w:line="240" w:lineRule="auto"/>
              <w:ind w:left="624"/>
              <w:rPr>
                <w:rFonts w:ascii="Segoe UI" w:hAnsi="Segoe UI" w:cs="Segoe UI"/>
                <w:sz w:val="20"/>
                <w:szCs w:val="20"/>
              </w:rPr>
            </w:pPr>
            <w:r w:rsidRPr="00312544">
              <w:rPr>
                <w:rFonts w:ascii="Segoe UI" w:hAnsi="Segoe UI" w:cs="Segoe UI"/>
                <w:sz w:val="20"/>
                <w:szCs w:val="20"/>
              </w:rPr>
              <w:t>Management structure</w:t>
            </w:r>
            <w:r w:rsidR="00BF2404" w:rsidRPr="00312544">
              <w:rPr>
                <w:rFonts w:ascii="Segoe UI" w:hAnsi="Segoe UI" w:cs="Segoe UI"/>
                <w:sz w:val="20"/>
                <w:szCs w:val="20"/>
              </w:rPr>
              <w:t xml:space="preserve">: </w:t>
            </w:r>
            <w:r w:rsidR="00312544">
              <w:rPr>
                <w:rFonts w:ascii="Segoe UI" w:hAnsi="Segoe UI" w:cs="Segoe UI"/>
                <w:sz w:val="20"/>
                <w:szCs w:val="20"/>
              </w:rPr>
              <w:t xml:space="preserve">max </w:t>
            </w:r>
            <w:r w:rsidR="00936768" w:rsidRPr="00312544">
              <w:rPr>
                <w:rFonts w:ascii="Segoe UI" w:hAnsi="Segoe UI" w:cs="Segoe UI"/>
                <w:sz w:val="20"/>
                <w:szCs w:val="20"/>
              </w:rPr>
              <w:t>2</w:t>
            </w:r>
            <w:r w:rsidR="00E84145" w:rsidRPr="00312544">
              <w:rPr>
                <w:rFonts w:ascii="Segoe UI" w:hAnsi="Segoe UI" w:cs="Segoe UI"/>
                <w:sz w:val="20"/>
                <w:szCs w:val="20"/>
              </w:rPr>
              <w:t xml:space="preserve">0 </w:t>
            </w:r>
            <w:r w:rsidR="00BF2404" w:rsidRPr="00312544">
              <w:rPr>
                <w:rFonts w:ascii="Segoe UI" w:hAnsi="Segoe UI" w:cs="Segoe UI"/>
                <w:sz w:val="20"/>
                <w:szCs w:val="20"/>
              </w:rPr>
              <w:t xml:space="preserve">points </w:t>
            </w:r>
          </w:p>
          <w:p w14:paraId="0CA1BF3A" w14:textId="65C30A93" w:rsidR="009A253F" w:rsidRPr="00312544" w:rsidRDefault="00861A56" w:rsidP="00BF2404">
            <w:pPr>
              <w:pStyle w:val="ListParagraph"/>
              <w:numPr>
                <w:ilvl w:val="3"/>
                <w:numId w:val="10"/>
              </w:numPr>
              <w:spacing w:before="60" w:after="60" w:line="240" w:lineRule="auto"/>
              <w:ind w:left="624"/>
              <w:rPr>
                <w:rFonts w:ascii="Segoe UI" w:hAnsi="Segoe UI" w:cs="Segoe UI"/>
                <w:sz w:val="20"/>
                <w:szCs w:val="20"/>
              </w:rPr>
            </w:pPr>
            <w:r w:rsidRPr="00312544">
              <w:rPr>
                <w:rFonts w:ascii="Segoe UI" w:hAnsi="Segoe UI" w:cs="Segoe UI"/>
                <w:sz w:val="20"/>
                <w:szCs w:val="20"/>
              </w:rPr>
              <w:t>Financial stability</w:t>
            </w:r>
            <w:r w:rsidR="00BF2404" w:rsidRPr="00312544">
              <w:rPr>
                <w:rFonts w:ascii="Segoe UI" w:hAnsi="Segoe UI" w:cs="Segoe UI"/>
                <w:sz w:val="20"/>
                <w:szCs w:val="20"/>
              </w:rPr>
              <w:t xml:space="preserve">: </w:t>
            </w:r>
            <w:r w:rsidR="00312544">
              <w:rPr>
                <w:rFonts w:ascii="Segoe UI" w:hAnsi="Segoe UI" w:cs="Segoe UI"/>
                <w:sz w:val="20"/>
                <w:szCs w:val="20"/>
              </w:rPr>
              <w:t xml:space="preserve">max </w:t>
            </w:r>
            <w:r w:rsidR="00936768" w:rsidRPr="00312544">
              <w:rPr>
                <w:rFonts w:ascii="Segoe UI" w:hAnsi="Segoe UI" w:cs="Segoe UI"/>
                <w:sz w:val="20"/>
                <w:szCs w:val="20"/>
              </w:rPr>
              <w:t>3</w:t>
            </w:r>
            <w:r w:rsidR="00BF2404" w:rsidRPr="00312544">
              <w:rPr>
                <w:rFonts w:ascii="Segoe UI" w:hAnsi="Segoe UI" w:cs="Segoe UI"/>
                <w:sz w:val="20"/>
                <w:szCs w:val="20"/>
              </w:rPr>
              <w:t xml:space="preserve">0 points </w:t>
            </w:r>
          </w:p>
          <w:p w14:paraId="0C998790" w14:textId="28459D24" w:rsidR="009A253F" w:rsidRPr="00312544" w:rsidRDefault="00861A56" w:rsidP="00BF2404">
            <w:pPr>
              <w:pStyle w:val="ListParagraph"/>
              <w:numPr>
                <w:ilvl w:val="3"/>
                <w:numId w:val="10"/>
              </w:numPr>
              <w:spacing w:before="60" w:after="60" w:line="240" w:lineRule="auto"/>
              <w:ind w:left="624"/>
              <w:rPr>
                <w:rFonts w:ascii="Segoe UI" w:hAnsi="Segoe UI" w:cs="Segoe UI"/>
                <w:sz w:val="20"/>
                <w:szCs w:val="20"/>
              </w:rPr>
            </w:pPr>
            <w:r w:rsidRPr="00312544">
              <w:rPr>
                <w:rFonts w:ascii="Segoe UI" w:hAnsi="Segoe UI" w:cs="Segoe UI"/>
                <w:sz w:val="20"/>
                <w:szCs w:val="20"/>
              </w:rPr>
              <w:t>Project management controls</w:t>
            </w:r>
            <w:r w:rsidR="00BF2404" w:rsidRPr="00312544">
              <w:rPr>
                <w:rFonts w:ascii="Segoe UI" w:hAnsi="Segoe UI" w:cs="Segoe UI"/>
                <w:sz w:val="20"/>
                <w:szCs w:val="20"/>
              </w:rPr>
              <w:t xml:space="preserve">: </w:t>
            </w:r>
            <w:r w:rsidR="00312544">
              <w:rPr>
                <w:rFonts w:ascii="Segoe UI" w:hAnsi="Segoe UI" w:cs="Segoe UI"/>
                <w:sz w:val="20"/>
                <w:szCs w:val="20"/>
              </w:rPr>
              <w:t xml:space="preserve">max </w:t>
            </w:r>
            <w:r w:rsidR="009A253F" w:rsidRPr="00312544">
              <w:rPr>
                <w:rFonts w:ascii="Segoe UI" w:hAnsi="Segoe UI" w:cs="Segoe UI"/>
                <w:sz w:val="20"/>
                <w:szCs w:val="20"/>
              </w:rPr>
              <w:t xml:space="preserve">10 </w:t>
            </w:r>
            <w:proofErr w:type="gramStart"/>
            <w:r w:rsidR="009A253F" w:rsidRPr="00312544">
              <w:rPr>
                <w:rFonts w:ascii="Segoe UI" w:hAnsi="Segoe UI" w:cs="Segoe UI"/>
                <w:sz w:val="20"/>
                <w:szCs w:val="20"/>
              </w:rPr>
              <w:t>points;</w:t>
            </w:r>
            <w:proofErr w:type="gramEnd"/>
          </w:p>
          <w:p w14:paraId="01A9EDD0" w14:textId="1CB47A1A" w:rsidR="00422544" w:rsidRPr="00312544" w:rsidRDefault="00422544" w:rsidP="009A253F">
            <w:pPr>
              <w:pStyle w:val="ListParagraph"/>
              <w:spacing w:before="60" w:after="60" w:line="240" w:lineRule="auto"/>
              <w:ind w:left="624"/>
              <w:rPr>
                <w:rFonts w:ascii="Segoe UI" w:hAnsi="Segoe UI" w:cs="Segoe UI"/>
                <w:sz w:val="20"/>
                <w:szCs w:val="20"/>
              </w:rPr>
            </w:pPr>
          </w:p>
        </w:tc>
        <w:tc>
          <w:tcPr>
            <w:tcW w:w="1262" w:type="dxa"/>
          </w:tcPr>
          <w:p w14:paraId="01A9EDD1" w14:textId="51C9AA9C" w:rsidR="006E2471" w:rsidRPr="007C1601" w:rsidRDefault="00CD545A" w:rsidP="0089579A">
            <w:pPr>
              <w:spacing w:before="60" w:after="60" w:line="240" w:lineRule="auto"/>
              <w:jc w:val="center"/>
              <w:rPr>
                <w:rFonts w:ascii="Segoe UI" w:hAnsi="Segoe UI" w:cs="Segoe UI"/>
                <w:sz w:val="20"/>
                <w:szCs w:val="20"/>
              </w:rPr>
            </w:pPr>
            <w:r>
              <w:rPr>
                <w:rFonts w:ascii="Segoe UI" w:hAnsi="Segoe UI" w:cs="Segoe UI"/>
                <w:sz w:val="20"/>
                <w:szCs w:val="20"/>
              </w:rPr>
              <w:t>6</w:t>
            </w:r>
            <w:r w:rsidR="009C5851" w:rsidRPr="007C1601">
              <w:rPr>
                <w:rFonts w:ascii="Segoe UI" w:hAnsi="Segoe UI" w:cs="Segoe UI"/>
                <w:sz w:val="20"/>
                <w:szCs w:val="20"/>
              </w:rPr>
              <w:t>0</w:t>
            </w:r>
          </w:p>
          <w:p w14:paraId="01A9EDD2" w14:textId="77777777" w:rsidR="006E2471" w:rsidRPr="007C1601" w:rsidRDefault="006E2471" w:rsidP="0089579A">
            <w:pPr>
              <w:spacing w:before="60" w:after="60" w:line="240" w:lineRule="auto"/>
              <w:rPr>
                <w:rFonts w:ascii="Segoe UI" w:hAnsi="Segoe UI" w:cs="Segoe UI"/>
                <w:sz w:val="20"/>
                <w:szCs w:val="20"/>
              </w:rPr>
            </w:pPr>
          </w:p>
        </w:tc>
      </w:tr>
      <w:tr w:rsidR="001C3C64" w:rsidRPr="007C1601" w14:paraId="01A9EDD7" w14:textId="77777777" w:rsidTr="001C3C64">
        <w:tc>
          <w:tcPr>
            <w:tcW w:w="699" w:type="dxa"/>
            <w:hideMark/>
          </w:tcPr>
          <w:p w14:paraId="01A9EDD4" w14:textId="77777777" w:rsidR="001C3C64" w:rsidRPr="00E73388" w:rsidRDefault="001C3C64" w:rsidP="001C3C64">
            <w:pPr>
              <w:spacing w:before="60" w:after="60" w:line="240" w:lineRule="auto"/>
              <w:jc w:val="center"/>
              <w:rPr>
                <w:rFonts w:ascii="Segoe UI" w:hAnsi="Segoe UI" w:cs="Segoe UI"/>
                <w:sz w:val="20"/>
                <w:szCs w:val="20"/>
              </w:rPr>
            </w:pPr>
            <w:r w:rsidRPr="00E73388">
              <w:rPr>
                <w:rFonts w:ascii="Segoe UI" w:hAnsi="Segoe UI" w:cs="Segoe UI"/>
                <w:sz w:val="20"/>
                <w:szCs w:val="20"/>
              </w:rPr>
              <w:t>1.3</w:t>
            </w:r>
          </w:p>
        </w:tc>
        <w:tc>
          <w:tcPr>
            <w:tcW w:w="7756" w:type="dxa"/>
            <w:shd w:val="clear" w:color="auto" w:fill="auto"/>
            <w:hideMark/>
          </w:tcPr>
          <w:p w14:paraId="6C5050B3" w14:textId="62E8EDE9" w:rsidR="001C3C64" w:rsidRPr="00312544" w:rsidRDefault="001C3C64" w:rsidP="001C3C64">
            <w:pPr>
              <w:spacing w:before="60" w:after="60" w:line="240" w:lineRule="auto"/>
              <w:rPr>
                <w:rFonts w:ascii="Segoe UI" w:hAnsi="Segoe UI" w:cs="Segoe UI"/>
                <w:snapToGrid w:val="0"/>
                <w:sz w:val="20"/>
                <w:szCs w:val="20"/>
              </w:rPr>
            </w:pPr>
            <w:r w:rsidRPr="00312544">
              <w:rPr>
                <w:rFonts w:ascii="Segoe UI" w:hAnsi="Segoe UI" w:cs="Segoe UI"/>
                <w:snapToGrid w:val="0"/>
                <w:sz w:val="20"/>
                <w:szCs w:val="20"/>
              </w:rPr>
              <w:t>Relevance of specialized knowledge and experience on similar engagements done in the region/country</w:t>
            </w:r>
            <w:r w:rsidR="00422544" w:rsidRPr="00312544">
              <w:rPr>
                <w:rFonts w:ascii="Segoe UI" w:hAnsi="Segoe UI" w:cs="Segoe UI"/>
                <w:snapToGrid w:val="0"/>
                <w:sz w:val="20"/>
                <w:szCs w:val="20"/>
              </w:rPr>
              <w:t>:</w:t>
            </w:r>
            <w:r w:rsidR="009A253F" w:rsidRPr="00312544">
              <w:rPr>
                <w:rFonts w:ascii="Segoe UI" w:hAnsi="Segoe UI" w:cs="Segoe UI"/>
                <w:snapToGrid w:val="0"/>
                <w:sz w:val="20"/>
                <w:szCs w:val="20"/>
              </w:rPr>
              <w:t xml:space="preserve"> 150 </w:t>
            </w:r>
            <w:proofErr w:type="gramStart"/>
            <w:r w:rsidR="009A253F" w:rsidRPr="00312544">
              <w:rPr>
                <w:rFonts w:ascii="Segoe UI" w:hAnsi="Segoe UI" w:cs="Segoe UI"/>
                <w:snapToGrid w:val="0"/>
                <w:sz w:val="20"/>
                <w:szCs w:val="20"/>
              </w:rPr>
              <w:t>points;</w:t>
            </w:r>
            <w:proofErr w:type="gramEnd"/>
          </w:p>
          <w:p w14:paraId="57EF7D60" w14:textId="1B24DC37" w:rsidR="00312544" w:rsidRDefault="00312544" w:rsidP="00DD6F64">
            <w:pPr>
              <w:spacing w:before="60" w:after="60" w:line="240" w:lineRule="auto"/>
              <w:rPr>
                <w:rFonts w:ascii="Segoe UI" w:hAnsi="Segoe UI" w:cs="Segoe UI"/>
                <w:sz w:val="20"/>
                <w:szCs w:val="20"/>
              </w:rPr>
            </w:pPr>
            <w:r w:rsidRPr="00BD1E5C">
              <w:rPr>
                <w:rFonts w:ascii="Segoe UI" w:hAnsi="Segoe UI" w:cs="Segoe UI"/>
                <w:sz w:val="19"/>
                <w:szCs w:val="19"/>
              </w:rPr>
              <w:t xml:space="preserve">2 projects/activities similar in </w:t>
            </w:r>
            <w:r>
              <w:rPr>
                <w:rFonts w:ascii="Segoe UI" w:hAnsi="Segoe UI" w:cs="Segoe UI"/>
                <w:sz w:val="19"/>
                <w:szCs w:val="19"/>
              </w:rPr>
              <w:t xml:space="preserve">scope, </w:t>
            </w:r>
            <w:proofErr w:type="gramStart"/>
            <w:r>
              <w:rPr>
                <w:rFonts w:ascii="Segoe UI" w:hAnsi="Segoe UI" w:cs="Segoe UI"/>
                <w:sz w:val="19"/>
                <w:szCs w:val="19"/>
              </w:rPr>
              <w:t>nature</w:t>
            </w:r>
            <w:proofErr w:type="gramEnd"/>
            <w:r w:rsidRPr="00BD1E5C">
              <w:rPr>
                <w:rFonts w:ascii="Segoe UI" w:hAnsi="Segoe UI" w:cs="Segoe UI"/>
                <w:sz w:val="19"/>
                <w:szCs w:val="19"/>
              </w:rPr>
              <w:t xml:space="preserve"> and complexity </w:t>
            </w:r>
            <w:r>
              <w:rPr>
                <w:rFonts w:ascii="Segoe UI" w:hAnsi="Segoe UI" w:cs="Segoe UI"/>
                <w:sz w:val="19"/>
                <w:szCs w:val="19"/>
              </w:rPr>
              <w:t xml:space="preserve">- </w:t>
            </w:r>
            <w:r w:rsidR="008E5439" w:rsidRPr="00312544">
              <w:rPr>
                <w:rFonts w:ascii="Segoe UI" w:hAnsi="Segoe UI" w:cs="Segoe UI"/>
                <w:sz w:val="20"/>
                <w:szCs w:val="20"/>
              </w:rPr>
              <w:t>1</w:t>
            </w:r>
            <w:r w:rsidR="009A253F" w:rsidRPr="00312544">
              <w:rPr>
                <w:rFonts w:ascii="Segoe UI" w:hAnsi="Segoe UI" w:cs="Segoe UI"/>
                <w:sz w:val="20"/>
                <w:szCs w:val="20"/>
              </w:rPr>
              <w:t>05</w:t>
            </w:r>
            <w:r w:rsidR="008E5439" w:rsidRPr="00312544">
              <w:rPr>
                <w:rFonts w:ascii="Segoe UI" w:hAnsi="Segoe UI" w:cs="Segoe UI"/>
                <w:sz w:val="20"/>
                <w:szCs w:val="20"/>
              </w:rPr>
              <w:t xml:space="preserve"> points. </w:t>
            </w:r>
          </w:p>
          <w:p w14:paraId="01A9EDD5" w14:textId="3CADCBB2" w:rsidR="008E5439" w:rsidRPr="00312544" w:rsidRDefault="008E5439" w:rsidP="00DD6F64">
            <w:pPr>
              <w:spacing w:before="60" w:after="60" w:line="240" w:lineRule="auto"/>
              <w:rPr>
                <w:rFonts w:ascii="Segoe UI" w:hAnsi="Segoe UI" w:cs="Segoe UI"/>
                <w:sz w:val="20"/>
                <w:szCs w:val="20"/>
              </w:rPr>
            </w:pPr>
            <w:r w:rsidRPr="00312544">
              <w:rPr>
                <w:rFonts w:ascii="Segoe UI" w:hAnsi="Segoe UI" w:cs="Segoe UI"/>
                <w:sz w:val="20"/>
                <w:szCs w:val="20"/>
              </w:rPr>
              <w:t xml:space="preserve">For each additional successfully completed contract for similar assignment bidder will receive an additional </w:t>
            </w:r>
            <w:r w:rsidR="009A253F" w:rsidRPr="00312544">
              <w:rPr>
                <w:rFonts w:ascii="Segoe UI" w:hAnsi="Segoe UI" w:cs="Segoe UI"/>
                <w:sz w:val="20"/>
                <w:szCs w:val="20"/>
              </w:rPr>
              <w:t>15</w:t>
            </w:r>
            <w:r w:rsidRPr="00312544">
              <w:rPr>
                <w:rFonts w:ascii="Segoe UI" w:hAnsi="Segoe UI" w:cs="Segoe UI"/>
                <w:sz w:val="20"/>
                <w:szCs w:val="20"/>
              </w:rPr>
              <w:t xml:space="preserve"> points up to maximum </w:t>
            </w:r>
            <w:r w:rsidR="00D24EEC" w:rsidRPr="00312544">
              <w:rPr>
                <w:rFonts w:ascii="Segoe UI" w:hAnsi="Segoe UI" w:cs="Segoe UI"/>
                <w:sz w:val="20"/>
                <w:szCs w:val="20"/>
              </w:rPr>
              <w:t xml:space="preserve">150 </w:t>
            </w:r>
            <w:r w:rsidRPr="00312544">
              <w:rPr>
                <w:rFonts w:ascii="Segoe UI" w:hAnsi="Segoe UI" w:cs="Segoe UI"/>
                <w:sz w:val="20"/>
                <w:szCs w:val="20"/>
              </w:rPr>
              <w:t>points in total</w:t>
            </w:r>
          </w:p>
        </w:tc>
        <w:tc>
          <w:tcPr>
            <w:tcW w:w="1262" w:type="dxa"/>
            <w:hideMark/>
          </w:tcPr>
          <w:p w14:paraId="01A9EDD6" w14:textId="0905321B" w:rsidR="001C3C64" w:rsidRPr="007C1601" w:rsidRDefault="001C3C64" w:rsidP="001C3C64">
            <w:pPr>
              <w:spacing w:before="60" w:after="60" w:line="240" w:lineRule="auto"/>
              <w:jc w:val="center"/>
              <w:rPr>
                <w:rFonts w:ascii="Segoe UI" w:hAnsi="Segoe UI" w:cs="Segoe UI"/>
                <w:sz w:val="20"/>
                <w:szCs w:val="20"/>
              </w:rPr>
            </w:pPr>
            <w:r w:rsidRPr="00E73388">
              <w:rPr>
                <w:rFonts w:ascii="Segoe UI" w:hAnsi="Segoe UI" w:cs="Segoe UI"/>
                <w:sz w:val="20"/>
                <w:szCs w:val="20"/>
              </w:rPr>
              <w:t>1</w:t>
            </w:r>
            <w:r w:rsidR="007E261C">
              <w:rPr>
                <w:rFonts w:ascii="Segoe UI" w:hAnsi="Segoe UI" w:cs="Segoe UI"/>
                <w:sz w:val="20"/>
                <w:szCs w:val="20"/>
              </w:rPr>
              <w:t>5</w:t>
            </w:r>
            <w:r w:rsidRPr="00E73388">
              <w:rPr>
                <w:rFonts w:ascii="Segoe UI" w:hAnsi="Segoe UI" w:cs="Segoe UI"/>
                <w:sz w:val="20"/>
                <w:szCs w:val="20"/>
              </w:rPr>
              <w:t>0</w:t>
            </w:r>
          </w:p>
        </w:tc>
      </w:tr>
      <w:tr w:rsidR="001C3C64" w:rsidRPr="007C1601" w14:paraId="01A9EDDB" w14:textId="77777777" w:rsidTr="00C8603B">
        <w:trPr>
          <w:trHeight w:val="287"/>
        </w:trPr>
        <w:tc>
          <w:tcPr>
            <w:tcW w:w="699" w:type="dxa"/>
            <w:hideMark/>
          </w:tcPr>
          <w:p w14:paraId="01A9EDD8" w14:textId="77777777" w:rsidR="001C3C64" w:rsidRPr="007C1601" w:rsidRDefault="001C3C64" w:rsidP="001C3C64">
            <w:pPr>
              <w:spacing w:before="60" w:after="60" w:line="240" w:lineRule="auto"/>
              <w:jc w:val="center"/>
              <w:rPr>
                <w:rFonts w:ascii="Segoe UI" w:hAnsi="Segoe UI" w:cs="Segoe UI"/>
                <w:sz w:val="20"/>
                <w:szCs w:val="20"/>
              </w:rPr>
            </w:pPr>
            <w:r w:rsidRPr="007C1601">
              <w:rPr>
                <w:rFonts w:ascii="Segoe UI" w:hAnsi="Segoe UI" w:cs="Segoe UI"/>
                <w:sz w:val="20"/>
                <w:szCs w:val="20"/>
              </w:rPr>
              <w:t>1.4</w:t>
            </w:r>
          </w:p>
        </w:tc>
        <w:tc>
          <w:tcPr>
            <w:tcW w:w="7756" w:type="dxa"/>
          </w:tcPr>
          <w:p w14:paraId="01A9EDD9" w14:textId="77777777" w:rsidR="001C3C64" w:rsidRPr="007C1601" w:rsidRDefault="001C3C64" w:rsidP="001C3C64">
            <w:pPr>
              <w:spacing w:before="60" w:after="60" w:line="240" w:lineRule="auto"/>
              <w:rPr>
                <w:rFonts w:ascii="Segoe UI" w:hAnsi="Segoe UI" w:cs="Segoe UI"/>
                <w:sz w:val="20"/>
                <w:szCs w:val="20"/>
              </w:rPr>
            </w:pPr>
            <w:r w:rsidRPr="007C1601">
              <w:rPr>
                <w:rFonts w:ascii="Segoe UI" w:hAnsi="Segoe UI" w:cs="Segoe UI"/>
                <w:sz w:val="20"/>
                <w:szCs w:val="20"/>
              </w:rPr>
              <w:t>Quality assurance procedures and risk mitigation measures</w:t>
            </w:r>
          </w:p>
        </w:tc>
        <w:tc>
          <w:tcPr>
            <w:tcW w:w="1262" w:type="dxa"/>
            <w:hideMark/>
          </w:tcPr>
          <w:p w14:paraId="01A9EDDA" w14:textId="28DD6D71" w:rsidR="001C3C64" w:rsidRPr="007C1601" w:rsidRDefault="005F2D8E" w:rsidP="001C3C64">
            <w:pPr>
              <w:spacing w:before="60" w:after="60" w:line="240" w:lineRule="auto"/>
              <w:jc w:val="center"/>
              <w:rPr>
                <w:rFonts w:ascii="Segoe UI" w:hAnsi="Segoe UI" w:cs="Segoe UI"/>
                <w:sz w:val="20"/>
                <w:szCs w:val="20"/>
              </w:rPr>
            </w:pPr>
            <w:r>
              <w:rPr>
                <w:rFonts w:ascii="Segoe UI" w:hAnsi="Segoe UI" w:cs="Segoe UI"/>
                <w:sz w:val="20"/>
                <w:szCs w:val="20"/>
              </w:rPr>
              <w:t>2</w:t>
            </w:r>
            <w:r w:rsidR="00EC097B">
              <w:rPr>
                <w:rFonts w:ascii="Segoe UI" w:hAnsi="Segoe UI" w:cs="Segoe UI"/>
                <w:sz w:val="20"/>
                <w:szCs w:val="20"/>
              </w:rPr>
              <w:t>0</w:t>
            </w:r>
          </w:p>
        </w:tc>
      </w:tr>
      <w:tr w:rsidR="001C3C64" w:rsidRPr="007C1601" w14:paraId="01A9EDE2" w14:textId="77777777" w:rsidTr="00C8603B">
        <w:tc>
          <w:tcPr>
            <w:tcW w:w="699" w:type="dxa"/>
          </w:tcPr>
          <w:p w14:paraId="01A9EDDC" w14:textId="77777777" w:rsidR="001C3C64" w:rsidRPr="007C1601" w:rsidRDefault="001C3C64" w:rsidP="001C3C64">
            <w:pPr>
              <w:spacing w:before="60" w:after="60" w:line="240" w:lineRule="auto"/>
              <w:jc w:val="center"/>
              <w:rPr>
                <w:rFonts w:ascii="Segoe UI" w:hAnsi="Segoe UI" w:cs="Segoe UI"/>
                <w:sz w:val="20"/>
                <w:szCs w:val="20"/>
              </w:rPr>
            </w:pPr>
            <w:r w:rsidRPr="007C1601">
              <w:rPr>
                <w:rFonts w:ascii="Segoe UI" w:hAnsi="Segoe UI" w:cs="Segoe UI"/>
                <w:sz w:val="20"/>
                <w:szCs w:val="20"/>
              </w:rPr>
              <w:t>1.5</w:t>
            </w:r>
          </w:p>
        </w:tc>
        <w:tc>
          <w:tcPr>
            <w:tcW w:w="7756" w:type="dxa"/>
          </w:tcPr>
          <w:p w14:paraId="078DDC96" w14:textId="77777777" w:rsidR="005F2D8E" w:rsidRPr="00BB465D" w:rsidRDefault="005F2D8E" w:rsidP="005F2D8E">
            <w:pPr>
              <w:spacing w:before="60" w:after="60" w:line="240" w:lineRule="auto"/>
              <w:rPr>
                <w:rFonts w:ascii="Segoe UI" w:hAnsi="Segoe UI" w:cs="Segoe UI"/>
                <w:snapToGrid w:val="0"/>
                <w:sz w:val="20"/>
              </w:rPr>
            </w:pPr>
            <w:r w:rsidRPr="00BB465D">
              <w:rPr>
                <w:rFonts w:ascii="Segoe UI" w:hAnsi="Segoe UI" w:cs="Segoe UI"/>
                <w:snapToGrid w:val="0"/>
                <w:sz w:val="20"/>
              </w:rPr>
              <w:t>Organizational Commitment to Sustainability (mandatory weight)</w:t>
            </w:r>
          </w:p>
          <w:p w14:paraId="68540BF5" w14:textId="77777777" w:rsidR="005F2D8E" w:rsidRPr="00BB465D" w:rsidRDefault="005F2D8E" w:rsidP="005F2D8E">
            <w:pPr>
              <w:spacing w:before="60" w:after="60" w:line="240" w:lineRule="auto"/>
              <w:rPr>
                <w:rFonts w:ascii="Segoe UI" w:hAnsi="Segoe UI" w:cs="Segoe UI"/>
                <w:snapToGrid w:val="0"/>
                <w:sz w:val="20"/>
              </w:rPr>
            </w:pPr>
            <w:r w:rsidRPr="00BB465D">
              <w:rPr>
                <w:rFonts w:ascii="Segoe UI" w:hAnsi="Segoe UI" w:cs="Segoe UI"/>
                <w:snapToGrid w:val="0"/>
                <w:sz w:val="20"/>
              </w:rPr>
              <w:t>-Organization is compliant with ISO 14001 or ISO 14064 or equivalent – 20 points</w:t>
            </w:r>
          </w:p>
          <w:p w14:paraId="7B5B9FF1" w14:textId="77777777" w:rsidR="005F2D8E" w:rsidRPr="00BB465D" w:rsidRDefault="005F2D8E" w:rsidP="005F2D8E">
            <w:pPr>
              <w:spacing w:before="60" w:after="60" w:line="240" w:lineRule="auto"/>
              <w:rPr>
                <w:rFonts w:ascii="Segoe UI" w:hAnsi="Segoe UI" w:cs="Segoe UI"/>
                <w:snapToGrid w:val="0"/>
                <w:sz w:val="20"/>
              </w:rPr>
            </w:pPr>
            <w:r w:rsidRPr="00BB465D">
              <w:rPr>
                <w:rFonts w:ascii="Segoe UI" w:hAnsi="Segoe UI" w:cs="Segoe UI"/>
                <w:snapToGrid w:val="0"/>
                <w:sz w:val="20"/>
              </w:rPr>
              <w:t>-Organization is a member of the UN Global Compact -5 points</w:t>
            </w:r>
          </w:p>
          <w:p w14:paraId="01A9EDE0" w14:textId="0513CB54" w:rsidR="001C3C64" w:rsidRPr="007C1601" w:rsidRDefault="005F2D8E" w:rsidP="005F2D8E">
            <w:pPr>
              <w:spacing w:before="60" w:after="60" w:line="240" w:lineRule="auto"/>
              <w:rPr>
                <w:rFonts w:ascii="Segoe UI" w:hAnsi="Segoe UI" w:cs="Segoe UI"/>
                <w:snapToGrid w:val="0"/>
                <w:sz w:val="20"/>
              </w:rPr>
            </w:pPr>
            <w:r w:rsidRPr="00BB465D">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713827EE" w:rsidR="001C3C64" w:rsidRPr="007C1601" w:rsidRDefault="005F2D8E" w:rsidP="001C3C64">
            <w:pPr>
              <w:spacing w:before="60" w:after="60" w:line="240" w:lineRule="auto"/>
              <w:jc w:val="center"/>
              <w:rPr>
                <w:rFonts w:ascii="Segoe UI" w:hAnsi="Segoe UI" w:cs="Segoe UI"/>
                <w:sz w:val="20"/>
                <w:szCs w:val="20"/>
              </w:rPr>
            </w:pPr>
            <w:r>
              <w:rPr>
                <w:rFonts w:ascii="Segoe UI" w:hAnsi="Segoe UI" w:cs="Segoe UI"/>
                <w:sz w:val="20"/>
                <w:szCs w:val="20"/>
              </w:rPr>
              <w:t>3</w:t>
            </w:r>
            <w:r w:rsidR="00EC097B">
              <w:rPr>
                <w:rFonts w:ascii="Segoe UI" w:hAnsi="Segoe UI" w:cs="Segoe UI"/>
                <w:sz w:val="20"/>
                <w:szCs w:val="20"/>
              </w:rPr>
              <w:t>0</w:t>
            </w:r>
          </w:p>
        </w:tc>
      </w:tr>
      <w:tr w:rsidR="001C3C64" w:rsidRPr="007C1601" w14:paraId="01A9EDE5" w14:textId="77777777" w:rsidTr="00C8603B">
        <w:trPr>
          <w:cantSplit/>
        </w:trPr>
        <w:tc>
          <w:tcPr>
            <w:tcW w:w="8455" w:type="dxa"/>
            <w:gridSpan w:val="2"/>
          </w:tcPr>
          <w:p w14:paraId="01A9EDE3" w14:textId="77777777" w:rsidR="001C3C64" w:rsidRPr="007C1601" w:rsidRDefault="001C3C64" w:rsidP="001C3C64">
            <w:pPr>
              <w:spacing w:before="60" w:after="60" w:line="240" w:lineRule="auto"/>
              <w:jc w:val="right"/>
              <w:rPr>
                <w:rFonts w:ascii="Segoe UI" w:hAnsi="Segoe UI" w:cs="Segoe UI"/>
                <w:b/>
                <w:sz w:val="20"/>
                <w:szCs w:val="20"/>
              </w:rPr>
            </w:pPr>
            <w:r w:rsidRPr="007C1601">
              <w:rPr>
                <w:rFonts w:ascii="Segoe UI" w:hAnsi="Segoe UI" w:cs="Segoe UI"/>
                <w:b/>
                <w:sz w:val="20"/>
                <w:szCs w:val="20"/>
              </w:rPr>
              <w:t>Total Section 1</w:t>
            </w:r>
          </w:p>
        </w:tc>
        <w:tc>
          <w:tcPr>
            <w:tcW w:w="1262" w:type="dxa"/>
            <w:shd w:val="clear" w:color="auto" w:fill="9BDEFF"/>
            <w:hideMark/>
          </w:tcPr>
          <w:p w14:paraId="01A9EDE4" w14:textId="162EE9FF" w:rsidR="001C3C64" w:rsidRPr="007C1601" w:rsidRDefault="001C3C64" w:rsidP="001C3C64">
            <w:pPr>
              <w:spacing w:before="60" w:after="60" w:line="240" w:lineRule="auto"/>
              <w:jc w:val="center"/>
              <w:rPr>
                <w:rFonts w:ascii="Segoe UI" w:hAnsi="Segoe UI" w:cs="Segoe UI"/>
                <w:b/>
                <w:sz w:val="20"/>
                <w:szCs w:val="20"/>
              </w:rPr>
            </w:pPr>
            <w:r w:rsidRPr="007C1601">
              <w:rPr>
                <w:rFonts w:ascii="Segoe UI" w:hAnsi="Segoe UI" w:cs="Segoe UI"/>
                <w:b/>
                <w:sz w:val="20"/>
                <w:szCs w:val="20"/>
              </w:rPr>
              <w:t>300</w:t>
            </w:r>
          </w:p>
        </w:tc>
      </w:tr>
    </w:tbl>
    <w:p w14:paraId="01A9EDE6" w14:textId="2551B7C7" w:rsidR="006E2471" w:rsidRDefault="006E2471" w:rsidP="006E2471">
      <w:pPr>
        <w:rPr>
          <w:rFonts w:ascii="Segoe UI" w:hAnsi="Segoe UI" w:cs="Segoe UI"/>
          <w:snapToGrid w:val="0"/>
          <w:sz w:val="20"/>
          <w:szCs w:val="20"/>
        </w:rPr>
      </w:pPr>
    </w:p>
    <w:p w14:paraId="4B0404E4" w14:textId="743C701F" w:rsidR="00905A6C" w:rsidRDefault="00905A6C" w:rsidP="006E2471">
      <w:pPr>
        <w:rPr>
          <w:rFonts w:ascii="Segoe UI" w:hAnsi="Segoe UI" w:cs="Segoe UI"/>
          <w:snapToGrid w:val="0"/>
          <w:sz w:val="20"/>
          <w:szCs w:val="20"/>
        </w:rPr>
      </w:pPr>
    </w:p>
    <w:p w14:paraId="4DA65889" w14:textId="77777777" w:rsidR="00905A6C" w:rsidRPr="007C1601" w:rsidRDefault="00905A6C"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711AB2" w14:paraId="01A9EDE9" w14:textId="77777777" w:rsidTr="00C8603B">
        <w:trPr>
          <w:cantSplit/>
          <w:trHeight w:val="575"/>
        </w:trPr>
        <w:tc>
          <w:tcPr>
            <w:tcW w:w="8455" w:type="dxa"/>
            <w:gridSpan w:val="2"/>
            <w:shd w:val="clear" w:color="auto" w:fill="9BDEFF"/>
            <w:vAlign w:val="center"/>
          </w:tcPr>
          <w:p w14:paraId="01A9EDE7" w14:textId="77777777" w:rsidR="00EA50B9" w:rsidRPr="00711AB2" w:rsidRDefault="0089579A" w:rsidP="0089579A">
            <w:pPr>
              <w:spacing w:before="60" w:after="60" w:line="240" w:lineRule="auto"/>
              <w:rPr>
                <w:rFonts w:ascii="Segoe UI" w:hAnsi="Segoe UI" w:cs="Segoe UI"/>
                <w:b/>
                <w:sz w:val="20"/>
                <w:szCs w:val="20"/>
              </w:rPr>
            </w:pPr>
            <w:r w:rsidRPr="00711AB2">
              <w:rPr>
                <w:rFonts w:ascii="Segoe UI" w:hAnsi="Segoe UI" w:cs="Segoe UI"/>
                <w:b/>
                <w:sz w:val="20"/>
                <w:szCs w:val="20"/>
              </w:rPr>
              <w:t>Section 2</w:t>
            </w:r>
            <w:r w:rsidR="00EA50B9" w:rsidRPr="00711AB2">
              <w:rPr>
                <w:rFonts w:ascii="Segoe UI" w:hAnsi="Segoe UI" w:cs="Segoe UI"/>
                <w:b/>
                <w:sz w:val="20"/>
                <w:szCs w:val="20"/>
              </w:rPr>
              <w:t xml:space="preserve">. </w:t>
            </w:r>
            <w:r w:rsidRPr="00711AB2">
              <w:rPr>
                <w:rFonts w:ascii="Segoe UI" w:hAnsi="Segoe UI" w:cs="Segoe UI"/>
                <w:b/>
                <w:sz w:val="20"/>
                <w:szCs w:val="20"/>
              </w:rPr>
              <w:t xml:space="preserve">Proposed Methodology, </w:t>
            </w:r>
            <w:proofErr w:type="gramStart"/>
            <w:r w:rsidRPr="00711AB2">
              <w:rPr>
                <w:rFonts w:ascii="Segoe UI" w:hAnsi="Segoe UI" w:cs="Segoe UI"/>
                <w:b/>
                <w:sz w:val="20"/>
                <w:szCs w:val="20"/>
              </w:rPr>
              <w:t>Approach</w:t>
            </w:r>
            <w:proofErr w:type="gramEnd"/>
            <w:r w:rsidRPr="00711AB2">
              <w:rPr>
                <w:rFonts w:ascii="Segoe UI" w:hAnsi="Segoe UI" w:cs="Segoe UI"/>
                <w:b/>
                <w:sz w:val="20"/>
                <w:szCs w:val="20"/>
              </w:rPr>
              <w:t xml:space="preserve"> and Implementation Plan</w:t>
            </w:r>
          </w:p>
        </w:tc>
        <w:tc>
          <w:tcPr>
            <w:tcW w:w="1262" w:type="dxa"/>
            <w:shd w:val="clear" w:color="auto" w:fill="9BDEFF"/>
            <w:vAlign w:val="center"/>
          </w:tcPr>
          <w:p w14:paraId="01A9EDE8" w14:textId="77777777" w:rsidR="00EA50B9" w:rsidRPr="00711AB2" w:rsidRDefault="00EA50B9" w:rsidP="0089579A">
            <w:pPr>
              <w:spacing w:before="60" w:after="60" w:line="240" w:lineRule="auto"/>
              <w:jc w:val="center"/>
              <w:rPr>
                <w:rFonts w:ascii="Segoe UI" w:hAnsi="Segoe UI" w:cs="Segoe UI"/>
                <w:b/>
                <w:sz w:val="20"/>
                <w:szCs w:val="20"/>
              </w:rPr>
            </w:pPr>
            <w:r w:rsidRPr="00711AB2">
              <w:rPr>
                <w:rFonts w:ascii="Segoe UI" w:hAnsi="Segoe UI" w:cs="Segoe UI"/>
                <w:b/>
                <w:sz w:val="20"/>
                <w:szCs w:val="20"/>
              </w:rPr>
              <w:t>Points obtainable</w:t>
            </w:r>
          </w:p>
        </w:tc>
      </w:tr>
      <w:tr w:rsidR="00550449" w:rsidRPr="00711AB2" w14:paraId="01A9EDED" w14:textId="77777777" w:rsidTr="00C8603B">
        <w:tc>
          <w:tcPr>
            <w:tcW w:w="715" w:type="dxa"/>
            <w:hideMark/>
          </w:tcPr>
          <w:p w14:paraId="01A9EDEA"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t>2.1</w:t>
            </w:r>
          </w:p>
        </w:tc>
        <w:tc>
          <w:tcPr>
            <w:tcW w:w="7740" w:type="dxa"/>
            <w:vAlign w:val="center"/>
            <w:hideMark/>
          </w:tcPr>
          <w:p w14:paraId="01A9EDEB" w14:textId="7239E4A7" w:rsidR="00550449" w:rsidRPr="00711AB2" w:rsidRDefault="00550449" w:rsidP="00550449">
            <w:pPr>
              <w:spacing w:before="60" w:after="60" w:line="240" w:lineRule="auto"/>
              <w:rPr>
                <w:rFonts w:ascii="Segoe UI" w:hAnsi="Segoe UI" w:cs="Segoe UI"/>
                <w:sz w:val="20"/>
                <w:szCs w:val="20"/>
              </w:rPr>
            </w:pPr>
            <w:r w:rsidRPr="00711AB2">
              <w:rPr>
                <w:rFonts w:ascii="Segoe UI" w:hAnsi="Segoe UI" w:cs="Segoe UI"/>
                <w:snapToGrid w:val="0"/>
                <w:sz w:val="20"/>
                <w:szCs w:val="20"/>
              </w:rPr>
              <w:t>Understanding of the requirement: Have the important aspects of the task been addressed in sufficient detail</w:t>
            </w:r>
            <w:r w:rsidR="00EE17BB" w:rsidRPr="00711AB2">
              <w:rPr>
                <w:rFonts w:ascii="Segoe UI" w:hAnsi="Segoe UI" w:cs="Segoe UI"/>
                <w:sz w:val="20"/>
                <w:szCs w:val="20"/>
              </w:rPr>
              <w:t>?</w:t>
            </w:r>
          </w:p>
        </w:tc>
        <w:tc>
          <w:tcPr>
            <w:tcW w:w="1262" w:type="dxa"/>
            <w:hideMark/>
          </w:tcPr>
          <w:p w14:paraId="01A9EDEC" w14:textId="07858177" w:rsidR="00550449" w:rsidRPr="00711AB2" w:rsidRDefault="00A049A7" w:rsidP="00550449">
            <w:pPr>
              <w:spacing w:before="60" w:after="60" w:line="240" w:lineRule="auto"/>
              <w:jc w:val="center"/>
              <w:rPr>
                <w:rFonts w:ascii="Segoe UI" w:hAnsi="Segoe UI" w:cs="Segoe UI"/>
                <w:sz w:val="20"/>
                <w:szCs w:val="20"/>
              </w:rPr>
            </w:pPr>
            <w:r w:rsidRPr="00711AB2">
              <w:rPr>
                <w:rFonts w:ascii="Segoe UI" w:hAnsi="Segoe UI" w:cs="Segoe UI"/>
                <w:sz w:val="20"/>
                <w:szCs w:val="20"/>
              </w:rPr>
              <w:t>5</w:t>
            </w:r>
            <w:r w:rsidR="009C5851" w:rsidRPr="00711AB2">
              <w:rPr>
                <w:rFonts w:ascii="Segoe UI" w:hAnsi="Segoe UI" w:cs="Segoe UI"/>
                <w:sz w:val="20"/>
                <w:szCs w:val="20"/>
              </w:rPr>
              <w:t>0</w:t>
            </w:r>
          </w:p>
        </w:tc>
      </w:tr>
      <w:tr w:rsidR="00550449" w:rsidRPr="00711AB2" w14:paraId="01A9EDF1" w14:textId="77777777" w:rsidTr="00C8603B">
        <w:tc>
          <w:tcPr>
            <w:tcW w:w="715" w:type="dxa"/>
            <w:hideMark/>
          </w:tcPr>
          <w:p w14:paraId="01A9EDEE"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lastRenderedPageBreak/>
              <w:t>2.2</w:t>
            </w:r>
          </w:p>
        </w:tc>
        <w:tc>
          <w:tcPr>
            <w:tcW w:w="7740" w:type="dxa"/>
            <w:vAlign w:val="center"/>
            <w:hideMark/>
          </w:tcPr>
          <w:p w14:paraId="01A9EDEF" w14:textId="77777777" w:rsidR="00550449" w:rsidRPr="00711AB2" w:rsidRDefault="00550449" w:rsidP="00550449">
            <w:pPr>
              <w:spacing w:before="60" w:after="60" w:line="240" w:lineRule="auto"/>
              <w:rPr>
                <w:rFonts w:ascii="Segoe UI" w:hAnsi="Segoe UI" w:cs="Segoe UI"/>
                <w:sz w:val="20"/>
                <w:szCs w:val="20"/>
              </w:rPr>
            </w:pPr>
            <w:r w:rsidRPr="00711AB2">
              <w:rPr>
                <w:rFonts w:ascii="Segoe UI" w:hAnsi="Segoe UI" w:cs="Segoe UI"/>
                <w:sz w:val="20"/>
                <w:szCs w:val="20"/>
              </w:rPr>
              <w:t>Description of the Offeror’s approach and methodology for meeting or exceeding the requirements of the Terms of Reference</w:t>
            </w:r>
          </w:p>
        </w:tc>
        <w:tc>
          <w:tcPr>
            <w:tcW w:w="1262" w:type="dxa"/>
            <w:hideMark/>
          </w:tcPr>
          <w:p w14:paraId="01A9EDF0" w14:textId="2DCBAD0D" w:rsidR="00550449" w:rsidRPr="00711AB2" w:rsidRDefault="00A049A7" w:rsidP="00550449">
            <w:pPr>
              <w:spacing w:before="60" w:after="60" w:line="240" w:lineRule="auto"/>
              <w:jc w:val="center"/>
              <w:rPr>
                <w:rFonts w:ascii="Segoe UI" w:hAnsi="Segoe UI" w:cs="Segoe UI"/>
                <w:sz w:val="20"/>
                <w:szCs w:val="20"/>
              </w:rPr>
            </w:pPr>
            <w:r w:rsidRPr="00711AB2">
              <w:rPr>
                <w:rFonts w:ascii="Segoe UI" w:hAnsi="Segoe UI" w:cs="Segoe UI"/>
                <w:sz w:val="20"/>
                <w:szCs w:val="20"/>
              </w:rPr>
              <w:t>80</w:t>
            </w:r>
          </w:p>
        </w:tc>
      </w:tr>
      <w:tr w:rsidR="00550449" w:rsidRPr="00711AB2" w14:paraId="01A9EDF5" w14:textId="77777777" w:rsidTr="00C8603B">
        <w:tc>
          <w:tcPr>
            <w:tcW w:w="715" w:type="dxa"/>
            <w:hideMark/>
          </w:tcPr>
          <w:p w14:paraId="01A9EDF2"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t>2.3</w:t>
            </w:r>
          </w:p>
        </w:tc>
        <w:tc>
          <w:tcPr>
            <w:tcW w:w="7740" w:type="dxa"/>
            <w:vAlign w:val="center"/>
            <w:hideMark/>
          </w:tcPr>
          <w:p w14:paraId="01A9EDF3" w14:textId="77777777" w:rsidR="00550449" w:rsidRPr="00711AB2" w:rsidRDefault="00550449" w:rsidP="00550449">
            <w:pPr>
              <w:spacing w:before="60" w:after="60" w:line="240" w:lineRule="auto"/>
              <w:rPr>
                <w:rFonts w:ascii="Segoe UI" w:hAnsi="Segoe UI" w:cs="Segoe UI"/>
                <w:sz w:val="20"/>
                <w:szCs w:val="20"/>
              </w:rPr>
            </w:pPr>
            <w:r w:rsidRPr="00711AB2">
              <w:rPr>
                <w:rFonts w:ascii="Segoe UI" w:hAnsi="Segoe UI" w:cs="Segoe UI"/>
                <w:sz w:val="20"/>
                <w:szCs w:val="20"/>
              </w:rPr>
              <w:t xml:space="preserve">Details </w:t>
            </w:r>
            <w:r w:rsidR="00CD3084" w:rsidRPr="00711AB2">
              <w:rPr>
                <w:rFonts w:ascii="Segoe UI" w:hAnsi="Segoe UI" w:cs="Segoe UI"/>
                <w:sz w:val="20"/>
                <w:szCs w:val="20"/>
              </w:rPr>
              <w:t xml:space="preserve">on </w:t>
            </w:r>
            <w:r w:rsidRPr="00711AB2">
              <w:rPr>
                <w:rFonts w:ascii="Segoe UI" w:hAnsi="Segoe UI" w:cs="Segoe UI"/>
                <w:sz w:val="20"/>
                <w:szCs w:val="20"/>
              </w:rPr>
              <w:t xml:space="preserve">how the different service elements shall be organized, </w:t>
            </w:r>
            <w:proofErr w:type="gramStart"/>
            <w:r w:rsidRPr="00711AB2">
              <w:rPr>
                <w:rFonts w:ascii="Segoe UI" w:hAnsi="Segoe UI" w:cs="Segoe UI"/>
                <w:sz w:val="20"/>
                <w:szCs w:val="20"/>
              </w:rPr>
              <w:t>controlled</w:t>
            </w:r>
            <w:proofErr w:type="gramEnd"/>
            <w:r w:rsidRPr="00711AB2">
              <w:rPr>
                <w:rFonts w:ascii="Segoe UI" w:hAnsi="Segoe UI" w:cs="Segoe UI"/>
                <w:sz w:val="20"/>
                <w:szCs w:val="20"/>
              </w:rPr>
              <w:t xml:space="preserve"> and delivered</w:t>
            </w:r>
            <w:r w:rsidR="00CD3084" w:rsidRPr="00711AB2">
              <w:rPr>
                <w:rFonts w:ascii="Segoe UI" w:hAnsi="Segoe UI" w:cs="Segoe UI"/>
                <w:sz w:val="20"/>
                <w:szCs w:val="20"/>
              </w:rPr>
              <w:t xml:space="preserve"> </w:t>
            </w:r>
          </w:p>
        </w:tc>
        <w:tc>
          <w:tcPr>
            <w:tcW w:w="1262" w:type="dxa"/>
            <w:hideMark/>
          </w:tcPr>
          <w:p w14:paraId="01A9EDF4" w14:textId="32B876DC" w:rsidR="00550449" w:rsidRPr="00711AB2" w:rsidRDefault="00A049A7" w:rsidP="00550449">
            <w:pPr>
              <w:spacing w:before="60" w:after="60" w:line="240" w:lineRule="auto"/>
              <w:jc w:val="center"/>
              <w:rPr>
                <w:rFonts w:ascii="Segoe UI" w:hAnsi="Segoe UI" w:cs="Segoe UI"/>
                <w:sz w:val="20"/>
                <w:szCs w:val="20"/>
              </w:rPr>
            </w:pPr>
            <w:r w:rsidRPr="00711AB2">
              <w:rPr>
                <w:rFonts w:ascii="Segoe UI" w:hAnsi="Segoe UI" w:cs="Segoe UI"/>
                <w:sz w:val="20"/>
                <w:szCs w:val="20"/>
              </w:rPr>
              <w:t>5</w:t>
            </w:r>
            <w:r w:rsidR="009C5851" w:rsidRPr="00711AB2">
              <w:rPr>
                <w:rFonts w:ascii="Segoe UI" w:hAnsi="Segoe UI" w:cs="Segoe UI"/>
                <w:sz w:val="20"/>
                <w:szCs w:val="20"/>
              </w:rPr>
              <w:t>0</w:t>
            </w:r>
          </w:p>
        </w:tc>
      </w:tr>
      <w:tr w:rsidR="00550449" w:rsidRPr="00711AB2" w14:paraId="01A9EDF9" w14:textId="77777777" w:rsidTr="00C8603B">
        <w:tc>
          <w:tcPr>
            <w:tcW w:w="715" w:type="dxa"/>
            <w:hideMark/>
          </w:tcPr>
          <w:p w14:paraId="01A9EDF6"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t>2.4</w:t>
            </w:r>
          </w:p>
        </w:tc>
        <w:tc>
          <w:tcPr>
            <w:tcW w:w="7740" w:type="dxa"/>
            <w:vAlign w:val="center"/>
            <w:hideMark/>
          </w:tcPr>
          <w:p w14:paraId="01A9EDF7" w14:textId="77777777" w:rsidR="00550449" w:rsidRPr="00711AB2" w:rsidRDefault="00550449" w:rsidP="00550449">
            <w:pPr>
              <w:spacing w:before="60" w:after="60" w:line="240" w:lineRule="auto"/>
              <w:rPr>
                <w:rFonts w:ascii="Segoe UI" w:hAnsi="Segoe UI" w:cs="Segoe UI"/>
                <w:sz w:val="20"/>
                <w:szCs w:val="20"/>
              </w:rPr>
            </w:pPr>
            <w:r w:rsidRPr="00711AB2">
              <w:rPr>
                <w:rFonts w:ascii="Segoe UI" w:hAnsi="Segoe UI" w:cs="Segoe UI"/>
                <w:sz w:val="20"/>
                <w:szCs w:val="20"/>
              </w:rPr>
              <w:t>Description of available performance monitoring and evaluation mechanisms and tools; how they shall be adopted and used for a specific requirement</w:t>
            </w:r>
          </w:p>
        </w:tc>
        <w:tc>
          <w:tcPr>
            <w:tcW w:w="1262" w:type="dxa"/>
            <w:hideMark/>
          </w:tcPr>
          <w:p w14:paraId="01A9EDF8" w14:textId="57EB3EA5" w:rsidR="00550449" w:rsidRPr="00711AB2" w:rsidRDefault="009C5851" w:rsidP="00550449">
            <w:pPr>
              <w:spacing w:before="60" w:after="60" w:line="240" w:lineRule="auto"/>
              <w:jc w:val="center"/>
              <w:rPr>
                <w:rFonts w:ascii="Segoe UI" w:hAnsi="Segoe UI" w:cs="Segoe UI"/>
                <w:sz w:val="20"/>
                <w:szCs w:val="20"/>
              </w:rPr>
            </w:pPr>
            <w:r w:rsidRPr="00711AB2">
              <w:rPr>
                <w:rFonts w:ascii="Segoe UI" w:hAnsi="Segoe UI" w:cs="Segoe UI"/>
                <w:sz w:val="20"/>
                <w:szCs w:val="20"/>
              </w:rPr>
              <w:t>40</w:t>
            </w:r>
          </w:p>
        </w:tc>
      </w:tr>
      <w:tr w:rsidR="00550449" w:rsidRPr="00711AB2" w14:paraId="01A9EDFD" w14:textId="77777777" w:rsidTr="00C8603B">
        <w:tc>
          <w:tcPr>
            <w:tcW w:w="715" w:type="dxa"/>
            <w:hideMark/>
          </w:tcPr>
          <w:p w14:paraId="01A9EDFA"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t>2.5</w:t>
            </w:r>
          </w:p>
        </w:tc>
        <w:tc>
          <w:tcPr>
            <w:tcW w:w="7740" w:type="dxa"/>
            <w:vAlign w:val="center"/>
            <w:hideMark/>
          </w:tcPr>
          <w:p w14:paraId="01A9EDFB" w14:textId="77777777" w:rsidR="00550449" w:rsidRPr="00711AB2" w:rsidRDefault="00550449" w:rsidP="00550449">
            <w:pPr>
              <w:spacing w:before="60" w:after="60" w:line="240" w:lineRule="auto"/>
              <w:rPr>
                <w:rFonts w:ascii="Segoe UI" w:hAnsi="Segoe UI" w:cs="Segoe UI"/>
                <w:sz w:val="20"/>
                <w:szCs w:val="20"/>
              </w:rPr>
            </w:pPr>
            <w:r w:rsidRPr="00711AB2">
              <w:rPr>
                <w:rFonts w:ascii="Segoe UI" w:hAnsi="Segoe UI" w:cs="Segoe UI"/>
                <w:snapToGrid w:val="0"/>
                <w:sz w:val="20"/>
                <w:szCs w:val="20"/>
              </w:rPr>
              <w:t>Assessment of the implementation plan proposed including whether the activities are properly sequenced and if these are logical and realistic</w:t>
            </w:r>
          </w:p>
        </w:tc>
        <w:tc>
          <w:tcPr>
            <w:tcW w:w="1262" w:type="dxa"/>
            <w:hideMark/>
          </w:tcPr>
          <w:p w14:paraId="01A9EDFC" w14:textId="22C9AE14" w:rsidR="00550449" w:rsidRPr="00711AB2" w:rsidRDefault="00A049A7" w:rsidP="008809D6">
            <w:pPr>
              <w:spacing w:before="60" w:after="60" w:line="240" w:lineRule="auto"/>
              <w:jc w:val="center"/>
              <w:rPr>
                <w:rFonts w:ascii="Segoe UI" w:hAnsi="Segoe UI" w:cs="Segoe UI"/>
                <w:sz w:val="20"/>
                <w:szCs w:val="20"/>
              </w:rPr>
            </w:pPr>
            <w:r w:rsidRPr="00711AB2">
              <w:rPr>
                <w:rFonts w:ascii="Segoe UI" w:hAnsi="Segoe UI" w:cs="Segoe UI"/>
                <w:sz w:val="20"/>
                <w:szCs w:val="20"/>
              </w:rPr>
              <w:t>4</w:t>
            </w:r>
            <w:r w:rsidR="009C5851" w:rsidRPr="00711AB2">
              <w:rPr>
                <w:rFonts w:ascii="Segoe UI" w:hAnsi="Segoe UI" w:cs="Segoe UI"/>
                <w:sz w:val="20"/>
                <w:szCs w:val="20"/>
              </w:rPr>
              <w:t>0</w:t>
            </w:r>
          </w:p>
        </w:tc>
      </w:tr>
      <w:tr w:rsidR="00550449" w:rsidRPr="00711AB2" w14:paraId="01A9EE01" w14:textId="77777777" w:rsidTr="00C8603B">
        <w:tc>
          <w:tcPr>
            <w:tcW w:w="715" w:type="dxa"/>
            <w:hideMark/>
          </w:tcPr>
          <w:p w14:paraId="01A9EDFE" w14:textId="77777777" w:rsidR="00550449" w:rsidRPr="00711AB2" w:rsidRDefault="00550449" w:rsidP="00BA6EF7">
            <w:pPr>
              <w:spacing w:before="60" w:after="60" w:line="240" w:lineRule="auto"/>
              <w:jc w:val="center"/>
              <w:rPr>
                <w:rFonts w:ascii="Segoe UI" w:hAnsi="Segoe UI" w:cs="Segoe UI"/>
                <w:sz w:val="20"/>
                <w:szCs w:val="20"/>
              </w:rPr>
            </w:pPr>
            <w:r w:rsidRPr="00711AB2">
              <w:rPr>
                <w:rFonts w:ascii="Segoe UI" w:hAnsi="Segoe UI" w:cs="Segoe UI"/>
                <w:sz w:val="20"/>
                <w:szCs w:val="20"/>
              </w:rPr>
              <w:t>2.6</w:t>
            </w:r>
          </w:p>
        </w:tc>
        <w:tc>
          <w:tcPr>
            <w:tcW w:w="7740" w:type="dxa"/>
            <w:vAlign w:val="center"/>
            <w:hideMark/>
          </w:tcPr>
          <w:p w14:paraId="01A9EDFF" w14:textId="77777777" w:rsidR="00550449" w:rsidRPr="00711AB2" w:rsidRDefault="00550449" w:rsidP="00CD3084">
            <w:pPr>
              <w:spacing w:before="60" w:after="60" w:line="240" w:lineRule="auto"/>
              <w:rPr>
                <w:rFonts w:ascii="Segoe UI" w:hAnsi="Segoe UI" w:cs="Segoe UI"/>
                <w:sz w:val="20"/>
                <w:szCs w:val="20"/>
              </w:rPr>
            </w:pPr>
            <w:r w:rsidRPr="00711AB2">
              <w:rPr>
                <w:rFonts w:ascii="Segoe UI" w:hAnsi="Segoe UI" w:cs="Segoe UI"/>
                <w:snapToGrid w:val="0"/>
                <w:sz w:val="20"/>
                <w:szCs w:val="20"/>
              </w:rPr>
              <w:t>Demonstrat</w:t>
            </w:r>
            <w:r w:rsidR="00D733F1" w:rsidRPr="00711AB2">
              <w:rPr>
                <w:rFonts w:ascii="Segoe UI" w:hAnsi="Segoe UI" w:cs="Segoe UI"/>
                <w:snapToGrid w:val="0"/>
                <w:sz w:val="20"/>
                <w:szCs w:val="20"/>
              </w:rPr>
              <w:t xml:space="preserve">ion of ability to </w:t>
            </w:r>
            <w:r w:rsidRPr="00711AB2">
              <w:rPr>
                <w:rFonts w:ascii="Segoe UI" w:hAnsi="Segoe UI" w:cs="Segoe UI"/>
                <w:snapToGrid w:val="0"/>
                <w:sz w:val="20"/>
                <w:szCs w:val="20"/>
              </w:rPr>
              <w:t>plan</w:t>
            </w:r>
            <w:r w:rsidR="00CD3084" w:rsidRPr="00711AB2">
              <w:rPr>
                <w:rFonts w:ascii="Segoe UI" w:hAnsi="Segoe UI" w:cs="Segoe UI"/>
                <w:snapToGrid w:val="0"/>
                <w:sz w:val="20"/>
                <w:szCs w:val="20"/>
              </w:rPr>
              <w:t>,</w:t>
            </w:r>
            <w:r w:rsidRPr="00711AB2">
              <w:rPr>
                <w:rFonts w:ascii="Segoe UI" w:hAnsi="Segoe UI" w:cs="Segoe UI"/>
                <w:snapToGrid w:val="0"/>
                <w:sz w:val="20"/>
                <w:szCs w:val="20"/>
              </w:rPr>
              <w:t xml:space="preserve"> integrate </w:t>
            </w:r>
            <w:r w:rsidR="00CD3084" w:rsidRPr="00711AB2">
              <w:rPr>
                <w:rFonts w:ascii="Segoe UI" w:hAnsi="Segoe UI" w:cs="Segoe UI"/>
                <w:snapToGrid w:val="0"/>
                <w:sz w:val="20"/>
                <w:szCs w:val="20"/>
              </w:rPr>
              <w:t xml:space="preserve">and effectively implement </w:t>
            </w:r>
            <w:r w:rsidRPr="00711AB2">
              <w:rPr>
                <w:rFonts w:ascii="Segoe UI" w:hAnsi="Segoe UI" w:cs="Segoe UI"/>
                <w:snapToGrid w:val="0"/>
                <w:sz w:val="20"/>
                <w:szCs w:val="20"/>
              </w:rPr>
              <w:t xml:space="preserve">sustainability measures in the execution of the contract </w:t>
            </w:r>
          </w:p>
        </w:tc>
        <w:tc>
          <w:tcPr>
            <w:tcW w:w="1262" w:type="dxa"/>
            <w:hideMark/>
          </w:tcPr>
          <w:p w14:paraId="01A9EE00" w14:textId="12BDE91A" w:rsidR="00550449" w:rsidRPr="00711AB2" w:rsidRDefault="009C5851" w:rsidP="00550449">
            <w:pPr>
              <w:spacing w:before="60" w:after="60" w:line="240" w:lineRule="auto"/>
              <w:jc w:val="center"/>
              <w:rPr>
                <w:rFonts w:ascii="Segoe UI" w:hAnsi="Segoe UI" w:cs="Segoe UI"/>
                <w:sz w:val="20"/>
                <w:szCs w:val="20"/>
              </w:rPr>
            </w:pPr>
            <w:r w:rsidRPr="00711AB2">
              <w:rPr>
                <w:rFonts w:ascii="Segoe UI" w:hAnsi="Segoe UI" w:cs="Segoe UI"/>
                <w:sz w:val="20"/>
                <w:szCs w:val="20"/>
              </w:rPr>
              <w:t>40</w:t>
            </w:r>
          </w:p>
        </w:tc>
      </w:tr>
      <w:tr w:rsidR="00E92D60" w:rsidRPr="00711AB2" w14:paraId="01A9EE08" w14:textId="77777777" w:rsidTr="00C8603B">
        <w:tc>
          <w:tcPr>
            <w:tcW w:w="8455" w:type="dxa"/>
            <w:gridSpan w:val="2"/>
          </w:tcPr>
          <w:p w14:paraId="01A9EE06" w14:textId="77777777" w:rsidR="00E92D60" w:rsidRPr="00711AB2" w:rsidRDefault="00E92D60" w:rsidP="00E92D60">
            <w:pPr>
              <w:spacing w:before="60" w:after="60" w:line="240" w:lineRule="auto"/>
              <w:jc w:val="right"/>
              <w:rPr>
                <w:rFonts w:ascii="Segoe UI" w:hAnsi="Segoe UI" w:cs="Segoe UI"/>
                <w:sz w:val="20"/>
                <w:szCs w:val="20"/>
              </w:rPr>
            </w:pPr>
            <w:r w:rsidRPr="00711AB2">
              <w:rPr>
                <w:rFonts w:ascii="Segoe UI" w:hAnsi="Segoe UI" w:cs="Segoe UI"/>
                <w:b/>
                <w:sz w:val="20"/>
                <w:szCs w:val="20"/>
              </w:rPr>
              <w:t>Total Section</w:t>
            </w:r>
            <w:r w:rsidRPr="00711AB2">
              <w:rPr>
                <w:rFonts w:ascii="Segoe UI" w:hAnsi="Segoe UI" w:cs="Segoe UI"/>
                <w:sz w:val="20"/>
                <w:szCs w:val="20"/>
              </w:rPr>
              <w:t xml:space="preserve"> </w:t>
            </w:r>
            <w:r w:rsidRPr="00711AB2">
              <w:rPr>
                <w:rFonts w:ascii="Segoe UI" w:hAnsi="Segoe UI" w:cs="Segoe UI"/>
                <w:b/>
                <w:sz w:val="20"/>
                <w:szCs w:val="20"/>
              </w:rPr>
              <w:t>2</w:t>
            </w:r>
          </w:p>
        </w:tc>
        <w:tc>
          <w:tcPr>
            <w:tcW w:w="1262" w:type="dxa"/>
            <w:shd w:val="clear" w:color="auto" w:fill="9BDEFF"/>
            <w:hideMark/>
          </w:tcPr>
          <w:p w14:paraId="01A9EE07" w14:textId="538E2019" w:rsidR="00E92D60" w:rsidRPr="00711AB2" w:rsidRDefault="00A049A7" w:rsidP="0089579A">
            <w:pPr>
              <w:spacing w:before="60" w:after="60" w:line="240" w:lineRule="auto"/>
              <w:jc w:val="center"/>
              <w:rPr>
                <w:rFonts w:ascii="Segoe UI" w:hAnsi="Segoe UI" w:cs="Segoe UI"/>
                <w:b/>
                <w:sz w:val="20"/>
                <w:szCs w:val="20"/>
              </w:rPr>
            </w:pPr>
            <w:r w:rsidRPr="00711AB2">
              <w:rPr>
                <w:rFonts w:ascii="Segoe UI" w:hAnsi="Segoe UI" w:cs="Segoe UI"/>
                <w:b/>
                <w:sz w:val="20"/>
                <w:szCs w:val="20"/>
              </w:rPr>
              <w:t>3</w:t>
            </w:r>
            <w:r w:rsidR="00E92D60" w:rsidRPr="00711AB2">
              <w:rPr>
                <w:rFonts w:ascii="Segoe UI" w:hAnsi="Segoe UI" w:cs="Segoe UI"/>
                <w:b/>
                <w:sz w:val="20"/>
                <w:szCs w:val="20"/>
              </w:rPr>
              <w:t>00</w:t>
            </w:r>
          </w:p>
        </w:tc>
      </w:tr>
    </w:tbl>
    <w:p w14:paraId="01A9EE09" w14:textId="77777777" w:rsidR="006E2471" w:rsidRPr="007C160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711AB2" w14:paraId="01A9EE0C" w14:textId="77777777" w:rsidTr="00C8603B">
        <w:trPr>
          <w:cantSplit/>
          <w:trHeight w:val="575"/>
        </w:trPr>
        <w:tc>
          <w:tcPr>
            <w:tcW w:w="8455" w:type="dxa"/>
            <w:gridSpan w:val="3"/>
            <w:shd w:val="clear" w:color="auto" w:fill="9BDEFF"/>
            <w:vAlign w:val="center"/>
          </w:tcPr>
          <w:p w14:paraId="01A9EE0A" w14:textId="77777777" w:rsidR="0089579A" w:rsidRPr="00711AB2" w:rsidRDefault="0089579A" w:rsidP="00190759">
            <w:pPr>
              <w:spacing w:before="60" w:after="60" w:line="240" w:lineRule="auto"/>
              <w:rPr>
                <w:rFonts w:ascii="Segoe UI" w:hAnsi="Segoe UI" w:cs="Segoe UI"/>
                <w:b/>
                <w:snapToGrid w:val="0"/>
                <w:sz w:val="20"/>
                <w:szCs w:val="20"/>
              </w:rPr>
            </w:pPr>
            <w:r w:rsidRPr="00711AB2">
              <w:rPr>
                <w:rFonts w:ascii="Segoe UI" w:hAnsi="Segoe UI" w:cs="Segoe UI"/>
                <w:b/>
                <w:snapToGrid w:val="0"/>
                <w:sz w:val="20"/>
                <w:szCs w:val="20"/>
              </w:rPr>
              <w:t xml:space="preserve">Section </w:t>
            </w:r>
            <w:r w:rsidR="00EE00E8" w:rsidRPr="00711AB2">
              <w:rPr>
                <w:rFonts w:ascii="Segoe UI" w:hAnsi="Segoe UI" w:cs="Segoe UI"/>
                <w:b/>
                <w:snapToGrid w:val="0"/>
                <w:sz w:val="20"/>
                <w:szCs w:val="20"/>
              </w:rPr>
              <w:t>3</w:t>
            </w:r>
            <w:r w:rsidRPr="00711AB2">
              <w:rPr>
                <w:rFonts w:ascii="Segoe UI" w:hAnsi="Segoe UI" w:cs="Segoe UI"/>
                <w:b/>
                <w:snapToGrid w:val="0"/>
                <w:sz w:val="20"/>
                <w:szCs w:val="20"/>
              </w:rPr>
              <w:t>. Management Structure and Key Personnel</w:t>
            </w:r>
          </w:p>
        </w:tc>
        <w:tc>
          <w:tcPr>
            <w:tcW w:w="1262" w:type="dxa"/>
            <w:shd w:val="clear" w:color="auto" w:fill="9BDEFF"/>
            <w:vAlign w:val="center"/>
          </w:tcPr>
          <w:p w14:paraId="01A9EE0B" w14:textId="77777777" w:rsidR="0089579A" w:rsidRPr="00711AB2" w:rsidRDefault="0089579A" w:rsidP="00190759">
            <w:pPr>
              <w:spacing w:before="60" w:after="60" w:line="240" w:lineRule="auto"/>
              <w:jc w:val="center"/>
              <w:rPr>
                <w:rFonts w:ascii="Segoe UI" w:hAnsi="Segoe UI" w:cs="Segoe UI"/>
                <w:b/>
                <w:snapToGrid w:val="0"/>
                <w:sz w:val="20"/>
                <w:szCs w:val="20"/>
              </w:rPr>
            </w:pPr>
            <w:r w:rsidRPr="00711AB2">
              <w:rPr>
                <w:rFonts w:ascii="Segoe UI" w:hAnsi="Segoe UI" w:cs="Segoe UI"/>
                <w:b/>
                <w:snapToGrid w:val="0"/>
                <w:sz w:val="20"/>
                <w:szCs w:val="20"/>
              </w:rPr>
              <w:t>Points obtainable</w:t>
            </w:r>
          </w:p>
        </w:tc>
      </w:tr>
      <w:tr w:rsidR="005D21E8" w:rsidRPr="00711AB2" w14:paraId="01A9EE11" w14:textId="77777777" w:rsidTr="00C8603B">
        <w:trPr>
          <w:cantSplit/>
        </w:trPr>
        <w:tc>
          <w:tcPr>
            <w:tcW w:w="715" w:type="dxa"/>
          </w:tcPr>
          <w:p w14:paraId="01A9EE0D" w14:textId="77777777" w:rsidR="005D21E8" w:rsidRPr="00711AB2" w:rsidRDefault="005D21E8" w:rsidP="00087A72">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3.1</w:t>
            </w:r>
          </w:p>
        </w:tc>
        <w:tc>
          <w:tcPr>
            <w:tcW w:w="6660" w:type="dxa"/>
            <w:vAlign w:val="center"/>
          </w:tcPr>
          <w:p w14:paraId="01A9EE0E" w14:textId="77777777" w:rsidR="005D21E8" w:rsidRPr="00711AB2" w:rsidRDefault="005D21E8">
            <w:pPr>
              <w:spacing w:before="60" w:after="60" w:line="240" w:lineRule="auto"/>
              <w:rPr>
                <w:rFonts w:ascii="Segoe UI" w:hAnsi="Segoe UI" w:cs="Segoe UI"/>
                <w:snapToGrid w:val="0"/>
                <w:sz w:val="20"/>
                <w:szCs w:val="20"/>
              </w:rPr>
            </w:pPr>
            <w:r w:rsidRPr="00711AB2">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711AB2">
              <w:rPr>
                <w:rFonts w:ascii="Segoe UI" w:hAnsi="Segoe UI" w:cs="Segoe UI"/>
                <w:snapToGrid w:val="0"/>
                <w:sz w:val="20"/>
                <w:szCs w:val="20"/>
              </w:rPr>
              <w:t>?</w:t>
            </w:r>
          </w:p>
        </w:tc>
        <w:tc>
          <w:tcPr>
            <w:tcW w:w="1080" w:type="dxa"/>
          </w:tcPr>
          <w:p w14:paraId="01A9EE0F" w14:textId="77777777" w:rsidR="005D21E8" w:rsidRPr="00711AB2" w:rsidRDefault="005D21E8" w:rsidP="005D21E8">
            <w:pPr>
              <w:spacing w:before="60" w:after="60" w:line="240" w:lineRule="auto"/>
              <w:jc w:val="center"/>
              <w:rPr>
                <w:rFonts w:ascii="Segoe UI" w:hAnsi="Segoe UI" w:cs="Segoe UI"/>
                <w:i/>
                <w:snapToGrid w:val="0"/>
                <w:sz w:val="20"/>
                <w:szCs w:val="20"/>
              </w:rPr>
            </w:pPr>
          </w:p>
        </w:tc>
        <w:tc>
          <w:tcPr>
            <w:tcW w:w="1262" w:type="dxa"/>
          </w:tcPr>
          <w:p w14:paraId="01A9EE10" w14:textId="3C42A667" w:rsidR="005D21E8" w:rsidRPr="00711AB2" w:rsidRDefault="00A049A7" w:rsidP="005D21E8">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w:t>
            </w:r>
            <w:r w:rsidR="00F9258B" w:rsidRPr="00711AB2">
              <w:rPr>
                <w:rFonts w:ascii="Segoe UI" w:hAnsi="Segoe UI" w:cs="Segoe UI"/>
                <w:snapToGrid w:val="0"/>
                <w:sz w:val="20"/>
                <w:szCs w:val="20"/>
              </w:rPr>
              <w:t>0</w:t>
            </w:r>
          </w:p>
        </w:tc>
      </w:tr>
      <w:tr w:rsidR="00194200" w:rsidRPr="00711AB2" w14:paraId="01A9EE16" w14:textId="77777777" w:rsidTr="00C8603B">
        <w:trPr>
          <w:cantSplit/>
        </w:trPr>
        <w:tc>
          <w:tcPr>
            <w:tcW w:w="715" w:type="dxa"/>
          </w:tcPr>
          <w:p w14:paraId="01A9EE12" w14:textId="77777777" w:rsidR="00194200" w:rsidRPr="00711AB2" w:rsidRDefault="00194200" w:rsidP="00117D06">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w:t>
            </w:r>
          </w:p>
        </w:tc>
        <w:tc>
          <w:tcPr>
            <w:tcW w:w="6660" w:type="dxa"/>
            <w:vAlign w:val="center"/>
          </w:tcPr>
          <w:p w14:paraId="01A9EE13" w14:textId="77777777" w:rsidR="00194200" w:rsidRPr="00711AB2" w:rsidRDefault="00194200" w:rsidP="00117D06">
            <w:pPr>
              <w:spacing w:before="40" w:after="40" w:line="240" w:lineRule="auto"/>
              <w:rPr>
                <w:rFonts w:ascii="Segoe UI" w:hAnsi="Segoe UI" w:cs="Segoe UI"/>
                <w:snapToGrid w:val="0"/>
                <w:sz w:val="20"/>
                <w:szCs w:val="20"/>
              </w:rPr>
            </w:pPr>
            <w:r w:rsidRPr="00711AB2">
              <w:rPr>
                <w:rFonts w:ascii="Segoe UI" w:hAnsi="Segoe UI" w:cs="Segoe UI"/>
                <w:snapToGrid w:val="0"/>
                <w:sz w:val="20"/>
                <w:szCs w:val="20"/>
              </w:rPr>
              <w:t>Qualifications of key personnel proposed</w:t>
            </w:r>
          </w:p>
        </w:tc>
        <w:tc>
          <w:tcPr>
            <w:tcW w:w="1080" w:type="dxa"/>
          </w:tcPr>
          <w:p w14:paraId="01A9EE14" w14:textId="77777777" w:rsidR="00194200" w:rsidRPr="00711AB2"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5" w14:textId="77777777" w:rsidR="00194200" w:rsidRPr="00711AB2" w:rsidRDefault="00194200" w:rsidP="00194200">
            <w:pPr>
              <w:spacing w:before="60" w:after="60" w:line="240" w:lineRule="auto"/>
              <w:jc w:val="center"/>
              <w:rPr>
                <w:rFonts w:ascii="Segoe UI" w:hAnsi="Segoe UI" w:cs="Segoe UI"/>
                <w:snapToGrid w:val="0"/>
                <w:sz w:val="20"/>
                <w:szCs w:val="20"/>
              </w:rPr>
            </w:pPr>
          </w:p>
        </w:tc>
      </w:tr>
      <w:tr w:rsidR="00792A8D" w:rsidRPr="00711AB2" w14:paraId="2222BAE9" w14:textId="77777777" w:rsidTr="001D41A8">
        <w:trPr>
          <w:cantSplit/>
        </w:trPr>
        <w:tc>
          <w:tcPr>
            <w:tcW w:w="715" w:type="dxa"/>
          </w:tcPr>
          <w:p w14:paraId="4217DA2F" w14:textId="77777777" w:rsidR="00792A8D" w:rsidRPr="00711AB2" w:rsidRDefault="00792A8D" w:rsidP="001D41A8">
            <w:pPr>
              <w:spacing w:before="40" w:after="40" w:line="240" w:lineRule="auto"/>
              <w:jc w:val="center"/>
              <w:rPr>
                <w:rFonts w:ascii="Segoe UI" w:hAnsi="Segoe UI" w:cs="Segoe UI"/>
                <w:snapToGrid w:val="0"/>
                <w:sz w:val="20"/>
                <w:szCs w:val="20"/>
              </w:rPr>
            </w:pPr>
            <w:bookmarkStart w:id="78" w:name="_Hlk12463393"/>
            <w:r w:rsidRPr="00711AB2">
              <w:rPr>
                <w:rFonts w:ascii="Segoe UI" w:hAnsi="Segoe UI" w:cs="Segoe UI"/>
                <w:snapToGrid w:val="0"/>
                <w:sz w:val="20"/>
                <w:szCs w:val="20"/>
              </w:rPr>
              <w:t>3.2 a</w:t>
            </w:r>
          </w:p>
        </w:tc>
        <w:tc>
          <w:tcPr>
            <w:tcW w:w="6660" w:type="dxa"/>
          </w:tcPr>
          <w:p w14:paraId="281A0FCC" w14:textId="4216566C" w:rsidR="00792A8D" w:rsidRPr="00711AB2" w:rsidRDefault="00792A8D" w:rsidP="001D41A8">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 xml:space="preserve">Team Leader </w:t>
            </w:r>
          </w:p>
        </w:tc>
        <w:tc>
          <w:tcPr>
            <w:tcW w:w="1080" w:type="dxa"/>
          </w:tcPr>
          <w:p w14:paraId="0ADCCCF8" w14:textId="77777777" w:rsidR="00792A8D" w:rsidRPr="00711AB2" w:rsidRDefault="00792A8D" w:rsidP="001D41A8">
            <w:pPr>
              <w:spacing w:before="40" w:after="40" w:line="240" w:lineRule="auto"/>
              <w:jc w:val="center"/>
              <w:rPr>
                <w:rFonts w:ascii="Segoe UI" w:hAnsi="Segoe UI" w:cs="Segoe UI"/>
                <w:i/>
                <w:snapToGrid w:val="0"/>
                <w:sz w:val="20"/>
                <w:szCs w:val="20"/>
              </w:rPr>
            </w:pPr>
          </w:p>
        </w:tc>
        <w:tc>
          <w:tcPr>
            <w:tcW w:w="1262" w:type="dxa"/>
          </w:tcPr>
          <w:p w14:paraId="53B000FD" w14:textId="4D5E0C0E" w:rsidR="00792A8D" w:rsidRPr="00711AB2" w:rsidRDefault="0022413A" w:rsidP="001D41A8">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70</w:t>
            </w:r>
          </w:p>
        </w:tc>
      </w:tr>
      <w:tr w:rsidR="00860713" w:rsidRPr="00711AB2" w14:paraId="75E280B2" w14:textId="77777777" w:rsidTr="00860713">
        <w:trPr>
          <w:cantSplit/>
          <w:trHeight w:val="63"/>
        </w:trPr>
        <w:tc>
          <w:tcPr>
            <w:tcW w:w="715" w:type="dxa"/>
            <w:vMerge w:val="restart"/>
          </w:tcPr>
          <w:p w14:paraId="29693DAF" w14:textId="77777777" w:rsidR="00860713" w:rsidRPr="00861638" w:rsidRDefault="00860713" w:rsidP="00860713">
            <w:pPr>
              <w:spacing w:before="40" w:after="40" w:line="240" w:lineRule="auto"/>
              <w:rPr>
                <w:rFonts w:ascii="Segoe UI" w:hAnsi="Segoe UI" w:cs="Segoe UI"/>
                <w:snapToGrid w:val="0"/>
                <w:sz w:val="20"/>
                <w:szCs w:val="20"/>
              </w:rPr>
            </w:pPr>
          </w:p>
        </w:tc>
        <w:tc>
          <w:tcPr>
            <w:tcW w:w="6660" w:type="dxa"/>
          </w:tcPr>
          <w:p w14:paraId="45702F87" w14:textId="5EEF01A6" w:rsidR="00860713" w:rsidRPr="00861638" w:rsidRDefault="00860713" w:rsidP="00860713">
            <w:pPr>
              <w:spacing w:before="40" w:after="40" w:line="240" w:lineRule="auto"/>
              <w:jc w:val="both"/>
              <w:rPr>
                <w:rFonts w:ascii="Segoe UI" w:hAnsi="Segoe UI" w:cs="Segoe UI"/>
                <w:snapToGrid w:val="0"/>
                <w:sz w:val="20"/>
                <w:szCs w:val="20"/>
              </w:rPr>
            </w:pPr>
            <w:r w:rsidRPr="00861638">
              <w:rPr>
                <w:rFonts w:ascii="Segoe UI" w:hAnsi="Segoe UI" w:cs="Segoe UI"/>
                <w:sz w:val="20"/>
                <w:szCs w:val="20"/>
              </w:rPr>
              <w:t>General Experience</w:t>
            </w:r>
          </w:p>
        </w:tc>
        <w:tc>
          <w:tcPr>
            <w:tcW w:w="1080" w:type="dxa"/>
          </w:tcPr>
          <w:p w14:paraId="7BDC166C" w14:textId="355AB1DB" w:rsidR="00860713" w:rsidRPr="00711AB2" w:rsidRDefault="00240B99" w:rsidP="00860713">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w:t>
            </w:r>
            <w:r w:rsidR="00B469BD" w:rsidRPr="00711AB2">
              <w:rPr>
                <w:rFonts w:ascii="Segoe UI" w:hAnsi="Segoe UI" w:cs="Segoe UI"/>
                <w:snapToGrid w:val="0"/>
                <w:sz w:val="20"/>
                <w:szCs w:val="20"/>
              </w:rPr>
              <w:t>0</w:t>
            </w:r>
          </w:p>
        </w:tc>
        <w:tc>
          <w:tcPr>
            <w:tcW w:w="1262" w:type="dxa"/>
            <w:vMerge w:val="restart"/>
          </w:tcPr>
          <w:p w14:paraId="3D3DA3F8" w14:textId="77777777" w:rsidR="00860713" w:rsidRPr="00711AB2" w:rsidRDefault="00860713" w:rsidP="00860713">
            <w:pPr>
              <w:rPr>
                <w:rFonts w:ascii="Segoe UI" w:hAnsi="Segoe UI" w:cs="Segoe UI"/>
                <w:sz w:val="20"/>
                <w:szCs w:val="20"/>
              </w:rPr>
            </w:pPr>
          </w:p>
        </w:tc>
      </w:tr>
      <w:tr w:rsidR="00860713" w:rsidRPr="00711AB2" w14:paraId="601AC6A4" w14:textId="77777777" w:rsidTr="001D41A8">
        <w:trPr>
          <w:cantSplit/>
        </w:trPr>
        <w:tc>
          <w:tcPr>
            <w:tcW w:w="715" w:type="dxa"/>
            <w:vMerge/>
            <w:vAlign w:val="center"/>
            <w:hideMark/>
          </w:tcPr>
          <w:p w14:paraId="0D7010C6" w14:textId="77777777" w:rsidR="00860713" w:rsidRPr="00861638" w:rsidRDefault="00860713" w:rsidP="00860713">
            <w:pPr>
              <w:spacing w:before="40" w:after="40" w:line="240" w:lineRule="auto"/>
              <w:jc w:val="center"/>
              <w:rPr>
                <w:rFonts w:ascii="Segoe UI" w:hAnsi="Segoe UI" w:cs="Segoe UI"/>
                <w:snapToGrid w:val="0"/>
                <w:sz w:val="20"/>
                <w:szCs w:val="20"/>
              </w:rPr>
            </w:pPr>
          </w:p>
        </w:tc>
        <w:tc>
          <w:tcPr>
            <w:tcW w:w="6660" w:type="dxa"/>
          </w:tcPr>
          <w:p w14:paraId="30DF9CEB" w14:textId="77777777" w:rsidR="00860713" w:rsidRPr="00861638" w:rsidRDefault="00860713" w:rsidP="00860713">
            <w:pPr>
              <w:spacing w:after="0"/>
              <w:jc w:val="both"/>
              <w:rPr>
                <w:rFonts w:ascii="Segoe UI" w:hAnsi="Segoe UI" w:cs="Segoe UI"/>
                <w:sz w:val="20"/>
                <w:szCs w:val="20"/>
              </w:rPr>
            </w:pPr>
            <w:r w:rsidRPr="00861638">
              <w:rPr>
                <w:rFonts w:ascii="Segoe UI" w:hAnsi="Segoe UI" w:cs="Segoe UI"/>
                <w:sz w:val="20"/>
                <w:szCs w:val="20"/>
              </w:rPr>
              <w:t>Specific Experience relevant to the assignment</w:t>
            </w:r>
          </w:p>
          <w:p w14:paraId="0553050F" w14:textId="5A34E97B" w:rsidR="00055268" w:rsidRPr="00861638" w:rsidRDefault="00055268" w:rsidP="00055268">
            <w:pPr>
              <w:spacing w:after="0"/>
              <w:jc w:val="both"/>
              <w:rPr>
                <w:rFonts w:ascii="Segoe UI" w:hAnsi="Segoe UI" w:cs="Segoe UI"/>
                <w:sz w:val="20"/>
                <w:szCs w:val="20"/>
              </w:rPr>
            </w:pPr>
            <w:r w:rsidRPr="00861638">
              <w:rPr>
                <w:rFonts w:ascii="Segoe UI" w:hAnsi="Segoe UI" w:cs="Segoe UI"/>
                <w:sz w:val="20"/>
                <w:szCs w:val="20"/>
              </w:rPr>
              <w:t>- experience related to information systems and databases in environment sector; 15</w:t>
            </w:r>
          </w:p>
          <w:p w14:paraId="5CF5D4B5" w14:textId="77777777" w:rsidR="00055268" w:rsidRPr="00861638" w:rsidRDefault="00055268" w:rsidP="00055268">
            <w:pPr>
              <w:spacing w:after="0"/>
              <w:jc w:val="both"/>
              <w:rPr>
                <w:rFonts w:ascii="Segoe UI" w:hAnsi="Segoe UI" w:cs="Segoe UI"/>
                <w:sz w:val="20"/>
                <w:szCs w:val="20"/>
              </w:rPr>
            </w:pPr>
            <w:r w:rsidRPr="00861638">
              <w:rPr>
                <w:rFonts w:ascii="Segoe UI" w:hAnsi="Segoe UI" w:cs="Segoe UI"/>
                <w:sz w:val="20"/>
                <w:szCs w:val="20"/>
              </w:rPr>
              <w:t>- Management experience in projects with multidisciplinary teams; 15</w:t>
            </w:r>
          </w:p>
          <w:p w14:paraId="5DEE0FCD" w14:textId="3AEDF5D7" w:rsidR="00055268" w:rsidRPr="00861638" w:rsidRDefault="00055268" w:rsidP="00055268">
            <w:pPr>
              <w:spacing w:after="0"/>
              <w:jc w:val="both"/>
              <w:rPr>
                <w:rFonts w:ascii="Segoe UI" w:hAnsi="Segoe UI" w:cs="Segoe UI"/>
                <w:sz w:val="20"/>
                <w:szCs w:val="20"/>
              </w:rPr>
            </w:pPr>
            <w:r w:rsidRPr="00861638">
              <w:rPr>
                <w:rFonts w:ascii="Segoe UI" w:hAnsi="Segoe UI" w:cs="Segoe UI"/>
                <w:sz w:val="20"/>
                <w:szCs w:val="20"/>
              </w:rPr>
              <w:t xml:space="preserve">- Work experience </w:t>
            </w:r>
            <w:r w:rsidRPr="00861638">
              <w:rPr>
                <w:rFonts w:ascii="Segoe UI" w:hAnsi="Segoe UI" w:cs="Segoe UI"/>
                <w:strike/>
                <w:sz w:val="20"/>
                <w:szCs w:val="20"/>
              </w:rPr>
              <w:t>of</w:t>
            </w:r>
            <w:r w:rsidRPr="00861638">
              <w:rPr>
                <w:rFonts w:ascii="Segoe UI" w:hAnsi="Segoe UI" w:cs="Segoe UI"/>
                <w:sz w:val="20"/>
                <w:szCs w:val="20"/>
              </w:rPr>
              <w:t xml:space="preserve"> </w:t>
            </w:r>
            <w:r w:rsidR="009A253F" w:rsidRPr="00861638">
              <w:rPr>
                <w:rFonts w:ascii="Segoe UI" w:hAnsi="Segoe UI" w:cs="Segoe UI"/>
                <w:sz w:val="20"/>
                <w:szCs w:val="20"/>
              </w:rPr>
              <w:t xml:space="preserve">in </w:t>
            </w:r>
            <w:r w:rsidRPr="00861638">
              <w:rPr>
                <w:rFonts w:ascii="Segoe UI" w:hAnsi="Segoe UI" w:cs="Segoe UI"/>
                <w:sz w:val="20"/>
                <w:szCs w:val="20"/>
              </w:rPr>
              <w:t>environment sector legislative; 15</w:t>
            </w:r>
          </w:p>
          <w:p w14:paraId="1F4022D2" w14:textId="10E10278" w:rsidR="00055268" w:rsidRPr="00861638" w:rsidRDefault="00055268" w:rsidP="00055268">
            <w:pPr>
              <w:spacing w:after="0"/>
              <w:jc w:val="both"/>
              <w:rPr>
                <w:rFonts w:ascii="Segoe UI" w:hAnsi="Segoe UI" w:cs="Segoe UI"/>
                <w:sz w:val="20"/>
                <w:szCs w:val="20"/>
              </w:rPr>
            </w:pPr>
            <w:r w:rsidRPr="00861638">
              <w:rPr>
                <w:rFonts w:ascii="Segoe UI" w:hAnsi="Segoe UI" w:cs="Segoe UI"/>
                <w:sz w:val="20"/>
                <w:szCs w:val="20"/>
              </w:rPr>
              <w:t>- Experience in data management in public sector; 10</w:t>
            </w:r>
          </w:p>
        </w:tc>
        <w:tc>
          <w:tcPr>
            <w:tcW w:w="1080" w:type="dxa"/>
          </w:tcPr>
          <w:p w14:paraId="7A84902D" w14:textId="56667DD9" w:rsidR="00860713" w:rsidRPr="00711AB2" w:rsidRDefault="00FC1E5A" w:rsidP="00860713">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55</w:t>
            </w:r>
          </w:p>
        </w:tc>
        <w:tc>
          <w:tcPr>
            <w:tcW w:w="1262" w:type="dxa"/>
            <w:vMerge/>
          </w:tcPr>
          <w:p w14:paraId="4A9C0FE6" w14:textId="77777777" w:rsidR="00860713" w:rsidRPr="00711AB2" w:rsidRDefault="00860713" w:rsidP="00860713">
            <w:pPr>
              <w:spacing w:before="60" w:after="60" w:line="240" w:lineRule="auto"/>
              <w:jc w:val="center"/>
              <w:rPr>
                <w:rFonts w:ascii="Segoe UI" w:hAnsi="Segoe UI" w:cs="Segoe UI"/>
                <w:snapToGrid w:val="0"/>
                <w:sz w:val="20"/>
                <w:szCs w:val="20"/>
              </w:rPr>
            </w:pPr>
          </w:p>
        </w:tc>
      </w:tr>
      <w:tr w:rsidR="00860713" w:rsidRPr="00711AB2" w14:paraId="0A491377" w14:textId="77777777" w:rsidTr="00860713">
        <w:trPr>
          <w:cantSplit/>
          <w:trHeight w:val="65"/>
        </w:trPr>
        <w:tc>
          <w:tcPr>
            <w:tcW w:w="715" w:type="dxa"/>
            <w:vMerge/>
            <w:vAlign w:val="center"/>
            <w:hideMark/>
          </w:tcPr>
          <w:p w14:paraId="7E43647B" w14:textId="77777777" w:rsidR="00860713" w:rsidRPr="00861638" w:rsidRDefault="00860713" w:rsidP="00860713">
            <w:pPr>
              <w:spacing w:before="40" w:after="40" w:line="240" w:lineRule="auto"/>
              <w:jc w:val="center"/>
              <w:rPr>
                <w:rFonts w:ascii="Segoe UI" w:hAnsi="Segoe UI" w:cs="Segoe UI"/>
                <w:snapToGrid w:val="0"/>
                <w:sz w:val="20"/>
                <w:szCs w:val="20"/>
              </w:rPr>
            </w:pPr>
          </w:p>
        </w:tc>
        <w:tc>
          <w:tcPr>
            <w:tcW w:w="6660" w:type="dxa"/>
          </w:tcPr>
          <w:p w14:paraId="7A72B9E4" w14:textId="5D0729C1" w:rsidR="00055268" w:rsidRPr="00861638" w:rsidRDefault="00860713" w:rsidP="00970A5F">
            <w:pPr>
              <w:spacing w:before="40" w:after="40" w:line="240" w:lineRule="auto"/>
              <w:jc w:val="both"/>
              <w:rPr>
                <w:rFonts w:ascii="Segoe UI" w:hAnsi="Segoe UI" w:cs="Segoe UI"/>
                <w:sz w:val="20"/>
                <w:szCs w:val="20"/>
              </w:rPr>
            </w:pPr>
            <w:r w:rsidRPr="00861638">
              <w:rPr>
                <w:rFonts w:ascii="Segoe UI" w:hAnsi="Segoe UI" w:cs="Segoe UI"/>
                <w:sz w:val="20"/>
                <w:szCs w:val="20"/>
              </w:rPr>
              <w:t>Language Qualifications</w:t>
            </w:r>
          </w:p>
        </w:tc>
        <w:tc>
          <w:tcPr>
            <w:tcW w:w="1080" w:type="dxa"/>
          </w:tcPr>
          <w:p w14:paraId="1E525FBC" w14:textId="11220A39" w:rsidR="00860713" w:rsidRPr="00711AB2" w:rsidRDefault="00240B99" w:rsidP="00860713">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592F652B" w14:textId="77777777" w:rsidR="00860713" w:rsidRPr="00711AB2" w:rsidRDefault="00860713" w:rsidP="00860713">
            <w:pPr>
              <w:spacing w:before="60" w:after="60" w:line="240" w:lineRule="auto"/>
              <w:jc w:val="center"/>
              <w:rPr>
                <w:rFonts w:ascii="Segoe UI" w:hAnsi="Segoe UI" w:cs="Segoe UI"/>
                <w:snapToGrid w:val="0"/>
                <w:sz w:val="20"/>
                <w:szCs w:val="20"/>
              </w:rPr>
            </w:pPr>
          </w:p>
        </w:tc>
      </w:tr>
      <w:tr w:rsidR="008B6B3E" w:rsidRPr="00711AB2" w14:paraId="72558B67" w14:textId="77777777" w:rsidTr="00933B63">
        <w:trPr>
          <w:cantSplit/>
        </w:trPr>
        <w:tc>
          <w:tcPr>
            <w:tcW w:w="715" w:type="dxa"/>
            <w:shd w:val="clear" w:color="auto" w:fill="auto"/>
          </w:tcPr>
          <w:p w14:paraId="04177936" w14:textId="4C4B8CB0" w:rsidR="008B6B3E" w:rsidRPr="00711AB2" w:rsidRDefault="008B6B3E" w:rsidP="001D41A8">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b</w:t>
            </w:r>
          </w:p>
        </w:tc>
        <w:tc>
          <w:tcPr>
            <w:tcW w:w="6660" w:type="dxa"/>
            <w:shd w:val="clear" w:color="auto" w:fill="auto"/>
          </w:tcPr>
          <w:p w14:paraId="1391AE1D" w14:textId="4AF2981D" w:rsidR="008B6B3E" w:rsidRPr="00711AB2" w:rsidRDefault="00055268" w:rsidP="001D41A8">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 xml:space="preserve">System Analyst </w:t>
            </w:r>
            <w:r w:rsidR="008B6B3E" w:rsidRPr="00711AB2">
              <w:rPr>
                <w:rFonts w:ascii="Segoe UI" w:hAnsi="Segoe UI" w:cs="Segoe UI"/>
                <w:b/>
                <w:snapToGrid w:val="0"/>
                <w:sz w:val="20"/>
                <w:szCs w:val="20"/>
              </w:rPr>
              <w:t xml:space="preserve"> </w:t>
            </w:r>
          </w:p>
        </w:tc>
        <w:tc>
          <w:tcPr>
            <w:tcW w:w="1080" w:type="dxa"/>
            <w:shd w:val="clear" w:color="auto" w:fill="auto"/>
          </w:tcPr>
          <w:p w14:paraId="56D1496D" w14:textId="77777777" w:rsidR="008B6B3E" w:rsidRPr="00711AB2" w:rsidRDefault="008B6B3E" w:rsidP="001D41A8">
            <w:pPr>
              <w:spacing w:before="40" w:after="40" w:line="240" w:lineRule="auto"/>
              <w:jc w:val="center"/>
              <w:rPr>
                <w:rFonts w:ascii="Segoe UI" w:hAnsi="Segoe UI" w:cs="Segoe UI"/>
                <w:i/>
                <w:snapToGrid w:val="0"/>
                <w:sz w:val="20"/>
                <w:szCs w:val="20"/>
              </w:rPr>
            </w:pPr>
          </w:p>
        </w:tc>
        <w:tc>
          <w:tcPr>
            <w:tcW w:w="1262" w:type="dxa"/>
          </w:tcPr>
          <w:p w14:paraId="35FAD1F6" w14:textId="56838D0C" w:rsidR="008B6B3E" w:rsidRPr="00711AB2" w:rsidRDefault="0022413A" w:rsidP="001D41A8">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50</w:t>
            </w:r>
          </w:p>
        </w:tc>
      </w:tr>
      <w:tr w:rsidR="00240B99" w:rsidRPr="00711AB2" w14:paraId="5149805C" w14:textId="77777777" w:rsidTr="00933B63">
        <w:trPr>
          <w:cantSplit/>
          <w:trHeight w:val="395"/>
        </w:trPr>
        <w:tc>
          <w:tcPr>
            <w:tcW w:w="715" w:type="dxa"/>
            <w:vMerge w:val="restart"/>
            <w:shd w:val="clear" w:color="auto" w:fill="auto"/>
          </w:tcPr>
          <w:p w14:paraId="56D1E1BB" w14:textId="77777777" w:rsidR="00240B99" w:rsidRPr="00711AB2" w:rsidRDefault="00240B99" w:rsidP="00240B99">
            <w:pPr>
              <w:spacing w:before="40" w:after="40" w:line="240" w:lineRule="auto"/>
              <w:rPr>
                <w:rFonts w:ascii="Segoe UI" w:hAnsi="Segoe UI" w:cs="Segoe UI"/>
                <w:snapToGrid w:val="0"/>
                <w:sz w:val="20"/>
                <w:szCs w:val="20"/>
              </w:rPr>
            </w:pPr>
          </w:p>
        </w:tc>
        <w:tc>
          <w:tcPr>
            <w:tcW w:w="6660" w:type="dxa"/>
            <w:shd w:val="clear" w:color="auto" w:fill="auto"/>
            <w:hideMark/>
          </w:tcPr>
          <w:p w14:paraId="62C0A3B8" w14:textId="68051809" w:rsidR="00240B99" w:rsidRPr="00711AB2" w:rsidRDefault="00240B99" w:rsidP="00240B99">
            <w:pPr>
              <w:spacing w:before="120" w:after="120"/>
              <w:jc w:val="both"/>
              <w:rPr>
                <w:rFonts w:ascii="Segoe UI" w:hAnsi="Segoe UI" w:cs="Segoe UI"/>
                <w:sz w:val="20"/>
                <w:szCs w:val="20"/>
              </w:rPr>
            </w:pPr>
            <w:r w:rsidRPr="00711AB2">
              <w:rPr>
                <w:rFonts w:ascii="Segoe UI" w:hAnsi="Segoe UI" w:cs="Segoe UI"/>
                <w:sz w:val="20"/>
                <w:szCs w:val="20"/>
              </w:rPr>
              <w:t>General Experience</w:t>
            </w:r>
          </w:p>
        </w:tc>
        <w:tc>
          <w:tcPr>
            <w:tcW w:w="1080" w:type="dxa"/>
            <w:shd w:val="clear" w:color="auto" w:fill="auto"/>
          </w:tcPr>
          <w:p w14:paraId="1355B43F" w14:textId="607AC827" w:rsidR="00240B99" w:rsidRPr="00711AB2" w:rsidRDefault="00A055A7" w:rsidP="00240B99">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vMerge w:val="restart"/>
          </w:tcPr>
          <w:p w14:paraId="5815A436" w14:textId="77777777" w:rsidR="00240B99" w:rsidRPr="00711AB2" w:rsidRDefault="00240B99" w:rsidP="00240B99">
            <w:pPr>
              <w:spacing w:before="60" w:after="60" w:line="240" w:lineRule="auto"/>
              <w:rPr>
                <w:rFonts w:ascii="Segoe UI" w:hAnsi="Segoe UI" w:cs="Segoe UI"/>
                <w:snapToGrid w:val="0"/>
                <w:sz w:val="20"/>
                <w:szCs w:val="20"/>
              </w:rPr>
            </w:pPr>
          </w:p>
        </w:tc>
      </w:tr>
      <w:tr w:rsidR="00240B99" w:rsidRPr="00711AB2" w14:paraId="011F694A" w14:textId="77777777" w:rsidTr="00933B63">
        <w:trPr>
          <w:cantSplit/>
          <w:trHeight w:val="305"/>
        </w:trPr>
        <w:tc>
          <w:tcPr>
            <w:tcW w:w="715" w:type="dxa"/>
            <w:vMerge/>
            <w:shd w:val="clear" w:color="auto" w:fill="auto"/>
            <w:vAlign w:val="center"/>
            <w:hideMark/>
          </w:tcPr>
          <w:p w14:paraId="0BCE33F9" w14:textId="77777777" w:rsidR="00240B99" w:rsidRPr="00711AB2" w:rsidRDefault="00240B99" w:rsidP="00240B99">
            <w:pPr>
              <w:spacing w:before="40" w:after="40" w:line="240" w:lineRule="auto"/>
              <w:jc w:val="center"/>
              <w:rPr>
                <w:rFonts w:ascii="Segoe UI" w:hAnsi="Segoe UI" w:cs="Segoe UI"/>
                <w:snapToGrid w:val="0"/>
                <w:sz w:val="20"/>
                <w:szCs w:val="20"/>
              </w:rPr>
            </w:pPr>
          </w:p>
        </w:tc>
        <w:tc>
          <w:tcPr>
            <w:tcW w:w="6660" w:type="dxa"/>
            <w:shd w:val="clear" w:color="auto" w:fill="auto"/>
          </w:tcPr>
          <w:p w14:paraId="30732121" w14:textId="4D84D712" w:rsidR="00055268" w:rsidRPr="00711AB2" w:rsidRDefault="00240B99" w:rsidP="00240B99">
            <w:pPr>
              <w:spacing w:before="120" w:after="120"/>
              <w:jc w:val="both"/>
              <w:rPr>
                <w:rFonts w:ascii="Segoe UI" w:hAnsi="Segoe UI" w:cs="Segoe UI"/>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4BCAB44C" w14:textId="5F55CC31" w:rsidR="00240B99" w:rsidRPr="00711AB2" w:rsidRDefault="0022413A" w:rsidP="00240B99">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vMerge/>
          </w:tcPr>
          <w:p w14:paraId="3A73A220" w14:textId="77777777" w:rsidR="00240B99" w:rsidRPr="00711AB2" w:rsidRDefault="00240B99" w:rsidP="00240B99">
            <w:pPr>
              <w:spacing w:before="60" w:after="60" w:line="240" w:lineRule="auto"/>
              <w:jc w:val="center"/>
              <w:rPr>
                <w:rFonts w:ascii="Segoe UI" w:hAnsi="Segoe UI" w:cs="Segoe UI"/>
                <w:snapToGrid w:val="0"/>
                <w:sz w:val="20"/>
                <w:szCs w:val="20"/>
              </w:rPr>
            </w:pPr>
          </w:p>
        </w:tc>
      </w:tr>
      <w:tr w:rsidR="00240B99" w:rsidRPr="00711AB2" w14:paraId="29316D73" w14:textId="77777777" w:rsidTr="00933B63">
        <w:trPr>
          <w:cantSplit/>
          <w:trHeight w:val="116"/>
        </w:trPr>
        <w:tc>
          <w:tcPr>
            <w:tcW w:w="715" w:type="dxa"/>
            <w:vMerge/>
            <w:shd w:val="clear" w:color="auto" w:fill="auto"/>
            <w:vAlign w:val="center"/>
            <w:hideMark/>
          </w:tcPr>
          <w:p w14:paraId="2D16F02F" w14:textId="77777777" w:rsidR="00240B99" w:rsidRPr="00711AB2" w:rsidRDefault="00240B99" w:rsidP="00240B99">
            <w:pPr>
              <w:spacing w:before="40" w:after="40" w:line="240" w:lineRule="auto"/>
              <w:jc w:val="center"/>
              <w:rPr>
                <w:rFonts w:ascii="Segoe UI" w:hAnsi="Segoe UI" w:cs="Segoe UI"/>
                <w:snapToGrid w:val="0"/>
                <w:sz w:val="20"/>
                <w:szCs w:val="20"/>
              </w:rPr>
            </w:pPr>
          </w:p>
        </w:tc>
        <w:tc>
          <w:tcPr>
            <w:tcW w:w="6660" w:type="dxa"/>
            <w:shd w:val="clear" w:color="auto" w:fill="auto"/>
          </w:tcPr>
          <w:p w14:paraId="1F6ADF54" w14:textId="085FC4A2" w:rsidR="00055268" w:rsidRPr="00711AB2" w:rsidRDefault="00240B99" w:rsidP="00240B99">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2A5C5490" w14:textId="1FF98A74" w:rsidR="00240B99" w:rsidRPr="00711AB2" w:rsidRDefault="00240B99" w:rsidP="00240B99">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3324E351" w14:textId="77777777" w:rsidR="00240B99" w:rsidRPr="00711AB2" w:rsidRDefault="00240B99" w:rsidP="00240B99">
            <w:pPr>
              <w:spacing w:before="60" w:after="60" w:line="240" w:lineRule="auto"/>
              <w:jc w:val="center"/>
              <w:rPr>
                <w:rFonts w:ascii="Segoe UI" w:hAnsi="Segoe UI" w:cs="Segoe UI"/>
                <w:snapToGrid w:val="0"/>
                <w:sz w:val="20"/>
                <w:szCs w:val="20"/>
              </w:rPr>
            </w:pPr>
          </w:p>
        </w:tc>
      </w:tr>
      <w:tr w:rsidR="00DE099D" w:rsidRPr="00711AB2" w14:paraId="551DDEC9" w14:textId="77777777" w:rsidTr="00933B63">
        <w:trPr>
          <w:cantSplit/>
        </w:trPr>
        <w:tc>
          <w:tcPr>
            <w:tcW w:w="715" w:type="dxa"/>
            <w:shd w:val="clear" w:color="auto" w:fill="auto"/>
          </w:tcPr>
          <w:p w14:paraId="677AD8F3" w14:textId="77777777" w:rsidR="00DE099D" w:rsidRPr="00711AB2" w:rsidRDefault="00DE099D" w:rsidP="00312544">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c</w:t>
            </w:r>
          </w:p>
        </w:tc>
        <w:tc>
          <w:tcPr>
            <w:tcW w:w="6660" w:type="dxa"/>
            <w:shd w:val="clear" w:color="auto" w:fill="auto"/>
          </w:tcPr>
          <w:p w14:paraId="6EE1E207" w14:textId="77777777" w:rsidR="00DE099D" w:rsidRPr="00711AB2" w:rsidRDefault="00DE099D" w:rsidP="00312544">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Climate Change Adaptation Expert 1</w:t>
            </w:r>
          </w:p>
        </w:tc>
        <w:tc>
          <w:tcPr>
            <w:tcW w:w="1080" w:type="dxa"/>
            <w:shd w:val="clear" w:color="auto" w:fill="auto"/>
          </w:tcPr>
          <w:p w14:paraId="6AA91B21" w14:textId="77777777" w:rsidR="00DE099D" w:rsidRPr="00711AB2" w:rsidRDefault="00DE099D" w:rsidP="00312544">
            <w:pPr>
              <w:spacing w:before="40" w:after="40" w:line="240" w:lineRule="auto"/>
              <w:jc w:val="center"/>
              <w:rPr>
                <w:rFonts w:ascii="Segoe UI" w:hAnsi="Segoe UI" w:cs="Segoe UI"/>
                <w:i/>
                <w:snapToGrid w:val="0"/>
                <w:sz w:val="20"/>
                <w:szCs w:val="20"/>
              </w:rPr>
            </w:pPr>
          </w:p>
        </w:tc>
        <w:tc>
          <w:tcPr>
            <w:tcW w:w="1262" w:type="dxa"/>
          </w:tcPr>
          <w:p w14:paraId="7482B31A" w14:textId="77777777" w:rsidR="00DE099D" w:rsidRPr="00711AB2" w:rsidRDefault="00DE099D" w:rsidP="00312544">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50</w:t>
            </w:r>
          </w:p>
        </w:tc>
      </w:tr>
      <w:tr w:rsidR="00DE099D" w:rsidRPr="00711AB2" w14:paraId="210877E3" w14:textId="77777777" w:rsidTr="00933B63">
        <w:trPr>
          <w:cantSplit/>
          <w:trHeight w:val="63"/>
        </w:trPr>
        <w:tc>
          <w:tcPr>
            <w:tcW w:w="715" w:type="dxa"/>
            <w:vMerge w:val="restart"/>
            <w:shd w:val="clear" w:color="auto" w:fill="auto"/>
          </w:tcPr>
          <w:p w14:paraId="75F8A60C" w14:textId="77777777" w:rsidR="00DE099D" w:rsidRPr="00711AB2" w:rsidRDefault="00DE099D" w:rsidP="00312544">
            <w:pPr>
              <w:spacing w:before="40" w:after="40" w:line="240" w:lineRule="auto"/>
              <w:rPr>
                <w:rFonts w:ascii="Segoe UI" w:hAnsi="Segoe UI" w:cs="Segoe UI"/>
                <w:snapToGrid w:val="0"/>
                <w:sz w:val="20"/>
                <w:szCs w:val="20"/>
              </w:rPr>
            </w:pPr>
          </w:p>
        </w:tc>
        <w:tc>
          <w:tcPr>
            <w:tcW w:w="6660" w:type="dxa"/>
            <w:shd w:val="clear" w:color="auto" w:fill="auto"/>
          </w:tcPr>
          <w:p w14:paraId="5F07232D" w14:textId="77777777" w:rsidR="00DE099D" w:rsidRPr="00711AB2" w:rsidRDefault="00DE099D" w:rsidP="00312544">
            <w:pPr>
              <w:spacing w:before="120" w:after="120"/>
              <w:jc w:val="both"/>
              <w:rPr>
                <w:rFonts w:ascii="Segoe UI" w:hAnsi="Segoe UI" w:cs="Segoe UI"/>
                <w:sz w:val="20"/>
                <w:szCs w:val="20"/>
              </w:rPr>
            </w:pPr>
            <w:r w:rsidRPr="00711AB2">
              <w:rPr>
                <w:rFonts w:ascii="Segoe UI" w:hAnsi="Segoe UI" w:cs="Segoe UI"/>
                <w:sz w:val="20"/>
                <w:szCs w:val="20"/>
              </w:rPr>
              <w:t>General Experience</w:t>
            </w:r>
          </w:p>
        </w:tc>
        <w:tc>
          <w:tcPr>
            <w:tcW w:w="1080" w:type="dxa"/>
            <w:shd w:val="clear" w:color="auto" w:fill="auto"/>
          </w:tcPr>
          <w:p w14:paraId="2FDD6943" w14:textId="3AA259C3" w:rsidR="00DE099D" w:rsidRPr="00711AB2" w:rsidRDefault="0022413A" w:rsidP="00312544">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vMerge w:val="restart"/>
          </w:tcPr>
          <w:p w14:paraId="5C1C091A" w14:textId="77777777" w:rsidR="00DE099D" w:rsidRPr="00711AB2" w:rsidRDefault="00DE099D" w:rsidP="00312544">
            <w:pPr>
              <w:spacing w:before="60" w:after="60" w:line="240" w:lineRule="auto"/>
              <w:jc w:val="center"/>
              <w:rPr>
                <w:rFonts w:ascii="Segoe UI" w:hAnsi="Segoe UI" w:cs="Segoe UI"/>
                <w:snapToGrid w:val="0"/>
                <w:sz w:val="20"/>
                <w:szCs w:val="20"/>
              </w:rPr>
            </w:pPr>
          </w:p>
          <w:p w14:paraId="3A961B83" w14:textId="77777777" w:rsidR="00DE099D" w:rsidRPr="00711AB2" w:rsidRDefault="00DE099D" w:rsidP="00312544">
            <w:pPr>
              <w:spacing w:before="60" w:after="60" w:line="240" w:lineRule="auto"/>
              <w:jc w:val="center"/>
              <w:rPr>
                <w:rFonts w:ascii="Segoe UI" w:hAnsi="Segoe UI" w:cs="Segoe UI"/>
                <w:snapToGrid w:val="0"/>
                <w:sz w:val="20"/>
                <w:szCs w:val="20"/>
              </w:rPr>
            </w:pPr>
          </w:p>
          <w:p w14:paraId="2BAA4E1A" w14:textId="77777777" w:rsidR="00DE099D" w:rsidRPr="00711AB2" w:rsidRDefault="00DE099D" w:rsidP="00312544">
            <w:pPr>
              <w:spacing w:before="60" w:after="60" w:line="240" w:lineRule="auto"/>
              <w:jc w:val="center"/>
              <w:rPr>
                <w:rFonts w:ascii="Segoe UI" w:hAnsi="Segoe UI" w:cs="Segoe UI"/>
                <w:snapToGrid w:val="0"/>
                <w:sz w:val="20"/>
                <w:szCs w:val="20"/>
              </w:rPr>
            </w:pPr>
          </w:p>
          <w:p w14:paraId="3F83094C" w14:textId="77777777" w:rsidR="00DE099D" w:rsidRPr="00711AB2" w:rsidRDefault="00DE099D" w:rsidP="00312544">
            <w:pPr>
              <w:spacing w:before="60" w:after="60" w:line="240" w:lineRule="auto"/>
              <w:jc w:val="center"/>
              <w:rPr>
                <w:rFonts w:ascii="Segoe UI" w:hAnsi="Segoe UI" w:cs="Segoe UI"/>
                <w:snapToGrid w:val="0"/>
                <w:sz w:val="20"/>
                <w:szCs w:val="20"/>
              </w:rPr>
            </w:pPr>
          </w:p>
        </w:tc>
      </w:tr>
      <w:tr w:rsidR="00DE099D" w:rsidRPr="00711AB2" w14:paraId="2EE053AA" w14:textId="77777777" w:rsidTr="00933B63">
        <w:trPr>
          <w:cantSplit/>
        </w:trPr>
        <w:tc>
          <w:tcPr>
            <w:tcW w:w="715" w:type="dxa"/>
            <w:vMerge/>
            <w:shd w:val="clear" w:color="auto" w:fill="auto"/>
            <w:vAlign w:val="center"/>
            <w:hideMark/>
          </w:tcPr>
          <w:p w14:paraId="5CEBF9AF" w14:textId="77777777" w:rsidR="00DE099D" w:rsidRPr="00711AB2" w:rsidRDefault="00DE099D" w:rsidP="00312544">
            <w:pPr>
              <w:spacing w:before="40" w:after="40" w:line="240" w:lineRule="auto"/>
              <w:jc w:val="center"/>
              <w:rPr>
                <w:rFonts w:ascii="Segoe UI" w:hAnsi="Segoe UI" w:cs="Segoe UI"/>
                <w:snapToGrid w:val="0"/>
                <w:sz w:val="20"/>
                <w:szCs w:val="20"/>
              </w:rPr>
            </w:pPr>
          </w:p>
        </w:tc>
        <w:tc>
          <w:tcPr>
            <w:tcW w:w="6660" w:type="dxa"/>
            <w:shd w:val="clear" w:color="auto" w:fill="auto"/>
          </w:tcPr>
          <w:p w14:paraId="63D68D95" w14:textId="77777777" w:rsidR="00DE099D" w:rsidRPr="00711AB2" w:rsidRDefault="00DE099D" w:rsidP="00312544">
            <w:pPr>
              <w:spacing w:before="120" w:after="120"/>
              <w:jc w:val="both"/>
              <w:rPr>
                <w:rFonts w:ascii="Segoe UI" w:hAnsi="Segoe UI" w:cs="Segoe UI"/>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39027342" w14:textId="1EE7FD84" w:rsidR="00DE099D" w:rsidRPr="00711AB2" w:rsidRDefault="0022413A" w:rsidP="00312544">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vMerge/>
          </w:tcPr>
          <w:p w14:paraId="2E0C748F" w14:textId="77777777" w:rsidR="00DE099D" w:rsidRPr="00711AB2" w:rsidRDefault="00DE099D" w:rsidP="00312544">
            <w:pPr>
              <w:spacing w:before="60" w:after="60" w:line="240" w:lineRule="auto"/>
              <w:jc w:val="center"/>
              <w:rPr>
                <w:rFonts w:ascii="Segoe UI" w:hAnsi="Segoe UI" w:cs="Segoe UI"/>
                <w:snapToGrid w:val="0"/>
                <w:sz w:val="20"/>
                <w:szCs w:val="20"/>
              </w:rPr>
            </w:pPr>
          </w:p>
        </w:tc>
      </w:tr>
      <w:tr w:rsidR="00DE099D" w:rsidRPr="00711AB2" w14:paraId="30BCB755" w14:textId="77777777" w:rsidTr="00933B63">
        <w:trPr>
          <w:cantSplit/>
          <w:trHeight w:val="287"/>
        </w:trPr>
        <w:tc>
          <w:tcPr>
            <w:tcW w:w="715" w:type="dxa"/>
            <w:vMerge/>
            <w:shd w:val="clear" w:color="auto" w:fill="auto"/>
            <w:vAlign w:val="center"/>
            <w:hideMark/>
          </w:tcPr>
          <w:p w14:paraId="6EF65FB2" w14:textId="77777777" w:rsidR="00DE099D" w:rsidRPr="00711AB2" w:rsidRDefault="00DE099D" w:rsidP="00312544">
            <w:pPr>
              <w:spacing w:before="40" w:after="40" w:line="240" w:lineRule="auto"/>
              <w:jc w:val="center"/>
              <w:rPr>
                <w:rFonts w:ascii="Segoe UI" w:hAnsi="Segoe UI" w:cs="Segoe UI"/>
                <w:snapToGrid w:val="0"/>
                <w:sz w:val="20"/>
                <w:szCs w:val="20"/>
              </w:rPr>
            </w:pPr>
          </w:p>
        </w:tc>
        <w:tc>
          <w:tcPr>
            <w:tcW w:w="6660" w:type="dxa"/>
            <w:shd w:val="clear" w:color="auto" w:fill="auto"/>
          </w:tcPr>
          <w:p w14:paraId="3E464554" w14:textId="605B37A3" w:rsidR="00DE099D" w:rsidRPr="00711AB2" w:rsidRDefault="00DE099D" w:rsidP="00312544">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28DE8FBE" w14:textId="77777777" w:rsidR="00DE099D" w:rsidRPr="00711AB2" w:rsidRDefault="00DE099D" w:rsidP="00312544">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7D3D38E5" w14:textId="77777777" w:rsidR="00DE099D" w:rsidRPr="00711AB2" w:rsidRDefault="00DE099D" w:rsidP="00312544">
            <w:pPr>
              <w:spacing w:before="60" w:after="60" w:line="240" w:lineRule="auto"/>
              <w:jc w:val="center"/>
              <w:rPr>
                <w:rFonts w:ascii="Segoe UI" w:hAnsi="Segoe UI" w:cs="Segoe UI"/>
                <w:snapToGrid w:val="0"/>
                <w:sz w:val="20"/>
                <w:szCs w:val="20"/>
              </w:rPr>
            </w:pPr>
          </w:p>
        </w:tc>
      </w:tr>
      <w:tr w:rsidR="008B6B3E" w:rsidRPr="00711AB2" w14:paraId="1F2F6D21" w14:textId="77777777" w:rsidTr="00933B63">
        <w:trPr>
          <w:cantSplit/>
        </w:trPr>
        <w:tc>
          <w:tcPr>
            <w:tcW w:w="715" w:type="dxa"/>
            <w:shd w:val="clear" w:color="auto" w:fill="auto"/>
          </w:tcPr>
          <w:p w14:paraId="0F93FFAC" w14:textId="77777777" w:rsidR="008B6B3E" w:rsidRPr="00711AB2" w:rsidRDefault="008B6B3E" w:rsidP="001D41A8">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c</w:t>
            </w:r>
          </w:p>
        </w:tc>
        <w:tc>
          <w:tcPr>
            <w:tcW w:w="6660" w:type="dxa"/>
            <w:shd w:val="clear" w:color="auto" w:fill="auto"/>
          </w:tcPr>
          <w:p w14:paraId="3BC41159" w14:textId="5A357628" w:rsidR="008B6B3E" w:rsidRPr="00711AB2" w:rsidRDefault="00122F70" w:rsidP="001D41A8">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 xml:space="preserve">Climate Change </w:t>
            </w:r>
            <w:r w:rsidR="00A049A7" w:rsidRPr="00711AB2">
              <w:rPr>
                <w:rFonts w:ascii="Segoe UI" w:hAnsi="Segoe UI" w:cs="Segoe UI"/>
                <w:b/>
                <w:snapToGrid w:val="0"/>
                <w:sz w:val="20"/>
                <w:szCs w:val="20"/>
              </w:rPr>
              <w:t>Adaptation</w:t>
            </w:r>
            <w:r w:rsidRPr="00711AB2">
              <w:rPr>
                <w:rFonts w:ascii="Segoe UI" w:hAnsi="Segoe UI" w:cs="Segoe UI"/>
                <w:b/>
                <w:snapToGrid w:val="0"/>
                <w:sz w:val="20"/>
                <w:szCs w:val="20"/>
              </w:rPr>
              <w:t xml:space="preserve"> Expert</w:t>
            </w:r>
            <w:r w:rsidR="00080E8B" w:rsidRPr="00711AB2">
              <w:rPr>
                <w:rFonts w:ascii="Segoe UI" w:hAnsi="Segoe UI" w:cs="Segoe UI"/>
                <w:b/>
                <w:snapToGrid w:val="0"/>
                <w:sz w:val="20"/>
                <w:szCs w:val="20"/>
              </w:rPr>
              <w:t xml:space="preserve"> </w:t>
            </w:r>
            <w:r w:rsidR="00DE099D" w:rsidRPr="00711AB2">
              <w:rPr>
                <w:rFonts w:ascii="Segoe UI" w:hAnsi="Segoe UI" w:cs="Segoe UI"/>
                <w:b/>
                <w:snapToGrid w:val="0"/>
                <w:sz w:val="20"/>
                <w:szCs w:val="20"/>
              </w:rPr>
              <w:t>1</w:t>
            </w:r>
          </w:p>
        </w:tc>
        <w:tc>
          <w:tcPr>
            <w:tcW w:w="1080" w:type="dxa"/>
            <w:shd w:val="clear" w:color="auto" w:fill="auto"/>
          </w:tcPr>
          <w:p w14:paraId="6BDA4F15" w14:textId="77777777" w:rsidR="008B6B3E" w:rsidRPr="00711AB2" w:rsidRDefault="008B6B3E" w:rsidP="001D41A8">
            <w:pPr>
              <w:spacing w:before="40" w:after="40" w:line="240" w:lineRule="auto"/>
              <w:jc w:val="center"/>
              <w:rPr>
                <w:rFonts w:ascii="Segoe UI" w:hAnsi="Segoe UI" w:cs="Segoe UI"/>
                <w:i/>
                <w:snapToGrid w:val="0"/>
                <w:sz w:val="20"/>
                <w:szCs w:val="20"/>
              </w:rPr>
            </w:pPr>
          </w:p>
        </w:tc>
        <w:tc>
          <w:tcPr>
            <w:tcW w:w="1262" w:type="dxa"/>
          </w:tcPr>
          <w:p w14:paraId="3118CAF9" w14:textId="13C425C7" w:rsidR="008B6B3E" w:rsidRPr="00711AB2" w:rsidRDefault="00A049A7" w:rsidP="001D41A8">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w:t>
            </w:r>
            <w:r w:rsidR="00F9258B" w:rsidRPr="00711AB2">
              <w:rPr>
                <w:rFonts w:ascii="Segoe UI" w:hAnsi="Segoe UI" w:cs="Segoe UI"/>
                <w:snapToGrid w:val="0"/>
                <w:sz w:val="20"/>
                <w:szCs w:val="20"/>
              </w:rPr>
              <w:t>0</w:t>
            </w:r>
          </w:p>
        </w:tc>
      </w:tr>
      <w:tr w:rsidR="00D96900" w:rsidRPr="00711AB2" w14:paraId="1527C027" w14:textId="77777777" w:rsidTr="00933B63">
        <w:trPr>
          <w:cantSplit/>
          <w:trHeight w:val="63"/>
        </w:trPr>
        <w:tc>
          <w:tcPr>
            <w:tcW w:w="715" w:type="dxa"/>
            <w:vMerge w:val="restart"/>
            <w:shd w:val="clear" w:color="auto" w:fill="auto"/>
          </w:tcPr>
          <w:p w14:paraId="797A4714" w14:textId="77777777" w:rsidR="00D96900" w:rsidRPr="00711AB2" w:rsidRDefault="00D96900" w:rsidP="00D96900">
            <w:pPr>
              <w:spacing w:before="40" w:after="40" w:line="240" w:lineRule="auto"/>
              <w:rPr>
                <w:rFonts w:ascii="Segoe UI" w:hAnsi="Segoe UI" w:cs="Segoe UI"/>
                <w:snapToGrid w:val="0"/>
                <w:sz w:val="20"/>
                <w:szCs w:val="20"/>
              </w:rPr>
            </w:pPr>
          </w:p>
        </w:tc>
        <w:tc>
          <w:tcPr>
            <w:tcW w:w="6660" w:type="dxa"/>
            <w:shd w:val="clear" w:color="auto" w:fill="auto"/>
          </w:tcPr>
          <w:p w14:paraId="41BD531D" w14:textId="40B9B7AE"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General Experience</w:t>
            </w:r>
          </w:p>
        </w:tc>
        <w:tc>
          <w:tcPr>
            <w:tcW w:w="1080" w:type="dxa"/>
            <w:shd w:val="clear" w:color="auto" w:fill="auto"/>
          </w:tcPr>
          <w:p w14:paraId="172A582E" w14:textId="5002D0BF"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vMerge w:val="restart"/>
          </w:tcPr>
          <w:p w14:paraId="4E858B9E"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552EF73B"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05CF702C"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020F0461"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397987DB" w14:textId="77777777" w:rsidTr="00933B63">
        <w:trPr>
          <w:cantSplit/>
        </w:trPr>
        <w:tc>
          <w:tcPr>
            <w:tcW w:w="715" w:type="dxa"/>
            <w:vMerge/>
            <w:shd w:val="clear" w:color="auto" w:fill="auto"/>
            <w:vAlign w:val="center"/>
            <w:hideMark/>
          </w:tcPr>
          <w:p w14:paraId="31035384"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0C137F8D" w14:textId="2FC86714"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6310F766" w14:textId="170EFEAA"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vMerge/>
          </w:tcPr>
          <w:p w14:paraId="1CEFE038"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56FB5D2D" w14:textId="77777777" w:rsidTr="00933B63">
        <w:trPr>
          <w:cantSplit/>
          <w:trHeight w:val="418"/>
        </w:trPr>
        <w:tc>
          <w:tcPr>
            <w:tcW w:w="715" w:type="dxa"/>
            <w:vMerge/>
            <w:shd w:val="clear" w:color="auto" w:fill="auto"/>
            <w:vAlign w:val="center"/>
            <w:hideMark/>
          </w:tcPr>
          <w:p w14:paraId="065DA94A"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3709AE18" w14:textId="0BEF2A41"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0F060866" w14:textId="51F04AD4"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757CFCCE"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083F7C" w:rsidRPr="00711AB2" w14:paraId="7FFFCC99" w14:textId="77777777" w:rsidTr="00933B63">
        <w:trPr>
          <w:cantSplit/>
        </w:trPr>
        <w:tc>
          <w:tcPr>
            <w:tcW w:w="715" w:type="dxa"/>
            <w:shd w:val="clear" w:color="auto" w:fill="auto"/>
          </w:tcPr>
          <w:p w14:paraId="1D98F09D" w14:textId="77777777" w:rsidR="00083F7C" w:rsidRPr="00711AB2" w:rsidRDefault="00083F7C" w:rsidP="00312544">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c</w:t>
            </w:r>
          </w:p>
        </w:tc>
        <w:tc>
          <w:tcPr>
            <w:tcW w:w="6660" w:type="dxa"/>
            <w:shd w:val="clear" w:color="auto" w:fill="auto"/>
          </w:tcPr>
          <w:p w14:paraId="0F53663E" w14:textId="57477976" w:rsidR="00083F7C" w:rsidRPr="00711AB2" w:rsidRDefault="00083F7C" w:rsidP="00312544">
            <w:pPr>
              <w:spacing w:before="40" w:after="40" w:line="240" w:lineRule="auto"/>
              <w:rPr>
                <w:rFonts w:ascii="Segoe UI" w:hAnsi="Segoe UI" w:cs="Segoe UI"/>
                <w:snapToGrid w:val="0"/>
                <w:sz w:val="20"/>
                <w:szCs w:val="20"/>
              </w:rPr>
            </w:pPr>
            <w:r w:rsidRPr="00711AB2">
              <w:rPr>
                <w:rFonts w:ascii="Segoe UI" w:hAnsi="Segoe UI" w:cs="Segoe UI"/>
                <w:b/>
                <w:snapToGrid w:val="0"/>
                <w:sz w:val="20"/>
                <w:szCs w:val="20"/>
              </w:rPr>
              <w:t>Climate Change Mitigation Expert -1</w:t>
            </w:r>
          </w:p>
        </w:tc>
        <w:tc>
          <w:tcPr>
            <w:tcW w:w="1080" w:type="dxa"/>
            <w:shd w:val="clear" w:color="auto" w:fill="auto"/>
          </w:tcPr>
          <w:p w14:paraId="0D861CA3" w14:textId="77777777" w:rsidR="00083F7C" w:rsidRPr="00711AB2" w:rsidRDefault="00083F7C" w:rsidP="00312544">
            <w:pPr>
              <w:spacing w:before="40" w:after="40" w:line="240" w:lineRule="auto"/>
              <w:jc w:val="center"/>
              <w:rPr>
                <w:rFonts w:ascii="Segoe UI" w:hAnsi="Segoe UI" w:cs="Segoe UI"/>
                <w:snapToGrid w:val="0"/>
                <w:sz w:val="20"/>
                <w:szCs w:val="20"/>
              </w:rPr>
            </w:pPr>
          </w:p>
        </w:tc>
        <w:tc>
          <w:tcPr>
            <w:tcW w:w="1262" w:type="dxa"/>
          </w:tcPr>
          <w:p w14:paraId="6D0550F6" w14:textId="77777777" w:rsidR="00083F7C" w:rsidRPr="00711AB2" w:rsidRDefault="00083F7C" w:rsidP="00312544">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50</w:t>
            </w:r>
          </w:p>
        </w:tc>
      </w:tr>
      <w:tr w:rsidR="00D96900" w:rsidRPr="00711AB2" w14:paraId="752845E7" w14:textId="77777777" w:rsidTr="00933B63">
        <w:trPr>
          <w:cantSplit/>
        </w:trPr>
        <w:tc>
          <w:tcPr>
            <w:tcW w:w="715" w:type="dxa"/>
            <w:shd w:val="clear" w:color="auto" w:fill="auto"/>
          </w:tcPr>
          <w:p w14:paraId="135904B1"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5915BE8F" w14:textId="77777777" w:rsidR="00D96900" w:rsidRPr="00711AB2" w:rsidRDefault="00D96900" w:rsidP="00D96900">
            <w:pPr>
              <w:spacing w:before="40" w:after="40" w:line="240" w:lineRule="auto"/>
              <w:rPr>
                <w:rFonts w:ascii="Segoe UI" w:hAnsi="Segoe UI" w:cs="Segoe UI"/>
                <w:snapToGrid w:val="0"/>
                <w:sz w:val="20"/>
                <w:szCs w:val="20"/>
              </w:rPr>
            </w:pPr>
            <w:r w:rsidRPr="00711AB2">
              <w:rPr>
                <w:rFonts w:ascii="Segoe UI" w:hAnsi="Segoe UI" w:cs="Segoe UI"/>
                <w:sz w:val="20"/>
                <w:szCs w:val="20"/>
              </w:rPr>
              <w:t>General Experience</w:t>
            </w:r>
          </w:p>
        </w:tc>
        <w:tc>
          <w:tcPr>
            <w:tcW w:w="1080" w:type="dxa"/>
            <w:shd w:val="clear" w:color="auto" w:fill="auto"/>
          </w:tcPr>
          <w:p w14:paraId="323C5FFF" w14:textId="204DA6C4"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tcPr>
          <w:p w14:paraId="513B90A1"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1711597F" w14:textId="77777777" w:rsidTr="00933B63">
        <w:trPr>
          <w:cantSplit/>
        </w:trPr>
        <w:tc>
          <w:tcPr>
            <w:tcW w:w="715" w:type="dxa"/>
            <w:shd w:val="clear" w:color="auto" w:fill="auto"/>
          </w:tcPr>
          <w:p w14:paraId="250EB1D2"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3FC8855A" w14:textId="77777777" w:rsidR="00D96900" w:rsidRPr="00711AB2" w:rsidRDefault="00D96900" w:rsidP="00D96900">
            <w:pPr>
              <w:spacing w:before="40" w:after="40" w:line="240" w:lineRule="auto"/>
              <w:rPr>
                <w:rFonts w:ascii="Segoe UI" w:hAnsi="Segoe UI" w:cs="Segoe UI"/>
                <w:snapToGrid w:val="0"/>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0AB0B327" w14:textId="4607BDB2"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tcPr>
          <w:p w14:paraId="37D59066"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38A92616" w14:textId="77777777" w:rsidTr="00933B63">
        <w:trPr>
          <w:cantSplit/>
          <w:trHeight w:val="562"/>
        </w:trPr>
        <w:tc>
          <w:tcPr>
            <w:tcW w:w="715" w:type="dxa"/>
            <w:shd w:val="clear" w:color="auto" w:fill="auto"/>
          </w:tcPr>
          <w:p w14:paraId="0FA318B5"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7BF82D55" w14:textId="7134BA6E" w:rsidR="00D96900" w:rsidRPr="00711AB2" w:rsidRDefault="00D96900" w:rsidP="004D49F2">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7AF00CA3" w14:textId="0E82FC71"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tcPr>
          <w:p w14:paraId="6621C5AB" w14:textId="77777777" w:rsidR="00D96900" w:rsidRPr="00711AB2" w:rsidRDefault="00D96900" w:rsidP="00D96900">
            <w:pPr>
              <w:spacing w:before="60" w:after="60" w:line="240" w:lineRule="auto"/>
              <w:jc w:val="center"/>
              <w:rPr>
                <w:rFonts w:ascii="Segoe UI" w:hAnsi="Segoe UI" w:cs="Segoe UI"/>
                <w:snapToGrid w:val="0"/>
                <w:sz w:val="20"/>
                <w:szCs w:val="20"/>
              </w:rPr>
            </w:pPr>
          </w:p>
        </w:tc>
      </w:tr>
      <w:bookmarkEnd w:id="78"/>
      <w:tr w:rsidR="00A049A7" w:rsidRPr="00711AB2" w14:paraId="25CBD89B" w14:textId="77777777" w:rsidTr="00933B63">
        <w:trPr>
          <w:cantSplit/>
        </w:trPr>
        <w:tc>
          <w:tcPr>
            <w:tcW w:w="715" w:type="dxa"/>
            <w:shd w:val="clear" w:color="auto" w:fill="auto"/>
          </w:tcPr>
          <w:p w14:paraId="3958D103" w14:textId="4C6BC919" w:rsidR="00A049A7" w:rsidRPr="00711AB2" w:rsidRDefault="00A049A7"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c</w:t>
            </w:r>
          </w:p>
        </w:tc>
        <w:tc>
          <w:tcPr>
            <w:tcW w:w="6660" w:type="dxa"/>
            <w:shd w:val="clear" w:color="auto" w:fill="auto"/>
          </w:tcPr>
          <w:p w14:paraId="1F572673" w14:textId="00FB96F9" w:rsidR="00A049A7" w:rsidRPr="00711AB2" w:rsidRDefault="00A049A7" w:rsidP="00A049A7">
            <w:pPr>
              <w:spacing w:before="40" w:after="40" w:line="240" w:lineRule="auto"/>
              <w:rPr>
                <w:rFonts w:ascii="Segoe UI" w:hAnsi="Segoe UI" w:cs="Segoe UI"/>
                <w:snapToGrid w:val="0"/>
                <w:sz w:val="20"/>
                <w:szCs w:val="20"/>
              </w:rPr>
            </w:pPr>
            <w:r w:rsidRPr="00711AB2">
              <w:rPr>
                <w:rFonts w:ascii="Segoe UI" w:hAnsi="Segoe UI" w:cs="Segoe UI"/>
                <w:b/>
                <w:snapToGrid w:val="0"/>
                <w:sz w:val="20"/>
                <w:szCs w:val="20"/>
              </w:rPr>
              <w:t xml:space="preserve">Climate Change Mitigation Expert </w:t>
            </w:r>
            <w:r w:rsidR="00083F7C" w:rsidRPr="00711AB2">
              <w:rPr>
                <w:rFonts w:ascii="Segoe UI" w:hAnsi="Segoe UI" w:cs="Segoe UI"/>
                <w:b/>
                <w:snapToGrid w:val="0"/>
                <w:sz w:val="20"/>
                <w:szCs w:val="20"/>
              </w:rPr>
              <w:t>2</w:t>
            </w:r>
          </w:p>
        </w:tc>
        <w:tc>
          <w:tcPr>
            <w:tcW w:w="1080" w:type="dxa"/>
            <w:shd w:val="clear" w:color="auto" w:fill="auto"/>
          </w:tcPr>
          <w:p w14:paraId="6D6AD2C1" w14:textId="77777777" w:rsidR="00A049A7" w:rsidRPr="00711AB2" w:rsidRDefault="00A049A7" w:rsidP="00A049A7">
            <w:pPr>
              <w:spacing w:before="40" w:after="40" w:line="240" w:lineRule="auto"/>
              <w:jc w:val="center"/>
              <w:rPr>
                <w:rFonts w:ascii="Segoe UI" w:hAnsi="Segoe UI" w:cs="Segoe UI"/>
                <w:snapToGrid w:val="0"/>
                <w:sz w:val="20"/>
                <w:szCs w:val="20"/>
              </w:rPr>
            </w:pPr>
          </w:p>
        </w:tc>
        <w:tc>
          <w:tcPr>
            <w:tcW w:w="1262" w:type="dxa"/>
          </w:tcPr>
          <w:p w14:paraId="3624332B" w14:textId="39422E84" w:rsidR="00A049A7" w:rsidRPr="00711AB2" w:rsidRDefault="00A049A7" w:rsidP="00A049A7">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50</w:t>
            </w:r>
          </w:p>
        </w:tc>
      </w:tr>
      <w:tr w:rsidR="00D96900" w:rsidRPr="00711AB2" w14:paraId="6BA2173C" w14:textId="77777777" w:rsidTr="00933B63">
        <w:trPr>
          <w:cantSplit/>
        </w:trPr>
        <w:tc>
          <w:tcPr>
            <w:tcW w:w="715" w:type="dxa"/>
            <w:shd w:val="clear" w:color="auto" w:fill="auto"/>
          </w:tcPr>
          <w:p w14:paraId="3C4B02C0"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24B566C7" w14:textId="2F73EF2C" w:rsidR="00D96900" w:rsidRPr="00711AB2" w:rsidRDefault="00D96900" w:rsidP="00D96900">
            <w:pPr>
              <w:spacing w:before="40" w:after="40" w:line="240" w:lineRule="auto"/>
              <w:rPr>
                <w:rFonts w:ascii="Segoe UI" w:hAnsi="Segoe UI" w:cs="Segoe UI"/>
                <w:snapToGrid w:val="0"/>
                <w:sz w:val="20"/>
                <w:szCs w:val="20"/>
              </w:rPr>
            </w:pPr>
            <w:r w:rsidRPr="00711AB2">
              <w:rPr>
                <w:rFonts w:ascii="Segoe UI" w:hAnsi="Segoe UI" w:cs="Segoe UI"/>
                <w:sz w:val="20"/>
                <w:szCs w:val="20"/>
              </w:rPr>
              <w:t>General Experience</w:t>
            </w:r>
          </w:p>
        </w:tc>
        <w:tc>
          <w:tcPr>
            <w:tcW w:w="1080" w:type="dxa"/>
            <w:shd w:val="clear" w:color="auto" w:fill="auto"/>
          </w:tcPr>
          <w:p w14:paraId="5E34B0C4" w14:textId="4EDB78B7"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tcPr>
          <w:p w14:paraId="266E2C31"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7E300721" w14:textId="77777777" w:rsidTr="00933B63">
        <w:trPr>
          <w:cantSplit/>
        </w:trPr>
        <w:tc>
          <w:tcPr>
            <w:tcW w:w="715" w:type="dxa"/>
            <w:shd w:val="clear" w:color="auto" w:fill="auto"/>
          </w:tcPr>
          <w:p w14:paraId="3E028BF5"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02C01DA2" w14:textId="7E1A68B8" w:rsidR="00D96900" w:rsidRPr="00711AB2" w:rsidRDefault="00D96900" w:rsidP="00D96900">
            <w:pPr>
              <w:spacing w:before="40" w:after="40" w:line="240" w:lineRule="auto"/>
              <w:rPr>
                <w:rFonts w:ascii="Segoe UI" w:hAnsi="Segoe UI" w:cs="Segoe UI"/>
                <w:snapToGrid w:val="0"/>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1F3D8B59" w14:textId="54B2EF67"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tcPr>
          <w:p w14:paraId="1717915B"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2C11CEEC" w14:textId="77777777" w:rsidTr="00933B63">
        <w:trPr>
          <w:cantSplit/>
        </w:trPr>
        <w:tc>
          <w:tcPr>
            <w:tcW w:w="715" w:type="dxa"/>
            <w:shd w:val="clear" w:color="auto" w:fill="auto"/>
          </w:tcPr>
          <w:p w14:paraId="2EF6EDC3"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520C2EFA" w14:textId="0EE0FE5B" w:rsidR="00D96900" w:rsidRPr="00711AB2" w:rsidRDefault="00D96900" w:rsidP="004D49F2">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3872FE31" w14:textId="1603C08B"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tcPr>
          <w:p w14:paraId="2E8E81AE"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A049A7" w:rsidRPr="00711AB2" w14:paraId="1A3211BE" w14:textId="77777777" w:rsidTr="00933B63">
        <w:trPr>
          <w:cantSplit/>
        </w:trPr>
        <w:tc>
          <w:tcPr>
            <w:tcW w:w="715" w:type="dxa"/>
            <w:shd w:val="clear" w:color="auto" w:fill="auto"/>
          </w:tcPr>
          <w:p w14:paraId="4DF1D322" w14:textId="5A5C740D" w:rsidR="00A049A7" w:rsidRPr="00711AB2" w:rsidRDefault="00A049A7"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e</w:t>
            </w:r>
          </w:p>
        </w:tc>
        <w:tc>
          <w:tcPr>
            <w:tcW w:w="6660" w:type="dxa"/>
            <w:shd w:val="clear" w:color="auto" w:fill="auto"/>
          </w:tcPr>
          <w:p w14:paraId="513D9358" w14:textId="28FE5ADB" w:rsidR="00A049A7" w:rsidRPr="00711AB2" w:rsidRDefault="00A049A7" w:rsidP="00A049A7">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 xml:space="preserve">Software Architect / Senior Software Developer </w:t>
            </w:r>
          </w:p>
        </w:tc>
        <w:tc>
          <w:tcPr>
            <w:tcW w:w="1080" w:type="dxa"/>
            <w:shd w:val="clear" w:color="auto" w:fill="auto"/>
          </w:tcPr>
          <w:p w14:paraId="424A888F" w14:textId="77777777" w:rsidR="00A049A7" w:rsidRPr="00711AB2" w:rsidRDefault="00A049A7" w:rsidP="00A049A7">
            <w:pPr>
              <w:spacing w:before="40" w:after="40" w:line="240" w:lineRule="auto"/>
              <w:jc w:val="center"/>
              <w:rPr>
                <w:rFonts w:ascii="Segoe UI" w:hAnsi="Segoe UI" w:cs="Segoe UI"/>
                <w:i/>
                <w:snapToGrid w:val="0"/>
                <w:sz w:val="20"/>
                <w:szCs w:val="20"/>
              </w:rPr>
            </w:pPr>
          </w:p>
        </w:tc>
        <w:tc>
          <w:tcPr>
            <w:tcW w:w="1262" w:type="dxa"/>
          </w:tcPr>
          <w:p w14:paraId="4065BDE0" w14:textId="5DB520D3" w:rsidR="00A049A7" w:rsidRPr="00711AB2" w:rsidRDefault="00D96900" w:rsidP="00A049A7">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50</w:t>
            </w:r>
          </w:p>
        </w:tc>
      </w:tr>
      <w:tr w:rsidR="00D96900" w:rsidRPr="00711AB2" w14:paraId="5EA2A8D4" w14:textId="77777777" w:rsidTr="00933B63">
        <w:trPr>
          <w:cantSplit/>
          <w:trHeight w:val="170"/>
        </w:trPr>
        <w:tc>
          <w:tcPr>
            <w:tcW w:w="715" w:type="dxa"/>
            <w:vMerge w:val="restart"/>
            <w:shd w:val="clear" w:color="auto" w:fill="auto"/>
          </w:tcPr>
          <w:p w14:paraId="0DDF77EC" w14:textId="77777777" w:rsidR="00D96900" w:rsidRPr="00711AB2" w:rsidRDefault="00D96900" w:rsidP="00D96900">
            <w:pPr>
              <w:spacing w:before="40" w:after="40" w:line="240" w:lineRule="auto"/>
              <w:rPr>
                <w:rFonts w:ascii="Segoe UI" w:hAnsi="Segoe UI" w:cs="Segoe UI"/>
                <w:snapToGrid w:val="0"/>
                <w:sz w:val="20"/>
                <w:szCs w:val="20"/>
              </w:rPr>
            </w:pPr>
          </w:p>
        </w:tc>
        <w:tc>
          <w:tcPr>
            <w:tcW w:w="6660" w:type="dxa"/>
            <w:shd w:val="clear" w:color="auto" w:fill="auto"/>
          </w:tcPr>
          <w:p w14:paraId="18FD2D6D" w14:textId="478FC82E"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General Experience</w:t>
            </w:r>
          </w:p>
        </w:tc>
        <w:tc>
          <w:tcPr>
            <w:tcW w:w="1080" w:type="dxa"/>
            <w:shd w:val="clear" w:color="auto" w:fill="auto"/>
          </w:tcPr>
          <w:p w14:paraId="43C47003" w14:textId="08B91E90"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10</w:t>
            </w:r>
          </w:p>
        </w:tc>
        <w:tc>
          <w:tcPr>
            <w:tcW w:w="1262" w:type="dxa"/>
            <w:vMerge w:val="restart"/>
          </w:tcPr>
          <w:p w14:paraId="31C38475"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34BD43B0"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5BDA7FD7" w14:textId="77777777" w:rsidR="00D96900" w:rsidRPr="00711AB2" w:rsidRDefault="00D96900" w:rsidP="00D96900">
            <w:pPr>
              <w:spacing w:before="60" w:after="60" w:line="240" w:lineRule="auto"/>
              <w:jc w:val="center"/>
              <w:rPr>
                <w:rFonts w:ascii="Segoe UI" w:hAnsi="Segoe UI" w:cs="Segoe UI"/>
                <w:snapToGrid w:val="0"/>
                <w:sz w:val="20"/>
                <w:szCs w:val="20"/>
              </w:rPr>
            </w:pPr>
          </w:p>
          <w:p w14:paraId="68675131"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30D6144B" w14:textId="77777777" w:rsidTr="00933B63">
        <w:trPr>
          <w:cantSplit/>
          <w:trHeight w:val="350"/>
        </w:trPr>
        <w:tc>
          <w:tcPr>
            <w:tcW w:w="715" w:type="dxa"/>
            <w:vMerge/>
            <w:shd w:val="clear" w:color="auto" w:fill="auto"/>
            <w:vAlign w:val="center"/>
            <w:hideMark/>
          </w:tcPr>
          <w:p w14:paraId="2133B9AA"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5CDE38C5" w14:textId="688AAE37"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5434CE2F" w14:textId="40D640F8"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35</w:t>
            </w:r>
          </w:p>
        </w:tc>
        <w:tc>
          <w:tcPr>
            <w:tcW w:w="1262" w:type="dxa"/>
            <w:vMerge/>
          </w:tcPr>
          <w:p w14:paraId="08D6BB24"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D96900" w:rsidRPr="00711AB2" w14:paraId="3B13EE5C" w14:textId="77777777" w:rsidTr="00933B63">
        <w:trPr>
          <w:cantSplit/>
          <w:trHeight w:val="305"/>
        </w:trPr>
        <w:tc>
          <w:tcPr>
            <w:tcW w:w="715" w:type="dxa"/>
            <w:vMerge/>
            <w:shd w:val="clear" w:color="auto" w:fill="auto"/>
            <w:vAlign w:val="center"/>
            <w:hideMark/>
          </w:tcPr>
          <w:p w14:paraId="1FD54E46" w14:textId="77777777" w:rsidR="00D96900" w:rsidRPr="00711AB2" w:rsidRDefault="00D96900" w:rsidP="00D96900">
            <w:pPr>
              <w:spacing w:before="40" w:after="40" w:line="240" w:lineRule="auto"/>
              <w:jc w:val="center"/>
              <w:rPr>
                <w:rFonts w:ascii="Segoe UI" w:hAnsi="Segoe UI" w:cs="Segoe UI"/>
                <w:snapToGrid w:val="0"/>
                <w:sz w:val="20"/>
                <w:szCs w:val="20"/>
              </w:rPr>
            </w:pPr>
          </w:p>
        </w:tc>
        <w:tc>
          <w:tcPr>
            <w:tcW w:w="6660" w:type="dxa"/>
            <w:shd w:val="clear" w:color="auto" w:fill="auto"/>
          </w:tcPr>
          <w:p w14:paraId="0BA9A05C" w14:textId="2B4A66EC" w:rsidR="00D96900" w:rsidRPr="00711AB2" w:rsidRDefault="00D96900" w:rsidP="00D96900">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276ABF5F" w14:textId="6FF02487" w:rsidR="00D96900" w:rsidRPr="00711AB2" w:rsidRDefault="00D96900" w:rsidP="00D96900">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453C72FB" w14:textId="77777777" w:rsidR="00D96900" w:rsidRPr="00711AB2" w:rsidRDefault="00D96900" w:rsidP="00D96900">
            <w:pPr>
              <w:spacing w:before="60" w:after="60" w:line="240" w:lineRule="auto"/>
              <w:jc w:val="center"/>
              <w:rPr>
                <w:rFonts w:ascii="Segoe UI" w:hAnsi="Segoe UI" w:cs="Segoe UI"/>
                <w:snapToGrid w:val="0"/>
                <w:sz w:val="20"/>
                <w:szCs w:val="20"/>
              </w:rPr>
            </w:pPr>
          </w:p>
        </w:tc>
      </w:tr>
      <w:tr w:rsidR="00A049A7" w:rsidRPr="00711AB2" w14:paraId="68E3E76F" w14:textId="77777777" w:rsidTr="00933B63">
        <w:trPr>
          <w:cantSplit/>
        </w:trPr>
        <w:tc>
          <w:tcPr>
            <w:tcW w:w="715" w:type="dxa"/>
            <w:shd w:val="clear" w:color="auto" w:fill="auto"/>
          </w:tcPr>
          <w:p w14:paraId="1F888E27" w14:textId="64025F17" w:rsidR="00A049A7" w:rsidRPr="00711AB2" w:rsidRDefault="00A049A7"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3.2 f</w:t>
            </w:r>
          </w:p>
        </w:tc>
        <w:tc>
          <w:tcPr>
            <w:tcW w:w="6660" w:type="dxa"/>
            <w:shd w:val="clear" w:color="auto" w:fill="auto"/>
          </w:tcPr>
          <w:p w14:paraId="54C237AC" w14:textId="6AB634F1" w:rsidR="00A049A7" w:rsidRPr="00711AB2" w:rsidRDefault="00A049A7" w:rsidP="00A049A7">
            <w:pPr>
              <w:spacing w:before="40" w:after="40" w:line="240" w:lineRule="auto"/>
              <w:rPr>
                <w:rFonts w:ascii="Segoe UI" w:hAnsi="Segoe UI" w:cs="Segoe UI"/>
                <w:b/>
                <w:snapToGrid w:val="0"/>
                <w:sz w:val="20"/>
                <w:szCs w:val="20"/>
              </w:rPr>
            </w:pPr>
            <w:r w:rsidRPr="00711AB2">
              <w:rPr>
                <w:rFonts w:ascii="Segoe UI" w:hAnsi="Segoe UI" w:cs="Segoe UI"/>
                <w:b/>
                <w:snapToGrid w:val="0"/>
                <w:sz w:val="20"/>
                <w:szCs w:val="20"/>
              </w:rPr>
              <w:t xml:space="preserve">Software Tester </w:t>
            </w:r>
          </w:p>
        </w:tc>
        <w:tc>
          <w:tcPr>
            <w:tcW w:w="1080" w:type="dxa"/>
            <w:shd w:val="clear" w:color="auto" w:fill="auto"/>
          </w:tcPr>
          <w:p w14:paraId="39DEA298" w14:textId="77777777" w:rsidR="00A049A7" w:rsidRPr="00711AB2" w:rsidRDefault="00A049A7" w:rsidP="00A049A7">
            <w:pPr>
              <w:spacing w:before="40" w:after="40" w:line="240" w:lineRule="auto"/>
              <w:jc w:val="center"/>
              <w:rPr>
                <w:rFonts w:ascii="Segoe UI" w:hAnsi="Segoe UI" w:cs="Segoe UI"/>
                <w:i/>
                <w:snapToGrid w:val="0"/>
                <w:sz w:val="20"/>
                <w:szCs w:val="20"/>
              </w:rPr>
            </w:pPr>
          </w:p>
        </w:tc>
        <w:tc>
          <w:tcPr>
            <w:tcW w:w="1262" w:type="dxa"/>
          </w:tcPr>
          <w:p w14:paraId="2D106448" w14:textId="6B1A02F3" w:rsidR="00A049A7" w:rsidRPr="00711AB2" w:rsidRDefault="00D96900" w:rsidP="00A049A7">
            <w:pPr>
              <w:spacing w:before="60" w:after="60" w:line="240" w:lineRule="auto"/>
              <w:jc w:val="center"/>
              <w:rPr>
                <w:rFonts w:ascii="Segoe UI" w:hAnsi="Segoe UI" w:cs="Segoe UI"/>
                <w:snapToGrid w:val="0"/>
                <w:sz w:val="20"/>
                <w:szCs w:val="20"/>
              </w:rPr>
            </w:pPr>
            <w:r w:rsidRPr="00711AB2">
              <w:rPr>
                <w:rFonts w:ascii="Segoe UI" w:hAnsi="Segoe UI" w:cs="Segoe UI"/>
                <w:snapToGrid w:val="0"/>
                <w:sz w:val="20"/>
                <w:szCs w:val="20"/>
              </w:rPr>
              <w:t>30</w:t>
            </w:r>
          </w:p>
        </w:tc>
      </w:tr>
      <w:tr w:rsidR="00A049A7" w:rsidRPr="00711AB2" w14:paraId="2BD3059A" w14:textId="77777777" w:rsidTr="00933B63">
        <w:trPr>
          <w:cantSplit/>
          <w:trHeight w:val="332"/>
        </w:trPr>
        <w:tc>
          <w:tcPr>
            <w:tcW w:w="715" w:type="dxa"/>
            <w:vMerge w:val="restart"/>
            <w:shd w:val="clear" w:color="auto" w:fill="auto"/>
          </w:tcPr>
          <w:p w14:paraId="0A327FE5" w14:textId="77777777" w:rsidR="00A049A7" w:rsidRPr="00711AB2" w:rsidRDefault="00A049A7" w:rsidP="00A049A7">
            <w:pPr>
              <w:spacing w:before="40" w:after="40" w:line="240" w:lineRule="auto"/>
              <w:rPr>
                <w:rFonts w:ascii="Segoe UI" w:hAnsi="Segoe UI" w:cs="Segoe UI"/>
                <w:snapToGrid w:val="0"/>
                <w:sz w:val="20"/>
                <w:szCs w:val="20"/>
              </w:rPr>
            </w:pPr>
          </w:p>
        </w:tc>
        <w:tc>
          <w:tcPr>
            <w:tcW w:w="6660" w:type="dxa"/>
            <w:shd w:val="clear" w:color="auto" w:fill="auto"/>
          </w:tcPr>
          <w:p w14:paraId="29BF7256" w14:textId="24D255F0" w:rsidR="00A049A7" w:rsidRPr="00711AB2" w:rsidRDefault="00A049A7" w:rsidP="00A049A7">
            <w:pPr>
              <w:spacing w:before="120" w:after="120"/>
              <w:jc w:val="both"/>
              <w:rPr>
                <w:rFonts w:ascii="Segoe UI" w:hAnsi="Segoe UI" w:cs="Segoe UI"/>
                <w:sz w:val="20"/>
                <w:szCs w:val="20"/>
              </w:rPr>
            </w:pPr>
            <w:r w:rsidRPr="00711AB2">
              <w:rPr>
                <w:rFonts w:ascii="Segoe UI" w:hAnsi="Segoe UI" w:cs="Segoe UI"/>
                <w:sz w:val="20"/>
                <w:szCs w:val="20"/>
              </w:rPr>
              <w:t>General Experience</w:t>
            </w:r>
          </w:p>
        </w:tc>
        <w:tc>
          <w:tcPr>
            <w:tcW w:w="1080" w:type="dxa"/>
            <w:shd w:val="clear" w:color="auto" w:fill="auto"/>
          </w:tcPr>
          <w:p w14:paraId="30920DE8" w14:textId="444E733A" w:rsidR="00A049A7" w:rsidRPr="00711AB2" w:rsidRDefault="00A049A7"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val="restart"/>
          </w:tcPr>
          <w:p w14:paraId="6E2C4DC0" w14:textId="77777777" w:rsidR="00A049A7" w:rsidRPr="00711AB2" w:rsidRDefault="00A049A7" w:rsidP="00A049A7">
            <w:pPr>
              <w:spacing w:before="60" w:after="60" w:line="240" w:lineRule="auto"/>
              <w:jc w:val="center"/>
              <w:rPr>
                <w:rFonts w:ascii="Segoe UI" w:hAnsi="Segoe UI" w:cs="Segoe UI"/>
                <w:snapToGrid w:val="0"/>
                <w:sz w:val="20"/>
                <w:szCs w:val="20"/>
              </w:rPr>
            </w:pPr>
          </w:p>
          <w:p w14:paraId="34AFC21A" w14:textId="77777777" w:rsidR="00A049A7" w:rsidRPr="00711AB2" w:rsidRDefault="00A049A7" w:rsidP="00A049A7">
            <w:pPr>
              <w:spacing w:before="60" w:after="60" w:line="240" w:lineRule="auto"/>
              <w:jc w:val="center"/>
              <w:rPr>
                <w:rFonts w:ascii="Segoe UI" w:hAnsi="Segoe UI" w:cs="Segoe UI"/>
                <w:snapToGrid w:val="0"/>
                <w:sz w:val="20"/>
                <w:szCs w:val="20"/>
              </w:rPr>
            </w:pPr>
          </w:p>
          <w:p w14:paraId="55B622F4" w14:textId="77777777" w:rsidR="00A049A7" w:rsidRPr="00711AB2" w:rsidRDefault="00A049A7" w:rsidP="00A049A7">
            <w:pPr>
              <w:spacing w:before="60" w:after="60" w:line="240" w:lineRule="auto"/>
              <w:jc w:val="center"/>
              <w:rPr>
                <w:rFonts w:ascii="Segoe UI" w:hAnsi="Segoe UI" w:cs="Segoe UI"/>
                <w:snapToGrid w:val="0"/>
                <w:sz w:val="20"/>
                <w:szCs w:val="20"/>
              </w:rPr>
            </w:pPr>
          </w:p>
          <w:p w14:paraId="76B228C5" w14:textId="77777777" w:rsidR="00A049A7" w:rsidRPr="00711AB2" w:rsidRDefault="00A049A7" w:rsidP="00A049A7">
            <w:pPr>
              <w:spacing w:before="60" w:after="60" w:line="240" w:lineRule="auto"/>
              <w:rPr>
                <w:rFonts w:ascii="Segoe UI" w:hAnsi="Segoe UI" w:cs="Segoe UI"/>
                <w:snapToGrid w:val="0"/>
                <w:sz w:val="20"/>
                <w:szCs w:val="20"/>
              </w:rPr>
            </w:pPr>
          </w:p>
        </w:tc>
      </w:tr>
      <w:tr w:rsidR="00A049A7" w:rsidRPr="00711AB2" w14:paraId="037CF943" w14:textId="77777777" w:rsidTr="00933B63">
        <w:trPr>
          <w:cantSplit/>
          <w:trHeight w:val="188"/>
        </w:trPr>
        <w:tc>
          <w:tcPr>
            <w:tcW w:w="715" w:type="dxa"/>
            <w:vMerge/>
            <w:shd w:val="clear" w:color="auto" w:fill="auto"/>
            <w:vAlign w:val="center"/>
            <w:hideMark/>
          </w:tcPr>
          <w:p w14:paraId="598ABE7C" w14:textId="77777777" w:rsidR="00A049A7" w:rsidRPr="00711AB2" w:rsidRDefault="00A049A7" w:rsidP="00A049A7">
            <w:pPr>
              <w:spacing w:before="40" w:after="40" w:line="240" w:lineRule="auto"/>
              <w:jc w:val="center"/>
              <w:rPr>
                <w:rFonts w:ascii="Segoe UI" w:hAnsi="Segoe UI" w:cs="Segoe UI"/>
                <w:snapToGrid w:val="0"/>
                <w:sz w:val="20"/>
                <w:szCs w:val="20"/>
              </w:rPr>
            </w:pPr>
          </w:p>
        </w:tc>
        <w:tc>
          <w:tcPr>
            <w:tcW w:w="6660" w:type="dxa"/>
            <w:shd w:val="clear" w:color="auto" w:fill="auto"/>
          </w:tcPr>
          <w:p w14:paraId="1969BCB8" w14:textId="34378F7C" w:rsidR="00A049A7" w:rsidRPr="00711AB2" w:rsidRDefault="00A049A7" w:rsidP="00A049A7">
            <w:pPr>
              <w:spacing w:before="120" w:after="120"/>
              <w:jc w:val="both"/>
              <w:rPr>
                <w:rFonts w:ascii="Segoe UI" w:hAnsi="Segoe UI" w:cs="Segoe UI"/>
                <w:sz w:val="20"/>
                <w:szCs w:val="20"/>
              </w:rPr>
            </w:pPr>
            <w:r w:rsidRPr="00711AB2">
              <w:rPr>
                <w:rFonts w:ascii="Segoe UI" w:hAnsi="Segoe UI" w:cs="Segoe UI"/>
                <w:sz w:val="20"/>
                <w:szCs w:val="20"/>
              </w:rPr>
              <w:t>Specific Experience relevant to the assignment</w:t>
            </w:r>
          </w:p>
        </w:tc>
        <w:tc>
          <w:tcPr>
            <w:tcW w:w="1080" w:type="dxa"/>
            <w:shd w:val="clear" w:color="auto" w:fill="auto"/>
          </w:tcPr>
          <w:p w14:paraId="08799253" w14:textId="5FF018B7" w:rsidR="00A049A7" w:rsidRPr="00711AB2" w:rsidRDefault="00D96900"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20</w:t>
            </w:r>
          </w:p>
        </w:tc>
        <w:tc>
          <w:tcPr>
            <w:tcW w:w="1262" w:type="dxa"/>
            <w:vMerge/>
          </w:tcPr>
          <w:p w14:paraId="3AEF2576" w14:textId="77777777" w:rsidR="00A049A7" w:rsidRPr="00711AB2" w:rsidRDefault="00A049A7" w:rsidP="00A049A7">
            <w:pPr>
              <w:spacing w:before="60" w:after="60" w:line="240" w:lineRule="auto"/>
              <w:jc w:val="center"/>
              <w:rPr>
                <w:rFonts w:ascii="Segoe UI" w:hAnsi="Segoe UI" w:cs="Segoe UI"/>
                <w:snapToGrid w:val="0"/>
                <w:sz w:val="20"/>
                <w:szCs w:val="20"/>
              </w:rPr>
            </w:pPr>
          </w:p>
        </w:tc>
      </w:tr>
      <w:tr w:rsidR="00A049A7" w:rsidRPr="00711AB2" w14:paraId="037A6761" w14:textId="77777777" w:rsidTr="00933B63">
        <w:trPr>
          <w:cantSplit/>
          <w:trHeight w:val="377"/>
        </w:trPr>
        <w:tc>
          <w:tcPr>
            <w:tcW w:w="715" w:type="dxa"/>
            <w:vMerge/>
            <w:shd w:val="clear" w:color="auto" w:fill="auto"/>
            <w:vAlign w:val="center"/>
            <w:hideMark/>
          </w:tcPr>
          <w:p w14:paraId="6C732733" w14:textId="77777777" w:rsidR="00A049A7" w:rsidRPr="00711AB2" w:rsidRDefault="00A049A7" w:rsidP="00A049A7">
            <w:pPr>
              <w:spacing w:before="40" w:after="40" w:line="240" w:lineRule="auto"/>
              <w:jc w:val="center"/>
              <w:rPr>
                <w:rFonts w:ascii="Segoe UI" w:hAnsi="Segoe UI" w:cs="Segoe UI"/>
                <w:snapToGrid w:val="0"/>
                <w:sz w:val="20"/>
                <w:szCs w:val="20"/>
              </w:rPr>
            </w:pPr>
          </w:p>
        </w:tc>
        <w:tc>
          <w:tcPr>
            <w:tcW w:w="6660" w:type="dxa"/>
            <w:shd w:val="clear" w:color="auto" w:fill="auto"/>
          </w:tcPr>
          <w:p w14:paraId="2331D220" w14:textId="26724221" w:rsidR="00A049A7" w:rsidRPr="00711AB2" w:rsidRDefault="00A049A7" w:rsidP="00A049A7">
            <w:pPr>
              <w:spacing w:before="120" w:after="120"/>
              <w:jc w:val="both"/>
              <w:rPr>
                <w:rFonts w:ascii="Segoe UI" w:hAnsi="Segoe UI" w:cs="Segoe UI"/>
                <w:sz w:val="20"/>
                <w:szCs w:val="20"/>
              </w:rPr>
            </w:pPr>
            <w:r w:rsidRPr="00711AB2">
              <w:rPr>
                <w:rFonts w:ascii="Segoe UI" w:hAnsi="Segoe UI" w:cs="Segoe UI"/>
                <w:sz w:val="20"/>
                <w:szCs w:val="20"/>
              </w:rPr>
              <w:t>Language Qualifications</w:t>
            </w:r>
          </w:p>
        </w:tc>
        <w:tc>
          <w:tcPr>
            <w:tcW w:w="1080" w:type="dxa"/>
            <w:shd w:val="clear" w:color="auto" w:fill="auto"/>
          </w:tcPr>
          <w:p w14:paraId="25C34A33" w14:textId="0BCEA799" w:rsidR="00A049A7" w:rsidRPr="00711AB2" w:rsidRDefault="00A049A7" w:rsidP="00A049A7">
            <w:pPr>
              <w:spacing w:before="40" w:after="40" w:line="240" w:lineRule="auto"/>
              <w:jc w:val="center"/>
              <w:rPr>
                <w:rFonts w:ascii="Segoe UI" w:hAnsi="Segoe UI" w:cs="Segoe UI"/>
                <w:snapToGrid w:val="0"/>
                <w:sz w:val="20"/>
                <w:szCs w:val="20"/>
              </w:rPr>
            </w:pPr>
            <w:r w:rsidRPr="00711AB2">
              <w:rPr>
                <w:rFonts w:ascii="Segoe UI" w:hAnsi="Segoe UI" w:cs="Segoe UI"/>
                <w:snapToGrid w:val="0"/>
                <w:sz w:val="20"/>
                <w:szCs w:val="20"/>
              </w:rPr>
              <w:t>5</w:t>
            </w:r>
          </w:p>
        </w:tc>
        <w:tc>
          <w:tcPr>
            <w:tcW w:w="1262" w:type="dxa"/>
            <w:vMerge/>
          </w:tcPr>
          <w:p w14:paraId="50024E15" w14:textId="77777777" w:rsidR="00A049A7" w:rsidRPr="00711AB2" w:rsidRDefault="00A049A7" w:rsidP="00A049A7">
            <w:pPr>
              <w:spacing w:before="60" w:after="60" w:line="240" w:lineRule="auto"/>
              <w:jc w:val="center"/>
              <w:rPr>
                <w:rFonts w:ascii="Segoe UI" w:hAnsi="Segoe UI" w:cs="Segoe UI"/>
                <w:snapToGrid w:val="0"/>
                <w:sz w:val="20"/>
                <w:szCs w:val="20"/>
              </w:rPr>
            </w:pPr>
          </w:p>
        </w:tc>
      </w:tr>
      <w:tr w:rsidR="00A049A7" w:rsidRPr="00711AB2" w14:paraId="01A9EE7F" w14:textId="77777777" w:rsidTr="00933B63">
        <w:trPr>
          <w:cantSplit/>
        </w:trPr>
        <w:tc>
          <w:tcPr>
            <w:tcW w:w="8455" w:type="dxa"/>
            <w:gridSpan w:val="3"/>
            <w:shd w:val="clear" w:color="auto" w:fill="auto"/>
          </w:tcPr>
          <w:p w14:paraId="01A9EE7D" w14:textId="77777777" w:rsidR="00A049A7" w:rsidRPr="00711AB2" w:rsidRDefault="00A049A7" w:rsidP="00A049A7">
            <w:pPr>
              <w:spacing w:before="60" w:after="60" w:line="240" w:lineRule="auto"/>
              <w:jc w:val="right"/>
              <w:rPr>
                <w:rFonts w:ascii="Segoe UI" w:hAnsi="Segoe UI" w:cs="Segoe UI"/>
                <w:b/>
                <w:snapToGrid w:val="0"/>
                <w:sz w:val="20"/>
                <w:szCs w:val="20"/>
              </w:rPr>
            </w:pPr>
            <w:bookmarkStart w:id="79" w:name="_Toc434943324"/>
            <w:r w:rsidRPr="00711AB2">
              <w:rPr>
                <w:rFonts w:ascii="Segoe UI" w:hAnsi="Segoe UI" w:cs="Segoe UI"/>
                <w:b/>
                <w:sz w:val="20"/>
                <w:szCs w:val="20"/>
              </w:rPr>
              <w:t xml:space="preserve">Total Section 3 </w:t>
            </w:r>
            <w:bookmarkEnd w:id="79"/>
          </w:p>
        </w:tc>
        <w:tc>
          <w:tcPr>
            <w:tcW w:w="1262" w:type="dxa"/>
            <w:shd w:val="clear" w:color="auto" w:fill="9BDEFF"/>
            <w:hideMark/>
          </w:tcPr>
          <w:p w14:paraId="01A9EE7E" w14:textId="758130EB" w:rsidR="00A049A7" w:rsidRPr="00711AB2" w:rsidRDefault="00A049A7" w:rsidP="00A049A7">
            <w:pPr>
              <w:spacing w:before="60" w:after="60" w:line="240" w:lineRule="auto"/>
              <w:jc w:val="center"/>
              <w:rPr>
                <w:rFonts w:ascii="Segoe UI" w:hAnsi="Segoe UI" w:cs="Segoe UI"/>
                <w:b/>
                <w:snapToGrid w:val="0"/>
                <w:sz w:val="20"/>
                <w:szCs w:val="20"/>
              </w:rPr>
            </w:pPr>
            <w:r w:rsidRPr="00711AB2">
              <w:rPr>
                <w:rFonts w:ascii="Segoe UI" w:hAnsi="Segoe UI" w:cs="Segoe UI"/>
                <w:b/>
                <w:snapToGrid w:val="0"/>
                <w:sz w:val="20"/>
                <w:szCs w:val="20"/>
              </w:rPr>
              <w:t>400</w:t>
            </w:r>
          </w:p>
        </w:tc>
      </w:tr>
    </w:tbl>
    <w:p w14:paraId="01A9EE81" w14:textId="77777777" w:rsidR="003463E3" w:rsidRPr="00F50221" w:rsidRDefault="003463E3">
      <w:pPr>
        <w:rPr>
          <w:rFonts w:ascii="Segoe UI" w:hAnsi="Segoe UI" w:cs="Segoe UI"/>
          <w:sz w:val="20"/>
          <w:szCs w:val="20"/>
        </w:rPr>
      </w:pPr>
      <w:r w:rsidRPr="00F50221">
        <w:rPr>
          <w:rFonts w:ascii="Segoe UI" w:hAnsi="Segoe UI" w:cs="Segoe UI"/>
          <w:sz w:val="20"/>
          <w:szCs w:val="20"/>
        </w:rPr>
        <w:br w:type="page"/>
      </w:r>
    </w:p>
    <w:p w14:paraId="01A9EE82" w14:textId="77777777" w:rsidR="00817E47" w:rsidRPr="00EC097B" w:rsidRDefault="004B0700" w:rsidP="00385497">
      <w:pPr>
        <w:pStyle w:val="Heading1"/>
        <w:pBdr>
          <w:bottom w:val="single" w:sz="4" w:space="1" w:color="auto"/>
        </w:pBdr>
        <w:rPr>
          <w:rFonts w:ascii="Segoe UI" w:hAnsi="Segoe UI" w:cs="Segoe UI"/>
          <w:b w:val="0"/>
          <w:sz w:val="20"/>
        </w:rPr>
      </w:pPr>
      <w:bookmarkStart w:id="80" w:name="_Toc72852157"/>
      <w:r w:rsidRPr="00EC097B">
        <w:rPr>
          <w:rFonts w:ascii="Segoe UI" w:hAnsi="Segoe UI" w:cs="Segoe UI"/>
          <w:sz w:val="20"/>
        </w:rPr>
        <w:lastRenderedPageBreak/>
        <w:t xml:space="preserve">Section </w:t>
      </w:r>
      <w:r w:rsidR="00A968DE" w:rsidRPr="00EC097B">
        <w:rPr>
          <w:rFonts w:ascii="Segoe UI" w:hAnsi="Segoe UI" w:cs="Segoe UI"/>
          <w:sz w:val="20"/>
        </w:rPr>
        <w:t>5</w:t>
      </w:r>
      <w:r w:rsidRPr="00EC097B">
        <w:rPr>
          <w:rFonts w:ascii="Segoe UI" w:hAnsi="Segoe UI" w:cs="Segoe UI"/>
          <w:sz w:val="20"/>
        </w:rPr>
        <w:t>.</w:t>
      </w:r>
      <w:r w:rsidRPr="00EC097B">
        <w:rPr>
          <w:rFonts w:ascii="Segoe UI" w:hAnsi="Segoe UI" w:cs="Segoe UI"/>
          <w:b w:val="0"/>
          <w:sz w:val="20"/>
        </w:rPr>
        <w:t xml:space="preserve"> Terms of Reference</w:t>
      </w:r>
      <w:bookmarkEnd w:id="80"/>
    </w:p>
    <w:p w14:paraId="1C784847" w14:textId="5D1376A1" w:rsidR="00EC5592" w:rsidRPr="00EC097B" w:rsidRDefault="00EC5592" w:rsidP="00EC5592">
      <w:pPr>
        <w:spacing w:after="120"/>
        <w:rPr>
          <w:rFonts w:ascii="Segoe UI" w:hAnsi="Segoe UI" w:cs="Segoe UI"/>
          <w:iCs/>
          <w:sz w:val="20"/>
          <w:szCs w:val="20"/>
        </w:rPr>
      </w:pPr>
      <w:r w:rsidRPr="00EC097B">
        <w:rPr>
          <w:rFonts w:ascii="Segoe UI" w:hAnsi="Segoe UI" w:cs="Segoe UI"/>
          <w:iCs/>
          <w:sz w:val="20"/>
          <w:szCs w:val="20"/>
        </w:rPr>
        <w:t xml:space="preserve">Reporting </w:t>
      </w:r>
      <w:proofErr w:type="gramStart"/>
      <w:r w:rsidRPr="00EC097B">
        <w:rPr>
          <w:rFonts w:ascii="Segoe UI" w:hAnsi="Segoe UI" w:cs="Segoe UI"/>
          <w:iCs/>
          <w:sz w:val="20"/>
          <w:szCs w:val="20"/>
        </w:rPr>
        <w:t>to:</w:t>
      </w:r>
      <w:proofErr w:type="gramEnd"/>
      <w:r w:rsidRPr="00EC097B">
        <w:rPr>
          <w:rFonts w:ascii="Segoe UI" w:hAnsi="Segoe UI" w:cs="Segoe UI"/>
          <w:iCs/>
          <w:sz w:val="20"/>
          <w:szCs w:val="20"/>
        </w:rPr>
        <w:t xml:space="preserve"> </w:t>
      </w:r>
      <w:r w:rsidRPr="00EC097B">
        <w:rPr>
          <w:rFonts w:ascii="Segoe UI" w:hAnsi="Segoe UI" w:cs="Segoe UI"/>
          <w:iCs/>
          <w:sz w:val="20"/>
          <w:szCs w:val="20"/>
        </w:rPr>
        <w:tab/>
        <w:t xml:space="preserve">UNDP Project Manager </w:t>
      </w:r>
    </w:p>
    <w:p w14:paraId="4D798783" w14:textId="1EF6839F" w:rsidR="00EC5592" w:rsidRPr="00EC097B" w:rsidRDefault="00EC5592" w:rsidP="00EC5592">
      <w:pPr>
        <w:spacing w:after="120"/>
        <w:rPr>
          <w:rFonts w:ascii="Segoe UI" w:hAnsi="Segoe UI" w:cs="Segoe UI"/>
          <w:iCs/>
          <w:sz w:val="20"/>
          <w:szCs w:val="20"/>
        </w:rPr>
      </w:pPr>
      <w:r w:rsidRPr="00EC097B">
        <w:rPr>
          <w:rFonts w:ascii="Segoe UI" w:hAnsi="Segoe UI" w:cs="Segoe UI"/>
          <w:iCs/>
          <w:sz w:val="20"/>
          <w:szCs w:val="20"/>
        </w:rPr>
        <w:t xml:space="preserve">Contract Type: </w:t>
      </w:r>
      <w:r w:rsidRPr="00EC097B">
        <w:rPr>
          <w:rFonts w:ascii="Segoe UI" w:hAnsi="Segoe UI" w:cs="Segoe UI"/>
          <w:iCs/>
          <w:sz w:val="20"/>
          <w:szCs w:val="20"/>
        </w:rPr>
        <w:tab/>
        <w:t>Contract for Professional Services</w:t>
      </w:r>
    </w:p>
    <w:p w14:paraId="4A507D83" w14:textId="4F399079" w:rsidR="00EC5592" w:rsidRPr="00EC097B" w:rsidRDefault="00EC5592" w:rsidP="00EC5592">
      <w:pPr>
        <w:spacing w:after="120"/>
        <w:rPr>
          <w:rFonts w:ascii="Segoe UI" w:hAnsi="Segoe UI" w:cs="Segoe UI"/>
          <w:iCs/>
          <w:sz w:val="20"/>
          <w:szCs w:val="20"/>
        </w:rPr>
      </w:pPr>
      <w:r w:rsidRPr="00EC097B">
        <w:rPr>
          <w:rFonts w:ascii="Segoe UI" w:hAnsi="Segoe UI" w:cs="Segoe UI"/>
          <w:iCs/>
          <w:sz w:val="20"/>
          <w:szCs w:val="20"/>
        </w:rPr>
        <w:t xml:space="preserve">Duration: </w:t>
      </w:r>
      <w:r w:rsidRPr="00EC097B">
        <w:rPr>
          <w:rFonts w:ascii="Segoe UI" w:hAnsi="Segoe UI" w:cs="Segoe UI"/>
          <w:iCs/>
          <w:sz w:val="20"/>
          <w:szCs w:val="20"/>
        </w:rPr>
        <w:tab/>
      </w:r>
      <w:r w:rsidR="00076AAA" w:rsidRPr="00EC097B">
        <w:rPr>
          <w:rFonts w:ascii="Segoe UI" w:hAnsi="Segoe UI" w:cs="Segoe UI"/>
          <w:iCs/>
          <w:sz w:val="20"/>
          <w:szCs w:val="20"/>
        </w:rPr>
        <w:t>1</w:t>
      </w:r>
      <w:r w:rsidR="0097372A" w:rsidRPr="00EC097B">
        <w:rPr>
          <w:rFonts w:ascii="Segoe UI" w:hAnsi="Segoe UI" w:cs="Segoe UI"/>
          <w:iCs/>
          <w:sz w:val="20"/>
          <w:szCs w:val="20"/>
        </w:rPr>
        <w:t>1</w:t>
      </w:r>
      <w:r w:rsidR="00E73388" w:rsidRPr="00EC097B">
        <w:rPr>
          <w:rFonts w:ascii="Segoe UI" w:hAnsi="Segoe UI" w:cs="Segoe UI"/>
          <w:iCs/>
          <w:sz w:val="20"/>
          <w:szCs w:val="20"/>
        </w:rPr>
        <w:t xml:space="preserve"> </w:t>
      </w:r>
      <w:r w:rsidRPr="00EC097B">
        <w:rPr>
          <w:rFonts w:ascii="Segoe UI" w:hAnsi="Segoe UI" w:cs="Segoe UI"/>
          <w:iCs/>
          <w:sz w:val="20"/>
          <w:szCs w:val="20"/>
        </w:rPr>
        <w:t xml:space="preserve">Months (tentative start </w:t>
      </w:r>
      <w:r w:rsidR="00E73388" w:rsidRPr="00EC097B">
        <w:rPr>
          <w:rFonts w:ascii="Segoe UI" w:hAnsi="Segoe UI" w:cs="Segoe UI"/>
          <w:iCs/>
          <w:sz w:val="20"/>
          <w:szCs w:val="20"/>
        </w:rPr>
        <w:t>June</w:t>
      </w:r>
      <w:r w:rsidRPr="00EC097B">
        <w:rPr>
          <w:rFonts w:ascii="Segoe UI" w:hAnsi="Segoe UI" w:cs="Segoe UI"/>
          <w:iCs/>
          <w:sz w:val="20"/>
          <w:szCs w:val="20"/>
        </w:rPr>
        <w:t xml:space="preserve"> 20</w:t>
      </w:r>
      <w:r w:rsidR="00E73388" w:rsidRPr="00EC097B">
        <w:rPr>
          <w:rFonts w:ascii="Segoe UI" w:hAnsi="Segoe UI" w:cs="Segoe UI"/>
          <w:iCs/>
          <w:sz w:val="20"/>
          <w:szCs w:val="20"/>
        </w:rPr>
        <w:t>20</w:t>
      </w:r>
      <w:r w:rsidRPr="00EC097B">
        <w:rPr>
          <w:rFonts w:ascii="Segoe UI" w:hAnsi="Segoe UI" w:cs="Segoe UI"/>
          <w:iCs/>
          <w:sz w:val="20"/>
          <w:szCs w:val="20"/>
        </w:rPr>
        <w:t>)</w:t>
      </w:r>
    </w:p>
    <w:p w14:paraId="7122631D" w14:textId="77777777" w:rsidR="00BA00B4" w:rsidRPr="00EC097B" w:rsidRDefault="00BA00B4" w:rsidP="00BA00B4">
      <w:pPr>
        <w:jc w:val="both"/>
        <w:rPr>
          <w:rFonts w:ascii="Segoe UI" w:hAnsi="Segoe UI" w:cs="Segoe UI"/>
          <w:sz w:val="20"/>
          <w:szCs w:val="20"/>
        </w:rPr>
      </w:pPr>
    </w:p>
    <w:p w14:paraId="4F414B51" w14:textId="77777777" w:rsidR="00BA00B4" w:rsidRPr="00EC097B" w:rsidRDefault="00BA00B4" w:rsidP="00BA00B4">
      <w:pPr>
        <w:pStyle w:val="Heading3"/>
        <w:jc w:val="both"/>
        <w:rPr>
          <w:rFonts w:ascii="Segoe UI" w:hAnsi="Segoe UI" w:cs="Segoe UI"/>
          <w:sz w:val="20"/>
          <w:szCs w:val="20"/>
          <w:lang w:val="en-US"/>
        </w:rPr>
      </w:pPr>
      <w:bookmarkStart w:id="81" w:name="_Toc519707850"/>
      <w:bookmarkStart w:id="82" w:name="_Toc12866247"/>
      <w:bookmarkStart w:id="83" w:name="_Toc72852158"/>
      <w:r w:rsidRPr="00EC097B">
        <w:rPr>
          <w:rFonts w:ascii="Segoe UI" w:hAnsi="Segoe UI" w:cs="Segoe UI"/>
          <w:sz w:val="20"/>
          <w:szCs w:val="20"/>
          <w:lang w:val="en-US"/>
        </w:rPr>
        <w:t>(a) Background information</w:t>
      </w:r>
      <w:bookmarkEnd w:id="81"/>
      <w:bookmarkEnd w:id="82"/>
      <w:bookmarkEnd w:id="83"/>
    </w:p>
    <w:p w14:paraId="0CC349B9" w14:textId="77777777" w:rsidR="00BA00B4" w:rsidRPr="00EC097B" w:rsidRDefault="00BA00B4" w:rsidP="00BA00B4">
      <w:pPr>
        <w:jc w:val="both"/>
        <w:rPr>
          <w:rFonts w:ascii="Segoe UI" w:hAnsi="Segoe UI" w:cs="Segoe UI"/>
          <w:sz w:val="20"/>
          <w:szCs w:val="20"/>
        </w:rPr>
      </w:pPr>
      <w:bookmarkStart w:id="84" w:name="_Toc519707851"/>
      <w:r w:rsidRPr="00EC097B">
        <w:rPr>
          <w:rFonts w:ascii="Segoe UI" w:hAnsi="Segoe UI" w:cs="Segoe UI"/>
          <w:sz w:val="20"/>
          <w:szCs w:val="20"/>
        </w:rPr>
        <w:t xml:space="preserve">As a party to the United Nations Framework Convention on Climate Change (UNFCCC), Bosnia and Herzegovina (B&amp;H) </w:t>
      </w:r>
      <w:proofErr w:type="gramStart"/>
      <w:r w:rsidRPr="00EC097B">
        <w:rPr>
          <w:rFonts w:ascii="Segoe UI" w:hAnsi="Segoe UI" w:cs="Segoe UI"/>
          <w:sz w:val="20"/>
          <w:szCs w:val="20"/>
        </w:rPr>
        <w:t>has</w:t>
      </w:r>
      <w:proofErr w:type="gramEnd"/>
      <w:r w:rsidRPr="00EC097B">
        <w:rPr>
          <w:rFonts w:ascii="Segoe UI" w:hAnsi="Segoe UI" w:cs="Segoe UI"/>
          <w:sz w:val="20"/>
          <w:szCs w:val="20"/>
        </w:rPr>
        <w:t xml:space="preserve">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3AEFF654" w14:textId="77777777"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Authorities of Bosnia and Herzegovina and key domestic stakeholders realize the increasing threat posed to them and the development of the country by climate change and the need of adapting to it </w:t>
      </w:r>
      <w:proofErr w:type="gramStart"/>
      <w:r w:rsidRPr="00EC097B">
        <w:rPr>
          <w:rFonts w:ascii="Segoe UI" w:hAnsi="Segoe UI" w:cs="Segoe UI"/>
          <w:sz w:val="20"/>
          <w:szCs w:val="20"/>
        </w:rPr>
        <w:t>in order to</w:t>
      </w:r>
      <w:proofErr w:type="gramEnd"/>
      <w:r w:rsidRPr="00EC097B">
        <w:rPr>
          <w:rFonts w:ascii="Segoe UI" w:hAnsi="Segoe UI" w:cs="Segoe UI"/>
          <w:sz w:val="20"/>
          <w:szCs w:val="20"/>
        </w:rPr>
        <w:t xml:space="preserve"> avoid or </w:t>
      </w:r>
      <w:proofErr w:type="spellStart"/>
      <w:r w:rsidRPr="00EC097B">
        <w:rPr>
          <w:rFonts w:ascii="Segoe UI" w:hAnsi="Segoe UI" w:cs="Segoe UI"/>
          <w:sz w:val="20"/>
          <w:szCs w:val="20"/>
        </w:rPr>
        <w:t>minimise</w:t>
      </w:r>
      <w:proofErr w:type="spellEnd"/>
      <w:r w:rsidRPr="00EC097B">
        <w:rPr>
          <w:rFonts w:ascii="Segoe UI" w:hAnsi="Segoe UI" w:cs="Segoe UI"/>
          <w:sz w:val="20"/>
          <w:szCs w:val="20"/>
        </w:rPr>
        <w:t xml:space="preserve"> negative consequences. The government is motivated to support and implement the national adaptation planning (NAP) process as adaptation issues are becoming very important for the country’s further development.</w:t>
      </w:r>
    </w:p>
    <w:p w14:paraId="33462780" w14:textId="77777777" w:rsidR="00BA00B4" w:rsidRPr="00EC097B" w:rsidRDefault="00BA00B4" w:rsidP="00BA00B4">
      <w:pPr>
        <w:pStyle w:val="Heading3"/>
        <w:jc w:val="both"/>
        <w:rPr>
          <w:rFonts w:ascii="Segoe UI" w:hAnsi="Segoe UI" w:cs="Segoe UI"/>
          <w:sz w:val="20"/>
          <w:szCs w:val="20"/>
          <w:lang w:val="en-US"/>
        </w:rPr>
      </w:pPr>
      <w:bookmarkStart w:id="85" w:name="_Toc12866252"/>
      <w:bookmarkStart w:id="86" w:name="_Toc72852159"/>
      <w:r w:rsidRPr="00EC097B">
        <w:rPr>
          <w:rFonts w:ascii="Segoe UI" w:hAnsi="Segoe UI" w:cs="Segoe UI"/>
          <w:sz w:val="20"/>
          <w:szCs w:val="20"/>
          <w:lang w:val="en-US"/>
        </w:rPr>
        <w:t>(b) Objective</w:t>
      </w:r>
      <w:bookmarkEnd w:id="84"/>
      <w:bookmarkEnd w:id="85"/>
      <w:bookmarkEnd w:id="86"/>
    </w:p>
    <w:p w14:paraId="7A5FDEC4" w14:textId="77777777" w:rsidR="00675889" w:rsidRPr="00EC097B" w:rsidRDefault="00675889" w:rsidP="00675889">
      <w:pPr>
        <w:spacing w:after="120"/>
        <w:jc w:val="both"/>
        <w:rPr>
          <w:rFonts w:ascii="Segoe UI" w:hAnsi="Segoe UI" w:cs="Segoe UI"/>
          <w:sz w:val="20"/>
          <w:szCs w:val="20"/>
          <w:lang w:val="en-GB"/>
        </w:rPr>
      </w:pPr>
      <w:bookmarkStart w:id="87" w:name="_Toc12866253"/>
      <w:r w:rsidRPr="00EC097B">
        <w:rPr>
          <w:rFonts w:ascii="Segoe UI" w:hAnsi="Segoe UI" w:cs="Segoe UI"/>
          <w:sz w:val="20"/>
          <w:szCs w:val="20"/>
          <w:lang w:val="en-GB"/>
        </w:rPr>
        <w:t xml:space="preserve">Under the supervision of the project manager and in close cooperation with other relevant entities involved in the project (representatives of UNDP and Central Data Collection Units (CDCUs) – in this context – the Entity Environmental Funds), the contractor is responsible for developing a detailed design of a comprehensive software platform for monitoring data in the field of climate change and subsequently, on the basis of accepted design, development of the database itself and the software application. </w:t>
      </w:r>
    </w:p>
    <w:p w14:paraId="4AF20C73"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 xml:space="preserve">The platform for collecting and monitoring data in the field of climate change is one of the components of the integrated Environmental Information System (EIS) that will be developed in each of the CDCUs. Since this platform should basically deal exclusively with climate change indicators, which are often at the same time environmental indicators in a broader sense, the platform should be designed </w:t>
      </w:r>
      <w:proofErr w:type="gramStart"/>
      <w:r w:rsidRPr="00EC097B">
        <w:rPr>
          <w:rFonts w:ascii="Segoe UI" w:hAnsi="Segoe UI" w:cs="Segoe UI"/>
          <w:sz w:val="20"/>
          <w:szCs w:val="20"/>
          <w:lang w:val="en-GB"/>
        </w:rPr>
        <w:t>so as to</w:t>
      </w:r>
      <w:proofErr w:type="gramEnd"/>
      <w:r w:rsidRPr="00EC097B">
        <w:rPr>
          <w:rFonts w:ascii="Segoe UI" w:hAnsi="Segoe UI" w:cs="Segoe UI"/>
          <w:sz w:val="20"/>
          <w:szCs w:val="20"/>
          <w:lang w:val="en-GB"/>
        </w:rPr>
        <w:t xml:space="preserve"> ensure a download of the necessary data on indicators of the future Environmental Information System that would deal with all indicators relevant to environment. Establishing such a software platform, as an integral part of the Information System, would meet the transparency requirements as defined in Article 13 of the Paris Agreement – by strengthening institutional and technical capacity to measure and report on greenhouse gas emissions, climate impacts and risks, climate change mitigation and adaptation activities.</w:t>
      </w:r>
    </w:p>
    <w:p w14:paraId="42D46C5F"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 xml:space="preserve">The climate change software platform should support the collection and monitoring of data in two aspects of the society's response to climate change: </w:t>
      </w:r>
    </w:p>
    <w:p w14:paraId="6A4E551F" w14:textId="77777777" w:rsidR="00675889" w:rsidRPr="00EC097B" w:rsidRDefault="00675889" w:rsidP="00675889">
      <w:pPr>
        <w:spacing w:after="120"/>
        <w:ind w:firstLine="720"/>
        <w:jc w:val="both"/>
        <w:rPr>
          <w:rFonts w:ascii="Segoe UI" w:eastAsia="Calibri" w:hAnsi="Segoe UI" w:cs="Segoe UI"/>
          <w:sz w:val="20"/>
          <w:szCs w:val="20"/>
        </w:rPr>
      </w:pPr>
      <w:r w:rsidRPr="00EC097B">
        <w:rPr>
          <w:rFonts w:ascii="Segoe UI" w:eastAsia="Calibri" w:hAnsi="Segoe UI" w:cs="Segoe UI"/>
          <w:sz w:val="20"/>
          <w:szCs w:val="20"/>
        </w:rPr>
        <w:t>1. Adaptation which includes monitoring of: a) parameters and trends of climate change, b) possible adaptation scenarios, c) climate change adaptation policies and measures, d) climate change adaptation financing and</w:t>
      </w:r>
    </w:p>
    <w:p w14:paraId="5A247395" w14:textId="77777777" w:rsidR="00675889" w:rsidRPr="00EC097B" w:rsidRDefault="00675889" w:rsidP="00675889">
      <w:pPr>
        <w:spacing w:after="120"/>
        <w:ind w:firstLine="720"/>
        <w:jc w:val="both"/>
        <w:rPr>
          <w:rFonts w:ascii="Segoe UI" w:eastAsia="Calibri" w:hAnsi="Segoe UI" w:cs="Segoe UI"/>
          <w:sz w:val="20"/>
          <w:szCs w:val="20"/>
        </w:rPr>
      </w:pPr>
      <w:r w:rsidRPr="00EC097B">
        <w:rPr>
          <w:rFonts w:ascii="Segoe UI" w:eastAsia="Calibri" w:hAnsi="Segoe UI" w:cs="Segoe UI"/>
          <w:sz w:val="20"/>
          <w:szCs w:val="20"/>
        </w:rPr>
        <w:t>2. Climate change mitigation which includes a) GHG monitoring for GHG inventory (for Nationally Determined Contributions – NDCs), b) mitigation trends and projections, c) climate change mitigation policies and measures, and d) mitigation financing.</w:t>
      </w:r>
    </w:p>
    <w:p w14:paraId="4372F57E" w14:textId="77777777" w:rsidR="00675889" w:rsidRPr="00EC097B" w:rsidRDefault="00675889" w:rsidP="00675889">
      <w:pPr>
        <w:spacing w:after="120"/>
        <w:jc w:val="both"/>
        <w:rPr>
          <w:rFonts w:ascii="Segoe UI" w:eastAsia="Calibri" w:hAnsi="Segoe UI" w:cs="Segoe UI"/>
          <w:sz w:val="20"/>
          <w:szCs w:val="20"/>
        </w:rPr>
      </w:pPr>
      <w:r w:rsidRPr="00EC097B">
        <w:rPr>
          <w:rFonts w:ascii="Segoe UI" w:eastAsia="Calibri" w:hAnsi="Segoe UI" w:cs="Segoe UI"/>
          <w:sz w:val="20"/>
          <w:szCs w:val="20"/>
        </w:rPr>
        <w:lastRenderedPageBreak/>
        <w:t>The Information System in the field of climate change, as an integral part of the Environmental Information System, will improve the collection of data and information in the field of climate change, the cooperation of all relevant institutions, along with the definition of their individual roles. More precise and comprehensive data will contribute to the adoption of adequate measures and policies for mitigation and adaptation to changed climatic conditions and monitoring the implementation of the NDCs.</w:t>
      </w:r>
    </w:p>
    <w:p w14:paraId="2C40BEDD"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b/>
          <w:bCs/>
          <w:sz w:val="20"/>
          <w:szCs w:val="20"/>
          <w:lang w:val="en-GB"/>
        </w:rPr>
        <w:t>Monitoring and evaluation (M&amp;E)</w:t>
      </w:r>
      <w:r w:rsidRPr="00EC097B">
        <w:rPr>
          <w:rFonts w:ascii="Segoe UI" w:hAnsi="Segoe UI" w:cs="Segoe UI"/>
          <w:sz w:val="20"/>
          <w:szCs w:val="20"/>
          <w:lang w:val="en-GB"/>
        </w:rPr>
        <w:t xml:space="preserve"> play a pivotal role in monitoring progress towards </w:t>
      </w:r>
      <w:r w:rsidRPr="00EC097B">
        <w:rPr>
          <w:rFonts w:ascii="Segoe UI" w:hAnsi="Segoe UI" w:cs="Segoe UI"/>
          <w:b/>
          <w:bCs/>
          <w:sz w:val="20"/>
          <w:szCs w:val="20"/>
          <w:lang w:val="en-GB"/>
        </w:rPr>
        <w:t>adaptation</w:t>
      </w:r>
      <w:r w:rsidRPr="00EC097B">
        <w:rPr>
          <w:rFonts w:ascii="Segoe UI" w:hAnsi="Segoe UI" w:cs="Segoe UI"/>
          <w:sz w:val="20"/>
          <w:szCs w:val="20"/>
          <w:lang w:val="en-GB"/>
        </w:rPr>
        <w:t>. The overall objective of the climate change adaptation monitoring and evaluation system is to provide the authorities with tools to monitor and quantify adaptation progress, and to demonstrate the success/failure and effectiveness of adaptation measures. Certain parts of the monitoring and evaluation system provide the data and information needed to assess vulnerability/risk. Given the current situation regarding adaptation to climate change in BiH, the monitoring and evaluation system will be developed with emphasis on the need to assess vulnerability/risk to climate change, in addition to those provided for in the National Communications to the UNFCCC.</w:t>
      </w:r>
    </w:p>
    <w:p w14:paraId="4AE6E0D4"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The monitoring and evaluation system is defined as a system of indicators used for systematic analysis of the results and impact of adaptation measures, as well as for feedback on decision-making. However, certain number of indicators are also important for risk and vulnerability assessments, as a starting point for the adaptation cycle.</w:t>
      </w:r>
    </w:p>
    <w:p w14:paraId="164BF5DE"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Indicators can be divided into four categories:</w:t>
      </w:r>
    </w:p>
    <w:p w14:paraId="7B23F8BF" w14:textId="77777777" w:rsidR="00675889" w:rsidRPr="00EC097B" w:rsidRDefault="00675889" w:rsidP="00675889">
      <w:pPr>
        <w:spacing w:after="120"/>
        <w:ind w:left="720"/>
        <w:jc w:val="both"/>
        <w:rPr>
          <w:rFonts w:ascii="Segoe UI" w:hAnsi="Segoe UI" w:cs="Segoe UI"/>
          <w:sz w:val="20"/>
          <w:szCs w:val="20"/>
          <w:lang w:val="en-GB"/>
        </w:rPr>
      </w:pPr>
      <w:r w:rsidRPr="00EC097B">
        <w:rPr>
          <w:rFonts w:ascii="Segoe UI" w:hAnsi="Segoe UI" w:cs="Segoe UI"/>
          <w:sz w:val="20"/>
          <w:szCs w:val="20"/>
          <w:lang w:val="en-GB"/>
        </w:rPr>
        <w:t>(1)</w:t>
      </w:r>
      <w:r w:rsidRPr="00EC097B">
        <w:rPr>
          <w:rFonts w:ascii="Segoe UI" w:hAnsi="Segoe UI" w:cs="Segoe UI"/>
          <w:sz w:val="20"/>
          <w:szCs w:val="20"/>
          <w:lang w:val="en-GB"/>
        </w:rPr>
        <w:tab/>
        <w:t xml:space="preserve">Climate parameters - observed and projected climate parameters (temperature, precipitations, extreme events) that give a picture on expected climate conditions in which adaptation measures will take </w:t>
      </w:r>
      <w:proofErr w:type="gramStart"/>
      <w:r w:rsidRPr="00EC097B">
        <w:rPr>
          <w:rFonts w:ascii="Segoe UI" w:hAnsi="Segoe UI" w:cs="Segoe UI"/>
          <w:sz w:val="20"/>
          <w:szCs w:val="20"/>
          <w:lang w:val="en-GB"/>
        </w:rPr>
        <w:t>place;</w:t>
      </w:r>
      <w:proofErr w:type="gramEnd"/>
    </w:p>
    <w:p w14:paraId="2E0AB2F2" w14:textId="77777777" w:rsidR="00675889" w:rsidRPr="00EC097B" w:rsidRDefault="00675889" w:rsidP="00675889">
      <w:pPr>
        <w:spacing w:after="120"/>
        <w:ind w:left="720"/>
        <w:jc w:val="both"/>
        <w:rPr>
          <w:rFonts w:ascii="Segoe UI" w:hAnsi="Segoe UI" w:cs="Segoe UI"/>
          <w:sz w:val="20"/>
          <w:szCs w:val="20"/>
          <w:lang w:val="en-GB"/>
        </w:rPr>
      </w:pPr>
      <w:r w:rsidRPr="00EC097B">
        <w:rPr>
          <w:rFonts w:ascii="Segoe UI" w:hAnsi="Segoe UI" w:cs="Segoe UI"/>
          <w:sz w:val="20"/>
          <w:szCs w:val="20"/>
          <w:lang w:val="en-GB"/>
        </w:rPr>
        <w:t>(2)</w:t>
      </w:r>
      <w:r w:rsidRPr="00EC097B">
        <w:rPr>
          <w:rFonts w:ascii="Segoe UI" w:hAnsi="Segoe UI" w:cs="Segoe UI"/>
          <w:sz w:val="20"/>
          <w:szCs w:val="20"/>
          <w:lang w:val="en-GB"/>
        </w:rPr>
        <w:tab/>
        <w:t xml:space="preserve">Climate impacts - information on impacts that the climate parameters have and could have on socio, economic and ecological systems, </w:t>
      </w:r>
      <w:proofErr w:type="gramStart"/>
      <w:r w:rsidRPr="00EC097B">
        <w:rPr>
          <w:rFonts w:ascii="Segoe UI" w:hAnsi="Segoe UI" w:cs="Segoe UI"/>
          <w:sz w:val="20"/>
          <w:szCs w:val="20"/>
          <w:lang w:val="en-GB"/>
        </w:rPr>
        <w:t>e.g.</w:t>
      </w:r>
      <w:proofErr w:type="gramEnd"/>
      <w:r w:rsidRPr="00EC097B">
        <w:rPr>
          <w:rFonts w:ascii="Segoe UI" w:hAnsi="Segoe UI" w:cs="Segoe UI"/>
          <w:sz w:val="20"/>
          <w:szCs w:val="20"/>
          <w:lang w:val="en-GB"/>
        </w:rPr>
        <w:t xml:space="preserve"> areas affected by forest fires or number of people displaced because of them. They serve to measure effects of changing climate on population and nature.</w:t>
      </w:r>
    </w:p>
    <w:p w14:paraId="6B7FB59E" w14:textId="77777777" w:rsidR="00675889" w:rsidRPr="00EC097B" w:rsidRDefault="00675889" w:rsidP="00675889">
      <w:pPr>
        <w:spacing w:after="120"/>
        <w:ind w:left="720"/>
        <w:jc w:val="both"/>
        <w:rPr>
          <w:rFonts w:ascii="Segoe UI" w:hAnsi="Segoe UI" w:cs="Segoe UI"/>
          <w:sz w:val="20"/>
          <w:szCs w:val="20"/>
          <w:lang w:val="en-GB"/>
        </w:rPr>
      </w:pPr>
      <w:r w:rsidRPr="00EC097B">
        <w:rPr>
          <w:rFonts w:ascii="Segoe UI" w:hAnsi="Segoe UI" w:cs="Segoe UI"/>
          <w:sz w:val="20"/>
          <w:szCs w:val="20"/>
          <w:lang w:val="en-GB"/>
        </w:rPr>
        <w:t>(3)</w:t>
      </w:r>
      <w:r w:rsidRPr="00EC097B">
        <w:rPr>
          <w:rFonts w:ascii="Segoe UI" w:hAnsi="Segoe UI" w:cs="Segoe UI"/>
          <w:sz w:val="20"/>
          <w:szCs w:val="20"/>
          <w:lang w:val="en-GB"/>
        </w:rPr>
        <w:tab/>
        <w:t>Adaptation actions - measure of implementation of adaptation strategy, such as the number of sectoral legislations that include adaptation considerations or % of building codes updated.</w:t>
      </w:r>
    </w:p>
    <w:p w14:paraId="1D676816" w14:textId="77777777" w:rsidR="00675889" w:rsidRPr="00EC097B" w:rsidRDefault="00675889" w:rsidP="00675889">
      <w:pPr>
        <w:spacing w:after="120"/>
        <w:ind w:left="720"/>
        <w:jc w:val="both"/>
        <w:rPr>
          <w:rFonts w:ascii="Segoe UI" w:hAnsi="Segoe UI" w:cs="Segoe UI"/>
          <w:sz w:val="20"/>
          <w:szCs w:val="20"/>
          <w:lang w:val="en-GB"/>
        </w:rPr>
      </w:pPr>
      <w:r w:rsidRPr="00EC097B">
        <w:rPr>
          <w:rFonts w:ascii="Segoe UI" w:hAnsi="Segoe UI" w:cs="Segoe UI"/>
          <w:sz w:val="20"/>
          <w:szCs w:val="20"/>
          <w:lang w:val="en-GB"/>
        </w:rPr>
        <w:t>(4)</w:t>
      </w:r>
      <w:r w:rsidRPr="00EC097B">
        <w:rPr>
          <w:rFonts w:ascii="Segoe UI" w:hAnsi="Segoe UI" w:cs="Segoe UI"/>
          <w:sz w:val="20"/>
          <w:szCs w:val="20"/>
          <w:lang w:val="en-GB"/>
        </w:rPr>
        <w:tab/>
        <w:t>Adaptation results - expected outcomes of adaptation measures, such as the number of cubic meters of water conserved or number of highways built using updated building codes.</w:t>
      </w:r>
    </w:p>
    <w:p w14:paraId="2310C6DF"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b/>
          <w:bCs/>
          <w:sz w:val="20"/>
          <w:szCs w:val="20"/>
          <w:lang w:val="en-GB"/>
        </w:rPr>
        <w:t xml:space="preserve">Monitoring, Reporting and Verification System (MRV) </w:t>
      </w:r>
      <w:r w:rsidRPr="00EC097B">
        <w:rPr>
          <w:rFonts w:ascii="Segoe UI" w:hAnsi="Segoe UI" w:cs="Segoe UI"/>
          <w:sz w:val="20"/>
          <w:szCs w:val="20"/>
          <w:lang w:val="en-GB"/>
        </w:rPr>
        <w:t>is the basis for reporting on climate change mitigation. The MRV enables countries to meet international reporting requirements and obligations such as national communications, biennial updated GHG emission reports. Moreover, the MRV system enables countries to demonstrate progress through the implementation of climate change mitigation and emission reduction measures (e.g., through the Low Emission Development Strategy, Nationally Determined Contributions-NDC and Nationally Appropriate Mitigation Actions (NAMA).  The ability to collect and maintain a comprehensive set of data on mitigation activities is a key component of an efficient MRV system.</w:t>
      </w:r>
    </w:p>
    <w:p w14:paraId="55AA194D"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The term MRV encompasses a whole, a set of tools that contains instruments for recording current greenhouse gas emissions and reduction potential, for planning and implementing mitigation measures, and for reporting on measures and their impact on emission reductions.</w:t>
      </w:r>
    </w:p>
    <w:p w14:paraId="799972F7"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One of the basic problems observed in the preparatory phase of this project is the existence of different software solutions and different databases in individual sectors, both at the horizontal and vertical institutional levels. In addition, a lack of coordination between databases has been noted, while some of the data structures are not at a satisfactory level that could serve in determining climate risks, impacts, assessing the situation and in important decision-making related to climate change.</w:t>
      </w:r>
    </w:p>
    <w:p w14:paraId="0EDC5F53"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lastRenderedPageBreak/>
        <w:t>Since in the field of adaptation and mitigation there is a lack of clear procedures for collecting and updating data on climate change, introducing a software solution should eliminate this shortcoming. In addition, it should be ensured that data on climate change, and measures for adaptation and mitigation become integrated and that there is mapping between data flows of individual sectors (environment, waste, industry, agriculture, forestry, energy, transport).</w:t>
      </w:r>
    </w:p>
    <w:p w14:paraId="3741B4B7"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The software platform created in this way will serve as a valuable tool for coordinating, using, and managing data that ensure the availability of timely high-quality information for short-term, medium-term, and long-term planning in the fight against climate change. It will also contain relevant and structured thematic information and indicators needed for keeping all the stakeholders informed. In addition, it will be used in compiling regular reports towards the UNFCCC Secretariat and the EU, but also to support institutions in monitoring the implementation of climate action strategies. Automating the process would reduce the pressure on institutions in charge of reporting on climate change.</w:t>
      </w:r>
    </w:p>
    <w:p w14:paraId="6EBEA7D8" w14:textId="77777777" w:rsidR="00675889" w:rsidRPr="00EC097B" w:rsidRDefault="00675889" w:rsidP="00675889">
      <w:pPr>
        <w:spacing w:after="120"/>
        <w:jc w:val="both"/>
        <w:rPr>
          <w:rFonts w:ascii="Segoe UI" w:hAnsi="Segoe UI" w:cs="Segoe UI"/>
          <w:sz w:val="20"/>
          <w:szCs w:val="20"/>
          <w:lang w:val="en-GB"/>
        </w:rPr>
      </w:pPr>
      <w:proofErr w:type="gramStart"/>
      <w:r w:rsidRPr="00EC097B">
        <w:rPr>
          <w:rFonts w:ascii="Segoe UI" w:hAnsi="Segoe UI" w:cs="Segoe UI"/>
          <w:sz w:val="20"/>
          <w:szCs w:val="20"/>
          <w:lang w:val="en-GB"/>
        </w:rPr>
        <w:t>Taking into account</w:t>
      </w:r>
      <w:proofErr w:type="gramEnd"/>
      <w:r w:rsidRPr="00EC097B">
        <w:rPr>
          <w:rFonts w:ascii="Segoe UI" w:hAnsi="Segoe UI" w:cs="Segoe UI"/>
          <w:sz w:val="20"/>
          <w:szCs w:val="20"/>
          <w:lang w:val="en-GB"/>
        </w:rPr>
        <w:t xml:space="preserve"> the complex government structure of Bosnia and Herzegovina, the M&amp;E-MRV platform should support the interaction and cooperation of all stakeholders both horizontally and at all vertical levels and ensure the establishment of a better mechanism for communication and cooperation. The platform for monitoring climate change in the segments of adaptation and mitigation will be an integral part of the Environmental Information System of the Entity Environmental Protection Funds: Environmental Protection and Energy Efficiency Fund of </w:t>
      </w:r>
      <w:proofErr w:type="spellStart"/>
      <w:r w:rsidRPr="00EC097B">
        <w:rPr>
          <w:rFonts w:ascii="Segoe UI" w:hAnsi="Segoe UI" w:cs="Segoe UI"/>
          <w:sz w:val="20"/>
          <w:szCs w:val="20"/>
          <w:lang w:val="en-GB"/>
        </w:rPr>
        <w:t>Republika</w:t>
      </w:r>
      <w:proofErr w:type="spellEnd"/>
      <w:r w:rsidRPr="00EC097B">
        <w:rPr>
          <w:rFonts w:ascii="Segoe UI" w:hAnsi="Segoe UI" w:cs="Segoe UI"/>
          <w:sz w:val="20"/>
          <w:szCs w:val="20"/>
          <w:lang w:val="en-GB"/>
        </w:rPr>
        <w:t xml:space="preserve"> Srpska and the Environmental Fund of </w:t>
      </w:r>
      <w:proofErr w:type="spellStart"/>
      <w:r w:rsidRPr="00EC097B">
        <w:rPr>
          <w:rFonts w:ascii="Segoe UI" w:hAnsi="Segoe UI" w:cs="Segoe UI"/>
          <w:sz w:val="20"/>
          <w:szCs w:val="20"/>
          <w:lang w:val="en-GB"/>
        </w:rPr>
        <w:t>FBiH</w:t>
      </w:r>
      <w:proofErr w:type="spellEnd"/>
      <w:r w:rsidRPr="00EC097B">
        <w:rPr>
          <w:rFonts w:ascii="Segoe UI" w:hAnsi="Segoe UI" w:cs="Segoe UI"/>
          <w:sz w:val="20"/>
          <w:szCs w:val="20"/>
          <w:lang w:val="en-GB"/>
        </w:rPr>
        <w:t>. Both Funds are authorized to establish an information system.</w:t>
      </w:r>
    </w:p>
    <w:p w14:paraId="233A01BB"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Moreover, the introduction of the climate change information system will enable the involvement and informing the public and the non-governmental sector on the state of climate change, as well as better and more transparent insight in view of the outcomes of climate change adaptation and mitigation measures implemented by institutions at all levels of government in Bosnia and Herzegovina.</w:t>
      </w:r>
    </w:p>
    <w:p w14:paraId="03612AF2" w14:textId="77777777"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The overall objective of this task is to develop a comprehensive monitoring, reporting and verification (MRV) and monitoring and evaluation (M&amp;V) platform that will enable the establishment of permanent mechanisms for data collection, analysis and reporting and thus contribute to the introduction of transparency concepts agreed under the Paris Agreement.</w:t>
      </w:r>
    </w:p>
    <w:p w14:paraId="41B92862" w14:textId="20D163C4" w:rsidR="00675889" w:rsidRPr="00EC097B" w:rsidRDefault="00675889" w:rsidP="00675889">
      <w:pPr>
        <w:spacing w:after="120"/>
        <w:jc w:val="both"/>
        <w:rPr>
          <w:rFonts w:ascii="Segoe UI" w:hAnsi="Segoe UI" w:cs="Segoe UI"/>
          <w:sz w:val="20"/>
          <w:szCs w:val="20"/>
          <w:lang w:val="en-GB"/>
        </w:rPr>
      </w:pPr>
      <w:r w:rsidRPr="00EC097B">
        <w:rPr>
          <w:rFonts w:ascii="Segoe UI" w:hAnsi="Segoe UI" w:cs="Segoe UI"/>
          <w:sz w:val="20"/>
          <w:szCs w:val="20"/>
          <w:lang w:val="en-GB"/>
        </w:rPr>
        <w:t>Without achieving all these objectives, it will be possible to create periodic reports, but it will not be possible to adopt good quality measures in full capacity, and the contribution that can be made to the global understanding of climate change will remain limited.</w:t>
      </w:r>
    </w:p>
    <w:p w14:paraId="42B634B8" w14:textId="77777777" w:rsidR="00BA00B4" w:rsidRPr="00EC097B" w:rsidRDefault="00BA00B4" w:rsidP="00BA00B4">
      <w:pPr>
        <w:pStyle w:val="Heading3"/>
        <w:jc w:val="both"/>
        <w:rPr>
          <w:rFonts w:ascii="Segoe UI" w:hAnsi="Segoe UI" w:cs="Segoe UI"/>
          <w:sz w:val="20"/>
          <w:szCs w:val="20"/>
          <w:lang w:val="en-US"/>
        </w:rPr>
      </w:pPr>
      <w:r w:rsidRPr="00EC097B">
        <w:rPr>
          <w:rFonts w:ascii="Segoe UI" w:hAnsi="Segoe UI" w:cs="Segoe UI"/>
          <w:sz w:val="20"/>
          <w:szCs w:val="20"/>
          <w:lang w:val="en-US"/>
        </w:rPr>
        <w:t xml:space="preserve"> </w:t>
      </w:r>
      <w:bookmarkStart w:id="88" w:name="_Toc72852160"/>
      <w:r w:rsidRPr="00EC097B">
        <w:rPr>
          <w:rFonts w:ascii="Segoe UI" w:hAnsi="Segoe UI" w:cs="Segoe UI"/>
          <w:sz w:val="20"/>
          <w:szCs w:val="20"/>
          <w:lang w:val="en-US"/>
        </w:rPr>
        <w:t>(c) Scope</w:t>
      </w:r>
      <w:bookmarkEnd w:id="87"/>
      <w:bookmarkEnd w:id="88"/>
    </w:p>
    <w:p w14:paraId="0699C705" w14:textId="77777777" w:rsidR="00E81635" w:rsidRPr="00EC097B" w:rsidRDefault="00E81635" w:rsidP="00E81635">
      <w:pPr>
        <w:jc w:val="both"/>
        <w:rPr>
          <w:rFonts w:ascii="Segoe UI" w:hAnsi="Segoe UI" w:cs="Segoe UI"/>
          <w:sz w:val="20"/>
          <w:szCs w:val="20"/>
          <w:lang w:val="en-GB"/>
        </w:rPr>
      </w:pPr>
      <w:bookmarkStart w:id="89" w:name="_Toc12866259"/>
      <w:bookmarkStart w:id="90" w:name="_Toc72852178"/>
      <w:r w:rsidRPr="00EC097B">
        <w:rPr>
          <w:rFonts w:ascii="Segoe UI" w:hAnsi="Segoe UI" w:cs="Segoe UI"/>
          <w:sz w:val="20"/>
          <w:szCs w:val="20"/>
          <w:lang w:val="en-GB"/>
        </w:rPr>
        <w:t>The scope of the project is monitoring, reporting and verification (MRV) and monitoring and evaluation (M&amp;V) platform in the field of climate change. The project will be implemented through 3 phases: analytical, design creation and implementation. The contractor is expected to undertake a series of sub-activities during these three phases, which are listed below with a brief description of each of them.</w:t>
      </w:r>
    </w:p>
    <w:p w14:paraId="1B22D289"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PHASE 1</w:t>
      </w:r>
    </w:p>
    <w:p w14:paraId="21F39BCD" w14:textId="77777777" w:rsidR="00E81635" w:rsidRPr="00EC097B" w:rsidRDefault="00E81635" w:rsidP="00E81635">
      <w:pPr>
        <w:tabs>
          <w:tab w:val="left" w:pos="1701"/>
        </w:tabs>
        <w:ind w:left="1701" w:hanging="1701"/>
        <w:jc w:val="both"/>
        <w:rPr>
          <w:rFonts w:ascii="Segoe UI" w:hAnsi="Segoe UI" w:cs="Segoe UI"/>
          <w:sz w:val="20"/>
          <w:szCs w:val="20"/>
          <w:lang w:val="en-GB"/>
        </w:rPr>
      </w:pPr>
      <w:r w:rsidRPr="00EC097B">
        <w:rPr>
          <w:rFonts w:ascii="Segoe UI" w:hAnsi="Segoe UI" w:cs="Segoe UI"/>
          <w:sz w:val="20"/>
          <w:szCs w:val="20"/>
          <w:lang w:val="en-GB"/>
        </w:rPr>
        <w:tab/>
        <w:t>A detailed assessment of the current national climate change policy and regulatory frameworks of all levels of government in BiH is needed. As part of the implementation of this activity, it is necessary that the contractor:</w:t>
      </w:r>
    </w:p>
    <w:p w14:paraId="19ACCCA2" w14:textId="77777777" w:rsidR="00E81635" w:rsidRPr="00EC097B" w:rsidRDefault="00E81635" w:rsidP="00E81635">
      <w:pPr>
        <w:pStyle w:val="ListParagraph"/>
        <w:numPr>
          <w:ilvl w:val="0"/>
          <w:numId w:val="55"/>
        </w:numPr>
        <w:ind w:left="2127" w:hanging="426"/>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performs a detailed assessment of the current national policy and regulatory frameworks (laws, regulations, decrees, strategies, drafts) in the field of climate change, especially M&amp;E and MRV, as well as possible institutional arrangements in the field of climate change from all levels of BiH government – the state, Entities and </w:t>
      </w:r>
      <w:proofErr w:type="spellStart"/>
      <w:r w:rsidRPr="00EC097B">
        <w:rPr>
          <w:rFonts w:ascii="Segoe UI" w:hAnsi="Segoe UI" w:cs="Segoe UI"/>
          <w:sz w:val="20"/>
          <w:szCs w:val="20"/>
          <w:lang w:val="en-GB"/>
        </w:rPr>
        <w:t>Brčko</w:t>
      </w:r>
      <w:proofErr w:type="spellEnd"/>
      <w:r w:rsidRPr="00EC097B">
        <w:rPr>
          <w:rFonts w:ascii="Segoe UI" w:hAnsi="Segoe UI" w:cs="Segoe UI"/>
          <w:sz w:val="20"/>
          <w:szCs w:val="20"/>
          <w:lang w:val="en-GB"/>
        </w:rPr>
        <w:t xml:space="preserve"> District, cantons</w:t>
      </w:r>
    </w:p>
    <w:p w14:paraId="15332F6E" w14:textId="77777777" w:rsidR="00E81635" w:rsidRPr="00EC097B" w:rsidRDefault="00E81635" w:rsidP="00E81635">
      <w:pPr>
        <w:pStyle w:val="ListParagraph"/>
        <w:numPr>
          <w:ilvl w:val="0"/>
          <w:numId w:val="55"/>
        </w:numPr>
        <w:ind w:left="2127" w:hanging="426"/>
        <w:contextualSpacing w:val="0"/>
        <w:jc w:val="both"/>
        <w:rPr>
          <w:rFonts w:ascii="Segoe UI" w:hAnsi="Segoe UI" w:cs="Segoe UI"/>
          <w:sz w:val="20"/>
          <w:szCs w:val="20"/>
          <w:lang w:val="en-GB"/>
        </w:rPr>
      </w:pPr>
      <w:r w:rsidRPr="00EC097B">
        <w:rPr>
          <w:rFonts w:ascii="Segoe UI" w:hAnsi="Segoe UI" w:cs="Segoe UI"/>
          <w:sz w:val="20"/>
          <w:szCs w:val="20"/>
          <w:lang w:val="en-GB"/>
        </w:rPr>
        <w:lastRenderedPageBreak/>
        <w:t>gets acquainted with all documents and guidelines of the UNFCCC and the Paris Agreement relevant to M&amp;E and MRV, as well as other best available practices or relevant guidelines applicable in Non-Annex I countries, which includes Bosnia and Herzegovina</w:t>
      </w:r>
    </w:p>
    <w:p w14:paraId="67AF5ADC"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gets acquainted with other potential requirements, including legal and administrative requirements for the establishment of M&amp;E and MRV in the context of the status of the country, which is in the process of accession to the European Union</w:t>
      </w:r>
    </w:p>
    <w:p w14:paraId="4D3DAA33"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identifies all possible links with existing tools such as existing and planned environmental information systems or potential software tools used in reporting to the Energy Community, the European Union or some other international institution, so as to make them compatible with the future M&amp;E and MRV platform, i.e., to allow direct extraction of data from the existing </w:t>
      </w:r>
      <w:proofErr w:type="gramStart"/>
      <w:r w:rsidRPr="00EC097B">
        <w:rPr>
          <w:rFonts w:ascii="Segoe UI" w:hAnsi="Segoe UI" w:cs="Segoe UI"/>
          <w:sz w:val="20"/>
          <w:szCs w:val="20"/>
          <w:lang w:val="en-GB"/>
        </w:rPr>
        <w:t>systems</w:t>
      </w:r>
      <w:proofErr w:type="gramEnd"/>
    </w:p>
    <w:p w14:paraId="51B73F2B"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studies in detail the “Standard operating procedures for the mechanism of coordination of horizontal and vertical exchange of CCA indicators in Bosnia and Herzegovina”, a document accepted by all key institutions in Bosnia and Herzegovina in charge of implementation of CCA monitoring and reporting activities and to:</w:t>
      </w:r>
    </w:p>
    <w:p w14:paraId="7DFF29E3" w14:textId="77777777" w:rsidR="00E81635" w:rsidRPr="00EC097B" w:rsidRDefault="00E81635" w:rsidP="00E81635">
      <w:pPr>
        <w:pStyle w:val="ListParagraph"/>
        <w:numPr>
          <w:ilvl w:val="3"/>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get acquainted in detail with the role of all stakeholders in the CCA monitoring and reporting system (data providers, CDCU, ...)</w:t>
      </w:r>
    </w:p>
    <w:p w14:paraId="40F6DE6E" w14:textId="77777777" w:rsidR="00E81635" w:rsidRPr="00EC097B" w:rsidRDefault="00E81635" w:rsidP="00E81635">
      <w:pPr>
        <w:pStyle w:val="ListParagraph"/>
        <w:numPr>
          <w:ilvl w:val="3"/>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get acquainted in detail with the process of collecting, processing, archiving and sending data to the </w:t>
      </w:r>
      <w:proofErr w:type="gramStart"/>
      <w:r w:rsidRPr="00EC097B">
        <w:rPr>
          <w:rFonts w:ascii="Segoe UI" w:hAnsi="Segoe UI" w:cs="Segoe UI"/>
          <w:sz w:val="20"/>
          <w:szCs w:val="20"/>
          <w:lang w:val="en-GB"/>
        </w:rPr>
        <w:t>CDCU</w:t>
      </w:r>
      <w:proofErr w:type="gramEnd"/>
    </w:p>
    <w:p w14:paraId="59BFEA44" w14:textId="77777777" w:rsidR="00E81635" w:rsidRPr="00EC097B" w:rsidRDefault="00E81635" w:rsidP="00E81635">
      <w:pPr>
        <w:pStyle w:val="ListParagraph"/>
        <w:numPr>
          <w:ilvl w:val="3"/>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get acquainted in detail with the nature of information contained in CCA indicators, as well as the methodological procedures used for their preparation</w:t>
      </w:r>
    </w:p>
    <w:p w14:paraId="328B1768" w14:textId="77777777" w:rsidR="00E81635" w:rsidRPr="00EC097B" w:rsidRDefault="00E81635" w:rsidP="00E81635">
      <w:pPr>
        <w:pStyle w:val="ListParagraph"/>
        <w:numPr>
          <w:ilvl w:val="3"/>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study in detail the list of indicators provided in Annexes I, II and III and analyse in detail their structure taking into account their quantitative, temporal, spatial and descriptive </w:t>
      </w:r>
      <w:proofErr w:type="gramStart"/>
      <w:r w:rsidRPr="00EC097B">
        <w:rPr>
          <w:rFonts w:ascii="Segoe UI" w:hAnsi="Segoe UI" w:cs="Segoe UI"/>
          <w:sz w:val="20"/>
          <w:szCs w:val="20"/>
          <w:lang w:val="en-GB"/>
        </w:rPr>
        <w:t>aspects</w:t>
      </w:r>
      <w:proofErr w:type="gramEnd"/>
    </w:p>
    <w:p w14:paraId="1D0DCF6B"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bookmarkStart w:id="91" w:name="_Hlk67563555"/>
      <w:r w:rsidRPr="00EC097B">
        <w:rPr>
          <w:rFonts w:ascii="Segoe UI" w:hAnsi="Segoe UI" w:cs="Segoe UI"/>
          <w:sz w:val="20"/>
          <w:szCs w:val="20"/>
          <w:lang w:val="en-GB"/>
        </w:rPr>
        <w:t xml:space="preserve">studies in detail the data related to greenhouse gas emissions necessary for the preparation of the inventory and analyse their structure </w:t>
      </w:r>
      <w:proofErr w:type="gramStart"/>
      <w:r w:rsidRPr="00EC097B">
        <w:rPr>
          <w:rFonts w:ascii="Segoe UI" w:hAnsi="Segoe UI" w:cs="Segoe UI"/>
          <w:sz w:val="20"/>
          <w:szCs w:val="20"/>
          <w:lang w:val="en-GB"/>
        </w:rPr>
        <w:t>taking into account</w:t>
      </w:r>
      <w:proofErr w:type="gramEnd"/>
      <w:r w:rsidRPr="00EC097B">
        <w:rPr>
          <w:rFonts w:ascii="Segoe UI" w:hAnsi="Segoe UI" w:cs="Segoe UI"/>
          <w:sz w:val="20"/>
          <w:szCs w:val="20"/>
          <w:lang w:val="en-GB"/>
        </w:rPr>
        <w:t xml:space="preserve"> their quantitative, temporal, spatial and descriptive aspects, as well as the data sources and legal reporting requirements (of the institutions and companies – emitters).</w:t>
      </w:r>
    </w:p>
    <w:p w14:paraId="35DAFF28" w14:textId="77777777" w:rsidR="00E81635" w:rsidRPr="00EC097B" w:rsidRDefault="00E81635" w:rsidP="00E81635">
      <w:pPr>
        <w:pStyle w:val="NoSpacing"/>
        <w:ind w:left="2520"/>
        <w:rPr>
          <w:rFonts w:ascii="Segoe UI" w:hAnsi="Segoe UI" w:cs="Segoe UI"/>
          <w:sz w:val="20"/>
          <w:szCs w:val="20"/>
          <w:lang w:val="en-GB"/>
        </w:rPr>
      </w:pPr>
      <w:r w:rsidRPr="00EC097B">
        <w:rPr>
          <w:rFonts w:ascii="Segoe UI" w:hAnsi="Segoe UI" w:cs="Segoe UI"/>
          <w:sz w:val="20"/>
          <w:szCs w:val="20"/>
          <w:lang w:val="en-GB"/>
        </w:rPr>
        <w:t>The gas inventory includes direct greenhouse gases:</w:t>
      </w:r>
    </w:p>
    <w:p w14:paraId="2D7B7FB8" w14:textId="77777777" w:rsidR="00E81635" w:rsidRPr="00EC097B" w:rsidRDefault="00E81635" w:rsidP="00E81635">
      <w:pPr>
        <w:pStyle w:val="NoSpacing"/>
        <w:ind w:left="2520"/>
        <w:rPr>
          <w:rFonts w:ascii="Segoe UI" w:hAnsi="Segoe UI" w:cs="Segoe UI"/>
          <w:strike/>
          <w:sz w:val="20"/>
          <w:szCs w:val="20"/>
          <w:lang w:val="en-GB"/>
        </w:rPr>
      </w:pPr>
    </w:p>
    <w:p w14:paraId="75DF75AE"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CO₂ (carbon dioxide),</w:t>
      </w:r>
    </w:p>
    <w:p w14:paraId="18B28B20"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CH₄ (methane),</w:t>
      </w:r>
    </w:p>
    <w:p w14:paraId="1490084B"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N₂O (nitrogen suboxide),</w:t>
      </w:r>
    </w:p>
    <w:p w14:paraId="749AEB87"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 xml:space="preserve"> indirect gases:</w:t>
      </w:r>
    </w:p>
    <w:p w14:paraId="764A826A" w14:textId="77777777" w:rsidR="00E81635" w:rsidRPr="00EC097B" w:rsidRDefault="00E81635" w:rsidP="00E81635">
      <w:pPr>
        <w:pStyle w:val="NoSpacing"/>
        <w:ind w:left="2520"/>
        <w:rPr>
          <w:rFonts w:ascii="Segoe UI" w:hAnsi="Segoe UI" w:cs="Segoe UI"/>
          <w:sz w:val="20"/>
          <w:szCs w:val="20"/>
          <w:lang w:val="en-GB"/>
        </w:rPr>
      </w:pPr>
    </w:p>
    <w:p w14:paraId="237A1DC3"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CO, NOx, NMVOC, SO₂,</w:t>
      </w:r>
    </w:p>
    <w:p w14:paraId="1ED4820E"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CF4</w:t>
      </w:r>
    </w:p>
    <w:p w14:paraId="598E201C"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C2F6</w:t>
      </w:r>
    </w:p>
    <w:p w14:paraId="3C72C7E2" w14:textId="77777777" w:rsidR="00E81635" w:rsidRPr="00EC097B" w:rsidRDefault="00E81635" w:rsidP="00E81635">
      <w:pPr>
        <w:pStyle w:val="NoSpacing"/>
        <w:numPr>
          <w:ilvl w:val="0"/>
          <w:numId w:val="77"/>
        </w:numPr>
        <w:rPr>
          <w:rFonts w:ascii="Segoe UI" w:hAnsi="Segoe UI" w:cs="Segoe UI"/>
          <w:sz w:val="20"/>
          <w:szCs w:val="20"/>
          <w:lang w:val="en-GB"/>
        </w:rPr>
      </w:pPr>
      <w:r w:rsidRPr="00EC097B">
        <w:rPr>
          <w:rFonts w:ascii="Segoe UI" w:hAnsi="Segoe UI" w:cs="Segoe UI"/>
          <w:sz w:val="20"/>
          <w:szCs w:val="20"/>
          <w:lang w:val="en-GB"/>
        </w:rPr>
        <w:t>SF6</w:t>
      </w:r>
    </w:p>
    <w:p w14:paraId="1A6B10A8" w14:textId="77777777" w:rsidR="00E81635" w:rsidRPr="00EC097B" w:rsidRDefault="00E81635" w:rsidP="00E81635">
      <w:pPr>
        <w:pStyle w:val="NoSpacing"/>
        <w:ind w:left="2520"/>
        <w:rPr>
          <w:rFonts w:ascii="Segoe UI" w:hAnsi="Segoe UI" w:cs="Segoe UI"/>
          <w:sz w:val="20"/>
          <w:szCs w:val="20"/>
          <w:lang w:val="en-GB"/>
        </w:rPr>
      </w:pPr>
      <w:r w:rsidRPr="00EC097B">
        <w:rPr>
          <w:rFonts w:ascii="Segoe UI" w:hAnsi="Segoe UI" w:cs="Segoe UI"/>
          <w:sz w:val="20"/>
          <w:szCs w:val="20"/>
          <w:lang w:val="en-GB"/>
        </w:rPr>
        <w:t>Sources of emissions and greenhouse gas sinks are divided into six sectors:</w:t>
      </w:r>
    </w:p>
    <w:p w14:paraId="186AB18F" w14:textId="77777777" w:rsidR="00E81635" w:rsidRPr="00EC097B" w:rsidRDefault="00E81635" w:rsidP="00E81635">
      <w:pPr>
        <w:pStyle w:val="NoSpacing"/>
        <w:ind w:left="2520"/>
        <w:rPr>
          <w:rFonts w:ascii="Segoe UI" w:hAnsi="Segoe UI" w:cs="Segoe UI"/>
          <w:sz w:val="20"/>
          <w:szCs w:val="20"/>
          <w:lang w:val="en-GB"/>
        </w:rPr>
      </w:pPr>
    </w:p>
    <w:p w14:paraId="502A7B16"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t>energy,</w:t>
      </w:r>
    </w:p>
    <w:p w14:paraId="08C0E76B"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t>industrial processes,</w:t>
      </w:r>
    </w:p>
    <w:p w14:paraId="6B7AA0FA"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lastRenderedPageBreak/>
        <w:t>use of solvents and other products,</w:t>
      </w:r>
    </w:p>
    <w:p w14:paraId="5A7E7DFF"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t>agriculture,</w:t>
      </w:r>
    </w:p>
    <w:p w14:paraId="41B47E1F"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t>land use change and forestry and</w:t>
      </w:r>
    </w:p>
    <w:p w14:paraId="445746F9" w14:textId="77777777" w:rsidR="00E81635" w:rsidRPr="00EC097B" w:rsidRDefault="00E81635" w:rsidP="00E81635">
      <w:pPr>
        <w:pStyle w:val="NoSpacing"/>
        <w:numPr>
          <w:ilvl w:val="0"/>
          <w:numId w:val="78"/>
        </w:numPr>
        <w:rPr>
          <w:rFonts w:ascii="Segoe UI" w:hAnsi="Segoe UI" w:cs="Segoe UI"/>
          <w:sz w:val="20"/>
          <w:szCs w:val="20"/>
          <w:lang w:val="en-GB"/>
        </w:rPr>
      </w:pPr>
      <w:r w:rsidRPr="00EC097B">
        <w:rPr>
          <w:rFonts w:ascii="Segoe UI" w:hAnsi="Segoe UI" w:cs="Segoe UI"/>
          <w:sz w:val="20"/>
          <w:szCs w:val="20"/>
          <w:lang w:val="en-GB"/>
        </w:rPr>
        <w:t>waste.</w:t>
      </w:r>
    </w:p>
    <w:bookmarkEnd w:id="91"/>
    <w:p w14:paraId="634AA4E2" w14:textId="77777777" w:rsidR="00E81635" w:rsidRPr="00EC097B" w:rsidRDefault="00E81635" w:rsidP="00E81635">
      <w:pPr>
        <w:pStyle w:val="NoSpacing"/>
        <w:ind w:left="2520"/>
        <w:rPr>
          <w:rFonts w:ascii="Segoe UI" w:hAnsi="Segoe UI" w:cs="Segoe UI"/>
          <w:sz w:val="20"/>
          <w:szCs w:val="20"/>
          <w:lang w:val="en-GB"/>
        </w:rPr>
      </w:pPr>
    </w:p>
    <w:p w14:paraId="41A4578E"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contractor is expected to be fully acquainted with the issues of climate change with an emphasis on the acquisition and processing of data in this area </w:t>
      </w:r>
      <w:proofErr w:type="gramStart"/>
      <w:r w:rsidRPr="00EC097B">
        <w:rPr>
          <w:rFonts w:ascii="Segoe UI" w:hAnsi="Segoe UI" w:cs="Segoe UI"/>
          <w:sz w:val="20"/>
          <w:szCs w:val="20"/>
          <w:lang w:val="en-GB"/>
        </w:rPr>
        <w:t>so as to</w:t>
      </w:r>
      <w:proofErr w:type="gramEnd"/>
      <w:r w:rsidRPr="00EC097B">
        <w:rPr>
          <w:rFonts w:ascii="Segoe UI" w:hAnsi="Segoe UI" w:cs="Segoe UI"/>
          <w:sz w:val="20"/>
          <w:szCs w:val="20"/>
          <w:lang w:val="en-GB"/>
        </w:rPr>
        <w:t xml:space="preserve"> approach the designing of adequate quality software solution in the next phase, in an appropriate manner.</w:t>
      </w:r>
    </w:p>
    <w:p w14:paraId="58BFBA2D"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PHASE 2</w:t>
      </w:r>
    </w:p>
    <w:p w14:paraId="4E563726" w14:textId="77777777" w:rsidR="00E81635" w:rsidRPr="00EC097B" w:rsidRDefault="00E81635" w:rsidP="00E81635">
      <w:pPr>
        <w:tabs>
          <w:tab w:val="left" w:pos="1701"/>
        </w:tabs>
        <w:ind w:left="1701" w:hanging="1701"/>
        <w:jc w:val="both"/>
        <w:rPr>
          <w:rFonts w:ascii="Segoe UI" w:hAnsi="Segoe UI" w:cs="Segoe UI"/>
          <w:sz w:val="20"/>
          <w:szCs w:val="20"/>
          <w:lang w:val="en-GB"/>
        </w:rPr>
      </w:pPr>
      <w:r w:rsidRPr="00EC097B">
        <w:rPr>
          <w:rFonts w:ascii="Segoe UI" w:hAnsi="Segoe UI" w:cs="Segoe UI"/>
          <w:sz w:val="20"/>
          <w:szCs w:val="20"/>
          <w:lang w:val="en-GB"/>
        </w:rPr>
        <w:tab/>
        <w:t>This activity should result in the proposal of the design of a comprehensive M&amp;E and MRV platform for climate change in its two segments: adaptation and mitigation. As part of this activity, it is necessary that the contractor:</w:t>
      </w:r>
    </w:p>
    <w:p w14:paraId="5C8E8EBC"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proposes the concept and architecture of the information system,</w:t>
      </w:r>
    </w:p>
    <w:p w14:paraId="6406ABA5"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proposes clear roles and responsibilities of all key institutions/responsible parties in the future M&amp;E and MRV platform</w:t>
      </w:r>
    </w:p>
    <w:p w14:paraId="6EF3C19D"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develops rules and procedures which will ensure that individuals in institutions can adequately work on collection, analysis, compiling, reporting on the necessary </w:t>
      </w:r>
      <w:proofErr w:type="gramStart"/>
      <w:r w:rsidRPr="00EC097B">
        <w:rPr>
          <w:rFonts w:ascii="Segoe UI" w:hAnsi="Segoe UI" w:cs="Segoe UI"/>
          <w:sz w:val="20"/>
          <w:szCs w:val="20"/>
          <w:lang w:val="en-GB"/>
        </w:rPr>
        <w:t>information</w:t>
      </w:r>
      <w:proofErr w:type="gramEnd"/>
      <w:r w:rsidRPr="00EC097B">
        <w:rPr>
          <w:rFonts w:ascii="Segoe UI" w:hAnsi="Segoe UI" w:cs="Segoe UI"/>
          <w:sz w:val="20"/>
          <w:szCs w:val="20"/>
          <w:lang w:val="en-GB"/>
        </w:rPr>
        <w:t xml:space="preserve"> and monitoring progress in accordance with the national climate agenda, the Paris Agreement and EU regulations</w:t>
      </w:r>
    </w:p>
    <w:p w14:paraId="18579AB9"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considers the possibility of integrating the existing software solutions in the field of environmental protection in all those cases where technical assumptions allow for it</w:t>
      </w:r>
    </w:p>
    <w:p w14:paraId="73D77A41"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 xml:space="preserve">proposes an optimal data structure that will ensure storing of all necessary information on indicators, </w:t>
      </w:r>
      <w:proofErr w:type="gramStart"/>
      <w:r w:rsidRPr="00EC097B">
        <w:rPr>
          <w:rFonts w:ascii="Segoe UI" w:hAnsi="Segoe UI" w:cs="Segoe UI"/>
          <w:sz w:val="20"/>
          <w:szCs w:val="20"/>
          <w:lang w:val="en-GB"/>
        </w:rPr>
        <w:t>taking into account</w:t>
      </w:r>
      <w:proofErr w:type="gramEnd"/>
      <w:r w:rsidRPr="00EC097B">
        <w:rPr>
          <w:rFonts w:ascii="Segoe UI" w:hAnsi="Segoe UI" w:cs="Segoe UI"/>
          <w:sz w:val="20"/>
          <w:szCs w:val="20"/>
          <w:lang w:val="en-GB"/>
        </w:rPr>
        <w:t xml:space="preserve"> all identified groups for adaptations (established/partially established/recommendation) and groups of data related to greenhouse gas emissions.</w:t>
      </w:r>
    </w:p>
    <w:p w14:paraId="2C7A01A8" w14:textId="77777777" w:rsidR="00E81635" w:rsidRPr="00EC097B" w:rsidRDefault="00E81635" w:rsidP="00E81635">
      <w:pPr>
        <w:pStyle w:val="ListParagraph"/>
        <w:numPr>
          <w:ilvl w:val="2"/>
          <w:numId w:val="55"/>
        </w:numPr>
        <w:contextualSpacing w:val="0"/>
        <w:jc w:val="both"/>
        <w:rPr>
          <w:rFonts w:ascii="Segoe UI" w:hAnsi="Segoe UI" w:cs="Segoe UI"/>
          <w:sz w:val="20"/>
          <w:szCs w:val="20"/>
          <w:lang w:val="en-GB"/>
        </w:rPr>
      </w:pPr>
      <w:r w:rsidRPr="00EC097B">
        <w:rPr>
          <w:rFonts w:ascii="Segoe UI" w:hAnsi="Segoe UI" w:cs="Segoe UI"/>
          <w:sz w:val="20"/>
          <w:szCs w:val="20"/>
          <w:lang w:val="en-GB"/>
        </w:rPr>
        <w:t>presents the proposed design to key stakeholders (UNDP, Entity Environmental Funds, Entity Hydro-meteorological Institutes, etc.), accepts their opinions and suggestions and harmonizes with them the final design concept that will be used as a basis for creating M&amp;E and MRV platform</w:t>
      </w:r>
    </w:p>
    <w:p w14:paraId="5F9E4F30" w14:textId="77777777" w:rsidR="00E81635" w:rsidRPr="00EC097B" w:rsidRDefault="00E81635" w:rsidP="00E81635">
      <w:pPr>
        <w:jc w:val="both"/>
        <w:rPr>
          <w:rFonts w:ascii="Segoe UI" w:hAnsi="Segoe UI" w:cs="Segoe UI"/>
          <w:sz w:val="20"/>
          <w:szCs w:val="20"/>
          <w:lang w:val="en-GB"/>
        </w:rPr>
      </w:pPr>
    </w:p>
    <w:p w14:paraId="5750D760"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contractor is expected to propose a detailed concept of the future software solution, to present it to all relevant factors and to make any corrections to the proposed design. </w:t>
      </w: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avoid possible conceptual errors, the elimination of which would require significant and unplanned resources in the next phase of the project or even worse – failure to detect them, the contractor is advised to consult a representative of UNDP and the central data processing units for any doubts that it cannot resolve exclusively by analysing the proposed working materials. Only after they approve the proposed design can the contractor proceed with the next phase of the project.</w:t>
      </w:r>
    </w:p>
    <w:p w14:paraId="53637024"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PHASE 3</w:t>
      </w:r>
    </w:p>
    <w:p w14:paraId="28D1EEFE" w14:textId="77777777" w:rsidR="00E81635" w:rsidRPr="00EC097B" w:rsidRDefault="00E81635" w:rsidP="00E81635">
      <w:pPr>
        <w:tabs>
          <w:tab w:val="left" w:pos="1701"/>
        </w:tabs>
        <w:ind w:left="1701" w:hanging="1701"/>
        <w:jc w:val="both"/>
        <w:rPr>
          <w:rFonts w:ascii="Segoe UI" w:hAnsi="Segoe UI" w:cs="Segoe UI"/>
          <w:sz w:val="20"/>
          <w:szCs w:val="20"/>
          <w:lang w:val="en-GB"/>
        </w:rPr>
      </w:pPr>
      <w:r w:rsidRPr="00EC097B">
        <w:rPr>
          <w:rFonts w:ascii="Segoe UI" w:hAnsi="Segoe UI" w:cs="Segoe UI"/>
          <w:sz w:val="20"/>
          <w:szCs w:val="20"/>
          <w:lang w:val="en-GB"/>
        </w:rPr>
        <w:tab/>
        <w:t>In this phase, the contractor will create a software M&amp;E and MRV platform in accordance with the previously proposed and accepted design. As part of this activity, it is necessary that the contractor:</w:t>
      </w:r>
    </w:p>
    <w:p w14:paraId="18CA5EEB"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designs a database and a Web-oriented software application (jointly referred to as: “the platform”) using “open source” tools and technologies and thus provides a fully functional platform</w:t>
      </w:r>
    </w:p>
    <w:p w14:paraId="26A80C47"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lastRenderedPageBreak/>
        <w:t>provides a test environment for testing of functionalities by future system users</w:t>
      </w:r>
    </w:p>
    <w:p w14:paraId="17EBCE65"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tests and provides all required functionalities and ensures obtaining an information system of satisfactory performance</w:t>
      </w:r>
    </w:p>
    <w:p w14:paraId="4C59C0EC"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performs installation in all foreseen production environments</w:t>
      </w:r>
    </w:p>
    <w:p w14:paraId="2A4AFB79" w14:textId="77777777" w:rsidR="00E81635" w:rsidRPr="00EC097B" w:rsidRDefault="00E81635" w:rsidP="00E81635">
      <w:pPr>
        <w:pStyle w:val="ListParagraph"/>
        <w:numPr>
          <w:ilvl w:val="0"/>
          <w:numId w:val="55"/>
        </w:numPr>
        <w:ind w:left="2126" w:hanging="425"/>
        <w:contextualSpacing w:val="0"/>
        <w:jc w:val="both"/>
        <w:rPr>
          <w:rFonts w:ascii="Segoe UI" w:hAnsi="Segoe UI" w:cs="Segoe UI"/>
          <w:sz w:val="20"/>
          <w:szCs w:val="20"/>
          <w:lang w:val="en-GB"/>
        </w:rPr>
      </w:pPr>
      <w:r w:rsidRPr="00EC097B">
        <w:rPr>
          <w:rFonts w:ascii="Segoe UI" w:hAnsi="Segoe UI" w:cs="Segoe UI"/>
          <w:sz w:val="20"/>
          <w:szCs w:val="20"/>
          <w:lang w:val="en-GB"/>
        </w:rPr>
        <w:t>trains users to use the platform and produces all necessary documentation</w:t>
      </w:r>
    </w:p>
    <w:p w14:paraId="5F72F89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During this phase, the contractor is expected to complete all the technical prerequisites necessary to obtain a fully functional software solution. In addition, during this phase, future users of the system (CDCU experts) should be provided with active participation in testing and verification of individual modules by users according to the methodology that will be proposed further below. Also, it is necessary to prepare/train the widest possible range of future users for the use of the platform.</w:t>
      </w:r>
    </w:p>
    <w:p w14:paraId="58B83404"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During the preparation and implementation of the project, the contractor should use the following documents related to climate change:</w:t>
      </w:r>
    </w:p>
    <w:p w14:paraId="2DB051E6" w14:textId="77777777" w:rsidR="00E81635" w:rsidRPr="00EC097B" w:rsidRDefault="00E81635" w:rsidP="00E81635">
      <w:pPr>
        <w:pStyle w:val="ListParagraph"/>
        <w:numPr>
          <w:ilvl w:val="0"/>
          <w:numId w:val="76"/>
        </w:numPr>
        <w:jc w:val="both"/>
        <w:rPr>
          <w:rFonts w:ascii="Segoe UI" w:hAnsi="Segoe UI" w:cs="Segoe UI"/>
          <w:sz w:val="20"/>
          <w:szCs w:val="20"/>
          <w:lang w:val="en-GB"/>
        </w:rPr>
      </w:pPr>
      <w:r w:rsidRPr="00EC097B">
        <w:rPr>
          <w:rFonts w:ascii="Segoe UI" w:hAnsi="Segoe UI" w:cs="Segoe UI"/>
          <w:sz w:val="20"/>
          <w:szCs w:val="20"/>
          <w:lang w:val="en-GB"/>
        </w:rPr>
        <w:t>International conventions and EU directives,</w:t>
      </w:r>
    </w:p>
    <w:p w14:paraId="6042B33A" w14:textId="77777777" w:rsidR="00E81635" w:rsidRPr="00EC097B" w:rsidRDefault="00E81635" w:rsidP="00E81635">
      <w:pPr>
        <w:pStyle w:val="ListParagraph"/>
        <w:numPr>
          <w:ilvl w:val="0"/>
          <w:numId w:val="76"/>
        </w:numPr>
        <w:jc w:val="both"/>
        <w:rPr>
          <w:rFonts w:ascii="Segoe UI" w:hAnsi="Segoe UI" w:cs="Segoe UI"/>
          <w:sz w:val="20"/>
          <w:szCs w:val="20"/>
          <w:lang w:val="en-GB"/>
        </w:rPr>
      </w:pPr>
      <w:r w:rsidRPr="00EC097B">
        <w:rPr>
          <w:rFonts w:ascii="Segoe UI" w:hAnsi="Segoe UI" w:cs="Segoe UI"/>
          <w:sz w:val="20"/>
          <w:szCs w:val="20"/>
          <w:lang w:val="en-GB"/>
        </w:rPr>
        <w:t>BiH legislation of all levels of government and</w:t>
      </w:r>
    </w:p>
    <w:p w14:paraId="79E2ADA1" w14:textId="77777777" w:rsidR="00E81635" w:rsidRPr="00EC097B" w:rsidRDefault="00E81635" w:rsidP="00E81635">
      <w:pPr>
        <w:pStyle w:val="ListParagraph"/>
        <w:numPr>
          <w:ilvl w:val="0"/>
          <w:numId w:val="76"/>
        </w:numPr>
        <w:jc w:val="both"/>
        <w:rPr>
          <w:rFonts w:ascii="Segoe UI" w:hAnsi="Segoe UI" w:cs="Segoe UI"/>
          <w:sz w:val="20"/>
          <w:szCs w:val="20"/>
          <w:lang w:val="en-GB"/>
        </w:rPr>
      </w:pPr>
      <w:r w:rsidRPr="00EC097B">
        <w:rPr>
          <w:rFonts w:ascii="Segoe UI" w:hAnsi="Segoe UI" w:cs="Segoe UI"/>
          <w:sz w:val="20"/>
          <w:szCs w:val="20"/>
          <w:lang w:val="en-GB"/>
        </w:rPr>
        <w:t>other relevant documents.</w:t>
      </w:r>
    </w:p>
    <w:p w14:paraId="082BF978"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this legal framework, the scope of the platform is the establishment of a completely new mechanism that supports:</w:t>
      </w:r>
    </w:p>
    <w:p w14:paraId="1A0E2D5D"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entering and sending data on climate change indicators as a basis for creating better climate change adaptation and mitigation measures,</w:t>
      </w:r>
    </w:p>
    <w:p w14:paraId="2CEF082D"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collecting and entering data on measures and plans for climate change adaptation and mitigation and</w:t>
      </w:r>
    </w:p>
    <w:p w14:paraId="69197372"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analysis of collected data and reporting to the public and domestic and international institutions.</w:t>
      </w:r>
    </w:p>
    <w:p w14:paraId="106ED919" w14:textId="5BE34DE5" w:rsidR="00E81635" w:rsidRPr="00EC097B" w:rsidRDefault="00E81635" w:rsidP="00EC097B">
      <w:pPr>
        <w:pStyle w:val="Heading3"/>
      </w:pPr>
      <w:bookmarkStart w:id="92" w:name="_Toc12866254"/>
      <w:r w:rsidRPr="00EC097B">
        <w:t>(d) Approach</w:t>
      </w:r>
      <w:bookmarkEnd w:id="92"/>
      <w:r w:rsidRPr="00EC097B">
        <w:t xml:space="preserve"> </w:t>
      </w:r>
    </w:p>
    <w:p w14:paraId="078B512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guidelines are provided further below that the contractor must incorporate into the platform design and into the software application and the database.</w:t>
      </w:r>
    </w:p>
    <w:p w14:paraId="06B4FA1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They are related to:</w:t>
      </w:r>
    </w:p>
    <w:p w14:paraId="67EA4127" w14:textId="77777777" w:rsidR="00E81635" w:rsidRPr="00EC097B" w:rsidRDefault="00E81635" w:rsidP="00E81635">
      <w:pPr>
        <w:pStyle w:val="ListParagraph"/>
        <w:numPr>
          <w:ilvl w:val="0"/>
          <w:numId w:val="59"/>
        </w:numPr>
        <w:jc w:val="both"/>
        <w:rPr>
          <w:rFonts w:ascii="Segoe UI" w:hAnsi="Segoe UI" w:cs="Segoe UI"/>
          <w:sz w:val="20"/>
          <w:szCs w:val="20"/>
          <w:lang w:val="en-GB"/>
        </w:rPr>
      </w:pPr>
      <w:r w:rsidRPr="00EC097B">
        <w:rPr>
          <w:rFonts w:ascii="Segoe UI" w:hAnsi="Segoe UI" w:cs="Segoe UI"/>
          <w:sz w:val="20"/>
          <w:szCs w:val="20"/>
          <w:lang w:val="en-GB"/>
        </w:rPr>
        <w:t>technical implementation requirements,</w:t>
      </w:r>
    </w:p>
    <w:p w14:paraId="20D27359" w14:textId="77777777" w:rsidR="00E81635" w:rsidRPr="00EC097B" w:rsidRDefault="00E81635" w:rsidP="00E81635">
      <w:pPr>
        <w:pStyle w:val="ListParagraph"/>
        <w:numPr>
          <w:ilvl w:val="0"/>
          <w:numId w:val="59"/>
        </w:numPr>
        <w:jc w:val="both"/>
        <w:rPr>
          <w:rFonts w:ascii="Segoe UI" w:hAnsi="Segoe UI" w:cs="Segoe UI"/>
          <w:sz w:val="20"/>
          <w:szCs w:val="20"/>
          <w:lang w:val="en-GB"/>
        </w:rPr>
      </w:pPr>
      <w:r w:rsidRPr="00EC097B">
        <w:rPr>
          <w:rFonts w:ascii="Segoe UI" w:hAnsi="Segoe UI" w:cs="Segoe UI"/>
          <w:sz w:val="20"/>
          <w:szCs w:val="20"/>
          <w:lang w:val="en-GB"/>
        </w:rPr>
        <w:t>application solution functionalities and</w:t>
      </w:r>
    </w:p>
    <w:p w14:paraId="449FF2AD" w14:textId="77777777" w:rsidR="00E81635" w:rsidRPr="00EC097B" w:rsidRDefault="00E81635" w:rsidP="00E81635">
      <w:pPr>
        <w:pStyle w:val="ListParagraph"/>
        <w:numPr>
          <w:ilvl w:val="0"/>
          <w:numId w:val="59"/>
        </w:numPr>
        <w:jc w:val="both"/>
        <w:rPr>
          <w:rFonts w:ascii="Segoe UI" w:hAnsi="Segoe UI" w:cs="Segoe UI"/>
          <w:sz w:val="20"/>
          <w:szCs w:val="20"/>
          <w:lang w:val="en-GB"/>
        </w:rPr>
      </w:pPr>
      <w:r w:rsidRPr="00EC097B">
        <w:rPr>
          <w:rFonts w:ascii="Segoe UI" w:hAnsi="Segoe UI" w:cs="Segoe UI"/>
          <w:sz w:val="20"/>
          <w:szCs w:val="20"/>
          <w:lang w:val="en-GB"/>
        </w:rPr>
        <w:t>software development methodology</w:t>
      </w:r>
    </w:p>
    <w:p w14:paraId="472DAC6A" w14:textId="77777777" w:rsidR="00E81635" w:rsidRPr="00EC097B" w:rsidRDefault="00E81635" w:rsidP="00E81635">
      <w:pPr>
        <w:pStyle w:val="Heading4"/>
        <w:rPr>
          <w:rFonts w:ascii="Segoe UI" w:hAnsi="Segoe UI" w:cs="Segoe UI"/>
          <w:color w:val="auto"/>
          <w:sz w:val="20"/>
          <w:szCs w:val="20"/>
          <w:lang w:val="en-GB"/>
        </w:rPr>
      </w:pPr>
      <w:bookmarkStart w:id="93" w:name="_Hlk67563501"/>
      <w:r w:rsidRPr="00EC097B">
        <w:rPr>
          <w:rFonts w:ascii="Segoe UI" w:hAnsi="Segoe UI" w:cs="Segoe UI"/>
          <w:color w:val="auto"/>
          <w:sz w:val="20"/>
          <w:szCs w:val="20"/>
          <w:lang w:val="en-GB"/>
        </w:rPr>
        <w:t>A) TECHNICAL REQUIREMENTS FOR IMPLEMENTATION OF M&amp;E AND MRV PLATFORM</w:t>
      </w:r>
    </w:p>
    <w:bookmarkEnd w:id="93"/>
    <w:p w14:paraId="3E3C48F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technical implementation requirements are provided further below, which are in line with the recommendations of the EIONET (European Environment Information and Observation Network). The following requirements should be respected when creating a database and application solution:</w:t>
      </w:r>
    </w:p>
    <w:p w14:paraId="29C8A34C"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the platform should be independent of the operating system and should have the possibility to be installed and run on both Linux and Windows Server operating systems,</w:t>
      </w:r>
    </w:p>
    <w:p w14:paraId="112D537C" w14:textId="77777777" w:rsidR="00E81635" w:rsidRPr="00EC097B" w:rsidRDefault="00E81635" w:rsidP="00E81635">
      <w:pPr>
        <w:pStyle w:val="ListParagraph"/>
        <w:numPr>
          <w:ilvl w:val="0"/>
          <w:numId w:val="58"/>
        </w:numPr>
        <w:jc w:val="both"/>
        <w:rPr>
          <w:rFonts w:ascii="Segoe UI" w:hAnsi="Segoe UI" w:cs="Segoe UI"/>
          <w:sz w:val="20"/>
          <w:szCs w:val="20"/>
          <w:lang w:val="en-GB"/>
        </w:rPr>
      </w:pP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achieve the best performance, installation on a Linux operating system that works in text mode is preferred,</w:t>
      </w:r>
    </w:p>
    <w:p w14:paraId="12E86A5B"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the database used for data storage must be one of the relational databases for which no additional licenses are required, such as PostgreSQL, MySQL (MariaDB) or possibly document-oriented databases such as MongoDB,</w:t>
      </w:r>
    </w:p>
    <w:p w14:paraId="7944E246"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application servers that can be used are: Tomcat/Glassfish/Jetty/</w:t>
      </w:r>
      <w:proofErr w:type="spellStart"/>
      <w:r w:rsidRPr="00EC097B">
        <w:rPr>
          <w:rFonts w:ascii="Segoe UI" w:hAnsi="Segoe UI" w:cs="Segoe UI"/>
          <w:sz w:val="20"/>
          <w:szCs w:val="20"/>
          <w:lang w:val="en-GB"/>
        </w:rPr>
        <w:t>WildFly</w:t>
      </w:r>
      <w:proofErr w:type="spellEnd"/>
      <w:r w:rsidRPr="00EC097B">
        <w:rPr>
          <w:rFonts w:ascii="Segoe UI" w:hAnsi="Segoe UI" w:cs="Segoe UI"/>
          <w:sz w:val="20"/>
          <w:szCs w:val="20"/>
          <w:lang w:val="en-GB"/>
        </w:rPr>
        <w:t xml:space="preserve"> for all types of Java executable code or as Web servers and Node.JS (MEAN stack),</w:t>
      </w:r>
    </w:p>
    <w:p w14:paraId="62A980A1"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lastRenderedPageBreak/>
        <w:t>application software components should be service-oriented (SOA) and support scalability and distributed implementation,</w:t>
      </w:r>
    </w:p>
    <w:p w14:paraId="1BB87B3B"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server programming language in which it is possible to implement application software must be one of the following: Java (preferred) or “server” JavaScript (NodeJS),</w:t>
      </w:r>
    </w:p>
    <w:p w14:paraId="0F5C38A4"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 xml:space="preserve">it </w:t>
      </w:r>
      <w:proofErr w:type="gramStart"/>
      <w:r w:rsidRPr="00EC097B">
        <w:rPr>
          <w:rFonts w:ascii="Segoe UI" w:hAnsi="Segoe UI" w:cs="Segoe UI"/>
          <w:sz w:val="20"/>
          <w:szCs w:val="20"/>
          <w:lang w:val="en-GB"/>
        </w:rPr>
        <w:t>is allowed to</w:t>
      </w:r>
      <w:proofErr w:type="gramEnd"/>
      <w:r w:rsidRPr="00EC097B">
        <w:rPr>
          <w:rFonts w:ascii="Segoe UI" w:hAnsi="Segoe UI" w:cs="Segoe UI"/>
          <w:sz w:val="20"/>
          <w:szCs w:val="20"/>
          <w:lang w:val="en-GB"/>
        </w:rPr>
        <w:t xml:space="preserve"> use other current technologies based on Java / JavaScript / JS-based -AJAX, jQuery, etc. on both the client and server side,</w:t>
      </w:r>
    </w:p>
    <w:p w14:paraId="5FF59383" w14:textId="77777777" w:rsidR="00E81635" w:rsidRPr="00EC097B" w:rsidRDefault="00E81635" w:rsidP="00E81635">
      <w:pPr>
        <w:pStyle w:val="ListParagraph"/>
        <w:numPr>
          <w:ilvl w:val="0"/>
          <w:numId w:val="58"/>
        </w:numPr>
        <w:jc w:val="both"/>
        <w:rPr>
          <w:rFonts w:ascii="Segoe UI" w:hAnsi="Segoe UI" w:cs="Segoe UI"/>
          <w:sz w:val="20"/>
          <w:szCs w:val="20"/>
          <w:lang w:val="en-GB"/>
        </w:rPr>
      </w:pPr>
      <w:r w:rsidRPr="00EC097B">
        <w:rPr>
          <w:rFonts w:ascii="Segoe UI" w:hAnsi="Segoe UI" w:cs="Segoe UI"/>
          <w:sz w:val="20"/>
          <w:szCs w:val="20"/>
          <w:lang w:val="en-GB"/>
        </w:rPr>
        <w:t>Permitted formats for reporting and information exchange are Microsoft Office documents and PDF, as well as other formats suitable for further use of exported data (CSV, TXT, JSON, XML).</w:t>
      </w:r>
    </w:p>
    <w:p w14:paraId="6B2901AC"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Application software should be implemented as a Web multi-user application. Executable work environments that require special additional extensions to execute the Web application (Silverlight, </w:t>
      </w:r>
      <w:proofErr w:type="spellStart"/>
      <w:r w:rsidRPr="00EC097B">
        <w:rPr>
          <w:rFonts w:ascii="Segoe UI" w:hAnsi="Segoe UI" w:cs="Segoe UI"/>
          <w:sz w:val="20"/>
          <w:szCs w:val="20"/>
          <w:lang w:val="en-GB"/>
        </w:rPr>
        <w:t>JavaRuntimeEnvironment</w:t>
      </w:r>
      <w:proofErr w:type="spellEnd"/>
      <w:r w:rsidRPr="00EC097B">
        <w:rPr>
          <w:rFonts w:ascii="Segoe UI" w:hAnsi="Segoe UI" w:cs="Segoe UI"/>
          <w:sz w:val="20"/>
          <w:szCs w:val="20"/>
          <w:lang w:val="en-GB"/>
        </w:rPr>
        <w:t>, etc.) in Web browser should not be used. Web-oriented application should be implemented with such technologies that it can be executed independently of the choice of Web browser. The use of HTML5, CSS3, Java, JavaScript standards and technologies is recommended.</w:t>
      </w:r>
    </w:p>
    <w:p w14:paraId="1F3211B5"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 “Open source” technologies have proven to be very resistant to attacks and intrusions, with the response to spotting and fixing a possible problem being usually significantly shorter compared to other solutions. Application part of the system should be implemented using “open source” technologies </w:t>
      </w: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reduce the cost of licenses and operating costs of development and maintenance.</w:t>
      </w:r>
    </w:p>
    <w:p w14:paraId="5EDE07B9"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If commercial libraries or development components are used in the development and/or production environment, the contractor is obliged to include in the offer the price of licenses for all necessary licensed products. This only applies to libraries and development components, and not to other parts of the platform such as the operating system, database, application server, or development environment.</w:t>
      </w:r>
    </w:p>
    <w:p w14:paraId="06DB1C2D"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front-end web application will use the HTTPS/SSL protocol </w:t>
      </w: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ensure the best protection and privacy. The use of data is possible only through the application and its interface. Front-end interfaces must be “responsive” so that the platform can be properly used on devices of different and especially lower resolutions - mobile phones, tablets, ...</w:t>
      </w:r>
    </w:p>
    <w:p w14:paraId="1ED4A744"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must enable automatic generation of reports according to various criteria. In addition to printing, data export should be enabled in one of the following formats: Microsoft Office documents and PDF or CSV, TXT, JSON, XML.</w:t>
      </w:r>
    </w:p>
    <w:p w14:paraId="5F21A90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It should be foreseen that the platform is implemented so that it can be installed and used on “in-house” servers of central units, but also in the Cloud.</w:t>
      </w:r>
    </w:p>
    <w:p w14:paraId="295E5CC4" w14:textId="77777777" w:rsidR="00E81635" w:rsidRPr="00EC097B" w:rsidRDefault="00E81635" w:rsidP="00E81635">
      <w:pPr>
        <w:pStyle w:val="Heading4"/>
        <w:rPr>
          <w:rFonts w:ascii="Segoe UI" w:hAnsi="Segoe UI" w:cs="Segoe UI"/>
          <w:color w:val="auto"/>
          <w:sz w:val="20"/>
          <w:szCs w:val="20"/>
          <w:lang w:val="en-GB"/>
        </w:rPr>
      </w:pPr>
      <w:r w:rsidRPr="00EC097B">
        <w:rPr>
          <w:rFonts w:ascii="Segoe UI" w:hAnsi="Segoe UI" w:cs="Segoe UI"/>
          <w:color w:val="auto"/>
          <w:sz w:val="20"/>
          <w:szCs w:val="20"/>
          <w:lang w:val="en-GB"/>
        </w:rPr>
        <w:t>C) REQUIREMENTS REGARDING THE FUNCTIONALITIES OF THE PLATFORM</w:t>
      </w:r>
    </w:p>
    <w:p w14:paraId="2419A246" w14:textId="77777777" w:rsidR="00E81635" w:rsidRPr="00EC097B" w:rsidRDefault="00E81635" w:rsidP="00E81635">
      <w:pPr>
        <w:pStyle w:val="Heading4"/>
        <w:rPr>
          <w:rFonts w:ascii="Segoe UI" w:hAnsi="Segoe UI" w:cs="Segoe UI"/>
          <w:i w:val="0"/>
          <w:iCs w:val="0"/>
          <w:color w:val="auto"/>
          <w:sz w:val="20"/>
          <w:szCs w:val="20"/>
          <w:lang w:val="en-GB"/>
        </w:rPr>
      </w:pPr>
      <w:r w:rsidRPr="00EC097B">
        <w:rPr>
          <w:rFonts w:ascii="Segoe UI" w:hAnsi="Segoe UI" w:cs="Segoe UI"/>
          <w:b/>
          <w:bCs/>
          <w:i w:val="0"/>
          <w:iCs w:val="0"/>
          <w:color w:val="auto"/>
          <w:sz w:val="20"/>
          <w:szCs w:val="20"/>
          <w:lang w:val="en-GB"/>
        </w:rPr>
        <w:t>INDICATORS</w:t>
      </w:r>
    </w:p>
    <w:p w14:paraId="06730D75"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Climate change indicators are aggregate measured values used to assess changes in complex environmental phenomena in terms of trends and variability. They are obtained </w:t>
      </w:r>
      <w:proofErr w:type="gramStart"/>
      <w:r w:rsidRPr="00EC097B">
        <w:rPr>
          <w:rFonts w:ascii="Segoe UI" w:hAnsi="Segoe UI" w:cs="Segoe UI"/>
          <w:sz w:val="20"/>
          <w:szCs w:val="20"/>
          <w:lang w:val="en-GB"/>
        </w:rPr>
        <w:t>on the basis of</w:t>
      </w:r>
      <w:proofErr w:type="gramEnd"/>
      <w:r w:rsidRPr="00EC097B">
        <w:rPr>
          <w:rFonts w:ascii="Segoe UI" w:hAnsi="Segoe UI" w:cs="Segoe UI"/>
          <w:sz w:val="20"/>
          <w:szCs w:val="20"/>
          <w:lang w:val="en-GB"/>
        </w:rPr>
        <w:t xml:space="preserve"> quantitative data collected in a previous, preferably longer period of time, and they enable the prediction of changes that affect nature and society.</w:t>
      </w:r>
    </w:p>
    <w:p w14:paraId="06D7F38F"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main purpose of the software platform covered by this project is to enable the collection of current data on indicators, but also to offer the possibility to record historical data </w:t>
      </w: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create the best possible basis for predicting climate change. </w:t>
      </w:r>
      <w:proofErr w:type="gramStart"/>
      <w:r w:rsidRPr="00EC097B">
        <w:rPr>
          <w:rFonts w:ascii="Segoe UI" w:hAnsi="Segoe UI" w:cs="Segoe UI"/>
          <w:sz w:val="20"/>
          <w:szCs w:val="20"/>
          <w:lang w:val="en-GB"/>
        </w:rPr>
        <w:t>The end result</w:t>
      </w:r>
      <w:proofErr w:type="gramEnd"/>
      <w:r w:rsidRPr="00EC097B">
        <w:rPr>
          <w:rFonts w:ascii="Segoe UI" w:hAnsi="Segoe UI" w:cs="Segoe UI"/>
          <w:sz w:val="20"/>
          <w:szCs w:val="20"/>
          <w:lang w:val="en-GB"/>
        </w:rPr>
        <w:t xml:space="preserve"> of collecting and processing data on indicators is the creation of preconditions for improving the process of adopting better quality climate change adaptation measures and mitigating the consequences caused by climate change.</w:t>
      </w:r>
    </w:p>
    <w:p w14:paraId="25A77551"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design and implementation of the platform should start from the following documents: 1. “Standard operating procedures for the mechanism of coordination of horizontal and vertical exchange of CCA </w:t>
      </w:r>
      <w:r w:rsidRPr="00EC097B">
        <w:rPr>
          <w:rFonts w:ascii="Segoe UI" w:hAnsi="Segoe UI" w:cs="Segoe UI"/>
          <w:sz w:val="20"/>
          <w:szCs w:val="20"/>
          <w:lang w:val="en-GB"/>
        </w:rPr>
        <w:lastRenderedPageBreak/>
        <w:t>indicators in Bosnia and Herzegovina” which lists all indicators that this platform will address, and 2. Law on Air Protection which addresses the issue of GHG gas indicators.</w:t>
      </w:r>
    </w:p>
    <w:p w14:paraId="244C590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After a detailed analysis of all indicators, the contractor should propose one of the most important segments of the platform - STRUCTURE OF DATA ON INDICATORS. In addition to the fact that this data represents the most important information that the platform contains, special importance is given to the structuring of information on indicators due to their diversity.</w:t>
      </w:r>
    </w:p>
    <w:p w14:paraId="200028A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When defining the structure of data on indicators, all relevant information that should be recorded in the database should be </w:t>
      </w:r>
      <w:proofErr w:type="gramStart"/>
      <w:r w:rsidRPr="00EC097B">
        <w:rPr>
          <w:rFonts w:ascii="Segoe UI" w:hAnsi="Segoe UI" w:cs="Segoe UI"/>
          <w:sz w:val="20"/>
          <w:szCs w:val="20"/>
          <w:lang w:val="en-GB"/>
        </w:rPr>
        <w:t>taken into account</w:t>
      </w:r>
      <w:proofErr w:type="gramEnd"/>
      <w:r w:rsidRPr="00EC097B">
        <w:rPr>
          <w:rFonts w:ascii="Segoe UI" w:hAnsi="Segoe UI" w:cs="Segoe UI"/>
          <w:sz w:val="20"/>
          <w:szCs w:val="20"/>
          <w:lang w:val="en-GB"/>
        </w:rPr>
        <w:t>, such as:</w:t>
      </w:r>
    </w:p>
    <w:p w14:paraId="4124509B"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Indicator ID</w:t>
      </w:r>
    </w:p>
    <w:p w14:paraId="29351E28"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Year for which the indicator is entered</w:t>
      </w:r>
    </w:p>
    <w:p w14:paraId="75D2A1D2"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Quarter (if necessary or null)</w:t>
      </w:r>
    </w:p>
    <w:p w14:paraId="2C96E575"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Seasons (if necessary or null)</w:t>
      </w:r>
    </w:p>
    <w:p w14:paraId="33ED9032"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Month (if necessary or null)</w:t>
      </w:r>
    </w:p>
    <w:p w14:paraId="3BC1AE13"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Indicator value</w:t>
      </w:r>
    </w:p>
    <w:p w14:paraId="103FD590"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 xml:space="preserve">Unit </w:t>
      </w:r>
    </w:p>
    <w:p w14:paraId="7BF0B3CD"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 xml:space="preserve">Spatial identifier (state, Entity, measuring point; BIH, RS, </w:t>
      </w:r>
      <w:proofErr w:type="spellStart"/>
      <w:r w:rsidRPr="00EC097B">
        <w:rPr>
          <w:rFonts w:ascii="Segoe UI" w:hAnsi="Segoe UI" w:cs="Segoe UI"/>
          <w:sz w:val="20"/>
          <w:szCs w:val="20"/>
          <w:lang w:val="en-GB"/>
        </w:rPr>
        <w:t>FBiH</w:t>
      </w:r>
      <w:proofErr w:type="spellEnd"/>
      <w:r w:rsidRPr="00EC097B">
        <w:rPr>
          <w:rFonts w:ascii="Segoe UI" w:hAnsi="Segoe UI" w:cs="Segoe UI"/>
          <w:sz w:val="20"/>
          <w:szCs w:val="20"/>
          <w:lang w:val="en-GB"/>
        </w:rPr>
        <w:t>, MM)</w:t>
      </w:r>
    </w:p>
    <w:p w14:paraId="5C2EAC0B"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 xml:space="preserve">Precise location of the measuring point (long &amp; </w:t>
      </w:r>
      <w:proofErr w:type="spellStart"/>
      <w:r w:rsidRPr="00EC097B">
        <w:rPr>
          <w:rFonts w:ascii="Segoe UI" w:hAnsi="Segoe UI" w:cs="Segoe UI"/>
          <w:sz w:val="20"/>
          <w:szCs w:val="20"/>
          <w:lang w:val="en-GB"/>
        </w:rPr>
        <w:t>lat</w:t>
      </w:r>
      <w:proofErr w:type="spellEnd"/>
      <w:r w:rsidRPr="00EC097B">
        <w:rPr>
          <w:rFonts w:ascii="Segoe UI" w:hAnsi="Segoe UI" w:cs="Segoe UI"/>
          <w:sz w:val="20"/>
          <w:szCs w:val="20"/>
          <w:lang w:val="en-GB"/>
        </w:rPr>
        <w:t xml:space="preserve"> or null)</w:t>
      </w:r>
    </w:p>
    <w:p w14:paraId="058B037B"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Reference (e.g., “average 1961-1990”)</w:t>
      </w:r>
    </w:p>
    <w:p w14:paraId="41114539"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Rating (descriptive text)</w:t>
      </w:r>
    </w:p>
    <w:p w14:paraId="4E9976BF" w14:textId="77777777" w:rsidR="00E81635" w:rsidRPr="00EC097B" w:rsidRDefault="00E81635" w:rsidP="00E81635">
      <w:pPr>
        <w:pStyle w:val="ListParagraph"/>
        <w:jc w:val="both"/>
        <w:rPr>
          <w:rFonts w:ascii="Segoe UI" w:hAnsi="Segoe UI" w:cs="Segoe UI"/>
          <w:sz w:val="20"/>
          <w:szCs w:val="20"/>
          <w:lang w:val="en-GB"/>
        </w:rPr>
      </w:pPr>
      <w:r w:rsidRPr="00EC097B">
        <w:rPr>
          <w:rFonts w:ascii="Segoe UI" w:hAnsi="Segoe UI" w:cs="Segoe UI"/>
          <w:sz w:val="20"/>
          <w:szCs w:val="20"/>
          <w:lang w:val="en-GB"/>
        </w:rPr>
        <w:t>------------------------------------------------------------------------</w:t>
      </w:r>
    </w:p>
    <w:p w14:paraId="706D4B76"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Date of initial entry</w:t>
      </w:r>
    </w:p>
    <w:p w14:paraId="2BF4D20C"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ID of the user who made the initial entry</w:t>
      </w:r>
    </w:p>
    <w:p w14:paraId="6A2AEAA7"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Date of last change</w:t>
      </w:r>
    </w:p>
    <w:p w14:paraId="0B78EFC6" w14:textId="77777777" w:rsidR="00E81635" w:rsidRPr="00EC097B" w:rsidRDefault="00E81635" w:rsidP="00E81635">
      <w:pPr>
        <w:pStyle w:val="ListParagraph"/>
        <w:numPr>
          <w:ilvl w:val="0"/>
          <w:numId w:val="67"/>
        </w:numPr>
        <w:jc w:val="both"/>
        <w:rPr>
          <w:rFonts w:ascii="Segoe UI" w:hAnsi="Segoe UI" w:cs="Segoe UI"/>
          <w:sz w:val="20"/>
          <w:szCs w:val="20"/>
          <w:lang w:val="en-GB"/>
        </w:rPr>
      </w:pPr>
      <w:r w:rsidRPr="00EC097B">
        <w:rPr>
          <w:rFonts w:ascii="Segoe UI" w:hAnsi="Segoe UI" w:cs="Segoe UI"/>
          <w:sz w:val="20"/>
          <w:szCs w:val="20"/>
          <w:lang w:val="en-GB"/>
        </w:rPr>
        <w:t>ID of the user who made the last change</w:t>
      </w:r>
    </w:p>
    <w:p w14:paraId="3993300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as well as all other important data for which it was determined by means of a detailed analysis of all indicators that they should be in the database, which the contractor will analyse and propose during the PHASE 1.</w:t>
      </w:r>
    </w:p>
    <w:p w14:paraId="5EA5959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contractor is obliged to propose such a structure for indicator data already at the design proposal stage that will ensure storing of this information in a single database table only. It is not acceptable to resort to creating more tables that would support different structures due to the diversity of indicator characteristics. Such a solution would prevent high-quality software application upgrades and the introduction of new indicators into the system in the long run. In contrast, the universality we strive for should </w:t>
      </w:r>
      <w:proofErr w:type="gramStart"/>
      <w:r w:rsidRPr="00EC097B">
        <w:rPr>
          <w:rFonts w:ascii="Segoe UI" w:hAnsi="Segoe UI" w:cs="Segoe UI"/>
          <w:sz w:val="20"/>
          <w:szCs w:val="20"/>
          <w:lang w:val="en-GB"/>
        </w:rPr>
        <w:t>take into account</w:t>
      </w:r>
      <w:proofErr w:type="gramEnd"/>
      <w:r w:rsidRPr="00EC097B">
        <w:rPr>
          <w:rFonts w:ascii="Segoe UI" w:hAnsi="Segoe UI" w:cs="Segoe UI"/>
          <w:sz w:val="20"/>
          <w:szCs w:val="20"/>
          <w:lang w:val="en-GB"/>
        </w:rPr>
        <w:t xml:space="preserve"> the most optimal structure so as not to disrupt the performance of the database and the application itself.</w:t>
      </w:r>
    </w:p>
    <w:p w14:paraId="1168AC08"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One of the key challenges that will be imposed during the process of designing and implementing the software application and database will be how to ensure that adding of a new indicator does not imply upgrading of the application and correction of the database structure, but only that once a new indicator is added to the indicator codebook, there is an automatic possibility of its tracking through the administrator module – value entry. The contractor is expected to offer the most optimal solution to this problem.</w:t>
      </w:r>
    </w:p>
    <w:p w14:paraId="779C7124"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As far as geospatial data are concerned, another possibility would be to enter the identifier of the measuring point in the attribute “Measuring point”, while measuring points as locations having their own attributes (ID, Name, Long, Lat) would be stored in a separate codebook. In this way, it would be possible to single out several indicators that belong to one measuring point while reducing the redundancy of geospatial data. This approach will allow the platform to be upgraded in the future with the functionalities of geospatial display of indicator data.</w:t>
      </w:r>
    </w:p>
    <w:p w14:paraId="47AD61CC"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following database tables are also directly or indirectly related to indicators: </w:t>
      </w:r>
    </w:p>
    <w:p w14:paraId="618DA25A" w14:textId="77777777" w:rsidR="00E81635" w:rsidRPr="00EC097B" w:rsidRDefault="00E81635" w:rsidP="00E81635">
      <w:pPr>
        <w:pStyle w:val="ListParagraph"/>
        <w:numPr>
          <w:ilvl w:val="0"/>
          <w:numId w:val="68"/>
        </w:numPr>
        <w:jc w:val="both"/>
        <w:rPr>
          <w:rFonts w:ascii="Segoe UI" w:hAnsi="Segoe UI" w:cs="Segoe UI"/>
          <w:sz w:val="20"/>
          <w:szCs w:val="20"/>
          <w:lang w:val="en-GB"/>
        </w:rPr>
      </w:pPr>
      <w:r w:rsidRPr="00EC097B">
        <w:rPr>
          <w:rFonts w:ascii="Segoe UI" w:hAnsi="Segoe UI" w:cs="Segoe UI"/>
          <w:sz w:val="20"/>
          <w:szCs w:val="20"/>
          <w:lang w:val="en-GB"/>
        </w:rPr>
        <w:lastRenderedPageBreak/>
        <w:t>the link between the indicators and the institution in charge for their submission</w:t>
      </w:r>
    </w:p>
    <w:p w14:paraId="119A4F55" w14:textId="77777777" w:rsidR="00E81635" w:rsidRPr="00EC097B" w:rsidRDefault="00E81635" w:rsidP="00E81635">
      <w:pPr>
        <w:pStyle w:val="ListParagraph"/>
        <w:numPr>
          <w:ilvl w:val="0"/>
          <w:numId w:val="68"/>
        </w:numPr>
        <w:jc w:val="both"/>
        <w:rPr>
          <w:rFonts w:ascii="Segoe UI" w:hAnsi="Segoe UI" w:cs="Segoe UI"/>
          <w:sz w:val="20"/>
          <w:szCs w:val="20"/>
          <w:lang w:val="en-GB"/>
        </w:rPr>
      </w:pPr>
      <w:r w:rsidRPr="00EC097B">
        <w:rPr>
          <w:rFonts w:ascii="Segoe UI" w:hAnsi="Segoe UI" w:cs="Segoe UI"/>
          <w:sz w:val="20"/>
          <w:szCs w:val="20"/>
          <w:lang w:val="en-GB"/>
        </w:rPr>
        <w:t>institution codebook</w:t>
      </w:r>
    </w:p>
    <w:p w14:paraId="67E23449" w14:textId="77777777" w:rsidR="00E81635" w:rsidRPr="00EC097B" w:rsidRDefault="00E81635" w:rsidP="00E81635">
      <w:pPr>
        <w:pStyle w:val="ListParagraph"/>
        <w:numPr>
          <w:ilvl w:val="0"/>
          <w:numId w:val="68"/>
        </w:numPr>
        <w:jc w:val="both"/>
        <w:rPr>
          <w:rFonts w:ascii="Segoe UI" w:hAnsi="Segoe UI" w:cs="Segoe UI"/>
          <w:sz w:val="20"/>
          <w:szCs w:val="20"/>
          <w:lang w:val="en-GB"/>
        </w:rPr>
      </w:pPr>
      <w:r w:rsidRPr="00EC097B">
        <w:rPr>
          <w:rFonts w:ascii="Segoe UI" w:hAnsi="Segoe UI" w:cs="Segoe UI"/>
          <w:sz w:val="20"/>
          <w:szCs w:val="20"/>
          <w:lang w:val="en-GB"/>
        </w:rPr>
        <w:t>user codebook</w:t>
      </w:r>
    </w:p>
    <w:p w14:paraId="6BFCCE80"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Based on the link between indicators and institutions, as well as users and institutions, for each registered user, it can be determined which indicators a user can process. The special right of access at the user level should define whether the user has the right to enter and change data on indicators.</w:t>
      </w:r>
    </w:p>
    <w:p w14:paraId="5C8AF99D" w14:textId="77777777" w:rsidR="00E81635" w:rsidRPr="00EC097B" w:rsidRDefault="00E81635" w:rsidP="00E81635">
      <w:pPr>
        <w:jc w:val="both"/>
        <w:rPr>
          <w:rFonts w:ascii="Segoe UI" w:hAnsi="Segoe UI" w:cs="Segoe UI"/>
          <w:sz w:val="20"/>
          <w:szCs w:val="20"/>
          <w:lang w:val="en-GB"/>
        </w:rPr>
      </w:pP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maintain data integrity, users of the platform should not be deleted, but should be granted a special status so that after losing the right to access the platform they could not log on to it, but at the same time there is a valid information about all actions taken while they were active users.</w:t>
      </w:r>
    </w:p>
    <w:p w14:paraId="5A96D24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represents:</w:t>
      </w:r>
    </w:p>
    <w:p w14:paraId="670DCA41" w14:textId="77777777" w:rsidR="00E81635" w:rsidRPr="00EC097B" w:rsidRDefault="00E81635" w:rsidP="00E81635">
      <w:pPr>
        <w:pStyle w:val="ListParagraph"/>
        <w:jc w:val="both"/>
        <w:rPr>
          <w:rFonts w:ascii="Segoe UI" w:hAnsi="Segoe UI" w:cs="Segoe UI"/>
          <w:sz w:val="20"/>
          <w:szCs w:val="20"/>
          <w:lang w:val="en-GB"/>
        </w:rPr>
      </w:pPr>
      <w:r w:rsidRPr="00EC097B">
        <w:rPr>
          <w:rFonts w:ascii="Segoe UI" w:hAnsi="Segoe UI" w:cs="Segoe UI"/>
          <w:sz w:val="20"/>
          <w:szCs w:val="20"/>
          <w:lang w:val="en-GB"/>
        </w:rPr>
        <w:t>a central place for collecting information on indicators</w:t>
      </w:r>
    </w:p>
    <w:p w14:paraId="1714FF00" w14:textId="77777777" w:rsidR="00E81635" w:rsidRPr="00EC097B" w:rsidRDefault="00E81635" w:rsidP="00E81635">
      <w:pPr>
        <w:pStyle w:val="ListParagraph"/>
        <w:numPr>
          <w:ilvl w:val="0"/>
          <w:numId w:val="69"/>
        </w:numPr>
        <w:jc w:val="both"/>
        <w:rPr>
          <w:rFonts w:ascii="Segoe UI" w:hAnsi="Segoe UI" w:cs="Segoe UI"/>
          <w:sz w:val="20"/>
          <w:szCs w:val="20"/>
          <w:lang w:val="en-GB"/>
        </w:rPr>
      </w:pPr>
      <w:r w:rsidRPr="00EC097B">
        <w:rPr>
          <w:rFonts w:ascii="Segoe UI" w:hAnsi="Segoe UI" w:cs="Segoe UI"/>
          <w:sz w:val="20"/>
          <w:szCs w:val="20"/>
          <w:lang w:val="en-GB"/>
        </w:rPr>
        <w:t>software tool for creating reports based on indicators</w:t>
      </w:r>
    </w:p>
    <w:p w14:paraId="1B875F3F" w14:textId="77777777" w:rsidR="00E81635" w:rsidRPr="00EC097B" w:rsidRDefault="00E81635" w:rsidP="00E81635">
      <w:pPr>
        <w:pStyle w:val="ListParagraph"/>
        <w:numPr>
          <w:ilvl w:val="0"/>
          <w:numId w:val="69"/>
        </w:numPr>
        <w:jc w:val="both"/>
        <w:rPr>
          <w:rFonts w:ascii="Segoe UI" w:hAnsi="Segoe UI" w:cs="Segoe UI"/>
          <w:sz w:val="20"/>
          <w:szCs w:val="20"/>
          <w:lang w:val="en-GB"/>
        </w:rPr>
      </w:pPr>
      <w:r w:rsidRPr="00EC097B">
        <w:rPr>
          <w:rFonts w:ascii="Segoe UI" w:hAnsi="Segoe UI" w:cs="Segoe UI"/>
          <w:sz w:val="20"/>
          <w:szCs w:val="20"/>
          <w:lang w:val="en-GB"/>
        </w:rPr>
        <w:t>a source of information that helps in making decisions about adaptation and mitigation measures</w:t>
      </w:r>
    </w:p>
    <w:p w14:paraId="335DA8DD"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cannot be used as:</w:t>
      </w:r>
    </w:p>
    <w:p w14:paraId="2B23E9DF" w14:textId="77777777" w:rsidR="00E81635" w:rsidRPr="00EC097B" w:rsidRDefault="00E81635" w:rsidP="00E81635">
      <w:pPr>
        <w:pStyle w:val="ListParagraph"/>
        <w:numPr>
          <w:ilvl w:val="0"/>
          <w:numId w:val="70"/>
        </w:numPr>
        <w:jc w:val="both"/>
        <w:rPr>
          <w:rFonts w:ascii="Segoe UI" w:hAnsi="Segoe UI" w:cs="Segoe UI"/>
          <w:sz w:val="20"/>
          <w:szCs w:val="20"/>
          <w:lang w:val="en-GB"/>
        </w:rPr>
      </w:pPr>
      <w:r w:rsidRPr="00EC097B">
        <w:rPr>
          <w:rFonts w:ascii="Segoe UI" w:hAnsi="Segoe UI" w:cs="Segoe UI"/>
          <w:sz w:val="20"/>
          <w:szCs w:val="20"/>
          <w:lang w:val="en-GB"/>
        </w:rPr>
        <w:t>storage for collecting data from high frequency measuring points (minutes, hours, days, ...)</w:t>
      </w:r>
    </w:p>
    <w:p w14:paraId="1BCFE3B6" w14:textId="77777777" w:rsidR="00E81635" w:rsidRPr="00EC097B" w:rsidRDefault="00E81635" w:rsidP="00E81635">
      <w:pPr>
        <w:pStyle w:val="ListParagraph"/>
        <w:numPr>
          <w:ilvl w:val="0"/>
          <w:numId w:val="70"/>
        </w:numPr>
        <w:jc w:val="both"/>
        <w:rPr>
          <w:rFonts w:ascii="Segoe UI" w:hAnsi="Segoe UI" w:cs="Segoe UI"/>
          <w:sz w:val="20"/>
          <w:szCs w:val="20"/>
          <w:lang w:val="en-GB"/>
        </w:rPr>
      </w:pPr>
      <w:r w:rsidRPr="00EC097B">
        <w:rPr>
          <w:rFonts w:ascii="Segoe UI" w:hAnsi="Segoe UI" w:cs="Segoe UI"/>
          <w:sz w:val="20"/>
          <w:szCs w:val="20"/>
          <w:lang w:val="en-GB"/>
        </w:rPr>
        <w:t>tool for connecting to measuring devices</w:t>
      </w:r>
    </w:p>
    <w:p w14:paraId="115F6C7A" w14:textId="77777777" w:rsidR="00E81635" w:rsidRPr="00EC097B" w:rsidRDefault="00E81635" w:rsidP="00E81635">
      <w:pPr>
        <w:pStyle w:val="ListParagraph"/>
        <w:numPr>
          <w:ilvl w:val="0"/>
          <w:numId w:val="70"/>
        </w:numPr>
        <w:jc w:val="both"/>
        <w:rPr>
          <w:rFonts w:ascii="Segoe UI" w:hAnsi="Segoe UI" w:cs="Segoe UI"/>
          <w:sz w:val="20"/>
          <w:szCs w:val="20"/>
          <w:lang w:val="en-GB"/>
        </w:rPr>
      </w:pPr>
      <w:r w:rsidRPr="00EC097B">
        <w:rPr>
          <w:rFonts w:ascii="Segoe UI" w:hAnsi="Segoe UI" w:cs="Segoe UI"/>
          <w:sz w:val="20"/>
          <w:szCs w:val="20"/>
          <w:lang w:val="en-GB"/>
        </w:rPr>
        <w:t xml:space="preserve">a tool for processing a larger number of measured values in order to form </w:t>
      </w:r>
      <w:proofErr w:type="gramStart"/>
      <w:r w:rsidRPr="00EC097B">
        <w:rPr>
          <w:rFonts w:ascii="Segoe UI" w:hAnsi="Segoe UI" w:cs="Segoe UI"/>
          <w:sz w:val="20"/>
          <w:szCs w:val="20"/>
          <w:lang w:val="en-GB"/>
        </w:rPr>
        <w:t>indicators</w:t>
      </w:r>
      <w:proofErr w:type="gramEnd"/>
    </w:p>
    <w:p w14:paraId="14D13002"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PLATFORM MODULES AND USERS</w:t>
      </w:r>
    </w:p>
    <w:p w14:paraId="382B6C3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modules form logical units of the software application of the platform and do not represent a separate software product. In relation to the functionalities it offers, the platform will be implemented through 3 modules:</w:t>
      </w:r>
    </w:p>
    <w:p w14:paraId="67FE1D7F" w14:textId="77777777" w:rsidR="00E81635" w:rsidRPr="00EC097B" w:rsidRDefault="00E81635" w:rsidP="00E81635">
      <w:pPr>
        <w:pStyle w:val="ListParagraph"/>
        <w:numPr>
          <w:ilvl w:val="0"/>
          <w:numId w:val="71"/>
        </w:numPr>
        <w:jc w:val="both"/>
        <w:rPr>
          <w:rFonts w:ascii="Segoe UI" w:hAnsi="Segoe UI" w:cs="Segoe UI"/>
          <w:sz w:val="20"/>
          <w:szCs w:val="20"/>
          <w:lang w:val="en-GB"/>
        </w:rPr>
      </w:pPr>
      <w:r w:rsidRPr="00EC097B">
        <w:rPr>
          <w:rFonts w:ascii="Segoe UI" w:hAnsi="Segoe UI" w:cs="Segoe UI"/>
          <w:sz w:val="20"/>
          <w:szCs w:val="20"/>
          <w:lang w:val="en-GB"/>
        </w:rPr>
        <w:t xml:space="preserve">The “Administration Module” should enable the management of platform users and all other basic codebooks. With each new entry into this module, administrators will first be positioned on a dashboard interface where they will be able to see all the actions waiting for any kind of interaction by the administrator. The most obvious example of such notification could be “pending requests to create user accounts”. Within this module, administrators will be able to manage basic codebooks and eventually </w:t>
      </w:r>
      <w:proofErr w:type="gramStart"/>
      <w:r w:rsidRPr="00EC097B">
        <w:rPr>
          <w:rFonts w:ascii="Segoe UI" w:hAnsi="Segoe UI" w:cs="Segoe UI"/>
          <w:sz w:val="20"/>
          <w:szCs w:val="20"/>
          <w:lang w:val="en-GB"/>
        </w:rPr>
        <w:t>make adjustments to</w:t>
      </w:r>
      <w:proofErr w:type="gramEnd"/>
      <w:r w:rsidRPr="00EC097B">
        <w:rPr>
          <w:rFonts w:ascii="Segoe UI" w:hAnsi="Segoe UI" w:cs="Segoe UI"/>
          <w:sz w:val="20"/>
          <w:szCs w:val="20"/>
          <w:lang w:val="en-GB"/>
        </w:rPr>
        <w:t xml:space="preserve"> platform parameters if the technical solution offers such options. In this module, administrators will be able to control and grant special access rights to users over defaults and view log records. Administrators should not be able to change indicator data even for the purpose of eliminating typographical or other errors. Responsibility for data on indicators is the exclusive competence of “authorized users” from the institutions.</w:t>
      </w:r>
    </w:p>
    <w:p w14:paraId="1ABE71DF" w14:textId="77777777" w:rsidR="00E81635" w:rsidRPr="00EC097B" w:rsidRDefault="00E81635" w:rsidP="00E81635">
      <w:pPr>
        <w:jc w:val="both"/>
        <w:rPr>
          <w:rFonts w:ascii="Segoe UI" w:hAnsi="Segoe UI" w:cs="Segoe UI"/>
          <w:sz w:val="20"/>
          <w:szCs w:val="20"/>
          <w:lang w:val="en-GB"/>
        </w:rPr>
      </w:pPr>
    </w:p>
    <w:p w14:paraId="17233E99" w14:textId="77777777" w:rsidR="00E81635" w:rsidRPr="00EC097B" w:rsidRDefault="00E81635" w:rsidP="00E81635">
      <w:pPr>
        <w:pStyle w:val="ListParagraph"/>
        <w:numPr>
          <w:ilvl w:val="0"/>
          <w:numId w:val="71"/>
        </w:numPr>
        <w:jc w:val="both"/>
        <w:rPr>
          <w:rFonts w:ascii="Segoe UI" w:hAnsi="Segoe UI" w:cs="Segoe UI"/>
          <w:sz w:val="20"/>
          <w:szCs w:val="20"/>
          <w:lang w:val="en-GB"/>
        </w:rPr>
      </w:pPr>
      <w:r w:rsidRPr="00EC097B">
        <w:rPr>
          <w:rFonts w:ascii="Segoe UI" w:hAnsi="Segoe UI" w:cs="Segoe UI"/>
          <w:sz w:val="20"/>
          <w:szCs w:val="20"/>
          <w:lang w:val="en-GB"/>
        </w:rPr>
        <w:t>The “Authorized Users Module” should allow platform users, employees of institutions, to enter and change indicator data. In addition to this most important functionality, authorized users will be able to create reports intended only for this group of users, as well as to see all the information in the form of charts and tables that are available through public access.</w:t>
      </w:r>
    </w:p>
    <w:p w14:paraId="3E252B1B" w14:textId="77777777" w:rsidR="00E81635" w:rsidRPr="00EC097B" w:rsidRDefault="00E81635" w:rsidP="00E81635">
      <w:pPr>
        <w:jc w:val="both"/>
        <w:rPr>
          <w:rFonts w:ascii="Segoe UI" w:hAnsi="Segoe UI" w:cs="Segoe UI"/>
          <w:sz w:val="20"/>
          <w:szCs w:val="20"/>
          <w:lang w:val="en-GB"/>
        </w:rPr>
      </w:pPr>
    </w:p>
    <w:p w14:paraId="32F37523" w14:textId="77777777" w:rsidR="00E81635" w:rsidRPr="00EC097B" w:rsidRDefault="00E81635" w:rsidP="00E81635">
      <w:pPr>
        <w:pStyle w:val="ListParagraph"/>
        <w:numPr>
          <w:ilvl w:val="0"/>
          <w:numId w:val="71"/>
        </w:numPr>
        <w:jc w:val="both"/>
        <w:rPr>
          <w:rFonts w:ascii="Segoe UI" w:hAnsi="Segoe UI" w:cs="Segoe UI"/>
          <w:sz w:val="20"/>
          <w:szCs w:val="20"/>
          <w:lang w:val="en-GB"/>
        </w:rPr>
      </w:pPr>
      <w:r w:rsidRPr="00EC097B">
        <w:rPr>
          <w:rFonts w:ascii="Segoe UI" w:hAnsi="Segoe UI" w:cs="Segoe UI"/>
          <w:sz w:val="20"/>
          <w:szCs w:val="20"/>
          <w:lang w:val="en-GB"/>
        </w:rPr>
        <w:t>The “Public Access Module” allows all users to have an insight into publicly available data without special user credentials. This module is mainly intended for obtaining information in the form of tables and charts based on previously entered data. The graphic and/or tabular display is preceded by the selection of indicators.</w:t>
      </w:r>
    </w:p>
    <w:p w14:paraId="40E1A0BF" w14:textId="77777777" w:rsidR="00E81635" w:rsidRPr="00EC097B" w:rsidRDefault="00E81635" w:rsidP="00E81635">
      <w:pPr>
        <w:ind w:left="709"/>
        <w:jc w:val="both"/>
        <w:rPr>
          <w:rFonts w:ascii="Segoe UI" w:hAnsi="Segoe UI" w:cs="Segoe UI"/>
          <w:sz w:val="20"/>
          <w:szCs w:val="20"/>
          <w:lang w:val="en-GB"/>
        </w:rPr>
      </w:pPr>
      <w:r w:rsidRPr="00EC097B">
        <w:rPr>
          <w:rFonts w:ascii="Segoe UI" w:hAnsi="Segoe UI" w:cs="Segoe UI"/>
          <w:sz w:val="20"/>
          <w:szCs w:val="20"/>
          <w:lang w:val="en-GB"/>
        </w:rPr>
        <w:lastRenderedPageBreak/>
        <w:t>The list of indicators from which one indicator is selected for graphical or tabular display can be given in different forms:</w:t>
      </w:r>
    </w:p>
    <w:p w14:paraId="2AE0A1D8"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all indicators alphabetically,</w:t>
      </w:r>
    </w:p>
    <w:p w14:paraId="06ADA8E0"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by type,</w:t>
      </w:r>
    </w:p>
    <w:p w14:paraId="4F343ED7"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by area,</w:t>
      </w:r>
    </w:p>
    <w:p w14:paraId="225B910E"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according to sectors sensitive to climate change (e.g., hydropower, agriculture, environment)</w:t>
      </w:r>
    </w:p>
    <w:p w14:paraId="2DD87C7C"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according to the field of environmental protection (e.g., soil, air, biodiversity)</w:t>
      </w:r>
    </w:p>
    <w:p w14:paraId="652C75F0"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by institution and</w:t>
      </w:r>
    </w:p>
    <w:p w14:paraId="75B570AB" w14:textId="77777777" w:rsidR="00E81635" w:rsidRPr="00EC097B" w:rsidRDefault="00E81635" w:rsidP="00E81635">
      <w:pPr>
        <w:pStyle w:val="ListParagraph"/>
        <w:numPr>
          <w:ilvl w:val="0"/>
          <w:numId w:val="74"/>
        </w:numPr>
        <w:jc w:val="both"/>
        <w:rPr>
          <w:rFonts w:ascii="Segoe UI" w:hAnsi="Segoe UI" w:cs="Segoe UI"/>
          <w:sz w:val="20"/>
          <w:szCs w:val="20"/>
          <w:lang w:val="en-GB"/>
        </w:rPr>
      </w:pPr>
      <w:r w:rsidRPr="00EC097B">
        <w:rPr>
          <w:rFonts w:ascii="Segoe UI" w:hAnsi="Segoe UI" w:cs="Segoe UI"/>
          <w:sz w:val="20"/>
          <w:szCs w:val="20"/>
          <w:lang w:val="en-GB"/>
        </w:rPr>
        <w:t>indicators classified according to the measuring point.</w:t>
      </w:r>
    </w:p>
    <w:p w14:paraId="4CB05352" w14:textId="77777777" w:rsidR="00E81635" w:rsidRPr="00EC097B" w:rsidRDefault="00E81635" w:rsidP="00E81635">
      <w:pPr>
        <w:ind w:left="709"/>
        <w:jc w:val="both"/>
        <w:rPr>
          <w:rFonts w:ascii="Segoe UI" w:hAnsi="Segoe UI" w:cs="Segoe UI"/>
          <w:sz w:val="20"/>
          <w:szCs w:val="20"/>
          <w:lang w:val="en-GB"/>
        </w:rPr>
      </w:pPr>
      <w:r w:rsidRPr="00EC097B">
        <w:rPr>
          <w:rFonts w:ascii="Segoe UI" w:hAnsi="Segoe UI" w:cs="Segoe UI"/>
          <w:sz w:val="20"/>
          <w:szCs w:val="20"/>
          <w:lang w:val="en-GB"/>
        </w:rPr>
        <w:t>When presenting data on indicators in the form of charts and/or tables, it should be possible to choose the type of display:</w:t>
      </w:r>
    </w:p>
    <w:p w14:paraId="23794CBA" w14:textId="77777777" w:rsidR="00E81635" w:rsidRPr="00EC097B" w:rsidRDefault="00E81635" w:rsidP="00E81635">
      <w:pPr>
        <w:pStyle w:val="ListParagraph"/>
        <w:numPr>
          <w:ilvl w:val="0"/>
          <w:numId w:val="75"/>
        </w:numPr>
        <w:jc w:val="both"/>
        <w:rPr>
          <w:rFonts w:ascii="Segoe UI" w:hAnsi="Segoe UI" w:cs="Segoe UI"/>
          <w:sz w:val="20"/>
          <w:szCs w:val="20"/>
          <w:lang w:val="en-GB"/>
        </w:rPr>
      </w:pPr>
      <w:r w:rsidRPr="00EC097B">
        <w:rPr>
          <w:rFonts w:ascii="Segoe UI" w:hAnsi="Segoe UI" w:cs="Segoe UI"/>
          <w:sz w:val="20"/>
          <w:szCs w:val="20"/>
          <w:lang w:val="en-GB"/>
        </w:rPr>
        <w:t>chart only,</w:t>
      </w:r>
    </w:p>
    <w:p w14:paraId="7F815089" w14:textId="77777777" w:rsidR="00E81635" w:rsidRPr="00EC097B" w:rsidRDefault="00E81635" w:rsidP="00E81635">
      <w:pPr>
        <w:pStyle w:val="ListParagraph"/>
        <w:numPr>
          <w:ilvl w:val="0"/>
          <w:numId w:val="75"/>
        </w:numPr>
        <w:jc w:val="both"/>
        <w:rPr>
          <w:rFonts w:ascii="Segoe UI" w:hAnsi="Segoe UI" w:cs="Segoe UI"/>
          <w:sz w:val="20"/>
          <w:szCs w:val="20"/>
          <w:lang w:val="en-GB"/>
        </w:rPr>
      </w:pPr>
      <w:r w:rsidRPr="00EC097B">
        <w:rPr>
          <w:rFonts w:ascii="Segoe UI" w:hAnsi="Segoe UI" w:cs="Segoe UI"/>
          <w:sz w:val="20"/>
          <w:szCs w:val="20"/>
          <w:lang w:val="en-GB"/>
        </w:rPr>
        <w:t>table only or</w:t>
      </w:r>
    </w:p>
    <w:p w14:paraId="1EFB973A" w14:textId="77777777" w:rsidR="00E81635" w:rsidRPr="00EC097B" w:rsidRDefault="00E81635" w:rsidP="00E81635">
      <w:pPr>
        <w:pStyle w:val="ListParagraph"/>
        <w:numPr>
          <w:ilvl w:val="0"/>
          <w:numId w:val="75"/>
        </w:numPr>
        <w:jc w:val="both"/>
        <w:rPr>
          <w:rFonts w:ascii="Segoe UI" w:hAnsi="Segoe UI" w:cs="Segoe UI"/>
          <w:sz w:val="20"/>
          <w:szCs w:val="20"/>
          <w:lang w:val="en-GB"/>
        </w:rPr>
      </w:pPr>
      <w:r w:rsidRPr="00EC097B">
        <w:rPr>
          <w:rFonts w:ascii="Segoe UI" w:hAnsi="Segoe UI" w:cs="Segoe UI"/>
          <w:sz w:val="20"/>
          <w:szCs w:val="20"/>
          <w:lang w:val="en-GB"/>
        </w:rPr>
        <w:t>both chart and table</w:t>
      </w:r>
    </w:p>
    <w:p w14:paraId="34E53E80" w14:textId="77777777" w:rsidR="00E81635" w:rsidRPr="00EC097B" w:rsidRDefault="00E81635" w:rsidP="00E81635">
      <w:pPr>
        <w:ind w:left="709"/>
        <w:jc w:val="both"/>
        <w:rPr>
          <w:rFonts w:ascii="Segoe UI" w:hAnsi="Segoe UI" w:cs="Segoe UI"/>
          <w:sz w:val="20"/>
          <w:szCs w:val="20"/>
          <w:lang w:val="en-GB"/>
        </w:rPr>
      </w:pPr>
      <w:r w:rsidRPr="00EC097B">
        <w:rPr>
          <w:rFonts w:ascii="Segoe UI" w:hAnsi="Segoe UI" w:cs="Segoe UI"/>
          <w:sz w:val="20"/>
          <w:szCs w:val="20"/>
          <w:lang w:val="en-GB"/>
        </w:rPr>
        <w:t>Graphical and tabular displays for one indicator are based on a large amount of data for different time periods. It should be ensured that by selecting one indicator data from the historical sequence, all details are displayed such as: “Year” / “Quarter” / “Season” / “Month”, “Spatial identifier” / “Precise location of the measuring point”, “Reference” and “Rating”.</w:t>
      </w:r>
    </w:p>
    <w:p w14:paraId="599B715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From the basic description of the module functionalities, it can be concluded that the platform will recognize three types of users:</w:t>
      </w:r>
    </w:p>
    <w:p w14:paraId="3B580354" w14:textId="77777777" w:rsidR="00E81635" w:rsidRPr="00EC097B" w:rsidRDefault="00E81635" w:rsidP="00E81635">
      <w:pPr>
        <w:pStyle w:val="ListParagraph"/>
        <w:numPr>
          <w:ilvl w:val="0"/>
          <w:numId w:val="72"/>
        </w:numPr>
        <w:jc w:val="both"/>
        <w:rPr>
          <w:rFonts w:ascii="Segoe UI" w:hAnsi="Segoe UI" w:cs="Segoe UI"/>
          <w:sz w:val="20"/>
          <w:szCs w:val="20"/>
          <w:lang w:val="en-GB"/>
        </w:rPr>
      </w:pPr>
      <w:r w:rsidRPr="00EC097B">
        <w:rPr>
          <w:rFonts w:ascii="Segoe UI" w:hAnsi="Segoe UI" w:cs="Segoe UI"/>
          <w:sz w:val="20"/>
          <w:szCs w:val="20"/>
          <w:lang w:val="en-GB"/>
        </w:rPr>
        <w:t>system administrators - employees from CDCUs</w:t>
      </w:r>
    </w:p>
    <w:p w14:paraId="3A84767F" w14:textId="77777777" w:rsidR="00E81635" w:rsidRPr="00EC097B" w:rsidRDefault="00E81635" w:rsidP="00E81635">
      <w:pPr>
        <w:pStyle w:val="ListParagraph"/>
        <w:numPr>
          <w:ilvl w:val="0"/>
          <w:numId w:val="72"/>
        </w:numPr>
        <w:jc w:val="both"/>
        <w:rPr>
          <w:rFonts w:ascii="Segoe UI" w:hAnsi="Segoe UI" w:cs="Segoe UI"/>
          <w:sz w:val="20"/>
          <w:szCs w:val="20"/>
          <w:lang w:val="en-GB"/>
        </w:rPr>
      </w:pPr>
      <w:r w:rsidRPr="00EC097B">
        <w:rPr>
          <w:rFonts w:ascii="Segoe UI" w:hAnsi="Segoe UI" w:cs="Segoe UI"/>
          <w:sz w:val="20"/>
          <w:szCs w:val="20"/>
          <w:lang w:val="en-GB"/>
        </w:rPr>
        <w:t>Authorized users - employees of institutions in charge for submitting indicators</w:t>
      </w:r>
    </w:p>
    <w:p w14:paraId="06C2BCD5" w14:textId="77777777" w:rsidR="00E81635" w:rsidRPr="00EC097B" w:rsidRDefault="00E81635" w:rsidP="00E81635">
      <w:pPr>
        <w:pStyle w:val="ListParagraph"/>
        <w:numPr>
          <w:ilvl w:val="0"/>
          <w:numId w:val="72"/>
        </w:numPr>
        <w:jc w:val="both"/>
        <w:rPr>
          <w:rFonts w:ascii="Segoe UI" w:hAnsi="Segoe UI" w:cs="Segoe UI"/>
          <w:sz w:val="20"/>
          <w:szCs w:val="20"/>
          <w:lang w:val="en-GB"/>
        </w:rPr>
      </w:pPr>
      <w:r w:rsidRPr="00EC097B">
        <w:rPr>
          <w:rFonts w:ascii="Segoe UI" w:hAnsi="Segoe UI" w:cs="Segoe UI"/>
          <w:sz w:val="20"/>
          <w:szCs w:val="20"/>
          <w:lang w:val="en-GB"/>
        </w:rPr>
        <w:t>all other users without special rights with public access without logging in to the platform</w:t>
      </w:r>
    </w:p>
    <w:p w14:paraId="77D2F0EC"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USABILITY OF M&amp;E-MRV PLATFORM</w:t>
      </w:r>
    </w:p>
    <w:p w14:paraId="72717AC1"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platform will be implemented through two separate instances, for each CDCU separately, </w:t>
      </w:r>
      <w:proofErr w:type="gramStart"/>
      <w:r w:rsidRPr="00EC097B">
        <w:rPr>
          <w:rFonts w:ascii="Segoe UI" w:hAnsi="Segoe UI" w:cs="Segoe UI"/>
          <w:sz w:val="20"/>
          <w:szCs w:val="20"/>
          <w:lang w:val="en-GB"/>
        </w:rPr>
        <w:t>taking into account</w:t>
      </w:r>
      <w:proofErr w:type="gramEnd"/>
      <w:r w:rsidRPr="00EC097B">
        <w:rPr>
          <w:rFonts w:ascii="Segoe UI" w:hAnsi="Segoe UI" w:cs="Segoe UI"/>
          <w:sz w:val="20"/>
          <w:szCs w:val="20"/>
          <w:lang w:val="en-GB"/>
        </w:rPr>
        <w:t xml:space="preserve"> the administrative peculiarities of each of the Entities (e.g., cantons in FBIH represent an additional “level” of users) with application software of identical source code. As both Entities have their own CDCU, this practically means that the platform will consist of two identical instances - one for each Entity.</w:t>
      </w:r>
    </w:p>
    <w:p w14:paraId="067F230C"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M&amp;E-MRV platform should be accessible through a single access point for each CDCU:</w:t>
      </w:r>
    </w:p>
    <w:p w14:paraId="56702A3F" w14:textId="77777777" w:rsidR="00E81635" w:rsidRPr="00EC097B" w:rsidRDefault="00E81635" w:rsidP="00E81635">
      <w:pPr>
        <w:pStyle w:val="ListParagraph"/>
        <w:numPr>
          <w:ilvl w:val="0"/>
          <w:numId w:val="60"/>
        </w:numPr>
        <w:jc w:val="both"/>
        <w:rPr>
          <w:rFonts w:ascii="Segoe UI" w:hAnsi="Segoe UI" w:cs="Segoe UI"/>
          <w:sz w:val="20"/>
          <w:szCs w:val="20"/>
          <w:lang w:val="en-GB"/>
        </w:rPr>
      </w:pPr>
      <w:r w:rsidRPr="00EC097B">
        <w:rPr>
          <w:rFonts w:ascii="Segoe UI" w:hAnsi="Segoe UI" w:cs="Segoe UI"/>
          <w:sz w:val="20"/>
          <w:szCs w:val="20"/>
          <w:lang w:val="en-GB"/>
        </w:rPr>
        <w:t>through a unique Web domain, i.e., URL,</w:t>
      </w:r>
    </w:p>
    <w:p w14:paraId="28119724" w14:textId="77777777" w:rsidR="00E81635" w:rsidRPr="00EC097B" w:rsidRDefault="00E81635" w:rsidP="00E81635">
      <w:pPr>
        <w:pStyle w:val="ListParagraph"/>
        <w:numPr>
          <w:ilvl w:val="0"/>
          <w:numId w:val="60"/>
        </w:numPr>
        <w:jc w:val="both"/>
        <w:rPr>
          <w:rFonts w:ascii="Segoe UI" w:hAnsi="Segoe UI" w:cs="Segoe UI"/>
          <w:sz w:val="20"/>
          <w:szCs w:val="20"/>
          <w:lang w:val="en-GB"/>
        </w:rPr>
      </w:pPr>
      <w:r w:rsidRPr="00EC097B">
        <w:rPr>
          <w:rFonts w:ascii="Segoe UI" w:hAnsi="Segoe UI" w:cs="Segoe UI"/>
          <w:sz w:val="20"/>
          <w:szCs w:val="20"/>
          <w:lang w:val="en-GB"/>
        </w:rPr>
        <w:t>by logging in to one login form,</w:t>
      </w:r>
    </w:p>
    <w:p w14:paraId="45E01B44" w14:textId="77777777" w:rsidR="00E81635" w:rsidRPr="00EC097B" w:rsidRDefault="00E81635" w:rsidP="00E81635">
      <w:pPr>
        <w:pStyle w:val="ListParagraph"/>
        <w:numPr>
          <w:ilvl w:val="0"/>
          <w:numId w:val="60"/>
        </w:numPr>
        <w:jc w:val="both"/>
        <w:rPr>
          <w:rFonts w:ascii="Segoe UI" w:hAnsi="Segoe UI" w:cs="Segoe UI"/>
          <w:sz w:val="20"/>
          <w:szCs w:val="20"/>
          <w:lang w:val="en-GB"/>
        </w:rPr>
      </w:pPr>
      <w:r w:rsidRPr="00EC097B">
        <w:rPr>
          <w:rFonts w:ascii="Segoe UI" w:hAnsi="Segoe UI" w:cs="Segoe UI"/>
          <w:sz w:val="20"/>
          <w:szCs w:val="20"/>
          <w:lang w:val="en-GB"/>
        </w:rPr>
        <w:t>By displaying of the so-called Dashboard page where after logging in the user has access to view key information and to all permitted modules or functionalities.</w:t>
      </w:r>
    </w:p>
    <w:p w14:paraId="4182DBB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each instance, it will be possible to process only those data that are related to a given Entity. It is proposed that reporting within each instance be enabled for the two highest vertical levels - the Entity level and the BiH level.</w:t>
      </w:r>
    </w:p>
    <w:p w14:paraId="5433D76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Interoperability of instances: Both instances of the platform for both Entities must have the information necessary to access the other instance.</w:t>
      </w:r>
    </w:p>
    <w:p w14:paraId="63DBF8D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terms of the data set over which indicator reports are generated, the software application should be able to base the reporting on the data of only one instance or on the data of both instances. In the design phase, one of two approaches should be considered, agreed upon and chosen:</w:t>
      </w:r>
    </w:p>
    <w:p w14:paraId="08E62933" w14:textId="77777777" w:rsidR="00E81635" w:rsidRPr="00EC097B" w:rsidRDefault="00E81635" w:rsidP="00E81635">
      <w:pPr>
        <w:pStyle w:val="ListParagraph"/>
        <w:numPr>
          <w:ilvl w:val="0"/>
          <w:numId w:val="62"/>
        </w:numPr>
        <w:jc w:val="both"/>
        <w:rPr>
          <w:rFonts w:ascii="Segoe UI" w:hAnsi="Segoe UI" w:cs="Segoe UI"/>
          <w:sz w:val="20"/>
          <w:szCs w:val="20"/>
          <w:lang w:val="en-GB"/>
        </w:rPr>
      </w:pPr>
      <w:r w:rsidRPr="00EC097B">
        <w:rPr>
          <w:rFonts w:ascii="Segoe UI" w:hAnsi="Segoe UI" w:cs="Segoe UI"/>
          <w:sz w:val="20"/>
          <w:szCs w:val="20"/>
          <w:lang w:val="en-GB"/>
        </w:rPr>
        <w:lastRenderedPageBreak/>
        <w:t>the platform has two groups of reports: one group with reports that are created only over the data of its own instance, and the other group of reports that are created over the data of all instances that can be recognised; although this principle may seem irrational (duplication of similar or identical reports) it should be taken into account that for data on some indicators in the Entities there may be some differences in terms of collection frequency, methodology for obtaining indicators, historical data and that such an approach would solve these problems.</w:t>
      </w:r>
    </w:p>
    <w:p w14:paraId="00C73BE2" w14:textId="77777777" w:rsidR="00E81635" w:rsidRPr="00EC097B" w:rsidRDefault="00E81635" w:rsidP="00E81635">
      <w:pPr>
        <w:pStyle w:val="ListParagraph"/>
        <w:numPr>
          <w:ilvl w:val="0"/>
          <w:numId w:val="62"/>
        </w:numPr>
        <w:jc w:val="both"/>
        <w:rPr>
          <w:rFonts w:ascii="Segoe UI" w:hAnsi="Segoe UI" w:cs="Segoe UI"/>
          <w:sz w:val="20"/>
          <w:szCs w:val="20"/>
          <w:lang w:val="en-GB"/>
        </w:rPr>
      </w:pPr>
      <w:r w:rsidRPr="00EC097B">
        <w:rPr>
          <w:rFonts w:ascii="Segoe UI" w:hAnsi="Segoe UI" w:cs="Segoe UI"/>
          <w:sz w:val="20"/>
          <w:szCs w:val="20"/>
          <w:lang w:val="en-GB"/>
        </w:rPr>
        <w:t>the platform has a unique set of reports, and by appropriate parameterization (e.g., by selecting the appropriate options from the Dashboard or separating options on the menu into two special groups by means of which different parameters are forwarded, or in some other acceptable way) it is achieved that they apply only to the data of the selected instances.</w:t>
      </w:r>
    </w:p>
    <w:p w14:paraId="765102F9"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In connection with this functionality, the contractor should consider and define for each indicator, already in the proposal of the platform design, how the quantitative unification of data from two geographical areas - two Entities will be performed.  </w:t>
      </w:r>
    </w:p>
    <w:p w14:paraId="1CEBFB4D"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The </w:t>
      </w:r>
      <w:proofErr w:type="gramStart"/>
      <w:r w:rsidRPr="00EC097B">
        <w:rPr>
          <w:rFonts w:ascii="Segoe UI" w:hAnsi="Segoe UI" w:cs="Segoe UI"/>
          <w:sz w:val="20"/>
          <w:szCs w:val="20"/>
          <w:lang w:val="en-GB"/>
        </w:rPr>
        <w:t>ultimate goal</w:t>
      </w:r>
      <w:proofErr w:type="gramEnd"/>
      <w:r w:rsidRPr="00EC097B">
        <w:rPr>
          <w:rFonts w:ascii="Segoe UI" w:hAnsi="Segoe UI" w:cs="Segoe UI"/>
          <w:sz w:val="20"/>
          <w:szCs w:val="20"/>
          <w:lang w:val="en-GB"/>
        </w:rPr>
        <w:t xml:space="preserve"> of such a flexible reporting scope is to enable the users of the platform, in addition to the Entity level, to get an insight from any instance into the state of climate change indicators and perform reporting for the level of BiH. In that way, the creation of an additional instance that would be exclusively intended for the creation of the consolidated reports for the level of BiH would be avoided.</w:t>
      </w:r>
    </w:p>
    <w:p w14:paraId="24148D1F"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the preparatory phase, during the design creation, the contractor, in consultation with UNDP and CDCU experts should agree on whether the reports from the BiH level will be seen through the “Public Access Module” or only through the “Authorized Users Module” with possible granting of the access right.</w:t>
      </w:r>
    </w:p>
    <w:p w14:paraId="43769110"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PLATFORM INTERFACES</w:t>
      </w:r>
    </w:p>
    <w:p w14:paraId="36A7F27F"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should be uniform in terms of:</w:t>
      </w:r>
    </w:p>
    <w:p w14:paraId="640ECA40" w14:textId="77777777" w:rsidR="00E81635" w:rsidRPr="00EC097B" w:rsidRDefault="00E81635" w:rsidP="00E81635">
      <w:pPr>
        <w:pStyle w:val="ListParagraph"/>
        <w:numPr>
          <w:ilvl w:val="0"/>
          <w:numId w:val="63"/>
        </w:numPr>
        <w:jc w:val="both"/>
        <w:rPr>
          <w:rFonts w:ascii="Segoe UI" w:hAnsi="Segoe UI" w:cs="Segoe UI"/>
          <w:sz w:val="20"/>
          <w:szCs w:val="20"/>
          <w:lang w:val="en-GB"/>
        </w:rPr>
      </w:pPr>
      <w:r w:rsidRPr="00EC097B">
        <w:rPr>
          <w:rFonts w:ascii="Segoe UI" w:hAnsi="Segoe UI" w:cs="Segoe UI"/>
          <w:sz w:val="20"/>
          <w:szCs w:val="20"/>
          <w:lang w:val="en-GB"/>
        </w:rPr>
        <w:t>data entry and processing forms.</w:t>
      </w:r>
    </w:p>
    <w:p w14:paraId="2671EA78" w14:textId="77777777" w:rsidR="00E81635" w:rsidRPr="00EC097B" w:rsidRDefault="00E81635" w:rsidP="00E81635">
      <w:pPr>
        <w:pStyle w:val="ListParagraph"/>
        <w:numPr>
          <w:ilvl w:val="0"/>
          <w:numId w:val="63"/>
        </w:numPr>
        <w:jc w:val="both"/>
        <w:rPr>
          <w:rFonts w:ascii="Segoe UI" w:hAnsi="Segoe UI" w:cs="Segoe UI"/>
          <w:sz w:val="20"/>
          <w:szCs w:val="20"/>
          <w:lang w:val="en-GB"/>
        </w:rPr>
      </w:pPr>
      <w:r w:rsidRPr="00EC097B">
        <w:rPr>
          <w:rFonts w:ascii="Segoe UI" w:hAnsi="Segoe UI" w:cs="Segoe UI"/>
          <w:sz w:val="20"/>
          <w:szCs w:val="20"/>
          <w:lang w:val="en-GB"/>
        </w:rPr>
        <w:t>layout of documents,</w:t>
      </w:r>
    </w:p>
    <w:p w14:paraId="7B3CC2AD" w14:textId="77777777" w:rsidR="00E81635" w:rsidRPr="00EC097B" w:rsidRDefault="00E81635" w:rsidP="00E81635">
      <w:pPr>
        <w:pStyle w:val="ListParagraph"/>
        <w:numPr>
          <w:ilvl w:val="0"/>
          <w:numId w:val="63"/>
        </w:numPr>
        <w:jc w:val="both"/>
        <w:rPr>
          <w:rFonts w:ascii="Segoe UI" w:hAnsi="Segoe UI" w:cs="Segoe UI"/>
          <w:sz w:val="20"/>
          <w:szCs w:val="20"/>
          <w:lang w:val="en-GB"/>
        </w:rPr>
      </w:pPr>
      <w:r w:rsidRPr="00EC097B">
        <w:rPr>
          <w:rFonts w:ascii="Segoe UI" w:hAnsi="Segoe UI" w:cs="Segoe UI"/>
          <w:sz w:val="20"/>
          <w:szCs w:val="20"/>
          <w:lang w:val="en-GB"/>
        </w:rPr>
        <w:t>Presentation of data, including layout and functionality on forms, exported files and reports according to planned formats</w:t>
      </w:r>
    </w:p>
    <w:p w14:paraId="650552D1"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Platform interfaces should offer contextual “help” in all forms. This functionality should include technical information on the use of applications but also contextual information such as legal and other provisions.</w:t>
      </w:r>
    </w:p>
    <w:p w14:paraId="18471264"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PLATFORM SECURITY</w:t>
      </w:r>
    </w:p>
    <w:p w14:paraId="79994078"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documentation to be submitted as part of the final report should include:</w:t>
      </w:r>
    </w:p>
    <w:p w14:paraId="074B3A00" w14:textId="77777777" w:rsidR="00E81635" w:rsidRPr="00EC097B" w:rsidRDefault="00E81635" w:rsidP="00E81635">
      <w:pPr>
        <w:pStyle w:val="ListParagraph"/>
        <w:numPr>
          <w:ilvl w:val="0"/>
          <w:numId w:val="64"/>
        </w:numPr>
        <w:jc w:val="both"/>
        <w:rPr>
          <w:rFonts w:ascii="Segoe UI" w:hAnsi="Segoe UI" w:cs="Segoe UI"/>
          <w:sz w:val="20"/>
          <w:szCs w:val="20"/>
          <w:lang w:val="en-GB"/>
        </w:rPr>
      </w:pPr>
      <w:r w:rsidRPr="00EC097B">
        <w:rPr>
          <w:rFonts w:ascii="Segoe UI" w:hAnsi="Segoe UI" w:cs="Segoe UI"/>
          <w:sz w:val="20"/>
          <w:szCs w:val="20"/>
          <w:lang w:val="en-GB"/>
        </w:rPr>
        <w:t>Proposal of password policy,</w:t>
      </w:r>
    </w:p>
    <w:p w14:paraId="6BFCD5F5" w14:textId="77777777" w:rsidR="00E81635" w:rsidRPr="00EC097B" w:rsidRDefault="00E81635" w:rsidP="00E81635">
      <w:pPr>
        <w:pStyle w:val="ListParagraph"/>
        <w:numPr>
          <w:ilvl w:val="0"/>
          <w:numId w:val="64"/>
        </w:numPr>
        <w:jc w:val="both"/>
        <w:rPr>
          <w:rFonts w:ascii="Segoe UI" w:hAnsi="Segoe UI" w:cs="Segoe UI"/>
          <w:sz w:val="20"/>
          <w:szCs w:val="20"/>
          <w:lang w:val="en-GB"/>
        </w:rPr>
      </w:pPr>
      <w:r w:rsidRPr="00EC097B">
        <w:rPr>
          <w:rFonts w:ascii="Segoe UI" w:hAnsi="Segoe UI" w:cs="Segoe UI"/>
          <w:sz w:val="20"/>
          <w:szCs w:val="20"/>
          <w:lang w:val="en-GB"/>
        </w:rPr>
        <w:t xml:space="preserve"> DR data recovery policy</w:t>
      </w:r>
    </w:p>
    <w:p w14:paraId="5DA90E8A" w14:textId="77777777" w:rsidR="00E81635" w:rsidRPr="00EC097B" w:rsidRDefault="00E81635" w:rsidP="00E81635">
      <w:pPr>
        <w:pStyle w:val="ListParagraph"/>
        <w:numPr>
          <w:ilvl w:val="0"/>
          <w:numId w:val="64"/>
        </w:numPr>
        <w:jc w:val="both"/>
        <w:rPr>
          <w:rFonts w:ascii="Segoe UI" w:hAnsi="Segoe UI" w:cs="Segoe UI"/>
          <w:sz w:val="20"/>
          <w:szCs w:val="20"/>
          <w:lang w:val="en-GB"/>
        </w:rPr>
      </w:pPr>
      <w:r w:rsidRPr="00EC097B">
        <w:rPr>
          <w:rFonts w:ascii="Segoe UI" w:hAnsi="Segoe UI" w:cs="Segoe UI"/>
          <w:sz w:val="20"/>
          <w:szCs w:val="20"/>
          <w:lang w:val="en-GB"/>
        </w:rPr>
        <w:t xml:space="preserve">System updates management policy (patch management) </w:t>
      </w:r>
    </w:p>
    <w:p w14:paraId="399FABC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terms of platform security, it is necessary to provide a minimum set of security services:</w:t>
      </w:r>
    </w:p>
    <w:p w14:paraId="3D8D1355"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confidentiality on communication channels with TLS mechanisms (https and digital certificate),</w:t>
      </w:r>
    </w:p>
    <w:p w14:paraId="682B8642"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user authentication through industry standards such as OAuth 2.0 or similar,</w:t>
      </w:r>
    </w:p>
    <w:p w14:paraId="68CA7EC5"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adequate mechanisms for password verification upon login and password storage,</w:t>
      </w:r>
    </w:p>
    <w:p w14:paraId="3B6E41E1"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support for password policy implementation, configurable parameters for adequate authentication strength, password complexity and support for Multi Factor Authentication,</w:t>
      </w:r>
    </w:p>
    <w:p w14:paraId="0FE22750"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access control and</w:t>
      </w:r>
    </w:p>
    <w:p w14:paraId="720AE1FB" w14:textId="77777777" w:rsidR="00E81635" w:rsidRPr="00EC097B" w:rsidRDefault="00E81635" w:rsidP="00E81635">
      <w:pPr>
        <w:pStyle w:val="ListParagraph"/>
        <w:numPr>
          <w:ilvl w:val="0"/>
          <w:numId w:val="65"/>
        </w:numPr>
        <w:jc w:val="both"/>
        <w:rPr>
          <w:rFonts w:ascii="Segoe UI" w:hAnsi="Segoe UI" w:cs="Segoe UI"/>
          <w:sz w:val="20"/>
          <w:szCs w:val="20"/>
          <w:lang w:val="en-GB"/>
        </w:rPr>
      </w:pPr>
      <w:r w:rsidRPr="00EC097B">
        <w:rPr>
          <w:rFonts w:ascii="Segoe UI" w:hAnsi="Segoe UI" w:cs="Segoe UI"/>
          <w:sz w:val="20"/>
          <w:szCs w:val="20"/>
          <w:lang w:val="en-GB"/>
        </w:rPr>
        <w:t>accounting and auditing management through transaction audit trail mechanisms.</w:t>
      </w:r>
    </w:p>
    <w:p w14:paraId="268C43AF"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As an additional security mechanism, the platform will require users to re-authenticate if the session is inactive for more than 15 minutes.</w:t>
      </w:r>
    </w:p>
    <w:p w14:paraId="6E0D60D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lastRenderedPageBreak/>
        <w:t>The system's recovery policy must include minimal management of data backups and DB schemas through the administration module.</w:t>
      </w:r>
    </w:p>
    <w:p w14:paraId="124846BD"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should have the ability to identify:</w:t>
      </w:r>
    </w:p>
    <w:p w14:paraId="79CE6A3E" w14:textId="77777777" w:rsidR="00E81635" w:rsidRPr="00EC097B" w:rsidRDefault="00E81635" w:rsidP="00E81635">
      <w:pPr>
        <w:pStyle w:val="ListParagraph"/>
        <w:numPr>
          <w:ilvl w:val="0"/>
          <w:numId w:val="66"/>
        </w:numPr>
        <w:jc w:val="both"/>
        <w:rPr>
          <w:rFonts w:ascii="Segoe UI" w:hAnsi="Segoe UI" w:cs="Segoe UI"/>
          <w:sz w:val="20"/>
          <w:szCs w:val="20"/>
          <w:lang w:val="en-GB"/>
        </w:rPr>
      </w:pPr>
      <w:r w:rsidRPr="00EC097B">
        <w:rPr>
          <w:rFonts w:ascii="Segoe UI" w:hAnsi="Segoe UI" w:cs="Segoe UI"/>
          <w:sz w:val="20"/>
          <w:szCs w:val="20"/>
          <w:lang w:val="en-GB"/>
        </w:rPr>
        <w:t>users who are currently logged in to the system,</w:t>
      </w:r>
    </w:p>
    <w:p w14:paraId="7ECEC574" w14:textId="77777777" w:rsidR="00E81635" w:rsidRPr="00EC097B" w:rsidRDefault="00E81635" w:rsidP="00E81635">
      <w:pPr>
        <w:pStyle w:val="ListParagraph"/>
        <w:numPr>
          <w:ilvl w:val="0"/>
          <w:numId w:val="66"/>
        </w:numPr>
        <w:jc w:val="both"/>
        <w:rPr>
          <w:rFonts w:ascii="Segoe UI" w:hAnsi="Segoe UI" w:cs="Segoe UI"/>
          <w:sz w:val="20"/>
          <w:szCs w:val="20"/>
          <w:lang w:val="en-GB"/>
        </w:rPr>
      </w:pPr>
      <w:r w:rsidRPr="00EC097B">
        <w:rPr>
          <w:rFonts w:ascii="Segoe UI" w:hAnsi="Segoe UI" w:cs="Segoe UI"/>
          <w:sz w:val="20"/>
          <w:szCs w:val="20"/>
          <w:lang w:val="en-GB"/>
        </w:rPr>
        <w:t>beginning of the session of each user logged in to the system and</w:t>
      </w:r>
    </w:p>
    <w:p w14:paraId="5D79F9EF" w14:textId="77777777" w:rsidR="00E81635" w:rsidRPr="00EC097B" w:rsidRDefault="00E81635" w:rsidP="00E81635">
      <w:pPr>
        <w:pStyle w:val="ListParagraph"/>
        <w:numPr>
          <w:ilvl w:val="0"/>
          <w:numId w:val="66"/>
        </w:numPr>
        <w:jc w:val="both"/>
        <w:rPr>
          <w:rFonts w:ascii="Segoe UI" w:hAnsi="Segoe UI" w:cs="Segoe UI"/>
          <w:sz w:val="20"/>
          <w:szCs w:val="20"/>
          <w:lang w:val="en-GB"/>
        </w:rPr>
      </w:pPr>
      <w:r w:rsidRPr="00EC097B">
        <w:rPr>
          <w:rFonts w:ascii="Segoe UI" w:hAnsi="Segoe UI" w:cs="Segoe UI"/>
          <w:sz w:val="20"/>
          <w:szCs w:val="20"/>
          <w:lang w:val="en-GB"/>
        </w:rPr>
        <w:t>the time and date of the last session of users who are currently not logged in to the system.</w:t>
      </w:r>
    </w:p>
    <w:p w14:paraId="2B763D56"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Within the database, records of all logins and logouts to the platform should be kept, including user identification (ID), login time and logout time. Insight into this data should be provided through the administration module.</w:t>
      </w:r>
    </w:p>
    <w:p w14:paraId="721BDB37"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PLATFORM PERFORMANCE</w:t>
      </w:r>
    </w:p>
    <w:p w14:paraId="31B5B80E"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should be optimized as follows:</w:t>
      </w:r>
    </w:p>
    <w:p w14:paraId="2362BA4B" w14:textId="77777777" w:rsidR="00E81635" w:rsidRPr="00EC097B" w:rsidRDefault="00E81635" w:rsidP="00E81635">
      <w:pPr>
        <w:pStyle w:val="ListParagraph"/>
        <w:numPr>
          <w:ilvl w:val="0"/>
          <w:numId w:val="61"/>
        </w:numPr>
        <w:jc w:val="both"/>
        <w:rPr>
          <w:rFonts w:ascii="Segoe UI" w:hAnsi="Segoe UI" w:cs="Segoe UI"/>
          <w:sz w:val="20"/>
          <w:szCs w:val="20"/>
          <w:lang w:val="en-GB"/>
        </w:rPr>
      </w:pPr>
      <w:r w:rsidRPr="00EC097B">
        <w:rPr>
          <w:rFonts w:ascii="Segoe UI" w:hAnsi="Segoe UI" w:cs="Segoe UI"/>
          <w:sz w:val="20"/>
          <w:szCs w:val="20"/>
          <w:lang w:val="en-GB"/>
        </w:rPr>
        <w:t>display of front-end components of applications on which data is entered should last no longer than 10 seconds on the data link with the characteristics 10Mbps/256kbps and</w:t>
      </w:r>
    </w:p>
    <w:p w14:paraId="1D91947B" w14:textId="77777777" w:rsidR="00E81635" w:rsidRPr="00EC097B" w:rsidRDefault="00E81635" w:rsidP="00E81635">
      <w:pPr>
        <w:pStyle w:val="ListParagraph"/>
        <w:numPr>
          <w:ilvl w:val="0"/>
          <w:numId w:val="61"/>
        </w:numPr>
        <w:jc w:val="both"/>
        <w:rPr>
          <w:rFonts w:ascii="Segoe UI" w:hAnsi="Segoe UI" w:cs="Segoe UI"/>
          <w:sz w:val="20"/>
          <w:szCs w:val="20"/>
          <w:lang w:val="en-GB"/>
        </w:rPr>
      </w:pPr>
      <w:r w:rsidRPr="00EC097B">
        <w:rPr>
          <w:rFonts w:ascii="Segoe UI" w:hAnsi="Segoe UI" w:cs="Segoe UI"/>
          <w:sz w:val="20"/>
          <w:szCs w:val="20"/>
          <w:lang w:val="en-GB"/>
        </w:rPr>
        <w:t>Lookup fields related to the selection of a code from the register (codebooks) will be activated after entering two characters and it will not take more than 5 seconds to display the results.</w:t>
      </w:r>
    </w:p>
    <w:p w14:paraId="74FA063A"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Given the expected volume of transactions and the number of simultaneous users that are not expected to be large in any period of operation of the platform, as well as the fact that the platform will be implemented through two instances, it is sufficient that the platform can support 10 simultaneous users of the system.</w:t>
      </w:r>
    </w:p>
    <w:p w14:paraId="36CDCD37"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ACCESS RIGHTS</w:t>
      </w:r>
    </w:p>
    <w:p w14:paraId="1046916C" w14:textId="77777777" w:rsidR="00E81635" w:rsidRPr="00EC097B" w:rsidRDefault="00E81635" w:rsidP="00E81635">
      <w:pPr>
        <w:jc w:val="both"/>
        <w:rPr>
          <w:rFonts w:ascii="Segoe UI" w:hAnsi="Segoe UI" w:cs="Segoe UI"/>
          <w:sz w:val="20"/>
          <w:szCs w:val="20"/>
          <w:lang w:val="en-GB"/>
        </w:rPr>
      </w:pPr>
      <w:proofErr w:type="gramStart"/>
      <w:r w:rsidRPr="00EC097B">
        <w:rPr>
          <w:rFonts w:ascii="Segoe UI" w:hAnsi="Segoe UI" w:cs="Segoe UI"/>
          <w:sz w:val="20"/>
          <w:szCs w:val="20"/>
          <w:lang w:val="en-GB"/>
        </w:rPr>
        <w:t>In order to</w:t>
      </w:r>
      <w:proofErr w:type="gramEnd"/>
      <w:r w:rsidRPr="00EC097B">
        <w:rPr>
          <w:rFonts w:ascii="Segoe UI" w:hAnsi="Segoe UI" w:cs="Segoe UI"/>
          <w:sz w:val="20"/>
          <w:szCs w:val="20"/>
          <w:lang w:val="en-GB"/>
        </w:rPr>
        <w:t xml:space="preserve"> use the platform and data, the user must go through the authentication and authorization process. The platform must provide different levels of user access that limit the user to certain parts of the system and data related to their process, area of work and institution. The level of access to the database that is determined for the user defines which data the user can access, and for which such user has the right to make changes. In addition to the level of access acquired by belonging to a particular group, the system administrator should be allowed to make exceptions and, optionally and if necessary, revoke or add some of the privileges. Based on the group policy and </w:t>
      </w:r>
      <w:proofErr w:type="gramStart"/>
      <w:r w:rsidRPr="00EC097B">
        <w:rPr>
          <w:rFonts w:ascii="Segoe UI" w:hAnsi="Segoe UI" w:cs="Segoe UI"/>
          <w:sz w:val="20"/>
          <w:szCs w:val="20"/>
          <w:lang w:val="en-GB"/>
        </w:rPr>
        <w:t>on the basis of</w:t>
      </w:r>
      <w:proofErr w:type="gramEnd"/>
      <w:r w:rsidRPr="00EC097B">
        <w:rPr>
          <w:rFonts w:ascii="Segoe UI" w:hAnsi="Segoe UI" w:cs="Segoe UI"/>
          <w:sz w:val="20"/>
          <w:szCs w:val="20"/>
          <w:lang w:val="en-GB"/>
        </w:rPr>
        <w:t xml:space="preserve"> specially declared privileges, a “</w:t>
      </w:r>
      <w:proofErr w:type="spellStart"/>
      <w:r w:rsidRPr="00EC097B">
        <w:rPr>
          <w:rFonts w:ascii="Segoe UI" w:hAnsi="Segoe UI" w:cs="Segoe UI"/>
          <w:sz w:val="20"/>
          <w:szCs w:val="20"/>
          <w:lang w:val="en-GB"/>
        </w:rPr>
        <w:t>RSoP</w:t>
      </w:r>
      <w:proofErr w:type="spellEnd"/>
      <w:r w:rsidRPr="00EC097B">
        <w:rPr>
          <w:rFonts w:ascii="Segoe UI" w:hAnsi="Segoe UI" w:cs="Segoe UI"/>
          <w:sz w:val="20"/>
          <w:szCs w:val="20"/>
          <w:lang w:val="en-GB"/>
        </w:rPr>
        <w:t>/Result Set of Privileges” is obtained for each user.</w:t>
      </w:r>
    </w:p>
    <w:p w14:paraId="7E4598EC"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addition to the standard access rights related to accessing certain modules or functionalities of the platform, it is necessary to ensure access rights to authorized users in relation to the indicators for which they have responsibilities. These access rights should be implemented in a separate table in the database that will link authorized users and indicators. In this way, it will be ensured that only authorized users who have the obligation to enter/change data perform these tasks and that they have access and the possibility to make changes only for the indicators for which they are responsible.</w:t>
      </w:r>
    </w:p>
    <w:p w14:paraId="4F089AE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As mentioned earlier, it will be possible to access the platform publicly and in that case no granting of rights is required.</w:t>
      </w:r>
    </w:p>
    <w:p w14:paraId="182AA167"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PROCESS OF CREATING USER ACCOUNTS</w:t>
      </w:r>
    </w:p>
    <w:p w14:paraId="367EA2F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process of registering a new user will take place through the platform itself and it is initiated by the person who wants to become an authorized user of the system.</w:t>
      </w:r>
    </w:p>
    <w:p w14:paraId="333EC090"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On a special form of the platform, the future user fills in all the necessary access data and enters the e-mail address through which the registration process will be completed. If so decided, the CDCUs may request prior written notice from the institutions on the names of the persons who will use the platform and their e-mail addresses and </w:t>
      </w:r>
      <w:proofErr w:type="gramStart"/>
      <w:r w:rsidRPr="00EC097B">
        <w:rPr>
          <w:rFonts w:ascii="Segoe UI" w:hAnsi="Segoe UI" w:cs="Segoe UI"/>
          <w:sz w:val="20"/>
          <w:szCs w:val="20"/>
          <w:lang w:val="en-GB"/>
        </w:rPr>
        <w:t>on the basis of</w:t>
      </w:r>
      <w:proofErr w:type="gramEnd"/>
      <w:r w:rsidRPr="00EC097B">
        <w:rPr>
          <w:rFonts w:ascii="Segoe UI" w:hAnsi="Segoe UI" w:cs="Segoe UI"/>
          <w:sz w:val="20"/>
          <w:szCs w:val="20"/>
          <w:lang w:val="en-GB"/>
        </w:rPr>
        <w:t xml:space="preserve"> that document decide to whom they will approve a request for access.</w:t>
      </w:r>
    </w:p>
    <w:p w14:paraId="096E1E3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lastRenderedPageBreak/>
        <w:t>After initiating the request to create an account, the platform automatically generates a mail to the system administrator - an employee of the CDCU. After the administrator is assured of its authenticity based on the e-mail address from the request and the written notice of the institution, he/she approves the creation of a user account through the platform.</w:t>
      </w:r>
    </w:p>
    <w:p w14:paraId="60891B62"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platform automatically creates notification mail and sends it to the newly created authorized user. The e-mail contains a program-generated password by means of which the authorized user logs in when first accessing the platform. Just after the first entry in the “Authorized User Module”, the authorized user is required to change the password. Passwords must not be visible anywhere in the system or database and their hash values can be used instead. The platform should provide authorized users to change the password themselves, as well as to reset the password in case they forget it. Authorized user mail is used during the password reset process.</w:t>
      </w:r>
    </w:p>
    <w:p w14:paraId="06EC79CA"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LANGUAGE</w:t>
      </w:r>
    </w:p>
    <w:p w14:paraId="3908DF2C"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interface of the platform will be realized in the languages of all three peoples of BiH, in Cyrillic and Latin script, as well as in English. The previously mentioned codes from the codebook that are important for interoperability (e.g., “Indicator code”, not “ID”) are entered exclusively in Latin script.</w:t>
      </w:r>
    </w:p>
    <w:p w14:paraId="24667BF2" w14:textId="77777777" w:rsidR="00E81635" w:rsidRPr="00EC097B" w:rsidRDefault="00E81635" w:rsidP="00E81635">
      <w:pPr>
        <w:pStyle w:val="Heading5"/>
        <w:rPr>
          <w:rFonts w:ascii="Segoe UI" w:hAnsi="Segoe UI" w:cs="Segoe UI"/>
          <w:b w:val="0"/>
          <w:bCs/>
          <w:color w:val="auto"/>
          <w:sz w:val="20"/>
          <w:szCs w:val="20"/>
        </w:rPr>
      </w:pPr>
      <w:r w:rsidRPr="00EC097B">
        <w:rPr>
          <w:rFonts w:ascii="Segoe UI" w:hAnsi="Segoe UI" w:cs="Segoe UI"/>
          <w:bCs/>
          <w:color w:val="auto"/>
          <w:sz w:val="20"/>
          <w:szCs w:val="20"/>
        </w:rPr>
        <w:t>OTHER FUNCTIONALITIES</w:t>
      </w:r>
    </w:p>
    <w:p w14:paraId="0AADA80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In addition to the most important listed functionalities, the platform can also offer the following:</w:t>
      </w:r>
    </w:p>
    <w:p w14:paraId="43145928" w14:textId="77777777" w:rsidR="00E81635" w:rsidRPr="00EC097B" w:rsidRDefault="00E81635" w:rsidP="00E81635">
      <w:pPr>
        <w:pStyle w:val="ListParagraph"/>
        <w:numPr>
          <w:ilvl w:val="0"/>
          <w:numId w:val="73"/>
        </w:numPr>
        <w:jc w:val="both"/>
        <w:rPr>
          <w:rFonts w:ascii="Segoe UI" w:hAnsi="Segoe UI" w:cs="Segoe UI"/>
          <w:sz w:val="20"/>
          <w:szCs w:val="20"/>
          <w:lang w:val="en-GB"/>
        </w:rPr>
      </w:pPr>
      <w:r w:rsidRPr="00EC097B">
        <w:rPr>
          <w:rFonts w:ascii="Segoe UI" w:hAnsi="Segoe UI" w:cs="Segoe UI"/>
          <w:sz w:val="20"/>
          <w:szCs w:val="20"/>
          <w:lang w:val="en-GB"/>
        </w:rPr>
        <w:t>an internal communication system between the administrator and the authorized users of the platform that would enable the exchange of various notifications mainly by the administrator to the authorized users but also vice versa if necessary,</w:t>
      </w:r>
    </w:p>
    <w:p w14:paraId="7EAD1EFB" w14:textId="77777777" w:rsidR="00E81635" w:rsidRPr="00EC097B" w:rsidRDefault="00E81635" w:rsidP="00E81635">
      <w:pPr>
        <w:pStyle w:val="ListParagraph"/>
        <w:numPr>
          <w:ilvl w:val="0"/>
          <w:numId w:val="73"/>
        </w:numPr>
        <w:jc w:val="both"/>
        <w:rPr>
          <w:rFonts w:ascii="Segoe UI" w:hAnsi="Segoe UI" w:cs="Segoe UI"/>
          <w:sz w:val="20"/>
          <w:szCs w:val="20"/>
          <w:lang w:val="en-GB"/>
        </w:rPr>
      </w:pPr>
      <w:r w:rsidRPr="00EC097B">
        <w:rPr>
          <w:rFonts w:ascii="Segoe UI" w:hAnsi="Segoe UI" w:cs="Segoe UI"/>
          <w:sz w:val="20"/>
          <w:szCs w:val="20"/>
          <w:lang w:val="en-GB"/>
        </w:rPr>
        <w:t xml:space="preserve">creation of a “Plan for submission of data on indicators for a certain period” so that authorized users would be informed </w:t>
      </w:r>
      <w:proofErr w:type="gramStart"/>
      <w:r w:rsidRPr="00EC097B">
        <w:rPr>
          <w:rFonts w:ascii="Segoe UI" w:hAnsi="Segoe UI" w:cs="Segoe UI"/>
          <w:sz w:val="20"/>
          <w:szCs w:val="20"/>
          <w:lang w:val="en-GB"/>
        </w:rPr>
        <w:t>via  “</w:t>
      </w:r>
      <w:proofErr w:type="gramEnd"/>
      <w:r w:rsidRPr="00EC097B">
        <w:rPr>
          <w:rFonts w:ascii="Segoe UI" w:hAnsi="Segoe UI" w:cs="Segoe UI"/>
          <w:sz w:val="20"/>
          <w:szCs w:val="20"/>
          <w:lang w:val="en-GB"/>
        </w:rPr>
        <w:t>dashboard” right after joining the platform which data they should submit in the next near period or be warned that the deadline for submitting certain data has expired</w:t>
      </w:r>
    </w:p>
    <w:p w14:paraId="528A8003" w14:textId="77777777" w:rsidR="00E81635" w:rsidRPr="00EC097B" w:rsidRDefault="00E81635" w:rsidP="00E81635">
      <w:pPr>
        <w:pStyle w:val="ListParagraph"/>
        <w:numPr>
          <w:ilvl w:val="0"/>
          <w:numId w:val="73"/>
        </w:numPr>
        <w:jc w:val="both"/>
        <w:rPr>
          <w:rFonts w:ascii="Segoe UI" w:hAnsi="Segoe UI" w:cs="Segoe UI"/>
          <w:sz w:val="20"/>
          <w:szCs w:val="20"/>
          <w:lang w:val="en-GB"/>
        </w:rPr>
      </w:pPr>
      <w:r w:rsidRPr="00EC097B">
        <w:rPr>
          <w:rFonts w:ascii="Segoe UI" w:hAnsi="Segoe UI" w:cs="Segoe UI"/>
          <w:sz w:val="20"/>
          <w:szCs w:val="20"/>
          <w:lang w:val="en-GB"/>
        </w:rPr>
        <w:t xml:space="preserve">copying all indicators from the scope of competence of one institution from some calendar year to the current calendar year in order to avoid re-entering of information that has not changed in the meantime, e.g., only by correcting the value of the indicators in this way a complete set of indicators for the current year could be entered very </w:t>
      </w:r>
      <w:proofErr w:type="gramStart"/>
      <w:r w:rsidRPr="00EC097B">
        <w:rPr>
          <w:rFonts w:ascii="Segoe UI" w:hAnsi="Segoe UI" w:cs="Segoe UI"/>
          <w:sz w:val="20"/>
          <w:szCs w:val="20"/>
          <w:lang w:val="en-GB"/>
        </w:rPr>
        <w:t>quickly</w:t>
      </w:r>
      <w:proofErr w:type="gramEnd"/>
    </w:p>
    <w:p w14:paraId="265DE49C" w14:textId="77777777" w:rsidR="00E81635" w:rsidRPr="00EC097B" w:rsidRDefault="00E81635" w:rsidP="00E81635">
      <w:pPr>
        <w:pStyle w:val="Heading4"/>
        <w:rPr>
          <w:rFonts w:ascii="Segoe UI" w:hAnsi="Segoe UI" w:cs="Segoe UI"/>
          <w:color w:val="auto"/>
          <w:sz w:val="20"/>
          <w:szCs w:val="20"/>
          <w:lang w:val="en-GB"/>
        </w:rPr>
      </w:pPr>
      <w:r w:rsidRPr="00EC097B">
        <w:rPr>
          <w:rFonts w:ascii="Segoe UI" w:hAnsi="Segoe UI" w:cs="Segoe UI"/>
          <w:color w:val="auto"/>
          <w:sz w:val="20"/>
          <w:szCs w:val="20"/>
          <w:lang w:val="en-GB"/>
        </w:rPr>
        <w:t>C) PROPOSED METHODOLOGY OF SOFTWARE APPLICATION AND DATABASE DEVELOPMENT</w:t>
      </w:r>
    </w:p>
    <w:p w14:paraId="7B17EF43"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An agile approach to AGILE/SCRUM application development is recommended for software application development. In this way, it would be ensured that the project manager(s), as well as experts from the CDCUs are constantly involved in the development and throughout the process </w:t>
      </w:r>
      <w:proofErr w:type="gramStart"/>
      <w:r w:rsidRPr="00EC097B">
        <w:rPr>
          <w:rFonts w:ascii="Segoe UI" w:hAnsi="Segoe UI" w:cs="Segoe UI"/>
          <w:sz w:val="20"/>
          <w:szCs w:val="20"/>
          <w:lang w:val="en-GB"/>
        </w:rPr>
        <w:t>have the opportunity to</w:t>
      </w:r>
      <w:proofErr w:type="gramEnd"/>
      <w:r w:rsidRPr="00EC097B">
        <w:rPr>
          <w:rFonts w:ascii="Segoe UI" w:hAnsi="Segoe UI" w:cs="Segoe UI"/>
          <w:sz w:val="20"/>
          <w:szCs w:val="20"/>
          <w:lang w:val="en-GB"/>
        </w:rPr>
        <w:t xml:space="preserve"> verify the correctness of the functionalities implemented so far. This would avoid a situation in which only after the completion of the implementation, possible shortcomings would be noticed.</w:t>
      </w:r>
    </w:p>
    <w:p w14:paraId="6042DF30"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project manager (only in the test phase) and one expert from each of the CDCUs – both Funds – are proposed for the role of Product Owner.</w:t>
      </w:r>
    </w:p>
    <w:p w14:paraId="00792C67"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contractor will delegate a person who will have the role of Scrum Master while the other contractor experts (developers) will make up the Scrum team.</w:t>
      </w:r>
    </w:p>
    <w:p w14:paraId="43A9177A"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The increments of the software application will be obtained through “sprints” that will last for 2 weeks. Scrum meetings will be organized by the contractor in a way that it considers suitable.</w:t>
      </w:r>
    </w:p>
    <w:p w14:paraId="48F675AB" w14:textId="77777777" w:rsidR="00E81635" w:rsidRPr="00EC097B" w:rsidRDefault="00E81635" w:rsidP="00E81635">
      <w:pPr>
        <w:jc w:val="both"/>
        <w:rPr>
          <w:rFonts w:ascii="Segoe UI" w:hAnsi="Segoe UI" w:cs="Segoe UI"/>
          <w:sz w:val="20"/>
          <w:szCs w:val="20"/>
          <w:lang w:val="en-GB"/>
        </w:rPr>
      </w:pPr>
      <w:r w:rsidRPr="00EC097B">
        <w:rPr>
          <w:rFonts w:ascii="Segoe UI" w:hAnsi="Segoe UI" w:cs="Segoe UI"/>
          <w:sz w:val="20"/>
          <w:szCs w:val="20"/>
          <w:lang w:val="en-GB"/>
        </w:rPr>
        <w:t xml:space="preserve">When creating the platform design proposal, the contractor should harmonize the implementation of the software application with this methodology and propose the division of functionalities into groups that can be implemented </w:t>
      </w:r>
      <w:proofErr w:type="gramStart"/>
      <w:r w:rsidRPr="00EC097B">
        <w:rPr>
          <w:rFonts w:ascii="Segoe UI" w:hAnsi="Segoe UI" w:cs="Segoe UI"/>
          <w:sz w:val="20"/>
          <w:szCs w:val="20"/>
          <w:lang w:val="en-GB"/>
        </w:rPr>
        <w:t>in the course of</w:t>
      </w:r>
      <w:proofErr w:type="gramEnd"/>
      <w:r w:rsidRPr="00EC097B">
        <w:rPr>
          <w:rFonts w:ascii="Segoe UI" w:hAnsi="Segoe UI" w:cs="Segoe UI"/>
          <w:sz w:val="20"/>
          <w:szCs w:val="20"/>
          <w:lang w:val="en-GB"/>
        </w:rPr>
        <w:t xml:space="preserve"> two-week stages.</w:t>
      </w:r>
    </w:p>
    <w:p w14:paraId="6C85236E" w14:textId="77777777" w:rsidR="00BA00B4" w:rsidRPr="00EC097B" w:rsidRDefault="00BA00B4" w:rsidP="00BA00B4">
      <w:pPr>
        <w:pStyle w:val="Heading3"/>
        <w:jc w:val="both"/>
        <w:rPr>
          <w:rFonts w:ascii="Segoe UI" w:hAnsi="Segoe UI" w:cs="Segoe UI"/>
          <w:sz w:val="20"/>
          <w:szCs w:val="20"/>
          <w:lang w:val="en-US"/>
        </w:rPr>
      </w:pPr>
      <w:r w:rsidRPr="00EC097B">
        <w:rPr>
          <w:rFonts w:ascii="Segoe UI" w:hAnsi="Segoe UI" w:cs="Segoe UI"/>
          <w:sz w:val="20"/>
          <w:szCs w:val="20"/>
          <w:lang w:val="en-US"/>
        </w:rPr>
        <w:t>(e) Deliverables and expected outputs</w:t>
      </w:r>
      <w:bookmarkEnd w:id="89"/>
      <w:bookmarkEnd w:id="90"/>
    </w:p>
    <w:p w14:paraId="7217BE00" w14:textId="77777777" w:rsidR="00BA00B4" w:rsidRPr="00EC097B" w:rsidRDefault="00BA00B4" w:rsidP="00BA00B4">
      <w:pPr>
        <w:spacing w:before="100" w:beforeAutospacing="1" w:after="100" w:afterAutospacing="1"/>
        <w:jc w:val="both"/>
        <w:rPr>
          <w:rFonts w:ascii="Segoe UI" w:hAnsi="Segoe UI" w:cs="Segoe UI"/>
          <w:bCs/>
          <w:sz w:val="20"/>
          <w:szCs w:val="20"/>
        </w:rPr>
      </w:pPr>
      <w:r w:rsidRPr="00EC097B">
        <w:rPr>
          <w:rFonts w:ascii="Segoe UI" w:hAnsi="Segoe UI" w:cs="Segoe UI"/>
          <w:bCs/>
          <w:sz w:val="20"/>
          <w:szCs w:val="20"/>
        </w:rPr>
        <w:lastRenderedPageBreak/>
        <w:t>The Contractor is responsible for the following deliverables: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4303"/>
        <w:gridCol w:w="3382"/>
      </w:tblGrid>
      <w:tr w:rsidR="00F50221" w:rsidRPr="00EC097B" w14:paraId="5667F602" w14:textId="77777777" w:rsidTr="00312544">
        <w:trPr>
          <w:trHeight w:val="398"/>
        </w:trPr>
        <w:tc>
          <w:tcPr>
            <w:tcW w:w="960" w:type="pct"/>
            <w:vAlign w:val="center"/>
          </w:tcPr>
          <w:p w14:paraId="13E0EB75"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1</w:t>
            </w:r>
          </w:p>
        </w:tc>
        <w:tc>
          <w:tcPr>
            <w:tcW w:w="2262" w:type="pct"/>
            <w:vAlign w:val="center"/>
          </w:tcPr>
          <w:p w14:paraId="36B598E2" w14:textId="7D76E863" w:rsidR="008F0670" w:rsidRPr="00EC097B" w:rsidRDefault="008F0670" w:rsidP="008F0670">
            <w:pPr>
              <w:pStyle w:val="CommentText"/>
              <w:widowControl/>
              <w:overflowPunct/>
              <w:adjustRightInd/>
              <w:rPr>
                <w:rFonts w:eastAsia="Calibri" w:cs="Segoe UI"/>
                <w:snapToGrid w:val="0"/>
                <w:lang w:val="hr-HR"/>
              </w:rPr>
            </w:pPr>
            <w:r w:rsidRPr="00EC097B">
              <w:rPr>
                <w:rFonts w:eastAsia="Calibri" w:cs="Segoe UI"/>
                <w:snapToGrid w:val="0"/>
                <w:lang w:val="en-GB"/>
              </w:rPr>
              <w:t>” Inception report”</w:t>
            </w:r>
          </w:p>
        </w:tc>
        <w:tc>
          <w:tcPr>
            <w:tcW w:w="1778" w:type="pct"/>
          </w:tcPr>
          <w:p w14:paraId="6FB6E479" w14:textId="7B305700"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30-July-2021</w:t>
            </w:r>
          </w:p>
        </w:tc>
      </w:tr>
      <w:tr w:rsidR="00F50221" w:rsidRPr="00EC097B" w14:paraId="26E966A3" w14:textId="77777777" w:rsidTr="00312544">
        <w:trPr>
          <w:trHeight w:val="419"/>
        </w:trPr>
        <w:tc>
          <w:tcPr>
            <w:tcW w:w="960" w:type="pct"/>
            <w:vAlign w:val="center"/>
          </w:tcPr>
          <w:p w14:paraId="6D5594E6"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2</w:t>
            </w:r>
          </w:p>
        </w:tc>
        <w:tc>
          <w:tcPr>
            <w:tcW w:w="2262" w:type="pct"/>
            <w:vAlign w:val="center"/>
          </w:tcPr>
          <w:p w14:paraId="073E2429" w14:textId="2E815120"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”M&amp;E platform design proposal”</w:t>
            </w:r>
          </w:p>
        </w:tc>
        <w:tc>
          <w:tcPr>
            <w:tcW w:w="1778" w:type="pct"/>
          </w:tcPr>
          <w:p w14:paraId="75FDDBE2" w14:textId="78196AE5"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15-August-2021</w:t>
            </w:r>
          </w:p>
        </w:tc>
      </w:tr>
      <w:tr w:rsidR="00F50221" w:rsidRPr="00EC097B" w14:paraId="294EAE05" w14:textId="77777777" w:rsidTr="00312544">
        <w:trPr>
          <w:trHeight w:val="409"/>
        </w:trPr>
        <w:tc>
          <w:tcPr>
            <w:tcW w:w="960" w:type="pct"/>
            <w:vAlign w:val="center"/>
          </w:tcPr>
          <w:p w14:paraId="631346AA"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3</w:t>
            </w:r>
          </w:p>
        </w:tc>
        <w:tc>
          <w:tcPr>
            <w:tcW w:w="2262" w:type="pct"/>
            <w:vAlign w:val="center"/>
          </w:tcPr>
          <w:p w14:paraId="758AE496" w14:textId="241E972C"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 xml:space="preserve">Designed and tested M&amp;E platform </w:t>
            </w:r>
          </w:p>
        </w:tc>
        <w:tc>
          <w:tcPr>
            <w:tcW w:w="1778" w:type="pct"/>
          </w:tcPr>
          <w:p w14:paraId="6C703FDB" w14:textId="693DFFFB" w:rsidR="008F0670" w:rsidRPr="00EC097B" w:rsidDel="00281A5A"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15-October -2021</w:t>
            </w:r>
          </w:p>
        </w:tc>
      </w:tr>
      <w:tr w:rsidR="00F50221" w:rsidRPr="00EC097B" w14:paraId="74F0EFE3" w14:textId="77777777" w:rsidTr="00312544">
        <w:trPr>
          <w:trHeight w:val="409"/>
        </w:trPr>
        <w:tc>
          <w:tcPr>
            <w:tcW w:w="960" w:type="pct"/>
            <w:vAlign w:val="center"/>
          </w:tcPr>
          <w:p w14:paraId="4A76BA3A"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4</w:t>
            </w:r>
          </w:p>
        </w:tc>
        <w:tc>
          <w:tcPr>
            <w:tcW w:w="2262" w:type="pct"/>
            <w:vAlign w:val="center"/>
          </w:tcPr>
          <w:p w14:paraId="47D316B1" w14:textId="22C0A10F" w:rsidR="008F0670" w:rsidRPr="00EC097B" w:rsidDel="00281A5A"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User training</w:t>
            </w:r>
          </w:p>
        </w:tc>
        <w:tc>
          <w:tcPr>
            <w:tcW w:w="1778" w:type="pct"/>
          </w:tcPr>
          <w:p w14:paraId="081A530E" w14:textId="4A93BB81"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15-October-2021</w:t>
            </w:r>
          </w:p>
        </w:tc>
      </w:tr>
      <w:tr w:rsidR="00F50221" w:rsidRPr="00EC097B" w14:paraId="6E874811" w14:textId="77777777" w:rsidTr="00312544">
        <w:trPr>
          <w:trHeight w:val="409"/>
        </w:trPr>
        <w:tc>
          <w:tcPr>
            <w:tcW w:w="960" w:type="pct"/>
            <w:vAlign w:val="center"/>
          </w:tcPr>
          <w:p w14:paraId="5A2FD352"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5</w:t>
            </w:r>
          </w:p>
        </w:tc>
        <w:tc>
          <w:tcPr>
            <w:tcW w:w="2262" w:type="pct"/>
            <w:vAlign w:val="center"/>
          </w:tcPr>
          <w:p w14:paraId="77CAD45E" w14:textId="62F83A32"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MRV platform design proposal</w:t>
            </w:r>
          </w:p>
        </w:tc>
        <w:tc>
          <w:tcPr>
            <w:tcW w:w="1778" w:type="pct"/>
          </w:tcPr>
          <w:p w14:paraId="3B420359" w14:textId="371E18AB"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30-November-2021</w:t>
            </w:r>
          </w:p>
        </w:tc>
      </w:tr>
      <w:tr w:rsidR="00F50221" w:rsidRPr="00EC097B" w14:paraId="11FF09D5" w14:textId="77777777" w:rsidTr="00312544">
        <w:trPr>
          <w:trHeight w:val="409"/>
        </w:trPr>
        <w:tc>
          <w:tcPr>
            <w:tcW w:w="960" w:type="pct"/>
            <w:vAlign w:val="center"/>
          </w:tcPr>
          <w:p w14:paraId="56E4B31A"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6</w:t>
            </w:r>
          </w:p>
        </w:tc>
        <w:tc>
          <w:tcPr>
            <w:tcW w:w="2262" w:type="pct"/>
            <w:vAlign w:val="center"/>
          </w:tcPr>
          <w:p w14:paraId="1EB7E143" w14:textId="160CE9F0" w:rsidR="008F0670" w:rsidRPr="00EC097B" w:rsidDel="00281A5A"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Designed and tested MRV platform</w:t>
            </w:r>
          </w:p>
        </w:tc>
        <w:tc>
          <w:tcPr>
            <w:tcW w:w="1778" w:type="pct"/>
          </w:tcPr>
          <w:p w14:paraId="0F4981A3" w14:textId="63ED41CA"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30-January-2021</w:t>
            </w:r>
          </w:p>
        </w:tc>
      </w:tr>
      <w:tr w:rsidR="00F50221" w:rsidRPr="00EC097B" w14:paraId="41FBFB5E" w14:textId="77777777" w:rsidTr="00312544">
        <w:trPr>
          <w:trHeight w:val="409"/>
        </w:trPr>
        <w:tc>
          <w:tcPr>
            <w:tcW w:w="960" w:type="pct"/>
            <w:vAlign w:val="center"/>
          </w:tcPr>
          <w:p w14:paraId="0028EC07"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7</w:t>
            </w:r>
          </w:p>
        </w:tc>
        <w:tc>
          <w:tcPr>
            <w:tcW w:w="2262" w:type="pct"/>
            <w:vAlign w:val="center"/>
          </w:tcPr>
          <w:p w14:paraId="3CF36C22" w14:textId="021C74A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User training</w:t>
            </w:r>
          </w:p>
        </w:tc>
        <w:tc>
          <w:tcPr>
            <w:tcW w:w="1778" w:type="pct"/>
          </w:tcPr>
          <w:p w14:paraId="618838E8" w14:textId="477AC1D2"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28-Mar-2022</w:t>
            </w:r>
          </w:p>
        </w:tc>
      </w:tr>
      <w:tr w:rsidR="00F50221" w:rsidRPr="00EC097B" w14:paraId="6A6C7AB4" w14:textId="77777777" w:rsidTr="00312544">
        <w:trPr>
          <w:trHeight w:val="409"/>
        </w:trPr>
        <w:tc>
          <w:tcPr>
            <w:tcW w:w="960" w:type="pct"/>
            <w:vAlign w:val="center"/>
          </w:tcPr>
          <w:p w14:paraId="7AE70BE1" w14:textId="77777777"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rPr>
              <w:t>Deliverable 8</w:t>
            </w:r>
          </w:p>
        </w:tc>
        <w:tc>
          <w:tcPr>
            <w:tcW w:w="2262" w:type="pct"/>
            <w:vAlign w:val="center"/>
          </w:tcPr>
          <w:p w14:paraId="0CBFA290" w14:textId="502A14A6"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Final report</w:t>
            </w:r>
          </w:p>
        </w:tc>
        <w:tc>
          <w:tcPr>
            <w:tcW w:w="1778" w:type="pct"/>
          </w:tcPr>
          <w:p w14:paraId="2ECC307A" w14:textId="7DAC9492" w:rsidR="008F0670" w:rsidRPr="00EC097B" w:rsidRDefault="008F0670" w:rsidP="008F0670">
            <w:pPr>
              <w:pStyle w:val="CommentText"/>
              <w:widowControl/>
              <w:overflowPunct/>
              <w:adjustRightInd/>
              <w:rPr>
                <w:rFonts w:eastAsia="Calibri" w:cs="Segoe UI"/>
                <w:snapToGrid w:val="0"/>
              </w:rPr>
            </w:pPr>
            <w:r w:rsidRPr="00EC097B">
              <w:rPr>
                <w:rFonts w:eastAsia="Calibri" w:cs="Segoe UI"/>
                <w:snapToGrid w:val="0"/>
                <w:lang w:val="en-GB"/>
              </w:rPr>
              <w:t>15-Apr-2022</w:t>
            </w:r>
          </w:p>
        </w:tc>
      </w:tr>
    </w:tbl>
    <w:p w14:paraId="5EAC490B" w14:textId="77777777" w:rsidR="00BA00B4" w:rsidRPr="00EC097B" w:rsidRDefault="00BA00B4" w:rsidP="00BA00B4">
      <w:pPr>
        <w:jc w:val="both"/>
        <w:rPr>
          <w:rFonts w:ascii="Segoe UI" w:hAnsi="Segoe UI" w:cs="Segoe UI"/>
          <w:sz w:val="20"/>
          <w:szCs w:val="20"/>
        </w:rPr>
      </w:pPr>
    </w:p>
    <w:p w14:paraId="747555D6" w14:textId="77777777" w:rsidR="00F50221" w:rsidRPr="00EC097B" w:rsidRDefault="00F50221" w:rsidP="00F50221">
      <w:pPr>
        <w:jc w:val="both"/>
        <w:rPr>
          <w:rFonts w:ascii="Segoe UI" w:hAnsi="Segoe UI" w:cs="Segoe UI"/>
          <w:sz w:val="20"/>
          <w:szCs w:val="20"/>
          <w:lang w:val="en-GB"/>
        </w:rPr>
      </w:pPr>
      <w:r w:rsidRPr="00EC097B">
        <w:rPr>
          <w:rFonts w:ascii="Segoe UI" w:hAnsi="Segoe UI" w:cs="Segoe UI"/>
          <w:sz w:val="20"/>
          <w:szCs w:val="20"/>
          <w:lang w:val="en-GB"/>
        </w:rPr>
        <w:t>The “Inception Report” should demonstrate the familiarity of the contractor with all documents proposed as a source of information for creating design proposals and programming of the software application. U In this report, the contractor should specifically emphasize which contents from individual documents will play a significant role in creating the application design and thus show that it fully understands the issues addressed by this project.</w:t>
      </w:r>
    </w:p>
    <w:p w14:paraId="546AE442" w14:textId="77777777" w:rsidR="00F50221" w:rsidRPr="00EC097B" w:rsidRDefault="00F50221" w:rsidP="00F50221">
      <w:pPr>
        <w:jc w:val="both"/>
        <w:rPr>
          <w:rFonts w:ascii="Segoe UI" w:eastAsia="Calibri" w:hAnsi="Segoe UI" w:cs="Segoe UI"/>
          <w:snapToGrid w:val="0"/>
          <w:sz w:val="20"/>
          <w:szCs w:val="20"/>
          <w:lang w:val="en-GB"/>
        </w:rPr>
      </w:pPr>
      <w:r w:rsidRPr="00EC097B">
        <w:rPr>
          <w:rFonts w:ascii="Segoe UI" w:eastAsia="Calibri" w:hAnsi="Segoe UI" w:cs="Segoe UI"/>
          <w:snapToGrid w:val="0"/>
          <w:sz w:val="20"/>
          <w:szCs w:val="20"/>
          <w:lang w:val="en-GB"/>
        </w:rPr>
        <w:t xml:space="preserve">The “M&amp;E-MRV Platform Design Proposal” document must contain all the details relevant to the database and software application design. This document must </w:t>
      </w:r>
      <w:proofErr w:type="gramStart"/>
      <w:r w:rsidRPr="00EC097B">
        <w:rPr>
          <w:rFonts w:ascii="Segoe UI" w:eastAsia="Calibri" w:hAnsi="Segoe UI" w:cs="Segoe UI"/>
          <w:snapToGrid w:val="0"/>
          <w:sz w:val="20"/>
          <w:szCs w:val="20"/>
          <w:lang w:val="en-GB"/>
        </w:rPr>
        <w:t>take into account</w:t>
      </w:r>
      <w:proofErr w:type="gramEnd"/>
      <w:r w:rsidRPr="00EC097B">
        <w:rPr>
          <w:rFonts w:ascii="Segoe UI" w:eastAsia="Calibri" w:hAnsi="Segoe UI" w:cs="Segoe UI"/>
          <w:snapToGrid w:val="0"/>
          <w:sz w:val="20"/>
          <w:szCs w:val="20"/>
          <w:lang w:val="en-GB"/>
        </w:rPr>
        <w:t xml:space="preserve"> all the requirements described in Part 4b “REQUIREMENTS REGARDING THE FUNCTIONALITIES OF THE PLATFORM”. The contractor shall, inter alia, specify the following in this report:</w:t>
      </w:r>
    </w:p>
    <w:p w14:paraId="23C39903"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which modules will be implemented in the application,</w:t>
      </w:r>
    </w:p>
    <w:p w14:paraId="21D1C42F"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what functionalities will individual modules have,</w:t>
      </w:r>
    </w:p>
    <w:p w14:paraId="07600C7B"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 xml:space="preserve">what is the structure of the data tables in the supporting database and which codebooks will be contained in it, and what are the relations between </w:t>
      </w:r>
      <w:proofErr w:type="gramStart"/>
      <w:r w:rsidRPr="00EC097B">
        <w:rPr>
          <w:rFonts w:ascii="Segoe UI" w:hAnsi="Segoe UI" w:cs="Segoe UI"/>
          <w:sz w:val="20"/>
          <w:szCs w:val="20"/>
          <w:lang w:val="en-GB"/>
        </w:rPr>
        <w:t>them,</w:t>
      </w:r>
      <w:proofErr w:type="gramEnd"/>
    </w:p>
    <w:p w14:paraId="0ACB7027" w14:textId="77777777" w:rsidR="00F50221" w:rsidRPr="00EC097B" w:rsidRDefault="00F50221" w:rsidP="00F50221">
      <w:pPr>
        <w:pStyle w:val="ListParagraph"/>
        <w:numPr>
          <w:ilvl w:val="0"/>
          <w:numId w:val="56"/>
        </w:numPr>
        <w:jc w:val="both"/>
        <w:rPr>
          <w:rFonts w:ascii="Segoe UI" w:hAnsi="Segoe UI" w:cs="Segoe UI"/>
          <w:sz w:val="20"/>
          <w:szCs w:val="20"/>
          <w:lang w:val="en-GB"/>
        </w:rPr>
      </w:pPr>
      <w:proofErr w:type="gramStart"/>
      <w:r w:rsidRPr="00EC097B">
        <w:rPr>
          <w:rFonts w:ascii="Segoe UI" w:hAnsi="Segoe UI" w:cs="Segoe UI"/>
          <w:sz w:val="20"/>
          <w:szCs w:val="20"/>
          <w:lang w:val="en-GB"/>
        </w:rPr>
        <w:t>in particular, how</w:t>
      </w:r>
      <w:proofErr w:type="gramEnd"/>
      <w:r w:rsidRPr="00EC097B">
        <w:rPr>
          <w:rFonts w:ascii="Segoe UI" w:hAnsi="Segoe UI" w:cs="Segoe UI"/>
          <w:sz w:val="20"/>
          <w:szCs w:val="20"/>
          <w:lang w:val="en-GB"/>
        </w:rPr>
        <w:t xml:space="preserve"> the structure of the table intended for storage of indicator data will look like,</w:t>
      </w:r>
    </w:p>
    <w:p w14:paraId="399A34C0"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how the user interface of the application will be created,</w:t>
      </w:r>
    </w:p>
    <w:p w14:paraId="6BE68682"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how user access rights will be regulated,</w:t>
      </w:r>
    </w:p>
    <w:p w14:paraId="05C3247D"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how the dynamics of application development by scrum-cycles is planned and whether it is in accordance with the proposed work methodology,</w:t>
      </w:r>
    </w:p>
    <w:p w14:paraId="2A5B7B3F" w14:textId="77777777" w:rsidR="00F50221" w:rsidRPr="00EC097B" w:rsidRDefault="00F50221" w:rsidP="00F50221">
      <w:pPr>
        <w:pStyle w:val="ListParagraph"/>
        <w:numPr>
          <w:ilvl w:val="0"/>
          <w:numId w:val="56"/>
        </w:numPr>
        <w:jc w:val="both"/>
        <w:rPr>
          <w:rFonts w:ascii="Segoe UI" w:hAnsi="Segoe UI" w:cs="Segoe UI"/>
          <w:sz w:val="20"/>
          <w:szCs w:val="20"/>
          <w:lang w:val="en-GB"/>
        </w:rPr>
      </w:pPr>
      <w:r w:rsidRPr="00EC097B">
        <w:rPr>
          <w:rFonts w:ascii="Segoe UI" w:hAnsi="Segoe UI" w:cs="Segoe UI"/>
          <w:sz w:val="20"/>
          <w:szCs w:val="20"/>
          <w:lang w:val="en-GB"/>
        </w:rPr>
        <w:t>how the user support will be realized and what materials will be created for that purpose, etc.</w:t>
      </w:r>
    </w:p>
    <w:p w14:paraId="1293DD55" w14:textId="77777777" w:rsidR="00F50221" w:rsidRPr="00EC097B" w:rsidRDefault="00F50221" w:rsidP="00F50221">
      <w:pPr>
        <w:jc w:val="both"/>
        <w:rPr>
          <w:rFonts w:ascii="Segoe UI" w:hAnsi="Segoe UI" w:cs="Segoe UI"/>
          <w:sz w:val="20"/>
          <w:szCs w:val="20"/>
          <w:lang w:val="en-GB"/>
        </w:rPr>
      </w:pPr>
      <w:r w:rsidRPr="00EC097B">
        <w:rPr>
          <w:rFonts w:ascii="Segoe UI" w:hAnsi="Segoe UI" w:cs="Segoe UI"/>
          <w:sz w:val="20"/>
          <w:szCs w:val="20"/>
          <w:lang w:val="en-GB"/>
        </w:rPr>
        <w:t>In the design proposal, the contractor, in accordance with its experience in creating this type of software applications, should propose and explain all additional functionalities that it considers should or ought to be added. UNDP and CDCU experts will consider all proposals and give final consent to this document. Only after obtaining the final consent, the contractor can start with the realization of the platform.</w:t>
      </w:r>
    </w:p>
    <w:p w14:paraId="4D9EB742" w14:textId="77777777" w:rsidR="00F50221" w:rsidRPr="00EC097B" w:rsidRDefault="00F50221" w:rsidP="00F50221">
      <w:pPr>
        <w:jc w:val="both"/>
        <w:rPr>
          <w:rFonts w:ascii="Segoe UI" w:eastAsia="Calibri" w:hAnsi="Segoe UI" w:cs="Segoe UI"/>
          <w:snapToGrid w:val="0"/>
          <w:sz w:val="20"/>
          <w:szCs w:val="20"/>
          <w:lang w:val="en-GB"/>
        </w:rPr>
      </w:pPr>
      <w:r w:rsidRPr="00EC097B">
        <w:rPr>
          <w:rFonts w:ascii="Segoe UI" w:eastAsia="Calibri" w:hAnsi="Segoe UI" w:cs="Segoe UI"/>
          <w:snapToGrid w:val="0"/>
          <w:sz w:val="20"/>
          <w:szCs w:val="20"/>
          <w:lang w:val="en-GB"/>
        </w:rPr>
        <w:t>The final document “Final Report” consists of:</w:t>
      </w:r>
    </w:p>
    <w:p w14:paraId="5CE92D5A" w14:textId="77777777" w:rsidR="00F50221" w:rsidRPr="00EC097B" w:rsidRDefault="00F50221" w:rsidP="00F50221">
      <w:pPr>
        <w:pStyle w:val="ListParagraph"/>
        <w:numPr>
          <w:ilvl w:val="0"/>
          <w:numId w:val="57"/>
        </w:numPr>
        <w:jc w:val="both"/>
        <w:rPr>
          <w:rFonts w:ascii="Segoe UI" w:hAnsi="Segoe UI" w:cs="Segoe UI"/>
          <w:sz w:val="20"/>
          <w:szCs w:val="20"/>
          <w:lang w:val="en-GB"/>
        </w:rPr>
      </w:pPr>
      <w:r w:rsidRPr="00EC097B">
        <w:rPr>
          <w:rFonts w:ascii="Segoe UI" w:hAnsi="Segoe UI" w:cs="Segoe UI"/>
          <w:sz w:val="20"/>
          <w:szCs w:val="20"/>
          <w:lang w:val="en-GB"/>
        </w:rPr>
        <w:t>documentation on all implemented functionalities of the platform,</w:t>
      </w:r>
    </w:p>
    <w:p w14:paraId="787DAF62" w14:textId="77777777" w:rsidR="00F50221" w:rsidRPr="00EC097B" w:rsidRDefault="00F50221" w:rsidP="00F50221">
      <w:pPr>
        <w:pStyle w:val="ListParagraph"/>
        <w:numPr>
          <w:ilvl w:val="0"/>
          <w:numId w:val="57"/>
        </w:numPr>
        <w:jc w:val="both"/>
        <w:rPr>
          <w:rFonts w:ascii="Segoe UI" w:hAnsi="Segoe UI" w:cs="Segoe UI"/>
          <w:sz w:val="20"/>
          <w:szCs w:val="20"/>
          <w:lang w:val="en-GB"/>
        </w:rPr>
      </w:pPr>
      <w:r w:rsidRPr="00EC097B">
        <w:rPr>
          <w:rFonts w:ascii="Segoe UI" w:hAnsi="Segoe UI" w:cs="Segoe UI"/>
          <w:sz w:val="20"/>
          <w:szCs w:val="20"/>
          <w:lang w:val="en-GB"/>
        </w:rPr>
        <w:t>instructions for application users,</w:t>
      </w:r>
    </w:p>
    <w:p w14:paraId="08BE2CB4" w14:textId="77777777" w:rsidR="00F50221" w:rsidRPr="00EC097B" w:rsidRDefault="00F50221" w:rsidP="00F50221">
      <w:pPr>
        <w:pStyle w:val="ListParagraph"/>
        <w:numPr>
          <w:ilvl w:val="0"/>
          <w:numId w:val="57"/>
        </w:numPr>
        <w:jc w:val="both"/>
        <w:rPr>
          <w:rFonts w:ascii="Segoe UI" w:hAnsi="Segoe UI" w:cs="Segoe UI"/>
          <w:sz w:val="20"/>
          <w:szCs w:val="20"/>
          <w:lang w:val="en-GB"/>
        </w:rPr>
      </w:pPr>
      <w:r w:rsidRPr="00EC097B">
        <w:rPr>
          <w:rFonts w:ascii="Segoe UI" w:hAnsi="Segoe UI" w:cs="Segoe UI"/>
          <w:sz w:val="20"/>
          <w:szCs w:val="20"/>
          <w:lang w:val="en-GB"/>
        </w:rPr>
        <w:t>instructions for application administrators,</w:t>
      </w:r>
    </w:p>
    <w:p w14:paraId="02C5B0AA" w14:textId="77777777" w:rsidR="00F50221" w:rsidRPr="00EC097B" w:rsidRDefault="00F50221" w:rsidP="00F50221">
      <w:pPr>
        <w:pStyle w:val="ListParagraph"/>
        <w:numPr>
          <w:ilvl w:val="0"/>
          <w:numId w:val="57"/>
        </w:numPr>
        <w:jc w:val="both"/>
        <w:rPr>
          <w:rFonts w:ascii="Segoe UI" w:hAnsi="Segoe UI" w:cs="Segoe UI"/>
          <w:sz w:val="20"/>
          <w:szCs w:val="20"/>
          <w:lang w:val="en-GB"/>
        </w:rPr>
      </w:pPr>
      <w:r w:rsidRPr="00EC097B">
        <w:rPr>
          <w:rFonts w:ascii="Segoe UI" w:hAnsi="Segoe UI" w:cs="Segoe UI"/>
          <w:sz w:val="20"/>
          <w:szCs w:val="20"/>
          <w:lang w:val="en-GB"/>
        </w:rPr>
        <w:t>video materials that will replace “on-site” user training and</w:t>
      </w:r>
    </w:p>
    <w:p w14:paraId="751710DE" w14:textId="77777777" w:rsidR="00F50221" w:rsidRPr="00EC097B" w:rsidRDefault="00F50221" w:rsidP="00F50221">
      <w:pPr>
        <w:pStyle w:val="ListParagraph"/>
        <w:numPr>
          <w:ilvl w:val="0"/>
          <w:numId w:val="57"/>
        </w:numPr>
        <w:jc w:val="both"/>
        <w:rPr>
          <w:rFonts w:ascii="Segoe UI" w:hAnsi="Segoe UI" w:cs="Segoe UI"/>
          <w:sz w:val="20"/>
          <w:szCs w:val="20"/>
          <w:lang w:val="en-GB"/>
        </w:rPr>
      </w:pPr>
      <w:r w:rsidRPr="00EC097B">
        <w:rPr>
          <w:rFonts w:ascii="Segoe UI" w:hAnsi="Segoe UI" w:cs="Segoe UI"/>
          <w:sz w:val="20"/>
          <w:szCs w:val="20"/>
          <w:lang w:val="en-GB"/>
        </w:rPr>
        <w:t>application source code.</w:t>
      </w:r>
    </w:p>
    <w:p w14:paraId="10EF0DD0" w14:textId="77777777" w:rsidR="00F50221" w:rsidRPr="00EC097B" w:rsidRDefault="00F50221" w:rsidP="00F50221">
      <w:pPr>
        <w:jc w:val="both"/>
        <w:rPr>
          <w:rFonts w:ascii="Segoe UI" w:hAnsi="Segoe UI" w:cs="Segoe UI"/>
          <w:sz w:val="20"/>
          <w:szCs w:val="20"/>
          <w:lang w:val="en-GB"/>
        </w:rPr>
      </w:pPr>
      <w:r w:rsidRPr="00EC097B">
        <w:rPr>
          <w:rFonts w:ascii="Segoe UI" w:hAnsi="Segoe UI" w:cs="Segoe UI"/>
          <w:sz w:val="20"/>
          <w:szCs w:val="20"/>
          <w:lang w:val="en-GB"/>
        </w:rPr>
        <w:t>All documents are to be submitted to both UNDP and the responsible persons from the CDCUs, i.e., the institutions which were assigned the role of central data processing units.</w:t>
      </w:r>
    </w:p>
    <w:p w14:paraId="05055317" w14:textId="1FCC58C6"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lastRenderedPageBreak/>
        <w:t xml:space="preserve">All </w:t>
      </w:r>
      <w:r w:rsidR="003332A1" w:rsidRPr="00EC097B">
        <w:rPr>
          <w:rFonts w:ascii="Segoe UI" w:hAnsi="Segoe UI" w:cs="Segoe UI"/>
          <w:sz w:val="20"/>
          <w:szCs w:val="20"/>
        </w:rPr>
        <w:t xml:space="preserve">final </w:t>
      </w:r>
      <w:r w:rsidRPr="00EC097B">
        <w:rPr>
          <w:rFonts w:ascii="Segoe UI" w:hAnsi="Segoe UI" w:cs="Segoe UI"/>
          <w:sz w:val="20"/>
          <w:szCs w:val="20"/>
        </w:rPr>
        <w:t>reports are to be submitted in local language. Summary report must be submitted in both local and English.</w:t>
      </w:r>
    </w:p>
    <w:p w14:paraId="1F6836CC" w14:textId="77777777" w:rsidR="00BA00B4" w:rsidRPr="00EC097B" w:rsidRDefault="00BA00B4" w:rsidP="00BA00B4">
      <w:pPr>
        <w:jc w:val="both"/>
        <w:rPr>
          <w:rFonts w:ascii="Segoe UI" w:hAnsi="Segoe UI" w:cs="Segoe UI"/>
          <w:b/>
          <w:sz w:val="20"/>
          <w:szCs w:val="20"/>
        </w:rPr>
      </w:pPr>
      <w:r w:rsidRPr="00EC097B">
        <w:rPr>
          <w:rFonts w:ascii="Segoe UI" w:hAnsi="Segoe UI" w:cs="Segoe UI"/>
          <w:b/>
          <w:sz w:val="20"/>
          <w:szCs w:val="20"/>
        </w:rPr>
        <w:t>Timelines for each of the deliverables are as follows:</w:t>
      </w:r>
    </w:p>
    <w:p w14:paraId="7C0AFE42" w14:textId="46D654B8"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Deliverable 1: </w:t>
      </w:r>
      <w:r w:rsidRPr="00EC097B">
        <w:rPr>
          <w:rFonts w:ascii="Segoe UI" w:hAnsi="Segoe UI" w:cs="Segoe UI"/>
          <w:sz w:val="20"/>
          <w:szCs w:val="20"/>
        </w:rPr>
        <w:tab/>
      </w:r>
      <w:r w:rsidR="00CC2B76" w:rsidRPr="00EC097B">
        <w:rPr>
          <w:rFonts w:ascii="Segoe UI" w:hAnsi="Segoe UI" w:cs="Segoe UI"/>
          <w:sz w:val="20"/>
          <w:szCs w:val="20"/>
        </w:rPr>
        <w:t xml:space="preserve">1 month after signing the contract but not later than </w:t>
      </w:r>
      <w:r w:rsidR="00F15530" w:rsidRPr="00EC097B">
        <w:rPr>
          <w:rFonts w:ascii="Segoe UI" w:hAnsi="Segoe UI" w:cs="Segoe UI"/>
          <w:sz w:val="20"/>
          <w:szCs w:val="20"/>
        </w:rPr>
        <w:t>30</w:t>
      </w:r>
      <w:r w:rsidR="004D49F2" w:rsidRPr="00EC097B">
        <w:rPr>
          <w:rFonts w:ascii="Segoe UI" w:hAnsi="Segoe UI" w:cs="Segoe UI"/>
          <w:sz w:val="20"/>
          <w:szCs w:val="20"/>
        </w:rPr>
        <w:t xml:space="preserve"> July 2021</w:t>
      </w:r>
    </w:p>
    <w:p w14:paraId="2CC58F51" w14:textId="34257834" w:rsidR="00CC2B76"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Deliverable 2: </w:t>
      </w:r>
      <w:r w:rsidRPr="00EC097B">
        <w:rPr>
          <w:rFonts w:ascii="Segoe UI" w:hAnsi="Segoe UI" w:cs="Segoe UI"/>
          <w:sz w:val="20"/>
          <w:szCs w:val="20"/>
        </w:rPr>
        <w:tab/>
      </w:r>
      <w:bookmarkStart w:id="94" w:name="_Hlk68217561"/>
      <w:r w:rsidR="00CC2B76" w:rsidRPr="00EC097B">
        <w:rPr>
          <w:rFonts w:ascii="Segoe UI" w:hAnsi="Segoe UI" w:cs="Segoe UI"/>
          <w:sz w:val="20"/>
          <w:szCs w:val="20"/>
        </w:rPr>
        <w:t xml:space="preserve">2 months after signing the contract but not later than 15 </w:t>
      </w:r>
      <w:r w:rsidR="0061100D" w:rsidRPr="00EC097B">
        <w:rPr>
          <w:rFonts w:ascii="Segoe UI" w:hAnsi="Segoe UI" w:cs="Segoe UI"/>
          <w:sz w:val="20"/>
          <w:szCs w:val="20"/>
        </w:rPr>
        <w:t xml:space="preserve">August </w:t>
      </w:r>
      <w:r w:rsidR="00CC2B76" w:rsidRPr="00EC097B">
        <w:rPr>
          <w:rFonts w:ascii="Segoe UI" w:hAnsi="Segoe UI" w:cs="Segoe UI"/>
          <w:sz w:val="20"/>
          <w:szCs w:val="20"/>
        </w:rPr>
        <w:t>2021</w:t>
      </w:r>
    </w:p>
    <w:p w14:paraId="593C3CDF" w14:textId="42D57A0D" w:rsidR="00BA00B4" w:rsidRPr="00EC097B" w:rsidRDefault="00BA00B4" w:rsidP="00BA00B4">
      <w:pPr>
        <w:jc w:val="both"/>
        <w:rPr>
          <w:rFonts w:ascii="Segoe UI" w:hAnsi="Segoe UI" w:cs="Segoe UI"/>
          <w:b/>
          <w:sz w:val="20"/>
          <w:szCs w:val="20"/>
        </w:rPr>
      </w:pPr>
      <w:r w:rsidRPr="00EC097B">
        <w:rPr>
          <w:rFonts w:ascii="Segoe UI" w:hAnsi="Segoe UI" w:cs="Segoe UI"/>
          <w:sz w:val="20"/>
          <w:szCs w:val="20"/>
        </w:rPr>
        <w:t>Deliverable 3:</w:t>
      </w:r>
      <w:bookmarkEnd w:id="94"/>
      <w:r w:rsidRPr="00EC097B">
        <w:rPr>
          <w:rFonts w:ascii="Segoe UI" w:hAnsi="Segoe UI" w:cs="Segoe UI"/>
          <w:sz w:val="20"/>
          <w:szCs w:val="20"/>
        </w:rPr>
        <w:t xml:space="preserve"> </w:t>
      </w:r>
      <w:r w:rsidRPr="00EC097B">
        <w:rPr>
          <w:rFonts w:ascii="Segoe UI" w:hAnsi="Segoe UI" w:cs="Segoe UI"/>
          <w:sz w:val="20"/>
          <w:szCs w:val="20"/>
        </w:rPr>
        <w:tab/>
      </w:r>
      <w:r w:rsidR="00CC2B76" w:rsidRPr="00EC097B">
        <w:rPr>
          <w:rFonts w:ascii="Segoe UI" w:hAnsi="Segoe UI" w:cs="Segoe UI"/>
          <w:sz w:val="20"/>
          <w:szCs w:val="20"/>
        </w:rPr>
        <w:t xml:space="preserve">4 months after signing the contract but not later than 15 </w:t>
      </w:r>
      <w:r w:rsidR="0061100D" w:rsidRPr="00EC097B">
        <w:rPr>
          <w:rFonts w:ascii="Segoe UI" w:hAnsi="Segoe UI" w:cs="Segoe UI"/>
          <w:sz w:val="20"/>
          <w:szCs w:val="20"/>
        </w:rPr>
        <w:t xml:space="preserve">October </w:t>
      </w:r>
      <w:r w:rsidR="00CC2B76" w:rsidRPr="00EC097B">
        <w:rPr>
          <w:rFonts w:ascii="Segoe UI" w:hAnsi="Segoe UI" w:cs="Segoe UI"/>
          <w:sz w:val="20"/>
          <w:szCs w:val="20"/>
        </w:rPr>
        <w:t>2021</w:t>
      </w:r>
    </w:p>
    <w:p w14:paraId="76F82574" w14:textId="1AC40F87"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Deliverable 4:  </w:t>
      </w:r>
      <w:r w:rsidR="00CD4ABD" w:rsidRPr="00EC097B">
        <w:rPr>
          <w:rFonts w:ascii="Segoe UI" w:hAnsi="Segoe UI" w:cs="Segoe UI"/>
          <w:sz w:val="20"/>
          <w:szCs w:val="20"/>
        </w:rPr>
        <w:tab/>
      </w:r>
      <w:r w:rsidR="00CC2B76" w:rsidRPr="00EC097B">
        <w:rPr>
          <w:rFonts w:ascii="Segoe UI" w:hAnsi="Segoe UI" w:cs="Segoe UI"/>
          <w:sz w:val="20"/>
          <w:szCs w:val="20"/>
        </w:rPr>
        <w:t xml:space="preserve">5 months after signing the contract but not later than </w:t>
      </w:r>
      <w:r w:rsidR="0092391D" w:rsidRPr="00EC097B">
        <w:rPr>
          <w:rFonts w:ascii="Segoe UI" w:hAnsi="Segoe UI" w:cs="Segoe UI"/>
          <w:sz w:val="20"/>
          <w:szCs w:val="20"/>
        </w:rPr>
        <w:t>15</w:t>
      </w:r>
      <w:r w:rsidR="00CC2B76" w:rsidRPr="00EC097B">
        <w:rPr>
          <w:rFonts w:ascii="Segoe UI" w:hAnsi="Segoe UI" w:cs="Segoe UI"/>
          <w:sz w:val="20"/>
          <w:szCs w:val="20"/>
        </w:rPr>
        <w:t xml:space="preserve"> </w:t>
      </w:r>
      <w:r w:rsidR="000748CA" w:rsidRPr="00EC097B">
        <w:rPr>
          <w:rFonts w:ascii="Segoe UI" w:hAnsi="Segoe UI" w:cs="Segoe UI"/>
          <w:sz w:val="20"/>
          <w:szCs w:val="20"/>
        </w:rPr>
        <w:t>October</w:t>
      </w:r>
      <w:r w:rsidR="00CC2B76" w:rsidRPr="00EC097B">
        <w:rPr>
          <w:rFonts w:ascii="Segoe UI" w:hAnsi="Segoe UI" w:cs="Segoe UI"/>
          <w:sz w:val="20"/>
          <w:szCs w:val="20"/>
        </w:rPr>
        <w:t xml:space="preserve"> 2021</w:t>
      </w:r>
    </w:p>
    <w:p w14:paraId="4C57F12E" w14:textId="45306249" w:rsidR="00CC2B76"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Deliverable 5: </w:t>
      </w:r>
      <w:r w:rsidR="00CD4ABD" w:rsidRPr="00EC097B">
        <w:rPr>
          <w:rFonts w:ascii="Segoe UI" w:hAnsi="Segoe UI" w:cs="Segoe UI"/>
          <w:sz w:val="20"/>
          <w:szCs w:val="20"/>
        </w:rPr>
        <w:tab/>
      </w:r>
      <w:r w:rsidR="00CC2B76" w:rsidRPr="00EC097B">
        <w:rPr>
          <w:rFonts w:ascii="Segoe UI" w:hAnsi="Segoe UI" w:cs="Segoe UI"/>
          <w:sz w:val="20"/>
          <w:szCs w:val="20"/>
        </w:rPr>
        <w:t xml:space="preserve">6 months after signing the contract but not later than 30 </w:t>
      </w:r>
      <w:r w:rsidR="0061100D" w:rsidRPr="00EC097B">
        <w:rPr>
          <w:rFonts w:ascii="Segoe UI" w:hAnsi="Segoe UI" w:cs="Segoe UI"/>
          <w:sz w:val="20"/>
          <w:szCs w:val="20"/>
        </w:rPr>
        <w:t>November</w:t>
      </w:r>
      <w:r w:rsidR="00CC2B76" w:rsidRPr="00EC097B">
        <w:rPr>
          <w:rFonts w:ascii="Segoe UI" w:hAnsi="Segoe UI" w:cs="Segoe UI"/>
          <w:sz w:val="20"/>
          <w:szCs w:val="20"/>
        </w:rPr>
        <w:t xml:space="preserve"> 2021</w:t>
      </w:r>
    </w:p>
    <w:p w14:paraId="2D547A0C" w14:textId="6D47724F"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Deliverable 6: </w:t>
      </w:r>
      <w:r w:rsidR="00CD4ABD" w:rsidRPr="00EC097B">
        <w:rPr>
          <w:rFonts w:ascii="Segoe UI" w:hAnsi="Segoe UI" w:cs="Segoe UI"/>
          <w:sz w:val="20"/>
          <w:szCs w:val="20"/>
        </w:rPr>
        <w:tab/>
      </w:r>
      <w:r w:rsidR="00CC2B76" w:rsidRPr="00EC097B">
        <w:rPr>
          <w:rFonts w:ascii="Segoe UI" w:hAnsi="Segoe UI" w:cs="Segoe UI"/>
          <w:sz w:val="20"/>
          <w:szCs w:val="20"/>
        </w:rPr>
        <w:t xml:space="preserve">8 months after signing the contract but not later than 30 </w:t>
      </w:r>
      <w:r w:rsidR="0061100D" w:rsidRPr="00EC097B">
        <w:rPr>
          <w:rFonts w:ascii="Segoe UI" w:hAnsi="Segoe UI" w:cs="Segoe UI"/>
          <w:sz w:val="20"/>
          <w:szCs w:val="20"/>
        </w:rPr>
        <w:t>January</w:t>
      </w:r>
      <w:r w:rsidR="00CC2B76" w:rsidRPr="00EC097B">
        <w:rPr>
          <w:rFonts w:ascii="Segoe UI" w:hAnsi="Segoe UI" w:cs="Segoe UI"/>
          <w:sz w:val="20"/>
          <w:szCs w:val="20"/>
        </w:rPr>
        <w:t xml:space="preserve"> 2021</w:t>
      </w:r>
    </w:p>
    <w:p w14:paraId="1CDAE77E" w14:textId="2CE80C83" w:rsidR="00BA00B4" w:rsidRPr="00EC097B" w:rsidRDefault="00BA00B4" w:rsidP="00BA00B4">
      <w:pPr>
        <w:jc w:val="both"/>
        <w:rPr>
          <w:rFonts w:ascii="Segoe UI" w:hAnsi="Segoe UI" w:cs="Segoe UI"/>
          <w:sz w:val="20"/>
          <w:szCs w:val="20"/>
        </w:rPr>
      </w:pPr>
      <w:bookmarkStart w:id="95" w:name="_Hlk68217876"/>
      <w:r w:rsidRPr="00EC097B">
        <w:rPr>
          <w:rFonts w:ascii="Segoe UI" w:hAnsi="Segoe UI" w:cs="Segoe UI"/>
          <w:sz w:val="20"/>
          <w:szCs w:val="20"/>
        </w:rPr>
        <w:t xml:space="preserve">Deliverable 7: </w:t>
      </w:r>
      <w:bookmarkEnd w:id="95"/>
      <w:r w:rsidR="00CD4ABD" w:rsidRPr="00EC097B">
        <w:rPr>
          <w:rFonts w:ascii="Segoe UI" w:hAnsi="Segoe UI" w:cs="Segoe UI"/>
          <w:sz w:val="20"/>
          <w:szCs w:val="20"/>
        </w:rPr>
        <w:tab/>
      </w:r>
      <w:r w:rsidR="00CC2B76" w:rsidRPr="00EC097B">
        <w:rPr>
          <w:rFonts w:ascii="Segoe UI" w:hAnsi="Segoe UI" w:cs="Segoe UI"/>
          <w:sz w:val="20"/>
          <w:szCs w:val="20"/>
        </w:rPr>
        <w:t xml:space="preserve">10 months after signing the contract but not later than 28 </w:t>
      </w:r>
      <w:r w:rsidR="0061100D" w:rsidRPr="00EC097B">
        <w:rPr>
          <w:rFonts w:ascii="Segoe UI" w:hAnsi="Segoe UI" w:cs="Segoe UI"/>
          <w:sz w:val="20"/>
          <w:szCs w:val="20"/>
        </w:rPr>
        <w:t>March</w:t>
      </w:r>
      <w:r w:rsidR="00CC2B76" w:rsidRPr="00EC097B">
        <w:rPr>
          <w:rFonts w:ascii="Segoe UI" w:hAnsi="Segoe UI" w:cs="Segoe UI"/>
          <w:sz w:val="20"/>
          <w:szCs w:val="20"/>
        </w:rPr>
        <w:t xml:space="preserve"> 2022</w:t>
      </w:r>
    </w:p>
    <w:p w14:paraId="59351036" w14:textId="4A7C7D8A" w:rsidR="00CC2B76" w:rsidRPr="00EC097B" w:rsidRDefault="00BA00B4" w:rsidP="00CC2B76">
      <w:pPr>
        <w:jc w:val="both"/>
        <w:rPr>
          <w:rFonts w:ascii="Segoe UI" w:eastAsia="Calibri" w:hAnsi="Segoe UI" w:cs="Segoe UI"/>
          <w:sz w:val="20"/>
          <w:szCs w:val="20"/>
        </w:rPr>
      </w:pPr>
      <w:r w:rsidRPr="00EC097B">
        <w:rPr>
          <w:rFonts w:ascii="Segoe UI" w:hAnsi="Segoe UI" w:cs="Segoe UI"/>
          <w:sz w:val="20"/>
          <w:szCs w:val="20"/>
        </w:rPr>
        <w:t xml:space="preserve">Deliverable 8: </w:t>
      </w:r>
      <w:r w:rsidR="00CD4ABD" w:rsidRPr="00EC097B">
        <w:rPr>
          <w:rFonts w:ascii="Segoe UI" w:hAnsi="Segoe UI" w:cs="Segoe UI"/>
          <w:sz w:val="20"/>
          <w:szCs w:val="20"/>
        </w:rPr>
        <w:tab/>
      </w:r>
      <w:r w:rsidR="00CC2B76" w:rsidRPr="00EC097B">
        <w:rPr>
          <w:rFonts w:ascii="Segoe UI" w:eastAsia="Calibri" w:hAnsi="Segoe UI" w:cs="Segoe UI"/>
          <w:sz w:val="20"/>
          <w:szCs w:val="20"/>
        </w:rPr>
        <w:t xml:space="preserve">11 months after signing the contract but not later than 15 </w:t>
      </w:r>
      <w:r w:rsidR="0061100D" w:rsidRPr="00EC097B">
        <w:rPr>
          <w:rFonts w:ascii="Segoe UI" w:eastAsia="Calibri" w:hAnsi="Segoe UI" w:cs="Segoe UI"/>
          <w:sz w:val="20"/>
          <w:szCs w:val="20"/>
        </w:rPr>
        <w:t>April</w:t>
      </w:r>
      <w:r w:rsidR="00CC2B76" w:rsidRPr="00EC097B">
        <w:rPr>
          <w:rFonts w:ascii="Segoe UI" w:eastAsia="Calibri" w:hAnsi="Segoe UI" w:cs="Segoe UI"/>
          <w:sz w:val="20"/>
          <w:szCs w:val="20"/>
        </w:rPr>
        <w:t xml:space="preserve"> 2022</w:t>
      </w:r>
    </w:p>
    <w:p w14:paraId="44B5D64D" w14:textId="3AC229F9" w:rsidR="00BA00B4" w:rsidRPr="00EC097B" w:rsidRDefault="00BA00B4" w:rsidP="00BA00B4">
      <w:pPr>
        <w:pStyle w:val="Heading3"/>
        <w:jc w:val="both"/>
        <w:rPr>
          <w:rFonts w:ascii="Segoe UI" w:hAnsi="Segoe UI" w:cs="Segoe UI"/>
          <w:sz w:val="20"/>
          <w:szCs w:val="20"/>
          <w:lang w:val="en-US"/>
        </w:rPr>
      </w:pPr>
      <w:bookmarkStart w:id="96" w:name="_Toc12866260"/>
      <w:bookmarkStart w:id="97" w:name="_Toc72852179"/>
      <w:r w:rsidRPr="00EC097B">
        <w:rPr>
          <w:rFonts w:ascii="Segoe UI" w:hAnsi="Segoe UI" w:cs="Segoe UI"/>
          <w:sz w:val="20"/>
          <w:szCs w:val="20"/>
          <w:lang w:val="en-US"/>
        </w:rPr>
        <w:t>(f) Key Performance Indicators and Service Level</w:t>
      </w:r>
      <w:bookmarkEnd w:id="96"/>
      <w:bookmarkEnd w:id="97"/>
    </w:p>
    <w:p w14:paraId="6AB9DA0C" w14:textId="77777777" w:rsidR="00BA00B4" w:rsidRPr="00EC097B" w:rsidRDefault="00BA00B4" w:rsidP="00BA00B4">
      <w:pPr>
        <w:ind w:left="360"/>
        <w:jc w:val="both"/>
        <w:rPr>
          <w:rFonts w:ascii="Segoe UI" w:hAnsi="Segoe UI" w:cs="Segoe UI"/>
          <w:sz w:val="20"/>
          <w:szCs w:val="20"/>
        </w:rPr>
      </w:pPr>
      <w:r w:rsidRPr="00EC097B">
        <w:rPr>
          <w:rFonts w:ascii="Segoe UI" w:hAnsi="Segoe UI" w:cs="Segoe UI"/>
          <w:sz w:val="20"/>
          <w:szCs w:val="20"/>
        </w:rPr>
        <w:t>Detailed description of key activities with time schedule is stated in table below:</w:t>
      </w:r>
    </w:p>
    <w:tbl>
      <w:tblPr>
        <w:tblStyle w:val="TableGrid"/>
        <w:tblW w:w="9469" w:type="dxa"/>
        <w:tblLayout w:type="fixed"/>
        <w:tblCellMar>
          <w:left w:w="113" w:type="dxa"/>
          <w:right w:w="113" w:type="dxa"/>
        </w:tblCellMar>
        <w:tblLook w:val="04A0" w:firstRow="1" w:lastRow="0" w:firstColumn="1" w:lastColumn="0" w:noHBand="0" w:noVBand="1"/>
      </w:tblPr>
      <w:tblGrid>
        <w:gridCol w:w="3799"/>
        <w:gridCol w:w="339"/>
        <w:gridCol w:w="284"/>
        <w:gridCol w:w="511"/>
        <w:gridCol w:w="504"/>
        <w:gridCol w:w="504"/>
        <w:gridCol w:w="504"/>
        <w:gridCol w:w="504"/>
        <w:gridCol w:w="504"/>
        <w:gridCol w:w="504"/>
        <w:gridCol w:w="504"/>
        <w:gridCol w:w="504"/>
        <w:gridCol w:w="504"/>
      </w:tblGrid>
      <w:tr w:rsidR="00BA00B4" w:rsidRPr="00EC097B" w14:paraId="1D94F89E" w14:textId="77777777" w:rsidTr="00312544">
        <w:trPr>
          <w:cantSplit/>
          <w:trHeight w:val="591"/>
        </w:trPr>
        <w:tc>
          <w:tcPr>
            <w:tcW w:w="3799" w:type="dxa"/>
            <w:shd w:val="clear" w:color="auto" w:fill="auto"/>
            <w:vAlign w:val="center"/>
          </w:tcPr>
          <w:p w14:paraId="76EEE815" w14:textId="77777777" w:rsidR="00BA00B4" w:rsidRPr="00EC097B" w:rsidRDefault="00BA00B4" w:rsidP="00312544">
            <w:pPr>
              <w:rPr>
                <w:rFonts w:ascii="Segoe UI" w:hAnsi="Segoe UI" w:cs="Segoe UI"/>
                <w:b/>
                <w:sz w:val="20"/>
                <w:szCs w:val="20"/>
              </w:rPr>
            </w:pPr>
            <w:proofErr w:type="spellStart"/>
            <w:r w:rsidRPr="00EC097B">
              <w:rPr>
                <w:rFonts w:ascii="Segoe UI" w:hAnsi="Segoe UI" w:cs="Segoe UI"/>
                <w:b/>
                <w:sz w:val="20"/>
                <w:szCs w:val="20"/>
              </w:rPr>
              <w:t>Activtiy</w:t>
            </w:r>
            <w:proofErr w:type="spellEnd"/>
          </w:p>
        </w:tc>
        <w:tc>
          <w:tcPr>
            <w:tcW w:w="623" w:type="dxa"/>
            <w:gridSpan w:val="2"/>
            <w:tcBorders>
              <w:bottom w:val="single" w:sz="4" w:space="0" w:color="auto"/>
            </w:tcBorders>
            <w:shd w:val="clear" w:color="auto" w:fill="BDD6EE" w:themeFill="accent1" w:themeFillTint="66"/>
            <w:tcMar>
              <w:top w:w="0" w:type="dxa"/>
              <w:left w:w="113" w:type="dxa"/>
              <w:bottom w:w="0" w:type="dxa"/>
              <w:right w:w="113" w:type="dxa"/>
            </w:tcMar>
            <w:vAlign w:val="center"/>
          </w:tcPr>
          <w:p w14:paraId="464A52C8"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M1</w:t>
            </w:r>
          </w:p>
        </w:tc>
        <w:tc>
          <w:tcPr>
            <w:tcW w:w="511" w:type="dxa"/>
            <w:shd w:val="clear" w:color="auto" w:fill="BDD6EE" w:themeFill="accent1" w:themeFillTint="66"/>
            <w:tcMar>
              <w:top w:w="0" w:type="dxa"/>
              <w:left w:w="113" w:type="dxa"/>
              <w:bottom w:w="0" w:type="dxa"/>
              <w:right w:w="113" w:type="dxa"/>
            </w:tcMar>
            <w:vAlign w:val="center"/>
          </w:tcPr>
          <w:p w14:paraId="2C56A4E4"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M2</w:t>
            </w:r>
          </w:p>
        </w:tc>
        <w:tc>
          <w:tcPr>
            <w:tcW w:w="504" w:type="dxa"/>
            <w:shd w:val="clear" w:color="auto" w:fill="BDD6EE" w:themeFill="accent1" w:themeFillTint="66"/>
            <w:tcMar>
              <w:top w:w="0" w:type="dxa"/>
              <w:left w:w="113" w:type="dxa"/>
              <w:bottom w:w="0" w:type="dxa"/>
              <w:right w:w="113" w:type="dxa"/>
            </w:tcMar>
            <w:vAlign w:val="center"/>
          </w:tcPr>
          <w:p w14:paraId="13007754"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M3</w:t>
            </w:r>
          </w:p>
        </w:tc>
        <w:tc>
          <w:tcPr>
            <w:tcW w:w="504" w:type="dxa"/>
            <w:shd w:val="clear" w:color="auto" w:fill="BDD6EE" w:themeFill="accent1" w:themeFillTint="66"/>
            <w:tcMar>
              <w:top w:w="0" w:type="dxa"/>
              <w:left w:w="113" w:type="dxa"/>
              <w:bottom w:w="0" w:type="dxa"/>
              <w:right w:w="113" w:type="dxa"/>
            </w:tcMar>
            <w:vAlign w:val="center"/>
          </w:tcPr>
          <w:p w14:paraId="13EE8359"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M4</w:t>
            </w:r>
          </w:p>
        </w:tc>
        <w:tc>
          <w:tcPr>
            <w:tcW w:w="504" w:type="dxa"/>
            <w:shd w:val="clear" w:color="auto" w:fill="BDD6EE" w:themeFill="accent1" w:themeFillTint="66"/>
            <w:tcMar>
              <w:top w:w="0" w:type="dxa"/>
              <w:left w:w="113" w:type="dxa"/>
              <w:bottom w:w="0" w:type="dxa"/>
              <w:right w:w="113" w:type="dxa"/>
            </w:tcMar>
            <w:vAlign w:val="center"/>
          </w:tcPr>
          <w:p w14:paraId="403198CA"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M5</w:t>
            </w:r>
          </w:p>
        </w:tc>
        <w:tc>
          <w:tcPr>
            <w:tcW w:w="504" w:type="dxa"/>
            <w:shd w:val="clear" w:color="auto" w:fill="BDD6EE" w:themeFill="accent1" w:themeFillTint="66"/>
            <w:vAlign w:val="center"/>
          </w:tcPr>
          <w:p w14:paraId="49BF64B5"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M6</w:t>
            </w:r>
          </w:p>
        </w:tc>
        <w:tc>
          <w:tcPr>
            <w:tcW w:w="504" w:type="dxa"/>
            <w:shd w:val="clear" w:color="auto" w:fill="BDD6EE" w:themeFill="accent1" w:themeFillTint="66"/>
            <w:vAlign w:val="center"/>
          </w:tcPr>
          <w:p w14:paraId="4E87601A"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M7</w:t>
            </w:r>
          </w:p>
        </w:tc>
        <w:tc>
          <w:tcPr>
            <w:tcW w:w="504" w:type="dxa"/>
            <w:shd w:val="clear" w:color="auto" w:fill="BDD6EE" w:themeFill="accent1" w:themeFillTint="66"/>
            <w:vAlign w:val="center"/>
          </w:tcPr>
          <w:p w14:paraId="3A7E91F3"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M8</w:t>
            </w:r>
          </w:p>
        </w:tc>
        <w:tc>
          <w:tcPr>
            <w:tcW w:w="504" w:type="dxa"/>
            <w:shd w:val="clear" w:color="auto" w:fill="BDD6EE" w:themeFill="accent1" w:themeFillTint="66"/>
            <w:vAlign w:val="center"/>
          </w:tcPr>
          <w:p w14:paraId="24B1DC37"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M9</w:t>
            </w:r>
          </w:p>
        </w:tc>
        <w:tc>
          <w:tcPr>
            <w:tcW w:w="504" w:type="dxa"/>
            <w:shd w:val="clear" w:color="auto" w:fill="BDD6EE" w:themeFill="accent1" w:themeFillTint="66"/>
            <w:vAlign w:val="center"/>
          </w:tcPr>
          <w:p w14:paraId="5659E1A7"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M10</w:t>
            </w:r>
          </w:p>
        </w:tc>
        <w:tc>
          <w:tcPr>
            <w:tcW w:w="504" w:type="dxa"/>
            <w:shd w:val="clear" w:color="auto" w:fill="BDD6EE" w:themeFill="accent1" w:themeFillTint="66"/>
            <w:vAlign w:val="center"/>
          </w:tcPr>
          <w:p w14:paraId="51329BEF" w14:textId="77777777" w:rsidR="00BA00B4" w:rsidRPr="00EC097B" w:rsidRDefault="00BA00B4" w:rsidP="00312544">
            <w:pPr>
              <w:ind w:left="-113" w:right="-113"/>
              <w:jc w:val="center"/>
              <w:rPr>
                <w:rFonts w:ascii="Segoe UI" w:hAnsi="Segoe UI" w:cs="Segoe UI"/>
                <w:b/>
                <w:sz w:val="20"/>
                <w:szCs w:val="20"/>
              </w:rPr>
            </w:pPr>
            <w:r w:rsidRPr="00EC097B">
              <w:rPr>
                <w:rFonts w:ascii="Segoe UI" w:hAnsi="Segoe UI" w:cs="Segoe UI"/>
                <w:b/>
                <w:sz w:val="20"/>
                <w:szCs w:val="20"/>
              </w:rPr>
              <w:t>M11</w:t>
            </w:r>
          </w:p>
        </w:tc>
      </w:tr>
      <w:tr w:rsidR="00970A5F" w:rsidRPr="00EC097B" w14:paraId="23F5BF1E" w14:textId="77777777" w:rsidTr="00970A5F">
        <w:trPr>
          <w:trHeight w:val="336"/>
        </w:trPr>
        <w:tc>
          <w:tcPr>
            <w:tcW w:w="3799" w:type="dxa"/>
          </w:tcPr>
          <w:p w14:paraId="7712823D" w14:textId="59074B71" w:rsidR="00970A5F" w:rsidRPr="00EC097B" w:rsidRDefault="00970A5F" w:rsidP="00970A5F">
            <w:pPr>
              <w:rPr>
                <w:rFonts w:ascii="Segoe UI" w:hAnsi="Segoe UI" w:cs="Segoe UI"/>
                <w:bCs/>
                <w:color w:val="5B9BD5" w:themeColor="accent1"/>
                <w:sz w:val="20"/>
                <w:szCs w:val="20"/>
              </w:rPr>
            </w:pPr>
            <w:r w:rsidRPr="00EC097B">
              <w:rPr>
                <w:rFonts w:ascii="Segoe UI" w:hAnsi="Segoe UI" w:cs="Segoe UI"/>
                <w:sz w:val="20"/>
                <w:szCs w:val="20"/>
              </w:rPr>
              <w:t>Activity 1. (Inception report)</w:t>
            </w:r>
          </w:p>
        </w:tc>
        <w:tc>
          <w:tcPr>
            <w:tcW w:w="339" w:type="dxa"/>
            <w:tcBorders>
              <w:bottom w:val="single" w:sz="4" w:space="0" w:color="auto"/>
              <w:right w:val="nil"/>
            </w:tcBorders>
            <w:shd w:val="clear" w:color="auto" w:fill="70AD47" w:themeFill="accent6"/>
            <w:vAlign w:val="center"/>
          </w:tcPr>
          <w:p w14:paraId="1C1B4AE2" w14:textId="77777777" w:rsidR="00970A5F" w:rsidRPr="00EC097B" w:rsidRDefault="00970A5F" w:rsidP="00970A5F">
            <w:pPr>
              <w:jc w:val="center"/>
              <w:rPr>
                <w:rFonts w:ascii="Segoe UI" w:hAnsi="Segoe UI" w:cs="Segoe UI"/>
                <w:bCs/>
                <w:sz w:val="20"/>
                <w:szCs w:val="20"/>
              </w:rPr>
            </w:pPr>
          </w:p>
        </w:tc>
        <w:tc>
          <w:tcPr>
            <w:tcW w:w="284" w:type="dxa"/>
            <w:tcBorders>
              <w:left w:val="nil"/>
              <w:bottom w:val="single" w:sz="4" w:space="0" w:color="auto"/>
            </w:tcBorders>
            <w:shd w:val="clear" w:color="auto" w:fill="auto"/>
            <w:vAlign w:val="center"/>
          </w:tcPr>
          <w:p w14:paraId="5E148928" w14:textId="77777777" w:rsidR="00970A5F" w:rsidRPr="00EC097B" w:rsidRDefault="00970A5F" w:rsidP="00970A5F">
            <w:pPr>
              <w:jc w:val="center"/>
              <w:rPr>
                <w:rFonts w:ascii="Segoe UI" w:hAnsi="Segoe UI" w:cs="Segoe UI"/>
                <w:bCs/>
                <w:sz w:val="20"/>
                <w:szCs w:val="20"/>
              </w:rPr>
            </w:pPr>
          </w:p>
        </w:tc>
        <w:tc>
          <w:tcPr>
            <w:tcW w:w="511" w:type="dxa"/>
            <w:shd w:val="clear" w:color="auto" w:fill="auto"/>
            <w:vAlign w:val="center"/>
          </w:tcPr>
          <w:p w14:paraId="54DEA131" w14:textId="77777777" w:rsidR="00970A5F" w:rsidRPr="00EC097B" w:rsidRDefault="00970A5F" w:rsidP="00970A5F">
            <w:pPr>
              <w:jc w:val="center"/>
              <w:rPr>
                <w:rFonts w:ascii="Segoe UI" w:hAnsi="Segoe UI" w:cs="Segoe UI"/>
                <w:bCs/>
                <w:strike/>
                <w:color w:val="FF0000"/>
                <w:sz w:val="20"/>
                <w:szCs w:val="20"/>
                <w:highlight w:val="green"/>
              </w:rPr>
            </w:pPr>
          </w:p>
        </w:tc>
        <w:tc>
          <w:tcPr>
            <w:tcW w:w="504" w:type="dxa"/>
            <w:shd w:val="clear" w:color="auto" w:fill="auto"/>
            <w:vAlign w:val="center"/>
          </w:tcPr>
          <w:p w14:paraId="7BDAB096" w14:textId="77777777" w:rsidR="00970A5F" w:rsidRPr="00EC097B" w:rsidRDefault="00970A5F" w:rsidP="00970A5F">
            <w:pPr>
              <w:jc w:val="center"/>
              <w:rPr>
                <w:rFonts w:ascii="Segoe UI" w:hAnsi="Segoe UI" w:cs="Segoe UI"/>
                <w:bCs/>
                <w:sz w:val="20"/>
                <w:szCs w:val="20"/>
                <w:highlight w:val="green"/>
              </w:rPr>
            </w:pPr>
          </w:p>
        </w:tc>
        <w:tc>
          <w:tcPr>
            <w:tcW w:w="504" w:type="dxa"/>
            <w:vAlign w:val="center"/>
          </w:tcPr>
          <w:p w14:paraId="0FB557E4" w14:textId="77777777" w:rsidR="00970A5F" w:rsidRPr="00EC097B" w:rsidRDefault="00970A5F" w:rsidP="00970A5F">
            <w:pPr>
              <w:jc w:val="center"/>
              <w:rPr>
                <w:rFonts w:ascii="Segoe UI" w:hAnsi="Segoe UI" w:cs="Segoe UI"/>
                <w:bCs/>
                <w:sz w:val="20"/>
                <w:szCs w:val="20"/>
              </w:rPr>
            </w:pPr>
          </w:p>
        </w:tc>
        <w:tc>
          <w:tcPr>
            <w:tcW w:w="504" w:type="dxa"/>
            <w:vAlign w:val="center"/>
          </w:tcPr>
          <w:p w14:paraId="3AF980CC" w14:textId="77777777" w:rsidR="00970A5F" w:rsidRPr="00EC097B" w:rsidRDefault="00970A5F" w:rsidP="00970A5F">
            <w:pPr>
              <w:jc w:val="center"/>
              <w:rPr>
                <w:rFonts w:ascii="Segoe UI" w:hAnsi="Segoe UI" w:cs="Segoe UI"/>
                <w:bCs/>
                <w:sz w:val="20"/>
                <w:szCs w:val="20"/>
              </w:rPr>
            </w:pPr>
          </w:p>
        </w:tc>
        <w:tc>
          <w:tcPr>
            <w:tcW w:w="504" w:type="dxa"/>
            <w:vAlign w:val="center"/>
          </w:tcPr>
          <w:p w14:paraId="10CEEA14" w14:textId="77777777" w:rsidR="00970A5F" w:rsidRPr="00EC097B" w:rsidRDefault="00970A5F" w:rsidP="00970A5F">
            <w:pPr>
              <w:jc w:val="center"/>
              <w:rPr>
                <w:rFonts w:ascii="Segoe UI" w:hAnsi="Segoe UI" w:cs="Segoe UI"/>
                <w:bCs/>
                <w:sz w:val="20"/>
                <w:szCs w:val="20"/>
              </w:rPr>
            </w:pPr>
          </w:p>
        </w:tc>
        <w:tc>
          <w:tcPr>
            <w:tcW w:w="504" w:type="dxa"/>
            <w:vAlign w:val="center"/>
          </w:tcPr>
          <w:p w14:paraId="6CF6BE2E" w14:textId="77777777" w:rsidR="00970A5F" w:rsidRPr="00EC097B" w:rsidRDefault="00970A5F" w:rsidP="00970A5F">
            <w:pPr>
              <w:jc w:val="center"/>
              <w:rPr>
                <w:rFonts w:ascii="Segoe UI" w:hAnsi="Segoe UI" w:cs="Segoe UI"/>
                <w:bCs/>
                <w:sz w:val="20"/>
                <w:szCs w:val="20"/>
              </w:rPr>
            </w:pPr>
          </w:p>
        </w:tc>
        <w:tc>
          <w:tcPr>
            <w:tcW w:w="504" w:type="dxa"/>
            <w:vAlign w:val="center"/>
          </w:tcPr>
          <w:p w14:paraId="50EADE66" w14:textId="77777777" w:rsidR="00970A5F" w:rsidRPr="00EC097B" w:rsidRDefault="00970A5F" w:rsidP="00970A5F">
            <w:pPr>
              <w:jc w:val="center"/>
              <w:rPr>
                <w:rFonts w:ascii="Segoe UI" w:hAnsi="Segoe UI" w:cs="Segoe UI"/>
                <w:bCs/>
                <w:sz w:val="20"/>
                <w:szCs w:val="20"/>
              </w:rPr>
            </w:pPr>
          </w:p>
        </w:tc>
        <w:tc>
          <w:tcPr>
            <w:tcW w:w="504" w:type="dxa"/>
            <w:vAlign w:val="center"/>
          </w:tcPr>
          <w:p w14:paraId="5D62DA47" w14:textId="77777777" w:rsidR="00970A5F" w:rsidRPr="00EC097B" w:rsidRDefault="00970A5F" w:rsidP="00970A5F">
            <w:pPr>
              <w:jc w:val="center"/>
              <w:rPr>
                <w:rFonts w:ascii="Segoe UI" w:hAnsi="Segoe UI" w:cs="Segoe UI"/>
                <w:bCs/>
                <w:sz w:val="20"/>
                <w:szCs w:val="20"/>
              </w:rPr>
            </w:pPr>
          </w:p>
        </w:tc>
        <w:tc>
          <w:tcPr>
            <w:tcW w:w="504" w:type="dxa"/>
            <w:vAlign w:val="center"/>
          </w:tcPr>
          <w:p w14:paraId="345CACDC" w14:textId="77777777" w:rsidR="00970A5F" w:rsidRPr="00EC097B" w:rsidRDefault="00970A5F" w:rsidP="00970A5F">
            <w:pPr>
              <w:jc w:val="center"/>
              <w:rPr>
                <w:rFonts w:ascii="Segoe UI" w:hAnsi="Segoe UI" w:cs="Segoe UI"/>
                <w:bCs/>
                <w:sz w:val="20"/>
                <w:szCs w:val="20"/>
              </w:rPr>
            </w:pPr>
          </w:p>
        </w:tc>
        <w:tc>
          <w:tcPr>
            <w:tcW w:w="504" w:type="dxa"/>
            <w:vAlign w:val="center"/>
          </w:tcPr>
          <w:p w14:paraId="6260504F" w14:textId="77777777" w:rsidR="00970A5F" w:rsidRPr="00EC097B" w:rsidRDefault="00970A5F" w:rsidP="00970A5F">
            <w:pPr>
              <w:jc w:val="center"/>
              <w:rPr>
                <w:rFonts w:ascii="Segoe UI" w:hAnsi="Segoe UI" w:cs="Segoe UI"/>
                <w:bCs/>
                <w:sz w:val="20"/>
                <w:szCs w:val="20"/>
              </w:rPr>
            </w:pPr>
          </w:p>
        </w:tc>
      </w:tr>
      <w:tr w:rsidR="00970A5F" w:rsidRPr="00EC097B" w14:paraId="3312226E" w14:textId="77777777" w:rsidTr="00970A5F">
        <w:trPr>
          <w:trHeight w:val="336"/>
        </w:trPr>
        <w:tc>
          <w:tcPr>
            <w:tcW w:w="3799" w:type="dxa"/>
          </w:tcPr>
          <w:p w14:paraId="25B1A244" w14:textId="7B466B53" w:rsidR="00970A5F" w:rsidRPr="00EC097B" w:rsidRDefault="00970A5F" w:rsidP="00970A5F">
            <w:pPr>
              <w:rPr>
                <w:rFonts w:ascii="Segoe UI" w:hAnsi="Segoe UI" w:cs="Segoe UI"/>
                <w:bCs/>
                <w:color w:val="5B9BD5" w:themeColor="accent1"/>
                <w:sz w:val="20"/>
                <w:szCs w:val="20"/>
              </w:rPr>
            </w:pPr>
            <w:r w:rsidRPr="00EC097B">
              <w:rPr>
                <w:rFonts w:ascii="Segoe UI" w:hAnsi="Segoe UI" w:cs="Segoe UI"/>
                <w:sz w:val="20"/>
                <w:szCs w:val="20"/>
              </w:rPr>
              <w:t>Activity 2. (M&amp;E platform design proposal)</w:t>
            </w:r>
          </w:p>
        </w:tc>
        <w:tc>
          <w:tcPr>
            <w:tcW w:w="339" w:type="dxa"/>
            <w:tcBorders>
              <w:right w:val="nil"/>
            </w:tcBorders>
            <w:shd w:val="clear" w:color="auto" w:fill="auto"/>
            <w:vAlign w:val="center"/>
          </w:tcPr>
          <w:p w14:paraId="2AAABF4E" w14:textId="77777777" w:rsidR="00970A5F" w:rsidRPr="00EC097B" w:rsidRDefault="00970A5F" w:rsidP="00970A5F">
            <w:pPr>
              <w:jc w:val="center"/>
              <w:rPr>
                <w:rFonts w:ascii="Segoe UI" w:hAnsi="Segoe UI" w:cs="Segoe UI"/>
                <w:bCs/>
                <w:sz w:val="20"/>
                <w:szCs w:val="20"/>
              </w:rPr>
            </w:pPr>
          </w:p>
        </w:tc>
        <w:tc>
          <w:tcPr>
            <w:tcW w:w="284" w:type="dxa"/>
            <w:tcBorders>
              <w:left w:val="nil"/>
            </w:tcBorders>
            <w:shd w:val="clear" w:color="auto" w:fill="70AD47" w:themeFill="accent6"/>
            <w:vAlign w:val="center"/>
          </w:tcPr>
          <w:p w14:paraId="7379DA71" w14:textId="77777777" w:rsidR="00970A5F" w:rsidRPr="00EC097B" w:rsidRDefault="00970A5F" w:rsidP="00970A5F">
            <w:pPr>
              <w:jc w:val="center"/>
              <w:rPr>
                <w:rFonts w:ascii="Segoe UI" w:hAnsi="Segoe UI" w:cs="Segoe UI"/>
                <w:bCs/>
                <w:sz w:val="20"/>
                <w:szCs w:val="20"/>
              </w:rPr>
            </w:pPr>
          </w:p>
        </w:tc>
        <w:tc>
          <w:tcPr>
            <w:tcW w:w="511" w:type="dxa"/>
            <w:shd w:val="clear" w:color="auto" w:fill="70AD47" w:themeFill="accent6"/>
            <w:vAlign w:val="center"/>
          </w:tcPr>
          <w:p w14:paraId="24BE095A" w14:textId="77777777" w:rsidR="00970A5F" w:rsidRPr="00EC097B" w:rsidRDefault="00970A5F" w:rsidP="00970A5F">
            <w:pPr>
              <w:jc w:val="center"/>
              <w:rPr>
                <w:rFonts w:ascii="Segoe UI" w:hAnsi="Segoe UI" w:cs="Segoe UI"/>
                <w:bCs/>
                <w:strike/>
                <w:color w:val="FF0000"/>
                <w:sz w:val="20"/>
                <w:szCs w:val="20"/>
                <w:highlight w:val="green"/>
              </w:rPr>
            </w:pPr>
          </w:p>
        </w:tc>
        <w:tc>
          <w:tcPr>
            <w:tcW w:w="504" w:type="dxa"/>
            <w:shd w:val="clear" w:color="auto" w:fill="auto"/>
            <w:vAlign w:val="center"/>
          </w:tcPr>
          <w:p w14:paraId="2979958B"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386AB2CA"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7059B92F" w14:textId="77777777" w:rsidR="00970A5F" w:rsidRPr="00EC097B" w:rsidRDefault="00970A5F" w:rsidP="00970A5F">
            <w:pPr>
              <w:jc w:val="center"/>
              <w:rPr>
                <w:rFonts w:ascii="Segoe UI" w:hAnsi="Segoe UI" w:cs="Segoe UI"/>
                <w:bCs/>
                <w:sz w:val="20"/>
                <w:szCs w:val="20"/>
              </w:rPr>
            </w:pPr>
          </w:p>
        </w:tc>
        <w:tc>
          <w:tcPr>
            <w:tcW w:w="504" w:type="dxa"/>
            <w:vAlign w:val="center"/>
          </w:tcPr>
          <w:p w14:paraId="3D223D0E" w14:textId="77777777" w:rsidR="00970A5F" w:rsidRPr="00EC097B" w:rsidRDefault="00970A5F" w:rsidP="00970A5F">
            <w:pPr>
              <w:jc w:val="center"/>
              <w:rPr>
                <w:rFonts w:ascii="Segoe UI" w:hAnsi="Segoe UI" w:cs="Segoe UI"/>
                <w:bCs/>
                <w:sz w:val="20"/>
                <w:szCs w:val="20"/>
              </w:rPr>
            </w:pPr>
          </w:p>
        </w:tc>
        <w:tc>
          <w:tcPr>
            <w:tcW w:w="504" w:type="dxa"/>
            <w:vAlign w:val="center"/>
          </w:tcPr>
          <w:p w14:paraId="658D1B06" w14:textId="77777777" w:rsidR="00970A5F" w:rsidRPr="00EC097B" w:rsidRDefault="00970A5F" w:rsidP="00970A5F">
            <w:pPr>
              <w:jc w:val="center"/>
              <w:rPr>
                <w:rFonts w:ascii="Segoe UI" w:hAnsi="Segoe UI" w:cs="Segoe UI"/>
                <w:bCs/>
                <w:sz w:val="20"/>
                <w:szCs w:val="20"/>
              </w:rPr>
            </w:pPr>
          </w:p>
        </w:tc>
        <w:tc>
          <w:tcPr>
            <w:tcW w:w="504" w:type="dxa"/>
            <w:vAlign w:val="center"/>
          </w:tcPr>
          <w:p w14:paraId="7152A652" w14:textId="77777777" w:rsidR="00970A5F" w:rsidRPr="00EC097B" w:rsidRDefault="00970A5F" w:rsidP="00970A5F">
            <w:pPr>
              <w:jc w:val="center"/>
              <w:rPr>
                <w:rFonts w:ascii="Segoe UI" w:hAnsi="Segoe UI" w:cs="Segoe UI"/>
                <w:bCs/>
                <w:sz w:val="20"/>
                <w:szCs w:val="20"/>
              </w:rPr>
            </w:pPr>
          </w:p>
        </w:tc>
        <w:tc>
          <w:tcPr>
            <w:tcW w:w="504" w:type="dxa"/>
            <w:vAlign w:val="center"/>
          </w:tcPr>
          <w:p w14:paraId="0AC37C45" w14:textId="77777777" w:rsidR="00970A5F" w:rsidRPr="00EC097B" w:rsidRDefault="00970A5F" w:rsidP="00970A5F">
            <w:pPr>
              <w:jc w:val="center"/>
              <w:rPr>
                <w:rFonts w:ascii="Segoe UI" w:hAnsi="Segoe UI" w:cs="Segoe UI"/>
                <w:bCs/>
                <w:sz w:val="20"/>
                <w:szCs w:val="20"/>
              </w:rPr>
            </w:pPr>
          </w:p>
        </w:tc>
        <w:tc>
          <w:tcPr>
            <w:tcW w:w="504" w:type="dxa"/>
            <w:vAlign w:val="center"/>
          </w:tcPr>
          <w:p w14:paraId="08832CE0" w14:textId="77777777" w:rsidR="00970A5F" w:rsidRPr="00EC097B" w:rsidRDefault="00970A5F" w:rsidP="00970A5F">
            <w:pPr>
              <w:jc w:val="center"/>
              <w:rPr>
                <w:rFonts w:ascii="Segoe UI" w:hAnsi="Segoe UI" w:cs="Segoe UI"/>
                <w:bCs/>
                <w:sz w:val="20"/>
                <w:szCs w:val="20"/>
              </w:rPr>
            </w:pPr>
          </w:p>
        </w:tc>
        <w:tc>
          <w:tcPr>
            <w:tcW w:w="504" w:type="dxa"/>
            <w:vAlign w:val="center"/>
          </w:tcPr>
          <w:p w14:paraId="2B5D3DA1" w14:textId="77777777" w:rsidR="00970A5F" w:rsidRPr="00EC097B" w:rsidRDefault="00970A5F" w:rsidP="00970A5F">
            <w:pPr>
              <w:jc w:val="center"/>
              <w:rPr>
                <w:rFonts w:ascii="Segoe UI" w:hAnsi="Segoe UI" w:cs="Segoe UI"/>
                <w:bCs/>
                <w:sz w:val="20"/>
                <w:szCs w:val="20"/>
              </w:rPr>
            </w:pPr>
          </w:p>
        </w:tc>
      </w:tr>
      <w:tr w:rsidR="00970A5F" w:rsidRPr="00EC097B" w14:paraId="6AF666CB" w14:textId="77777777" w:rsidTr="00970A5F">
        <w:trPr>
          <w:trHeight w:val="336"/>
        </w:trPr>
        <w:tc>
          <w:tcPr>
            <w:tcW w:w="3799" w:type="dxa"/>
          </w:tcPr>
          <w:p w14:paraId="59BFA0BD" w14:textId="45FF7B6B" w:rsidR="00970A5F" w:rsidRPr="00EC097B" w:rsidRDefault="00970A5F" w:rsidP="00970A5F">
            <w:pPr>
              <w:rPr>
                <w:rFonts w:ascii="Segoe UI" w:hAnsi="Segoe UI" w:cs="Segoe UI"/>
                <w:bCs/>
                <w:color w:val="5B9BD5" w:themeColor="accent1"/>
                <w:sz w:val="20"/>
                <w:szCs w:val="20"/>
              </w:rPr>
            </w:pPr>
            <w:r w:rsidRPr="00EC097B">
              <w:rPr>
                <w:rFonts w:ascii="Segoe UI" w:hAnsi="Segoe UI" w:cs="Segoe UI"/>
                <w:sz w:val="20"/>
                <w:szCs w:val="20"/>
              </w:rPr>
              <w:t>Activity 3. (Designed and tested M&amp;E platform, User training)</w:t>
            </w:r>
          </w:p>
        </w:tc>
        <w:tc>
          <w:tcPr>
            <w:tcW w:w="623" w:type="dxa"/>
            <w:gridSpan w:val="2"/>
            <w:shd w:val="clear" w:color="auto" w:fill="auto"/>
            <w:vAlign w:val="center"/>
          </w:tcPr>
          <w:p w14:paraId="27865724" w14:textId="77777777" w:rsidR="00970A5F" w:rsidRPr="00EC097B" w:rsidRDefault="00970A5F" w:rsidP="00970A5F">
            <w:pPr>
              <w:jc w:val="center"/>
              <w:rPr>
                <w:rFonts w:ascii="Segoe UI" w:hAnsi="Segoe UI" w:cs="Segoe UI"/>
                <w:bCs/>
                <w:sz w:val="20"/>
                <w:szCs w:val="20"/>
              </w:rPr>
            </w:pPr>
          </w:p>
        </w:tc>
        <w:tc>
          <w:tcPr>
            <w:tcW w:w="511" w:type="dxa"/>
            <w:shd w:val="clear" w:color="auto" w:fill="auto"/>
            <w:vAlign w:val="center"/>
          </w:tcPr>
          <w:p w14:paraId="67C9C9CE"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434FD9D9"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696536E4"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6AF7B998"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3C97E438"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2A1B16AE"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6C41DEFC"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36145838"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45891AC2"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37D46A15" w14:textId="77777777" w:rsidR="00970A5F" w:rsidRPr="00EC097B" w:rsidRDefault="00970A5F" w:rsidP="00970A5F">
            <w:pPr>
              <w:jc w:val="center"/>
              <w:rPr>
                <w:rFonts w:ascii="Segoe UI" w:hAnsi="Segoe UI" w:cs="Segoe UI"/>
                <w:bCs/>
                <w:sz w:val="20"/>
                <w:szCs w:val="20"/>
              </w:rPr>
            </w:pPr>
          </w:p>
        </w:tc>
      </w:tr>
      <w:tr w:rsidR="00970A5F" w:rsidRPr="00EC097B" w14:paraId="5E5448ED" w14:textId="77777777" w:rsidTr="00970A5F">
        <w:trPr>
          <w:trHeight w:val="336"/>
        </w:trPr>
        <w:tc>
          <w:tcPr>
            <w:tcW w:w="3799" w:type="dxa"/>
          </w:tcPr>
          <w:p w14:paraId="09D2584F" w14:textId="282828B3" w:rsidR="00970A5F" w:rsidRPr="00EC097B" w:rsidRDefault="00970A5F" w:rsidP="00970A5F">
            <w:pPr>
              <w:rPr>
                <w:rFonts w:ascii="Segoe UI" w:hAnsi="Segoe UI" w:cs="Segoe UI"/>
                <w:bCs/>
                <w:color w:val="5B9BD5" w:themeColor="accent1"/>
                <w:sz w:val="20"/>
                <w:szCs w:val="20"/>
              </w:rPr>
            </w:pPr>
            <w:r w:rsidRPr="00EC097B">
              <w:rPr>
                <w:rFonts w:ascii="Segoe UI" w:hAnsi="Segoe UI" w:cs="Segoe UI"/>
                <w:sz w:val="20"/>
                <w:szCs w:val="20"/>
              </w:rPr>
              <w:t>Activity 4. (MRV platform design proposal)</w:t>
            </w:r>
          </w:p>
        </w:tc>
        <w:tc>
          <w:tcPr>
            <w:tcW w:w="623" w:type="dxa"/>
            <w:gridSpan w:val="2"/>
            <w:shd w:val="clear" w:color="auto" w:fill="auto"/>
            <w:vAlign w:val="center"/>
          </w:tcPr>
          <w:p w14:paraId="65928B2A" w14:textId="77777777" w:rsidR="00970A5F" w:rsidRPr="00EC097B" w:rsidRDefault="00970A5F" w:rsidP="00970A5F">
            <w:pPr>
              <w:jc w:val="center"/>
              <w:rPr>
                <w:rFonts w:ascii="Segoe UI" w:hAnsi="Segoe UI" w:cs="Segoe UI"/>
                <w:bCs/>
                <w:sz w:val="20"/>
                <w:szCs w:val="20"/>
              </w:rPr>
            </w:pPr>
          </w:p>
        </w:tc>
        <w:tc>
          <w:tcPr>
            <w:tcW w:w="511" w:type="dxa"/>
            <w:shd w:val="clear" w:color="auto" w:fill="auto"/>
            <w:vAlign w:val="center"/>
          </w:tcPr>
          <w:p w14:paraId="41F1BA80"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718C9E15"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3A9986D0"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2ED5A4B8"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551CE170"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5001612D"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5FF9CCDE"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0D355278"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51A975B2"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6D151F07" w14:textId="77777777" w:rsidR="00970A5F" w:rsidRPr="00EC097B" w:rsidRDefault="00970A5F" w:rsidP="00970A5F">
            <w:pPr>
              <w:jc w:val="center"/>
              <w:rPr>
                <w:rFonts w:ascii="Segoe UI" w:hAnsi="Segoe UI" w:cs="Segoe UI"/>
                <w:bCs/>
                <w:sz w:val="20"/>
                <w:szCs w:val="20"/>
              </w:rPr>
            </w:pPr>
          </w:p>
        </w:tc>
      </w:tr>
      <w:tr w:rsidR="00970A5F" w:rsidRPr="00EC097B" w14:paraId="1DC1769D" w14:textId="77777777" w:rsidTr="00970A5F">
        <w:trPr>
          <w:trHeight w:val="336"/>
        </w:trPr>
        <w:tc>
          <w:tcPr>
            <w:tcW w:w="3799" w:type="dxa"/>
          </w:tcPr>
          <w:p w14:paraId="627E8FD3" w14:textId="5426533D" w:rsidR="00970A5F" w:rsidRPr="00EC097B" w:rsidRDefault="00970A5F" w:rsidP="00970A5F">
            <w:pPr>
              <w:rPr>
                <w:rFonts w:ascii="Segoe UI" w:hAnsi="Segoe UI" w:cs="Segoe UI"/>
                <w:bCs/>
                <w:color w:val="5B9BD5" w:themeColor="accent1"/>
                <w:sz w:val="20"/>
                <w:szCs w:val="20"/>
              </w:rPr>
            </w:pPr>
            <w:r w:rsidRPr="00EC097B">
              <w:rPr>
                <w:rFonts w:ascii="Segoe UI" w:hAnsi="Segoe UI" w:cs="Segoe UI"/>
                <w:sz w:val="20"/>
                <w:szCs w:val="20"/>
              </w:rPr>
              <w:t>Activity 5. (Designed and tested MRV platform, User training)</w:t>
            </w:r>
          </w:p>
        </w:tc>
        <w:tc>
          <w:tcPr>
            <w:tcW w:w="623" w:type="dxa"/>
            <w:gridSpan w:val="2"/>
            <w:shd w:val="clear" w:color="auto" w:fill="auto"/>
            <w:vAlign w:val="center"/>
          </w:tcPr>
          <w:p w14:paraId="2C6088CA" w14:textId="77777777" w:rsidR="00970A5F" w:rsidRPr="00EC097B" w:rsidRDefault="00970A5F" w:rsidP="00970A5F">
            <w:pPr>
              <w:jc w:val="center"/>
              <w:rPr>
                <w:rFonts w:ascii="Segoe UI" w:hAnsi="Segoe UI" w:cs="Segoe UI"/>
                <w:bCs/>
                <w:sz w:val="20"/>
                <w:szCs w:val="20"/>
              </w:rPr>
            </w:pPr>
          </w:p>
        </w:tc>
        <w:tc>
          <w:tcPr>
            <w:tcW w:w="511" w:type="dxa"/>
            <w:shd w:val="clear" w:color="auto" w:fill="auto"/>
            <w:vAlign w:val="center"/>
          </w:tcPr>
          <w:p w14:paraId="0E6C7FE2"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7372B40D"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12724459"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44B4B3EB" w14:textId="77777777" w:rsidR="00970A5F" w:rsidRPr="00EC097B" w:rsidRDefault="00970A5F" w:rsidP="00970A5F">
            <w:pPr>
              <w:jc w:val="center"/>
              <w:rPr>
                <w:rFonts w:ascii="Segoe UI" w:hAnsi="Segoe UI" w:cs="Segoe UI"/>
                <w:bCs/>
                <w:sz w:val="20"/>
                <w:szCs w:val="20"/>
              </w:rPr>
            </w:pPr>
          </w:p>
        </w:tc>
        <w:tc>
          <w:tcPr>
            <w:tcW w:w="504" w:type="dxa"/>
            <w:shd w:val="clear" w:color="auto" w:fill="auto"/>
            <w:vAlign w:val="center"/>
          </w:tcPr>
          <w:p w14:paraId="636710F1"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0401CDD6"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54424DE1"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0EB280FD"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710B31FD" w14:textId="77777777" w:rsidR="00970A5F" w:rsidRPr="00EC097B" w:rsidRDefault="00970A5F" w:rsidP="00970A5F">
            <w:pPr>
              <w:jc w:val="center"/>
              <w:rPr>
                <w:rFonts w:ascii="Segoe UI" w:hAnsi="Segoe UI" w:cs="Segoe UI"/>
                <w:bCs/>
                <w:sz w:val="20"/>
                <w:szCs w:val="20"/>
              </w:rPr>
            </w:pPr>
          </w:p>
        </w:tc>
        <w:tc>
          <w:tcPr>
            <w:tcW w:w="504" w:type="dxa"/>
            <w:shd w:val="clear" w:color="auto" w:fill="70AD47" w:themeFill="accent6"/>
            <w:vAlign w:val="center"/>
          </w:tcPr>
          <w:p w14:paraId="5589AD12" w14:textId="77777777" w:rsidR="00970A5F" w:rsidRPr="00EC097B" w:rsidRDefault="00970A5F" w:rsidP="00970A5F">
            <w:pPr>
              <w:jc w:val="center"/>
              <w:rPr>
                <w:rFonts w:ascii="Segoe UI" w:hAnsi="Segoe UI" w:cs="Segoe UI"/>
                <w:bCs/>
                <w:sz w:val="20"/>
                <w:szCs w:val="20"/>
              </w:rPr>
            </w:pPr>
          </w:p>
        </w:tc>
      </w:tr>
    </w:tbl>
    <w:p w14:paraId="21F02E2B" w14:textId="77777777" w:rsidR="00BA00B4" w:rsidRPr="00EC097B" w:rsidRDefault="00BA00B4" w:rsidP="00BA00B4">
      <w:pPr>
        <w:jc w:val="both"/>
        <w:rPr>
          <w:rFonts w:ascii="Segoe UI" w:hAnsi="Segoe UI" w:cs="Segoe UI"/>
          <w:sz w:val="20"/>
          <w:szCs w:val="20"/>
        </w:rPr>
      </w:pPr>
    </w:p>
    <w:p w14:paraId="1627E5E4" w14:textId="480E737F" w:rsidR="00BA00B4" w:rsidRPr="00EC097B" w:rsidRDefault="00BA00B4" w:rsidP="00BA00B4">
      <w:pPr>
        <w:jc w:val="both"/>
        <w:rPr>
          <w:rFonts w:ascii="Segoe UI" w:hAnsi="Segoe UI" w:cs="Segoe UI"/>
          <w:sz w:val="20"/>
          <w:szCs w:val="20"/>
        </w:rPr>
      </w:pPr>
      <w:proofErr w:type="gramStart"/>
      <w:r w:rsidRPr="00EC097B">
        <w:rPr>
          <w:rFonts w:ascii="Segoe UI" w:hAnsi="Segoe UI" w:cs="Segoe UI"/>
          <w:sz w:val="20"/>
          <w:szCs w:val="20"/>
        </w:rPr>
        <w:t>In order to</w:t>
      </w:r>
      <w:proofErr w:type="gramEnd"/>
      <w:r w:rsidRPr="00EC097B">
        <w:rPr>
          <w:rFonts w:ascii="Segoe UI" w:hAnsi="Segoe UI" w:cs="Segoe UI"/>
          <w:sz w:val="20"/>
          <w:szCs w:val="20"/>
        </w:rPr>
        <w:t xml:space="preserve"> proceed on the next phase, previous activity must be approved by UNDP national and international experts as well as beneficiary representatives. After receiving written approval from above-mentioned subjects, </w:t>
      </w:r>
      <w:r w:rsidR="00CC2B76" w:rsidRPr="00EC097B">
        <w:rPr>
          <w:rFonts w:ascii="Segoe UI" w:hAnsi="Segoe UI" w:cs="Segoe UI"/>
          <w:sz w:val="20"/>
          <w:szCs w:val="20"/>
        </w:rPr>
        <w:t>Service provider</w:t>
      </w:r>
      <w:r w:rsidRPr="00EC097B">
        <w:rPr>
          <w:rFonts w:ascii="Segoe UI" w:hAnsi="Segoe UI" w:cs="Segoe UI"/>
          <w:sz w:val="20"/>
          <w:szCs w:val="20"/>
        </w:rPr>
        <w:t xml:space="preserve"> will continue with following activities. Final draft will also be subject of approval of UNDP experts and beneficiaries.</w:t>
      </w:r>
    </w:p>
    <w:p w14:paraId="242398C3" w14:textId="38553448" w:rsidR="00BA00B4" w:rsidRPr="00EC097B" w:rsidRDefault="00BA00B4" w:rsidP="00BA00B4">
      <w:pPr>
        <w:pStyle w:val="Heading3"/>
        <w:jc w:val="both"/>
        <w:rPr>
          <w:rFonts w:ascii="Segoe UI" w:hAnsi="Segoe UI" w:cs="Segoe UI"/>
          <w:sz w:val="20"/>
          <w:szCs w:val="20"/>
          <w:lang w:val="en-US"/>
        </w:rPr>
      </w:pPr>
      <w:bookmarkStart w:id="98" w:name="_Toc12866261"/>
      <w:bookmarkStart w:id="99" w:name="_Toc72852180"/>
      <w:r w:rsidRPr="00EC097B">
        <w:rPr>
          <w:rFonts w:ascii="Segoe UI" w:hAnsi="Segoe UI" w:cs="Segoe UI"/>
          <w:sz w:val="20"/>
          <w:szCs w:val="20"/>
          <w:lang w:val="en-US"/>
        </w:rPr>
        <w:t>(g) Governance and accountability</w:t>
      </w:r>
      <w:bookmarkEnd w:id="98"/>
      <w:bookmarkEnd w:id="99"/>
    </w:p>
    <w:p w14:paraId="421E623E" w14:textId="77777777" w:rsidR="00BA00B4" w:rsidRPr="00EC097B" w:rsidRDefault="00BA00B4" w:rsidP="00BA00B4">
      <w:pPr>
        <w:spacing w:line="276" w:lineRule="auto"/>
        <w:jc w:val="both"/>
        <w:rPr>
          <w:rFonts w:ascii="Segoe UI" w:eastAsia="Times New Roman" w:hAnsi="Segoe UI" w:cs="Segoe UI"/>
          <w:sz w:val="20"/>
          <w:szCs w:val="20"/>
        </w:rPr>
      </w:pPr>
      <w:r w:rsidRPr="00EC097B">
        <w:rPr>
          <w:rFonts w:ascii="Segoe UI" w:eastAsia="Times New Roman" w:hAnsi="Segoe UI" w:cs="Segoe UI"/>
          <w:sz w:val="20"/>
          <w:szCs w:val="20"/>
        </w:rPr>
        <w:t xml:space="preserve">Monitoring and evaluation of the Service Provider’s work will be conducted by the UNDP Project Manager and project beneficiaries (Entity Fund representatives). Service provider will submit monthly reports on progress of all activities. UNDP withholds the right to request periodical updates/reports on </w:t>
      </w:r>
      <w:proofErr w:type="gramStart"/>
      <w:r w:rsidRPr="00EC097B">
        <w:rPr>
          <w:rFonts w:ascii="Segoe UI" w:eastAsia="Times New Roman" w:hAnsi="Segoe UI" w:cs="Segoe UI"/>
          <w:sz w:val="20"/>
          <w:szCs w:val="20"/>
        </w:rPr>
        <w:t>particular issues</w:t>
      </w:r>
      <w:proofErr w:type="gramEnd"/>
      <w:r w:rsidRPr="00EC097B">
        <w:rPr>
          <w:rFonts w:ascii="Segoe UI" w:eastAsia="Times New Roman" w:hAnsi="Segoe UI" w:cs="Segoe UI"/>
          <w:sz w:val="20"/>
          <w:szCs w:val="20"/>
        </w:rPr>
        <w:t>. All reports will be submitted in writing to the above listed persons.</w:t>
      </w:r>
    </w:p>
    <w:p w14:paraId="22ABC9AE" w14:textId="77777777" w:rsidR="00BA00B4" w:rsidRPr="00EC097B" w:rsidRDefault="00BA00B4" w:rsidP="00BA00B4">
      <w:pPr>
        <w:jc w:val="both"/>
        <w:rPr>
          <w:rFonts w:ascii="Segoe UI" w:eastAsia="Times New Roman" w:hAnsi="Segoe UI" w:cs="Segoe UI"/>
          <w:sz w:val="20"/>
          <w:szCs w:val="20"/>
        </w:rPr>
      </w:pPr>
      <w:r w:rsidRPr="00EC097B">
        <w:rPr>
          <w:rFonts w:ascii="Segoe UI" w:eastAsia="Times New Roman" w:hAnsi="Segoe UI" w:cs="Segoe UI"/>
          <w:sz w:val="20"/>
          <w:szCs w:val="20"/>
        </w:rPr>
        <w:t>UNDP might request of Service Provider to liaise with respective UNDP partners during the implementation of the activities.</w:t>
      </w:r>
    </w:p>
    <w:p w14:paraId="3E232262" w14:textId="77777777" w:rsidR="00BA00B4" w:rsidRPr="00EC097B" w:rsidRDefault="00BA00B4" w:rsidP="00BA00B4">
      <w:pPr>
        <w:jc w:val="both"/>
        <w:rPr>
          <w:rFonts w:ascii="Segoe UI" w:eastAsia="Times New Roman" w:hAnsi="Segoe UI" w:cs="Segoe UI"/>
          <w:sz w:val="20"/>
          <w:szCs w:val="20"/>
        </w:rPr>
      </w:pPr>
      <w:r w:rsidRPr="00EC097B">
        <w:rPr>
          <w:rFonts w:ascii="Segoe UI" w:eastAsia="Times New Roman" w:hAnsi="Segoe UI" w:cs="Segoe UI"/>
          <w:sz w:val="20"/>
          <w:szCs w:val="20"/>
        </w:rPr>
        <w:t xml:space="preserve">Due to complexity of the tasks, Service Provider will need to appoint at least one person who </w:t>
      </w:r>
      <w:proofErr w:type="gramStart"/>
      <w:r w:rsidRPr="00EC097B">
        <w:rPr>
          <w:rFonts w:ascii="Segoe UI" w:eastAsia="Times New Roman" w:hAnsi="Segoe UI" w:cs="Segoe UI"/>
          <w:sz w:val="20"/>
          <w:szCs w:val="20"/>
        </w:rPr>
        <w:t>will at all times</w:t>
      </w:r>
      <w:proofErr w:type="gramEnd"/>
      <w:r w:rsidRPr="00EC097B">
        <w:rPr>
          <w:rFonts w:ascii="Segoe UI" w:eastAsia="Times New Roman" w:hAnsi="Segoe UI" w:cs="Segoe UI"/>
          <w:sz w:val="20"/>
          <w:szCs w:val="20"/>
        </w:rPr>
        <w:t xml:space="preserve"> be responsible for keeping track of plans, activities, progress reports and ongoing issues.</w:t>
      </w:r>
    </w:p>
    <w:p w14:paraId="23212C58" w14:textId="130F54EE" w:rsidR="00BA00B4" w:rsidRPr="00EC097B" w:rsidRDefault="00BA00B4" w:rsidP="00BA00B4">
      <w:pPr>
        <w:pStyle w:val="Heading3"/>
        <w:jc w:val="both"/>
        <w:rPr>
          <w:rFonts w:ascii="Segoe UI" w:hAnsi="Segoe UI" w:cs="Segoe UI"/>
          <w:sz w:val="20"/>
          <w:szCs w:val="20"/>
          <w:lang w:val="en-US"/>
        </w:rPr>
      </w:pPr>
      <w:bookmarkStart w:id="100" w:name="_Toc12866262"/>
      <w:bookmarkStart w:id="101" w:name="_Toc72852181"/>
      <w:r w:rsidRPr="00EC097B">
        <w:rPr>
          <w:rFonts w:ascii="Segoe UI" w:hAnsi="Segoe UI" w:cs="Segoe UI"/>
          <w:sz w:val="20"/>
          <w:szCs w:val="20"/>
          <w:lang w:val="en-US"/>
        </w:rPr>
        <w:t xml:space="preserve">(h) </w:t>
      </w:r>
      <w:r w:rsidR="00CC2B76" w:rsidRPr="00EC097B">
        <w:rPr>
          <w:rFonts w:ascii="Segoe UI" w:hAnsi="Segoe UI" w:cs="Segoe UI"/>
          <w:sz w:val="20"/>
          <w:szCs w:val="20"/>
          <w:lang w:val="en-US"/>
        </w:rPr>
        <w:t>Inputs</w:t>
      </w:r>
      <w:r w:rsidRPr="00EC097B">
        <w:rPr>
          <w:rFonts w:ascii="Segoe UI" w:hAnsi="Segoe UI" w:cs="Segoe UI"/>
          <w:sz w:val="20"/>
          <w:szCs w:val="20"/>
          <w:lang w:val="en-US"/>
        </w:rPr>
        <w:t xml:space="preserve"> to be provided by UNDP</w:t>
      </w:r>
      <w:bookmarkEnd w:id="100"/>
      <w:bookmarkEnd w:id="101"/>
    </w:p>
    <w:p w14:paraId="34D286A7" w14:textId="77777777" w:rsidR="00BA00B4" w:rsidRPr="00EC097B" w:rsidRDefault="00BA00B4" w:rsidP="00BA00B4">
      <w:pPr>
        <w:jc w:val="both"/>
        <w:rPr>
          <w:rFonts w:ascii="Segoe UI" w:eastAsia="Times New Roman" w:hAnsi="Segoe UI" w:cs="Segoe UI"/>
          <w:sz w:val="20"/>
          <w:szCs w:val="20"/>
        </w:rPr>
      </w:pPr>
      <w:r w:rsidRPr="00EC097B">
        <w:rPr>
          <w:rFonts w:ascii="Segoe UI" w:eastAsia="Times New Roman" w:hAnsi="Segoe UI" w:cs="Segoe UI"/>
          <w:sz w:val="20"/>
          <w:szCs w:val="20"/>
        </w:rPr>
        <w:lastRenderedPageBreak/>
        <w:t xml:space="preserve">The UNDP Team will be available to transfer the specific knowledge and inputs on the Project which can be useful for the Service Provider. The UNDP Team will consist of: </w:t>
      </w:r>
    </w:p>
    <w:p w14:paraId="0B847D6D" w14:textId="77777777" w:rsidR="00BA00B4" w:rsidRPr="00EC097B" w:rsidRDefault="00BA00B4" w:rsidP="00BA00B4">
      <w:pPr>
        <w:pStyle w:val="ListParagraph"/>
        <w:numPr>
          <w:ilvl w:val="0"/>
          <w:numId w:val="30"/>
        </w:numPr>
        <w:spacing w:after="0" w:line="360" w:lineRule="auto"/>
        <w:jc w:val="both"/>
        <w:rPr>
          <w:rFonts w:ascii="Segoe UI" w:eastAsia="Times New Roman" w:hAnsi="Segoe UI" w:cs="Segoe UI"/>
          <w:sz w:val="20"/>
          <w:szCs w:val="20"/>
        </w:rPr>
      </w:pPr>
      <w:r w:rsidRPr="00EC097B">
        <w:rPr>
          <w:rFonts w:ascii="Segoe UI" w:eastAsia="Times New Roman" w:hAnsi="Segoe UI" w:cs="Segoe UI"/>
          <w:sz w:val="20"/>
          <w:szCs w:val="20"/>
        </w:rPr>
        <w:t>UNDP Project Manager</w:t>
      </w:r>
    </w:p>
    <w:p w14:paraId="74CC8062" w14:textId="77777777" w:rsidR="00BA00B4" w:rsidRPr="00EC097B" w:rsidRDefault="00BA00B4" w:rsidP="00BA00B4">
      <w:pPr>
        <w:pStyle w:val="ListParagraph"/>
        <w:numPr>
          <w:ilvl w:val="0"/>
          <w:numId w:val="30"/>
        </w:numPr>
        <w:spacing w:after="0" w:line="360" w:lineRule="auto"/>
        <w:jc w:val="both"/>
        <w:rPr>
          <w:rFonts w:ascii="Segoe UI" w:eastAsia="Times New Roman" w:hAnsi="Segoe UI" w:cs="Segoe UI"/>
          <w:sz w:val="20"/>
          <w:szCs w:val="20"/>
        </w:rPr>
      </w:pPr>
      <w:r w:rsidRPr="00EC097B">
        <w:rPr>
          <w:rFonts w:ascii="Segoe UI" w:eastAsia="Times New Roman" w:hAnsi="Segoe UI" w:cs="Segoe UI"/>
          <w:sz w:val="20"/>
          <w:szCs w:val="20"/>
        </w:rPr>
        <w:t>UNDP Chief Technical Officer</w:t>
      </w:r>
    </w:p>
    <w:p w14:paraId="3C4825FC" w14:textId="77777777" w:rsidR="00BA00B4" w:rsidRPr="00EC097B" w:rsidRDefault="00BA00B4" w:rsidP="00BA00B4">
      <w:pPr>
        <w:pStyle w:val="Heading3"/>
        <w:jc w:val="both"/>
        <w:rPr>
          <w:rFonts w:ascii="Segoe UI" w:hAnsi="Segoe UI" w:cs="Segoe UI"/>
          <w:sz w:val="20"/>
          <w:szCs w:val="20"/>
          <w:lang w:val="en-US"/>
        </w:rPr>
      </w:pPr>
      <w:bookmarkStart w:id="102" w:name="_Toc12866263"/>
      <w:bookmarkStart w:id="103" w:name="_Toc72852182"/>
      <w:r w:rsidRPr="00EC097B">
        <w:rPr>
          <w:rFonts w:ascii="Segoe UI" w:hAnsi="Segoe UI" w:cs="Segoe UI"/>
          <w:sz w:val="20"/>
          <w:szCs w:val="20"/>
          <w:lang w:val="en-US"/>
        </w:rPr>
        <w:t>(i) Expected duration of the contract</w:t>
      </w:r>
      <w:bookmarkEnd w:id="102"/>
      <w:bookmarkEnd w:id="103"/>
      <w:r w:rsidRPr="00EC097B">
        <w:rPr>
          <w:rFonts w:ascii="Segoe UI" w:hAnsi="Segoe UI" w:cs="Segoe UI"/>
          <w:sz w:val="20"/>
          <w:szCs w:val="20"/>
          <w:lang w:val="en-US"/>
        </w:rPr>
        <w:t xml:space="preserve"> </w:t>
      </w:r>
    </w:p>
    <w:p w14:paraId="314A2E94" w14:textId="6D3C7278"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The intended commencement date is </w:t>
      </w:r>
      <w:r w:rsidR="00270553" w:rsidRPr="00EC097B">
        <w:rPr>
          <w:rFonts w:ascii="Segoe UI" w:hAnsi="Segoe UI" w:cs="Segoe UI"/>
          <w:sz w:val="20"/>
          <w:szCs w:val="20"/>
        </w:rPr>
        <w:t>June</w:t>
      </w:r>
      <w:r w:rsidRPr="00EC097B">
        <w:rPr>
          <w:rFonts w:ascii="Segoe UI" w:hAnsi="Segoe UI" w:cs="Segoe UI"/>
          <w:sz w:val="20"/>
          <w:szCs w:val="20"/>
        </w:rPr>
        <w:t xml:space="preserve"> 2021 and period of implementation of the contract will be 11 months from this date. Total number of estimated consultancy workdays is </w:t>
      </w:r>
      <w:r w:rsidR="005D32DA" w:rsidRPr="00EC097B">
        <w:rPr>
          <w:rFonts w:ascii="Segoe UI" w:hAnsi="Segoe UI" w:cs="Segoe UI"/>
          <w:sz w:val="20"/>
          <w:szCs w:val="20"/>
        </w:rPr>
        <w:t>500</w:t>
      </w:r>
      <w:r w:rsidRPr="00EC097B">
        <w:rPr>
          <w:rFonts w:ascii="Segoe UI" w:hAnsi="Segoe UI" w:cs="Segoe UI"/>
          <w:sz w:val="20"/>
          <w:szCs w:val="20"/>
        </w:rPr>
        <w:t>.</w:t>
      </w:r>
    </w:p>
    <w:p w14:paraId="7374D0F8" w14:textId="5CA9761E" w:rsidR="00BA00B4" w:rsidRPr="00EC097B" w:rsidRDefault="00BA00B4" w:rsidP="00BA00B4">
      <w:pPr>
        <w:pStyle w:val="Heading3"/>
        <w:jc w:val="both"/>
        <w:rPr>
          <w:rFonts w:ascii="Segoe UI" w:hAnsi="Segoe UI" w:cs="Segoe UI"/>
          <w:sz w:val="20"/>
          <w:szCs w:val="20"/>
          <w:lang w:val="en-US"/>
        </w:rPr>
      </w:pPr>
      <w:bookmarkStart w:id="104" w:name="_Toc12866264"/>
      <w:bookmarkStart w:id="105" w:name="_Toc72852183"/>
      <w:r w:rsidRPr="00EC097B">
        <w:rPr>
          <w:rFonts w:ascii="Segoe UI" w:hAnsi="Segoe UI" w:cs="Segoe UI"/>
          <w:sz w:val="20"/>
          <w:szCs w:val="20"/>
          <w:lang w:val="en-US"/>
        </w:rPr>
        <w:t>(i) Duty Station</w:t>
      </w:r>
      <w:bookmarkEnd w:id="104"/>
      <w:bookmarkEnd w:id="105"/>
    </w:p>
    <w:p w14:paraId="00DDBDEB" w14:textId="43E25B74" w:rsidR="00BA00B4" w:rsidRPr="00EC097B" w:rsidRDefault="00BA00B4" w:rsidP="00BA00B4">
      <w:pPr>
        <w:jc w:val="both"/>
        <w:rPr>
          <w:rFonts w:ascii="Segoe UI" w:hAnsi="Segoe UI" w:cs="Segoe UI"/>
          <w:sz w:val="20"/>
          <w:szCs w:val="20"/>
        </w:rPr>
      </w:pPr>
      <w:proofErr w:type="gramStart"/>
      <w:r w:rsidRPr="00EC097B">
        <w:rPr>
          <w:rFonts w:ascii="Segoe UI" w:hAnsi="Segoe UI" w:cs="Segoe UI"/>
          <w:sz w:val="20"/>
          <w:szCs w:val="20"/>
        </w:rPr>
        <w:t>The majority of</w:t>
      </w:r>
      <w:proofErr w:type="gramEnd"/>
      <w:r w:rsidRPr="00EC097B">
        <w:rPr>
          <w:rFonts w:ascii="Segoe UI" w:hAnsi="Segoe UI" w:cs="Segoe UI"/>
          <w:sz w:val="20"/>
          <w:szCs w:val="20"/>
        </w:rPr>
        <w:t xml:space="preserve"> technical work will take place in the own premises of the </w:t>
      </w:r>
      <w:bookmarkStart w:id="106" w:name="_Hlk72186413"/>
      <w:r w:rsidR="00CC2B76" w:rsidRPr="00EC097B">
        <w:rPr>
          <w:rFonts w:ascii="Segoe UI" w:hAnsi="Segoe UI" w:cs="Segoe UI"/>
          <w:sz w:val="20"/>
          <w:szCs w:val="20"/>
        </w:rPr>
        <w:t>Service Provider</w:t>
      </w:r>
      <w:bookmarkEnd w:id="106"/>
      <w:r w:rsidRPr="00EC097B">
        <w:rPr>
          <w:rFonts w:ascii="Segoe UI" w:hAnsi="Segoe UI" w:cs="Segoe UI"/>
          <w:sz w:val="20"/>
          <w:szCs w:val="20"/>
        </w:rPr>
        <w:t xml:space="preserve">. The consultants team leader should spend a significant amount of time in beneficiary country and on locations of Entity Environment Funds, Hydrometeorological institutes </w:t>
      </w:r>
      <w:proofErr w:type="gramStart"/>
      <w:r w:rsidRPr="00EC097B">
        <w:rPr>
          <w:rFonts w:ascii="Segoe UI" w:hAnsi="Segoe UI" w:cs="Segoe UI"/>
          <w:sz w:val="20"/>
          <w:szCs w:val="20"/>
        </w:rPr>
        <w:t>in particular in</w:t>
      </w:r>
      <w:proofErr w:type="gramEnd"/>
      <w:r w:rsidRPr="00EC097B">
        <w:rPr>
          <w:rFonts w:ascii="Segoe UI" w:hAnsi="Segoe UI" w:cs="Segoe UI"/>
          <w:sz w:val="20"/>
          <w:szCs w:val="20"/>
        </w:rPr>
        <w:t xml:space="preserve"> Sarajevo and Banja Luka.</w:t>
      </w:r>
    </w:p>
    <w:p w14:paraId="55CB8BAE" w14:textId="2961ED33" w:rsidR="00BA00B4" w:rsidRPr="00EC097B" w:rsidRDefault="00BA00B4" w:rsidP="00BA00B4">
      <w:pPr>
        <w:jc w:val="both"/>
        <w:rPr>
          <w:rFonts w:ascii="Segoe UI" w:hAnsi="Segoe UI" w:cs="Segoe UI"/>
          <w:sz w:val="20"/>
          <w:szCs w:val="20"/>
        </w:rPr>
      </w:pPr>
      <w:r w:rsidRPr="00EC097B">
        <w:rPr>
          <w:rFonts w:ascii="Segoe UI" w:hAnsi="Segoe UI" w:cs="Segoe UI"/>
          <w:sz w:val="20"/>
          <w:szCs w:val="20"/>
        </w:rPr>
        <w:t xml:space="preserve">The </w:t>
      </w:r>
      <w:r w:rsidR="00CC2B76" w:rsidRPr="00EC097B">
        <w:rPr>
          <w:rFonts w:ascii="Segoe UI" w:hAnsi="Segoe UI" w:cs="Segoe UI"/>
          <w:sz w:val="20"/>
          <w:szCs w:val="20"/>
        </w:rPr>
        <w:t>Service Provider</w:t>
      </w:r>
      <w:r w:rsidRPr="00EC097B">
        <w:rPr>
          <w:rFonts w:ascii="Segoe UI" w:hAnsi="Segoe UI" w:cs="Segoe UI"/>
          <w:sz w:val="20"/>
          <w:szCs w:val="20"/>
        </w:rPr>
        <w:t xml:space="preserve"> should organize necessary mission of its team to beneficiary. All meetings </w:t>
      </w:r>
      <w:proofErr w:type="gramStart"/>
      <w:r w:rsidRPr="00EC097B">
        <w:rPr>
          <w:rFonts w:ascii="Segoe UI" w:hAnsi="Segoe UI" w:cs="Segoe UI"/>
          <w:sz w:val="20"/>
          <w:szCs w:val="20"/>
        </w:rPr>
        <w:t>have to</w:t>
      </w:r>
      <w:proofErr w:type="gramEnd"/>
      <w:r w:rsidRPr="00EC097B">
        <w:rPr>
          <w:rFonts w:ascii="Segoe UI" w:hAnsi="Segoe UI" w:cs="Segoe UI"/>
          <w:sz w:val="20"/>
          <w:szCs w:val="20"/>
        </w:rPr>
        <w:t xml:space="preserve"> be attended by consultant’s team leader and one of the key experts. The </w:t>
      </w:r>
      <w:r w:rsidR="00CC2B76" w:rsidRPr="00EC097B">
        <w:rPr>
          <w:rFonts w:ascii="Segoe UI" w:hAnsi="Segoe UI" w:cs="Segoe UI"/>
          <w:sz w:val="20"/>
          <w:szCs w:val="20"/>
        </w:rPr>
        <w:t>Service Provider</w:t>
      </w:r>
      <w:r w:rsidRPr="00EC097B">
        <w:rPr>
          <w:rFonts w:ascii="Segoe UI" w:hAnsi="Segoe UI" w:cs="Segoe UI"/>
          <w:sz w:val="20"/>
          <w:szCs w:val="20"/>
        </w:rPr>
        <w:t xml:space="preserve"> will prepare all necessary inputs for the meetings, in coordination with UNDP project team, as well as draft of the minutes of the meeting.</w:t>
      </w:r>
    </w:p>
    <w:p w14:paraId="682C38F9" w14:textId="479D8D3E" w:rsidR="004D186F" w:rsidRPr="00EC097B" w:rsidRDefault="004D186F" w:rsidP="00BA00B4">
      <w:pPr>
        <w:jc w:val="both"/>
        <w:rPr>
          <w:rFonts w:ascii="Segoe UI" w:hAnsi="Segoe UI" w:cs="Segoe UI"/>
          <w:sz w:val="20"/>
          <w:szCs w:val="20"/>
        </w:rPr>
      </w:pPr>
      <w:r w:rsidRPr="00EC097B">
        <w:rPr>
          <w:rFonts w:ascii="Segoe UI" w:hAnsi="Segoe UI" w:cs="Segoe UI"/>
          <w:sz w:val="20"/>
          <w:szCs w:val="20"/>
        </w:rPr>
        <w:t>Due to the current situation with the COVID-19 virus, instead of "on-site" meetings, "on-line" meetings will be held as agreed by all participants.</w:t>
      </w:r>
    </w:p>
    <w:p w14:paraId="30BD4D07" w14:textId="77777777" w:rsidR="00BA00B4" w:rsidRPr="00EC097B" w:rsidRDefault="00BA00B4" w:rsidP="00BA00B4">
      <w:pPr>
        <w:pStyle w:val="Heading3"/>
        <w:jc w:val="both"/>
        <w:rPr>
          <w:rFonts w:ascii="Segoe UI" w:hAnsi="Segoe UI" w:cs="Segoe UI"/>
          <w:sz w:val="20"/>
          <w:szCs w:val="20"/>
          <w:lang w:val="en-US"/>
        </w:rPr>
      </w:pPr>
      <w:bookmarkStart w:id="107" w:name="_Toc12866265"/>
      <w:bookmarkStart w:id="108" w:name="_Toc72852184"/>
      <w:r w:rsidRPr="00EC097B">
        <w:rPr>
          <w:rFonts w:ascii="Segoe UI" w:hAnsi="Segoe UI" w:cs="Segoe UI"/>
          <w:sz w:val="20"/>
          <w:szCs w:val="20"/>
          <w:lang w:val="en-US"/>
        </w:rPr>
        <w:t>(j) Professional qualification of the successful contractor and its key personnel</w:t>
      </w:r>
      <w:bookmarkEnd w:id="107"/>
      <w:bookmarkEnd w:id="108"/>
    </w:p>
    <w:p w14:paraId="445110CC" w14:textId="1ED47B87" w:rsidR="000F19EC" w:rsidRPr="00EC097B" w:rsidRDefault="000F19EC" w:rsidP="000F19EC">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b/>
          <w:bCs/>
          <w:color w:val="000000"/>
          <w:sz w:val="20"/>
          <w:szCs w:val="20"/>
        </w:rPr>
        <w:t xml:space="preserve">Company requirements </w:t>
      </w:r>
    </w:p>
    <w:p w14:paraId="06578FD2" w14:textId="642D77B8" w:rsidR="00DD4C0D" w:rsidRDefault="00F43044" w:rsidP="00D62C1D">
      <w:pPr>
        <w:autoSpaceDE w:val="0"/>
        <w:autoSpaceDN w:val="0"/>
        <w:adjustRightInd w:val="0"/>
        <w:spacing w:after="0" w:line="240" w:lineRule="auto"/>
        <w:rPr>
          <w:rFonts w:ascii="Segoe UI" w:hAnsi="Segoe UI" w:cs="Segoe UI"/>
          <w:sz w:val="20"/>
          <w:szCs w:val="20"/>
        </w:rPr>
      </w:pPr>
      <w:r>
        <w:rPr>
          <w:rFonts w:ascii="Segoe UI" w:hAnsi="Segoe UI" w:cs="Segoe UI"/>
          <w:color w:val="000000"/>
          <w:sz w:val="20"/>
          <w:szCs w:val="20"/>
        </w:rPr>
        <w:t xml:space="preserve">The </w:t>
      </w:r>
      <w:r w:rsidR="006E1D6E" w:rsidRPr="005F1A94">
        <w:rPr>
          <w:rFonts w:ascii="Segoe UI" w:hAnsi="Segoe UI" w:cs="Segoe UI"/>
          <w:color w:val="000000"/>
          <w:sz w:val="20"/>
          <w:szCs w:val="20"/>
        </w:rPr>
        <w:t>Service Provider</w:t>
      </w:r>
      <w:r w:rsidR="000F19EC" w:rsidRPr="005F1A94">
        <w:rPr>
          <w:rFonts w:ascii="Segoe UI" w:hAnsi="Segoe UI" w:cs="Segoe UI"/>
          <w:color w:val="000000"/>
          <w:sz w:val="20"/>
          <w:szCs w:val="20"/>
        </w:rPr>
        <w:t xml:space="preserve"> </w:t>
      </w:r>
      <w:r w:rsidR="005F1A94" w:rsidRPr="005F1A94">
        <w:rPr>
          <w:rFonts w:ascii="Segoe UI" w:hAnsi="Segoe UI" w:cs="Segoe UI"/>
          <w:color w:val="000000"/>
          <w:sz w:val="20"/>
          <w:szCs w:val="20"/>
        </w:rPr>
        <w:t xml:space="preserve">must </w:t>
      </w:r>
      <w:r w:rsidR="000F19EC" w:rsidRPr="005F1A94">
        <w:rPr>
          <w:rFonts w:ascii="Segoe UI" w:hAnsi="Segoe UI" w:cs="Segoe UI"/>
          <w:color w:val="000000"/>
          <w:sz w:val="20"/>
          <w:szCs w:val="20"/>
        </w:rPr>
        <w:t xml:space="preserve">be a legal entity </w:t>
      </w:r>
      <w:r w:rsidR="000F19EC" w:rsidRPr="005F1A94">
        <w:rPr>
          <w:rFonts w:ascii="Segoe UI" w:hAnsi="Segoe UI" w:cs="Segoe UI"/>
          <w:sz w:val="20"/>
          <w:szCs w:val="20"/>
        </w:rPr>
        <w:t xml:space="preserve">registered </w:t>
      </w:r>
      <w:r w:rsidR="001A5908" w:rsidRPr="005F1A94">
        <w:rPr>
          <w:rFonts w:ascii="Segoe UI" w:hAnsi="Segoe UI" w:cs="Segoe UI"/>
          <w:sz w:val="20"/>
          <w:szCs w:val="20"/>
        </w:rPr>
        <w:t xml:space="preserve">for </w:t>
      </w:r>
      <w:r w:rsidR="000F19EC" w:rsidRPr="005F1A94">
        <w:rPr>
          <w:rFonts w:ascii="Segoe UI" w:hAnsi="Segoe UI" w:cs="Segoe UI"/>
          <w:sz w:val="20"/>
          <w:szCs w:val="20"/>
        </w:rPr>
        <w:t xml:space="preserve">the requested line of business for at least </w:t>
      </w:r>
      <w:r w:rsidR="00E43287" w:rsidRPr="005F1A94">
        <w:rPr>
          <w:rFonts w:ascii="Segoe UI" w:hAnsi="Segoe UI" w:cs="Segoe UI"/>
          <w:sz w:val="20"/>
          <w:szCs w:val="20"/>
        </w:rPr>
        <w:t>3</w:t>
      </w:r>
      <w:r w:rsidR="000F19EC" w:rsidRPr="005F1A94">
        <w:rPr>
          <w:rFonts w:ascii="Segoe UI" w:hAnsi="Segoe UI" w:cs="Segoe UI"/>
          <w:sz w:val="20"/>
          <w:szCs w:val="20"/>
        </w:rPr>
        <w:t xml:space="preserve"> years prior </w:t>
      </w:r>
      <w:r w:rsidR="000F19EC" w:rsidRPr="00DD4C0D">
        <w:rPr>
          <w:rFonts w:ascii="Segoe UI" w:hAnsi="Segoe UI" w:cs="Segoe UI"/>
          <w:sz w:val="20"/>
          <w:szCs w:val="20"/>
        </w:rPr>
        <w:t>the date of publishing this tender.</w:t>
      </w:r>
      <w:r w:rsidR="00DD4C0D">
        <w:rPr>
          <w:rFonts w:ascii="Segoe UI" w:hAnsi="Segoe UI" w:cs="Segoe UI"/>
          <w:sz w:val="20"/>
          <w:szCs w:val="20"/>
        </w:rPr>
        <w:t xml:space="preserve"> In addition, </w:t>
      </w:r>
      <w:r w:rsidR="005A4701" w:rsidRPr="005A4701">
        <w:rPr>
          <w:rFonts w:ascii="Segoe UI" w:hAnsi="Segoe UI" w:cs="Segoe UI"/>
          <w:sz w:val="20"/>
          <w:szCs w:val="20"/>
        </w:rPr>
        <w:t>Service Provider</w:t>
      </w:r>
      <w:r w:rsidR="00DD4C0D">
        <w:rPr>
          <w:rFonts w:ascii="Segoe UI" w:hAnsi="Segoe UI" w:cs="Segoe UI"/>
          <w:sz w:val="20"/>
          <w:szCs w:val="20"/>
        </w:rPr>
        <w:t xml:space="preserve"> needs to </w:t>
      </w:r>
      <w:proofErr w:type="spellStart"/>
      <w:r w:rsidR="00DD4C0D">
        <w:rPr>
          <w:rFonts w:ascii="Segoe UI" w:hAnsi="Segoe UI" w:cs="Segoe UI"/>
          <w:sz w:val="20"/>
          <w:szCs w:val="20"/>
        </w:rPr>
        <w:t>fullfill</w:t>
      </w:r>
      <w:proofErr w:type="spellEnd"/>
      <w:r w:rsidR="00DD4C0D">
        <w:rPr>
          <w:rFonts w:ascii="Segoe UI" w:hAnsi="Segoe UI" w:cs="Segoe UI"/>
          <w:sz w:val="20"/>
          <w:szCs w:val="20"/>
        </w:rPr>
        <w:t xml:space="preserve"> following:</w:t>
      </w:r>
      <w:r w:rsidR="000F19EC" w:rsidRPr="00DD4C0D">
        <w:rPr>
          <w:rFonts w:ascii="Segoe UI" w:hAnsi="Segoe UI" w:cs="Segoe UI"/>
          <w:sz w:val="20"/>
          <w:szCs w:val="20"/>
        </w:rPr>
        <w:t xml:space="preserve"> </w:t>
      </w:r>
    </w:p>
    <w:p w14:paraId="360DF336" w14:textId="0BAF38D5" w:rsidR="001A5908" w:rsidRPr="00A73B29" w:rsidRDefault="005F1A94" w:rsidP="00DD4C0D">
      <w:pPr>
        <w:pStyle w:val="ListParagraph"/>
        <w:numPr>
          <w:ilvl w:val="0"/>
          <w:numId w:val="84"/>
        </w:numPr>
        <w:autoSpaceDE w:val="0"/>
        <w:autoSpaceDN w:val="0"/>
        <w:adjustRightInd w:val="0"/>
        <w:spacing w:after="0" w:line="240" w:lineRule="auto"/>
        <w:rPr>
          <w:rFonts w:ascii="Segoe UI" w:hAnsi="Segoe UI" w:cs="Segoe UI"/>
          <w:b/>
          <w:bCs/>
          <w:sz w:val="20"/>
          <w:szCs w:val="20"/>
        </w:rPr>
      </w:pPr>
      <w:r w:rsidRPr="00DD4C0D">
        <w:rPr>
          <w:rFonts w:ascii="Segoe UI" w:hAnsi="Segoe UI" w:cs="Segoe UI"/>
          <w:sz w:val="20"/>
          <w:szCs w:val="20"/>
        </w:rPr>
        <w:t>e</w:t>
      </w:r>
      <w:r w:rsidR="001A5908" w:rsidRPr="00DD4C0D">
        <w:rPr>
          <w:rFonts w:ascii="Segoe UI" w:hAnsi="Segoe UI" w:cs="Segoe UI"/>
          <w:sz w:val="20"/>
          <w:szCs w:val="20"/>
        </w:rPr>
        <w:t xml:space="preserve">xperience in development and maintenance of the information systems and IT tools, preferably </w:t>
      </w:r>
      <w:proofErr w:type="gramStart"/>
      <w:r w:rsidR="001A5908" w:rsidRPr="00DD4C0D">
        <w:rPr>
          <w:rFonts w:ascii="Segoe UI" w:hAnsi="Segoe UI" w:cs="Segoe UI"/>
          <w:sz w:val="20"/>
          <w:szCs w:val="20"/>
        </w:rPr>
        <w:t>in the area of</w:t>
      </w:r>
      <w:proofErr w:type="gramEnd"/>
      <w:r w:rsidR="001A5908" w:rsidRPr="00DD4C0D">
        <w:rPr>
          <w:rFonts w:ascii="Segoe UI" w:hAnsi="Segoe UI" w:cs="Segoe UI"/>
          <w:sz w:val="20"/>
          <w:szCs w:val="20"/>
        </w:rPr>
        <w:t xml:space="preserve"> environment/ climate change and for the governmental institutions</w:t>
      </w:r>
    </w:p>
    <w:p w14:paraId="605C73BB" w14:textId="0A3C9D23" w:rsidR="001A5908" w:rsidRDefault="0099539A" w:rsidP="00A73B29">
      <w:pPr>
        <w:pStyle w:val="ListParagraph"/>
        <w:numPr>
          <w:ilvl w:val="0"/>
          <w:numId w:val="84"/>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experience in </w:t>
      </w:r>
      <w:r w:rsidRPr="0099539A">
        <w:rPr>
          <w:rFonts w:ascii="Segoe UI" w:hAnsi="Segoe UI" w:cs="Segoe UI"/>
          <w:sz w:val="20"/>
          <w:szCs w:val="20"/>
        </w:rPr>
        <w:t>developing and implementing similar assignments in the field of climate research, review, climate vulnerability assessment and adaptation planning and sound experience in modelling with internationally recommended modelling tools</w:t>
      </w:r>
    </w:p>
    <w:p w14:paraId="5264F964" w14:textId="69AE0DA5" w:rsidR="00654711" w:rsidRDefault="00D27D8E" w:rsidP="00A73B29">
      <w:pPr>
        <w:pStyle w:val="ListParagraph"/>
        <w:numPr>
          <w:ilvl w:val="0"/>
          <w:numId w:val="84"/>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k</w:t>
      </w:r>
      <w:r w:rsidR="00654711">
        <w:rPr>
          <w:rFonts w:ascii="Segoe UI" w:hAnsi="Segoe UI" w:cs="Segoe UI"/>
          <w:sz w:val="20"/>
          <w:szCs w:val="20"/>
        </w:rPr>
        <w:t>nowledge</w:t>
      </w:r>
      <w:r w:rsidR="00654711" w:rsidRPr="00654711">
        <w:rPr>
          <w:rFonts w:ascii="Segoe UI" w:hAnsi="Segoe UI" w:cs="Segoe UI"/>
          <w:sz w:val="20"/>
          <w:szCs w:val="20"/>
        </w:rPr>
        <w:t xml:space="preserve"> in the development of National communications and related reports to UNFCCC,</w:t>
      </w:r>
    </w:p>
    <w:p w14:paraId="061FA1F6" w14:textId="77777777" w:rsidR="0099539A" w:rsidRPr="0099539A" w:rsidRDefault="0099539A" w:rsidP="0099539A">
      <w:pPr>
        <w:autoSpaceDE w:val="0"/>
        <w:autoSpaceDN w:val="0"/>
        <w:adjustRightInd w:val="0"/>
        <w:spacing w:after="0" w:line="240" w:lineRule="auto"/>
        <w:rPr>
          <w:rFonts w:ascii="Segoe UI" w:hAnsi="Segoe UI" w:cs="Segoe UI"/>
          <w:sz w:val="20"/>
          <w:szCs w:val="20"/>
        </w:rPr>
      </w:pPr>
    </w:p>
    <w:p w14:paraId="065EA943" w14:textId="66E4534C" w:rsidR="00D62C1D" w:rsidRPr="00EC097B" w:rsidRDefault="00D62C1D" w:rsidP="00D62C1D">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b/>
          <w:bCs/>
          <w:color w:val="000000"/>
          <w:sz w:val="20"/>
          <w:szCs w:val="20"/>
        </w:rPr>
        <w:t>Personnel:</w:t>
      </w:r>
    </w:p>
    <w:p w14:paraId="71D447CB" w14:textId="3CACA6F7" w:rsidR="00D62C1D" w:rsidRPr="00EC097B" w:rsidRDefault="00783DCA" w:rsidP="001B11B3">
      <w:pPr>
        <w:jc w:val="both"/>
        <w:rPr>
          <w:rFonts w:ascii="Segoe UI" w:hAnsi="Segoe UI" w:cs="Segoe UI"/>
          <w:sz w:val="20"/>
          <w:szCs w:val="20"/>
        </w:rPr>
      </w:pPr>
      <w:r w:rsidRPr="0099539A">
        <w:rPr>
          <w:rFonts w:ascii="Segoe UI" w:hAnsi="Segoe UI" w:cs="Segoe UI"/>
          <w:sz w:val="20"/>
          <w:szCs w:val="20"/>
        </w:rPr>
        <w:t xml:space="preserve">The </w:t>
      </w:r>
      <w:r w:rsidR="007147B6" w:rsidRPr="0099539A">
        <w:rPr>
          <w:rFonts w:ascii="Segoe UI" w:hAnsi="Segoe UI" w:cs="Segoe UI"/>
          <w:sz w:val="20"/>
          <w:szCs w:val="20"/>
        </w:rPr>
        <w:t xml:space="preserve">Service </w:t>
      </w:r>
      <w:proofErr w:type="spellStart"/>
      <w:r w:rsidR="007147B6" w:rsidRPr="0099539A">
        <w:rPr>
          <w:rFonts w:ascii="Segoe UI" w:hAnsi="Segoe UI" w:cs="Segoe UI"/>
          <w:sz w:val="20"/>
          <w:szCs w:val="20"/>
        </w:rPr>
        <w:t>Povider</w:t>
      </w:r>
      <w:proofErr w:type="spellEnd"/>
      <w:r w:rsidR="00D62C1D" w:rsidRPr="0099539A">
        <w:rPr>
          <w:rFonts w:ascii="Segoe UI" w:hAnsi="Segoe UI" w:cs="Segoe UI"/>
          <w:sz w:val="20"/>
          <w:szCs w:val="20"/>
        </w:rPr>
        <w:t xml:space="preserve"> will ensure that appropriately qualified experts for each task described (5 experts) and </w:t>
      </w:r>
      <w:r w:rsidR="00D62C1D" w:rsidRPr="00EC097B">
        <w:rPr>
          <w:rFonts w:ascii="Segoe UI" w:hAnsi="Segoe UI" w:cs="Segoe UI"/>
          <w:sz w:val="20"/>
          <w:szCs w:val="20"/>
        </w:rPr>
        <w:t xml:space="preserve">necessary equipment for the required works and to achieve overall and specific objectives of this project in terms of time, </w:t>
      </w:r>
      <w:proofErr w:type="gramStart"/>
      <w:r w:rsidR="00D62C1D" w:rsidRPr="00EC097B">
        <w:rPr>
          <w:rFonts w:ascii="Segoe UI" w:hAnsi="Segoe UI" w:cs="Segoe UI"/>
          <w:sz w:val="20"/>
          <w:szCs w:val="20"/>
        </w:rPr>
        <w:t>costs</w:t>
      </w:r>
      <w:proofErr w:type="gramEnd"/>
      <w:r w:rsidR="00D62C1D" w:rsidRPr="00EC097B">
        <w:rPr>
          <w:rFonts w:ascii="Segoe UI" w:hAnsi="Segoe UI" w:cs="Segoe UI"/>
          <w:sz w:val="20"/>
          <w:szCs w:val="20"/>
        </w:rPr>
        <w:t xml:space="preserve"> and quality (offer has to have consultant’s description of specific methodology describing all steps which will lead towards successful completion of the task). The offer should clearly state the personnel that will be allocated to each of the activities </w:t>
      </w:r>
      <w:proofErr w:type="spellStart"/>
      <w:proofErr w:type="gramStart"/>
      <w:r w:rsidR="00D62C1D" w:rsidRPr="00EC097B">
        <w:rPr>
          <w:rFonts w:ascii="Segoe UI" w:hAnsi="Segoe UI" w:cs="Segoe UI"/>
          <w:sz w:val="20"/>
          <w:szCs w:val="20"/>
        </w:rPr>
        <w:t>described.</w:t>
      </w:r>
      <w:bookmarkStart w:id="109" w:name="_Toc519707870"/>
      <w:bookmarkStart w:id="110" w:name="_Toc12866266"/>
      <w:r w:rsidR="00D62C1D" w:rsidRPr="00EC097B">
        <w:rPr>
          <w:rFonts w:ascii="Segoe UI" w:hAnsi="Segoe UI" w:cs="Segoe UI"/>
          <w:sz w:val="20"/>
          <w:szCs w:val="20"/>
        </w:rPr>
        <w:t>Bidders</w:t>
      </w:r>
      <w:proofErr w:type="spellEnd"/>
      <w:proofErr w:type="gramEnd"/>
      <w:r w:rsidR="00D62C1D" w:rsidRPr="00EC097B">
        <w:rPr>
          <w:rFonts w:ascii="Segoe UI" w:hAnsi="Segoe UI" w:cs="Segoe UI"/>
          <w:sz w:val="20"/>
          <w:szCs w:val="20"/>
        </w:rPr>
        <w:t xml:space="preserve"> are obliged to provide a signed statement of availability and exclusivity in the contractual period for each of proposed key experts. </w:t>
      </w:r>
    </w:p>
    <w:p w14:paraId="0D0EA8AD" w14:textId="64DC13DE" w:rsidR="001B11B3" w:rsidRPr="00EC097B" w:rsidRDefault="001B11B3" w:rsidP="001B11B3">
      <w:pPr>
        <w:pStyle w:val="Default"/>
        <w:rPr>
          <w:rFonts w:ascii="Segoe UI" w:hAnsi="Segoe UI" w:cs="Segoe UI"/>
          <w:color w:val="auto"/>
          <w:sz w:val="20"/>
          <w:szCs w:val="20"/>
        </w:rPr>
      </w:pPr>
      <w:r w:rsidRPr="00EC097B">
        <w:rPr>
          <w:rFonts w:ascii="Segoe UI" w:hAnsi="Segoe UI" w:cs="Segoe UI"/>
          <w:color w:val="auto"/>
          <w:sz w:val="20"/>
          <w:szCs w:val="20"/>
        </w:rPr>
        <w:t xml:space="preserve">All experts mobilized under this contract must </w:t>
      </w:r>
      <w:r w:rsidR="0099539A">
        <w:rPr>
          <w:rFonts w:ascii="Segoe UI" w:hAnsi="Segoe UI" w:cs="Segoe UI"/>
          <w:color w:val="auto"/>
          <w:sz w:val="20"/>
          <w:szCs w:val="20"/>
        </w:rPr>
        <w:t>have</w:t>
      </w:r>
      <w:r w:rsidRPr="00EC097B">
        <w:rPr>
          <w:rFonts w:ascii="Segoe UI" w:hAnsi="Segoe UI" w:cs="Segoe UI"/>
          <w:color w:val="auto"/>
          <w:sz w:val="20"/>
          <w:szCs w:val="20"/>
        </w:rPr>
        <w:t xml:space="preserve">: </w:t>
      </w:r>
    </w:p>
    <w:p w14:paraId="0669BC1C" w14:textId="77777777" w:rsidR="001B11B3" w:rsidRPr="00EC097B" w:rsidRDefault="001B11B3" w:rsidP="001B11B3">
      <w:pPr>
        <w:pStyle w:val="Default"/>
        <w:rPr>
          <w:rFonts w:ascii="Segoe UI" w:hAnsi="Segoe UI" w:cs="Segoe UI"/>
          <w:color w:val="auto"/>
          <w:sz w:val="20"/>
          <w:szCs w:val="20"/>
        </w:rPr>
      </w:pPr>
      <w:r w:rsidRPr="00EC097B">
        <w:rPr>
          <w:rFonts w:ascii="Segoe UI" w:hAnsi="Segoe UI" w:cs="Segoe UI"/>
          <w:color w:val="auto"/>
          <w:sz w:val="20"/>
          <w:szCs w:val="20"/>
        </w:rPr>
        <w:t xml:space="preserve">• Excellent analytical, organizational and inter-personal </w:t>
      </w:r>
      <w:proofErr w:type="gramStart"/>
      <w:r w:rsidRPr="00EC097B">
        <w:rPr>
          <w:rFonts w:ascii="Segoe UI" w:hAnsi="Segoe UI" w:cs="Segoe UI"/>
          <w:color w:val="auto"/>
          <w:sz w:val="20"/>
          <w:szCs w:val="20"/>
        </w:rPr>
        <w:t>skills;</w:t>
      </w:r>
      <w:proofErr w:type="gramEnd"/>
      <w:r w:rsidRPr="00EC097B">
        <w:rPr>
          <w:rFonts w:ascii="Segoe UI" w:hAnsi="Segoe UI" w:cs="Segoe UI"/>
          <w:color w:val="auto"/>
          <w:sz w:val="20"/>
          <w:szCs w:val="20"/>
        </w:rPr>
        <w:t xml:space="preserve"> </w:t>
      </w:r>
    </w:p>
    <w:p w14:paraId="216227AF" w14:textId="77777777" w:rsidR="001B11B3" w:rsidRPr="00EC097B" w:rsidRDefault="001B11B3" w:rsidP="001B11B3">
      <w:pPr>
        <w:pStyle w:val="Default"/>
        <w:rPr>
          <w:rFonts w:ascii="Segoe UI" w:hAnsi="Segoe UI" w:cs="Segoe UI"/>
          <w:color w:val="auto"/>
          <w:sz w:val="20"/>
          <w:szCs w:val="20"/>
        </w:rPr>
      </w:pPr>
      <w:r w:rsidRPr="00EC097B">
        <w:rPr>
          <w:rFonts w:ascii="Segoe UI" w:hAnsi="Segoe UI" w:cs="Segoe UI"/>
          <w:color w:val="auto"/>
          <w:sz w:val="20"/>
          <w:szCs w:val="20"/>
        </w:rPr>
        <w:t xml:space="preserve">• Proficiency in report </w:t>
      </w:r>
      <w:proofErr w:type="gramStart"/>
      <w:r w:rsidRPr="00EC097B">
        <w:rPr>
          <w:rFonts w:ascii="Segoe UI" w:hAnsi="Segoe UI" w:cs="Segoe UI"/>
          <w:color w:val="auto"/>
          <w:sz w:val="20"/>
          <w:szCs w:val="20"/>
        </w:rPr>
        <w:t>drafting;</w:t>
      </w:r>
      <w:proofErr w:type="gramEnd"/>
      <w:r w:rsidRPr="00EC097B">
        <w:rPr>
          <w:rFonts w:ascii="Segoe UI" w:hAnsi="Segoe UI" w:cs="Segoe UI"/>
          <w:color w:val="auto"/>
          <w:sz w:val="20"/>
          <w:szCs w:val="20"/>
        </w:rPr>
        <w:t xml:space="preserve"> </w:t>
      </w:r>
    </w:p>
    <w:p w14:paraId="58E233F1" w14:textId="77777777" w:rsidR="001B11B3" w:rsidRPr="00EC097B" w:rsidRDefault="001B11B3" w:rsidP="001B11B3">
      <w:pPr>
        <w:pStyle w:val="Default"/>
        <w:rPr>
          <w:rFonts w:ascii="Segoe UI" w:hAnsi="Segoe UI" w:cs="Segoe UI"/>
          <w:color w:val="auto"/>
          <w:sz w:val="20"/>
          <w:szCs w:val="20"/>
        </w:rPr>
      </w:pPr>
      <w:r w:rsidRPr="00EC097B">
        <w:rPr>
          <w:rFonts w:ascii="Segoe UI" w:hAnsi="Segoe UI" w:cs="Segoe UI"/>
          <w:color w:val="auto"/>
          <w:sz w:val="20"/>
          <w:szCs w:val="20"/>
        </w:rPr>
        <w:t xml:space="preserve">• Excellent </w:t>
      </w:r>
      <w:proofErr w:type="gramStart"/>
      <w:r w:rsidRPr="00EC097B">
        <w:rPr>
          <w:rFonts w:ascii="Segoe UI" w:hAnsi="Segoe UI" w:cs="Segoe UI"/>
          <w:color w:val="auto"/>
          <w:sz w:val="20"/>
          <w:szCs w:val="20"/>
        </w:rPr>
        <w:t>team-work</w:t>
      </w:r>
      <w:proofErr w:type="gramEnd"/>
      <w:r w:rsidRPr="00EC097B">
        <w:rPr>
          <w:rFonts w:ascii="Segoe UI" w:hAnsi="Segoe UI" w:cs="Segoe UI"/>
          <w:color w:val="auto"/>
          <w:sz w:val="20"/>
          <w:szCs w:val="20"/>
        </w:rPr>
        <w:t xml:space="preserve"> abilities;</w:t>
      </w:r>
    </w:p>
    <w:p w14:paraId="4D99302D" w14:textId="78EF8E6C" w:rsidR="001B11B3" w:rsidRPr="00EC097B" w:rsidRDefault="001B11B3" w:rsidP="001B11B3">
      <w:pPr>
        <w:pStyle w:val="Default"/>
        <w:rPr>
          <w:rFonts w:ascii="Segoe UI" w:hAnsi="Segoe UI" w:cs="Segoe UI"/>
          <w:color w:val="auto"/>
          <w:sz w:val="20"/>
          <w:szCs w:val="20"/>
        </w:rPr>
      </w:pPr>
      <w:r w:rsidRPr="00EC097B">
        <w:rPr>
          <w:rFonts w:ascii="Segoe UI" w:hAnsi="Segoe UI" w:cs="Segoe UI"/>
          <w:color w:val="auto"/>
          <w:sz w:val="20"/>
          <w:szCs w:val="20"/>
        </w:rPr>
        <w:t xml:space="preserve">• Advanced computer literacy.  </w:t>
      </w:r>
    </w:p>
    <w:p w14:paraId="05063263" w14:textId="77777777" w:rsidR="00961B3A" w:rsidRPr="00EC097B" w:rsidRDefault="00961B3A" w:rsidP="003A694F">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1" w:name="_Toc72852185"/>
      <w:bookmarkEnd w:id="109"/>
      <w:bookmarkEnd w:id="110"/>
      <w:r w:rsidRPr="00EC097B">
        <w:rPr>
          <w:rFonts w:ascii="Segoe UI" w:hAnsi="Segoe UI" w:cs="Segoe UI"/>
          <w:color w:val="5B9BD5" w:themeColor="accent1"/>
          <w:sz w:val="20"/>
          <w:szCs w:val="20"/>
          <w:lang w:val="en-US"/>
        </w:rPr>
        <w:t>Team leader</w:t>
      </w:r>
      <w:bookmarkEnd w:id="111"/>
    </w:p>
    <w:p w14:paraId="59C7A4D4" w14:textId="77777777" w:rsidR="00961B3A" w:rsidRPr="00EC097B" w:rsidRDefault="00961B3A" w:rsidP="00961B3A">
      <w:pPr>
        <w:jc w:val="both"/>
        <w:rPr>
          <w:rFonts w:ascii="Segoe UI" w:hAnsi="Segoe UI" w:cs="Segoe UI"/>
          <w:sz w:val="20"/>
          <w:szCs w:val="20"/>
        </w:rPr>
      </w:pPr>
      <w:r w:rsidRPr="00EC097B">
        <w:rPr>
          <w:rFonts w:ascii="Segoe UI" w:hAnsi="Segoe UI" w:cs="Segoe UI"/>
          <w:sz w:val="20"/>
          <w:szCs w:val="20"/>
        </w:rPr>
        <w:t xml:space="preserve">Qualifications and Experience: </w:t>
      </w:r>
    </w:p>
    <w:p w14:paraId="5B0B40F1" w14:textId="4D25A850" w:rsidR="00961B3A" w:rsidRPr="00EC097B" w:rsidRDefault="00961B3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University degree </w:t>
      </w:r>
      <w:r w:rsidR="004B18FE" w:rsidRPr="00EC097B">
        <w:rPr>
          <w:rFonts w:ascii="Segoe UI" w:hAnsi="Segoe UI" w:cs="Segoe UI"/>
          <w:sz w:val="20"/>
          <w:szCs w:val="20"/>
        </w:rPr>
        <w:t xml:space="preserve">Business Administration, Information Technology, Computer Science, Economics or other relevant </w:t>
      </w:r>
      <w:proofErr w:type="gramStart"/>
      <w:r w:rsidR="004B18FE" w:rsidRPr="00EC097B">
        <w:rPr>
          <w:rFonts w:ascii="Segoe UI" w:hAnsi="Segoe UI" w:cs="Segoe UI"/>
          <w:sz w:val="20"/>
          <w:szCs w:val="20"/>
        </w:rPr>
        <w:t>field</w:t>
      </w:r>
      <w:r w:rsidRPr="00EC097B">
        <w:rPr>
          <w:rFonts w:ascii="Segoe UI" w:hAnsi="Segoe UI" w:cs="Segoe UI"/>
          <w:sz w:val="20"/>
          <w:szCs w:val="20"/>
        </w:rPr>
        <w:t>;</w:t>
      </w:r>
      <w:proofErr w:type="gramEnd"/>
    </w:p>
    <w:p w14:paraId="7E4EB03B" w14:textId="77777777"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lastRenderedPageBreak/>
        <w:t>Minimum 10 years of General experience demonstrating and understanding of data management of public sector</w:t>
      </w:r>
    </w:p>
    <w:p w14:paraId="42B3D59A" w14:textId="52B7D388"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Minimum of</w:t>
      </w:r>
      <w:r w:rsidR="004D49F2" w:rsidRPr="00EC097B">
        <w:rPr>
          <w:rFonts w:ascii="Segoe UI" w:hAnsi="Segoe UI" w:cs="Segoe UI"/>
          <w:sz w:val="20"/>
          <w:szCs w:val="20"/>
        </w:rPr>
        <w:t xml:space="preserve"> </w:t>
      </w:r>
      <w:r w:rsidR="00AC50FD" w:rsidRPr="00EC097B">
        <w:rPr>
          <w:rFonts w:ascii="Segoe UI" w:hAnsi="Segoe UI" w:cs="Segoe UI"/>
          <w:sz w:val="20"/>
          <w:szCs w:val="20"/>
        </w:rPr>
        <w:t>7</w:t>
      </w:r>
      <w:r w:rsidRPr="00EC097B">
        <w:rPr>
          <w:rFonts w:ascii="Segoe UI" w:hAnsi="Segoe UI" w:cs="Segoe UI"/>
          <w:sz w:val="20"/>
          <w:szCs w:val="20"/>
        </w:rPr>
        <w:t xml:space="preserve"> years of experience relevant to the scope of this project, preferably related to information systems and databases</w:t>
      </w:r>
      <w:r w:rsidR="009C7CE7" w:rsidRPr="00EC097B">
        <w:rPr>
          <w:rFonts w:ascii="Segoe UI" w:hAnsi="Segoe UI" w:cs="Segoe UI"/>
          <w:sz w:val="20"/>
          <w:szCs w:val="20"/>
        </w:rPr>
        <w:t xml:space="preserve"> in </w:t>
      </w:r>
      <w:proofErr w:type="gramStart"/>
      <w:r w:rsidR="009C7CE7" w:rsidRPr="00EC097B">
        <w:rPr>
          <w:rFonts w:ascii="Segoe UI" w:hAnsi="Segoe UI" w:cs="Segoe UI"/>
          <w:sz w:val="20"/>
          <w:szCs w:val="20"/>
        </w:rPr>
        <w:t>environment</w:t>
      </w:r>
      <w:r w:rsidRPr="00EC097B">
        <w:rPr>
          <w:rFonts w:ascii="Segoe UI" w:hAnsi="Segoe UI" w:cs="Segoe UI"/>
          <w:sz w:val="20"/>
          <w:szCs w:val="20"/>
        </w:rPr>
        <w:t>;</w:t>
      </w:r>
      <w:proofErr w:type="gramEnd"/>
    </w:p>
    <w:p w14:paraId="08164892" w14:textId="1B226A4A"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Management experience in projects with multidisciplinary </w:t>
      </w:r>
      <w:proofErr w:type="gramStart"/>
      <w:r w:rsidRPr="00EC097B">
        <w:rPr>
          <w:rFonts w:ascii="Segoe UI" w:hAnsi="Segoe UI" w:cs="Segoe UI"/>
          <w:sz w:val="20"/>
          <w:szCs w:val="20"/>
        </w:rPr>
        <w:t>teams;</w:t>
      </w:r>
      <w:proofErr w:type="gramEnd"/>
    </w:p>
    <w:p w14:paraId="59EAB16D" w14:textId="4847087B"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Work experience demonstrating basic knowledge of </w:t>
      </w:r>
      <w:r w:rsidR="006F4937" w:rsidRPr="00EC097B">
        <w:rPr>
          <w:rFonts w:ascii="Segoe UI" w:hAnsi="Segoe UI" w:cs="Segoe UI"/>
          <w:sz w:val="20"/>
          <w:szCs w:val="20"/>
        </w:rPr>
        <w:t>climate change</w:t>
      </w:r>
      <w:r w:rsidR="009C7CE7" w:rsidRPr="00EC097B">
        <w:rPr>
          <w:rFonts w:ascii="Segoe UI" w:hAnsi="Segoe UI" w:cs="Segoe UI"/>
          <w:sz w:val="20"/>
          <w:szCs w:val="20"/>
        </w:rPr>
        <w:t>/ environment</w:t>
      </w:r>
      <w:r w:rsidRPr="00EC097B">
        <w:rPr>
          <w:rFonts w:ascii="Segoe UI" w:hAnsi="Segoe UI" w:cs="Segoe UI"/>
          <w:sz w:val="20"/>
          <w:szCs w:val="20"/>
        </w:rPr>
        <w:t xml:space="preserve"> </w:t>
      </w:r>
      <w:proofErr w:type="gramStart"/>
      <w:r w:rsidRPr="00EC097B">
        <w:rPr>
          <w:rFonts w:ascii="Segoe UI" w:hAnsi="Segoe UI" w:cs="Segoe UI"/>
          <w:sz w:val="20"/>
          <w:szCs w:val="20"/>
        </w:rPr>
        <w:t>legislative;</w:t>
      </w:r>
      <w:proofErr w:type="gramEnd"/>
    </w:p>
    <w:p w14:paraId="1BA578C5" w14:textId="4A930AE3"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Local, </w:t>
      </w:r>
      <w:proofErr w:type="gramStart"/>
      <w:r w:rsidRPr="00EC097B">
        <w:rPr>
          <w:rFonts w:ascii="Segoe UI" w:hAnsi="Segoe UI" w:cs="Segoe UI"/>
          <w:sz w:val="20"/>
          <w:szCs w:val="20"/>
        </w:rPr>
        <w:t>Regional</w:t>
      </w:r>
      <w:proofErr w:type="gramEnd"/>
      <w:r w:rsidRPr="00EC097B">
        <w:rPr>
          <w:rFonts w:ascii="Segoe UI" w:hAnsi="Segoe UI" w:cs="Segoe UI"/>
          <w:sz w:val="20"/>
          <w:szCs w:val="20"/>
        </w:rPr>
        <w:t xml:space="preserve"> and International experience</w:t>
      </w:r>
    </w:p>
    <w:p w14:paraId="3616CCB2" w14:textId="77777777" w:rsidR="004B18FE"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Language Qualifications</w:t>
      </w:r>
    </w:p>
    <w:p w14:paraId="14EB119E" w14:textId="41FE004F" w:rsidR="00961B3A" w:rsidRPr="00EC097B" w:rsidRDefault="004B18FE" w:rsidP="004B18FE">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Fluency</w:t>
      </w:r>
      <w:r w:rsidR="00D6488C" w:rsidRPr="00EC097B">
        <w:rPr>
          <w:rFonts w:ascii="Segoe UI" w:hAnsi="Segoe UI" w:cs="Segoe UI"/>
          <w:sz w:val="20"/>
          <w:szCs w:val="20"/>
        </w:rPr>
        <w:t xml:space="preserve"> in English</w:t>
      </w:r>
      <w:r w:rsidR="00961B3A" w:rsidRPr="00EC097B">
        <w:rPr>
          <w:rFonts w:ascii="Segoe UI" w:hAnsi="Segoe UI" w:cs="Segoe UI"/>
          <w:sz w:val="20"/>
          <w:szCs w:val="20"/>
        </w:rPr>
        <w:t>.</w:t>
      </w:r>
    </w:p>
    <w:p w14:paraId="0394C9A1" w14:textId="37E1EA6A" w:rsidR="00961B3A" w:rsidRPr="00EC097B" w:rsidRDefault="004B18FE" w:rsidP="003A694F">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2" w:name="_Toc72852186"/>
      <w:r w:rsidRPr="00EC097B">
        <w:rPr>
          <w:rFonts w:ascii="Segoe UI" w:hAnsi="Segoe UI" w:cs="Segoe UI"/>
          <w:color w:val="5B9BD5" w:themeColor="accent1"/>
          <w:sz w:val="20"/>
          <w:szCs w:val="20"/>
          <w:lang w:val="en-US"/>
        </w:rPr>
        <w:t>System analyst</w:t>
      </w:r>
      <w:bookmarkEnd w:id="112"/>
    </w:p>
    <w:p w14:paraId="7E07E33A" w14:textId="77777777" w:rsidR="00961B3A" w:rsidRPr="00EC097B" w:rsidRDefault="00961B3A" w:rsidP="00961B3A">
      <w:pPr>
        <w:jc w:val="both"/>
        <w:rPr>
          <w:rFonts w:ascii="Segoe UI" w:hAnsi="Segoe UI" w:cs="Segoe UI"/>
          <w:sz w:val="20"/>
          <w:szCs w:val="20"/>
        </w:rPr>
      </w:pPr>
      <w:r w:rsidRPr="00EC097B">
        <w:rPr>
          <w:rFonts w:ascii="Segoe UI" w:hAnsi="Segoe UI" w:cs="Segoe UI"/>
          <w:sz w:val="20"/>
          <w:szCs w:val="20"/>
        </w:rPr>
        <w:t xml:space="preserve">Qualifications and Experience: </w:t>
      </w:r>
    </w:p>
    <w:p w14:paraId="0FA51BB0" w14:textId="25C0157B" w:rsidR="00961B3A" w:rsidRPr="00EC097B" w:rsidRDefault="00961B3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University degree natural sciences, environmental management</w:t>
      </w:r>
      <w:r w:rsidR="00000B48" w:rsidRPr="00EC097B">
        <w:rPr>
          <w:rFonts w:ascii="Segoe UI" w:hAnsi="Segoe UI" w:cs="Segoe UI"/>
          <w:sz w:val="20"/>
          <w:szCs w:val="20"/>
        </w:rPr>
        <w:t>, energy</w:t>
      </w:r>
      <w:r w:rsidR="00720594" w:rsidRPr="00EC097B">
        <w:rPr>
          <w:rFonts w:ascii="Segoe UI" w:hAnsi="Segoe UI" w:cs="Segoe UI"/>
          <w:sz w:val="20"/>
          <w:szCs w:val="20"/>
        </w:rPr>
        <w:t xml:space="preserve"> </w:t>
      </w:r>
      <w:r w:rsidRPr="00EC097B">
        <w:rPr>
          <w:rFonts w:ascii="Segoe UI" w:hAnsi="Segoe UI" w:cs="Segoe UI"/>
          <w:sz w:val="20"/>
          <w:szCs w:val="20"/>
        </w:rPr>
        <w:t xml:space="preserve">or relevant related </w:t>
      </w:r>
      <w:proofErr w:type="gramStart"/>
      <w:r w:rsidRPr="00EC097B">
        <w:rPr>
          <w:rFonts w:ascii="Segoe UI" w:hAnsi="Segoe UI" w:cs="Segoe UI"/>
          <w:sz w:val="20"/>
          <w:szCs w:val="20"/>
        </w:rPr>
        <w:t>fields;</w:t>
      </w:r>
      <w:proofErr w:type="gramEnd"/>
    </w:p>
    <w:p w14:paraId="3DFB358D" w14:textId="7525BE9A" w:rsidR="00E30B1D"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Minimum </w:t>
      </w:r>
      <w:r w:rsidR="008F6C07" w:rsidRPr="00EC097B">
        <w:rPr>
          <w:rFonts w:ascii="Segoe UI" w:hAnsi="Segoe UI" w:cs="Segoe UI"/>
          <w:sz w:val="20"/>
          <w:szCs w:val="20"/>
        </w:rPr>
        <w:t xml:space="preserve">7 </w:t>
      </w:r>
      <w:r w:rsidRPr="00EC097B">
        <w:rPr>
          <w:rFonts w:ascii="Segoe UI" w:hAnsi="Segoe UI" w:cs="Segoe UI"/>
          <w:sz w:val="20"/>
          <w:szCs w:val="20"/>
        </w:rPr>
        <w:t>years of general experience</w:t>
      </w:r>
    </w:p>
    <w:p w14:paraId="1AD3000B" w14:textId="440E0EAF" w:rsidR="00961B3A"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Specific Experience relevant to the assignment - </w:t>
      </w:r>
      <w:r w:rsidR="008F6C07" w:rsidRPr="00EC097B">
        <w:rPr>
          <w:rFonts w:ascii="Segoe UI" w:hAnsi="Segoe UI" w:cs="Segoe UI"/>
          <w:sz w:val="20"/>
          <w:szCs w:val="20"/>
        </w:rPr>
        <w:t xml:space="preserve">5 </w:t>
      </w:r>
      <w:r w:rsidRPr="00EC097B">
        <w:rPr>
          <w:rFonts w:ascii="Segoe UI" w:hAnsi="Segoe UI" w:cs="Segoe UI"/>
          <w:sz w:val="20"/>
          <w:szCs w:val="20"/>
        </w:rPr>
        <w:t xml:space="preserve">or more years of experience in analyzing business processes (primarily at local/regional governance </w:t>
      </w:r>
      <w:proofErr w:type="gramStart"/>
      <w:r w:rsidRPr="00EC097B">
        <w:rPr>
          <w:rFonts w:ascii="Segoe UI" w:hAnsi="Segoe UI" w:cs="Segoe UI"/>
          <w:sz w:val="20"/>
          <w:szCs w:val="20"/>
        </w:rPr>
        <w:t>level</w:t>
      </w:r>
      <w:r w:rsidR="00961B3A" w:rsidRPr="00EC097B">
        <w:rPr>
          <w:rFonts w:ascii="Segoe UI" w:hAnsi="Segoe UI" w:cs="Segoe UI"/>
          <w:sz w:val="20"/>
          <w:szCs w:val="20"/>
        </w:rPr>
        <w:t>;</w:t>
      </w:r>
      <w:proofErr w:type="gramEnd"/>
    </w:p>
    <w:p w14:paraId="6A54A4FD" w14:textId="067F992F" w:rsidR="00961B3A" w:rsidRPr="00EC097B" w:rsidRDefault="00961B3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Fluency in English</w:t>
      </w:r>
      <w:r w:rsidR="00E30B1D" w:rsidRPr="00EC097B">
        <w:rPr>
          <w:rFonts w:ascii="Segoe UI" w:hAnsi="Segoe UI" w:cs="Segoe UI"/>
          <w:sz w:val="20"/>
          <w:szCs w:val="20"/>
        </w:rPr>
        <w:t xml:space="preserve"> </w:t>
      </w:r>
      <w:r w:rsidR="000B07F9" w:rsidRPr="00EC097B">
        <w:rPr>
          <w:rFonts w:ascii="Segoe UI" w:hAnsi="Segoe UI" w:cs="Segoe UI"/>
          <w:sz w:val="20"/>
          <w:szCs w:val="20"/>
        </w:rPr>
        <w:t>and BHS language</w:t>
      </w:r>
      <w:r w:rsidR="000B07F9" w:rsidRPr="00EC097B" w:rsidDel="009C1C21">
        <w:rPr>
          <w:rFonts w:ascii="Segoe UI" w:hAnsi="Segoe UI" w:cs="Segoe UI"/>
          <w:sz w:val="20"/>
          <w:szCs w:val="20"/>
        </w:rPr>
        <w:t xml:space="preserve"> </w:t>
      </w:r>
    </w:p>
    <w:p w14:paraId="5F3702D4" w14:textId="690D4573" w:rsidR="00961B3A" w:rsidRPr="00EC097B" w:rsidRDefault="004110AA" w:rsidP="003A694F">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3" w:name="_Toc72852187"/>
      <w:r w:rsidRPr="00EC097B">
        <w:rPr>
          <w:rFonts w:ascii="Segoe UI" w:hAnsi="Segoe UI" w:cs="Segoe UI"/>
          <w:color w:val="5B9BD5" w:themeColor="accent1"/>
          <w:sz w:val="20"/>
          <w:szCs w:val="20"/>
          <w:lang w:val="en-US"/>
        </w:rPr>
        <w:t xml:space="preserve">Climate Change </w:t>
      </w:r>
      <w:r w:rsidR="00EB7447" w:rsidRPr="00EC097B">
        <w:rPr>
          <w:rFonts w:ascii="Segoe UI" w:hAnsi="Segoe UI" w:cs="Segoe UI"/>
          <w:color w:val="5B9BD5" w:themeColor="accent1"/>
          <w:sz w:val="20"/>
          <w:szCs w:val="20"/>
          <w:lang w:val="en-US"/>
        </w:rPr>
        <w:t>Adaptation</w:t>
      </w:r>
      <w:r w:rsidRPr="00EC097B">
        <w:rPr>
          <w:rFonts w:ascii="Segoe UI" w:hAnsi="Segoe UI" w:cs="Segoe UI"/>
          <w:color w:val="5B9BD5" w:themeColor="accent1"/>
          <w:sz w:val="20"/>
          <w:szCs w:val="20"/>
          <w:lang w:val="en-US"/>
        </w:rPr>
        <w:t xml:space="preserve"> Expert</w:t>
      </w:r>
      <w:r w:rsidR="00933B63" w:rsidRPr="00EC097B">
        <w:rPr>
          <w:rFonts w:ascii="Segoe UI" w:hAnsi="Segoe UI" w:cs="Segoe UI"/>
          <w:color w:val="5B9BD5" w:themeColor="accent1"/>
          <w:sz w:val="20"/>
          <w:szCs w:val="20"/>
          <w:lang w:val="en-US"/>
        </w:rPr>
        <w:t xml:space="preserve"> </w:t>
      </w:r>
      <w:r w:rsidR="005B00AE" w:rsidRPr="00EC097B">
        <w:rPr>
          <w:rFonts w:ascii="Segoe UI" w:hAnsi="Segoe UI" w:cs="Segoe UI"/>
          <w:color w:val="5B9BD5" w:themeColor="accent1"/>
          <w:sz w:val="20"/>
          <w:szCs w:val="20"/>
          <w:lang w:val="en-US"/>
        </w:rPr>
        <w:t>1</w:t>
      </w:r>
      <w:bookmarkEnd w:id="113"/>
    </w:p>
    <w:p w14:paraId="7AC16AA7" w14:textId="77777777" w:rsidR="004110AA" w:rsidRPr="00EC097B" w:rsidRDefault="004110AA" w:rsidP="002D26D1">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color w:val="000000"/>
          <w:sz w:val="20"/>
          <w:szCs w:val="20"/>
        </w:rPr>
        <w:t xml:space="preserve">Qualifications and Experience: </w:t>
      </w:r>
    </w:p>
    <w:p w14:paraId="69259468" w14:textId="77777777" w:rsidR="004110AA" w:rsidRPr="00EC097B" w:rsidRDefault="004110A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Advanced degree in environment related </w:t>
      </w:r>
      <w:proofErr w:type="gramStart"/>
      <w:r w:rsidRPr="00EC097B">
        <w:rPr>
          <w:rFonts w:ascii="Segoe UI" w:hAnsi="Segoe UI" w:cs="Segoe UI"/>
          <w:sz w:val="20"/>
          <w:szCs w:val="20"/>
        </w:rPr>
        <w:t>studies;</w:t>
      </w:r>
      <w:proofErr w:type="gramEnd"/>
      <w:r w:rsidRPr="00EC097B">
        <w:rPr>
          <w:rFonts w:ascii="Segoe UI" w:hAnsi="Segoe UI" w:cs="Segoe UI"/>
          <w:sz w:val="20"/>
          <w:szCs w:val="20"/>
        </w:rPr>
        <w:t xml:space="preserve"> </w:t>
      </w:r>
    </w:p>
    <w:p w14:paraId="651E478A" w14:textId="43DBFFED" w:rsidR="00080E8B" w:rsidRPr="00030564" w:rsidRDefault="00E84145" w:rsidP="003A694F">
      <w:pPr>
        <w:pStyle w:val="ListParagraph"/>
        <w:numPr>
          <w:ilvl w:val="0"/>
          <w:numId w:val="81"/>
        </w:numPr>
        <w:jc w:val="both"/>
        <w:rPr>
          <w:rFonts w:ascii="Segoe UI" w:hAnsi="Segoe UI" w:cs="Segoe UI"/>
          <w:sz w:val="20"/>
          <w:szCs w:val="20"/>
        </w:rPr>
      </w:pPr>
      <w:r w:rsidRPr="00030564">
        <w:rPr>
          <w:rFonts w:ascii="Segoe UI" w:hAnsi="Segoe UI" w:cs="Segoe UI"/>
          <w:sz w:val="20"/>
          <w:szCs w:val="20"/>
        </w:rPr>
        <w:t>Experience</w:t>
      </w:r>
      <w:r w:rsidRPr="00030564" w:rsidDel="00E84145">
        <w:rPr>
          <w:rFonts w:ascii="Segoe UI" w:hAnsi="Segoe UI" w:cs="Segoe UI"/>
          <w:sz w:val="20"/>
          <w:szCs w:val="20"/>
        </w:rPr>
        <w:t xml:space="preserve"> </w:t>
      </w:r>
      <w:r w:rsidR="00970A5F" w:rsidRPr="00030564">
        <w:rPr>
          <w:rFonts w:ascii="Segoe UI" w:hAnsi="Segoe UI" w:cs="Segoe UI"/>
          <w:sz w:val="20"/>
          <w:szCs w:val="20"/>
        </w:rPr>
        <w:t xml:space="preserve">in </w:t>
      </w:r>
      <w:r w:rsidR="00080E8B" w:rsidRPr="00030564">
        <w:rPr>
          <w:rFonts w:ascii="Segoe UI" w:hAnsi="Segoe UI" w:cs="Segoe UI"/>
          <w:sz w:val="20"/>
          <w:szCs w:val="20"/>
        </w:rPr>
        <w:t xml:space="preserve">environmental and climate change regulatory and policy framework in </w:t>
      </w:r>
      <w:proofErr w:type="spellStart"/>
      <w:r w:rsidR="00080E8B" w:rsidRPr="00030564">
        <w:rPr>
          <w:rFonts w:ascii="Segoe UI" w:hAnsi="Segoe UI" w:cs="Segoe UI"/>
          <w:sz w:val="20"/>
          <w:szCs w:val="20"/>
        </w:rPr>
        <w:t>Republika</w:t>
      </w:r>
      <w:proofErr w:type="spellEnd"/>
      <w:r w:rsidR="00080E8B" w:rsidRPr="00030564">
        <w:rPr>
          <w:rFonts w:ascii="Segoe UI" w:hAnsi="Segoe UI" w:cs="Segoe UI"/>
          <w:sz w:val="20"/>
          <w:szCs w:val="20"/>
        </w:rPr>
        <w:t xml:space="preserve"> Srpska and Federation of Bosnia and Herzegovina</w:t>
      </w:r>
    </w:p>
    <w:p w14:paraId="61BB50D7" w14:textId="25962424" w:rsidR="004110AA" w:rsidRPr="00EC097B" w:rsidRDefault="009C1C21"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w:t>
      </w:r>
      <w:r w:rsidR="004110AA" w:rsidRPr="00EC097B">
        <w:rPr>
          <w:rFonts w:ascii="Segoe UI" w:hAnsi="Segoe UI" w:cs="Segoe UI"/>
          <w:sz w:val="20"/>
          <w:szCs w:val="20"/>
        </w:rPr>
        <w:t xml:space="preserve">of the UNFCCC and Paris </w:t>
      </w:r>
      <w:proofErr w:type="gramStart"/>
      <w:r w:rsidR="004110AA" w:rsidRPr="00EC097B">
        <w:rPr>
          <w:rFonts w:ascii="Segoe UI" w:hAnsi="Segoe UI" w:cs="Segoe UI"/>
          <w:sz w:val="20"/>
          <w:szCs w:val="20"/>
        </w:rPr>
        <w:t>Agreement;</w:t>
      </w:r>
      <w:proofErr w:type="gramEnd"/>
      <w:r w:rsidR="004110AA" w:rsidRPr="00EC097B">
        <w:rPr>
          <w:rFonts w:ascii="Segoe UI" w:hAnsi="Segoe UI" w:cs="Segoe UI"/>
          <w:sz w:val="20"/>
          <w:szCs w:val="20"/>
        </w:rPr>
        <w:t xml:space="preserve"> </w:t>
      </w:r>
    </w:p>
    <w:p w14:paraId="6A1939FF" w14:textId="6760160E" w:rsidR="004110AA" w:rsidRPr="00EC097B" w:rsidRDefault="004110A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7 years of professional experience climate change </w:t>
      </w:r>
      <w:r w:rsidR="009E4889" w:rsidRPr="00EC097B">
        <w:rPr>
          <w:rFonts w:ascii="Segoe UI" w:hAnsi="Segoe UI" w:cs="Segoe UI"/>
          <w:sz w:val="20"/>
          <w:szCs w:val="20"/>
        </w:rPr>
        <w:t>adaptation</w:t>
      </w:r>
      <w:r w:rsidRPr="00EC097B">
        <w:rPr>
          <w:rFonts w:ascii="Segoe UI" w:hAnsi="Segoe UI" w:cs="Segoe UI"/>
          <w:sz w:val="20"/>
          <w:szCs w:val="20"/>
        </w:rPr>
        <w:t xml:space="preserve"> areas </w:t>
      </w:r>
    </w:p>
    <w:p w14:paraId="64D2C912" w14:textId="0BF533C0" w:rsidR="004110AA" w:rsidRPr="00EC097B" w:rsidRDefault="00E84145"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Experience</w:t>
      </w:r>
      <w:r w:rsidRPr="00EC097B" w:rsidDel="00E84145">
        <w:rPr>
          <w:rFonts w:ascii="Segoe UI" w:hAnsi="Segoe UI" w:cs="Segoe UI"/>
          <w:sz w:val="20"/>
          <w:szCs w:val="20"/>
        </w:rPr>
        <w:t xml:space="preserve"> </w:t>
      </w:r>
      <w:r w:rsidR="004110AA" w:rsidRPr="00EC097B">
        <w:rPr>
          <w:rFonts w:ascii="Segoe UI" w:hAnsi="Segoe UI" w:cs="Segoe UI"/>
          <w:sz w:val="20"/>
          <w:szCs w:val="20"/>
        </w:rPr>
        <w:t xml:space="preserve">of climate change and sustainable development </w:t>
      </w:r>
      <w:proofErr w:type="gramStart"/>
      <w:r w:rsidR="004110AA" w:rsidRPr="00EC097B">
        <w:rPr>
          <w:rFonts w:ascii="Segoe UI" w:hAnsi="Segoe UI" w:cs="Segoe UI"/>
          <w:sz w:val="20"/>
          <w:szCs w:val="20"/>
        </w:rPr>
        <w:t>issues;</w:t>
      </w:r>
      <w:proofErr w:type="gramEnd"/>
      <w:r w:rsidR="004110AA" w:rsidRPr="00EC097B">
        <w:rPr>
          <w:rFonts w:ascii="Segoe UI" w:hAnsi="Segoe UI" w:cs="Segoe UI"/>
          <w:sz w:val="20"/>
          <w:szCs w:val="20"/>
        </w:rPr>
        <w:t xml:space="preserve"> </w:t>
      </w:r>
    </w:p>
    <w:p w14:paraId="0171BF4E" w14:textId="77777777" w:rsidR="00E30B1D"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Demonstrable experience in training and capacity building of national stakeholders and </w:t>
      </w:r>
      <w:proofErr w:type="gramStart"/>
      <w:r w:rsidRPr="00EC097B">
        <w:rPr>
          <w:rFonts w:ascii="Segoe UI" w:hAnsi="Segoe UI" w:cs="Segoe UI"/>
          <w:sz w:val="20"/>
          <w:szCs w:val="20"/>
        </w:rPr>
        <w:t>institutions;</w:t>
      </w:r>
      <w:proofErr w:type="gramEnd"/>
    </w:p>
    <w:p w14:paraId="03C4BFEC" w14:textId="77777777" w:rsidR="00E30B1D"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EU Regulation 525/2013/EC (MMR Regulation) and establishing of MRV system under the </w:t>
      </w:r>
      <w:proofErr w:type="gramStart"/>
      <w:r w:rsidRPr="00EC097B">
        <w:rPr>
          <w:rFonts w:ascii="Segoe UI" w:hAnsi="Segoe UI" w:cs="Segoe UI"/>
          <w:sz w:val="20"/>
          <w:szCs w:val="20"/>
        </w:rPr>
        <w:t>Regulation;</w:t>
      </w:r>
      <w:proofErr w:type="gramEnd"/>
    </w:p>
    <w:p w14:paraId="2E037723" w14:textId="77777777" w:rsidR="00E30B1D"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Knowledge of EU Strategy on adaptation to climate change and A European Green Deal</w:t>
      </w:r>
    </w:p>
    <w:p w14:paraId="55FE33BE" w14:textId="77777777" w:rsidR="00E30B1D" w:rsidRPr="00EC097B" w:rsidRDefault="00E30B1D" w:rsidP="00E30B1D">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UNFCCC toolkits and handbooks on preparation on measurement, reporting and verification systems in developing </w:t>
      </w:r>
      <w:proofErr w:type="gramStart"/>
      <w:r w:rsidRPr="00EC097B">
        <w:rPr>
          <w:rFonts w:ascii="Segoe UI" w:hAnsi="Segoe UI" w:cs="Segoe UI"/>
          <w:sz w:val="20"/>
          <w:szCs w:val="20"/>
        </w:rPr>
        <w:t>countries;</w:t>
      </w:r>
      <w:proofErr w:type="gramEnd"/>
    </w:p>
    <w:p w14:paraId="443D675B" w14:textId="6CC45757" w:rsidR="00961B3A" w:rsidRPr="00EC097B" w:rsidRDefault="004110AA"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Fluent in English and </w:t>
      </w:r>
      <w:r w:rsidR="00F40C34" w:rsidRPr="00EC097B">
        <w:rPr>
          <w:rFonts w:ascii="Segoe UI" w:hAnsi="Segoe UI" w:cs="Segoe UI"/>
          <w:sz w:val="20"/>
          <w:szCs w:val="20"/>
        </w:rPr>
        <w:t>BHS language</w:t>
      </w:r>
    </w:p>
    <w:p w14:paraId="633A9C7E" w14:textId="2FD9BE12" w:rsidR="004330AA" w:rsidRPr="00EC097B" w:rsidRDefault="004330AA" w:rsidP="004330AA">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4" w:name="_Toc72852188"/>
      <w:r w:rsidRPr="00EC097B">
        <w:rPr>
          <w:rFonts w:ascii="Segoe UI" w:hAnsi="Segoe UI" w:cs="Segoe UI"/>
          <w:color w:val="5B9BD5" w:themeColor="accent1"/>
          <w:sz w:val="20"/>
          <w:szCs w:val="20"/>
          <w:lang w:val="en-US"/>
        </w:rPr>
        <w:t>Climate Change Adaptation Expert</w:t>
      </w:r>
      <w:r w:rsidR="00933B63" w:rsidRPr="00EC097B">
        <w:rPr>
          <w:rFonts w:ascii="Segoe UI" w:hAnsi="Segoe UI" w:cs="Segoe UI"/>
          <w:color w:val="5B9BD5" w:themeColor="accent1"/>
          <w:sz w:val="20"/>
          <w:szCs w:val="20"/>
          <w:lang w:val="en-US"/>
        </w:rPr>
        <w:t xml:space="preserve"> </w:t>
      </w:r>
      <w:r w:rsidRPr="00EC097B">
        <w:rPr>
          <w:rFonts w:ascii="Segoe UI" w:hAnsi="Segoe UI" w:cs="Segoe UI"/>
          <w:color w:val="5B9BD5" w:themeColor="accent1"/>
          <w:sz w:val="20"/>
          <w:szCs w:val="20"/>
          <w:lang w:val="en-US"/>
        </w:rPr>
        <w:t>2</w:t>
      </w:r>
      <w:bookmarkEnd w:id="114"/>
    </w:p>
    <w:p w14:paraId="5A9279E5" w14:textId="77777777" w:rsidR="004330AA" w:rsidRPr="00EC097B" w:rsidRDefault="004330AA" w:rsidP="004330AA">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color w:val="000000"/>
          <w:sz w:val="20"/>
          <w:szCs w:val="20"/>
        </w:rPr>
        <w:t xml:space="preserve">Qualifications and Experience: </w:t>
      </w:r>
    </w:p>
    <w:p w14:paraId="405B2427"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Advanced degree in environment related </w:t>
      </w:r>
      <w:proofErr w:type="gramStart"/>
      <w:r w:rsidRPr="00EC097B">
        <w:rPr>
          <w:rFonts w:ascii="Segoe UI" w:hAnsi="Segoe UI" w:cs="Segoe UI"/>
          <w:sz w:val="20"/>
          <w:szCs w:val="20"/>
        </w:rPr>
        <w:t>studies;</w:t>
      </w:r>
      <w:proofErr w:type="gramEnd"/>
      <w:r w:rsidRPr="00EC097B">
        <w:rPr>
          <w:rFonts w:ascii="Segoe UI" w:hAnsi="Segoe UI" w:cs="Segoe UI"/>
          <w:sz w:val="20"/>
          <w:szCs w:val="20"/>
        </w:rPr>
        <w:t xml:space="preserve"> </w:t>
      </w:r>
    </w:p>
    <w:p w14:paraId="631F5B24"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the UNFCCC and Paris </w:t>
      </w:r>
      <w:proofErr w:type="gramStart"/>
      <w:r w:rsidRPr="00EC097B">
        <w:rPr>
          <w:rFonts w:ascii="Segoe UI" w:hAnsi="Segoe UI" w:cs="Segoe UI"/>
          <w:sz w:val="20"/>
          <w:szCs w:val="20"/>
        </w:rPr>
        <w:t>Agreement;</w:t>
      </w:r>
      <w:proofErr w:type="gramEnd"/>
      <w:r w:rsidRPr="00EC097B">
        <w:rPr>
          <w:rFonts w:ascii="Segoe UI" w:hAnsi="Segoe UI" w:cs="Segoe UI"/>
          <w:sz w:val="20"/>
          <w:szCs w:val="20"/>
        </w:rPr>
        <w:t xml:space="preserve"> </w:t>
      </w:r>
    </w:p>
    <w:p w14:paraId="44F856E9"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7 years of professional experience climate change adaptation areas </w:t>
      </w:r>
    </w:p>
    <w:p w14:paraId="062AF287"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Experience</w:t>
      </w:r>
      <w:r w:rsidRPr="00EC097B" w:rsidDel="00E84145">
        <w:rPr>
          <w:rFonts w:ascii="Segoe UI" w:hAnsi="Segoe UI" w:cs="Segoe UI"/>
          <w:sz w:val="20"/>
          <w:szCs w:val="20"/>
        </w:rPr>
        <w:t xml:space="preserve"> </w:t>
      </w:r>
      <w:r w:rsidRPr="00EC097B">
        <w:rPr>
          <w:rFonts w:ascii="Segoe UI" w:hAnsi="Segoe UI" w:cs="Segoe UI"/>
          <w:sz w:val="20"/>
          <w:szCs w:val="20"/>
        </w:rPr>
        <w:t xml:space="preserve">of climate change and sustainable development </w:t>
      </w:r>
      <w:proofErr w:type="gramStart"/>
      <w:r w:rsidRPr="00EC097B">
        <w:rPr>
          <w:rFonts w:ascii="Segoe UI" w:hAnsi="Segoe UI" w:cs="Segoe UI"/>
          <w:sz w:val="20"/>
          <w:szCs w:val="20"/>
        </w:rPr>
        <w:t>issues;</w:t>
      </w:r>
      <w:proofErr w:type="gramEnd"/>
      <w:r w:rsidRPr="00EC097B">
        <w:rPr>
          <w:rFonts w:ascii="Segoe UI" w:hAnsi="Segoe UI" w:cs="Segoe UI"/>
          <w:sz w:val="20"/>
          <w:szCs w:val="20"/>
        </w:rPr>
        <w:t xml:space="preserve"> </w:t>
      </w:r>
    </w:p>
    <w:p w14:paraId="38A6DC44"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Demonstrable experience in training and capacity building of national stakeholders and </w:t>
      </w:r>
      <w:proofErr w:type="gramStart"/>
      <w:r w:rsidRPr="00EC097B">
        <w:rPr>
          <w:rFonts w:ascii="Segoe UI" w:hAnsi="Segoe UI" w:cs="Segoe UI"/>
          <w:sz w:val="20"/>
          <w:szCs w:val="20"/>
        </w:rPr>
        <w:t>institutions;</w:t>
      </w:r>
      <w:proofErr w:type="gramEnd"/>
    </w:p>
    <w:p w14:paraId="745CF185"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EU Regulation 525/2013/EC (MMR Regulation) and establishing of MRV system under the </w:t>
      </w:r>
      <w:proofErr w:type="gramStart"/>
      <w:r w:rsidRPr="00EC097B">
        <w:rPr>
          <w:rFonts w:ascii="Segoe UI" w:hAnsi="Segoe UI" w:cs="Segoe UI"/>
          <w:sz w:val="20"/>
          <w:szCs w:val="20"/>
        </w:rPr>
        <w:t>Regulation;</w:t>
      </w:r>
      <w:proofErr w:type="gramEnd"/>
    </w:p>
    <w:p w14:paraId="2CAA6CD6"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Knowledge of EU Strategy on adaptation to climate change and A European Green Deal</w:t>
      </w:r>
    </w:p>
    <w:p w14:paraId="211E086A" w14:textId="77777777"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UNFCCC toolkits and handbooks on preparation on measurement, reporting and verification systems in developing </w:t>
      </w:r>
      <w:proofErr w:type="gramStart"/>
      <w:r w:rsidRPr="00EC097B">
        <w:rPr>
          <w:rFonts w:ascii="Segoe UI" w:hAnsi="Segoe UI" w:cs="Segoe UI"/>
          <w:sz w:val="20"/>
          <w:szCs w:val="20"/>
        </w:rPr>
        <w:t>countries;</w:t>
      </w:r>
      <w:proofErr w:type="gramEnd"/>
    </w:p>
    <w:p w14:paraId="1835869A" w14:textId="782ACE00" w:rsidR="004330AA" w:rsidRPr="00EC097B" w:rsidRDefault="004330AA" w:rsidP="004330AA">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Fluent in English </w:t>
      </w:r>
    </w:p>
    <w:p w14:paraId="73CC04F3" w14:textId="510DC435" w:rsidR="00EB7447" w:rsidRPr="00EC097B" w:rsidRDefault="00EB7447" w:rsidP="00EB7447">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5" w:name="_Toc72852189"/>
      <w:r w:rsidRPr="00EC097B">
        <w:rPr>
          <w:rFonts w:ascii="Segoe UI" w:hAnsi="Segoe UI" w:cs="Segoe UI"/>
          <w:color w:val="5B9BD5" w:themeColor="accent1"/>
          <w:sz w:val="20"/>
          <w:szCs w:val="20"/>
          <w:lang w:val="en-US"/>
        </w:rPr>
        <w:lastRenderedPageBreak/>
        <w:t>Climate Change Mitigation Expert</w:t>
      </w:r>
      <w:r w:rsidR="00933B63" w:rsidRPr="00EC097B">
        <w:rPr>
          <w:rFonts w:ascii="Segoe UI" w:hAnsi="Segoe UI" w:cs="Segoe UI"/>
          <w:color w:val="5B9BD5" w:themeColor="accent1"/>
          <w:sz w:val="20"/>
          <w:szCs w:val="20"/>
          <w:lang w:val="en-US"/>
        </w:rPr>
        <w:t xml:space="preserve"> </w:t>
      </w:r>
      <w:r w:rsidR="00B9098B" w:rsidRPr="00EC097B">
        <w:rPr>
          <w:rFonts w:ascii="Segoe UI" w:hAnsi="Segoe UI" w:cs="Segoe UI"/>
          <w:color w:val="5B9BD5" w:themeColor="accent1"/>
          <w:sz w:val="20"/>
          <w:szCs w:val="20"/>
          <w:lang w:val="en-US"/>
        </w:rPr>
        <w:t>1</w:t>
      </w:r>
      <w:bookmarkEnd w:id="115"/>
    </w:p>
    <w:p w14:paraId="74E6E5E5" w14:textId="77777777" w:rsidR="00EB7447" w:rsidRPr="00EC097B" w:rsidRDefault="00EB7447" w:rsidP="00EB7447">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color w:val="000000"/>
          <w:sz w:val="20"/>
          <w:szCs w:val="20"/>
        </w:rPr>
        <w:t xml:space="preserve">Qualifications and Experience: </w:t>
      </w:r>
    </w:p>
    <w:p w14:paraId="590E79B3" w14:textId="1AE838EA" w:rsidR="00EB7447" w:rsidRPr="00EC097B" w:rsidRDefault="00EB7447"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Advanced degree in </w:t>
      </w:r>
      <w:r w:rsidR="009E4889" w:rsidRPr="00EC097B">
        <w:rPr>
          <w:rFonts w:ascii="Segoe UI" w:hAnsi="Segoe UI" w:cs="Segoe UI"/>
          <w:sz w:val="20"/>
          <w:szCs w:val="20"/>
        </w:rPr>
        <w:t>engineering</w:t>
      </w:r>
      <w:r w:rsidRPr="00EC097B">
        <w:rPr>
          <w:rFonts w:ascii="Segoe UI" w:hAnsi="Segoe UI" w:cs="Segoe UI"/>
          <w:sz w:val="20"/>
          <w:szCs w:val="20"/>
        </w:rPr>
        <w:t xml:space="preserve"> </w:t>
      </w:r>
      <w:proofErr w:type="gramStart"/>
      <w:r w:rsidRPr="00EC097B">
        <w:rPr>
          <w:rFonts w:ascii="Segoe UI" w:hAnsi="Segoe UI" w:cs="Segoe UI"/>
          <w:sz w:val="20"/>
          <w:szCs w:val="20"/>
        </w:rPr>
        <w:t>studies;</w:t>
      </w:r>
      <w:proofErr w:type="gramEnd"/>
      <w:r w:rsidRPr="00EC097B">
        <w:rPr>
          <w:rFonts w:ascii="Segoe UI" w:hAnsi="Segoe UI" w:cs="Segoe UI"/>
          <w:sz w:val="20"/>
          <w:szCs w:val="20"/>
        </w:rPr>
        <w:t xml:space="preserve"> </w:t>
      </w:r>
    </w:p>
    <w:p w14:paraId="1B5FBD71" w14:textId="199313DF" w:rsidR="00EB7447" w:rsidRPr="00EC097B" w:rsidRDefault="00E84145"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Experience</w:t>
      </w:r>
      <w:r w:rsidRPr="00EC097B" w:rsidDel="00E84145">
        <w:rPr>
          <w:rFonts w:ascii="Segoe UI" w:hAnsi="Segoe UI" w:cs="Segoe UI"/>
          <w:sz w:val="20"/>
          <w:szCs w:val="20"/>
        </w:rPr>
        <w:t xml:space="preserve"> </w:t>
      </w:r>
      <w:r w:rsidR="00EB7447" w:rsidRPr="00EC097B">
        <w:rPr>
          <w:rFonts w:ascii="Segoe UI" w:hAnsi="Segoe UI" w:cs="Segoe UI"/>
          <w:sz w:val="20"/>
          <w:szCs w:val="20"/>
        </w:rPr>
        <w:t xml:space="preserve">of environmental and climate change regulatory and policy framework in </w:t>
      </w:r>
      <w:proofErr w:type="spellStart"/>
      <w:r w:rsidR="00EB7447" w:rsidRPr="00EC097B">
        <w:rPr>
          <w:rFonts w:ascii="Segoe UI" w:hAnsi="Segoe UI" w:cs="Segoe UI"/>
          <w:sz w:val="20"/>
          <w:szCs w:val="20"/>
        </w:rPr>
        <w:t>Republika</w:t>
      </w:r>
      <w:proofErr w:type="spellEnd"/>
      <w:r w:rsidR="00EB7447" w:rsidRPr="00EC097B">
        <w:rPr>
          <w:rFonts w:ascii="Segoe UI" w:hAnsi="Segoe UI" w:cs="Segoe UI"/>
          <w:sz w:val="20"/>
          <w:szCs w:val="20"/>
        </w:rPr>
        <w:t xml:space="preserve"> Srpska and Federation of Bosnia and Herzegovina</w:t>
      </w:r>
    </w:p>
    <w:p w14:paraId="42F363BA" w14:textId="3A6E1DD7" w:rsidR="00EB7447" w:rsidRPr="00EC097B" w:rsidRDefault="00E84145"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 </w:t>
      </w:r>
      <w:proofErr w:type="gramStart"/>
      <w:r w:rsidR="009C1C21" w:rsidRPr="00EC097B">
        <w:rPr>
          <w:rFonts w:ascii="Segoe UI" w:hAnsi="Segoe UI" w:cs="Segoe UI"/>
          <w:sz w:val="20"/>
          <w:szCs w:val="20"/>
        </w:rPr>
        <w:t>Knowledge</w:t>
      </w:r>
      <w:r w:rsidRPr="00EC097B">
        <w:rPr>
          <w:rFonts w:ascii="Segoe UI" w:hAnsi="Segoe UI" w:cs="Segoe UI"/>
          <w:sz w:val="20"/>
          <w:szCs w:val="20"/>
        </w:rPr>
        <w:t xml:space="preserve"> </w:t>
      </w:r>
      <w:r w:rsidR="00EB7447" w:rsidRPr="00EC097B">
        <w:rPr>
          <w:rFonts w:ascii="Segoe UI" w:hAnsi="Segoe UI" w:cs="Segoe UI"/>
          <w:sz w:val="20"/>
          <w:szCs w:val="20"/>
        </w:rPr>
        <w:t xml:space="preserve"> of</w:t>
      </w:r>
      <w:proofErr w:type="gramEnd"/>
      <w:r w:rsidR="00EB7447" w:rsidRPr="00EC097B">
        <w:rPr>
          <w:rFonts w:ascii="Segoe UI" w:hAnsi="Segoe UI" w:cs="Segoe UI"/>
          <w:sz w:val="20"/>
          <w:szCs w:val="20"/>
        </w:rPr>
        <w:t xml:space="preserve"> the UNFCCC and Paris Agreement; </w:t>
      </w:r>
    </w:p>
    <w:p w14:paraId="0E45C1F2" w14:textId="357A4AF1" w:rsidR="00EB7447" w:rsidRPr="00EC097B" w:rsidRDefault="00EB7447"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7 years of professional experience climate change </w:t>
      </w:r>
      <w:r w:rsidR="009E4889" w:rsidRPr="00EC097B">
        <w:rPr>
          <w:rFonts w:ascii="Segoe UI" w:hAnsi="Segoe UI" w:cs="Segoe UI"/>
          <w:sz w:val="20"/>
          <w:szCs w:val="20"/>
        </w:rPr>
        <w:t>mitigation</w:t>
      </w:r>
      <w:r w:rsidRPr="00EC097B">
        <w:rPr>
          <w:rFonts w:ascii="Segoe UI" w:hAnsi="Segoe UI" w:cs="Segoe UI"/>
          <w:sz w:val="20"/>
          <w:szCs w:val="20"/>
        </w:rPr>
        <w:t xml:space="preserve"> areas </w:t>
      </w:r>
    </w:p>
    <w:p w14:paraId="252E1F8E" w14:textId="2D7B940D" w:rsidR="00EB7447" w:rsidRPr="00EC097B" w:rsidRDefault="00E84145"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Experience</w:t>
      </w:r>
      <w:r w:rsidRPr="00EC097B" w:rsidDel="00E84145">
        <w:rPr>
          <w:rFonts w:ascii="Segoe UI" w:hAnsi="Segoe UI" w:cs="Segoe UI"/>
          <w:sz w:val="20"/>
          <w:szCs w:val="20"/>
        </w:rPr>
        <w:t xml:space="preserve"> </w:t>
      </w:r>
      <w:r w:rsidR="00EB7447" w:rsidRPr="00EC097B">
        <w:rPr>
          <w:rFonts w:ascii="Segoe UI" w:hAnsi="Segoe UI" w:cs="Segoe UI"/>
          <w:sz w:val="20"/>
          <w:szCs w:val="20"/>
        </w:rPr>
        <w:t xml:space="preserve">of climate change and sustainable development </w:t>
      </w:r>
      <w:proofErr w:type="gramStart"/>
      <w:r w:rsidR="00EB7447" w:rsidRPr="00EC097B">
        <w:rPr>
          <w:rFonts w:ascii="Segoe UI" w:hAnsi="Segoe UI" w:cs="Segoe UI"/>
          <w:sz w:val="20"/>
          <w:szCs w:val="20"/>
        </w:rPr>
        <w:t>issues;</w:t>
      </w:r>
      <w:proofErr w:type="gramEnd"/>
      <w:r w:rsidR="00EB7447" w:rsidRPr="00EC097B">
        <w:rPr>
          <w:rFonts w:ascii="Segoe UI" w:hAnsi="Segoe UI" w:cs="Segoe UI"/>
          <w:sz w:val="20"/>
          <w:szCs w:val="20"/>
        </w:rPr>
        <w:t xml:space="preserve"> </w:t>
      </w:r>
    </w:p>
    <w:p w14:paraId="757D5EBA" w14:textId="5C0A46B2" w:rsidR="00EB7447" w:rsidRPr="00EC097B" w:rsidRDefault="00EB7447" w:rsidP="00EB7447">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Demonstrable experience in training and capacity building of national stakeholders and </w:t>
      </w:r>
      <w:proofErr w:type="gramStart"/>
      <w:r w:rsidRPr="00EC097B">
        <w:rPr>
          <w:rFonts w:ascii="Segoe UI" w:hAnsi="Segoe UI" w:cs="Segoe UI"/>
          <w:sz w:val="20"/>
          <w:szCs w:val="20"/>
        </w:rPr>
        <w:t>institutions;</w:t>
      </w:r>
      <w:proofErr w:type="gramEnd"/>
    </w:p>
    <w:p w14:paraId="6E93F731" w14:textId="77777777" w:rsidR="001D513B" w:rsidRPr="00EC097B" w:rsidRDefault="001D513B" w:rsidP="001D513B">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EU Regulation 525/2013/EC (MMR Regulation) and establishing of MRV system under the </w:t>
      </w:r>
      <w:proofErr w:type="gramStart"/>
      <w:r w:rsidRPr="00EC097B">
        <w:rPr>
          <w:rFonts w:ascii="Segoe UI" w:hAnsi="Segoe UI" w:cs="Segoe UI"/>
          <w:sz w:val="20"/>
          <w:szCs w:val="20"/>
        </w:rPr>
        <w:t>Regulation;</w:t>
      </w:r>
      <w:proofErr w:type="gramEnd"/>
    </w:p>
    <w:p w14:paraId="3D7EF9C1" w14:textId="77777777" w:rsidR="001D513B" w:rsidRPr="00EC097B" w:rsidRDefault="001D513B" w:rsidP="001D513B">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Knowledge of EU Strategy on adaptation to climate change and A European Green Deal</w:t>
      </w:r>
    </w:p>
    <w:p w14:paraId="4B402AC4" w14:textId="77777777" w:rsidR="001D513B" w:rsidRPr="00EC097B" w:rsidRDefault="001D513B" w:rsidP="001D513B">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UNFCCC toolkits and handbooks on preparation on measurement, reporting and verification systems in developing </w:t>
      </w:r>
      <w:proofErr w:type="gramStart"/>
      <w:r w:rsidRPr="00EC097B">
        <w:rPr>
          <w:rFonts w:ascii="Segoe UI" w:hAnsi="Segoe UI" w:cs="Segoe UI"/>
          <w:sz w:val="20"/>
          <w:szCs w:val="20"/>
        </w:rPr>
        <w:t>countries;</w:t>
      </w:r>
      <w:proofErr w:type="gramEnd"/>
    </w:p>
    <w:p w14:paraId="11471241" w14:textId="30390593" w:rsidR="001D513B" w:rsidRPr="00EC097B" w:rsidRDefault="001D513B" w:rsidP="001D513B">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Fluent in English and BHS language</w:t>
      </w:r>
    </w:p>
    <w:p w14:paraId="5BFD8D3D" w14:textId="112C0E6E" w:rsidR="003C2102" w:rsidRPr="00EC097B" w:rsidRDefault="003C2102" w:rsidP="003C2102">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6" w:name="_Toc72852190"/>
      <w:r w:rsidRPr="00EC097B">
        <w:rPr>
          <w:rFonts w:ascii="Segoe UI" w:hAnsi="Segoe UI" w:cs="Segoe UI"/>
          <w:color w:val="5B9BD5" w:themeColor="accent1"/>
          <w:sz w:val="20"/>
          <w:szCs w:val="20"/>
          <w:lang w:val="en-US"/>
        </w:rPr>
        <w:t>Climate Change Mitigation Expert</w:t>
      </w:r>
      <w:r w:rsidR="00933B63" w:rsidRPr="00EC097B">
        <w:rPr>
          <w:rFonts w:ascii="Segoe UI" w:hAnsi="Segoe UI" w:cs="Segoe UI"/>
          <w:color w:val="5B9BD5" w:themeColor="accent1"/>
          <w:sz w:val="20"/>
          <w:szCs w:val="20"/>
          <w:lang w:val="en-US"/>
        </w:rPr>
        <w:t xml:space="preserve"> </w:t>
      </w:r>
      <w:r w:rsidRPr="00EC097B">
        <w:rPr>
          <w:rFonts w:ascii="Segoe UI" w:hAnsi="Segoe UI" w:cs="Segoe UI"/>
          <w:color w:val="5B9BD5" w:themeColor="accent1"/>
          <w:sz w:val="20"/>
          <w:szCs w:val="20"/>
          <w:lang w:val="en-US"/>
        </w:rPr>
        <w:t>2</w:t>
      </w:r>
      <w:bookmarkEnd w:id="116"/>
    </w:p>
    <w:p w14:paraId="29204E74" w14:textId="77777777" w:rsidR="003C2102" w:rsidRPr="00EC097B" w:rsidRDefault="003C2102" w:rsidP="003C2102">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color w:val="000000"/>
          <w:sz w:val="20"/>
          <w:szCs w:val="20"/>
        </w:rPr>
        <w:t xml:space="preserve">Qualifications and Experience: </w:t>
      </w:r>
    </w:p>
    <w:p w14:paraId="576E8431"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Advanced degree in engineering </w:t>
      </w:r>
      <w:proofErr w:type="gramStart"/>
      <w:r w:rsidRPr="00EC097B">
        <w:rPr>
          <w:rFonts w:ascii="Segoe UI" w:hAnsi="Segoe UI" w:cs="Segoe UI"/>
          <w:sz w:val="20"/>
          <w:szCs w:val="20"/>
        </w:rPr>
        <w:t>studies;</w:t>
      </w:r>
      <w:proofErr w:type="gramEnd"/>
      <w:r w:rsidRPr="00EC097B">
        <w:rPr>
          <w:rFonts w:ascii="Segoe UI" w:hAnsi="Segoe UI" w:cs="Segoe UI"/>
          <w:sz w:val="20"/>
          <w:szCs w:val="20"/>
        </w:rPr>
        <w:t xml:space="preserve"> </w:t>
      </w:r>
    </w:p>
    <w:p w14:paraId="2C145E11" w14:textId="572C3393" w:rsidR="003C2102" w:rsidRPr="00EC097B" w:rsidRDefault="003C2102" w:rsidP="003C2102">
      <w:pPr>
        <w:pStyle w:val="ListParagraph"/>
        <w:numPr>
          <w:ilvl w:val="0"/>
          <w:numId w:val="81"/>
        </w:numPr>
        <w:jc w:val="both"/>
        <w:rPr>
          <w:rFonts w:ascii="Segoe UI" w:hAnsi="Segoe UI" w:cs="Segoe UI"/>
          <w:sz w:val="20"/>
          <w:szCs w:val="20"/>
        </w:rPr>
      </w:pPr>
      <w:proofErr w:type="gramStart"/>
      <w:r w:rsidRPr="00EC097B">
        <w:rPr>
          <w:rFonts w:ascii="Segoe UI" w:hAnsi="Segoe UI" w:cs="Segoe UI"/>
          <w:sz w:val="20"/>
          <w:szCs w:val="20"/>
        </w:rPr>
        <w:t>Knowledge  of</w:t>
      </w:r>
      <w:proofErr w:type="gramEnd"/>
      <w:r w:rsidRPr="00EC097B">
        <w:rPr>
          <w:rFonts w:ascii="Segoe UI" w:hAnsi="Segoe UI" w:cs="Segoe UI"/>
          <w:sz w:val="20"/>
          <w:szCs w:val="20"/>
        </w:rPr>
        <w:t xml:space="preserve"> the UNFCCC and Paris Agreement; </w:t>
      </w:r>
    </w:p>
    <w:p w14:paraId="24698832"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7 years of professional experience climate change mitigation areas </w:t>
      </w:r>
    </w:p>
    <w:p w14:paraId="7F9AADB8"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Experience</w:t>
      </w:r>
      <w:r w:rsidRPr="00EC097B" w:rsidDel="00E84145">
        <w:rPr>
          <w:rFonts w:ascii="Segoe UI" w:hAnsi="Segoe UI" w:cs="Segoe UI"/>
          <w:sz w:val="20"/>
          <w:szCs w:val="20"/>
        </w:rPr>
        <w:t xml:space="preserve"> </w:t>
      </w:r>
      <w:r w:rsidRPr="00EC097B">
        <w:rPr>
          <w:rFonts w:ascii="Segoe UI" w:hAnsi="Segoe UI" w:cs="Segoe UI"/>
          <w:sz w:val="20"/>
          <w:szCs w:val="20"/>
        </w:rPr>
        <w:t xml:space="preserve">of climate change and sustainable development </w:t>
      </w:r>
      <w:proofErr w:type="gramStart"/>
      <w:r w:rsidRPr="00EC097B">
        <w:rPr>
          <w:rFonts w:ascii="Segoe UI" w:hAnsi="Segoe UI" w:cs="Segoe UI"/>
          <w:sz w:val="20"/>
          <w:szCs w:val="20"/>
        </w:rPr>
        <w:t>issues;</w:t>
      </w:r>
      <w:proofErr w:type="gramEnd"/>
      <w:r w:rsidRPr="00EC097B">
        <w:rPr>
          <w:rFonts w:ascii="Segoe UI" w:hAnsi="Segoe UI" w:cs="Segoe UI"/>
          <w:sz w:val="20"/>
          <w:szCs w:val="20"/>
        </w:rPr>
        <w:t xml:space="preserve"> </w:t>
      </w:r>
    </w:p>
    <w:p w14:paraId="6C075797"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Demonstrable experience in training and capacity building of national stakeholders and </w:t>
      </w:r>
      <w:proofErr w:type="gramStart"/>
      <w:r w:rsidRPr="00EC097B">
        <w:rPr>
          <w:rFonts w:ascii="Segoe UI" w:hAnsi="Segoe UI" w:cs="Segoe UI"/>
          <w:sz w:val="20"/>
          <w:szCs w:val="20"/>
        </w:rPr>
        <w:t>institutions;</w:t>
      </w:r>
      <w:proofErr w:type="gramEnd"/>
    </w:p>
    <w:p w14:paraId="70B81D7C"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EU Regulation 525/2013/EC (MMR Regulation) and establishing of MRV system under the </w:t>
      </w:r>
      <w:proofErr w:type="gramStart"/>
      <w:r w:rsidRPr="00EC097B">
        <w:rPr>
          <w:rFonts w:ascii="Segoe UI" w:hAnsi="Segoe UI" w:cs="Segoe UI"/>
          <w:sz w:val="20"/>
          <w:szCs w:val="20"/>
        </w:rPr>
        <w:t>Regulation;</w:t>
      </w:r>
      <w:proofErr w:type="gramEnd"/>
    </w:p>
    <w:p w14:paraId="625011F6"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Knowledge of EU Strategy on adaptation to climate change and A European Green Deal</w:t>
      </w:r>
    </w:p>
    <w:p w14:paraId="34CDE435" w14:textId="77777777"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Knowledge of UNFCCC toolkits and handbooks on preparation on measurement, reporting and verification systems in developing </w:t>
      </w:r>
      <w:proofErr w:type="gramStart"/>
      <w:r w:rsidRPr="00EC097B">
        <w:rPr>
          <w:rFonts w:ascii="Segoe UI" w:hAnsi="Segoe UI" w:cs="Segoe UI"/>
          <w:sz w:val="20"/>
          <w:szCs w:val="20"/>
        </w:rPr>
        <w:t>countries;</w:t>
      </w:r>
      <w:proofErr w:type="gramEnd"/>
    </w:p>
    <w:p w14:paraId="59B896ED" w14:textId="55C36E16" w:rsidR="003C2102" w:rsidRPr="00EC097B" w:rsidRDefault="003C2102" w:rsidP="003C2102">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Fluent in English </w:t>
      </w:r>
    </w:p>
    <w:p w14:paraId="02B2F670" w14:textId="65F8C333" w:rsidR="00961B3A" w:rsidRPr="00EC097B" w:rsidRDefault="00F40C34" w:rsidP="003A694F">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7" w:name="_Toc72852191"/>
      <w:r w:rsidRPr="00EC097B">
        <w:rPr>
          <w:rFonts w:ascii="Segoe UI" w:hAnsi="Segoe UI" w:cs="Segoe UI"/>
          <w:color w:val="5B9BD5" w:themeColor="accent1"/>
          <w:sz w:val="20"/>
          <w:szCs w:val="20"/>
          <w:lang w:val="en-US"/>
        </w:rPr>
        <w:t>Software Architect/Senior Software Developer</w:t>
      </w:r>
      <w:bookmarkEnd w:id="117"/>
    </w:p>
    <w:p w14:paraId="26A4DB24" w14:textId="77777777" w:rsidR="00961B3A" w:rsidRPr="00EC097B" w:rsidRDefault="00961B3A" w:rsidP="00BC4EEB">
      <w:pPr>
        <w:autoSpaceDE w:val="0"/>
        <w:autoSpaceDN w:val="0"/>
        <w:adjustRightInd w:val="0"/>
        <w:spacing w:after="0" w:line="240" w:lineRule="auto"/>
        <w:rPr>
          <w:rFonts w:ascii="Segoe UI" w:hAnsi="Segoe UI" w:cs="Segoe UI"/>
          <w:color w:val="000000"/>
          <w:sz w:val="20"/>
          <w:szCs w:val="20"/>
        </w:rPr>
      </w:pPr>
      <w:r w:rsidRPr="00EC097B">
        <w:rPr>
          <w:rFonts w:ascii="Segoe UI" w:hAnsi="Segoe UI" w:cs="Segoe UI"/>
          <w:color w:val="000000"/>
          <w:sz w:val="20"/>
          <w:szCs w:val="20"/>
        </w:rPr>
        <w:t xml:space="preserve">Qualifications and Experience: </w:t>
      </w:r>
    </w:p>
    <w:p w14:paraId="53A79FE1" w14:textId="7F210DEE" w:rsidR="00BC4EEB" w:rsidRPr="00EC097B" w:rsidRDefault="00BC4EEB"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University degree in ICT or related field. </w:t>
      </w:r>
    </w:p>
    <w:p w14:paraId="75F6F366" w14:textId="56D0F9B1" w:rsidR="00BC4EEB" w:rsidRPr="00EC097B" w:rsidRDefault="00BC4EEB" w:rsidP="00D254FB">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7 years’ experience in developing commonly used industry standard cloud-based information gathering, structuring and reporting </w:t>
      </w:r>
      <w:proofErr w:type="gramStart"/>
      <w:r w:rsidRPr="00EC097B">
        <w:rPr>
          <w:rFonts w:ascii="Segoe UI" w:hAnsi="Segoe UI" w:cs="Segoe UI"/>
          <w:sz w:val="20"/>
          <w:szCs w:val="20"/>
        </w:rPr>
        <w:t>systems</w:t>
      </w:r>
      <w:proofErr w:type="gramEnd"/>
      <w:r w:rsidRPr="00EC097B">
        <w:rPr>
          <w:rFonts w:ascii="Segoe UI" w:hAnsi="Segoe UI" w:cs="Segoe UI"/>
          <w:sz w:val="20"/>
          <w:szCs w:val="20"/>
        </w:rPr>
        <w:t xml:space="preserve">  </w:t>
      </w:r>
    </w:p>
    <w:p w14:paraId="2A07D30B" w14:textId="126AF12A" w:rsidR="00D6488C" w:rsidRPr="00EC097B" w:rsidRDefault="00D6488C" w:rsidP="00D6488C">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Specific Experience relevant to the assignment- Experience in development and implementation on proposed technical platform; Experience in work with programming languages such as C#, Delphi, Java, PHP; Experience in implementing Cloud solutions; Experience in programming of Database system and SQL </w:t>
      </w:r>
      <w:proofErr w:type="gramStart"/>
      <w:r w:rsidRPr="00EC097B">
        <w:rPr>
          <w:rFonts w:ascii="Segoe UI" w:hAnsi="Segoe UI" w:cs="Segoe UI"/>
          <w:sz w:val="20"/>
          <w:szCs w:val="20"/>
        </w:rPr>
        <w:t>language;</w:t>
      </w:r>
      <w:proofErr w:type="gramEnd"/>
      <w:r w:rsidRPr="00EC097B">
        <w:rPr>
          <w:rFonts w:ascii="Segoe UI" w:hAnsi="Segoe UI" w:cs="Segoe UI"/>
          <w:sz w:val="20"/>
          <w:szCs w:val="20"/>
        </w:rPr>
        <w:t xml:space="preserve"> </w:t>
      </w:r>
    </w:p>
    <w:p w14:paraId="51D395DF" w14:textId="0085D0F2" w:rsidR="00961B3A" w:rsidRPr="00EC097B" w:rsidRDefault="00BC4EEB"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Fluent in English</w:t>
      </w:r>
      <w:r w:rsidR="00D254FB" w:rsidRPr="00EC097B">
        <w:rPr>
          <w:rFonts w:ascii="Segoe UI" w:hAnsi="Segoe UI" w:cs="Segoe UI"/>
          <w:sz w:val="20"/>
          <w:szCs w:val="20"/>
        </w:rPr>
        <w:t xml:space="preserve"> </w:t>
      </w:r>
    </w:p>
    <w:p w14:paraId="3D296EC5" w14:textId="28D1A409" w:rsidR="00961B3A" w:rsidRPr="00EC097B" w:rsidRDefault="003A2CD0" w:rsidP="003A694F">
      <w:pPr>
        <w:pStyle w:val="Heading3"/>
        <w:keepNext/>
        <w:keepLines/>
        <w:numPr>
          <w:ilvl w:val="1"/>
          <w:numId w:val="32"/>
        </w:numPr>
        <w:spacing w:before="40" w:line="259" w:lineRule="auto"/>
        <w:ind w:left="435" w:hanging="435"/>
        <w:contextualSpacing w:val="0"/>
        <w:jc w:val="both"/>
        <w:rPr>
          <w:rFonts w:ascii="Segoe UI" w:hAnsi="Segoe UI" w:cs="Segoe UI"/>
          <w:color w:val="5B9BD5" w:themeColor="accent1"/>
          <w:sz w:val="20"/>
          <w:szCs w:val="20"/>
          <w:lang w:val="en-US"/>
        </w:rPr>
      </w:pPr>
      <w:bookmarkStart w:id="118" w:name="_Toc72852192"/>
      <w:r w:rsidRPr="00EC097B">
        <w:rPr>
          <w:rFonts w:ascii="Segoe UI" w:hAnsi="Segoe UI" w:cs="Segoe UI"/>
          <w:color w:val="5B9BD5" w:themeColor="accent1"/>
          <w:sz w:val="20"/>
          <w:szCs w:val="20"/>
          <w:lang w:val="en-US"/>
        </w:rPr>
        <w:t>Software tester</w:t>
      </w:r>
      <w:bookmarkEnd w:id="118"/>
    </w:p>
    <w:p w14:paraId="798B3E79" w14:textId="77777777" w:rsidR="00961B3A" w:rsidRPr="00EC097B" w:rsidRDefault="00961B3A" w:rsidP="00961B3A">
      <w:pPr>
        <w:jc w:val="both"/>
        <w:rPr>
          <w:rFonts w:ascii="Segoe UI" w:hAnsi="Segoe UI" w:cs="Segoe UI"/>
          <w:sz w:val="20"/>
          <w:szCs w:val="20"/>
        </w:rPr>
      </w:pPr>
      <w:r w:rsidRPr="00EC097B">
        <w:rPr>
          <w:rFonts w:ascii="Segoe UI" w:hAnsi="Segoe UI" w:cs="Segoe UI"/>
          <w:sz w:val="20"/>
          <w:szCs w:val="20"/>
        </w:rPr>
        <w:t xml:space="preserve">Qualifications and Experience: </w:t>
      </w:r>
    </w:p>
    <w:p w14:paraId="3698D1A9" w14:textId="77777777" w:rsidR="00544A9D" w:rsidRPr="00EC097B" w:rsidRDefault="00544A9D" w:rsidP="003A694F">
      <w:pPr>
        <w:pStyle w:val="ListParagraph"/>
        <w:numPr>
          <w:ilvl w:val="0"/>
          <w:numId w:val="81"/>
        </w:numPr>
        <w:jc w:val="both"/>
        <w:rPr>
          <w:rFonts w:ascii="Segoe UI" w:hAnsi="Segoe UI" w:cs="Segoe UI"/>
          <w:sz w:val="20"/>
          <w:szCs w:val="20"/>
        </w:rPr>
      </w:pPr>
      <w:bookmarkStart w:id="119" w:name="_Toc12866273"/>
      <w:r w:rsidRPr="00EC097B">
        <w:rPr>
          <w:rFonts w:ascii="Segoe UI" w:hAnsi="Segoe UI" w:cs="Segoe UI"/>
          <w:sz w:val="20"/>
          <w:szCs w:val="20"/>
        </w:rPr>
        <w:t xml:space="preserve">University degree in ICT or related field. The degree may be waived against relevant experience </w:t>
      </w:r>
    </w:p>
    <w:p w14:paraId="1FB00DCC" w14:textId="77777777" w:rsidR="00544A9D" w:rsidRPr="00EC097B" w:rsidRDefault="00544A9D"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At least 5 years of experience in software testing on similar projects </w:t>
      </w:r>
    </w:p>
    <w:p w14:paraId="1B3470D7" w14:textId="3F8F44E1" w:rsidR="00544A9D" w:rsidRPr="00EC097B" w:rsidRDefault="00457179" w:rsidP="003A694F">
      <w:pPr>
        <w:pStyle w:val="ListParagraph"/>
        <w:numPr>
          <w:ilvl w:val="0"/>
          <w:numId w:val="81"/>
        </w:numPr>
        <w:jc w:val="both"/>
        <w:rPr>
          <w:rFonts w:ascii="Segoe UI" w:hAnsi="Segoe UI" w:cs="Segoe UI"/>
          <w:sz w:val="20"/>
          <w:szCs w:val="20"/>
        </w:rPr>
      </w:pPr>
      <w:r>
        <w:rPr>
          <w:rFonts w:ascii="Segoe UI" w:hAnsi="Segoe UI" w:cs="Segoe UI"/>
          <w:sz w:val="20"/>
          <w:szCs w:val="20"/>
        </w:rPr>
        <w:t>Knowledge</w:t>
      </w:r>
      <w:r w:rsidR="00544A9D" w:rsidRPr="00EC097B">
        <w:rPr>
          <w:rFonts w:ascii="Segoe UI" w:hAnsi="Segoe UI" w:cs="Segoe UI"/>
          <w:sz w:val="20"/>
          <w:szCs w:val="20"/>
        </w:rPr>
        <w:t xml:space="preserve"> in preparation of </w:t>
      </w:r>
      <w:r w:rsidR="00915D65" w:rsidRPr="00EC097B">
        <w:rPr>
          <w:rFonts w:ascii="Segoe UI" w:hAnsi="Segoe UI" w:cs="Segoe UI"/>
          <w:sz w:val="20"/>
          <w:szCs w:val="20"/>
        </w:rPr>
        <w:t>M&amp;E/MRV</w:t>
      </w:r>
      <w:r w:rsidR="00544A9D" w:rsidRPr="00EC097B">
        <w:rPr>
          <w:rFonts w:ascii="Segoe UI" w:hAnsi="Segoe UI" w:cs="Segoe UI"/>
          <w:sz w:val="20"/>
          <w:szCs w:val="20"/>
        </w:rPr>
        <w:t xml:space="preserve"> </w:t>
      </w:r>
      <w:proofErr w:type="gramStart"/>
      <w:r w:rsidR="00544A9D" w:rsidRPr="00EC097B">
        <w:rPr>
          <w:rFonts w:ascii="Segoe UI" w:hAnsi="Segoe UI" w:cs="Segoe UI"/>
          <w:sz w:val="20"/>
          <w:szCs w:val="20"/>
        </w:rPr>
        <w:t>systems;</w:t>
      </w:r>
      <w:proofErr w:type="gramEnd"/>
    </w:p>
    <w:p w14:paraId="52C9EC1E" w14:textId="28AD7FC0" w:rsidR="00544A9D" w:rsidRPr="00EC097B" w:rsidRDefault="00544A9D" w:rsidP="003A694F">
      <w:pPr>
        <w:pStyle w:val="ListParagraph"/>
        <w:numPr>
          <w:ilvl w:val="0"/>
          <w:numId w:val="81"/>
        </w:numPr>
        <w:jc w:val="both"/>
        <w:rPr>
          <w:rFonts w:ascii="Segoe UI" w:hAnsi="Segoe UI" w:cs="Segoe UI"/>
          <w:sz w:val="20"/>
          <w:szCs w:val="20"/>
        </w:rPr>
      </w:pPr>
      <w:r w:rsidRPr="00EC097B">
        <w:rPr>
          <w:rFonts w:ascii="Segoe UI" w:hAnsi="Segoe UI" w:cs="Segoe UI"/>
          <w:sz w:val="20"/>
          <w:szCs w:val="20"/>
        </w:rPr>
        <w:t xml:space="preserve">Fluent in </w:t>
      </w:r>
      <w:proofErr w:type="spellStart"/>
      <w:r w:rsidRPr="00EC097B">
        <w:rPr>
          <w:rFonts w:ascii="Segoe UI" w:hAnsi="Segoe UI" w:cs="Segoe UI"/>
          <w:sz w:val="20"/>
          <w:szCs w:val="20"/>
        </w:rPr>
        <w:t>English</w:t>
      </w:r>
      <w:r w:rsidR="00D6488C" w:rsidRPr="00EC097B">
        <w:rPr>
          <w:rFonts w:ascii="Segoe UI" w:hAnsi="Segoe UI" w:cs="Segoe UI"/>
          <w:sz w:val="20"/>
          <w:szCs w:val="20"/>
        </w:rPr>
        <w:t>and</w:t>
      </w:r>
      <w:proofErr w:type="spellEnd"/>
      <w:r w:rsidR="00D6488C" w:rsidRPr="00EC097B">
        <w:rPr>
          <w:rFonts w:ascii="Segoe UI" w:hAnsi="Segoe UI" w:cs="Segoe UI"/>
          <w:sz w:val="20"/>
          <w:szCs w:val="20"/>
        </w:rPr>
        <w:t xml:space="preserve"> BHS languages</w:t>
      </w:r>
      <w:r w:rsidRPr="00EC097B">
        <w:rPr>
          <w:rFonts w:ascii="Segoe UI" w:hAnsi="Segoe UI" w:cs="Segoe UI"/>
          <w:sz w:val="20"/>
          <w:szCs w:val="20"/>
        </w:rPr>
        <w:t>.</w:t>
      </w:r>
    </w:p>
    <w:p w14:paraId="226C9DA3" w14:textId="7516BCF9" w:rsidR="00BA00B4" w:rsidRPr="00EC097B" w:rsidRDefault="00544A9D" w:rsidP="00544A9D">
      <w:pPr>
        <w:pStyle w:val="Heading3"/>
        <w:tabs>
          <w:tab w:val="num" w:pos="360"/>
        </w:tabs>
        <w:jc w:val="both"/>
        <w:rPr>
          <w:rFonts w:ascii="Segoe UI" w:hAnsi="Segoe UI" w:cs="Segoe UI"/>
          <w:sz w:val="20"/>
          <w:szCs w:val="20"/>
          <w:lang w:val="en-US"/>
        </w:rPr>
      </w:pPr>
      <w:r w:rsidRPr="00EC097B">
        <w:rPr>
          <w:rFonts w:ascii="Segoe UI" w:hAnsi="Segoe UI" w:cs="Segoe UI"/>
          <w:sz w:val="20"/>
          <w:szCs w:val="20"/>
          <w:lang w:val="en-US"/>
        </w:rPr>
        <w:t xml:space="preserve"> </w:t>
      </w:r>
      <w:bookmarkStart w:id="120" w:name="_Toc72852193"/>
      <w:r w:rsidR="00BA00B4" w:rsidRPr="00EC097B">
        <w:rPr>
          <w:rFonts w:ascii="Segoe UI" w:hAnsi="Segoe UI" w:cs="Segoe UI"/>
          <w:sz w:val="20"/>
          <w:szCs w:val="20"/>
          <w:lang w:val="en-US"/>
        </w:rPr>
        <w:t>(k) Price and Schedule of Payments</w:t>
      </w:r>
      <w:bookmarkEnd w:id="119"/>
      <w:bookmarkEnd w:id="120"/>
    </w:p>
    <w:p w14:paraId="58B34483" w14:textId="77777777" w:rsidR="00BA00B4" w:rsidRPr="00EC097B" w:rsidRDefault="00BA00B4" w:rsidP="00BA00B4">
      <w:pPr>
        <w:widowControl w:val="0"/>
        <w:overflowPunct w:val="0"/>
        <w:adjustRightInd w:val="0"/>
        <w:spacing w:after="120" w:line="240" w:lineRule="auto"/>
        <w:contextualSpacing/>
        <w:jc w:val="both"/>
        <w:rPr>
          <w:rFonts w:ascii="Segoe UI" w:eastAsia="Times New Roman" w:hAnsi="Segoe UI" w:cs="Segoe UI"/>
          <w:sz w:val="20"/>
          <w:szCs w:val="20"/>
        </w:rPr>
      </w:pPr>
      <w:r w:rsidRPr="00EC097B">
        <w:rPr>
          <w:rFonts w:ascii="Segoe UI" w:eastAsia="Times New Roman" w:hAnsi="Segoe UI" w:cs="Segoe UI"/>
          <w:sz w:val="20"/>
          <w:szCs w:val="20"/>
        </w:rPr>
        <w:lastRenderedPageBreak/>
        <w:t>Payments of the delivered services will be done according to the following timetable:</w:t>
      </w:r>
    </w:p>
    <w:p w14:paraId="70583C04"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5 percent of the agreed amount for all activities upon submission and approval of reports related to deliverable 1 (to be approved by UNDP project manager)</w:t>
      </w:r>
    </w:p>
    <w:p w14:paraId="04034AE9"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20 percent of the agreed amount for all activities upon submission and approval of reports related to deliverable 2 (to be approved by UNDP project manager)</w:t>
      </w:r>
    </w:p>
    <w:p w14:paraId="0D5D7E07"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20 percent of the agreed amount for all activities upon submission and approval of reports related to deliverable 3 (to be approved by UNDP project manager)</w:t>
      </w:r>
    </w:p>
    <w:p w14:paraId="56B87A8E"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5 percent of the agreed amount for all activities upon submission and approval of reports related to deliverable 4 (to be approved by UNDP project manager)</w:t>
      </w:r>
    </w:p>
    <w:p w14:paraId="7E427346"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20 percent of the agreed amount for all activities upon submission and approval of reports related to deliverable 5 (to be approved by UNDP project manager)</w:t>
      </w:r>
    </w:p>
    <w:p w14:paraId="564D2E87"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eastAsia="Times New Roman" w:hAnsi="Segoe UI" w:cs="Segoe UI"/>
          <w:sz w:val="20"/>
          <w:szCs w:val="20"/>
        </w:rPr>
      </w:pPr>
      <w:r w:rsidRPr="00EC097B">
        <w:rPr>
          <w:rFonts w:ascii="Segoe UI" w:eastAsia="Times New Roman" w:hAnsi="Segoe UI" w:cs="Segoe UI"/>
          <w:sz w:val="20"/>
          <w:szCs w:val="20"/>
        </w:rPr>
        <w:t>20 percent of the agreed amount for all activities upon submission and approval of reports related to deliverable 6 (to be approved by UNDP project manager)</w:t>
      </w:r>
    </w:p>
    <w:p w14:paraId="69FED2AC" w14:textId="77777777" w:rsidR="00BA00B4" w:rsidRPr="00EC097B" w:rsidRDefault="00BA00B4" w:rsidP="003A694F">
      <w:pPr>
        <w:pStyle w:val="ListParagraph"/>
        <w:numPr>
          <w:ilvl w:val="0"/>
          <w:numId w:val="31"/>
        </w:numPr>
        <w:rPr>
          <w:rFonts w:ascii="Segoe UI" w:eastAsia="Times New Roman" w:hAnsi="Segoe UI" w:cs="Segoe UI"/>
          <w:sz w:val="20"/>
          <w:szCs w:val="20"/>
        </w:rPr>
      </w:pPr>
      <w:r w:rsidRPr="00EC097B">
        <w:rPr>
          <w:rFonts w:ascii="Segoe UI" w:eastAsia="Times New Roman" w:hAnsi="Segoe UI" w:cs="Segoe UI"/>
          <w:sz w:val="20"/>
          <w:szCs w:val="20"/>
        </w:rPr>
        <w:t>5 percent of the agreed amount for all activities upon submission and approval of reports related to deliverable 7 (to be approved by UNDP project manager)</w:t>
      </w:r>
    </w:p>
    <w:p w14:paraId="6FE50452" w14:textId="77777777" w:rsidR="00BA00B4" w:rsidRPr="00EC097B" w:rsidRDefault="00BA00B4" w:rsidP="003A694F">
      <w:pPr>
        <w:pStyle w:val="ListParagraph"/>
        <w:widowControl w:val="0"/>
        <w:numPr>
          <w:ilvl w:val="0"/>
          <w:numId w:val="31"/>
        </w:numPr>
        <w:overflowPunct w:val="0"/>
        <w:adjustRightInd w:val="0"/>
        <w:spacing w:after="120" w:line="240" w:lineRule="auto"/>
        <w:jc w:val="both"/>
        <w:rPr>
          <w:rFonts w:ascii="Segoe UI" w:hAnsi="Segoe UI" w:cs="Segoe UI"/>
          <w:sz w:val="20"/>
          <w:szCs w:val="20"/>
        </w:rPr>
      </w:pPr>
      <w:r w:rsidRPr="00EC097B">
        <w:rPr>
          <w:rFonts w:ascii="Segoe UI" w:eastAsia="Times New Roman" w:hAnsi="Segoe UI" w:cs="Segoe UI"/>
          <w:sz w:val="20"/>
          <w:szCs w:val="20"/>
        </w:rPr>
        <w:t>5 percent of the agreed amount for all activities upon submission and approval of reports related to deliverable 8 (to be approved by UNDP project manager)</w:t>
      </w:r>
    </w:p>
    <w:p w14:paraId="01A9EED5" w14:textId="77777777" w:rsidR="00D548F9" w:rsidRPr="007C1601" w:rsidRDefault="00D548F9" w:rsidP="0032437C">
      <w:pPr>
        <w:pStyle w:val="p28"/>
        <w:tabs>
          <w:tab w:val="left" w:pos="0"/>
        </w:tabs>
        <w:spacing w:line="240" w:lineRule="auto"/>
        <w:jc w:val="both"/>
        <w:rPr>
          <w:rFonts w:ascii="Segoe UI" w:hAnsi="Segoe UI" w:cs="Segoe UI"/>
          <w:sz w:val="20"/>
        </w:rPr>
      </w:pPr>
    </w:p>
    <w:p w14:paraId="4C3395E1" w14:textId="77777777" w:rsidR="009C0AEF" w:rsidRPr="007C1601" w:rsidRDefault="009C0AEF" w:rsidP="009C0AEF">
      <w:pPr>
        <w:pStyle w:val="p28"/>
        <w:tabs>
          <w:tab w:val="left" w:pos="0"/>
        </w:tabs>
        <w:spacing w:line="240" w:lineRule="auto"/>
        <w:ind w:left="0" w:firstLine="0"/>
        <w:jc w:val="both"/>
        <w:rPr>
          <w:rFonts w:ascii="Segoe UI" w:hAnsi="Segoe UI" w:cs="Segoe UI"/>
          <w:sz w:val="20"/>
        </w:rPr>
      </w:pPr>
    </w:p>
    <w:p w14:paraId="01A9EEDB" w14:textId="2A729AEF" w:rsidR="00AD1C86" w:rsidRPr="007C1601" w:rsidRDefault="00AD1C86" w:rsidP="00100A27">
      <w:pPr>
        <w:pStyle w:val="Heading3"/>
        <w:numPr>
          <w:ilvl w:val="0"/>
          <w:numId w:val="0"/>
        </w:numPr>
        <w:jc w:val="center"/>
        <w:rPr>
          <w:color w:val="FF0000"/>
          <w:lang w:val="en-US"/>
        </w:rPr>
      </w:pPr>
      <w:r w:rsidRPr="007C1601">
        <w:rPr>
          <w:rFonts w:ascii="Segoe UI" w:hAnsi="Segoe UI" w:cs="Segoe UI"/>
          <w:sz w:val="20"/>
          <w:lang w:val="en-US"/>
        </w:rPr>
        <w:br w:type="page"/>
      </w:r>
    </w:p>
    <w:p w14:paraId="57962BC8" w14:textId="77777777" w:rsidR="001C5FB8" w:rsidRPr="007C1601" w:rsidRDefault="001C5FB8">
      <w:pPr>
        <w:rPr>
          <w:rFonts w:ascii="Segoe UI" w:eastAsia="Times New Roman" w:hAnsi="Segoe UI" w:cs="Segoe UI"/>
          <w:snapToGrid w:val="0"/>
          <w:sz w:val="20"/>
          <w:szCs w:val="20"/>
        </w:rPr>
      </w:pPr>
    </w:p>
    <w:p w14:paraId="11F4B5C0" w14:textId="77777777" w:rsidR="00895D53" w:rsidRPr="007C1601" w:rsidRDefault="00895D53">
      <w:pPr>
        <w:rPr>
          <w:rFonts w:ascii="Segoe UI" w:eastAsia="Times New Roman" w:hAnsi="Segoe UI" w:cs="Segoe UI"/>
          <w:snapToGrid w:val="0"/>
          <w:sz w:val="20"/>
          <w:szCs w:val="20"/>
        </w:rPr>
      </w:pPr>
    </w:p>
    <w:p w14:paraId="01A9EEDD" w14:textId="77777777" w:rsidR="00D548F9" w:rsidRPr="007C1601" w:rsidRDefault="00D548F9" w:rsidP="00D21A64">
      <w:pPr>
        <w:pStyle w:val="Heading1"/>
        <w:pBdr>
          <w:bottom w:val="single" w:sz="4" w:space="1" w:color="auto"/>
        </w:pBdr>
      </w:pPr>
      <w:bookmarkStart w:id="121" w:name="_Toc454283471"/>
      <w:bookmarkStart w:id="122" w:name="_Toc454290543"/>
      <w:bookmarkStart w:id="123" w:name="_Toc72852194"/>
      <w:r w:rsidRPr="007C1601">
        <w:rPr>
          <w:rFonts w:ascii="Segoe UI" w:hAnsi="Segoe UI" w:cs="Segoe UI"/>
          <w:color w:val="0070C0"/>
        </w:rPr>
        <w:t xml:space="preserve">Section 6: </w:t>
      </w:r>
      <w:r w:rsidRPr="007C1601">
        <w:rPr>
          <w:rFonts w:ascii="Segoe UI" w:hAnsi="Segoe UI" w:cs="Segoe UI"/>
          <w:b w:val="0"/>
          <w:color w:val="0070C0"/>
        </w:rPr>
        <w:t>Returnable Bidding Forms</w:t>
      </w:r>
      <w:bookmarkEnd w:id="121"/>
      <w:bookmarkEnd w:id="122"/>
      <w:r w:rsidRPr="007C1601">
        <w:rPr>
          <w:rFonts w:ascii="Segoe UI" w:hAnsi="Segoe UI" w:cs="Segoe UI"/>
          <w:b w:val="0"/>
          <w:color w:val="0070C0"/>
        </w:rPr>
        <w:t xml:space="preserve"> / Checklist</w:t>
      </w:r>
      <w:bookmarkEnd w:id="123"/>
    </w:p>
    <w:p w14:paraId="01A9EEDE" w14:textId="77777777" w:rsidR="00D548F9" w:rsidRPr="007C1601" w:rsidRDefault="00D548F9" w:rsidP="00D548F9">
      <w:pPr>
        <w:pStyle w:val="SchHead"/>
        <w:spacing w:after="0" w:line="240" w:lineRule="auto"/>
        <w:rPr>
          <w:rFonts w:ascii="Arial" w:hAnsi="Arial" w:cs="Arial"/>
          <w:caps w:val="0"/>
          <w:color w:val="000000"/>
          <w:sz w:val="20"/>
          <w:lang w:val="en-US"/>
        </w:rPr>
      </w:pPr>
    </w:p>
    <w:p w14:paraId="01A9EEDF" w14:textId="77777777" w:rsidR="00D548F9" w:rsidRPr="007C1601" w:rsidRDefault="00D548F9" w:rsidP="00D548F9">
      <w:pPr>
        <w:suppressAutoHyphens/>
        <w:jc w:val="both"/>
        <w:rPr>
          <w:rFonts w:ascii="Segoe UI" w:hAnsi="Segoe UI" w:cs="Segoe UI"/>
          <w:iCs/>
          <w:sz w:val="20"/>
        </w:rPr>
      </w:pPr>
      <w:r w:rsidRPr="007C1601">
        <w:rPr>
          <w:rFonts w:ascii="Segoe UI" w:hAnsi="Segoe UI" w:cs="Segoe UI"/>
          <w:color w:val="000000"/>
          <w:sz w:val="20"/>
        </w:rPr>
        <w:t xml:space="preserve">This form serves as a checklist for preparation of your Proposal. Please complete the Returnable Bidding Forms </w:t>
      </w:r>
      <w:r w:rsidRPr="007C1601">
        <w:rPr>
          <w:rFonts w:ascii="Segoe UI" w:hAnsi="Segoe UI" w:cs="Segoe UI"/>
          <w:iCs/>
          <w:sz w:val="20"/>
        </w:rPr>
        <w:t xml:space="preserve">in accordance with the instructions in the forms </w:t>
      </w:r>
      <w:r w:rsidRPr="007C1601">
        <w:rPr>
          <w:rFonts w:ascii="Segoe UI" w:hAnsi="Segoe UI" w:cs="Segoe UI"/>
          <w:color w:val="000000"/>
          <w:sz w:val="20"/>
        </w:rPr>
        <w:t xml:space="preserve">and return them as part of your Proposal submission. </w:t>
      </w:r>
      <w:r w:rsidRPr="007C1601">
        <w:rPr>
          <w:rFonts w:ascii="Segoe UI" w:hAnsi="Segoe UI" w:cs="Segoe UI"/>
          <w:iCs/>
          <w:sz w:val="20"/>
        </w:rPr>
        <w:t>No alteration to format of forms shall be permitted and no substitution shall be accepted.</w:t>
      </w:r>
    </w:p>
    <w:p w14:paraId="01A9EEE0" w14:textId="77777777" w:rsidR="00D548F9" w:rsidRPr="007C1601" w:rsidRDefault="00D548F9" w:rsidP="00D548F9">
      <w:pPr>
        <w:pStyle w:val="BankNormal"/>
        <w:spacing w:after="60"/>
        <w:jc w:val="both"/>
        <w:rPr>
          <w:rFonts w:cs="Segoe UI"/>
          <w:iCs/>
        </w:rPr>
      </w:pPr>
      <w:r w:rsidRPr="007C1601">
        <w:rPr>
          <w:rFonts w:cs="Segoe UI"/>
          <w:iCs/>
        </w:rPr>
        <w:t>Before submitting your Proposal, please ensure compliance with the Proposal Submission instructions of the BDS 22.</w:t>
      </w:r>
    </w:p>
    <w:p w14:paraId="01A9EEE1" w14:textId="77777777" w:rsidR="00D548F9" w:rsidRPr="007C1601" w:rsidRDefault="00D548F9" w:rsidP="00D548F9">
      <w:pPr>
        <w:shd w:val="clear" w:color="auto" w:fill="FFFFFF"/>
        <w:spacing w:after="120"/>
        <w:rPr>
          <w:rFonts w:ascii="Segoe UI" w:hAnsi="Segoe UI" w:cs="Segoe UI"/>
          <w:b/>
          <w:sz w:val="28"/>
          <w:szCs w:val="28"/>
        </w:rPr>
      </w:pPr>
    </w:p>
    <w:p w14:paraId="01A9EEE2" w14:textId="77777777" w:rsidR="00D548F9" w:rsidRPr="007C1601" w:rsidRDefault="00D548F9" w:rsidP="00D548F9">
      <w:pPr>
        <w:shd w:val="clear" w:color="auto" w:fill="FFFFFF"/>
        <w:spacing w:after="120"/>
        <w:rPr>
          <w:rFonts w:ascii="Segoe UI" w:hAnsi="Segoe UI" w:cs="Segoe UI"/>
          <w:b/>
          <w:sz w:val="28"/>
          <w:szCs w:val="28"/>
        </w:rPr>
      </w:pPr>
      <w:r w:rsidRPr="007C1601">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C1601" w14:paraId="01A9EEE5" w14:textId="77777777" w:rsidTr="00D548F9">
        <w:tc>
          <w:tcPr>
            <w:tcW w:w="7449" w:type="dxa"/>
            <w:vAlign w:val="center"/>
          </w:tcPr>
          <w:p w14:paraId="01A9EEE3" w14:textId="77777777" w:rsidR="00D548F9" w:rsidRPr="007C1601" w:rsidRDefault="00D548F9" w:rsidP="00D548F9">
            <w:pPr>
              <w:pStyle w:val="BankNormal"/>
              <w:spacing w:after="0"/>
              <w:rPr>
                <w:rFonts w:cs="Segoe UI"/>
                <w:b/>
                <w:iCs/>
              </w:rPr>
            </w:pPr>
            <w:r w:rsidRPr="007C1601">
              <w:rPr>
                <w:rFonts w:cs="Segoe UI"/>
                <w:b/>
              </w:rPr>
              <w:t xml:space="preserve">Have you duly completed all the Returnable Bidding Forms? </w:t>
            </w:r>
          </w:p>
        </w:tc>
        <w:tc>
          <w:tcPr>
            <w:tcW w:w="2091" w:type="dxa"/>
            <w:vAlign w:val="center"/>
          </w:tcPr>
          <w:p w14:paraId="01A9EEE4" w14:textId="77777777" w:rsidR="00D548F9" w:rsidRPr="007C1601" w:rsidRDefault="00D548F9" w:rsidP="00D548F9">
            <w:pPr>
              <w:pStyle w:val="BankNormal"/>
              <w:spacing w:after="0"/>
              <w:jc w:val="center"/>
              <w:rPr>
                <w:rFonts w:ascii="MS Gothic" w:eastAsia="MS Gothic" w:hAnsi="MS Gothic" w:cs="Segoe UI"/>
                <w:iCs/>
                <w:szCs w:val="24"/>
              </w:rPr>
            </w:pPr>
          </w:p>
        </w:tc>
      </w:tr>
      <w:tr w:rsidR="00D548F9" w:rsidRPr="007C1601" w14:paraId="01A9EEE8" w14:textId="77777777" w:rsidTr="00D548F9">
        <w:tc>
          <w:tcPr>
            <w:tcW w:w="7449" w:type="dxa"/>
          </w:tcPr>
          <w:p w14:paraId="01A9EEE6"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A: Technical Proposal Submission Form</w:t>
            </w:r>
          </w:p>
        </w:tc>
        <w:tc>
          <w:tcPr>
            <w:tcW w:w="2091" w:type="dxa"/>
            <w:vAlign w:val="center"/>
          </w:tcPr>
          <w:p w14:paraId="01A9EEE7" w14:textId="77777777" w:rsidR="00D548F9" w:rsidRPr="007C1601" w:rsidRDefault="00DF5B7A"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szCs w:val="24"/>
                  </w:rPr>
                  <w:t>☐</w:t>
                </w:r>
              </w:sdtContent>
            </w:sdt>
          </w:p>
        </w:tc>
      </w:tr>
      <w:tr w:rsidR="00D548F9" w:rsidRPr="007C1601" w14:paraId="01A9EEEB" w14:textId="77777777" w:rsidTr="00D548F9">
        <w:tc>
          <w:tcPr>
            <w:tcW w:w="7449" w:type="dxa"/>
          </w:tcPr>
          <w:p w14:paraId="01A9EEE9"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B: Bidder Information Form</w:t>
            </w:r>
          </w:p>
        </w:tc>
        <w:tc>
          <w:tcPr>
            <w:tcW w:w="2091" w:type="dxa"/>
            <w:vAlign w:val="center"/>
          </w:tcPr>
          <w:p w14:paraId="01A9EEEA" w14:textId="77777777" w:rsidR="00D548F9" w:rsidRPr="007C1601" w:rsidRDefault="00DF5B7A"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EE" w14:textId="77777777" w:rsidTr="00D548F9">
        <w:tc>
          <w:tcPr>
            <w:tcW w:w="7449" w:type="dxa"/>
          </w:tcPr>
          <w:p w14:paraId="01A9EEEC"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C: Joint Venture/Consortium/ Association Information Form</w:t>
            </w:r>
          </w:p>
        </w:tc>
        <w:tc>
          <w:tcPr>
            <w:tcW w:w="2091" w:type="dxa"/>
            <w:vAlign w:val="center"/>
          </w:tcPr>
          <w:p w14:paraId="01A9EEED" w14:textId="77777777" w:rsidR="00D548F9" w:rsidRPr="007C1601" w:rsidRDefault="00DF5B7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1" w14:textId="77777777" w:rsidTr="00D548F9">
        <w:tc>
          <w:tcPr>
            <w:tcW w:w="7449" w:type="dxa"/>
          </w:tcPr>
          <w:p w14:paraId="01A9EEEF"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D: Qualification Form</w:t>
            </w:r>
          </w:p>
        </w:tc>
        <w:tc>
          <w:tcPr>
            <w:tcW w:w="2091" w:type="dxa"/>
            <w:vAlign w:val="center"/>
          </w:tcPr>
          <w:p w14:paraId="01A9EEF0" w14:textId="77777777" w:rsidR="00D548F9" w:rsidRPr="007C1601" w:rsidRDefault="00DF5B7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4" w14:textId="77777777" w:rsidTr="00D548F9">
        <w:tc>
          <w:tcPr>
            <w:tcW w:w="7449" w:type="dxa"/>
          </w:tcPr>
          <w:p w14:paraId="01A9EEF2"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 xml:space="preserve">Form E: Format of Technical Proposal </w:t>
            </w:r>
          </w:p>
        </w:tc>
        <w:tc>
          <w:tcPr>
            <w:tcW w:w="2091" w:type="dxa"/>
            <w:vAlign w:val="center"/>
          </w:tcPr>
          <w:p w14:paraId="01A9EEF3" w14:textId="77777777" w:rsidR="00D548F9" w:rsidRPr="007C1601" w:rsidRDefault="00DF5B7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7" w14:textId="77777777" w:rsidTr="00D548F9">
        <w:tc>
          <w:tcPr>
            <w:tcW w:w="7449" w:type="dxa"/>
          </w:tcPr>
          <w:p w14:paraId="01A9EEF5"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H: Proposal Security Form</w:t>
            </w:r>
          </w:p>
        </w:tc>
        <w:tc>
          <w:tcPr>
            <w:tcW w:w="2091" w:type="dxa"/>
            <w:vAlign w:val="center"/>
          </w:tcPr>
          <w:p w14:paraId="01A9EEF6" w14:textId="77777777" w:rsidR="00D548F9" w:rsidRPr="007C1601" w:rsidRDefault="00DF5B7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D" w14:textId="77777777" w:rsidTr="00D548F9">
        <w:trPr>
          <w:trHeight w:val="637"/>
        </w:trPr>
        <w:tc>
          <w:tcPr>
            <w:tcW w:w="7449" w:type="dxa"/>
            <w:vAlign w:val="center"/>
          </w:tcPr>
          <w:p w14:paraId="01A9EEFB" w14:textId="77777777" w:rsidR="00D548F9" w:rsidRPr="007C1601" w:rsidRDefault="00D548F9" w:rsidP="00D548F9">
            <w:pPr>
              <w:pStyle w:val="BankNormal"/>
              <w:spacing w:after="0"/>
              <w:rPr>
                <w:rFonts w:cs="Segoe UI"/>
                <w:b/>
                <w:iCs/>
                <w:highlight w:val="green"/>
              </w:rPr>
            </w:pPr>
            <w:r w:rsidRPr="007C1601">
              <w:rPr>
                <w:rFonts w:cs="Segoe UI"/>
                <w:b/>
              </w:rPr>
              <w:t xml:space="preserve">Have you provided the required documents to establish compliance with the evaluation criteria in Section 4? </w:t>
            </w:r>
          </w:p>
        </w:tc>
        <w:tc>
          <w:tcPr>
            <w:tcW w:w="2091" w:type="dxa"/>
            <w:vAlign w:val="center"/>
          </w:tcPr>
          <w:p w14:paraId="01A9EEFC" w14:textId="77777777" w:rsidR="00D548F9" w:rsidRPr="007C1601" w:rsidRDefault="00DF5B7A"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bl>
    <w:p w14:paraId="01A9EEFE" w14:textId="77777777" w:rsidR="00D548F9" w:rsidRPr="007C1601" w:rsidRDefault="00D548F9" w:rsidP="00D548F9">
      <w:pPr>
        <w:pStyle w:val="SchHead"/>
        <w:spacing w:after="0" w:line="240" w:lineRule="auto"/>
        <w:rPr>
          <w:rFonts w:ascii="Segoe UI" w:hAnsi="Segoe UI" w:cs="Segoe UI"/>
          <w:color w:val="000000"/>
          <w:sz w:val="20"/>
          <w:lang w:val="en-US"/>
        </w:rPr>
      </w:pPr>
    </w:p>
    <w:p w14:paraId="01A9EEFF" w14:textId="77777777" w:rsidR="00D548F9" w:rsidRPr="007C1601" w:rsidRDefault="00D548F9" w:rsidP="00D548F9">
      <w:pPr>
        <w:pStyle w:val="BankNormal"/>
        <w:spacing w:after="0"/>
        <w:rPr>
          <w:rFonts w:cs="Segoe UI"/>
          <w:b/>
          <w:iCs/>
          <w:color w:val="0070C0"/>
        </w:rPr>
      </w:pPr>
      <w:r w:rsidRPr="007C1601">
        <w:rPr>
          <w:rFonts w:cs="Segoe UI"/>
          <w:b/>
          <w:sz w:val="28"/>
          <w:szCs w:val="28"/>
        </w:rPr>
        <w:t>Financial Proposal Envelope</w:t>
      </w:r>
      <w:r w:rsidRPr="007C1601">
        <w:rPr>
          <w:rFonts w:cs="Segoe UI"/>
          <w:b/>
          <w:iCs/>
          <w:color w:val="0070C0"/>
        </w:rPr>
        <w:t xml:space="preserve"> </w:t>
      </w:r>
    </w:p>
    <w:p w14:paraId="01A9EF00" w14:textId="77777777" w:rsidR="00D548F9" w:rsidRPr="007C1601" w:rsidRDefault="00D548F9" w:rsidP="00D548F9">
      <w:pPr>
        <w:pStyle w:val="BankNormal"/>
        <w:spacing w:after="120"/>
        <w:rPr>
          <w:rFonts w:cs="Segoe UI"/>
          <w:b/>
          <w:iCs/>
          <w:color w:val="FF0000"/>
        </w:rPr>
      </w:pPr>
      <w:r w:rsidRPr="007C1601">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C1601" w14:paraId="01A9EF03" w14:textId="77777777" w:rsidTr="00D548F9">
        <w:tc>
          <w:tcPr>
            <w:tcW w:w="7470" w:type="dxa"/>
            <w:vAlign w:val="center"/>
          </w:tcPr>
          <w:p w14:paraId="01A9EF01" w14:textId="77777777" w:rsidR="00D548F9" w:rsidRPr="007C1601" w:rsidRDefault="00D548F9" w:rsidP="00DB485A">
            <w:pPr>
              <w:pStyle w:val="BankNormal"/>
              <w:numPr>
                <w:ilvl w:val="0"/>
                <w:numId w:val="21"/>
              </w:numPr>
              <w:spacing w:after="0"/>
              <w:ind w:left="591" w:hanging="318"/>
              <w:rPr>
                <w:rFonts w:cs="Segoe UI"/>
                <w:color w:val="000000"/>
              </w:rPr>
            </w:pPr>
            <w:r w:rsidRPr="007C1601">
              <w:rPr>
                <w:rFonts w:cs="Segoe UI"/>
                <w:color w:val="000000"/>
              </w:rPr>
              <w:t>Form F: Financial Proposal Submission Form</w:t>
            </w:r>
          </w:p>
        </w:tc>
        <w:tc>
          <w:tcPr>
            <w:tcW w:w="2160" w:type="dxa"/>
            <w:vAlign w:val="center"/>
          </w:tcPr>
          <w:p w14:paraId="01A9EF02" w14:textId="77777777" w:rsidR="00D548F9" w:rsidRPr="007C1601" w:rsidRDefault="00DF5B7A" w:rsidP="00D548F9">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rPr>
                  <w:t>☐</w:t>
                </w:r>
              </w:sdtContent>
            </w:sdt>
          </w:p>
        </w:tc>
      </w:tr>
      <w:tr w:rsidR="00D548F9" w:rsidRPr="007C1601" w14:paraId="01A9EF06" w14:textId="77777777" w:rsidTr="00D548F9">
        <w:tc>
          <w:tcPr>
            <w:tcW w:w="7470" w:type="dxa"/>
            <w:vAlign w:val="center"/>
          </w:tcPr>
          <w:p w14:paraId="01A9EF04" w14:textId="77777777" w:rsidR="00D548F9" w:rsidRPr="007C1601" w:rsidRDefault="00D548F9" w:rsidP="00DB485A">
            <w:pPr>
              <w:pStyle w:val="BankNormal"/>
              <w:numPr>
                <w:ilvl w:val="0"/>
                <w:numId w:val="21"/>
              </w:numPr>
              <w:spacing w:after="0"/>
              <w:ind w:left="591" w:hanging="318"/>
              <w:rPr>
                <w:rFonts w:cs="Segoe UI"/>
                <w:color w:val="000000"/>
              </w:rPr>
            </w:pPr>
            <w:r w:rsidRPr="007C1601">
              <w:rPr>
                <w:rFonts w:cs="Segoe UI"/>
                <w:color w:val="000000"/>
              </w:rPr>
              <w:t>Form G: Financial Proposal Form</w:t>
            </w:r>
          </w:p>
        </w:tc>
        <w:tc>
          <w:tcPr>
            <w:tcW w:w="2160" w:type="dxa"/>
            <w:vAlign w:val="center"/>
          </w:tcPr>
          <w:p w14:paraId="01A9EF05" w14:textId="77777777" w:rsidR="00D548F9" w:rsidRPr="007C1601" w:rsidRDefault="00DF5B7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rPr>
                  <w:t>☐</w:t>
                </w:r>
              </w:sdtContent>
            </w:sdt>
          </w:p>
        </w:tc>
      </w:tr>
    </w:tbl>
    <w:p w14:paraId="01A9EF07" w14:textId="77777777" w:rsidR="00D548F9" w:rsidRPr="007C1601" w:rsidRDefault="00D548F9" w:rsidP="00D548F9">
      <w:pPr>
        <w:pStyle w:val="SchHead"/>
        <w:spacing w:after="0" w:line="240" w:lineRule="auto"/>
        <w:rPr>
          <w:rFonts w:ascii="Segoe UI" w:hAnsi="Segoe UI" w:cs="Segoe UI"/>
          <w:color w:val="000000"/>
          <w:sz w:val="20"/>
          <w:lang w:val="en-US"/>
        </w:rPr>
      </w:pPr>
    </w:p>
    <w:p w14:paraId="01A9EF08" w14:textId="77777777" w:rsidR="00D548F9" w:rsidRPr="007C1601" w:rsidRDefault="00D548F9" w:rsidP="00D548F9"/>
    <w:p w14:paraId="01A9EF09" w14:textId="77777777" w:rsidR="00D548F9" w:rsidRPr="007C1601" w:rsidRDefault="00D548F9" w:rsidP="00D548F9"/>
    <w:p w14:paraId="01A9EF0A" w14:textId="77777777" w:rsidR="00D548F9" w:rsidRPr="007C1601" w:rsidRDefault="00D548F9" w:rsidP="00D548F9"/>
    <w:p w14:paraId="01A9EF0B" w14:textId="77777777" w:rsidR="00D548F9" w:rsidRPr="007C1601" w:rsidRDefault="00D548F9" w:rsidP="00D548F9"/>
    <w:p w14:paraId="01A9EF0C" w14:textId="77777777" w:rsidR="00D548F9" w:rsidRPr="007C1601" w:rsidRDefault="00D548F9" w:rsidP="00D548F9"/>
    <w:p w14:paraId="01A9EF0D" w14:textId="77777777" w:rsidR="00D548F9" w:rsidRPr="007C1601" w:rsidRDefault="00D548F9" w:rsidP="00D548F9"/>
    <w:p w14:paraId="01A9EF0E" w14:textId="77777777" w:rsidR="00D548F9" w:rsidRPr="007C1601" w:rsidRDefault="00D548F9" w:rsidP="00D548F9"/>
    <w:p w14:paraId="01A9EF0F" w14:textId="77777777" w:rsidR="00D548F9" w:rsidRPr="007C1601" w:rsidRDefault="00D548F9" w:rsidP="00D548F9"/>
    <w:p w14:paraId="01A9EF10" w14:textId="77777777" w:rsidR="00D548F9" w:rsidRPr="007C1601" w:rsidRDefault="00D548F9" w:rsidP="00D548F9"/>
    <w:p w14:paraId="01A9EF11" w14:textId="77777777" w:rsidR="00D548F9" w:rsidRPr="007C1601" w:rsidRDefault="00D548F9" w:rsidP="00D548F9"/>
    <w:p w14:paraId="01A9EF12" w14:textId="77777777" w:rsidR="00D548F9" w:rsidRPr="007C1601" w:rsidRDefault="00D548F9" w:rsidP="00D548F9"/>
    <w:p w14:paraId="01A9EF13" w14:textId="77777777" w:rsidR="00D548F9" w:rsidRPr="007C1601" w:rsidRDefault="00D548F9" w:rsidP="00D548F9">
      <w:pPr>
        <w:pStyle w:val="Heading2"/>
        <w:rPr>
          <w:rFonts w:ascii="Segoe UI" w:hAnsi="Segoe UI" w:cs="Segoe UI"/>
          <w:sz w:val="28"/>
          <w:szCs w:val="28"/>
        </w:rPr>
      </w:pPr>
      <w:bookmarkStart w:id="124" w:name="_Form_A:_Proposal/No"/>
      <w:bookmarkStart w:id="125" w:name="_Form_B:_Proposal"/>
      <w:bookmarkStart w:id="126" w:name="_Toc72852195"/>
      <w:bookmarkEnd w:id="124"/>
      <w:bookmarkEnd w:id="125"/>
      <w:r w:rsidRPr="007C1601">
        <w:rPr>
          <w:rFonts w:ascii="Segoe UI" w:hAnsi="Segoe UI" w:cs="Segoe UI"/>
          <w:b w:val="0"/>
          <w:sz w:val="28"/>
          <w:szCs w:val="28"/>
        </w:rPr>
        <w:lastRenderedPageBreak/>
        <w:t xml:space="preserve">Form A: </w:t>
      </w:r>
      <w:r w:rsidRPr="007C1601">
        <w:rPr>
          <w:rFonts w:ascii="Segoe UI" w:hAnsi="Segoe UI" w:cs="Segoe UI"/>
          <w:sz w:val="28"/>
          <w:szCs w:val="28"/>
        </w:rPr>
        <w:t>Technical Proposal Submission Form</w:t>
      </w:r>
      <w:bookmarkEnd w:id="126"/>
    </w:p>
    <w:p w14:paraId="01A9EF14" w14:textId="77777777" w:rsidR="00D548F9" w:rsidRPr="007C160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EF19" w14:textId="77777777" w:rsidTr="00D548F9">
        <w:tc>
          <w:tcPr>
            <w:tcW w:w="1979" w:type="dxa"/>
            <w:shd w:val="clear" w:color="auto" w:fill="9BDEFF"/>
          </w:tcPr>
          <w:p w14:paraId="01A9EF15"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16"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17"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EF18" w14:textId="77777777" w:rsidR="00D548F9" w:rsidRPr="007C1601" w:rsidRDefault="00DF5B7A" w:rsidP="00D548F9">
            <w:pPr>
              <w:spacing w:before="120" w:after="120"/>
              <w:rPr>
                <w:rFonts w:ascii="Segoe UI" w:hAnsi="Segoe UI" w:cs="Segoe UI"/>
                <w:sz w:val="20"/>
              </w:rPr>
            </w:pPr>
            <w:sdt>
              <w:sdtPr>
                <w:rPr>
                  <w:rFonts w:ascii="Segoe UI" w:hAnsi="Segoe UI" w:cs="Segoe UI"/>
                  <w:color w:val="000000" w:themeColor="text1"/>
                  <w:sz w:val="20"/>
                </w:rPr>
                <w:id w:val="1655644534"/>
                <w:placeholder>
                  <w:docPart w:val="7F1BACDCA3E74BD78B54231075BF2264"/>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1C" w14:textId="77777777" w:rsidTr="00D548F9">
        <w:trPr>
          <w:cantSplit/>
          <w:trHeight w:val="341"/>
        </w:trPr>
        <w:tc>
          <w:tcPr>
            <w:tcW w:w="1979" w:type="dxa"/>
            <w:shd w:val="clear" w:color="auto" w:fill="9BDEFF"/>
          </w:tcPr>
          <w:p w14:paraId="01A9EF1A"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EF1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1D" w14:textId="77777777" w:rsidR="00D548F9" w:rsidRPr="007C1601" w:rsidRDefault="00D548F9" w:rsidP="00D548F9">
      <w:pPr>
        <w:rPr>
          <w:rFonts w:ascii="Segoe UI" w:hAnsi="Segoe UI" w:cs="Segoe UI"/>
          <w:sz w:val="20"/>
        </w:rPr>
      </w:pPr>
    </w:p>
    <w:p w14:paraId="01A9EF1E"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 xml:space="preserve">We, the undersigned, offer to provide the services for </w:t>
      </w:r>
      <w:r w:rsidRPr="007C1601">
        <w:rPr>
          <w:rFonts w:ascii="Segoe UI" w:hAnsi="Segoe UI" w:cs="Segoe UI"/>
          <w:sz w:val="20"/>
        </w:rPr>
        <w:fldChar w:fldCharType="begin">
          <w:ffData>
            <w:name w:val="Text5"/>
            <w:enabled/>
            <w:calcOnExit w:val="0"/>
            <w:textInput>
              <w:default w:val="[Insert Title of services] "/>
            </w:textInput>
          </w:ffData>
        </w:fldChar>
      </w:r>
      <w:bookmarkStart w:id="127" w:name="Text5"/>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xml:space="preserve">[Insert Title of services] </w:t>
      </w:r>
      <w:r w:rsidRPr="007C1601">
        <w:rPr>
          <w:rFonts w:ascii="Segoe UI" w:hAnsi="Segoe UI" w:cs="Segoe UI"/>
          <w:sz w:val="20"/>
        </w:rPr>
        <w:fldChar w:fldCharType="end"/>
      </w:r>
      <w:bookmarkEnd w:id="127"/>
      <w:r w:rsidRPr="007C1601">
        <w:rPr>
          <w:rFonts w:ascii="Segoe UI" w:hAnsi="Segoe UI" w:cs="Segoe UI"/>
          <w:sz w:val="20"/>
        </w:rPr>
        <w:t xml:space="preserve">in accordance with your Request for Proposal No. </w:t>
      </w: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z w:val="20"/>
        </w:rPr>
        <w:t xml:space="preserve">and our Proposal.  We are hereby submitting our Proposal, which includes this </w:t>
      </w:r>
      <w:r w:rsidRPr="007C1601">
        <w:rPr>
          <w:rFonts w:ascii="Segoe UI" w:hAnsi="Segoe UI" w:cs="Segoe UI"/>
          <w:spacing w:val="-2"/>
          <w:sz w:val="20"/>
        </w:rPr>
        <w:t xml:space="preserve">Technical Proposal and our </w:t>
      </w:r>
      <w:r w:rsidRPr="007C1601">
        <w:rPr>
          <w:rFonts w:ascii="Segoe UI" w:hAnsi="Segoe UI" w:cs="Segoe UI"/>
          <w:sz w:val="20"/>
        </w:rPr>
        <w:t>Financial Proposal sealed under a separate envelope.</w:t>
      </w:r>
    </w:p>
    <w:p w14:paraId="01A9EF1F"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We hereby declare that our firm, its affiliates or subsidiaries or employees, including any JV/Consortium /Association members or subcontractors or suppliers for any part of the contract:</w:t>
      </w:r>
    </w:p>
    <w:p w14:paraId="01A9EF20"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is not under procurement prohibition by the United Nations, including but not limited to prohibitions derived from the Compendium of United Nations Security Council Sanctions </w:t>
      </w:r>
      <w:proofErr w:type="gramStart"/>
      <w:r w:rsidRPr="007C1601">
        <w:rPr>
          <w:rFonts w:ascii="Segoe UI" w:hAnsi="Segoe UI" w:cs="Segoe UI"/>
          <w:sz w:val="20"/>
        </w:rPr>
        <w:t>Lists;</w:t>
      </w:r>
      <w:proofErr w:type="gramEnd"/>
    </w:p>
    <w:p w14:paraId="01A9EF21"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have not been suspended, debarred, sanctioned or otherwise identified as ineligible by any </w:t>
      </w:r>
      <w:r w:rsidR="00200147" w:rsidRPr="007C1601">
        <w:rPr>
          <w:rFonts w:ascii="Segoe UI" w:hAnsi="Segoe UI" w:cs="Segoe UI"/>
          <w:sz w:val="20"/>
        </w:rPr>
        <w:t>UN Organization</w:t>
      </w:r>
      <w:r w:rsidRPr="007C1601">
        <w:rPr>
          <w:rFonts w:ascii="Segoe UI" w:hAnsi="Segoe UI" w:cs="Segoe UI"/>
          <w:sz w:val="20"/>
        </w:rPr>
        <w:t xml:space="preserve"> or the World Bank Group or any other international </w:t>
      </w:r>
      <w:proofErr w:type="gramStart"/>
      <w:r w:rsidRPr="007C1601">
        <w:rPr>
          <w:rFonts w:ascii="Segoe UI" w:hAnsi="Segoe UI" w:cs="Segoe UI"/>
          <w:sz w:val="20"/>
        </w:rPr>
        <w:t>Organization;</w:t>
      </w:r>
      <w:proofErr w:type="gramEnd"/>
      <w:r w:rsidRPr="007C1601">
        <w:rPr>
          <w:rFonts w:ascii="Segoe UI" w:hAnsi="Segoe UI" w:cs="Segoe UI"/>
          <w:sz w:val="20"/>
        </w:rPr>
        <w:t xml:space="preserve"> </w:t>
      </w:r>
    </w:p>
    <w:p w14:paraId="01A9EF22"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have no conflict of interest in accordance with Instruction to Bidders Clause </w:t>
      </w:r>
      <w:proofErr w:type="gramStart"/>
      <w:r w:rsidRPr="007C1601">
        <w:rPr>
          <w:rFonts w:ascii="Segoe UI" w:hAnsi="Segoe UI" w:cs="Segoe UI"/>
          <w:sz w:val="20"/>
        </w:rPr>
        <w:t>4;</w:t>
      </w:r>
      <w:proofErr w:type="gramEnd"/>
    </w:p>
    <w:p w14:paraId="01A9EF23"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7C1601">
        <w:rPr>
          <w:rFonts w:ascii="Segoe UI" w:hAnsi="Segoe UI" w:cs="Segoe UI"/>
          <w:sz w:val="20"/>
        </w:rPr>
        <w:t>);</w:t>
      </w:r>
      <w:proofErr w:type="gramEnd"/>
    </w:p>
    <w:p w14:paraId="01A9EF24"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7C1601">
        <w:rPr>
          <w:rFonts w:ascii="Segoe UI" w:hAnsi="Segoe UI" w:cs="Segoe UI"/>
          <w:sz w:val="20"/>
        </w:rPr>
        <w:t>future;</w:t>
      </w:r>
      <w:proofErr w:type="gramEnd"/>
      <w:r w:rsidRPr="007C1601">
        <w:rPr>
          <w:rFonts w:ascii="Segoe UI" w:hAnsi="Segoe UI" w:cs="Segoe UI"/>
          <w:sz w:val="20"/>
        </w:rPr>
        <w:t xml:space="preserve"> </w:t>
      </w:r>
    </w:p>
    <w:p w14:paraId="01A9EF25"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7C1601">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7C1601">
        <w:rPr>
          <w:rFonts w:ascii="Segoe UI" w:hAnsi="Segoe UI" w:cs="Segoe UI"/>
          <w:sz w:val="20"/>
        </w:rPr>
        <w:t>UN</w:t>
      </w:r>
      <w:proofErr w:type="gramEnd"/>
      <w:r w:rsidRPr="007C1601">
        <w:rPr>
          <w:rFonts w:ascii="Segoe UI" w:hAnsi="Segoe UI" w:cs="Segoe UI"/>
          <w:sz w:val="20"/>
        </w:rPr>
        <w:t xml:space="preserve"> and we </w:t>
      </w:r>
      <w:r w:rsidRPr="007C1601">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Our Proposal shall be valid and remain binding upon us for the </w:t>
      </w:r>
      <w:proofErr w:type="gramStart"/>
      <w:r w:rsidRPr="007C1601">
        <w:rPr>
          <w:rStyle w:val="Emphasis"/>
          <w:rFonts w:ascii="Segoe UI" w:hAnsi="Segoe UI" w:cs="Segoe UI"/>
          <w:i w:val="0"/>
          <w:sz w:val="20"/>
        </w:rPr>
        <w:t>period of time</w:t>
      </w:r>
      <w:proofErr w:type="gramEnd"/>
      <w:r w:rsidRPr="007C1601">
        <w:rPr>
          <w:rStyle w:val="Emphasis"/>
          <w:rFonts w:ascii="Segoe UI" w:hAnsi="Segoe UI" w:cs="Segoe UI"/>
          <w:i w:val="0"/>
          <w:sz w:val="20"/>
        </w:rPr>
        <w:t xml:space="preserve"> specified in the Bid Data Sheet. </w:t>
      </w:r>
    </w:p>
    <w:p w14:paraId="01A9EF29"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We understand and recognize that you are not bound to accept any Proposal you receive.</w:t>
      </w:r>
    </w:p>
    <w:p w14:paraId="01A9EF2A"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I, the undersigned, certify that I am duly authorized by </w:t>
      </w: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r w:rsidRPr="007C1601">
        <w:rPr>
          <w:rStyle w:val="Emphasis"/>
          <w:rFonts w:ascii="Segoe UI" w:hAnsi="Segoe UI" w:cs="Segoe UI"/>
          <w:i w:val="0"/>
          <w:sz w:val="20"/>
        </w:rPr>
        <w:t xml:space="preserve"> to sign this Proposal and bind it should UNDP accept this Proposal. </w:t>
      </w:r>
    </w:p>
    <w:p w14:paraId="01A9EF2B"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EF2C"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EF2D"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EF2E"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EF2F" w14:textId="77777777" w:rsidR="00D548F9" w:rsidRPr="007C1601" w:rsidRDefault="00D548F9" w:rsidP="005C3A74">
      <w:pPr>
        <w:pStyle w:val="SchHeadDes"/>
        <w:keepNext/>
        <w:spacing w:after="0" w:line="240" w:lineRule="auto"/>
        <w:jc w:val="left"/>
        <w:rPr>
          <w:rFonts w:ascii="Segoe UI" w:hAnsi="Segoe UI" w:cs="Segoe UI"/>
          <w:b w:val="0"/>
          <w:caps/>
          <w:color w:val="000000"/>
          <w:sz w:val="20"/>
          <w:lang w:val="en-US"/>
        </w:rPr>
      </w:pPr>
      <w:r w:rsidRPr="007C1601">
        <w:rPr>
          <w:rFonts w:ascii="Segoe UI" w:hAnsi="Segoe UI" w:cs="Segoe UI"/>
          <w:b w:val="0"/>
          <w:color w:val="7F7F7F" w:themeColor="text1" w:themeTint="80"/>
          <w:sz w:val="20"/>
          <w:lang w:val="en-US"/>
        </w:rPr>
        <w:t>[</w:t>
      </w:r>
      <w:r w:rsidRPr="007C1601">
        <w:rPr>
          <w:rFonts w:ascii="Segoe UI" w:hAnsi="Segoe UI" w:cs="Segoe UI"/>
          <w:b w:val="0"/>
          <w:i/>
          <w:color w:val="7F7F7F" w:themeColor="text1" w:themeTint="80"/>
          <w:sz w:val="20"/>
          <w:lang w:val="en-US"/>
        </w:rPr>
        <w:t>Stamp with official stamp of the Bidder</w:t>
      </w:r>
      <w:r w:rsidRPr="007C1601">
        <w:rPr>
          <w:rFonts w:ascii="Segoe UI" w:hAnsi="Segoe UI" w:cs="Segoe UI"/>
          <w:b w:val="0"/>
          <w:color w:val="7F7F7F" w:themeColor="text1" w:themeTint="80"/>
          <w:sz w:val="20"/>
          <w:lang w:val="en-US"/>
        </w:rPr>
        <w:t>]</w:t>
      </w:r>
      <w:r w:rsidRPr="007C1601">
        <w:rPr>
          <w:rFonts w:ascii="Segoe UI" w:hAnsi="Segoe UI" w:cs="Segoe UI"/>
          <w:b w:val="0"/>
          <w:color w:val="000000"/>
          <w:sz w:val="20"/>
          <w:lang w:val="en-US"/>
        </w:rPr>
        <w:br w:type="page"/>
      </w:r>
    </w:p>
    <w:p w14:paraId="01A9EF30" w14:textId="77777777" w:rsidR="00D548F9" w:rsidRPr="007C1601" w:rsidRDefault="00D548F9" w:rsidP="00D548F9">
      <w:pPr>
        <w:pStyle w:val="Heading2"/>
        <w:rPr>
          <w:rFonts w:ascii="Segoe UI" w:hAnsi="Segoe UI" w:cs="Segoe UI"/>
          <w:b w:val="0"/>
          <w:sz w:val="28"/>
          <w:szCs w:val="28"/>
        </w:rPr>
      </w:pPr>
      <w:bookmarkStart w:id="128" w:name="_Toc72852196"/>
      <w:r w:rsidRPr="007C1601">
        <w:rPr>
          <w:rFonts w:ascii="Segoe UI" w:hAnsi="Segoe UI" w:cs="Segoe UI"/>
          <w:b w:val="0"/>
          <w:sz w:val="28"/>
          <w:szCs w:val="28"/>
        </w:rPr>
        <w:lastRenderedPageBreak/>
        <w:t xml:space="preserve">Form B: </w:t>
      </w:r>
      <w:r w:rsidRPr="007C1601">
        <w:rPr>
          <w:rFonts w:ascii="Segoe UI" w:hAnsi="Segoe UI" w:cs="Segoe UI"/>
          <w:sz w:val="28"/>
          <w:szCs w:val="28"/>
        </w:rPr>
        <w:t>Bidder</w:t>
      </w:r>
      <w:r w:rsidRPr="007C1601">
        <w:rPr>
          <w:rFonts w:ascii="Segoe UI" w:hAnsi="Segoe UI" w:cs="Segoe UI"/>
          <w:b w:val="0"/>
          <w:sz w:val="28"/>
          <w:szCs w:val="28"/>
        </w:rPr>
        <w:t xml:space="preserve"> </w:t>
      </w:r>
      <w:r w:rsidRPr="007C1601">
        <w:rPr>
          <w:rFonts w:ascii="Segoe UI" w:hAnsi="Segoe UI" w:cs="Segoe UI"/>
          <w:sz w:val="28"/>
          <w:szCs w:val="28"/>
        </w:rPr>
        <w:t>Information Form</w:t>
      </w:r>
      <w:bookmarkEnd w:id="128"/>
    </w:p>
    <w:p w14:paraId="01A9EF31" w14:textId="77777777" w:rsidR="00D548F9" w:rsidRPr="007C1601" w:rsidRDefault="00D548F9" w:rsidP="00D548F9">
      <w:pPr>
        <w:pStyle w:val="MarginText"/>
        <w:spacing w:after="0" w:line="240" w:lineRule="auto"/>
        <w:jc w:val="left"/>
        <w:rPr>
          <w:rFonts w:ascii="Arial" w:hAnsi="Arial" w:cs="Arial"/>
          <w:color w:val="000000"/>
          <w:sz w:val="20"/>
          <w:lang w:val="en-US"/>
        </w:rPr>
      </w:pPr>
    </w:p>
    <w:p w14:paraId="01A9EF32" w14:textId="77777777" w:rsidR="00D548F9" w:rsidRPr="007C1601" w:rsidRDefault="00D548F9" w:rsidP="00D548F9">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7C1601" w14:paraId="01A9EF35" w14:textId="77777777" w:rsidTr="00D548F9">
        <w:tc>
          <w:tcPr>
            <w:tcW w:w="3600" w:type="dxa"/>
            <w:shd w:val="clear" w:color="auto" w:fill="9BDEFF"/>
          </w:tcPr>
          <w:p w14:paraId="01A9EF33"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z w:val="20"/>
              </w:rPr>
              <w:t>Legal name of Bidder</w:t>
            </w:r>
          </w:p>
        </w:tc>
        <w:tc>
          <w:tcPr>
            <w:tcW w:w="5940" w:type="dxa"/>
          </w:tcPr>
          <w:p w14:paraId="01A9EF34"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38" w14:textId="77777777" w:rsidTr="00D548F9">
        <w:tc>
          <w:tcPr>
            <w:tcW w:w="3600" w:type="dxa"/>
            <w:shd w:val="clear" w:color="auto" w:fill="9BDEFF"/>
          </w:tcPr>
          <w:p w14:paraId="01A9EF36"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Legal address</w:t>
            </w:r>
          </w:p>
        </w:tc>
        <w:tc>
          <w:tcPr>
            <w:tcW w:w="5940" w:type="dxa"/>
          </w:tcPr>
          <w:p w14:paraId="01A9EF37"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3B" w14:textId="77777777" w:rsidTr="00D548F9">
        <w:tc>
          <w:tcPr>
            <w:tcW w:w="3600" w:type="dxa"/>
            <w:shd w:val="clear" w:color="auto" w:fill="9BDEFF"/>
          </w:tcPr>
          <w:p w14:paraId="01A9EF39"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Year of registration</w:t>
            </w:r>
          </w:p>
        </w:tc>
        <w:tc>
          <w:tcPr>
            <w:tcW w:w="5940" w:type="dxa"/>
          </w:tcPr>
          <w:p w14:paraId="01A9EF3A"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0" w14:textId="77777777" w:rsidTr="00D548F9">
        <w:tc>
          <w:tcPr>
            <w:tcW w:w="3600" w:type="dxa"/>
            <w:shd w:val="clear" w:color="auto" w:fill="9BDEFF"/>
          </w:tcPr>
          <w:p w14:paraId="01A9EF3C"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spacing w:val="-2"/>
                <w:sz w:val="20"/>
              </w:rPr>
              <w:t>Bidder’s Authorized Representative Information</w:t>
            </w:r>
          </w:p>
        </w:tc>
        <w:tc>
          <w:tcPr>
            <w:tcW w:w="5940" w:type="dxa"/>
          </w:tcPr>
          <w:p w14:paraId="01A9EF3D" w14:textId="77777777" w:rsidR="00D548F9" w:rsidRPr="007C160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7C1601">
              <w:rPr>
                <w:rFonts w:ascii="Segoe UI" w:hAnsi="Segoe UI" w:cs="Segoe UI"/>
                <w:color w:val="000000" w:themeColor="text1"/>
                <w:spacing w:val="-2"/>
                <w:kern w:val="0"/>
                <w:sz w:val="20"/>
              </w:rPr>
              <w:t xml:space="preserve">Name and Title: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r w:rsidRPr="007C1601">
              <w:rPr>
                <w:rFonts w:ascii="Segoe UI" w:hAnsi="Segoe UI" w:cs="Segoe UI"/>
                <w:color w:val="000000" w:themeColor="text1"/>
                <w:spacing w:val="-2"/>
                <w:kern w:val="0"/>
                <w:sz w:val="20"/>
              </w:rPr>
              <w:t xml:space="preserve"> </w:t>
            </w:r>
          </w:p>
          <w:p w14:paraId="01A9EF3E" w14:textId="77777777" w:rsidR="00D548F9" w:rsidRPr="007C1601" w:rsidRDefault="00D548F9" w:rsidP="00D548F9">
            <w:pPr>
              <w:suppressAutoHyphens/>
              <w:spacing w:before="40" w:after="40"/>
              <w:rPr>
                <w:rFonts w:ascii="Segoe UI" w:hAnsi="Segoe UI" w:cs="Segoe UI"/>
                <w:color w:val="000000" w:themeColor="text1"/>
                <w:spacing w:val="-2"/>
                <w:sz w:val="20"/>
              </w:rPr>
            </w:pPr>
            <w:r w:rsidRPr="007C1601">
              <w:rPr>
                <w:rFonts w:ascii="Segoe UI" w:hAnsi="Segoe UI" w:cs="Segoe UI"/>
                <w:color w:val="000000" w:themeColor="text1"/>
                <w:spacing w:val="-2"/>
                <w:sz w:val="20"/>
              </w:rPr>
              <w:t xml:space="preserve">Telephone numbers: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3F" w14:textId="77777777" w:rsidR="00D548F9" w:rsidRPr="007C1601" w:rsidRDefault="00D548F9" w:rsidP="00D548F9">
            <w:pPr>
              <w:spacing w:before="40" w:after="40"/>
              <w:rPr>
                <w:rFonts w:ascii="Segoe UI" w:hAnsi="Segoe UI" w:cs="Segoe UI"/>
                <w:sz w:val="20"/>
              </w:rPr>
            </w:pPr>
            <w:r w:rsidRPr="007C1601">
              <w:rPr>
                <w:rFonts w:ascii="Segoe UI" w:hAnsi="Segoe UI" w:cs="Segoe UI"/>
                <w:color w:val="000000" w:themeColor="text1"/>
                <w:spacing w:val="-2"/>
                <w:sz w:val="20"/>
              </w:rPr>
              <w:t xml:space="preserve">Email: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3" w14:textId="77777777" w:rsidTr="00D548F9">
        <w:tc>
          <w:tcPr>
            <w:tcW w:w="3600" w:type="dxa"/>
            <w:shd w:val="clear" w:color="auto" w:fill="9BDEFF"/>
          </w:tcPr>
          <w:p w14:paraId="01A9EF41"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spacing w:val="-2"/>
                <w:sz w:val="20"/>
              </w:rPr>
              <w:t>Are you a UNGM registered vendor?</w:t>
            </w:r>
          </w:p>
        </w:tc>
        <w:tc>
          <w:tcPr>
            <w:tcW w:w="5940" w:type="dxa"/>
          </w:tcPr>
          <w:p w14:paraId="01A9EF42" w14:textId="77777777" w:rsidR="00D548F9" w:rsidRPr="007C1601" w:rsidRDefault="00DF5B7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sidRPr="007C1601">
                  <w:rPr>
                    <w:rFonts w:ascii="MS Gothic" w:eastAsia="MS Gothic" w:hAnsi="MS Gothic" w:cs="Segoe UI"/>
                    <w:spacing w:val="-2"/>
                    <w:sz w:val="20"/>
                  </w:rPr>
                  <w:t>☐</w:t>
                </w:r>
              </w:sdtContent>
            </w:sdt>
            <w:r w:rsidR="00D548F9" w:rsidRPr="007C1601">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spacing w:val="-2"/>
                    <w:sz w:val="20"/>
                  </w:rPr>
                  <w:t>☐</w:t>
                </w:r>
              </w:sdtContent>
            </w:sdt>
            <w:r w:rsidR="00D548F9" w:rsidRPr="007C1601">
              <w:rPr>
                <w:rFonts w:ascii="Segoe UI" w:hAnsi="Segoe UI" w:cs="Segoe UI"/>
                <w:spacing w:val="-2"/>
                <w:sz w:val="20"/>
              </w:rPr>
              <w:t xml:space="preserve"> No </w:t>
            </w:r>
            <w:r w:rsidR="00D548F9" w:rsidRPr="007C1601">
              <w:rPr>
                <w:rFonts w:ascii="Segoe UI" w:hAnsi="Segoe UI" w:cs="Segoe UI"/>
                <w:spacing w:val="-2"/>
                <w:sz w:val="20"/>
              </w:rPr>
              <w:tab/>
              <w:t xml:space="preserve">If yes, </w:t>
            </w:r>
            <w:r w:rsidR="00D548F9" w:rsidRPr="007C1601">
              <w:rPr>
                <w:rFonts w:ascii="Segoe UI" w:hAnsi="Segoe UI" w:cs="Segoe UI"/>
                <w:sz w:val="20"/>
              </w:rPr>
              <w:fldChar w:fldCharType="begin">
                <w:ffData>
                  <w:name w:val=""/>
                  <w:enabled/>
                  <w:calcOnExit w:val="0"/>
                  <w:textInput>
                    <w:default w:val="[insert UGNM vendor number]"/>
                  </w:textInput>
                </w:ffData>
              </w:fldChar>
            </w:r>
            <w:r w:rsidR="00D548F9" w:rsidRPr="007C1601">
              <w:rPr>
                <w:rFonts w:ascii="Segoe UI" w:hAnsi="Segoe UI" w:cs="Segoe UI"/>
                <w:sz w:val="20"/>
              </w:rPr>
              <w:instrText xml:space="preserve"> FORMTEXT </w:instrText>
            </w:r>
            <w:r w:rsidR="00D548F9" w:rsidRPr="007C1601">
              <w:rPr>
                <w:rFonts w:ascii="Segoe UI" w:hAnsi="Segoe UI" w:cs="Segoe UI"/>
                <w:sz w:val="20"/>
              </w:rPr>
            </w:r>
            <w:r w:rsidR="00D548F9" w:rsidRPr="007C1601">
              <w:rPr>
                <w:rFonts w:ascii="Segoe UI" w:hAnsi="Segoe UI" w:cs="Segoe UI"/>
                <w:sz w:val="20"/>
              </w:rPr>
              <w:fldChar w:fldCharType="separate"/>
            </w:r>
            <w:r w:rsidR="00D548F9" w:rsidRPr="007C1601">
              <w:rPr>
                <w:rFonts w:ascii="Segoe UI" w:hAnsi="Segoe UI" w:cs="Segoe UI"/>
                <w:sz w:val="20"/>
              </w:rPr>
              <w:t>[insert UGNM vendor number]</w:t>
            </w:r>
            <w:r w:rsidR="00D548F9" w:rsidRPr="007C1601">
              <w:rPr>
                <w:rFonts w:ascii="Segoe UI" w:hAnsi="Segoe UI" w:cs="Segoe UI"/>
                <w:sz w:val="20"/>
              </w:rPr>
              <w:fldChar w:fldCharType="end"/>
            </w:r>
            <w:r w:rsidR="00D548F9" w:rsidRPr="007C1601">
              <w:rPr>
                <w:rFonts w:ascii="Segoe UI" w:hAnsi="Segoe UI" w:cs="Segoe UI"/>
                <w:spacing w:val="-2"/>
                <w:sz w:val="20"/>
              </w:rPr>
              <w:t xml:space="preserve"> </w:t>
            </w:r>
          </w:p>
        </w:tc>
      </w:tr>
      <w:tr w:rsidR="00D548F9" w:rsidRPr="007C1601" w14:paraId="01A9EF46" w14:textId="77777777" w:rsidTr="00D548F9">
        <w:tc>
          <w:tcPr>
            <w:tcW w:w="3600" w:type="dxa"/>
            <w:shd w:val="clear" w:color="auto" w:fill="9BDEFF"/>
            <w:vAlign w:val="center"/>
          </w:tcPr>
          <w:p w14:paraId="01A9EF44"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color w:val="000000"/>
                <w:sz w:val="20"/>
              </w:rPr>
              <w:t>Are you a UNDP vendor?</w:t>
            </w:r>
          </w:p>
        </w:tc>
        <w:tc>
          <w:tcPr>
            <w:tcW w:w="5940" w:type="dxa"/>
          </w:tcPr>
          <w:p w14:paraId="01A9EF45" w14:textId="77777777" w:rsidR="00D548F9" w:rsidRPr="007C1601" w:rsidRDefault="00DF5B7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sidRPr="007C1601">
                  <w:rPr>
                    <w:rFonts w:ascii="MS Gothic" w:eastAsia="MS Gothic" w:hAnsi="MS Gothic" w:cs="Segoe UI"/>
                    <w:spacing w:val="-2"/>
                    <w:sz w:val="20"/>
                  </w:rPr>
                  <w:t>☐</w:t>
                </w:r>
              </w:sdtContent>
            </w:sdt>
            <w:r w:rsidR="00D548F9" w:rsidRPr="007C1601">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spacing w:val="-2"/>
                    <w:sz w:val="20"/>
                  </w:rPr>
                  <w:t>☐</w:t>
                </w:r>
              </w:sdtContent>
            </w:sdt>
            <w:r w:rsidR="00D548F9" w:rsidRPr="007C1601">
              <w:rPr>
                <w:rFonts w:ascii="Segoe UI" w:hAnsi="Segoe UI" w:cs="Segoe UI"/>
                <w:spacing w:val="-2"/>
                <w:sz w:val="20"/>
              </w:rPr>
              <w:t xml:space="preserve"> No </w:t>
            </w:r>
            <w:r w:rsidR="00D548F9" w:rsidRPr="007C1601">
              <w:rPr>
                <w:rFonts w:ascii="Segoe UI" w:hAnsi="Segoe UI" w:cs="Segoe UI"/>
                <w:spacing w:val="-2"/>
                <w:sz w:val="20"/>
              </w:rPr>
              <w:tab/>
              <w:t xml:space="preserve">If yes, </w:t>
            </w:r>
            <w:r w:rsidR="00D548F9" w:rsidRPr="007C1601">
              <w:rPr>
                <w:rFonts w:ascii="Segoe UI" w:hAnsi="Segoe UI" w:cs="Segoe UI"/>
                <w:sz w:val="20"/>
              </w:rPr>
              <w:fldChar w:fldCharType="begin">
                <w:ffData>
                  <w:name w:val=""/>
                  <w:enabled/>
                  <w:calcOnExit w:val="0"/>
                  <w:textInput>
                    <w:default w:val="[insert UNDP vendor number]"/>
                  </w:textInput>
                </w:ffData>
              </w:fldChar>
            </w:r>
            <w:r w:rsidR="00D548F9" w:rsidRPr="007C1601">
              <w:rPr>
                <w:rFonts w:ascii="Segoe UI" w:hAnsi="Segoe UI" w:cs="Segoe UI"/>
                <w:sz w:val="20"/>
              </w:rPr>
              <w:instrText xml:space="preserve"> FORMTEXT </w:instrText>
            </w:r>
            <w:r w:rsidR="00D548F9" w:rsidRPr="007C1601">
              <w:rPr>
                <w:rFonts w:ascii="Segoe UI" w:hAnsi="Segoe UI" w:cs="Segoe UI"/>
                <w:sz w:val="20"/>
              </w:rPr>
            </w:r>
            <w:r w:rsidR="00D548F9" w:rsidRPr="007C1601">
              <w:rPr>
                <w:rFonts w:ascii="Segoe UI" w:hAnsi="Segoe UI" w:cs="Segoe UI"/>
                <w:sz w:val="20"/>
              </w:rPr>
              <w:fldChar w:fldCharType="separate"/>
            </w:r>
            <w:r w:rsidR="00D548F9" w:rsidRPr="007C1601">
              <w:rPr>
                <w:rFonts w:ascii="Segoe UI" w:hAnsi="Segoe UI" w:cs="Segoe UI"/>
                <w:sz w:val="20"/>
              </w:rPr>
              <w:t>[insert UNDP vendor number]</w:t>
            </w:r>
            <w:r w:rsidR="00D548F9" w:rsidRPr="007C1601">
              <w:rPr>
                <w:rFonts w:ascii="Segoe UI" w:hAnsi="Segoe UI" w:cs="Segoe UI"/>
                <w:sz w:val="20"/>
              </w:rPr>
              <w:fldChar w:fldCharType="end"/>
            </w:r>
            <w:r w:rsidR="00D548F9" w:rsidRPr="007C1601">
              <w:rPr>
                <w:rFonts w:ascii="Segoe UI" w:hAnsi="Segoe UI" w:cs="Segoe UI"/>
                <w:spacing w:val="-2"/>
                <w:sz w:val="20"/>
              </w:rPr>
              <w:t xml:space="preserve"> </w:t>
            </w:r>
          </w:p>
        </w:tc>
      </w:tr>
      <w:tr w:rsidR="00D548F9" w:rsidRPr="007C1601" w14:paraId="01A9EF49" w14:textId="77777777" w:rsidTr="00D548F9">
        <w:tc>
          <w:tcPr>
            <w:tcW w:w="3600" w:type="dxa"/>
            <w:shd w:val="clear" w:color="auto" w:fill="9BDEFF"/>
          </w:tcPr>
          <w:p w14:paraId="01A9EF47"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Countries of operation</w:t>
            </w:r>
          </w:p>
        </w:tc>
        <w:tc>
          <w:tcPr>
            <w:tcW w:w="5940" w:type="dxa"/>
          </w:tcPr>
          <w:p w14:paraId="01A9EF48"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C" w14:textId="77777777" w:rsidTr="00D548F9">
        <w:tc>
          <w:tcPr>
            <w:tcW w:w="3600" w:type="dxa"/>
            <w:shd w:val="clear" w:color="auto" w:fill="9BDEFF"/>
          </w:tcPr>
          <w:p w14:paraId="01A9EF4A"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No. of full-time employees</w:t>
            </w:r>
          </w:p>
        </w:tc>
        <w:tc>
          <w:tcPr>
            <w:tcW w:w="5940" w:type="dxa"/>
          </w:tcPr>
          <w:p w14:paraId="01A9EF4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F" w14:textId="77777777" w:rsidTr="00D548F9">
        <w:trPr>
          <w:trHeight w:val="814"/>
        </w:trPr>
        <w:tc>
          <w:tcPr>
            <w:tcW w:w="3600" w:type="dxa"/>
            <w:shd w:val="clear" w:color="auto" w:fill="9BDEFF"/>
          </w:tcPr>
          <w:p w14:paraId="01A9EF4D" w14:textId="77777777" w:rsidR="00D548F9" w:rsidRPr="007C1601" w:rsidRDefault="00D548F9" w:rsidP="00D548F9">
            <w:pPr>
              <w:pStyle w:val="Outline"/>
              <w:suppressAutoHyphens/>
              <w:spacing w:before="120" w:after="120"/>
              <w:rPr>
                <w:rFonts w:ascii="Segoe UI" w:hAnsi="Segoe UI" w:cs="Segoe UI"/>
                <w:b/>
                <w:spacing w:val="-2"/>
                <w:kern w:val="0"/>
                <w:sz w:val="20"/>
              </w:rPr>
            </w:pPr>
            <w:r w:rsidRPr="007C1601">
              <w:rPr>
                <w:rFonts w:ascii="Segoe UI" w:hAnsi="Segoe UI" w:cs="Segoe UI"/>
                <w:b/>
                <w:spacing w:val="-2"/>
                <w:kern w:val="0"/>
                <w:sz w:val="20"/>
              </w:rPr>
              <w:t>Quality Assurance Certification (</w:t>
            </w:r>
            <w:proofErr w:type="gramStart"/>
            <w:r w:rsidRPr="007C1601">
              <w:rPr>
                <w:rFonts w:ascii="Segoe UI" w:hAnsi="Segoe UI" w:cs="Segoe UI"/>
                <w:b/>
                <w:spacing w:val="-2"/>
                <w:kern w:val="0"/>
                <w:sz w:val="20"/>
              </w:rPr>
              <w:t>e.g.</w:t>
            </w:r>
            <w:proofErr w:type="gramEnd"/>
            <w:r w:rsidRPr="007C1601">
              <w:rPr>
                <w:rFonts w:ascii="Segoe UI" w:hAnsi="Segoe UI" w:cs="Segoe UI"/>
                <w:b/>
                <w:spacing w:val="-2"/>
                <w:kern w:val="0"/>
                <w:sz w:val="20"/>
              </w:rPr>
              <w:t xml:space="preserve"> ISO 9000 or </w:t>
            </w:r>
            <w:r w:rsidR="00200147" w:rsidRPr="007C1601">
              <w:rPr>
                <w:rFonts w:ascii="Segoe UI" w:hAnsi="Segoe UI" w:cs="Segoe UI"/>
                <w:b/>
                <w:spacing w:val="-2"/>
                <w:kern w:val="0"/>
                <w:sz w:val="20"/>
              </w:rPr>
              <w:t>Equivalent) (</w:t>
            </w:r>
            <w:r w:rsidRPr="007C1601">
              <w:rPr>
                <w:rFonts w:ascii="Segoe UI" w:hAnsi="Segoe UI" w:cs="Segoe UI"/>
                <w:i/>
                <w:spacing w:val="-2"/>
                <w:kern w:val="0"/>
                <w:sz w:val="18"/>
              </w:rPr>
              <w:t>If yes, provide a Copy of the valid Certificate):</w:t>
            </w:r>
          </w:p>
        </w:tc>
        <w:tc>
          <w:tcPr>
            <w:tcW w:w="5940" w:type="dxa"/>
          </w:tcPr>
          <w:p w14:paraId="01A9EF4E"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2" w14:textId="77777777" w:rsidTr="00D548F9">
        <w:trPr>
          <w:trHeight w:val="1147"/>
        </w:trPr>
        <w:tc>
          <w:tcPr>
            <w:tcW w:w="3600" w:type="dxa"/>
            <w:shd w:val="clear" w:color="auto" w:fill="9BDEFF"/>
          </w:tcPr>
          <w:p w14:paraId="01A9EF50" w14:textId="77777777" w:rsidR="00D548F9" w:rsidRPr="007C1601" w:rsidRDefault="00D548F9" w:rsidP="00D548F9">
            <w:pPr>
              <w:pStyle w:val="Outline"/>
              <w:suppressAutoHyphens/>
              <w:spacing w:before="120" w:after="120"/>
              <w:rPr>
                <w:rFonts w:ascii="Segoe UI" w:hAnsi="Segoe UI" w:cs="Segoe UI"/>
                <w:spacing w:val="-2"/>
                <w:kern w:val="0"/>
                <w:sz w:val="20"/>
              </w:rPr>
            </w:pPr>
            <w:r w:rsidRPr="007C1601">
              <w:rPr>
                <w:rFonts w:ascii="Segoe UI" w:hAnsi="Segoe UI" w:cs="Segoe UI"/>
                <w:b/>
                <w:spacing w:val="-2"/>
                <w:kern w:val="0"/>
                <w:sz w:val="20"/>
              </w:rPr>
              <w:t xml:space="preserve">Does your Company hold any accreditation such as ISO 14001 related to the environment? </w:t>
            </w:r>
            <w:r w:rsidRPr="007C1601">
              <w:rPr>
                <w:rFonts w:ascii="Segoe UI" w:hAnsi="Segoe UI" w:cs="Segoe UI"/>
                <w:i/>
                <w:spacing w:val="-2"/>
                <w:kern w:val="0"/>
                <w:sz w:val="18"/>
              </w:rPr>
              <w:t>(If yes, provide a Copy of the valid Certificate):</w:t>
            </w:r>
          </w:p>
        </w:tc>
        <w:tc>
          <w:tcPr>
            <w:tcW w:w="5940" w:type="dxa"/>
          </w:tcPr>
          <w:p w14:paraId="01A9EF51"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5" w14:textId="77777777" w:rsidTr="00D548F9">
        <w:tc>
          <w:tcPr>
            <w:tcW w:w="3600" w:type="dxa"/>
            <w:shd w:val="clear" w:color="auto" w:fill="9BDEFF"/>
          </w:tcPr>
          <w:p w14:paraId="01A9EF53" w14:textId="77777777" w:rsidR="00D548F9" w:rsidRPr="007C1601" w:rsidRDefault="00D548F9" w:rsidP="00D548F9">
            <w:pPr>
              <w:pStyle w:val="Outline"/>
              <w:suppressAutoHyphens/>
              <w:spacing w:before="120" w:after="120"/>
              <w:rPr>
                <w:rFonts w:ascii="Segoe UI" w:hAnsi="Segoe UI" w:cs="Segoe UI"/>
                <w:spacing w:val="-2"/>
                <w:kern w:val="0"/>
                <w:sz w:val="20"/>
              </w:rPr>
            </w:pPr>
            <w:r w:rsidRPr="007C1601">
              <w:rPr>
                <w:rFonts w:ascii="Segoe UI" w:hAnsi="Segoe UI" w:cs="Segoe UI"/>
                <w:b/>
                <w:spacing w:val="-2"/>
                <w:kern w:val="0"/>
                <w:sz w:val="20"/>
              </w:rPr>
              <w:t xml:space="preserve">Does your Company have a written Statement of its Environmental Policy? </w:t>
            </w:r>
            <w:r w:rsidRPr="007C1601">
              <w:rPr>
                <w:rFonts w:ascii="Segoe UI" w:hAnsi="Segoe UI" w:cs="Segoe UI"/>
                <w:i/>
                <w:spacing w:val="-2"/>
                <w:kern w:val="0"/>
                <w:sz w:val="18"/>
              </w:rPr>
              <w:t>(If yes, provide a Copy)</w:t>
            </w:r>
          </w:p>
        </w:tc>
        <w:tc>
          <w:tcPr>
            <w:tcW w:w="5940" w:type="dxa"/>
          </w:tcPr>
          <w:p w14:paraId="01A9EF54"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A" w14:textId="77777777" w:rsidTr="00D548F9">
        <w:tc>
          <w:tcPr>
            <w:tcW w:w="3600" w:type="dxa"/>
            <w:shd w:val="clear" w:color="auto" w:fill="9BDEFF"/>
          </w:tcPr>
          <w:p w14:paraId="01A9EF56" w14:textId="77777777" w:rsidR="00D548F9" w:rsidRPr="007C1601" w:rsidRDefault="00D548F9" w:rsidP="00D548F9">
            <w:pPr>
              <w:tabs>
                <w:tab w:val="left" w:pos="567"/>
              </w:tabs>
              <w:spacing w:before="120"/>
              <w:rPr>
                <w:rFonts w:ascii="Segoe UI" w:hAnsi="Segoe UI" w:cs="Segoe UI"/>
                <w:b/>
                <w:spacing w:val="-2"/>
                <w:sz w:val="20"/>
              </w:rPr>
            </w:pPr>
            <w:r w:rsidRPr="007C1601">
              <w:rPr>
                <w:rFonts w:ascii="Segoe UI" w:hAnsi="Segoe UI" w:cs="Segoe UI"/>
                <w:b/>
                <w:sz w:val="20"/>
              </w:rPr>
              <w:t xml:space="preserve">Contact person UNDP may contact for requests for clarification during Proposal evaluation </w:t>
            </w:r>
          </w:p>
        </w:tc>
        <w:tc>
          <w:tcPr>
            <w:tcW w:w="5940" w:type="dxa"/>
          </w:tcPr>
          <w:p w14:paraId="01A9EF57" w14:textId="77777777" w:rsidR="00D548F9" w:rsidRPr="007C160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7C1601">
              <w:rPr>
                <w:rFonts w:ascii="Segoe UI" w:hAnsi="Segoe UI" w:cs="Segoe UI"/>
                <w:color w:val="000000" w:themeColor="text1"/>
                <w:spacing w:val="-2"/>
                <w:kern w:val="0"/>
                <w:sz w:val="20"/>
              </w:rPr>
              <w:t xml:space="preserve">Name and Title: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58" w14:textId="77777777" w:rsidR="00D548F9" w:rsidRPr="007C1601" w:rsidRDefault="00D548F9" w:rsidP="00D548F9">
            <w:pPr>
              <w:suppressAutoHyphens/>
              <w:spacing w:before="60" w:after="60"/>
              <w:rPr>
                <w:rFonts w:ascii="Segoe UI" w:hAnsi="Segoe UI" w:cs="Segoe UI"/>
                <w:color w:val="000000" w:themeColor="text1"/>
                <w:spacing w:val="-2"/>
                <w:sz w:val="20"/>
              </w:rPr>
            </w:pPr>
            <w:r w:rsidRPr="007C1601">
              <w:rPr>
                <w:rFonts w:ascii="Segoe UI" w:hAnsi="Segoe UI" w:cs="Segoe UI"/>
                <w:color w:val="000000" w:themeColor="text1"/>
                <w:spacing w:val="-2"/>
                <w:sz w:val="20"/>
              </w:rPr>
              <w:t xml:space="preserve">Telephone numbers: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59" w14:textId="77777777" w:rsidR="00D548F9" w:rsidRPr="007C1601" w:rsidRDefault="00D548F9" w:rsidP="00D548F9">
            <w:pPr>
              <w:spacing w:before="60" w:after="60"/>
              <w:rPr>
                <w:rFonts w:ascii="Segoe UI" w:hAnsi="Segoe UI" w:cs="Segoe UI"/>
                <w:color w:val="000000"/>
                <w:sz w:val="20"/>
              </w:rPr>
            </w:pPr>
            <w:r w:rsidRPr="007C1601">
              <w:rPr>
                <w:rFonts w:ascii="Segoe UI" w:hAnsi="Segoe UI" w:cs="Segoe UI"/>
                <w:color w:val="000000" w:themeColor="text1"/>
                <w:spacing w:val="-2"/>
                <w:sz w:val="20"/>
              </w:rPr>
              <w:t xml:space="preserve">Email: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63" w14:textId="77777777" w:rsidTr="00D548F9">
        <w:tc>
          <w:tcPr>
            <w:tcW w:w="3600" w:type="dxa"/>
            <w:shd w:val="clear" w:color="auto" w:fill="9BDEFF"/>
          </w:tcPr>
          <w:p w14:paraId="01A9EF5B" w14:textId="77777777" w:rsidR="00D548F9" w:rsidRPr="007C1601" w:rsidRDefault="00D548F9" w:rsidP="00D548F9">
            <w:pPr>
              <w:rPr>
                <w:rFonts w:ascii="Segoe UI" w:hAnsi="Segoe UI" w:cs="Segoe UI"/>
                <w:b/>
                <w:spacing w:val="-2"/>
                <w:sz w:val="20"/>
              </w:rPr>
            </w:pPr>
            <w:r w:rsidRPr="007C1601">
              <w:rPr>
                <w:rFonts w:ascii="Segoe UI" w:hAnsi="Segoe UI" w:cs="Segoe UI"/>
                <w:b/>
                <w:sz w:val="20"/>
              </w:rPr>
              <w:t>Please attach the following documents:</w:t>
            </w:r>
            <w:r w:rsidRPr="007C1601">
              <w:rPr>
                <w:rFonts w:ascii="Segoe UI" w:hAnsi="Segoe UI" w:cs="Segoe UI"/>
                <w:b/>
                <w:spacing w:val="-2"/>
                <w:sz w:val="20"/>
              </w:rPr>
              <w:t xml:space="preserve"> </w:t>
            </w:r>
          </w:p>
        </w:tc>
        <w:tc>
          <w:tcPr>
            <w:tcW w:w="5940" w:type="dxa"/>
          </w:tcPr>
          <w:p w14:paraId="01A9EF5C" w14:textId="290DA00F"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Company Profile, which should </w:t>
            </w:r>
            <w:r w:rsidRPr="007C1601">
              <w:rPr>
                <w:rFonts w:ascii="Segoe UI" w:hAnsi="Segoe UI" w:cs="Segoe UI"/>
                <w:sz w:val="20"/>
                <w:u w:val="single"/>
              </w:rPr>
              <w:t>not</w:t>
            </w:r>
            <w:r w:rsidRPr="007C1601">
              <w:rPr>
                <w:rFonts w:ascii="Segoe UI" w:hAnsi="Segoe UI" w:cs="Segoe UI"/>
                <w:sz w:val="20"/>
              </w:rPr>
              <w:t xml:space="preserve"> exceed fifteen (15) pages, </w:t>
            </w:r>
          </w:p>
          <w:p w14:paraId="01A9EF5D" w14:textId="77777777" w:rsidR="00D548F9" w:rsidRPr="007C1601" w:rsidRDefault="00D548F9" w:rsidP="00DB485A">
            <w:pPr>
              <w:pStyle w:val="ListParagraph"/>
              <w:numPr>
                <w:ilvl w:val="0"/>
                <w:numId w:val="23"/>
              </w:numPr>
              <w:contextualSpacing w:val="0"/>
              <w:rPr>
                <w:rFonts w:ascii="Segoe UI" w:hAnsi="Segoe UI" w:cs="Segoe UI"/>
                <w:sz w:val="20"/>
              </w:rPr>
            </w:pPr>
            <w:r w:rsidRPr="007C1601">
              <w:rPr>
                <w:rFonts w:ascii="Segoe UI" w:hAnsi="Segoe UI" w:cs="Segoe UI"/>
                <w:sz w:val="20"/>
              </w:rPr>
              <w:t xml:space="preserve">Certificate of Incorporation/ Business Registration </w:t>
            </w:r>
          </w:p>
          <w:p w14:paraId="164FD309" w14:textId="77777777" w:rsidR="00C37166" w:rsidRPr="007C1601" w:rsidRDefault="00C37166" w:rsidP="00C37166">
            <w:pPr>
              <w:pStyle w:val="ListParagraph"/>
              <w:numPr>
                <w:ilvl w:val="0"/>
                <w:numId w:val="23"/>
              </w:numPr>
              <w:jc w:val="both"/>
              <w:rPr>
                <w:rFonts w:ascii="Segoe UI" w:hAnsi="Segoe UI" w:cs="Segoe UI"/>
                <w:sz w:val="20"/>
              </w:rPr>
            </w:pPr>
            <w:r w:rsidRPr="007C1601">
              <w:rPr>
                <w:rFonts w:ascii="Segoe UI" w:hAnsi="Segoe UI" w:cs="Segoe UI"/>
                <w:sz w:val="20"/>
              </w:rPr>
              <w:t xml:space="preserve">Original Excerpt issued by Tax Administration Office (or another authorized entity for bidders registered outside of BiH) confirming contributions paid for the minimum requested number of full-time employees for at least one-year, issued within one month time from the bid submission date. The excerpt must attain the certified list of </w:t>
            </w:r>
            <w:proofErr w:type="gramStart"/>
            <w:r w:rsidRPr="007C1601">
              <w:rPr>
                <w:rFonts w:ascii="Segoe UI" w:hAnsi="Segoe UI" w:cs="Segoe UI"/>
                <w:sz w:val="20"/>
              </w:rPr>
              <w:t>employees;</w:t>
            </w:r>
            <w:proofErr w:type="gramEnd"/>
          </w:p>
          <w:p w14:paraId="1CE02627" w14:textId="5053F9B1" w:rsidR="003C1632" w:rsidRPr="00A004FE" w:rsidRDefault="00D548F9" w:rsidP="00A004FE">
            <w:pPr>
              <w:pStyle w:val="ListParagraph"/>
              <w:numPr>
                <w:ilvl w:val="0"/>
                <w:numId w:val="23"/>
              </w:numPr>
              <w:jc w:val="both"/>
              <w:rPr>
                <w:rFonts w:ascii="Segoe UI" w:hAnsi="Segoe UI" w:cs="Segoe UI"/>
                <w:sz w:val="20"/>
              </w:rPr>
            </w:pPr>
            <w:r w:rsidRPr="007C1601">
              <w:rPr>
                <w:rFonts w:ascii="Segoe UI" w:hAnsi="Segoe UI" w:cs="Segoe UI"/>
                <w:sz w:val="20"/>
              </w:rPr>
              <w:t>Trade name registration papers, if applicable</w:t>
            </w:r>
            <w:r w:rsidR="00CA1FAC" w:rsidRPr="007C1601">
              <w:rPr>
                <w:rFonts w:ascii="Segoe UI" w:hAnsi="Segoe UI" w:cs="Segoe UI"/>
                <w:sz w:val="20"/>
              </w:rPr>
              <w:t>.</w:t>
            </w:r>
          </w:p>
          <w:p w14:paraId="01A9EF60" w14:textId="09AE7D0C" w:rsidR="00D548F9"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Local Government permit to locate and operate in assignment location, if applicable </w:t>
            </w:r>
          </w:p>
          <w:p w14:paraId="01A9EF61" w14:textId="77777777"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Official Letter of Appointment as local representative, if Bidder is submitting a Bid </w:t>
            </w:r>
            <w:proofErr w:type="gramStart"/>
            <w:r w:rsidRPr="007C1601">
              <w:rPr>
                <w:rFonts w:ascii="Segoe UI" w:hAnsi="Segoe UI" w:cs="Segoe UI"/>
                <w:sz w:val="20"/>
              </w:rPr>
              <w:t>in</w:t>
            </w:r>
            <w:proofErr w:type="gramEnd"/>
            <w:r w:rsidRPr="007C1601">
              <w:rPr>
                <w:rFonts w:ascii="Segoe UI" w:hAnsi="Segoe UI" w:cs="Segoe UI"/>
                <w:sz w:val="20"/>
              </w:rPr>
              <w:t xml:space="preserve"> behalf of an entity located outside the country</w:t>
            </w:r>
          </w:p>
          <w:p w14:paraId="01A9EF62" w14:textId="77777777"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Power of Attorney </w:t>
            </w:r>
          </w:p>
        </w:tc>
      </w:tr>
    </w:tbl>
    <w:p w14:paraId="57070F41" w14:textId="77777777" w:rsidR="00CA1FAC" w:rsidRPr="007C1601" w:rsidRDefault="00CA1FAC" w:rsidP="00D548F9">
      <w:pPr>
        <w:pStyle w:val="Heading2"/>
        <w:rPr>
          <w:rFonts w:ascii="Segoe UI" w:hAnsi="Segoe UI" w:cs="Segoe UI"/>
          <w:b w:val="0"/>
          <w:sz w:val="28"/>
          <w:szCs w:val="28"/>
        </w:rPr>
      </w:pPr>
    </w:p>
    <w:p w14:paraId="0BD5EDBA" w14:textId="77777777" w:rsidR="00CA1FAC" w:rsidRPr="007C1601" w:rsidRDefault="00CA1FAC">
      <w:pPr>
        <w:rPr>
          <w:rFonts w:ascii="Segoe UI" w:eastAsiaTheme="majorEastAsia" w:hAnsi="Segoe UI" w:cs="Segoe UI"/>
          <w:b/>
          <w:color w:val="2E74B5" w:themeColor="accent1" w:themeShade="BF"/>
          <w:sz w:val="28"/>
          <w:szCs w:val="28"/>
        </w:rPr>
      </w:pPr>
      <w:r w:rsidRPr="007C1601">
        <w:rPr>
          <w:rFonts w:ascii="Segoe UI" w:hAnsi="Segoe UI" w:cs="Segoe UI"/>
          <w:b/>
          <w:sz w:val="28"/>
          <w:szCs w:val="28"/>
        </w:rPr>
        <w:br w:type="page"/>
      </w:r>
    </w:p>
    <w:p w14:paraId="01A9EF64" w14:textId="44E121AE" w:rsidR="00D548F9" w:rsidRPr="007C1601" w:rsidRDefault="00D548F9" w:rsidP="00D548F9">
      <w:pPr>
        <w:pStyle w:val="Heading2"/>
        <w:rPr>
          <w:rFonts w:ascii="Segoe UI" w:hAnsi="Segoe UI" w:cs="Segoe UI"/>
          <w:sz w:val="28"/>
          <w:szCs w:val="28"/>
        </w:rPr>
      </w:pPr>
      <w:bookmarkStart w:id="129" w:name="_Toc72852197"/>
      <w:r w:rsidRPr="007C1601">
        <w:rPr>
          <w:rFonts w:ascii="Segoe UI" w:hAnsi="Segoe UI" w:cs="Segoe UI"/>
          <w:b w:val="0"/>
          <w:sz w:val="28"/>
          <w:szCs w:val="28"/>
        </w:rPr>
        <w:lastRenderedPageBreak/>
        <w:t xml:space="preserve">Form C: </w:t>
      </w:r>
      <w:r w:rsidRPr="007C1601">
        <w:rPr>
          <w:rFonts w:ascii="Segoe UI" w:hAnsi="Segoe UI" w:cs="Segoe UI"/>
          <w:sz w:val="28"/>
          <w:szCs w:val="28"/>
        </w:rPr>
        <w:t>Joint Venture/Consortium/Association Information Form</w:t>
      </w:r>
      <w:bookmarkEnd w:id="129"/>
    </w:p>
    <w:p w14:paraId="01A9EF65" w14:textId="77777777" w:rsidR="00D548F9" w:rsidRPr="007C1601"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EF6A" w14:textId="77777777" w:rsidTr="00D548F9">
        <w:tc>
          <w:tcPr>
            <w:tcW w:w="1979" w:type="dxa"/>
            <w:shd w:val="clear" w:color="auto" w:fill="9BDEFF"/>
          </w:tcPr>
          <w:p w14:paraId="01A9EF66"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67"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68"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EF69" w14:textId="77777777" w:rsidR="00D548F9" w:rsidRPr="007C1601" w:rsidRDefault="00DF5B7A" w:rsidP="00D548F9">
            <w:pPr>
              <w:spacing w:before="120" w:after="120"/>
              <w:rPr>
                <w:rFonts w:ascii="Segoe UI" w:hAnsi="Segoe UI" w:cs="Segoe UI"/>
                <w:sz w:val="20"/>
              </w:rPr>
            </w:pPr>
            <w:sdt>
              <w:sdtPr>
                <w:rPr>
                  <w:rFonts w:ascii="Segoe UI" w:hAnsi="Segoe UI" w:cs="Segoe UI"/>
                  <w:color w:val="000000" w:themeColor="text1"/>
                  <w:sz w:val="20"/>
                </w:rPr>
                <w:id w:val="-1786729674"/>
                <w:placeholder>
                  <w:docPart w:val="06334D9233614615A849603B15A379FA"/>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6D" w14:textId="77777777" w:rsidTr="00D548F9">
        <w:trPr>
          <w:cantSplit/>
          <w:trHeight w:val="341"/>
        </w:trPr>
        <w:tc>
          <w:tcPr>
            <w:tcW w:w="1979" w:type="dxa"/>
            <w:shd w:val="clear" w:color="auto" w:fill="9BDEFF"/>
          </w:tcPr>
          <w:p w14:paraId="01A9EF6B"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EF6C"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6E" w14:textId="77777777" w:rsidR="00D548F9" w:rsidRPr="007C1601" w:rsidRDefault="00D548F9" w:rsidP="00D548F9">
      <w:pPr>
        <w:rPr>
          <w:rFonts w:ascii="Segoe UI" w:hAnsi="Segoe UI" w:cs="Segoe UI"/>
          <w:sz w:val="20"/>
        </w:rPr>
      </w:pPr>
    </w:p>
    <w:p w14:paraId="01A9EF6F" w14:textId="77777777" w:rsidR="00D548F9" w:rsidRPr="007C1601" w:rsidRDefault="00D548F9" w:rsidP="00D548F9">
      <w:pPr>
        <w:pStyle w:val="MarginText"/>
        <w:spacing w:after="0" w:line="240" w:lineRule="auto"/>
        <w:jc w:val="left"/>
        <w:rPr>
          <w:rFonts w:ascii="Segoe UI" w:hAnsi="Segoe UI" w:cs="Segoe UI"/>
          <w:iCs/>
          <w:sz w:val="20"/>
          <w:lang w:val="en-US"/>
        </w:rPr>
      </w:pPr>
      <w:r w:rsidRPr="007C1601">
        <w:rPr>
          <w:rFonts w:ascii="Segoe UI" w:hAnsi="Segoe UI" w:cs="Segoe UI"/>
          <w:spacing w:val="-2"/>
          <w:sz w:val="20"/>
          <w:lang w:val="en-US"/>
        </w:rPr>
        <w:t>To be completed and returned with your Proposal if the Proposal is submitted as a Joint Venture/Consortium/Association.</w:t>
      </w:r>
    </w:p>
    <w:p w14:paraId="01A9EF70" w14:textId="77777777" w:rsidR="00D548F9" w:rsidRPr="007C1601"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7C1601" w14:paraId="01A9EF74" w14:textId="77777777" w:rsidTr="000530A3">
        <w:trPr>
          <w:trHeight w:val="432"/>
        </w:trPr>
        <w:tc>
          <w:tcPr>
            <w:tcW w:w="566" w:type="dxa"/>
            <w:shd w:val="clear" w:color="auto" w:fill="9BDEFF"/>
            <w:hideMark/>
          </w:tcPr>
          <w:p w14:paraId="01A9EF71" w14:textId="77777777" w:rsidR="00D548F9" w:rsidRPr="007C1601" w:rsidRDefault="00D548F9" w:rsidP="000530A3">
            <w:pPr>
              <w:spacing w:after="120" w:line="240" w:lineRule="auto"/>
              <w:jc w:val="center"/>
              <w:rPr>
                <w:rFonts w:ascii="Segoe UI" w:eastAsia="Calibri" w:hAnsi="Segoe UI" w:cs="Segoe UI"/>
                <w:b/>
                <w:sz w:val="20"/>
              </w:rPr>
            </w:pPr>
            <w:r w:rsidRPr="007C1601">
              <w:rPr>
                <w:rFonts w:ascii="Segoe UI" w:eastAsia="Calibri" w:hAnsi="Segoe UI" w:cs="Segoe UI"/>
                <w:b/>
                <w:sz w:val="20"/>
              </w:rPr>
              <w:t>No</w:t>
            </w:r>
          </w:p>
        </w:tc>
        <w:tc>
          <w:tcPr>
            <w:tcW w:w="4739" w:type="dxa"/>
            <w:shd w:val="clear" w:color="auto" w:fill="9BDEFF"/>
            <w:hideMark/>
          </w:tcPr>
          <w:p w14:paraId="01A9EF72" w14:textId="77777777" w:rsidR="00D548F9" w:rsidRPr="007C1601" w:rsidRDefault="00D548F9" w:rsidP="000530A3">
            <w:pPr>
              <w:spacing w:after="120" w:line="240" w:lineRule="auto"/>
              <w:rPr>
                <w:rFonts w:ascii="Segoe UI" w:eastAsia="Calibri" w:hAnsi="Segoe UI" w:cs="Segoe UI"/>
                <w:b/>
                <w:i/>
                <w:sz w:val="20"/>
              </w:rPr>
            </w:pPr>
            <w:r w:rsidRPr="007C1601">
              <w:rPr>
                <w:rFonts w:ascii="Segoe UI" w:eastAsia="Calibri" w:hAnsi="Segoe UI" w:cs="Segoe UI"/>
                <w:b/>
                <w:sz w:val="20"/>
              </w:rPr>
              <w:t xml:space="preserve">Name of Partner and contact information </w:t>
            </w:r>
            <w:r w:rsidRPr="007C1601">
              <w:rPr>
                <w:rFonts w:ascii="Segoe UI" w:hAnsi="Segoe UI" w:cs="Segoe UI"/>
                <w:i/>
                <w:spacing w:val="-2"/>
                <w:sz w:val="18"/>
              </w:rPr>
              <w:t xml:space="preserve">(address, telephone numbers, fax numbers, </w:t>
            </w:r>
            <w:r w:rsidRPr="007C1601">
              <w:rPr>
                <w:rFonts w:ascii="Segoe UI" w:hAnsi="Segoe UI" w:cs="Segoe UI"/>
                <w:i/>
                <w:sz w:val="18"/>
              </w:rPr>
              <w:t xml:space="preserve">e-mail </w:t>
            </w:r>
            <w:r w:rsidR="00200147" w:rsidRPr="007C1601">
              <w:rPr>
                <w:rFonts w:ascii="Segoe UI" w:hAnsi="Segoe UI" w:cs="Segoe UI"/>
                <w:i/>
                <w:sz w:val="18"/>
              </w:rPr>
              <w:t>address)</w:t>
            </w:r>
            <w:r w:rsidR="00200147" w:rsidRPr="007C1601">
              <w:rPr>
                <w:rFonts w:ascii="Segoe UI" w:hAnsi="Segoe UI" w:cs="Segoe UI"/>
                <w:b/>
                <w:bCs/>
                <w:i/>
                <w:sz w:val="18"/>
              </w:rPr>
              <w:t xml:space="preserve">  </w:t>
            </w:r>
          </w:p>
        </w:tc>
        <w:tc>
          <w:tcPr>
            <w:tcW w:w="4230" w:type="dxa"/>
            <w:shd w:val="clear" w:color="auto" w:fill="9BDEFF"/>
            <w:hideMark/>
          </w:tcPr>
          <w:p w14:paraId="01A9EF73" w14:textId="77777777" w:rsidR="00D548F9" w:rsidRPr="007C1601" w:rsidRDefault="00D548F9" w:rsidP="000530A3">
            <w:pPr>
              <w:spacing w:after="120" w:line="240" w:lineRule="auto"/>
              <w:jc w:val="center"/>
              <w:rPr>
                <w:rFonts w:ascii="Segoe UI" w:eastAsia="Calibri" w:hAnsi="Segoe UI" w:cs="Segoe UI"/>
                <w:b/>
                <w:sz w:val="20"/>
              </w:rPr>
            </w:pPr>
            <w:r w:rsidRPr="007C1601">
              <w:rPr>
                <w:rFonts w:ascii="Segoe UI" w:hAnsi="Segoe UI" w:cs="Segoe UI"/>
                <w:b/>
                <w:bCs/>
                <w:sz w:val="20"/>
              </w:rPr>
              <w:t xml:space="preserve">Proposed proportion of responsibilities (in %) and type of services to be performed </w:t>
            </w:r>
          </w:p>
        </w:tc>
      </w:tr>
      <w:tr w:rsidR="00D548F9" w:rsidRPr="007C1601" w14:paraId="01A9EF78" w14:textId="77777777" w:rsidTr="00D548F9">
        <w:tc>
          <w:tcPr>
            <w:tcW w:w="566" w:type="dxa"/>
            <w:hideMark/>
          </w:tcPr>
          <w:p w14:paraId="01A9EF75"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1</w:t>
            </w:r>
          </w:p>
        </w:tc>
        <w:tc>
          <w:tcPr>
            <w:tcW w:w="4739" w:type="dxa"/>
          </w:tcPr>
          <w:p w14:paraId="01A9EF76"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7"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7C" w14:textId="77777777" w:rsidTr="00D548F9">
        <w:tc>
          <w:tcPr>
            <w:tcW w:w="566" w:type="dxa"/>
            <w:hideMark/>
          </w:tcPr>
          <w:p w14:paraId="01A9EF79"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2</w:t>
            </w:r>
          </w:p>
        </w:tc>
        <w:tc>
          <w:tcPr>
            <w:tcW w:w="4739" w:type="dxa"/>
          </w:tcPr>
          <w:p w14:paraId="01A9EF7A"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B"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80" w14:textId="77777777" w:rsidTr="00D548F9">
        <w:tc>
          <w:tcPr>
            <w:tcW w:w="566" w:type="dxa"/>
            <w:hideMark/>
          </w:tcPr>
          <w:p w14:paraId="01A9EF7D"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3</w:t>
            </w:r>
          </w:p>
        </w:tc>
        <w:tc>
          <w:tcPr>
            <w:tcW w:w="4739" w:type="dxa"/>
          </w:tcPr>
          <w:p w14:paraId="01A9EF7E"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F"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bl>
    <w:p w14:paraId="01A9EF81" w14:textId="77777777" w:rsidR="00D548F9" w:rsidRPr="007C1601"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C1601" w14:paraId="01A9EF85" w14:textId="77777777" w:rsidTr="00D548F9">
        <w:trPr>
          <w:cantSplit/>
          <w:trHeight w:val="1259"/>
        </w:trPr>
        <w:tc>
          <w:tcPr>
            <w:tcW w:w="3716" w:type="dxa"/>
            <w:shd w:val="clear" w:color="auto" w:fill="9BDEFF"/>
            <w:vAlign w:val="center"/>
            <w:hideMark/>
          </w:tcPr>
          <w:p w14:paraId="01A9EF82" w14:textId="77777777" w:rsidR="00D548F9" w:rsidRPr="007C1601" w:rsidRDefault="00D548F9" w:rsidP="00D548F9">
            <w:pPr>
              <w:rPr>
                <w:rFonts w:ascii="Segoe UI" w:hAnsi="Segoe UI" w:cs="Segoe UI"/>
                <w:bCs/>
                <w:sz w:val="20"/>
              </w:rPr>
            </w:pPr>
            <w:r w:rsidRPr="007C1601">
              <w:rPr>
                <w:rFonts w:ascii="Segoe UI" w:hAnsi="Segoe UI" w:cs="Segoe UI"/>
                <w:b/>
                <w:bCs/>
                <w:sz w:val="20"/>
              </w:rPr>
              <w:t>Name of leading partner</w:t>
            </w:r>
            <w:r w:rsidRPr="007C1601">
              <w:rPr>
                <w:rFonts w:ascii="Segoe UI" w:hAnsi="Segoe UI" w:cs="Segoe UI"/>
                <w:bCs/>
                <w:sz w:val="20"/>
              </w:rPr>
              <w:t xml:space="preserve"> </w:t>
            </w:r>
          </w:p>
          <w:p w14:paraId="01A9EF83" w14:textId="77777777" w:rsidR="00D548F9" w:rsidRPr="007C1601" w:rsidRDefault="00D548F9" w:rsidP="00D548F9">
            <w:pPr>
              <w:rPr>
                <w:rFonts w:ascii="Segoe UI" w:hAnsi="Segoe UI" w:cs="Segoe UI"/>
                <w:b/>
                <w:bCs/>
                <w:sz w:val="20"/>
              </w:rPr>
            </w:pPr>
            <w:r w:rsidRPr="007C1601">
              <w:rPr>
                <w:rFonts w:ascii="Segoe UI" w:hAnsi="Segoe UI" w:cs="Segoe UI"/>
                <w:bCs/>
                <w:sz w:val="18"/>
              </w:rPr>
              <w:t xml:space="preserve">(with authority to bind the JV, Consortium, Association during </w:t>
            </w:r>
            <w:r w:rsidRPr="007C1601">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7C1601" w:rsidRDefault="00D548F9" w:rsidP="00D548F9">
            <w:pPr>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bl>
    <w:p w14:paraId="01A9EF86" w14:textId="77777777" w:rsidR="00D548F9" w:rsidRPr="007C1601" w:rsidRDefault="00D548F9" w:rsidP="00D548F9">
      <w:pPr>
        <w:spacing w:line="240" w:lineRule="exact"/>
        <w:jc w:val="both"/>
        <w:rPr>
          <w:rFonts w:ascii="Segoe UI" w:hAnsi="Segoe UI" w:cs="Segoe UI"/>
          <w:sz w:val="20"/>
        </w:rPr>
      </w:pPr>
    </w:p>
    <w:p w14:paraId="01A9EF87" w14:textId="77777777" w:rsidR="00D548F9" w:rsidRPr="007C1601" w:rsidRDefault="00D548F9" w:rsidP="00D548F9">
      <w:pPr>
        <w:jc w:val="both"/>
        <w:rPr>
          <w:rFonts w:ascii="Segoe UI" w:hAnsi="Segoe UI" w:cs="Segoe UI"/>
          <w:sz w:val="20"/>
        </w:rPr>
      </w:pPr>
      <w:r w:rsidRPr="007C160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7C1601" w:rsidRDefault="00DF5B7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7C1601">
            <w:rPr>
              <w:rFonts w:ascii="MS Gothic" w:eastAsia="MS Gothic" w:hAnsi="MS Gothic" w:cs="Segoe UI"/>
            </w:rPr>
            <w:t>☐</w:t>
          </w:r>
        </w:sdtContent>
      </w:sdt>
      <w:r w:rsidR="00D548F9" w:rsidRPr="007C1601">
        <w:rPr>
          <w:rFonts w:ascii="Segoe UI" w:hAnsi="Segoe UI" w:cs="Segoe UI"/>
        </w:rPr>
        <w:t xml:space="preserve"> </w:t>
      </w:r>
      <w:r w:rsidR="00D548F9" w:rsidRPr="007C1601">
        <w:rPr>
          <w:rFonts w:ascii="Segoe UI" w:hAnsi="Segoe UI" w:cs="Segoe UI"/>
          <w:sz w:val="20"/>
        </w:rPr>
        <w:t>Letter of intent to form a joint venture</w:t>
      </w:r>
      <w:r w:rsidR="00D548F9" w:rsidRPr="007C1601">
        <w:rPr>
          <w:rFonts w:ascii="Segoe UI" w:hAnsi="Segoe UI" w:cs="Segoe UI"/>
          <w:sz w:val="20"/>
        </w:rPr>
        <w:tab/>
      </w:r>
      <w:r w:rsidR="00D548F9" w:rsidRPr="007C1601">
        <w:rPr>
          <w:rFonts w:ascii="Segoe UI" w:hAnsi="Segoe UI" w:cs="Segoe UI"/>
          <w:b/>
          <w:i/>
          <w:sz w:val="20"/>
        </w:rPr>
        <w:t xml:space="preserve">OR </w:t>
      </w:r>
      <w:r w:rsidR="00D548F9" w:rsidRPr="007C160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7C1601">
            <w:rPr>
              <w:rFonts w:ascii="Segoe UI Symbol" w:eastAsia="MS Gothic" w:hAnsi="Segoe UI Symbol" w:cs="Segoe UI Symbol"/>
            </w:rPr>
            <w:t>☐</w:t>
          </w:r>
        </w:sdtContent>
      </w:sdt>
      <w:r w:rsidR="00D548F9" w:rsidRPr="007C1601">
        <w:rPr>
          <w:rFonts w:ascii="Segoe UI" w:hAnsi="Segoe UI" w:cs="Segoe UI"/>
        </w:rPr>
        <w:t xml:space="preserve"> </w:t>
      </w:r>
      <w:r w:rsidR="00D548F9" w:rsidRPr="007C1601">
        <w:rPr>
          <w:rFonts w:ascii="Segoe UI" w:hAnsi="Segoe UI" w:cs="Segoe UI"/>
          <w:sz w:val="20"/>
        </w:rPr>
        <w:t xml:space="preserve">JV/Consortium/Association agreement </w:t>
      </w:r>
    </w:p>
    <w:p w14:paraId="01A9EF89" w14:textId="77777777" w:rsidR="00D548F9" w:rsidRPr="007C1601" w:rsidRDefault="00D548F9" w:rsidP="00D548F9">
      <w:pPr>
        <w:spacing w:line="240" w:lineRule="exact"/>
        <w:jc w:val="both"/>
        <w:rPr>
          <w:rFonts w:ascii="Segoe UI" w:hAnsi="Segoe UI" w:cs="Segoe UI"/>
          <w:sz w:val="20"/>
        </w:rPr>
      </w:pPr>
    </w:p>
    <w:p w14:paraId="01A9EF8A" w14:textId="77777777" w:rsidR="00D548F9" w:rsidRPr="007C1601" w:rsidRDefault="00D548F9" w:rsidP="00D548F9">
      <w:pPr>
        <w:spacing w:line="240" w:lineRule="exact"/>
        <w:jc w:val="both"/>
        <w:rPr>
          <w:rFonts w:ascii="Segoe UI" w:hAnsi="Segoe UI" w:cs="Segoe UI"/>
          <w:sz w:val="20"/>
        </w:rPr>
      </w:pPr>
      <w:r w:rsidRPr="007C1601">
        <w:rPr>
          <w:rFonts w:ascii="Segoe UI" w:hAnsi="Segoe UI" w:cs="Segoe UI"/>
          <w:sz w:val="20"/>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7C1601" w14:paraId="01A9EF8D" w14:textId="77777777" w:rsidTr="00D548F9">
        <w:trPr>
          <w:trHeight w:val="494"/>
        </w:trPr>
        <w:tc>
          <w:tcPr>
            <w:tcW w:w="4765" w:type="dxa"/>
            <w:vAlign w:val="bottom"/>
          </w:tcPr>
          <w:p w14:paraId="01A9EF8B"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 xml:space="preserve">Name of partner: ___________________________________ </w:t>
            </w:r>
          </w:p>
        </w:tc>
        <w:tc>
          <w:tcPr>
            <w:tcW w:w="4747" w:type="dxa"/>
            <w:vAlign w:val="bottom"/>
          </w:tcPr>
          <w:p w14:paraId="01A9EF8C"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r>
      <w:tr w:rsidR="00D548F9" w:rsidRPr="007C1601" w14:paraId="01A9EF90" w14:textId="77777777" w:rsidTr="00D548F9">
        <w:trPr>
          <w:trHeight w:val="494"/>
        </w:trPr>
        <w:tc>
          <w:tcPr>
            <w:tcW w:w="4765" w:type="dxa"/>
            <w:vAlign w:val="bottom"/>
          </w:tcPr>
          <w:p w14:paraId="01A9EF8E"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w:t>
            </w:r>
          </w:p>
        </w:tc>
        <w:tc>
          <w:tcPr>
            <w:tcW w:w="4747" w:type="dxa"/>
            <w:vAlign w:val="bottom"/>
          </w:tcPr>
          <w:p w14:paraId="01A9EF8F"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_______________________________</w:t>
            </w:r>
          </w:p>
        </w:tc>
      </w:tr>
      <w:tr w:rsidR="00D548F9" w:rsidRPr="007C1601" w14:paraId="01A9EF93" w14:textId="77777777" w:rsidTr="00D548F9">
        <w:trPr>
          <w:trHeight w:val="494"/>
        </w:trPr>
        <w:tc>
          <w:tcPr>
            <w:tcW w:w="4765" w:type="dxa"/>
            <w:vAlign w:val="bottom"/>
          </w:tcPr>
          <w:p w14:paraId="01A9EF91"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Date: ___________________________________</w:t>
            </w:r>
          </w:p>
        </w:tc>
        <w:tc>
          <w:tcPr>
            <w:tcW w:w="4747" w:type="dxa"/>
            <w:vAlign w:val="bottom"/>
          </w:tcPr>
          <w:p w14:paraId="01A9EF92"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Date: ___________________________________</w:t>
            </w:r>
          </w:p>
        </w:tc>
      </w:tr>
      <w:tr w:rsidR="00D548F9" w:rsidRPr="007C1601" w14:paraId="01A9EF96" w14:textId="77777777" w:rsidTr="00D548F9">
        <w:trPr>
          <w:trHeight w:val="494"/>
        </w:trPr>
        <w:tc>
          <w:tcPr>
            <w:tcW w:w="4765" w:type="dxa"/>
            <w:vAlign w:val="bottom"/>
          </w:tcPr>
          <w:p w14:paraId="01A9EF94" w14:textId="77777777" w:rsidR="00D548F9" w:rsidRPr="007C1601" w:rsidRDefault="00D548F9" w:rsidP="00D548F9">
            <w:pPr>
              <w:spacing w:line="240" w:lineRule="exact"/>
              <w:rPr>
                <w:rFonts w:ascii="Segoe UI" w:hAnsi="Segoe UI" w:cs="Segoe UI"/>
                <w:sz w:val="20"/>
              </w:rPr>
            </w:pPr>
          </w:p>
        </w:tc>
        <w:tc>
          <w:tcPr>
            <w:tcW w:w="4747" w:type="dxa"/>
            <w:vAlign w:val="bottom"/>
          </w:tcPr>
          <w:p w14:paraId="01A9EF95" w14:textId="77777777" w:rsidR="00D548F9" w:rsidRPr="007C1601" w:rsidRDefault="00D548F9" w:rsidP="00D548F9">
            <w:pPr>
              <w:spacing w:line="240" w:lineRule="exact"/>
              <w:rPr>
                <w:rFonts w:ascii="Segoe UI" w:hAnsi="Segoe UI" w:cs="Segoe UI"/>
                <w:sz w:val="20"/>
              </w:rPr>
            </w:pPr>
          </w:p>
        </w:tc>
      </w:tr>
      <w:tr w:rsidR="00D548F9" w:rsidRPr="007C1601" w14:paraId="01A9EF99" w14:textId="77777777" w:rsidTr="00D548F9">
        <w:trPr>
          <w:trHeight w:val="494"/>
        </w:trPr>
        <w:tc>
          <w:tcPr>
            <w:tcW w:w="4765" w:type="dxa"/>
            <w:vAlign w:val="bottom"/>
          </w:tcPr>
          <w:p w14:paraId="01A9EF97"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c>
          <w:tcPr>
            <w:tcW w:w="4747" w:type="dxa"/>
            <w:vAlign w:val="bottom"/>
          </w:tcPr>
          <w:p w14:paraId="01A9EF98"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r>
      <w:tr w:rsidR="00D548F9" w:rsidRPr="007C1601" w14:paraId="01A9EF9C" w14:textId="77777777" w:rsidTr="00D548F9">
        <w:trPr>
          <w:trHeight w:val="494"/>
        </w:trPr>
        <w:tc>
          <w:tcPr>
            <w:tcW w:w="4765" w:type="dxa"/>
            <w:vAlign w:val="bottom"/>
          </w:tcPr>
          <w:p w14:paraId="01A9EF9A"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w:t>
            </w:r>
          </w:p>
        </w:tc>
        <w:tc>
          <w:tcPr>
            <w:tcW w:w="4747" w:type="dxa"/>
            <w:vAlign w:val="bottom"/>
          </w:tcPr>
          <w:p w14:paraId="01A9EF9B"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_______________________________</w:t>
            </w:r>
          </w:p>
        </w:tc>
      </w:tr>
      <w:tr w:rsidR="00D548F9" w:rsidRPr="007C1601" w14:paraId="01A9EF9F" w14:textId="77777777" w:rsidTr="00D548F9">
        <w:trPr>
          <w:trHeight w:val="494"/>
        </w:trPr>
        <w:tc>
          <w:tcPr>
            <w:tcW w:w="4765" w:type="dxa"/>
            <w:vAlign w:val="bottom"/>
          </w:tcPr>
          <w:p w14:paraId="01A9EF9D" w14:textId="77777777" w:rsidR="00D548F9" w:rsidRPr="007C1601" w:rsidRDefault="00D548F9" w:rsidP="00D548F9">
            <w:pPr>
              <w:spacing w:line="240" w:lineRule="exact"/>
              <w:rPr>
                <w:rFonts w:ascii="Segoe UI" w:hAnsi="Segoe UI" w:cs="Segoe UI"/>
                <w:b/>
                <w:caps/>
                <w:color w:val="000000"/>
                <w:sz w:val="20"/>
              </w:rPr>
            </w:pPr>
            <w:r w:rsidRPr="007C1601">
              <w:rPr>
                <w:rFonts w:ascii="Segoe UI" w:hAnsi="Segoe UI" w:cs="Segoe UI"/>
                <w:sz w:val="20"/>
              </w:rPr>
              <w:t>Date: ___________________________________</w:t>
            </w:r>
          </w:p>
        </w:tc>
        <w:tc>
          <w:tcPr>
            <w:tcW w:w="4747" w:type="dxa"/>
            <w:vAlign w:val="bottom"/>
          </w:tcPr>
          <w:p w14:paraId="01A9EF9E" w14:textId="77777777" w:rsidR="00D548F9" w:rsidRPr="007C1601" w:rsidRDefault="00D548F9" w:rsidP="00D548F9">
            <w:pPr>
              <w:spacing w:line="240" w:lineRule="exact"/>
              <w:rPr>
                <w:rFonts w:ascii="Segoe UI" w:hAnsi="Segoe UI" w:cs="Segoe UI"/>
                <w:b/>
                <w:caps/>
                <w:color w:val="000000"/>
                <w:sz w:val="20"/>
              </w:rPr>
            </w:pPr>
            <w:r w:rsidRPr="007C1601">
              <w:rPr>
                <w:rFonts w:ascii="Segoe UI" w:hAnsi="Segoe UI" w:cs="Segoe UI"/>
                <w:sz w:val="20"/>
              </w:rPr>
              <w:t>Date: ___________________________________</w:t>
            </w:r>
          </w:p>
        </w:tc>
      </w:tr>
    </w:tbl>
    <w:p w14:paraId="01A9EFA0" w14:textId="77777777" w:rsidR="00D548F9" w:rsidRPr="007C1601" w:rsidRDefault="00D548F9" w:rsidP="00D548F9">
      <w:pPr>
        <w:pStyle w:val="Heading2"/>
        <w:rPr>
          <w:rFonts w:ascii="Segoe UI" w:hAnsi="Segoe UI" w:cs="Segoe UI"/>
          <w:b w:val="0"/>
          <w:sz w:val="28"/>
          <w:szCs w:val="28"/>
        </w:rPr>
      </w:pPr>
      <w:bookmarkStart w:id="130" w:name="_Toc72852198"/>
      <w:r w:rsidRPr="007C1601">
        <w:rPr>
          <w:rFonts w:ascii="Segoe UI" w:hAnsi="Segoe UI" w:cs="Segoe UI"/>
          <w:b w:val="0"/>
          <w:sz w:val="28"/>
          <w:szCs w:val="28"/>
        </w:rPr>
        <w:lastRenderedPageBreak/>
        <w:t xml:space="preserve">Form D: </w:t>
      </w:r>
      <w:r w:rsidRPr="007C1601">
        <w:rPr>
          <w:rFonts w:ascii="Segoe UI" w:hAnsi="Segoe UI" w:cs="Segoe UI"/>
          <w:sz w:val="28"/>
          <w:szCs w:val="28"/>
        </w:rPr>
        <w:t>Qualification</w:t>
      </w:r>
      <w:r w:rsidRPr="007C1601">
        <w:rPr>
          <w:rFonts w:ascii="Segoe UI" w:hAnsi="Segoe UI" w:cs="Segoe UI"/>
          <w:b w:val="0"/>
          <w:sz w:val="28"/>
          <w:szCs w:val="28"/>
        </w:rPr>
        <w:t xml:space="preserve"> </w:t>
      </w:r>
      <w:r w:rsidRPr="007C1601">
        <w:rPr>
          <w:rFonts w:ascii="Segoe UI" w:hAnsi="Segoe UI" w:cs="Segoe UI"/>
          <w:sz w:val="28"/>
          <w:szCs w:val="28"/>
        </w:rPr>
        <w:t>Form</w:t>
      </w:r>
      <w:bookmarkEnd w:id="130"/>
    </w:p>
    <w:p w14:paraId="01A9EFA1" w14:textId="77777777" w:rsidR="00D548F9" w:rsidRPr="007C1601"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C1601" w14:paraId="01A9EFA6" w14:textId="77777777" w:rsidTr="00D548F9">
        <w:tc>
          <w:tcPr>
            <w:tcW w:w="1979" w:type="dxa"/>
            <w:shd w:val="clear" w:color="auto" w:fill="9BDEFF"/>
          </w:tcPr>
          <w:p w14:paraId="01A9EFA2"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A3"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A4"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5" w:type="dxa"/>
          </w:tcPr>
          <w:p w14:paraId="01A9EFA5" w14:textId="77777777" w:rsidR="00D548F9" w:rsidRPr="007C1601" w:rsidRDefault="00DF5B7A" w:rsidP="00D548F9">
            <w:pPr>
              <w:spacing w:before="120" w:after="120"/>
              <w:rPr>
                <w:rFonts w:ascii="Segoe UI" w:hAnsi="Segoe UI" w:cs="Segoe UI"/>
                <w:sz w:val="20"/>
              </w:rPr>
            </w:pPr>
            <w:sdt>
              <w:sdtPr>
                <w:rPr>
                  <w:rFonts w:ascii="Segoe UI" w:hAnsi="Segoe UI" w:cs="Segoe UI"/>
                  <w:color w:val="000000" w:themeColor="text1"/>
                  <w:sz w:val="20"/>
                </w:rPr>
                <w:id w:val="1001086963"/>
                <w:placeholder>
                  <w:docPart w:val="F556A649396841938D74C898E35EF323"/>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A9" w14:textId="77777777" w:rsidTr="00D548F9">
        <w:trPr>
          <w:cantSplit/>
          <w:trHeight w:val="341"/>
        </w:trPr>
        <w:tc>
          <w:tcPr>
            <w:tcW w:w="1979" w:type="dxa"/>
            <w:shd w:val="clear" w:color="auto" w:fill="9BDEFF"/>
          </w:tcPr>
          <w:p w14:paraId="01A9EFA7"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6" w:type="dxa"/>
            <w:gridSpan w:val="3"/>
          </w:tcPr>
          <w:p w14:paraId="01A9EFA8"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AA" w14:textId="77777777" w:rsidR="00D548F9" w:rsidRPr="007C1601" w:rsidRDefault="00D548F9" w:rsidP="00D548F9">
      <w:pPr>
        <w:autoSpaceDE w:val="0"/>
        <w:autoSpaceDN w:val="0"/>
        <w:adjustRightInd w:val="0"/>
        <w:jc w:val="both"/>
        <w:rPr>
          <w:rFonts w:ascii="Segoe UI" w:hAnsi="Segoe UI" w:cs="Segoe UI"/>
          <w:color w:val="000000"/>
          <w:sz w:val="20"/>
        </w:rPr>
      </w:pPr>
    </w:p>
    <w:p w14:paraId="01A9EFAB" w14:textId="77777777" w:rsidR="00D548F9" w:rsidRPr="007C1601" w:rsidRDefault="00D548F9" w:rsidP="00D548F9">
      <w:pPr>
        <w:shd w:val="clear" w:color="auto" w:fill="FFFFFF"/>
        <w:rPr>
          <w:rFonts w:ascii="Segoe UI" w:hAnsi="Segoe UI" w:cs="Segoe UI"/>
          <w:color w:val="000000"/>
          <w:sz w:val="20"/>
        </w:rPr>
      </w:pPr>
      <w:r w:rsidRPr="007C1601">
        <w:rPr>
          <w:rFonts w:ascii="Segoe UI" w:hAnsi="Segoe UI" w:cs="Segoe UI"/>
          <w:color w:val="000000"/>
          <w:sz w:val="20"/>
        </w:rPr>
        <w:t>If JV/Consortium/Association, to be completed by each partner.</w:t>
      </w:r>
    </w:p>
    <w:p w14:paraId="01A9EFAC" w14:textId="77777777" w:rsidR="00D548F9" w:rsidRPr="007C1601" w:rsidRDefault="00D548F9" w:rsidP="00D548F9">
      <w:pPr>
        <w:shd w:val="clear" w:color="auto" w:fill="FFFFFF"/>
        <w:spacing w:before="120" w:after="120"/>
        <w:rPr>
          <w:rFonts w:ascii="Segoe UI" w:hAnsi="Segoe UI" w:cs="Segoe UI"/>
          <w:b/>
          <w:sz w:val="28"/>
          <w:szCs w:val="28"/>
        </w:rPr>
      </w:pPr>
    </w:p>
    <w:p w14:paraId="01A9EFAD"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C1601" w14:paraId="01A9EFAF" w14:textId="77777777" w:rsidTr="00D548F9">
        <w:trPr>
          <w:trHeight w:val="325"/>
        </w:trPr>
        <w:tc>
          <w:tcPr>
            <w:tcW w:w="9542" w:type="dxa"/>
            <w:gridSpan w:val="4"/>
          </w:tcPr>
          <w:p w14:paraId="01A9EFAE" w14:textId="77777777" w:rsidR="00D548F9" w:rsidRPr="007C1601" w:rsidRDefault="00DF5B7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7C1601">
                  <w:rPr>
                    <w:rFonts w:ascii="MS Gothic" w:eastAsia="MS Gothic" w:hAnsi="MS Gothic" w:cs="Segoe UI"/>
                  </w:rPr>
                  <w:t>☐</w:t>
                </w:r>
              </w:sdtContent>
            </w:sdt>
            <w:r w:rsidR="00D548F9" w:rsidRPr="007C1601">
              <w:rPr>
                <w:rFonts w:ascii="Segoe UI" w:hAnsi="Segoe UI" w:cs="Segoe UI"/>
                <w:color w:val="000000"/>
                <w:sz w:val="20"/>
              </w:rPr>
              <w:t xml:space="preserve"> Contract non-performance did not occur for the last 3 years </w:t>
            </w:r>
          </w:p>
        </w:tc>
      </w:tr>
      <w:tr w:rsidR="00D548F9" w:rsidRPr="007C1601" w14:paraId="01A9EFB1" w14:textId="77777777" w:rsidTr="00D548F9">
        <w:trPr>
          <w:trHeight w:val="310"/>
        </w:trPr>
        <w:tc>
          <w:tcPr>
            <w:tcW w:w="9542" w:type="dxa"/>
            <w:gridSpan w:val="4"/>
          </w:tcPr>
          <w:p w14:paraId="01A9EFB0" w14:textId="77777777" w:rsidR="00D548F9" w:rsidRPr="007C1601" w:rsidRDefault="00DF5B7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Contract(s) not performed for the last 3 years</w:t>
            </w:r>
          </w:p>
        </w:tc>
      </w:tr>
      <w:tr w:rsidR="00D548F9" w:rsidRPr="007C1601" w14:paraId="01A9EFB6" w14:textId="77777777" w:rsidTr="00D548F9">
        <w:tc>
          <w:tcPr>
            <w:tcW w:w="1082" w:type="dxa"/>
            <w:shd w:val="clear" w:color="auto" w:fill="9BDEFF"/>
          </w:tcPr>
          <w:p w14:paraId="01A9EFB2"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Year</w:t>
            </w:r>
          </w:p>
        </w:tc>
        <w:tc>
          <w:tcPr>
            <w:tcW w:w="1799" w:type="dxa"/>
            <w:shd w:val="clear" w:color="auto" w:fill="9BDEFF"/>
          </w:tcPr>
          <w:p w14:paraId="01A9EFB3"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Contract Identification</w:t>
            </w:r>
          </w:p>
        </w:tc>
        <w:tc>
          <w:tcPr>
            <w:tcW w:w="2610" w:type="dxa"/>
            <w:shd w:val="clear" w:color="auto" w:fill="9BDEFF"/>
          </w:tcPr>
          <w:p w14:paraId="01A9EFB5"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 xml:space="preserve">Total Contract Amount </w:t>
            </w:r>
            <w:r w:rsidRPr="007C1601">
              <w:rPr>
                <w:rFonts w:ascii="Segoe UI" w:hAnsi="Segoe UI" w:cs="Segoe UI"/>
                <w:bCs/>
                <w:color w:val="000000"/>
                <w:sz w:val="20"/>
              </w:rPr>
              <w:t>(current value in US$)</w:t>
            </w:r>
          </w:p>
        </w:tc>
      </w:tr>
      <w:tr w:rsidR="00D548F9" w:rsidRPr="007C1601" w14:paraId="01A9EFC0" w14:textId="77777777" w:rsidTr="00D548F9">
        <w:trPr>
          <w:trHeight w:val="701"/>
        </w:trPr>
        <w:tc>
          <w:tcPr>
            <w:tcW w:w="1082" w:type="dxa"/>
          </w:tcPr>
          <w:p w14:paraId="01A9EFB7"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 </w:t>
            </w:r>
          </w:p>
        </w:tc>
        <w:tc>
          <w:tcPr>
            <w:tcW w:w="1799" w:type="dxa"/>
          </w:tcPr>
          <w:p w14:paraId="01A9EFB8" w14:textId="77777777" w:rsidR="00D548F9" w:rsidRPr="007C1601" w:rsidRDefault="00D548F9" w:rsidP="00D548F9">
            <w:pPr>
              <w:rPr>
                <w:rFonts w:ascii="Segoe UI" w:hAnsi="Segoe UI" w:cs="Segoe UI"/>
                <w:color w:val="000000"/>
                <w:sz w:val="20"/>
              </w:rPr>
            </w:pPr>
          </w:p>
          <w:p w14:paraId="01A9EFB9" w14:textId="77777777" w:rsidR="00D548F9" w:rsidRPr="007C1601"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Name of Client: </w:t>
            </w:r>
          </w:p>
          <w:p w14:paraId="01A9EFBB"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Address of Client: </w:t>
            </w:r>
          </w:p>
          <w:p w14:paraId="01A9EFBC"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Reason(s) for non-performance:</w:t>
            </w:r>
          </w:p>
          <w:p w14:paraId="01A9EFBD" w14:textId="77777777" w:rsidR="00D548F9" w:rsidRPr="007C1601"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Pr="007C1601" w:rsidRDefault="00D548F9" w:rsidP="00D548F9">
            <w:pPr>
              <w:rPr>
                <w:rFonts w:ascii="Segoe UI" w:hAnsi="Segoe UI" w:cs="Segoe UI"/>
                <w:color w:val="000000"/>
                <w:sz w:val="20"/>
              </w:rPr>
            </w:pPr>
          </w:p>
          <w:p w14:paraId="01A9EFBF" w14:textId="77777777" w:rsidR="00D548F9" w:rsidRPr="007C1601" w:rsidRDefault="00D548F9" w:rsidP="00D548F9">
            <w:pPr>
              <w:autoSpaceDE w:val="0"/>
              <w:autoSpaceDN w:val="0"/>
              <w:adjustRightInd w:val="0"/>
              <w:rPr>
                <w:rFonts w:ascii="Segoe UI" w:hAnsi="Segoe UI" w:cs="Segoe UI"/>
                <w:color w:val="000000"/>
                <w:sz w:val="20"/>
              </w:rPr>
            </w:pPr>
          </w:p>
        </w:tc>
      </w:tr>
    </w:tbl>
    <w:p w14:paraId="01A9EFC1" w14:textId="77777777" w:rsidR="00D548F9" w:rsidRPr="007C1601" w:rsidRDefault="00D548F9" w:rsidP="00D548F9">
      <w:pPr>
        <w:shd w:val="clear" w:color="auto" w:fill="FFFFFF"/>
        <w:rPr>
          <w:rFonts w:ascii="Segoe UI" w:hAnsi="Segoe UI" w:cs="Segoe UI"/>
          <w:b/>
          <w:color w:val="000000"/>
          <w:sz w:val="20"/>
        </w:rPr>
      </w:pPr>
      <w:r w:rsidRPr="007C1601">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D2EE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 xml:space="preserve">Litigation History </w:t>
      </w:r>
      <w:r w:rsidRPr="007C1601">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C1601" w14:paraId="01A9EFC4" w14:textId="77777777" w:rsidTr="00D548F9">
        <w:trPr>
          <w:trHeight w:val="256"/>
        </w:trPr>
        <w:tc>
          <w:tcPr>
            <w:tcW w:w="9542" w:type="dxa"/>
            <w:gridSpan w:val="4"/>
          </w:tcPr>
          <w:p w14:paraId="01A9EFC3" w14:textId="77777777" w:rsidR="00D548F9" w:rsidRPr="007C1601" w:rsidRDefault="00DF5B7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No litigation history </w:t>
            </w:r>
            <w:r w:rsidR="00D548F9" w:rsidRPr="007C1601">
              <w:rPr>
                <w:rFonts w:ascii="Segoe UI" w:hAnsi="Segoe UI" w:cs="Segoe UI"/>
                <w:sz w:val="20"/>
              </w:rPr>
              <w:t>for the last 3 years</w:t>
            </w:r>
          </w:p>
        </w:tc>
      </w:tr>
      <w:tr w:rsidR="00D548F9" w:rsidRPr="007C1601" w14:paraId="01A9EFC6" w14:textId="77777777" w:rsidTr="00D548F9">
        <w:trPr>
          <w:trHeight w:val="255"/>
        </w:trPr>
        <w:tc>
          <w:tcPr>
            <w:tcW w:w="9542" w:type="dxa"/>
            <w:gridSpan w:val="4"/>
          </w:tcPr>
          <w:p w14:paraId="01A9EFC5" w14:textId="77777777" w:rsidR="00D548F9" w:rsidRPr="007C1601" w:rsidRDefault="00DF5B7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Litigation History as indicated below</w:t>
            </w:r>
          </w:p>
        </w:tc>
      </w:tr>
      <w:tr w:rsidR="00D548F9" w:rsidRPr="007C1601" w14:paraId="01A9EFCB" w14:textId="77777777" w:rsidTr="00D548F9">
        <w:tc>
          <w:tcPr>
            <w:tcW w:w="1081" w:type="dxa"/>
            <w:shd w:val="clear" w:color="auto" w:fill="9BDEFF"/>
          </w:tcPr>
          <w:p w14:paraId="01A9EFC7"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szCs w:val="23"/>
              </w:rPr>
              <w:t>Year of dispute</w:t>
            </w:r>
            <w:r w:rsidRPr="007C1601">
              <w:rPr>
                <w:rFonts w:ascii="Segoe UI" w:hAnsi="Segoe UI" w:cs="Segoe UI"/>
                <w:b/>
                <w:bCs/>
                <w:color w:val="000000"/>
                <w:sz w:val="20"/>
              </w:rPr>
              <w:t xml:space="preserve"> </w:t>
            </w:r>
          </w:p>
        </w:tc>
        <w:tc>
          <w:tcPr>
            <w:tcW w:w="1800" w:type="dxa"/>
            <w:shd w:val="clear" w:color="auto" w:fill="9BDEFF"/>
          </w:tcPr>
          <w:p w14:paraId="01A9EFC8"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szCs w:val="23"/>
              </w:rPr>
              <w:t xml:space="preserve">Amount in dispute </w:t>
            </w:r>
            <w:r w:rsidRPr="007C1601">
              <w:rPr>
                <w:rFonts w:ascii="Segoe UI" w:hAnsi="Segoe UI" w:cs="Segoe UI"/>
                <w:bCs/>
                <w:color w:val="000000"/>
                <w:sz w:val="20"/>
                <w:szCs w:val="23"/>
              </w:rPr>
              <w:t>(in US$)</w:t>
            </w:r>
          </w:p>
        </w:tc>
        <w:tc>
          <w:tcPr>
            <w:tcW w:w="4051" w:type="dxa"/>
            <w:shd w:val="clear" w:color="auto" w:fill="9BDEFF"/>
          </w:tcPr>
          <w:p w14:paraId="01A9EFC9"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Contract Identification</w:t>
            </w:r>
          </w:p>
        </w:tc>
        <w:tc>
          <w:tcPr>
            <w:tcW w:w="2610" w:type="dxa"/>
            <w:shd w:val="clear" w:color="auto" w:fill="9BDEFF"/>
          </w:tcPr>
          <w:p w14:paraId="01A9EFCA"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 xml:space="preserve">Total Contract Amount </w:t>
            </w:r>
            <w:r w:rsidRPr="007C1601">
              <w:rPr>
                <w:rFonts w:ascii="Segoe UI" w:hAnsi="Segoe UI" w:cs="Segoe UI"/>
                <w:bCs/>
                <w:color w:val="000000"/>
                <w:sz w:val="20"/>
              </w:rPr>
              <w:t>(current value in US$)</w:t>
            </w:r>
          </w:p>
        </w:tc>
      </w:tr>
      <w:tr w:rsidR="00D548F9" w:rsidRPr="007C1601" w14:paraId="01A9EFD5" w14:textId="77777777" w:rsidTr="00D548F9">
        <w:trPr>
          <w:trHeight w:val="883"/>
        </w:trPr>
        <w:tc>
          <w:tcPr>
            <w:tcW w:w="1081" w:type="dxa"/>
          </w:tcPr>
          <w:p w14:paraId="01A9EFCC"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 </w:t>
            </w:r>
          </w:p>
        </w:tc>
        <w:tc>
          <w:tcPr>
            <w:tcW w:w="1800" w:type="dxa"/>
          </w:tcPr>
          <w:p w14:paraId="01A9EFCD" w14:textId="77777777" w:rsidR="00D548F9" w:rsidRPr="007C1601"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Name of </w:t>
            </w:r>
            <w:r w:rsidRPr="007C1601">
              <w:rPr>
                <w:rFonts w:ascii="Segoe UI" w:hAnsi="Segoe UI" w:cs="Segoe UI"/>
                <w:color w:val="000000"/>
                <w:sz w:val="20"/>
              </w:rPr>
              <w:t>Client</w:t>
            </w:r>
            <w:r w:rsidRPr="007C1601">
              <w:rPr>
                <w:rFonts w:ascii="Segoe UI" w:hAnsi="Segoe UI" w:cs="Segoe UI"/>
                <w:color w:val="000000"/>
                <w:sz w:val="20"/>
                <w:szCs w:val="23"/>
              </w:rPr>
              <w:t xml:space="preserve">: </w:t>
            </w:r>
          </w:p>
          <w:p w14:paraId="01A9EFCF"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Address of </w:t>
            </w:r>
            <w:r w:rsidRPr="007C1601">
              <w:rPr>
                <w:rFonts w:ascii="Segoe UI" w:hAnsi="Segoe UI" w:cs="Segoe UI"/>
                <w:color w:val="000000"/>
                <w:sz w:val="20"/>
              </w:rPr>
              <w:t>Client</w:t>
            </w:r>
            <w:r w:rsidRPr="007C1601">
              <w:rPr>
                <w:rFonts w:ascii="Segoe UI" w:hAnsi="Segoe UI" w:cs="Segoe UI"/>
                <w:color w:val="000000"/>
                <w:sz w:val="20"/>
                <w:szCs w:val="23"/>
              </w:rPr>
              <w:t xml:space="preserve">: </w:t>
            </w:r>
          </w:p>
          <w:p w14:paraId="01A9EFD0"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Matter in dispute: </w:t>
            </w:r>
          </w:p>
          <w:p w14:paraId="01A9EFD1"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Party who initiated the dispute: </w:t>
            </w:r>
          </w:p>
          <w:p w14:paraId="01A9EFD2"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Status of dispute:</w:t>
            </w:r>
          </w:p>
          <w:p w14:paraId="01A9EFD3"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Party awarded if resolved:</w:t>
            </w:r>
          </w:p>
        </w:tc>
        <w:tc>
          <w:tcPr>
            <w:tcW w:w="2610" w:type="dxa"/>
          </w:tcPr>
          <w:p w14:paraId="01A9EFD4" w14:textId="77777777" w:rsidR="00D548F9" w:rsidRPr="007C1601"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Pr="007C1601" w:rsidRDefault="000530A3" w:rsidP="00D548F9">
      <w:pPr>
        <w:shd w:val="clear" w:color="auto" w:fill="FFFFFF"/>
        <w:rPr>
          <w:rFonts w:ascii="Segoe UI" w:hAnsi="Segoe UI" w:cs="Segoe UI"/>
          <w:b/>
          <w:sz w:val="28"/>
          <w:szCs w:val="28"/>
        </w:rPr>
      </w:pPr>
      <w:r w:rsidRPr="007C1601">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BC21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Pr="007C1601" w:rsidRDefault="000530A3" w:rsidP="00D548F9">
      <w:pPr>
        <w:shd w:val="clear" w:color="auto" w:fill="FFFFFF"/>
        <w:rPr>
          <w:rFonts w:ascii="Segoe UI" w:hAnsi="Segoe UI" w:cs="Segoe UI"/>
          <w:b/>
          <w:sz w:val="28"/>
          <w:szCs w:val="28"/>
        </w:rPr>
      </w:pPr>
    </w:p>
    <w:p w14:paraId="01A9EFD8" w14:textId="77777777" w:rsidR="00D548F9" w:rsidRPr="007C1601" w:rsidRDefault="00D548F9" w:rsidP="000530A3">
      <w:pPr>
        <w:shd w:val="clear" w:color="auto" w:fill="FFFFFF"/>
        <w:tabs>
          <w:tab w:val="center" w:pos="4761"/>
        </w:tabs>
        <w:rPr>
          <w:rFonts w:ascii="Segoe UI" w:hAnsi="Segoe UI" w:cs="Segoe UI"/>
          <w:b/>
          <w:sz w:val="28"/>
          <w:szCs w:val="28"/>
        </w:rPr>
      </w:pPr>
      <w:r w:rsidRPr="007C1601">
        <w:rPr>
          <w:rFonts w:ascii="Segoe UI" w:hAnsi="Segoe UI" w:cs="Segoe UI"/>
          <w:b/>
          <w:sz w:val="28"/>
          <w:szCs w:val="28"/>
        </w:rPr>
        <w:lastRenderedPageBreak/>
        <w:t xml:space="preserve">Previous Relevant Experience </w:t>
      </w:r>
      <w:r w:rsidR="000530A3" w:rsidRPr="007C1601">
        <w:rPr>
          <w:rFonts w:ascii="Segoe UI" w:hAnsi="Segoe UI" w:cs="Segoe UI"/>
          <w:b/>
          <w:sz w:val="28"/>
          <w:szCs w:val="28"/>
        </w:rPr>
        <w:tab/>
      </w:r>
    </w:p>
    <w:p w14:paraId="01A9EFD9" w14:textId="77777777" w:rsidR="00D548F9" w:rsidRPr="007C1601" w:rsidRDefault="00D548F9" w:rsidP="00D548F9">
      <w:pPr>
        <w:autoSpaceDE w:val="0"/>
        <w:autoSpaceDN w:val="0"/>
        <w:adjustRightInd w:val="0"/>
        <w:jc w:val="both"/>
        <w:rPr>
          <w:rFonts w:ascii="Segoe UI" w:hAnsi="Segoe UI" w:cs="Segoe UI"/>
          <w:color w:val="000000"/>
          <w:sz w:val="20"/>
        </w:rPr>
      </w:pPr>
      <w:r w:rsidRPr="007C1601">
        <w:rPr>
          <w:rFonts w:ascii="Segoe UI" w:hAnsi="Segoe UI" w:cs="Segoe UI"/>
          <w:color w:val="000000"/>
          <w:sz w:val="20"/>
        </w:rPr>
        <w:t xml:space="preserve">Please list only previous similar assignments successfully completed in the last 3 years. </w:t>
      </w:r>
    </w:p>
    <w:p w14:paraId="01A9EFDA" w14:textId="77777777" w:rsidR="00D548F9" w:rsidRPr="007C1601" w:rsidRDefault="00D548F9" w:rsidP="00D548F9">
      <w:pPr>
        <w:jc w:val="both"/>
        <w:rPr>
          <w:rFonts w:ascii="Segoe UI" w:hAnsi="Segoe UI" w:cs="Segoe UI"/>
          <w:color w:val="000000"/>
          <w:sz w:val="20"/>
        </w:rPr>
      </w:pPr>
      <w:r w:rsidRPr="007C1601">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7C1601">
        <w:rPr>
          <w:rFonts w:ascii="Segoe UI" w:hAnsi="Segoe UI" w:cs="Segoe UI"/>
          <w:color w:val="000000"/>
          <w:sz w:val="20"/>
        </w:rPr>
        <w:t>so</w:t>
      </w:r>
      <w:proofErr w:type="gramEnd"/>
      <w:r w:rsidRPr="007C1601">
        <w:rPr>
          <w:rFonts w:ascii="Segoe UI" w:hAnsi="Segoe UI" w:cs="Segoe UI"/>
          <w:color w:val="000000"/>
          <w:sz w:val="20"/>
        </w:rPr>
        <w:t xml:space="preserve"> requested by UNDP.</w:t>
      </w:r>
    </w:p>
    <w:p w14:paraId="01A9EFDB" w14:textId="77777777" w:rsidR="00D548F9" w:rsidRPr="007C1601"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C1601" w14:paraId="01A9EFE1" w14:textId="77777777" w:rsidTr="00D548F9">
        <w:tc>
          <w:tcPr>
            <w:tcW w:w="1907" w:type="dxa"/>
            <w:shd w:val="clear" w:color="auto" w:fill="9BDEFF"/>
          </w:tcPr>
          <w:p w14:paraId="01A9EFDC"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Project name &amp; Country of Assignment</w:t>
            </w:r>
          </w:p>
        </w:tc>
        <w:tc>
          <w:tcPr>
            <w:tcW w:w="2140" w:type="dxa"/>
            <w:shd w:val="clear" w:color="auto" w:fill="9BDEFF"/>
          </w:tcPr>
          <w:p w14:paraId="01A9EFDD"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Client &amp; Reference Contact Details</w:t>
            </w:r>
          </w:p>
        </w:tc>
        <w:tc>
          <w:tcPr>
            <w:tcW w:w="1530" w:type="dxa"/>
            <w:shd w:val="clear" w:color="auto" w:fill="9BDEFF"/>
          </w:tcPr>
          <w:p w14:paraId="01A9EFDE"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Contract Value</w:t>
            </w:r>
          </w:p>
        </w:tc>
        <w:tc>
          <w:tcPr>
            <w:tcW w:w="1530" w:type="dxa"/>
            <w:shd w:val="clear" w:color="auto" w:fill="9BDEFF"/>
          </w:tcPr>
          <w:p w14:paraId="01A9EFDF"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Period of activity and status</w:t>
            </w:r>
          </w:p>
        </w:tc>
        <w:tc>
          <w:tcPr>
            <w:tcW w:w="2430" w:type="dxa"/>
            <w:shd w:val="clear" w:color="auto" w:fill="9BDEFF"/>
          </w:tcPr>
          <w:p w14:paraId="01A9EFE0"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Types of activities undertaken</w:t>
            </w:r>
          </w:p>
        </w:tc>
      </w:tr>
      <w:tr w:rsidR="00D548F9" w:rsidRPr="007C1601" w14:paraId="01A9EFE7" w14:textId="77777777" w:rsidTr="00D548F9">
        <w:tc>
          <w:tcPr>
            <w:tcW w:w="1907" w:type="dxa"/>
          </w:tcPr>
          <w:p w14:paraId="01A9EFE2" w14:textId="77777777" w:rsidR="00D548F9" w:rsidRPr="007C1601" w:rsidRDefault="00D548F9" w:rsidP="00D548F9">
            <w:pPr>
              <w:jc w:val="both"/>
              <w:rPr>
                <w:rFonts w:ascii="Segoe UI" w:hAnsi="Segoe UI" w:cs="Segoe UI"/>
                <w:sz w:val="20"/>
              </w:rPr>
            </w:pPr>
          </w:p>
        </w:tc>
        <w:tc>
          <w:tcPr>
            <w:tcW w:w="2140" w:type="dxa"/>
          </w:tcPr>
          <w:p w14:paraId="01A9EFE3" w14:textId="77777777" w:rsidR="00D548F9" w:rsidRPr="007C1601" w:rsidRDefault="00D548F9" w:rsidP="00D548F9">
            <w:pPr>
              <w:jc w:val="both"/>
              <w:rPr>
                <w:rFonts w:ascii="Segoe UI" w:hAnsi="Segoe UI" w:cs="Segoe UI"/>
                <w:sz w:val="20"/>
              </w:rPr>
            </w:pPr>
          </w:p>
        </w:tc>
        <w:tc>
          <w:tcPr>
            <w:tcW w:w="1530" w:type="dxa"/>
          </w:tcPr>
          <w:p w14:paraId="01A9EFE4" w14:textId="77777777" w:rsidR="00D548F9" w:rsidRPr="007C1601" w:rsidRDefault="00D548F9" w:rsidP="00D548F9">
            <w:pPr>
              <w:jc w:val="both"/>
              <w:rPr>
                <w:rFonts w:ascii="Segoe UI" w:hAnsi="Segoe UI" w:cs="Segoe UI"/>
                <w:sz w:val="20"/>
              </w:rPr>
            </w:pPr>
          </w:p>
        </w:tc>
        <w:tc>
          <w:tcPr>
            <w:tcW w:w="1530" w:type="dxa"/>
          </w:tcPr>
          <w:p w14:paraId="01A9EFE5" w14:textId="77777777" w:rsidR="00D548F9" w:rsidRPr="007C1601" w:rsidRDefault="00D548F9" w:rsidP="00D548F9">
            <w:pPr>
              <w:jc w:val="both"/>
              <w:rPr>
                <w:rFonts w:ascii="Segoe UI" w:hAnsi="Segoe UI" w:cs="Segoe UI"/>
                <w:sz w:val="20"/>
              </w:rPr>
            </w:pPr>
          </w:p>
        </w:tc>
        <w:tc>
          <w:tcPr>
            <w:tcW w:w="2430" w:type="dxa"/>
          </w:tcPr>
          <w:p w14:paraId="01A9EFE6" w14:textId="77777777" w:rsidR="00D548F9" w:rsidRPr="007C1601" w:rsidRDefault="00D548F9" w:rsidP="00D548F9">
            <w:pPr>
              <w:jc w:val="both"/>
              <w:rPr>
                <w:rFonts w:ascii="Segoe UI" w:hAnsi="Segoe UI" w:cs="Segoe UI"/>
                <w:sz w:val="20"/>
              </w:rPr>
            </w:pPr>
          </w:p>
        </w:tc>
      </w:tr>
      <w:tr w:rsidR="00D548F9" w:rsidRPr="007C1601" w14:paraId="01A9EFED" w14:textId="77777777" w:rsidTr="00D548F9">
        <w:tc>
          <w:tcPr>
            <w:tcW w:w="1907" w:type="dxa"/>
          </w:tcPr>
          <w:p w14:paraId="01A9EFE8" w14:textId="77777777" w:rsidR="00D548F9" w:rsidRPr="007C1601" w:rsidRDefault="00D548F9" w:rsidP="00D548F9">
            <w:pPr>
              <w:jc w:val="both"/>
              <w:rPr>
                <w:rFonts w:ascii="Segoe UI" w:hAnsi="Segoe UI" w:cs="Segoe UI"/>
                <w:sz w:val="20"/>
              </w:rPr>
            </w:pPr>
          </w:p>
        </w:tc>
        <w:tc>
          <w:tcPr>
            <w:tcW w:w="2140" w:type="dxa"/>
          </w:tcPr>
          <w:p w14:paraId="01A9EFE9" w14:textId="77777777" w:rsidR="00D548F9" w:rsidRPr="007C1601" w:rsidRDefault="00D548F9" w:rsidP="00D548F9">
            <w:pPr>
              <w:jc w:val="both"/>
              <w:rPr>
                <w:rFonts w:ascii="Segoe UI" w:hAnsi="Segoe UI" w:cs="Segoe UI"/>
                <w:sz w:val="20"/>
              </w:rPr>
            </w:pPr>
          </w:p>
        </w:tc>
        <w:tc>
          <w:tcPr>
            <w:tcW w:w="1530" w:type="dxa"/>
          </w:tcPr>
          <w:p w14:paraId="01A9EFEA" w14:textId="77777777" w:rsidR="00D548F9" w:rsidRPr="007C1601" w:rsidRDefault="00D548F9" w:rsidP="00D548F9">
            <w:pPr>
              <w:jc w:val="both"/>
              <w:rPr>
                <w:rFonts w:ascii="Segoe UI" w:hAnsi="Segoe UI" w:cs="Segoe UI"/>
                <w:sz w:val="20"/>
              </w:rPr>
            </w:pPr>
          </w:p>
        </w:tc>
        <w:tc>
          <w:tcPr>
            <w:tcW w:w="1530" w:type="dxa"/>
          </w:tcPr>
          <w:p w14:paraId="01A9EFEB" w14:textId="77777777" w:rsidR="00D548F9" w:rsidRPr="007C1601" w:rsidRDefault="00D548F9" w:rsidP="00D548F9">
            <w:pPr>
              <w:jc w:val="both"/>
              <w:rPr>
                <w:rFonts w:ascii="Segoe UI" w:hAnsi="Segoe UI" w:cs="Segoe UI"/>
                <w:sz w:val="20"/>
              </w:rPr>
            </w:pPr>
          </w:p>
        </w:tc>
        <w:tc>
          <w:tcPr>
            <w:tcW w:w="2430" w:type="dxa"/>
          </w:tcPr>
          <w:p w14:paraId="01A9EFEC" w14:textId="77777777" w:rsidR="00D548F9" w:rsidRPr="007C1601" w:rsidRDefault="00D548F9" w:rsidP="00D548F9">
            <w:pPr>
              <w:jc w:val="both"/>
              <w:rPr>
                <w:rFonts w:ascii="Segoe UI" w:hAnsi="Segoe UI" w:cs="Segoe UI"/>
                <w:sz w:val="20"/>
              </w:rPr>
            </w:pPr>
          </w:p>
        </w:tc>
      </w:tr>
      <w:tr w:rsidR="00D548F9" w:rsidRPr="007C1601" w14:paraId="01A9EFF3" w14:textId="77777777" w:rsidTr="00D548F9">
        <w:tc>
          <w:tcPr>
            <w:tcW w:w="1907" w:type="dxa"/>
          </w:tcPr>
          <w:p w14:paraId="01A9EFEE" w14:textId="77777777" w:rsidR="00D548F9" w:rsidRPr="007C1601" w:rsidRDefault="00D548F9" w:rsidP="00D548F9">
            <w:pPr>
              <w:jc w:val="both"/>
              <w:rPr>
                <w:rFonts w:ascii="Segoe UI" w:hAnsi="Segoe UI" w:cs="Segoe UI"/>
                <w:sz w:val="20"/>
              </w:rPr>
            </w:pPr>
          </w:p>
        </w:tc>
        <w:tc>
          <w:tcPr>
            <w:tcW w:w="2140" w:type="dxa"/>
          </w:tcPr>
          <w:p w14:paraId="01A9EFEF" w14:textId="77777777" w:rsidR="00D548F9" w:rsidRPr="007C1601" w:rsidRDefault="00D548F9" w:rsidP="00D548F9">
            <w:pPr>
              <w:jc w:val="both"/>
              <w:rPr>
                <w:rFonts w:ascii="Segoe UI" w:hAnsi="Segoe UI" w:cs="Segoe UI"/>
                <w:sz w:val="20"/>
              </w:rPr>
            </w:pPr>
          </w:p>
        </w:tc>
        <w:tc>
          <w:tcPr>
            <w:tcW w:w="1530" w:type="dxa"/>
          </w:tcPr>
          <w:p w14:paraId="01A9EFF0" w14:textId="77777777" w:rsidR="00D548F9" w:rsidRPr="007C1601" w:rsidRDefault="00D548F9" w:rsidP="00D548F9">
            <w:pPr>
              <w:jc w:val="both"/>
              <w:rPr>
                <w:rFonts w:ascii="Segoe UI" w:hAnsi="Segoe UI" w:cs="Segoe UI"/>
                <w:sz w:val="20"/>
              </w:rPr>
            </w:pPr>
          </w:p>
        </w:tc>
        <w:tc>
          <w:tcPr>
            <w:tcW w:w="1530" w:type="dxa"/>
          </w:tcPr>
          <w:p w14:paraId="01A9EFF1" w14:textId="77777777" w:rsidR="00D548F9" w:rsidRPr="007C1601" w:rsidRDefault="00D548F9" w:rsidP="00D548F9">
            <w:pPr>
              <w:jc w:val="both"/>
              <w:rPr>
                <w:rFonts w:ascii="Segoe UI" w:hAnsi="Segoe UI" w:cs="Segoe UI"/>
                <w:sz w:val="20"/>
              </w:rPr>
            </w:pPr>
          </w:p>
        </w:tc>
        <w:tc>
          <w:tcPr>
            <w:tcW w:w="2430" w:type="dxa"/>
          </w:tcPr>
          <w:p w14:paraId="01A9EFF2" w14:textId="77777777" w:rsidR="00D548F9" w:rsidRPr="007C1601" w:rsidRDefault="00D548F9" w:rsidP="00D548F9">
            <w:pPr>
              <w:jc w:val="both"/>
              <w:rPr>
                <w:rFonts w:ascii="Segoe UI" w:hAnsi="Segoe UI" w:cs="Segoe UI"/>
                <w:sz w:val="20"/>
              </w:rPr>
            </w:pPr>
          </w:p>
        </w:tc>
      </w:tr>
    </w:tbl>
    <w:p w14:paraId="01A9EFF4" w14:textId="77777777" w:rsidR="00D548F9" w:rsidRPr="007C1601" w:rsidRDefault="00D548F9" w:rsidP="00D548F9">
      <w:pPr>
        <w:shd w:val="clear" w:color="auto" w:fill="FFFFFF"/>
        <w:spacing w:before="120" w:after="120"/>
        <w:rPr>
          <w:rFonts w:ascii="Segoe UI" w:hAnsi="Segoe UI" w:cs="Segoe UI"/>
          <w:i/>
          <w:color w:val="000000"/>
          <w:sz w:val="18"/>
        </w:rPr>
      </w:pPr>
      <w:r w:rsidRPr="007C1601">
        <w:rPr>
          <w:rFonts w:ascii="Segoe UI" w:hAnsi="Segoe UI" w:cs="Segoe UI"/>
          <w:i/>
          <w:color w:val="000000" w:themeColor="text1"/>
          <w:sz w:val="18"/>
        </w:rPr>
        <w:t>Bidders may also attach their own Project Data Sheets with more details for assignments above.</w:t>
      </w:r>
    </w:p>
    <w:p w14:paraId="01A9EFF5" w14:textId="77777777" w:rsidR="00D548F9" w:rsidRPr="007C1601" w:rsidRDefault="00DF5B7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sz w:val="20"/>
            </w:rPr>
            <w:t>☐</w:t>
          </w:r>
        </w:sdtContent>
      </w:sdt>
      <w:r w:rsidR="00D548F9" w:rsidRPr="007C1601">
        <w:rPr>
          <w:rFonts w:ascii="Segoe UI" w:hAnsi="Segoe UI" w:cs="Segoe UI"/>
          <w:color w:val="000000"/>
          <w:sz w:val="20"/>
        </w:rPr>
        <w:t xml:space="preserve">  Attached are the </w:t>
      </w:r>
      <w:r w:rsidR="00D548F9" w:rsidRPr="007C1601">
        <w:rPr>
          <w:rFonts w:asciiTheme="majorHAnsi" w:hAnsiTheme="majorHAnsi" w:cs="Segoe UI"/>
          <w:color w:val="000000" w:themeColor="text1"/>
          <w:szCs w:val="18"/>
        </w:rPr>
        <w:t xml:space="preserve">Statements of Satisfactory Performance from the Top 3 (three) Clients or more. </w:t>
      </w:r>
    </w:p>
    <w:p w14:paraId="01A9EFF6" w14:textId="77777777" w:rsidR="00D548F9" w:rsidRPr="007C1601"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Pr="007C1601" w:rsidRDefault="00D548F9" w:rsidP="00D548F9">
      <w:pPr>
        <w:shd w:val="clear" w:color="auto" w:fill="FFFFFF"/>
        <w:rPr>
          <w:rFonts w:ascii="Segoe UI" w:hAnsi="Segoe UI" w:cs="Segoe UI"/>
          <w:b/>
          <w:color w:val="000000"/>
          <w:sz w:val="20"/>
        </w:rPr>
      </w:pPr>
      <w:r w:rsidRPr="007C160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CE4B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Financial Standing</w:t>
      </w:r>
    </w:p>
    <w:p w14:paraId="01A9EFF9" w14:textId="77777777" w:rsidR="00D548F9" w:rsidRPr="007C1601"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7C1601" w14:paraId="01A9EFFE" w14:textId="77777777" w:rsidTr="00D548F9">
        <w:trPr>
          <w:trHeight w:val="868"/>
        </w:trPr>
        <w:tc>
          <w:tcPr>
            <w:tcW w:w="4050" w:type="dxa"/>
            <w:shd w:val="clear" w:color="auto" w:fill="9BDEFF"/>
          </w:tcPr>
          <w:p w14:paraId="01A9EFFA" w14:textId="77777777" w:rsidR="00D548F9" w:rsidRPr="007C1601" w:rsidRDefault="00D548F9" w:rsidP="00D548F9">
            <w:pPr>
              <w:spacing w:before="40" w:after="40"/>
              <w:rPr>
                <w:rFonts w:ascii="Segoe UI" w:hAnsi="Segoe UI" w:cs="Segoe UI"/>
                <w:b/>
                <w:spacing w:val="-2"/>
                <w:sz w:val="20"/>
              </w:rPr>
            </w:pPr>
            <w:r w:rsidRPr="007C1601">
              <w:rPr>
                <w:rFonts w:ascii="Segoe UI" w:hAnsi="Segoe UI" w:cs="Segoe UI"/>
                <w:b/>
                <w:spacing w:val="-2"/>
                <w:sz w:val="20"/>
              </w:rPr>
              <w:t>Annual Turnover for the last 3 years</w:t>
            </w:r>
          </w:p>
        </w:tc>
        <w:tc>
          <w:tcPr>
            <w:tcW w:w="5490" w:type="dxa"/>
          </w:tcPr>
          <w:p w14:paraId="01A9EFFB"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p w14:paraId="01A9EFFC"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p w14:paraId="01A9EFFD"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tc>
      </w:tr>
      <w:tr w:rsidR="00D548F9" w:rsidRPr="007C1601" w14:paraId="01A9F001" w14:textId="77777777" w:rsidTr="00D548F9">
        <w:tc>
          <w:tcPr>
            <w:tcW w:w="4050" w:type="dxa"/>
            <w:shd w:val="clear" w:color="auto" w:fill="9BDEFF"/>
          </w:tcPr>
          <w:p w14:paraId="01A9EFFF" w14:textId="77777777" w:rsidR="00D548F9" w:rsidRPr="007C1601" w:rsidRDefault="00D548F9" w:rsidP="00D548F9">
            <w:pPr>
              <w:pStyle w:val="Outline"/>
              <w:suppressAutoHyphens/>
              <w:spacing w:before="120" w:after="120"/>
              <w:rPr>
                <w:rFonts w:ascii="Segoe UI" w:hAnsi="Segoe UI" w:cs="Segoe UI"/>
                <w:b/>
                <w:spacing w:val="-2"/>
                <w:kern w:val="0"/>
                <w:sz w:val="20"/>
              </w:rPr>
            </w:pPr>
            <w:r w:rsidRPr="007C1601">
              <w:rPr>
                <w:rFonts w:ascii="Segoe UI" w:hAnsi="Segoe UI" w:cs="Segoe UI"/>
                <w:b/>
                <w:spacing w:val="-2"/>
                <w:kern w:val="0"/>
                <w:sz w:val="20"/>
              </w:rPr>
              <w:t>Latest Credit Rating (if any), indicate the source</w:t>
            </w:r>
          </w:p>
        </w:tc>
        <w:tc>
          <w:tcPr>
            <w:tcW w:w="5490" w:type="dxa"/>
          </w:tcPr>
          <w:p w14:paraId="01A9F000" w14:textId="77777777" w:rsidR="00D548F9" w:rsidRPr="007C1601" w:rsidRDefault="00D548F9" w:rsidP="00D548F9">
            <w:pPr>
              <w:spacing w:before="120" w:after="120"/>
              <w:rPr>
                <w:rFonts w:ascii="Segoe UI" w:hAnsi="Segoe UI" w:cs="Segoe UI"/>
                <w:sz w:val="20"/>
              </w:rPr>
            </w:pPr>
          </w:p>
        </w:tc>
      </w:tr>
    </w:tbl>
    <w:p w14:paraId="01A9F002" w14:textId="77777777" w:rsidR="00D548F9" w:rsidRPr="007C1601"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C1601" w14:paraId="01A9F006" w14:textId="77777777" w:rsidTr="00D548F9">
        <w:tc>
          <w:tcPr>
            <w:tcW w:w="2860" w:type="dxa"/>
            <w:shd w:val="clear" w:color="auto" w:fill="9BDEFF"/>
            <w:vAlign w:val="center"/>
          </w:tcPr>
          <w:p w14:paraId="01A9F003" w14:textId="77777777" w:rsidR="00D548F9" w:rsidRPr="007C1601" w:rsidRDefault="00D548F9" w:rsidP="00D548F9">
            <w:pPr>
              <w:jc w:val="center"/>
              <w:rPr>
                <w:rFonts w:ascii="Segoe UI" w:hAnsi="Segoe UI" w:cs="Segoe UI"/>
                <w:b/>
                <w:bCs/>
                <w:color w:val="000000"/>
                <w:sz w:val="20"/>
              </w:rPr>
            </w:pPr>
            <w:r w:rsidRPr="007C1601">
              <w:rPr>
                <w:rFonts w:ascii="Segoe UI" w:hAnsi="Segoe UI" w:cs="Segoe UI"/>
                <w:b/>
                <w:bCs/>
                <w:color w:val="000000"/>
                <w:sz w:val="20"/>
              </w:rPr>
              <w:t>Financial information</w:t>
            </w:r>
          </w:p>
          <w:p w14:paraId="01A9F004" w14:textId="77777777" w:rsidR="00D548F9" w:rsidRPr="007C1601" w:rsidRDefault="00D548F9" w:rsidP="00D548F9">
            <w:pPr>
              <w:jc w:val="center"/>
              <w:rPr>
                <w:rFonts w:ascii="Segoe UI" w:hAnsi="Segoe UI" w:cs="Segoe UI"/>
                <w:color w:val="000000"/>
                <w:sz w:val="20"/>
              </w:rPr>
            </w:pPr>
            <w:r w:rsidRPr="007C1601">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Pr="007C1601" w:rsidRDefault="00D548F9" w:rsidP="00D548F9">
            <w:pPr>
              <w:jc w:val="center"/>
              <w:rPr>
                <w:rFonts w:ascii="Segoe UI" w:hAnsi="Segoe UI" w:cs="Segoe UI"/>
                <w:color w:val="000000"/>
                <w:sz w:val="20"/>
              </w:rPr>
            </w:pPr>
            <w:r w:rsidRPr="007C1601">
              <w:rPr>
                <w:rFonts w:ascii="Segoe UI" w:hAnsi="Segoe UI" w:cs="Segoe UI"/>
                <w:b/>
                <w:bCs/>
                <w:color w:val="000000"/>
                <w:sz w:val="20"/>
              </w:rPr>
              <w:t>Historic information for the last 3 years</w:t>
            </w:r>
            <w:r w:rsidRPr="007C1601">
              <w:rPr>
                <w:rFonts w:ascii="Segoe UI" w:hAnsi="Segoe UI" w:cs="Segoe UI"/>
                <w:b/>
                <w:bCs/>
                <w:color w:val="000000"/>
                <w:sz w:val="20"/>
              </w:rPr>
              <w:br/>
            </w:r>
          </w:p>
        </w:tc>
      </w:tr>
      <w:tr w:rsidR="00D548F9" w:rsidRPr="007C1601" w14:paraId="01A9F00B" w14:textId="77777777" w:rsidTr="00D548F9">
        <w:tc>
          <w:tcPr>
            <w:tcW w:w="2860" w:type="dxa"/>
            <w:vAlign w:val="center"/>
          </w:tcPr>
          <w:p w14:paraId="01A9F007" w14:textId="77777777" w:rsidR="00D548F9" w:rsidRPr="007C1601" w:rsidRDefault="00D548F9" w:rsidP="00D548F9">
            <w:pPr>
              <w:rPr>
                <w:rFonts w:ascii="Segoe UI" w:hAnsi="Segoe UI" w:cs="Segoe UI"/>
                <w:color w:val="000000"/>
                <w:sz w:val="20"/>
              </w:rPr>
            </w:pPr>
          </w:p>
        </w:tc>
        <w:tc>
          <w:tcPr>
            <w:tcW w:w="2228" w:type="dxa"/>
            <w:vAlign w:val="center"/>
          </w:tcPr>
          <w:p w14:paraId="01A9F008"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1</w:t>
            </w:r>
          </w:p>
        </w:tc>
        <w:tc>
          <w:tcPr>
            <w:tcW w:w="2228" w:type="dxa"/>
            <w:vAlign w:val="center"/>
          </w:tcPr>
          <w:p w14:paraId="01A9F009"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2</w:t>
            </w:r>
          </w:p>
        </w:tc>
        <w:tc>
          <w:tcPr>
            <w:tcW w:w="2229" w:type="dxa"/>
            <w:vAlign w:val="center"/>
          </w:tcPr>
          <w:p w14:paraId="01A9F00A"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3</w:t>
            </w:r>
          </w:p>
        </w:tc>
      </w:tr>
      <w:tr w:rsidR="00D548F9" w:rsidRPr="007C1601" w14:paraId="01A9F00E" w14:textId="77777777" w:rsidTr="00D548F9">
        <w:trPr>
          <w:trHeight w:val="400"/>
        </w:trPr>
        <w:tc>
          <w:tcPr>
            <w:tcW w:w="2860" w:type="dxa"/>
            <w:vAlign w:val="center"/>
          </w:tcPr>
          <w:p w14:paraId="01A9F00C" w14:textId="77777777" w:rsidR="00D548F9" w:rsidRPr="007C1601"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7C1601" w:rsidRDefault="00D548F9" w:rsidP="00D548F9">
            <w:pPr>
              <w:jc w:val="center"/>
              <w:rPr>
                <w:rFonts w:ascii="Segoe UI" w:hAnsi="Segoe UI" w:cs="Segoe UI"/>
                <w:i/>
                <w:color w:val="000000"/>
                <w:sz w:val="20"/>
              </w:rPr>
            </w:pPr>
            <w:r w:rsidRPr="007C1601">
              <w:rPr>
                <w:rFonts w:ascii="Segoe UI" w:hAnsi="Segoe UI" w:cs="Segoe UI"/>
                <w:i/>
                <w:color w:val="000000"/>
                <w:sz w:val="20"/>
              </w:rPr>
              <w:t>Information from Balance Sheet</w:t>
            </w:r>
          </w:p>
        </w:tc>
      </w:tr>
      <w:tr w:rsidR="00D548F9" w:rsidRPr="007C1601" w14:paraId="01A9F013" w14:textId="77777777" w:rsidTr="00D548F9">
        <w:tc>
          <w:tcPr>
            <w:tcW w:w="2860" w:type="dxa"/>
            <w:vAlign w:val="center"/>
          </w:tcPr>
          <w:p w14:paraId="01A9F00F"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Assets (TA)</w:t>
            </w:r>
          </w:p>
        </w:tc>
        <w:tc>
          <w:tcPr>
            <w:tcW w:w="2228" w:type="dxa"/>
            <w:vAlign w:val="center"/>
          </w:tcPr>
          <w:p w14:paraId="01A9F010" w14:textId="77777777" w:rsidR="00D548F9" w:rsidRPr="007C1601" w:rsidRDefault="00D548F9" w:rsidP="00D548F9">
            <w:pPr>
              <w:rPr>
                <w:rFonts w:ascii="Segoe UI" w:hAnsi="Segoe UI" w:cs="Segoe UI"/>
                <w:color w:val="000000"/>
                <w:sz w:val="20"/>
              </w:rPr>
            </w:pPr>
          </w:p>
        </w:tc>
        <w:tc>
          <w:tcPr>
            <w:tcW w:w="2228" w:type="dxa"/>
            <w:vAlign w:val="center"/>
          </w:tcPr>
          <w:p w14:paraId="01A9F011" w14:textId="77777777" w:rsidR="00D548F9" w:rsidRPr="007C1601" w:rsidRDefault="00D548F9" w:rsidP="00D548F9">
            <w:pPr>
              <w:rPr>
                <w:rFonts w:ascii="Segoe UI" w:hAnsi="Segoe UI" w:cs="Segoe UI"/>
                <w:color w:val="000000"/>
                <w:sz w:val="20"/>
              </w:rPr>
            </w:pPr>
          </w:p>
        </w:tc>
        <w:tc>
          <w:tcPr>
            <w:tcW w:w="2229" w:type="dxa"/>
            <w:vAlign w:val="center"/>
          </w:tcPr>
          <w:p w14:paraId="01A9F012" w14:textId="77777777" w:rsidR="00D548F9" w:rsidRPr="007C1601" w:rsidRDefault="00D548F9" w:rsidP="00D548F9">
            <w:pPr>
              <w:rPr>
                <w:rFonts w:ascii="Segoe UI" w:hAnsi="Segoe UI" w:cs="Segoe UI"/>
                <w:color w:val="000000"/>
                <w:sz w:val="20"/>
              </w:rPr>
            </w:pPr>
          </w:p>
        </w:tc>
      </w:tr>
      <w:tr w:rsidR="00D548F9" w:rsidRPr="007C1601" w14:paraId="01A9F018" w14:textId="77777777" w:rsidTr="00D548F9">
        <w:tc>
          <w:tcPr>
            <w:tcW w:w="2860" w:type="dxa"/>
            <w:vAlign w:val="center"/>
          </w:tcPr>
          <w:p w14:paraId="01A9F014"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Liabilities (TL)</w:t>
            </w:r>
          </w:p>
        </w:tc>
        <w:tc>
          <w:tcPr>
            <w:tcW w:w="2228" w:type="dxa"/>
            <w:vAlign w:val="center"/>
          </w:tcPr>
          <w:p w14:paraId="01A9F015" w14:textId="77777777" w:rsidR="00D548F9" w:rsidRPr="007C1601" w:rsidRDefault="00D548F9" w:rsidP="00D548F9">
            <w:pPr>
              <w:rPr>
                <w:rFonts w:ascii="Segoe UI" w:hAnsi="Segoe UI" w:cs="Segoe UI"/>
                <w:color w:val="000000"/>
                <w:sz w:val="20"/>
              </w:rPr>
            </w:pPr>
          </w:p>
        </w:tc>
        <w:tc>
          <w:tcPr>
            <w:tcW w:w="2228" w:type="dxa"/>
            <w:vAlign w:val="center"/>
          </w:tcPr>
          <w:p w14:paraId="01A9F016" w14:textId="77777777" w:rsidR="00D548F9" w:rsidRPr="007C1601" w:rsidRDefault="00D548F9" w:rsidP="00D548F9">
            <w:pPr>
              <w:rPr>
                <w:rFonts w:ascii="Segoe UI" w:hAnsi="Segoe UI" w:cs="Segoe UI"/>
                <w:color w:val="000000"/>
                <w:sz w:val="20"/>
              </w:rPr>
            </w:pPr>
          </w:p>
        </w:tc>
        <w:tc>
          <w:tcPr>
            <w:tcW w:w="2229" w:type="dxa"/>
            <w:vAlign w:val="center"/>
          </w:tcPr>
          <w:p w14:paraId="01A9F017" w14:textId="77777777" w:rsidR="00D548F9" w:rsidRPr="007C1601" w:rsidRDefault="00D548F9" w:rsidP="00D548F9">
            <w:pPr>
              <w:rPr>
                <w:rFonts w:ascii="Segoe UI" w:hAnsi="Segoe UI" w:cs="Segoe UI"/>
                <w:color w:val="000000"/>
                <w:sz w:val="20"/>
              </w:rPr>
            </w:pPr>
          </w:p>
        </w:tc>
      </w:tr>
      <w:tr w:rsidR="00D548F9" w:rsidRPr="007C1601" w14:paraId="01A9F01D" w14:textId="77777777" w:rsidTr="00D548F9">
        <w:tc>
          <w:tcPr>
            <w:tcW w:w="2860" w:type="dxa"/>
            <w:vAlign w:val="center"/>
          </w:tcPr>
          <w:p w14:paraId="01A9F019"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Current Assets (CA)</w:t>
            </w:r>
          </w:p>
        </w:tc>
        <w:tc>
          <w:tcPr>
            <w:tcW w:w="2228" w:type="dxa"/>
            <w:vAlign w:val="center"/>
          </w:tcPr>
          <w:p w14:paraId="01A9F01A" w14:textId="77777777" w:rsidR="00D548F9" w:rsidRPr="007C1601" w:rsidRDefault="00D548F9" w:rsidP="00D548F9">
            <w:pPr>
              <w:rPr>
                <w:rFonts w:ascii="Segoe UI" w:hAnsi="Segoe UI" w:cs="Segoe UI"/>
                <w:color w:val="000000"/>
                <w:sz w:val="20"/>
              </w:rPr>
            </w:pPr>
          </w:p>
        </w:tc>
        <w:tc>
          <w:tcPr>
            <w:tcW w:w="2228" w:type="dxa"/>
            <w:vAlign w:val="center"/>
          </w:tcPr>
          <w:p w14:paraId="01A9F01B" w14:textId="77777777" w:rsidR="00D548F9" w:rsidRPr="007C1601" w:rsidRDefault="00D548F9" w:rsidP="00D548F9">
            <w:pPr>
              <w:rPr>
                <w:rFonts w:ascii="Segoe UI" w:hAnsi="Segoe UI" w:cs="Segoe UI"/>
                <w:color w:val="000000"/>
                <w:sz w:val="20"/>
              </w:rPr>
            </w:pPr>
          </w:p>
        </w:tc>
        <w:tc>
          <w:tcPr>
            <w:tcW w:w="2229" w:type="dxa"/>
            <w:vAlign w:val="center"/>
          </w:tcPr>
          <w:p w14:paraId="01A9F01C" w14:textId="77777777" w:rsidR="00D548F9" w:rsidRPr="007C1601" w:rsidRDefault="00D548F9" w:rsidP="00D548F9">
            <w:pPr>
              <w:rPr>
                <w:rFonts w:ascii="Segoe UI" w:hAnsi="Segoe UI" w:cs="Segoe UI"/>
                <w:color w:val="000000"/>
                <w:sz w:val="20"/>
              </w:rPr>
            </w:pPr>
          </w:p>
        </w:tc>
      </w:tr>
      <w:tr w:rsidR="00D548F9" w:rsidRPr="007C1601" w14:paraId="01A9F022" w14:textId="77777777" w:rsidTr="00D548F9">
        <w:tc>
          <w:tcPr>
            <w:tcW w:w="2860" w:type="dxa"/>
            <w:vAlign w:val="center"/>
          </w:tcPr>
          <w:p w14:paraId="01A9F01E"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Current Liabilities (CL)</w:t>
            </w:r>
          </w:p>
        </w:tc>
        <w:tc>
          <w:tcPr>
            <w:tcW w:w="2228" w:type="dxa"/>
            <w:vAlign w:val="center"/>
          </w:tcPr>
          <w:p w14:paraId="01A9F01F" w14:textId="77777777" w:rsidR="00D548F9" w:rsidRPr="007C1601" w:rsidRDefault="00D548F9" w:rsidP="00D548F9">
            <w:pPr>
              <w:rPr>
                <w:rFonts w:ascii="Segoe UI" w:hAnsi="Segoe UI" w:cs="Segoe UI"/>
                <w:color w:val="000000"/>
                <w:sz w:val="20"/>
              </w:rPr>
            </w:pPr>
          </w:p>
        </w:tc>
        <w:tc>
          <w:tcPr>
            <w:tcW w:w="2228" w:type="dxa"/>
            <w:vAlign w:val="center"/>
          </w:tcPr>
          <w:p w14:paraId="01A9F020" w14:textId="77777777" w:rsidR="00D548F9" w:rsidRPr="007C1601" w:rsidRDefault="00D548F9" w:rsidP="00D548F9">
            <w:pPr>
              <w:rPr>
                <w:rFonts w:ascii="Segoe UI" w:hAnsi="Segoe UI" w:cs="Segoe UI"/>
                <w:color w:val="000000"/>
                <w:sz w:val="20"/>
              </w:rPr>
            </w:pPr>
          </w:p>
        </w:tc>
        <w:tc>
          <w:tcPr>
            <w:tcW w:w="2229" w:type="dxa"/>
            <w:vAlign w:val="center"/>
          </w:tcPr>
          <w:p w14:paraId="01A9F021" w14:textId="77777777" w:rsidR="00D548F9" w:rsidRPr="007C1601" w:rsidRDefault="00D548F9" w:rsidP="00D548F9">
            <w:pPr>
              <w:rPr>
                <w:rFonts w:ascii="Segoe UI" w:hAnsi="Segoe UI" w:cs="Segoe UI"/>
                <w:color w:val="000000"/>
                <w:sz w:val="20"/>
              </w:rPr>
            </w:pPr>
          </w:p>
        </w:tc>
      </w:tr>
      <w:tr w:rsidR="00D548F9" w:rsidRPr="007C1601" w14:paraId="01A9F025" w14:textId="77777777" w:rsidTr="00D548F9">
        <w:trPr>
          <w:trHeight w:val="355"/>
        </w:trPr>
        <w:tc>
          <w:tcPr>
            <w:tcW w:w="2860" w:type="dxa"/>
            <w:vAlign w:val="center"/>
          </w:tcPr>
          <w:p w14:paraId="01A9F023" w14:textId="77777777" w:rsidR="00D548F9" w:rsidRPr="007C1601" w:rsidRDefault="00D548F9" w:rsidP="00D548F9">
            <w:pPr>
              <w:rPr>
                <w:rFonts w:ascii="Segoe UI" w:hAnsi="Segoe UI" w:cs="Segoe UI"/>
                <w:color w:val="000000"/>
                <w:sz w:val="20"/>
              </w:rPr>
            </w:pPr>
          </w:p>
        </w:tc>
        <w:tc>
          <w:tcPr>
            <w:tcW w:w="6685" w:type="dxa"/>
            <w:gridSpan w:val="3"/>
            <w:vAlign w:val="center"/>
          </w:tcPr>
          <w:p w14:paraId="01A9F024" w14:textId="77777777" w:rsidR="00D548F9" w:rsidRPr="007C1601" w:rsidRDefault="00D548F9" w:rsidP="00D548F9">
            <w:pPr>
              <w:jc w:val="center"/>
              <w:rPr>
                <w:rFonts w:ascii="Segoe UI" w:hAnsi="Segoe UI" w:cs="Segoe UI"/>
                <w:i/>
                <w:color w:val="000000"/>
                <w:sz w:val="20"/>
              </w:rPr>
            </w:pPr>
            <w:r w:rsidRPr="007C1601">
              <w:rPr>
                <w:rFonts w:ascii="Segoe UI" w:hAnsi="Segoe UI" w:cs="Segoe UI"/>
                <w:i/>
                <w:color w:val="000000"/>
                <w:sz w:val="20"/>
              </w:rPr>
              <w:t>Information from Income Statement</w:t>
            </w:r>
          </w:p>
        </w:tc>
      </w:tr>
      <w:tr w:rsidR="00D548F9" w:rsidRPr="007C1601" w14:paraId="01A9F02A" w14:textId="77777777" w:rsidTr="00D548F9">
        <w:tc>
          <w:tcPr>
            <w:tcW w:w="2860" w:type="dxa"/>
            <w:vAlign w:val="center"/>
          </w:tcPr>
          <w:p w14:paraId="01A9F026"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 Gross Revenue (TR)</w:t>
            </w:r>
          </w:p>
        </w:tc>
        <w:tc>
          <w:tcPr>
            <w:tcW w:w="2228" w:type="dxa"/>
            <w:vAlign w:val="center"/>
          </w:tcPr>
          <w:p w14:paraId="01A9F027" w14:textId="77777777" w:rsidR="00D548F9" w:rsidRPr="007C1601" w:rsidRDefault="00D548F9" w:rsidP="00D548F9">
            <w:pPr>
              <w:rPr>
                <w:rFonts w:ascii="Segoe UI" w:hAnsi="Segoe UI" w:cs="Segoe UI"/>
                <w:color w:val="000000"/>
                <w:sz w:val="20"/>
              </w:rPr>
            </w:pPr>
          </w:p>
        </w:tc>
        <w:tc>
          <w:tcPr>
            <w:tcW w:w="2228" w:type="dxa"/>
            <w:vAlign w:val="center"/>
          </w:tcPr>
          <w:p w14:paraId="01A9F028" w14:textId="77777777" w:rsidR="00D548F9" w:rsidRPr="007C1601" w:rsidRDefault="00D548F9" w:rsidP="00D548F9">
            <w:pPr>
              <w:rPr>
                <w:rFonts w:ascii="Segoe UI" w:hAnsi="Segoe UI" w:cs="Segoe UI"/>
                <w:color w:val="000000"/>
                <w:sz w:val="20"/>
              </w:rPr>
            </w:pPr>
          </w:p>
        </w:tc>
        <w:tc>
          <w:tcPr>
            <w:tcW w:w="2229" w:type="dxa"/>
            <w:vAlign w:val="center"/>
          </w:tcPr>
          <w:p w14:paraId="01A9F029" w14:textId="77777777" w:rsidR="00D548F9" w:rsidRPr="007C1601" w:rsidRDefault="00D548F9" w:rsidP="00D548F9">
            <w:pPr>
              <w:rPr>
                <w:rFonts w:ascii="Segoe UI" w:hAnsi="Segoe UI" w:cs="Segoe UI"/>
                <w:color w:val="000000"/>
                <w:sz w:val="20"/>
              </w:rPr>
            </w:pPr>
          </w:p>
        </w:tc>
      </w:tr>
      <w:tr w:rsidR="00D548F9" w:rsidRPr="007C1601" w14:paraId="01A9F02F" w14:textId="77777777" w:rsidTr="00D548F9">
        <w:tc>
          <w:tcPr>
            <w:tcW w:w="2860" w:type="dxa"/>
            <w:vAlign w:val="center"/>
          </w:tcPr>
          <w:p w14:paraId="01A9F02B"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Profits Before Taxes (PBT)</w:t>
            </w:r>
          </w:p>
        </w:tc>
        <w:tc>
          <w:tcPr>
            <w:tcW w:w="2228" w:type="dxa"/>
            <w:vAlign w:val="center"/>
          </w:tcPr>
          <w:p w14:paraId="01A9F02C" w14:textId="77777777" w:rsidR="00D548F9" w:rsidRPr="007C1601" w:rsidRDefault="00D548F9" w:rsidP="00D548F9">
            <w:pPr>
              <w:rPr>
                <w:rFonts w:ascii="Segoe UI" w:hAnsi="Segoe UI" w:cs="Segoe UI"/>
                <w:color w:val="000000"/>
                <w:sz w:val="20"/>
              </w:rPr>
            </w:pPr>
          </w:p>
        </w:tc>
        <w:tc>
          <w:tcPr>
            <w:tcW w:w="2228" w:type="dxa"/>
            <w:vAlign w:val="center"/>
          </w:tcPr>
          <w:p w14:paraId="01A9F02D" w14:textId="77777777" w:rsidR="00D548F9" w:rsidRPr="007C1601" w:rsidRDefault="00D548F9" w:rsidP="00D548F9">
            <w:pPr>
              <w:rPr>
                <w:rFonts w:ascii="Segoe UI" w:hAnsi="Segoe UI" w:cs="Segoe UI"/>
                <w:color w:val="000000"/>
                <w:sz w:val="20"/>
              </w:rPr>
            </w:pPr>
          </w:p>
        </w:tc>
        <w:tc>
          <w:tcPr>
            <w:tcW w:w="2229" w:type="dxa"/>
            <w:vAlign w:val="center"/>
          </w:tcPr>
          <w:p w14:paraId="01A9F02E" w14:textId="77777777" w:rsidR="00D548F9" w:rsidRPr="007C1601" w:rsidRDefault="00D548F9" w:rsidP="00D548F9">
            <w:pPr>
              <w:rPr>
                <w:rFonts w:ascii="Segoe UI" w:hAnsi="Segoe UI" w:cs="Segoe UI"/>
                <w:color w:val="000000"/>
                <w:sz w:val="20"/>
              </w:rPr>
            </w:pPr>
          </w:p>
        </w:tc>
      </w:tr>
      <w:tr w:rsidR="00D548F9" w:rsidRPr="007C1601" w14:paraId="01A9F034" w14:textId="77777777" w:rsidTr="00D548F9">
        <w:tc>
          <w:tcPr>
            <w:tcW w:w="2860" w:type="dxa"/>
            <w:vAlign w:val="center"/>
          </w:tcPr>
          <w:p w14:paraId="01A9F030"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 xml:space="preserve">Net Profit </w:t>
            </w:r>
          </w:p>
        </w:tc>
        <w:tc>
          <w:tcPr>
            <w:tcW w:w="2228" w:type="dxa"/>
            <w:vAlign w:val="center"/>
          </w:tcPr>
          <w:p w14:paraId="01A9F031" w14:textId="77777777" w:rsidR="00D548F9" w:rsidRPr="007C1601" w:rsidRDefault="00D548F9" w:rsidP="00D548F9">
            <w:pPr>
              <w:rPr>
                <w:rFonts w:ascii="Segoe UI" w:hAnsi="Segoe UI" w:cs="Segoe UI"/>
                <w:color w:val="000000"/>
                <w:sz w:val="20"/>
              </w:rPr>
            </w:pPr>
          </w:p>
        </w:tc>
        <w:tc>
          <w:tcPr>
            <w:tcW w:w="2228" w:type="dxa"/>
            <w:vAlign w:val="center"/>
          </w:tcPr>
          <w:p w14:paraId="01A9F032" w14:textId="77777777" w:rsidR="00D548F9" w:rsidRPr="007C1601" w:rsidRDefault="00D548F9" w:rsidP="00D548F9">
            <w:pPr>
              <w:rPr>
                <w:rFonts w:ascii="Segoe UI" w:hAnsi="Segoe UI" w:cs="Segoe UI"/>
                <w:color w:val="000000"/>
                <w:sz w:val="20"/>
              </w:rPr>
            </w:pPr>
          </w:p>
        </w:tc>
        <w:tc>
          <w:tcPr>
            <w:tcW w:w="2229" w:type="dxa"/>
            <w:vAlign w:val="center"/>
          </w:tcPr>
          <w:p w14:paraId="01A9F033" w14:textId="77777777" w:rsidR="00D548F9" w:rsidRPr="007C1601" w:rsidRDefault="00D548F9" w:rsidP="00D548F9">
            <w:pPr>
              <w:rPr>
                <w:rFonts w:ascii="Segoe UI" w:hAnsi="Segoe UI" w:cs="Segoe UI"/>
                <w:color w:val="000000"/>
                <w:sz w:val="20"/>
              </w:rPr>
            </w:pPr>
          </w:p>
        </w:tc>
      </w:tr>
      <w:tr w:rsidR="00F33AC7" w:rsidRPr="007C1601" w14:paraId="01A9F039" w14:textId="77777777" w:rsidTr="00D548F9">
        <w:tc>
          <w:tcPr>
            <w:tcW w:w="2860" w:type="dxa"/>
            <w:vAlign w:val="center"/>
          </w:tcPr>
          <w:p w14:paraId="01A9F035" w14:textId="77777777" w:rsidR="00F33AC7" w:rsidRPr="007C1601" w:rsidRDefault="00F33AC7" w:rsidP="00D548F9">
            <w:pPr>
              <w:rPr>
                <w:rFonts w:ascii="Segoe UI" w:hAnsi="Segoe UI" w:cs="Segoe UI"/>
                <w:color w:val="000000"/>
                <w:sz w:val="20"/>
              </w:rPr>
            </w:pPr>
            <w:r w:rsidRPr="007C1601">
              <w:rPr>
                <w:rFonts w:ascii="Segoe UI" w:hAnsi="Segoe UI" w:cs="Segoe UI"/>
                <w:color w:val="000000"/>
                <w:sz w:val="20"/>
              </w:rPr>
              <w:lastRenderedPageBreak/>
              <w:t>Current Ratio</w:t>
            </w:r>
          </w:p>
        </w:tc>
        <w:tc>
          <w:tcPr>
            <w:tcW w:w="2228" w:type="dxa"/>
            <w:vAlign w:val="center"/>
          </w:tcPr>
          <w:p w14:paraId="01A9F036" w14:textId="77777777" w:rsidR="00F33AC7" w:rsidRPr="007C1601" w:rsidRDefault="00F33AC7" w:rsidP="00D548F9">
            <w:pPr>
              <w:rPr>
                <w:rFonts w:ascii="Segoe UI" w:hAnsi="Segoe UI" w:cs="Segoe UI"/>
                <w:color w:val="000000"/>
                <w:sz w:val="20"/>
              </w:rPr>
            </w:pPr>
          </w:p>
        </w:tc>
        <w:tc>
          <w:tcPr>
            <w:tcW w:w="2228" w:type="dxa"/>
            <w:vAlign w:val="center"/>
          </w:tcPr>
          <w:p w14:paraId="01A9F037" w14:textId="77777777" w:rsidR="00F33AC7" w:rsidRPr="007C1601" w:rsidRDefault="00F33AC7" w:rsidP="00D548F9">
            <w:pPr>
              <w:rPr>
                <w:rFonts w:ascii="Segoe UI" w:hAnsi="Segoe UI" w:cs="Segoe UI"/>
                <w:color w:val="000000"/>
                <w:sz w:val="20"/>
              </w:rPr>
            </w:pPr>
          </w:p>
        </w:tc>
        <w:tc>
          <w:tcPr>
            <w:tcW w:w="2229" w:type="dxa"/>
            <w:vAlign w:val="center"/>
          </w:tcPr>
          <w:p w14:paraId="01A9F038" w14:textId="77777777" w:rsidR="00F33AC7" w:rsidRPr="007C1601" w:rsidRDefault="00F33AC7" w:rsidP="00D548F9">
            <w:pPr>
              <w:rPr>
                <w:rFonts w:ascii="Segoe UI" w:hAnsi="Segoe UI" w:cs="Segoe UI"/>
                <w:color w:val="000000"/>
                <w:sz w:val="20"/>
              </w:rPr>
            </w:pPr>
          </w:p>
        </w:tc>
      </w:tr>
    </w:tbl>
    <w:p w14:paraId="01A9F03A" w14:textId="77777777" w:rsidR="005442FA" w:rsidRPr="007C1601" w:rsidRDefault="005442FA" w:rsidP="00D548F9">
      <w:pPr>
        <w:shd w:val="clear" w:color="auto" w:fill="FFFFFF"/>
        <w:spacing w:before="120"/>
        <w:jc w:val="both"/>
        <w:rPr>
          <w:rFonts w:ascii="Segoe UI" w:hAnsi="Segoe UI" w:cs="Segoe UI"/>
          <w:color w:val="000000"/>
          <w:sz w:val="20"/>
        </w:rPr>
      </w:pPr>
    </w:p>
    <w:p w14:paraId="01A9F03B" w14:textId="77777777" w:rsidR="00D548F9" w:rsidRPr="007C1601" w:rsidRDefault="00DF5B7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7C1601">
            <w:rPr>
              <w:rFonts w:ascii="MS Gothic" w:eastAsia="MS Gothic" w:hAnsi="MS Gothic" w:cs="Segoe UI"/>
              <w:color w:val="000000"/>
              <w:sz w:val="20"/>
            </w:rPr>
            <w:t>☐</w:t>
          </w:r>
        </w:sdtContent>
      </w:sdt>
      <w:r w:rsidR="00D548F9" w:rsidRPr="007C160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 xml:space="preserve">Must reflect the financial situation of the Bidder or party to a JV, and not sister or parent </w:t>
      </w:r>
      <w:proofErr w:type="gramStart"/>
      <w:r w:rsidRPr="007C1601">
        <w:rPr>
          <w:rFonts w:ascii="Segoe UI" w:hAnsi="Segoe UI" w:cs="Segoe UI"/>
          <w:color w:val="000000"/>
          <w:sz w:val="20"/>
        </w:rPr>
        <w:t>companies;</w:t>
      </w:r>
      <w:proofErr w:type="gramEnd"/>
    </w:p>
    <w:p w14:paraId="01A9F03D"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 xml:space="preserve">Historic financial statements must be audited by a certified public </w:t>
      </w:r>
      <w:proofErr w:type="gramStart"/>
      <w:r w:rsidRPr="007C1601">
        <w:rPr>
          <w:rFonts w:ascii="Segoe UI" w:hAnsi="Segoe UI" w:cs="Segoe UI"/>
          <w:color w:val="000000"/>
          <w:sz w:val="20"/>
        </w:rPr>
        <w:t>accountant;</w:t>
      </w:r>
      <w:proofErr w:type="gramEnd"/>
    </w:p>
    <w:p w14:paraId="01A9F03E"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Pr="007C1601" w:rsidRDefault="00D548F9" w:rsidP="00D548F9">
      <w:pPr>
        <w:rPr>
          <w:rFonts w:ascii="Segoe UI" w:hAnsi="Segoe UI" w:cs="Segoe UI"/>
          <w:b/>
          <w:sz w:val="28"/>
          <w:szCs w:val="28"/>
        </w:rPr>
      </w:pPr>
      <w:r w:rsidRPr="007C1601">
        <w:rPr>
          <w:rFonts w:ascii="Segoe UI" w:hAnsi="Segoe UI" w:cs="Segoe UI"/>
          <w:b/>
          <w:sz w:val="28"/>
          <w:szCs w:val="28"/>
        </w:rPr>
        <w:br w:type="page"/>
      </w:r>
    </w:p>
    <w:p w14:paraId="01A9F040" w14:textId="77777777" w:rsidR="00D548F9" w:rsidRPr="007C1601" w:rsidRDefault="00D548F9" w:rsidP="00D548F9">
      <w:pPr>
        <w:pStyle w:val="Heading2"/>
        <w:rPr>
          <w:rFonts w:ascii="Segoe UI" w:hAnsi="Segoe UI" w:cs="Segoe UI"/>
          <w:sz w:val="28"/>
          <w:szCs w:val="28"/>
        </w:rPr>
      </w:pPr>
      <w:bookmarkStart w:id="131" w:name="_Toc72852199"/>
      <w:r w:rsidRPr="007C1601">
        <w:rPr>
          <w:rFonts w:ascii="Segoe UI" w:hAnsi="Segoe UI" w:cs="Segoe UI"/>
          <w:b w:val="0"/>
          <w:sz w:val="28"/>
          <w:szCs w:val="28"/>
        </w:rPr>
        <w:lastRenderedPageBreak/>
        <w:t xml:space="preserve">Form E: </w:t>
      </w:r>
      <w:r w:rsidRPr="007C1601">
        <w:rPr>
          <w:rFonts w:ascii="Segoe UI" w:hAnsi="Segoe UI" w:cs="Segoe UI"/>
          <w:sz w:val="28"/>
          <w:szCs w:val="28"/>
        </w:rPr>
        <w:t>Format of</w:t>
      </w:r>
      <w:r w:rsidRPr="007C1601">
        <w:rPr>
          <w:rFonts w:ascii="Segoe UI" w:hAnsi="Segoe UI" w:cs="Segoe UI"/>
          <w:b w:val="0"/>
          <w:sz w:val="28"/>
          <w:szCs w:val="28"/>
        </w:rPr>
        <w:t xml:space="preserve"> </w:t>
      </w:r>
      <w:r w:rsidRPr="007C1601">
        <w:rPr>
          <w:rFonts w:ascii="Segoe UI" w:hAnsi="Segoe UI" w:cs="Segoe UI"/>
          <w:sz w:val="28"/>
          <w:szCs w:val="28"/>
        </w:rPr>
        <w:t>Technical Proposal</w:t>
      </w:r>
      <w:bookmarkEnd w:id="131"/>
      <w:r w:rsidRPr="007C1601">
        <w:rPr>
          <w:rFonts w:ascii="Segoe UI" w:hAnsi="Segoe UI" w:cs="Segoe UI"/>
          <w:sz w:val="28"/>
          <w:szCs w:val="28"/>
        </w:rPr>
        <w:t xml:space="preserve"> </w:t>
      </w:r>
    </w:p>
    <w:p w14:paraId="01A9F041" w14:textId="77777777" w:rsidR="00D548F9" w:rsidRPr="007C1601" w:rsidRDefault="00D548F9" w:rsidP="00D548F9">
      <w:pPr>
        <w:pStyle w:val="MarginText"/>
        <w:spacing w:after="0" w:line="240" w:lineRule="auto"/>
        <w:jc w:val="left"/>
        <w:rPr>
          <w:rFonts w:asciiTheme="majorHAnsi" w:hAnsiTheme="majorHAnsi" w:cs="Arial"/>
          <w:color w:val="000000"/>
          <w:szCs w:val="22"/>
          <w:lang w:val="en-US"/>
        </w:rPr>
      </w:pPr>
    </w:p>
    <w:p w14:paraId="01A9F044" w14:textId="77777777" w:rsidR="00D548F9" w:rsidRPr="007C1601"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C1601" w14:paraId="01A9F049" w14:textId="77777777" w:rsidTr="00D548F9">
        <w:tc>
          <w:tcPr>
            <w:tcW w:w="1979" w:type="dxa"/>
            <w:shd w:val="clear" w:color="auto" w:fill="9BDEFF"/>
          </w:tcPr>
          <w:p w14:paraId="01A9F045"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F046"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47"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5" w:type="dxa"/>
          </w:tcPr>
          <w:p w14:paraId="01A9F048" w14:textId="77777777" w:rsidR="00D548F9" w:rsidRPr="007C1601" w:rsidRDefault="00DF5B7A" w:rsidP="00D548F9">
            <w:pPr>
              <w:spacing w:before="120" w:after="120"/>
              <w:rPr>
                <w:rFonts w:ascii="Segoe UI" w:hAnsi="Segoe UI" w:cs="Segoe UI"/>
                <w:sz w:val="20"/>
              </w:rPr>
            </w:pPr>
            <w:sdt>
              <w:sdtPr>
                <w:rPr>
                  <w:rFonts w:ascii="Segoe UI" w:hAnsi="Segoe UI" w:cs="Segoe UI"/>
                  <w:color w:val="000000" w:themeColor="text1"/>
                  <w:sz w:val="20"/>
                </w:rPr>
                <w:id w:val="544646769"/>
                <w:placeholder>
                  <w:docPart w:val="5E8B75CC70844F6B96DBFB8CF59016F4"/>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4C" w14:textId="77777777" w:rsidTr="00D548F9">
        <w:trPr>
          <w:cantSplit/>
          <w:trHeight w:val="341"/>
        </w:trPr>
        <w:tc>
          <w:tcPr>
            <w:tcW w:w="1979" w:type="dxa"/>
            <w:shd w:val="clear" w:color="auto" w:fill="9BDEFF"/>
          </w:tcPr>
          <w:p w14:paraId="01A9F04A"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6" w:type="dxa"/>
            <w:gridSpan w:val="3"/>
          </w:tcPr>
          <w:p w14:paraId="01A9F04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4D" w14:textId="77777777" w:rsidR="00D548F9" w:rsidRPr="007C1601" w:rsidRDefault="00D548F9" w:rsidP="00D548F9">
      <w:pPr>
        <w:rPr>
          <w:rFonts w:ascii="Segoe UI" w:hAnsi="Segoe UI" w:cs="Segoe UI"/>
          <w:sz w:val="20"/>
        </w:rPr>
      </w:pPr>
    </w:p>
    <w:p w14:paraId="01A9F04E" w14:textId="77777777" w:rsidR="00D548F9" w:rsidRPr="007C1601" w:rsidRDefault="00D548F9" w:rsidP="00D548F9">
      <w:pPr>
        <w:jc w:val="both"/>
        <w:rPr>
          <w:rFonts w:ascii="Segoe UI" w:hAnsi="Segoe UI" w:cs="Segoe UI"/>
          <w:iCs/>
          <w:sz w:val="20"/>
        </w:rPr>
      </w:pPr>
      <w:r w:rsidRPr="007C160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4F" w14:textId="77777777" w:rsidR="00D548F9" w:rsidRPr="007C1601" w:rsidRDefault="00D548F9" w:rsidP="00D548F9">
      <w:pPr>
        <w:rPr>
          <w:rFonts w:ascii="Segoe UI" w:hAnsi="Segoe UI" w:cs="Segoe UI"/>
          <w:sz w:val="20"/>
        </w:rPr>
      </w:pPr>
    </w:p>
    <w:p w14:paraId="01A9F050" w14:textId="77777777" w:rsidR="00D548F9" w:rsidRPr="007C1601" w:rsidRDefault="00D548F9" w:rsidP="00D548F9">
      <w:pPr>
        <w:rPr>
          <w:rFonts w:ascii="Segoe UI" w:hAnsi="Segoe UI" w:cs="Segoe UI"/>
          <w:b/>
          <w:snapToGrid w:val="0"/>
          <w:sz w:val="20"/>
        </w:rPr>
      </w:pPr>
      <w:r w:rsidRPr="007C1601">
        <w:rPr>
          <w:rFonts w:ascii="Segoe UI" w:hAnsi="Segoe UI" w:cs="Segoe UI"/>
          <w:b/>
          <w:snapToGrid w:val="0"/>
          <w:sz w:val="20"/>
        </w:rPr>
        <w:t xml:space="preserve">SECTION 1: Bidder’s qualification, </w:t>
      </w:r>
      <w:proofErr w:type="gramStart"/>
      <w:r w:rsidRPr="007C1601">
        <w:rPr>
          <w:rFonts w:ascii="Segoe UI" w:hAnsi="Segoe UI" w:cs="Segoe UI"/>
          <w:b/>
          <w:snapToGrid w:val="0"/>
          <w:sz w:val="20"/>
        </w:rPr>
        <w:t>capacity</w:t>
      </w:r>
      <w:proofErr w:type="gramEnd"/>
      <w:r w:rsidRPr="007C1601">
        <w:rPr>
          <w:rFonts w:ascii="Segoe UI" w:hAnsi="Segoe UI" w:cs="Segoe UI"/>
          <w:b/>
          <w:snapToGrid w:val="0"/>
          <w:sz w:val="20"/>
        </w:rPr>
        <w:t xml:space="preserve"> and expertise</w:t>
      </w:r>
    </w:p>
    <w:p w14:paraId="01A9F051" w14:textId="77777777" w:rsidR="00D548F9" w:rsidRPr="007C1601" w:rsidRDefault="00D548F9" w:rsidP="00DB485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7C1601">
        <w:rPr>
          <w:rFonts w:ascii="Segoe UI" w:hAnsi="Segoe UI" w:cs="Segoe UI"/>
          <w:sz w:val="20"/>
        </w:rPr>
        <w:t>Brief description of the organization, including the year and country of incorporation, and types of activities undertaken.</w:t>
      </w:r>
    </w:p>
    <w:p w14:paraId="01A9F052"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Relevance of specialized knowledge and experience on similar engagements done in the region/country.</w:t>
      </w:r>
    </w:p>
    <w:p w14:paraId="01A9F054"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Quality assurance procedures and risk mitigation measures.</w:t>
      </w:r>
    </w:p>
    <w:p w14:paraId="01A9F055"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Organization’s commitment to sustainability.</w:t>
      </w:r>
    </w:p>
    <w:p w14:paraId="01A9F056" w14:textId="77777777" w:rsidR="00D548F9" w:rsidRPr="007C1601" w:rsidRDefault="00D548F9" w:rsidP="00D548F9">
      <w:pPr>
        <w:autoSpaceDE w:val="0"/>
        <w:autoSpaceDN w:val="0"/>
        <w:adjustRightInd w:val="0"/>
        <w:jc w:val="both"/>
        <w:rPr>
          <w:rFonts w:ascii="Segoe UI" w:hAnsi="Segoe UI" w:cs="Segoe UI"/>
          <w:bCs/>
          <w:sz w:val="20"/>
        </w:rPr>
      </w:pPr>
    </w:p>
    <w:p w14:paraId="01A9F057" w14:textId="77777777" w:rsidR="00D548F9" w:rsidRPr="007C1601" w:rsidRDefault="00D548F9" w:rsidP="00D548F9">
      <w:pPr>
        <w:spacing w:after="120"/>
        <w:jc w:val="both"/>
        <w:rPr>
          <w:rFonts w:ascii="Segoe UI" w:hAnsi="Segoe UI" w:cs="Segoe UI"/>
          <w:b/>
          <w:snapToGrid w:val="0"/>
          <w:sz w:val="20"/>
        </w:rPr>
      </w:pPr>
      <w:r w:rsidRPr="007C1601">
        <w:rPr>
          <w:rFonts w:ascii="Segoe UI" w:hAnsi="Segoe UI" w:cs="Segoe UI"/>
          <w:b/>
          <w:snapToGrid w:val="0"/>
          <w:sz w:val="20"/>
        </w:rPr>
        <w:t xml:space="preserve">SECTION 2: Proposed Methodology, </w:t>
      </w:r>
      <w:proofErr w:type="gramStart"/>
      <w:r w:rsidRPr="007C1601">
        <w:rPr>
          <w:rFonts w:ascii="Segoe UI" w:hAnsi="Segoe UI" w:cs="Segoe UI"/>
          <w:b/>
          <w:snapToGrid w:val="0"/>
          <w:sz w:val="20"/>
        </w:rPr>
        <w:t>Approach</w:t>
      </w:r>
      <w:proofErr w:type="gramEnd"/>
      <w:r w:rsidRPr="007C1601">
        <w:rPr>
          <w:rFonts w:ascii="Segoe UI" w:hAnsi="Segoe UI" w:cs="Segoe UI"/>
          <w:b/>
          <w:snapToGrid w:val="0"/>
          <w:sz w:val="20"/>
        </w:rPr>
        <w:t xml:space="preserve"> and Implementation Plan</w:t>
      </w:r>
    </w:p>
    <w:p w14:paraId="01A9F058" w14:textId="77777777" w:rsidR="00D548F9" w:rsidRPr="007C1601" w:rsidRDefault="00D548F9" w:rsidP="00D548F9">
      <w:pPr>
        <w:spacing w:before="60" w:after="60"/>
        <w:jc w:val="both"/>
        <w:rPr>
          <w:rFonts w:ascii="Segoe UI" w:hAnsi="Segoe UI" w:cs="Segoe UI"/>
          <w:snapToGrid w:val="0"/>
          <w:sz w:val="20"/>
        </w:rPr>
      </w:pPr>
      <w:r w:rsidRPr="007C1601">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C160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1A9F059"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7C1601">
        <w:rPr>
          <w:rFonts w:ascii="Segoe UI" w:hAnsi="Segoe UI" w:cs="Segoe UI"/>
          <w:sz w:val="20"/>
        </w:rPr>
        <w:t>controlled</w:t>
      </w:r>
      <w:proofErr w:type="gramEnd"/>
      <w:r w:rsidRPr="007C1601">
        <w:rPr>
          <w:rFonts w:ascii="Segoe UI" w:hAnsi="Segoe UI" w:cs="Segoe UI"/>
          <w:sz w:val="20"/>
        </w:rPr>
        <w:t xml:space="preserve"> and delivered.</w:t>
      </w:r>
    </w:p>
    <w:p w14:paraId="01A9F05A"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The methodology shall also include details of the Bidder’s internal technical and quality assurance review mechanisms.  </w:t>
      </w:r>
    </w:p>
    <w:p w14:paraId="01A9F05B"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Explain whether any work would be subcontracted, to whom, how much percentage of the work, the rationale for such, and the roles of the proposed sub-contractors and how everyone will function as a team. </w:t>
      </w:r>
    </w:p>
    <w:p w14:paraId="01A9F05C"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napToGrid w:val="0"/>
          <w:sz w:val="20"/>
        </w:rPr>
        <w:t xml:space="preserve">Implementation plan including </w:t>
      </w:r>
      <w:r w:rsidRPr="007C1601">
        <w:rPr>
          <w:rFonts w:ascii="Segoe UI" w:hAnsi="Segoe UI" w:cs="Segoe UI"/>
          <w:sz w:val="20"/>
        </w:rPr>
        <w:t xml:space="preserve">a Gantt Chart or Project Schedule indicating the detailed sequence of activities that will be undertaken and their corresponding timing.   </w:t>
      </w:r>
    </w:p>
    <w:p w14:paraId="01A9F05E"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napToGrid w:val="0"/>
          <w:sz w:val="20"/>
        </w:rPr>
        <w:t>Demonstrate how you plan to integrate sustainability measures in the execution of the contract.</w:t>
      </w:r>
    </w:p>
    <w:p w14:paraId="01A9F05F"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Any other comments or information regarding the project approach and methodology that will be adopted.</w:t>
      </w:r>
      <w:r w:rsidRPr="007C1601" w:rsidDel="0003522D">
        <w:rPr>
          <w:rFonts w:ascii="Segoe UI" w:hAnsi="Segoe UI" w:cs="Segoe UI"/>
          <w:sz w:val="20"/>
        </w:rPr>
        <w:t xml:space="preserve"> </w:t>
      </w:r>
      <w:r w:rsidRPr="007C1601">
        <w:rPr>
          <w:rFonts w:ascii="Segoe UI" w:hAnsi="Segoe UI" w:cs="Segoe UI"/>
          <w:sz w:val="20"/>
        </w:rPr>
        <w:t xml:space="preserve"> </w:t>
      </w:r>
    </w:p>
    <w:p w14:paraId="01A9F060" w14:textId="77777777" w:rsidR="005442FA" w:rsidRPr="007C1601" w:rsidRDefault="005442FA" w:rsidP="00D548F9">
      <w:pPr>
        <w:spacing w:before="120" w:after="120"/>
        <w:jc w:val="both"/>
        <w:rPr>
          <w:rFonts w:ascii="Segoe UI" w:hAnsi="Segoe UI" w:cs="Segoe UI"/>
          <w:b/>
          <w:snapToGrid w:val="0"/>
          <w:sz w:val="20"/>
        </w:rPr>
      </w:pPr>
    </w:p>
    <w:p w14:paraId="01A9F061" w14:textId="77777777" w:rsidR="00D548F9" w:rsidRPr="007C1601" w:rsidRDefault="00D548F9" w:rsidP="00D548F9">
      <w:pPr>
        <w:spacing w:before="120" w:after="120"/>
        <w:jc w:val="both"/>
        <w:rPr>
          <w:rFonts w:ascii="Segoe UI" w:hAnsi="Segoe UI" w:cs="Segoe UI"/>
          <w:b/>
          <w:snapToGrid w:val="0"/>
          <w:sz w:val="20"/>
        </w:rPr>
      </w:pPr>
      <w:r w:rsidRPr="007C1601">
        <w:rPr>
          <w:rFonts w:ascii="Segoe UI" w:hAnsi="Segoe UI" w:cs="Segoe UI"/>
          <w:b/>
          <w:snapToGrid w:val="0"/>
          <w:sz w:val="20"/>
        </w:rPr>
        <w:t xml:space="preserve">SECTION 2A: Bidder’s Comments and Suggestions on the Terms of Reference </w:t>
      </w:r>
    </w:p>
    <w:p w14:paraId="01A9F062" w14:textId="77777777" w:rsidR="00D548F9" w:rsidRPr="007C1601" w:rsidRDefault="00D548F9" w:rsidP="00D548F9">
      <w:pPr>
        <w:spacing w:before="120" w:after="120"/>
        <w:jc w:val="both"/>
        <w:rPr>
          <w:rFonts w:ascii="Segoe UI" w:hAnsi="Segoe UI" w:cs="Segoe UI"/>
          <w:snapToGrid w:val="0"/>
          <w:sz w:val="20"/>
        </w:rPr>
      </w:pPr>
      <w:r w:rsidRPr="007C1601">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7C1601" w:rsidRDefault="00D548F9" w:rsidP="00D548F9">
      <w:pPr>
        <w:jc w:val="both"/>
        <w:rPr>
          <w:rFonts w:ascii="Segoe UI" w:hAnsi="Segoe UI" w:cs="Segoe UI"/>
          <w:bCs/>
          <w:sz w:val="20"/>
        </w:rPr>
      </w:pPr>
    </w:p>
    <w:p w14:paraId="01A9F064" w14:textId="77777777" w:rsidR="00D548F9" w:rsidRPr="007C1601" w:rsidRDefault="00D548F9" w:rsidP="00D548F9">
      <w:pPr>
        <w:jc w:val="both"/>
        <w:rPr>
          <w:rFonts w:ascii="Segoe UI" w:hAnsi="Segoe UI" w:cs="Segoe UI"/>
          <w:b/>
          <w:snapToGrid w:val="0"/>
          <w:sz w:val="20"/>
        </w:rPr>
      </w:pPr>
      <w:r w:rsidRPr="007C1601">
        <w:rPr>
          <w:rFonts w:ascii="Segoe UI" w:hAnsi="Segoe UI" w:cs="Segoe UI"/>
          <w:b/>
          <w:snapToGrid w:val="0"/>
          <w:sz w:val="20"/>
        </w:rPr>
        <w:t>SECTION 3: Management Structure and Key Personnel</w:t>
      </w:r>
    </w:p>
    <w:p w14:paraId="01A9F065" w14:textId="77777777" w:rsidR="00D548F9" w:rsidRPr="007C1601" w:rsidRDefault="00D548F9" w:rsidP="00DB485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7C1601">
        <w:rPr>
          <w:rFonts w:ascii="Segoe UI" w:hAnsi="Segoe UI" w:cs="Segoe UI"/>
          <w:iCs/>
          <w:sz w:val="20"/>
        </w:rPr>
        <w:t xml:space="preserve">Provide a spreadsheet to show the activities of each personnel and the time allocated for his/her involvement.  </w:t>
      </w:r>
    </w:p>
    <w:p w14:paraId="01A9F066" w14:textId="77777777" w:rsidR="00D548F9" w:rsidRPr="007C1601" w:rsidRDefault="00D548F9" w:rsidP="00DB485A">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7C1601">
        <w:rPr>
          <w:rFonts w:ascii="Segoe UI" w:hAnsi="Segoe UI" w:cs="Segoe UI"/>
          <w:sz w:val="20"/>
        </w:rPr>
        <w:t xml:space="preserve">Provide </w:t>
      </w:r>
      <w:r w:rsidRPr="007C1601">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01A9F067" w14:textId="77777777" w:rsidR="00D548F9" w:rsidRPr="007C1601" w:rsidRDefault="00D548F9" w:rsidP="00D548F9">
      <w:pPr>
        <w:shd w:val="clear" w:color="auto" w:fill="FFFFFF"/>
        <w:rPr>
          <w:rFonts w:ascii="Segoe UI" w:hAnsi="Segoe UI" w:cs="Segoe UI"/>
          <w:b/>
          <w:sz w:val="28"/>
          <w:szCs w:val="28"/>
        </w:rPr>
      </w:pPr>
    </w:p>
    <w:p w14:paraId="01A9F068" w14:textId="77777777" w:rsidR="00D548F9" w:rsidRPr="007C1601" w:rsidRDefault="00D548F9" w:rsidP="00D548F9">
      <w:pPr>
        <w:shd w:val="clear" w:color="auto" w:fill="FFFFFF"/>
        <w:rPr>
          <w:rFonts w:ascii="Segoe UI" w:hAnsi="Segoe UI" w:cs="Segoe UI"/>
          <w:b/>
          <w:sz w:val="28"/>
          <w:szCs w:val="28"/>
        </w:rPr>
      </w:pPr>
      <w:r w:rsidRPr="007C1601">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7C1601" w14:paraId="01A9F06B" w14:textId="77777777" w:rsidTr="00D548F9">
        <w:trPr>
          <w:trHeight w:val="408"/>
        </w:trPr>
        <w:tc>
          <w:tcPr>
            <w:tcW w:w="2523" w:type="dxa"/>
            <w:shd w:val="clear" w:color="auto" w:fill="9BDEFF"/>
            <w:vAlign w:val="center"/>
          </w:tcPr>
          <w:p w14:paraId="01A9F069"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Name of Personnel</w:t>
            </w:r>
          </w:p>
        </w:tc>
        <w:tc>
          <w:tcPr>
            <w:tcW w:w="7019" w:type="dxa"/>
            <w:vAlign w:val="center"/>
          </w:tcPr>
          <w:p w14:paraId="01A9F06A"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6E" w14:textId="77777777" w:rsidTr="00D548F9">
        <w:trPr>
          <w:trHeight w:val="377"/>
        </w:trPr>
        <w:tc>
          <w:tcPr>
            <w:tcW w:w="2523" w:type="dxa"/>
            <w:shd w:val="clear" w:color="auto" w:fill="9BDEFF"/>
            <w:vAlign w:val="center"/>
          </w:tcPr>
          <w:p w14:paraId="01A9F06C"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Position for this assignment</w:t>
            </w:r>
          </w:p>
        </w:tc>
        <w:tc>
          <w:tcPr>
            <w:tcW w:w="7019" w:type="dxa"/>
            <w:vAlign w:val="center"/>
          </w:tcPr>
          <w:p w14:paraId="01A9F06D"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1" w14:textId="77777777" w:rsidTr="00D548F9">
        <w:trPr>
          <w:trHeight w:val="401"/>
        </w:trPr>
        <w:tc>
          <w:tcPr>
            <w:tcW w:w="2523" w:type="dxa"/>
            <w:shd w:val="clear" w:color="auto" w:fill="9BDEFF"/>
            <w:vAlign w:val="center"/>
          </w:tcPr>
          <w:p w14:paraId="01A9F06F"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Nationality</w:t>
            </w:r>
          </w:p>
        </w:tc>
        <w:tc>
          <w:tcPr>
            <w:tcW w:w="7019" w:type="dxa"/>
            <w:vAlign w:val="center"/>
          </w:tcPr>
          <w:p w14:paraId="01A9F070"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4" w14:textId="77777777" w:rsidTr="00D548F9">
        <w:trPr>
          <w:trHeight w:val="422"/>
        </w:trPr>
        <w:tc>
          <w:tcPr>
            <w:tcW w:w="2523" w:type="dxa"/>
            <w:shd w:val="clear" w:color="auto" w:fill="9BDEFF"/>
            <w:vAlign w:val="center"/>
          </w:tcPr>
          <w:p w14:paraId="01A9F072"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 xml:space="preserve">Language proficiency </w:t>
            </w:r>
          </w:p>
        </w:tc>
        <w:tc>
          <w:tcPr>
            <w:tcW w:w="7019" w:type="dxa"/>
            <w:vAlign w:val="center"/>
          </w:tcPr>
          <w:p w14:paraId="01A9F073" w14:textId="77777777" w:rsidR="00D548F9" w:rsidRPr="007C1601" w:rsidRDefault="00D548F9" w:rsidP="00D548F9">
            <w:pPr>
              <w:pStyle w:val="Subtitle"/>
              <w:ind w:left="0" w:right="-105"/>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7" w14:textId="77777777" w:rsidTr="00D548F9">
        <w:trPr>
          <w:trHeight w:val="400"/>
        </w:trPr>
        <w:tc>
          <w:tcPr>
            <w:tcW w:w="2523" w:type="dxa"/>
            <w:vMerge w:val="restart"/>
            <w:shd w:val="clear" w:color="auto" w:fill="9BDEFF"/>
            <w:vAlign w:val="center"/>
          </w:tcPr>
          <w:p w14:paraId="01A9F075"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Education/ Qualifications</w:t>
            </w:r>
          </w:p>
        </w:tc>
        <w:tc>
          <w:tcPr>
            <w:tcW w:w="7019" w:type="dxa"/>
            <w:vAlign w:val="center"/>
          </w:tcPr>
          <w:p w14:paraId="01A9F076" w14:textId="77777777" w:rsidR="00D548F9" w:rsidRPr="007C1601" w:rsidRDefault="00D548F9" w:rsidP="00D548F9">
            <w:pPr>
              <w:pStyle w:val="Subtitle"/>
              <w:ind w:left="0" w:right="-105"/>
              <w:jc w:val="left"/>
              <w:rPr>
                <w:rFonts w:ascii="Segoe UI" w:hAnsi="Segoe UI" w:cs="Segoe UI"/>
                <w:b w:val="0"/>
                <w:sz w:val="20"/>
              </w:rPr>
            </w:pPr>
            <w:r w:rsidRPr="007C1601">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7C1601" w14:paraId="01A9F07A" w14:textId="77777777" w:rsidTr="00D548F9">
        <w:trPr>
          <w:trHeight w:val="571"/>
        </w:trPr>
        <w:tc>
          <w:tcPr>
            <w:tcW w:w="2523" w:type="dxa"/>
            <w:vMerge/>
            <w:shd w:val="clear" w:color="auto" w:fill="9BDEFF"/>
            <w:vAlign w:val="center"/>
          </w:tcPr>
          <w:p w14:paraId="01A9F078"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7C1601" w:rsidRDefault="00D548F9" w:rsidP="00D548F9">
            <w:pPr>
              <w:pStyle w:val="Subtitle"/>
              <w:ind w:left="0" w:right="-105"/>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D" w14:textId="77777777" w:rsidTr="00D548F9">
        <w:trPr>
          <w:trHeight w:val="225"/>
        </w:trPr>
        <w:tc>
          <w:tcPr>
            <w:tcW w:w="2523" w:type="dxa"/>
            <w:vMerge w:val="restart"/>
            <w:shd w:val="clear" w:color="auto" w:fill="9BDEFF"/>
            <w:vAlign w:val="center"/>
          </w:tcPr>
          <w:p w14:paraId="01A9F07B"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Professional certifications</w:t>
            </w:r>
          </w:p>
        </w:tc>
        <w:tc>
          <w:tcPr>
            <w:tcW w:w="7019" w:type="dxa"/>
            <w:vAlign w:val="center"/>
          </w:tcPr>
          <w:p w14:paraId="01A9F07C" w14:textId="77777777" w:rsidR="00D548F9" w:rsidRPr="007C1601" w:rsidRDefault="00D548F9" w:rsidP="00D548F9">
            <w:pPr>
              <w:pStyle w:val="Subtitle"/>
              <w:ind w:left="0" w:right="-105"/>
              <w:jc w:val="left"/>
              <w:rPr>
                <w:rFonts w:ascii="Segoe UI" w:hAnsi="Segoe UI" w:cs="Segoe UI"/>
                <w:b w:val="0"/>
                <w:i/>
                <w:sz w:val="18"/>
              </w:rPr>
            </w:pPr>
            <w:r w:rsidRPr="007C1601">
              <w:rPr>
                <w:rFonts w:ascii="Segoe UI" w:hAnsi="Segoe UI" w:cs="Segoe UI"/>
                <w:b w:val="0"/>
                <w:i/>
                <w:sz w:val="18"/>
              </w:rPr>
              <w:t>[Provide details of professional certifications relevant to the scope of services]</w:t>
            </w:r>
          </w:p>
        </w:tc>
      </w:tr>
      <w:tr w:rsidR="00D548F9" w:rsidRPr="007C1601" w14:paraId="01A9F081" w14:textId="77777777" w:rsidTr="00D548F9">
        <w:trPr>
          <w:trHeight w:val="760"/>
        </w:trPr>
        <w:tc>
          <w:tcPr>
            <w:tcW w:w="2523" w:type="dxa"/>
            <w:vMerge/>
            <w:shd w:val="clear" w:color="auto" w:fill="9BDEFF"/>
            <w:vAlign w:val="center"/>
          </w:tcPr>
          <w:p w14:paraId="01A9F07E"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7C1601" w:rsidRDefault="00D548F9" w:rsidP="00DB485A">
            <w:pPr>
              <w:pStyle w:val="Subtitle"/>
              <w:numPr>
                <w:ilvl w:val="0"/>
                <w:numId w:val="22"/>
              </w:numPr>
              <w:ind w:left="249" w:right="-105" w:hanging="180"/>
              <w:jc w:val="left"/>
              <w:rPr>
                <w:rFonts w:ascii="Segoe UI" w:hAnsi="Segoe UI" w:cs="Segoe UI"/>
                <w:b w:val="0"/>
                <w:sz w:val="20"/>
              </w:rPr>
            </w:pPr>
            <w:r w:rsidRPr="007C1601">
              <w:rPr>
                <w:rFonts w:ascii="Segoe UI" w:hAnsi="Segoe UI" w:cs="Segoe UI"/>
                <w:b w:val="0"/>
                <w:sz w:val="20"/>
              </w:rPr>
              <w:t xml:space="preserve">Name of institution: </w:t>
            </w: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p w14:paraId="01A9F080" w14:textId="77777777" w:rsidR="00D548F9" w:rsidRPr="007C1601" w:rsidRDefault="00D548F9" w:rsidP="00DB485A">
            <w:pPr>
              <w:pStyle w:val="Subtitle"/>
              <w:numPr>
                <w:ilvl w:val="0"/>
                <w:numId w:val="22"/>
              </w:numPr>
              <w:ind w:left="249" w:right="-105" w:hanging="180"/>
              <w:jc w:val="left"/>
              <w:rPr>
                <w:rFonts w:ascii="Segoe UI" w:hAnsi="Segoe UI" w:cs="Segoe UI"/>
                <w:b w:val="0"/>
                <w:sz w:val="20"/>
              </w:rPr>
            </w:pPr>
            <w:r w:rsidRPr="007C1601">
              <w:rPr>
                <w:rFonts w:ascii="Segoe UI" w:hAnsi="Segoe UI" w:cs="Segoe UI"/>
                <w:b w:val="0"/>
                <w:sz w:val="20"/>
              </w:rPr>
              <w:t xml:space="preserve">Date of certification: </w:t>
            </w: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85" w14:textId="77777777" w:rsidTr="00D548F9">
        <w:trPr>
          <w:trHeight w:val="1232"/>
        </w:trPr>
        <w:tc>
          <w:tcPr>
            <w:tcW w:w="2523" w:type="dxa"/>
            <w:vMerge w:val="restart"/>
            <w:shd w:val="clear" w:color="auto" w:fill="9BDEFF"/>
            <w:vAlign w:val="center"/>
          </w:tcPr>
          <w:p w14:paraId="01A9F082"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Employment Record/ Experience</w:t>
            </w:r>
          </w:p>
          <w:p w14:paraId="01A9F083"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7C1601" w:rsidRDefault="00D548F9" w:rsidP="00D548F9">
            <w:pPr>
              <w:pStyle w:val="Subtitle"/>
              <w:ind w:left="0"/>
              <w:jc w:val="left"/>
              <w:rPr>
                <w:rFonts w:ascii="Segoe UI" w:hAnsi="Segoe UI" w:cs="Segoe UI"/>
                <w:b w:val="0"/>
                <w:i/>
                <w:sz w:val="20"/>
              </w:rPr>
            </w:pPr>
            <w:r w:rsidRPr="007C160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7C1601" w14:paraId="01A9F088" w14:textId="77777777" w:rsidTr="00D548F9">
        <w:trPr>
          <w:trHeight w:val="544"/>
        </w:trPr>
        <w:tc>
          <w:tcPr>
            <w:tcW w:w="2523" w:type="dxa"/>
            <w:vMerge/>
            <w:shd w:val="clear" w:color="auto" w:fill="9BDEFF"/>
            <w:vAlign w:val="center"/>
          </w:tcPr>
          <w:p w14:paraId="01A9F086"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7C1601" w:rsidRDefault="00D548F9" w:rsidP="00D548F9">
            <w:pPr>
              <w:pStyle w:val="Subtitle"/>
              <w:ind w:left="0"/>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8C" w14:textId="77777777" w:rsidTr="00D548F9">
        <w:trPr>
          <w:trHeight w:val="242"/>
        </w:trPr>
        <w:tc>
          <w:tcPr>
            <w:tcW w:w="2523" w:type="dxa"/>
            <w:vMerge w:val="restart"/>
            <w:shd w:val="clear" w:color="auto" w:fill="9BDEFF"/>
            <w:vAlign w:val="center"/>
          </w:tcPr>
          <w:p w14:paraId="01A9F089" w14:textId="77777777" w:rsidR="00D548F9" w:rsidRPr="007C1601" w:rsidRDefault="00D548F9" w:rsidP="00D548F9">
            <w:pPr>
              <w:pStyle w:val="Subtitle"/>
              <w:tabs>
                <w:tab w:val="left" w:pos="6300"/>
              </w:tabs>
              <w:ind w:left="0" w:right="75"/>
              <w:jc w:val="left"/>
              <w:rPr>
                <w:rFonts w:ascii="Segoe UI" w:hAnsi="Segoe UI" w:cs="Segoe UI"/>
                <w:sz w:val="20"/>
              </w:rPr>
            </w:pPr>
            <w:r w:rsidRPr="007C1601">
              <w:rPr>
                <w:rFonts w:ascii="Segoe UI" w:hAnsi="Segoe UI" w:cs="Segoe UI"/>
                <w:sz w:val="20"/>
              </w:rPr>
              <w:t>References</w:t>
            </w:r>
          </w:p>
          <w:p w14:paraId="01A9F08A"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7C1601" w:rsidRDefault="00D548F9" w:rsidP="00D548F9">
            <w:pPr>
              <w:pStyle w:val="Subtitle"/>
              <w:tabs>
                <w:tab w:val="left" w:pos="6300"/>
              </w:tabs>
              <w:ind w:left="0"/>
              <w:jc w:val="left"/>
              <w:rPr>
                <w:rFonts w:ascii="Segoe UI" w:hAnsi="Segoe UI" w:cs="Segoe UI"/>
                <w:b w:val="0"/>
                <w:i/>
                <w:sz w:val="18"/>
              </w:rPr>
            </w:pPr>
            <w:r w:rsidRPr="007C1601">
              <w:rPr>
                <w:rFonts w:ascii="Segoe UI" w:hAnsi="Segoe UI" w:cs="Segoe UI"/>
                <w:b w:val="0"/>
                <w:i/>
                <w:sz w:val="18"/>
              </w:rPr>
              <w:t xml:space="preserve">[Provide names, addresses, </w:t>
            </w:r>
            <w:proofErr w:type="gramStart"/>
            <w:r w:rsidRPr="007C1601">
              <w:rPr>
                <w:rFonts w:ascii="Segoe UI" w:hAnsi="Segoe UI" w:cs="Segoe UI"/>
                <w:b w:val="0"/>
                <w:i/>
                <w:sz w:val="18"/>
              </w:rPr>
              <w:t>phone</w:t>
            </w:r>
            <w:proofErr w:type="gramEnd"/>
            <w:r w:rsidRPr="007C1601">
              <w:rPr>
                <w:rFonts w:ascii="Segoe UI" w:hAnsi="Segoe UI" w:cs="Segoe UI"/>
                <w:b w:val="0"/>
                <w:i/>
                <w:sz w:val="18"/>
              </w:rPr>
              <w:t xml:space="preserve"> and email contact information for two (2) references]</w:t>
            </w:r>
          </w:p>
        </w:tc>
      </w:tr>
      <w:tr w:rsidR="00D548F9" w:rsidRPr="007C1601" w14:paraId="01A9F093" w14:textId="77777777" w:rsidTr="00D548F9">
        <w:trPr>
          <w:trHeight w:val="1430"/>
        </w:trPr>
        <w:tc>
          <w:tcPr>
            <w:tcW w:w="2523" w:type="dxa"/>
            <w:vMerge/>
            <w:shd w:val="clear" w:color="auto" w:fill="9BDEFF"/>
            <w:vAlign w:val="center"/>
          </w:tcPr>
          <w:p w14:paraId="01A9F08D" w14:textId="77777777" w:rsidR="00D548F9" w:rsidRPr="007C1601"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sz w:val="20"/>
              </w:rPr>
              <w:t xml:space="preserve">Reference 1: </w:t>
            </w:r>
          </w:p>
          <w:p w14:paraId="01A9F08F"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p w14:paraId="01A9F090" w14:textId="77777777" w:rsidR="00D548F9" w:rsidRPr="007C1601" w:rsidRDefault="00D548F9" w:rsidP="00D548F9">
            <w:pPr>
              <w:pStyle w:val="Subtitle"/>
              <w:ind w:left="0"/>
              <w:jc w:val="left"/>
              <w:rPr>
                <w:rFonts w:ascii="Segoe UI" w:hAnsi="Segoe UI" w:cs="Segoe UI"/>
                <w:b w:val="0"/>
                <w:sz w:val="20"/>
              </w:rPr>
            </w:pPr>
          </w:p>
          <w:p w14:paraId="01A9F091"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sz w:val="20"/>
              </w:rPr>
              <w:t>Reference 2:</w:t>
            </w:r>
          </w:p>
          <w:p w14:paraId="01A9F092" w14:textId="77777777" w:rsidR="00D548F9" w:rsidRPr="007C1601" w:rsidRDefault="00D548F9" w:rsidP="00D548F9">
            <w:pPr>
              <w:pStyle w:val="Subtitle"/>
              <w:ind w:left="0"/>
              <w:jc w:val="left"/>
              <w:rPr>
                <w:rFonts w:ascii="Segoe UI" w:hAnsi="Segoe UI" w:cs="Segoe UI"/>
                <w:b w:val="0"/>
                <w:i/>
                <w:sz w:val="18"/>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bl>
    <w:p w14:paraId="01A9F094" w14:textId="77777777" w:rsidR="00D548F9" w:rsidRPr="007C1601" w:rsidRDefault="00D548F9" w:rsidP="00D548F9">
      <w:pPr>
        <w:pStyle w:val="Subtitle"/>
        <w:ind w:left="0"/>
        <w:jc w:val="left"/>
        <w:rPr>
          <w:rFonts w:ascii="Segoe UI" w:hAnsi="Segoe UI" w:cs="Segoe UI"/>
          <w:b w:val="0"/>
          <w:sz w:val="20"/>
        </w:rPr>
      </w:pPr>
    </w:p>
    <w:p w14:paraId="01A9F095" w14:textId="77777777" w:rsidR="00D548F9" w:rsidRPr="007C1601" w:rsidRDefault="00D548F9" w:rsidP="00D548F9">
      <w:pPr>
        <w:tabs>
          <w:tab w:val="right" w:pos="8640"/>
        </w:tabs>
        <w:jc w:val="both"/>
        <w:rPr>
          <w:rFonts w:ascii="Segoe UI" w:hAnsi="Segoe UI" w:cs="Segoe UI"/>
          <w:sz w:val="20"/>
        </w:rPr>
      </w:pPr>
      <w:r w:rsidRPr="007C1601">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7C1601">
        <w:rPr>
          <w:rFonts w:ascii="Segoe UI" w:hAnsi="Segoe UI" w:cs="Segoe UI"/>
          <w:sz w:val="20"/>
        </w:rPr>
        <w:t>myself.</w:t>
      </w:r>
    </w:p>
    <w:p w14:paraId="01A9F096" w14:textId="77777777" w:rsidR="00D548F9" w:rsidRPr="007C1601" w:rsidRDefault="00D548F9" w:rsidP="00D548F9">
      <w:pPr>
        <w:pStyle w:val="Subtitle"/>
        <w:ind w:left="0"/>
        <w:jc w:val="left"/>
        <w:rPr>
          <w:rFonts w:ascii="Segoe UI" w:hAnsi="Segoe UI" w:cs="Segoe UI"/>
          <w:b w:val="0"/>
          <w:sz w:val="20"/>
        </w:rPr>
      </w:pPr>
    </w:p>
    <w:p w14:paraId="01A9F097" w14:textId="77777777" w:rsidR="00D548F9" w:rsidRPr="007C1601" w:rsidRDefault="00D548F9" w:rsidP="00D548F9">
      <w:pPr>
        <w:pStyle w:val="Subtitle"/>
        <w:tabs>
          <w:tab w:val="left" w:pos="6300"/>
        </w:tabs>
        <w:ind w:left="0"/>
        <w:jc w:val="left"/>
        <w:rPr>
          <w:rFonts w:ascii="Segoe UI" w:hAnsi="Segoe UI" w:cs="Segoe UI"/>
          <w:b w:val="0"/>
          <w:sz w:val="20"/>
        </w:rPr>
      </w:pPr>
      <w:r w:rsidRPr="007C1601">
        <w:rPr>
          <w:rFonts w:ascii="Segoe UI" w:hAnsi="Segoe UI" w:cs="Segoe UI"/>
          <w:b w:val="0"/>
          <w:sz w:val="20"/>
        </w:rPr>
        <w:t>________________________________________</w:t>
      </w:r>
      <w:r w:rsidRPr="007C1601">
        <w:rPr>
          <w:rFonts w:ascii="Segoe UI" w:hAnsi="Segoe UI" w:cs="Segoe UI"/>
          <w:b w:val="0"/>
          <w:sz w:val="20"/>
        </w:rPr>
        <w:tab/>
        <w:t>___________________</w:t>
      </w:r>
    </w:p>
    <w:p w14:paraId="01A9F098" w14:textId="77777777" w:rsidR="00D548F9" w:rsidRPr="007C1601" w:rsidRDefault="00D548F9" w:rsidP="00D548F9">
      <w:pPr>
        <w:rPr>
          <w:rFonts w:ascii="Segoe UI" w:hAnsi="Segoe UI" w:cs="Segoe UI"/>
          <w:sz w:val="20"/>
        </w:rPr>
      </w:pPr>
      <w:r w:rsidRPr="007C1601">
        <w:rPr>
          <w:rFonts w:ascii="Segoe UI" w:hAnsi="Segoe UI" w:cs="Segoe UI"/>
          <w:sz w:val="20"/>
        </w:rPr>
        <w:t>Signature of Personnel</w:t>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t xml:space="preserve">          Date (Day/Month/Year)</w:t>
      </w:r>
    </w:p>
    <w:p w14:paraId="01A9F099" w14:textId="77777777" w:rsidR="00D548F9" w:rsidRPr="007C1601" w:rsidRDefault="00D548F9" w:rsidP="00D548F9">
      <w:pPr>
        <w:pStyle w:val="Heading2"/>
        <w:rPr>
          <w:rFonts w:ascii="Segoe UI" w:hAnsi="Segoe UI" w:cs="Segoe UI"/>
          <w:sz w:val="28"/>
          <w:szCs w:val="28"/>
        </w:rPr>
      </w:pPr>
      <w:r w:rsidRPr="007C1601">
        <w:rPr>
          <w:rFonts w:ascii="Segoe UI" w:hAnsi="Segoe UI" w:cs="Segoe UI"/>
          <w:sz w:val="20"/>
        </w:rPr>
        <w:br w:type="page"/>
      </w:r>
      <w:bookmarkStart w:id="132" w:name="_Toc72852200"/>
      <w:r w:rsidRPr="007C1601">
        <w:rPr>
          <w:rFonts w:ascii="Segoe UI" w:hAnsi="Segoe UI" w:cs="Segoe UI"/>
          <w:b w:val="0"/>
          <w:sz w:val="28"/>
          <w:szCs w:val="28"/>
        </w:rPr>
        <w:lastRenderedPageBreak/>
        <w:t xml:space="preserve">Form F: </w:t>
      </w:r>
      <w:r w:rsidRPr="007C1601">
        <w:rPr>
          <w:rFonts w:ascii="Segoe UI" w:hAnsi="Segoe UI" w:cs="Segoe UI"/>
          <w:sz w:val="28"/>
          <w:szCs w:val="28"/>
        </w:rPr>
        <w:t>Financial Proposal Submission Form</w:t>
      </w:r>
      <w:bookmarkEnd w:id="132"/>
    </w:p>
    <w:p w14:paraId="01A9F09A" w14:textId="77777777" w:rsidR="00D548F9" w:rsidRPr="007C1601" w:rsidRDefault="00D548F9" w:rsidP="00D548F9"/>
    <w:p w14:paraId="01A9F09B" w14:textId="77777777" w:rsidR="00D548F9" w:rsidRPr="007C1601"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F0A0" w14:textId="77777777" w:rsidTr="00D548F9">
        <w:tc>
          <w:tcPr>
            <w:tcW w:w="1979" w:type="dxa"/>
            <w:shd w:val="clear" w:color="auto" w:fill="9BDEFF"/>
          </w:tcPr>
          <w:p w14:paraId="01A9F09C"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F09D"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9E"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F09F" w14:textId="77777777" w:rsidR="00D548F9" w:rsidRPr="007C1601" w:rsidRDefault="00DF5B7A" w:rsidP="00D548F9">
            <w:pPr>
              <w:spacing w:before="120" w:after="120"/>
              <w:rPr>
                <w:rFonts w:ascii="Segoe UI" w:hAnsi="Segoe UI" w:cs="Segoe UI"/>
                <w:sz w:val="20"/>
              </w:rPr>
            </w:pPr>
            <w:sdt>
              <w:sdtPr>
                <w:rPr>
                  <w:rFonts w:ascii="Segoe UI" w:hAnsi="Segoe UI" w:cs="Segoe UI"/>
                  <w:color w:val="000000" w:themeColor="text1"/>
                  <w:sz w:val="20"/>
                </w:rPr>
                <w:id w:val="-940834020"/>
                <w:placeholder>
                  <w:docPart w:val="82D9B06DBB2048A7A82F73F6E381F49B"/>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A3" w14:textId="77777777" w:rsidTr="00D548F9">
        <w:trPr>
          <w:cantSplit/>
          <w:trHeight w:val="341"/>
        </w:trPr>
        <w:tc>
          <w:tcPr>
            <w:tcW w:w="1979" w:type="dxa"/>
            <w:shd w:val="clear" w:color="auto" w:fill="9BDEFF"/>
          </w:tcPr>
          <w:p w14:paraId="01A9F0A1"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F0A2"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A4" w14:textId="77777777" w:rsidR="00D548F9" w:rsidRPr="007C1601" w:rsidRDefault="00D548F9" w:rsidP="00D548F9">
      <w:pPr>
        <w:rPr>
          <w:rFonts w:ascii="Segoe UI" w:hAnsi="Segoe UI" w:cs="Segoe UI"/>
          <w:sz w:val="20"/>
        </w:rPr>
      </w:pPr>
    </w:p>
    <w:p w14:paraId="01A9F0A5" w14:textId="77777777" w:rsidR="00D548F9" w:rsidRPr="007C1601" w:rsidRDefault="00D548F9" w:rsidP="00D548F9">
      <w:pPr>
        <w:jc w:val="both"/>
        <w:rPr>
          <w:rFonts w:ascii="Segoe UI" w:hAnsi="Segoe UI" w:cs="Segoe UI"/>
          <w:sz w:val="20"/>
        </w:rPr>
      </w:pPr>
      <w:r w:rsidRPr="007C1601">
        <w:rPr>
          <w:rFonts w:ascii="Segoe UI" w:hAnsi="Segoe UI" w:cs="Segoe UI"/>
          <w:sz w:val="20"/>
        </w:rPr>
        <w:tab/>
      </w:r>
    </w:p>
    <w:p w14:paraId="01A9F0A6" w14:textId="77777777" w:rsidR="005442FA" w:rsidRPr="007C1601" w:rsidRDefault="005442FA" w:rsidP="00D548F9">
      <w:pPr>
        <w:jc w:val="both"/>
        <w:rPr>
          <w:rFonts w:ascii="Segoe UI" w:hAnsi="Segoe UI" w:cs="Segoe UI"/>
          <w:sz w:val="20"/>
        </w:rPr>
      </w:pPr>
    </w:p>
    <w:p w14:paraId="01A9F0A7"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 xml:space="preserve">We, the undersigned, offer to provide the services for </w:t>
      </w:r>
      <w:r w:rsidRPr="007C1601">
        <w:rPr>
          <w:rFonts w:ascii="Segoe UI" w:hAnsi="Segoe UI" w:cs="Segoe UI"/>
          <w:sz w:val="20"/>
        </w:rPr>
        <w:fldChar w:fldCharType="begin">
          <w:ffData>
            <w:name w:val="Text5"/>
            <w:enabled/>
            <w:calcOnExit w:val="0"/>
            <w:textInput>
              <w:default w:val="[Insert Title of services] "/>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xml:space="preserve">[Insert Title of services] </w:t>
      </w:r>
      <w:r w:rsidRPr="007C1601">
        <w:rPr>
          <w:rFonts w:ascii="Segoe UI" w:hAnsi="Segoe UI" w:cs="Segoe UI"/>
          <w:sz w:val="20"/>
        </w:rPr>
        <w:fldChar w:fldCharType="end"/>
      </w:r>
      <w:r w:rsidRPr="007C1601">
        <w:rPr>
          <w:rFonts w:ascii="Segoe UI" w:hAnsi="Segoe UI" w:cs="Segoe UI"/>
          <w:sz w:val="20"/>
        </w:rPr>
        <w:t xml:space="preserve">in accordance with your Request for Proposal No. </w:t>
      </w: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z w:val="20"/>
        </w:rPr>
        <w:t xml:space="preserve">and our Proposal.  We are hereby submitting our Proposal, which includes this </w:t>
      </w:r>
      <w:r w:rsidRPr="007C1601">
        <w:rPr>
          <w:rFonts w:ascii="Segoe UI" w:hAnsi="Segoe UI" w:cs="Segoe UI"/>
          <w:spacing w:val="-2"/>
          <w:sz w:val="20"/>
        </w:rPr>
        <w:t xml:space="preserve">Technical Proposal and our </w:t>
      </w:r>
      <w:r w:rsidRPr="007C1601">
        <w:rPr>
          <w:rFonts w:ascii="Segoe UI" w:hAnsi="Segoe UI" w:cs="Segoe UI"/>
          <w:sz w:val="20"/>
        </w:rPr>
        <w:t>Financial Proposal sealed under a separate envelope.</w:t>
      </w:r>
    </w:p>
    <w:p w14:paraId="01A9F0A8" w14:textId="77777777" w:rsidR="00D548F9" w:rsidRPr="007C1601" w:rsidRDefault="00D548F9" w:rsidP="00D548F9">
      <w:pPr>
        <w:jc w:val="both"/>
        <w:rPr>
          <w:rFonts w:ascii="Segoe UI" w:hAnsi="Segoe UI" w:cs="Segoe UI"/>
          <w:sz w:val="20"/>
        </w:rPr>
      </w:pPr>
      <w:r w:rsidRPr="007C1601">
        <w:rPr>
          <w:rFonts w:ascii="Segoe UI" w:hAnsi="Segoe UI" w:cs="Segoe UI"/>
          <w:sz w:val="20"/>
        </w:rPr>
        <w:t xml:space="preserve">Our attached Financial Proposal is for the sum of </w:t>
      </w:r>
      <w:r w:rsidRPr="007C1601">
        <w:rPr>
          <w:rFonts w:ascii="Segoe UI" w:hAnsi="Segoe UI" w:cs="Segoe UI"/>
          <w:bCs/>
          <w:sz w:val="20"/>
        </w:rPr>
        <w:fldChar w:fldCharType="begin">
          <w:ffData>
            <w:name w:val=""/>
            <w:enabled/>
            <w:calcOnExit w:val="0"/>
            <w:textInput>
              <w:default w:val="[Insert amount in words and figures]"/>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amount in words and figures]</w:t>
      </w:r>
      <w:r w:rsidRPr="007C1601">
        <w:rPr>
          <w:rFonts w:ascii="Segoe UI" w:hAnsi="Segoe UI" w:cs="Segoe UI"/>
          <w:bCs/>
          <w:sz w:val="20"/>
        </w:rPr>
        <w:fldChar w:fldCharType="end"/>
      </w:r>
      <w:r w:rsidRPr="007C1601">
        <w:rPr>
          <w:rFonts w:ascii="Segoe UI" w:hAnsi="Segoe UI" w:cs="Segoe UI"/>
          <w:sz w:val="20"/>
        </w:rPr>
        <w:t xml:space="preserve">.  </w:t>
      </w:r>
    </w:p>
    <w:p w14:paraId="01A9F0A9"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Our Proposal shall be valid and remain binding upon us for the </w:t>
      </w:r>
      <w:proofErr w:type="gramStart"/>
      <w:r w:rsidRPr="007C1601">
        <w:rPr>
          <w:rStyle w:val="Emphasis"/>
          <w:rFonts w:ascii="Segoe UI" w:hAnsi="Segoe UI" w:cs="Segoe UI"/>
          <w:i w:val="0"/>
          <w:sz w:val="20"/>
        </w:rPr>
        <w:t>period of time</w:t>
      </w:r>
      <w:proofErr w:type="gramEnd"/>
      <w:r w:rsidRPr="007C1601">
        <w:rPr>
          <w:rStyle w:val="Emphasis"/>
          <w:rFonts w:ascii="Segoe UI" w:hAnsi="Segoe UI" w:cs="Segoe UI"/>
          <w:i w:val="0"/>
          <w:sz w:val="20"/>
        </w:rPr>
        <w:t xml:space="preserve"> specified in the Bid Data Sheet. </w:t>
      </w:r>
    </w:p>
    <w:p w14:paraId="01A9F0AA" w14:textId="77777777" w:rsidR="00D548F9" w:rsidRPr="007C1601" w:rsidRDefault="00D548F9" w:rsidP="00D548F9">
      <w:pPr>
        <w:rPr>
          <w:rFonts w:ascii="Segoe UI" w:hAnsi="Segoe UI" w:cs="Segoe UI"/>
          <w:sz w:val="20"/>
        </w:rPr>
      </w:pPr>
      <w:r w:rsidRPr="007C1601">
        <w:rPr>
          <w:rFonts w:ascii="Segoe UI" w:hAnsi="Segoe UI" w:cs="Segoe UI"/>
          <w:sz w:val="20"/>
        </w:rPr>
        <w:t>We understand you are not bound to accept any Proposal you receive.</w:t>
      </w:r>
    </w:p>
    <w:p w14:paraId="01A9F0AB" w14:textId="77777777" w:rsidR="00D548F9" w:rsidRPr="007C1601" w:rsidRDefault="00D548F9" w:rsidP="00D548F9">
      <w:pPr>
        <w:rPr>
          <w:rFonts w:ascii="Segoe UI" w:hAnsi="Segoe UI" w:cs="Segoe UI"/>
          <w:sz w:val="20"/>
        </w:rPr>
      </w:pPr>
    </w:p>
    <w:p w14:paraId="01A9F0AC" w14:textId="77777777" w:rsidR="00D548F9" w:rsidRPr="007C1601" w:rsidRDefault="00D548F9" w:rsidP="00D548F9">
      <w:pPr>
        <w:rPr>
          <w:rFonts w:ascii="Segoe UI" w:hAnsi="Segoe UI" w:cs="Segoe UI"/>
          <w:sz w:val="20"/>
        </w:rPr>
      </w:pPr>
    </w:p>
    <w:p w14:paraId="01A9F0AD" w14:textId="77777777" w:rsidR="00D548F9" w:rsidRPr="007C1601" w:rsidRDefault="00D548F9" w:rsidP="00D548F9">
      <w:pPr>
        <w:rPr>
          <w:rFonts w:ascii="Segoe UI" w:hAnsi="Segoe UI" w:cs="Segoe UI"/>
          <w:sz w:val="20"/>
        </w:rPr>
      </w:pPr>
    </w:p>
    <w:p w14:paraId="01A9F0AE"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F0AF"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F0B0"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F0B1"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F0B2" w14:textId="77777777" w:rsidR="00D548F9" w:rsidRPr="007C1601" w:rsidRDefault="00D548F9" w:rsidP="00D548F9">
      <w:pPr>
        <w:pStyle w:val="SchHeadDes"/>
        <w:keepNext/>
        <w:spacing w:after="0" w:line="240" w:lineRule="auto"/>
        <w:ind w:left="1440" w:firstLine="720"/>
        <w:jc w:val="left"/>
        <w:rPr>
          <w:rFonts w:ascii="Segoe UI" w:hAnsi="Segoe UI" w:cs="Segoe UI"/>
          <w:b w:val="0"/>
          <w:caps/>
          <w:color w:val="000000"/>
          <w:sz w:val="20"/>
          <w:lang w:val="en-US"/>
        </w:rPr>
        <w:sectPr w:rsidR="00D548F9" w:rsidRPr="007C1601" w:rsidSect="00076BEF">
          <w:headerReference w:type="even" r:id="rId27"/>
          <w:footerReference w:type="default" r:id="rId28"/>
          <w:pgSz w:w="12240" w:h="15840" w:code="1"/>
          <w:pgMar w:top="810" w:right="990" w:bottom="720" w:left="1728" w:header="720" w:footer="255" w:gutter="0"/>
          <w:cols w:space="720"/>
          <w:titlePg/>
        </w:sectPr>
      </w:pPr>
      <w:r w:rsidRPr="007C1601">
        <w:rPr>
          <w:rFonts w:ascii="Segoe UI" w:hAnsi="Segoe UI" w:cs="Segoe UI"/>
          <w:b w:val="0"/>
          <w:color w:val="000000"/>
          <w:sz w:val="20"/>
          <w:lang w:val="en-US"/>
        </w:rPr>
        <w:t>[</w:t>
      </w:r>
      <w:r w:rsidRPr="007C1601">
        <w:rPr>
          <w:rFonts w:ascii="Segoe UI" w:hAnsi="Segoe UI" w:cs="Segoe UI"/>
          <w:b w:val="0"/>
          <w:i/>
          <w:color w:val="000000"/>
          <w:sz w:val="20"/>
          <w:lang w:val="en-US"/>
        </w:rPr>
        <w:t>Stamp with official stamp of the Bidder</w:t>
      </w:r>
      <w:r w:rsidRPr="007C1601">
        <w:rPr>
          <w:rFonts w:ascii="Segoe UI" w:hAnsi="Segoe UI" w:cs="Segoe UI"/>
          <w:b w:val="0"/>
          <w:color w:val="000000"/>
          <w:sz w:val="20"/>
          <w:lang w:val="en-US"/>
        </w:rPr>
        <w:t>]</w:t>
      </w:r>
      <w:r w:rsidRPr="007C1601">
        <w:rPr>
          <w:rFonts w:ascii="Segoe UI" w:hAnsi="Segoe UI" w:cs="Segoe UI"/>
          <w:b w:val="0"/>
          <w:color w:val="000000"/>
          <w:sz w:val="20"/>
          <w:lang w:val="en-US"/>
        </w:rPr>
        <w:br w:type="page"/>
      </w:r>
    </w:p>
    <w:p w14:paraId="01A9F0B3" w14:textId="77777777" w:rsidR="00D548F9" w:rsidRPr="007C1601" w:rsidRDefault="00D548F9" w:rsidP="00D548F9">
      <w:pPr>
        <w:pStyle w:val="Heading2"/>
        <w:rPr>
          <w:rFonts w:ascii="Segoe UI" w:hAnsi="Segoe UI" w:cs="Segoe UI"/>
          <w:b w:val="0"/>
          <w:sz w:val="28"/>
          <w:szCs w:val="28"/>
        </w:rPr>
      </w:pPr>
      <w:bookmarkStart w:id="133" w:name="_Toc72852201"/>
      <w:r w:rsidRPr="007C1601">
        <w:rPr>
          <w:rFonts w:ascii="Segoe UI" w:hAnsi="Segoe UI" w:cs="Segoe UI"/>
          <w:b w:val="0"/>
          <w:sz w:val="28"/>
          <w:szCs w:val="28"/>
        </w:rPr>
        <w:lastRenderedPageBreak/>
        <w:t xml:space="preserve">Form G: </w:t>
      </w:r>
      <w:r w:rsidRPr="007C1601">
        <w:rPr>
          <w:rFonts w:ascii="Segoe UI" w:hAnsi="Segoe UI" w:cs="Segoe UI"/>
          <w:sz w:val="28"/>
          <w:szCs w:val="28"/>
        </w:rPr>
        <w:t>Financial Proposal</w:t>
      </w:r>
      <w:r w:rsidRPr="007C1601">
        <w:rPr>
          <w:rFonts w:ascii="Segoe UI" w:hAnsi="Segoe UI" w:cs="Segoe UI"/>
          <w:b w:val="0"/>
          <w:sz w:val="28"/>
          <w:szCs w:val="28"/>
        </w:rPr>
        <w:t xml:space="preserve"> </w:t>
      </w:r>
      <w:r w:rsidRPr="007C1601">
        <w:rPr>
          <w:rFonts w:ascii="Segoe UI" w:hAnsi="Segoe UI" w:cs="Segoe UI"/>
          <w:sz w:val="28"/>
          <w:szCs w:val="28"/>
        </w:rPr>
        <w:t>Form</w:t>
      </w:r>
      <w:bookmarkEnd w:id="133"/>
    </w:p>
    <w:p w14:paraId="01A9F0B4" w14:textId="77777777" w:rsidR="00D548F9" w:rsidRPr="007C1601"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F0B9" w14:textId="77777777" w:rsidTr="00D548F9">
        <w:tc>
          <w:tcPr>
            <w:tcW w:w="1979" w:type="dxa"/>
            <w:shd w:val="clear" w:color="auto" w:fill="9BDEFF"/>
          </w:tcPr>
          <w:p w14:paraId="01A9F0B5"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sz w:val="20"/>
              </w:rPr>
              <w:t>Name of Bidder:</w:t>
            </w:r>
          </w:p>
        </w:tc>
        <w:tc>
          <w:tcPr>
            <w:tcW w:w="4501" w:type="dxa"/>
          </w:tcPr>
          <w:p w14:paraId="01A9F0B6"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B7"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sz w:val="20"/>
              </w:rPr>
              <w:t>Date:</w:t>
            </w:r>
          </w:p>
        </w:tc>
        <w:tc>
          <w:tcPr>
            <w:tcW w:w="2340" w:type="dxa"/>
          </w:tcPr>
          <w:p w14:paraId="01A9F0B8" w14:textId="77777777" w:rsidR="00D548F9" w:rsidRPr="007C1601" w:rsidRDefault="00DF5B7A" w:rsidP="005442FA">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9CF2970C8031412D8661446023C8D647"/>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BC" w14:textId="77777777" w:rsidTr="00D548F9">
        <w:trPr>
          <w:cantSplit/>
          <w:trHeight w:val="341"/>
        </w:trPr>
        <w:tc>
          <w:tcPr>
            <w:tcW w:w="1979" w:type="dxa"/>
            <w:shd w:val="clear" w:color="auto" w:fill="9BDEFF"/>
          </w:tcPr>
          <w:p w14:paraId="01A9F0BA"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iCs/>
                <w:sz w:val="20"/>
              </w:rPr>
              <w:t>RFP reference:</w:t>
            </w:r>
          </w:p>
        </w:tc>
        <w:tc>
          <w:tcPr>
            <w:tcW w:w="7561" w:type="dxa"/>
            <w:gridSpan w:val="3"/>
          </w:tcPr>
          <w:p w14:paraId="01A9F0BB"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BD" w14:textId="77777777" w:rsidR="005442FA" w:rsidRPr="007C1601" w:rsidRDefault="005442FA" w:rsidP="00D548F9">
      <w:pPr>
        <w:rPr>
          <w:rFonts w:ascii="Segoe UI" w:hAnsi="Segoe UI" w:cs="Segoe UI"/>
          <w:snapToGrid w:val="0"/>
          <w:sz w:val="20"/>
        </w:rPr>
      </w:pPr>
    </w:p>
    <w:p w14:paraId="01A9F0BE" w14:textId="77777777" w:rsidR="00D548F9" w:rsidRPr="007C1601" w:rsidRDefault="00D548F9" w:rsidP="00D548F9">
      <w:pPr>
        <w:rPr>
          <w:rFonts w:ascii="Segoe UI" w:hAnsi="Segoe UI" w:cs="Segoe UI"/>
          <w:snapToGrid w:val="0"/>
          <w:sz w:val="20"/>
        </w:rPr>
      </w:pPr>
      <w:r w:rsidRPr="007C1601">
        <w:rPr>
          <w:rFonts w:ascii="Segoe UI" w:hAnsi="Segoe UI" w:cs="Segoe UI"/>
          <w:snapToGrid w:val="0"/>
          <w:sz w:val="20"/>
        </w:rPr>
        <w:t xml:space="preserve">The Bidder is required to prepare the Financial Proposal </w:t>
      </w:r>
      <w:r w:rsidRPr="007C1601">
        <w:rPr>
          <w:rFonts w:ascii="Segoe UI" w:hAnsi="Segoe UI" w:cs="Segoe UI"/>
          <w:sz w:val="20"/>
        </w:rPr>
        <w:t xml:space="preserve">following the below format and submit it </w:t>
      </w:r>
      <w:r w:rsidRPr="007C160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7C1601" w:rsidRDefault="00D548F9" w:rsidP="00D548F9">
      <w:pPr>
        <w:rPr>
          <w:rFonts w:ascii="Segoe UI" w:hAnsi="Segoe UI" w:cs="Segoe UI"/>
          <w:snapToGrid w:val="0"/>
          <w:sz w:val="20"/>
        </w:rPr>
      </w:pPr>
      <w:r w:rsidRPr="007C1601">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Pr="007C1601" w:rsidRDefault="005442FA" w:rsidP="00D548F9">
      <w:pPr>
        <w:jc w:val="right"/>
        <w:rPr>
          <w:rFonts w:ascii="Segoe UI" w:hAnsi="Segoe UI" w:cs="Segoe UI"/>
          <w:b/>
          <w:sz w:val="20"/>
        </w:rPr>
      </w:pPr>
    </w:p>
    <w:p w14:paraId="01A9F0C1" w14:textId="77777777" w:rsidR="00D548F9" w:rsidRPr="007C1601" w:rsidRDefault="00D548F9" w:rsidP="00D548F9">
      <w:pPr>
        <w:jc w:val="right"/>
        <w:rPr>
          <w:rFonts w:ascii="Segoe UI" w:hAnsi="Segoe UI" w:cs="Segoe UI"/>
          <w:b/>
          <w:sz w:val="20"/>
        </w:rPr>
      </w:pPr>
      <w:r w:rsidRPr="007C1601">
        <w:rPr>
          <w:rFonts w:ascii="Segoe UI" w:hAnsi="Segoe UI" w:cs="Segoe UI"/>
          <w:b/>
          <w:sz w:val="20"/>
        </w:rPr>
        <w:t xml:space="preserve">Currency of the proposal: </w:t>
      </w:r>
      <w:r w:rsidRPr="007C1601">
        <w:rPr>
          <w:rFonts w:ascii="Segoe UI" w:hAnsi="Segoe UI" w:cs="Segoe UI"/>
          <w:bCs/>
          <w:sz w:val="20"/>
        </w:rPr>
        <w:fldChar w:fldCharType="begin">
          <w:ffData>
            <w:name w:val=""/>
            <w:enabled/>
            <w:calcOnExit w:val="0"/>
            <w:textInput>
              <w:default w:val="[Insert Currency]"/>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Currency]</w:t>
      </w:r>
      <w:r w:rsidRPr="007C1601">
        <w:rPr>
          <w:rFonts w:ascii="Segoe UI" w:hAnsi="Segoe UI" w:cs="Segoe UI"/>
          <w:bCs/>
          <w:sz w:val="20"/>
        </w:rPr>
        <w:fldChar w:fldCharType="end"/>
      </w:r>
    </w:p>
    <w:p w14:paraId="01A9F0C2" w14:textId="77777777" w:rsidR="00D548F9" w:rsidRPr="007C1601" w:rsidRDefault="00D548F9" w:rsidP="00D548F9">
      <w:pPr>
        <w:shd w:val="clear" w:color="auto" w:fill="FFFFFF"/>
        <w:spacing w:after="120"/>
        <w:rPr>
          <w:rFonts w:ascii="Segoe UI" w:hAnsi="Segoe UI" w:cs="Segoe UI"/>
          <w:b/>
          <w:sz w:val="28"/>
          <w:szCs w:val="28"/>
        </w:rPr>
      </w:pPr>
      <w:r w:rsidRPr="007C1601">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C1601" w14:paraId="01A9F0C5" w14:textId="77777777" w:rsidTr="00D548F9">
        <w:tc>
          <w:tcPr>
            <w:tcW w:w="3870" w:type="dxa"/>
            <w:shd w:val="clear" w:color="auto" w:fill="9BDEFF"/>
          </w:tcPr>
          <w:p w14:paraId="01A9F0C3" w14:textId="77777777" w:rsidR="00D548F9" w:rsidRPr="007C1601"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C1601" w:rsidRDefault="00D548F9" w:rsidP="005442FA">
            <w:pPr>
              <w:spacing w:line="240" w:lineRule="auto"/>
              <w:jc w:val="center"/>
              <w:rPr>
                <w:rFonts w:ascii="Segoe UI" w:hAnsi="Segoe UI" w:cs="Segoe UI"/>
                <w:b/>
                <w:sz w:val="20"/>
              </w:rPr>
            </w:pPr>
            <w:r w:rsidRPr="007C1601">
              <w:rPr>
                <w:rFonts w:ascii="Segoe UI" w:hAnsi="Segoe UI" w:cs="Segoe UI"/>
                <w:b/>
                <w:sz w:val="20"/>
              </w:rPr>
              <w:t>Amount(s)</w:t>
            </w:r>
          </w:p>
        </w:tc>
      </w:tr>
      <w:tr w:rsidR="00D548F9" w:rsidRPr="007C1601" w14:paraId="01A9F0C8" w14:textId="77777777" w:rsidTr="00D548F9">
        <w:tc>
          <w:tcPr>
            <w:tcW w:w="3870" w:type="dxa"/>
            <w:shd w:val="clear" w:color="auto" w:fill="9BDEFF"/>
          </w:tcPr>
          <w:p w14:paraId="01A9F0C6"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
                <w:sz w:val="20"/>
              </w:rPr>
              <w:t>Professional Fees</w:t>
            </w:r>
            <w:r w:rsidRPr="007C1601">
              <w:rPr>
                <w:rFonts w:ascii="Segoe UI" w:hAnsi="Segoe UI" w:cs="Segoe UI"/>
                <w:sz w:val="20"/>
              </w:rPr>
              <w:t xml:space="preserve"> (from Table 2)</w:t>
            </w:r>
          </w:p>
        </w:tc>
        <w:tc>
          <w:tcPr>
            <w:tcW w:w="5672" w:type="dxa"/>
          </w:tcPr>
          <w:p w14:paraId="01A9F0C7" w14:textId="77777777" w:rsidR="00D548F9" w:rsidRPr="007C1601" w:rsidRDefault="00D548F9" w:rsidP="005442FA">
            <w:pPr>
              <w:spacing w:before="120" w:after="120" w:line="240" w:lineRule="auto"/>
              <w:rPr>
                <w:rFonts w:ascii="Segoe UI" w:hAnsi="Segoe UI" w:cs="Segoe UI"/>
                <w:sz w:val="20"/>
              </w:rPr>
            </w:pPr>
          </w:p>
        </w:tc>
      </w:tr>
      <w:tr w:rsidR="00D548F9" w:rsidRPr="007C1601" w14:paraId="01A9F0CB" w14:textId="77777777" w:rsidTr="00D548F9">
        <w:tc>
          <w:tcPr>
            <w:tcW w:w="3870" w:type="dxa"/>
            <w:shd w:val="clear" w:color="auto" w:fill="9BDEFF"/>
          </w:tcPr>
          <w:p w14:paraId="01A9F0C9"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
                <w:sz w:val="20"/>
              </w:rPr>
              <w:t>Other Costs</w:t>
            </w:r>
            <w:r w:rsidRPr="007C1601">
              <w:rPr>
                <w:rFonts w:ascii="Segoe UI" w:hAnsi="Segoe UI" w:cs="Segoe UI"/>
                <w:sz w:val="20"/>
              </w:rPr>
              <w:t xml:space="preserve"> (from Table 3)</w:t>
            </w:r>
          </w:p>
        </w:tc>
        <w:tc>
          <w:tcPr>
            <w:tcW w:w="5672" w:type="dxa"/>
          </w:tcPr>
          <w:p w14:paraId="01A9F0CA" w14:textId="77777777" w:rsidR="00D548F9" w:rsidRPr="007C1601" w:rsidRDefault="00D548F9" w:rsidP="005442FA">
            <w:pPr>
              <w:spacing w:before="120" w:after="120" w:line="240" w:lineRule="auto"/>
              <w:rPr>
                <w:rFonts w:ascii="Segoe UI" w:hAnsi="Segoe UI" w:cs="Segoe UI"/>
                <w:sz w:val="20"/>
              </w:rPr>
            </w:pPr>
          </w:p>
        </w:tc>
      </w:tr>
      <w:tr w:rsidR="00D548F9" w:rsidRPr="007C1601" w14:paraId="01A9F0CE" w14:textId="77777777" w:rsidTr="00D548F9">
        <w:tc>
          <w:tcPr>
            <w:tcW w:w="3870" w:type="dxa"/>
            <w:shd w:val="clear" w:color="auto" w:fill="9BDEFF"/>
          </w:tcPr>
          <w:p w14:paraId="01A9F0CC" w14:textId="77777777" w:rsidR="00D548F9" w:rsidRPr="007C1601" w:rsidRDefault="00D548F9" w:rsidP="005442FA">
            <w:pPr>
              <w:spacing w:before="120" w:after="120" w:line="240" w:lineRule="auto"/>
              <w:rPr>
                <w:rFonts w:ascii="Segoe UI" w:hAnsi="Segoe UI" w:cs="Segoe UI"/>
                <w:b/>
                <w:sz w:val="20"/>
              </w:rPr>
            </w:pPr>
            <w:r w:rsidRPr="007C1601">
              <w:rPr>
                <w:rFonts w:ascii="Segoe UI" w:hAnsi="Segoe UI" w:cs="Segoe UI"/>
                <w:b/>
                <w:sz w:val="20"/>
              </w:rPr>
              <w:t>Total Amount of Financial Proposal</w:t>
            </w:r>
          </w:p>
        </w:tc>
        <w:tc>
          <w:tcPr>
            <w:tcW w:w="5672" w:type="dxa"/>
          </w:tcPr>
          <w:p w14:paraId="01A9F0CD" w14:textId="77777777" w:rsidR="00D548F9" w:rsidRPr="007C1601" w:rsidRDefault="00D548F9" w:rsidP="005442FA">
            <w:pPr>
              <w:spacing w:before="120" w:after="120" w:line="240" w:lineRule="auto"/>
              <w:rPr>
                <w:rFonts w:ascii="Segoe UI" w:hAnsi="Segoe UI" w:cs="Segoe UI"/>
                <w:sz w:val="20"/>
              </w:rPr>
            </w:pPr>
          </w:p>
        </w:tc>
      </w:tr>
    </w:tbl>
    <w:p w14:paraId="01A9F0D0" w14:textId="77777777" w:rsidR="005442FA" w:rsidRPr="007C1601" w:rsidRDefault="005442FA" w:rsidP="00D548F9">
      <w:pPr>
        <w:spacing w:after="120"/>
        <w:rPr>
          <w:rFonts w:ascii="Segoe UI" w:hAnsi="Segoe UI" w:cs="Segoe UI"/>
          <w:b/>
          <w:sz w:val="28"/>
          <w:szCs w:val="28"/>
        </w:rPr>
      </w:pPr>
    </w:p>
    <w:p w14:paraId="01A9F0D1" w14:textId="77777777" w:rsidR="00D548F9" w:rsidRPr="007C1601" w:rsidRDefault="00D548F9" w:rsidP="00D548F9">
      <w:pPr>
        <w:spacing w:after="120"/>
        <w:rPr>
          <w:rFonts w:ascii="Segoe UI" w:hAnsi="Segoe UI" w:cs="Segoe UI"/>
          <w:b/>
          <w:sz w:val="28"/>
          <w:szCs w:val="28"/>
        </w:rPr>
      </w:pPr>
      <w:r w:rsidRPr="007C160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C1601" w14:paraId="01A9F0D8" w14:textId="77777777" w:rsidTr="00D548F9">
        <w:trPr>
          <w:trHeight w:val="801"/>
        </w:trPr>
        <w:tc>
          <w:tcPr>
            <w:tcW w:w="2430" w:type="dxa"/>
            <w:vMerge w:val="restart"/>
            <w:shd w:val="clear" w:color="auto" w:fill="9BDEFF"/>
          </w:tcPr>
          <w:p w14:paraId="01A9F0D2"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Name</w:t>
            </w:r>
          </w:p>
        </w:tc>
        <w:tc>
          <w:tcPr>
            <w:tcW w:w="2430" w:type="dxa"/>
            <w:vMerge w:val="restart"/>
            <w:shd w:val="clear" w:color="auto" w:fill="9BDEFF"/>
          </w:tcPr>
          <w:p w14:paraId="01A9F0D3"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Position</w:t>
            </w:r>
          </w:p>
        </w:tc>
        <w:tc>
          <w:tcPr>
            <w:tcW w:w="1573" w:type="dxa"/>
            <w:shd w:val="clear" w:color="auto" w:fill="9BDEFF"/>
          </w:tcPr>
          <w:p w14:paraId="01A9F0D4"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Fee Rate</w:t>
            </w:r>
          </w:p>
        </w:tc>
        <w:tc>
          <w:tcPr>
            <w:tcW w:w="1573" w:type="dxa"/>
            <w:shd w:val="clear" w:color="auto" w:fill="9BDEFF"/>
          </w:tcPr>
          <w:p w14:paraId="01A9F0D5"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No. of Days/months/ hours</w:t>
            </w:r>
          </w:p>
        </w:tc>
        <w:tc>
          <w:tcPr>
            <w:tcW w:w="1536" w:type="dxa"/>
            <w:shd w:val="clear" w:color="auto" w:fill="9BDEFF"/>
          </w:tcPr>
          <w:p w14:paraId="01A9F0D6"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Total Amount</w:t>
            </w:r>
          </w:p>
          <w:p w14:paraId="01A9F0D7"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C1601" w14:paraId="01A9F0DE" w14:textId="77777777" w:rsidTr="00D548F9">
        <w:trPr>
          <w:trHeight w:val="113"/>
        </w:trPr>
        <w:tc>
          <w:tcPr>
            <w:tcW w:w="2430" w:type="dxa"/>
            <w:vMerge/>
            <w:shd w:val="clear" w:color="auto" w:fill="9BDEFF"/>
          </w:tcPr>
          <w:p w14:paraId="01A9F0D9"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A</w:t>
            </w:r>
          </w:p>
        </w:tc>
        <w:tc>
          <w:tcPr>
            <w:tcW w:w="1573" w:type="dxa"/>
            <w:shd w:val="clear" w:color="auto" w:fill="9BDEFF"/>
          </w:tcPr>
          <w:p w14:paraId="01A9F0DC"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B</w:t>
            </w:r>
          </w:p>
        </w:tc>
        <w:tc>
          <w:tcPr>
            <w:tcW w:w="1536" w:type="dxa"/>
            <w:shd w:val="clear" w:color="auto" w:fill="9BDEFF"/>
          </w:tcPr>
          <w:p w14:paraId="01A9F0DD"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C=A+B</w:t>
            </w:r>
          </w:p>
        </w:tc>
      </w:tr>
      <w:tr w:rsidR="00D548F9" w:rsidRPr="007C1601" w14:paraId="01A9F0E4" w14:textId="77777777" w:rsidTr="00D548F9">
        <w:tc>
          <w:tcPr>
            <w:tcW w:w="2430" w:type="dxa"/>
          </w:tcPr>
          <w:p w14:paraId="01A9F0DF" w14:textId="30DAD229" w:rsidR="00D548F9" w:rsidRPr="007C1601" w:rsidRDefault="003E17BF" w:rsidP="005442FA">
            <w:pPr>
              <w:tabs>
                <w:tab w:val="left" w:pos="720"/>
                <w:tab w:val="right" w:leader="dot" w:pos="8640"/>
              </w:tabs>
              <w:spacing w:after="0" w:line="240" w:lineRule="auto"/>
              <w:rPr>
                <w:rFonts w:ascii="Segoe UI" w:hAnsi="Segoe UI" w:cs="Segoe UI"/>
                <w:sz w:val="20"/>
              </w:rPr>
            </w:pPr>
            <w:r w:rsidRPr="007C1601">
              <w:rPr>
                <w:rFonts w:ascii="Segoe UI" w:hAnsi="Segoe UI" w:cs="Segoe UI"/>
                <w:sz w:val="20"/>
              </w:rPr>
              <w:t>Key personnel #1</w:t>
            </w:r>
          </w:p>
        </w:tc>
        <w:tc>
          <w:tcPr>
            <w:tcW w:w="2430" w:type="dxa"/>
          </w:tcPr>
          <w:p w14:paraId="01A9F0E0" w14:textId="77777777" w:rsidR="00D548F9" w:rsidRPr="007C1601"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EA" w14:textId="77777777" w:rsidTr="00D548F9">
        <w:tc>
          <w:tcPr>
            <w:tcW w:w="2430" w:type="dxa"/>
          </w:tcPr>
          <w:p w14:paraId="01A9F0E5" w14:textId="4A7B6FDC" w:rsidR="00D548F9" w:rsidRPr="007C1601" w:rsidRDefault="003E17BF" w:rsidP="005442FA">
            <w:pPr>
              <w:tabs>
                <w:tab w:val="left" w:pos="720"/>
                <w:tab w:val="right" w:leader="dot" w:pos="8640"/>
              </w:tabs>
              <w:spacing w:after="0" w:line="240" w:lineRule="auto"/>
              <w:rPr>
                <w:rFonts w:ascii="Segoe UI" w:hAnsi="Segoe UI" w:cs="Segoe UI"/>
                <w:sz w:val="20"/>
              </w:rPr>
            </w:pPr>
            <w:r w:rsidRPr="007C1601">
              <w:rPr>
                <w:rFonts w:ascii="Segoe UI" w:hAnsi="Segoe UI" w:cs="Segoe UI"/>
                <w:sz w:val="20"/>
              </w:rPr>
              <w:t>Key personnel #2</w:t>
            </w:r>
          </w:p>
        </w:tc>
        <w:tc>
          <w:tcPr>
            <w:tcW w:w="2430" w:type="dxa"/>
          </w:tcPr>
          <w:p w14:paraId="01A9F0E6"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0" w14:textId="77777777" w:rsidTr="00D548F9">
        <w:tc>
          <w:tcPr>
            <w:tcW w:w="2430" w:type="dxa"/>
          </w:tcPr>
          <w:p w14:paraId="01A9F0EB"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6" w14:textId="77777777" w:rsidTr="00D548F9">
        <w:tc>
          <w:tcPr>
            <w:tcW w:w="2430" w:type="dxa"/>
          </w:tcPr>
          <w:p w14:paraId="01A9F0F1" w14:textId="5D744F0D"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2" w14:textId="77777777" w:rsidR="00D548F9" w:rsidRPr="007C1601"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C" w14:textId="77777777" w:rsidTr="00D548F9">
        <w:tc>
          <w:tcPr>
            <w:tcW w:w="2430" w:type="dxa"/>
          </w:tcPr>
          <w:p w14:paraId="01A9F0F7"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102" w14:textId="77777777" w:rsidTr="00D548F9">
        <w:tc>
          <w:tcPr>
            <w:tcW w:w="2430" w:type="dxa"/>
          </w:tcPr>
          <w:p w14:paraId="01A9F0FD"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105" w14:textId="77777777" w:rsidTr="00D548F9">
        <w:tc>
          <w:tcPr>
            <w:tcW w:w="8006" w:type="dxa"/>
            <w:gridSpan w:val="4"/>
          </w:tcPr>
          <w:p w14:paraId="01A9F103" w14:textId="77777777" w:rsidR="00D548F9" w:rsidRPr="007C1601" w:rsidRDefault="00D548F9" w:rsidP="005442FA">
            <w:pPr>
              <w:tabs>
                <w:tab w:val="left" w:pos="720"/>
                <w:tab w:val="right" w:leader="dot" w:pos="8640"/>
              </w:tabs>
              <w:spacing w:after="0" w:line="240" w:lineRule="auto"/>
              <w:jc w:val="right"/>
              <w:rPr>
                <w:rFonts w:ascii="Segoe UI" w:hAnsi="Segoe UI" w:cs="Segoe UI"/>
                <w:b/>
                <w:sz w:val="20"/>
              </w:rPr>
            </w:pPr>
            <w:r w:rsidRPr="007C1601">
              <w:rPr>
                <w:rFonts w:ascii="Segoe UI" w:hAnsi="Segoe UI" w:cs="Segoe UI"/>
                <w:b/>
                <w:sz w:val="20"/>
              </w:rPr>
              <w:t>Subtotal Professional Fees:</w:t>
            </w:r>
          </w:p>
        </w:tc>
        <w:tc>
          <w:tcPr>
            <w:tcW w:w="1536" w:type="dxa"/>
          </w:tcPr>
          <w:p w14:paraId="01A9F104"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bl>
    <w:p w14:paraId="01A9F106" w14:textId="58E51EA9" w:rsidR="00D548F9" w:rsidRPr="007C1601" w:rsidRDefault="00D548F9" w:rsidP="00D548F9">
      <w:pPr>
        <w:jc w:val="both"/>
        <w:rPr>
          <w:rFonts w:ascii="Segoe UI" w:hAnsi="Segoe UI" w:cs="Segoe UI"/>
          <w:sz w:val="20"/>
        </w:rPr>
      </w:pPr>
    </w:p>
    <w:p w14:paraId="01A9F108" w14:textId="77777777" w:rsidR="00D548F9" w:rsidRPr="007C1601" w:rsidRDefault="00D548F9" w:rsidP="00D548F9">
      <w:pPr>
        <w:spacing w:after="120"/>
        <w:rPr>
          <w:rFonts w:ascii="Segoe UI" w:hAnsi="Segoe UI" w:cs="Segoe UI"/>
          <w:b/>
          <w:sz w:val="20"/>
        </w:rPr>
      </w:pPr>
      <w:r w:rsidRPr="007C160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7C1601" w14:paraId="01A9F10E" w14:textId="77777777" w:rsidTr="00D548F9">
        <w:trPr>
          <w:trHeight w:val="422"/>
        </w:trPr>
        <w:tc>
          <w:tcPr>
            <w:tcW w:w="3055" w:type="dxa"/>
            <w:shd w:val="clear" w:color="auto" w:fill="9BDEFF"/>
            <w:vAlign w:val="center"/>
          </w:tcPr>
          <w:p w14:paraId="01A9F109" w14:textId="77777777" w:rsidR="00D548F9" w:rsidRPr="007C1601" w:rsidRDefault="00D548F9" w:rsidP="00D548F9">
            <w:pPr>
              <w:rPr>
                <w:rFonts w:ascii="Segoe UI" w:hAnsi="Segoe UI" w:cs="Segoe UI"/>
                <w:sz w:val="20"/>
              </w:rPr>
            </w:pPr>
            <w:r w:rsidRPr="007C1601">
              <w:rPr>
                <w:rFonts w:ascii="Segoe UI" w:hAnsi="Segoe UI" w:cs="Segoe UI"/>
                <w:sz w:val="20"/>
              </w:rPr>
              <w:t xml:space="preserve"> </w:t>
            </w:r>
            <w:r w:rsidRPr="007C1601">
              <w:rPr>
                <w:rFonts w:ascii="Segoe UI" w:hAnsi="Segoe UI" w:cs="Segoe UI"/>
                <w:b/>
                <w:sz w:val="20"/>
              </w:rPr>
              <w:t>Description</w:t>
            </w:r>
          </w:p>
        </w:tc>
        <w:tc>
          <w:tcPr>
            <w:tcW w:w="1350" w:type="dxa"/>
            <w:shd w:val="clear" w:color="auto" w:fill="9BDEFF"/>
            <w:vAlign w:val="center"/>
          </w:tcPr>
          <w:p w14:paraId="01A9F10A" w14:textId="77777777" w:rsidR="00D548F9" w:rsidRPr="007C1601" w:rsidRDefault="00D548F9" w:rsidP="00D548F9">
            <w:pPr>
              <w:jc w:val="center"/>
              <w:rPr>
                <w:rFonts w:ascii="Segoe UI" w:hAnsi="Segoe UI" w:cs="Segoe UI"/>
                <w:sz w:val="20"/>
              </w:rPr>
            </w:pPr>
            <w:r w:rsidRPr="007C1601">
              <w:rPr>
                <w:rFonts w:ascii="Segoe UI" w:hAnsi="Segoe UI" w:cs="Segoe UI"/>
                <w:b/>
                <w:sz w:val="20"/>
              </w:rPr>
              <w:t>UOM</w:t>
            </w:r>
          </w:p>
        </w:tc>
        <w:tc>
          <w:tcPr>
            <w:tcW w:w="1260" w:type="dxa"/>
            <w:shd w:val="clear" w:color="auto" w:fill="9BDEFF"/>
            <w:vAlign w:val="center"/>
          </w:tcPr>
          <w:p w14:paraId="01A9F10B" w14:textId="77777777" w:rsidR="00D548F9" w:rsidRPr="007C1601" w:rsidRDefault="00D548F9" w:rsidP="00D548F9">
            <w:pPr>
              <w:jc w:val="center"/>
              <w:rPr>
                <w:rFonts w:ascii="Segoe UI" w:hAnsi="Segoe UI" w:cs="Segoe UI"/>
                <w:sz w:val="20"/>
              </w:rPr>
            </w:pPr>
            <w:r w:rsidRPr="007C1601">
              <w:rPr>
                <w:rFonts w:ascii="Segoe UI" w:hAnsi="Segoe UI" w:cs="Segoe UI"/>
                <w:b/>
                <w:sz w:val="20"/>
              </w:rPr>
              <w:t>Quantity</w:t>
            </w:r>
          </w:p>
        </w:tc>
        <w:tc>
          <w:tcPr>
            <w:tcW w:w="1766" w:type="dxa"/>
            <w:shd w:val="clear" w:color="auto" w:fill="9BDEFF"/>
            <w:vAlign w:val="center"/>
          </w:tcPr>
          <w:p w14:paraId="01A9F10C" w14:textId="77777777" w:rsidR="00D548F9" w:rsidRPr="007C1601" w:rsidRDefault="00D548F9" w:rsidP="00D548F9">
            <w:pPr>
              <w:jc w:val="center"/>
              <w:rPr>
                <w:rFonts w:ascii="Segoe UI" w:hAnsi="Segoe UI" w:cs="Segoe UI"/>
                <w:b/>
                <w:sz w:val="20"/>
              </w:rPr>
            </w:pPr>
            <w:r w:rsidRPr="007C1601">
              <w:rPr>
                <w:rFonts w:ascii="Segoe UI" w:hAnsi="Segoe UI" w:cs="Segoe UI"/>
                <w:b/>
                <w:sz w:val="20"/>
              </w:rPr>
              <w:t>Unit Price</w:t>
            </w:r>
          </w:p>
        </w:tc>
        <w:tc>
          <w:tcPr>
            <w:tcW w:w="2194" w:type="dxa"/>
            <w:shd w:val="clear" w:color="auto" w:fill="9BDEFF"/>
            <w:vAlign w:val="center"/>
          </w:tcPr>
          <w:p w14:paraId="01A9F10D" w14:textId="77777777" w:rsidR="00D548F9" w:rsidRPr="007C1601" w:rsidRDefault="00D548F9" w:rsidP="00D548F9">
            <w:pPr>
              <w:jc w:val="center"/>
              <w:rPr>
                <w:rFonts w:ascii="Segoe UI" w:hAnsi="Segoe UI" w:cs="Segoe UI"/>
                <w:b/>
                <w:sz w:val="20"/>
              </w:rPr>
            </w:pPr>
            <w:r w:rsidRPr="007C1601">
              <w:rPr>
                <w:rFonts w:ascii="Segoe UI" w:hAnsi="Segoe UI" w:cs="Segoe UI"/>
                <w:b/>
                <w:sz w:val="20"/>
              </w:rPr>
              <w:t>Total Amount</w:t>
            </w:r>
          </w:p>
        </w:tc>
      </w:tr>
      <w:tr w:rsidR="00D548F9" w:rsidRPr="007C1601" w14:paraId="01A9F114" w14:textId="77777777" w:rsidTr="00D548F9">
        <w:trPr>
          <w:trHeight w:val="368"/>
        </w:trPr>
        <w:tc>
          <w:tcPr>
            <w:tcW w:w="3055" w:type="dxa"/>
            <w:vAlign w:val="center"/>
          </w:tcPr>
          <w:p w14:paraId="01A9F10F" w14:textId="77777777" w:rsidR="00D548F9" w:rsidRPr="007C1601" w:rsidRDefault="00D548F9" w:rsidP="00D548F9">
            <w:pPr>
              <w:rPr>
                <w:rFonts w:ascii="Segoe UI" w:hAnsi="Segoe UI" w:cs="Segoe UI"/>
                <w:sz w:val="20"/>
              </w:rPr>
            </w:pPr>
            <w:r w:rsidRPr="007C1601">
              <w:rPr>
                <w:rFonts w:ascii="Segoe UI" w:hAnsi="Segoe UI" w:cs="Segoe UI"/>
                <w:sz w:val="20"/>
              </w:rPr>
              <w:t>International flights</w:t>
            </w:r>
          </w:p>
        </w:tc>
        <w:tc>
          <w:tcPr>
            <w:tcW w:w="1350" w:type="dxa"/>
            <w:vAlign w:val="center"/>
          </w:tcPr>
          <w:p w14:paraId="01A9F110" w14:textId="77777777" w:rsidR="00D548F9" w:rsidRPr="007C1601" w:rsidRDefault="00D548F9" w:rsidP="00D548F9">
            <w:pPr>
              <w:jc w:val="center"/>
              <w:rPr>
                <w:rFonts w:ascii="Segoe UI" w:hAnsi="Segoe UI" w:cs="Segoe UI"/>
                <w:sz w:val="20"/>
              </w:rPr>
            </w:pPr>
            <w:r w:rsidRPr="007C1601">
              <w:rPr>
                <w:rFonts w:ascii="Segoe UI" w:hAnsi="Segoe UI" w:cs="Segoe UI"/>
                <w:sz w:val="20"/>
              </w:rPr>
              <w:t>Trip</w:t>
            </w:r>
          </w:p>
        </w:tc>
        <w:tc>
          <w:tcPr>
            <w:tcW w:w="1260" w:type="dxa"/>
            <w:vAlign w:val="center"/>
          </w:tcPr>
          <w:p w14:paraId="01A9F111" w14:textId="77777777" w:rsidR="00D548F9" w:rsidRPr="007C1601" w:rsidRDefault="00D548F9" w:rsidP="00D548F9">
            <w:pPr>
              <w:rPr>
                <w:rFonts w:ascii="Segoe UI" w:hAnsi="Segoe UI" w:cs="Segoe UI"/>
                <w:sz w:val="20"/>
              </w:rPr>
            </w:pPr>
          </w:p>
        </w:tc>
        <w:tc>
          <w:tcPr>
            <w:tcW w:w="1766" w:type="dxa"/>
            <w:vAlign w:val="center"/>
          </w:tcPr>
          <w:p w14:paraId="01A9F112" w14:textId="77777777" w:rsidR="00D548F9" w:rsidRPr="007C1601" w:rsidRDefault="00D548F9" w:rsidP="00D548F9">
            <w:pPr>
              <w:rPr>
                <w:rFonts w:ascii="Segoe UI" w:hAnsi="Segoe UI" w:cs="Segoe UI"/>
                <w:sz w:val="20"/>
              </w:rPr>
            </w:pPr>
          </w:p>
        </w:tc>
        <w:tc>
          <w:tcPr>
            <w:tcW w:w="2194" w:type="dxa"/>
            <w:vAlign w:val="center"/>
          </w:tcPr>
          <w:p w14:paraId="01A9F113" w14:textId="77777777" w:rsidR="00D548F9" w:rsidRPr="007C1601" w:rsidRDefault="00D548F9" w:rsidP="00D548F9">
            <w:pPr>
              <w:rPr>
                <w:rFonts w:ascii="Segoe UI" w:hAnsi="Segoe UI" w:cs="Segoe UI"/>
                <w:sz w:val="20"/>
              </w:rPr>
            </w:pPr>
          </w:p>
        </w:tc>
      </w:tr>
      <w:tr w:rsidR="00D548F9" w:rsidRPr="007C1601" w14:paraId="01A9F11A" w14:textId="77777777" w:rsidTr="00D548F9">
        <w:trPr>
          <w:trHeight w:val="368"/>
        </w:trPr>
        <w:tc>
          <w:tcPr>
            <w:tcW w:w="3055" w:type="dxa"/>
            <w:vAlign w:val="center"/>
          </w:tcPr>
          <w:p w14:paraId="01A9F115" w14:textId="77777777" w:rsidR="00D548F9" w:rsidRPr="007C1601" w:rsidRDefault="00D548F9" w:rsidP="00D548F9">
            <w:pPr>
              <w:rPr>
                <w:rFonts w:ascii="Segoe UI" w:hAnsi="Segoe UI" w:cs="Segoe UI"/>
                <w:sz w:val="20"/>
              </w:rPr>
            </w:pPr>
            <w:r w:rsidRPr="007C1601">
              <w:rPr>
                <w:rFonts w:ascii="Segoe UI" w:hAnsi="Segoe UI" w:cs="Segoe UI"/>
                <w:sz w:val="20"/>
              </w:rPr>
              <w:t>Subsistence allowance</w:t>
            </w:r>
          </w:p>
        </w:tc>
        <w:tc>
          <w:tcPr>
            <w:tcW w:w="1350" w:type="dxa"/>
            <w:vAlign w:val="center"/>
          </w:tcPr>
          <w:p w14:paraId="01A9F116" w14:textId="77777777" w:rsidR="00D548F9" w:rsidRPr="007C1601" w:rsidRDefault="00D548F9" w:rsidP="00D548F9">
            <w:pPr>
              <w:jc w:val="center"/>
              <w:rPr>
                <w:rFonts w:ascii="Segoe UI" w:hAnsi="Segoe UI" w:cs="Segoe UI"/>
                <w:sz w:val="20"/>
              </w:rPr>
            </w:pPr>
            <w:r w:rsidRPr="007C1601">
              <w:rPr>
                <w:rFonts w:ascii="Segoe UI" w:hAnsi="Segoe UI" w:cs="Segoe UI"/>
                <w:sz w:val="20"/>
              </w:rPr>
              <w:t>Day</w:t>
            </w:r>
          </w:p>
        </w:tc>
        <w:tc>
          <w:tcPr>
            <w:tcW w:w="1260" w:type="dxa"/>
            <w:vAlign w:val="center"/>
          </w:tcPr>
          <w:p w14:paraId="01A9F117" w14:textId="77777777" w:rsidR="00D548F9" w:rsidRPr="007C1601" w:rsidRDefault="00D548F9" w:rsidP="00D548F9">
            <w:pPr>
              <w:rPr>
                <w:rFonts w:ascii="Segoe UI" w:hAnsi="Segoe UI" w:cs="Segoe UI"/>
                <w:sz w:val="20"/>
              </w:rPr>
            </w:pPr>
          </w:p>
        </w:tc>
        <w:tc>
          <w:tcPr>
            <w:tcW w:w="1766" w:type="dxa"/>
            <w:vAlign w:val="center"/>
          </w:tcPr>
          <w:p w14:paraId="01A9F118" w14:textId="77777777" w:rsidR="00D548F9" w:rsidRPr="007C1601" w:rsidRDefault="00D548F9" w:rsidP="00D548F9">
            <w:pPr>
              <w:rPr>
                <w:rFonts w:ascii="Segoe UI" w:hAnsi="Segoe UI" w:cs="Segoe UI"/>
                <w:sz w:val="20"/>
              </w:rPr>
            </w:pPr>
          </w:p>
        </w:tc>
        <w:tc>
          <w:tcPr>
            <w:tcW w:w="2194" w:type="dxa"/>
            <w:vAlign w:val="center"/>
          </w:tcPr>
          <w:p w14:paraId="01A9F119" w14:textId="77777777" w:rsidR="00D548F9" w:rsidRPr="007C1601" w:rsidRDefault="00D548F9" w:rsidP="00D548F9">
            <w:pPr>
              <w:rPr>
                <w:rFonts w:ascii="Segoe UI" w:hAnsi="Segoe UI" w:cs="Segoe UI"/>
                <w:sz w:val="20"/>
              </w:rPr>
            </w:pPr>
          </w:p>
        </w:tc>
      </w:tr>
      <w:tr w:rsidR="00D548F9" w:rsidRPr="007C1601" w14:paraId="01A9F120" w14:textId="77777777" w:rsidTr="00D548F9">
        <w:trPr>
          <w:trHeight w:val="368"/>
        </w:trPr>
        <w:tc>
          <w:tcPr>
            <w:tcW w:w="3055" w:type="dxa"/>
            <w:vAlign w:val="center"/>
          </w:tcPr>
          <w:p w14:paraId="01A9F11B" w14:textId="77777777" w:rsidR="00D548F9" w:rsidRPr="007C1601" w:rsidRDefault="00D548F9" w:rsidP="00D548F9">
            <w:pPr>
              <w:rPr>
                <w:rFonts w:ascii="Segoe UI" w:hAnsi="Segoe UI" w:cs="Segoe UI"/>
                <w:sz w:val="20"/>
              </w:rPr>
            </w:pPr>
            <w:r w:rsidRPr="007C1601">
              <w:rPr>
                <w:rFonts w:ascii="Segoe UI" w:hAnsi="Segoe UI" w:cs="Segoe UI"/>
                <w:sz w:val="20"/>
              </w:rPr>
              <w:t>Miscellaneous travel expenses</w:t>
            </w:r>
          </w:p>
        </w:tc>
        <w:tc>
          <w:tcPr>
            <w:tcW w:w="1350" w:type="dxa"/>
            <w:vAlign w:val="center"/>
          </w:tcPr>
          <w:p w14:paraId="01A9F11C" w14:textId="77777777" w:rsidR="00D548F9" w:rsidRPr="007C1601" w:rsidRDefault="00D548F9" w:rsidP="00D548F9">
            <w:pPr>
              <w:jc w:val="center"/>
              <w:rPr>
                <w:rFonts w:ascii="Segoe UI" w:hAnsi="Segoe UI" w:cs="Segoe UI"/>
                <w:sz w:val="20"/>
              </w:rPr>
            </w:pPr>
            <w:r w:rsidRPr="007C1601">
              <w:rPr>
                <w:rFonts w:ascii="Segoe UI" w:hAnsi="Segoe UI" w:cs="Segoe UI"/>
                <w:sz w:val="20"/>
              </w:rPr>
              <w:t>Trip</w:t>
            </w:r>
          </w:p>
        </w:tc>
        <w:tc>
          <w:tcPr>
            <w:tcW w:w="1260" w:type="dxa"/>
            <w:vAlign w:val="center"/>
          </w:tcPr>
          <w:p w14:paraId="01A9F11D" w14:textId="77777777" w:rsidR="00D548F9" w:rsidRPr="007C1601" w:rsidRDefault="00D548F9" w:rsidP="00D548F9">
            <w:pPr>
              <w:rPr>
                <w:rFonts w:ascii="Segoe UI" w:hAnsi="Segoe UI" w:cs="Segoe UI"/>
                <w:sz w:val="20"/>
              </w:rPr>
            </w:pPr>
          </w:p>
        </w:tc>
        <w:tc>
          <w:tcPr>
            <w:tcW w:w="1766" w:type="dxa"/>
            <w:vAlign w:val="center"/>
          </w:tcPr>
          <w:p w14:paraId="01A9F11E" w14:textId="77777777" w:rsidR="00D548F9" w:rsidRPr="007C1601" w:rsidRDefault="00D548F9" w:rsidP="00D548F9">
            <w:pPr>
              <w:rPr>
                <w:rFonts w:ascii="Segoe UI" w:hAnsi="Segoe UI" w:cs="Segoe UI"/>
                <w:sz w:val="20"/>
              </w:rPr>
            </w:pPr>
          </w:p>
        </w:tc>
        <w:tc>
          <w:tcPr>
            <w:tcW w:w="2194" w:type="dxa"/>
            <w:vAlign w:val="center"/>
          </w:tcPr>
          <w:p w14:paraId="01A9F11F" w14:textId="77777777" w:rsidR="00D548F9" w:rsidRPr="007C1601" w:rsidRDefault="00D548F9" w:rsidP="00D548F9">
            <w:pPr>
              <w:rPr>
                <w:rFonts w:ascii="Segoe UI" w:hAnsi="Segoe UI" w:cs="Segoe UI"/>
                <w:sz w:val="20"/>
              </w:rPr>
            </w:pPr>
          </w:p>
        </w:tc>
      </w:tr>
      <w:tr w:rsidR="00D548F9" w:rsidRPr="007C1601" w14:paraId="01A9F126" w14:textId="77777777" w:rsidTr="00D548F9">
        <w:trPr>
          <w:trHeight w:val="368"/>
        </w:trPr>
        <w:tc>
          <w:tcPr>
            <w:tcW w:w="3055" w:type="dxa"/>
            <w:vAlign w:val="center"/>
          </w:tcPr>
          <w:p w14:paraId="01A9F121" w14:textId="77777777" w:rsidR="00D548F9" w:rsidRPr="007C1601" w:rsidRDefault="00D548F9" w:rsidP="00D548F9">
            <w:pPr>
              <w:rPr>
                <w:rFonts w:ascii="Segoe UI" w:hAnsi="Segoe UI" w:cs="Segoe UI"/>
                <w:sz w:val="20"/>
              </w:rPr>
            </w:pPr>
            <w:r w:rsidRPr="007C1601">
              <w:rPr>
                <w:rFonts w:ascii="Segoe UI" w:hAnsi="Segoe UI" w:cs="Segoe UI"/>
                <w:sz w:val="20"/>
              </w:rPr>
              <w:lastRenderedPageBreak/>
              <w:t>Local transportation costs</w:t>
            </w:r>
          </w:p>
        </w:tc>
        <w:tc>
          <w:tcPr>
            <w:tcW w:w="1350" w:type="dxa"/>
            <w:vAlign w:val="center"/>
          </w:tcPr>
          <w:p w14:paraId="01A9F122" w14:textId="77777777" w:rsidR="00D548F9" w:rsidRPr="007C1601" w:rsidRDefault="00D548F9" w:rsidP="00D548F9">
            <w:pPr>
              <w:jc w:val="center"/>
              <w:rPr>
                <w:rFonts w:ascii="Segoe UI" w:hAnsi="Segoe UI" w:cs="Segoe UI"/>
                <w:sz w:val="20"/>
              </w:rPr>
            </w:pPr>
            <w:r w:rsidRPr="007C1601">
              <w:rPr>
                <w:rFonts w:ascii="Segoe UI" w:hAnsi="Segoe UI" w:cs="Segoe UI"/>
                <w:sz w:val="20"/>
              </w:rPr>
              <w:t>Lump Sum</w:t>
            </w:r>
          </w:p>
        </w:tc>
        <w:tc>
          <w:tcPr>
            <w:tcW w:w="1260" w:type="dxa"/>
            <w:vAlign w:val="center"/>
          </w:tcPr>
          <w:p w14:paraId="01A9F123" w14:textId="77777777" w:rsidR="00D548F9" w:rsidRPr="007C1601" w:rsidRDefault="00D548F9" w:rsidP="00D548F9">
            <w:pPr>
              <w:rPr>
                <w:rFonts w:ascii="Segoe UI" w:hAnsi="Segoe UI" w:cs="Segoe UI"/>
                <w:sz w:val="20"/>
              </w:rPr>
            </w:pPr>
          </w:p>
        </w:tc>
        <w:tc>
          <w:tcPr>
            <w:tcW w:w="1766" w:type="dxa"/>
            <w:vAlign w:val="center"/>
          </w:tcPr>
          <w:p w14:paraId="01A9F124" w14:textId="77777777" w:rsidR="00D548F9" w:rsidRPr="007C1601" w:rsidRDefault="00D548F9" w:rsidP="00D548F9">
            <w:pPr>
              <w:rPr>
                <w:rFonts w:ascii="Segoe UI" w:hAnsi="Segoe UI" w:cs="Segoe UI"/>
                <w:sz w:val="20"/>
              </w:rPr>
            </w:pPr>
          </w:p>
        </w:tc>
        <w:tc>
          <w:tcPr>
            <w:tcW w:w="2194" w:type="dxa"/>
            <w:vAlign w:val="center"/>
          </w:tcPr>
          <w:p w14:paraId="01A9F125" w14:textId="77777777" w:rsidR="00D548F9" w:rsidRPr="007C1601" w:rsidRDefault="00D548F9" w:rsidP="00D548F9">
            <w:pPr>
              <w:rPr>
                <w:rFonts w:ascii="Segoe UI" w:hAnsi="Segoe UI" w:cs="Segoe UI"/>
                <w:sz w:val="20"/>
              </w:rPr>
            </w:pPr>
          </w:p>
        </w:tc>
      </w:tr>
      <w:tr w:rsidR="00D548F9" w:rsidRPr="007C1601" w14:paraId="01A9F12C" w14:textId="77777777" w:rsidTr="00D548F9">
        <w:trPr>
          <w:trHeight w:val="368"/>
        </w:trPr>
        <w:tc>
          <w:tcPr>
            <w:tcW w:w="3055" w:type="dxa"/>
            <w:vAlign w:val="center"/>
          </w:tcPr>
          <w:p w14:paraId="01A9F127" w14:textId="77777777" w:rsidR="00D548F9" w:rsidRPr="007C1601" w:rsidRDefault="00D548F9" w:rsidP="00D548F9">
            <w:pPr>
              <w:rPr>
                <w:rFonts w:ascii="Segoe UI" w:hAnsi="Segoe UI" w:cs="Segoe UI"/>
                <w:sz w:val="20"/>
              </w:rPr>
            </w:pPr>
            <w:r w:rsidRPr="007C1601">
              <w:rPr>
                <w:rFonts w:ascii="Segoe UI" w:hAnsi="Segoe UI" w:cs="Segoe UI"/>
                <w:sz w:val="20"/>
              </w:rPr>
              <w:t>Out-of-Pocket Expenses</w:t>
            </w:r>
          </w:p>
        </w:tc>
        <w:tc>
          <w:tcPr>
            <w:tcW w:w="1350" w:type="dxa"/>
            <w:vAlign w:val="center"/>
          </w:tcPr>
          <w:p w14:paraId="01A9F128" w14:textId="77777777" w:rsidR="00D548F9" w:rsidRPr="007C1601" w:rsidRDefault="00D548F9" w:rsidP="00D548F9">
            <w:pPr>
              <w:jc w:val="center"/>
              <w:rPr>
                <w:rFonts w:ascii="Segoe UI" w:hAnsi="Segoe UI" w:cs="Segoe UI"/>
                <w:sz w:val="20"/>
              </w:rPr>
            </w:pPr>
          </w:p>
        </w:tc>
        <w:tc>
          <w:tcPr>
            <w:tcW w:w="1260" w:type="dxa"/>
            <w:vAlign w:val="center"/>
          </w:tcPr>
          <w:p w14:paraId="01A9F129" w14:textId="77777777" w:rsidR="00D548F9" w:rsidRPr="007C1601" w:rsidRDefault="00D548F9" w:rsidP="00D548F9">
            <w:pPr>
              <w:rPr>
                <w:rFonts w:ascii="Segoe UI" w:hAnsi="Segoe UI" w:cs="Segoe UI"/>
                <w:sz w:val="20"/>
              </w:rPr>
            </w:pPr>
          </w:p>
        </w:tc>
        <w:tc>
          <w:tcPr>
            <w:tcW w:w="1766" w:type="dxa"/>
            <w:vAlign w:val="center"/>
          </w:tcPr>
          <w:p w14:paraId="01A9F12A" w14:textId="77777777" w:rsidR="00D548F9" w:rsidRPr="007C1601" w:rsidRDefault="00D548F9" w:rsidP="00D548F9">
            <w:pPr>
              <w:rPr>
                <w:rFonts w:ascii="Segoe UI" w:hAnsi="Segoe UI" w:cs="Segoe UI"/>
                <w:sz w:val="20"/>
              </w:rPr>
            </w:pPr>
          </w:p>
        </w:tc>
        <w:tc>
          <w:tcPr>
            <w:tcW w:w="2194" w:type="dxa"/>
            <w:vAlign w:val="center"/>
          </w:tcPr>
          <w:p w14:paraId="01A9F12B" w14:textId="77777777" w:rsidR="00D548F9" w:rsidRPr="007C1601" w:rsidRDefault="00D548F9" w:rsidP="00D548F9">
            <w:pPr>
              <w:rPr>
                <w:rFonts w:ascii="Segoe UI" w:hAnsi="Segoe UI" w:cs="Segoe UI"/>
                <w:sz w:val="20"/>
              </w:rPr>
            </w:pPr>
          </w:p>
        </w:tc>
      </w:tr>
      <w:tr w:rsidR="00D548F9" w:rsidRPr="007C1601" w14:paraId="01A9F132" w14:textId="77777777" w:rsidTr="00D548F9">
        <w:tc>
          <w:tcPr>
            <w:tcW w:w="3055" w:type="dxa"/>
            <w:vAlign w:val="center"/>
          </w:tcPr>
          <w:p w14:paraId="01A9F12D" w14:textId="77777777" w:rsidR="00D548F9" w:rsidRPr="007C1601" w:rsidRDefault="00D548F9" w:rsidP="00D548F9">
            <w:pPr>
              <w:rPr>
                <w:rFonts w:ascii="Segoe UI" w:hAnsi="Segoe UI" w:cs="Segoe UI"/>
                <w:sz w:val="20"/>
              </w:rPr>
            </w:pPr>
            <w:r w:rsidRPr="007C1601">
              <w:rPr>
                <w:rFonts w:ascii="Segoe UI" w:hAnsi="Segoe UI" w:cs="Segoe UI"/>
                <w:sz w:val="20"/>
              </w:rPr>
              <w:t xml:space="preserve">Other </w:t>
            </w:r>
            <w:r w:rsidR="00200147" w:rsidRPr="007C1601">
              <w:rPr>
                <w:rFonts w:ascii="Segoe UI" w:hAnsi="Segoe UI" w:cs="Segoe UI"/>
                <w:sz w:val="20"/>
              </w:rPr>
              <w:t>Costs:</w:t>
            </w:r>
            <w:r w:rsidRPr="007C1601">
              <w:rPr>
                <w:rFonts w:ascii="Segoe UI" w:hAnsi="Segoe UI" w:cs="Segoe UI"/>
                <w:sz w:val="20"/>
              </w:rPr>
              <w:t xml:space="preserve"> (pl</w:t>
            </w:r>
            <w:r w:rsidR="00200147" w:rsidRPr="007C1601">
              <w:rPr>
                <w:rFonts w:ascii="Segoe UI" w:hAnsi="Segoe UI" w:cs="Segoe UI"/>
                <w:sz w:val="20"/>
              </w:rPr>
              <w:t>ease</w:t>
            </w:r>
            <w:r w:rsidRPr="007C1601">
              <w:rPr>
                <w:rFonts w:ascii="Segoe UI" w:hAnsi="Segoe UI" w:cs="Segoe UI"/>
                <w:sz w:val="20"/>
              </w:rPr>
              <w:t xml:space="preserve"> specify)</w:t>
            </w:r>
          </w:p>
        </w:tc>
        <w:tc>
          <w:tcPr>
            <w:tcW w:w="1350" w:type="dxa"/>
            <w:vAlign w:val="center"/>
          </w:tcPr>
          <w:p w14:paraId="01A9F12E" w14:textId="77777777" w:rsidR="00D548F9" w:rsidRPr="007C1601" w:rsidRDefault="00D548F9" w:rsidP="00D548F9">
            <w:pPr>
              <w:jc w:val="center"/>
              <w:rPr>
                <w:rFonts w:ascii="Segoe UI" w:hAnsi="Segoe UI" w:cs="Segoe UI"/>
                <w:sz w:val="20"/>
              </w:rPr>
            </w:pPr>
          </w:p>
        </w:tc>
        <w:tc>
          <w:tcPr>
            <w:tcW w:w="1260" w:type="dxa"/>
            <w:vAlign w:val="center"/>
          </w:tcPr>
          <w:p w14:paraId="01A9F12F" w14:textId="77777777" w:rsidR="00D548F9" w:rsidRPr="007C1601" w:rsidRDefault="00D548F9" w:rsidP="00D548F9">
            <w:pPr>
              <w:rPr>
                <w:rFonts w:ascii="Segoe UI" w:hAnsi="Segoe UI" w:cs="Segoe UI"/>
                <w:sz w:val="20"/>
              </w:rPr>
            </w:pPr>
          </w:p>
        </w:tc>
        <w:tc>
          <w:tcPr>
            <w:tcW w:w="1766" w:type="dxa"/>
            <w:vAlign w:val="center"/>
          </w:tcPr>
          <w:p w14:paraId="01A9F130" w14:textId="77777777" w:rsidR="00D548F9" w:rsidRPr="007C1601" w:rsidRDefault="00D548F9" w:rsidP="00D548F9">
            <w:pPr>
              <w:rPr>
                <w:rFonts w:ascii="Segoe UI" w:hAnsi="Segoe UI" w:cs="Segoe UI"/>
                <w:sz w:val="20"/>
              </w:rPr>
            </w:pPr>
          </w:p>
        </w:tc>
        <w:tc>
          <w:tcPr>
            <w:tcW w:w="2194" w:type="dxa"/>
            <w:vAlign w:val="center"/>
          </w:tcPr>
          <w:p w14:paraId="01A9F131" w14:textId="77777777" w:rsidR="00D548F9" w:rsidRPr="007C1601" w:rsidRDefault="00D548F9" w:rsidP="00D548F9">
            <w:pPr>
              <w:rPr>
                <w:rFonts w:ascii="Segoe UI" w:hAnsi="Segoe UI" w:cs="Segoe UI"/>
                <w:sz w:val="20"/>
              </w:rPr>
            </w:pPr>
          </w:p>
        </w:tc>
      </w:tr>
      <w:tr w:rsidR="00D548F9" w:rsidRPr="007C1601" w14:paraId="01A9F135" w14:textId="77777777" w:rsidTr="00D548F9">
        <w:tc>
          <w:tcPr>
            <w:tcW w:w="7431" w:type="dxa"/>
            <w:gridSpan w:val="4"/>
            <w:vAlign w:val="center"/>
          </w:tcPr>
          <w:p w14:paraId="01A9F133" w14:textId="77777777" w:rsidR="00D548F9" w:rsidRPr="007C1601" w:rsidRDefault="00D548F9" w:rsidP="00D548F9">
            <w:pPr>
              <w:jc w:val="right"/>
              <w:rPr>
                <w:rFonts w:ascii="Segoe UI" w:hAnsi="Segoe UI" w:cs="Segoe UI"/>
                <w:sz w:val="20"/>
              </w:rPr>
            </w:pPr>
            <w:r w:rsidRPr="007C1601">
              <w:rPr>
                <w:rFonts w:ascii="Segoe UI" w:hAnsi="Segoe UI" w:cs="Segoe UI"/>
                <w:b/>
                <w:sz w:val="20"/>
              </w:rPr>
              <w:t>Subtotal Other Costs:</w:t>
            </w:r>
          </w:p>
        </w:tc>
        <w:tc>
          <w:tcPr>
            <w:tcW w:w="2194" w:type="dxa"/>
            <w:vAlign w:val="center"/>
          </w:tcPr>
          <w:p w14:paraId="01A9F134" w14:textId="77777777" w:rsidR="00D548F9" w:rsidRPr="007C1601" w:rsidRDefault="00D548F9" w:rsidP="00D548F9">
            <w:pPr>
              <w:rPr>
                <w:rFonts w:ascii="Segoe UI" w:hAnsi="Segoe UI" w:cs="Segoe UI"/>
                <w:sz w:val="20"/>
              </w:rPr>
            </w:pPr>
          </w:p>
        </w:tc>
      </w:tr>
    </w:tbl>
    <w:p w14:paraId="01A9F136" w14:textId="77777777" w:rsidR="00D548F9" w:rsidRPr="007C1601" w:rsidRDefault="00D548F9" w:rsidP="00D548F9">
      <w:pPr>
        <w:rPr>
          <w:rFonts w:ascii="Segoe UI" w:hAnsi="Segoe UI" w:cs="Segoe UI"/>
          <w:sz w:val="20"/>
        </w:rPr>
      </w:pPr>
    </w:p>
    <w:p w14:paraId="01A9F138" w14:textId="77777777" w:rsidR="00D548F9" w:rsidRPr="007C1601" w:rsidRDefault="00D548F9" w:rsidP="00D548F9">
      <w:pPr>
        <w:spacing w:after="120"/>
        <w:rPr>
          <w:rFonts w:ascii="Segoe UI" w:hAnsi="Segoe UI" w:cs="Segoe UI"/>
          <w:b/>
          <w:sz w:val="28"/>
          <w:szCs w:val="28"/>
        </w:rPr>
      </w:pPr>
      <w:r w:rsidRPr="007C160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7C1601" w14:paraId="01A9F140" w14:textId="77777777" w:rsidTr="00D548F9">
        <w:trPr>
          <w:trHeight w:val="422"/>
        </w:trPr>
        <w:tc>
          <w:tcPr>
            <w:tcW w:w="3133" w:type="dxa"/>
            <w:shd w:val="clear" w:color="auto" w:fill="9BDEFF"/>
            <w:vAlign w:val="center"/>
          </w:tcPr>
          <w:p w14:paraId="01A9F139" w14:textId="77777777" w:rsidR="00D548F9" w:rsidRPr="007C1601" w:rsidRDefault="00D548F9" w:rsidP="005442FA">
            <w:pPr>
              <w:rPr>
                <w:rFonts w:ascii="Segoe UI" w:hAnsi="Segoe UI" w:cs="Segoe UI"/>
                <w:b/>
                <w:sz w:val="20"/>
              </w:rPr>
            </w:pPr>
            <w:r w:rsidRPr="007C1601">
              <w:rPr>
                <w:rFonts w:ascii="Segoe UI" w:hAnsi="Segoe UI" w:cs="Segoe UI"/>
                <w:b/>
                <w:sz w:val="20"/>
              </w:rPr>
              <w:t>Deliverable/</w:t>
            </w:r>
          </w:p>
          <w:p w14:paraId="01A9F13A" w14:textId="77777777" w:rsidR="00D548F9" w:rsidRPr="007C1601" w:rsidRDefault="00D548F9" w:rsidP="005442FA">
            <w:pPr>
              <w:rPr>
                <w:rFonts w:ascii="Segoe UI" w:hAnsi="Segoe UI" w:cs="Segoe UI"/>
                <w:b/>
                <w:sz w:val="20"/>
              </w:rPr>
            </w:pPr>
            <w:r w:rsidRPr="007C1601">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Time</w:t>
            </w:r>
          </w:p>
          <w:p w14:paraId="01A9F13C" w14:textId="77777777" w:rsidR="00D548F9" w:rsidRPr="007C1601" w:rsidRDefault="00D548F9" w:rsidP="005442FA">
            <w:pPr>
              <w:jc w:val="center"/>
              <w:rPr>
                <w:rFonts w:ascii="Segoe UI" w:hAnsi="Segoe UI" w:cs="Segoe UI"/>
                <w:sz w:val="20"/>
              </w:rPr>
            </w:pPr>
            <w:r w:rsidRPr="007C1601">
              <w:rPr>
                <w:rFonts w:ascii="Segoe UI" w:hAnsi="Segoe UI" w:cs="Segoe UI"/>
                <w:sz w:val="20"/>
              </w:rPr>
              <w:t>(</w:t>
            </w:r>
            <w:r w:rsidR="00200147" w:rsidRPr="007C1601">
              <w:rPr>
                <w:rFonts w:ascii="Segoe UI" w:hAnsi="Segoe UI" w:cs="Segoe UI"/>
                <w:sz w:val="20"/>
              </w:rPr>
              <w:t>person days</w:t>
            </w:r>
            <w:r w:rsidRPr="007C1601">
              <w:rPr>
                <w:rFonts w:ascii="Segoe UI" w:hAnsi="Segoe UI" w:cs="Segoe UI"/>
                <w:sz w:val="20"/>
              </w:rPr>
              <w:t>)</w:t>
            </w:r>
          </w:p>
        </w:tc>
        <w:tc>
          <w:tcPr>
            <w:tcW w:w="1975" w:type="dxa"/>
            <w:shd w:val="clear" w:color="auto" w:fill="9BDEFF"/>
            <w:vAlign w:val="center"/>
          </w:tcPr>
          <w:p w14:paraId="01A9F13D"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Professional Fees</w:t>
            </w:r>
          </w:p>
        </w:tc>
        <w:tc>
          <w:tcPr>
            <w:tcW w:w="1435" w:type="dxa"/>
            <w:shd w:val="clear" w:color="auto" w:fill="9BDEFF"/>
            <w:vAlign w:val="center"/>
          </w:tcPr>
          <w:p w14:paraId="01A9F13E"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Other Costs</w:t>
            </w:r>
          </w:p>
        </w:tc>
        <w:tc>
          <w:tcPr>
            <w:tcW w:w="1790" w:type="dxa"/>
            <w:shd w:val="clear" w:color="auto" w:fill="9BDEFF"/>
            <w:vAlign w:val="center"/>
          </w:tcPr>
          <w:p w14:paraId="01A9F13F"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Total</w:t>
            </w:r>
          </w:p>
        </w:tc>
      </w:tr>
      <w:tr w:rsidR="00D548F9" w:rsidRPr="007C1601" w14:paraId="01A9F146" w14:textId="77777777" w:rsidTr="00D548F9">
        <w:trPr>
          <w:trHeight w:val="422"/>
        </w:trPr>
        <w:tc>
          <w:tcPr>
            <w:tcW w:w="3133" w:type="dxa"/>
            <w:shd w:val="clear" w:color="auto" w:fill="auto"/>
            <w:vAlign w:val="center"/>
          </w:tcPr>
          <w:p w14:paraId="01A9F141" w14:textId="77777777" w:rsidR="00D548F9" w:rsidRPr="007C1601" w:rsidRDefault="00D548F9" w:rsidP="005442FA">
            <w:pPr>
              <w:rPr>
                <w:rFonts w:ascii="Segoe UI" w:hAnsi="Segoe UI" w:cs="Segoe UI"/>
                <w:sz w:val="20"/>
              </w:rPr>
            </w:pPr>
            <w:r w:rsidRPr="007C1601">
              <w:rPr>
                <w:rFonts w:ascii="Segoe UI" w:hAnsi="Segoe UI" w:cs="Segoe UI"/>
                <w:sz w:val="20"/>
              </w:rPr>
              <w:t>Deliverable 1</w:t>
            </w:r>
          </w:p>
        </w:tc>
        <w:tc>
          <w:tcPr>
            <w:tcW w:w="1292" w:type="dxa"/>
            <w:shd w:val="clear" w:color="auto" w:fill="auto"/>
            <w:vAlign w:val="center"/>
          </w:tcPr>
          <w:p w14:paraId="01A9F142"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Pr="007C1601" w:rsidRDefault="00D548F9" w:rsidP="005442FA">
            <w:pPr>
              <w:jc w:val="center"/>
              <w:rPr>
                <w:rFonts w:ascii="Segoe UI" w:hAnsi="Segoe UI" w:cs="Segoe UI"/>
                <w:sz w:val="20"/>
              </w:rPr>
            </w:pPr>
          </w:p>
        </w:tc>
      </w:tr>
      <w:tr w:rsidR="00D548F9" w:rsidRPr="007C1601" w14:paraId="01A9F14C" w14:textId="77777777" w:rsidTr="00D548F9">
        <w:trPr>
          <w:trHeight w:val="422"/>
        </w:trPr>
        <w:tc>
          <w:tcPr>
            <w:tcW w:w="3133" w:type="dxa"/>
            <w:shd w:val="clear" w:color="auto" w:fill="auto"/>
            <w:vAlign w:val="center"/>
          </w:tcPr>
          <w:p w14:paraId="01A9F147" w14:textId="77777777" w:rsidR="00D548F9" w:rsidRPr="007C1601" w:rsidRDefault="00D548F9" w:rsidP="005442FA">
            <w:pPr>
              <w:rPr>
                <w:rFonts w:ascii="Segoe UI" w:hAnsi="Segoe UI" w:cs="Segoe UI"/>
                <w:sz w:val="20"/>
              </w:rPr>
            </w:pPr>
            <w:r w:rsidRPr="007C1601">
              <w:rPr>
                <w:rFonts w:ascii="Segoe UI" w:hAnsi="Segoe UI" w:cs="Segoe UI"/>
                <w:sz w:val="20"/>
              </w:rPr>
              <w:t>Deliverable 2</w:t>
            </w:r>
          </w:p>
        </w:tc>
        <w:tc>
          <w:tcPr>
            <w:tcW w:w="1292" w:type="dxa"/>
            <w:shd w:val="clear" w:color="auto" w:fill="auto"/>
            <w:vAlign w:val="center"/>
          </w:tcPr>
          <w:p w14:paraId="01A9F148"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Pr="007C1601" w:rsidRDefault="00D548F9" w:rsidP="005442FA">
            <w:pPr>
              <w:jc w:val="center"/>
              <w:rPr>
                <w:rFonts w:ascii="Segoe UI" w:hAnsi="Segoe UI" w:cs="Segoe UI"/>
                <w:sz w:val="20"/>
              </w:rPr>
            </w:pPr>
          </w:p>
        </w:tc>
      </w:tr>
      <w:tr w:rsidR="00D548F9" w:rsidRPr="007C1601" w14:paraId="01A9F158" w14:textId="77777777" w:rsidTr="00D548F9">
        <w:trPr>
          <w:trHeight w:val="422"/>
        </w:trPr>
        <w:tc>
          <w:tcPr>
            <w:tcW w:w="3133" w:type="dxa"/>
            <w:shd w:val="clear" w:color="auto" w:fill="auto"/>
            <w:vAlign w:val="center"/>
          </w:tcPr>
          <w:p w14:paraId="01A9F153" w14:textId="77777777" w:rsidR="00D548F9" w:rsidRPr="007C1601" w:rsidRDefault="00D548F9" w:rsidP="005442FA">
            <w:pPr>
              <w:rPr>
                <w:rFonts w:ascii="Segoe UI" w:hAnsi="Segoe UI" w:cs="Segoe UI"/>
                <w:sz w:val="20"/>
              </w:rPr>
            </w:pPr>
            <w:r w:rsidRPr="007C1601">
              <w:rPr>
                <w:rFonts w:ascii="Segoe UI" w:hAnsi="Segoe UI" w:cs="Segoe UI"/>
                <w:sz w:val="20"/>
              </w:rPr>
              <w:t>…..</w:t>
            </w:r>
          </w:p>
        </w:tc>
        <w:tc>
          <w:tcPr>
            <w:tcW w:w="1292" w:type="dxa"/>
            <w:shd w:val="clear" w:color="auto" w:fill="auto"/>
            <w:vAlign w:val="center"/>
          </w:tcPr>
          <w:p w14:paraId="01A9F154"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C1601" w:rsidRDefault="00D548F9" w:rsidP="005442FA">
            <w:pPr>
              <w:jc w:val="center"/>
              <w:rPr>
                <w:rFonts w:ascii="Segoe UI" w:hAnsi="Segoe UI" w:cs="Segoe UI"/>
                <w:sz w:val="20"/>
              </w:rPr>
            </w:pPr>
          </w:p>
        </w:tc>
      </w:tr>
    </w:tbl>
    <w:p w14:paraId="01A9F159" w14:textId="77777777" w:rsidR="00D548F9" w:rsidRPr="007C1601" w:rsidRDefault="00D548F9" w:rsidP="00D548F9">
      <w:pPr>
        <w:jc w:val="both"/>
        <w:rPr>
          <w:rFonts w:ascii="Segoe UI" w:hAnsi="Segoe UI" w:cs="Segoe UI"/>
          <w:sz w:val="20"/>
        </w:rPr>
      </w:pPr>
    </w:p>
    <w:p w14:paraId="01A9F15A" w14:textId="77777777" w:rsidR="00D548F9" w:rsidRPr="007C1601" w:rsidRDefault="00D548F9" w:rsidP="00D548F9">
      <w:pPr>
        <w:rPr>
          <w:rFonts w:ascii="Segoe UI" w:hAnsi="Segoe UI" w:cs="Segoe UI"/>
          <w:sz w:val="20"/>
        </w:rPr>
      </w:pPr>
      <w:r w:rsidRPr="007C1601">
        <w:rPr>
          <w:rFonts w:ascii="Segoe UI" w:hAnsi="Segoe UI" w:cs="Segoe UI"/>
          <w:sz w:val="20"/>
        </w:rPr>
        <w:br w:type="page"/>
      </w:r>
    </w:p>
    <w:p w14:paraId="01A9F15B" w14:textId="77777777" w:rsidR="00D548F9" w:rsidRPr="007C1601" w:rsidRDefault="00D548F9" w:rsidP="00D548F9">
      <w:pPr>
        <w:pStyle w:val="Heading2"/>
        <w:rPr>
          <w:rFonts w:ascii="Segoe UI" w:hAnsi="Segoe UI" w:cs="Segoe UI"/>
          <w:b w:val="0"/>
          <w:sz w:val="28"/>
          <w:szCs w:val="28"/>
        </w:rPr>
      </w:pPr>
      <w:bookmarkStart w:id="134" w:name="_Toc72852202"/>
      <w:r w:rsidRPr="007C1601">
        <w:rPr>
          <w:rFonts w:ascii="Segoe UI" w:hAnsi="Segoe UI" w:cs="Segoe UI"/>
          <w:b w:val="0"/>
          <w:sz w:val="28"/>
          <w:szCs w:val="28"/>
        </w:rPr>
        <w:lastRenderedPageBreak/>
        <w:t xml:space="preserve">Form H: </w:t>
      </w:r>
      <w:r w:rsidR="0003117C" w:rsidRPr="007C1601">
        <w:rPr>
          <w:rFonts w:ascii="Segoe UI" w:hAnsi="Segoe UI" w:cs="Segoe UI"/>
          <w:sz w:val="28"/>
          <w:szCs w:val="28"/>
        </w:rPr>
        <w:t>Form of</w:t>
      </w:r>
      <w:r w:rsidR="0003117C" w:rsidRPr="007C1601">
        <w:rPr>
          <w:rFonts w:ascii="Segoe UI" w:hAnsi="Segoe UI" w:cs="Segoe UI"/>
          <w:b w:val="0"/>
          <w:sz w:val="28"/>
          <w:szCs w:val="28"/>
        </w:rPr>
        <w:t xml:space="preserve"> </w:t>
      </w:r>
      <w:r w:rsidRPr="007C1601">
        <w:rPr>
          <w:rFonts w:ascii="Segoe UI" w:hAnsi="Segoe UI" w:cs="Segoe UI"/>
          <w:sz w:val="28"/>
          <w:szCs w:val="28"/>
        </w:rPr>
        <w:t>Proposal Security</w:t>
      </w:r>
      <w:bookmarkEnd w:id="134"/>
      <w:r w:rsidRPr="007C1601">
        <w:rPr>
          <w:rFonts w:ascii="Segoe UI" w:hAnsi="Segoe UI" w:cs="Segoe UI"/>
          <w:sz w:val="28"/>
          <w:szCs w:val="28"/>
        </w:rPr>
        <w:t xml:space="preserve"> </w:t>
      </w:r>
      <w:r w:rsidRPr="007C1601">
        <w:rPr>
          <w:rFonts w:ascii="Segoe UI" w:hAnsi="Segoe UI" w:cs="Segoe UI"/>
          <w:b w:val="0"/>
          <w:sz w:val="28"/>
          <w:szCs w:val="28"/>
        </w:rPr>
        <w:t xml:space="preserve"> </w:t>
      </w:r>
    </w:p>
    <w:p w14:paraId="01A9F15C" w14:textId="77777777" w:rsidR="00D548F9" w:rsidRPr="007C1601" w:rsidRDefault="00D548F9" w:rsidP="00D548F9">
      <w:pPr>
        <w:rPr>
          <w:rFonts w:ascii="Segoe UI" w:hAnsi="Segoe UI" w:cs="Segoe UI"/>
          <w:sz w:val="20"/>
        </w:rPr>
      </w:pPr>
    </w:p>
    <w:p w14:paraId="01A9F15D" w14:textId="77777777" w:rsidR="00D548F9" w:rsidRPr="007C1601" w:rsidRDefault="00D548F9" w:rsidP="00D548F9">
      <w:pPr>
        <w:pStyle w:val="Section3-Heading1"/>
        <w:spacing w:after="0"/>
        <w:rPr>
          <w:rFonts w:ascii="Segoe UI" w:hAnsi="Segoe UI" w:cs="Segoe UI"/>
          <w:color w:val="FF0000"/>
          <w:sz w:val="19"/>
          <w:szCs w:val="19"/>
        </w:rPr>
      </w:pPr>
      <w:r w:rsidRPr="007C1601">
        <w:rPr>
          <w:rFonts w:ascii="Segoe UI" w:hAnsi="Segoe UI" w:cs="Segoe UI"/>
          <w:color w:val="FF0000"/>
          <w:sz w:val="19"/>
          <w:szCs w:val="19"/>
        </w:rPr>
        <w:t xml:space="preserve">Proposal Security must be issued using the official letterhead of the Issuing Bank.  </w:t>
      </w:r>
    </w:p>
    <w:p w14:paraId="01A9F15E" w14:textId="77777777" w:rsidR="00D548F9" w:rsidRPr="007C1601" w:rsidRDefault="00D548F9" w:rsidP="00D548F9">
      <w:pPr>
        <w:pStyle w:val="Section3-Heading1"/>
        <w:spacing w:after="0"/>
        <w:rPr>
          <w:rFonts w:ascii="Segoe UI" w:hAnsi="Segoe UI" w:cs="Segoe UI"/>
          <w:color w:val="FF0000"/>
          <w:sz w:val="19"/>
          <w:szCs w:val="19"/>
        </w:rPr>
      </w:pPr>
      <w:r w:rsidRPr="007C1601">
        <w:rPr>
          <w:rFonts w:ascii="Segoe UI" w:hAnsi="Segoe UI" w:cs="Segoe UI"/>
          <w:color w:val="FF0000"/>
          <w:sz w:val="19"/>
          <w:szCs w:val="19"/>
        </w:rPr>
        <w:t>Except for indicated fields, no changes ma</w:t>
      </w:r>
      <w:r w:rsidR="005442FA" w:rsidRPr="007C1601">
        <w:rPr>
          <w:rFonts w:ascii="Segoe UI" w:hAnsi="Segoe UI" w:cs="Segoe UI"/>
          <w:color w:val="FF0000"/>
          <w:sz w:val="19"/>
          <w:szCs w:val="19"/>
        </w:rPr>
        <w:t>y be made on this template.</w:t>
      </w:r>
    </w:p>
    <w:p w14:paraId="01A9F15F" w14:textId="77777777" w:rsidR="00D548F9" w:rsidRPr="007C1601" w:rsidRDefault="00D548F9" w:rsidP="00D548F9">
      <w:pPr>
        <w:rPr>
          <w:rFonts w:ascii="Segoe UI" w:hAnsi="Segoe UI" w:cs="Segoe UI"/>
          <w:snapToGrid w:val="0"/>
          <w:sz w:val="20"/>
        </w:rPr>
      </w:pPr>
    </w:p>
    <w:p w14:paraId="01A9F160" w14:textId="77777777" w:rsidR="00D548F9" w:rsidRPr="007C1601" w:rsidRDefault="00D548F9" w:rsidP="005442FA">
      <w:pPr>
        <w:spacing w:before="100" w:beforeAutospacing="1" w:after="100" w:afterAutospacing="1" w:line="240" w:lineRule="auto"/>
        <w:rPr>
          <w:rFonts w:ascii="Segoe UI" w:hAnsi="Segoe UI" w:cs="Segoe UI"/>
          <w:snapToGrid w:val="0"/>
          <w:sz w:val="20"/>
        </w:rPr>
      </w:pPr>
      <w:r w:rsidRPr="007C1601">
        <w:rPr>
          <w:rFonts w:ascii="Segoe UI" w:hAnsi="Segoe UI" w:cs="Segoe UI"/>
          <w:snapToGrid w:val="0"/>
          <w:sz w:val="20"/>
        </w:rPr>
        <w:t>To:</w:t>
      </w:r>
      <w:r w:rsidRPr="007C1601">
        <w:rPr>
          <w:rFonts w:ascii="Segoe UI" w:hAnsi="Segoe UI" w:cs="Segoe UI"/>
          <w:snapToGrid w:val="0"/>
          <w:sz w:val="20"/>
        </w:rPr>
        <w:tab/>
        <w:t>UNDP</w:t>
      </w:r>
    </w:p>
    <w:p w14:paraId="01A9F161" w14:textId="77777777" w:rsidR="00D548F9" w:rsidRPr="007C1601" w:rsidRDefault="00D548F9" w:rsidP="005442FA">
      <w:pPr>
        <w:spacing w:before="100" w:beforeAutospacing="1" w:after="100" w:afterAutospacing="1" w:line="240" w:lineRule="auto"/>
        <w:rPr>
          <w:rFonts w:ascii="Segoe UI" w:hAnsi="Segoe UI" w:cs="Segoe UI"/>
          <w:i/>
          <w:snapToGrid w:val="0"/>
          <w:sz w:val="20"/>
        </w:rPr>
      </w:pPr>
      <w:r w:rsidRPr="007C1601">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7C1601">
            <w:rPr>
              <w:rFonts w:ascii="Segoe UI" w:hAnsi="Segoe UI" w:cs="Segoe UI"/>
              <w:i/>
              <w:snapToGrid w:val="0"/>
              <w:color w:val="000000" w:themeColor="text1"/>
              <w:sz w:val="20"/>
            </w:rPr>
            <w:t>[Insert contact information as provided in Data Sheet]</w:t>
          </w:r>
        </w:sdtContent>
      </w:sdt>
    </w:p>
    <w:p w14:paraId="01A9F162" w14:textId="77777777" w:rsidR="00D548F9" w:rsidRPr="007C1601" w:rsidRDefault="00D548F9" w:rsidP="005442FA">
      <w:pPr>
        <w:spacing w:before="100" w:beforeAutospacing="1" w:after="100" w:afterAutospacing="1" w:line="240" w:lineRule="auto"/>
        <w:ind w:firstLine="720"/>
        <w:rPr>
          <w:rFonts w:ascii="Segoe UI" w:hAnsi="Segoe UI" w:cs="Segoe UI"/>
          <w:bCs/>
          <w:sz w:val="20"/>
        </w:rPr>
      </w:pPr>
      <w:r w:rsidRPr="007C1601">
        <w:rPr>
          <w:rFonts w:ascii="Segoe UI" w:hAnsi="Segoe UI" w:cs="Segoe UI"/>
          <w:snapToGrid w:val="0"/>
          <w:sz w:val="20"/>
        </w:rPr>
        <w:t xml:space="preserve">WHEREAS </w:t>
      </w:r>
      <w:r w:rsidRPr="007C1601">
        <w:rPr>
          <w:rFonts w:ascii="Segoe UI" w:hAnsi="Segoe UI" w:cs="Segoe UI"/>
          <w:bCs/>
          <w:sz w:val="20"/>
        </w:rPr>
        <w:fldChar w:fldCharType="begin">
          <w:ffData>
            <w:name w:val=""/>
            <w:enabled/>
            <w:calcOnExit w:val="0"/>
            <w:textInput>
              <w:default w:val="[Name and address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[Name and address of Bidder]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7C1601">
            <w:rPr>
              <w:rStyle w:val="PlaceholderText"/>
              <w:rFonts w:ascii="Segoe UI" w:hAnsi="Segoe UI" w:cs="Segoe UI"/>
              <w:sz w:val="20"/>
              <w:shd w:val="clear" w:color="auto" w:fill="BFBFBF" w:themeFill="background1" w:themeFillShade="BF"/>
            </w:rPr>
            <w:t>Click here to enter a date.</w:t>
          </w:r>
        </w:sdtContent>
      </w:sdt>
      <w:r w:rsidRPr="007C1601">
        <w:rPr>
          <w:rFonts w:ascii="Segoe UI" w:hAnsi="Segoe UI" w:cs="Segoe UI"/>
          <w:snapToGrid w:val="0"/>
          <w:sz w:val="20"/>
        </w:rPr>
        <w:t xml:space="preserve"> to execute Services </w:t>
      </w:r>
      <w:r w:rsidRPr="007C1601">
        <w:rPr>
          <w:rFonts w:ascii="Segoe UI" w:hAnsi="Segoe UI" w:cs="Segoe UI"/>
          <w:bCs/>
          <w:sz w:val="20"/>
        </w:rPr>
        <w:fldChar w:fldCharType="begin">
          <w:ffData>
            <w:name w:val=""/>
            <w:enabled/>
            <w:calcOnExit w:val="0"/>
            <w:textInput>
              <w:default w:val="[Insert Title of Services]"/>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Title of Services]</w:t>
      </w:r>
      <w:r w:rsidRPr="007C1601">
        <w:rPr>
          <w:rFonts w:ascii="Segoe UI" w:hAnsi="Segoe UI" w:cs="Segoe UI"/>
          <w:bCs/>
          <w:sz w:val="20"/>
        </w:rPr>
        <w:fldChar w:fldCharType="end"/>
      </w:r>
      <w:r w:rsidRPr="007C1601">
        <w:rPr>
          <w:rFonts w:ascii="Segoe UI" w:hAnsi="Segoe UI" w:cs="Segoe UI"/>
          <w:snapToGrid w:val="0"/>
          <w:sz w:val="20"/>
        </w:rPr>
        <w:t xml:space="preserve"> (hereinafter called “the Proposal”):</w:t>
      </w:r>
    </w:p>
    <w:p w14:paraId="01A9F163"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7C1601">
        <w:rPr>
          <w:rFonts w:ascii="Segoe UI" w:hAnsi="Segoe UI" w:cs="Segoe UI"/>
          <w:snapToGrid w:val="0"/>
          <w:sz w:val="20"/>
        </w:rPr>
        <w:t>in the event that</w:t>
      </w:r>
      <w:proofErr w:type="gramEnd"/>
      <w:r w:rsidRPr="007C1601">
        <w:rPr>
          <w:rFonts w:ascii="Segoe UI" w:hAnsi="Segoe UI" w:cs="Segoe UI"/>
          <w:snapToGrid w:val="0"/>
          <w:sz w:val="20"/>
        </w:rPr>
        <w:t xml:space="preserve"> the Bidder:</w:t>
      </w:r>
    </w:p>
    <w:p w14:paraId="01A9F164" w14:textId="77777777" w:rsidR="00D548F9" w:rsidRPr="007C1601" w:rsidRDefault="00D548F9" w:rsidP="00DB485A">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 xml:space="preserve">Fails to sign the Contract after UNDP has awarded </w:t>
      </w:r>
      <w:proofErr w:type="gramStart"/>
      <w:r w:rsidRPr="007C1601">
        <w:rPr>
          <w:rFonts w:ascii="Segoe UI" w:hAnsi="Segoe UI" w:cs="Segoe UI"/>
          <w:snapToGrid w:val="0"/>
          <w:sz w:val="20"/>
        </w:rPr>
        <w:t>it;</w:t>
      </w:r>
      <w:proofErr w:type="gramEnd"/>
      <w:r w:rsidRPr="007C1601">
        <w:rPr>
          <w:rFonts w:ascii="Segoe UI" w:hAnsi="Segoe UI" w:cs="Segoe UI"/>
          <w:snapToGrid w:val="0"/>
          <w:sz w:val="20"/>
        </w:rPr>
        <w:t xml:space="preserve"> </w:t>
      </w:r>
    </w:p>
    <w:p w14:paraId="01A9F165" w14:textId="77777777" w:rsidR="00D548F9" w:rsidRPr="007C1601"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 xml:space="preserve">Withdraws its Proposal after the date of the opening of the </w:t>
      </w:r>
      <w:proofErr w:type="gramStart"/>
      <w:r w:rsidRPr="007C1601">
        <w:rPr>
          <w:rFonts w:ascii="Segoe UI" w:hAnsi="Segoe UI" w:cs="Segoe UI"/>
          <w:snapToGrid w:val="0"/>
          <w:sz w:val="20"/>
        </w:rPr>
        <w:t>Proposals;</w:t>
      </w:r>
      <w:proofErr w:type="gramEnd"/>
    </w:p>
    <w:p w14:paraId="01A9F166" w14:textId="77777777" w:rsidR="00D548F9" w:rsidRPr="007C1601"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Fails to comply with UNDP’s variation of requirement, as per RFP instructions; or</w:t>
      </w:r>
    </w:p>
    <w:p w14:paraId="01A9F167" w14:textId="77777777" w:rsidR="00D548F9" w:rsidRPr="007C1601" w:rsidRDefault="00D548F9" w:rsidP="00DB485A">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Fails to furnish Performance Security, insurances, or other documents that UNDP may require as a condition to rendering the contract effective.</w:t>
      </w:r>
    </w:p>
    <w:p w14:paraId="01A9F168"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AND WHEREAS we have agreed to give the Bidder such this Bank Guarantee:</w:t>
      </w:r>
    </w:p>
    <w:p w14:paraId="01A9F169"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7C1601">
            <w:rPr>
              <w:rFonts w:ascii="Segoe UI" w:hAnsi="Segoe UI" w:cs="Segoe UI"/>
              <w:snapToGrid w:val="0"/>
              <w:color w:val="000000" w:themeColor="text1"/>
              <w:sz w:val="20"/>
            </w:rPr>
            <w:t>[</w:t>
          </w:r>
          <w:r w:rsidRPr="007C1601">
            <w:rPr>
              <w:rFonts w:ascii="Segoe UI" w:hAnsi="Segoe UI" w:cs="Segoe UI"/>
              <w:i/>
              <w:snapToGrid w:val="0"/>
              <w:color w:val="000000" w:themeColor="text1"/>
              <w:sz w:val="20"/>
            </w:rPr>
            <w:t>amount of guarantee</w:t>
          </w:r>
          <w:r w:rsidRPr="007C1601">
            <w:rPr>
              <w:rFonts w:ascii="Segoe UI" w:hAnsi="Segoe UI" w:cs="Segoe UI"/>
              <w:snapToGrid w:val="0"/>
              <w:color w:val="000000" w:themeColor="text1"/>
              <w:sz w:val="20"/>
            </w:rPr>
            <w:t>] [</w:t>
          </w:r>
          <w:r w:rsidRPr="007C1601">
            <w:rPr>
              <w:rFonts w:ascii="Segoe UI" w:hAnsi="Segoe UI" w:cs="Segoe UI"/>
              <w:i/>
              <w:snapToGrid w:val="0"/>
              <w:color w:val="000000" w:themeColor="text1"/>
              <w:sz w:val="20"/>
            </w:rPr>
            <w:t>in words and numbers</w:t>
          </w:r>
          <w:r w:rsidRPr="007C1601">
            <w:rPr>
              <w:rFonts w:ascii="Segoe UI" w:hAnsi="Segoe UI" w:cs="Segoe UI"/>
              <w:snapToGrid w:val="0"/>
              <w:color w:val="000000" w:themeColor="text1"/>
              <w:sz w:val="20"/>
            </w:rPr>
            <w:t>],</w:t>
          </w:r>
        </w:sdtContent>
      </w:sdt>
      <w:r w:rsidRPr="007C1601">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7C1601">
            <w:rPr>
              <w:rFonts w:ascii="Segoe UI" w:hAnsi="Segoe UI" w:cs="Segoe UI"/>
              <w:i/>
              <w:snapToGrid w:val="0"/>
              <w:color w:val="000000" w:themeColor="text1"/>
              <w:sz w:val="20"/>
            </w:rPr>
            <w:t>[amount of guarantee as aforesaid</w:t>
          </w:r>
          <w:r w:rsidRPr="007C1601">
            <w:rPr>
              <w:rFonts w:ascii="Segoe UI" w:hAnsi="Segoe UI" w:cs="Segoe UI"/>
              <w:snapToGrid w:val="0"/>
              <w:color w:val="000000" w:themeColor="text1"/>
              <w:sz w:val="20"/>
            </w:rPr>
            <w:t>]</w:t>
          </w:r>
        </w:sdtContent>
      </w:sdt>
      <w:r w:rsidRPr="007C1601">
        <w:rPr>
          <w:rFonts w:ascii="Segoe UI" w:hAnsi="Segoe UI" w:cs="Segoe UI"/>
          <w:snapToGrid w:val="0"/>
          <w:sz w:val="20"/>
        </w:rPr>
        <w:t xml:space="preserve"> without your needing to prove or to show grounds or reasons for your demand for the sum specified therein.</w:t>
      </w:r>
    </w:p>
    <w:p w14:paraId="01A9F16A" w14:textId="77777777" w:rsidR="00D548F9" w:rsidRPr="007C1601" w:rsidRDefault="00D548F9" w:rsidP="005442FA">
      <w:pPr>
        <w:spacing w:before="100" w:beforeAutospacing="1" w:after="100" w:afterAutospacing="1" w:line="240" w:lineRule="auto"/>
        <w:ind w:firstLine="720"/>
        <w:jc w:val="both"/>
        <w:rPr>
          <w:rFonts w:ascii="Segoe UI" w:hAnsi="Segoe UI" w:cs="Segoe UI"/>
          <w:sz w:val="20"/>
        </w:rPr>
      </w:pPr>
      <w:r w:rsidRPr="007C1601">
        <w:rPr>
          <w:rFonts w:ascii="Segoe UI" w:hAnsi="Segoe UI" w:cs="Segoe UI"/>
          <w:snapToGrid w:val="0"/>
          <w:sz w:val="20"/>
        </w:rPr>
        <w:t xml:space="preserve">This guarantee shall be valid </w:t>
      </w:r>
      <w:r w:rsidRPr="007C1601">
        <w:rPr>
          <w:rFonts w:ascii="Segoe UI" w:hAnsi="Segoe UI" w:cs="Segoe UI"/>
          <w:sz w:val="20"/>
        </w:rPr>
        <w:t xml:space="preserve">up to 30 days after the final date of validity of bids. </w:t>
      </w:r>
    </w:p>
    <w:p w14:paraId="01A9F16B" w14:textId="77777777" w:rsidR="005442FA" w:rsidRPr="007C1601" w:rsidRDefault="005442FA" w:rsidP="00D548F9">
      <w:pPr>
        <w:rPr>
          <w:rFonts w:ascii="Segoe UI" w:hAnsi="Segoe UI" w:cs="Segoe UI"/>
          <w:b/>
          <w:sz w:val="20"/>
        </w:rPr>
      </w:pPr>
    </w:p>
    <w:p w14:paraId="01A9F16C" w14:textId="77777777" w:rsidR="00D548F9" w:rsidRPr="007C1601" w:rsidRDefault="00D548F9" w:rsidP="00D548F9">
      <w:pPr>
        <w:rPr>
          <w:rFonts w:ascii="Segoe UI" w:hAnsi="Segoe UI" w:cs="Segoe UI"/>
          <w:b/>
          <w:sz w:val="20"/>
        </w:rPr>
      </w:pPr>
      <w:r w:rsidRPr="007C1601">
        <w:rPr>
          <w:rFonts w:ascii="Segoe UI" w:hAnsi="Segoe UI" w:cs="Segoe UI"/>
          <w:b/>
          <w:sz w:val="20"/>
        </w:rPr>
        <w:t>SIGNATURE AND SEAL OF THE GUARANTOR BANK</w:t>
      </w:r>
    </w:p>
    <w:p w14:paraId="01A9F16D"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F16E"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F16F"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F170"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F171"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Name of Bank __________________________________________________________</w:t>
      </w:r>
    </w:p>
    <w:p w14:paraId="01A9F172"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Address ________________________________________________________________</w:t>
      </w:r>
    </w:p>
    <w:p w14:paraId="01A9F173" w14:textId="77777777" w:rsidR="00D548F9" w:rsidRPr="007C1601" w:rsidRDefault="00D548F9" w:rsidP="0032437C">
      <w:pPr>
        <w:pStyle w:val="p28"/>
        <w:tabs>
          <w:tab w:val="left" w:pos="0"/>
        </w:tabs>
        <w:spacing w:line="240" w:lineRule="auto"/>
        <w:jc w:val="both"/>
        <w:rPr>
          <w:rFonts w:ascii="Segoe UI" w:hAnsi="Segoe UI" w:cs="Segoe UI"/>
          <w:sz w:val="20"/>
        </w:rPr>
      </w:pPr>
      <w:r w:rsidRPr="007C1601">
        <w:rPr>
          <w:rFonts w:ascii="Segoe UI" w:hAnsi="Segoe UI" w:cs="Segoe UI"/>
          <w:i/>
          <w:sz w:val="18"/>
        </w:rPr>
        <w:t xml:space="preserve">[Stamp with official stamp of the Bank] </w:t>
      </w:r>
    </w:p>
    <w:p w14:paraId="01A9F174" w14:textId="77777777" w:rsidR="00D548F9" w:rsidRPr="007C1601" w:rsidRDefault="00D548F9" w:rsidP="00A85059">
      <w:pPr>
        <w:pStyle w:val="p28"/>
        <w:tabs>
          <w:tab w:val="left" w:pos="0"/>
        </w:tabs>
        <w:spacing w:line="240" w:lineRule="auto"/>
        <w:ind w:left="0" w:firstLine="0"/>
        <w:jc w:val="both"/>
        <w:rPr>
          <w:rFonts w:ascii="Segoe UI" w:hAnsi="Segoe UI" w:cs="Segoe UI"/>
          <w:sz w:val="20"/>
        </w:rPr>
      </w:pPr>
    </w:p>
    <w:p w14:paraId="01A9F175" w14:textId="77777777" w:rsidR="0032437C" w:rsidRPr="007C1601" w:rsidRDefault="0032437C" w:rsidP="00A85059">
      <w:pPr>
        <w:pStyle w:val="p28"/>
        <w:tabs>
          <w:tab w:val="left" w:pos="0"/>
        </w:tabs>
        <w:spacing w:line="240" w:lineRule="auto"/>
        <w:ind w:left="0" w:firstLine="0"/>
        <w:jc w:val="both"/>
        <w:rPr>
          <w:rFonts w:ascii="Segoe UI" w:hAnsi="Segoe UI" w:cs="Segoe UI"/>
          <w:sz w:val="19"/>
          <w:szCs w:val="19"/>
        </w:rPr>
      </w:pPr>
    </w:p>
    <w:p w14:paraId="01A9F176" w14:textId="77777777" w:rsidR="00076BEF" w:rsidRPr="007C1601" w:rsidRDefault="00076BEF" w:rsidP="00A85059">
      <w:pPr>
        <w:pStyle w:val="p28"/>
        <w:tabs>
          <w:tab w:val="left" w:pos="0"/>
        </w:tabs>
        <w:spacing w:line="240" w:lineRule="auto"/>
        <w:ind w:left="0" w:firstLine="0"/>
        <w:jc w:val="both"/>
        <w:rPr>
          <w:rFonts w:ascii="Segoe UI" w:hAnsi="Segoe UI" w:cs="Segoe UI"/>
          <w:sz w:val="19"/>
          <w:szCs w:val="19"/>
        </w:rPr>
      </w:pPr>
    </w:p>
    <w:p w14:paraId="01A9F177" w14:textId="77777777" w:rsidR="00076BEF" w:rsidRPr="007C1601"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RPr="007C1601" w:rsidSect="00F97DA8">
      <w:footerReference w:type="default" r:id="rId2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C44C" w14:textId="77777777" w:rsidR="00F67632" w:rsidRDefault="00F67632" w:rsidP="006E2471">
      <w:pPr>
        <w:spacing w:after="0" w:line="240" w:lineRule="auto"/>
      </w:pPr>
      <w:r>
        <w:separator/>
      </w:r>
    </w:p>
  </w:endnote>
  <w:endnote w:type="continuationSeparator" w:id="0">
    <w:p w14:paraId="3360526F" w14:textId="77777777" w:rsidR="00F67632" w:rsidRDefault="00F67632"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1A9F185" w14:textId="15B745AD" w:rsidR="00312544" w:rsidRDefault="0031254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A9F186" w14:textId="77777777" w:rsidR="00312544" w:rsidRPr="006438E1" w:rsidRDefault="0031254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1A9F187" w14:textId="369FC794" w:rsidR="00312544" w:rsidRDefault="0031254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312544" w:rsidRDefault="0031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04F4" w14:textId="77777777" w:rsidR="00F67632" w:rsidRDefault="00F67632" w:rsidP="006E2471">
      <w:pPr>
        <w:spacing w:after="0" w:line="240" w:lineRule="auto"/>
      </w:pPr>
      <w:r>
        <w:separator/>
      </w:r>
    </w:p>
  </w:footnote>
  <w:footnote w:type="continuationSeparator" w:id="0">
    <w:p w14:paraId="55DEAB45" w14:textId="77777777" w:rsidR="00F67632" w:rsidRDefault="00F67632" w:rsidP="006E2471">
      <w:pPr>
        <w:spacing w:after="0" w:line="240" w:lineRule="auto"/>
      </w:pPr>
      <w:r>
        <w:continuationSeparator/>
      </w:r>
    </w:p>
  </w:footnote>
  <w:footnote w:id="1">
    <w:p w14:paraId="01A9F189" w14:textId="77777777" w:rsidR="00312544" w:rsidRPr="00E90BC8" w:rsidRDefault="00312544"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F184" w14:textId="77777777" w:rsidR="00312544" w:rsidRDefault="0031254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F02839"/>
    <w:multiLevelType w:val="hybridMultilevel"/>
    <w:tmpl w:val="990C0940"/>
    <w:lvl w:ilvl="0" w:tplc="45D68E4C">
      <w:start w:val="1"/>
      <w:numFmt w:val="bullet"/>
      <w:lvlText w:val="-"/>
      <w:lvlJc w:val="left"/>
      <w:pPr>
        <w:ind w:left="720" w:hanging="360"/>
      </w:pPr>
      <w:rPr>
        <w:rFonts w:ascii="Segoe UI" w:eastAsiaTheme="minorHAns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69B8"/>
    <w:multiLevelType w:val="hybridMultilevel"/>
    <w:tmpl w:val="2E5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3564C"/>
    <w:multiLevelType w:val="multilevel"/>
    <w:tmpl w:val="972E2C3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lvlText w:val="%4."/>
      <w:lvlJc w:val="left"/>
      <w:pPr>
        <w:ind w:left="2127" w:hanging="720"/>
      </w:pPr>
    </w:lvl>
    <w:lvl w:ilvl="4">
      <w:start w:val="1"/>
      <w:numFmt w:val="decimal"/>
      <w:pStyle w:val="11111Sneza"/>
      <w:isLgl/>
      <w:lvlText w:val="%1.%2.%3.%4.%5."/>
      <w:lvlJc w:val="left"/>
      <w:pPr>
        <w:ind w:left="2640" w:hanging="1080"/>
      </w:pPr>
    </w:lvl>
    <w:lvl w:ilvl="5">
      <w:start w:val="1"/>
      <w:numFmt w:val="decimal"/>
      <w:pStyle w:val="Sneza5"/>
      <w:isLgl/>
      <w:lvlText w:val="%1.%2.%3.%4.%5.%6."/>
      <w:lvlJc w:val="left"/>
      <w:pPr>
        <w:ind w:left="306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9A267E"/>
    <w:multiLevelType w:val="hybridMultilevel"/>
    <w:tmpl w:val="B824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E34AE"/>
    <w:multiLevelType w:val="hybridMultilevel"/>
    <w:tmpl w:val="6C0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8668A"/>
    <w:multiLevelType w:val="multilevel"/>
    <w:tmpl w:val="9954D4EC"/>
    <w:lvl w:ilvl="0">
      <w:start w:val="1"/>
      <w:numFmt w:val="decimal"/>
      <w:lvlText w:val="%1."/>
      <w:lvlJc w:val="left"/>
      <w:pPr>
        <w:ind w:left="360" w:hanging="360"/>
      </w:pPr>
    </w:lvl>
    <w:lvl w:ilvl="1">
      <w:start w:val="1"/>
      <w:numFmt w:val="decimal"/>
      <w:lvlText w:val="%1.%2."/>
      <w:lvlJc w:val="left"/>
      <w:pPr>
        <w:ind w:left="8653" w:hanging="432"/>
      </w:pPr>
    </w:lvl>
    <w:lvl w:ilvl="2">
      <w:start w:val="1"/>
      <w:numFmt w:val="decimal"/>
      <w:lvlText w:val="%1.%2.%3."/>
      <w:lvlJc w:val="left"/>
      <w:pPr>
        <w:ind w:left="1224" w:hanging="504"/>
      </w:pPr>
    </w:lvl>
    <w:lvl w:ilvl="3">
      <w:start w:val="1"/>
      <w:numFmt w:val="decimal"/>
      <w:pStyle w:val="Heding4ZZV"/>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B53DF8"/>
    <w:multiLevelType w:val="hybridMultilevel"/>
    <w:tmpl w:val="258260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53007C1"/>
    <w:multiLevelType w:val="multilevel"/>
    <w:tmpl w:val="44944BA2"/>
    <w:styleLink w:val="Cicastil"/>
    <w:lvl w:ilvl="0">
      <w:start w:val="1"/>
      <w:numFmt w:val="decimal"/>
      <w:pStyle w:val="Nivo01"/>
      <w:lvlText w:val="%1."/>
      <w:lvlJc w:val="left"/>
      <w:pPr>
        <w:ind w:left="357" w:hanging="357"/>
      </w:pPr>
    </w:lvl>
    <w:lvl w:ilvl="1">
      <w:start w:val="1"/>
      <w:numFmt w:val="decimal"/>
      <w:pStyle w:val="Nivo02"/>
      <w:lvlText w:val="%1.%2."/>
      <w:lvlJc w:val="left"/>
      <w:pPr>
        <w:ind w:left="357" w:hanging="357"/>
      </w:pPr>
    </w:lvl>
    <w:lvl w:ilvl="2">
      <w:start w:val="1"/>
      <w:numFmt w:val="decimal"/>
      <w:pStyle w:val="Nivo03"/>
      <w:lvlText w:val="%1.%2.%3."/>
      <w:lvlJc w:val="left"/>
      <w:pPr>
        <w:ind w:left="357" w:hanging="35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 w15:restartNumberingAfterBreak="0">
    <w:nsid w:val="19EF1FB9"/>
    <w:multiLevelType w:val="hybridMultilevel"/>
    <w:tmpl w:val="5128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01D69"/>
    <w:multiLevelType w:val="hybridMultilevel"/>
    <w:tmpl w:val="A81E1F44"/>
    <w:lvl w:ilvl="0" w:tplc="455A1360">
      <w:start w:val="1"/>
      <w:numFmt w:val="decimal"/>
      <w:lvlText w:val="(%1)"/>
      <w:lvlJc w:val="left"/>
      <w:pPr>
        <w:tabs>
          <w:tab w:val="num" w:pos="567"/>
        </w:tabs>
        <w:ind w:left="567" w:hanging="567"/>
      </w:pPr>
    </w:lvl>
    <w:lvl w:ilvl="1" w:tplc="6770BD5C">
      <w:start w:val="135"/>
      <w:numFmt w:val="decimal"/>
      <w:pStyle w:val="PARAGRAF-PLAN"/>
      <w:lvlText w:val="(%2)"/>
      <w:lvlJc w:val="left"/>
      <w:pPr>
        <w:tabs>
          <w:tab w:val="num" w:pos="747"/>
        </w:tabs>
        <w:ind w:left="747" w:hanging="567"/>
      </w:pPr>
    </w:lvl>
    <w:lvl w:ilvl="2" w:tplc="91645418">
      <w:numFmt w:val="bullet"/>
      <w:lvlText w:val="-"/>
      <w:lvlJc w:val="left"/>
      <w:pPr>
        <w:tabs>
          <w:tab w:val="num" w:pos="2269"/>
        </w:tabs>
        <w:ind w:left="2269" w:hanging="289"/>
      </w:pPr>
    </w:lvl>
    <w:lvl w:ilvl="3" w:tplc="F566CA6E">
      <w:start w:val="1"/>
      <w:numFmt w:val="decimal"/>
      <w:lvlText w:val="%4."/>
      <w:lvlJc w:val="left"/>
      <w:pPr>
        <w:tabs>
          <w:tab w:val="num" w:pos="3600"/>
        </w:tabs>
        <w:ind w:left="3600" w:hanging="108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0A44AE"/>
    <w:multiLevelType w:val="hybridMultilevel"/>
    <w:tmpl w:val="553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101F5"/>
    <w:multiLevelType w:val="multilevel"/>
    <w:tmpl w:val="B04CE168"/>
    <w:lvl w:ilvl="0">
      <w:start w:val="1"/>
      <w:numFmt w:val="none"/>
      <w:pStyle w:val="Heading5App"/>
      <w:lvlText w:val="A"/>
      <w:lvlJc w:val="left"/>
      <w:pPr>
        <w:tabs>
          <w:tab w:val="num" w:pos="851"/>
        </w:tabs>
        <w:ind w:left="851" w:hanging="851"/>
      </w:pPr>
    </w:lvl>
    <w:lvl w:ilvl="1">
      <w:start w:val="1"/>
      <w:numFmt w:val="decimal"/>
      <w:pStyle w:val="Heading6App"/>
      <w:lvlText w:val="%1A.%2"/>
      <w:lvlJc w:val="left"/>
      <w:pPr>
        <w:tabs>
          <w:tab w:val="num" w:pos="851"/>
        </w:tabs>
        <w:ind w:left="851" w:hanging="851"/>
      </w:pPr>
    </w:lvl>
    <w:lvl w:ilvl="2">
      <w:start w:val="1"/>
      <w:numFmt w:val="decimal"/>
      <w:pStyle w:val="Heading7App"/>
      <w:lvlText w:val="%1A.%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31B0199"/>
    <w:multiLevelType w:val="hybridMultilevel"/>
    <w:tmpl w:val="FBA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2F3F02"/>
    <w:multiLevelType w:val="hybridMultilevel"/>
    <w:tmpl w:val="9E0CB588"/>
    <w:lvl w:ilvl="0" w:tplc="FFFFFFFF">
      <w:start w:val="1"/>
      <w:numFmt w:val="bullet"/>
      <w:lvlText w:val="-"/>
      <w:lvlJc w:val="left"/>
      <w:pPr>
        <w:ind w:left="1004" w:hanging="360"/>
      </w:pPr>
    </w:lvl>
    <w:lvl w:ilvl="1" w:tplc="FFFFFFFF">
      <w:start w:val="1"/>
      <w:numFmt w:val="bullet"/>
      <w:pStyle w:val="PodListparagraph"/>
      <w:lvlText w:val="-"/>
      <w:lvlJc w:val="left"/>
      <w:pPr>
        <w:ind w:left="786" w:hanging="360"/>
      </w:pPr>
    </w:lvl>
    <w:lvl w:ilvl="2" w:tplc="FFFFFFFF" w:tentative="1">
      <w:start w:val="1"/>
      <w:numFmt w:val="bullet"/>
      <w:lvlText w:val=""/>
      <w:lvlJc w:val="left"/>
      <w:pPr>
        <w:ind w:left="2444" w:hanging="360"/>
      </w:pPr>
    </w:lvl>
    <w:lvl w:ilvl="3" w:tplc="FFFFFFFF" w:tentative="1">
      <w:start w:val="1"/>
      <w:numFmt w:val="bullet"/>
      <w:lvlText w:val=""/>
      <w:lvlJc w:val="left"/>
      <w:pPr>
        <w:ind w:left="3164" w:hanging="360"/>
      </w:pPr>
    </w:lvl>
    <w:lvl w:ilvl="4" w:tplc="FFFFFFFF" w:tentative="1">
      <w:start w:val="1"/>
      <w:numFmt w:val="bullet"/>
      <w:lvlText w:val="o"/>
      <w:lvlJc w:val="left"/>
      <w:pPr>
        <w:ind w:left="3884" w:hanging="360"/>
      </w:pPr>
    </w:lvl>
    <w:lvl w:ilvl="5" w:tplc="FFFFFFFF" w:tentative="1">
      <w:start w:val="1"/>
      <w:numFmt w:val="bullet"/>
      <w:lvlText w:val=""/>
      <w:lvlJc w:val="left"/>
      <w:pPr>
        <w:ind w:left="4604" w:hanging="360"/>
      </w:pPr>
    </w:lvl>
    <w:lvl w:ilvl="6" w:tplc="FFFFFFFF" w:tentative="1">
      <w:start w:val="1"/>
      <w:numFmt w:val="bullet"/>
      <w:lvlText w:val=""/>
      <w:lvlJc w:val="left"/>
      <w:pPr>
        <w:ind w:left="5324" w:hanging="360"/>
      </w:pPr>
    </w:lvl>
    <w:lvl w:ilvl="7" w:tplc="FFFFFFFF" w:tentative="1">
      <w:start w:val="1"/>
      <w:numFmt w:val="bullet"/>
      <w:lvlText w:val="o"/>
      <w:lvlJc w:val="left"/>
      <w:pPr>
        <w:ind w:left="6044" w:hanging="360"/>
      </w:pPr>
    </w:lvl>
    <w:lvl w:ilvl="8" w:tplc="FFFFFFFF" w:tentative="1">
      <w:start w:val="1"/>
      <w:numFmt w:val="bullet"/>
      <w:lvlText w:val=""/>
      <w:lvlJc w:val="left"/>
      <w:pPr>
        <w:ind w:left="6764" w:hanging="360"/>
      </w:pPr>
    </w:lvl>
  </w:abstractNum>
  <w:abstractNum w:abstractNumId="2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A362F8"/>
    <w:multiLevelType w:val="hybridMultilevel"/>
    <w:tmpl w:val="44C2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BD7B78"/>
    <w:multiLevelType w:val="hybridMultilevel"/>
    <w:tmpl w:val="01209EF6"/>
    <w:lvl w:ilvl="0" w:tplc="34090017">
      <w:start w:val="1"/>
      <w:numFmt w:val="lowerLetter"/>
      <w:lvlText w:val="%1)"/>
      <w:lvlJc w:val="left"/>
      <w:pPr>
        <w:tabs>
          <w:tab w:val="num" w:pos="1854"/>
        </w:tabs>
        <w:ind w:left="18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10638"/>
    <w:multiLevelType w:val="hybridMultilevel"/>
    <w:tmpl w:val="9506920A"/>
    <w:lvl w:ilvl="0" w:tplc="C11035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2E4624"/>
    <w:multiLevelType w:val="hybridMultilevel"/>
    <w:tmpl w:val="4322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77345D"/>
    <w:multiLevelType w:val="hybridMultilevel"/>
    <w:tmpl w:val="3A5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CA3E88"/>
    <w:multiLevelType w:val="hybridMultilevel"/>
    <w:tmpl w:val="6CA8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CA0940"/>
    <w:multiLevelType w:val="hybridMultilevel"/>
    <w:tmpl w:val="FBB844C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35845178"/>
    <w:multiLevelType w:val="hybridMultilevel"/>
    <w:tmpl w:val="40B25246"/>
    <w:lvl w:ilvl="0" w:tplc="229292B2">
      <w:start w:val="3"/>
      <w:numFmt w:val="bullet"/>
      <w:pStyle w:val="1"/>
      <w:lvlText w:val="-"/>
      <w:lvlJc w:val="left"/>
      <w:pPr>
        <w:ind w:left="1620" w:hanging="360"/>
      </w:pPr>
    </w:lvl>
    <w:lvl w:ilvl="1" w:tplc="69240BA6">
      <w:start w:val="1"/>
      <w:numFmt w:val="bullet"/>
      <w:lvlText w:val="o"/>
      <w:lvlJc w:val="left"/>
      <w:pPr>
        <w:ind w:left="2340" w:hanging="360"/>
      </w:pPr>
    </w:lvl>
    <w:lvl w:ilvl="2" w:tplc="8C62F772" w:tentative="1">
      <w:start w:val="1"/>
      <w:numFmt w:val="bullet"/>
      <w:lvlText w:val=""/>
      <w:lvlJc w:val="left"/>
      <w:pPr>
        <w:ind w:left="3060" w:hanging="360"/>
      </w:pPr>
    </w:lvl>
    <w:lvl w:ilvl="3" w:tplc="90160BAE" w:tentative="1">
      <w:start w:val="1"/>
      <w:numFmt w:val="bullet"/>
      <w:lvlText w:val=""/>
      <w:lvlJc w:val="left"/>
      <w:pPr>
        <w:ind w:left="3780" w:hanging="360"/>
      </w:pPr>
    </w:lvl>
    <w:lvl w:ilvl="4" w:tplc="47A881F2" w:tentative="1">
      <w:start w:val="1"/>
      <w:numFmt w:val="bullet"/>
      <w:lvlText w:val="o"/>
      <w:lvlJc w:val="left"/>
      <w:pPr>
        <w:ind w:left="4500" w:hanging="360"/>
      </w:pPr>
    </w:lvl>
    <w:lvl w:ilvl="5" w:tplc="271CA410" w:tentative="1">
      <w:start w:val="1"/>
      <w:numFmt w:val="bullet"/>
      <w:lvlText w:val=""/>
      <w:lvlJc w:val="left"/>
      <w:pPr>
        <w:ind w:left="5220" w:hanging="360"/>
      </w:pPr>
    </w:lvl>
    <w:lvl w:ilvl="6" w:tplc="DE7E41CE" w:tentative="1">
      <w:start w:val="1"/>
      <w:numFmt w:val="bullet"/>
      <w:lvlText w:val=""/>
      <w:lvlJc w:val="left"/>
      <w:pPr>
        <w:ind w:left="5940" w:hanging="360"/>
      </w:pPr>
    </w:lvl>
    <w:lvl w:ilvl="7" w:tplc="BBF65854" w:tentative="1">
      <w:start w:val="1"/>
      <w:numFmt w:val="bullet"/>
      <w:lvlText w:val="o"/>
      <w:lvlJc w:val="left"/>
      <w:pPr>
        <w:ind w:left="6660" w:hanging="360"/>
      </w:pPr>
    </w:lvl>
    <w:lvl w:ilvl="8" w:tplc="AFD2B4F2" w:tentative="1">
      <w:start w:val="1"/>
      <w:numFmt w:val="bullet"/>
      <w:lvlText w:val=""/>
      <w:lvlJc w:val="left"/>
      <w:pPr>
        <w:ind w:left="7380" w:hanging="360"/>
      </w:pPr>
    </w:lvl>
  </w:abstractNum>
  <w:abstractNum w:abstractNumId="37" w15:restartNumberingAfterBreak="0">
    <w:nsid w:val="36952659"/>
    <w:multiLevelType w:val="hybridMultilevel"/>
    <w:tmpl w:val="C5A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2609A6"/>
    <w:multiLevelType w:val="hybridMultilevel"/>
    <w:tmpl w:val="BEEC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E64FE7"/>
    <w:multiLevelType w:val="hybridMultilevel"/>
    <w:tmpl w:val="3C865A00"/>
    <w:lvl w:ilvl="0" w:tplc="BBF8C58A">
      <w:start w:val="1"/>
      <w:numFmt w:val="upperLetter"/>
      <w:pStyle w:val="Style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3E0744D2"/>
    <w:multiLevelType w:val="hybridMultilevel"/>
    <w:tmpl w:val="DD1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D706BB"/>
    <w:multiLevelType w:val="multilevel"/>
    <w:tmpl w:val="4606E2C4"/>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broj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00C3F92"/>
    <w:multiLevelType w:val="hybridMultilevel"/>
    <w:tmpl w:val="2788FAEA"/>
    <w:lvl w:ilvl="0" w:tplc="FFFFFFFF">
      <w:start w:val="1"/>
      <w:numFmt w:val="upperRoman"/>
      <w:pStyle w:val="Rimsko"/>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44651ECD"/>
    <w:multiLevelType w:val="hybridMultilevel"/>
    <w:tmpl w:val="CFA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F49AA"/>
    <w:multiLevelType w:val="hybridMultilevel"/>
    <w:tmpl w:val="778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922D73"/>
    <w:multiLevelType w:val="hybridMultilevel"/>
    <w:tmpl w:val="79623C78"/>
    <w:styleLink w:val="ImportedStyle15"/>
    <w:lvl w:ilvl="0" w:tplc="04090001">
      <w:start w:val="1"/>
      <w:numFmt w:val="decimal"/>
      <w:lvlText w:val="%1."/>
      <w:lvlJc w:val="left"/>
      <w:pPr>
        <w:ind w:left="2061" w:hanging="360"/>
      </w:pPr>
    </w:lvl>
    <w:lvl w:ilvl="1" w:tplc="181A0003">
      <w:start w:val="1"/>
      <w:numFmt w:val="lowerLetter"/>
      <w:lvlText w:val="%2."/>
      <w:lvlJc w:val="left"/>
      <w:pPr>
        <w:ind w:left="2721" w:hanging="300"/>
      </w:pPr>
    </w:lvl>
    <w:lvl w:ilvl="2" w:tplc="181A0005">
      <w:start w:val="1"/>
      <w:numFmt w:val="lowerRoman"/>
      <w:lvlText w:val="%3."/>
      <w:lvlJc w:val="left"/>
      <w:pPr>
        <w:ind w:left="3452" w:hanging="247"/>
      </w:pPr>
    </w:lvl>
    <w:lvl w:ilvl="3" w:tplc="181A0001">
      <w:start w:val="1"/>
      <w:numFmt w:val="decimal"/>
      <w:lvlText w:val="%4."/>
      <w:lvlJc w:val="left"/>
      <w:pPr>
        <w:ind w:left="4161" w:hanging="300"/>
      </w:pPr>
    </w:lvl>
    <w:lvl w:ilvl="4" w:tplc="181A0003">
      <w:start w:val="1"/>
      <w:numFmt w:val="lowerLetter"/>
      <w:lvlText w:val="%5."/>
      <w:lvlJc w:val="left"/>
      <w:pPr>
        <w:ind w:left="4881" w:hanging="300"/>
      </w:pPr>
    </w:lvl>
    <w:lvl w:ilvl="5" w:tplc="181A0005">
      <w:start w:val="1"/>
      <w:numFmt w:val="lowerRoman"/>
      <w:lvlText w:val="%6."/>
      <w:lvlJc w:val="left"/>
      <w:pPr>
        <w:ind w:left="5612" w:hanging="247"/>
      </w:pPr>
    </w:lvl>
    <w:lvl w:ilvl="6" w:tplc="181A0001">
      <w:start w:val="1"/>
      <w:numFmt w:val="decimal"/>
      <w:lvlText w:val="%7."/>
      <w:lvlJc w:val="left"/>
      <w:pPr>
        <w:ind w:left="6321" w:hanging="300"/>
      </w:pPr>
    </w:lvl>
    <w:lvl w:ilvl="7" w:tplc="181A0003">
      <w:start w:val="1"/>
      <w:numFmt w:val="lowerLetter"/>
      <w:lvlText w:val="%8."/>
      <w:lvlJc w:val="left"/>
      <w:pPr>
        <w:ind w:left="7041" w:hanging="300"/>
      </w:pPr>
    </w:lvl>
    <w:lvl w:ilvl="8" w:tplc="181A0005">
      <w:start w:val="1"/>
      <w:numFmt w:val="lowerRoman"/>
      <w:lvlText w:val="%9."/>
      <w:lvlJc w:val="left"/>
      <w:pPr>
        <w:ind w:left="7772" w:hanging="247"/>
      </w:pPr>
    </w:lvl>
  </w:abstractNum>
  <w:abstractNum w:abstractNumId="51" w15:restartNumberingAfterBreak="0">
    <w:nsid w:val="4E83390B"/>
    <w:multiLevelType w:val="hybridMultilevel"/>
    <w:tmpl w:val="4EE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4" w15:restartNumberingAfterBreak="0">
    <w:nsid w:val="53CC0EF7"/>
    <w:multiLevelType w:val="hybridMultilevel"/>
    <w:tmpl w:val="ABE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2829E3"/>
    <w:multiLevelType w:val="hybridMultilevel"/>
    <w:tmpl w:val="8B4C64DA"/>
    <w:lvl w:ilvl="0" w:tplc="AFD2949E">
      <w:start w:val="1"/>
      <w:numFmt w:val="bullet"/>
      <w:pStyle w:val="a"/>
      <w:lvlText w:val=""/>
      <w:lvlJc w:val="left"/>
      <w:pPr>
        <w:tabs>
          <w:tab w:val="num" w:pos="720"/>
        </w:tabs>
        <w:ind w:left="720" w:hanging="360"/>
      </w:pPr>
      <w:rPr>
        <w:rFonts w:ascii="Symbol" w:hAnsi="Symbol" w:hint="default"/>
      </w:rPr>
    </w:lvl>
    <w:lvl w:ilvl="1" w:tplc="BC2EBA18">
      <w:start w:val="1"/>
      <w:numFmt w:val="bullet"/>
      <w:lvlText w:val="o"/>
      <w:lvlJc w:val="left"/>
      <w:pPr>
        <w:tabs>
          <w:tab w:val="num" w:pos="1440"/>
        </w:tabs>
        <w:ind w:left="1440" w:hanging="360"/>
      </w:pPr>
    </w:lvl>
    <w:lvl w:ilvl="2" w:tplc="7656673A">
      <w:start w:val="1"/>
      <w:numFmt w:val="bullet"/>
      <w:lvlText w:val=""/>
      <w:lvlJc w:val="left"/>
      <w:pPr>
        <w:tabs>
          <w:tab w:val="num" w:pos="2160"/>
        </w:tabs>
        <w:ind w:left="2160" w:hanging="360"/>
      </w:pPr>
    </w:lvl>
    <w:lvl w:ilvl="3" w:tplc="99E8F29E">
      <w:start w:val="1"/>
      <w:numFmt w:val="bullet"/>
      <w:lvlText w:val=""/>
      <w:lvlJc w:val="left"/>
      <w:pPr>
        <w:tabs>
          <w:tab w:val="num" w:pos="2880"/>
        </w:tabs>
        <w:ind w:left="2880" w:hanging="360"/>
      </w:pPr>
    </w:lvl>
    <w:lvl w:ilvl="4" w:tplc="181A0019">
      <w:start w:val="1"/>
      <w:numFmt w:val="bullet"/>
      <w:lvlText w:val="o"/>
      <w:lvlJc w:val="left"/>
      <w:pPr>
        <w:tabs>
          <w:tab w:val="num" w:pos="3600"/>
        </w:tabs>
        <w:ind w:left="3600" w:hanging="360"/>
      </w:pPr>
    </w:lvl>
    <w:lvl w:ilvl="5" w:tplc="181A001B">
      <w:start w:val="1"/>
      <w:numFmt w:val="bullet"/>
      <w:lvlText w:val=""/>
      <w:lvlJc w:val="left"/>
      <w:pPr>
        <w:tabs>
          <w:tab w:val="num" w:pos="4320"/>
        </w:tabs>
        <w:ind w:left="4320" w:hanging="360"/>
      </w:pPr>
    </w:lvl>
    <w:lvl w:ilvl="6" w:tplc="181A000F">
      <w:start w:val="1"/>
      <w:numFmt w:val="bullet"/>
      <w:lvlText w:val=""/>
      <w:lvlJc w:val="left"/>
      <w:pPr>
        <w:tabs>
          <w:tab w:val="num" w:pos="5040"/>
        </w:tabs>
        <w:ind w:left="5040" w:hanging="360"/>
      </w:pPr>
    </w:lvl>
    <w:lvl w:ilvl="7" w:tplc="181A0019">
      <w:start w:val="1"/>
      <w:numFmt w:val="bullet"/>
      <w:lvlText w:val="o"/>
      <w:lvlJc w:val="left"/>
      <w:pPr>
        <w:tabs>
          <w:tab w:val="num" w:pos="5760"/>
        </w:tabs>
        <w:ind w:left="5760" w:hanging="360"/>
      </w:pPr>
    </w:lvl>
    <w:lvl w:ilvl="8" w:tplc="181A001B">
      <w:start w:val="1"/>
      <w:numFmt w:val="bullet"/>
      <w:lvlText w:val=""/>
      <w:lvlJc w:val="left"/>
      <w:pPr>
        <w:tabs>
          <w:tab w:val="num" w:pos="6480"/>
        </w:tabs>
        <w:ind w:left="6480" w:hanging="360"/>
      </w:pPr>
    </w:lvl>
  </w:abstractNum>
  <w:abstractNum w:abstractNumId="5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58784DFD"/>
    <w:multiLevelType w:val="hybridMultilevel"/>
    <w:tmpl w:val="B284ED8E"/>
    <w:styleLink w:val="1111111"/>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59" w15:restartNumberingAfterBreak="0">
    <w:nsid w:val="5AC875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F255015"/>
    <w:multiLevelType w:val="hybridMultilevel"/>
    <w:tmpl w:val="FD6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2B45D3"/>
    <w:multiLevelType w:val="multilevel"/>
    <w:tmpl w:val="44944BA2"/>
    <w:numStyleLink w:val="Cicastil"/>
  </w:abstractNum>
  <w:abstractNum w:abstractNumId="62" w15:restartNumberingAfterBreak="0">
    <w:nsid w:val="63E91EF8"/>
    <w:multiLevelType w:val="multilevel"/>
    <w:tmpl w:val="C302C970"/>
    <w:lvl w:ilvl="0">
      <w:start w:val="1"/>
      <w:numFmt w:val="decimal"/>
      <w:lvlText w:val="%1."/>
      <w:lvlJc w:val="left"/>
      <w:pPr>
        <w:ind w:left="360" w:hanging="360"/>
      </w:pPr>
    </w:lvl>
    <w:lvl w:ilvl="1">
      <w:start w:val="1"/>
      <w:numFmt w:val="decimal"/>
      <w:pStyle w:val="Pod3"/>
      <w:lvlText w:val="%1.%2."/>
      <w:lvlJc w:val="left"/>
      <w:pPr>
        <w:ind w:left="792" w:hanging="432"/>
      </w:pPr>
    </w:lvl>
    <w:lvl w:ilvl="2">
      <w:start w:val="1"/>
      <w:numFmt w:val="decimal"/>
      <w:pStyle w:val="Pod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80"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67F75C6"/>
    <w:multiLevelType w:val="multilevel"/>
    <w:tmpl w:val="03D8AF6A"/>
    <w:lvl w:ilvl="0">
      <w:start w:val="1"/>
      <w:numFmt w:val="bullet"/>
      <w:lvlText w:val=""/>
      <w:lvlJc w:val="left"/>
      <w:pPr>
        <w:ind w:left="525" w:hanging="525"/>
      </w:pPr>
      <w:rPr>
        <w:rFonts w:ascii="Symbol" w:hAnsi="Symbol" w:hint="default"/>
        <w:b/>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CDC72C4"/>
    <w:multiLevelType w:val="hybridMultilevel"/>
    <w:tmpl w:val="A08458B4"/>
    <w:lvl w:ilvl="0" w:tplc="04090003">
      <w:numFmt w:val="bullet"/>
      <w:pStyle w:val="-"/>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6" w15:restartNumberingAfterBreak="0">
    <w:nsid w:val="6D367607"/>
    <w:multiLevelType w:val="multilevel"/>
    <w:tmpl w:val="C7E2D47E"/>
    <w:styleLink w:val="CowiHeadings"/>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276"/>
        </w:tabs>
        <w:ind w:left="1276" w:hanging="1276"/>
      </w:pPr>
    </w:lvl>
    <w:lvl w:ilvl="4">
      <w:start w:val="1"/>
      <w:numFmt w:val="decimal"/>
      <w:lvlText w:val="%1.%2.%3.%4.%5"/>
      <w:lvlJc w:val="left"/>
      <w:pPr>
        <w:tabs>
          <w:tab w:val="num" w:pos="1276"/>
        </w:tabs>
        <w:ind w:left="1276" w:hanging="1276"/>
      </w:pPr>
    </w:lvl>
    <w:lvl w:ilvl="5">
      <w:start w:val="1"/>
      <w:numFmt w:val="lowerRoman"/>
      <w:lvlText w:val="(%6)"/>
      <w:lvlJc w:val="left"/>
      <w:pPr>
        <w:tabs>
          <w:tab w:val="num" w:pos="851"/>
        </w:tabs>
        <w:ind w:left="851" w:hanging="851"/>
      </w:pPr>
    </w:lvl>
    <w:lvl w:ilvl="6">
      <w:start w:val="1"/>
      <w:numFmt w:val="upperLetter"/>
      <w:lvlRestart w:val="0"/>
      <w:lvlText w:val="Appendix %7"/>
      <w:lvlJc w:val="left"/>
      <w:pPr>
        <w:ind w:left="1701" w:firstLine="0"/>
      </w:pPr>
    </w:lvl>
    <w:lvl w:ilvl="7">
      <w:start w:val="1"/>
      <w:numFmt w:val="decimal"/>
      <w:lvlText w:val="%7.%8"/>
      <w:lvlJc w:val="left"/>
      <w:pPr>
        <w:tabs>
          <w:tab w:val="num" w:pos="851"/>
        </w:tabs>
        <w:ind w:left="851" w:hanging="851"/>
      </w:pPr>
    </w:lvl>
    <w:lvl w:ilvl="8">
      <w:start w:val="1"/>
      <w:numFmt w:val="decimal"/>
      <w:lvlText w:val="%7.%8.%9"/>
      <w:lvlJc w:val="left"/>
      <w:pPr>
        <w:tabs>
          <w:tab w:val="num" w:pos="851"/>
        </w:tabs>
        <w:ind w:left="851" w:hanging="851"/>
      </w:pPr>
    </w:lvl>
  </w:abstractNum>
  <w:abstractNum w:abstractNumId="67" w15:restartNumberingAfterBreak="0">
    <w:nsid w:val="6D522546"/>
    <w:multiLevelType w:val="hybridMultilevel"/>
    <w:tmpl w:val="49C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9" w15:restartNumberingAfterBreak="0">
    <w:nsid w:val="6E017663"/>
    <w:multiLevelType w:val="hybridMultilevel"/>
    <w:tmpl w:val="F8BCE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F26E2B"/>
    <w:multiLevelType w:val="hybridMultilevel"/>
    <w:tmpl w:val="54689928"/>
    <w:styleLink w:val="Cicastil2"/>
    <w:lvl w:ilvl="0" w:tplc="FFFFFFFF">
      <w:start w:val="1"/>
      <w:numFmt w:val="decimal"/>
      <w:pStyle w:val="Nabrajanje"/>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2" w15:restartNumberingAfterBreak="0">
    <w:nsid w:val="73CC1800"/>
    <w:multiLevelType w:val="hybridMultilevel"/>
    <w:tmpl w:val="C7B885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76090F77"/>
    <w:multiLevelType w:val="hybridMultilevel"/>
    <w:tmpl w:val="44B8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873D1B"/>
    <w:multiLevelType w:val="hybridMultilevel"/>
    <w:tmpl w:val="E12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E023BD"/>
    <w:multiLevelType w:val="hybridMultilevel"/>
    <w:tmpl w:val="A6F46C4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79BF6417"/>
    <w:multiLevelType w:val="multilevel"/>
    <w:tmpl w:val="0E24F984"/>
    <w:lvl w:ilvl="0">
      <w:start w:val="1"/>
      <w:numFmt w:val="upp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ding5ZZV"/>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501171"/>
    <w:multiLevelType w:val="hybridMultilevel"/>
    <w:tmpl w:val="465A8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E358A3"/>
    <w:multiLevelType w:val="multilevel"/>
    <w:tmpl w:val="39B8A192"/>
    <w:lvl w:ilvl="0">
      <w:start w:val="1"/>
      <w:numFmt w:val="decimal"/>
      <w:lvlText w:val="%1."/>
      <w:lvlJc w:val="left"/>
      <w:pPr>
        <w:ind w:left="786" w:hanging="360"/>
      </w:pPr>
    </w:lvl>
    <w:lvl w:ilvl="1">
      <w:start w:val="1"/>
      <w:numFmt w:val="decimal"/>
      <w:isLgl/>
      <w:lvlText w:val="%1.%2."/>
      <w:lvlJc w:val="left"/>
      <w:pPr>
        <w:ind w:left="1511" w:hanging="660"/>
      </w:pPr>
    </w:lvl>
    <w:lvl w:ilvl="2">
      <w:start w:val="2"/>
      <w:numFmt w:val="decimal"/>
      <w:isLgl/>
      <w:lvlText w:val="%1.%2.%3."/>
      <w:lvlJc w:val="left"/>
      <w:pPr>
        <w:ind w:left="1878" w:hanging="720"/>
      </w:pPr>
    </w:lvl>
    <w:lvl w:ilvl="3">
      <w:start w:val="1"/>
      <w:numFmt w:val="decimal"/>
      <w:pStyle w:val="naslov4broja"/>
      <w:isLgl/>
      <w:lvlText w:val="%1.%2.%3.%4."/>
      <w:lvlJc w:val="left"/>
      <w:pPr>
        <w:ind w:left="2989" w:hanging="720"/>
      </w:pPr>
    </w:lvl>
    <w:lvl w:ilvl="4">
      <w:start w:val="1"/>
      <w:numFmt w:val="decimal"/>
      <w:isLgl/>
      <w:lvlText w:val="%1.%2.%3.%4.%5."/>
      <w:lvlJc w:val="left"/>
      <w:pPr>
        <w:ind w:left="3036" w:hanging="1080"/>
      </w:pPr>
    </w:lvl>
    <w:lvl w:ilvl="5">
      <w:start w:val="1"/>
      <w:numFmt w:val="decimal"/>
      <w:isLgl/>
      <w:lvlText w:val="%1.%2.%3.%4.%5.%6."/>
      <w:lvlJc w:val="left"/>
      <w:pPr>
        <w:ind w:left="3435" w:hanging="1080"/>
      </w:pPr>
    </w:lvl>
    <w:lvl w:ilvl="6">
      <w:start w:val="1"/>
      <w:numFmt w:val="decimal"/>
      <w:isLgl/>
      <w:lvlText w:val="%1.%2.%3.%4.%5.%6.%7."/>
      <w:lvlJc w:val="left"/>
      <w:pPr>
        <w:ind w:left="4194" w:hanging="1440"/>
      </w:pPr>
    </w:lvl>
    <w:lvl w:ilvl="7">
      <w:start w:val="1"/>
      <w:numFmt w:val="decimal"/>
      <w:isLgl/>
      <w:lvlText w:val="%1.%2.%3.%4.%5.%6.%7.%8."/>
      <w:lvlJc w:val="left"/>
      <w:pPr>
        <w:ind w:left="4593" w:hanging="1440"/>
      </w:pPr>
    </w:lvl>
    <w:lvl w:ilvl="8">
      <w:start w:val="1"/>
      <w:numFmt w:val="decimal"/>
      <w:isLgl/>
      <w:lvlText w:val="%1.%2.%3.%4.%5.%6.%7.%8.%9."/>
      <w:lvlJc w:val="left"/>
      <w:pPr>
        <w:ind w:left="5352" w:hanging="1800"/>
      </w:pPr>
    </w:lvl>
  </w:abstractNum>
  <w:abstractNum w:abstractNumId="80" w15:restartNumberingAfterBreak="0">
    <w:nsid w:val="7D771264"/>
    <w:multiLevelType w:val="multilevel"/>
    <w:tmpl w:val="7A580DC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8"/>
  </w:num>
  <w:num w:numId="3">
    <w:abstractNumId w:val="0"/>
  </w:num>
  <w:num w:numId="4">
    <w:abstractNumId w:val="20"/>
  </w:num>
  <w:num w:numId="5">
    <w:abstractNumId w:val="46"/>
  </w:num>
  <w:num w:numId="6">
    <w:abstractNumId w:val="47"/>
  </w:num>
  <w:num w:numId="7">
    <w:abstractNumId w:val="39"/>
  </w:num>
  <w:num w:numId="8">
    <w:abstractNumId w:val="26"/>
  </w:num>
  <w:num w:numId="9">
    <w:abstractNumId w:val="52"/>
  </w:num>
  <w:num w:numId="10">
    <w:abstractNumId w:val="63"/>
    <w:lvlOverride w:ilvl="0">
      <w:startOverride w:val="1"/>
    </w:lvlOverride>
    <w:lvlOverride w:ilvl="1">
      <w:startOverride w:val="1"/>
    </w:lvlOverride>
  </w:num>
  <w:num w:numId="11">
    <w:abstractNumId w:val="56"/>
  </w:num>
  <w:num w:numId="12">
    <w:abstractNumId w:val="63"/>
    <w:lvlOverride w:ilvl="0">
      <w:startOverride w:val="1"/>
    </w:lvlOverride>
    <w:lvlOverride w:ilvl="1">
      <w:startOverride w:val="1"/>
    </w:lvlOverride>
  </w:num>
  <w:num w:numId="13">
    <w:abstractNumId w:val="17"/>
  </w:num>
  <w:num w:numId="14">
    <w:abstractNumId w:val="53"/>
  </w:num>
  <w:num w:numId="15">
    <w:abstractNumId w:val="63"/>
    <w:lvlOverride w:ilvl="0">
      <w:startOverride w:val="1"/>
    </w:lvlOverride>
    <w:lvlOverride w:ilvl="1">
      <w:startOverride w:val="1"/>
    </w:lvlOverride>
  </w:num>
  <w:num w:numId="16">
    <w:abstractNumId w:val="77"/>
  </w:num>
  <w:num w:numId="17">
    <w:abstractNumId w:val="11"/>
  </w:num>
  <w:num w:numId="18">
    <w:abstractNumId w:val="12"/>
  </w:num>
  <w:num w:numId="19">
    <w:abstractNumId w:val="70"/>
  </w:num>
  <w:num w:numId="20">
    <w:abstractNumId w:val="21"/>
  </w:num>
  <w:num w:numId="21">
    <w:abstractNumId w:val="44"/>
  </w:num>
  <w:num w:numId="22">
    <w:abstractNumId w:val="9"/>
  </w:num>
  <w:num w:numId="23">
    <w:abstractNumId w:val="5"/>
  </w:num>
  <w:num w:numId="24">
    <w:abstractNumId w:val="64"/>
  </w:num>
  <w:num w:numId="25">
    <w:abstractNumId w:val="16"/>
  </w:num>
  <w:num w:numId="26">
    <w:abstractNumId w:val="14"/>
  </w:num>
  <w:num w:numId="27">
    <w:abstractNumId w:val="38"/>
  </w:num>
  <w:num w:numId="28">
    <w:abstractNumId w:val="29"/>
  </w:num>
  <w:num w:numId="29">
    <w:abstractNumId w:val="31"/>
  </w:num>
  <w:num w:numId="30">
    <w:abstractNumId w:val="2"/>
  </w:num>
  <w:num w:numId="31">
    <w:abstractNumId w:val="30"/>
  </w:num>
  <w:num w:numId="32">
    <w:abstractNumId w:val="80"/>
  </w:num>
  <w:num w:numId="33">
    <w:abstractNumId w:val="62"/>
  </w:num>
  <w:num w:numId="34">
    <w:abstractNumId w:val="4"/>
  </w:num>
  <w:num w:numId="35">
    <w:abstractNumId w:val="41"/>
  </w:num>
  <w:num w:numId="36">
    <w:abstractNumId w:val="66"/>
  </w:num>
  <w:num w:numId="37">
    <w:abstractNumId w:val="15"/>
  </w:num>
  <w:num w:numId="38">
    <w:abstractNumId w:val="61"/>
    <w:lvlOverride w:ilvl="0">
      <w:lvl w:ilvl="0">
        <w:start w:val="1"/>
        <w:numFmt w:val="decimal"/>
        <w:pStyle w:val="Nivo01"/>
        <w:lvlText w:val="%1."/>
        <w:lvlJc w:val="left"/>
        <w:pPr>
          <w:ind w:left="357" w:hanging="357"/>
        </w:pPr>
      </w:lvl>
    </w:lvlOverride>
    <w:lvlOverride w:ilvl="1">
      <w:lvl w:ilvl="1">
        <w:start w:val="1"/>
        <w:numFmt w:val="decimal"/>
        <w:pStyle w:val="Nivo02"/>
        <w:lvlText w:val="%1.%2."/>
        <w:lvlJc w:val="left"/>
        <w:pPr>
          <w:ind w:left="357" w:hanging="357"/>
        </w:pPr>
      </w:lvl>
    </w:lvlOverride>
    <w:lvlOverride w:ilvl="2">
      <w:lvl w:ilvl="2">
        <w:start w:val="1"/>
        <w:numFmt w:val="decimal"/>
        <w:pStyle w:val="Nivo03"/>
        <w:lvlText w:val="%1.%2.%3."/>
        <w:lvlJc w:val="left"/>
        <w:pPr>
          <w:ind w:left="1067" w:hanging="357"/>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39">
    <w:abstractNumId w:val="65"/>
  </w:num>
  <w:num w:numId="40">
    <w:abstractNumId w:val="25"/>
  </w:num>
  <w:num w:numId="41">
    <w:abstractNumId w:val="76"/>
  </w:num>
  <w:num w:numId="42">
    <w:abstractNumId w:val="36"/>
  </w:num>
  <w:num w:numId="43">
    <w:abstractNumId w:val="19"/>
  </w:num>
  <w:num w:numId="44">
    <w:abstractNumId w:val="59"/>
  </w:num>
  <w:num w:numId="45">
    <w:abstractNumId w:val="58"/>
  </w:num>
  <w:num w:numId="46">
    <w:abstractNumId w:val="8"/>
  </w:num>
  <w:num w:numId="47">
    <w:abstractNumId w:val="45"/>
  </w:num>
  <w:num w:numId="48">
    <w:abstractNumId w:val="71"/>
  </w:num>
  <w:num w:numId="49">
    <w:abstractNumId w:val="79"/>
  </w:num>
  <w:num w:numId="50">
    <w:abstractNumId w:val="50"/>
  </w:num>
  <w:num w:numId="51">
    <w:abstractNumId w:val="23"/>
  </w:num>
  <w:num w:numId="52">
    <w:abstractNumId w:val="55"/>
  </w:num>
  <w:num w:numId="53">
    <w:abstractNumId w:val="43"/>
  </w:num>
  <w:num w:numId="54">
    <w:abstractNumId w:val="13"/>
  </w:num>
  <w:num w:numId="55">
    <w:abstractNumId w:val="78"/>
  </w:num>
  <w:num w:numId="56">
    <w:abstractNumId w:val="7"/>
  </w:num>
  <w:num w:numId="57">
    <w:abstractNumId w:val="3"/>
  </w:num>
  <w:num w:numId="58">
    <w:abstractNumId w:val="27"/>
  </w:num>
  <w:num w:numId="59">
    <w:abstractNumId w:val="60"/>
  </w:num>
  <w:num w:numId="60">
    <w:abstractNumId w:val="54"/>
  </w:num>
  <w:num w:numId="61">
    <w:abstractNumId w:val="48"/>
  </w:num>
  <w:num w:numId="62">
    <w:abstractNumId w:val="32"/>
  </w:num>
  <w:num w:numId="63">
    <w:abstractNumId w:val="51"/>
  </w:num>
  <w:num w:numId="64">
    <w:abstractNumId w:val="34"/>
  </w:num>
  <w:num w:numId="65">
    <w:abstractNumId w:val="24"/>
  </w:num>
  <w:num w:numId="66">
    <w:abstractNumId w:val="18"/>
  </w:num>
  <w:num w:numId="67">
    <w:abstractNumId w:val="22"/>
  </w:num>
  <w:num w:numId="68">
    <w:abstractNumId w:val="37"/>
  </w:num>
  <w:num w:numId="69">
    <w:abstractNumId w:val="74"/>
  </w:num>
  <w:num w:numId="70">
    <w:abstractNumId w:val="49"/>
  </w:num>
  <w:num w:numId="71">
    <w:abstractNumId w:val="73"/>
  </w:num>
  <w:num w:numId="72">
    <w:abstractNumId w:val="67"/>
  </w:num>
  <w:num w:numId="73">
    <w:abstractNumId w:val="6"/>
  </w:num>
  <w:num w:numId="74">
    <w:abstractNumId w:val="35"/>
  </w:num>
  <w:num w:numId="75">
    <w:abstractNumId w:val="72"/>
  </w:num>
  <w:num w:numId="76">
    <w:abstractNumId w:val="33"/>
  </w:num>
  <w:num w:numId="77">
    <w:abstractNumId w:val="10"/>
  </w:num>
  <w:num w:numId="78">
    <w:abstractNumId w:val="75"/>
  </w:num>
  <w:num w:numId="79">
    <w:abstractNumId w:val="40"/>
  </w:num>
  <w:num w:numId="80">
    <w:abstractNumId w:val="69"/>
  </w:num>
  <w:num w:numId="81">
    <w:abstractNumId w:val="42"/>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B48"/>
    <w:rsid w:val="0000124C"/>
    <w:rsid w:val="00001B90"/>
    <w:rsid w:val="00004A1F"/>
    <w:rsid w:val="0000607C"/>
    <w:rsid w:val="00012FBE"/>
    <w:rsid w:val="00014EF9"/>
    <w:rsid w:val="0001500F"/>
    <w:rsid w:val="000160F2"/>
    <w:rsid w:val="00017C33"/>
    <w:rsid w:val="00020336"/>
    <w:rsid w:val="00020A09"/>
    <w:rsid w:val="00022200"/>
    <w:rsid w:val="00023027"/>
    <w:rsid w:val="00023558"/>
    <w:rsid w:val="00024A86"/>
    <w:rsid w:val="00026286"/>
    <w:rsid w:val="00027F81"/>
    <w:rsid w:val="00030564"/>
    <w:rsid w:val="00030718"/>
    <w:rsid w:val="00030ACB"/>
    <w:rsid w:val="0003117C"/>
    <w:rsid w:val="000320D5"/>
    <w:rsid w:val="0003297F"/>
    <w:rsid w:val="0003352A"/>
    <w:rsid w:val="0003365E"/>
    <w:rsid w:val="00033695"/>
    <w:rsid w:val="000343BB"/>
    <w:rsid w:val="000352DD"/>
    <w:rsid w:val="00036542"/>
    <w:rsid w:val="00036622"/>
    <w:rsid w:val="00041993"/>
    <w:rsid w:val="0004294A"/>
    <w:rsid w:val="00045A25"/>
    <w:rsid w:val="00047913"/>
    <w:rsid w:val="00050A30"/>
    <w:rsid w:val="00051FD2"/>
    <w:rsid w:val="000530A3"/>
    <w:rsid w:val="00054116"/>
    <w:rsid w:val="00055268"/>
    <w:rsid w:val="000619F0"/>
    <w:rsid w:val="000647E4"/>
    <w:rsid w:val="0006495A"/>
    <w:rsid w:val="00064E13"/>
    <w:rsid w:val="00067390"/>
    <w:rsid w:val="00070598"/>
    <w:rsid w:val="000748CA"/>
    <w:rsid w:val="00076AAA"/>
    <w:rsid w:val="00076BEF"/>
    <w:rsid w:val="00080E8B"/>
    <w:rsid w:val="000827FB"/>
    <w:rsid w:val="0008356F"/>
    <w:rsid w:val="00083F7C"/>
    <w:rsid w:val="000842FA"/>
    <w:rsid w:val="00084C9B"/>
    <w:rsid w:val="0008687F"/>
    <w:rsid w:val="00086EAE"/>
    <w:rsid w:val="00086F82"/>
    <w:rsid w:val="00087A72"/>
    <w:rsid w:val="000905A2"/>
    <w:rsid w:val="000905DC"/>
    <w:rsid w:val="000922E6"/>
    <w:rsid w:val="000926E5"/>
    <w:rsid w:val="00092F6C"/>
    <w:rsid w:val="00094798"/>
    <w:rsid w:val="00094AAF"/>
    <w:rsid w:val="0009611D"/>
    <w:rsid w:val="00096503"/>
    <w:rsid w:val="000A0E10"/>
    <w:rsid w:val="000A3430"/>
    <w:rsid w:val="000A4520"/>
    <w:rsid w:val="000A5B97"/>
    <w:rsid w:val="000A67CD"/>
    <w:rsid w:val="000A68D0"/>
    <w:rsid w:val="000B07F9"/>
    <w:rsid w:val="000B3F0F"/>
    <w:rsid w:val="000B4EE0"/>
    <w:rsid w:val="000B508A"/>
    <w:rsid w:val="000B71BA"/>
    <w:rsid w:val="000B79BD"/>
    <w:rsid w:val="000C0022"/>
    <w:rsid w:val="000C224F"/>
    <w:rsid w:val="000C34DB"/>
    <w:rsid w:val="000C3C95"/>
    <w:rsid w:val="000C52D8"/>
    <w:rsid w:val="000C539E"/>
    <w:rsid w:val="000C5FDC"/>
    <w:rsid w:val="000C7771"/>
    <w:rsid w:val="000D5AFF"/>
    <w:rsid w:val="000D6424"/>
    <w:rsid w:val="000D7218"/>
    <w:rsid w:val="000D7BA0"/>
    <w:rsid w:val="000E05BF"/>
    <w:rsid w:val="000E27B9"/>
    <w:rsid w:val="000E3393"/>
    <w:rsid w:val="000E4ADC"/>
    <w:rsid w:val="000E4AF6"/>
    <w:rsid w:val="000E5172"/>
    <w:rsid w:val="000E71A0"/>
    <w:rsid w:val="000E7872"/>
    <w:rsid w:val="000F014B"/>
    <w:rsid w:val="000F03BE"/>
    <w:rsid w:val="000F19EC"/>
    <w:rsid w:val="000F1FC4"/>
    <w:rsid w:val="000F3028"/>
    <w:rsid w:val="000F372D"/>
    <w:rsid w:val="000F3D6A"/>
    <w:rsid w:val="000F657A"/>
    <w:rsid w:val="000F73E1"/>
    <w:rsid w:val="00100A27"/>
    <w:rsid w:val="00102DD4"/>
    <w:rsid w:val="0010465E"/>
    <w:rsid w:val="00105037"/>
    <w:rsid w:val="001075D3"/>
    <w:rsid w:val="001076C6"/>
    <w:rsid w:val="001116BD"/>
    <w:rsid w:val="0011325C"/>
    <w:rsid w:val="00113B84"/>
    <w:rsid w:val="00114603"/>
    <w:rsid w:val="001166B2"/>
    <w:rsid w:val="00117D06"/>
    <w:rsid w:val="00122718"/>
    <w:rsid w:val="00122F70"/>
    <w:rsid w:val="001230AA"/>
    <w:rsid w:val="00123626"/>
    <w:rsid w:val="00123C66"/>
    <w:rsid w:val="001243DD"/>
    <w:rsid w:val="001251EC"/>
    <w:rsid w:val="00130333"/>
    <w:rsid w:val="0013221B"/>
    <w:rsid w:val="0013306D"/>
    <w:rsid w:val="0014018F"/>
    <w:rsid w:val="00140FA2"/>
    <w:rsid w:val="001412CC"/>
    <w:rsid w:val="00142133"/>
    <w:rsid w:val="00142647"/>
    <w:rsid w:val="00142875"/>
    <w:rsid w:val="00143196"/>
    <w:rsid w:val="00143D39"/>
    <w:rsid w:val="0014549E"/>
    <w:rsid w:val="00145987"/>
    <w:rsid w:val="00145C82"/>
    <w:rsid w:val="00147AF3"/>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5FD1"/>
    <w:rsid w:val="00166C9C"/>
    <w:rsid w:val="00166F68"/>
    <w:rsid w:val="001672FC"/>
    <w:rsid w:val="00167C3A"/>
    <w:rsid w:val="0017022F"/>
    <w:rsid w:val="00170FCC"/>
    <w:rsid w:val="0017155C"/>
    <w:rsid w:val="00171758"/>
    <w:rsid w:val="00171AE4"/>
    <w:rsid w:val="00173201"/>
    <w:rsid w:val="00173D42"/>
    <w:rsid w:val="00177457"/>
    <w:rsid w:val="00180D39"/>
    <w:rsid w:val="0018267D"/>
    <w:rsid w:val="001841A9"/>
    <w:rsid w:val="001856DF"/>
    <w:rsid w:val="001865E0"/>
    <w:rsid w:val="00190759"/>
    <w:rsid w:val="00191465"/>
    <w:rsid w:val="00194200"/>
    <w:rsid w:val="001943A1"/>
    <w:rsid w:val="00194A41"/>
    <w:rsid w:val="00197788"/>
    <w:rsid w:val="001A079A"/>
    <w:rsid w:val="001A1321"/>
    <w:rsid w:val="001A22BF"/>
    <w:rsid w:val="001A281D"/>
    <w:rsid w:val="001A30CE"/>
    <w:rsid w:val="001A57A5"/>
    <w:rsid w:val="001A5908"/>
    <w:rsid w:val="001B070A"/>
    <w:rsid w:val="001B0D0C"/>
    <w:rsid w:val="001B11B3"/>
    <w:rsid w:val="001B1673"/>
    <w:rsid w:val="001B2A20"/>
    <w:rsid w:val="001B46FA"/>
    <w:rsid w:val="001B71A8"/>
    <w:rsid w:val="001B78FF"/>
    <w:rsid w:val="001C3C64"/>
    <w:rsid w:val="001C4869"/>
    <w:rsid w:val="001C5671"/>
    <w:rsid w:val="001C5789"/>
    <w:rsid w:val="001C5FB8"/>
    <w:rsid w:val="001C63CC"/>
    <w:rsid w:val="001C644E"/>
    <w:rsid w:val="001C65C5"/>
    <w:rsid w:val="001C6B12"/>
    <w:rsid w:val="001D0D36"/>
    <w:rsid w:val="001D1216"/>
    <w:rsid w:val="001D26E8"/>
    <w:rsid w:val="001D3991"/>
    <w:rsid w:val="001D41A8"/>
    <w:rsid w:val="001D44BE"/>
    <w:rsid w:val="001D513B"/>
    <w:rsid w:val="001D6794"/>
    <w:rsid w:val="001D6FAD"/>
    <w:rsid w:val="001D7193"/>
    <w:rsid w:val="001E06D8"/>
    <w:rsid w:val="001E26FA"/>
    <w:rsid w:val="001E27C0"/>
    <w:rsid w:val="001E2DA4"/>
    <w:rsid w:val="001E33B7"/>
    <w:rsid w:val="001E3BD7"/>
    <w:rsid w:val="001E3EB4"/>
    <w:rsid w:val="001E5851"/>
    <w:rsid w:val="001F015C"/>
    <w:rsid w:val="001F1F3C"/>
    <w:rsid w:val="001F32F4"/>
    <w:rsid w:val="001F3CED"/>
    <w:rsid w:val="001F43E4"/>
    <w:rsid w:val="001F4EF8"/>
    <w:rsid w:val="001F57B0"/>
    <w:rsid w:val="001F57CC"/>
    <w:rsid w:val="001F6D93"/>
    <w:rsid w:val="00200147"/>
    <w:rsid w:val="002026A5"/>
    <w:rsid w:val="00202F3A"/>
    <w:rsid w:val="0020440F"/>
    <w:rsid w:val="00204CF9"/>
    <w:rsid w:val="002073B2"/>
    <w:rsid w:val="002133D9"/>
    <w:rsid w:val="00213ADC"/>
    <w:rsid w:val="00214047"/>
    <w:rsid w:val="002145B7"/>
    <w:rsid w:val="0021581B"/>
    <w:rsid w:val="00216865"/>
    <w:rsid w:val="002217FF"/>
    <w:rsid w:val="0022262C"/>
    <w:rsid w:val="0022413A"/>
    <w:rsid w:val="00227294"/>
    <w:rsid w:val="00231A8B"/>
    <w:rsid w:val="002346D9"/>
    <w:rsid w:val="00235908"/>
    <w:rsid w:val="0023768E"/>
    <w:rsid w:val="002408FC"/>
    <w:rsid w:val="00240B99"/>
    <w:rsid w:val="00243122"/>
    <w:rsid w:val="0024600E"/>
    <w:rsid w:val="002469AC"/>
    <w:rsid w:val="002502F2"/>
    <w:rsid w:val="00251487"/>
    <w:rsid w:val="00252F34"/>
    <w:rsid w:val="002542A0"/>
    <w:rsid w:val="00254D4D"/>
    <w:rsid w:val="00254FCF"/>
    <w:rsid w:val="0025542C"/>
    <w:rsid w:val="002556FE"/>
    <w:rsid w:val="002565F1"/>
    <w:rsid w:val="002566BB"/>
    <w:rsid w:val="00256FC4"/>
    <w:rsid w:val="00257158"/>
    <w:rsid w:val="0025796C"/>
    <w:rsid w:val="00262903"/>
    <w:rsid w:val="00264D94"/>
    <w:rsid w:val="00266B49"/>
    <w:rsid w:val="00267129"/>
    <w:rsid w:val="002672B6"/>
    <w:rsid w:val="00270553"/>
    <w:rsid w:val="00271CEB"/>
    <w:rsid w:val="0027226A"/>
    <w:rsid w:val="00275963"/>
    <w:rsid w:val="00276CB2"/>
    <w:rsid w:val="0028101C"/>
    <w:rsid w:val="00283D4B"/>
    <w:rsid w:val="00283F64"/>
    <w:rsid w:val="00285994"/>
    <w:rsid w:val="002920BD"/>
    <w:rsid w:val="0029290E"/>
    <w:rsid w:val="00293A7B"/>
    <w:rsid w:val="002941F4"/>
    <w:rsid w:val="002945DB"/>
    <w:rsid w:val="00296A59"/>
    <w:rsid w:val="0029746E"/>
    <w:rsid w:val="002A07AD"/>
    <w:rsid w:val="002A28E5"/>
    <w:rsid w:val="002A3A92"/>
    <w:rsid w:val="002A47EF"/>
    <w:rsid w:val="002A531D"/>
    <w:rsid w:val="002A5C4F"/>
    <w:rsid w:val="002A64E8"/>
    <w:rsid w:val="002A68A8"/>
    <w:rsid w:val="002A69A6"/>
    <w:rsid w:val="002B3C09"/>
    <w:rsid w:val="002B3F1D"/>
    <w:rsid w:val="002B52D0"/>
    <w:rsid w:val="002B6F57"/>
    <w:rsid w:val="002B7B14"/>
    <w:rsid w:val="002C0886"/>
    <w:rsid w:val="002C279C"/>
    <w:rsid w:val="002C43E7"/>
    <w:rsid w:val="002C4E54"/>
    <w:rsid w:val="002C5A83"/>
    <w:rsid w:val="002C6086"/>
    <w:rsid w:val="002C660D"/>
    <w:rsid w:val="002C6EDC"/>
    <w:rsid w:val="002C7155"/>
    <w:rsid w:val="002C760B"/>
    <w:rsid w:val="002C7906"/>
    <w:rsid w:val="002D26D1"/>
    <w:rsid w:val="002D4C78"/>
    <w:rsid w:val="002D67C5"/>
    <w:rsid w:val="002D6AB9"/>
    <w:rsid w:val="002D6F3A"/>
    <w:rsid w:val="002D70D0"/>
    <w:rsid w:val="002E10AE"/>
    <w:rsid w:val="002E138E"/>
    <w:rsid w:val="002E1404"/>
    <w:rsid w:val="002E1470"/>
    <w:rsid w:val="002E1A03"/>
    <w:rsid w:val="002E2105"/>
    <w:rsid w:val="002E3088"/>
    <w:rsid w:val="002E42F9"/>
    <w:rsid w:val="002E6426"/>
    <w:rsid w:val="002E69B9"/>
    <w:rsid w:val="002E7074"/>
    <w:rsid w:val="002F0DD7"/>
    <w:rsid w:val="002F1996"/>
    <w:rsid w:val="002F4BCB"/>
    <w:rsid w:val="002F5418"/>
    <w:rsid w:val="002F63AD"/>
    <w:rsid w:val="002F7C3E"/>
    <w:rsid w:val="00304770"/>
    <w:rsid w:val="003056CF"/>
    <w:rsid w:val="00310208"/>
    <w:rsid w:val="0031099A"/>
    <w:rsid w:val="00311002"/>
    <w:rsid w:val="003120E2"/>
    <w:rsid w:val="0031232C"/>
    <w:rsid w:val="00312544"/>
    <w:rsid w:val="00313A09"/>
    <w:rsid w:val="003149D2"/>
    <w:rsid w:val="003152B7"/>
    <w:rsid w:val="003167B3"/>
    <w:rsid w:val="003175C3"/>
    <w:rsid w:val="003204F5"/>
    <w:rsid w:val="0032437C"/>
    <w:rsid w:val="00324C92"/>
    <w:rsid w:val="003266A5"/>
    <w:rsid w:val="0032774B"/>
    <w:rsid w:val="003304B7"/>
    <w:rsid w:val="00330795"/>
    <w:rsid w:val="00330FC7"/>
    <w:rsid w:val="0033239F"/>
    <w:rsid w:val="003332A1"/>
    <w:rsid w:val="003338F8"/>
    <w:rsid w:val="0033570C"/>
    <w:rsid w:val="00337488"/>
    <w:rsid w:val="003404D9"/>
    <w:rsid w:val="003463E3"/>
    <w:rsid w:val="0035260A"/>
    <w:rsid w:val="0035316E"/>
    <w:rsid w:val="003600B5"/>
    <w:rsid w:val="003610BD"/>
    <w:rsid w:val="00361441"/>
    <w:rsid w:val="00361573"/>
    <w:rsid w:val="003620EA"/>
    <w:rsid w:val="003621A4"/>
    <w:rsid w:val="00362B87"/>
    <w:rsid w:val="00362E1A"/>
    <w:rsid w:val="00363656"/>
    <w:rsid w:val="00364B96"/>
    <w:rsid w:val="00365D8B"/>
    <w:rsid w:val="00366316"/>
    <w:rsid w:val="0037118E"/>
    <w:rsid w:val="00372C25"/>
    <w:rsid w:val="00373A09"/>
    <w:rsid w:val="0037590F"/>
    <w:rsid w:val="00375BB9"/>
    <w:rsid w:val="00375DE7"/>
    <w:rsid w:val="00376360"/>
    <w:rsid w:val="003777B8"/>
    <w:rsid w:val="0038050A"/>
    <w:rsid w:val="0038114D"/>
    <w:rsid w:val="00381475"/>
    <w:rsid w:val="003840CB"/>
    <w:rsid w:val="00385497"/>
    <w:rsid w:val="00385BA3"/>
    <w:rsid w:val="0038602D"/>
    <w:rsid w:val="00387CB4"/>
    <w:rsid w:val="003901D9"/>
    <w:rsid w:val="00392F58"/>
    <w:rsid w:val="00393743"/>
    <w:rsid w:val="00394A70"/>
    <w:rsid w:val="00394BC0"/>
    <w:rsid w:val="0039605C"/>
    <w:rsid w:val="0039628B"/>
    <w:rsid w:val="00397EA8"/>
    <w:rsid w:val="003A0828"/>
    <w:rsid w:val="003A0959"/>
    <w:rsid w:val="003A15F0"/>
    <w:rsid w:val="003A1754"/>
    <w:rsid w:val="003A2C82"/>
    <w:rsid w:val="003A2CD0"/>
    <w:rsid w:val="003A4B4A"/>
    <w:rsid w:val="003A4C2E"/>
    <w:rsid w:val="003A694F"/>
    <w:rsid w:val="003A6C76"/>
    <w:rsid w:val="003B2555"/>
    <w:rsid w:val="003B2917"/>
    <w:rsid w:val="003B4666"/>
    <w:rsid w:val="003B4C5B"/>
    <w:rsid w:val="003B52C3"/>
    <w:rsid w:val="003B5762"/>
    <w:rsid w:val="003B5860"/>
    <w:rsid w:val="003B6295"/>
    <w:rsid w:val="003C00A7"/>
    <w:rsid w:val="003C1632"/>
    <w:rsid w:val="003C2102"/>
    <w:rsid w:val="003C3D10"/>
    <w:rsid w:val="003C4A09"/>
    <w:rsid w:val="003C58E6"/>
    <w:rsid w:val="003D0325"/>
    <w:rsid w:val="003D155B"/>
    <w:rsid w:val="003D24E9"/>
    <w:rsid w:val="003D409E"/>
    <w:rsid w:val="003D469A"/>
    <w:rsid w:val="003D4AB0"/>
    <w:rsid w:val="003D5E5C"/>
    <w:rsid w:val="003D6261"/>
    <w:rsid w:val="003D62BB"/>
    <w:rsid w:val="003D69D6"/>
    <w:rsid w:val="003D72B8"/>
    <w:rsid w:val="003D7D37"/>
    <w:rsid w:val="003E12DD"/>
    <w:rsid w:val="003E17BF"/>
    <w:rsid w:val="003E407E"/>
    <w:rsid w:val="003E4619"/>
    <w:rsid w:val="003E5B21"/>
    <w:rsid w:val="003E6E27"/>
    <w:rsid w:val="003E7667"/>
    <w:rsid w:val="003F0914"/>
    <w:rsid w:val="003F3174"/>
    <w:rsid w:val="003F3F69"/>
    <w:rsid w:val="003F5C2A"/>
    <w:rsid w:val="003F7201"/>
    <w:rsid w:val="004007E3"/>
    <w:rsid w:val="00401281"/>
    <w:rsid w:val="004028ED"/>
    <w:rsid w:val="0040369F"/>
    <w:rsid w:val="004056C8"/>
    <w:rsid w:val="00406E95"/>
    <w:rsid w:val="00410DEA"/>
    <w:rsid w:val="004110AA"/>
    <w:rsid w:val="00411E45"/>
    <w:rsid w:val="00412770"/>
    <w:rsid w:val="00416134"/>
    <w:rsid w:val="00416E6D"/>
    <w:rsid w:val="00420A41"/>
    <w:rsid w:val="00421A9E"/>
    <w:rsid w:val="00422544"/>
    <w:rsid w:val="004225AA"/>
    <w:rsid w:val="00422A12"/>
    <w:rsid w:val="00423CCF"/>
    <w:rsid w:val="00426CF6"/>
    <w:rsid w:val="00426DE8"/>
    <w:rsid w:val="00427152"/>
    <w:rsid w:val="0043254D"/>
    <w:rsid w:val="004330AA"/>
    <w:rsid w:val="00433675"/>
    <w:rsid w:val="00434957"/>
    <w:rsid w:val="00434B83"/>
    <w:rsid w:val="0043567B"/>
    <w:rsid w:val="00436716"/>
    <w:rsid w:val="00437C68"/>
    <w:rsid w:val="00441C4E"/>
    <w:rsid w:val="00442651"/>
    <w:rsid w:val="00442B1A"/>
    <w:rsid w:val="00444F8A"/>
    <w:rsid w:val="00445B47"/>
    <w:rsid w:val="00451375"/>
    <w:rsid w:val="00451A7B"/>
    <w:rsid w:val="00451B8D"/>
    <w:rsid w:val="004553C1"/>
    <w:rsid w:val="00455B7A"/>
    <w:rsid w:val="0045624A"/>
    <w:rsid w:val="00457179"/>
    <w:rsid w:val="004575C4"/>
    <w:rsid w:val="00460D12"/>
    <w:rsid w:val="004619BC"/>
    <w:rsid w:val="004642D3"/>
    <w:rsid w:val="0046474D"/>
    <w:rsid w:val="004653BC"/>
    <w:rsid w:val="00466C3F"/>
    <w:rsid w:val="00467A65"/>
    <w:rsid w:val="0047031F"/>
    <w:rsid w:val="00470F2E"/>
    <w:rsid w:val="004715AD"/>
    <w:rsid w:val="00471BF9"/>
    <w:rsid w:val="00473044"/>
    <w:rsid w:val="0047543C"/>
    <w:rsid w:val="00480EA7"/>
    <w:rsid w:val="00481092"/>
    <w:rsid w:val="00482114"/>
    <w:rsid w:val="004874C3"/>
    <w:rsid w:val="00487C36"/>
    <w:rsid w:val="00490C96"/>
    <w:rsid w:val="004916F1"/>
    <w:rsid w:val="0049259C"/>
    <w:rsid w:val="00494320"/>
    <w:rsid w:val="00495DCC"/>
    <w:rsid w:val="00497008"/>
    <w:rsid w:val="00497AB8"/>
    <w:rsid w:val="004A0C10"/>
    <w:rsid w:val="004A20CB"/>
    <w:rsid w:val="004A58F0"/>
    <w:rsid w:val="004A62AF"/>
    <w:rsid w:val="004A7641"/>
    <w:rsid w:val="004B0387"/>
    <w:rsid w:val="004B0700"/>
    <w:rsid w:val="004B0E60"/>
    <w:rsid w:val="004B18FE"/>
    <w:rsid w:val="004B21C3"/>
    <w:rsid w:val="004B2683"/>
    <w:rsid w:val="004B34D3"/>
    <w:rsid w:val="004B37F1"/>
    <w:rsid w:val="004B49FB"/>
    <w:rsid w:val="004B566D"/>
    <w:rsid w:val="004B665E"/>
    <w:rsid w:val="004B7051"/>
    <w:rsid w:val="004C1159"/>
    <w:rsid w:val="004C17C2"/>
    <w:rsid w:val="004C1E04"/>
    <w:rsid w:val="004C3E2F"/>
    <w:rsid w:val="004C49D5"/>
    <w:rsid w:val="004C5864"/>
    <w:rsid w:val="004C58A7"/>
    <w:rsid w:val="004D01B9"/>
    <w:rsid w:val="004D08AB"/>
    <w:rsid w:val="004D186F"/>
    <w:rsid w:val="004D49F2"/>
    <w:rsid w:val="004D5396"/>
    <w:rsid w:val="004D68CA"/>
    <w:rsid w:val="004D6BDA"/>
    <w:rsid w:val="004E00A3"/>
    <w:rsid w:val="004E3C8C"/>
    <w:rsid w:val="004E6BCF"/>
    <w:rsid w:val="004F06F5"/>
    <w:rsid w:val="004F1501"/>
    <w:rsid w:val="004F1659"/>
    <w:rsid w:val="004F25F7"/>
    <w:rsid w:val="004F4E52"/>
    <w:rsid w:val="004F69DA"/>
    <w:rsid w:val="005013F4"/>
    <w:rsid w:val="00504085"/>
    <w:rsid w:val="0050605E"/>
    <w:rsid w:val="00506356"/>
    <w:rsid w:val="00506E1E"/>
    <w:rsid w:val="005105C9"/>
    <w:rsid w:val="00510626"/>
    <w:rsid w:val="00512A28"/>
    <w:rsid w:val="0051328E"/>
    <w:rsid w:val="00514387"/>
    <w:rsid w:val="00517EB8"/>
    <w:rsid w:val="00520FBA"/>
    <w:rsid w:val="00521B87"/>
    <w:rsid w:val="00522870"/>
    <w:rsid w:val="005243FD"/>
    <w:rsid w:val="0052494F"/>
    <w:rsid w:val="00526ABA"/>
    <w:rsid w:val="00530500"/>
    <w:rsid w:val="00530516"/>
    <w:rsid w:val="0053132A"/>
    <w:rsid w:val="00531907"/>
    <w:rsid w:val="0053210F"/>
    <w:rsid w:val="0053310E"/>
    <w:rsid w:val="005334AA"/>
    <w:rsid w:val="00533694"/>
    <w:rsid w:val="00534BC6"/>
    <w:rsid w:val="00534CD1"/>
    <w:rsid w:val="00534DD7"/>
    <w:rsid w:val="00534E49"/>
    <w:rsid w:val="00541431"/>
    <w:rsid w:val="005428E7"/>
    <w:rsid w:val="00542FDF"/>
    <w:rsid w:val="005442FA"/>
    <w:rsid w:val="00544A9D"/>
    <w:rsid w:val="00544C64"/>
    <w:rsid w:val="00544D17"/>
    <w:rsid w:val="00545415"/>
    <w:rsid w:val="00545553"/>
    <w:rsid w:val="00545D19"/>
    <w:rsid w:val="005463AB"/>
    <w:rsid w:val="00546F6D"/>
    <w:rsid w:val="00550449"/>
    <w:rsid w:val="00551474"/>
    <w:rsid w:val="0055149F"/>
    <w:rsid w:val="00551869"/>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2A78"/>
    <w:rsid w:val="00577D24"/>
    <w:rsid w:val="00580135"/>
    <w:rsid w:val="00580DEF"/>
    <w:rsid w:val="0058131D"/>
    <w:rsid w:val="00582142"/>
    <w:rsid w:val="00585953"/>
    <w:rsid w:val="0059282C"/>
    <w:rsid w:val="005947B5"/>
    <w:rsid w:val="00594B3D"/>
    <w:rsid w:val="00595410"/>
    <w:rsid w:val="005967C4"/>
    <w:rsid w:val="005974FE"/>
    <w:rsid w:val="005979B6"/>
    <w:rsid w:val="005A0781"/>
    <w:rsid w:val="005A324E"/>
    <w:rsid w:val="005A4701"/>
    <w:rsid w:val="005A538E"/>
    <w:rsid w:val="005A5F19"/>
    <w:rsid w:val="005A7CAF"/>
    <w:rsid w:val="005B00AE"/>
    <w:rsid w:val="005B2213"/>
    <w:rsid w:val="005B2E96"/>
    <w:rsid w:val="005B615C"/>
    <w:rsid w:val="005C00DE"/>
    <w:rsid w:val="005C3A74"/>
    <w:rsid w:val="005C670A"/>
    <w:rsid w:val="005C7A84"/>
    <w:rsid w:val="005D07F9"/>
    <w:rsid w:val="005D134B"/>
    <w:rsid w:val="005D18BF"/>
    <w:rsid w:val="005D21E8"/>
    <w:rsid w:val="005D32DA"/>
    <w:rsid w:val="005D3C1E"/>
    <w:rsid w:val="005D5ABE"/>
    <w:rsid w:val="005D67F2"/>
    <w:rsid w:val="005D6E1F"/>
    <w:rsid w:val="005D734B"/>
    <w:rsid w:val="005D7F83"/>
    <w:rsid w:val="005E14E3"/>
    <w:rsid w:val="005E1E2A"/>
    <w:rsid w:val="005E4129"/>
    <w:rsid w:val="005E44BF"/>
    <w:rsid w:val="005E494F"/>
    <w:rsid w:val="005E61C8"/>
    <w:rsid w:val="005F1878"/>
    <w:rsid w:val="005F1A94"/>
    <w:rsid w:val="005F2D8E"/>
    <w:rsid w:val="005F2EE9"/>
    <w:rsid w:val="005F30C3"/>
    <w:rsid w:val="005F3362"/>
    <w:rsid w:val="005F37AE"/>
    <w:rsid w:val="005F5939"/>
    <w:rsid w:val="00603655"/>
    <w:rsid w:val="0061100D"/>
    <w:rsid w:val="00611C78"/>
    <w:rsid w:val="00611E13"/>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2CF9"/>
    <w:rsid w:val="0063365A"/>
    <w:rsid w:val="006351DB"/>
    <w:rsid w:val="006362AB"/>
    <w:rsid w:val="006365DE"/>
    <w:rsid w:val="00640E7B"/>
    <w:rsid w:val="0064283A"/>
    <w:rsid w:val="006428EA"/>
    <w:rsid w:val="00642BDE"/>
    <w:rsid w:val="00644344"/>
    <w:rsid w:val="006450B9"/>
    <w:rsid w:val="00646267"/>
    <w:rsid w:val="00651671"/>
    <w:rsid w:val="00652C77"/>
    <w:rsid w:val="00653614"/>
    <w:rsid w:val="00653845"/>
    <w:rsid w:val="00653883"/>
    <w:rsid w:val="00654711"/>
    <w:rsid w:val="00656DBC"/>
    <w:rsid w:val="00656DFE"/>
    <w:rsid w:val="006578FE"/>
    <w:rsid w:val="00661A5E"/>
    <w:rsid w:val="0066317D"/>
    <w:rsid w:val="00663196"/>
    <w:rsid w:val="00665C9A"/>
    <w:rsid w:val="0066668B"/>
    <w:rsid w:val="00671C3D"/>
    <w:rsid w:val="006737D2"/>
    <w:rsid w:val="00674EC6"/>
    <w:rsid w:val="00675036"/>
    <w:rsid w:val="006754E4"/>
    <w:rsid w:val="00675889"/>
    <w:rsid w:val="006767FE"/>
    <w:rsid w:val="00683AB8"/>
    <w:rsid w:val="00684118"/>
    <w:rsid w:val="006860A7"/>
    <w:rsid w:val="00686243"/>
    <w:rsid w:val="00687A1D"/>
    <w:rsid w:val="0069005E"/>
    <w:rsid w:val="0069206F"/>
    <w:rsid w:val="006929F2"/>
    <w:rsid w:val="00692B0A"/>
    <w:rsid w:val="00693AA4"/>
    <w:rsid w:val="006969E5"/>
    <w:rsid w:val="00696ABA"/>
    <w:rsid w:val="00697D61"/>
    <w:rsid w:val="006A06DE"/>
    <w:rsid w:val="006A1FFC"/>
    <w:rsid w:val="006A4903"/>
    <w:rsid w:val="006A65A4"/>
    <w:rsid w:val="006A7A4A"/>
    <w:rsid w:val="006B03D2"/>
    <w:rsid w:val="006B0A8D"/>
    <w:rsid w:val="006B1751"/>
    <w:rsid w:val="006B1BFB"/>
    <w:rsid w:val="006B24BF"/>
    <w:rsid w:val="006B3D63"/>
    <w:rsid w:val="006B4BEE"/>
    <w:rsid w:val="006B554C"/>
    <w:rsid w:val="006D0814"/>
    <w:rsid w:val="006D15DD"/>
    <w:rsid w:val="006D368C"/>
    <w:rsid w:val="006D4D92"/>
    <w:rsid w:val="006D518B"/>
    <w:rsid w:val="006D57F6"/>
    <w:rsid w:val="006D6563"/>
    <w:rsid w:val="006D685F"/>
    <w:rsid w:val="006D7C89"/>
    <w:rsid w:val="006E100D"/>
    <w:rsid w:val="006E1329"/>
    <w:rsid w:val="006E1ACD"/>
    <w:rsid w:val="006E1D6E"/>
    <w:rsid w:val="006E2471"/>
    <w:rsid w:val="006E29E1"/>
    <w:rsid w:val="006E3481"/>
    <w:rsid w:val="006E6298"/>
    <w:rsid w:val="006E7D8C"/>
    <w:rsid w:val="006E7DE5"/>
    <w:rsid w:val="006F0920"/>
    <w:rsid w:val="006F0F80"/>
    <w:rsid w:val="006F3396"/>
    <w:rsid w:val="006F4937"/>
    <w:rsid w:val="006F703C"/>
    <w:rsid w:val="006F7210"/>
    <w:rsid w:val="007009DB"/>
    <w:rsid w:val="00700A01"/>
    <w:rsid w:val="00700B2E"/>
    <w:rsid w:val="007035AF"/>
    <w:rsid w:val="00704A54"/>
    <w:rsid w:val="00704EFA"/>
    <w:rsid w:val="007060E0"/>
    <w:rsid w:val="0070785B"/>
    <w:rsid w:val="00711AB2"/>
    <w:rsid w:val="00712378"/>
    <w:rsid w:val="00712DA6"/>
    <w:rsid w:val="007134F3"/>
    <w:rsid w:val="0071436A"/>
    <w:rsid w:val="007147B6"/>
    <w:rsid w:val="00715226"/>
    <w:rsid w:val="00717187"/>
    <w:rsid w:val="00717C74"/>
    <w:rsid w:val="0072059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55"/>
    <w:rsid w:val="00745A94"/>
    <w:rsid w:val="007461A7"/>
    <w:rsid w:val="00746487"/>
    <w:rsid w:val="00747153"/>
    <w:rsid w:val="00750750"/>
    <w:rsid w:val="00750CD3"/>
    <w:rsid w:val="0075236A"/>
    <w:rsid w:val="00754BA6"/>
    <w:rsid w:val="0075528F"/>
    <w:rsid w:val="00757510"/>
    <w:rsid w:val="00757C96"/>
    <w:rsid w:val="00762425"/>
    <w:rsid w:val="00763584"/>
    <w:rsid w:val="00763CC2"/>
    <w:rsid w:val="00764F54"/>
    <w:rsid w:val="0076752A"/>
    <w:rsid w:val="007676DA"/>
    <w:rsid w:val="00772A54"/>
    <w:rsid w:val="00774101"/>
    <w:rsid w:val="00774357"/>
    <w:rsid w:val="007757F7"/>
    <w:rsid w:val="00775C42"/>
    <w:rsid w:val="0077719D"/>
    <w:rsid w:val="00781984"/>
    <w:rsid w:val="0078228D"/>
    <w:rsid w:val="00782B86"/>
    <w:rsid w:val="00783DCA"/>
    <w:rsid w:val="00783F5B"/>
    <w:rsid w:val="007843ED"/>
    <w:rsid w:val="00784741"/>
    <w:rsid w:val="00790407"/>
    <w:rsid w:val="00790A58"/>
    <w:rsid w:val="00791772"/>
    <w:rsid w:val="00791795"/>
    <w:rsid w:val="00791819"/>
    <w:rsid w:val="00792A8D"/>
    <w:rsid w:val="0079450B"/>
    <w:rsid w:val="00795D90"/>
    <w:rsid w:val="00796991"/>
    <w:rsid w:val="00797367"/>
    <w:rsid w:val="007A2C85"/>
    <w:rsid w:val="007A3BFE"/>
    <w:rsid w:val="007A6584"/>
    <w:rsid w:val="007A6F5C"/>
    <w:rsid w:val="007A7A07"/>
    <w:rsid w:val="007B1114"/>
    <w:rsid w:val="007B4DF7"/>
    <w:rsid w:val="007B5046"/>
    <w:rsid w:val="007B6566"/>
    <w:rsid w:val="007B7518"/>
    <w:rsid w:val="007B773E"/>
    <w:rsid w:val="007C1601"/>
    <w:rsid w:val="007C2689"/>
    <w:rsid w:val="007C3024"/>
    <w:rsid w:val="007C320E"/>
    <w:rsid w:val="007C4542"/>
    <w:rsid w:val="007C496D"/>
    <w:rsid w:val="007C5182"/>
    <w:rsid w:val="007C742C"/>
    <w:rsid w:val="007C7719"/>
    <w:rsid w:val="007D05A7"/>
    <w:rsid w:val="007D1718"/>
    <w:rsid w:val="007D49D4"/>
    <w:rsid w:val="007D49D6"/>
    <w:rsid w:val="007E159E"/>
    <w:rsid w:val="007E22A9"/>
    <w:rsid w:val="007E261C"/>
    <w:rsid w:val="007E2DC8"/>
    <w:rsid w:val="007E3820"/>
    <w:rsid w:val="007E7482"/>
    <w:rsid w:val="007E7747"/>
    <w:rsid w:val="007F07C6"/>
    <w:rsid w:val="007F0F56"/>
    <w:rsid w:val="007F1D4C"/>
    <w:rsid w:val="007F21F5"/>
    <w:rsid w:val="007F50CF"/>
    <w:rsid w:val="007F69F4"/>
    <w:rsid w:val="007F7228"/>
    <w:rsid w:val="00800428"/>
    <w:rsid w:val="00802689"/>
    <w:rsid w:val="00804AE7"/>
    <w:rsid w:val="008064EC"/>
    <w:rsid w:val="008066E4"/>
    <w:rsid w:val="00815145"/>
    <w:rsid w:val="00817E47"/>
    <w:rsid w:val="00823612"/>
    <w:rsid w:val="00823DE3"/>
    <w:rsid w:val="0082448B"/>
    <w:rsid w:val="00824B1E"/>
    <w:rsid w:val="00824E5C"/>
    <w:rsid w:val="008263C5"/>
    <w:rsid w:val="008270D2"/>
    <w:rsid w:val="00827BFE"/>
    <w:rsid w:val="00830AE9"/>
    <w:rsid w:val="008329CB"/>
    <w:rsid w:val="008351C2"/>
    <w:rsid w:val="00840D3A"/>
    <w:rsid w:val="008413AE"/>
    <w:rsid w:val="00851718"/>
    <w:rsid w:val="00851CFB"/>
    <w:rsid w:val="0085225A"/>
    <w:rsid w:val="00853F09"/>
    <w:rsid w:val="0085596A"/>
    <w:rsid w:val="00860713"/>
    <w:rsid w:val="00861046"/>
    <w:rsid w:val="0086125C"/>
    <w:rsid w:val="00861638"/>
    <w:rsid w:val="00861A56"/>
    <w:rsid w:val="00865236"/>
    <w:rsid w:val="008657CC"/>
    <w:rsid w:val="00865F49"/>
    <w:rsid w:val="00870386"/>
    <w:rsid w:val="0087380D"/>
    <w:rsid w:val="00873D20"/>
    <w:rsid w:val="00875A09"/>
    <w:rsid w:val="008763E6"/>
    <w:rsid w:val="008809D6"/>
    <w:rsid w:val="00880B4D"/>
    <w:rsid w:val="00886EC3"/>
    <w:rsid w:val="00890305"/>
    <w:rsid w:val="0089083C"/>
    <w:rsid w:val="00890877"/>
    <w:rsid w:val="008919F4"/>
    <w:rsid w:val="00891B62"/>
    <w:rsid w:val="00892202"/>
    <w:rsid w:val="00892516"/>
    <w:rsid w:val="0089327C"/>
    <w:rsid w:val="00894294"/>
    <w:rsid w:val="008944C2"/>
    <w:rsid w:val="0089579A"/>
    <w:rsid w:val="00895D53"/>
    <w:rsid w:val="008A0AA3"/>
    <w:rsid w:val="008A13FF"/>
    <w:rsid w:val="008A239E"/>
    <w:rsid w:val="008A2B5B"/>
    <w:rsid w:val="008A3BF0"/>
    <w:rsid w:val="008A3E81"/>
    <w:rsid w:val="008A6290"/>
    <w:rsid w:val="008A6AA1"/>
    <w:rsid w:val="008A706E"/>
    <w:rsid w:val="008A712B"/>
    <w:rsid w:val="008A7382"/>
    <w:rsid w:val="008B1CB2"/>
    <w:rsid w:val="008B33CA"/>
    <w:rsid w:val="008B5CB7"/>
    <w:rsid w:val="008B6B3E"/>
    <w:rsid w:val="008C2455"/>
    <w:rsid w:val="008C3E95"/>
    <w:rsid w:val="008C5D37"/>
    <w:rsid w:val="008C5E3C"/>
    <w:rsid w:val="008C7814"/>
    <w:rsid w:val="008D579F"/>
    <w:rsid w:val="008E0467"/>
    <w:rsid w:val="008E063D"/>
    <w:rsid w:val="008E19CB"/>
    <w:rsid w:val="008E1BEE"/>
    <w:rsid w:val="008E25C8"/>
    <w:rsid w:val="008E2C01"/>
    <w:rsid w:val="008E5439"/>
    <w:rsid w:val="008E549E"/>
    <w:rsid w:val="008E5FD6"/>
    <w:rsid w:val="008E739F"/>
    <w:rsid w:val="008E73BF"/>
    <w:rsid w:val="008F0670"/>
    <w:rsid w:val="008F093F"/>
    <w:rsid w:val="008F2B53"/>
    <w:rsid w:val="008F3A20"/>
    <w:rsid w:val="008F3B58"/>
    <w:rsid w:val="008F5922"/>
    <w:rsid w:val="008F5B38"/>
    <w:rsid w:val="008F6A2B"/>
    <w:rsid w:val="008F6C07"/>
    <w:rsid w:val="008F77DA"/>
    <w:rsid w:val="00900DF1"/>
    <w:rsid w:val="00901263"/>
    <w:rsid w:val="009035C2"/>
    <w:rsid w:val="00904477"/>
    <w:rsid w:val="00905A6C"/>
    <w:rsid w:val="00905C40"/>
    <w:rsid w:val="009072B4"/>
    <w:rsid w:val="0090759D"/>
    <w:rsid w:val="009103DA"/>
    <w:rsid w:val="00911982"/>
    <w:rsid w:val="00912CBB"/>
    <w:rsid w:val="00912E39"/>
    <w:rsid w:val="00913E4A"/>
    <w:rsid w:val="00913F54"/>
    <w:rsid w:val="00915D65"/>
    <w:rsid w:val="00917594"/>
    <w:rsid w:val="00917897"/>
    <w:rsid w:val="00920720"/>
    <w:rsid w:val="0092391D"/>
    <w:rsid w:val="00923B20"/>
    <w:rsid w:val="009249C0"/>
    <w:rsid w:val="00924A49"/>
    <w:rsid w:val="00926245"/>
    <w:rsid w:val="00927D71"/>
    <w:rsid w:val="00927FE9"/>
    <w:rsid w:val="00930E14"/>
    <w:rsid w:val="00931CFB"/>
    <w:rsid w:val="00931D69"/>
    <w:rsid w:val="009325DE"/>
    <w:rsid w:val="00933B63"/>
    <w:rsid w:val="00935920"/>
    <w:rsid w:val="00936768"/>
    <w:rsid w:val="009374AF"/>
    <w:rsid w:val="00943CF8"/>
    <w:rsid w:val="009447B2"/>
    <w:rsid w:val="00944A06"/>
    <w:rsid w:val="00945B8D"/>
    <w:rsid w:val="00946520"/>
    <w:rsid w:val="0094736C"/>
    <w:rsid w:val="00947B07"/>
    <w:rsid w:val="00950EFD"/>
    <w:rsid w:val="00951CAB"/>
    <w:rsid w:val="00951F8C"/>
    <w:rsid w:val="00955EB9"/>
    <w:rsid w:val="00956F66"/>
    <w:rsid w:val="00960D0C"/>
    <w:rsid w:val="009614AB"/>
    <w:rsid w:val="00961B3A"/>
    <w:rsid w:val="00962BDC"/>
    <w:rsid w:val="00963BF9"/>
    <w:rsid w:val="00970A5F"/>
    <w:rsid w:val="009716D4"/>
    <w:rsid w:val="00972768"/>
    <w:rsid w:val="00973580"/>
    <w:rsid w:val="0097372A"/>
    <w:rsid w:val="009739A8"/>
    <w:rsid w:val="0097511D"/>
    <w:rsid w:val="009776FD"/>
    <w:rsid w:val="009820F0"/>
    <w:rsid w:val="00982BD0"/>
    <w:rsid w:val="0098347C"/>
    <w:rsid w:val="00983709"/>
    <w:rsid w:val="0098749E"/>
    <w:rsid w:val="00987916"/>
    <w:rsid w:val="00990EB8"/>
    <w:rsid w:val="009918D1"/>
    <w:rsid w:val="0099231D"/>
    <w:rsid w:val="00992724"/>
    <w:rsid w:val="0099539A"/>
    <w:rsid w:val="00995DC9"/>
    <w:rsid w:val="009960E9"/>
    <w:rsid w:val="00996837"/>
    <w:rsid w:val="00996C4F"/>
    <w:rsid w:val="009A0220"/>
    <w:rsid w:val="009A0CD3"/>
    <w:rsid w:val="009A1C4D"/>
    <w:rsid w:val="009A253F"/>
    <w:rsid w:val="009A35EB"/>
    <w:rsid w:val="009A4842"/>
    <w:rsid w:val="009A5D16"/>
    <w:rsid w:val="009A6E27"/>
    <w:rsid w:val="009B0F13"/>
    <w:rsid w:val="009B4D58"/>
    <w:rsid w:val="009B4FC6"/>
    <w:rsid w:val="009B6117"/>
    <w:rsid w:val="009B6494"/>
    <w:rsid w:val="009B6F82"/>
    <w:rsid w:val="009C0AEF"/>
    <w:rsid w:val="009C0F40"/>
    <w:rsid w:val="009C1BB4"/>
    <w:rsid w:val="009C1C21"/>
    <w:rsid w:val="009C3017"/>
    <w:rsid w:val="009C5851"/>
    <w:rsid w:val="009C7CE7"/>
    <w:rsid w:val="009D1684"/>
    <w:rsid w:val="009D2A1E"/>
    <w:rsid w:val="009D2C97"/>
    <w:rsid w:val="009D342B"/>
    <w:rsid w:val="009D4529"/>
    <w:rsid w:val="009D54C2"/>
    <w:rsid w:val="009E012A"/>
    <w:rsid w:val="009E482E"/>
    <w:rsid w:val="009E4889"/>
    <w:rsid w:val="009E61A0"/>
    <w:rsid w:val="009E622C"/>
    <w:rsid w:val="009E6896"/>
    <w:rsid w:val="009E7861"/>
    <w:rsid w:val="009F0E8E"/>
    <w:rsid w:val="009F126B"/>
    <w:rsid w:val="009F170C"/>
    <w:rsid w:val="009F1DF2"/>
    <w:rsid w:val="009F48A0"/>
    <w:rsid w:val="00A004FE"/>
    <w:rsid w:val="00A00DAF"/>
    <w:rsid w:val="00A01919"/>
    <w:rsid w:val="00A03E16"/>
    <w:rsid w:val="00A049A7"/>
    <w:rsid w:val="00A05093"/>
    <w:rsid w:val="00A055A7"/>
    <w:rsid w:val="00A059C4"/>
    <w:rsid w:val="00A06038"/>
    <w:rsid w:val="00A104C9"/>
    <w:rsid w:val="00A106B4"/>
    <w:rsid w:val="00A115CD"/>
    <w:rsid w:val="00A12449"/>
    <w:rsid w:val="00A12683"/>
    <w:rsid w:val="00A12E86"/>
    <w:rsid w:val="00A132E7"/>
    <w:rsid w:val="00A13AB6"/>
    <w:rsid w:val="00A13E7C"/>
    <w:rsid w:val="00A14EE5"/>
    <w:rsid w:val="00A1518A"/>
    <w:rsid w:val="00A15750"/>
    <w:rsid w:val="00A15AB0"/>
    <w:rsid w:val="00A1608C"/>
    <w:rsid w:val="00A202C4"/>
    <w:rsid w:val="00A208DD"/>
    <w:rsid w:val="00A20BA1"/>
    <w:rsid w:val="00A2791E"/>
    <w:rsid w:val="00A306E1"/>
    <w:rsid w:val="00A338C0"/>
    <w:rsid w:val="00A339BF"/>
    <w:rsid w:val="00A34F36"/>
    <w:rsid w:val="00A3673F"/>
    <w:rsid w:val="00A373D8"/>
    <w:rsid w:val="00A40BCB"/>
    <w:rsid w:val="00A41233"/>
    <w:rsid w:val="00A41CD1"/>
    <w:rsid w:val="00A43F5C"/>
    <w:rsid w:val="00A44C62"/>
    <w:rsid w:val="00A46E8C"/>
    <w:rsid w:val="00A4792C"/>
    <w:rsid w:val="00A47BF7"/>
    <w:rsid w:val="00A5046D"/>
    <w:rsid w:val="00A525BF"/>
    <w:rsid w:val="00A527F9"/>
    <w:rsid w:val="00A528E5"/>
    <w:rsid w:val="00A54154"/>
    <w:rsid w:val="00A55087"/>
    <w:rsid w:val="00A5545F"/>
    <w:rsid w:val="00A56A07"/>
    <w:rsid w:val="00A6021F"/>
    <w:rsid w:val="00A61824"/>
    <w:rsid w:val="00A62263"/>
    <w:rsid w:val="00A624C7"/>
    <w:rsid w:val="00A644C6"/>
    <w:rsid w:val="00A64E70"/>
    <w:rsid w:val="00A66D39"/>
    <w:rsid w:val="00A7297D"/>
    <w:rsid w:val="00A72A49"/>
    <w:rsid w:val="00A72F49"/>
    <w:rsid w:val="00A73B29"/>
    <w:rsid w:val="00A74C0F"/>
    <w:rsid w:val="00A75E84"/>
    <w:rsid w:val="00A76410"/>
    <w:rsid w:val="00A80E36"/>
    <w:rsid w:val="00A8400E"/>
    <w:rsid w:val="00A849FC"/>
    <w:rsid w:val="00A85059"/>
    <w:rsid w:val="00A85DBD"/>
    <w:rsid w:val="00A86B9F"/>
    <w:rsid w:val="00A878FE"/>
    <w:rsid w:val="00A87B86"/>
    <w:rsid w:val="00A90C68"/>
    <w:rsid w:val="00A918A4"/>
    <w:rsid w:val="00A92A58"/>
    <w:rsid w:val="00A933E1"/>
    <w:rsid w:val="00A93BA6"/>
    <w:rsid w:val="00A945B6"/>
    <w:rsid w:val="00A947F6"/>
    <w:rsid w:val="00A968DE"/>
    <w:rsid w:val="00AA1516"/>
    <w:rsid w:val="00AA26A7"/>
    <w:rsid w:val="00AA3C53"/>
    <w:rsid w:val="00AA462E"/>
    <w:rsid w:val="00AA5B8F"/>
    <w:rsid w:val="00AA7726"/>
    <w:rsid w:val="00AB1587"/>
    <w:rsid w:val="00AB3018"/>
    <w:rsid w:val="00AB3FEF"/>
    <w:rsid w:val="00AB4540"/>
    <w:rsid w:val="00AB515C"/>
    <w:rsid w:val="00AC4933"/>
    <w:rsid w:val="00AC50FD"/>
    <w:rsid w:val="00AC5F0E"/>
    <w:rsid w:val="00AC6305"/>
    <w:rsid w:val="00AC684C"/>
    <w:rsid w:val="00AD01ED"/>
    <w:rsid w:val="00AD1C86"/>
    <w:rsid w:val="00AD37D7"/>
    <w:rsid w:val="00AD3EC4"/>
    <w:rsid w:val="00AD4420"/>
    <w:rsid w:val="00AD5D85"/>
    <w:rsid w:val="00AD67C2"/>
    <w:rsid w:val="00AD735A"/>
    <w:rsid w:val="00AE12C3"/>
    <w:rsid w:val="00AE1F87"/>
    <w:rsid w:val="00AE5129"/>
    <w:rsid w:val="00AE7392"/>
    <w:rsid w:val="00AF03B8"/>
    <w:rsid w:val="00AF1822"/>
    <w:rsid w:val="00AF2F23"/>
    <w:rsid w:val="00AF4C7F"/>
    <w:rsid w:val="00AF4D97"/>
    <w:rsid w:val="00AF65A7"/>
    <w:rsid w:val="00AF6ACA"/>
    <w:rsid w:val="00AF74E9"/>
    <w:rsid w:val="00B000B4"/>
    <w:rsid w:val="00B04F7F"/>
    <w:rsid w:val="00B0505A"/>
    <w:rsid w:val="00B06001"/>
    <w:rsid w:val="00B0616A"/>
    <w:rsid w:val="00B06270"/>
    <w:rsid w:val="00B11B2C"/>
    <w:rsid w:val="00B12075"/>
    <w:rsid w:val="00B16DE4"/>
    <w:rsid w:val="00B16E7D"/>
    <w:rsid w:val="00B20BAF"/>
    <w:rsid w:val="00B23B84"/>
    <w:rsid w:val="00B24E05"/>
    <w:rsid w:val="00B26B4D"/>
    <w:rsid w:val="00B30DDB"/>
    <w:rsid w:val="00B31EB0"/>
    <w:rsid w:val="00B33AFD"/>
    <w:rsid w:val="00B34E3F"/>
    <w:rsid w:val="00B356AF"/>
    <w:rsid w:val="00B35B9E"/>
    <w:rsid w:val="00B36FA7"/>
    <w:rsid w:val="00B414F3"/>
    <w:rsid w:val="00B416A8"/>
    <w:rsid w:val="00B41CD7"/>
    <w:rsid w:val="00B41ED9"/>
    <w:rsid w:val="00B42A22"/>
    <w:rsid w:val="00B42EFA"/>
    <w:rsid w:val="00B437BB"/>
    <w:rsid w:val="00B44D9C"/>
    <w:rsid w:val="00B4558A"/>
    <w:rsid w:val="00B46976"/>
    <w:rsid w:val="00B469BD"/>
    <w:rsid w:val="00B469BE"/>
    <w:rsid w:val="00B46C72"/>
    <w:rsid w:val="00B47150"/>
    <w:rsid w:val="00B5570B"/>
    <w:rsid w:val="00B5575F"/>
    <w:rsid w:val="00B562E4"/>
    <w:rsid w:val="00B57AC8"/>
    <w:rsid w:val="00B60A20"/>
    <w:rsid w:val="00B63C3E"/>
    <w:rsid w:val="00B6434F"/>
    <w:rsid w:val="00B65107"/>
    <w:rsid w:val="00B65270"/>
    <w:rsid w:val="00B6603F"/>
    <w:rsid w:val="00B67CEA"/>
    <w:rsid w:val="00B722BA"/>
    <w:rsid w:val="00B72697"/>
    <w:rsid w:val="00B73F7D"/>
    <w:rsid w:val="00B74034"/>
    <w:rsid w:val="00B7524D"/>
    <w:rsid w:val="00B76C32"/>
    <w:rsid w:val="00B76D84"/>
    <w:rsid w:val="00B77B98"/>
    <w:rsid w:val="00B80FBF"/>
    <w:rsid w:val="00B81552"/>
    <w:rsid w:val="00B822AE"/>
    <w:rsid w:val="00B8335D"/>
    <w:rsid w:val="00B852BF"/>
    <w:rsid w:val="00B86059"/>
    <w:rsid w:val="00B900FB"/>
    <w:rsid w:val="00B9098B"/>
    <w:rsid w:val="00B91E0A"/>
    <w:rsid w:val="00B94DD8"/>
    <w:rsid w:val="00B97C7D"/>
    <w:rsid w:val="00BA00B4"/>
    <w:rsid w:val="00BA0F75"/>
    <w:rsid w:val="00BA6EF7"/>
    <w:rsid w:val="00BA72F3"/>
    <w:rsid w:val="00BB12AF"/>
    <w:rsid w:val="00BB1502"/>
    <w:rsid w:val="00BB1BE2"/>
    <w:rsid w:val="00BB3553"/>
    <w:rsid w:val="00BB3A82"/>
    <w:rsid w:val="00BB3B84"/>
    <w:rsid w:val="00BB4033"/>
    <w:rsid w:val="00BB465D"/>
    <w:rsid w:val="00BB63DB"/>
    <w:rsid w:val="00BB6700"/>
    <w:rsid w:val="00BB692F"/>
    <w:rsid w:val="00BB7661"/>
    <w:rsid w:val="00BC38E4"/>
    <w:rsid w:val="00BC4EEB"/>
    <w:rsid w:val="00BC63C8"/>
    <w:rsid w:val="00BD089F"/>
    <w:rsid w:val="00BD0D5E"/>
    <w:rsid w:val="00BD104E"/>
    <w:rsid w:val="00BD1DF6"/>
    <w:rsid w:val="00BD1E5C"/>
    <w:rsid w:val="00BD317C"/>
    <w:rsid w:val="00BD3DB4"/>
    <w:rsid w:val="00BD4695"/>
    <w:rsid w:val="00BD4BC1"/>
    <w:rsid w:val="00BD5CA4"/>
    <w:rsid w:val="00BD71F2"/>
    <w:rsid w:val="00BE0F76"/>
    <w:rsid w:val="00BE277A"/>
    <w:rsid w:val="00BE41CB"/>
    <w:rsid w:val="00BE4707"/>
    <w:rsid w:val="00BE4AD1"/>
    <w:rsid w:val="00BE697E"/>
    <w:rsid w:val="00BE6D4D"/>
    <w:rsid w:val="00BE71E8"/>
    <w:rsid w:val="00BE7EE0"/>
    <w:rsid w:val="00BF0C73"/>
    <w:rsid w:val="00BF237B"/>
    <w:rsid w:val="00BF2404"/>
    <w:rsid w:val="00BF2B85"/>
    <w:rsid w:val="00BF2EB4"/>
    <w:rsid w:val="00BF380F"/>
    <w:rsid w:val="00BF4001"/>
    <w:rsid w:val="00BF43BC"/>
    <w:rsid w:val="00BF4720"/>
    <w:rsid w:val="00BF4885"/>
    <w:rsid w:val="00BF57D0"/>
    <w:rsid w:val="00BF59EB"/>
    <w:rsid w:val="00BF5CDB"/>
    <w:rsid w:val="00BF6F88"/>
    <w:rsid w:val="00C0049D"/>
    <w:rsid w:val="00C02CBD"/>
    <w:rsid w:val="00C031A9"/>
    <w:rsid w:val="00C04032"/>
    <w:rsid w:val="00C05344"/>
    <w:rsid w:val="00C07A5F"/>
    <w:rsid w:val="00C07A7A"/>
    <w:rsid w:val="00C10896"/>
    <w:rsid w:val="00C13607"/>
    <w:rsid w:val="00C1600F"/>
    <w:rsid w:val="00C164ED"/>
    <w:rsid w:val="00C168C5"/>
    <w:rsid w:val="00C20297"/>
    <w:rsid w:val="00C20BFA"/>
    <w:rsid w:val="00C2191B"/>
    <w:rsid w:val="00C26316"/>
    <w:rsid w:val="00C267A1"/>
    <w:rsid w:val="00C26D0B"/>
    <w:rsid w:val="00C2749A"/>
    <w:rsid w:val="00C3067D"/>
    <w:rsid w:val="00C30758"/>
    <w:rsid w:val="00C31E1A"/>
    <w:rsid w:val="00C32612"/>
    <w:rsid w:val="00C330B3"/>
    <w:rsid w:val="00C3568F"/>
    <w:rsid w:val="00C37166"/>
    <w:rsid w:val="00C37B76"/>
    <w:rsid w:val="00C4057B"/>
    <w:rsid w:val="00C41B95"/>
    <w:rsid w:val="00C43817"/>
    <w:rsid w:val="00C44615"/>
    <w:rsid w:val="00C44803"/>
    <w:rsid w:val="00C46221"/>
    <w:rsid w:val="00C477F4"/>
    <w:rsid w:val="00C5695D"/>
    <w:rsid w:val="00C56A4E"/>
    <w:rsid w:val="00C56CA5"/>
    <w:rsid w:val="00C616B2"/>
    <w:rsid w:val="00C63184"/>
    <w:rsid w:val="00C64B01"/>
    <w:rsid w:val="00C653A0"/>
    <w:rsid w:val="00C658B5"/>
    <w:rsid w:val="00C6663B"/>
    <w:rsid w:val="00C67EA4"/>
    <w:rsid w:val="00C705AC"/>
    <w:rsid w:val="00C72594"/>
    <w:rsid w:val="00C72BB0"/>
    <w:rsid w:val="00C73697"/>
    <w:rsid w:val="00C7369A"/>
    <w:rsid w:val="00C73833"/>
    <w:rsid w:val="00C74AB1"/>
    <w:rsid w:val="00C76D7F"/>
    <w:rsid w:val="00C81975"/>
    <w:rsid w:val="00C81F99"/>
    <w:rsid w:val="00C8243D"/>
    <w:rsid w:val="00C82EF3"/>
    <w:rsid w:val="00C834A1"/>
    <w:rsid w:val="00C83FE8"/>
    <w:rsid w:val="00C84AB4"/>
    <w:rsid w:val="00C85331"/>
    <w:rsid w:val="00C85BDA"/>
    <w:rsid w:val="00C8603B"/>
    <w:rsid w:val="00C8681D"/>
    <w:rsid w:val="00C86E14"/>
    <w:rsid w:val="00C916EA"/>
    <w:rsid w:val="00C91C7A"/>
    <w:rsid w:val="00C91D36"/>
    <w:rsid w:val="00C91F04"/>
    <w:rsid w:val="00C94504"/>
    <w:rsid w:val="00C94F91"/>
    <w:rsid w:val="00C956EB"/>
    <w:rsid w:val="00CA0191"/>
    <w:rsid w:val="00CA1FAC"/>
    <w:rsid w:val="00CA228B"/>
    <w:rsid w:val="00CA36D4"/>
    <w:rsid w:val="00CA3C59"/>
    <w:rsid w:val="00CA7F13"/>
    <w:rsid w:val="00CB04E0"/>
    <w:rsid w:val="00CB0559"/>
    <w:rsid w:val="00CB25A5"/>
    <w:rsid w:val="00CB59BE"/>
    <w:rsid w:val="00CB6445"/>
    <w:rsid w:val="00CB6548"/>
    <w:rsid w:val="00CB71B8"/>
    <w:rsid w:val="00CB75F0"/>
    <w:rsid w:val="00CC0D86"/>
    <w:rsid w:val="00CC2988"/>
    <w:rsid w:val="00CC2B76"/>
    <w:rsid w:val="00CC2DEC"/>
    <w:rsid w:val="00CC441E"/>
    <w:rsid w:val="00CC5FBE"/>
    <w:rsid w:val="00CC7188"/>
    <w:rsid w:val="00CC748F"/>
    <w:rsid w:val="00CD3084"/>
    <w:rsid w:val="00CD4147"/>
    <w:rsid w:val="00CD4417"/>
    <w:rsid w:val="00CD4ABD"/>
    <w:rsid w:val="00CD545A"/>
    <w:rsid w:val="00CD617A"/>
    <w:rsid w:val="00CD68E2"/>
    <w:rsid w:val="00CD698C"/>
    <w:rsid w:val="00CE124E"/>
    <w:rsid w:val="00CE2C8B"/>
    <w:rsid w:val="00CE3C5B"/>
    <w:rsid w:val="00CE3F37"/>
    <w:rsid w:val="00CE5034"/>
    <w:rsid w:val="00CE517D"/>
    <w:rsid w:val="00CF08DE"/>
    <w:rsid w:val="00CF0B6B"/>
    <w:rsid w:val="00CF3E15"/>
    <w:rsid w:val="00D00134"/>
    <w:rsid w:val="00D00BE2"/>
    <w:rsid w:val="00D00D38"/>
    <w:rsid w:val="00D02DA2"/>
    <w:rsid w:val="00D03564"/>
    <w:rsid w:val="00D045E2"/>
    <w:rsid w:val="00D049AA"/>
    <w:rsid w:val="00D10231"/>
    <w:rsid w:val="00D10E4A"/>
    <w:rsid w:val="00D11372"/>
    <w:rsid w:val="00D12317"/>
    <w:rsid w:val="00D12921"/>
    <w:rsid w:val="00D12BBD"/>
    <w:rsid w:val="00D13E0B"/>
    <w:rsid w:val="00D15B5E"/>
    <w:rsid w:val="00D16150"/>
    <w:rsid w:val="00D21A64"/>
    <w:rsid w:val="00D21B6B"/>
    <w:rsid w:val="00D22A82"/>
    <w:rsid w:val="00D2318B"/>
    <w:rsid w:val="00D24EEC"/>
    <w:rsid w:val="00D254FB"/>
    <w:rsid w:val="00D273E1"/>
    <w:rsid w:val="00D2782B"/>
    <w:rsid w:val="00D27D8E"/>
    <w:rsid w:val="00D32A46"/>
    <w:rsid w:val="00D33D5E"/>
    <w:rsid w:val="00D34501"/>
    <w:rsid w:val="00D353A1"/>
    <w:rsid w:val="00D367D8"/>
    <w:rsid w:val="00D36FC0"/>
    <w:rsid w:val="00D40A83"/>
    <w:rsid w:val="00D42142"/>
    <w:rsid w:val="00D42CBC"/>
    <w:rsid w:val="00D42D9F"/>
    <w:rsid w:val="00D42EA1"/>
    <w:rsid w:val="00D45BE3"/>
    <w:rsid w:val="00D465F4"/>
    <w:rsid w:val="00D472B1"/>
    <w:rsid w:val="00D47DB5"/>
    <w:rsid w:val="00D52929"/>
    <w:rsid w:val="00D52E29"/>
    <w:rsid w:val="00D548F9"/>
    <w:rsid w:val="00D56C1D"/>
    <w:rsid w:val="00D56FF9"/>
    <w:rsid w:val="00D61354"/>
    <w:rsid w:val="00D62C1D"/>
    <w:rsid w:val="00D631EC"/>
    <w:rsid w:val="00D63424"/>
    <w:rsid w:val="00D6359F"/>
    <w:rsid w:val="00D6488C"/>
    <w:rsid w:val="00D667CE"/>
    <w:rsid w:val="00D724BC"/>
    <w:rsid w:val="00D730DC"/>
    <w:rsid w:val="00D733F1"/>
    <w:rsid w:val="00D74DF3"/>
    <w:rsid w:val="00D74FB5"/>
    <w:rsid w:val="00D75782"/>
    <w:rsid w:val="00D75880"/>
    <w:rsid w:val="00D75DFC"/>
    <w:rsid w:val="00D76245"/>
    <w:rsid w:val="00D80180"/>
    <w:rsid w:val="00D82C96"/>
    <w:rsid w:val="00D9073D"/>
    <w:rsid w:val="00D90F84"/>
    <w:rsid w:val="00D91CD9"/>
    <w:rsid w:val="00D93180"/>
    <w:rsid w:val="00D96900"/>
    <w:rsid w:val="00D96D2C"/>
    <w:rsid w:val="00D96EE6"/>
    <w:rsid w:val="00D97131"/>
    <w:rsid w:val="00D97878"/>
    <w:rsid w:val="00D97E45"/>
    <w:rsid w:val="00DA2DE2"/>
    <w:rsid w:val="00DA3478"/>
    <w:rsid w:val="00DA40B0"/>
    <w:rsid w:val="00DA51BC"/>
    <w:rsid w:val="00DA62B6"/>
    <w:rsid w:val="00DA6DCF"/>
    <w:rsid w:val="00DB03A7"/>
    <w:rsid w:val="00DB1A22"/>
    <w:rsid w:val="00DB1EF8"/>
    <w:rsid w:val="00DB485A"/>
    <w:rsid w:val="00DB5400"/>
    <w:rsid w:val="00DB59F1"/>
    <w:rsid w:val="00DB7396"/>
    <w:rsid w:val="00DB79C8"/>
    <w:rsid w:val="00DC078B"/>
    <w:rsid w:val="00DC23FD"/>
    <w:rsid w:val="00DC40D5"/>
    <w:rsid w:val="00DC68A4"/>
    <w:rsid w:val="00DC73A0"/>
    <w:rsid w:val="00DC7B88"/>
    <w:rsid w:val="00DC7C2D"/>
    <w:rsid w:val="00DC7D60"/>
    <w:rsid w:val="00DD0E51"/>
    <w:rsid w:val="00DD158E"/>
    <w:rsid w:val="00DD1BD8"/>
    <w:rsid w:val="00DD27C5"/>
    <w:rsid w:val="00DD493E"/>
    <w:rsid w:val="00DD4C0D"/>
    <w:rsid w:val="00DD5BAA"/>
    <w:rsid w:val="00DD634B"/>
    <w:rsid w:val="00DD6F64"/>
    <w:rsid w:val="00DE0681"/>
    <w:rsid w:val="00DE099D"/>
    <w:rsid w:val="00DE2BF9"/>
    <w:rsid w:val="00DE4CF8"/>
    <w:rsid w:val="00DE67E4"/>
    <w:rsid w:val="00DF05FE"/>
    <w:rsid w:val="00DF09AF"/>
    <w:rsid w:val="00DF254F"/>
    <w:rsid w:val="00DF2889"/>
    <w:rsid w:val="00DF29DD"/>
    <w:rsid w:val="00DF4988"/>
    <w:rsid w:val="00DF5B7A"/>
    <w:rsid w:val="00DF7957"/>
    <w:rsid w:val="00E01F70"/>
    <w:rsid w:val="00E028B0"/>
    <w:rsid w:val="00E1194A"/>
    <w:rsid w:val="00E1247B"/>
    <w:rsid w:val="00E15D65"/>
    <w:rsid w:val="00E16493"/>
    <w:rsid w:val="00E16562"/>
    <w:rsid w:val="00E17D46"/>
    <w:rsid w:val="00E2213B"/>
    <w:rsid w:val="00E2335C"/>
    <w:rsid w:val="00E25157"/>
    <w:rsid w:val="00E265DA"/>
    <w:rsid w:val="00E26859"/>
    <w:rsid w:val="00E271FE"/>
    <w:rsid w:val="00E2785F"/>
    <w:rsid w:val="00E27926"/>
    <w:rsid w:val="00E30A4D"/>
    <w:rsid w:val="00E30B1D"/>
    <w:rsid w:val="00E31E06"/>
    <w:rsid w:val="00E329DD"/>
    <w:rsid w:val="00E36F18"/>
    <w:rsid w:val="00E403E8"/>
    <w:rsid w:val="00E43287"/>
    <w:rsid w:val="00E43775"/>
    <w:rsid w:val="00E505B6"/>
    <w:rsid w:val="00E51E47"/>
    <w:rsid w:val="00E54351"/>
    <w:rsid w:val="00E57770"/>
    <w:rsid w:val="00E57D4A"/>
    <w:rsid w:val="00E57DEE"/>
    <w:rsid w:val="00E6061D"/>
    <w:rsid w:val="00E63FF8"/>
    <w:rsid w:val="00E65CAF"/>
    <w:rsid w:val="00E65DCB"/>
    <w:rsid w:val="00E70B95"/>
    <w:rsid w:val="00E718AD"/>
    <w:rsid w:val="00E724E4"/>
    <w:rsid w:val="00E73388"/>
    <w:rsid w:val="00E73A65"/>
    <w:rsid w:val="00E76C71"/>
    <w:rsid w:val="00E77A21"/>
    <w:rsid w:val="00E77BF6"/>
    <w:rsid w:val="00E80649"/>
    <w:rsid w:val="00E8064F"/>
    <w:rsid w:val="00E81635"/>
    <w:rsid w:val="00E83917"/>
    <w:rsid w:val="00E84145"/>
    <w:rsid w:val="00E86ECA"/>
    <w:rsid w:val="00E87E0E"/>
    <w:rsid w:val="00E90BC8"/>
    <w:rsid w:val="00E91926"/>
    <w:rsid w:val="00E91B33"/>
    <w:rsid w:val="00E91E5D"/>
    <w:rsid w:val="00E92D60"/>
    <w:rsid w:val="00E93666"/>
    <w:rsid w:val="00E95035"/>
    <w:rsid w:val="00E95632"/>
    <w:rsid w:val="00E96773"/>
    <w:rsid w:val="00E97134"/>
    <w:rsid w:val="00E97B02"/>
    <w:rsid w:val="00EA06C8"/>
    <w:rsid w:val="00EA075C"/>
    <w:rsid w:val="00EA241B"/>
    <w:rsid w:val="00EA4E55"/>
    <w:rsid w:val="00EA50B9"/>
    <w:rsid w:val="00EA66E2"/>
    <w:rsid w:val="00EA79D8"/>
    <w:rsid w:val="00EB0028"/>
    <w:rsid w:val="00EB00FD"/>
    <w:rsid w:val="00EB116E"/>
    <w:rsid w:val="00EB1559"/>
    <w:rsid w:val="00EB34F5"/>
    <w:rsid w:val="00EB5A9E"/>
    <w:rsid w:val="00EB5ED7"/>
    <w:rsid w:val="00EB6429"/>
    <w:rsid w:val="00EB7447"/>
    <w:rsid w:val="00EB755C"/>
    <w:rsid w:val="00EC097B"/>
    <w:rsid w:val="00EC3217"/>
    <w:rsid w:val="00EC3660"/>
    <w:rsid w:val="00EC4BA0"/>
    <w:rsid w:val="00EC5592"/>
    <w:rsid w:val="00EC76A0"/>
    <w:rsid w:val="00ED197F"/>
    <w:rsid w:val="00ED1BCF"/>
    <w:rsid w:val="00ED2E2D"/>
    <w:rsid w:val="00ED564C"/>
    <w:rsid w:val="00ED70C4"/>
    <w:rsid w:val="00ED7D35"/>
    <w:rsid w:val="00EE00E8"/>
    <w:rsid w:val="00EE0F19"/>
    <w:rsid w:val="00EE17BB"/>
    <w:rsid w:val="00EE2B30"/>
    <w:rsid w:val="00EE2EAA"/>
    <w:rsid w:val="00EE36AA"/>
    <w:rsid w:val="00EE3D58"/>
    <w:rsid w:val="00EE6290"/>
    <w:rsid w:val="00EE7691"/>
    <w:rsid w:val="00EF0EC8"/>
    <w:rsid w:val="00EF2590"/>
    <w:rsid w:val="00EF47A2"/>
    <w:rsid w:val="00EF554B"/>
    <w:rsid w:val="00EF579E"/>
    <w:rsid w:val="00EF685A"/>
    <w:rsid w:val="00EF7B2A"/>
    <w:rsid w:val="00F002DF"/>
    <w:rsid w:val="00F00968"/>
    <w:rsid w:val="00F01962"/>
    <w:rsid w:val="00F03358"/>
    <w:rsid w:val="00F05453"/>
    <w:rsid w:val="00F065D1"/>
    <w:rsid w:val="00F06611"/>
    <w:rsid w:val="00F0663C"/>
    <w:rsid w:val="00F071ED"/>
    <w:rsid w:val="00F1024C"/>
    <w:rsid w:val="00F10F63"/>
    <w:rsid w:val="00F119EA"/>
    <w:rsid w:val="00F1229F"/>
    <w:rsid w:val="00F12F37"/>
    <w:rsid w:val="00F15241"/>
    <w:rsid w:val="00F15530"/>
    <w:rsid w:val="00F167AF"/>
    <w:rsid w:val="00F17BE5"/>
    <w:rsid w:val="00F21A33"/>
    <w:rsid w:val="00F23D62"/>
    <w:rsid w:val="00F24CB1"/>
    <w:rsid w:val="00F24F9C"/>
    <w:rsid w:val="00F25694"/>
    <w:rsid w:val="00F30321"/>
    <w:rsid w:val="00F30DB3"/>
    <w:rsid w:val="00F31501"/>
    <w:rsid w:val="00F321A6"/>
    <w:rsid w:val="00F3282F"/>
    <w:rsid w:val="00F33330"/>
    <w:rsid w:val="00F337D4"/>
    <w:rsid w:val="00F33AC7"/>
    <w:rsid w:val="00F36A31"/>
    <w:rsid w:val="00F36C79"/>
    <w:rsid w:val="00F37143"/>
    <w:rsid w:val="00F37190"/>
    <w:rsid w:val="00F40686"/>
    <w:rsid w:val="00F40982"/>
    <w:rsid w:val="00F40C34"/>
    <w:rsid w:val="00F41F0F"/>
    <w:rsid w:val="00F42C49"/>
    <w:rsid w:val="00F43044"/>
    <w:rsid w:val="00F430FE"/>
    <w:rsid w:val="00F43B99"/>
    <w:rsid w:val="00F44467"/>
    <w:rsid w:val="00F46646"/>
    <w:rsid w:val="00F466FA"/>
    <w:rsid w:val="00F46C27"/>
    <w:rsid w:val="00F46FEF"/>
    <w:rsid w:val="00F47639"/>
    <w:rsid w:val="00F47743"/>
    <w:rsid w:val="00F50143"/>
    <w:rsid w:val="00F50221"/>
    <w:rsid w:val="00F52920"/>
    <w:rsid w:val="00F52D6D"/>
    <w:rsid w:val="00F53730"/>
    <w:rsid w:val="00F5389E"/>
    <w:rsid w:val="00F57A59"/>
    <w:rsid w:val="00F60F80"/>
    <w:rsid w:val="00F615CC"/>
    <w:rsid w:val="00F623D0"/>
    <w:rsid w:val="00F64B4F"/>
    <w:rsid w:val="00F65EDD"/>
    <w:rsid w:val="00F67632"/>
    <w:rsid w:val="00F70A0D"/>
    <w:rsid w:val="00F70E9E"/>
    <w:rsid w:val="00F712F5"/>
    <w:rsid w:val="00F7260F"/>
    <w:rsid w:val="00F72754"/>
    <w:rsid w:val="00F73A09"/>
    <w:rsid w:val="00F74473"/>
    <w:rsid w:val="00F75284"/>
    <w:rsid w:val="00F755B7"/>
    <w:rsid w:val="00F80F36"/>
    <w:rsid w:val="00F8131B"/>
    <w:rsid w:val="00F83587"/>
    <w:rsid w:val="00F84014"/>
    <w:rsid w:val="00F84206"/>
    <w:rsid w:val="00F85210"/>
    <w:rsid w:val="00F87387"/>
    <w:rsid w:val="00F90EC4"/>
    <w:rsid w:val="00F91003"/>
    <w:rsid w:val="00F91341"/>
    <w:rsid w:val="00F9144F"/>
    <w:rsid w:val="00F91A46"/>
    <w:rsid w:val="00F9258B"/>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5A"/>
    <w:rsid w:val="00FC1EB0"/>
    <w:rsid w:val="00FC263C"/>
    <w:rsid w:val="00FC2ED8"/>
    <w:rsid w:val="00FC34E2"/>
    <w:rsid w:val="00FC3912"/>
    <w:rsid w:val="00FC5B60"/>
    <w:rsid w:val="00FC6C71"/>
    <w:rsid w:val="00FD0250"/>
    <w:rsid w:val="00FD17E1"/>
    <w:rsid w:val="00FD28F8"/>
    <w:rsid w:val="00FD386A"/>
    <w:rsid w:val="00FD6479"/>
    <w:rsid w:val="00FD71E5"/>
    <w:rsid w:val="00FD775F"/>
    <w:rsid w:val="00FE0472"/>
    <w:rsid w:val="00FE3613"/>
    <w:rsid w:val="00FE3D44"/>
    <w:rsid w:val="00FE40D9"/>
    <w:rsid w:val="00FE51B4"/>
    <w:rsid w:val="00FE54D3"/>
    <w:rsid w:val="00FE612F"/>
    <w:rsid w:val="00FF266B"/>
    <w:rsid w:val="00FF3E4A"/>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D61354"/>
    <w:pPr>
      <w:keepNext/>
      <w:keepLines/>
      <w:spacing w:before="40" w:after="0"/>
      <w:outlineLvl w:val="1"/>
    </w:pPr>
    <w:rPr>
      <w:rFonts w:ascii="Myriad Pro" w:eastAsiaTheme="majorEastAsia" w:hAnsi="Myriad Pro" w:cstheme="majorBidi"/>
      <w:b/>
      <w:sz w:val="24"/>
      <w:szCs w:val="26"/>
    </w:rPr>
  </w:style>
  <w:style w:type="paragraph" w:styleId="Heading3">
    <w:name w:val="heading 3"/>
    <w:basedOn w:val="ListParagraph"/>
    <w:next w:val="Normal"/>
    <w:link w:val="Heading3Char"/>
    <w:qFormat/>
    <w:rsid w:val="00FC5B60"/>
    <w:pPr>
      <w:numPr>
        <w:numId w:val="4"/>
      </w:numPr>
      <w:spacing w:before="120" w:after="120" w:line="240" w:lineRule="auto"/>
      <w:outlineLvl w:val="2"/>
    </w:pPr>
    <w:rPr>
      <w:rFonts w:ascii="Myriad Pro" w:eastAsia="Times New Roman" w:hAnsi="Myriad Pro" w:cs="Times New Roman"/>
      <w:b/>
      <w:sz w:val="24"/>
      <w:szCs w:val="24"/>
      <w:lang w:val="en-GB"/>
    </w:rPr>
  </w:style>
  <w:style w:type="paragraph" w:styleId="Heading4">
    <w:name w:val="heading 4"/>
    <w:basedOn w:val="Normal"/>
    <w:next w:val="Normal"/>
    <w:link w:val="Heading4Char"/>
    <w:unhideWhenUsed/>
    <w:qFormat/>
    <w:rsid w:val="00923B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Podnaslov 5"/>
    <w:basedOn w:val="Normal"/>
    <w:next w:val="Normal"/>
    <w:link w:val="Heading5Char"/>
    <w:autoRedefine/>
    <w:uiPriority w:val="9"/>
    <w:qFormat/>
    <w:rsid w:val="003A694F"/>
    <w:pPr>
      <w:widowControl w:val="0"/>
      <w:overflowPunct w:val="0"/>
      <w:adjustRightInd w:val="0"/>
      <w:spacing w:after="0" w:line="240" w:lineRule="auto"/>
      <w:jc w:val="both"/>
      <w:outlineLvl w:val="4"/>
    </w:pPr>
    <w:rPr>
      <w:rFonts w:asciiTheme="majorHAnsi" w:eastAsiaTheme="minorEastAsia" w:hAnsiTheme="majorHAnsi" w:cs="Times New Roman"/>
      <w:b/>
      <w:iCs/>
      <w:color w:val="5B9BD5" w:themeColor="accent1"/>
      <w:kern w:val="28"/>
      <w:lang w:val="en-GB"/>
    </w:rPr>
  </w:style>
  <w:style w:type="paragraph" w:styleId="Heading6">
    <w:name w:val="heading 6"/>
    <w:aliases w:val="Podnaslov 6"/>
    <w:basedOn w:val="Normal"/>
    <w:next w:val="Normal"/>
    <w:link w:val="Heading6Char"/>
    <w:autoRedefine/>
    <w:uiPriority w:val="99"/>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nhideWhenUsed/>
    <w:qFormat/>
    <w:rsid w:val="00AD1C86"/>
    <w:pPr>
      <w:keepNext/>
      <w:keepLines/>
      <w:spacing w:before="40" w:after="0"/>
      <w:ind w:left="1296" w:hanging="1296"/>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D1C86"/>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rsid w:val="00D61354"/>
    <w:rPr>
      <w:rFonts w:ascii="Myriad Pro" w:eastAsiaTheme="majorEastAsia" w:hAnsi="Myriad Pro" w:cstheme="majorBidi"/>
      <w:b/>
      <w:sz w:val="24"/>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Podnaslov 5 Char"/>
    <w:basedOn w:val="DefaultParagraphFont"/>
    <w:link w:val="Heading5"/>
    <w:uiPriority w:val="9"/>
    <w:rsid w:val="003A694F"/>
    <w:rPr>
      <w:rFonts w:asciiTheme="majorHAnsi" w:eastAsiaTheme="minorEastAsia" w:hAnsiTheme="majorHAnsi" w:cs="Times New Roman"/>
      <w:b/>
      <w:iCs/>
      <w:color w:val="5B9BD5" w:themeColor="accent1"/>
      <w:kern w:val="28"/>
      <w:lang w:val="en-GB"/>
    </w:rPr>
  </w:style>
  <w:style w:type="paragraph" w:styleId="ListParagraph">
    <w:name w:val="List Paragraph"/>
    <w:aliases w:val="List Paragraph1,List Paragraph (numbered (a)),List Paragraph Char Char Char,Use Case List Paragraph,List Paragraph2,1 List Paragraph,набрај,Heading Nabrajanje,Table/Figure Heading,En tête 1,Lapis Bulleted List,Dot pt,F5 List Paragraph,L,6"/>
    <w:basedOn w:val="Normal"/>
    <w:link w:val="ListParagraphChar"/>
    <w:uiPriority w:val="34"/>
    <w:qFormat/>
    <w:rsid w:val="00722608"/>
    <w:pPr>
      <w:ind w:left="720"/>
      <w:contextualSpacing/>
    </w:pPr>
  </w:style>
  <w:style w:type="character" w:customStyle="1" w:styleId="Heading6Char">
    <w:name w:val="Heading 6 Char"/>
    <w:aliases w:val="Podnaslov 6 Char"/>
    <w:basedOn w:val="DefaultParagraphFont"/>
    <w:link w:val="Heading6"/>
    <w:uiPriority w:val="99"/>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iPriority w:val="4"/>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C5B60"/>
    <w:rPr>
      <w:rFonts w:ascii="Myriad Pro" w:eastAsia="Times New Roman" w:hAnsi="Myriad Pro"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umbered (a)) Char,List Paragraph Char Char Char Char,Use Case List Paragraph Char,List Paragraph2 Char,1 List Paragraph Char,набрај Char,Heading Nabrajanje Char,Table/Figure Heading Char,L Char"/>
    <w:basedOn w:val="DefaultParagraphFont"/>
    <w:link w:val="ListParagraph"/>
    <w:uiPriority w:val="34"/>
    <w:qFormat/>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uiPriority w:val="99"/>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EPZ_P_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EPZ_P_Header Char"/>
    <w:basedOn w:val="DefaultParagraphFont"/>
    <w:link w:val="Header"/>
    <w:rsid w:val="003F5C2A"/>
  </w:style>
  <w:style w:type="paragraph" w:styleId="BodyText3">
    <w:name w:val="Body Text 3"/>
    <w:basedOn w:val="Normal"/>
    <w:link w:val="BodyText3Char"/>
    <w:unhideWhenUsed/>
    <w:rsid w:val="00B41CD7"/>
    <w:pPr>
      <w:spacing w:after="120"/>
    </w:pPr>
    <w:rPr>
      <w:sz w:val="16"/>
      <w:szCs w:val="16"/>
    </w:rPr>
  </w:style>
  <w:style w:type="character" w:customStyle="1" w:styleId="BodyText3Char">
    <w:name w:val="Body Text 3 Char"/>
    <w:basedOn w:val="DefaultParagraphFont"/>
    <w:link w:val="BodyText3"/>
    <w:rsid w:val="00B41CD7"/>
    <w:rPr>
      <w:sz w:val="16"/>
      <w:szCs w:val="16"/>
    </w:rPr>
  </w:style>
  <w:style w:type="paragraph" w:styleId="BodyText2">
    <w:name w:val="Body Text 2"/>
    <w:basedOn w:val="Normal"/>
    <w:link w:val="BodyText2Char"/>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qFormat/>
    <w:rsid w:val="00EC5592"/>
    <w:rPr>
      <w:rFonts w:cs="Times New Roman"/>
      <w:b/>
      <w:bCs/>
    </w:rPr>
  </w:style>
  <w:style w:type="paragraph" w:customStyle="1" w:styleId="BodyText23">
    <w:name w:val="Body Text 23"/>
    <w:basedOn w:val="Normal"/>
    <w:rsid w:val="00EC5592"/>
    <w:pPr>
      <w:widowControl w:val="0"/>
      <w:tabs>
        <w:tab w:val="left" w:pos="547"/>
      </w:tabs>
      <w:spacing w:after="0" w:line="240" w:lineRule="auto"/>
    </w:pPr>
    <w:rPr>
      <w:rFonts w:ascii="Times New Roman" w:eastAsia="Times New Roman" w:hAnsi="Times New Roman" w:cs="Times New Roman"/>
      <w:snapToGrid w:val="0"/>
      <w:szCs w:val="20"/>
    </w:rPr>
  </w:style>
  <w:style w:type="paragraph" w:styleId="NoSpacing">
    <w:name w:val="No Spacing"/>
    <w:link w:val="NoSpacingChar"/>
    <w:uiPriority w:val="1"/>
    <w:qFormat/>
    <w:rsid w:val="00EC5592"/>
    <w:pPr>
      <w:spacing w:after="0" w:line="240" w:lineRule="auto"/>
    </w:pPr>
    <w:rPr>
      <w:rFonts w:ascii="Times New Roman" w:eastAsia="Times New Roman" w:hAnsi="Times New Roman" w:cs="Times New Roman"/>
      <w:sz w:val="24"/>
      <w:szCs w:val="24"/>
    </w:rPr>
  </w:style>
  <w:style w:type="paragraph" w:customStyle="1" w:styleId="Titleiii">
    <w:name w:val="Title iii"/>
    <w:basedOn w:val="Normal"/>
    <w:link w:val="TitleiiiChar"/>
    <w:qFormat/>
    <w:rsid w:val="00D74DF3"/>
    <w:pPr>
      <w:spacing w:after="0" w:line="240" w:lineRule="auto"/>
      <w:jc w:val="both"/>
    </w:pPr>
    <w:rPr>
      <w:rFonts w:ascii="Calibri" w:eastAsia="Times New Roman" w:hAnsi="Calibri" w:cs="Arial"/>
    </w:rPr>
  </w:style>
  <w:style w:type="character" w:customStyle="1" w:styleId="TitleiiiChar">
    <w:name w:val="Title iii Char"/>
    <w:link w:val="Titleiii"/>
    <w:rsid w:val="00D74DF3"/>
    <w:rPr>
      <w:rFonts w:ascii="Calibri" w:eastAsia="Times New Roman" w:hAnsi="Calibri" w:cs="Arial"/>
    </w:rPr>
  </w:style>
  <w:style w:type="paragraph" w:customStyle="1" w:styleId="BodyText0">
    <w:name w:val="~BodyText"/>
    <w:basedOn w:val="Normal"/>
    <w:rsid w:val="00BF2B85"/>
    <w:pPr>
      <w:spacing w:before="260" w:after="120" w:line="260" w:lineRule="exact"/>
      <w:ind w:left="851"/>
    </w:pPr>
    <w:rPr>
      <w:rFonts w:ascii="Arial" w:eastAsia="Times New Roman" w:hAnsi="Arial" w:cs="Arial"/>
      <w:sz w:val="20"/>
      <w:szCs w:val="24"/>
      <w:lang w:eastAsia="en-GB"/>
    </w:rPr>
  </w:style>
  <w:style w:type="paragraph" w:customStyle="1" w:styleId="TableHeadingLeft">
    <w:name w:val="~TableHeadingLeft"/>
    <w:basedOn w:val="Normal"/>
    <w:qFormat/>
    <w:rsid w:val="00BF2B85"/>
    <w:pPr>
      <w:keepNext/>
      <w:spacing w:before="80" w:after="40" w:line="240" w:lineRule="auto"/>
      <w:ind w:left="851"/>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BF2B85"/>
    <w:pPr>
      <w:jc w:val="right"/>
    </w:pPr>
  </w:style>
  <w:style w:type="paragraph" w:customStyle="1" w:styleId="NoSpacing1">
    <w:name w:val="No Spacing1"/>
    <w:uiPriority w:val="1"/>
    <w:qFormat/>
    <w:rsid w:val="009C0AEF"/>
    <w:pPr>
      <w:spacing w:after="0" w:line="240" w:lineRule="auto"/>
    </w:pPr>
    <w:rPr>
      <w:rFonts w:ascii="Calibri" w:eastAsia="Calibri" w:hAnsi="Calibri" w:cs="Times New Roman"/>
      <w:sz w:val="24"/>
    </w:rPr>
  </w:style>
  <w:style w:type="character" w:customStyle="1" w:styleId="Heading4Char">
    <w:name w:val="Heading 4 Char"/>
    <w:basedOn w:val="DefaultParagraphFont"/>
    <w:link w:val="Heading4"/>
    <w:rsid w:val="00923B20"/>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AD1C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AD1C86"/>
    <w:rPr>
      <w:rFonts w:asciiTheme="majorHAnsi" w:eastAsiaTheme="majorEastAsia" w:hAnsiTheme="majorHAnsi" w:cstheme="majorBidi"/>
      <w:color w:val="272727" w:themeColor="text1" w:themeTint="D8"/>
      <w:sz w:val="21"/>
      <w:szCs w:val="21"/>
    </w:rPr>
  </w:style>
  <w:style w:type="paragraph" w:customStyle="1" w:styleId="Pod3">
    <w:name w:val="Pod 3"/>
    <w:basedOn w:val="Normal"/>
    <w:uiPriority w:val="99"/>
    <w:rsid w:val="00C83FE8"/>
    <w:pPr>
      <w:numPr>
        <w:ilvl w:val="1"/>
        <w:numId w:val="33"/>
      </w:numPr>
      <w:spacing w:before="240" w:after="120" w:line="240" w:lineRule="auto"/>
    </w:pPr>
    <w:rPr>
      <w:rFonts w:ascii="Times New Roman" w:eastAsia="Times New Roman" w:hAnsi="Times New Roman" w:cs="Times New Roman"/>
      <w:sz w:val="24"/>
      <w:szCs w:val="24"/>
      <w:lang w:val="sr-Latn-BA"/>
    </w:rPr>
  </w:style>
  <w:style w:type="paragraph" w:customStyle="1" w:styleId="Pod4">
    <w:name w:val="Pod 4"/>
    <w:basedOn w:val="Normal"/>
    <w:next w:val="Pod3"/>
    <w:rsid w:val="00C83FE8"/>
    <w:pPr>
      <w:numPr>
        <w:ilvl w:val="2"/>
        <w:numId w:val="33"/>
      </w:numPr>
      <w:spacing w:after="0" w:line="240" w:lineRule="auto"/>
    </w:pPr>
    <w:rPr>
      <w:rFonts w:ascii="Times New Roman" w:eastAsia="Times New Roman" w:hAnsi="Times New Roman" w:cs="Times New Roman"/>
      <w:sz w:val="24"/>
      <w:szCs w:val="24"/>
      <w:lang w:val="sr-Latn-BA"/>
    </w:rPr>
  </w:style>
  <w:style w:type="paragraph" w:styleId="Caption">
    <w:name w:val="caption"/>
    <w:aliases w:val="Natpis,Tabele i slike,Caption natpisi,nazivi,Caption-icpdr,Abb./Tab.,DRB-Beschriftung,Figure,Char1"/>
    <w:basedOn w:val="Normal"/>
    <w:next w:val="Normal"/>
    <w:link w:val="CaptionChar"/>
    <w:uiPriority w:val="35"/>
    <w:unhideWhenUsed/>
    <w:qFormat/>
    <w:rsid w:val="00C83FE8"/>
    <w:pPr>
      <w:spacing w:after="200" w:line="240" w:lineRule="auto"/>
    </w:pPr>
    <w:rPr>
      <w:rFonts w:ascii="Cambria" w:eastAsia="Times New Roman" w:hAnsi="Cambria" w:cs="Times New Roman"/>
      <w:i/>
      <w:iCs/>
      <w:szCs w:val="18"/>
      <w:lang w:val="x-none" w:eastAsia="da-DK"/>
    </w:rPr>
  </w:style>
  <w:style w:type="character" w:customStyle="1" w:styleId="CaptionChar">
    <w:name w:val="Caption Char"/>
    <w:aliases w:val="Natpis Char,Tabele i slike Char,Caption natpisi Char,nazivi Char,Caption-icpdr Char,Abb./Tab. Char,DRB-Beschriftung Char,Figure Char,Char1 Char"/>
    <w:link w:val="Caption"/>
    <w:uiPriority w:val="35"/>
    <w:locked/>
    <w:rsid w:val="00C83FE8"/>
    <w:rPr>
      <w:rFonts w:ascii="Cambria" w:eastAsia="Times New Roman" w:hAnsi="Cambria" w:cs="Times New Roman"/>
      <w:i/>
      <w:iCs/>
      <w:szCs w:val="18"/>
      <w:lang w:val="x-none" w:eastAsia="da-DK"/>
    </w:rPr>
  </w:style>
  <w:style w:type="paragraph" w:customStyle="1" w:styleId="Pod1">
    <w:name w:val="Pod 1"/>
    <w:basedOn w:val="Normal"/>
    <w:rsid w:val="00C83FE8"/>
    <w:pPr>
      <w:spacing w:before="360" w:after="240" w:line="240" w:lineRule="auto"/>
    </w:pPr>
    <w:rPr>
      <w:rFonts w:ascii="Times New Roman" w:eastAsia="Times New Roman" w:hAnsi="Times New Roman" w:cs="Times New Roman"/>
      <w:b/>
      <w:sz w:val="24"/>
      <w:szCs w:val="24"/>
      <w:lang w:val="sr-Cyrl-CS"/>
    </w:rPr>
  </w:style>
  <w:style w:type="paragraph" w:customStyle="1" w:styleId="Style1">
    <w:name w:val="Style1"/>
    <w:basedOn w:val="Normal"/>
    <w:qFormat/>
    <w:rsid w:val="00C83FE8"/>
    <w:pPr>
      <w:numPr>
        <w:numId w:val="35"/>
      </w:numPr>
      <w:spacing w:before="360" w:after="240" w:line="240" w:lineRule="auto"/>
    </w:pPr>
    <w:rPr>
      <w:rFonts w:ascii="Times New Roman" w:eastAsia="Times New Roman" w:hAnsi="Times New Roman" w:cs="Times New Roman"/>
      <w:b/>
      <w:sz w:val="24"/>
      <w:szCs w:val="24"/>
      <w:lang w:val="sr-Latn-BA"/>
    </w:rPr>
  </w:style>
  <w:style w:type="paragraph" w:customStyle="1" w:styleId="Pod2">
    <w:name w:val="Pod 2"/>
    <w:basedOn w:val="Normal"/>
    <w:rsid w:val="00C83FE8"/>
    <w:pPr>
      <w:spacing w:before="360" w:after="240" w:line="240" w:lineRule="auto"/>
      <w:ind w:left="360" w:hanging="360"/>
    </w:pPr>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rsid w:val="00C83FE8"/>
    <w:pPr>
      <w:spacing w:after="0" w:line="240" w:lineRule="auto"/>
      <w:ind w:left="720" w:hanging="720"/>
      <w:jc w:val="both"/>
    </w:pPr>
    <w:rPr>
      <w:rFonts w:ascii="YU L Roman" w:eastAsia="Times New Roman" w:hAnsi="YU L Roman" w:cs="Times New Roman"/>
      <w:sz w:val="24"/>
      <w:szCs w:val="24"/>
      <w:lang w:val="x-none" w:eastAsia="x-none"/>
    </w:rPr>
  </w:style>
  <w:style w:type="character" w:customStyle="1" w:styleId="BodyTextIndentChar">
    <w:name w:val="Body Text Indent Char"/>
    <w:basedOn w:val="DefaultParagraphFont"/>
    <w:link w:val="BodyTextIndent"/>
    <w:rsid w:val="00C83FE8"/>
    <w:rPr>
      <w:rFonts w:ascii="YU L Roman" w:eastAsia="Times New Roman" w:hAnsi="YU L Roman" w:cs="Times New Roman"/>
      <w:sz w:val="24"/>
      <w:szCs w:val="24"/>
      <w:lang w:val="x-none" w:eastAsia="x-none"/>
    </w:rPr>
  </w:style>
  <w:style w:type="paragraph" w:customStyle="1" w:styleId="Slike">
    <w:name w:val="Slike"/>
    <w:basedOn w:val="Normal"/>
    <w:link w:val="SlikeChar"/>
    <w:uiPriority w:val="99"/>
    <w:qFormat/>
    <w:rsid w:val="00C83FE8"/>
    <w:pPr>
      <w:spacing w:before="120" w:after="240" w:line="240" w:lineRule="auto"/>
      <w:jc w:val="center"/>
    </w:pPr>
    <w:rPr>
      <w:rFonts w:ascii="Calibri" w:eastAsia="Calibri" w:hAnsi="Calibri" w:cs="Times New Roman"/>
      <w:b/>
      <w:bCs/>
      <w:i/>
      <w:lang w:val="sr-Latn-CS"/>
    </w:rPr>
  </w:style>
  <w:style w:type="character" w:customStyle="1" w:styleId="SlikeChar">
    <w:name w:val="Slike Char"/>
    <w:link w:val="Slike"/>
    <w:uiPriority w:val="99"/>
    <w:rsid w:val="00C83FE8"/>
    <w:rPr>
      <w:rFonts w:ascii="Calibri" w:eastAsia="Calibri" w:hAnsi="Calibri" w:cs="Times New Roman"/>
      <w:b/>
      <w:bCs/>
      <w:i/>
      <w:lang w:val="sr-Latn-CS"/>
    </w:rPr>
  </w:style>
  <w:style w:type="paragraph" w:styleId="ListBullet">
    <w:name w:val="List Bullet"/>
    <w:basedOn w:val="BodyText"/>
    <w:uiPriority w:val="99"/>
    <w:rsid w:val="00C83FE8"/>
    <w:pPr>
      <w:widowControl/>
      <w:tabs>
        <w:tab w:val="num" w:pos="425"/>
      </w:tabs>
      <w:overflowPunct/>
      <w:adjustRightInd/>
      <w:spacing w:after="270" w:line="270" w:lineRule="atLeast"/>
      <w:ind w:left="425" w:hanging="425"/>
      <w:jc w:val="both"/>
    </w:pPr>
    <w:rPr>
      <w:rFonts w:ascii="Cambria" w:eastAsia="Times New Roman" w:hAnsi="Cambria" w:cs="Arial"/>
      <w:kern w:val="0"/>
      <w:sz w:val="22"/>
      <w:szCs w:val="20"/>
      <w:lang w:val="x-none" w:eastAsia="da-DK"/>
    </w:rPr>
  </w:style>
  <w:style w:type="paragraph" w:styleId="ListBullet3">
    <w:name w:val="List Bullet 3"/>
    <w:basedOn w:val="ListBullet2"/>
    <w:uiPriority w:val="4"/>
    <w:rsid w:val="00C83FE8"/>
    <w:pPr>
      <w:widowControl/>
      <w:numPr>
        <w:numId w:val="0"/>
      </w:numPr>
      <w:tabs>
        <w:tab w:val="num" w:pos="1276"/>
      </w:tabs>
      <w:overflowPunct/>
      <w:adjustRightInd/>
      <w:spacing w:after="270" w:line="270" w:lineRule="atLeast"/>
      <w:ind w:left="1276" w:hanging="425"/>
      <w:jc w:val="both"/>
    </w:pPr>
    <w:rPr>
      <w:rFonts w:ascii="Cambria" w:eastAsia="Times New Roman" w:hAnsi="Cambria" w:cs="Arial"/>
      <w:color w:val="auto"/>
      <w:kern w:val="0"/>
      <w:sz w:val="22"/>
      <w:szCs w:val="20"/>
      <w:lang w:val="x-none" w:eastAsia="da-DK"/>
    </w:rPr>
  </w:style>
  <w:style w:type="numbering" w:customStyle="1" w:styleId="CowiHeadings">
    <w:name w:val="CowiHeadings"/>
    <w:basedOn w:val="NoList"/>
    <w:rsid w:val="00C83FE8"/>
    <w:pPr>
      <w:numPr>
        <w:numId w:val="36"/>
      </w:numPr>
    </w:pPr>
  </w:style>
  <w:style w:type="paragraph" w:customStyle="1" w:styleId="Tabele">
    <w:name w:val="Tabele"/>
    <w:basedOn w:val="Normal"/>
    <w:link w:val="TabeleChar"/>
    <w:qFormat/>
    <w:rsid w:val="00C83FE8"/>
    <w:pPr>
      <w:spacing w:before="240" w:after="120" w:line="240" w:lineRule="auto"/>
      <w:jc w:val="center"/>
    </w:pPr>
    <w:rPr>
      <w:rFonts w:ascii="Calibri" w:eastAsia="Times New Roman" w:hAnsi="Calibri" w:cs="Times New Roman"/>
      <w:b/>
      <w:i/>
      <w:noProof/>
      <w:lang w:val="pl-PL" w:eastAsia="x-none"/>
    </w:rPr>
  </w:style>
  <w:style w:type="character" w:customStyle="1" w:styleId="TabeleChar">
    <w:name w:val="Tabele Char"/>
    <w:link w:val="Tabele"/>
    <w:rsid w:val="00C83FE8"/>
    <w:rPr>
      <w:rFonts w:ascii="Calibri" w:eastAsia="Times New Roman" w:hAnsi="Calibri" w:cs="Times New Roman"/>
      <w:b/>
      <w:i/>
      <w:noProof/>
      <w:lang w:val="pl-PL" w:eastAsia="x-none"/>
    </w:rPr>
  </w:style>
  <w:style w:type="paragraph" w:customStyle="1" w:styleId="1Normal">
    <w:name w:val="1_Normal"/>
    <w:link w:val="1NormalChar"/>
    <w:uiPriority w:val="99"/>
    <w:rsid w:val="00C83FE8"/>
    <w:pPr>
      <w:widowControl w:val="0"/>
      <w:spacing w:after="0" w:line="240" w:lineRule="auto"/>
    </w:pPr>
    <w:rPr>
      <w:rFonts w:ascii="Courier" w:eastAsia="Calibri" w:hAnsi="Courier" w:cs="Times New Roman"/>
      <w:lang w:eastAsia="en-GB"/>
    </w:rPr>
  </w:style>
  <w:style w:type="character" w:customStyle="1" w:styleId="1NormalChar">
    <w:name w:val="1_Normal Char"/>
    <w:link w:val="1Normal"/>
    <w:uiPriority w:val="99"/>
    <w:locked/>
    <w:rsid w:val="00C83FE8"/>
    <w:rPr>
      <w:rFonts w:ascii="Courier" w:eastAsia="Calibri" w:hAnsi="Courier" w:cs="Times New Roman"/>
      <w:lang w:eastAsia="en-GB"/>
    </w:rPr>
  </w:style>
  <w:style w:type="paragraph" w:styleId="EndnoteText">
    <w:name w:val="endnote text"/>
    <w:basedOn w:val="Normal"/>
    <w:link w:val="EndnoteTextChar"/>
    <w:uiPriority w:val="99"/>
    <w:semiHidden/>
    <w:unhideWhenUsed/>
    <w:rsid w:val="00C83FE8"/>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C83FE8"/>
    <w:rPr>
      <w:rFonts w:ascii="Calibri" w:eastAsia="Calibri" w:hAnsi="Calibri" w:cs="Times New Roman"/>
      <w:sz w:val="20"/>
      <w:szCs w:val="20"/>
      <w:lang w:val="x-none" w:eastAsia="x-none"/>
    </w:rPr>
  </w:style>
  <w:style w:type="character" w:styleId="EndnoteReference">
    <w:name w:val="endnote reference"/>
    <w:uiPriority w:val="99"/>
    <w:semiHidden/>
    <w:unhideWhenUsed/>
    <w:rsid w:val="00C83FE8"/>
    <w:rPr>
      <w:vertAlign w:val="superscript"/>
    </w:rPr>
  </w:style>
  <w:style w:type="paragraph" w:customStyle="1" w:styleId="FrontPage2">
    <w:name w:val="FrontPage2"/>
    <w:basedOn w:val="Normal"/>
    <w:next w:val="Normal"/>
    <w:uiPriority w:val="7"/>
    <w:semiHidden/>
    <w:qFormat/>
    <w:rsid w:val="00C83FE8"/>
    <w:pPr>
      <w:keepNext/>
      <w:keepLines/>
      <w:suppressAutoHyphens/>
      <w:spacing w:before="240" w:after="240" w:line="360" w:lineRule="atLeast"/>
    </w:pPr>
    <w:rPr>
      <w:rFonts w:ascii="Cambria" w:eastAsia="Times New Roman" w:hAnsi="Cambria" w:cs="Arial"/>
      <w:b/>
      <w:color w:val="004B9C"/>
      <w:sz w:val="28"/>
      <w:szCs w:val="44"/>
      <w:lang w:eastAsia="da-DK"/>
    </w:rPr>
  </w:style>
  <w:style w:type="paragraph" w:customStyle="1" w:styleId="FrontPageFrame">
    <w:name w:val="FrontPageFrame"/>
    <w:basedOn w:val="Normal"/>
    <w:semiHidden/>
    <w:rsid w:val="00C83FE8"/>
    <w:pPr>
      <w:framePr w:wrap="around" w:hAnchor="margin" w:x="1" w:yAlign="bottom"/>
      <w:tabs>
        <w:tab w:val="left" w:pos="1134"/>
      </w:tabs>
      <w:spacing w:after="0" w:line="240" w:lineRule="atLeast"/>
    </w:pPr>
    <w:rPr>
      <w:rFonts w:ascii="Cambria" w:eastAsia="Times New Roman" w:hAnsi="Cambria" w:cs="Arial"/>
      <w:sz w:val="14"/>
      <w:szCs w:val="20"/>
      <w:lang w:eastAsia="da-DK"/>
    </w:rPr>
  </w:style>
  <w:style w:type="character" w:customStyle="1" w:styleId="CowiLabel">
    <w:name w:val="Cowi Label"/>
    <w:uiPriority w:val="1"/>
    <w:semiHidden/>
    <w:rsid w:val="00C83FE8"/>
    <w:rPr>
      <w:color w:val="004B9C"/>
      <w:sz w:val="16"/>
      <w:szCs w:val="16"/>
    </w:rPr>
  </w:style>
  <w:style w:type="paragraph" w:customStyle="1" w:styleId="FrontPage">
    <w:name w:val="FrontPage"/>
    <w:basedOn w:val="FrontPage2"/>
    <w:uiPriority w:val="7"/>
    <w:rsid w:val="00C83FE8"/>
    <w:rPr>
      <w:sz w:val="32"/>
    </w:rPr>
  </w:style>
  <w:style w:type="paragraph" w:customStyle="1" w:styleId="ContentsPage">
    <w:name w:val="ContentsPage"/>
    <w:basedOn w:val="Normal"/>
    <w:next w:val="BodyText"/>
    <w:semiHidden/>
    <w:rsid w:val="00C83FE8"/>
    <w:pPr>
      <w:keepNext/>
      <w:keepLines/>
      <w:suppressAutoHyphens/>
      <w:spacing w:before="240" w:after="120" w:line="480" w:lineRule="atLeast"/>
    </w:pPr>
    <w:rPr>
      <w:rFonts w:ascii="Cambria" w:eastAsia="Times New Roman" w:hAnsi="Cambria" w:cs="Arial"/>
      <w:color w:val="004B9C"/>
      <w:sz w:val="48"/>
      <w:szCs w:val="20"/>
      <w:lang w:eastAsia="da-DK"/>
    </w:rPr>
  </w:style>
  <w:style w:type="paragraph" w:customStyle="1" w:styleId="Heading2ZZV">
    <w:name w:val="Heading 2 ZZV"/>
    <w:basedOn w:val="ListParagraph"/>
    <w:link w:val="Heading2ZZVChar"/>
    <w:uiPriority w:val="99"/>
    <w:rsid w:val="00C83FE8"/>
    <w:pPr>
      <w:numPr>
        <w:ilvl w:val="1"/>
      </w:numPr>
      <w:spacing w:before="360" w:after="240" w:line="240" w:lineRule="auto"/>
      <w:ind w:left="720" w:hanging="432"/>
      <w:jc w:val="both"/>
      <w:outlineLvl w:val="2"/>
    </w:pPr>
    <w:rPr>
      <w:rFonts w:ascii="Calibri Light" w:eastAsia="Times New Roman" w:hAnsi="Calibri Light" w:cs="Times New Roman"/>
      <w:b/>
      <w:bCs/>
      <w:color w:val="44546A"/>
      <w:sz w:val="28"/>
      <w:szCs w:val="28"/>
      <w:lang w:val="x-none" w:eastAsia="x-none"/>
    </w:rPr>
  </w:style>
  <w:style w:type="character" w:customStyle="1" w:styleId="Heading2ZZVChar">
    <w:name w:val="Heading 2 ZZV Char"/>
    <w:link w:val="Heading2ZZV"/>
    <w:uiPriority w:val="99"/>
    <w:rsid w:val="00C83FE8"/>
    <w:rPr>
      <w:rFonts w:ascii="Calibri Light" w:eastAsia="Times New Roman" w:hAnsi="Calibri Light" w:cs="Times New Roman"/>
      <w:b/>
      <w:bCs/>
      <w:color w:val="44546A"/>
      <w:sz w:val="28"/>
      <w:szCs w:val="28"/>
      <w:lang w:val="x-none" w:eastAsia="x-none"/>
    </w:rPr>
  </w:style>
  <w:style w:type="paragraph" w:customStyle="1" w:styleId="Heading2ZZV0">
    <w:name w:val="Heading 2ZZV"/>
    <w:basedOn w:val="Normal"/>
    <w:link w:val="Heading2ZZVChar0"/>
    <w:rsid w:val="00C83FE8"/>
    <w:pPr>
      <w:keepNext/>
      <w:keepLines/>
      <w:spacing w:before="600" w:after="240" w:line="276" w:lineRule="auto"/>
      <w:jc w:val="both"/>
      <w:outlineLvl w:val="1"/>
    </w:pPr>
    <w:rPr>
      <w:rFonts w:ascii="Cambria" w:eastAsia="Times New Roman" w:hAnsi="Cambria" w:cs="Times New Roman"/>
      <w:b/>
      <w:bCs/>
      <w:noProof/>
      <w:color w:val="1F497D"/>
      <w:sz w:val="26"/>
      <w:szCs w:val="26"/>
      <w:lang w:val="hr-HR" w:eastAsia="x-none"/>
    </w:rPr>
  </w:style>
  <w:style w:type="character" w:customStyle="1" w:styleId="Heading2ZZVChar0">
    <w:name w:val="Heading 2ZZV Char"/>
    <w:link w:val="Heading2ZZV0"/>
    <w:rsid w:val="00C83FE8"/>
    <w:rPr>
      <w:rFonts w:ascii="Cambria" w:eastAsia="Times New Roman" w:hAnsi="Cambria" w:cs="Times New Roman"/>
      <w:b/>
      <w:bCs/>
      <w:noProof/>
      <w:color w:val="1F497D"/>
      <w:sz w:val="26"/>
      <w:szCs w:val="26"/>
      <w:lang w:val="hr-HR" w:eastAsia="x-none"/>
    </w:rPr>
  </w:style>
  <w:style w:type="paragraph" w:customStyle="1" w:styleId="111ZZV">
    <w:name w:val="1.1.1 ZZV"/>
    <w:basedOn w:val="Normal"/>
    <w:link w:val="111ZZVChar"/>
    <w:qFormat/>
    <w:rsid w:val="00C83FE8"/>
    <w:pPr>
      <w:keepNext/>
      <w:keepLines/>
      <w:spacing w:before="360" w:after="240" w:line="240" w:lineRule="auto"/>
      <w:outlineLvl w:val="2"/>
    </w:pPr>
    <w:rPr>
      <w:rFonts w:ascii="Calibri" w:eastAsia="Times New Roman" w:hAnsi="Calibri" w:cs="Times New Roman"/>
      <w:b/>
      <w:bCs/>
      <w:noProof/>
      <w:color w:val="1F4E79"/>
      <w:sz w:val="20"/>
      <w:szCs w:val="20"/>
      <w:lang w:val="sl-SI" w:eastAsia="x-none"/>
    </w:rPr>
  </w:style>
  <w:style w:type="paragraph" w:customStyle="1" w:styleId="1111ZZV">
    <w:name w:val="1.1.1.1. ZZV"/>
    <w:basedOn w:val="111ZZV"/>
    <w:qFormat/>
    <w:rsid w:val="00C83FE8"/>
    <w:pPr>
      <w:spacing w:before="240"/>
      <w:ind w:left="1559" w:hanging="567"/>
    </w:pPr>
  </w:style>
  <w:style w:type="character" w:customStyle="1" w:styleId="111ZZVChar">
    <w:name w:val="1.1.1 ZZV Char"/>
    <w:link w:val="111ZZV"/>
    <w:rsid w:val="00C83FE8"/>
    <w:rPr>
      <w:rFonts w:ascii="Calibri" w:eastAsia="Times New Roman" w:hAnsi="Calibri" w:cs="Times New Roman"/>
      <w:b/>
      <w:bCs/>
      <w:noProof/>
      <w:color w:val="1F4E79"/>
      <w:sz w:val="20"/>
      <w:szCs w:val="20"/>
      <w:lang w:val="sl-SI" w:eastAsia="x-none"/>
    </w:rPr>
  </w:style>
  <w:style w:type="paragraph" w:customStyle="1" w:styleId="11111Sneza">
    <w:name w:val="1.1.1.1.1. Sneza"/>
    <w:basedOn w:val="111ZZV"/>
    <w:link w:val="11111SnezaChar"/>
    <w:rsid w:val="00C83FE8"/>
    <w:pPr>
      <w:numPr>
        <w:ilvl w:val="4"/>
        <w:numId w:val="34"/>
      </w:numPr>
    </w:pPr>
  </w:style>
  <w:style w:type="paragraph" w:customStyle="1" w:styleId="Sneza5">
    <w:name w:val="Sneza 5"/>
    <w:basedOn w:val="111ZZV"/>
    <w:link w:val="Sneza5Char"/>
    <w:rsid w:val="00C83FE8"/>
    <w:pPr>
      <w:numPr>
        <w:ilvl w:val="5"/>
        <w:numId w:val="34"/>
      </w:numPr>
    </w:pPr>
    <w:rPr>
      <w:color w:val="4472C4"/>
    </w:rPr>
  </w:style>
  <w:style w:type="character" w:customStyle="1" w:styleId="11111SnezaChar">
    <w:name w:val="1.1.1.1.1. Sneza Char"/>
    <w:link w:val="11111Sneza"/>
    <w:rsid w:val="00C83FE8"/>
    <w:rPr>
      <w:rFonts w:ascii="Calibri" w:eastAsia="Times New Roman" w:hAnsi="Calibri" w:cs="Times New Roman"/>
      <w:b/>
      <w:bCs/>
      <w:noProof/>
      <w:color w:val="1F4E79"/>
      <w:sz w:val="20"/>
      <w:szCs w:val="20"/>
      <w:lang w:val="sl-SI" w:eastAsia="x-none"/>
    </w:rPr>
  </w:style>
  <w:style w:type="character" w:customStyle="1" w:styleId="Sneza5Char">
    <w:name w:val="Sneza 5 Char"/>
    <w:link w:val="Sneza5"/>
    <w:rsid w:val="00C83FE8"/>
    <w:rPr>
      <w:rFonts w:ascii="Calibri" w:eastAsia="Times New Roman" w:hAnsi="Calibri" w:cs="Times New Roman"/>
      <w:b/>
      <w:bCs/>
      <w:noProof/>
      <w:color w:val="4472C4"/>
      <w:sz w:val="20"/>
      <w:szCs w:val="20"/>
      <w:lang w:val="sl-SI" w:eastAsia="x-none"/>
    </w:rPr>
  </w:style>
  <w:style w:type="paragraph" w:customStyle="1" w:styleId="ydpe7863c26yiv1049360216msolistparagraph">
    <w:name w:val="ydpe7863c26yiv1049360216msolistparagraph"/>
    <w:basedOn w:val="Normal"/>
    <w:rsid w:val="00C83FE8"/>
    <w:pPr>
      <w:spacing w:before="100" w:beforeAutospacing="1" w:after="100" w:afterAutospacing="1" w:line="240" w:lineRule="auto"/>
    </w:pPr>
    <w:rPr>
      <w:rFonts w:ascii="Times New Roman" w:eastAsia="Calibri" w:hAnsi="Times New Roman" w:cs="Times New Roman"/>
      <w:sz w:val="24"/>
      <w:szCs w:val="24"/>
    </w:rPr>
  </w:style>
  <w:style w:type="paragraph" w:customStyle="1" w:styleId="1ZZV">
    <w:name w:val="1.ZZV"/>
    <w:basedOn w:val="Heading1"/>
    <w:uiPriority w:val="99"/>
    <w:rsid w:val="00C83FE8"/>
    <w:pPr>
      <w:spacing w:before="480" w:after="360"/>
      <w:jc w:val="left"/>
      <w:outlineLvl w:val="1"/>
    </w:pPr>
    <w:rPr>
      <w:rFonts w:ascii="Times New Roman" w:hAnsi="Times New Roman"/>
      <w:bCs/>
      <w:noProof/>
      <w:color w:val="1F4E79"/>
      <w:sz w:val="26"/>
      <w:szCs w:val="26"/>
      <w:lang w:val="x-none" w:eastAsia="x-none"/>
    </w:rPr>
  </w:style>
  <w:style w:type="paragraph" w:customStyle="1" w:styleId="11ZZV">
    <w:name w:val="1.1. ZZV"/>
    <w:basedOn w:val="1ZZV"/>
    <w:link w:val="11ZZVChar"/>
    <w:uiPriority w:val="99"/>
    <w:rsid w:val="00C83FE8"/>
    <w:pPr>
      <w:spacing w:after="240"/>
      <w:ind w:left="992" w:hanging="567"/>
    </w:pPr>
    <w:rPr>
      <w:rFonts w:ascii="Calibri" w:hAnsi="Calibri"/>
      <w:sz w:val="24"/>
      <w:lang w:val="sl-SI"/>
    </w:rPr>
  </w:style>
  <w:style w:type="character" w:customStyle="1" w:styleId="11ZZVChar">
    <w:name w:val="1.1. ZZV Char"/>
    <w:link w:val="11ZZV"/>
    <w:uiPriority w:val="99"/>
    <w:rsid w:val="00C83FE8"/>
    <w:rPr>
      <w:rFonts w:ascii="Calibri" w:eastAsia="Times New Roman" w:hAnsi="Calibri" w:cs="Times New Roman"/>
      <w:b/>
      <w:bCs/>
      <w:noProof/>
      <w:color w:val="1F4E79"/>
      <w:sz w:val="24"/>
      <w:szCs w:val="26"/>
      <w:lang w:val="sl-SI" w:eastAsia="x-none"/>
    </w:rPr>
  </w:style>
  <w:style w:type="paragraph" w:customStyle="1" w:styleId="11111ZZV">
    <w:name w:val="1.1.1.1.1. ZZV"/>
    <w:basedOn w:val="1111ZZV"/>
    <w:rsid w:val="00C83FE8"/>
    <w:pPr>
      <w:spacing w:before="480"/>
      <w:ind w:left="2126" w:hanging="992"/>
      <w:outlineLvl w:val="1"/>
    </w:pPr>
    <w:rPr>
      <w:color w:val="1F497D"/>
    </w:rPr>
  </w:style>
  <w:style w:type="paragraph" w:customStyle="1" w:styleId="Normal1">
    <w:name w:val="Normal1"/>
    <w:basedOn w:val="Normal"/>
    <w:rsid w:val="00C83FE8"/>
    <w:pPr>
      <w:spacing w:before="100" w:beforeAutospacing="1" w:after="100" w:afterAutospacing="1" w:line="240" w:lineRule="auto"/>
      <w:ind w:firstLine="420"/>
    </w:pPr>
    <w:rPr>
      <w:rFonts w:ascii="Times New Roman" w:eastAsia="Times New Roman" w:hAnsi="Times New Roman" w:cs="Times New Roman"/>
      <w:sz w:val="24"/>
      <w:szCs w:val="24"/>
    </w:rPr>
  </w:style>
  <w:style w:type="paragraph" w:customStyle="1" w:styleId="NormalCentered">
    <w:name w:val="Normal + Centered"/>
    <w:basedOn w:val="Normal"/>
    <w:rsid w:val="00C83FE8"/>
    <w:pPr>
      <w:spacing w:after="0" w:line="240" w:lineRule="auto"/>
      <w:jc w:val="center"/>
    </w:pPr>
    <w:rPr>
      <w:rFonts w:ascii="Times New Roman" w:eastAsia="Times New Roman" w:hAnsi="Times New Roman" w:cs="Times New Roman"/>
      <w:sz w:val="24"/>
      <w:szCs w:val="24"/>
      <w:lang w:val="sr-Latn-CS"/>
    </w:rPr>
  </w:style>
  <w:style w:type="paragraph" w:customStyle="1" w:styleId="Nivo01">
    <w:name w:val="Nivo_01"/>
    <w:basedOn w:val="Normal"/>
    <w:rsid w:val="00C83FE8"/>
    <w:pPr>
      <w:numPr>
        <w:numId w:val="38"/>
      </w:numPr>
    </w:pPr>
    <w:rPr>
      <w:rFonts w:ascii="Calibri" w:eastAsia="Calibri" w:hAnsi="Calibri" w:cs="Times New Roman"/>
      <w:b/>
      <w:sz w:val="24"/>
      <w:szCs w:val="24"/>
      <w:lang w:val="sr-Latn-BA"/>
    </w:rPr>
  </w:style>
  <w:style w:type="paragraph" w:customStyle="1" w:styleId="Nivo02">
    <w:name w:val="Nivo_02"/>
    <w:basedOn w:val="ListParagraph"/>
    <w:rsid w:val="00C83FE8"/>
    <w:pPr>
      <w:numPr>
        <w:ilvl w:val="1"/>
        <w:numId w:val="38"/>
      </w:numPr>
      <w:jc w:val="both"/>
    </w:pPr>
    <w:rPr>
      <w:rFonts w:ascii="Calibri" w:eastAsia="Calibri" w:hAnsi="Calibri" w:cs="Times New Roman"/>
      <w:b/>
      <w:sz w:val="24"/>
      <w:szCs w:val="24"/>
      <w:lang w:val="sr-Cyrl-BA" w:eastAsia="x-none"/>
    </w:rPr>
  </w:style>
  <w:style w:type="paragraph" w:customStyle="1" w:styleId="Nivo03">
    <w:name w:val="Nivo_03"/>
    <w:basedOn w:val="Nivo02"/>
    <w:rsid w:val="00C83FE8"/>
    <w:pPr>
      <w:numPr>
        <w:ilvl w:val="2"/>
      </w:numPr>
    </w:pPr>
  </w:style>
  <w:style w:type="numbering" w:customStyle="1" w:styleId="Cicastil">
    <w:name w:val="Cica_stil"/>
    <w:uiPriority w:val="99"/>
    <w:rsid w:val="00C83FE8"/>
    <w:pPr>
      <w:numPr>
        <w:numId w:val="37"/>
      </w:numPr>
    </w:pPr>
  </w:style>
  <w:style w:type="paragraph" w:customStyle="1" w:styleId="Heading1ZZV">
    <w:name w:val="Heading 1 ZZV"/>
    <w:basedOn w:val="1ZZV"/>
    <w:rsid w:val="00C83FE8"/>
    <w:pPr>
      <w:spacing w:after="240"/>
    </w:pPr>
    <w:rPr>
      <w:rFonts w:ascii="Calibri" w:hAnsi="Calibri" w:cs="Calibri"/>
      <w:color w:val="44546A"/>
      <w:sz w:val="28"/>
      <w:lang w:val="en-US" w:eastAsia="en-US"/>
    </w:rPr>
  </w:style>
  <w:style w:type="paragraph" w:customStyle="1" w:styleId="Heading3ZZV">
    <w:name w:val="Heading 3 ZZV"/>
    <w:basedOn w:val="Heading2ZZV0"/>
    <w:link w:val="Heading3ZZVChar"/>
    <w:qFormat/>
    <w:rsid w:val="00C83FE8"/>
    <w:pPr>
      <w:spacing w:before="240" w:after="120" w:line="240" w:lineRule="auto"/>
      <w:jc w:val="left"/>
      <w:outlineLvl w:val="2"/>
    </w:pPr>
    <w:rPr>
      <w:rFonts w:ascii="Calibri" w:hAnsi="Calibri"/>
      <w:color w:val="44546A"/>
      <w:sz w:val="24"/>
      <w:szCs w:val="24"/>
      <w:lang w:val="x-none"/>
    </w:rPr>
  </w:style>
  <w:style w:type="character" w:customStyle="1" w:styleId="Heading3ZZVChar">
    <w:name w:val="Heading 3 ZZV Char"/>
    <w:link w:val="Heading3ZZV"/>
    <w:rsid w:val="00C83FE8"/>
    <w:rPr>
      <w:rFonts w:ascii="Calibri" w:eastAsia="Times New Roman" w:hAnsi="Calibri" w:cs="Times New Roman"/>
      <w:b/>
      <w:bCs/>
      <w:noProof/>
      <w:color w:val="44546A"/>
      <w:sz w:val="24"/>
      <w:szCs w:val="24"/>
      <w:lang w:val="x-none" w:eastAsia="x-none"/>
    </w:rPr>
  </w:style>
  <w:style w:type="paragraph" w:customStyle="1" w:styleId="-">
    <w:name w:val="набрајање-"/>
    <w:basedOn w:val="Normal"/>
    <w:rsid w:val="00C83FE8"/>
    <w:pPr>
      <w:keepLines/>
      <w:numPr>
        <w:numId w:val="39"/>
      </w:numPr>
      <w:spacing w:before="120" w:after="120" w:line="240" w:lineRule="auto"/>
      <w:jc w:val="both"/>
    </w:pPr>
    <w:rPr>
      <w:rFonts w:ascii="Times New Roman" w:eastAsia="Times New Roman" w:hAnsi="Times New Roman" w:cs="Times New Roman"/>
      <w:sz w:val="24"/>
      <w:szCs w:val="24"/>
    </w:rPr>
  </w:style>
  <w:style w:type="paragraph" w:customStyle="1" w:styleId="Heading21">
    <w:name w:val="Heading 21"/>
    <w:basedOn w:val="Normal"/>
    <w:next w:val="Normal"/>
    <w:unhideWhenUsed/>
    <w:qFormat/>
    <w:rsid w:val="00C83FE8"/>
    <w:pPr>
      <w:keepNext/>
      <w:keepLines/>
      <w:spacing w:before="40" w:after="0"/>
      <w:outlineLvl w:val="1"/>
    </w:pPr>
    <w:rPr>
      <w:rFonts w:ascii="Myriad Pro" w:eastAsia="Times New Roman" w:hAnsi="Myriad Pro" w:cs="Times New Roman"/>
      <w:b/>
      <w:sz w:val="24"/>
      <w:szCs w:val="26"/>
    </w:rPr>
  </w:style>
  <w:style w:type="paragraph" w:customStyle="1" w:styleId="Heading41">
    <w:name w:val="Heading 41"/>
    <w:basedOn w:val="Normal"/>
    <w:next w:val="Normal"/>
    <w:uiPriority w:val="9"/>
    <w:unhideWhenUsed/>
    <w:rsid w:val="00C83FE8"/>
    <w:pPr>
      <w:keepNext/>
      <w:keepLines/>
      <w:spacing w:before="200" w:after="0"/>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rsid w:val="00C83FE8"/>
    <w:pPr>
      <w:keepNext/>
      <w:keepLines/>
      <w:spacing w:before="200" w:after="0"/>
      <w:outlineLvl w:val="4"/>
    </w:pPr>
    <w:rPr>
      <w:rFonts w:ascii="Calibri Light" w:eastAsia="Times New Roman" w:hAnsi="Calibri Light" w:cs="Times New Roman"/>
      <w:color w:val="1F3763"/>
    </w:rPr>
  </w:style>
  <w:style w:type="numbering" w:customStyle="1" w:styleId="NoList1">
    <w:name w:val="No List1"/>
    <w:next w:val="NoList"/>
    <w:uiPriority w:val="99"/>
    <w:semiHidden/>
    <w:unhideWhenUsed/>
    <w:rsid w:val="00C83FE8"/>
  </w:style>
  <w:style w:type="paragraph" w:customStyle="1" w:styleId="CommentText1">
    <w:name w:val="Comment Text1"/>
    <w:basedOn w:val="Normal"/>
    <w:next w:val="CommentText"/>
    <w:uiPriority w:val="99"/>
    <w:rsid w:val="00C83FE8"/>
    <w:pPr>
      <w:widowControl w:val="0"/>
      <w:overflowPunct w:val="0"/>
      <w:adjustRightInd w:val="0"/>
      <w:spacing w:after="0" w:line="240" w:lineRule="auto"/>
    </w:pPr>
    <w:rPr>
      <w:rFonts w:ascii="Segoe UI" w:eastAsia="Times New Roman" w:hAnsi="Segoe UI" w:cs="Times New Roman"/>
      <w:kern w:val="28"/>
      <w:sz w:val="20"/>
      <w:szCs w:val="20"/>
      <w:lang w:val="sr-Latn-RS"/>
    </w:rPr>
  </w:style>
  <w:style w:type="paragraph" w:customStyle="1" w:styleId="CommentSubject1">
    <w:name w:val="Comment Subject1"/>
    <w:basedOn w:val="CommentText"/>
    <w:next w:val="CommentText"/>
    <w:uiPriority w:val="99"/>
    <w:semiHidden/>
    <w:unhideWhenUsed/>
    <w:rsid w:val="00C83FE8"/>
    <w:pPr>
      <w:widowControl/>
      <w:overflowPunct/>
      <w:adjustRightInd/>
      <w:spacing w:after="160"/>
    </w:pPr>
    <w:rPr>
      <w:rFonts w:ascii="Calibri" w:eastAsia="Calibri" w:hAnsi="Calibri"/>
      <w:b/>
      <w:bCs/>
      <w:kern w:val="0"/>
      <w:lang w:val="x-none" w:eastAsia="x-none"/>
    </w:rPr>
  </w:style>
  <w:style w:type="paragraph" w:customStyle="1" w:styleId="TOC11">
    <w:name w:val="TOC 11"/>
    <w:basedOn w:val="Normal"/>
    <w:next w:val="Normal"/>
    <w:uiPriority w:val="39"/>
    <w:rsid w:val="00C83FE8"/>
    <w:pPr>
      <w:spacing w:before="360" w:after="0"/>
    </w:pPr>
    <w:rPr>
      <w:rFonts w:ascii="Calibri Light" w:eastAsia="Calibri" w:hAnsi="Calibri Light" w:cs="Times New Roman"/>
      <w:b/>
      <w:bCs/>
      <w:caps/>
      <w:sz w:val="24"/>
      <w:szCs w:val="24"/>
    </w:rPr>
  </w:style>
  <w:style w:type="paragraph" w:customStyle="1" w:styleId="TOC21">
    <w:name w:val="TOC 21"/>
    <w:basedOn w:val="TOC1"/>
    <w:next w:val="Normal"/>
    <w:uiPriority w:val="39"/>
    <w:rsid w:val="00C83FE8"/>
    <w:pPr>
      <w:spacing w:before="240" w:after="0"/>
    </w:pPr>
    <w:rPr>
      <w:rFonts w:ascii="Calibri" w:eastAsia="Calibri" w:hAnsi="Calibri" w:cs="Times New Roman"/>
      <w:caps w:val="0"/>
    </w:rPr>
  </w:style>
  <w:style w:type="paragraph" w:customStyle="1" w:styleId="TOCHeading1">
    <w:name w:val="TOC Heading1"/>
    <w:basedOn w:val="Heading1"/>
    <w:next w:val="Normal"/>
    <w:uiPriority w:val="39"/>
    <w:unhideWhenUsed/>
    <w:rsid w:val="00C83FE8"/>
    <w:pPr>
      <w:spacing w:before="480" w:after="0" w:line="276" w:lineRule="auto"/>
      <w:jc w:val="left"/>
      <w:outlineLvl w:val="9"/>
    </w:pPr>
    <w:rPr>
      <w:rFonts w:ascii="Calibri Light" w:hAnsi="Calibri Light"/>
      <w:bCs/>
      <w:color w:val="2F5496"/>
      <w:sz w:val="28"/>
      <w:szCs w:val="28"/>
      <w:lang w:eastAsia="ja-JP"/>
    </w:rPr>
  </w:style>
  <w:style w:type="character" w:customStyle="1" w:styleId="Heading2Char1">
    <w:name w:val="Heading 2 Char1"/>
    <w:uiPriority w:val="9"/>
    <w:semiHidden/>
    <w:rsid w:val="00C83FE8"/>
    <w:rPr>
      <w:rFonts w:ascii="Cambria" w:eastAsia="Times New Roman" w:hAnsi="Cambria" w:cs="Times New Roman"/>
      <w:b/>
      <w:bCs/>
      <w:color w:val="4F81BD"/>
      <w:sz w:val="26"/>
      <w:szCs w:val="26"/>
    </w:rPr>
  </w:style>
  <w:style w:type="character" w:customStyle="1" w:styleId="CommentTextChar1">
    <w:name w:val="Comment Text Char1"/>
    <w:uiPriority w:val="99"/>
    <w:semiHidden/>
    <w:rsid w:val="00C83FE8"/>
  </w:style>
  <w:style w:type="character" w:customStyle="1" w:styleId="CommentSubjectChar1">
    <w:name w:val="Comment Subject Char1"/>
    <w:uiPriority w:val="99"/>
    <w:semiHidden/>
    <w:rsid w:val="00C83FE8"/>
    <w:rPr>
      <w:b/>
      <w:bCs/>
    </w:rPr>
  </w:style>
  <w:style w:type="character" w:customStyle="1" w:styleId="Heading4Char1">
    <w:name w:val="Heading 4 Char1"/>
    <w:uiPriority w:val="9"/>
    <w:semiHidden/>
    <w:rsid w:val="00C83FE8"/>
    <w:rPr>
      <w:rFonts w:ascii="Cambria" w:eastAsia="Times New Roman" w:hAnsi="Cambria" w:cs="Times New Roman"/>
      <w:b/>
      <w:bCs/>
      <w:i/>
      <w:iCs/>
      <w:color w:val="4F81BD"/>
    </w:rPr>
  </w:style>
  <w:style w:type="character" w:customStyle="1" w:styleId="Heading5Char1">
    <w:name w:val="Heading 5 Char1"/>
    <w:uiPriority w:val="9"/>
    <w:semiHidden/>
    <w:rsid w:val="00C83FE8"/>
    <w:rPr>
      <w:rFonts w:ascii="Cambria" w:eastAsia="Times New Roman" w:hAnsi="Cambria" w:cs="Times New Roman"/>
      <w:color w:val="243F60"/>
    </w:rPr>
  </w:style>
  <w:style w:type="numbering" w:customStyle="1" w:styleId="NoList2">
    <w:name w:val="No List2"/>
    <w:next w:val="NoList"/>
    <w:uiPriority w:val="99"/>
    <w:semiHidden/>
    <w:unhideWhenUsed/>
    <w:rsid w:val="00C83FE8"/>
  </w:style>
  <w:style w:type="table" w:customStyle="1" w:styleId="TableGrid1">
    <w:name w:val="Table Grid1"/>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Listparagraph">
    <w:name w:val="Pod List paragraph"/>
    <w:basedOn w:val="ListParagraph"/>
    <w:link w:val="PodListparagraphChar"/>
    <w:qFormat/>
    <w:rsid w:val="00C83FE8"/>
    <w:pPr>
      <w:numPr>
        <w:ilvl w:val="1"/>
        <w:numId w:val="40"/>
      </w:numPr>
      <w:spacing w:after="60" w:line="240" w:lineRule="auto"/>
      <w:ind w:left="567" w:hanging="283"/>
      <w:jc w:val="both"/>
    </w:pPr>
    <w:rPr>
      <w:rFonts w:ascii="Calibri" w:eastAsia="Calibri" w:hAnsi="Calibri" w:cs="Times New Roman"/>
      <w:lang w:val="ru-RU" w:eastAsia="x-none"/>
    </w:rPr>
  </w:style>
  <w:style w:type="numbering" w:customStyle="1" w:styleId="NoList3">
    <w:name w:val="No List3"/>
    <w:next w:val="NoList"/>
    <w:uiPriority w:val="99"/>
    <w:semiHidden/>
    <w:unhideWhenUsed/>
    <w:rsid w:val="00C83FE8"/>
  </w:style>
  <w:style w:type="table" w:customStyle="1" w:styleId="TableGrid3">
    <w:name w:val="Table Grid3"/>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3FE8"/>
  </w:style>
  <w:style w:type="paragraph" w:customStyle="1" w:styleId="PARAGRAF-PLAN">
    <w:name w:val="PARAGRAF-PLAN"/>
    <w:basedOn w:val="Normal"/>
    <w:autoRedefine/>
    <w:rsid w:val="00C83FE8"/>
    <w:pPr>
      <w:numPr>
        <w:ilvl w:val="1"/>
        <w:numId w:val="43"/>
      </w:numPr>
      <w:spacing w:before="120" w:after="120" w:line="235" w:lineRule="auto"/>
      <w:jc w:val="both"/>
    </w:pPr>
    <w:rPr>
      <w:rFonts w:ascii="Times New Roman" w:eastAsia="Times New Roman" w:hAnsi="Times New Roman" w:cs="Times New Roman"/>
      <w:iCs/>
      <w:lang w:val="sr-Cyrl-CS" w:eastAsia="en-GB"/>
    </w:rPr>
  </w:style>
  <w:style w:type="paragraph" w:styleId="BodyTextIndent3">
    <w:name w:val="Body Text Indent 3"/>
    <w:aliases w:val=" uvlaka 3,uvlaka 3"/>
    <w:basedOn w:val="Normal"/>
    <w:link w:val="BodyTextIndent3Char"/>
    <w:rsid w:val="00C83FE8"/>
    <w:pPr>
      <w:spacing w:before="120" w:after="0" w:line="240" w:lineRule="auto"/>
      <w:ind w:firstLine="720"/>
      <w:jc w:val="both"/>
    </w:pPr>
    <w:rPr>
      <w:rFonts w:ascii="Times New Roman" w:eastAsia="Times New Roman" w:hAnsi="Times New Roman" w:cs="Times New Roman"/>
      <w:b/>
      <w:sz w:val="28"/>
      <w:szCs w:val="24"/>
      <w:lang w:val="en-GB" w:eastAsia="x-none"/>
    </w:rPr>
  </w:style>
  <w:style w:type="character" w:customStyle="1" w:styleId="BodyTextIndent3Char">
    <w:name w:val="Body Text Indent 3 Char"/>
    <w:aliases w:val=" uvlaka 3 Char,uvlaka 3 Char"/>
    <w:basedOn w:val="DefaultParagraphFont"/>
    <w:link w:val="BodyTextIndent3"/>
    <w:rsid w:val="00C83FE8"/>
    <w:rPr>
      <w:rFonts w:ascii="Times New Roman" w:eastAsia="Times New Roman" w:hAnsi="Times New Roman" w:cs="Times New Roman"/>
      <w:b/>
      <w:sz w:val="28"/>
      <w:szCs w:val="24"/>
      <w:lang w:val="en-GB" w:eastAsia="x-none"/>
    </w:rPr>
  </w:style>
  <w:style w:type="paragraph" w:customStyle="1" w:styleId="GFB">
    <w:name w:val="GFB"/>
    <w:basedOn w:val="Normal"/>
    <w:rsid w:val="00C83FE8"/>
    <w:pPr>
      <w:overflowPunct w:val="0"/>
      <w:autoSpaceDE w:val="0"/>
      <w:autoSpaceDN w:val="0"/>
      <w:adjustRightInd w:val="0"/>
      <w:spacing w:before="120" w:after="0" w:line="240" w:lineRule="auto"/>
      <w:jc w:val="both"/>
      <w:textAlignment w:val="baseline"/>
    </w:pPr>
    <w:rPr>
      <w:rFonts w:ascii="YU C Times" w:eastAsia="Times New Roman" w:hAnsi="YU C Times" w:cs="Times New Roman"/>
      <w:sz w:val="18"/>
      <w:szCs w:val="20"/>
    </w:rPr>
  </w:style>
  <w:style w:type="paragraph" w:styleId="PlainText">
    <w:name w:val="Plain Text"/>
    <w:basedOn w:val="Normal"/>
    <w:link w:val="PlainTextChar"/>
    <w:uiPriority w:val="99"/>
    <w:rsid w:val="00C83FE8"/>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83FE8"/>
    <w:rPr>
      <w:rFonts w:ascii="Courier New" w:eastAsia="Times New Roman" w:hAnsi="Courier New" w:cs="Times New Roman"/>
      <w:sz w:val="20"/>
      <w:szCs w:val="20"/>
      <w:lang w:val="x-none" w:eastAsia="x-none"/>
    </w:rPr>
  </w:style>
  <w:style w:type="table" w:customStyle="1" w:styleId="TableGrid11">
    <w:name w:val="Table Grid11"/>
    <w:basedOn w:val="TableNormal"/>
    <w:next w:val="TableGrid"/>
    <w:uiPriority w:val="59"/>
    <w:rsid w:val="00C83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C83FE8"/>
    <w:rPr>
      <w:rFonts w:ascii="Times New Roman" w:eastAsia="Times New Roman" w:hAnsi="Times New Roman" w:cs="Times New Roman"/>
      <w:b/>
      <w:sz w:val="40"/>
      <w:szCs w:val="24"/>
      <w:lang w:val="en-GB"/>
    </w:rPr>
  </w:style>
  <w:style w:type="paragraph" w:customStyle="1" w:styleId="Normal1r6p">
    <w:name w:val="Normal 1r.6p"/>
    <w:basedOn w:val="Normal"/>
    <w:next w:val="Normal"/>
    <w:rsid w:val="00C83FE8"/>
    <w:pPr>
      <w:widowControl w:val="0"/>
      <w:autoSpaceDE w:val="0"/>
      <w:autoSpaceDN w:val="0"/>
      <w:adjustRightInd w:val="0"/>
      <w:spacing w:before="120" w:after="0" w:line="240" w:lineRule="auto"/>
      <w:jc w:val="both"/>
    </w:pPr>
    <w:rPr>
      <w:rFonts w:ascii="BookAntiqua-Bold" w:eastAsia="Times New Roman" w:hAnsi="BookAntiqua-Bold" w:cs="Times New Roman"/>
      <w:sz w:val="24"/>
      <w:szCs w:val="24"/>
      <w:lang w:val="hr-HR" w:eastAsia="hr-HR"/>
    </w:rPr>
  </w:style>
  <w:style w:type="paragraph" w:customStyle="1" w:styleId="ParagraphCharCharCharCharCharCharChar">
    <w:name w:val="Paragraph Char Char Char Char Char Char Char"/>
    <w:basedOn w:val="NormalWeb"/>
    <w:rsid w:val="00C83FE8"/>
    <w:pPr>
      <w:tabs>
        <w:tab w:val="left" w:pos="567"/>
      </w:tabs>
      <w:spacing w:before="120" w:beforeAutospacing="0" w:after="120" w:afterAutospacing="0"/>
      <w:jc w:val="both"/>
    </w:pPr>
    <w:rPr>
      <w:rFonts w:ascii="Arial" w:hAnsi="Arial"/>
      <w:sz w:val="22"/>
      <w:szCs w:val="20"/>
      <w:lang w:val="fi-FI" w:eastAsia="fi-FI"/>
    </w:rPr>
  </w:style>
  <w:style w:type="paragraph" w:customStyle="1" w:styleId="error">
    <w:name w:val="error"/>
    <w:basedOn w:val="Normal"/>
    <w:rsid w:val="00C83FE8"/>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references-small">
    <w:name w:val="references-small"/>
    <w:basedOn w:val="Normal"/>
    <w:rsid w:val="00C83FE8"/>
    <w:pPr>
      <w:spacing w:before="100" w:beforeAutospacing="1" w:after="100" w:afterAutospacing="1" w:line="240" w:lineRule="auto"/>
      <w:jc w:val="both"/>
    </w:pPr>
    <w:rPr>
      <w:rFonts w:ascii="Times New Roman" w:eastAsia="Times New Roman" w:hAnsi="Times New Roman" w:cs="Times New Roman"/>
      <w:lang w:val="sr-Latn-CS" w:eastAsia="sr-Latn-CS"/>
    </w:rPr>
  </w:style>
  <w:style w:type="paragraph" w:customStyle="1" w:styleId="rcoptions">
    <w:name w:val="rcoptions"/>
    <w:basedOn w:val="Normal"/>
    <w:rsid w:val="00C83FE8"/>
    <w:pPr>
      <w:pBdr>
        <w:top w:val="single" w:sz="4" w:space="6" w:color="DDDDF7"/>
        <w:left w:val="single" w:sz="48" w:space="6" w:color="EFEFFF"/>
        <w:bottom w:val="single" w:sz="4" w:space="6" w:color="DDDDF7"/>
        <w:right w:val="single" w:sz="4" w:space="6" w:color="DDDDF7"/>
      </w:pBdr>
      <w:shd w:val="clear" w:color="auto" w:fill="FFFFFF"/>
      <w:spacing w:before="120" w:after="21" w:line="240" w:lineRule="auto"/>
      <w:jc w:val="both"/>
    </w:pPr>
    <w:rPr>
      <w:rFonts w:ascii="Times New Roman" w:eastAsia="Times New Roman" w:hAnsi="Times New Roman" w:cs="Times New Roman"/>
      <w:sz w:val="24"/>
      <w:szCs w:val="24"/>
      <w:lang w:val="sr-Latn-CS" w:eastAsia="sr-Latn-CS"/>
    </w:rPr>
  </w:style>
  <w:style w:type="paragraph" w:customStyle="1" w:styleId="navbox-title">
    <w:name w:val="navbox-title"/>
    <w:basedOn w:val="Normal"/>
    <w:rsid w:val="00C83FE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abovebelow">
    <w:name w:val="navbox-abovebelow"/>
    <w:basedOn w:val="Normal"/>
    <w:rsid w:val="00C83FE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
    <w:name w:val="navbox-group"/>
    <w:basedOn w:val="Normal"/>
    <w:rsid w:val="00C83FE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
    <w:name w:val="navbox"/>
    <w:basedOn w:val="Normal"/>
    <w:rsid w:val="00C83FE8"/>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subgroup">
    <w:name w:val="navbox-subgroup"/>
    <w:basedOn w:val="Normal"/>
    <w:rsid w:val="00C83FE8"/>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list">
    <w:name w:val="navbox-lis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even">
    <w:name w:val="navbox-even"/>
    <w:basedOn w:val="Normal"/>
    <w:rsid w:val="00C83FE8"/>
    <w:pPr>
      <w:shd w:val="clear" w:color="auto" w:fill="F7F7F7"/>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odd">
    <w:name w:val="navbox-odd"/>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collapsebutton">
    <w:name w:val="collapsebutton"/>
    <w:basedOn w:val="Normal"/>
    <w:rsid w:val="00C83FE8"/>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notice">
    <w:name w:val="notice"/>
    <w:basedOn w:val="Normal"/>
    <w:rsid w:val="00C83FE8"/>
    <w:pPr>
      <w:spacing w:before="240" w:after="240" w:line="240" w:lineRule="auto"/>
      <w:ind w:left="240" w:right="240"/>
      <w:jc w:val="both"/>
    </w:pPr>
    <w:rPr>
      <w:rFonts w:ascii="Times New Roman" w:eastAsia="Times New Roman" w:hAnsi="Times New Roman" w:cs="Times New Roman"/>
      <w:sz w:val="24"/>
      <w:szCs w:val="24"/>
      <w:lang w:val="sr-Latn-CS" w:eastAsia="sr-Latn-CS"/>
    </w:rPr>
  </w:style>
  <w:style w:type="paragraph" w:customStyle="1" w:styleId="talk-notice">
    <w:name w:val="talk-notice"/>
    <w:basedOn w:val="Normal"/>
    <w:rsid w:val="00C83FE8"/>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line="240" w:lineRule="auto"/>
      <w:jc w:val="both"/>
    </w:pPr>
    <w:rPr>
      <w:rFonts w:ascii="Times New Roman" w:eastAsia="Times New Roman" w:hAnsi="Times New Roman" w:cs="Times New Roman"/>
      <w:sz w:val="24"/>
      <w:szCs w:val="24"/>
      <w:lang w:val="sr-Latn-CS" w:eastAsia="sr-Latn-CS"/>
    </w:rPr>
  </w:style>
  <w:style w:type="paragraph" w:customStyle="1" w:styleId="metadata-label">
    <w:name w:val="metadata-label"/>
    <w:basedOn w:val="Normal"/>
    <w:rsid w:val="00C83FE8"/>
    <w:pPr>
      <w:spacing w:before="100" w:beforeAutospacing="1" w:after="100" w:afterAutospacing="1" w:line="240" w:lineRule="auto"/>
      <w:jc w:val="both"/>
    </w:pPr>
    <w:rPr>
      <w:rFonts w:ascii="Times New Roman" w:eastAsia="Times New Roman" w:hAnsi="Times New Roman" w:cs="Times New Roman"/>
      <w:color w:val="AAAAAA"/>
      <w:sz w:val="24"/>
      <w:szCs w:val="24"/>
      <w:lang w:val="sr-Latn-CS" w:eastAsia="sr-Latn-CS"/>
    </w:rPr>
  </w:style>
  <w:style w:type="paragraph" w:customStyle="1" w:styleId="allpagesredirect">
    <w:name w:val="allpagesredirect"/>
    <w:basedOn w:val="Normal"/>
    <w:rsid w:val="00C83FE8"/>
    <w:pPr>
      <w:spacing w:before="100" w:beforeAutospacing="1" w:after="100" w:afterAutospacing="1" w:line="240" w:lineRule="auto"/>
      <w:jc w:val="both"/>
    </w:pPr>
    <w:rPr>
      <w:rFonts w:ascii="Times New Roman" w:eastAsia="Times New Roman" w:hAnsi="Times New Roman" w:cs="Times New Roman"/>
      <w:i/>
      <w:iCs/>
      <w:sz w:val="24"/>
      <w:szCs w:val="24"/>
      <w:lang w:val="sr-Latn-CS" w:eastAsia="sr-Latn-CS"/>
    </w:rPr>
  </w:style>
  <w:style w:type="paragraph" w:customStyle="1" w:styleId="messagebox">
    <w:name w:val="messagebox"/>
    <w:basedOn w:val="Normal"/>
    <w:rsid w:val="00C83FE8"/>
    <w:pPr>
      <w:pBdr>
        <w:top w:val="single" w:sz="4" w:space="2" w:color="AAAAAA"/>
        <w:left w:val="single" w:sz="4" w:space="2" w:color="AAAAAA"/>
        <w:bottom w:val="single" w:sz="4" w:space="2" w:color="AAAAAA"/>
        <w:right w:val="single" w:sz="4" w:space="2" w:color="AAAAAA"/>
      </w:pBdr>
      <w:shd w:val="clear" w:color="auto" w:fill="F9F9F9"/>
      <w:spacing w:before="120" w:after="240" w:line="240" w:lineRule="auto"/>
      <w:jc w:val="both"/>
    </w:pPr>
    <w:rPr>
      <w:rFonts w:ascii="Times New Roman" w:eastAsia="Times New Roman" w:hAnsi="Times New Roman" w:cs="Times New Roman"/>
      <w:sz w:val="24"/>
      <w:szCs w:val="24"/>
      <w:lang w:val="sr-Latn-CS" w:eastAsia="sr-Latn-CS"/>
    </w:rPr>
  </w:style>
  <w:style w:type="paragraph" w:customStyle="1" w:styleId="infobox">
    <w:name w:val="infobox"/>
    <w:basedOn w:val="Normal"/>
    <w:rsid w:val="00C83FE8"/>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jc w:val="both"/>
    </w:pPr>
    <w:rPr>
      <w:rFonts w:ascii="Times New Roman" w:eastAsia="Times New Roman" w:hAnsi="Times New Roman" w:cs="Times New Roman"/>
      <w:color w:val="000000"/>
      <w:sz w:val="24"/>
      <w:szCs w:val="24"/>
      <w:lang w:val="sr-Latn-CS" w:eastAsia="sr-Latn-CS"/>
    </w:rPr>
  </w:style>
  <w:style w:type="paragraph" w:customStyle="1" w:styleId="ipa">
    <w:name w:val="ipa"/>
    <w:basedOn w:val="Normal"/>
    <w:rsid w:val="00C83FE8"/>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unicode">
    <w:name w:val="unicode"/>
    <w:basedOn w:val="Normal"/>
    <w:rsid w:val="00C83FE8"/>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polytonic">
    <w:name w:val="polytonic"/>
    <w:basedOn w:val="Normal"/>
    <w:rsid w:val="00C83FE8"/>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hiddenstructure">
    <w:name w:val="hiddenstructure"/>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tickerstatusdone">
    <w:name w:val="tickerstatus_done"/>
    <w:basedOn w:val="Normal"/>
    <w:rsid w:val="00C83FE8"/>
    <w:pPr>
      <w:spacing w:before="100" w:beforeAutospacing="1" w:after="100" w:afterAutospacing="1" w:line="240" w:lineRule="auto"/>
      <w:jc w:val="both"/>
    </w:pPr>
    <w:rPr>
      <w:rFonts w:ascii="Times New Roman" w:eastAsia="Times New Roman" w:hAnsi="Times New Roman" w:cs="Times New Roman"/>
      <w:strike/>
      <w:sz w:val="24"/>
      <w:szCs w:val="24"/>
      <w:lang w:val="sr-Latn-CS" w:eastAsia="sr-Latn-CS"/>
    </w:rPr>
  </w:style>
  <w:style w:type="paragraph" w:customStyle="1" w:styleId="tickerusage">
    <w:name w:val="tickerusage"/>
    <w:basedOn w:val="Normal"/>
    <w:rsid w:val="00C83FE8"/>
    <w:pPr>
      <w:spacing w:before="100" w:beforeAutospacing="1" w:after="100" w:afterAutospacing="1" w:line="240" w:lineRule="auto"/>
      <w:jc w:val="both"/>
    </w:pPr>
    <w:rPr>
      <w:rFonts w:ascii="Times New Roman" w:eastAsia="Times New Roman" w:hAnsi="Times New Roman" w:cs="Times New Roman"/>
      <w:sz w:val="19"/>
      <w:szCs w:val="19"/>
      <w:lang w:val="sr-Latn-CS" w:eastAsia="sr-Latn-CS"/>
    </w:rPr>
  </w:style>
  <w:style w:type="paragraph" w:customStyle="1" w:styleId="tickertemplateentry">
    <w:name w:val="tickertemplateentry"/>
    <w:basedOn w:val="Normal"/>
    <w:rsid w:val="00C83FE8"/>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tickerminorentry">
    <w:name w:val="tickerminorentry"/>
    <w:basedOn w:val="Normal"/>
    <w:rsid w:val="00C83FE8"/>
    <w:pPr>
      <w:spacing w:before="100" w:beforeAutospacing="1" w:after="100" w:afterAutospacing="1" w:line="240" w:lineRule="auto"/>
      <w:jc w:val="both"/>
    </w:pPr>
    <w:rPr>
      <w:rFonts w:ascii="Times New Roman" w:eastAsia="Times New Roman" w:hAnsi="Times New Roman" w:cs="Times New Roman"/>
      <w:color w:val="666666"/>
      <w:sz w:val="24"/>
      <w:szCs w:val="24"/>
      <w:lang w:val="sr-Latn-CS" w:eastAsia="sr-Latn-CS"/>
    </w:rPr>
  </w:style>
  <w:style w:type="paragraph" w:customStyle="1" w:styleId="mw-search-results">
    <w:name w:val="mw-search-results"/>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search-result-data">
    <w:name w:val="mw-search-result-data"/>
    <w:basedOn w:val="Normal"/>
    <w:rsid w:val="00C83FE8"/>
    <w:pPr>
      <w:spacing w:before="100" w:beforeAutospacing="1" w:after="100" w:afterAutospacing="1" w:line="240" w:lineRule="auto"/>
      <w:jc w:val="both"/>
    </w:pPr>
    <w:rPr>
      <w:rFonts w:ascii="Times New Roman" w:eastAsia="Times New Roman" w:hAnsi="Times New Roman" w:cs="Times New Roman"/>
      <w:color w:val="008000"/>
      <w:sz w:val="24"/>
      <w:szCs w:val="24"/>
      <w:lang w:val="sr-Latn-CS" w:eastAsia="sr-Latn-CS"/>
    </w:rPr>
  </w:style>
  <w:style w:type="paragraph" w:customStyle="1" w:styleId="infoboxv2">
    <w:name w:val="infobox_v2"/>
    <w:basedOn w:val="Normal"/>
    <w:rsid w:val="00C83FE8"/>
    <w:pPr>
      <w:pBdr>
        <w:top w:val="single" w:sz="4" w:space="1" w:color="AAAAAA"/>
        <w:left w:val="single" w:sz="4" w:space="1" w:color="AAAAAA"/>
        <w:bottom w:val="single" w:sz="4" w:space="1" w:color="AAAAAA"/>
        <w:right w:val="single" w:sz="4" w:space="1" w:color="AAAAAA"/>
      </w:pBdr>
      <w:shd w:val="clear" w:color="auto" w:fill="F9F9F9"/>
      <w:spacing w:before="120" w:after="120" w:line="264" w:lineRule="atLeast"/>
      <w:ind w:left="240"/>
      <w:jc w:val="both"/>
    </w:pPr>
    <w:rPr>
      <w:rFonts w:ascii="Times New Roman" w:eastAsia="Times New Roman" w:hAnsi="Times New Roman" w:cs="Times New Roman"/>
      <w:color w:val="000000"/>
      <w:lang w:val="sr-Latn-CS" w:eastAsia="sr-Latn-CS"/>
    </w:rPr>
  </w:style>
  <w:style w:type="paragraph" w:customStyle="1" w:styleId="geo-default">
    <w:name w:val="geo-defaul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ms">
    <w:name w:val="geo-dms"/>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ec">
    <w:name w:val="geo-dec"/>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nondefault">
    <w:name w:val="geo-nondefault"/>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geo-multi-punct">
    <w:name w:val="geo-multi-punct"/>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longitude">
    <w:name w:val="longitude"/>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latitude">
    <w:name w:val="latitude"/>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diffchange">
    <w:name w:val="diffchange"/>
    <w:basedOn w:val="Normal"/>
    <w:rsid w:val="00C83FE8"/>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newpage">
    <w:name w:val="newpage"/>
    <w:basedOn w:val="Normal"/>
    <w:rsid w:val="00C83FE8"/>
    <w:pPr>
      <w:shd w:val="clear" w:color="auto" w:fill="FF0000"/>
      <w:spacing w:before="100" w:beforeAutospacing="1" w:after="100" w:afterAutospacing="1" w:line="240" w:lineRule="auto"/>
      <w:jc w:val="both"/>
    </w:pPr>
    <w:rPr>
      <w:rFonts w:ascii="Times New Roman" w:eastAsia="Times New Roman" w:hAnsi="Times New Roman" w:cs="Times New Roman"/>
      <w:color w:val="FFFFFF"/>
      <w:sz w:val="24"/>
      <w:szCs w:val="24"/>
      <w:lang w:val="sr-Latn-CS" w:eastAsia="sr-Latn-CS"/>
    </w:rPr>
  </w:style>
  <w:style w:type="paragraph" w:customStyle="1" w:styleId="toccolours">
    <w:name w:val="toccolours"/>
    <w:basedOn w:val="Normal"/>
    <w:rsid w:val="00C83FE8"/>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jc w:val="both"/>
    </w:pPr>
    <w:rPr>
      <w:rFonts w:ascii="Times New Roman" w:eastAsia="Times New Roman" w:hAnsi="Times New Roman" w:cs="Times New Roman"/>
      <w:sz w:val="23"/>
      <w:szCs w:val="23"/>
      <w:lang w:val="sr-Latn-CS" w:eastAsia="sr-Latn-CS"/>
    </w:rPr>
  </w:style>
  <w:style w:type="paragraph" w:customStyle="1" w:styleId="bgorange1">
    <w:name w:val="bgorange1"/>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orange2">
    <w:name w:val="bgorange2"/>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top">
    <w:name w:val="ppcorner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bottom">
    <w:name w:val="ppcorner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top">
    <w:name w:val="ppradius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bottom">
    <w:name w:val="ppradius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right">
    <w:name w:val="b-toprigh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left">
    <w:name w:val="b-toplef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right">
    <w:name w:val="b-bottomrigh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left">
    <w:name w:val="b-bottomleft"/>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1">
    <w:name w:val="bgblue1"/>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2">
    <w:name w:val="bgblue2"/>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top">
    <w:name w:val="pbcorner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bottom">
    <w:name w:val="pbcorner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top">
    <w:name w:val="pbradius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bottom">
    <w:name w:val="pbradius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1">
    <w:name w:val="bggrey1"/>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2">
    <w:name w:val="bggrey2"/>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top">
    <w:name w:val="pgcorner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bottom">
    <w:name w:val="pgcorner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top">
    <w:name w:val="pgradiustop"/>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bottom">
    <w:name w:val="pgradiusbottom"/>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plusminus-pos">
    <w:name w:val="mw-plusminus-pos"/>
    <w:basedOn w:val="Normal"/>
    <w:rsid w:val="00C83FE8"/>
    <w:pPr>
      <w:spacing w:before="100" w:beforeAutospacing="1" w:after="100" w:afterAutospacing="1" w:line="240" w:lineRule="auto"/>
      <w:jc w:val="both"/>
    </w:pPr>
    <w:rPr>
      <w:rFonts w:ascii="Times New Roman" w:eastAsia="Times New Roman" w:hAnsi="Times New Roman" w:cs="Times New Roman"/>
      <w:color w:val="006400"/>
      <w:sz w:val="24"/>
      <w:szCs w:val="24"/>
      <w:lang w:val="sr-Latn-CS" w:eastAsia="sr-Latn-CS"/>
    </w:rPr>
  </w:style>
  <w:style w:type="paragraph" w:customStyle="1" w:styleId="mw-plusminus-neg">
    <w:name w:val="mw-plusminus-neg"/>
    <w:basedOn w:val="Normal"/>
    <w:rsid w:val="00C83FE8"/>
    <w:pPr>
      <w:spacing w:before="100" w:beforeAutospacing="1" w:after="100" w:afterAutospacing="1" w:line="240" w:lineRule="auto"/>
      <w:jc w:val="both"/>
    </w:pPr>
    <w:rPr>
      <w:rFonts w:ascii="Times New Roman" w:eastAsia="Times New Roman" w:hAnsi="Times New Roman" w:cs="Times New Roman"/>
      <w:color w:val="8B0000"/>
      <w:sz w:val="24"/>
      <w:szCs w:val="24"/>
      <w:lang w:val="sr-Latn-CS" w:eastAsia="sr-Latn-CS"/>
    </w:rPr>
  </w:style>
  <w:style w:type="paragraph" w:customStyle="1" w:styleId="mw-plusminus-null">
    <w:name w:val="mw-plusminus-null"/>
    <w:basedOn w:val="Normal"/>
    <w:rsid w:val="00C83FE8"/>
    <w:pPr>
      <w:spacing w:before="100" w:beforeAutospacing="1" w:after="100" w:afterAutospacing="1" w:line="240" w:lineRule="auto"/>
      <w:jc w:val="both"/>
    </w:pPr>
    <w:rPr>
      <w:rFonts w:ascii="Times New Roman" w:eastAsia="Times New Roman" w:hAnsi="Times New Roman" w:cs="Times New Roman"/>
      <w:color w:val="999999"/>
      <w:sz w:val="24"/>
      <w:szCs w:val="24"/>
      <w:lang w:val="sr-Latn-CS" w:eastAsia="sr-Latn-CS"/>
    </w:rPr>
  </w:style>
  <w:style w:type="paragraph" w:customStyle="1" w:styleId="catlinks-allhidden">
    <w:name w:val="catlinks-allhidden"/>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entete">
    <w:name w:val="entete"/>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edia">
    <w:name w:val="media"/>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
    <w:name w:val="sitenoticesmall"/>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anon">
    <w:name w:val="sitenoticesmallanon"/>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user">
    <w:name w:val="sitenoticesmalluser"/>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lainlinksneverexpand">
    <w:name w:val="plainlinksneverexpand"/>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urlexpansion">
    <w:name w:val="urlexpansion"/>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character" w:customStyle="1" w:styleId="diffchange1">
    <w:name w:val="diffchange1"/>
    <w:rsid w:val="00C83FE8"/>
    <w:rPr>
      <w:b/>
      <w:bCs/>
    </w:rPr>
  </w:style>
  <w:style w:type="paragraph" w:customStyle="1" w:styleId="catlinks-allhidden1">
    <w:name w:val="catlinks-allhidden1"/>
    <w:basedOn w:val="Normal"/>
    <w:rsid w:val="00C83FE8"/>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title1">
    <w:name w:val="navbox-title1"/>
    <w:basedOn w:val="Normal"/>
    <w:rsid w:val="00C83FE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1">
    <w:name w:val="navbox-group1"/>
    <w:basedOn w:val="Normal"/>
    <w:rsid w:val="00C83FE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abovebelow1">
    <w:name w:val="navbox-abovebelow1"/>
    <w:basedOn w:val="Normal"/>
    <w:rsid w:val="00C83FE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collapsebutton1">
    <w:name w:val="collapsebutton1"/>
    <w:basedOn w:val="Normal"/>
    <w:rsid w:val="00C83FE8"/>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urlexpansion1">
    <w:name w:val="urlexpansion1"/>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entete1">
    <w:name w:val="entete1"/>
    <w:basedOn w:val="Normal"/>
    <w:rsid w:val="00C83FE8"/>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val="sr-Latn-CS" w:eastAsia="sr-Latn-CS"/>
    </w:rPr>
  </w:style>
  <w:style w:type="paragraph" w:customStyle="1" w:styleId="media1">
    <w:name w:val="media1"/>
    <w:basedOn w:val="Normal"/>
    <w:rsid w:val="00C83FE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sr-Latn-CS" w:eastAsia="sr-Latn-CS"/>
    </w:rPr>
  </w:style>
  <w:style w:type="character" w:customStyle="1" w:styleId="diffchange2">
    <w:name w:val="diffchange2"/>
    <w:rsid w:val="00C83FE8"/>
    <w:rPr>
      <w:b/>
      <w:bCs/>
      <w:color w:val="001040"/>
      <w:shd w:val="clear" w:color="auto" w:fill="B0C0F0"/>
    </w:rPr>
  </w:style>
  <w:style w:type="character" w:customStyle="1" w:styleId="diffchange3">
    <w:name w:val="diffchange3"/>
    <w:rsid w:val="00C83FE8"/>
    <w:rPr>
      <w:b/>
      <w:bCs/>
      <w:color w:val="104000"/>
      <w:shd w:val="clear" w:color="auto" w:fill="B0E897"/>
    </w:rPr>
  </w:style>
  <w:style w:type="paragraph" w:customStyle="1" w:styleId="sitenoticesmall1">
    <w:name w:val="sitenoticesmall1"/>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anon1">
    <w:name w:val="sitenoticesmallanon1"/>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user1">
    <w:name w:val="sitenoticesmalluser1"/>
    <w:basedOn w:val="Normal"/>
    <w:rsid w:val="00C83FE8"/>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character" w:customStyle="1" w:styleId="dablink">
    <w:name w:val="dablink"/>
    <w:rsid w:val="00C83FE8"/>
  </w:style>
  <w:style w:type="character" w:customStyle="1" w:styleId="toctoggle">
    <w:name w:val="toctoggle"/>
    <w:rsid w:val="00C83FE8"/>
  </w:style>
  <w:style w:type="character" w:customStyle="1" w:styleId="tocnumber">
    <w:name w:val="tocnumber"/>
    <w:rsid w:val="00C83FE8"/>
  </w:style>
  <w:style w:type="character" w:customStyle="1" w:styleId="toctext">
    <w:name w:val="toctext"/>
    <w:rsid w:val="00C83FE8"/>
  </w:style>
  <w:style w:type="character" w:customStyle="1" w:styleId="mw-headline">
    <w:name w:val="mw-headline"/>
    <w:rsid w:val="00C83FE8"/>
  </w:style>
  <w:style w:type="character" w:customStyle="1" w:styleId="editsectionmoved">
    <w:name w:val="editsectionmoved"/>
    <w:rsid w:val="00C83FE8"/>
  </w:style>
  <w:style w:type="paragraph" w:customStyle="1" w:styleId="Normalno">
    <w:name w:val="Normalno"/>
    <w:basedOn w:val="Normal"/>
    <w:link w:val="NormalnoChar"/>
    <w:autoRedefine/>
    <w:rsid w:val="00C83FE8"/>
    <w:pPr>
      <w:spacing w:before="120" w:after="0" w:line="240" w:lineRule="auto"/>
      <w:jc w:val="both"/>
    </w:pPr>
    <w:rPr>
      <w:rFonts w:ascii="Arial" w:eastAsia="Calibri" w:hAnsi="Arial" w:cs="Times New Roman"/>
      <w:color w:val="000000"/>
      <w:sz w:val="20"/>
      <w:szCs w:val="20"/>
      <w:lang w:val="sr-Cyrl-CS" w:eastAsia="x-none"/>
    </w:rPr>
  </w:style>
  <w:style w:type="character" w:customStyle="1" w:styleId="NormalnoChar">
    <w:name w:val="Normalno Char"/>
    <w:link w:val="Normalno"/>
    <w:locked/>
    <w:rsid w:val="00C83FE8"/>
    <w:rPr>
      <w:rFonts w:ascii="Arial" w:eastAsia="Calibri" w:hAnsi="Arial" w:cs="Times New Roman"/>
      <w:color w:val="000000"/>
      <w:sz w:val="20"/>
      <w:szCs w:val="20"/>
      <w:lang w:val="sr-Cyrl-CS" w:eastAsia="x-none"/>
    </w:rPr>
  </w:style>
  <w:style w:type="paragraph" w:customStyle="1" w:styleId="2">
    <w:name w:val="Хединг 2"/>
    <w:basedOn w:val="Heading2"/>
    <w:autoRedefine/>
    <w:rsid w:val="00C83FE8"/>
    <w:pPr>
      <w:tabs>
        <w:tab w:val="left" w:pos="851"/>
      </w:tabs>
      <w:spacing w:before="600" w:after="240" w:line="240" w:lineRule="auto"/>
      <w:ind w:left="1620" w:right="28" w:hanging="360"/>
    </w:pPr>
    <w:rPr>
      <w:rFonts w:ascii="Arial" w:eastAsia="Calibri" w:hAnsi="Arial" w:cs="Arial"/>
      <w:b w:val="0"/>
      <w:i/>
      <w:iCs/>
      <w:color w:val="365F91"/>
      <w:spacing w:val="20"/>
      <w:sz w:val="26"/>
      <w:lang w:val="sr-Latn-CS" w:eastAsia="x-none"/>
    </w:rPr>
  </w:style>
  <w:style w:type="paragraph" w:customStyle="1" w:styleId="1">
    <w:name w:val="Хединг 1"/>
    <w:basedOn w:val="Normal"/>
    <w:autoRedefine/>
    <w:rsid w:val="00C83FE8"/>
    <w:pPr>
      <w:keepNext/>
      <w:pageBreakBefore/>
      <w:numPr>
        <w:numId w:val="42"/>
      </w:numPr>
      <w:pBdr>
        <w:bottom w:val="threeDEngrave" w:sz="24" w:space="1" w:color="0000FF"/>
      </w:pBdr>
      <w:spacing w:before="120" w:after="0" w:line="240" w:lineRule="auto"/>
      <w:ind w:right="28"/>
      <w:jc w:val="both"/>
      <w:outlineLvl w:val="0"/>
    </w:pPr>
    <w:rPr>
      <w:rFonts w:ascii="Arial" w:eastAsia="Calibri" w:hAnsi="Arial" w:cs="Arial"/>
      <w:b/>
      <w:bCs/>
      <w:spacing w:val="6"/>
      <w:sz w:val="32"/>
      <w:szCs w:val="32"/>
      <w:lang w:val="sr-Latn-CS"/>
    </w:rPr>
  </w:style>
  <w:style w:type="paragraph" w:customStyle="1" w:styleId="Naslov4">
    <w:name w:val="Naslov 4"/>
    <w:basedOn w:val="Normal"/>
    <w:autoRedefine/>
    <w:qFormat/>
    <w:rsid w:val="00C83FE8"/>
    <w:pPr>
      <w:keepNext/>
      <w:tabs>
        <w:tab w:val="num" w:pos="1800"/>
        <w:tab w:val="left" w:pos="2127"/>
      </w:tabs>
      <w:spacing w:before="360" w:after="120" w:line="240" w:lineRule="auto"/>
      <w:ind w:left="2127" w:hanging="1247"/>
      <w:jc w:val="both"/>
      <w:outlineLvl w:val="2"/>
    </w:pPr>
    <w:rPr>
      <w:rFonts w:ascii="Calibri" w:eastAsia="Calibri" w:hAnsi="Calibri" w:cs="Times New Roman"/>
      <w:b/>
      <w:color w:val="003366"/>
      <w:szCs w:val="20"/>
      <w:lang w:val="sr-Latn-BA"/>
    </w:rPr>
  </w:style>
  <w:style w:type="character" w:customStyle="1" w:styleId="CharChar18">
    <w:name w:val="Char Char18"/>
    <w:rsid w:val="00C83FE8"/>
    <w:rPr>
      <w:rFonts w:ascii="Times New Roman" w:eastAsia="Times New Roman" w:hAnsi="Times New Roman" w:cs="Times New Roman"/>
      <w:b/>
      <w:iCs/>
      <w:sz w:val="28"/>
      <w:szCs w:val="24"/>
      <w:lang w:val="sr-Cyrl-CS"/>
    </w:rPr>
  </w:style>
  <w:style w:type="character" w:customStyle="1" w:styleId="CharChar17">
    <w:name w:val="Char Char17"/>
    <w:rsid w:val="00C83FE8"/>
    <w:rPr>
      <w:rFonts w:ascii="Times New Roman" w:eastAsia="Times New Roman" w:hAnsi="Times New Roman" w:cs="Times New Roman"/>
      <w:bCs/>
      <w:sz w:val="28"/>
      <w:szCs w:val="24"/>
      <w:lang w:val="sr-Cyrl-CS"/>
    </w:rPr>
  </w:style>
  <w:style w:type="character" w:customStyle="1" w:styleId="CharChar16">
    <w:name w:val="Char Char16"/>
    <w:rsid w:val="00C83FE8"/>
    <w:rPr>
      <w:rFonts w:ascii="Times New Roman" w:eastAsia="Times New Roman" w:hAnsi="Times New Roman" w:cs="Times New Roman"/>
      <w:b/>
      <w:iCs/>
      <w:sz w:val="24"/>
      <w:szCs w:val="24"/>
      <w:lang w:val="sr-Cyrl-CS"/>
    </w:rPr>
  </w:style>
  <w:style w:type="character" w:customStyle="1" w:styleId="CharChar15">
    <w:name w:val="Char Char15"/>
    <w:rsid w:val="00C83FE8"/>
    <w:rPr>
      <w:rFonts w:ascii="Times New Roman" w:eastAsia="Times New Roman" w:hAnsi="Times New Roman" w:cs="Times New Roman"/>
      <w:b/>
      <w:i/>
      <w:iCs/>
      <w:sz w:val="24"/>
      <w:szCs w:val="24"/>
      <w:lang w:val="sr-Cyrl-CS"/>
    </w:rPr>
  </w:style>
  <w:style w:type="character" w:customStyle="1" w:styleId="CharChar14">
    <w:name w:val="Char Char14"/>
    <w:rsid w:val="00C83FE8"/>
    <w:rPr>
      <w:rFonts w:ascii="Times New Roman" w:eastAsia="Times New Roman" w:hAnsi="Times New Roman" w:cs="Times New Roman"/>
      <w:i/>
      <w:iCs/>
      <w:sz w:val="24"/>
      <w:szCs w:val="24"/>
      <w:lang w:val="sr-Cyrl-CS"/>
    </w:rPr>
  </w:style>
  <w:style w:type="character" w:customStyle="1" w:styleId="CharChar13">
    <w:name w:val="Char Char13"/>
    <w:rsid w:val="00C83FE8"/>
    <w:rPr>
      <w:rFonts w:ascii="Times New Roman" w:eastAsia="Times New Roman" w:hAnsi="Times New Roman" w:cs="Times New Roman"/>
      <w:i/>
      <w:iCs/>
      <w:sz w:val="24"/>
      <w:szCs w:val="24"/>
      <w:lang w:val="sr-Cyrl-CS"/>
    </w:rPr>
  </w:style>
  <w:style w:type="paragraph" w:customStyle="1" w:styleId="Heading11">
    <w:name w:val="Heading 11"/>
    <w:basedOn w:val="Normal"/>
    <w:next w:val="Normal"/>
    <w:qFormat/>
    <w:rsid w:val="00C83FE8"/>
    <w:pPr>
      <w:keepNext/>
      <w:spacing w:before="120" w:after="0" w:line="240" w:lineRule="auto"/>
      <w:jc w:val="both"/>
      <w:outlineLvl w:val="0"/>
    </w:pPr>
    <w:rPr>
      <w:rFonts w:ascii="Times New Roman" w:eastAsia="Times New Roman" w:hAnsi="Times New Roman" w:cs="Times New Roman"/>
      <w:i/>
      <w:iCs/>
      <w:sz w:val="24"/>
      <w:szCs w:val="24"/>
      <w:lang w:val="sr-Cyrl-CS"/>
    </w:rPr>
  </w:style>
  <w:style w:type="paragraph" w:customStyle="1" w:styleId="Style2">
    <w:name w:val="Style2"/>
    <w:basedOn w:val="Heading1"/>
    <w:qFormat/>
    <w:rsid w:val="00C83FE8"/>
    <w:pPr>
      <w:spacing w:before="480" w:after="360"/>
      <w:jc w:val="left"/>
    </w:pPr>
    <w:rPr>
      <w:rFonts w:ascii="Cambria" w:hAnsi="Cambria"/>
      <w:bCs/>
      <w:iCs/>
      <w:color w:val="365F91"/>
      <w:sz w:val="28"/>
      <w:szCs w:val="28"/>
    </w:rPr>
  </w:style>
  <w:style w:type="paragraph" w:customStyle="1" w:styleId="Style3">
    <w:name w:val="Style3"/>
    <w:basedOn w:val="Heading2"/>
    <w:qFormat/>
    <w:rsid w:val="00C83FE8"/>
    <w:pPr>
      <w:spacing w:before="480" w:after="240" w:line="240" w:lineRule="auto"/>
    </w:pPr>
    <w:rPr>
      <w:rFonts w:ascii="Cambria" w:eastAsia="Times New Roman" w:hAnsi="Cambria" w:cs="Times New Roman"/>
      <w:i/>
      <w:iCs/>
      <w:color w:val="365F91"/>
      <w:sz w:val="28"/>
      <w:szCs w:val="28"/>
      <w:lang w:val="sr-Cyrl-CS" w:eastAsia="x-none"/>
    </w:rPr>
  </w:style>
  <w:style w:type="paragraph" w:customStyle="1" w:styleId="Style4">
    <w:name w:val="Style4"/>
    <w:basedOn w:val="Heading5"/>
    <w:qFormat/>
    <w:rsid w:val="00C83FE8"/>
    <w:pPr>
      <w:keepNext/>
      <w:keepLines/>
      <w:widowControl/>
      <w:overflowPunct/>
      <w:adjustRightInd/>
      <w:spacing w:before="200"/>
    </w:pPr>
    <w:rPr>
      <w:rFonts w:ascii="Cambria" w:eastAsia="Times New Roman" w:hAnsi="Cambria"/>
      <w:i/>
      <w:color w:val="243F60"/>
      <w:kern w:val="0"/>
      <w:sz w:val="24"/>
      <w:szCs w:val="20"/>
      <w:lang w:val="sr-Cyrl-CS" w:eastAsia="x-none"/>
    </w:rPr>
  </w:style>
  <w:style w:type="paragraph" w:styleId="TableofFigures">
    <w:name w:val="table of figures"/>
    <w:basedOn w:val="Heading5"/>
    <w:next w:val="Normal"/>
    <w:unhideWhenUsed/>
    <w:rsid w:val="00C83FE8"/>
    <w:pPr>
      <w:keepNext/>
      <w:keepLines/>
      <w:widowControl/>
      <w:overflowPunct/>
      <w:adjustRightInd/>
      <w:spacing w:before="200"/>
    </w:pPr>
    <w:rPr>
      <w:rFonts w:ascii="Cambria" w:eastAsia="Times New Roman" w:hAnsi="Cambria"/>
      <w:i/>
      <w:color w:val="243F60"/>
      <w:kern w:val="0"/>
      <w:sz w:val="24"/>
      <w:szCs w:val="20"/>
      <w:lang w:val="sr-Cyrl-CS" w:eastAsia="x-none"/>
    </w:rPr>
  </w:style>
  <w:style w:type="numbering" w:styleId="111111">
    <w:name w:val="Outline List 2"/>
    <w:basedOn w:val="NoList"/>
    <w:rsid w:val="00C83FE8"/>
    <w:pPr>
      <w:numPr>
        <w:numId w:val="44"/>
      </w:numPr>
    </w:pPr>
  </w:style>
  <w:style w:type="paragraph" w:customStyle="1" w:styleId="Odlomakpopisa">
    <w:name w:val="Odlomak popisa"/>
    <w:basedOn w:val="Normal"/>
    <w:qFormat/>
    <w:rsid w:val="00C83FE8"/>
    <w:pPr>
      <w:spacing w:before="120" w:after="120" w:line="240" w:lineRule="auto"/>
      <w:ind w:left="720" w:firstLine="709"/>
      <w:contextualSpacing/>
      <w:jc w:val="both"/>
    </w:pPr>
    <w:rPr>
      <w:rFonts w:ascii="Times New Roman" w:eastAsia="Calibri" w:hAnsi="Times New Roman" w:cs="Times New Roman"/>
      <w:sz w:val="24"/>
      <w:lang w:val="hr-HR"/>
    </w:rPr>
  </w:style>
  <w:style w:type="paragraph" w:customStyle="1" w:styleId="tekst">
    <w:name w:val="tekst"/>
    <w:basedOn w:val="Normal"/>
    <w:rsid w:val="00C83FE8"/>
    <w:pPr>
      <w:spacing w:before="120" w:after="120" w:line="240" w:lineRule="auto"/>
      <w:jc w:val="both"/>
    </w:pPr>
    <w:rPr>
      <w:rFonts w:ascii="Times New Roman" w:eastAsia="Times New Roman" w:hAnsi="Times New Roman" w:cs="Times New Roman"/>
      <w:sz w:val="24"/>
      <w:lang w:val="sr-Latn-CS" w:bidi="en-US"/>
    </w:rPr>
  </w:style>
  <w:style w:type="paragraph" w:styleId="Date">
    <w:name w:val="Date"/>
    <w:basedOn w:val="Normal"/>
    <w:next w:val="Normal"/>
    <w:link w:val="DateChar"/>
    <w:rsid w:val="00C83FE8"/>
    <w:pPr>
      <w:spacing w:before="120" w:after="0" w:line="240" w:lineRule="auto"/>
      <w:jc w:val="both"/>
    </w:pPr>
    <w:rPr>
      <w:rFonts w:ascii="Times New Roman" w:eastAsia="SimSun" w:hAnsi="Times New Roman" w:cs="Times New Roman"/>
      <w:sz w:val="24"/>
      <w:szCs w:val="24"/>
      <w:lang w:val="sr-Latn-BA" w:eastAsia="zh-CN"/>
    </w:rPr>
  </w:style>
  <w:style w:type="character" w:customStyle="1" w:styleId="DateChar">
    <w:name w:val="Date Char"/>
    <w:basedOn w:val="DefaultParagraphFont"/>
    <w:link w:val="Date"/>
    <w:rsid w:val="00C83FE8"/>
    <w:rPr>
      <w:rFonts w:ascii="Times New Roman" w:eastAsia="SimSun" w:hAnsi="Times New Roman" w:cs="Times New Roman"/>
      <w:sz w:val="24"/>
      <w:szCs w:val="24"/>
      <w:lang w:val="sr-Latn-BA" w:eastAsia="zh-CN"/>
    </w:rPr>
  </w:style>
  <w:style w:type="character" w:customStyle="1" w:styleId="Heading3Char2">
    <w:name w:val="Heading 3 Char2"/>
    <w:rsid w:val="00C83FE8"/>
    <w:rPr>
      <w:b/>
      <w:sz w:val="40"/>
      <w:szCs w:val="24"/>
      <w:lang w:val="en-GB" w:eastAsia="en-US" w:bidi="ar-SA"/>
    </w:rPr>
  </w:style>
  <w:style w:type="character" w:customStyle="1" w:styleId="googqs-tidbit">
    <w:name w:val="goog_qs-tidbit"/>
    <w:rsid w:val="00C83FE8"/>
  </w:style>
  <w:style w:type="character" w:customStyle="1" w:styleId="CharChar21">
    <w:name w:val="Char Char21"/>
    <w:rsid w:val="00C83FE8"/>
    <w:rPr>
      <w:rFonts w:eastAsia="Times New Roman"/>
      <w:b/>
      <w:szCs w:val="20"/>
      <w:lang w:val="sl-SI"/>
    </w:rPr>
  </w:style>
  <w:style w:type="character" w:customStyle="1" w:styleId="CharChar20">
    <w:name w:val="Char Char20"/>
    <w:rsid w:val="00C83FE8"/>
    <w:rPr>
      <w:rFonts w:eastAsia="Times New Roman"/>
      <w:i/>
      <w:iCs/>
      <w:lang w:val="en-GB"/>
    </w:rPr>
  </w:style>
  <w:style w:type="character" w:customStyle="1" w:styleId="CharChar19">
    <w:name w:val="Char Char19"/>
    <w:rsid w:val="00C83FE8"/>
    <w:rPr>
      <w:rFonts w:eastAsia="Times New Roman"/>
      <w:b/>
      <w:sz w:val="40"/>
      <w:lang w:val="en-GB"/>
    </w:rPr>
  </w:style>
  <w:style w:type="paragraph" w:customStyle="1" w:styleId="CharCharCharCharCharCharChar">
    <w:name w:val="Char Char Char Char Char Char Char"/>
    <w:basedOn w:val="Normal"/>
    <w:rsid w:val="00C83FE8"/>
    <w:pPr>
      <w:spacing w:before="120" w:line="240" w:lineRule="exact"/>
      <w:jc w:val="both"/>
    </w:pPr>
    <w:rPr>
      <w:rFonts w:ascii="Tahoma" w:eastAsia="Times New Roman" w:hAnsi="Tahoma" w:cs="Times New Roman"/>
      <w:sz w:val="20"/>
      <w:szCs w:val="20"/>
    </w:rPr>
  </w:style>
  <w:style w:type="paragraph" w:customStyle="1" w:styleId="StyleosnovniRight">
    <w:name w:val="Style osnovni + Right"/>
    <w:basedOn w:val="Default"/>
    <w:next w:val="Default"/>
    <w:uiPriority w:val="99"/>
    <w:rsid w:val="00C83FE8"/>
    <w:rPr>
      <w:rFonts w:ascii="Comic Sans MS" w:eastAsia="Calibri" w:hAnsi="Comic Sans MS"/>
      <w:color w:val="auto"/>
    </w:rPr>
  </w:style>
  <w:style w:type="paragraph" w:customStyle="1" w:styleId="StyleosnovniLeft">
    <w:name w:val="Style osnovni + Left"/>
    <w:basedOn w:val="Default"/>
    <w:next w:val="Default"/>
    <w:uiPriority w:val="99"/>
    <w:rsid w:val="00C83FE8"/>
    <w:rPr>
      <w:rFonts w:ascii="Comic Sans MS" w:eastAsia="Calibri" w:hAnsi="Comic Sans MS"/>
      <w:color w:val="auto"/>
    </w:rPr>
  </w:style>
  <w:style w:type="character" w:customStyle="1" w:styleId="st">
    <w:name w:val="st"/>
    <w:rsid w:val="00C83FE8"/>
  </w:style>
  <w:style w:type="character" w:customStyle="1" w:styleId="hps">
    <w:name w:val="hps"/>
    <w:rsid w:val="00C83FE8"/>
  </w:style>
  <w:style w:type="numbering" w:customStyle="1" w:styleId="NoList21">
    <w:name w:val="No List21"/>
    <w:next w:val="NoList"/>
    <w:uiPriority w:val="99"/>
    <w:semiHidden/>
    <w:unhideWhenUsed/>
    <w:rsid w:val="00C83FE8"/>
  </w:style>
  <w:style w:type="table" w:customStyle="1" w:styleId="TableGrid21">
    <w:name w:val="Table Grid21"/>
    <w:basedOn w:val="TableNormal"/>
    <w:next w:val="TableGrid"/>
    <w:uiPriority w:val="59"/>
    <w:rsid w:val="00C83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C83FE8"/>
    <w:pPr>
      <w:numPr>
        <w:numId w:val="45"/>
      </w:numPr>
    </w:pPr>
  </w:style>
  <w:style w:type="paragraph" w:customStyle="1" w:styleId="HeaderEven">
    <w:name w:val="Header Even"/>
    <w:basedOn w:val="NoSpacing"/>
    <w:rsid w:val="00C83FE8"/>
    <w:pPr>
      <w:pBdr>
        <w:bottom w:val="single" w:sz="4" w:space="1" w:color="4F81BD"/>
      </w:pBdr>
    </w:pPr>
    <w:rPr>
      <w:rFonts w:ascii="Calibri" w:eastAsia="Calibri" w:hAnsi="Calibri"/>
      <w:b/>
      <w:color w:val="1F497D"/>
      <w:sz w:val="20"/>
      <w:szCs w:val="20"/>
      <w:lang w:eastAsia="ja-JP"/>
    </w:rPr>
  </w:style>
  <w:style w:type="paragraph" w:customStyle="1" w:styleId="Heding4ZZV">
    <w:name w:val="Heding 4 ZZV"/>
    <w:basedOn w:val="Heading3ZZV"/>
    <w:link w:val="Heding4ZZVChar"/>
    <w:rsid w:val="00C83FE8"/>
    <w:pPr>
      <w:numPr>
        <w:ilvl w:val="3"/>
        <w:numId w:val="46"/>
      </w:numPr>
      <w:spacing w:before="360" w:after="240"/>
    </w:pPr>
    <w:rPr>
      <w:rFonts w:ascii="Cambria" w:eastAsia="Arial Unicode MS" w:hAnsi="Cambria"/>
      <w:bCs w:val="0"/>
      <w:noProof w:val="0"/>
      <w:color w:val="1F497D"/>
      <w:szCs w:val="22"/>
      <w:lang w:val="sr-Latn-RS"/>
    </w:rPr>
  </w:style>
  <w:style w:type="character" w:customStyle="1" w:styleId="Heding4ZZVChar">
    <w:name w:val="Heding 4 ZZV Char"/>
    <w:link w:val="Heding4ZZV"/>
    <w:rsid w:val="00C83FE8"/>
    <w:rPr>
      <w:rFonts w:ascii="Cambria" w:eastAsia="Arial Unicode MS" w:hAnsi="Cambria" w:cs="Times New Roman"/>
      <w:b/>
      <w:color w:val="1F497D"/>
      <w:sz w:val="24"/>
      <w:lang w:val="sr-Latn-RS" w:eastAsia="x-none"/>
    </w:rPr>
  </w:style>
  <w:style w:type="paragraph" w:customStyle="1" w:styleId="FooterOdd">
    <w:name w:val="Footer Odd"/>
    <w:basedOn w:val="Normal"/>
    <w:semiHidden/>
    <w:unhideWhenUsed/>
    <w:rsid w:val="00C83FE8"/>
    <w:pPr>
      <w:pBdr>
        <w:top w:val="single" w:sz="4" w:space="1" w:color="94B6D2"/>
      </w:pBdr>
      <w:spacing w:before="120" w:after="180" w:line="264" w:lineRule="auto"/>
      <w:jc w:val="right"/>
    </w:pPr>
    <w:rPr>
      <w:rFonts w:ascii="Calibri" w:eastAsia="Tw Cen MT" w:hAnsi="Calibri" w:cs="Times New Roman"/>
      <w:color w:val="775F55"/>
      <w:sz w:val="20"/>
      <w:szCs w:val="20"/>
      <w:lang w:eastAsia="ja-JP"/>
    </w:rPr>
  </w:style>
  <w:style w:type="paragraph" w:customStyle="1" w:styleId="Heding5ZZV">
    <w:name w:val="Heding 5 ZZV"/>
    <w:basedOn w:val="Heding4ZZV"/>
    <w:link w:val="Heding5ZZVChar"/>
    <w:rsid w:val="00C83FE8"/>
    <w:pPr>
      <w:numPr>
        <w:ilvl w:val="4"/>
        <w:numId w:val="41"/>
      </w:numPr>
      <w:tabs>
        <w:tab w:val="clear" w:pos="3600"/>
      </w:tabs>
      <w:ind w:left="2268" w:hanging="1417"/>
    </w:pPr>
    <w:rPr>
      <w:lang w:val="x-none"/>
    </w:rPr>
  </w:style>
  <w:style w:type="character" w:customStyle="1" w:styleId="Heding5ZZVChar">
    <w:name w:val="Heding 5 ZZV Char"/>
    <w:link w:val="Heding5ZZV"/>
    <w:rsid w:val="00C83FE8"/>
    <w:rPr>
      <w:rFonts w:ascii="Cambria" w:eastAsia="Arial Unicode MS" w:hAnsi="Cambria" w:cs="Times New Roman"/>
      <w:b/>
      <w:color w:val="1F497D"/>
      <w:sz w:val="24"/>
      <w:lang w:val="x-none" w:eastAsia="x-none"/>
    </w:rPr>
  </w:style>
  <w:style w:type="paragraph" w:customStyle="1" w:styleId="Nabrajanje">
    <w:name w:val="Nabrajanje"/>
    <w:basedOn w:val="ListParagraph"/>
    <w:link w:val="NabrajanjeChar"/>
    <w:qFormat/>
    <w:rsid w:val="00C83FE8"/>
    <w:pPr>
      <w:numPr>
        <w:numId w:val="48"/>
      </w:numPr>
      <w:spacing w:after="60" w:line="240" w:lineRule="auto"/>
      <w:jc w:val="both"/>
    </w:pPr>
    <w:rPr>
      <w:rFonts w:ascii="Cambria" w:eastAsia="Calibri" w:hAnsi="Cambria" w:cs="Times New Roman"/>
      <w:lang w:val="x-none" w:eastAsia="x-none"/>
    </w:rPr>
  </w:style>
  <w:style w:type="character" w:customStyle="1" w:styleId="NabrajanjeChar">
    <w:name w:val="Nabrajanje Char"/>
    <w:link w:val="Nabrajanje"/>
    <w:rsid w:val="00C83FE8"/>
    <w:rPr>
      <w:rFonts w:ascii="Cambria" w:eastAsia="Calibri" w:hAnsi="Cambria" w:cs="Times New Roman"/>
      <w:lang w:val="x-none" w:eastAsia="x-none"/>
    </w:rPr>
  </w:style>
  <w:style w:type="paragraph" w:customStyle="1" w:styleId="Rimsko">
    <w:name w:val="Rimsko"/>
    <w:basedOn w:val="Heading1"/>
    <w:link w:val="RimskoChar"/>
    <w:qFormat/>
    <w:rsid w:val="00C83FE8"/>
    <w:pPr>
      <w:numPr>
        <w:numId w:val="47"/>
      </w:numPr>
      <w:spacing w:before="480" w:after="360"/>
      <w:jc w:val="left"/>
    </w:pPr>
    <w:rPr>
      <w:rFonts w:ascii="Cambria" w:hAnsi="Cambria"/>
      <w:bCs/>
      <w:color w:val="365F91"/>
      <w:sz w:val="28"/>
      <w:szCs w:val="28"/>
      <w:lang w:val="x-none" w:eastAsia="x-none"/>
    </w:rPr>
  </w:style>
  <w:style w:type="character" w:customStyle="1" w:styleId="RimskoChar">
    <w:name w:val="Rimsko Char"/>
    <w:link w:val="Rimsko"/>
    <w:rsid w:val="00C83FE8"/>
    <w:rPr>
      <w:rFonts w:ascii="Cambria" w:eastAsia="Times New Roman" w:hAnsi="Cambria" w:cs="Times New Roman"/>
      <w:b/>
      <w:bCs/>
      <w:color w:val="365F91"/>
      <w:sz w:val="28"/>
      <w:szCs w:val="28"/>
      <w:lang w:val="x-none" w:eastAsia="x-none"/>
    </w:rPr>
  </w:style>
  <w:style w:type="character" w:customStyle="1" w:styleId="PodListparagraphChar">
    <w:name w:val="Pod List paragraph Char"/>
    <w:link w:val="PodListparagraph"/>
    <w:rsid w:val="00C83FE8"/>
    <w:rPr>
      <w:rFonts w:ascii="Calibri" w:eastAsia="Calibri" w:hAnsi="Calibri" w:cs="Times New Roman"/>
      <w:lang w:val="ru-RU" w:eastAsia="x-none"/>
    </w:rPr>
  </w:style>
  <w:style w:type="table" w:customStyle="1" w:styleId="TableGrid4">
    <w:name w:val="Table Grid4"/>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C83FE8"/>
  </w:style>
  <w:style w:type="numbering" w:customStyle="1" w:styleId="1111113">
    <w:name w:val="1 / 1.1 / 1.1.13"/>
    <w:basedOn w:val="NoList"/>
    <w:next w:val="111111"/>
    <w:rsid w:val="00C83FE8"/>
  </w:style>
  <w:style w:type="numbering" w:customStyle="1" w:styleId="NoList31">
    <w:name w:val="No List31"/>
    <w:next w:val="NoList"/>
    <w:uiPriority w:val="99"/>
    <w:semiHidden/>
    <w:unhideWhenUsed/>
    <w:rsid w:val="00C83FE8"/>
  </w:style>
  <w:style w:type="table" w:customStyle="1" w:styleId="TableGrid5">
    <w:name w:val="Table Grid5"/>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83FE8"/>
  </w:style>
  <w:style w:type="numbering" w:customStyle="1" w:styleId="1111114">
    <w:name w:val="1 / 1.1 / 1.1.14"/>
    <w:basedOn w:val="NoList"/>
    <w:next w:val="111111"/>
    <w:rsid w:val="00C83FE8"/>
  </w:style>
  <w:style w:type="numbering" w:customStyle="1" w:styleId="NoList211">
    <w:name w:val="No List211"/>
    <w:next w:val="NoList"/>
    <w:uiPriority w:val="99"/>
    <w:semiHidden/>
    <w:unhideWhenUsed/>
    <w:rsid w:val="00C83FE8"/>
  </w:style>
  <w:style w:type="numbering" w:customStyle="1" w:styleId="11111111">
    <w:name w:val="1 / 1.1 / 1.1.111"/>
    <w:basedOn w:val="NoList"/>
    <w:next w:val="111111"/>
    <w:rsid w:val="00C83FE8"/>
  </w:style>
  <w:style w:type="table" w:customStyle="1" w:styleId="TableGrid31">
    <w:name w:val="Table Grid31"/>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C83FE8"/>
  </w:style>
  <w:style w:type="numbering" w:customStyle="1" w:styleId="11111131">
    <w:name w:val="1 / 1.1 / 1.1.131"/>
    <w:basedOn w:val="NoList"/>
    <w:next w:val="111111"/>
    <w:rsid w:val="00C83FE8"/>
  </w:style>
  <w:style w:type="numbering" w:customStyle="1" w:styleId="11111141">
    <w:name w:val="1 / 1.1 / 1.1.141"/>
    <w:basedOn w:val="NoList"/>
    <w:next w:val="111111"/>
    <w:rsid w:val="00C83FE8"/>
  </w:style>
  <w:style w:type="numbering" w:customStyle="1" w:styleId="1111115">
    <w:name w:val="1 / 1.1 / 1.1.15"/>
    <w:basedOn w:val="NoList"/>
    <w:next w:val="111111"/>
    <w:rsid w:val="00C83FE8"/>
  </w:style>
  <w:style w:type="numbering" w:customStyle="1" w:styleId="1111116">
    <w:name w:val="1 / 1.1 / 1.1.16"/>
    <w:basedOn w:val="NoList"/>
    <w:next w:val="111111"/>
    <w:rsid w:val="00C83FE8"/>
  </w:style>
  <w:style w:type="numbering" w:customStyle="1" w:styleId="NoList311">
    <w:name w:val="No List311"/>
    <w:next w:val="NoList"/>
    <w:uiPriority w:val="99"/>
    <w:semiHidden/>
    <w:unhideWhenUsed/>
    <w:rsid w:val="00C83FE8"/>
  </w:style>
  <w:style w:type="table" w:customStyle="1" w:styleId="TableGrid51">
    <w:name w:val="Table Grid51"/>
    <w:basedOn w:val="TableNormal"/>
    <w:next w:val="TableGrid"/>
    <w:uiPriority w:val="59"/>
    <w:rsid w:val="00C83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rsid w:val="00C83FE8"/>
  </w:style>
  <w:style w:type="numbering" w:customStyle="1" w:styleId="NoList4">
    <w:name w:val="No List4"/>
    <w:next w:val="NoList"/>
    <w:uiPriority w:val="99"/>
    <w:semiHidden/>
    <w:unhideWhenUsed/>
    <w:rsid w:val="00C83FE8"/>
  </w:style>
  <w:style w:type="table" w:customStyle="1" w:styleId="TableGrid6">
    <w:name w:val="Table Grid6"/>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83FE8"/>
  </w:style>
  <w:style w:type="table" w:customStyle="1" w:styleId="TableGrid12">
    <w:name w:val="Table Grid12"/>
    <w:basedOn w:val="TableNormal"/>
    <w:next w:val="TableGrid"/>
    <w:uiPriority w:val="59"/>
    <w:rsid w:val="00C83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C83FE8"/>
  </w:style>
  <w:style w:type="numbering" w:customStyle="1" w:styleId="NoList22">
    <w:name w:val="No List22"/>
    <w:next w:val="NoList"/>
    <w:uiPriority w:val="99"/>
    <w:semiHidden/>
    <w:unhideWhenUsed/>
    <w:rsid w:val="00C83FE8"/>
  </w:style>
  <w:style w:type="table" w:customStyle="1" w:styleId="TableGrid22">
    <w:name w:val="Table Grid22"/>
    <w:basedOn w:val="TableNormal"/>
    <w:next w:val="TableGrid"/>
    <w:uiPriority w:val="59"/>
    <w:rsid w:val="00C83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C83FE8"/>
  </w:style>
  <w:style w:type="table" w:customStyle="1" w:styleId="TableGrid32">
    <w:name w:val="Table Grid32"/>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rsid w:val="00C83FE8"/>
  </w:style>
  <w:style w:type="numbering" w:customStyle="1" w:styleId="11111132">
    <w:name w:val="1 / 1.1 / 1.1.132"/>
    <w:basedOn w:val="NoList"/>
    <w:next w:val="111111"/>
    <w:rsid w:val="00C83FE8"/>
  </w:style>
  <w:style w:type="numbering" w:customStyle="1" w:styleId="11111142">
    <w:name w:val="1 / 1.1 / 1.1.142"/>
    <w:basedOn w:val="NoList"/>
    <w:next w:val="111111"/>
    <w:rsid w:val="00C83FE8"/>
  </w:style>
  <w:style w:type="numbering" w:customStyle="1" w:styleId="11111151">
    <w:name w:val="1 / 1.1 / 1.1.151"/>
    <w:basedOn w:val="NoList"/>
    <w:next w:val="111111"/>
    <w:rsid w:val="00C83FE8"/>
  </w:style>
  <w:style w:type="numbering" w:customStyle="1" w:styleId="11111161">
    <w:name w:val="1 / 1.1 / 1.1.161"/>
    <w:basedOn w:val="NoList"/>
    <w:next w:val="111111"/>
    <w:rsid w:val="00C83FE8"/>
  </w:style>
  <w:style w:type="numbering" w:customStyle="1" w:styleId="NoList32">
    <w:name w:val="No List32"/>
    <w:next w:val="NoList"/>
    <w:uiPriority w:val="99"/>
    <w:semiHidden/>
    <w:unhideWhenUsed/>
    <w:rsid w:val="00C83FE8"/>
  </w:style>
  <w:style w:type="table" w:customStyle="1" w:styleId="TableGrid52">
    <w:name w:val="Table Grid52"/>
    <w:basedOn w:val="TableNormal"/>
    <w:next w:val="TableGrid"/>
    <w:uiPriority w:val="59"/>
    <w:rsid w:val="00C83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
    <w:name w:val="1 / 1.1 / 1.1.171"/>
    <w:basedOn w:val="NoList"/>
    <w:next w:val="111111"/>
    <w:rsid w:val="00C83FE8"/>
  </w:style>
  <w:style w:type="numbering" w:customStyle="1" w:styleId="NoList5">
    <w:name w:val="No List5"/>
    <w:next w:val="NoList"/>
    <w:uiPriority w:val="99"/>
    <w:semiHidden/>
    <w:unhideWhenUsed/>
    <w:rsid w:val="00C83FE8"/>
  </w:style>
  <w:style w:type="numbering" w:customStyle="1" w:styleId="NoList13">
    <w:name w:val="No List13"/>
    <w:next w:val="NoList"/>
    <w:uiPriority w:val="99"/>
    <w:semiHidden/>
    <w:unhideWhenUsed/>
    <w:rsid w:val="00C83FE8"/>
  </w:style>
  <w:style w:type="numbering" w:customStyle="1" w:styleId="1111119">
    <w:name w:val="1 / 1.1 / 1.1.19"/>
    <w:basedOn w:val="NoList"/>
    <w:next w:val="111111"/>
    <w:rsid w:val="00C83FE8"/>
  </w:style>
  <w:style w:type="numbering" w:customStyle="1" w:styleId="NoList23">
    <w:name w:val="No List23"/>
    <w:next w:val="NoList"/>
    <w:uiPriority w:val="99"/>
    <w:semiHidden/>
    <w:unhideWhenUsed/>
    <w:rsid w:val="00C83FE8"/>
  </w:style>
  <w:style w:type="numbering" w:customStyle="1" w:styleId="11111113">
    <w:name w:val="1 / 1.1 / 1.1.113"/>
    <w:basedOn w:val="NoList"/>
    <w:next w:val="111111"/>
    <w:rsid w:val="00C83FE8"/>
  </w:style>
  <w:style w:type="numbering" w:customStyle="1" w:styleId="11111123">
    <w:name w:val="1 / 1.1 / 1.1.123"/>
    <w:basedOn w:val="NoList"/>
    <w:next w:val="111111"/>
    <w:rsid w:val="00C83FE8"/>
  </w:style>
  <w:style w:type="numbering" w:customStyle="1" w:styleId="11111133">
    <w:name w:val="1 / 1.1 / 1.1.133"/>
    <w:basedOn w:val="NoList"/>
    <w:next w:val="111111"/>
    <w:rsid w:val="00C83FE8"/>
  </w:style>
  <w:style w:type="numbering" w:customStyle="1" w:styleId="11111143">
    <w:name w:val="1 / 1.1 / 1.1.143"/>
    <w:basedOn w:val="NoList"/>
    <w:next w:val="111111"/>
    <w:rsid w:val="00C83FE8"/>
  </w:style>
  <w:style w:type="numbering" w:customStyle="1" w:styleId="11111152">
    <w:name w:val="1 / 1.1 / 1.1.152"/>
    <w:basedOn w:val="NoList"/>
    <w:next w:val="111111"/>
    <w:rsid w:val="00C83FE8"/>
  </w:style>
  <w:style w:type="numbering" w:customStyle="1" w:styleId="11111162">
    <w:name w:val="1 / 1.1 / 1.1.162"/>
    <w:basedOn w:val="NoList"/>
    <w:next w:val="111111"/>
    <w:rsid w:val="00C83FE8"/>
  </w:style>
  <w:style w:type="numbering" w:customStyle="1" w:styleId="NoList33">
    <w:name w:val="No List33"/>
    <w:next w:val="NoList"/>
    <w:uiPriority w:val="99"/>
    <w:semiHidden/>
    <w:unhideWhenUsed/>
    <w:rsid w:val="00C83FE8"/>
  </w:style>
  <w:style w:type="table" w:customStyle="1" w:styleId="TableGrid53">
    <w:name w:val="Table Grid53"/>
    <w:basedOn w:val="TableNormal"/>
    <w:next w:val="TableGrid"/>
    <w:uiPriority w:val="59"/>
    <w:rsid w:val="00C83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
    <w:name w:val="1 / 1.1 / 1.1.172"/>
    <w:basedOn w:val="NoList"/>
    <w:next w:val="111111"/>
    <w:rsid w:val="00C83FE8"/>
  </w:style>
  <w:style w:type="numbering" w:customStyle="1" w:styleId="NoList6">
    <w:name w:val="No List6"/>
    <w:next w:val="NoList"/>
    <w:uiPriority w:val="99"/>
    <w:semiHidden/>
    <w:unhideWhenUsed/>
    <w:rsid w:val="00C83FE8"/>
  </w:style>
  <w:style w:type="numbering" w:customStyle="1" w:styleId="NoList7">
    <w:name w:val="No List7"/>
    <w:next w:val="NoList"/>
    <w:uiPriority w:val="99"/>
    <w:semiHidden/>
    <w:unhideWhenUsed/>
    <w:rsid w:val="00C83FE8"/>
  </w:style>
  <w:style w:type="paragraph" w:customStyle="1" w:styleId="Normal2">
    <w:name w:val="Normal2"/>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7">
    <w:name w:val="Table Grid7"/>
    <w:basedOn w:val="TableNormal"/>
    <w:next w:val="TableGrid"/>
    <w:uiPriority w:val="3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
    <w:name w:val="Naslov 3"/>
    <w:basedOn w:val="Naslov2"/>
    <w:autoRedefine/>
    <w:uiPriority w:val="99"/>
    <w:rsid w:val="00C83FE8"/>
    <w:pPr>
      <w:tabs>
        <w:tab w:val="num" w:pos="360"/>
      </w:tabs>
      <w:ind w:left="1418" w:hanging="851"/>
      <w:outlineLvl w:val="2"/>
    </w:pPr>
  </w:style>
  <w:style w:type="paragraph" w:customStyle="1" w:styleId="Naslov1">
    <w:name w:val="Naslov 1"/>
    <w:basedOn w:val="Heading2ZZV0"/>
    <w:link w:val="Naslov1Char"/>
    <w:qFormat/>
    <w:rsid w:val="00C83FE8"/>
    <w:pPr>
      <w:numPr>
        <w:numId w:val="53"/>
      </w:numPr>
      <w:spacing w:before="360" w:line="240" w:lineRule="auto"/>
      <w:jc w:val="left"/>
    </w:pPr>
    <w:rPr>
      <w:rFonts w:ascii="Calibri" w:hAnsi="Calibri"/>
      <w:color w:val="244061"/>
      <w:sz w:val="28"/>
    </w:rPr>
  </w:style>
  <w:style w:type="paragraph" w:customStyle="1" w:styleId="Naslov2">
    <w:name w:val="Naslov 2"/>
    <w:basedOn w:val="Naslov1"/>
    <w:qFormat/>
    <w:rsid w:val="00C83FE8"/>
    <w:pPr>
      <w:numPr>
        <w:ilvl w:val="1"/>
      </w:numPr>
      <w:spacing w:after="120"/>
      <w:ind w:left="1647" w:hanging="360"/>
    </w:pPr>
    <w:rPr>
      <w:sz w:val="24"/>
    </w:rPr>
  </w:style>
  <w:style w:type="numbering" w:customStyle="1" w:styleId="NoList8">
    <w:name w:val="No List8"/>
    <w:next w:val="NoList"/>
    <w:uiPriority w:val="99"/>
    <w:semiHidden/>
    <w:unhideWhenUsed/>
    <w:rsid w:val="00C83FE8"/>
  </w:style>
  <w:style w:type="table" w:customStyle="1" w:styleId="TableGrid8">
    <w:name w:val="Table Grid8"/>
    <w:basedOn w:val="TableNormal"/>
    <w:next w:val="TableGrid"/>
    <w:uiPriority w:val="3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83FE8"/>
  </w:style>
  <w:style w:type="table" w:customStyle="1" w:styleId="TableGrid10">
    <w:name w:val="Table Grid10"/>
    <w:basedOn w:val="TableNormal"/>
    <w:next w:val="TableGrid"/>
    <w:uiPriority w:val="3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83FE8"/>
  </w:style>
  <w:style w:type="table" w:customStyle="1" w:styleId="TableGrid13">
    <w:name w:val="Table Grid13"/>
    <w:basedOn w:val="TableNormal"/>
    <w:next w:val="TableGrid"/>
    <w:uiPriority w:val="3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rsid w:val="00C83FE8"/>
    <w:pPr>
      <w:spacing w:before="240" w:after="0" w:line="240" w:lineRule="auto"/>
      <w:jc w:val="both"/>
    </w:pPr>
    <w:rPr>
      <w:rFonts w:ascii="Verdana" w:eastAsia="Times New Roman" w:hAnsi="Verdana" w:cs="Times New Roman"/>
      <w:sz w:val="20"/>
      <w:lang w:val="x-none" w:eastAsia="x-none"/>
    </w:rPr>
  </w:style>
  <w:style w:type="character" w:customStyle="1" w:styleId="Char">
    <w:name w:val="текст Char"/>
    <w:link w:val="a0"/>
    <w:rsid w:val="00C83FE8"/>
    <w:rPr>
      <w:rFonts w:ascii="Verdana" w:eastAsia="Times New Roman" w:hAnsi="Verdana" w:cs="Times New Roman"/>
      <w:sz w:val="20"/>
      <w:lang w:val="x-none" w:eastAsia="x-none"/>
    </w:rPr>
  </w:style>
  <w:style w:type="table" w:customStyle="1" w:styleId="TableGrid33">
    <w:name w:val="Table Grid33"/>
    <w:basedOn w:val="TableNormal"/>
    <w:next w:val="TableGrid"/>
    <w:uiPriority w:val="59"/>
    <w:rsid w:val="00C83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4">
    <w:name w:val="No List14"/>
    <w:next w:val="NoList"/>
    <w:uiPriority w:val="99"/>
    <w:semiHidden/>
    <w:unhideWhenUsed/>
    <w:rsid w:val="00C83FE8"/>
  </w:style>
  <w:style w:type="paragraph" w:customStyle="1" w:styleId="stil1tekst">
    <w:name w:val="stil_1tekst"/>
    <w:basedOn w:val="Normal"/>
    <w:rsid w:val="00C83FE8"/>
    <w:pPr>
      <w:spacing w:after="0" w:line="240" w:lineRule="auto"/>
      <w:ind w:left="525" w:right="525" w:firstLine="240"/>
      <w:jc w:val="both"/>
    </w:pPr>
    <w:rPr>
      <w:rFonts w:ascii="Times New Roman" w:eastAsia="Times New Roman" w:hAnsi="Times New Roman" w:cs="Times New Roman"/>
      <w:sz w:val="24"/>
      <w:szCs w:val="24"/>
    </w:rPr>
  </w:style>
  <w:style w:type="paragraph" w:customStyle="1" w:styleId="stil7podnas">
    <w:name w:val="stil_7podnas"/>
    <w:basedOn w:val="Normal"/>
    <w:rsid w:val="00C83FE8"/>
    <w:pPr>
      <w:shd w:val="clear" w:color="auto" w:fill="FFFFFF"/>
      <w:spacing w:before="240" w:after="240" w:line="240" w:lineRule="auto"/>
      <w:jc w:val="center"/>
    </w:pPr>
    <w:rPr>
      <w:rFonts w:ascii="Times New Roman" w:eastAsia="Times New Roman" w:hAnsi="Times New Roman" w:cs="Times New Roman"/>
      <w:b/>
      <w:bCs/>
      <w:sz w:val="28"/>
      <w:szCs w:val="28"/>
    </w:rPr>
  </w:style>
  <w:style w:type="paragraph" w:customStyle="1" w:styleId="stil4clan">
    <w:name w:val="stil_4clan"/>
    <w:basedOn w:val="Normal"/>
    <w:rsid w:val="00C83FE8"/>
    <w:pPr>
      <w:spacing w:before="240" w:after="240" w:line="240" w:lineRule="auto"/>
      <w:jc w:val="center"/>
    </w:pPr>
    <w:rPr>
      <w:rFonts w:ascii="Times New Roman" w:eastAsia="Times New Roman" w:hAnsi="Times New Roman" w:cs="Times New Roman"/>
      <w:b/>
      <w:bCs/>
      <w:sz w:val="26"/>
      <w:szCs w:val="26"/>
    </w:rPr>
  </w:style>
  <w:style w:type="paragraph" w:customStyle="1" w:styleId="Style6">
    <w:name w:val="Style6"/>
    <w:basedOn w:val="Normal"/>
    <w:rsid w:val="00C83FE8"/>
    <w:pPr>
      <w:widowControl w:val="0"/>
      <w:autoSpaceDE w:val="0"/>
      <w:autoSpaceDN w:val="0"/>
      <w:adjustRightInd w:val="0"/>
      <w:spacing w:after="0" w:line="176" w:lineRule="exact"/>
      <w:ind w:firstLine="264"/>
      <w:jc w:val="both"/>
    </w:pPr>
    <w:rPr>
      <w:rFonts w:ascii="Arial Unicode MS" w:eastAsia="Arial Unicode MS" w:hAnsi="Times New Roman" w:cs="Times New Roman"/>
      <w:sz w:val="24"/>
      <w:szCs w:val="24"/>
    </w:rPr>
  </w:style>
  <w:style w:type="paragraph" w:customStyle="1" w:styleId="Style14">
    <w:name w:val="Style14"/>
    <w:basedOn w:val="Normal"/>
    <w:rsid w:val="00C83FE8"/>
    <w:pPr>
      <w:widowControl w:val="0"/>
      <w:autoSpaceDE w:val="0"/>
      <w:autoSpaceDN w:val="0"/>
      <w:adjustRightInd w:val="0"/>
      <w:spacing w:after="0" w:line="166" w:lineRule="exact"/>
      <w:jc w:val="center"/>
    </w:pPr>
    <w:rPr>
      <w:rFonts w:ascii="Arial Unicode MS" w:eastAsia="Arial Unicode MS" w:hAnsi="Times New Roman" w:cs="Times New Roman"/>
      <w:sz w:val="24"/>
      <w:szCs w:val="24"/>
    </w:rPr>
  </w:style>
  <w:style w:type="paragraph" w:customStyle="1" w:styleId="Style21">
    <w:name w:val="Style21"/>
    <w:basedOn w:val="Normal"/>
    <w:rsid w:val="00C83FE8"/>
    <w:pPr>
      <w:widowControl w:val="0"/>
      <w:autoSpaceDE w:val="0"/>
      <w:autoSpaceDN w:val="0"/>
      <w:adjustRightInd w:val="0"/>
      <w:spacing w:after="0" w:line="240" w:lineRule="auto"/>
    </w:pPr>
    <w:rPr>
      <w:rFonts w:ascii="Arial Unicode MS" w:eastAsia="Arial Unicode MS" w:hAnsi="Times New Roman" w:cs="Times New Roman"/>
      <w:sz w:val="24"/>
      <w:szCs w:val="24"/>
    </w:rPr>
  </w:style>
  <w:style w:type="paragraph" w:customStyle="1" w:styleId="Style24">
    <w:name w:val="Style24"/>
    <w:basedOn w:val="Normal"/>
    <w:rsid w:val="00C83FE8"/>
    <w:pPr>
      <w:widowControl w:val="0"/>
      <w:autoSpaceDE w:val="0"/>
      <w:autoSpaceDN w:val="0"/>
      <w:adjustRightInd w:val="0"/>
      <w:spacing w:after="0" w:line="173" w:lineRule="exact"/>
      <w:ind w:firstLine="283"/>
      <w:jc w:val="both"/>
    </w:pPr>
    <w:rPr>
      <w:rFonts w:ascii="Arial Unicode MS" w:eastAsia="Arial Unicode MS" w:hAnsi="Times New Roman" w:cs="Times New Roman"/>
      <w:sz w:val="24"/>
      <w:szCs w:val="24"/>
    </w:rPr>
  </w:style>
  <w:style w:type="paragraph" w:customStyle="1" w:styleId="Style25">
    <w:name w:val="Style25"/>
    <w:basedOn w:val="Normal"/>
    <w:rsid w:val="00C83FE8"/>
    <w:pPr>
      <w:widowControl w:val="0"/>
      <w:autoSpaceDE w:val="0"/>
      <w:autoSpaceDN w:val="0"/>
      <w:adjustRightInd w:val="0"/>
      <w:spacing w:after="0" w:line="226" w:lineRule="exact"/>
      <w:ind w:firstLine="1464"/>
    </w:pPr>
    <w:rPr>
      <w:rFonts w:ascii="Arial Unicode MS" w:eastAsia="Arial Unicode MS" w:hAnsi="Times New Roman" w:cs="Times New Roman"/>
      <w:sz w:val="24"/>
      <w:szCs w:val="24"/>
    </w:rPr>
  </w:style>
  <w:style w:type="character" w:customStyle="1" w:styleId="FontStyle41">
    <w:name w:val="Font Style41"/>
    <w:rsid w:val="00C83FE8"/>
    <w:rPr>
      <w:rFonts w:ascii="Times New Roman" w:hAnsi="Times New Roman" w:cs="Times New Roman" w:hint="default"/>
      <w:sz w:val="16"/>
      <w:szCs w:val="16"/>
    </w:rPr>
  </w:style>
  <w:style w:type="paragraph" w:customStyle="1" w:styleId="Style26">
    <w:name w:val="Style26"/>
    <w:basedOn w:val="Normal"/>
    <w:rsid w:val="00C83FE8"/>
    <w:pPr>
      <w:widowControl w:val="0"/>
      <w:autoSpaceDE w:val="0"/>
      <w:autoSpaceDN w:val="0"/>
      <w:adjustRightInd w:val="0"/>
      <w:spacing w:after="0" w:line="178" w:lineRule="exact"/>
      <w:ind w:hanging="101"/>
    </w:pPr>
    <w:rPr>
      <w:rFonts w:ascii="Arial Unicode MS" w:eastAsia="Arial Unicode MS" w:hAnsi="Times New Roman" w:cs="Times New Roman"/>
      <w:sz w:val="24"/>
      <w:szCs w:val="24"/>
    </w:rPr>
  </w:style>
  <w:style w:type="paragraph" w:customStyle="1" w:styleId="stil6naslov">
    <w:name w:val="stil_6naslov"/>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locked/>
    <w:rsid w:val="00C83FE8"/>
    <w:rPr>
      <w:rFonts w:ascii="CTimesRoman" w:hAnsi="CTimesRoman"/>
      <w:sz w:val="24"/>
      <w:lang w:val="en-US" w:eastAsia="hr-HR" w:bidi="ar-SA"/>
    </w:rPr>
  </w:style>
  <w:style w:type="paragraph" w:customStyle="1" w:styleId="msonormalcxsplast">
    <w:name w:val="msonormalcxsplast"/>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ојена листа – наглашавање 11"/>
    <w:basedOn w:val="Normal"/>
    <w:rsid w:val="00C83FE8"/>
    <w:pPr>
      <w:spacing w:after="0" w:line="240" w:lineRule="auto"/>
      <w:ind w:left="720"/>
      <w:contextualSpacing/>
    </w:pPr>
    <w:rPr>
      <w:rFonts w:ascii="Times New Roman" w:eastAsia="Times New Roman" w:hAnsi="Times New Roman" w:cs="Times New Roman"/>
      <w:sz w:val="24"/>
      <w:szCs w:val="24"/>
      <w:lang w:val="hr-BA"/>
    </w:rPr>
  </w:style>
  <w:style w:type="paragraph" w:customStyle="1" w:styleId="potpis">
    <w:name w:val="potpis"/>
    <w:basedOn w:val="Normal"/>
    <w:rsid w:val="00C83FE8"/>
    <w:pPr>
      <w:spacing w:after="0" w:line="240" w:lineRule="auto"/>
      <w:jc w:val="both"/>
    </w:pPr>
    <w:rPr>
      <w:rFonts w:ascii="CTimesRoman" w:eastAsia="Times New Roman" w:hAnsi="CTimesRoman" w:cs="Times New Roman"/>
      <w:sz w:val="20"/>
      <w:szCs w:val="20"/>
    </w:rPr>
  </w:style>
  <w:style w:type="paragraph" w:customStyle="1" w:styleId="Style9">
    <w:name w:val="Style9"/>
    <w:basedOn w:val="Normal"/>
    <w:uiPriority w:val="99"/>
    <w:rsid w:val="00C83FE8"/>
    <w:pPr>
      <w:widowControl w:val="0"/>
      <w:autoSpaceDE w:val="0"/>
      <w:autoSpaceDN w:val="0"/>
      <w:adjustRightInd w:val="0"/>
      <w:spacing w:after="0" w:line="253" w:lineRule="exact"/>
      <w:ind w:firstLine="677"/>
      <w:jc w:val="both"/>
    </w:pPr>
    <w:rPr>
      <w:rFonts w:ascii="Bookman Old Style" w:eastAsia="Times New Roman" w:hAnsi="Bookman Old Style" w:cs="Times New Roman"/>
      <w:sz w:val="24"/>
      <w:szCs w:val="24"/>
    </w:rPr>
  </w:style>
  <w:style w:type="character" w:customStyle="1" w:styleId="FontStyle19">
    <w:name w:val="Font Style19"/>
    <w:uiPriority w:val="99"/>
    <w:rsid w:val="00C83FE8"/>
    <w:rPr>
      <w:rFonts w:ascii="Calibri" w:hAnsi="Calibri" w:cs="Calibri"/>
      <w:sz w:val="18"/>
      <w:szCs w:val="18"/>
    </w:rPr>
  </w:style>
  <w:style w:type="character" w:customStyle="1" w:styleId="FontStyle20">
    <w:name w:val="Font Style20"/>
    <w:uiPriority w:val="99"/>
    <w:rsid w:val="00C83FE8"/>
    <w:rPr>
      <w:rFonts w:ascii="Calibri" w:hAnsi="Calibri" w:cs="Calibri"/>
      <w:i/>
      <w:iCs/>
      <w:sz w:val="18"/>
      <w:szCs w:val="18"/>
    </w:rPr>
  </w:style>
  <w:style w:type="numbering" w:customStyle="1" w:styleId="Cicastil1">
    <w:name w:val="Cica_stil1"/>
    <w:uiPriority w:val="99"/>
    <w:rsid w:val="00C83FE8"/>
  </w:style>
  <w:style w:type="numbering" w:customStyle="1" w:styleId="Cicastil2">
    <w:name w:val="Cica_stil2"/>
    <w:uiPriority w:val="99"/>
    <w:rsid w:val="00C83FE8"/>
    <w:pPr>
      <w:numPr>
        <w:numId w:val="48"/>
      </w:numPr>
    </w:pPr>
  </w:style>
  <w:style w:type="paragraph" w:customStyle="1" w:styleId="Naslov3broja">
    <w:name w:val="Naslov 3 broja"/>
    <w:basedOn w:val="Naslov2"/>
    <w:link w:val="Naslov3brojaChar"/>
    <w:qFormat/>
    <w:rsid w:val="00C83FE8"/>
    <w:pPr>
      <w:numPr>
        <w:ilvl w:val="2"/>
      </w:numPr>
      <w:spacing w:before="240"/>
      <w:ind w:left="2367" w:hanging="180"/>
      <w:outlineLvl w:val="2"/>
    </w:pPr>
    <w:rPr>
      <w:sz w:val="22"/>
    </w:rPr>
  </w:style>
  <w:style w:type="paragraph" w:customStyle="1" w:styleId="naslov4broja">
    <w:name w:val="naslov 4 broja"/>
    <w:basedOn w:val="111ZZV"/>
    <w:link w:val="naslov4brojaChar"/>
    <w:rsid w:val="00C83FE8"/>
    <w:pPr>
      <w:numPr>
        <w:ilvl w:val="3"/>
        <w:numId w:val="49"/>
      </w:numPr>
      <w:spacing w:after="120"/>
    </w:pPr>
    <w:rPr>
      <w:sz w:val="22"/>
      <w:szCs w:val="22"/>
    </w:rPr>
  </w:style>
  <w:style w:type="character" w:customStyle="1" w:styleId="Naslov3brojaChar">
    <w:name w:val="Naslov 3 broja Char"/>
    <w:link w:val="Naslov3broja"/>
    <w:rsid w:val="00C83FE8"/>
    <w:rPr>
      <w:rFonts w:ascii="Calibri" w:eastAsia="Times New Roman" w:hAnsi="Calibri" w:cs="Times New Roman"/>
      <w:b/>
      <w:bCs/>
      <w:noProof/>
      <w:color w:val="244061"/>
      <w:szCs w:val="26"/>
      <w:lang w:val="hr-HR" w:eastAsia="x-none"/>
    </w:rPr>
  </w:style>
  <w:style w:type="numbering" w:customStyle="1" w:styleId="NoList15">
    <w:name w:val="No List15"/>
    <w:next w:val="NoList"/>
    <w:uiPriority w:val="99"/>
    <w:semiHidden/>
    <w:unhideWhenUsed/>
    <w:rsid w:val="00C83FE8"/>
  </w:style>
  <w:style w:type="character" w:customStyle="1" w:styleId="naslov4brojaChar">
    <w:name w:val="naslov 4 broja Char"/>
    <w:link w:val="naslov4broja"/>
    <w:rsid w:val="00C83FE8"/>
    <w:rPr>
      <w:rFonts w:ascii="Calibri" w:eastAsia="Times New Roman" w:hAnsi="Calibri" w:cs="Times New Roman"/>
      <w:b/>
      <w:bCs/>
      <w:noProof/>
      <w:color w:val="1F4E79"/>
      <w:lang w:val="sl-SI" w:eastAsia="x-none"/>
    </w:rPr>
  </w:style>
  <w:style w:type="numbering" w:customStyle="1" w:styleId="ImportedStyle15">
    <w:name w:val="Imported Style 15"/>
    <w:rsid w:val="00C83FE8"/>
    <w:pPr>
      <w:numPr>
        <w:numId w:val="50"/>
      </w:numPr>
    </w:pPr>
  </w:style>
  <w:style w:type="paragraph" w:customStyle="1" w:styleId="Heading7App">
    <w:name w:val="Heading 7 App"/>
    <w:basedOn w:val="Heading3"/>
    <w:next w:val="Normal"/>
    <w:uiPriority w:val="98"/>
    <w:semiHidden/>
    <w:rsid w:val="00C83FE8"/>
    <w:pPr>
      <w:numPr>
        <w:ilvl w:val="2"/>
        <w:numId w:val="51"/>
      </w:numPr>
      <w:tabs>
        <w:tab w:val="clear" w:pos="851"/>
        <w:tab w:val="left" w:pos="1134"/>
      </w:tabs>
      <w:spacing w:before="480" w:line="280" w:lineRule="atLeast"/>
      <w:ind w:left="720" w:hanging="720"/>
      <w:contextualSpacing w:val="0"/>
    </w:pPr>
    <w:rPr>
      <w:rFonts w:ascii="Arial" w:hAnsi="Arial"/>
      <w:b w:val="0"/>
      <w:color w:val="004165"/>
      <w:szCs w:val="20"/>
      <w:lang w:val="hr-HR" w:eastAsia="da-DK"/>
    </w:rPr>
  </w:style>
  <w:style w:type="paragraph" w:customStyle="1" w:styleId="Heading5App">
    <w:name w:val="Heading 5 App"/>
    <w:basedOn w:val="Heading1"/>
    <w:next w:val="Normal"/>
    <w:uiPriority w:val="29"/>
    <w:semiHidden/>
    <w:rsid w:val="00C83FE8"/>
    <w:pPr>
      <w:keepLines w:val="0"/>
      <w:numPr>
        <w:numId w:val="51"/>
      </w:numPr>
      <w:tabs>
        <w:tab w:val="left" w:pos="1134"/>
      </w:tabs>
      <w:spacing w:before="560" w:line="340" w:lineRule="atLeast"/>
      <w:jc w:val="left"/>
    </w:pPr>
    <w:rPr>
      <w:rFonts w:ascii="Arial" w:hAnsi="Arial"/>
      <w:b w:val="0"/>
      <w:color w:val="004165"/>
      <w:lang w:val="hr-HR" w:eastAsia="da-DK"/>
    </w:rPr>
  </w:style>
  <w:style w:type="paragraph" w:customStyle="1" w:styleId="Heading6App">
    <w:name w:val="Heading 6 App"/>
    <w:basedOn w:val="Heading5App"/>
    <w:next w:val="Normal"/>
    <w:uiPriority w:val="98"/>
    <w:semiHidden/>
    <w:rsid w:val="00C83FE8"/>
    <w:pPr>
      <w:numPr>
        <w:ilvl w:val="1"/>
      </w:numPr>
      <w:tabs>
        <w:tab w:val="clear" w:pos="851"/>
      </w:tabs>
      <w:spacing w:before="240"/>
      <w:ind w:left="435" w:hanging="435"/>
      <w:outlineLvl w:val="1"/>
    </w:pPr>
    <w:rPr>
      <w:caps/>
    </w:rPr>
  </w:style>
  <w:style w:type="character" w:customStyle="1" w:styleId="bold">
    <w:name w:val="bold"/>
    <w:rsid w:val="00C83FE8"/>
  </w:style>
  <w:style w:type="paragraph" w:customStyle="1" w:styleId="astandard3520normal">
    <w:name w:val="a_standard__35__20_normal"/>
    <w:basedOn w:val="Normal"/>
    <w:rsid w:val="00C83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link w:val="Naslov1"/>
    <w:rsid w:val="00C83FE8"/>
    <w:rPr>
      <w:rFonts w:ascii="Calibri" w:eastAsia="Times New Roman" w:hAnsi="Calibri" w:cs="Times New Roman"/>
      <w:b/>
      <w:bCs/>
      <w:noProof/>
      <w:color w:val="244061"/>
      <w:sz w:val="28"/>
      <w:szCs w:val="26"/>
      <w:lang w:val="hr-HR" w:eastAsia="x-none"/>
    </w:rPr>
  </w:style>
  <w:style w:type="table" w:customStyle="1" w:styleId="GridTable4-Accent11">
    <w:name w:val="Grid Table 4 - Accent 11"/>
    <w:basedOn w:val="TableNormal"/>
    <w:uiPriority w:val="49"/>
    <w:rsid w:val="00C83FE8"/>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TableNormal"/>
    <w:uiPriority w:val="50"/>
    <w:rsid w:val="00C83FE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C83FE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1-Accent11">
    <w:name w:val="Medium Shading 1 - Accent 11"/>
    <w:basedOn w:val="TableNormal"/>
    <w:uiPriority w:val="63"/>
    <w:rsid w:val="00C83FE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99"/>
    <w:locked/>
    <w:rsid w:val="00C83FE8"/>
    <w:rPr>
      <w:rFonts w:ascii="Times New Roman" w:eastAsia="Times New Roman" w:hAnsi="Times New Roman" w:cs="Times New Roman"/>
      <w:sz w:val="24"/>
      <w:szCs w:val="24"/>
    </w:rPr>
  </w:style>
  <w:style w:type="table" w:customStyle="1" w:styleId="PlainTable41">
    <w:name w:val="Plain Table 41"/>
    <w:uiPriority w:val="99"/>
    <w:rsid w:val="00C83FE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style>
  <w:style w:type="paragraph" w:customStyle="1" w:styleId="a1">
    <w:name w:val="Текст"/>
    <w:basedOn w:val="Normal"/>
    <w:link w:val="Char0"/>
    <w:uiPriority w:val="99"/>
    <w:rsid w:val="00C83FE8"/>
    <w:pPr>
      <w:spacing w:before="120" w:after="0" w:line="240" w:lineRule="auto"/>
      <w:jc w:val="both"/>
    </w:pPr>
    <w:rPr>
      <w:rFonts w:ascii="Arial" w:eastAsia="Calibri" w:hAnsi="Arial" w:cs="Times New Roman"/>
      <w:noProof/>
      <w:sz w:val="20"/>
      <w:szCs w:val="20"/>
      <w:lang w:val="sr-Cyrl-CS" w:eastAsia="sr-Latn-CS"/>
    </w:rPr>
  </w:style>
  <w:style w:type="character" w:customStyle="1" w:styleId="Char0">
    <w:name w:val="Текст Char"/>
    <w:link w:val="a1"/>
    <w:uiPriority w:val="99"/>
    <w:locked/>
    <w:rsid w:val="00C83FE8"/>
    <w:rPr>
      <w:rFonts w:ascii="Arial" w:eastAsia="Calibri" w:hAnsi="Arial" w:cs="Times New Roman"/>
      <w:noProof/>
      <w:sz w:val="20"/>
      <w:szCs w:val="20"/>
      <w:lang w:val="sr-Cyrl-CS" w:eastAsia="sr-Latn-CS"/>
    </w:rPr>
  </w:style>
  <w:style w:type="paragraph" w:customStyle="1" w:styleId="a">
    <w:name w:val="набрајање"/>
    <w:basedOn w:val="Normal"/>
    <w:link w:val="Char1"/>
    <w:uiPriority w:val="99"/>
    <w:rsid w:val="00C83FE8"/>
    <w:pPr>
      <w:numPr>
        <w:numId w:val="52"/>
      </w:numPr>
      <w:spacing w:before="120" w:after="0" w:line="240" w:lineRule="auto"/>
    </w:pPr>
    <w:rPr>
      <w:rFonts w:ascii="Arial" w:eastAsia="Calibri" w:hAnsi="Arial" w:cs="Times New Roman"/>
      <w:sz w:val="20"/>
      <w:szCs w:val="20"/>
      <w:lang w:val="sr-Latn-CS" w:eastAsia="x-none"/>
    </w:rPr>
  </w:style>
  <w:style w:type="character" w:customStyle="1" w:styleId="Char1">
    <w:name w:val="набрајање Char"/>
    <w:link w:val="a"/>
    <w:uiPriority w:val="99"/>
    <w:locked/>
    <w:rsid w:val="00C83FE8"/>
    <w:rPr>
      <w:rFonts w:ascii="Arial" w:eastAsia="Calibri" w:hAnsi="Arial" w:cs="Times New Roman"/>
      <w:sz w:val="20"/>
      <w:szCs w:val="20"/>
      <w:lang w:val="sr-Latn-CS" w:eastAsia="x-none"/>
    </w:rPr>
  </w:style>
  <w:style w:type="paragraph" w:customStyle="1" w:styleId="Podnaslov4">
    <w:name w:val="Podnaslov 4"/>
    <w:basedOn w:val="Normal"/>
    <w:next w:val="Pod3"/>
    <w:uiPriority w:val="99"/>
    <w:rsid w:val="00C83FE8"/>
    <w:pPr>
      <w:keepNext/>
      <w:keepLines/>
      <w:spacing w:before="360" w:after="120" w:line="240" w:lineRule="auto"/>
      <w:ind w:left="993" w:hanging="709"/>
      <w:jc w:val="both"/>
      <w:outlineLvl w:val="1"/>
    </w:pPr>
    <w:rPr>
      <w:rFonts w:ascii="Calibri" w:eastAsia="Calibri" w:hAnsi="Calibri" w:cs="Times New Roman"/>
      <w:b/>
      <w:noProof/>
      <w:sz w:val="24"/>
      <w:szCs w:val="20"/>
      <w:lang w:val="sr-Latn-BA"/>
    </w:rPr>
  </w:style>
  <w:style w:type="character" w:customStyle="1" w:styleId="MTEquationSection">
    <w:name w:val="MTEquationSection"/>
    <w:rsid w:val="00C83FE8"/>
    <w:rPr>
      <w:rFonts w:ascii="Cambria" w:hAnsi="Cambria"/>
      <w:caps/>
      <w:noProof/>
      <w:vanish/>
      <w:color w:val="FF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5065">
      <w:bodyDiv w:val="1"/>
      <w:marLeft w:val="0"/>
      <w:marRight w:val="0"/>
      <w:marTop w:val="0"/>
      <w:marBottom w:val="0"/>
      <w:divBdr>
        <w:top w:val="none" w:sz="0" w:space="0" w:color="auto"/>
        <w:left w:val="none" w:sz="0" w:space="0" w:color="auto"/>
        <w:bottom w:val="none" w:sz="0" w:space="0" w:color="auto"/>
        <w:right w:val="none" w:sz="0" w:space="0" w:color="auto"/>
      </w:divBdr>
    </w:div>
    <w:div w:id="325787844">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ba.undp.org/content/bosnia_and_herzegovina/en/home/presscenter/articles/2019/introductionofetendering.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gm.org" TargetMode="External"/><Relationship Id="rId22" Type="http://schemas.openxmlformats.org/officeDocument/2006/relationships/hyperlink" Target="http://www.ba.undp.org/content/bosnia_and_herzegovina/bs/home/presscenter/vijesti/2019/introductionofetendering.html"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0A128FF647BB41008FB6367C3F4104FB"/>
        <w:category>
          <w:name w:val="General"/>
          <w:gallery w:val="placeholder"/>
        </w:category>
        <w:types>
          <w:type w:val="bbPlcHdr"/>
        </w:types>
        <w:behaviors>
          <w:behavior w:val="content"/>
        </w:behaviors>
        <w:guid w:val="{FDB14446-A3BA-405A-95EE-CDB91AF55C20}"/>
      </w:docPartPr>
      <w:docPartBody>
        <w:p w:rsidR="00423DE7" w:rsidRDefault="003B72C6" w:rsidP="003B72C6">
          <w:pPr>
            <w:pStyle w:val="0A128FF647BB41008FB6367C3F4104FB"/>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033A6"/>
    <w:rsid w:val="00030709"/>
    <w:rsid w:val="00035348"/>
    <w:rsid w:val="00037DFA"/>
    <w:rsid w:val="0004653A"/>
    <w:rsid w:val="000633FD"/>
    <w:rsid w:val="00070BB8"/>
    <w:rsid w:val="00071C49"/>
    <w:rsid w:val="0007541F"/>
    <w:rsid w:val="000C3F63"/>
    <w:rsid w:val="000D750F"/>
    <w:rsid w:val="000D790D"/>
    <w:rsid w:val="000E727A"/>
    <w:rsid w:val="00142EB5"/>
    <w:rsid w:val="001679E4"/>
    <w:rsid w:val="00182150"/>
    <w:rsid w:val="001E43CE"/>
    <w:rsid w:val="00210624"/>
    <w:rsid w:val="00223484"/>
    <w:rsid w:val="0022667A"/>
    <w:rsid w:val="00237D05"/>
    <w:rsid w:val="00246194"/>
    <w:rsid w:val="00255B52"/>
    <w:rsid w:val="002935D5"/>
    <w:rsid w:val="002A04AA"/>
    <w:rsid w:val="002B6974"/>
    <w:rsid w:val="002E0793"/>
    <w:rsid w:val="00301E6D"/>
    <w:rsid w:val="00304215"/>
    <w:rsid w:val="00317F13"/>
    <w:rsid w:val="00320497"/>
    <w:rsid w:val="00340429"/>
    <w:rsid w:val="00340EC8"/>
    <w:rsid w:val="003417CD"/>
    <w:rsid w:val="0034454C"/>
    <w:rsid w:val="00357E15"/>
    <w:rsid w:val="003932F0"/>
    <w:rsid w:val="00396AAE"/>
    <w:rsid w:val="003A713B"/>
    <w:rsid w:val="003B72C6"/>
    <w:rsid w:val="0040766D"/>
    <w:rsid w:val="00413473"/>
    <w:rsid w:val="00423DE7"/>
    <w:rsid w:val="004366DC"/>
    <w:rsid w:val="00475617"/>
    <w:rsid w:val="004A5AE7"/>
    <w:rsid w:val="004E1CE7"/>
    <w:rsid w:val="00505388"/>
    <w:rsid w:val="00547877"/>
    <w:rsid w:val="00552236"/>
    <w:rsid w:val="00553B89"/>
    <w:rsid w:val="0055753A"/>
    <w:rsid w:val="00577D9F"/>
    <w:rsid w:val="00585E70"/>
    <w:rsid w:val="005B16B4"/>
    <w:rsid w:val="005D59FD"/>
    <w:rsid w:val="005E7554"/>
    <w:rsid w:val="00643531"/>
    <w:rsid w:val="0067153E"/>
    <w:rsid w:val="00692015"/>
    <w:rsid w:val="006B4E80"/>
    <w:rsid w:val="006F69F5"/>
    <w:rsid w:val="007405C1"/>
    <w:rsid w:val="00752BE8"/>
    <w:rsid w:val="007658D2"/>
    <w:rsid w:val="007B1821"/>
    <w:rsid w:val="007D024F"/>
    <w:rsid w:val="007E1A2F"/>
    <w:rsid w:val="007E1CF9"/>
    <w:rsid w:val="00805F7A"/>
    <w:rsid w:val="00833305"/>
    <w:rsid w:val="00851963"/>
    <w:rsid w:val="008546F5"/>
    <w:rsid w:val="00855DC6"/>
    <w:rsid w:val="00855E0C"/>
    <w:rsid w:val="00866A57"/>
    <w:rsid w:val="008742BF"/>
    <w:rsid w:val="00897045"/>
    <w:rsid w:val="008A4AE4"/>
    <w:rsid w:val="008B3078"/>
    <w:rsid w:val="008C4E41"/>
    <w:rsid w:val="008F4A4B"/>
    <w:rsid w:val="00955BBB"/>
    <w:rsid w:val="00964C40"/>
    <w:rsid w:val="00A077E8"/>
    <w:rsid w:val="00A45F29"/>
    <w:rsid w:val="00A4691A"/>
    <w:rsid w:val="00A53C26"/>
    <w:rsid w:val="00A6270A"/>
    <w:rsid w:val="00A73A5C"/>
    <w:rsid w:val="00AB22FB"/>
    <w:rsid w:val="00AC35D6"/>
    <w:rsid w:val="00B34BA9"/>
    <w:rsid w:val="00B63F39"/>
    <w:rsid w:val="00B710EF"/>
    <w:rsid w:val="00B75E56"/>
    <w:rsid w:val="00B82529"/>
    <w:rsid w:val="00BB328D"/>
    <w:rsid w:val="00BB384A"/>
    <w:rsid w:val="00BB470A"/>
    <w:rsid w:val="00BC03BF"/>
    <w:rsid w:val="00BC053B"/>
    <w:rsid w:val="00BD2B17"/>
    <w:rsid w:val="00C07AE0"/>
    <w:rsid w:val="00C57494"/>
    <w:rsid w:val="00C777B4"/>
    <w:rsid w:val="00C91C8F"/>
    <w:rsid w:val="00CB6D4F"/>
    <w:rsid w:val="00CE2AA8"/>
    <w:rsid w:val="00D26D8F"/>
    <w:rsid w:val="00D5681B"/>
    <w:rsid w:val="00D61AAE"/>
    <w:rsid w:val="00DB0F2D"/>
    <w:rsid w:val="00DB57A8"/>
    <w:rsid w:val="00DD3796"/>
    <w:rsid w:val="00DD7C28"/>
    <w:rsid w:val="00DD7F1B"/>
    <w:rsid w:val="00DF6E22"/>
    <w:rsid w:val="00E07885"/>
    <w:rsid w:val="00E078FE"/>
    <w:rsid w:val="00E25695"/>
    <w:rsid w:val="00E4609A"/>
    <w:rsid w:val="00EB045B"/>
    <w:rsid w:val="00EC1932"/>
    <w:rsid w:val="00F07145"/>
    <w:rsid w:val="00F072CD"/>
    <w:rsid w:val="00F207E4"/>
    <w:rsid w:val="00F46C18"/>
    <w:rsid w:val="00F749CE"/>
    <w:rsid w:val="00FC0B83"/>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72C6"/>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0A128FF647BB41008FB6367C3F4104FB">
    <w:name w:val="0A128FF647BB41008FB6367C3F4104FB"/>
    <w:rsid w:val="003B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32JKWRRJAUXM-998274524-1997</_dlc_DocId>
    <_dlc_DocIdUrl xmlns="de777af5-75c5-4059-8842-b3ca2d118c77">
      <Url>https://undp.sharepoint.com/teams/BIH/GS/_layouts/15/DocIdRedir.aspx?ID=32JKWRRJAUXM-998274524-1997</Url>
      <Description>32JKWRRJAUXM-998274524-1997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90C0F-24A6-4CDB-A177-B6D889794A99}">
  <ds:schemaRefs>
    <ds:schemaRef ds:uri="http://schemas.openxmlformats.org/officeDocument/2006/bibliography"/>
  </ds:schemaRefs>
</ds:datastoreItem>
</file>

<file path=customXml/itemProps2.xml><?xml version="1.0" encoding="utf-8"?>
<ds:datastoreItem xmlns:ds="http://schemas.openxmlformats.org/officeDocument/2006/customXml" ds:itemID="{8D4B3800-838B-40E4-BE7B-0AE413C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3955C-5461-46E5-9FFB-8B14C441FB1E}">
  <ds:schemaRefs>
    <ds:schemaRef ds:uri="http://schemas.microsoft.com/sharepoint/events"/>
  </ds:schemaRefs>
</ds:datastoreItem>
</file>

<file path=customXml/itemProps4.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21255</Words>
  <Characters>121160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Neven Andrijic</cp:lastModifiedBy>
  <cp:revision>2</cp:revision>
  <cp:lastPrinted>2020-07-03T06:30:00Z</cp:lastPrinted>
  <dcterms:created xsi:type="dcterms:W3CDTF">2021-06-01T12:28:00Z</dcterms:created>
  <dcterms:modified xsi:type="dcterms:W3CDTF">2021-06-01T12:28:00Z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e95e7db7-59ab-4541-936f-a89865aef404</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