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976D" w14:textId="77777777" w:rsidR="00DC468B" w:rsidRPr="00651429" w:rsidRDefault="00DC468B" w:rsidP="00DC468B">
      <w:pPr>
        <w:jc w:val="right"/>
        <w:rPr>
          <w:rFonts w:ascii="Myrod Pro" w:hAnsi="Myrod Pro" w:cs="Calibri"/>
          <w:b/>
          <w:sz w:val="22"/>
          <w:szCs w:val="22"/>
          <w:lang w:val="es-ES_tradnl"/>
        </w:rPr>
      </w:pPr>
      <w:r w:rsidRPr="00651429">
        <w:rPr>
          <w:rFonts w:ascii="Myrod Pro" w:hAnsi="Myrod Pro" w:cs="Calibri"/>
          <w:b/>
          <w:sz w:val="22"/>
          <w:szCs w:val="22"/>
          <w:lang w:val="es-ES_tradnl"/>
        </w:rPr>
        <w:t>Anexo 2</w:t>
      </w:r>
    </w:p>
    <w:p w14:paraId="3655E3C6" w14:textId="77777777" w:rsidR="00DC468B" w:rsidRPr="00651429" w:rsidRDefault="00DC468B" w:rsidP="00DC468B">
      <w:pPr>
        <w:rPr>
          <w:rFonts w:ascii="Myrod Pro" w:hAnsi="Myrod Pro" w:cs="Calibri"/>
          <w:sz w:val="22"/>
          <w:szCs w:val="22"/>
          <w:lang w:val="es-ES_tradnl"/>
        </w:rPr>
      </w:pPr>
    </w:p>
    <w:p w14:paraId="180FFF18" w14:textId="77777777" w:rsidR="00DC468B" w:rsidRPr="00651429" w:rsidRDefault="00DC468B" w:rsidP="00DC468B">
      <w:pPr>
        <w:jc w:val="center"/>
        <w:rPr>
          <w:rFonts w:ascii="Myrod Pro" w:hAnsi="Myrod Pro" w:cs="Calibri"/>
          <w:b/>
          <w:sz w:val="22"/>
          <w:szCs w:val="22"/>
          <w:lang w:val="es-ES_tradnl"/>
        </w:rPr>
      </w:pPr>
      <w:r w:rsidRPr="00651429">
        <w:rPr>
          <w:rFonts w:ascii="Myrod Pro" w:hAnsi="Myrod Pro" w:cs="Calibri"/>
          <w:b/>
          <w:sz w:val="22"/>
          <w:szCs w:val="22"/>
          <w:lang w:val="es-ES_tradnl"/>
        </w:rPr>
        <w:t xml:space="preserve">FORMULARIO DE PRESENTACIÓN DE COTIZACIONES </w:t>
      </w:r>
    </w:p>
    <w:p w14:paraId="38B9FF3B" w14:textId="77777777" w:rsidR="00DC468B" w:rsidRPr="00651429" w:rsidRDefault="00DC468B" w:rsidP="00DC468B">
      <w:pPr>
        <w:jc w:val="center"/>
        <w:rPr>
          <w:rFonts w:ascii="Myrod Pro" w:hAnsi="Myrod Pro" w:cs="Calibri"/>
          <w:b/>
          <w:sz w:val="22"/>
          <w:szCs w:val="22"/>
          <w:lang w:val="es-ES_tradnl"/>
        </w:rPr>
      </w:pPr>
      <w:r w:rsidRPr="00651429">
        <w:rPr>
          <w:rFonts w:ascii="Myrod Pro" w:hAnsi="Myrod Pro" w:cs="Calibri"/>
          <w:b/>
          <w:sz w:val="22"/>
          <w:szCs w:val="22"/>
          <w:lang w:val="es-ES_tradnl"/>
        </w:rPr>
        <w:t>POR PARTE DE LOS PROVEEDORES</w:t>
      </w:r>
      <w:r w:rsidRPr="00651429">
        <w:rPr>
          <w:rStyle w:val="FootnoteReference"/>
          <w:rFonts w:ascii="Myrod Pro" w:hAnsi="Myrod Pro" w:cs="Calibri"/>
          <w:b/>
          <w:sz w:val="22"/>
          <w:szCs w:val="22"/>
          <w:lang w:val="es-ES_tradnl"/>
        </w:rPr>
        <w:footnoteReference w:id="1"/>
      </w:r>
    </w:p>
    <w:p w14:paraId="52814729" w14:textId="77777777" w:rsidR="00DC468B" w:rsidRPr="00651429" w:rsidRDefault="00DC468B" w:rsidP="00DC468B">
      <w:pPr>
        <w:jc w:val="center"/>
        <w:rPr>
          <w:rFonts w:ascii="Myrod Pro" w:hAnsi="Myrod Pro" w:cs="Calibri"/>
          <w:b/>
          <w:sz w:val="22"/>
          <w:szCs w:val="22"/>
          <w:lang w:val="es-ES_tradnl"/>
        </w:rPr>
      </w:pPr>
    </w:p>
    <w:p w14:paraId="4493C9BC" w14:textId="77777777" w:rsidR="00DC468B" w:rsidRPr="00651429" w:rsidRDefault="00DC468B" w:rsidP="00DC468B">
      <w:pPr>
        <w:jc w:val="center"/>
        <w:rPr>
          <w:rFonts w:ascii="Myrod Pro" w:hAnsi="Myrod Pro" w:cs="Calibri"/>
          <w:b/>
          <w:i/>
          <w:sz w:val="22"/>
          <w:szCs w:val="22"/>
          <w:lang w:val="es-ES_tradnl"/>
        </w:rPr>
      </w:pPr>
      <w:r w:rsidRPr="00651429">
        <w:rPr>
          <w:rFonts w:ascii="Myrod Pro" w:hAnsi="Myrod Pro" w:cs="Calibri"/>
          <w:b/>
          <w:i/>
          <w:sz w:val="22"/>
          <w:szCs w:val="22"/>
          <w:lang w:val="es-ES_tradnl"/>
        </w:rPr>
        <w:t xml:space="preserve">(La presentación de este formulario se realizará únicamente en papel de cartas </w:t>
      </w:r>
    </w:p>
    <w:p w14:paraId="74AF02F7" w14:textId="77777777" w:rsidR="00DC468B" w:rsidRPr="00651429" w:rsidRDefault="00DC468B" w:rsidP="00DC468B">
      <w:pPr>
        <w:jc w:val="center"/>
        <w:rPr>
          <w:rFonts w:ascii="Myrod Pro" w:hAnsi="Myrod Pro" w:cs="Calibri"/>
          <w:b/>
          <w:i/>
          <w:sz w:val="22"/>
          <w:szCs w:val="22"/>
          <w:lang w:val="es-ES_tradnl"/>
        </w:rPr>
      </w:pPr>
      <w:r w:rsidRPr="00651429">
        <w:rPr>
          <w:rFonts w:ascii="Myrod Pro" w:hAnsi="Myrod Pro" w:cs="Calibri"/>
          <w:b/>
          <w:i/>
          <w:sz w:val="22"/>
          <w:szCs w:val="22"/>
          <w:lang w:val="es-ES_tradnl"/>
        </w:rPr>
        <w:t>con el membrete oficial del suministrador</w:t>
      </w:r>
      <w:r w:rsidRPr="00651429">
        <w:rPr>
          <w:rStyle w:val="FootnoteReference"/>
          <w:rFonts w:ascii="Myrod Pro" w:hAnsi="Myrod Pro" w:cs="Calibri"/>
          <w:b/>
          <w:i/>
          <w:sz w:val="22"/>
          <w:szCs w:val="22"/>
          <w:lang w:val="es-ES_tradnl"/>
        </w:rPr>
        <w:footnoteReference w:id="2"/>
      </w:r>
      <w:r w:rsidRPr="00651429">
        <w:rPr>
          <w:rFonts w:ascii="Myrod Pro" w:hAnsi="Myrod Pro" w:cs="Calibri"/>
          <w:b/>
          <w:i/>
          <w:sz w:val="22"/>
          <w:szCs w:val="22"/>
          <w:lang w:val="es-ES_tradnl"/>
        </w:rPr>
        <w:t>)</w:t>
      </w:r>
    </w:p>
    <w:p w14:paraId="7911BD7B" w14:textId="77777777" w:rsidR="00DC468B" w:rsidRPr="00651429" w:rsidRDefault="00DC468B" w:rsidP="00DC468B">
      <w:pPr>
        <w:pBdr>
          <w:bottom w:val="single" w:sz="12" w:space="1" w:color="auto"/>
        </w:pBdr>
        <w:ind w:right="630"/>
        <w:jc w:val="both"/>
        <w:rPr>
          <w:rFonts w:ascii="Myrod Pro" w:hAnsi="Myrod Pro" w:cs="Calibri"/>
          <w:snapToGrid w:val="0"/>
          <w:sz w:val="22"/>
          <w:szCs w:val="22"/>
          <w:lang w:val="es-ES_tradnl"/>
        </w:rPr>
      </w:pPr>
    </w:p>
    <w:p w14:paraId="389F0C59" w14:textId="77777777" w:rsidR="00DC468B" w:rsidRPr="00651429" w:rsidRDefault="00DC468B" w:rsidP="00DC468B">
      <w:pPr>
        <w:spacing w:before="120"/>
        <w:ind w:right="630"/>
        <w:jc w:val="both"/>
        <w:rPr>
          <w:rFonts w:ascii="Myrod Pro" w:hAnsi="Myrod Pro" w:cs="Calibri"/>
          <w:snapToGrid w:val="0"/>
          <w:sz w:val="22"/>
          <w:szCs w:val="22"/>
          <w:lang w:val="es-ES_tradnl"/>
        </w:rPr>
      </w:pPr>
    </w:p>
    <w:p w14:paraId="48A98521" w14:textId="77777777" w:rsidR="00DC468B" w:rsidRPr="00651429" w:rsidRDefault="00DC468B" w:rsidP="00DC468B">
      <w:pPr>
        <w:jc w:val="both"/>
        <w:rPr>
          <w:rFonts w:ascii="Myrod Pro" w:hAnsi="Myrod Pro" w:cs="Calibri"/>
          <w:snapToGrid w:val="0"/>
          <w:sz w:val="22"/>
          <w:szCs w:val="22"/>
          <w:lang w:val="es-ES_tradnl"/>
        </w:rPr>
      </w:pPr>
      <w:r w:rsidRPr="00651429">
        <w:rPr>
          <w:rFonts w:ascii="Myrod Pro" w:hAnsi="Myrod Pro" w:cs="Calibri"/>
          <w:snapToGrid w:val="0"/>
          <w:sz w:val="22"/>
          <w:szCs w:val="22"/>
          <w:lang w:val="es-ES_tradnl"/>
        </w:rPr>
        <w:t xml:space="preserve">Los abajo firmantes </w:t>
      </w:r>
      <w:r w:rsidRPr="00651429">
        <w:rPr>
          <w:rStyle w:val="hps"/>
          <w:rFonts w:ascii="Myrod Pro" w:hAnsi="Myrod Pro"/>
          <w:sz w:val="22"/>
          <w:szCs w:val="22"/>
          <w:lang w:val="es-ES_tradnl"/>
        </w:rPr>
        <w:t>aceptamos</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en su totalidad los</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Términos</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y Condiciones Generales</w:t>
      </w:r>
      <w:r w:rsidRPr="00651429">
        <w:rPr>
          <w:rFonts w:ascii="Myrod Pro" w:hAnsi="Myrod Pro"/>
          <w:sz w:val="22"/>
          <w:szCs w:val="22"/>
          <w:lang w:val="es-ES_tradnl"/>
        </w:rPr>
        <w:t xml:space="preserve"> del </w:t>
      </w:r>
      <w:r w:rsidRPr="00651429">
        <w:rPr>
          <w:rStyle w:val="hps"/>
          <w:rFonts w:ascii="Myrod Pro" w:hAnsi="Myrod Pro"/>
          <w:sz w:val="22"/>
          <w:szCs w:val="22"/>
          <w:lang w:val="es-ES_tradnl"/>
        </w:rPr>
        <w:t>PNUD</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y por la presente nos</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ofrecemos a</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suministrar los</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elementos que se enumeran</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a continuación</w:t>
      </w:r>
      <w:r w:rsidRPr="00651429">
        <w:rPr>
          <w:rFonts w:ascii="Myrod Pro" w:hAnsi="Myrod Pro"/>
          <w:sz w:val="22"/>
          <w:szCs w:val="22"/>
          <w:lang w:val="es-ES_tradnl"/>
        </w:rPr>
        <w:t xml:space="preserve">, de conformidad con </w:t>
      </w:r>
      <w:r w:rsidRPr="00651429">
        <w:rPr>
          <w:rStyle w:val="hps"/>
          <w:rFonts w:ascii="Myrod Pro" w:hAnsi="Myrod Pro"/>
          <w:sz w:val="22"/>
          <w:szCs w:val="22"/>
          <w:lang w:val="es-ES_tradnl"/>
        </w:rPr>
        <w:t>las especificaciones y</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requisitos</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del</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PNUD</w:t>
      </w:r>
      <w:r w:rsidRPr="00651429">
        <w:rPr>
          <w:rFonts w:ascii="Myrod Pro" w:hAnsi="Myrod Pro"/>
          <w:sz w:val="22"/>
          <w:szCs w:val="22"/>
          <w:lang w:val="es-ES_tradnl"/>
        </w:rPr>
        <w:t xml:space="preserve"> </w:t>
      </w:r>
      <w:r w:rsidRPr="00651429">
        <w:rPr>
          <w:rStyle w:val="hps"/>
          <w:rFonts w:ascii="Myrod Pro" w:hAnsi="Myrod Pro"/>
          <w:sz w:val="22"/>
          <w:szCs w:val="22"/>
          <w:lang w:val="es-ES_tradnl"/>
        </w:rPr>
        <w:t>con</w:t>
      </w:r>
      <w:r w:rsidRPr="00651429">
        <w:rPr>
          <w:rFonts w:ascii="Myrod Pro" w:hAnsi="Myrod Pro"/>
          <w:sz w:val="22"/>
          <w:szCs w:val="22"/>
          <w:lang w:val="es-ES_tradnl"/>
        </w:rPr>
        <w:t xml:space="preserve"> arreglo a la </w:t>
      </w:r>
      <w:proofErr w:type="spellStart"/>
      <w:r w:rsidRPr="00651429">
        <w:rPr>
          <w:rStyle w:val="hps"/>
          <w:rFonts w:ascii="Myrod Pro" w:hAnsi="Myrod Pro"/>
          <w:sz w:val="22"/>
          <w:szCs w:val="22"/>
          <w:lang w:val="es-ES_tradnl"/>
        </w:rPr>
        <w:t>SdC</w:t>
      </w:r>
      <w:proofErr w:type="spellEnd"/>
      <w:r w:rsidRPr="00651429">
        <w:rPr>
          <w:rStyle w:val="hps"/>
          <w:rFonts w:ascii="Myrod Pro" w:hAnsi="Myrod Pro"/>
          <w:sz w:val="22"/>
          <w:szCs w:val="22"/>
          <w:lang w:val="es-ES_tradnl"/>
        </w:rPr>
        <w:t xml:space="preserve"> con</w:t>
      </w:r>
      <w:r w:rsidRPr="00651429">
        <w:rPr>
          <w:rFonts w:ascii="Myrod Pro" w:hAnsi="Myrod Pro"/>
          <w:sz w:val="22"/>
          <w:szCs w:val="22"/>
          <w:lang w:val="es-ES_tradnl"/>
        </w:rPr>
        <w:t xml:space="preserve"> el número </w:t>
      </w:r>
      <w:r w:rsidRPr="00651429">
        <w:rPr>
          <w:rStyle w:val="hps"/>
          <w:rFonts w:ascii="Myrod Pro" w:hAnsi="Myrod Pro"/>
          <w:sz w:val="22"/>
          <w:szCs w:val="22"/>
          <w:lang w:val="es-ES_tradnl"/>
        </w:rPr>
        <w:t>de referencia</w:t>
      </w:r>
      <w:r w:rsidRPr="00651429">
        <w:rPr>
          <w:rFonts w:ascii="Myrod Pro" w:hAnsi="Myrod Pro" w:cs="Calibri"/>
          <w:snapToGrid w:val="0"/>
          <w:sz w:val="22"/>
          <w:szCs w:val="22"/>
          <w:lang w:val="es-ES_tradnl"/>
        </w:rPr>
        <w:t xml:space="preserve">  </w:t>
      </w:r>
      <w:r w:rsidRPr="00651429">
        <w:rPr>
          <w:rFonts w:ascii="Myrod Pro" w:hAnsi="Myrod Pro" w:cs="Calibri"/>
          <w:b/>
          <w:sz w:val="22"/>
          <w:szCs w:val="22"/>
          <w:lang w:val="es-ES_tradnl"/>
        </w:rPr>
        <w:t xml:space="preserve"> </w:t>
      </w:r>
      <w:r w:rsidRPr="00651429">
        <w:rPr>
          <w:rFonts w:ascii="Myrod Pro" w:hAnsi="Myrod Pro" w:cs="Calibri"/>
          <w:b/>
          <w:sz w:val="22"/>
          <w:szCs w:val="22"/>
          <w:u w:val="single"/>
          <w:lang w:val="es-ES_tradnl"/>
        </w:rPr>
        <w:t>SDC/00124696/052/2021</w:t>
      </w:r>
      <w:r w:rsidRPr="00651429">
        <w:rPr>
          <w:rFonts w:ascii="Myrod Pro" w:hAnsi="Myrod Pro" w:cs="Calibri"/>
          <w:snapToGrid w:val="0"/>
          <w:sz w:val="22"/>
          <w:szCs w:val="22"/>
          <w:lang w:val="es-ES_tradnl"/>
        </w:rPr>
        <w:t>:</w:t>
      </w:r>
    </w:p>
    <w:p w14:paraId="2A6511D1" w14:textId="77777777" w:rsidR="00DC468B" w:rsidRPr="00651429" w:rsidRDefault="00DC468B" w:rsidP="00DC468B">
      <w:pPr>
        <w:rPr>
          <w:rFonts w:ascii="Myrod Pro" w:hAnsi="Myrod Pro" w:cs="Calibri"/>
          <w:sz w:val="22"/>
          <w:szCs w:val="22"/>
          <w:lang w:val="es-ES_tradnl"/>
        </w:rPr>
      </w:pPr>
    </w:p>
    <w:p w14:paraId="026935B4" w14:textId="77777777" w:rsidR="00DC468B" w:rsidRPr="00651429" w:rsidRDefault="00DC468B" w:rsidP="00DC468B">
      <w:pPr>
        <w:rPr>
          <w:rFonts w:ascii="Myrod Pro" w:hAnsi="Myrod Pro" w:cs="Calibri"/>
          <w:b/>
          <w:sz w:val="22"/>
          <w:szCs w:val="22"/>
          <w:u w:val="single"/>
          <w:lang w:val="es-ES_tradnl"/>
        </w:rPr>
      </w:pPr>
      <w:r w:rsidRPr="00651429">
        <w:rPr>
          <w:rFonts w:ascii="Myrod Pro" w:hAnsi="Myrod Pro" w:cs="Calibri"/>
          <w:b/>
          <w:sz w:val="22"/>
          <w:szCs w:val="22"/>
          <w:u w:val="single"/>
          <w:lang w:val="es-ES_tradnl"/>
        </w:rPr>
        <w:t xml:space="preserve">CUADRO </w:t>
      </w:r>
      <w:proofErr w:type="spellStart"/>
      <w:r w:rsidRPr="00651429">
        <w:rPr>
          <w:rFonts w:ascii="Myrod Pro" w:hAnsi="Myrod Pro" w:cs="Calibri"/>
          <w:b/>
          <w:sz w:val="22"/>
          <w:szCs w:val="22"/>
          <w:u w:val="single"/>
          <w:lang w:val="es-ES_tradnl"/>
        </w:rPr>
        <w:t>Nº</w:t>
      </w:r>
      <w:proofErr w:type="spellEnd"/>
      <w:r w:rsidRPr="00651429">
        <w:rPr>
          <w:rFonts w:ascii="Myrod Pro" w:hAnsi="Myrod Pro" w:cs="Calibri"/>
          <w:b/>
          <w:sz w:val="22"/>
          <w:szCs w:val="22"/>
          <w:u w:val="single"/>
          <w:lang w:val="es-ES_tradnl"/>
        </w:rPr>
        <w:t xml:space="preserve"> 1: Oferta de cumplimiento con otras condiciones y requisitos conexos </w:t>
      </w:r>
    </w:p>
    <w:p w14:paraId="193DE567" w14:textId="77777777" w:rsidR="00DC468B" w:rsidRPr="00651429" w:rsidRDefault="00DC468B" w:rsidP="00DC468B">
      <w:pPr>
        <w:rPr>
          <w:rFonts w:ascii="Myrod Pro" w:hAnsi="Myrod Pro" w:cs="Calibri"/>
          <w:sz w:val="22"/>
          <w:szCs w:val="22"/>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DC468B" w:rsidRPr="00651429" w14:paraId="24DEFAF8" w14:textId="77777777" w:rsidTr="00A15155">
        <w:trPr>
          <w:trHeight w:val="383"/>
        </w:trPr>
        <w:tc>
          <w:tcPr>
            <w:tcW w:w="4140" w:type="dxa"/>
            <w:vMerge w:val="restart"/>
          </w:tcPr>
          <w:p w14:paraId="76965DEF" w14:textId="77777777" w:rsidR="00DC468B" w:rsidRPr="00651429" w:rsidRDefault="00DC468B" w:rsidP="00A15155">
            <w:pPr>
              <w:ind w:firstLine="720"/>
              <w:rPr>
                <w:rFonts w:ascii="Myrod Pro" w:hAnsi="Myrod Pro" w:cs="Calibri"/>
                <w:b/>
                <w:sz w:val="22"/>
                <w:szCs w:val="22"/>
                <w:lang w:val="es-ES_tradnl"/>
              </w:rPr>
            </w:pPr>
          </w:p>
          <w:p w14:paraId="019E8F8A" w14:textId="77777777" w:rsidR="00DC468B" w:rsidRPr="00651429" w:rsidRDefault="00DC468B" w:rsidP="00A15155">
            <w:pPr>
              <w:rPr>
                <w:rFonts w:ascii="Myrod Pro" w:hAnsi="Myrod Pro" w:cs="Calibri"/>
                <w:b/>
                <w:sz w:val="22"/>
                <w:szCs w:val="22"/>
                <w:lang w:val="es-ES_tradnl"/>
              </w:rPr>
            </w:pPr>
          </w:p>
          <w:p w14:paraId="3AF56265" w14:textId="77777777" w:rsidR="00DC468B" w:rsidRPr="00651429" w:rsidRDefault="00DC468B" w:rsidP="00A15155">
            <w:pPr>
              <w:rPr>
                <w:rFonts w:ascii="Myrod Pro" w:hAnsi="Myrod Pro" w:cs="Calibri"/>
                <w:b/>
                <w:sz w:val="22"/>
                <w:szCs w:val="22"/>
                <w:lang w:val="es-ES_tradnl"/>
              </w:rPr>
            </w:pPr>
            <w:r w:rsidRPr="00651429">
              <w:rPr>
                <w:rFonts w:ascii="Myrod Pro" w:hAnsi="Myrod Pro" w:cs="Calibri"/>
                <w:b/>
                <w:sz w:val="22"/>
                <w:szCs w:val="22"/>
                <w:lang w:val="es-ES_tradnl"/>
              </w:rPr>
              <w:t>Se indican a continuación otras informaciones que formarán parte de su cotización:</w:t>
            </w:r>
          </w:p>
        </w:tc>
        <w:tc>
          <w:tcPr>
            <w:tcW w:w="5310" w:type="dxa"/>
            <w:gridSpan w:val="3"/>
          </w:tcPr>
          <w:p w14:paraId="72CC9E8C" w14:textId="77777777" w:rsidR="00DC468B" w:rsidRPr="00651429" w:rsidRDefault="00DC468B" w:rsidP="00A15155">
            <w:pPr>
              <w:jc w:val="center"/>
              <w:rPr>
                <w:rFonts w:ascii="Myrod Pro" w:hAnsi="Myrod Pro" w:cs="Calibri"/>
                <w:b/>
                <w:sz w:val="22"/>
                <w:szCs w:val="22"/>
                <w:lang w:val="es-ES_tradnl"/>
              </w:rPr>
            </w:pPr>
          </w:p>
          <w:p w14:paraId="2EEB4EB5" w14:textId="77777777" w:rsidR="00DC468B" w:rsidRPr="00651429" w:rsidRDefault="00DC468B" w:rsidP="00A15155">
            <w:pPr>
              <w:jc w:val="center"/>
              <w:rPr>
                <w:rFonts w:ascii="Myrod Pro" w:hAnsi="Myrod Pro" w:cs="Calibri"/>
                <w:b/>
                <w:sz w:val="22"/>
                <w:szCs w:val="22"/>
                <w:lang w:val="es-ES_tradnl"/>
              </w:rPr>
            </w:pPr>
            <w:r w:rsidRPr="00651429">
              <w:rPr>
                <w:rFonts w:ascii="Myrod Pro" w:hAnsi="Myrod Pro" w:cs="Calibri"/>
                <w:b/>
                <w:sz w:val="22"/>
                <w:szCs w:val="22"/>
                <w:lang w:val="es-ES_tradnl"/>
              </w:rPr>
              <w:t>Sus respuestas</w:t>
            </w:r>
          </w:p>
          <w:p w14:paraId="14373452" w14:textId="77777777" w:rsidR="00DC468B" w:rsidRPr="00651429" w:rsidRDefault="00DC468B" w:rsidP="00A15155">
            <w:pPr>
              <w:jc w:val="center"/>
              <w:rPr>
                <w:rFonts w:ascii="Myrod Pro" w:hAnsi="Myrod Pro" w:cs="Calibri"/>
                <w:b/>
                <w:sz w:val="22"/>
                <w:szCs w:val="22"/>
                <w:lang w:val="es-ES_tradnl"/>
              </w:rPr>
            </w:pPr>
          </w:p>
        </w:tc>
      </w:tr>
      <w:tr w:rsidR="00DC468B" w:rsidRPr="008340B8" w14:paraId="14B62B0C" w14:textId="77777777" w:rsidTr="00A15155">
        <w:trPr>
          <w:trHeight w:val="382"/>
        </w:trPr>
        <w:tc>
          <w:tcPr>
            <w:tcW w:w="4140" w:type="dxa"/>
            <w:vMerge/>
          </w:tcPr>
          <w:p w14:paraId="194EB305" w14:textId="77777777" w:rsidR="00DC468B" w:rsidRPr="00651429" w:rsidRDefault="00DC468B" w:rsidP="00A15155">
            <w:pPr>
              <w:ind w:firstLine="720"/>
              <w:rPr>
                <w:rFonts w:ascii="Myrod Pro" w:hAnsi="Myrod Pro" w:cs="Calibri"/>
                <w:b/>
                <w:sz w:val="22"/>
                <w:szCs w:val="22"/>
                <w:lang w:val="es-ES_tradnl"/>
              </w:rPr>
            </w:pPr>
          </w:p>
        </w:tc>
        <w:tc>
          <w:tcPr>
            <w:tcW w:w="1350" w:type="dxa"/>
          </w:tcPr>
          <w:p w14:paraId="7B367FC2" w14:textId="77777777" w:rsidR="00DC468B" w:rsidRPr="00651429" w:rsidRDefault="00DC468B" w:rsidP="00A15155">
            <w:pPr>
              <w:jc w:val="center"/>
              <w:rPr>
                <w:rFonts w:ascii="Myrod Pro" w:hAnsi="Myrod Pro" w:cs="Calibri"/>
                <w:b/>
                <w:i/>
                <w:sz w:val="22"/>
                <w:szCs w:val="22"/>
                <w:lang w:val="es-ES_tradnl"/>
              </w:rPr>
            </w:pPr>
          </w:p>
          <w:p w14:paraId="74D03779" w14:textId="77777777" w:rsidR="00DC468B" w:rsidRPr="00651429" w:rsidRDefault="00DC468B" w:rsidP="00A15155">
            <w:pPr>
              <w:jc w:val="center"/>
              <w:rPr>
                <w:rFonts w:ascii="Myrod Pro" w:hAnsi="Myrod Pro" w:cs="Calibri"/>
                <w:b/>
                <w:i/>
                <w:sz w:val="22"/>
                <w:szCs w:val="22"/>
                <w:lang w:val="es-ES_tradnl"/>
              </w:rPr>
            </w:pPr>
            <w:r w:rsidRPr="00651429">
              <w:rPr>
                <w:rFonts w:ascii="Myrod Pro" w:hAnsi="Myrod Pro" w:cs="Calibri"/>
                <w:b/>
                <w:i/>
                <w:sz w:val="22"/>
                <w:szCs w:val="22"/>
                <w:lang w:val="es-ES_tradnl"/>
              </w:rPr>
              <w:t>Sí</w:t>
            </w:r>
          </w:p>
          <w:p w14:paraId="72ED22DA" w14:textId="77777777" w:rsidR="00DC468B" w:rsidRPr="00651429" w:rsidRDefault="00DC468B" w:rsidP="00A15155">
            <w:pPr>
              <w:rPr>
                <w:rFonts w:ascii="Myrod Pro" w:hAnsi="Myrod Pro" w:cs="Calibri"/>
                <w:b/>
                <w:i/>
                <w:sz w:val="22"/>
                <w:szCs w:val="22"/>
                <w:lang w:val="es-ES_tradnl"/>
              </w:rPr>
            </w:pPr>
            <w:r w:rsidRPr="00651429">
              <w:rPr>
                <w:rFonts w:ascii="Myrod Pro" w:hAnsi="Myrod Pro" w:cs="Calibri"/>
                <w:b/>
                <w:i/>
                <w:sz w:val="22"/>
                <w:szCs w:val="22"/>
                <w:lang w:val="es-ES_tradnl"/>
              </w:rPr>
              <w:t>Se cumplirá</w:t>
            </w:r>
          </w:p>
        </w:tc>
        <w:tc>
          <w:tcPr>
            <w:tcW w:w="1620" w:type="dxa"/>
          </w:tcPr>
          <w:p w14:paraId="0E5EF5D1" w14:textId="77777777" w:rsidR="00DC468B" w:rsidRPr="00651429" w:rsidRDefault="00DC468B" w:rsidP="00A15155">
            <w:pPr>
              <w:jc w:val="center"/>
              <w:rPr>
                <w:rFonts w:ascii="Myrod Pro" w:hAnsi="Myrod Pro" w:cs="Calibri"/>
                <w:b/>
                <w:i/>
                <w:sz w:val="22"/>
                <w:szCs w:val="22"/>
                <w:lang w:val="es-ES_tradnl"/>
              </w:rPr>
            </w:pPr>
          </w:p>
          <w:p w14:paraId="6C0906B3" w14:textId="77777777" w:rsidR="00DC468B" w:rsidRPr="00651429" w:rsidRDefault="00DC468B" w:rsidP="00A15155">
            <w:pPr>
              <w:jc w:val="center"/>
              <w:rPr>
                <w:rFonts w:ascii="Myrod Pro" w:hAnsi="Myrod Pro" w:cs="Calibri"/>
                <w:b/>
                <w:i/>
                <w:sz w:val="22"/>
                <w:szCs w:val="22"/>
                <w:lang w:val="es-ES_tradnl"/>
              </w:rPr>
            </w:pPr>
            <w:r w:rsidRPr="00651429">
              <w:rPr>
                <w:rFonts w:ascii="Myrod Pro" w:hAnsi="Myrod Pro" w:cs="Calibri"/>
                <w:b/>
                <w:i/>
                <w:sz w:val="22"/>
                <w:szCs w:val="22"/>
                <w:lang w:val="es-ES_tradnl"/>
              </w:rPr>
              <w:t>No</w:t>
            </w:r>
          </w:p>
          <w:p w14:paraId="3152EE93" w14:textId="77777777" w:rsidR="00DC468B" w:rsidRPr="00651429" w:rsidRDefault="00DC468B" w:rsidP="00A15155">
            <w:pPr>
              <w:jc w:val="center"/>
              <w:rPr>
                <w:rFonts w:ascii="Myrod Pro" w:hAnsi="Myrod Pro" w:cs="Calibri"/>
                <w:b/>
                <w:i/>
                <w:sz w:val="22"/>
                <w:szCs w:val="22"/>
                <w:lang w:val="es-ES_tradnl"/>
              </w:rPr>
            </w:pPr>
            <w:r w:rsidRPr="00651429">
              <w:rPr>
                <w:rFonts w:ascii="Myrod Pro" w:hAnsi="Myrod Pro" w:cs="Calibri"/>
                <w:b/>
                <w:i/>
                <w:sz w:val="22"/>
                <w:szCs w:val="22"/>
                <w:lang w:val="es-ES_tradnl"/>
              </w:rPr>
              <w:t>Se cumplirá</w:t>
            </w:r>
          </w:p>
        </w:tc>
        <w:tc>
          <w:tcPr>
            <w:tcW w:w="2340" w:type="dxa"/>
          </w:tcPr>
          <w:p w14:paraId="55974675" w14:textId="77777777" w:rsidR="00DC468B" w:rsidRPr="00651429" w:rsidRDefault="00DC468B" w:rsidP="00A15155">
            <w:pPr>
              <w:jc w:val="center"/>
              <w:rPr>
                <w:rFonts w:ascii="Myrod Pro" w:hAnsi="Myrod Pro" w:cs="Calibri"/>
                <w:b/>
                <w:i/>
                <w:sz w:val="22"/>
                <w:szCs w:val="22"/>
                <w:lang w:val="es-ES_tradnl"/>
              </w:rPr>
            </w:pPr>
            <w:r w:rsidRPr="00651429">
              <w:rPr>
                <w:rFonts w:ascii="Myrod Pro" w:hAnsi="Myrod Pro" w:cs="Calibri"/>
                <w:b/>
                <w:i/>
                <w:sz w:val="22"/>
                <w:szCs w:val="22"/>
                <w:lang w:val="es-ES_tradnl"/>
              </w:rPr>
              <w:t>Si la respuesta es no, sírvase hacer una contrapropuesta</w:t>
            </w:r>
          </w:p>
          <w:p w14:paraId="2776D42B" w14:textId="77777777" w:rsidR="00DC468B" w:rsidRPr="00651429" w:rsidRDefault="00DC468B" w:rsidP="00A15155">
            <w:pPr>
              <w:jc w:val="center"/>
              <w:rPr>
                <w:rFonts w:ascii="Myrod Pro" w:hAnsi="Myrod Pro" w:cs="Calibri"/>
                <w:b/>
                <w:i/>
                <w:sz w:val="22"/>
                <w:szCs w:val="22"/>
                <w:lang w:val="es-ES_tradnl"/>
              </w:rPr>
            </w:pPr>
          </w:p>
        </w:tc>
      </w:tr>
      <w:tr w:rsidR="00DC468B" w:rsidRPr="00651429" w14:paraId="7294E888" w14:textId="77777777" w:rsidTr="00A15155">
        <w:trPr>
          <w:trHeight w:val="332"/>
        </w:trPr>
        <w:tc>
          <w:tcPr>
            <w:tcW w:w="4140" w:type="dxa"/>
            <w:tcBorders>
              <w:right w:val="nil"/>
            </w:tcBorders>
          </w:tcPr>
          <w:p w14:paraId="2B9E3265" w14:textId="77777777" w:rsidR="00DC468B" w:rsidRPr="00651429" w:rsidRDefault="00DC468B" w:rsidP="00A15155">
            <w:pPr>
              <w:rPr>
                <w:rFonts w:ascii="Myrod Pro" w:hAnsi="Myrod Pro" w:cs="Calibri"/>
                <w:bCs/>
                <w:sz w:val="22"/>
                <w:szCs w:val="22"/>
                <w:lang w:val="es-ES_tradnl"/>
              </w:rPr>
            </w:pPr>
            <w:r w:rsidRPr="00651429">
              <w:rPr>
                <w:rFonts w:ascii="Myrod Pro" w:hAnsi="Myrod Pro" w:cs="Calibri"/>
                <w:bCs/>
                <w:sz w:val="22"/>
                <w:szCs w:val="22"/>
                <w:lang w:val="es-ES_tradnl"/>
              </w:rPr>
              <w:t>Tiempo de entrega estimado</w:t>
            </w:r>
          </w:p>
        </w:tc>
        <w:tc>
          <w:tcPr>
            <w:tcW w:w="1350" w:type="dxa"/>
            <w:tcBorders>
              <w:left w:val="single" w:sz="4" w:space="0" w:color="auto"/>
              <w:bottom w:val="single" w:sz="4" w:space="0" w:color="auto"/>
            </w:tcBorders>
          </w:tcPr>
          <w:p w14:paraId="6F0007A8" w14:textId="77777777" w:rsidR="00DC468B" w:rsidRPr="00651429" w:rsidRDefault="00DC468B" w:rsidP="00A15155">
            <w:pPr>
              <w:jc w:val="right"/>
              <w:rPr>
                <w:rFonts w:ascii="Myrod Pro" w:hAnsi="Myrod Pro" w:cs="Calibri"/>
                <w:sz w:val="22"/>
                <w:szCs w:val="22"/>
                <w:lang w:val="es-ES_tradnl"/>
              </w:rPr>
            </w:pPr>
          </w:p>
        </w:tc>
        <w:tc>
          <w:tcPr>
            <w:tcW w:w="1620" w:type="dxa"/>
            <w:tcBorders>
              <w:left w:val="single" w:sz="4" w:space="0" w:color="auto"/>
              <w:bottom w:val="single" w:sz="4" w:space="0" w:color="auto"/>
            </w:tcBorders>
          </w:tcPr>
          <w:p w14:paraId="6F32B65C" w14:textId="77777777" w:rsidR="00DC468B" w:rsidRPr="00651429" w:rsidRDefault="00DC468B" w:rsidP="00A15155">
            <w:pPr>
              <w:jc w:val="right"/>
              <w:rPr>
                <w:rFonts w:ascii="Myrod Pro" w:hAnsi="Myrod Pro" w:cs="Calibri"/>
                <w:sz w:val="22"/>
                <w:szCs w:val="22"/>
                <w:lang w:val="es-ES_tradnl"/>
              </w:rPr>
            </w:pPr>
          </w:p>
        </w:tc>
        <w:tc>
          <w:tcPr>
            <w:tcW w:w="2340" w:type="dxa"/>
            <w:tcBorders>
              <w:left w:val="single" w:sz="4" w:space="0" w:color="auto"/>
              <w:bottom w:val="single" w:sz="4" w:space="0" w:color="auto"/>
            </w:tcBorders>
          </w:tcPr>
          <w:p w14:paraId="078ACADB" w14:textId="77777777" w:rsidR="00DC468B" w:rsidRPr="00651429" w:rsidRDefault="00DC468B" w:rsidP="00A15155">
            <w:pPr>
              <w:jc w:val="right"/>
              <w:rPr>
                <w:rFonts w:ascii="Myrod Pro" w:hAnsi="Myrod Pro" w:cs="Calibri"/>
                <w:sz w:val="22"/>
                <w:szCs w:val="22"/>
                <w:lang w:val="es-ES_tradnl"/>
              </w:rPr>
            </w:pPr>
          </w:p>
        </w:tc>
      </w:tr>
      <w:tr w:rsidR="00DC468B" w:rsidRPr="008340B8" w14:paraId="4A944EDF" w14:textId="77777777" w:rsidTr="00A15155">
        <w:trPr>
          <w:trHeight w:val="305"/>
        </w:trPr>
        <w:tc>
          <w:tcPr>
            <w:tcW w:w="4140" w:type="dxa"/>
            <w:tcBorders>
              <w:right w:val="nil"/>
            </w:tcBorders>
          </w:tcPr>
          <w:p w14:paraId="55A9935B" w14:textId="77777777" w:rsidR="00DC468B" w:rsidRPr="00651429" w:rsidRDefault="00DC468B" w:rsidP="00A15155">
            <w:pPr>
              <w:rPr>
                <w:rFonts w:ascii="Myrod Pro" w:hAnsi="Myrod Pro" w:cs="Calibri"/>
                <w:bCs/>
                <w:sz w:val="22"/>
                <w:szCs w:val="22"/>
                <w:lang w:val="es-ES_tradnl"/>
              </w:rPr>
            </w:pPr>
            <w:r w:rsidRPr="00651429">
              <w:rPr>
                <w:rFonts w:ascii="Myrod Pro" w:hAnsi="Myrod Pro" w:cs="Calibri"/>
                <w:bCs/>
                <w:sz w:val="22"/>
                <w:szCs w:val="22"/>
                <w:lang w:val="es-ES_tradnl"/>
              </w:rPr>
              <w:t>Validez de la cotización (90 días)</w:t>
            </w:r>
          </w:p>
        </w:tc>
        <w:tc>
          <w:tcPr>
            <w:tcW w:w="1350" w:type="dxa"/>
            <w:tcBorders>
              <w:top w:val="single" w:sz="4" w:space="0" w:color="auto"/>
              <w:left w:val="single" w:sz="4" w:space="0" w:color="auto"/>
              <w:bottom w:val="single" w:sz="4" w:space="0" w:color="auto"/>
            </w:tcBorders>
          </w:tcPr>
          <w:p w14:paraId="6586DDE7" w14:textId="77777777" w:rsidR="00DC468B" w:rsidRPr="00651429" w:rsidRDefault="00DC468B" w:rsidP="00A15155">
            <w:pPr>
              <w:jc w:val="right"/>
              <w:rPr>
                <w:rFonts w:ascii="Myrod Pro" w:hAnsi="Myrod Pro" w:cs="Calibri"/>
                <w:sz w:val="22"/>
                <w:szCs w:val="22"/>
                <w:lang w:val="es-ES_tradnl"/>
              </w:rPr>
            </w:pPr>
          </w:p>
        </w:tc>
        <w:tc>
          <w:tcPr>
            <w:tcW w:w="1620" w:type="dxa"/>
            <w:tcBorders>
              <w:top w:val="single" w:sz="4" w:space="0" w:color="auto"/>
              <w:left w:val="single" w:sz="4" w:space="0" w:color="auto"/>
              <w:bottom w:val="single" w:sz="4" w:space="0" w:color="auto"/>
            </w:tcBorders>
          </w:tcPr>
          <w:p w14:paraId="01FBCA94" w14:textId="77777777" w:rsidR="00DC468B" w:rsidRPr="00651429" w:rsidRDefault="00DC468B" w:rsidP="00A15155">
            <w:pPr>
              <w:jc w:val="right"/>
              <w:rPr>
                <w:rFonts w:ascii="Myrod Pro" w:hAnsi="Myrod Pro" w:cs="Calibri"/>
                <w:sz w:val="22"/>
                <w:szCs w:val="22"/>
                <w:lang w:val="es-ES_tradnl"/>
              </w:rPr>
            </w:pPr>
          </w:p>
        </w:tc>
        <w:tc>
          <w:tcPr>
            <w:tcW w:w="2340" w:type="dxa"/>
            <w:tcBorders>
              <w:top w:val="single" w:sz="4" w:space="0" w:color="auto"/>
              <w:left w:val="single" w:sz="4" w:space="0" w:color="auto"/>
              <w:bottom w:val="single" w:sz="4" w:space="0" w:color="auto"/>
            </w:tcBorders>
          </w:tcPr>
          <w:p w14:paraId="33973335" w14:textId="77777777" w:rsidR="00DC468B" w:rsidRPr="00651429" w:rsidRDefault="00DC468B" w:rsidP="00A15155">
            <w:pPr>
              <w:jc w:val="right"/>
              <w:rPr>
                <w:rFonts w:ascii="Myrod Pro" w:hAnsi="Myrod Pro" w:cs="Calibri"/>
                <w:sz w:val="22"/>
                <w:szCs w:val="22"/>
                <w:lang w:val="es-ES_tradnl"/>
              </w:rPr>
            </w:pPr>
          </w:p>
        </w:tc>
      </w:tr>
      <w:tr w:rsidR="00DC468B" w:rsidRPr="008340B8" w14:paraId="02FA9E88" w14:textId="77777777" w:rsidTr="00A15155">
        <w:trPr>
          <w:trHeight w:val="305"/>
        </w:trPr>
        <w:tc>
          <w:tcPr>
            <w:tcW w:w="4140" w:type="dxa"/>
            <w:tcBorders>
              <w:right w:val="nil"/>
            </w:tcBorders>
          </w:tcPr>
          <w:p w14:paraId="36A2B0F5" w14:textId="77777777" w:rsidR="00DC468B" w:rsidRPr="00651429" w:rsidRDefault="00DC468B" w:rsidP="00A15155">
            <w:pPr>
              <w:rPr>
                <w:rFonts w:ascii="Myrod Pro" w:hAnsi="Myrod Pro" w:cs="Calibri"/>
                <w:bCs/>
                <w:sz w:val="22"/>
                <w:szCs w:val="22"/>
                <w:lang w:val="es-ES_tradnl"/>
              </w:rPr>
            </w:pPr>
            <w:r w:rsidRPr="00651429">
              <w:rPr>
                <w:rFonts w:ascii="Myrod Pro" w:hAnsi="Myrod Pro" w:cs="Calibri"/>
                <w:bCs/>
                <w:sz w:val="22"/>
                <w:szCs w:val="22"/>
                <w:lang w:val="es-ES_tradnl"/>
              </w:rPr>
              <w:t xml:space="preserve">Todas las provisiones de los Términos y Condiciones Generales del PNUD </w:t>
            </w:r>
          </w:p>
        </w:tc>
        <w:tc>
          <w:tcPr>
            <w:tcW w:w="1350" w:type="dxa"/>
            <w:tcBorders>
              <w:top w:val="single" w:sz="4" w:space="0" w:color="auto"/>
              <w:left w:val="single" w:sz="4" w:space="0" w:color="auto"/>
              <w:bottom w:val="single" w:sz="4" w:space="0" w:color="auto"/>
            </w:tcBorders>
          </w:tcPr>
          <w:p w14:paraId="1A6B68B8" w14:textId="77777777" w:rsidR="00DC468B" w:rsidRPr="00651429" w:rsidRDefault="00DC468B" w:rsidP="00A15155">
            <w:pPr>
              <w:jc w:val="right"/>
              <w:rPr>
                <w:rFonts w:ascii="Myrod Pro" w:hAnsi="Myrod Pro" w:cs="Calibri"/>
                <w:sz w:val="22"/>
                <w:szCs w:val="22"/>
                <w:lang w:val="es-ES_tradnl"/>
              </w:rPr>
            </w:pPr>
          </w:p>
        </w:tc>
        <w:tc>
          <w:tcPr>
            <w:tcW w:w="1620" w:type="dxa"/>
            <w:tcBorders>
              <w:top w:val="single" w:sz="4" w:space="0" w:color="auto"/>
              <w:left w:val="single" w:sz="4" w:space="0" w:color="auto"/>
              <w:bottom w:val="single" w:sz="4" w:space="0" w:color="auto"/>
            </w:tcBorders>
          </w:tcPr>
          <w:p w14:paraId="259D19C9" w14:textId="77777777" w:rsidR="00DC468B" w:rsidRPr="00651429" w:rsidRDefault="00DC468B" w:rsidP="00A15155">
            <w:pPr>
              <w:jc w:val="right"/>
              <w:rPr>
                <w:rFonts w:ascii="Myrod Pro" w:hAnsi="Myrod Pro" w:cs="Calibri"/>
                <w:sz w:val="22"/>
                <w:szCs w:val="22"/>
                <w:lang w:val="es-ES_tradnl"/>
              </w:rPr>
            </w:pPr>
          </w:p>
        </w:tc>
        <w:tc>
          <w:tcPr>
            <w:tcW w:w="2340" w:type="dxa"/>
            <w:tcBorders>
              <w:top w:val="single" w:sz="4" w:space="0" w:color="auto"/>
              <w:left w:val="single" w:sz="4" w:space="0" w:color="auto"/>
              <w:bottom w:val="single" w:sz="4" w:space="0" w:color="auto"/>
            </w:tcBorders>
          </w:tcPr>
          <w:p w14:paraId="16F2FDAD" w14:textId="77777777" w:rsidR="00DC468B" w:rsidRPr="00651429" w:rsidRDefault="00DC468B" w:rsidP="00A15155">
            <w:pPr>
              <w:jc w:val="right"/>
              <w:rPr>
                <w:rFonts w:ascii="Myrod Pro" w:hAnsi="Myrod Pro" w:cs="Calibri"/>
                <w:sz w:val="22"/>
                <w:szCs w:val="22"/>
                <w:lang w:val="es-ES_tradnl"/>
              </w:rPr>
            </w:pPr>
          </w:p>
        </w:tc>
      </w:tr>
    </w:tbl>
    <w:p w14:paraId="63A08239" w14:textId="77777777" w:rsidR="00DC468B" w:rsidRPr="00651429" w:rsidRDefault="00DC468B" w:rsidP="00DC468B">
      <w:pPr>
        <w:rPr>
          <w:rFonts w:ascii="Myrod Pro" w:hAnsi="Myrod Pro" w:cs="Calibri"/>
          <w:sz w:val="22"/>
          <w:szCs w:val="22"/>
          <w:lang w:val="es-ES_tradnl"/>
        </w:rPr>
      </w:pPr>
    </w:p>
    <w:p w14:paraId="1FB0B51B" w14:textId="77777777" w:rsidR="00DC468B" w:rsidRPr="00651429" w:rsidRDefault="00DC468B" w:rsidP="00DC468B">
      <w:pPr>
        <w:rPr>
          <w:rFonts w:ascii="Myrod Pro" w:hAnsi="Myrod Pro" w:cs="Calibri"/>
          <w:sz w:val="22"/>
          <w:szCs w:val="22"/>
          <w:lang w:val="es-ES_tradnl"/>
        </w:rPr>
      </w:pPr>
    </w:p>
    <w:p w14:paraId="5920829B" w14:textId="77777777" w:rsidR="00DC468B" w:rsidRPr="00651429" w:rsidRDefault="00DC468B" w:rsidP="00DC468B">
      <w:pPr>
        <w:rPr>
          <w:rFonts w:ascii="Myrod Pro" w:hAnsi="Myrod Pro" w:cs="Calibri"/>
          <w:sz w:val="22"/>
          <w:szCs w:val="22"/>
          <w:lang w:val="es-ES_tradnl"/>
        </w:rPr>
      </w:pPr>
    </w:p>
    <w:p w14:paraId="4F3F5E2F" w14:textId="77777777" w:rsidR="00DC468B" w:rsidRPr="00651429" w:rsidRDefault="00DC468B" w:rsidP="00DC468B">
      <w:pPr>
        <w:rPr>
          <w:rFonts w:ascii="Myrod Pro" w:hAnsi="Myrod Pro" w:cs="Calibri"/>
          <w:sz w:val="22"/>
          <w:szCs w:val="22"/>
          <w:lang w:val="es-ES_tradnl"/>
        </w:rPr>
      </w:pPr>
    </w:p>
    <w:p w14:paraId="4D0CFDCD" w14:textId="77777777" w:rsidR="00DC468B" w:rsidRPr="00651429" w:rsidRDefault="00DC468B" w:rsidP="00DC468B">
      <w:pPr>
        <w:rPr>
          <w:rFonts w:ascii="Myrod Pro" w:hAnsi="Myrod Pro" w:cs="Calibri"/>
          <w:sz w:val="22"/>
          <w:szCs w:val="22"/>
          <w:lang w:val="es-ES_tradnl"/>
        </w:rPr>
      </w:pPr>
    </w:p>
    <w:p w14:paraId="06717B51" w14:textId="77777777" w:rsidR="00DC468B" w:rsidRPr="00651429" w:rsidRDefault="00DC468B" w:rsidP="00DC468B">
      <w:pPr>
        <w:rPr>
          <w:rFonts w:ascii="Myrod Pro" w:hAnsi="Myrod Pro" w:cs="Calibri"/>
          <w:sz w:val="22"/>
          <w:szCs w:val="22"/>
          <w:lang w:val="es-ES_tradnl"/>
        </w:rPr>
      </w:pPr>
    </w:p>
    <w:p w14:paraId="4A947DBC" w14:textId="77777777" w:rsidR="00DC468B" w:rsidRPr="00651429" w:rsidRDefault="00DC468B" w:rsidP="00DC468B">
      <w:pPr>
        <w:rPr>
          <w:rFonts w:ascii="Myrod Pro" w:hAnsi="Myrod Pro" w:cs="Calibri"/>
          <w:sz w:val="22"/>
          <w:szCs w:val="22"/>
          <w:lang w:val="es-ES_tradnl"/>
        </w:rPr>
      </w:pPr>
    </w:p>
    <w:p w14:paraId="3DA86EB0" w14:textId="77777777" w:rsidR="00DC468B" w:rsidRPr="00651429" w:rsidRDefault="00DC468B" w:rsidP="00DC468B">
      <w:pPr>
        <w:rPr>
          <w:rFonts w:ascii="Myrod Pro" w:hAnsi="Myrod Pro" w:cs="Calibri"/>
          <w:sz w:val="22"/>
          <w:szCs w:val="22"/>
          <w:lang w:val="es-ES_tradnl"/>
        </w:rPr>
      </w:pPr>
    </w:p>
    <w:p w14:paraId="01AB242B" w14:textId="77777777" w:rsidR="00DC468B" w:rsidRPr="00651429" w:rsidRDefault="00DC468B" w:rsidP="00DC468B">
      <w:pPr>
        <w:rPr>
          <w:rFonts w:ascii="Myrod Pro" w:hAnsi="Myrod Pro" w:cs="Calibri"/>
          <w:sz w:val="22"/>
          <w:szCs w:val="22"/>
          <w:lang w:val="es-ES_tradnl"/>
        </w:rPr>
      </w:pPr>
    </w:p>
    <w:p w14:paraId="1D972B03" w14:textId="77777777" w:rsidR="00DC468B" w:rsidRPr="00651429" w:rsidRDefault="00DC468B" w:rsidP="00DC468B">
      <w:pPr>
        <w:rPr>
          <w:rFonts w:ascii="Myrod Pro" w:hAnsi="Myrod Pro" w:cs="Calibri"/>
          <w:sz w:val="22"/>
          <w:szCs w:val="22"/>
          <w:lang w:val="es-ES_tradnl"/>
        </w:rPr>
      </w:pPr>
    </w:p>
    <w:p w14:paraId="4B59DE12" w14:textId="77777777" w:rsidR="00DC468B" w:rsidRPr="00651429" w:rsidRDefault="00DC468B" w:rsidP="00DC468B">
      <w:pPr>
        <w:rPr>
          <w:rFonts w:ascii="Myrod Pro" w:hAnsi="Myrod Pro" w:cs="Calibri"/>
          <w:sz w:val="22"/>
          <w:szCs w:val="22"/>
          <w:lang w:val="es-ES_tradnl"/>
        </w:rPr>
      </w:pPr>
    </w:p>
    <w:p w14:paraId="51A92A0F" w14:textId="014E7862" w:rsidR="00DC468B" w:rsidRDefault="00DC468B" w:rsidP="00DC468B">
      <w:pPr>
        <w:rPr>
          <w:rFonts w:ascii="Myrod Pro" w:hAnsi="Myrod Pro" w:cs="Calibri"/>
          <w:sz w:val="22"/>
          <w:szCs w:val="22"/>
          <w:lang w:val="es-ES_tradnl"/>
        </w:rPr>
      </w:pPr>
    </w:p>
    <w:p w14:paraId="3A6CFE13" w14:textId="025BFAC5" w:rsidR="00DC468B" w:rsidRDefault="00DC468B" w:rsidP="00DC468B">
      <w:pPr>
        <w:rPr>
          <w:rFonts w:ascii="Myrod Pro" w:hAnsi="Myrod Pro" w:cs="Calibri"/>
          <w:sz w:val="22"/>
          <w:szCs w:val="22"/>
          <w:lang w:val="es-ES_tradnl"/>
        </w:rPr>
      </w:pPr>
    </w:p>
    <w:p w14:paraId="1DB00AAC" w14:textId="05961752" w:rsidR="00DC468B" w:rsidRDefault="00DC468B" w:rsidP="00DC468B">
      <w:pPr>
        <w:rPr>
          <w:rFonts w:ascii="Myrod Pro" w:hAnsi="Myrod Pro" w:cs="Calibri"/>
          <w:sz w:val="22"/>
          <w:szCs w:val="22"/>
          <w:lang w:val="es-ES_tradnl"/>
        </w:rPr>
      </w:pPr>
    </w:p>
    <w:p w14:paraId="6A095D0F" w14:textId="0443F21A" w:rsidR="00DC468B" w:rsidRDefault="00DC468B" w:rsidP="00DC468B">
      <w:pPr>
        <w:rPr>
          <w:rFonts w:ascii="Myrod Pro" w:hAnsi="Myrod Pro" w:cs="Calibri"/>
          <w:sz w:val="22"/>
          <w:szCs w:val="22"/>
          <w:lang w:val="es-ES_tradnl"/>
        </w:rPr>
      </w:pPr>
    </w:p>
    <w:p w14:paraId="3DAB8744" w14:textId="787121E7" w:rsidR="00DC468B" w:rsidRDefault="00DC468B" w:rsidP="00DC468B">
      <w:pPr>
        <w:rPr>
          <w:rFonts w:ascii="Myrod Pro" w:hAnsi="Myrod Pro" w:cs="Calibri"/>
          <w:sz w:val="22"/>
          <w:szCs w:val="22"/>
          <w:lang w:val="es-ES_tradnl"/>
        </w:rPr>
      </w:pPr>
    </w:p>
    <w:p w14:paraId="272E91D5" w14:textId="77777777" w:rsidR="00DC468B" w:rsidRPr="00651429" w:rsidRDefault="00DC468B" w:rsidP="00DC468B">
      <w:pPr>
        <w:jc w:val="right"/>
        <w:rPr>
          <w:rFonts w:ascii="Myrod Pro" w:hAnsi="Myrod Pro" w:cs="Calibri"/>
          <w:sz w:val="22"/>
          <w:szCs w:val="22"/>
          <w:lang w:val="es-ES_tradnl"/>
        </w:rPr>
      </w:pPr>
    </w:p>
    <w:p w14:paraId="61BF7343" w14:textId="77777777" w:rsidR="00DC468B" w:rsidRPr="00651429" w:rsidRDefault="00DC468B" w:rsidP="00DC468B">
      <w:pPr>
        <w:rPr>
          <w:rFonts w:ascii="Myrod Pro" w:hAnsi="Myrod Pro" w:cs="Calibri"/>
          <w:sz w:val="22"/>
          <w:szCs w:val="22"/>
          <w:lang w:val="es-ES_tradnl"/>
        </w:rPr>
      </w:pPr>
    </w:p>
    <w:p w14:paraId="08B5CE2D" w14:textId="77777777" w:rsidR="00DC468B" w:rsidRPr="00651429" w:rsidRDefault="00DC468B" w:rsidP="00DC468B">
      <w:pPr>
        <w:rPr>
          <w:rFonts w:ascii="Myrod Pro" w:hAnsi="Myrod Pro" w:cs="Calibri"/>
          <w:b/>
          <w:sz w:val="22"/>
          <w:szCs w:val="22"/>
          <w:u w:val="single"/>
          <w:lang w:val="es-ES_tradnl"/>
        </w:rPr>
      </w:pPr>
      <w:r w:rsidRPr="00651429">
        <w:rPr>
          <w:rFonts w:ascii="Myrod Pro" w:hAnsi="Myrod Pro" w:cs="Calibri"/>
          <w:b/>
          <w:sz w:val="22"/>
          <w:szCs w:val="22"/>
          <w:u w:val="single"/>
          <w:lang w:val="es-ES_tradnl"/>
        </w:rPr>
        <w:t xml:space="preserve">CUADRO </w:t>
      </w:r>
      <w:proofErr w:type="spellStart"/>
      <w:r w:rsidRPr="00651429">
        <w:rPr>
          <w:rFonts w:ascii="Myrod Pro" w:hAnsi="Myrod Pro" w:cs="Calibri"/>
          <w:b/>
          <w:sz w:val="22"/>
          <w:szCs w:val="22"/>
          <w:u w:val="single"/>
          <w:lang w:val="es-ES_tradnl"/>
        </w:rPr>
        <w:t>Nº</w:t>
      </w:r>
      <w:proofErr w:type="spellEnd"/>
      <w:r w:rsidRPr="00651429">
        <w:rPr>
          <w:rFonts w:ascii="Myrod Pro" w:hAnsi="Myrod Pro" w:cs="Calibri"/>
          <w:b/>
          <w:sz w:val="22"/>
          <w:szCs w:val="22"/>
          <w:u w:val="single"/>
          <w:lang w:val="es-ES_tradnl"/>
        </w:rPr>
        <w:t xml:space="preserve"> 2: Oferta de cumplimiento especificaciones técnicas</w:t>
      </w:r>
    </w:p>
    <w:p w14:paraId="41B338FD" w14:textId="77777777" w:rsidR="00DC468B" w:rsidRPr="00651429" w:rsidRDefault="00DC468B" w:rsidP="00DC468B">
      <w:pPr>
        <w:rPr>
          <w:rFonts w:ascii="Myrod Pro" w:hAnsi="Myrod Pro" w:cs="Calibri"/>
          <w:b/>
          <w:sz w:val="22"/>
          <w:szCs w:val="22"/>
          <w:u w:val="single"/>
          <w:lang w:val="es-ES_tradnl"/>
        </w:rPr>
      </w:pPr>
      <w:r w:rsidRPr="00651429">
        <w:rPr>
          <w:rFonts w:ascii="Myrod Pro" w:hAnsi="Myrod Pro" w:cs="Calibri"/>
          <w:b/>
          <w:sz w:val="22"/>
          <w:szCs w:val="22"/>
          <w:u w:val="single"/>
          <w:lang w:val="es-ES_tradnl"/>
        </w:rPr>
        <w:t xml:space="preserve"> </w:t>
      </w:r>
    </w:p>
    <w:p w14:paraId="139E14EF" w14:textId="77777777" w:rsidR="00DC468B" w:rsidRPr="00651429" w:rsidRDefault="00DC468B" w:rsidP="00DC468B">
      <w:pPr>
        <w:rPr>
          <w:rFonts w:ascii="Myrod Pro" w:hAnsi="Myrod Pro" w:cs="Calibri"/>
          <w:sz w:val="22"/>
          <w:szCs w:val="22"/>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
        <w:gridCol w:w="4236"/>
        <w:gridCol w:w="1267"/>
        <w:gridCol w:w="1595"/>
        <w:gridCol w:w="1739"/>
      </w:tblGrid>
      <w:tr w:rsidR="00DC468B" w:rsidRPr="00651429" w14:paraId="0342DD46" w14:textId="77777777" w:rsidTr="00A15155">
        <w:trPr>
          <w:trHeight w:val="575"/>
          <w:tblHeader/>
        </w:trPr>
        <w:tc>
          <w:tcPr>
            <w:tcW w:w="4829" w:type="dxa"/>
            <w:gridSpan w:val="2"/>
            <w:vMerge w:val="restart"/>
            <w:shd w:val="clear" w:color="000000" w:fill="D9D9D9"/>
            <w:vAlign w:val="center"/>
          </w:tcPr>
          <w:p w14:paraId="3295D231" w14:textId="77777777" w:rsidR="00DC468B" w:rsidRPr="00651429" w:rsidRDefault="00DC468B" w:rsidP="00A15155">
            <w:pPr>
              <w:rPr>
                <w:rFonts w:ascii="Myrod Pro" w:hAnsi="Myrod Pro" w:cs="Calibri"/>
                <w:b/>
                <w:sz w:val="22"/>
                <w:szCs w:val="22"/>
                <w:lang w:val="es-ES_tradnl"/>
              </w:rPr>
            </w:pPr>
            <w:bookmarkStart w:id="0" w:name="_Hlk71618199"/>
          </w:p>
          <w:p w14:paraId="38AD7293" w14:textId="77777777" w:rsidR="00DC468B" w:rsidRPr="00651429" w:rsidRDefault="00DC468B" w:rsidP="00A15155">
            <w:pPr>
              <w:jc w:val="center"/>
              <w:rPr>
                <w:rFonts w:ascii="Myrod Pro" w:hAnsi="Myrod Pro" w:cs="Calibri"/>
                <w:b/>
                <w:sz w:val="22"/>
                <w:szCs w:val="22"/>
                <w:lang w:val="es-ES_tradnl"/>
              </w:rPr>
            </w:pPr>
          </w:p>
          <w:p w14:paraId="711143E5"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sz w:val="22"/>
                <w:szCs w:val="22"/>
                <w:lang w:val="es-ES_tradnl"/>
              </w:rPr>
              <w:t>Se indican a continuación otras informaciones que formarán parte de su cotización:</w:t>
            </w:r>
          </w:p>
        </w:tc>
        <w:tc>
          <w:tcPr>
            <w:tcW w:w="4526" w:type="dxa"/>
            <w:gridSpan w:val="3"/>
            <w:shd w:val="clear" w:color="000000" w:fill="D9D9D9"/>
            <w:vAlign w:val="center"/>
          </w:tcPr>
          <w:p w14:paraId="3E66A7DF"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sz w:val="22"/>
                <w:szCs w:val="22"/>
                <w:lang w:val="es-ES_tradnl"/>
              </w:rPr>
              <w:t>Sus respuestas</w:t>
            </w:r>
          </w:p>
        </w:tc>
      </w:tr>
      <w:tr w:rsidR="00DC468B" w:rsidRPr="00DC468B" w14:paraId="06044577" w14:textId="77777777" w:rsidTr="00A15155">
        <w:trPr>
          <w:trHeight w:val="1340"/>
          <w:tblHeader/>
        </w:trPr>
        <w:tc>
          <w:tcPr>
            <w:tcW w:w="4829" w:type="dxa"/>
            <w:gridSpan w:val="2"/>
            <w:vMerge/>
            <w:shd w:val="clear" w:color="000000" w:fill="D9D9D9"/>
            <w:vAlign w:val="center"/>
          </w:tcPr>
          <w:p w14:paraId="372F6FF1" w14:textId="77777777" w:rsidR="00DC468B" w:rsidRPr="00651429" w:rsidRDefault="00DC468B" w:rsidP="00A15155">
            <w:pPr>
              <w:jc w:val="center"/>
              <w:rPr>
                <w:rFonts w:ascii="Myrod Pro" w:hAnsi="Myrod Pro" w:cs="Calibri"/>
                <w:b/>
                <w:bCs/>
                <w:color w:val="000000"/>
                <w:sz w:val="22"/>
                <w:szCs w:val="22"/>
                <w:lang w:val="es-HN" w:eastAsia="es-HN"/>
              </w:rPr>
            </w:pPr>
          </w:p>
        </w:tc>
        <w:tc>
          <w:tcPr>
            <w:tcW w:w="1268" w:type="dxa"/>
            <w:shd w:val="clear" w:color="000000" w:fill="D9D9D9"/>
            <w:vAlign w:val="center"/>
          </w:tcPr>
          <w:p w14:paraId="31E63C28" w14:textId="77777777" w:rsidR="00DC468B" w:rsidRPr="00651429" w:rsidRDefault="00DC468B" w:rsidP="00A15155">
            <w:pPr>
              <w:jc w:val="center"/>
              <w:rPr>
                <w:rFonts w:ascii="Myrod Pro" w:hAnsi="Myrod Pro" w:cs="Calibri"/>
                <w:b/>
                <w:i/>
                <w:sz w:val="22"/>
                <w:szCs w:val="22"/>
                <w:lang w:val="es-ES_tradnl"/>
              </w:rPr>
            </w:pPr>
            <w:r w:rsidRPr="00651429">
              <w:rPr>
                <w:rFonts w:ascii="Myrod Pro" w:hAnsi="Myrod Pro" w:cs="Calibri"/>
                <w:b/>
                <w:i/>
                <w:sz w:val="22"/>
                <w:szCs w:val="22"/>
                <w:lang w:val="es-ES_tradnl"/>
              </w:rPr>
              <w:t xml:space="preserve"> Sí, cumplimos</w:t>
            </w:r>
            <w:r w:rsidRPr="00651429">
              <w:rPr>
                <w:rFonts w:ascii="Myrod Pro" w:hAnsi="Myrod Pro" w:cs="Calibri"/>
                <w:b/>
                <w:i/>
                <w:sz w:val="22"/>
                <w:szCs w:val="22"/>
                <w:lang w:val="es-ES_tradnl"/>
              </w:rPr>
              <w:br/>
              <w:t>(indicar)</w:t>
            </w:r>
          </w:p>
        </w:tc>
        <w:tc>
          <w:tcPr>
            <w:tcW w:w="1513" w:type="dxa"/>
            <w:shd w:val="clear" w:color="000000" w:fill="D9D9D9"/>
            <w:vAlign w:val="center"/>
          </w:tcPr>
          <w:p w14:paraId="689E9F93" w14:textId="77777777" w:rsidR="00DC468B" w:rsidRPr="00651429" w:rsidRDefault="00DC468B" w:rsidP="00A15155">
            <w:pPr>
              <w:jc w:val="center"/>
              <w:rPr>
                <w:rFonts w:ascii="Myrod Pro" w:hAnsi="Myrod Pro" w:cs="Calibri"/>
                <w:b/>
                <w:i/>
                <w:sz w:val="22"/>
                <w:szCs w:val="22"/>
                <w:lang w:val="es-ES_tradnl"/>
              </w:rPr>
            </w:pPr>
            <w:r w:rsidRPr="00651429">
              <w:rPr>
                <w:rFonts w:ascii="Myrod Pro" w:hAnsi="Myrod Pro" w:cs="Calibri"/>
                <w:b/>
                <w:i/>
                <w:sz w:val="22"/>
                <w:szCs w:val="22"/>
                <w:lang w:val="es-ES_tradnl"/>
              </w:rPr>
              <w:t>No, no podemos cumplir</w:t>
            </w:r>
            <w:r w:rsidRPr="00651429">
              <w:rPr>
                <w:rFonts w:ascii="Myrod Pro" w:hAnsi="Myrod Pro" w:cs="Calibri"/>
                <w:b/>
                <w:i/>
                <w:sz w:val="22"/>
                <w:szCs w:val="22"/>
                <w:lang w:val="es-ES_tradnl"/>
              </w:rPr>
              <w:br/>
              <w:t>(indicar discrepancias)</w:t>
            </w:r>
          </w:p>
        </w:tc>
        <w:tc>
          <w:tcPr>
            <w:tcW w:w="1745" w:type="dxa"/>
            <w:shd w:val="clear" w:color="000000" w:fill="D9D9D9"/>
            <w:vAlign w:val="center"/>
          </w:tcPr>
          <w:p w14:paraId="285CAA76" w14:textId="77777777" w:rsidR="00DC468B" w:rsidRPr="00651429" w:rsidRDefault="00DC468B" w:rsidP="00A15155">
            <w:pPr>
              <w:jc w:val="center"/>
              <w:rPr>
                <w:rFonts w:ascii="Myrod Pro" w:hAnsi="Myrod Pro" w:cs="Calibri"/>
                <w:b/>
                <w:i/>
                <w:sz w:val="22"/>
                <w:szCs w:val="22"/>
                <w:lang w:val="es-ES_tradnl"/>
              </w:rPr>
            </w:pPr>
            <w:r w:rsidRPr="00651429">
              <w:rPr>
                <w:rFonts w:ascii="Myrod Pro" w:hAnsi="Myrod Pro" w:cs="Calibri"/>
                <w:b/>
                <w:i/>
                <w:sz w:val="22"/>
                <w:szCs w:val="22"/>
                <w:lang w:val="es-ES_tradnl"/>
              </w:rPr>
              <w:t>Favor a continuación detalle el cumplimiento de su oferta</w:t>
            </w:r>
          </w:p>
        </w:tc>
      </w:tr>
      <w:tr w:rsidR="00DC468B" w:rsidRPr="00DC468B" w14:paraId="269FE90E" w14:textId="77777777" w:rsidTr="00A15155">
        <w:trPr>
          <w:trHeight w:val="323"/>
        </w:trPr>
        <w:tc>
          <w:tcPr>
            <w:tcW w:w="524" w:type="dxa"/>
            <w:shd w:val="clear" w:color="000000" w:fill="FFFFFF"/>
            <w:vAlign w:val="center"/>
            <w:hideMark/>
          </w:tcPr>
          <w:p w14:paraId="6CE99C7A"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bCs/>
                <w:color w:val="000000"/>
                <w:sz w:val="22"/>
                <w:szCs w:val="22"/>
                <w:lang w:val="es-HN" w:eastAsia="es-HN"/>
              </w:rPr>
              <w:t>1</w:t>
            </w:r>
          </w:p>
        </w:tc>
        <w:tc>
          <w:tcPr>
            <w:tcW w:w="4305" w:type="dxa"/>
            <w:shd w:val="clear" w:color="000000" w:fill="FFFFFF"/>
            <w:vAlign w:val="center"/>
            <w:hideMark/>
          </w:tcPr>
          <w:p w14:paraId="5924E1A4" w14:textId="77777777" w:rsidR="00DC468B" w:rsidRPr="00651429" w:rsidRDefault="00DC468B" w:rsidP="00A15155">
            <w:pPr>
              <w:pStyle w:val="ListParagraph"/>
              <w:ind w:left="0" w:hanging="23"/>
              <w:jc w:val="both"/>
              <w:rPr>
                <w:rFonts w:ascii="Myrod Pro" w:hAnsi="Myrod Pro" w:cs="Calibri"/>
                <w:color w:val="000000"/>
                <w:sz w:val="22"/>
                <w:szCs w:val="22"/>
                <w:lang w:val="es-HN" w:eastAsia="es-HN"/>
              </w:rPr>
            </w:pPr>
            <w:r w:rsidRPr="00651429">
              <w:rPr>
                <w:rFonts w:ascii="Myrod Pro" w:hAnsi="Myrod Pro" w:cs="Calibri"/>
                <w:color w:val="000000"/>
                <w:sz w:val="22"/>
                <w:szCs w:val="22"/>
                <w:lang w:val="es-HN"/>
              </w:rPr>
              <w:t>Solución desinfectante para manos a base de alcohol (Gel)</w:t>
            </w:r>
            <w:r w:rsidRPr="00651429">
              <w:rPr>
                <w:rFonts w:ascii="Myrod Pro" w:hAnsi="Myrod Pro" w:cs="Arial"/>
                <w:sz w:val="22"/>
                <w:szCs w:val="22"/>
                <w:lang w:val="es-HN"/>
              </w:rPr>
              <w:t xml:space="preserve"> </w:t>
            </w:r>
            <w:proofErr w:type="spellStart"/>
            <w:r w:rsidRPr="00651429">
              <w:rPr>
                <w:rFonts w:ascii="Myrod Pro" w:hAnsi="Myrod Pro" w:cs="Arial"/>
                <w:sz w:val="22"/>
                <w:szCs w:val="22"/>
                <w:lang w:val="es-HN"/>
              </w:rPr>
              <w:t>minimum</w:t>
            </w:r>
            <w:proofErr w:type="spellEnd"/>
            <w:r w:rsidRPr="00651429">
              <w:rPr>
                <w:rFonts w:ascii="Myrod Pro" w:hAnsi="Myrod Pro" w:cs="Arial"/>
                <w:sz w:val="22"/>
                <w:szCs w:val="22"/>
                <w:lang w:val="es-HN"/>
              </w:rPr>
              <w:t xml:space="preserve"> 70% alcohol (Presentación en Galón)</w:t>
            </w:r>
          </w:p>
        </w:tc>
        <w:tc>
          <w:tcPr>
            <w:tcW w:w="1268" w:type="dxa"/>
            <w:shd w:val="clear" w:color="000000" w:fill="FFFFFF"/>
          </w:tcPr>
          <w:p w14:paraId="76F12B03" w14:textId="77777777" w:rsidR="00DC468B" w:rsidRPr="00651429" w:rsidRDefault="00DC468B" w:rsidP="00A15155">
            <w:pPr>
              <w:rPr>
                <w:rFonts w:ascii="Myrod Pro" w:hAnsi="Myrod Pro" w:cs="Calibri"/>
                <w:b/>
                <w:bCs/>
                <w:color w:val="000000"/>
                <w:sz w:val="22"/>
                <w:szCs w:val="22"/>
                <w:lang w:val="es-HN" w:eastAsia="es-HN"/>
              </w:rPr>
            </w:pPr>
          </w:p>
        </w:tc>
        <w:tc>
          <w:tcPr>
            <w:tcW w:w="1513" w:type="dxa"/>
            <w:shd w:val="clear" w:color="000000" w:fill="FFFFFF"/>
          </w:tcPr>
          <w:p w14:paraId="1D0C1B83" w14:textId="77777777" w:rsidR="00DC468B" w:rsidRPr="00651429" w:rsidRDefault="00DC468B" w:rsidP="00A15155">
            <w:pPr>
              <w:rPr>
                <w:rFonts w:ascii="Myrod Pro" w:hAnsi="Myrod Pro" w:cs="Calibri"/>
                <w:b/>
                <w:bCs/>
                <w:color w:val="000000"/>
                <w:sz w:val="22"/>
                <w:szCs w:val="22"/>
                <w:lang w:val="es-HN" w:eastAsia="es-HN"/>
              </w:rPr>
            </w:pPr>
          </w:p>
        </w:tc>
        <w:tc>
          <w:tcPr>
            <w:tcW w:w="1745" w:type="dxa"/>
            <w:shd w:val="clear" w:color="000000" w:fill="FFFFFF"/>
          </w:tcPr>
          <w:p w14:paraId="74882928" w14:textId="77777777" w:rsidR="00DC468B" w:rsidRPr="00651429" w:rsidRDefault="00DC468B" w:rsidP="00A15155">
            <w:pPr>
              <w:rPr>
                <w:rFonts w:ascii="Myrod Pro" w:hAnsi="Myrod Pro" w:cs="Calibri"/>
                <w:b/>
                <w:bCs/>
                <w:color w:val="000000"/>
                <w:sz w:val="22"/>
                <w:szCs w:val="22"/>
                <w:lang w:val="es-HN" w:eastAsia="es-HN"/>
              </w:rPr>
            </w:pPr>
          </w:p>
        </w:tc>
      </w:tr>
      <w:tr w:rsidR="00DC468B" w:rsidRPr="00651429" w14:paraId="2EB2D663" w14:textId="77777777" w:rsidTr="00A15155">
        <w:trPr>
          <w:trHeight w:val="323"/>
        </w:trPr>
        <w:tc>
          <w:tcPr>
            <w:tcW w:w="524" w:type="dxa"/>
            <w:shd w:val="clear" w:color="000000" w:fill="FFFFFF"/>
            <w:vAlign w:val="center"/>
          </w:tcPr>
          <w:p w14:paraId="5FBC8BEF"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bCs/>
                <w:color w:val="000000"/>
                <w:sz w:val="22"/>
                <w:szCs w:val="22"/>
                <w:lang w:val="es-HN" w:eastAsia="es-HN"/>
              </w:rPr>
              <w:t>2</w:t>
            </w:r>
          </w:p>
        </w:tc>
        <w:tc>
          <w:tcPr>
            <w:tcW w:w="4305" w:type="dxa"/>
            <w:shd w:val="clear" w:color="000000" w:fill="FFFFFF"/>
            <w:vAlign w:val="center"/>
          </w:tcPr>
          <w:p w14:paraId="5F514576" w14:textId="77777777" w:rsidR="00DC468B" w:rsidRPr="00651429" w:rsidRDefault="00DC468B" w:rsidP="00A15155">
            <w:pPr>
              <w:pStyle w:val="ListParagraph"/>
              <w:ind w:left="0" w:hanging="23"/>
              <w:jc w:val="both"/>
              <w:rPr>
                <w:rFonts w:ascii="Myrod Pro" w:hAnsi="Myrod Pro" w:cs="Calibri"/>
                <w:sz w:val="22"/>
                <w:szCs w:val="22"/>
                <w:lang w:val="es-HN"/>
              </w:rPr>
            </w:pPr>
            <w:r w:rsidRPr="00651429">
              <w:rPr>
                <w:rFonts w:ascii="Myrod Pro" w:hAnsi="Myrod Pro" w:cs="Arial"/>
                <w:sz w:val="22"/>
                <w:szCs w:val="22"/>
                <w:lang w:val="es-HN"/>
              </w:rPr>
              <w:t xml:space="preserve">Solución desinfectante para manos a base de alcohol (gel) mínimo 70% alcohol, presentación en unidad entre 200 - 300 ml aprox. con su </w:t>
            </w:r>
            <w:proofErr w:type="spellStart"/>
            <w:r w:rsidRPr="00651429">
              <w:rPr>
                <w:rFonts w:ascii="Myrod Pro" w:hAnsi="Myrod Pro" w:cs="Arial"/>
                <w:sz w:val="22"/>
                <w:szCs w:val="22"/>
                <w:lang w:val="es-HN"/>
              </w:rPr>
              <w:t>correpondiente</w:t>
            </w:r>
            <w:proofErr w:type="spellEnd"/>
            <w:r w:rsidRPr="00651429">
              <w:rPr>
                <w:rFonts w:ascii="Myrod Pro" w:hAnsi="Myrod Pro" w:cs="Arial"/>
                <w:sz w:val="22"/>
                <w:szCs w:val="22"/>
                <w:lang w:val="es-HN"/>
              </w:rPr>
              <w:t xml:space="preserve"> ficha técnica, certificado de calidad, catalogo en donde demuestre la composición del producto, manufactura, etc. (</w:t>
            </w:r>
            <w:proofErr w:type="spellStart"/>
            <w:r w:rsidRPr="00651429">
              <w:rPr>
                <w:rFonts w:ascii="Myrod Pro" w:hAnsi="Myrod Pro" w:cs="Arial"/>
                <w:sz w:val="22"/>
                <w:szCs w:val="22"/>
                <w:lang w:val="es-HN"/>
              </w:rPr>
              <w:t>Presentacion</w:t>
            </w:r>
            <w:proofErr w:type="spellEnd"/>
            <w:r w:rsidRPr="00651429">
              <w:rPr>
                <w:rFonts w:ascii="Myrod Pro" w:hAnsi="Myrod Pro" w:cs="Arial"/>
                <w:sz w:val="22"/>
                <w:szCs w:val="22"/>
                <w:lang w:val="es-HN"/>
              </w:rPr>
              <w:t xml:space="preserve"> en frascos)</w:t>
            </w:r>
          </w:p>
        </w:tc>
        <w:tc>
          <w:tcPr>
            <w:tcW w:w="1268" w:type="dxa"/>
            <w:shd w:val="clear" w:color="000000" w:fill="FFFFFF"/>
          </w:tcPr>
          <w:p w14:paraId="4BE2A073" w14:textId="77777777" w:rsidR="00DC468B" w:rsidRPr="00651429" w:rsidRDefault="00DC468B" w:rsidP="00A15155">
            <w:pPr>
              <w:rPr>
                <w:rFonts w:ascii="Myrod Pro" w:hAnsi="Myrod Pro" w:cs="Calibri"/>
                <w:b/>
                <w:bCs/>
                <w:color w:val="000000"/>
                <w:sz w:val="22"/>
                <w:szCs w:val="22"/>
                <w:lang w:val="es-HN" w:eastAsia="es-HN"/>
              </w:rPr>
            </w:pPr>
          </w:p>
        </w:tc>
        <w:tc>
          <w:tcPr>
            <w:tcW w:w="1513" w:type="dxa"/>
            <w:shd w:val="clear" w:color="000000" w:fill="FFFFFF"/>
          </w:tcPr>
          <w:p w14:paraId="50323AC9" w14:textId="77777777" w:rsidR="00DC468B" w:rsidRPr="00651429" w:rsidRDefault="00DC468B" w:rsidP="00A15155">
            <w:pPr>
              <w:rPr>
                <w:rFonts w:ascii="Myrod Pro" w:hAnsi="Myrod Pro" w:cs="Calibri"/>
                <w:b/>
                <w:bCs/>
                <w:color w:val="000000"/>
                <w:sz w:val="22"/>
                <w:szCs w:val="22"/>
                <w:lang w:val="es-HN" w:eastAsia="es-HN"/>
              </w:rPr>
            </w:pPr>
          </w:p>
        </w:tc>
        <w:tc>
          <w:tcPr>
            <w:tcW w:w="1745" w:type="dxa"/>
            <w:shd w:val="clear" w:color="000000" w:fill="FFFFFF"/>
          </w:tcPr>
          <w:p w14:paraId="32061726" w14:textId="77777777" w:rsidR="00DC468B" w:rsidRPr="00651429" w:rsidRDefault="00DC468B" w:rsidP="00A15155">
            <w:pPr>
              <w:rPr>
                <w:rFonts w:ascii="Myrod Pro" w:hAnsi="Myrod Pro" w:cs="Calibri"/>
                <w:b/>
                <w:bCs/>
                <w:color w:val="000000"/>
                <w:sz w:val="22"/>
                <w:szCs w:val="22"/>
                <w:lang w:val="es-HN" w:eastAsia="es-HN"/>
              </w:rPr>
            </w:pPr>
          </w:p>
        </w:tc>
      </w:tr>
      <w:bookmarkEnd w:id="0"/>
    </w:tbl>
    <w:p w14:paraId="1DD755AE" w14:textId="77777777" w:rsidR="00DC468B" w:rsidRPr="00651429" w:rsidRDefault="00DC468B" w:rsidP="00DC468B">
      <w:pPr>
        <w:tabs>
          <w:tab w:val="left" w:pos="1366"/>
        </w:tabs>
        <w:ind w:right="630"/>
        <w:jc w:val="both"/>
        <w:rPr>
          <w:rFonts w:ascii="Myrod Pro" w:hAnsi="Myrod Pro" w:cs="Calibri"/>
          <w:b/>
          <w:snapToGrid w:val="0"/>
          <w:sz w:val="22"/>
          <w:szCs w:val="22"/>
          <w:u w:val="single"/>
          <w:lang w:val="es-419"/>
        </w:rPr>
      </w:pPr>
    </w:p>
    <w:p w14:paraId="68FEB326" w14:textId="77777777" w:rsidR="00DC468B" w:rsidRPr="00651429" w:rsidRDefault="00DC468B" w:rsidP="00DC468B">
      <w:pPr>
        <w:ind w:left="990" w:right="630" w:hanging="990"/>
        <w:jc w:val="both"/>
        <w:rPr>
          <w:rFonts w:ascii="Myrod Pro" w:hAnsi="Myrod Pro" w:cs="Calibri"/>
          <w:b/>
          <w:snapToGrid w:val="0"/>
          <w:sz w:val="22"/>
          <w:szCs w:val="22"/>
          <w:u w:val="single"/>
          <w:lang w:val="es-ES_tradnl"/>
        </w:rPr>
      </w:pPr>
      <w:r w:rsidRPr="00651429">
        <w:rPr>
          <w:rFonts w:ascii="Myrod Pro" w:hAnsi="Myrod Pro" w:cs="Calibri"/>
          <w:sz w:val="22"/>
          <w:szCs w:val="22"/>
          <w:lang w:val="es-ES_tradnl"/>
        </w:rPr>
        <w:br w:type="column"/>
      </w:r>
      <w:r w:rsidRPr="00651429">
        <w:rPr>
          <w:rFonts w:ascii="Myrod Pro" w:hAnsi="Myrod Pro" w:cs="Calibri"/>
          <w:b/>
          <w:snapToGrid w:val="0"/>
          <w:sz w:val="22"/>
          <w:szCs w:val="22"/>
          <w:u w:val="single"/>
          <w:lang w:val="es-ES_tradnl"/>
        </w:rPr>
        <w:lastRenderedPageBreak/>
        <w:t xml:space="preserve">CUADRO </w:t>
      </w:r>
      <w:proofErr w:type="spellStart"/>
      <w:r w:rsidRPr="00651429">
        <w:rPr>
          <w:rFonts w:ascii="Myrod Pro" w:hAnsi="Myrod Pro" w:cs="Calibri"/>
          <w:b/>
          <w:snapToGrid w:val="0"/>
          <w:sz w:val="22"/>
          <w:szCs w:val="22"/>
          <w:u w:val="single"/>
          <w:lang w:val="es-ES_tradnl"/>
        </w:rPr>
        <w:t>Nº</w:t>
      </w:r>
      <w:proofErr w:type="spellEnd"/>
      <w:r w:rsidRPr="00651429">
        <w:rPr>
          <w:rFonts w:ascii="Myrod Pro" w:hAnsi="Myrod Pro" w:cs="Calibri"/>
          <w:b/>
          <w:snapToGrid w:val="0"/>
          <w:sz w:val="22"/>
          <w:szCs w:val="22"/>
          <w:u w:val="single"/>
          <w:lang w:val="es-ES_tradnl"/>
        </w:rPr>
        <w:t xml:space="preserve"> 3: Oferta económica de suministro de bienes con arreglo a especificaciones técnicas y otros requisitos</w:t>
      </w:r>
    </w:p>
    <w:p w14:paraId="0E2BA8D3" w14:textId="77777777" w:rsidR="00DC468B" w:rsidRPr="00651429" w:rsidRDefault="00DC468B" w:rsidP="00DC468B">
      <w:pPr>
        <w:ind w:right="630"/>
        <w:jc w:val="both"/>
        <w:rPr>
          <w:rFonts w:ascii="Myrod Pro" w:hAnsi="Myrod Pro" w:cs="Calibri"/>
          <w:snapToGrid w:val="0"/>
          <w:sz w:val="22"/>
          <w:szCs w:val="22"/>
          <w:u w:val="single"/>
          <w:lang w:val="es-HN"/>
        </w:rPr>
      </w:pPr>
    </w:p>
    <w:tbl>
      <w:tblPr>
        <w:tblW w:w="9781" w:type="dxa"/>
        <w:tblInd w:w="-5" w:type="dxa"/>
        <w:tblCellMar>
          <w:left w:w="70" w:type="dxa"/>
          <w:right w:w="70" w:type="dxa"/>
        </w:tblCellMar>
        <w:tblLook w:val="04A0" w:firstRow="1" w:lastRow="0" w:firstColumn="1" w:lastColumn="0" w:noHBand="0" w:noVBand="1"/>
      </w:tblPr>
      <w:tblGrid>
        <w:gridCol w:w="610"/>
        <w:gridCol w:w="858"/>
        <w:gridCol w:w="3200"/>
        <w:gridCol w:w="1094"/>
        <w:gridCol w:w="1900"/>
        <w:gridCol w:w="985"/>
        <w:gridCol w:w="1134"/>
      </w:tblGrid>
      <w:tr w:rsidR="00DC468B" w:rsidRPr="00651429" w14:paraId="406662B9" w14:textId="77777777" w:rsidTr="00A15155">
        <w:trPr>
          <w:trHeight w:val="614"/>
          <w:tblHead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F86F55" w14:textId="77777777" w:rsidR="00DC468B" w:rsidRPr="00651429" w:rsidRDefault="00DC468B" w:rsidP="00A15155">
            <w:pPr>
              <w:jc w:val="center"/>
              <w:rPr>
                <w:rFonts w:ascii="Myrod Pro" w:hAnsi="Myrod Pro" w:cs="Calibri"/>
                <w:b/>
                <w:bCs/>
                <w:color w:val="000000"/>
                <w:sz w:val="22"/>
                <w:szCs w:val="22"/>
                <w:lang w:val="es-HN" w:eastAsia="es-HN"/>
              </w:rPr>
            </w:pPr>
            <w:proofErr w:type="spellStart"/>
            <w:r w:rsidRPr="00651429">
              <w:rPr>
                <w:rFonts w:ascii="Myrod Pro" w:hAnsi="Myrod Pro" w:cs="Calibri"/>
                <w:b/>
                <w:bCs/>
                <w:color w:val="000000"/>
                <w:sz w:val="22"/>
                <w:szCs w:val="22"/>
                <w:lang w:val="es-HN" w:eastAsia="es-HN"/>
              </w:rPr>
              <w:t>Item</w:t>
            </w:r>
            <w:proofErr w:type="spellEnd"/>
            <w:r w:rsidRPr="00651429">
              <w:rPr>
                <w:rFonts w:ascii="Myrod Pro" w:hAnsi="Myrod Pro" w:cs="Calibri"/>
                <w:b/>
                <w:bCs/>
                <w:color w:val="000000"/>
                <w:sz w:val="22"/>
                <w:szCs w:val="22"/>
                <w:lang w:val="es-HN" w:eastAsia="es-HN"/>
              </w:rPr>
              <w:t xml:space="preserve"> No.</w:t>
            </w:r>
          </w:p>
        </w:tc>
        <w:tc>
          <w:tcPr>
            <w:tcW w:w="860" w:type="dxa"/>
            <w:tcBorders>
              <w:top w:val="single" w:sz="4" w:space="0" w:color="auto"/>
              <w:left w:val="single" w:sz="4" w:space="0" w:color="auto"/>
              <w:bottom w:val="single" w:sz="4" w:space="0" w:color="auto"/>
              <w:right w:val="single" w:sz="4" w:space="0" w:color="auto"/>
            </w:tcBorders>
            <w:shd w:val="clear" w:color="000000" w:fill="D9D9D9"/>
            <w:vAlign w:val="center"/>
          </w:tcPr>
          <w:p w14:paraId="44D3F110"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bCs/>
                <w:color w:val="000000"/>
                <w:sz w:val="22"/>
                <w:szCs w:val="22"/>
                <w:lang w:val="es-HN" w:eastAsia="es-HN"/>
              </w:rPr>
              <w:t>unidad</w:t>
            </w:r>
          </w:p>
        </w:tc>
        <w:tc>
          <w:tcPr>
            <w:tcW w:w="393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D3BCD8"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bCs/>
                <w:color w:val="000000"/>
                <w:sz w:val="22"/>
                <w:szCs w:val="22"/>
                <w:lang w:val="es-HN" w:eastAsia="es-HN"/>
              </w:rPr>
              <w:t>Detalle de Especificaciones Técnicas</w:t>
            </w:r>
          </w:p>
        </w:tc>
        <w:tc>
          <w:tcPr>
            <w:tcW w:w="1119" w:type="dxa"/>
            <w:tcBorders>
              <w:top w:val="single" w:sz="4" w:space="0" w:color="auto"/>
              <w:left w:val="single" w:sz="4" w:space="0" w:color="auto"/>
              <w:bottom w:val="single" w:sz="4" w:space="0" w:color="auto"/>
              <w:right w:val="single" w:sz="4" w:space="0" w:color="auto"/>
            </w:tcBorders>
            <w:shd w:val="clear" w:color="000000" w:fill="D9D9D9"/>
            <w:vAlign w:val="center"/>
          </w:tcPr>
          <w:p w14:paraId="03006FA2"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bCs/>
                <w:color w:val="000000"/>
                <w:sz w:val="22"/>
                <w:szCs w:val="22"/>
                <w:lang w:val="es-HN" w:eastAsia="es-HN"/>
              </w:rPr>
              <w:t>Cantidad</w:t>
            </w:r>
          </w:p>
        </w:tc>
        <w:tc>
          <w:tcPr>
            <w:tcW w:w="1040" w:type="dxa"/>
            <w:tcBorders>
              <w:top w:val="single" w:sz="4" w:space="0" w:color="auto"/>
              <w:left w:val="single" w:sz="4" w:space="0" w:color="auto"/>
              <w:bottom w:val="single" w:sz="4" w:space="0" w:color="auto"/>
              <w:right w:val="single" w:sz="4" w:space="0" w:color="auto"/>
            </w:tcBorders>
            <w:shd w:val="clear" w:color="000000" w:fill="D9D9D9"/>
          </w:tcPr>
          <w:p w14:paraId="42C74011"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bCs/>
                <w:color w:val="000000"/>
                <w:sz w:val="22"/>
                <w:szCs w:val="22"/>
                <w:lang w:val="es-HN" w:eastAsia="es-HN"/>
              </w:rPr>
              <w:t>Fecha de Entrega (Inmediato Preferiblemente)</w:t>
            </w:r>
          </w:p>
        </w:tc>
        <w:tc>
          <w:tcPr>
            <w:tcW w:w="945" w:type="dxa"/>
            <w:tcBorders>
              <w:top w:val="single" w:sz="4" w:space="0" w:color="auto"/>
              <w:left w:val="single" w:sz="4" w:space="0" w:color="auto"/>
              <w:bottom w:val="single" w:sz="4" w:space="0" w:color="auto"/>
              <w:right w:val="single" w:sz="4" w:space="0" w:color="auto"/>
            </w:tcBorders>
            <w:shd w:val="clear" w:color="000000" w:fill="D9D9D9"/>
            <w:vAlign w:val="center"/>
          </w:tcPr>
          <w:p w14:paraId="70F19814"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bCs/>
                <w:color w:val="000000"/>
                <w:sz w:val="22"/>
                <w:szCs w:val="22"/>
                <w:lang w:val="es-HN" w:eastAsia="es-HN"/>
              </w:rPr>
              <w:t>Precio Unitario</w:t>
            </w:r>
          </w:p>
        </w:tc>
        <w:tc>
          <w:tcPr>
            <w:tcW w:w="1313" w:type="dxa"/>
            <w:tcBorders>
              <w:top w:val="single" w:sz="4" w:space="0" w:color="auto"/>
              <w:left w:val="single" w:sz="4" w:space="0" w:color="auto"/>
              <w:bottom w:val="single" w:sz="4" w:space="0" w:color="auto"/>
              <w:right w:val="single" w:sz="4" w:space="0" w:color="auto"/>
            </w:tcBorders>
            <w:shd w:val="clear" w:color="000000" w:fill="D9D9D9"/>
            <w:vAlign w:val="center"/>
          </w:tcPr>
          <w:p w14:paraId="7F64282E"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bCs/>
                <w:color w:val="000000"/>
                <w:sz w:val="22"/>
                <w:szCs w:val="22"/>
                <w:lang w:val="es-HN" w:eastAsia="es-HN"/>
              </w:rPr>
              <w:t>Precio Total</w:t>
            </w:r>
          </w:p>
        </w:tc>
      </w:tr>
      <w:tr w:rsidR="00DC468B" w:rsidRPr="00651429" w14:paraId="676A4C01" w14:textId="77777777" w:rsidTr="00A15155">
        <w:trPr>
          <w:trHeight w:val="9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2E63058"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bCs/>
                <w:color w:val="000000"/>
                <w:sz w:val="22"/>
                <w:szCs w:val="22"/>
                <w:lang w:val="es-HN" w:eastAsia="es-HN"/>
              </w:rPr>
              <w:t>1</w:t>
            </w:r>
          </w:p>
        </w:tc>
        <w:tc>
          <w:tcPr>
            <w:tcW w:w="860" w:type="dxa"/>
            <w:tcBorders>
              <w:top w:val="nil"/>
              <w:left w:val="single" w:sz="4" w:space="0" w:color="auto"/>
              <w:bottom w:val="single" w:sz="4" w:space="0" w:color="auto"/>
              <w:right w:val="single" w:sz="4" w:space="0" w:color="auto"/>
            </w:tcBorders>
            <w:shd w:val="clear" w:color="auto" w:fill="auto"/>
            <w:vAlign w:val="center"/>
          </w:tcPr>
          <w:p w14:paraId="43D97157" w14:textId="77777777" w:rsidR="00DC468B" w:rsidRPr="00651429" w:rsidRDefault="00DC468B" w:rsidP="00A15155">
            <w:pPr>
              <w:rPr>
                <w:rFonts w:ascii="Myrod Pro" w:hAnsi="Myrod Pro" w:cs="Calibri"/>
                <w:color w:val="000000"/>
                <w:sz w:val="22"/>
                <w:szCs w:val="22"/>
                <w:lang w:val="es-HN"/>
              </w:rPr>
            </w:pPr>
            <w:r w:rsidRPr="00651429">
              <w:rPr>
                <w:rFonts w:ascii="Myrod Pro" w:hAnsi="Myrod Pro" w:cs="Calibri"/>
                <w:color w:val="000000"/>
                <w:sz w:val="22"/>
                <w:szCs w:val="22"/>
                <w:lang w:val="es-HN"/>
              </w:rPr>
              <w:t>Galón</w:t>
            </w:r>
          </w:p>
        </w:tc>
        <w:tc>
          <w:tcPr>
            <w:tcW w:w="3932" w:type="dxa"/>
            <w:tcBorders>
              <w:top w:val="single" w:sz="4" w:space="0" w:color="auto"/>
              <w:left w:val="single" w:sz="4" w:space="0" w:color="auto"/>
              <w:bottom w:val="single" w:sz="4" w:space="0" w:color="auto"/>
              <w:right w:val="single" w:sz="4" w:space="0" w:color="auto"/>
            </w:tcBorders>
            <w:shd w:val="clear" w:color="000000" w:fill="FFFFFF"/>
            <w:vAlign w:val="center"/>
          </w:tcPr>
          <w:p w14:paraId="07DDFA7D" w14:textId="77777777" w:rsidR="00DC468B" w:rsidRPr="00651429" w:rsidRDefault="00DC468B" w:rsidP="00A15155">
            <w:pPr>
              <w:rPr>
                <w:rFonts w:ascii="Myrod Pro" w:hAnsi="Myrod Pro" w:cs="Arial"/>
                <w:sz w:val="22"/>
                <w:szCs w:val="22"/>
                <w:lang w:val="es-HN"/>
              </w:rPr>
            </w:pPr>
            <w:r w:rsidRPr="00651429">
              <w:rPr>
                <w:rFonts w:ascii="Myrod Pro" w:hAnsi="Myrod Pro" w:cs="Calibri"/>
                <w:color w:val="000000"/>
                <w:sz w:val="22"/>
                <w:szCs w:val="22"/>
                <w:lang w:val="es-HN"/>
              </w:rPr>
              <w:t>Solución desinfectante para manos a base de alcohol (gel) mínimo 70% alcohol.</w:t>
            </w:r>
          </w:p>
        </w:tc>
        <w:tc>
          <w:tcPr>
            <w:tcW w:w="1119" w:type="dxa"/>
            <w:tcBorders>
              <w:top w:val="nil"/>
              <w:left w:val="single" w:sz="4" w:space="0" w:color="auto"/>
              <w:bottom w:val="single" w:sz="4" w:space="0" w:color="auto"/>
              <w:right w:val="single" w:sz="4" w:space="0" w:color="auto"/>
            </w:tcBorders>
            <w:shd w:val="clear" w:color="auto" w:fill="auto"/>
            <w:vAlign w:val="center"/>
          </w:tcPr>
          <w:p w14:paraId="69DF45C1" w14:textId="77777777" w:rsidR="00DC468B" w:rsidRPr="00651429" w:rsidRDefault="00DC468B" w:rsidP="00A15155">
            <w:pPr>
              <w:jc w:val="center"/>
              <w:rPr>
                <w:rFonts w:ascii="Myrod Pro" w:hAnsi="Myrod Pro" w:cs="Calibri"/>
                <w:b/>
                <w:bCs/>
                <w:color w:val="000000"/>
                <w:sz w:val="22"/>
                <w:szCs w:val="22"/>
                <w:lang w:val="es-HN" w:eastAsia="es-HN"/>
              </w:rPr>
            </w:pPr>
            <w:r>
              <w:rPr>
                <w:rFonts w:ascii="Myrod Pro" w:hAnsi="Myrod Pro" w:cs="Calibri"/>
                <w:color w:val="000000"/>
                <w:sz w:val="22"/>
                <w:szCs w:val="22"/>
                <w:lang w:val="es-HN"/>
              </w:rPr>
              <w:t>8</w:t>
            </w:r>
            <w:r w:rsidRPr="00651429">
              <w:rPr>
                <w:rFonts w:ascii="Myrod Pro" w:hAnsi="Myrod Pro" w:cs="Calibri"/>
                <w:color w:val="000000"/>
                <w:sz w:val="22"/>
                <w:szCs w:val="22"/>
                <w:lang w:val="es-HN"/>
              </w:rPr>
              <w:t>,000</w:t>
            </w:r>
          </w:p>
        </w:tc>
        <w:tc>
          <w:tcPr>
            <w:tcW w:w="1040" w:type="dxa"/>
            <w:tcBorders>
              <w:top w:val="nil"/>
              <w:left w:val="single" w:sz="4" w:space="0" w:color="auto"/>
              <w:bottom w:val="single" w:sz="4" w:space="0" w:color="auto"/>
              <w:right w:val="single" w:sz="4" w:space="0" w:color="auto"/>
            </w:tcBorders>
            <w:shd w:val="clear" w:color="auto" w:fill="auto"/>
            <w:vAlign w:val="center"/>
          </w:tcPr>
          <w:p w14:paraId="3583EDBB" w14:textId="77777777" w:rsidR="00DC468B" w:rsidRPr="00651429" w:rsidRDefault="00DC468B" w:rsidP="00A15155">
            <w:pPr>
              <w:rPr>
                <w:rFonts w:ascii="Myrod Pro" w:hAnsi="Myrod Pro" w:cs="Calibri"/>
                <w:b/>
                <w:bCs/>
                <w:color w:val="000000"/>
                <w:sz w:val="22"/>
                <w:szCs w:val="22"/>
                <w:lang w:val="es-HN" w:eastAsia="es-HN"/>
              </w:rPr>
            </w:pPr>
          </w:p>
        </w:tc>
        <w:tc>
          <w:tcPr>
            <w:tcW w:w="945" w:type="dxa"/>
            <w:tcBorders>
              <w:top w:val="nil"/>
              <w:left w:val="single" w:sz="4" w:space="0" w:color="auto"/>
              <w:bottom w:val="single" w:sz="4" w:space="0" w:color="auto"/>
              <w:right w:val="single" w:sz="4" w:space="0" w:color="auto"/>
            </w:tcBorders>
            <w:shd w:val="clear" w:color="auto" w:fill="auto"/>
            <w:vAlign w:val="center"/>
          </w:tcPr>
          <w:p w14:paraId="2143F900" w14:textId="77777777" w:rsidR="00DC468B" w:rsidRPr="00651429" w:rsidRDefault="00DC468B" w:rsidP="00A15155">
            <w:pPr>
              <w:rPr>
                <w:rFonts w:ascii="Myrod Pro" w:hAnsi="Myrod Pro" w:cs="Calibri"/>
                <w:b/>
                <w:bCs/>
                <w:color w:val="000000"/>
                <w:sz w:val="22"/>
                <w:szCs w:val="22"/>
                <w:lang w:val="es-HN" w:eastAsia="es-HN"/>
              </w:rPr>
            </w:pPr>
          </w:p>
        </w:tc>
        <w:tc>
          <w:tcPr>
            <w:tcW w:w="1313" w:type="dxa"/>
            <w:tcBorders>
              <w:top w:val="nil"/>
              <w:left w:val="single" w:sz="4" w:space="0" w:color="auto"/>
              <w:bottom w:val="single" w:sz="4" w:space="0" w:color="auto"/>
              <w:right w:val="single" w:sz="4" w:space="0" w:color="auto"/>
            </w:tcBorders>
            <w:shd w:val="clear" w:color="auto" w:fill="auto"/>
            <w:vAlign w:val="center"/>
          </w:tcPr>
          <w:p w14:paraId="47B43537" w14:textId="77777777" w:rsidR="00DC468B" w:rsidRPr="00651429" w:rsidRDefault="00DC468B" w:rsidP="00A15155">
            <w:pPr>
              <w:rPr>
                <w:rFonts w:ascii="Myrod Pro" w:hAnsi="Myrod Pro" w:cs="Calibri"/>
                <w:b/>
                <w:bCs/>
                <w:color w:val="000000"/>
                <w:sz w:val="22"/>
                <w:szCs w:val="22"/>
                <w:lang w:val="es-HN" w:eastAsia="es-HN"/>
              </w:rPr>
            </w:pPr>
          </w:p>
        </w:tc>
      </w:tr>
      <w:tr w:rsidR="00DC468B" w:rsidRPr="00651429" w14:paraId="4C9ED6F4" w14:textId="77777777" w:rsidTr="00A15155">
        <w:trPr>
          <w:trHeight w:val="54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3F2B813"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b/>
                <w:bCs/>
                <w:color w:val="000000"/>
                <w:sz w:val="22"/>
                <w:szCs w:val="22"/>
                <w:lang w:val="es-HN" w:eastAsia="es-HN"/>
              </w:rPr>
              <w:t>2</w:t>
            </w:r>
          </w:p>
        </w:tc>
        <w:tc>
          <w:tcPr>
            <w:tcW w:w="860" w:type="dxa"/>
            <w:tcBorders>
              <w:top w:val="nil"/>
              <w:left w:val="single" w:sz="4" w:space="0" w:color="auto"/>
              <w:bottom w:val="single" w:sz="4" w:space="0" w:color="auto"/>
              <w:right w:val="single" w:sz="4" w:space="0" w:color="auto"/>
            </w:tcBorders>
            <w:shd w:val="clear" w:color="auto" w:fill="auto"/>
            <w:vAlign w:val="center"/>
          </w:tcPr>
          <w:p w14:paraId="418C9874" w14:textId="77777777" w:rsidR="00DC468B" w:rsidRPr="00651429" w:rsidRDefault="00DC468B" w:rsidP="00A15155">
            <w:pPr>
              <w:rPr>
                <w:rFonts w:ascii="Myrod Pro" w:hAnsi="Myrod Pro" w:cs="Calibri"/>
                <w:color w:val="000000"/>
                <w:sz w:val="22"/>
                <w:szCs w:val="22"/>
                <w:lang w:val="es-HN"/>
              </w:rPr>
            </w:pPr>
            <w:r w:rsidRPr="00651429">
              <w:rPr>
                <w:rFonts w:ascii="Myrod Pro" w:hAnsi="Myrod Pro" w:cs="Calibri"/>
                <w:color w:val="000000"/>
                <w:sz w:val="22"/>
                <w:szCs w:val="22"/>
                <w:lang w:val="es-HN"/>
              </w:rPr>
              <w:t>Unidad</w:t>
            </w:r>
          </w:p>
        </w:tc>
        <w:tc>
          <w:tcPr>
            <w:tcW w:w="3932" w:type="dxa"/>
            <w:tcBorders>
              <w:top w:val="single" w:sz="4" w:space="0" w:color="auto"/>
              <w:left w:val="single" w:sz="4" w:space="0" w:color="auto"/>
              <w:bottom w:val="single" w:sz="4" w:space="0" w:color="auto"/>
              <w:right w:val="single" w:sz="4" w:space="0" w:color="auto"/>
            </w:tcBorders>
            <w:shd w:val="clear" w:color="000000" w:fill="FFFFFF"/>
            <w:vAlign w:val="bottom"/>
          </w:tcPr>
          <w:p w14:paraId="49C1752E" w14:textId="77777777" w:rsidR="00DC468B" w:rsidRPr="00651429" w:rsidRDefault="00DC468B" w:rsidP="00A15155">
            <w:pPr>
              <w:jc w:val="both"/>
              <w:rPr>
                <w:rFonts w:ascii="Myrod Pro" w:hAnsi="Myrod Pro" w:cs="Calibri"/>
                <w:color w:val="000000"/>
                <w:sz w:val="22"/>
                <w:szCs w:val="22"/>
                <w:lang w:val="es-HN"/>
              </w:rPr>
            </w:pPr>
            <w:r w:rsidRPr="00651429">
              <w:rPr>
                <w:rFonts w:ascii="Myrod Pro" w:hAnsi="Myrod Pro" w:cs="Calibri"/>
                <w:color w:val="000000"/>
                <w:sz w:val="22"/>
                <w:szCs w:val="22"/>
                <w:lang w:val="es-HN"/>
              </w:rPr>
              <w:t xml:space="preserve">Solución desinfectante para manos a base de alcohol (gel) mínimo 70% alcohol, presentación en unidad entre 200 - 300 ml aprox. con su </w:t>
            </w:r>
            <w:proofErr w:type="spellStart"/>
            <w:r w:rsidRPr="00651429">
              <w:rPr>
                <w:rFonts w:ascii="Myrod Pro" w:hAnsi="Myrod Pro" w:cs="Calibri"/>
                <w:color w:val="000000"/>
                <w:sz w:val="22"/>
                <w:szCs w:val="22"/>
                <w:lang w:val="es-HN"/>
              </w:rPr>
              <w:t>correpondiente</w:t>
            </w:r>
            <w:proofErr w:type="spellEnd"/>
            <w:r w:rsidRPr="00651429">
              <w:rPr>
                <w:rFonts w:ascii="Myrod Pro" w:hAnsi="Myrod Pro" w:cs="Calibri"/>
                <w:color w:val="000000"/>
                <w:sz w:val="22"/>
                <w:szCs w:val="22"/>
                <w:lang w:val="es-HN"/>
              </w:rPr>
              <w:t xml:space="preserve"> ficha técnica, certificado de calidad, catalogo en donde demuestre la composición del producto, manufactura, etc.</w:t>
            </w:r>
          </w:p>
        </w:tc>
        <w:tc>
          <w:tcPr>
            <w:tcW w:w="1119" w:type="dxa"/>
            <w:tcBorders>
              <w:top w:val="nil"/>
              <w:left w:val="single" w:sz="4" w:space="0" w:color="auto"/>
              <w:bottom w:val="single" w:sz="4" w:space="0" w:color="auto"/>
              <w:right w:val="single" w:sz="4" w:space="0" w:color="auto"/>
            </w:tcBorders>
            <w:shd w:val="clear" w:color="auto" w:fill="auto"/>
            <w:vAlign w:val="center"/>
          </w:tcPr>
          <w:p w14:paraId="1DB933CA" w14:textId="77777777" w:rsidR="00DC468B" w:rsidRPr="00651429" w:rsidRDefault="00DC468B" w:rsidP="00A15155">
            <w:pPr>
              <w:jc w:val="center"/>
              <w:rPr>
                <w:rFonts w:ascii="Myrod Pro" w:hAnsi="Myrod Pro" w:cs="Calibri"/>
                <w:b/>
                <w:bCs/>
                <w:color w:val="000000"/>
                <w:sz w:val="22"/>
                <w:szCs w:val="22"/>
                <w:lang w:val="es-HN" w:eastAsia="es-HN"/>
              </w:rPr>
            </w:pPr>
            <w:r w:rsidRPr="00651429">
              <w:rPr>
                <w:rFonts w:ascii="Myrod Pro" w:hAnsi="Myrod Pro" w:cs="Calibri"/>
                <w:color w:val="000000"/>
                <w:sz w:val="22"/>
                <w:szCs w:val="22"/>
                <w:lang w:val="es-HN"/>
              </w:rPr>
              <w:t>4,500</w:t>
            </w:r>
          </w:p>
        </w:tc>
        <w:tc>
          <w:tcPr>
            <w:tcW w:w="1040" w:type="dxa"/>
            <w:tcBorders>
              <w:top w:val="nil"/>
              <w:left w:val="single" w:sz="4" w:space="0" w:color="auto"/>
              <w:bottom w:val="single" w:sz="4" w:space="0" w:color="auto"/>
              <w:right w:val="single" w:sz="4" w:space="0" w:color="auto"/>
            </w:tcBorders>
            <w:shd w:val="clear" w:color="auto" w:fill="auto"/>
            <w:vAlign w:val="center"/>
          </w:tcPr>
          <w:p w14:paraId="65048A32" w14:textId="77777777" w:rsidR="00DC468B" w:rsidRPr="00651429" w:rsidRDefault="00DC468B" w:rsidP="00A15155">
            <w:pPr>
              <w:rPr>
                <w:rFonts w:ascii="Myrod Pro" w:hAnsi="Myrod Pro" w:cs="Calibri"/>
                <w:b/>
                <w:bCs/>
                <w:color w:val="000000"/>
                <w:sz w:val="22"/>
                <w:szCs w:val="22"/>
                <w:lang w:val="es-HN" w:eastAsia="es-HN"/>
              </w:rPr>
            </w:pPr>
          </w:p>
        </w:tc>
        <w:tc>
          <w:tcPr>
            <w:tcW w:w="945" w:type="dxa"/>
            <w:tcBorders>
              <w:top w:val="nil"/>
              <w:left w:val="single" w:sz="4" w:space="0" w:color="auto"/>
              <w:bottom w:val="single" w:sz="4" w:space="0" w:color="auto"/>
              <w:right w:val="single" w:sz="4" w:space="0" w:color="auto"/>
            </w:tcBorders>
            <w:shd w:val="clear" w:color="auto" w:fill="auto"/>
            <w:vAlign w:val="center"/>
          </w:tcPr>
          <w:p w14:paraId="7A369ABE" w14:textId="77777777" w:rsidR="00DC468B" w:rsidRPr="00651429" w:rsidRDefault="00DC468B" w:rsidP="00A15155">
            <w:pPr>
              <w:rPr>
                <w:rFonts w:ascii="Myrod Pro" w:hAnsi="Myrod Pro" w:cs="Calibri"/>
                <w:b/>
                <w:bCs/>
                <w:color w:val="000000"/>
                <w:sz w:val="22"/>
                <w:szCs w:val="22"/>
                <w:lang w:val="es-HN" w:eastAsia="es-HN"/>
              </w:rPr>
            </w:pPr>
          </w:p>
        </w:tc>
        <w:tc>
          <w:tcPr>
            <w:tcW w:w="1313" w:type="dxa"/>
            <w:tcBorders>
              <w:top w:val="nil"/>
              <w:left w:val="single" w:sz="4" w:space="0" w:color="auto"/>
              <w:bottom w:val="single" w:sz="4" w:space="0" w:color="auto"/>
              <w:right w:val="single" w:sz="4" w:space="0" w:color="auto"/>
            </w:tcBorders>
            <w:shd w:val="clear" w:color="auto" w:fill="auto"/>
            <w:vAlign w:val="center"/>
          </w:tcPr>
          <w:p w14:paraId="1BDB7186" w14:textId="77777777" w:rsidR="00DC468B" w:rsidRPr="00651429" w:rsidRDefault="00DC468B" w:rsidP="00A15155">
            <w:pPr>
              <w:rPr>
                <w:rFonts w:ascii="Myrod Pro" w:hAnsi="Myrod Pro" w:cs="Calibri"/>
                <w:b/>
                <w:bCs/>
                <w:color w:val="000000"/>
                <w:sz w:val="22"/>
                <w:szCs w:val="22"/>
                <w:lang w:val="es-HN" w:eastAsia="es-HN"/>
              </w:rPr>
            </w:pPr>
          </w:p>
        </w:tc>
      </w:tr>
      <w:tr w:rsidR="00DC468B" w:rsidRPr="00DC468B" w14:paraId="43B6F0CA" w14:textId="77777777" w:rsidTr="00A15155">
        <w:trPr>
          <w:trHeight w:val="253"/>
        </w:trPr>
        <w:tc>
          <w:tcPr>
            <w:tcW w:w="0" w:type="auto"/>
            <w:tcBorders>
              <w:top w:val="nil"/>
              <w:left w:val="single" w:sz="4" w:space="0" w:color="auto"/>
              <w:bottom w:val="single" w:sz="4" w:space="0" w:color="auto"/>
              <w:right w:val="single" w:sz="4" w:space="0" w:color="auto"/>
            </w:tcBorders>
            <w:shd w:val="clear" w:color="000000" w:fill="FFFFFF"/>
            <w:vAlign w:val="center"/>
          </w:tcPr>
          <w:p w14:paraId="04A92E1A" w14:textId="77777777" w:rsidR="00DC468B" w:rsidRPr="00651429" w:rsidRDefault="00DC468B" w:rsidP="00A15155">
            <w:pPr>
              <w:jc w:val="center"/>
              <w:rPr>
                <w:rFonts w:ascii="Myrod Pro" w:hAnsi="Myrod Pro" w:cs="Calibri"/>
                <w:b/>
                <w:bCs/>
                <w:color w:val="000000"/>
                <w:sz w:val="22"/>
                <w:szCs w:val="22"/>
                <w:lang w:val="es-HN" w:eastAsia="es-HN"/>
              </w:rPr>
            </w:pPr>
          </w:p>
        </w:tc>
        <w:tc>
          <w:tcPr>
            <w:tcW w:w="860" w:type="dxa"/>
            <w:tcBorders>
              <w:top w:val="single" w:sz="4" w:space="0" w:color="auto"/>
              <w:left w:val="single" w:sz="4" w:space="0" w:color="auto"/>
              <w:bottom w:val="single" w:sz="4" w:space="0" w:color="auto"/>
              <w:right w:val="single" w:sz="4" w:space="0" w:color="auto"/>
            </w:tcBorders>
            <w:shd w:val="clear" w:color="000000" w:fill="FFFFFF"/>
          </w:tcPr>
          <w:p w14:paraId="695A5EA7" w14:textId="77777777" w:rsidR="00DC468B" w:rsidRPr="00651429" w:rsidRDefault="00DC468B" w:rsidP="00A15155">
            <w:pPr>
              <w:rPr>
                <w:rFonts w:ascii="Myrod Pro" w:hAnsi="Myrod Pro" w:cs="Calibri"/>
                <w:b/>
                <w:sz w:val="22"/>
                <w:szCs w:val="22"/>
                <w:lang w:val="es-ES_tradnl"/>
              </w:rPr>
            </w:pPr>
          </w:p>
        </w:tc>
        <w:tc>
          <w:tcPr>
            <w:tcW w:w="7036" w:type="dxa"/>
            <w:gridSpan w:val="4"/>
            <w:tcBorders>
              <w:top w:val="single" w:sz="4" w:space="0" w:color="auto"/>
              <w:left w:val="single" w:sz="4" w:space="0" w:color="auto"/>
              <w:bottom w:val="single" w:sz="4" w:space="0" w:color="auto"/>
              <w:right w:val="single" w:sz="4" w:space="0" w:color="auto"/>
            </w:tcBorders>
            <w:shd w:val="clear" w:color="000000" w:fill="FFFFFF"/>
          </w:tcPr>
          <w:p w14:paraId="4AEE2A3F" w14:textId="77777777" w:rsidR="00DC468B" w:rsidRPr="00651429" w:rsidRDefault="00DC468B" w:rsidP="00A15155">
            <w:pPr>
              <w:rPr>
                <w:rFonts w:ascii="Myrod Pro" w:hAnsi="Myrod Pro" w:cs="Calibri"/>
                <w:b/>
                <w:bCs/>
                <w:color w:val="000000"/>
                <w:sz w:val="22"/>
                <w:szCs w:val="22"/>
                <w:lang w:val="es-HN" w:eastAsia="es-HN"/>
              </w:rPr>
            </w:pPr>
            <w:r w:rsidRPr="00651429">
              <w:rPr>
                <w:rFonts w:ascii="Myrod Pro" w:hAnsi="Myrod Pro" w:cs="Calibri"/>
                <w:b/>
                <w:sz w:val="22"/>
                <w:szCs w:val="22"/>
                <w:lang w:val="es-ES_tradnl"/>
              </w:rPr>
              <w:t>Precio total de los bienes</w:t>
            </w:r>
            <w:r w:rsidRPr="00651429">
              <w:rPr>
                <w:rStyle w:val="FootnoteReference"/>
                <w:rFonts w:ascii="Myrod Pro" w:hAnsi="Myrod Pro" w:cs="Calibri"/>
                <w:b/>
                <w:sz w:val="22"/>
                <w:szCs w:val="22"/>
                <w:lang w:val="es-ES_tradnl"/>
              </w:rPr>
              <w:footnoteReference w:id="3"/>
            </w:r>
          </w:p>
        </w:tc>
        <w:tc>
          <w:tcPr>
            <w:tcW w:w="1313" w:type="dxa"/>
            <w:tcBorders>
              <w:top w:val="single" w:sz="4" w:space="0" w:color="auto"/>
              <w:left w:val="single" w:sz="4" w:space="0" w:color="auto"/>
              <w:bottom w:val="single" w:sz="4" w:space="0" w:color="auto"/>
              <w:right w:val="single" w:sz="4" w:space="0" w:color="auto"/>
            </w:tcBorders>
            <w:shd w:val="clear" w:color="000000" w:fill="FFFFFF"/>
          </w:tcPr>
          <w:p w14:paraId="2DD79D36" w14:textId="77777777" w:rsidR="00DC468B" w:rsidRPr="00651429" w:rsidRDefault="00DC468B" w:rsidP="00A15155">
            <w:pPr>
              <w:rPr>
                <w:rFonts w:ascii="Myrod Pro" w:hAnsi="Myrod Pro" w:cs="Calibri"/>
                <w:b/>
                <w:bCs/>
                <w:color w:val="000000"/>
                <w:sz w:val="22"/>
                <w:szCs w:val="22"/>
                <w:lang w:val="es-HN" w:eastAsia="es-HN"/>
              </w:rPr>
            </w:pPr>
          </w:p>
        </w:tc>
      </w:tr>
      <w:tr w:rsidR="00DC468B" w:rsidRPr="00651429" w14:paraId="62AE0863" w14:textId="77777777" w:rsidTr="00A15155">
        <w:trPr>
          <w:trHeight w:val="266"/>
        </w:trPr>
        <w:tc>
          <w:tcPr>
            <w:tcW w:w="0" w:type="auto"/>
            <w:tcBorders>
              <w:top w:val="nil"/>
              <w:left w:val="single" w:sz="4" w:space="0" w:color="auto"/>
              <w:bottom w:val="single" w:sz="4" w:space="0" w:color="auto"/>
              <w:right w:val="single" w:sz="4" w:space="0" w:color="auto"/>
            </w:tcBorders>
            <w:shd w:val="clear" w:color="000000" w:fill="FFFFFF"/>
            <w:vAlign w:val="center"/>
          </w:tcPr>
          <w:p w14:paraId="5C405CDB" w14:textId="77777777" w:rsidR="00DC468B" w:rsidRPr="00651429" w:rsidRDefault="00DC468B" w:rsidP="00A15155">
            <w:pPr>
              <w:jc w:val="center"/>
              <w:rPr>
                <w:rFonts w:ascii="Myrod Pro" w:hAnsi="Myrod Pro" w:cs="Calibri"/>
                <w:b/>
                <w:bCs/>
                <w:color w:val="000000"/>
                <w:sz w:val="22"/>
                <w:szCs w:val="22"/>
                <w:lang w:val="es-HN" w:eastAsia="es-HN"/>
              </w:rPr>
            </w:pPr>
          </w:p>
        </w:tc>
        <w:tc>
          <w:tcPr>
            <w:tcW w:w="860" w:type="dxa"/>
            <w:tcBorders>
              <w:top w:val="single" w:sz="4" w:space="0" w:color="auto"/>
              <w:left w:val="nil"/>
              <w:bottom w:val="single" w:sz="4" w:space="0" w:color="auto"/>
              <w:right w:val="nil"/>
            </w:tcBorders>
            <w:shd w:val="clear" w:color="000000" w:fill="FFFFFF"/>
          </w:tcPr>
          <w:p w14:paraId="2C3737D8" w14:textId="77777777" w:rsidR="00DC468B" w:rsidRPr="00651429" w:rsidRDefault="00DC468B" w:rsidP="00A15155">
            <w:pPr>
              <w:rPr>
                <w:rFonts w:ascii="Myrod Pro" w:hAnsi="Myrod Pro" w:cs="Calibri"/>
                <w:b/>
                <w:sz w:val="22"/>
                <w:szCs w:val="22"/>
                <w:lang w:val="es-ES_tradnl"/>
              </w:rPr>
            </w:pPr>
          </w:p>
        </w:tc>
        <w:tc>
          <w:tcPr>
            <w:tcW w:w="7036" w:type="dxa"/>
            <w:gridSpan w:val="4"/>
            <w:tcBorders>
              <w:top w:val="single" w:sz="4" w:space="0" w:color="auto"/>
              <w:left w:val="nil"/>
              <w:bottom w:val="single" w:sz="4" w:space="0" w:color="auto"/>
              <w:right w:val="single" w:sz="4" w:space="0" w:color="auto"/>
            </w:tcBorders>
            <w:shd w:val="clear" w:color="000000" w:fill="FFFFFF"/>
          </w:tcPr>
          <w:p w14:paraId="5D661DBA" w14:textId="77777777" w:rsidR="00DC468B" w:rsidRPr="00651429" w:rsidRDefault="00DC468B" w:rsidP="00A15155">
            <w:pPr>
              <w:rPr>
                <w:rFonts w:ascii="Myrod Pro" w:hAnsi="Myrod Pro" w:cs="Calibri"/>
                <w:b/>
                <w:sz w:val="22"/>
                <w:szCs w:val="22"/>
                <w:lang w:val="es-ES_tradnl"/>
              </w:rPr>
            </w:pPr>
            <w:r w:rsidRPr="00651429">
              <w:rPr>
                <w:rFonts w:ascii="Myrod Pro" w:hAnsi="Myrod Pro" w:cs="Calibri"/>
                <w:b/>
                <w:sz w:val="22"/>
                <w:szCs w:val="22"/>
                <w:lang w:val="es-ES_tradnl"/>
              </w:rPr>
              <w:t xml:space="preserve">Cotización final y completa </w:t>
            </w:r>
          </w:p>
        </w:tc>
        <w:tc>
          <w:tcPr>
            <w:tcW w:w="1313" w:type="dxa"/>
            <w:tcBorders>
              <w:top w:val="single" w:sz="4" w:space="0" w:color="auto"/>
              <w:left w:val="nil"/>
              <w:bottom w:val="single" w:sz="4" w:space="0" w:color="auto"/>
              <w:right w:val="single" w:sz="4" w:space="0" w:color="auto"/>
            </w:tcBorders>
            <w:shd w:val="clear" w:color="000000" w:fill="FFFFFF"/>
          </w:tcPr>
          <w:p w14:paraId="318F549E" w14:textId="77777777" w:rsidR="00DC468B" w:rsidRPr="00651429" w:rsidRDefault="00DC468B" w:rsidP="00A15155">
            <w:pPr>
              <w:rPr>
                <w:rFonts w:ascii="Myrod Pro" w:hAnsi="Myrod Pro" w:cs="Calibri"/>
                <w:b/>
                <w:bCs/>
                <w:color w:val="000000"/>
                <w:sz w:val="22"/>
                <w:szCs w:val="22"/>
                <w:lang w:val="es-HN" w:eastAsia="es-HN"/>
              </w:rPr>
            </w:pPr>
          </w:p>
        </w:tc>
      </w:tr>
    </w:tbl>
    <w:p w14:paraId="4984B9BF" w14:textId="77777777" w:rsidR="00DC468B" w:rsidRPr="00651429" w:rsidRDefault="00DC468B" w:rsidP="00DC468B">
      <w:pPr>
        <w:ind w:right="630"/>
        <w:jc w:val="both"/>
        <w:rPr>
          <w:rFonts w:ascii="Myrod Pro" w:hAnsi="Myrod Pro" w:cs="Calibri"/>
          <w:snapToGrid w:val="0"/>
          <w:sz w:val="22"/>
          <w:szCs w:val="22"/>
          <w:u w:val="single"/>
          <w:lang w:val="es-HN"/>
        </w:rPr>
      </w:pPr>
    </w:p>
    <w:p w14:paraId="03D6B0ED" w14:textId="77777777" w:rsidR="00DC468B" w:rsidRPr="00651429" w:rsidRDefault="00DC468B" w:rsidP="00DC468B">
      <w:pPr>
        <w:jc w:val="both"/>
        <w:rPr>
          <w:rFonts w:ascii="Myrod Pro" w:hAnsi="Myrod Pro" w:cs="Calibri"/>
          <w:sz w:val="22"/>
          <w:szCs w:val="22"/>
          <w:lang w:val="es-ES_tradnl"/>
        </w:rPr>
      </w:pPr>
      <w:r w:rsidRPr="00651429">
        <w:rPr>
          <w:rFonts w:ascii="Myrod Pro" w:hAnsi="Myrod Pro" w:cs="Calibri"/>
          <w:sz w:val="22"/>
          <w:szCs w:val="22"/>
          <w:lang w:val="es-ES_tradnl"/>
        </w:rPr>
        <w:t>Toda otra información que no hayamos facilitado automáticamente implica nuestra plena aceptación de los requisitos, términos y condiciones de la Solicitud de Cotización</w:t>
      </w:r>
      <w:r>
        <w:rPr>
          <w:rFonts w:ascii="Myrod Pro" w:hAnsi="Myrod Pro" w:cs="Calibri"/>
          <w:sz w:val="22"/>
          <w:szCs w:val="22"/>
          <w:lang w:val="es-ES_tradnl"/>
        </w:rPr>
        <w:t>.</w:t>
      </w:r>
    </w:p>
    <w:p w14:paraId="5E4E3416" w14:textId="77777777" w:rsidR="00DC468B" w:rsidRPr="00651429" w:rsidRDefault="00DC468B" w:rsidP="00DC468B">
      <w:pPr>
        <w:tabs>
          <w:tab w:val="left" w:pos="270"/>
        </w:tabs>
        <w:ind w:left="-540"/>
        <w:jc w:val="both"/>
        <w:rPr>
          <w:rFonts w:ascii="Myrod Pro" w:hAnsi="Myrod Pro" w:cs="Calibri"/>
          <w:sz w:val="22"/>
          <w:szCs w:val="22"/>
          <w:lang w:val="es-ES"/>
        </w:rPr>
      </w:pPr>
    </w:p>
    <w:p w14:paraId="79310E79" w14:textId="77777777" w:rsidR="00DC468B" w:rsidRDefault="00DC468B" w:rsidP="00DC468B">
      <w:pPr>
        <w:tabs>
          <w:tab w:val="left" w:pos="270"/>
        </w:tabs>
        <w:ind w:left="142"/>
        <w:rPr>
          <w:rFonts w:ascii="Myrod Pro" w:hAnsi="Myrod Pro" w:cs="Calibri"/>
          <w:sz w:val="22"/>
          <w:szCs w:val="22"/>
          <w:lang w:val="es-HN"/>
        </w:rPr>
      </w:pPr>
    </w:p>
    <w:p w14:paraId="6A053A08" w14:textId="77777777" w:rsidR="00DC468B" w:rsidRDefault="00DC468B" w:rsidP="00DC468B">
      <w:pPr>
        <w:tabs>
          <w:tab w:val="left" w:pos="270"/>
        </w:tabs>
        <w:ind w:left="142"/>
        <w:rPr>
          <w:rFonts w:ascii="Myrod Pro" w:hAnsi="Myrod Pro" w:cs="Calibri"/>
          <w:sz w:val="22"/>
          <w:szCs w:val="22"/>
          <w:lang w:val="es-HN"/>
        </w:rPr>
      </w:pPr>
    </w:p>
    <w:p w14:paraId="65902B55" w14:textId="77777777" w:rsidR="00DC468B" w:rsidRDefault="00DC468B" w:rsidP="00DC468B">
      <w:pPr>
        <w:tabs>
          <w:tab w:val="left" w:pos="270"/>
        </w:tabs>
        <w:ind w:left="142"/>
        <w:rPr>
          <w:rFonts w:ascii="Myrod Pro" w:hAnsi="Myrod Pro" w:cs="Calibri"/>
          <w:sz w:val="22"/>
          <w:szCs w:val="22"/>
          <w:lang w:val="es-HN"/>
        </w:rPr>
      </w:pPr>
    </w:p>
    <w:p w14:paraId="66DB4154" w14:textId="77777777" w:rsidR="00DC468B" w:rsidRDefault="00DC468B" w:rsidP="00DC468B">
      <w:pPr>
        <w:tabs>
          <w:tab w:val="left" w:pos="270"/>
        </w:tabs>
        <w:ind w:left="142"/>
        <w:rPr>
          <w:rFonts w:ascii="Myrod Pro" w:hAnsi="Myrod Pro" w:cs="Calibri"/>
          <w:sz w:val="22"/>
          <w:szCs w:val="22"/>
          <w:lang w:val="es-HN"/>
        </w:rPr>
      </w:pPr>
    </w:p>
    <w:p w14:paraId="04663179" w14:textId="77777777" w:rsidR="00DC468B" w:rsidRDefault="00DC468B" w:rsidP="00DC468B">
      <w:pPr>
        <w:tabs>
          <w:tab w:val="left" w:pos="270"/>
        </w:tabs>
        <w:ind w:left="142"/>
        <w:rPr>
          <w:rFonts w:ascii="Myrod Pro" w:hAnsi="Myrod Pro" w:cs="Calibri"/>
          <w:sz w:val="22"/>
          <w:szCs w:val="22"/>
          <w:lang w:val="es-HN"/>
        </w:rPr>
      </w:pPr>
    </w:p>
    <w:p w14:paraId="5F84AF65" w14:textId="77777777" w:rsidR="00DC468B" w:rsidRDefault="00DC468B" w:rsidP="00DC468B">
      <w:pPr>
        <w:tabs>
          <w:tab w:val="left" w:pos="270"/>
        </w:tabs>
        <w:ind w:left="142"/>
        <w:rPr>
          <w:rFonts w:ascii="Myrod Pro" w:hAnsi="Myrod Pro" w:cs="Calibri"/>
          <w:sz w:val="22"/>
          <w:szCs w:val="22"/>
          <w:lang w:val="es-HN"/>
        </w:rPr>
      </w:pPr>
    </w:p>
    <w:p w14:paraId="004997A0" w14:textId="77777777" w:rsidR="00DC468B" w:rsidRDefault="00DC468B" w:rsidP="00DC468B">
      <w:pPr>
        <w:tabs>
          <w:tab w:val="left" w:pos="270"/>
        </w:tabs>
        <w:ind w:left="142"/>
        <w:rPr>
          <w:rFonts w:ascii="Myrod Pro" w:hAnsi="Myrod Pro" w:cs="Calibri"/>
          <w:sz w:val="22"/>
          <w:szCs w:val="22"/>
          <w:lang w:val="es-HN"/>
        </w:rPr>
      </w:pPr>
    </w:p>
    <w:p w14:paraId="224A981D" w14:textId="77777777" w:rsidR="00DC468B" w:rsidRDefault="00DC468B" w:rsidP="00DC468B">
      <w:pPr>
        <w:tabs>
          <w:tab w:val="left" w:pos="270"/>
        </w:tabs>
        <w:ind w:left="142"/>
        <w:rPr>
          <w:rFonts w:ascii="Myrod Pro" w:hAnsi="Myrod Pro" w:cs="Calibri"/>
          <w:sz w:val="22"/>
          <w:szCs w:val="22"/>
          <w:lang w:val="es-HN"/>
        </w:rPr>
      </w:pPr>
    </w:p>
    <w:p w14:paraId="22BA52DA" w14:textId="77777777" w:rsidR="00DC468B" w:rsidRDefault="00DC468B" w:rsidP="00DC468B">
      <w:pPr>
        <w:tabs>
          <w:tab w:val="left" w:pos="270"/>
        </w:tabs>
        <w:ind w:left="142"/>
        <w:rPr>
          <w:rFonts w:ascii="Myrod Pro" w:hAnsi="Myrod Pro" w:cs="Calibri"/>
          <w:sz w:val="22"/>
          <w:szCs w:val="22"/>
          <w:lang w:val="es-HN"/>
        </w:rPr>
      </w:pPr>
    </w:p>
    <w:p w14:paraId="61092D8A" w14:textId="77777777" w:rsidR="00DC468B" w:rsidRDefault="00DC468B" w:rsidP="00DC468B">
      <w:pPr>
        <w:tabs>
          <w:tab w:val="left" w:pos="270"/>
        </w:tabs>
        <w:ind w:left="142"/>
        <w:rPr>
          <w:rFonts w:ascii="Myrod Pro" w:hAnsi="Myrod Pro" w:cs="Calibri"/>
          <w:sz w:val="22"/>
          <w:szCs w:val="22"/>
          <w:lang w:val="es-HN"/>
        </w:rPr>
      </w:pPr>
    </w:p>
    <w:p w14:paraId="3824F7C0" w14:textId="77777777" w:rsidR="00DC468B" w:rsidRDefault="00DC468B" w:rsidP="00DC468B">
      <w:pPr>
        <w:tabs>
          <w:tab w:val="left" w:pos="270"/>
        </w:tabs>
        <w:ind w:left="142"/>
        <w:rPr>
          <w:rFonts w:ascii="Myrod Pro" w:hAnsi="Myrod Pro" w:cs="Calibri"/>
          <w:sz w:val="22"/>
          <w:szCs w:val="22"/>
          <w:lang w:val="es-HN"/>
        </w:rPr>
      </w:pPr>
    </w:p>
    <w:p w14:paraId="7D415ACF" w14:textId="77777777" w:rsidR="00DC468B" w:rsidRDefault="00DC468B" w:rsidP="00DC468B">
      <w:pPr>
        <w:tabs>
          <w:tab w:val="left" w:pos="270"/>
        </w:tabs>
        <w:ind w:left="142"/>
        <w:rPr>
          <w:rFonts w:ascii="Myrod Pro" w:hAnsi="Myrod Pro" w:cs="Calibri"/>
          <w:sz w:val="22"/>
          <w:szCs w:val="22"/>
          <w:lang w:val="es-HN"/>
        </w:rPr>
      </w:pPr>
    </w:p>
    <w:p w14:paraId="4F45C424" w14:textId="77777777" w:rsidR="00DC468B" w:rsidRDefault="00DC468B" w:rsidP="00DC468B">
      <w:pPr>
        <w:tabs>
          <w:tab w:val="left" w:pos="270"/>
        </w:tabs>
        <w:ind w:left="142"/>
        <w:rPr>
          <w:rFonts w:ascii="Myrod Pro" w:hAnsi="Myrod Pro" w:cs="Calibri"/>
          <w:sz w:val="22"/>
          <w:szCs w:val="22"/>
          <w:lang w:val="es-HN"/>
        </w:rPr>
      </w:pPr>
    </w:p>
    <w:p w14:paraId="4282662E" w14:textId="77777777" w:rsidR="00DC468B" w:rsidRDefault="00DC468B" w:rsidP="00DC468B">
      <w:pPr>
        <w:tabs>
          <w:tab w:val="left" w:pos="270"/>
        </w:tabs>
        <w:ind w:left="142"/>
        <w:rPr>
          <w:rFonts w:ascii="Myrod Pro" w:hAnsi="Myrod Pro" w:cs="Calibri"/>
          <w:sz w:val="22"/>
          <w:szCs w:val="22"/>
          <w:lang w:val="es-HN"/>
        </w:rPr>
      </w:pPr>
    </w:p>
    <w:p w14:paraId="1F96C908" w14:textId="77777777" w:rsidR="00DC468B" w:rsidRDefault="00DC468B" w:rsidP="00DC468B">
      <w:pPr>
        <w:tabs>
          <w:tab w:val="left" w:pos="270"/>
        </w:tabs>
        <w:ind w:left="142"/>
        <w:rPr>
          <w:rFonts w:ascii="Myrod Pro" w:hAnsi="Myrod Pro" w:cs="Calibri"/>
          <w:sz w:val="22"/>
          <w:szCs w:val="22"/>
          <w:lang w:val="es-HN"/>
        </w:rPr>
      </w:pPr>
    </w:p>
    <w:p w14:paraId="76AAF4F8" w14:textId="77777777" w:rsidR="00DC468B" w:rsidRDefault="00DC468B" w:rsidP="00DC468B">
      <w:pPr>
        <w:tabs>
          <w:tab w:val="left" w:pos="270"/>
        </w:tabs>
        <w:ind w:left="142"/>
        <w:rPr>
          <w:rFonts w:ascii="Myrod Pro" w:hAnsi="Myrod Pro" w:cs="Calibri"/>
          <w:sz w:val="22"/>
          <w:szCs w:val="22"/>
          <w:lang w:val="es-HN"/>
        </w:rPr>
      </w:pPr>
    </w:p>
    <w:p w14:paraId="1784CFB9" w14:textId="77777777" w:rsidR="00DC468B" w:rsidRDefault="00DC468B" w:rsidP="00DC468B">
      <w:pPr>
        <w:tabs>
          <w:tab w:val="left" w:pos="270"/>
        </w:tabs>
        <w:ind w:left="142"/>
        <w:rPr>
          <w:rFonts w:ascii="Myrod Pro" w:hAnsi="Myrod Pro" w:cs="Calibri"/>
          <w:sz w:val="22"/>
          <w:szCs w:val="22"/>
          <w:lang w:val="es-HN"/>
        </w:rPr>
      </w:pPr>
    </w:p>
    <w:p w14:paraId="5D21A8F9" w14:textId="77777777" w:rsidR="00DC468B" w:rsidRPr="00651429" w:rsidRDefault="00DC468B" w:rsidP="00DC468B">
      <w:pPr>
        <w:tabs>
          <w:tab w:val="left" w:pos="270"/>
        </w:tabs>
        <w:ind w:left="142"/>
        <w:rPr>
          <w:rFonts w:ascii="Myrod Pro" w:hAnsi="Myrod Pro" w:cs="Calibri"/>
          <w:sz w:val="22"/>
          <w:szCs w:val="22"/>
          <w:lang w:val="es-HN"/>
        </w:rPr>
      </w:pPr>
      <w:r w:rsidRPr="00651429">
        <w:rPr>
          <w:rFonts w:ascii="Myrod Pro" w:hAnsi="Myrod Pro" w:cs="Calibri"/>
          <w:sz w:val="22"/>
          <w:szCs w:val="22"/>
          <w:lang w:val="es-HN"/>
        </w:rPr>
        <w:t xml:space="preserve">Declaración del OFERTANTE (favor completar):  </w:t>
      </w:r>
    </w:p>
    <w:p w14:paraId="6F5C3E35" w14:textId="77777777" w:rsidR="00DC468B" w:rsidRPr="00651429" w:rsidRDefault="00DC468B" w:rsidP="00DC468B">
      <w:pPr>
        <w:tabs>
          <w:tab w:val="left" w:pos="270"/>
        </w:tabs>
        <w:ind w:left="142"/>
        <w:rPr>
          <w:rFonts w:ascii="Myrod Pro" w:hAnsi="Myrod Pro" w:cs="Calibri"/>
          <w:sz w:val="22"/>
          <w:szCs w:val="22"/>
          <w:lang w:val="es-HN"/>
        </w:rPr>
      </w:pPr>
      <w:r w:rsidRPr="00651429">
        <w:rPr>
          <w:rFonts w:ascii="Myrod Pro" w:hAnsi="Myrod Pro" w:cs="Calibri"/>
          <w:sz w:val="22"/>
          <w:szCs w:val="22"/>
          <w:lang w:val="es-HN"/>
        </w:rPr>
        <w:t xml:space="preserve"> </w:t>
      </w:r>
    </w:p>
    <w:p w14:paraId="40CB6AB8" w14:textId="77777777" w:rsidR="00DC468B" w:rsidRPr="00651429" w:rsidRDefault="00DC468B" w:rsidP="00DC468B">
      <w:pPr>
        <w:tabs>
          <w:tab w:val="left" w:pos="270"/>
        </w:tabs>
        <w:ind w:left="142" w:right="-720"/>
        <w:jc w:val="both"/>
        <w:rPr>
          <w:rFonts w:ascii="Myrod Pro" w:hAnsi="Myrod Pro" w:cs="Calibri"/>
          <w:sz w:val="22"/>
          <w:szCs w:val="22"/>
          <w:lang w:val="es-HN"/>
        </w:rPr>
      </w:pPr>
      <w:r w:rsidRPr="00651429">
        <w:rPr>
          <w:rFonts w:ascii="Myrod Pro" w:hAnsi="Myrod Pro" w:cs="Calibri"/>
          <w:sz w:val="22"/>
          <w:szCs w:val="22"/>
          <w:lang w:val="es-HN"/>
        </w:rPr>
        <w:lastRenderedPageBreak/>
        <w:t>Declaro que (</w:t>
      </w:r>
      <w:r w:rsidRPr="00651429">
        <w:rPr>
          <w:rFonts w:ascii="Myrod Pro" w:hAnsi="Myrod Pro" w:cs="Calibri"/>
          <w:b/>
          <w:bCs/>
          <w:color w:val="FF0000"/>
          <w:sz w:val="22"/>
          <w:szCs w:val="22"/>
          <w:u w:val="single"/>
          <w:lang w:val="es-HN"/>
        </w:rPr>
        <w:t>Favor indicar “Ninguno” o “Algunos</w:t>
      </w:r>
      <w:r w:rsidRPr="00651429">
        <w:rPr>
          <w:rFonts w:ascii="Myrod Pro" w:hAnsi="Myrod Pro" w:cs="Calibri"/>
          <w:sz w:val="22"/>
          <w:szCs w:val="22"/>
          <w:lang w:val="es-HN"/>
        </w:rPr>
        <w:t>”) de los bienes adquiridos requieren licencia de importación o Exportación, o tienen algún tipo de restricción en su país de origen por la naturaleza de uso/uso dual de los bienes o servicios, y cualquier otra disposición dirigida a los usuarios finales; (No aplica)</w:t>
      </w:r>
    </w:p>
    <w:p w14:paraId="56C9EB3C" w14:textId="77777777" w:rsidR="00DC468B" w:rsidRPr="00651429" w:rsidRDefault="00DC468B" w:rsidP="00DC468B">
      <w:pPr>
        <w:tabs>
          <w:tab w:val="left" w:pos="270"/>
        </w:tabs>
        <w:ind w:left="142" w:right="-720"/>
        <w:jc w:val="both"/>
        <w:rPr>
          <w:rFonts w:ascii="Myrod Pro" w:hAnsi="Myrod Pro" w:cs="Calibri"/>
          <w:sz w:val="22"/>
          <w:szCs w:val="22"/>
          <w:lang w:val="es-HN"/>
        </w:rPr>
      </w:pPr>
      <w:r w:rsidRPr="00651429">
        <w:rPr>
          <w:rFonts w:ascii="Myrod Pro" w:hAnsi="Myrod Pro" w:cs="Calibri"/>
          <w:sz w:val="22"/>
          <w:szCs w:val="22"/>
          <w:lang w:val="es-HN"/>
        </w:rPr>
        <w:t xml:space="preserve"> </w:t>
      </w:r>
    </w:p>
    <w:p w14:paraId="1B524733" w14:textId="77777777" w:rsidR="00DC468B" w:rsidRPr="00651429" w:rsidRDefault="00DC468B" w:rsidP="00DC468B">
      <w:pPr>
        <w:tabs>
          <w:tab w:val="left" w:pos="270"/>
        </w:tabs>
        <w:ind w:left="142" w:right="-720"/>
        <w:jc w:val="both"/>
        <w:rPr>
          <w:rFonts w:ascii="Myrod Pro" w:hAnsi="Myrod Pro" w:cs="Calibri"/>
          <w:sz w:val="22"/>
          <w:szCs w:val="22"/>
          <w:lang w:val="es-HN"/>
        </w:rPr>
      </w:pPr>
      <w:r w:rsidRPr="00651429">
        <w:rPr>
          <w:rFonts w:ascii="Myrod Pro" w:hAnsi="Myrod Pro" w:cs="Calibri"/>
          <w:sz w:val="22"/>
          <w:szCs w:val="22"/>
          <w:lang w:val="es-HN"/>
        </w:rPr>
        <w:t>Declaro que nuestra empresa (</w:t>
      </w:r>
      <w:r w:rsidRPr="00651429">
        <w:rPr>
          <w:rFonts w:ascii="Myrod Pro" w:hAnsi="Myrod Pro" w:cs="Calibri"/>
          <w:b/>
          <w:bCs/>
          <w:color w:val="FF0000"/>
          <w:sz w:val="22"/>
          <w:szCs w:val="22"/>
          <w:u w:val="single"/>
          <w:lang w:val="es-HN"/>
        </w:rPr>
        <w:t>Favor indicar “Si” o “No”)</w:t>
      </w:r>
      <w:r w:rsidRPr="00651429">
        <w:rPr>
          <w:rFonts w:ascii="Myrod Pro" w:hAnsi="Myrod Pro" w:cs="Calibri"/>
          <w:color w:val="FF0000"/>
          <w:sz w:val="22"/>
          <w:szCs w:val="22"/>
          <w:lang w:val="es-HN"/>
        </w:rPr>
        <w:t xml:space="preserve"> </w:t>
      </w:r>
      <w:r w:rsidRPr="00651429">
        <w:rPr>
          <w:rFonts w:ascii="Myrod Pro" w:hAnsi="Myrod Pro" w:cs="Calibri"/>
          <w:sz w:val="22"/>
          <w:szCs w:val="22"/>
          <w:lang w:val="es-HN"/>
        </w:rPr>
        <w:t xml:space="preserve">está incluida en la Lista 1267/1989 del Consejo de Seguridad de la ONU, o en la lista de la División de Adquisiciones de la ONU o en cualquier otra lista suspensiva de la ONU. </w:t>
      </w:r>
    </w:p>
    <w:p w14:paraId="3E82204E" w14:textId="77777777" w:rsidR="00DC468B" w:rsidRPr="00651429" w:rsidRDefault="00DC468B" w:rsidP="00DC468B">
      <w:pPr>
        <w:tabs>
          <w:tab w:val="left" w:pos="270"/>
        </w:tabs>
        <w:ind w:left="142" w:right="-720"/>
        <w:jc w:val="both"/>
        <w:rPr>
          <w:rFonts w:ascii="Myrod Pro" w:hAnsi="Myrod Pro" w:cs="Calibri"/>
          <w:sz w:val="22"/>
          <w:szCs w:val="22"/>
          <w:lang w:val="es-HN"/>
        </w:rPr>
      </w:pPr>
      <w:r w:rsidRPr="00651429">
        <w:rPr>
          <w:rFonts w:ascii="Myrod Pro" w:hAnsi="Myrod Pro" w:cs="Calibri"/>
          <w:sz w:val="22"/>
          <w:szCs w:val="22"/>
          <w:lang w:val="es-HN"/>
        </w:rPr>
        <w:t xml:space="preserve"> </w:t>
      </w:r>
    </w:p>
    <w:p w14:paraId="211E33B1" w14:textId="77777777" w:rsidR="00DC468B" w:rsidRPr="00651429" w:rsidRDefault="00DC468B" w:rsidP="00DC468B">
      <w:pPr>
        <w:tabs>
          <w:tab w:val="left" w:pos="270"/>
        </w:tabs>
        <w:ind w:left="142" w:right="-720"/>
        <w:jc w:val="both"/>
        <w:rPr>
          <w:rFonts w:ascii="Myrod Pro" w:hAnsi="Myrod Pro" w:cs="Calibri"/>
          <w:sz w:val="22"/>
          <w:szCs w:val="22"/>
          <w:lang w:val="es-HN"/>
        </w:rPr>
      </w:pPr>
      <w:r w:rsidRPr="00651429">
        <w:rPr>
          <w:rFonts w:ascii="Myrod Pro" w:hAnsi="Myrod Pro" w:cs="Calibri"/>
          <w:sz w:val="22"/>
          <w:szCs w:val="22"/>
          <w:lang w:val="es-HN"/>
        </w:rPr>
        <w:t>*</w:t>
      </w:r>
      <w:r w:rsidRPr="00651429">
        <w:rPr>
          <w:rFonts w:ascii="Myrod Pro" w:hAnsi="Myrod Pro"/>
          <w:sz w:val="22"/>
          <w:szCs w:val="22"/>
          <w:lang w:val="es-HN"/>
        </w:rPr>
        <w:t xml:space="preserve"> </w:t>
      </w:r>
      <w:r w:rsidRPr="00651429">
        <w:rPr>
          <w:rFonts w:ascii="Myrod Pro" w:hAnsi="Myrod Pro" w:cs="Calibri"/>
          <w:sz w:val="22"/>
          <w:szCs w:val="22"/>
          <w:lang w:val="es-HN"/>
        </w:rPr>
        <w:t>En caso de declarar “Alguno” o “Algunos”, favor proveer el listado de bienes y las restricciones que les aplican.</w:t>
      </w:r>
    </w:p>
    <w:p w14:paraId="1EB1E199" w14:textId="77777777" w:rsidR="00DC468B" w:rsidRPr="00651429" w:rsidRDefault="00DC468B" w:rsidP="00DC468B">
      <w:pPr>
        <w:ind w:left="142"/>
        <w:rPr>
          <w:rFonts w:ascii="Myrod Pro" w:hAnsi="Myrod Pro"/>
          <w:i/>
          <w:color w:val="FF0000"/>
          <w:sz w:val="22"/>
          <w:szCs w:val="22"/>
          <w:lang w:val="es-HN"/>
        </w:rPr>
      </w:pPr>
    </w:p>
    <w:p w14:paraId="29286B52" w14:textId="77777777" w:rsidR="00DC468B" w:rsidRPr="00651429" w:rsidRDefault="00DC468B" w:rsidP="00DC468B">
      <w:pPr>
        <w:ind w:left="142"/>
        <w:rPr>
          <w:rFonts w:ascii="Myrod Pro" w:hAnsi="Myrod Pro"/>
          <w:i/>
          <w:color w:val="FF0000"/>
          <w:sz w:val="22"/>
          <w:szCs w:val="22"/>
          <w:lang w:val="es-HN"/>
        </w:rPr>
      </w:pPr>
    </w:p>
    <w:p w14:paraId="0EAA003C" w14:textId="77777777" w:rsidR="00DC468B" w:rsidRPr="00651429" w:rsidRDefault="00DC468B" w:rsidP="00DC468B">
      <w:pPr>
        <w:ind w:left="142"/>
        <w:rPr>
          <w:rFonts w:ascii="Myrod Pro" w:hAnsi="Myrod Pro" w:cs="Calibri"/>
          <w:i/>
          <w:color w:val="FF0000"/>
          <w:sz w:val="22"/>
          <w:szCs w:val="22"/>
          <w:lang w:val="es-HN"/>
        </w:rPr>
      </w:pPr>
      <w:r w:rsidRPr="00651429">
        <w:rPr>
          <w:rFonts w:ascii="Myrod Pro" w:hAnsi="Myrod Pro"/>
          <w:i/>
          <w:color w:val="FF0000"/>
          <w:sz w:val="22"/>
          <w:szCs w:val="22"/>
          <w:lang w:val="es-HN"/>
        </w:rPr>
        <w:t>[Nombre y firma de la persona autorizada por el Proveedor]</w:t>
      </w:r>
    </w:p>
    <w:p w14:paraId="2AD7B04D" w14:textId="77777777" w:rsidR="00DC468B" w:rsidRPr="00651429" w:rsidRDefault="00DC468B" w:rsidP="00DC468B">
      <w:pPr>
        <w:ind w:left="142"/>
        <w:rPr>
          <w:rFonts w:ascii="Myrod Pro" w:hAnsi="Myrod Pro"/>
          <w:i/>
          <w:color w:val="FF0000"/>
          <w:sz w:val="22"/>
          <w:szCs w:val="22"/>
          <w:lang w:val="es-HN"/>
        </w:rPr>
      </w:pPr>
      <w:r w:rsidRPr="00651429">
        <w:rPr>
          <w:rFonts w:ascii="Myrod Pro" w:hAnsi="Myrod Pro"/>
          <w:i/>
          <w:color w:val="FF0000"/>
          <w:sz w:val="22"/>
          <w:szCs w:val="22"/>
          <w:lang w:val="es-HN"/>
        </w:rPr>
        <w:t xml:space="preserve">[Designación] </w:t>
      </w:r>
      <w:r w:rsidRPr="00651429">
        <w:rPr>
          <w:rFonts w:ascii="Myrod Pro" w:hAnsi="Myrod Pro"/>
          <w:i/>
          <w:iCs/>
          <w:color w:val="FF0000"/>
          <w:sz w:val="22"/>
          <w:szCs w:val="22"/>
          <w:lang w:val="es-HN"/>
        </w:rPr>
        <w:t xml:space="preserve">Tomar nota que solo el representante legal conforme escritura pública podrá remitir cotización </w:t>
      </w:r>
      <w:r w:rsidRPr="00651429">
        <w:rPr>
          <w:rFonts w:ascii="Myrod Pro" w:hAnsi="Myrod Pro"/>
          <w:i/>
          <w:color w:val="FF0000"/>
          <w:sz w:val="22"/>
          <w:szCs w:val="22"/>
          <w:lang w:val="es-HN"/>
        </w:rPr>
        <w:t>[Fecha)</w:t>
      </w:r>
    </w:p>
    <w:p w14:paraId="2D2950D7" w14:textId="2F933DC9" w:rsidR="00F95AA6" w:rsidRPr="00DC468B" w:rsidRDefault="00DC468B" w:rsidP="00DC468B">
      <w:pPr>
        <w:rPr>
          <w:lang w:val="es-ES"/>
        </w:rPr>
      </w:pPr>
      <w:r w:rsidRPr="00651429">
        <w:rPr>
          <w:rFonts w:ascii="Myrod Pro" w:hAnsi="Myrod Pro" w:cs="Calibri"/>
          <w:snapToGrid w:val="0"/>
          <w:color w:val="FF0000"/>
          <w:sz w:val="22"/>
          <w:szCs w:val="22"/>
          <w:lang w:val="es-ES_tradnl"/>
        </w:rPr>
        <w:br w:type="column"/>
      </w:r>
    </w:p>
    <w:sectPr w:rsidR="00F95AA6" w:rsidRPr="00DC46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C22AC" w14:textId="77777777" w:rsidR="00DC468B" w:rsidRDefault="00DC468B" w:rsidP="00DC468B">
      <w:r>
        <w:separator/>
      </w:r>
    </w:p>
  </w:endnote>
  <w:endnote w:type="continuationSeparator" w:id="0">
    <w:p w14:paraId="2EEEE29E" w14:textId="77777777" w:rsidR="00DC468B" w:rsidRDefault="00DC468B" w:rsidP="00DC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od Pro">
    <w:altName w:val="Cambria"/>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6862" w14:textId="77777777" w:rsidR="00DC468B" w:rsidRDefault="00DC468B" w:rsidP="00DC468B">
      <w:r>
        <w:separator/>
      </w:r>
    </w:p>
  </w:footnote>
  <w:footnote w:type="continuationSeparator" w:id="0">
    <w:p w14:paraId="2A1B2FAF" w14:textId="77777777" w:rsidR="00DC468B" w:rsidRDefault="00DC468B" w:rsidP="00DC468B">
      <w:r>
        <w:continuationSeparator/>
      </w:r>
    </w:p>
  </w:footnote>
  <w:footnote w:id="1">
    <w:p w14:paraId="3EB60A42" w14:textId="77777777" w:rsidR="00DC468B" w:rsidRPr="00494DE0" w:rsidRDefault="00DC468B" w:rsidP="00DC468B">
      <w:pPr>
        <w:jc w:val="both"/>
        <w:rPr>
          <w:rFonts w:ascii="Eras Medium ITC" w:hAnsi="Eras Medium ITC"/>
          <w:lang w:val="es-ES_tradnl"/>
        </w:rPr>
      </w:pPr>
      <w:r w:rsidRPr="00217F20">
        <w:rPr>
          <w:rStyle w:val="FootnoteReference"/>
          <w:lang w:val="es-ES_tradnl"/>
        </w:rPr>
        <w:footnoteRef/>
      </w:r>
      <w:r w:rsidRPr="00217F20">
        <w:rPr>
          <w:lang w:val="es-ES_tradnl"/>
        </w:rPr>
        <w:t xml:space="preserve"> </w:t>
      </w:r>
      <w:r w:rsidRPr="00494DE0">
        <w:rPr>
          <w:rFonts w:ascii="Eras Medium ITC" w:hAnsi="Eras Medium ITC"/>
          <w:i/>
          <w:snapToGrid w:val="0"/>
          <w:lang w:val="es-ES_tradnl"/>
        </w:rPr>
        <w:t>Este apartado será la guía del Proveedor en la preparación de su Propuesta.</w:t>
      </w:r>
    </w:p>
  </w:footnote>
  <w:footnote w:id="2">
    <w:p w14:paraId="68B44F54" w14:textId="77777777" w:rsidR="00DC468B" w:rsidRPr="00217F20" w:rsidRDefault="00DC468B" w:rsidP="00DC468B">
      <w:pPr>
        <w:pStyle w:val="FootnoteText"/>
        <w:rPr>
          <w:i/>
          <w:lang w:val="es-ES_tradnl"/>
        </w:rPr>
      </w:pPr>
      <w:r w:rsidRPr="00494DE0">
        <w:rPr>
          <w:rStyle w:val="FootnoteReference"/>
          <w:rFonts w:ascii="Eras Medium ITC" w:hAnsi="Eras Medium ITC"/>
          <w:i/>
          <w:lang w:val="es-ES_tradnl"/>
        </w:rPr>
        <w:footnoteRef/>
      </w:r>
      <w:r w:rsidRPr="00494DE0">
        <w:rPr>
          <w:rFonts w:ascii="Eras Medium ITC" w:hAnsi="Eras Medium ITC"/>
          <w:i/>
          <w:lang w:val="es-ES_tradnl"/>
        </w:rPr>
        <w:t xml:space="preserve"> El papel de cartas oficial con el membrete de la empresa </w:t>
      </w:r>
      <w:proofErr w:type="spellStart"/>
      <w:r w:rsidRPr="00494DE0">
        <w:rPr>
          <w:rFonts w:ascii="Eras Medium ITC" w:hAnsi="Eras Medium ITC"/>
          <w:i/>
          <w:lang w:val="es-ES_tradnl"/>
        </w:rPr>
        <w:t>deberáseñalar</w:t>
      </w:r>
      <w:proofErr w:type="spellEnd"/>
      <w:r w:rsidRPr="00494DE0">
        <w:rPr>
          <w:rFonts w:ascii="Eras Medium ITC" w:hAnsi="Eras Medium ITC"/>
          <w:i/>
          <w:lang w:val="es-ES_tradnl"/>
        </w:rPr>
        <w:t xml:space="preserve"> datos de contacto –dirección, correo electrónico, números de teléfono y fax– a efectos de verificación.</w:t>
      </w:r>
    </w:p>
  </w:footnote>
  <w:footnote w:id="3">
    <w:p w14:paraId="6854430C" w14:textId="77777777" w:rsidR="00DC468B" w:rsidRPr="002A09EC" w:rsidRDefault="00DC468B" w:rsidP="00DC468B">
      <w:pPr>
        <w:pStyle w:val="FootnoteText"/>
        <w:rPr>
          <w:i/>
          <w:lang w:val="es-PA"/>
        </w:rPr>
      </w:pPr>
      <w:r w:rsidRPr="0088197A">
        <w:rPr>
          <w:rStyle w:val="FootnoteReference"/>
          <w:i/>
        </w:rPr>
        <w:footnoteRef/>
      </w:r>
      <w:r w:rsidRPr="002A09EC">
        <w:rPr>
          <w:i/>
          <w:lang w:val="es-PA"/>
        </w:rPr>
        <w:t xml:space="preserve"> Los precios de los bienes deberán estar en consonancia con los Incoterms que se indican en la </w:t>
      </w:r>
      <w:proofErr w:type="spellStart"/>
      <w:r w:rsidRPr="002A09EC">
        <w:rPr>
          <w:i/>
          <w:lang w:val="es-PA"/>
        </w:rPr>
        <w:t>SdC</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F387" w14:textId="1D3E5856" w:rsidR="00DC468B" w:rsidRPr="00DC468B" w:rsidRDefault="00DC468B" w:rsidP="00DC468B">
    <w:pPr>
      <w:rPr>
        <w:sz w:val="28"/>
        <w:szCs w:val="28"/>
        <w:lang w:val="es-ES"/>
      </w:rPr>
    </w:pPr>
    <w:r w:rsidRPr="00DC468B">
      <w:rPr>
        <w:noProof/>
        <w:sz w:val="28"/>
        <w:szCs w:val="28"/>
        <w:lang w:val="es-ES"/>
      </w:rPr>
      <w:drawing>
        <wp:anchor distT="0" distB="0" distL="114300" distR="114300" simplePos="0" relativeHeight="251658240" behindDoc="0" locked="0" layoutInCell="1" allowOverlap="1" wp14:anchorId="090B953B" wp14:editId="3FEF8AE4">
          <wp:simplePos x="0" y="0"/>
          <wp:positionH relativeFrom="column">
            <wp:posOffset>5946842</wp:posOffset>
          </wp:positionH>
          <wp:positionV relativeFrom="paragraph">
            <wp:posOffset>-210631</wp:posOffset>
          </wp:positionV>
          <wp:extent cx="487680" cy="987425"/>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987425"/>
                  </a:xfrm>
                  <a:prstGeom prst="rect">
                    <a:avLst/>
                  </a:prstGeom>
                  <a:noFill/>
                </pic:spPr>
              </pic:pic>
            </a:graphicData>
          </a:graphic>
        </wp:anchor>
      </w:drawing>
    </w:r>
    <w:r w:rsidRPr="00DC468B">
      <w:rPr>
        <w:sz w:val="28"/>
        <w:szCs w:val="28"/>
        <w:lang w:val="es-ES"/>
      </w:rPr>
      <w:t>Programa de las Naciones Unidas para el Desarrollo</w:t>
    </w:r>
  </w:p>
  <w:p w14:paraId="2304B1AC" w14:textId="7BCFA99D" w:rsidR="00DC468B" w:rsidRDefault="00DC468B">
    <w:pPr>
      <w:pStyle w:val="Header"/>
      <w:rPr>
        <w:lang w:val="es-ES"/>
      </w:rPr>
    </w:pPr>
  </w:p>
  <w:p w14:paraId="68AAEC16" w14:textId="2D16675A" w:rsidR="00DC468B" w:rsidRDefault="00DC468B">
    <w:pPr>
      <w:pStyle w:val="Header"/>
      <w:rPr>
        <w:lang w:val="es-ES"/>
      </w:rPr>
    </w:pPr>
  </w:p>
  <w:p w14:paraId="4F87AE34" w14:textId="2332D7CF" w:rsidR="00DC468B" w:rsidRDefault="00DC468B">
    <w:pPr>
      <w:pStyle w:val="Header"/>
      <w:rPr>
        <w:lang w:val="es-ES"/>
      </w:rPr>
    </w:pPr>
  </w:p>
  <w:p w14:paraId="708DEEA6" w14:textId="100936F7" w:rsidR="00DC468B" w:rsidRDefault="00DC468B">
    <w:pPr>
      <w:pStyle w:val="Header"/>
      <w:rPr>
        <w:lang w:val="es-ES"/>
      </w:rPr>
    </w:pPr>
  </w:p>
  <w:p w14:paraId="4C8E617E" w14:textId="77777777" w:rsidR="00DC468B" w:rsidRPr="00DC468B" w:rsidRDefault="00DC468B">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8B"/>
    <w:rsid w:val="00DC468B"/>
    <w:rsid w:val="00F9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EA1CE0"/>
  <w15:chartTrackingRefBased/>
  <w15:docId w15:val="{3BE49F2C-9267-48A4-B0DB-5EA7A45F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ftref,BVI fnr,16 Point,Superscript 6 Point,Superscript 8 Point"/>
    <w:rsid w:val="00DC468B"/>
    <w:rPr>
      <w:vertAlign w:val="superscript"/>
    </w:rPr>
  </w:style>
  <w:style w:type="paragraph" w:styleId="FootnoteText">
    <w:name w:val="footnote text"/>
    <w:aliases w:val="Car,Car1 Car Car,FA Fußnotentext,fn,single space,f Char Char,f Char,f Char Char Char,f,f1,f Char Char Char1 Char,f Char Char Char1 Char Char Char,f Char Char Char Char,f Char Char Char Char Char Char Char,Footnote Text1"/>
    <w:basedOn w:val="Normal"/>
    <w:link w:val="FootnoteTextChar"/>
    <w:uiPriority w:val="99"/>
    <w:unhideWhenUsed/>
    <w:rsid w:val="00DC468B"/>
  </w:style>
  <w:style w:type="character" w:customStyle="1" w:styleId="FootnoteTextChar">
    <w:name w:val="Footnote Text Char"/>
    <w:aliases w:val="Car Char,Car1 Car Car Char,FA Fußnotentext Char,fn Char,single space Char,f Char Char Char1,f Char Char1,f Char Char Char Char1,f Char1,f1 Char,f Char Char Char1 Char Char,f Char Char Char1 Char Char Char Char,Footnote Text1 Char"/>
    <w:basedOn w:val="DefaultParagraphFont"/>
    <w:link w:val="FootnoteText"/>
    <w:uiPriority w:val="99"/>
    <w:rsid w:val="00DC468B"/>
    <w:rPr>
      <w:rFonts w:ascii="Times New Roman" w:eastAsia="Times New Roman" w:hAnsi="Times New Roman" w:cs="Times New Roman"/>
      <w:sz w:val="20"/>
      <w:szCs w:val="20"/>
    </w:rPr>
  </w:style>
  <w:style w:type="character" w:customStyle="1" w:styleId="hps">
    <w:name w:val="hps"/>
    <w:rsid w:val="00DC468B"/>
  </w:style>
  <w:style w:type="paragraph" w:styleId="ListParagraph">
    <w:name w:val="List Paragraph"/>
    <w:basedOn w:val="Normal"/>
    <w:uiPriority w:val="34"/>
    <w:qFormat/>
    <w:rsid w:val="00DC468B"/>
    <w:pPr>
      <w:ind w:left="720"/>
      <w:contextualSpacing/>
    </w:pPr>
  </w:style>
  <w:style w:type="paragraph" w:styleId="Header">
    <w:name w:val="header"/>
    <w:basedOn w:val="Normal"/>
    <w:link w:val="HeaderChar"/>
    <w:uiPriority w:val="99"/>
    <w:unhideWhenUsed/>
    <w:rsid w:val="00DC468B"/>
    <w:pPr>
      <w:tabs>
        <w:tab w:val="center" w:pos="4680"/>
        <w:tab w:val="right" w:pos="9360"/>
      </w:tabs>
    </w:pPr>
  </w:style>
  <w:style w:type="character" w:customStyle="1" w:styleId="HeaderChar">
    <w:name w:val="Header Char"/>
    <w:basedOn w:val="DefaultParagraphFont"/>
    <w:link w:val="Header"/>
    <w:uiPriority w:val="99"/>
    <w:rsid w:val="00DC46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468B"/>
    <w:pPr>
      <w:tabs>
        <w:tab w:val="center" w:pos="4680"/>
        <w:tab w:val="right" w:pos="9360"/>
      </w:tabs>
    </w:pPr>
  </w:style>
  <w:style w:type="character" w:customStyle="1" w:styleId="FooterChar">
    <w:name w:val="Footer Char"/>
    <w:basedOn w:val="DefaultParagraphFont"/>
    <w:link w:val="Footer"/>
    <w:uiPriority w:val="99"/>
    <w:rsid w:val="00DC468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C37C1DB88F874F8AC97D88C866EA0D" ma:contentTypeVersion="13" ma:contentTypeDescription="Crear nuevo documento." ma:contentTypeScope="" ma:versionID="831dfe15976f5f880711b0b8e1c0862f">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350c4703fa6713b83741c01e60e6a7bf"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1CA9E-FA3E-49F7-AF11-3F371E781B80}"/>
</file>

<file path=customXml/itemProps2.xml><?xml version="1.0" encoding="utf-8"?>
<ds:datastoreItem xmlns:ds="http://schemas.openxmlformats.org/officeDocument/2006/customXml" ds:itemID="{B566C966-E3B5-491D-9564-397B4C9D3B65}">
  <ds:schemaRefs>
    <ds:schemaRef ds:uri="http://schemas.microsoft.com/sharepoint/v3/contenttype/forms"/>
  </ds:schemaRefs>
</ds:datastoreItem>
</file>

<file path=customXml/itemProps3.xml><?xml version="1.0" encoding="utf-8"?>
<ds:datastoreItem xmlns:ds="http://schemas.openxmlformats.org/officeDocument/2006/customXml" ds:itemID="{2E9D6889-C24B-4AB5-AF93-68F37E27087D}">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a9f113b-8253-48d5-a3fe-fe49603872f0"/>
    <ds:schemaRef ds:uri="http://schemas.openxmlformats.org/package/2006/metadata/core-properties"/>
    <ds:schemaRef ds:uri="34c16c58-9c0f-47ba-93c7-fb542be8cd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 PNUD HN</dc:creator>
  <cp:keywords/>
  <dc:description/>
  <cp:lastModifiedBy>Adquisiciones PNUD HN</cp:lastModifiedBy>
  <cp:revision>1</cp:revision>
  <dcterms:created xsi:type="dcterms:W3CDTF">2021-06-02T15:48:00Z</dcterms:created>
  <dcterms:modified xsi:type="dcterms:W3CDTF">2021-06-02T15:52:00Z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ies>
</file>