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4B67" w14:textId="774A63DE" w:rsidR="00D62E27" w:rsidRDefault="00D62E27" w:rsidP="00C335B4">
      <w:pPr>
        <w:pStyle w:val="ListParagraph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  <w:t xml:space="preserve">ANNEX </w:t>
      </w:r>
      <w:r w:rsidR="00E979EF"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  <w:t>5</w:t>
      </w:r>
    </w:p>
    <w:p w14:paraId="15FA8676" w14:textId="77777777" w:rsidR="00D62E27" w:rsidRPr="000F482B" w:rsidRDefault="00D62E27" w:rsidP="00D62E27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  <w:r w:rsidRPr="000F482B"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  <w:t>B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  <w:t>REAKDOWN OF COSTS</w:t>
      </w:r>
      <w:r>
        <w:rPr>
          <w:rStyle w:val="FootnoteReference"/>
          <w:rFonts w:ascii="Arial" w:eastAsia="Times New Roman" w:hAnsi="Arial" w:cs="Arial"/>
          <w:b/>
          <w:color w:val="000000"/>
          <w:sz w:val="20"/>
          <w:szCs w:val="20"/>
          <w:lang w:eastAsia="en-PH"/>
        </w:rPr>
        <w:footnoteReference w:id="1"/>
      </w:r>
    </w:p>
    <w:p w14:paraId="470520C1" w14:textId="77777777" w:rsidR="00D62E27" w:rsidRPr="000F482B" w:rsidRDefault="00D62E27" w:rsidP="00D62E27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  <w:r w:rsidRPr="000F482B"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  <w:t>SUPPORTING THE ALL-INCLUSIVE FINANCIAL PROPOSAL</w:t>
      </w:r>
    </w:p>
    <w:p w14:paraId="2AC65552" w14:textId="77777777" w:rsidR="00D62E27" w:rsidRPr="000F482B" w:rsidRDefault="00D62E27" w:rsidP="00D62E27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</w:p>
    <w:p w14:paraId="15C3F007" w14:textId="325EF3F9" w:rsidR="00D62E27" w:rsidRPr="00030B0F" w:rsidRDefault="00030B0F" w:rsidP="00030B0F">
      <w:pPr>
        <w:pStyle w:val="ListParagraph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</w:t>
      </w:r>
      <w:r w:rsidR="00D62E27" w:rsidRPr="00030B0F">
        <w:rPr>
          <w:rFonts w:ascii="Arial" w:eastAsia="Times New Roman" w:hAnsi="Arial" w:cs="Arial"/>
          <w:b/>
          <w:snapToGrid w:val="0"/>
          <w:sz w:val="20"/>
          <w:szCs w:val="20"/>
        </w:rPr>
        <w:t xml:space="preserve">Breakdown of Cost by Components: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D62E27" w:rsidRPr="000F482B" w14:paraId="37CE9AC9" w14:textId="77777777" w:rsidTr="00396C6B">
        <w:trPr>
          <w:trHeight w:val="683"/>
        </w:trPr>
        <w:tc>
          <w:tcPr>
            <w:tcW w:w="3780" w:type="dxa"/>
          </w:tcPr>
          <w:p w14:paraId="18DBE9BA" w14:textId="77777777" w:rsidR="00D62E27" w:rsidRPr="000F482B" w:rsidRDefault="00D62E27" w:rsidP="00396C6B">
            <w:pPr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Cost Components</w:t>
            </w:r>
          </w:p>
        </w:tc>
        <w:tc>
          <w:tcPr>
            <w:tcW w:w="1260" w:type="dxa"/>
          </w:tcPr>
          <w:p w14:paraId="47A24C5A" w14:textId="77777777" w:rsidR="00D62E27" w:rsidRPr="000F482B" w:rsidRDefault="00D62E27" w:rsidP="00396C6B">
            <w:pPr>
              <w:ind w:right="134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Unit Cost</w:t>
            </w:r>
          </w:p>
        </w:tc>
        <w:tc>
          <w:tcPr>
            <w:tcW w:w="1350" w:type="dxa"/>
          </w:tcPr>
          <w:p w14:paraId="3857F2FC" w14:textId="77777777" w:rsidR="00D62E27" w:rsidRPr="000F482B" w:rsidRDefault="00D62E27" w:rsidP="00396C6B">
            <w:pPr>
              <w:ind w:right="72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Quantity</w:t>
            </w:r>
          </w:p>
        </w:tc>
        <w:tc>
          <w:tcPr>
            <w:tcW w:w="2250" w:type="dxa"/>
          </w:tcPr>
          <w:p w14:paraId="211182AB" w14:textId="77777777" w:rsidR="00D62E27" w:rsidRPr="000F482B" w:rsidRDefault="00D62E27" w:rsidP="00396C6B">
            <w:pPr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Total Rate for the Contract Duration</w:t>
            </w:r>
          </w:p>
        </w:tc>
      </w:tr>
      <w:tr w:rsidR="00D62E27" w:rsidRPr="000F482B" w14:paraId="14DD6743" w14:textId="77777777" w:rsidTr="00396C6B">
        <w:tc>
          <w:tcPr>
            <w:tcW w:w="3780" w:type="dxa"/>
          </w:tcPr>
          <w:p w14:paraId="0C14E17F" w14:textId="77777777" w:rsidR="00D62E27" w:rsidRPr="000F482B" w:rsidRDefault="00D62E27" w:rsidP="00396C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Personnel Costs</w:t>
            </w:r>
          </w:p>
        </w:tc>
        <w:tc>
          <w:tcPr>
            <w:tcW w:w="1260" w:type="dxa"/>
          </w:tcPr>
          <w:p w14:paraId="181B7BC3" w14:textId="77777777" w:rsidR="00D62E27" w:rsidRPr="000F482B" w:rsidRDefault="00D62E27" w:rsidP="00396C6B">
            <w:pPr>
              <w:spacing w:after="0" w:line="240" w:lineRule="auto"/>
              <w:ind w:right="134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67AB46" w14:textId="77777777" w:rsidR="00D62E27" w:rsidRPr="000F482B" w:rsidRDefault="00D62E27" w:rsidP="00396C6B">
            <w:pPr>
              <w:spacing w:after="0" w:line="240" w:lineRule="auto"/>
              <w:ind w:right="72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122888D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3D3B35C1" w14:textId="77777777" w:rsidTr="00396C6B">
        <w:tc>
          <w:tcPr>
            <w:tcW w:w="3780" w:type="dxa"/>
          </w:tcPr>
          <w:p w14:paraId="02214E51" w14:textId="7460DFB5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Professional Fees</w:t>
            </w:r>
            <w:r w:rsidR="00DA4CD3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 (daily fees)</w:t>
            </w:r>
          </w:p>
        </w:tc>
        <w:tc>
          <w:tcPr>
            <w:tcW w:w="1260" w:type="dxa"/>
          </w:tcPr>
          <w:p w14:paraId="52C63644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1CBB6E" w14:textId="7AD76372" w:rsidR="00D62E27" w:rsidRPr="00DB5C60" w:rsidRDefault="00BD63C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lang w:val="ru-RU"/>
              </w:rPr>
              <w:t>42</w:t>
            </w:r>
          </w:p>
        </w:tc>
        <w:tc>
          <w:tcPr>
            <w:tcW w:w="2250" w:type="dxa"/>
          </w:tcPr>
          <w:p w14:paraId="7E4F2494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1E58057B" w14:textId="77777777" w:rsidTr="00396C6B">
        <w:tc>
          <w:tcPr>
            <w:tcW w:w="3780" w:type="dxa"/>
          </w:tcPr>
          <w:p w14:paraId="3EF55C5F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Others (pls. specify)</w:t>
            </w:r>
          </w:p>
        </w:tc>
        <w:tc>
          <w:tcPr>
            <w:tcW w:w="1260" w:type="dxa"/>
          </w:tcPr>
          <w:p w14:paraId="65E56FEB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03682F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3C0966F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7762DCC2" w14:textId="77777777" w:rsidTr="00396C6B">
        <w:tc>
          <w:tcPr>
            <w:tcW w:w="3780" w:type="dxa"/>
          </w:tcPr>
          <w:p w14:paraId="31D6FB67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F776F58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F73D0A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EED79B4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</w:tbl>
    <w:p w14:paraId="0112504C" w14:textId="77777777" w:rsidR="00D62E27" w:rsidRPr="000F482B" w:rsidRDefault="00D62E27" w:rsidP="00D62E27">
      <w:pPr>
        <w:pStyle w:val="ListParagraph"/>
        <w:widowControl w:val="0"/>
        <w:overflowPunct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369F2FED" w14:textId="0DB04796" w:rsidR="00D62E27" w:rsidRPr="00030B0F" w:rsidRDefault="00D62E27" w:rsidP="00030B0F">
      <w:pPr>
        <w:pStyle w:val="ListParagraph"/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030B0F">
        <w:rPr>
          <w:rFonts w:ascii="Arial" w:eastAsia="Times New Roman" w:hAnsi="Arial" w:cs="Arial"/>
          <w:b/>
          <w:snapToGrid w:val="0"/>
          <w:sz w:val="20"/>
          <w:szCs w:val="20"/>
        </w:rPr>
        <w:t>Breakdown of Cost by Deliverables*</w:t>
      </w:r>
    </w:p>
    <w:p w14:paraId="13FE7968" w14:textId="77777777" w:rsidR="00D62E27" w:rsidRPr="000F482B" w:rsidRDefault="00D62E27" w:rsidP="00D62E27">
      <w:pPr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864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3114"/>
        <w:gridCol w:w="3073"/>
      </w:tblGrid>
      <w:tr w:rsidR="00D62E27" w:rsidRPr="000F482B" w14:paraId="1BFBAD0A" w14:textId="77777777" w:rsidTr="00396C6B">
        <w:tc>
          <w:tcPr>
            <w:tcW w:w="2453" w:type="dxa"/>
          </w:tcPr>
          <w:p w14:paraId="248455B6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Deliverables</w:t>
            </w:r>
          </w:p>
          <w:p w14:paraId="03D8F32C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</w:rPr>
              <w:t>[list them as referred to in the TOR]</w:t>
            </w:r>
          </w:p>
        </w:tc>
        <w:tc>
          <w:tcPr>
            <w:tcW w:w="3114" w:type="dxa"/>
          </w:tcPr>
          <w:p w14:paraId="34F5A079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</w:p>
          <w:p w14:paraId="4E1A125B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Percentage of Total Price (Weight for payment)</w:t>
            </w:r>
          </w:p>
        </w:tc>
        <w:tc>
          <w:tcPr>
            <w:tcW w:w="3073" w:type="dxa"/>
          </w:tcPr>
          <w:p w14:paraId="593F0313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</w:p>
          <w:p w14:paraId="6165DDD2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Amount</w:t>
            </w:r>
          </w:p>
        </w:tc>
      </w:tr>
      <w:tr w:rsidR="00D62E27" w:rsidRPr="000F482B" w14:paraId="21FA2334" w14:textId="77777777" w:rsidTr="00396C6B">
        <w:tc>
          <w:tcPr>
            <w:tcW w:w="2453" w:type="dxa"/>
          </w:tcPr>
          <w:p w14:paraId="212A13C1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  <w:p w14:paraId="664492A7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Deliverable 1</w:t>
            </w:r>
          </w:p>
        </w:tc>
        <w:tc>
          <w:tcPr>
            <w:tcW w:w="3114" w:type="dxa"/>
          </w:tcPr>
          <w:p w14:paraId="6FBAEBB4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  <w:p w14:paraId="70F14CD4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73" w:type="dxa"/>
          </w:tcPr>
          <w:p w14:paraId="741D4557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1158044D" w14:textId="77777777" w:rsidTr="00396C6B">
        <w:tc>
          <w:tcPr>
            <w:tcW w:w="2453" w:type="dxa"/>
          </w:tcPr>
          <w:p w14:paraId="14253A77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Deliverable 2</w:t>
            </w:r>
          </w:p>
        </w:tc>
        <w:tc>
          <w:tcPr>
            <w:tcW w:w="3114" w:type="dxa"/>
          </w:tcPr>
          <w:p w14:paraId="7340A006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73" w:type="dxa"/>
          </w:tcPr>
          <w:p w14:paraId="1147FA3F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30433621" w14:textId="77777777" w:rsidTr="00396C6B">
        <w:tc>
          <w:tcPr>
            <w:tcW w:w="2453" w:type="dxa"/>
          </w:tcPr>
          <w:p w14:paraId="78A9C766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….</w:t>
            </w:r>
          </w:p>
        </w:tc>
        <w:tc>
          <w:tcPr>
            <w:tcW w:w="3114" w:type="dxa"/>
          </w:tcPr>
          <w:p w14:paraId="2453948F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73" w:type="dxa"/>
          </w:tcPr>
          <w:p w14:paraId="3576F935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73756636" w14:textId="77777777" w:rsidTr="00396C6B">
        <w:tc>
          <w:tcPr>
            <w:tcW w:w="2453" w:type="dxa"/>
          </w:tcPr>
          <w:p w14:paraId="1D805B98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Total </w:t>
            </w:r>
          </w:p>
        </w:tc>
        <w:tc>
          <w:tcPr>
            <w:tcW w:w="3114" w:type="dxa"/>
          </w:tcPr>
          <w:p w14:paraId="60469442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100%</w:t>
            </w:r>
          </w:p>
        </w:tc>
        <w:tc>
          <w:tcPr>
            <w:tcW w:w="3073" w:type="dxa"/>
          </w:tcPr>
          <w:p w14:paraId="0EB2911B" w14:textId="72996D72" w:rsidR="00D62E27" w:rsidRPr="000F482B" w:rsidRDefault="00C335B4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</w:rPr>
              <w:t>KZT</w:t>
            </w:r>
            <w:r w:rsidR="00D62E27"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 ……</w:t>
            </w:r>
          </w:p>
        </w:tc>
      </w:tr>
    </w:tbl>
    <w:p w14:paraId="79DF28AA" w14:textId="5BDA8C50" w:rsidR="00D62E27" w:rsidRPr="000F482B" w:rsidRDefault="00D62E27" w:rsidP="00D62E27">
      <w:pPr>
        <w:tabs>
          <w:tab w:val="right" w:pos="9360"/>
        </w:tabs>
        <w:ind w:left="360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0F482B">
        <w:rPr>
          <w:rFonts w:ascii="Arial" w:eastAsia="Times New Roman" w:hAnsi="Arial" w:cs="Arial"/>
          <w:i/>
          <w:snapToGrid w:val="0"/>
          <w:sz w:val="20"/>
          <w:szCs w:val="20"/>
        </w:rPr>
        <w:t>*Basis for payment tranches</w:t>
      </w:r>
      <w:r w:rsidR="002E5FB8">
        <w:rPr>
          <w:rFonts w:ascii="Arial" w:eastAsia="Times New Roman" w:hAnsi="Arial" w:cs="Arial"/>
          <w:i/>
          <w:snapToGrid w:val="0"/>
          <w:sz w:val="20"/>
          <w:szCs w:val="20"/>
        </w:rPr>
        <w:t>; USD for international assignment; KZT for national assignment</w:t>
      </w:r>
      <w:r>
        <w:rPr>
          <w:rFonts w:ascii="Arial" w:eastAsia="Times New Roman" w:hAnsi="Arial" w:cs="Arial"/>
          <w:i/>
          <w:snapToGrid w:val="0"/>
          <w:sz w:val="20"/>
          <w:szCs w:val="20"/>
        </w:rPr>
        <w:tab/>
      </w:r>
    </w:p>
    <w:p w14:paraId="75DA02E0" w14:textId="77777777" w:rsidR="000E611D" w:rsidRPr="00D62E27" w:rsidRDefault="000E611D" w:rsidP="00D62E27"/>
    <w:sectPr w:rsidR="000E611D" w:rsidRPr="00D62E27" w:rsidSect="00A8202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2422" w14:textId="77777777" w:rsidR="000A7883" w:rsidRDefault="000A7883" w:rsidP="005F5227">
      <w:pPr>
        <w:spacing w:after="0" w:line="240" w:lineRule="auto"/>
      </w:pPr>
      <w:r>
        <w:separator/>
      </w:r>
    </w:p>
  </w:endnote>
  <w:endnote w:type="continuationSeparator" w:id="0">
    <w:p w14:paraId="57A80057" w14:textId="77777777" w:rsidR="000A7883" w:rsidRDefault="000A788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095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9632C" w14:textId="4ACBBDFE" w:rsidR="0089480E" w:rsidRPr="00D62E27" w:rsidRDefault="00D62E27" w:rsidP="0089480E">
        <w:pPr>
          <w:pStyle w:val="Footer"/>
          <w:jc w:val="center"/>
        </w:pPr>
        <w:r>
          <w:t xml:space="preserve">                                                                                   </w:t>
        </w:r>
        <w:r w:rsidR="0089480E" w:rsidRPr="00D62E27">
          <w:fldChar w:fldCharType="begin"/>
        </w:r>
        <w:r w:rsidR="0089480E" w:rsidRPr="00D62E27">
          <w:instrText xml:space="preserve"> PAGE   \* MERGEFORMAT </w:instrText>
        </w:r>
        <w:r w:rsidR="0089480E" w:rsidRPr="00D62E27">
          <w:fldChar w:fldCharType="separate"/>
        </w:r>
        <w:r w:rsidR="00030B0F">
          <w:rPr>
            <w:noProof/>
          </w:rPr>
          <w:t>4</w:t>
        </w:r>
        <w:r w:rsidR="0089480E" w:rsidRPr="00D62E27">
          <w:rPr>
            <w:noProof/>
          </w:rPr>
          <w:fldChar w:fldCharType="end"/>
        </w:r>
        <w:r w:rsidR="0089480E" w:rsidRPr="00D62E27">
          <w:rPr>
            <w:noProof/>
          </w:rPr>
          <w:t xml:space="preserve"> </w:t>
        </w:r>
        <w:r>
          <w:rPr>
            <w:noProof/>
          </w:rPr>
          <w:t xml:space="preserve">                                                                              v. 07/2018</w:t>
        </w:r>
      </w:p>
    </w:sdtContent>
  </w:sdt>
  <w:p w14:paraId="4BF39FA2" w14:textId="2776B1C6" w:rsidR="0089480E" w:rsidRPr="00D62E27" w:rsidRDefault="0089480E" w:rsidP="00D62E27">
    <w:pPr>
      <w:pStyle w:val="Footer"/>
      <w:tabs>
        <w:tab w:val="left" w:pos="7080"/>
        <w:tab w:val="left" w:pos="8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6187" w14:textId="77777777" w:rsidR="000A7883" w:rsidRDefault="000A7883" w:rsidP="005F5227">
      <w:pPr>
        <w:spacing w:after="0" w:line="240" w:lineRule="auto"/>
      </w:pPr>
      <w:r>
        <w:separator/>
      </w:r>
    </w:p>
  </w:footnote>
  <w:footnote w:type="continuationSeparator" w:id="0">
    <w:p w14:paraId="00484629" w14:textId="77777777" w:rsidR="000A7883" w:rsidRDefault="000A7883" w:rsidP="005F5227">
      <w:pPr>
        <w:spacing w:after="0" w:line="240" w:lineRule="auto"/>
      </w:pPr>
      <w:r>
        <w:continuationSeparator/>
      </w:r>
    </w:p>
  </w:footnote>
  <w:footnote w:id="1">
    <w:p w14:paraId="305D4A74" w14:textId="77777777" w:rsidR="00D62E27" w:rsidRPr="007C01FC" w:rsidRDefault="00D62E27" w:rsidP="00D62E27">
      <w:pPr>
        <w:pStyle w:val="FootnoteText"/>
      </w:pPr>
      <w:r>
        <w:rPr>
          <w:rStyle w:val="FootnoteReference"/>
        </w:rPr>
        <w:footnoteRef/>
      </w:r>
      <w:r>
        <w:t xml:space="preserve"> The costs should only cover the requirements identified in the Terms of Reference (TOR)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35AC"/>
    <w:multiLevelType w:val="hybridMultilevel"/>
    <w:tmpl w:val="E6B8C5CC"/>
    <w:lvl w:ilvl="0" w:tplc="97F405C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429B"/>
    <w:multiLevelType w:val="hybridMultilevel"/>
    <w:tmpl w:val="D4C89616"/>
    <w:lvl w:ilvl="0" w:tplc="B40CE8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64E7"/>
    <w:multiLevelType w:val="hybridMultilevel"/>
    <w:tmpl w:val="0290908E"/>
    <w:lvl w:ilvl="0" w:tplc="23365A6C">
      <w:start w:val="1"/>
      <w:numFmt w:val="upp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E89"/>
    <w:multiLevelType w:val="hybridMultilevel"/>
    <w:tmpl w:val="EE7E012E"/>
    <w:lvl w:ilvl="0" w:tplc="F2368E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8"/>
  </w:num>
  <w:num w:numId="12">
    <w:abstractNumId w:val="16"/>
  </w:num>
  <w:num w:numId="13">
    <w:abstractNumId w:val="10"/>
  </w:num>
  <w:num w:numId="14">
    <w:abstractNumId w:val="7"/>
  </w:num>
  <w:num w:numId="15">
    <w:abstractNumId w:val="5"/>
  </w:num>
  <w:num w:numId="16">
    <w:abstractNumId w:val="13"/>
  </w:num>
  <w:num w:numId="17">
    <w:abstractNumId w:val="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2A15"/>
    <w:rsid w:val="00024E69"/>
    <w:rsid w:val="00030B0F"/>
    <w:rsid w:val="000326A6"/>
    <w:rsid w:val="000A7883"/>
    <w:rsid w:val="000C0177"/>
    <w:rsid w:val="000D26DF"/>
    <w:rsid w:val="000E611D"/>
    <w:rsid w:val="000F53CE"/>
    <w:rsid w:val="00120E7D"/>
    <w:rsid w:val="001334FA"/>
    <w:rsid w:val="0014409B"/>
    <w:rsid w:val="00172D1E"/>
    <w:rsid w:val="00182727"/>
    <w:rsid w:val="00182FE6"/>
    <w:rsid w:val="001A12CE"/>
    <w:rsid w:val="001D1E99"/>
    <w:rsid w:val="002155D7"/>
    <w:rsid w:val="0022574B"/>
    <w:rsid w:val="00242AB6"/>
    <w:rsid w:val="00263221"/>
    <w:rsid w:val="00263677"/>
    <w:rsid w:val="0027060A"/>
    <w:rsid w:val="002940C3"/>
    <w:rsid w:val="002B08B1"/>
    <w:rsid w:val="002E5FB8"/>
    <w:rsid w:val="003276E8"/>
    <w:rsid w:val="00334AC5"/>
    <w:rsid w:val="00363913"/>
    <w:rsid w:val="003A7C19"/>
    <w:rsid w:val="003C5261"/>
    <w:rsid w:val="003D2A1D"/>
    <w:rsid w:val="003F0B15"/>
    <w:rsid w:val="003F3739"/>
    <w:rsid w:val="00401097"/>
    <w:rsid w:val="0043015D"/>
    <w:rsid w:val="004723D5"/>
    <w:rsid w:val="00473C3B"/>
    <w:rsid w:val="004775C3"/>
    <w:rsid w:val="00491E1E"/>
    <w:rsid w:val="004B1253"/>
    <w:rsid w:val="004B6A21"/>
    <w:rsid w:val="004C456E"/>
    <w:rsid w:val="004E0BF9"/>
    <w:rsid w:val="005050B5"/>
    <w:rsid w:val="00524E47"/>
    <w:rsid w:val="005276B3"/>
    <w:rsid w:val="005456BB"/>
    <w:rsid w:val="00573461"/>
    <w:rsid w:val="005814AA"/>
    <w:rsid w:val="005A5AA4"/>
    <w:rsid w:val="005A5DD2"/>
    <w:rsid w:val="005F5227"/>
    <w:rsid w:val="00624590"/>
    <w:rsid w:val="00642692"/>
    <w:rsid w:val="00697619"/>
    <w:rsid w:val="006C6F4D"/>
    <w:rsid w:val="006C7C0D"/>
    <w:rsid w:val="006D0CCC"/>
    <w:rsid w:val="006F638C"/>
    <w:rsid w:val="00730C8D"/>
    <w:rsid w:val="00747462"/>
    <w:rsid w:val="007B1ECF"/>
    <w:rsid w:val="007C3902"/>
    <w:rsid w:val="007D5391"/>
    <w:rsid w:val="007E2056"/>
    <w:rsid w:val="007F151C"/>
    <w:rsid w:val="00802478"/>
    <w:rsid w:val="00823BB0"/>
    <w:rsid w:val="0086085A"/>
    <w:rsid w:val="0089480E"/>
    <w:rsid w:val="00897BC1"/>
    <w:rsid w:val="008C21A5"/>
    <w:rsid w:val="008D6243"/>
    <w:rsid w:val="008E0356"/>
    <w:rsid w:val="0090658D"/>
    <w:rsid w:val="009230C7"/>
    <w:rsid w:val="0093249B"/>
    <w:rsid w:val="00954DFC"/>
    <w:rsid w:val="00982932"/>
    <w:rsid w:val="0099180E"/>
    <w:rsid w:val="009A018B"/>
    <w:rsid w:val="009D7C41"/>
    <w:rsid w:val="00A001E1"/>
    <w:rsid w:val="00A42DA9"/>
    <w:rsid w:val="00A461A6"/>
    <w:rsid w:val="00A72DF2"/>
    <w:rsid w:val="00A73062"/>
    <w:rsid w:val="00A8202E"/>
    <w:rsid w:val="00A82042"/>
    <w:rsid w:val="00B07396"/>
    <w:rsid w:val="00B2460D"/>
    <w:rsid w:val="00B367DD"/>
    <w:rsid w:val="00B4199B"/>
    <w:rsid w:val="00B574E9"/>
    <w:rsid w:val="00B86CEF"/>
    <w:rsid w:val="00BB7871"/>
    <w:rsid w:val="00BD2ED6"/>
    <w:rsid w:val="00BD49AB"/>
    <w:rsid w:val="00BD63C7"/>
    <w:rsid w:val="00BE6DC3"/>
    <w:rsid w:val="00C256FF"/>
    <w:rsid w:val="00C335B4"/>
    <w:rsid w:val="00C34399"/>
    <w:rsid w:val="00C51732"/>
    <w:rsid w:val="00C7398D"/>
    <w:rsid w:val="00C865FF"/>
    <w:rsid w:val="00CF5B39"/>
    <w:rsid w:val="00D0425F"/>
    <w:rsid w:val="00D409F4"/>
    <w:rsid w:val="00D416D6"/>
    <w:rsid w:val="00D4346E"/>
    <w:rsid w:val="00D44BEC"/>
    <w:rsid w:val="00D50297"/>
    <w:rsid w:val="00D62E27"/>
    <w:rsid w:val="00DA111B"/>
    <w:rsid w:val="00DA4CD3"/>
    <w:rsid w:val="00DB5C60"/>
    <w:rsid w:val="00E165D4"/>
    <w:rsid w:val="00E20F34"/>
    <w:rsid w:val="00E867D7"/>
    <w:rsid w:val="00E93413"/>
    <w:rsid w:val="00E979EF"/>
    <w:rsid w:val="00EC5259"/>
    <w:rsid w:val="00EF006E"/>
    <w:rsid w:val="00EF4D9E"/>
    <w:rsid w:val="00EF5136"/>
    <w:rsid w:val="00F030C5"/>
    <w:rsid w:val="00F21E8C"/>
    <w:rsid w:val="00F65858"/>
    <w:rsid w:val="00F72377"/>
    <w:rsid w:val="00F80ACD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DA01A3"/>
  <w15:docId w15:val="{88F49DEC-816A-445E-93D5-28A69E9B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C6EDE-AF2C-4D7B-859E-AA45E3E79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93555-6AE9-43FD-8F4D-130F2455F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Confirmation of Interest and Submission of Financial Proposal</vt:lpstr>
    </vt:vector>
  </TitlesOfParts>
  <Company>United Nations Development Programme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Karina Amralina</cp:lastModifiedBy>
  <cp:revision>2</cp:revision>
  <dcterms:created xsi:type="dcterms:W3CDTF">2021-06-23T06:00:00Z</dcterms:created>
  <dcterms:modified xsi:type="dcterms:W3CDTF">2021-06-23T06:00:00Z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306749a1-4536-496b-988b-528f0f0d23ca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UNDPGBL-604-26</vt:lpwstr>
  </property>
  <property fmtid="{D5CDD505-2E9C-101B-9397-08002B2CF9AE}" pid="6" name="_dlc_DocIdUrl">
    <vt:lpwstr>https://intranet.undp.org/global/documents/_layouts/DocIdRedir.aspx?ID=UNDPGBL-604-26, UNDPGBL-604-26</vt:lpwstr>
  </property>
  <property fmtid="{D5CDD505-2E9C-101B-9397-08002B2CF9AE}" pid="7" name="POPPBusinessProcess">
    <vt:lpwstr/>
  </property>
  <property fmtid="{D5CDD505-2E9C-101B-9397-08002B2CF9AE}" pid="8" name="UNDP_POPP_BUSINESSUNIT">
    <vt:lpwstr>355;#Procurement|254a9f96-b883-476a-8ef8-e81f93a2b38d</vt:lpwstr>
  </property>
</Properties>
</file>