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25"/>
        <w:bidiVisual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6"/>
        <w:gridCol w:w="3744"/>
        <w:gridCol w:w="3519"/>
        <w:gridCol w:w="3417"/>
        <w:gridCol w:w="3753"/>
      </w:tblGrid>
      <w:tr w:rsidR="00C55EE7" w14:paraId="37C86E47" w14:textId="77777777">
        <w:trPr>
          <w:trHeight w:val="267"/>
        </w:trPr>
        <w:tc>
          <w:tcPr>
            <w:tcW w:w="15649" w:type="dxa"/>
            <w:gridSpan w:val="5"/>
            <w:tcBorders>
              <w:top w:val="nil"/>
              <w:left w:val="nil"/>
            </w:tcBorders>
          </w:tcPr>
          <w:p w14:paraId="6DD5A14A" w14:textId="77777777" w:rsidR="00C55EE7" w:rsidRDefault="00B10977">
            <w:pPr>
              <w:pStyle w:val="Titre"/>
              <w:jc w:val="both"/>
            </w:pPr>
            <w:r>
              <w:rPr>
                <w:rFonts w:asciiTheme="majorBidi" w:hAnsiTheme="majorBidi" w:cstheme="majorBidi"/>
                <w:b w:val="0"/>
              </w:rPr>
              <w:tab/>
            </w:r>
            <w:r>
              <w:t xml:space="preserve"> </w:t>
            </w:r>
          </w:p>
          <w:p w14:paraId="4E57D716" w14:textId="50556465" w:rsidR="00C55EE7" w:rsidRDefault="00B10977">
            <w:pPr>
              <w:pStyle w:val="Titre"/>
            </w:pPr>
            <w:r>
              <w:t>الإطار المنطقي</w:t>
            </w:r>
          </w:p>
          <w:p w14:paraId="76F94570" w14:textId="7784FD67" w:rsidR="00C55EE7" w:rsidRDefault="00B10977">
            <w:pPr>
              <w:pStyle w:val="Titre"/>
            </w:pPr>
            <w:r>
              <w:t>بشار</w:t>
            </w:r>
          </w:p>
          <w:p w14:paraId="08441AE5" w14:textId="1AE3445B" w:rsidR="00C55EE7" w:rsidRDefault="00C55EE7">
            <w:pPr>
              <w:tabs>
                <w:tab w:val="left" w:pos="7100"/>
              </w:tabs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C55EE7" w14:paraId="4FAE195F" w14:textId="77777777">
        <w:trPr>
          <w:trHeight w:val="267"/>
        </w:trPr>
        <w:tc>
          <w:tcPr>
            <w:tcW w:w="1216" w:type="dxa"/>
            <w:tcBorders>
              <w:top w:val="nil"/>
              <w:left w:val="nil"/>
            </w:tcBorders>
          </w:tcPr>
          <w:p w14:paraId="03833FF3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744" w:type="dxa"/>
          </w:tcPr>
          <w:p w14:paraId="5D3900FA" w14:textId="61AA5ED6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منطق التدخل</w:t>
            </w:r>
          </w:p>
        </w:tc>
        <w:tc>
          <w:tcPr>
            <w:tcW w:w="3519" w:type="dxa"/>
          </w:tcPr>
          <w:p w14:paraId="6EE75D65" w14:textId="47E87785" w:rsidR="00C55EE7" w:rsidRPr="00B10977" w:rsidRDefault="00B10977">
            <w:pPr>
              <w:pStyle w:val="P68B1DB1-Titre12"/>
              <w:rPr>
                <w:rFonts w:asciiTheme="majorBidi" w:hAnsiTheme="majorBidi" w:cstheme="majorBidi"/>
                <w:b w:val="0"/>
                <w:bCs/>
              </w:rPr>
            </w:pPr>
            <w:r w:rsidRPr="00B10977">
              <w:rPr>
                <w:b w:val="0"/>
                <w:bCs/>
                <w:sz w:val="20"/>
              </w:rPr>
              <w:t>مؤشرات الإنجاز التي يمكن التحقق منها بموضوعية</w:t>
            </w:r>
          </w:p>
        </w:tc>
        <w:tc>
          <w:tcPr>
            <w:tcW w:w="3417" w:type="dxa"/>
          </w:tcPr>
          <w:p w14:paraId="3CF6DF15" w14:textId="6A7E51EA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مصادر ووسائل التحقق</w:t>
            </w:r>
          </w:p>
        </w:tc>
        <w:tc>
          <w:tcPr>
            <w:tcW w:w="3753" w:type="dxa"/>
          </w:tcPr>
          <w:p w14:paraId="65D8F7FA" w14:textId="41817D00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الفرضية الحاسمة</w:t>
            </w:r>
          </w:p>
        </w:tc>
      </w:tr>
      <w:tr w:rsidR="00C55EE7" w14:paraId="5AF79A44" w14:textId="77777777">
        <w:trPr>
          <w:trHeight w:val="896"/>
        </w:trPr>
        <w:tc>
          <w:tcPr>
            <w:tcW w:w="1216" w:type="dxa"/>
          </w:tcPr>
          <w:p w14:paraId="1F3B5E48" w14:textId="77777777" w:rsidR="00C55EE7" w:rsidRPr="00B10977" w:rsidRDefault="00B10977">
            <w:pPr>
              <w:pStyle w:val="P68B1DB1-Titre23"/>
              <w:ind w:left="0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الهدف العام</w:t>
            </w:r>
          </w:p>
          <w:p w14:paraId="439CA462" w14:textId="77777777" w:rsidR="00C55EE7" w:rsidRPr="00B10977" w:rsidRDefault="00C55EE7">
            <w:pPr>
              <w:pStyle w:val="Titre2"/>
              <w:rPr>
                <w:rFonts w:asciiTheme="majorBidi" w:hAnsiTheme="majorBidi" w:cstheme="majorBidi"/>
                <w:b w:val="0"/>
                <w:bCs/>
                <w:i/>
              </w:rPr>
            </w:pPr>
          </w:p>
        </w:tc>
        <w:tc>
          <w:tcPr>
            <w:tcW w:w="3744" w:type="dxa"/>
          </w:tcPr>
          <w:p w14:paraId="6B5B0E3A" w14:textId="13F47015" w:rsidR="00C55EE7" w:rsidRDefault="00B10977">
            <w:pPr>
              <w:pStyle w:val="P68B1DB1-Normal4"/>
              <w:jc w:val="both"/>
            </w:pPr>
            <w:r>
              <w:t xml:space="preserve">تحسين فرص العمل للشباب والنساء من خلال الاقتصاد الاجتماعي والتضامني. </w:t>
            </w:r>
          </w:p>
          <w:p w14:paraId="1F3DC3FA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1F941FDE" w14:textId="7EE50929" w:rsidR="00C55EE7" w:rsidRDefault="00B10977">
            <w:pPr>
              <w:pStyle w:val="P68B1DB1-Normal4"/>
              <w:jc w:val="both"/>
            </w:pPr>
            <w:r>
              <w:t xml:space="preserve">30 شابًا، وخاصة النساء المدعومات من قبل الجمعية في إنشاء أنشطة السياحة البيئية </w:t>
            </w:r>
          </w:p>
        </w:tc>
        <w:tc>
          <w:tcPr>
            <w:tcW w:w="3417" w:type="dxa"/>
          </w:tcPr>
          <w:p w14:paraId="65B479A8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3B7F75DC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 xml:space="preserve">التقرير المرحلي والنهائي </w:t>
            </w:r>
          </w:p>
          <w:p w14:paraId="19EB70F0" w14:textId="04E95883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التغطية الإعلامية (الإذاعة المحلية والصحف والشبكات الاجتماعية والتلفزيون)</w:t>
            </w:r>
          </w:p>
        </w:tc>
        <w:tc>
          <w:tcPr>
            <w:tcW w:w="3753" w:type="dxa"/>
          </w:tcPr>
          <w:p w14:paraId="785874CF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فاعلية مشاركة السلطات على المستويين المركزي والمحلي (الوضع السياسي والاقتصادي)</w:t>
            </w:r>
          </w:p>
          <w:p w14:paraId="7486304B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5928F517" w14:textId="77777777">
        <w:trPr>
          <w:trHeight w:val="699"/>
        </w:trPr>
        <w:tc>
          <w:tcPr>
            <w:tcW w:w="1216" w:type="dxa"/>
          </w:tcPr>
          <w:p w14:paraId="67E607A1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الأهداف الخاصة</w:t>
            </w:r>
          </w:p>
        </w:tc>
        <w:tc>
          <w:tcPr>
            <w:tcW w:w="3744" w:type="dxa"/>
          </w:tcPr>
          <w:p w14:paraId="7EBF9F06" w14:textId="2627683D" w:rsidR="00C55EE7" w:rsidRDefault="00B10977">
            <w:pPr>
              <w:pStyle w:val="P68B1DB1-Normal4"/>
              <w:ind w:hanging="18"/>
              <w:jc w:val="both"/>
            </w:pPr>
            <w:r>
              <w:t>تعزيز ريادة الأعمال النسائية وتعزيز ريادة الاعمال للمرأة الريفية كمحفز للتنمية الاجتماعية في بشار</w:t>
            </w:r>
          </w:p>
          <w:p w14:paraId="1844ACD5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DA72067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F92CBA9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2DFC7CD1" w14:textId="4BD7E336" w:rsidR="00C55EE7" w:rsidRDefault="00B10977">
            <w:pPr>
              <w:pStyle w:val="P68B1DB1-Normal4"/>
              <w:jc w:val="both"/>
            </w:pPr>
            <w:r>
              <w:t xml:space="preserve">I1؛ عدد مشاريع ريادة الأعمال النسائية لإنشاء وتحسين الأنشطة الاقتصادية المدعومة في قطاع </w:t>
            </w:r>
            <w:r>
              <w:rPr>
                <w:u w:val="single"/>
              </w:rPr>
              <w:t>السياحة البيئية</w:t>
            </w:r>
            <w:r>
              <w:t xml:space="preserve"> </w:t>
            </w:r>
          </w:p>
          <w:p w14:paraId="36C2F772" w14:textId="62C4CE0D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321C0FC" w14:textId="30F54B7B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4D5D6F8C" w14:textId="148D1ABD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4478614" w14:textId="46EF5055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65E9A704" w14:textId="3F9CE16D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080F56F" w14:textId="6E5446D6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22E83B1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EBFF2E9" w14:textId="74D67E01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63ACD064" w14:textId="77C3790C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107B0B4" w14:textId="3F12C03C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6A3BD77" w14:textId="02A876CB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3E20744" w14:textId="613D740D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D99F7FC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231FCD4" w14:textId="5A870111" w:rsidR="00C55EE7" w:rsidRDefault="00B10977">
            <w:pPr>
              <w:pStyle w:val="P68B1DB1-Normal4"/>
              <w:jc w:val="both"/>
            </w:pPr>
            <w:r>
              <w:t>I2؛ عدد القيادات النسائية ورائدات الأعمال الاجتماعية المشاركات في برنامج التدريب العملي لدعم إنشاء المؤسسات الاجتماعية.</w:t>
            </w:r>
          </w:p>
        </w:tc>
        <w:tc>
          <w:tcPr>
            <w:tcW w:w="3417" w:type="dxa"/>
          </w:tcPr>
          <w:p w14:paraId="28BD4B44" w14:textId="594587B1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00FD4846" w14:textId="5B737361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عدد العقود الموقعة </w:t>
            </w:r>
          </w:p>
          <w:p w14:paraId="0FCA4D5F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محضر من لجنة الاختيار والمنح</w:t>
            </w:r>
          </w:p>
          <w:p w14:paraId="5F06E1DE" w14:textId="4029F44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وثائق منح المِنح</w:t>
            </w:r>
          </w:p>
          <w:p w14:paraId="573B9F68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البطاقات الحرفية التي تم إصدارها للنساء في نهاية المشروع</w:t>
            </w:r>
          </w:p>
          <w:p w14:paraId="255F4A60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بطاقات فلاح التي تم إصدارها في نهاية المشروع</w:t>
            </w:r>
          </w:p>
          <w:p w14:paraId="248D2E72" w14:textId="53B50670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النساء اللائي شرعن في إجراءات إنشاء المؤسسات المصغرة بفضل أنظمة الدعم لإنشاء الشركات.</w:t>
            </w:r>
          </w:p>
          <w:p w14:paraId="5FAAC01C" w14:textId="4B64BC84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46598A70" w14:textId="16A73C34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قائمة المتربصات الحاضرات</w:t>
            </w:r>
          </w:p>
          <w:p w14:paraId="57A81E27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تقارير التربص </w:t>
            </w:r>
          </w:p>
          <w:p w14:paraId="48000894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وثيقة متابعة المستفيدين</w:t>
            </w:r>
          </w:p>
          <w:p w14:paraId="051DF8F7" w14:textId="39C8FB91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01B3624C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تشارك الجهات الفاعلة المختلفة بأمانة في تنفيذ الإجراءات المخطط لها من قبل المشروع،</w:t>
            </w:r>
          </w:p>
          <w:p w14:paraId="6B5234CF" w14:textId="77777777" w:rsidR="00C55EE7" w:rsidRDefault="00C55EE7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445C6422" w14:textId="1770D114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المستفيدون مجتهدون ولا يواجهون أي صعوبة خاصة</w:t>
            </w:r>
          </w:p>
          <w:p w14:paraId="65F62483" w14:textId="77777777" w:rsidR="00C55EE7" w:rsidRDefault="00C55EE7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E11A50F" w14:textId="60435B80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تحفيز المستفيدات على المشاركة في النشاطات المنفذة.</w:t>
            </w:r>
          </w:p>
          <w:p w14:paraId="0A78D8FC" w14:textId="29DA1C2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648A6680" w14:textId="77777777">
        <w:trPr>
          <w:cantSplit/>
          <w:trHeight w:val="930"/>
        </w:trPr>
        <w:tc>
          <w:tcPr>
            <w:tcW w:w="1216" w:type="dxa"/>
          </w:tcPr>
          <w:p w14:paraId="134F6061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النتائج</w:t>
            </w:r>
          </w:p>
        </w:tc>
        <w:tc>
          <w:tcPr>
            <w:tcW w:w="3744" w:type="dxa"/>
          </w:tcPr>
          <w:p w14:paraId="1B6A44A7" w14:textId="1A578856" w:rsidR="00C55EE7" w:rsidRDefault="00B10977">
            <w:pPr>
              <w:pStyle w:val="P68B1DB1-Normal4"/>
              <w:jc w:val="both"/>
            </w:pPr>
            <w:r>
              <w:t>دمج النساء المحرومات والمعرضات للفقر في سلاسل القيمة مع دعم مهارات تطوير الأعمال وفرص العمل في قطاع السياحة البيئية في بشار.</w:t>
            </w:r>
          </w:p>
          <w:p w14:paraId="673127BA" w14:textId="7D91850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6742769D" w14:textId="55A952BA" w:rsidR="00C55EE7" w:rsidRDefault="00B10977">
            <w:pPr>
              <w:pStyle w:val="P68B1DB1-Normal4"/>
              <w:jc w:val="both"/>
            </w:pPr>
            <w:r>
              <w:t xml:space="preserve"> 1I ؛ عدد المقاولات الشابات المدربات/المدعومات، المستفيدات بشكل مباشر وغير مباشر في إنشاء/توسيع المؤسسات الاجتماعية في قطاع السياحة البيئية،</w:t>
            </w:r>
          </w:p>
          <w:p w14:paraId="55B37AFC" w14:textId="6181EE1C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492ED5F" w14:textId="03A927B6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F7D957C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13746B7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</w:tcPr>
          <w:p w14:paraId="7E7B1181" w14:textId="1C1D3BA2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711389E1" w14:textId="2F45466E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سجل الحضور</w:t>
            </w:r>
          </w:p>
          <w:p w14:paraId="0FABBB90" w14:textId="201219CE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التربص/التكوين</w:t>
            </w:r>
          </w:p>
          <w:p w14:paraId="7174C6C7" w14:textId="46368F20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تقييم ما بعد التكوين</w:t>
            </w:r>
          </w:p>
          <w:p w14:paraId="361DA295" w14:textId="68F115A1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المتابعة</w:t>
            </w:r>
          </w:p>
          <w:p w14:paraId="0B3A81F3" w14:textId="5B17424B" w:rsidR="00C55EE7" w:rsidRDefault="00B10977">
            <w:pPr>
              <w:pStyle w:val="P68B1DB1-Normal4"/>
              <w:ind w:left="107"/>
              <w:jc w:val="both"/>
              <w:rPr>
                <w:b/>
              </w:rPr>
            </w:pPr>
            <w:r>
              <w:t>تقرير مُصور</w:t>
            </w:r>
          </w:p>
          <w:p w14:paraId="64629F56" w14:textId="14CCF6E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lastRenderedPageBreak/>
              <w:t>استمارات الطلبات لأصحاب المشاريع الاجتماعية الخاصة بالجمعية.</w:t>
            </w:r>
          </w:p>
          <w:p w14:paraId="14FE2775" w14:textId="505F4524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عدد العقود الموقعة للمستفيدين مع الجمعيات</w:t>
            </w:r>
          </w:p>
          <w:p w14:paraId="7D12514E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محضر من لجنة الاختيار والمنح</w:t>
            </w:r>
          </w:p>
          <w:p w14:paraId="4B1C8722" w14:textId="6FDCA16B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وثائق منح المِنح</w:t>
            </w:r>
          </w:p>
          <w:p w14:paraId="62C847EA" w14:textId="2B795E25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نشاطات المشروع</w:t>
            </w:r>
          </w:p>
          <w:p w14:paraId="354B251F" w14:textId="77C1D9AA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 xml:space="preserve">وثائق التتبع </w:t>
            </w:r>
          </w:p>
          <w:p w14:paraId="4F17F9B0" w14:textId="6B519640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التقرير المرحلي</w:t>
            </w:r>
          </w:p>
          <w:p w14:paraId="5B4B57B0" w14:textId="11BF1231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41036747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التقييم النهائي</w:t>
            </w:r>
          </w:p>
          <w:p w14:paraId="1DDFBA4A" w14:textId="6E48ED4F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15FA3A63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lastRenderedPageBreak/>
              <w:t>التزام الجمعيات المحلية وأعضائها بالمشروع</w:t>
            </w:r>
          </w:p>
          <w:p w14:paraId="2AFA6F3E" w14:textId="4F03FD86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t>إشراك المصالح التقنية والشركاء المحليين في المشروع</w:t>
            </w:r>
          </w:p>
        </w:tc>
      </w:tr>
      <w:tr w:rsidR="00C55EE7" w14:paraId="2CA5C26D" w14:textId="77777777">
        <w:trPr>
          <w:trHeight w:val="3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3BB72" w14:textId="77777777" w:rsidR="00C55EE7" w:rsidRPr="00B10977" w:rsidRDefault="00B10977">
            <w:pPr>
              <w:pStyle w:val="P68B1DB1-Normal7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الأنشطة</w:t>
            </w:r>
          </w:p>
        </w:tc>
        <w:tc>
          <w:tcPr>
            <w:tcW w:w="3744" w:type="dxa"/>
          </w:tcPr>
          <w:p w14:paraId="34BAB532" w14:textId="77777777" w:rsidR="00C55EE7" w:rsidRPr="00B10977" w:rsidRDefault="00C55EE7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3519" w:type="dxa"/>
          </w:tcPr>
          <w:p w14:paraId="79C5FC27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الموارد</w:t>
            </w:r>
          </w:p>
        </w:tc>
        <w:tc>
          <w:tcPr>
            <w:tcW w:w="3417" w:type="dxa"/>
          </w:tcPr>
          <w:p w14:paraId="3B675ED4" w14:textId="77777777" w:rsidR="00C55EE7" w:rsidRPr="00B10977" w:rsidRDefault="00B10977">
            <w:pPr>
              <w:pStyle w:val="P68B1DB1-Normal4"/>
              <w:jc w:val="both"/>
              <w:rPr>
                <w:bCs/>
              </w:rPr>
            </w:pPr>
            <w:r w:rsidRPr="00B10977">
              <w:rPr>
                <w:bCs/>
              </w:rPr>
              <w:t>التكاليف (DZ / $)</w:t>
            </w:r>
          </w:p>
        </w:tc>
        <w:tc>
          <w:tcPr>
            <w:tcW w:w="3753" w:type="dxa"/>
          </w:tcPr>
          <w:p w14:paraId="07ADABD5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5B26D3C0" w14:textId="77777777">
        <w:trPr>
          <w:cantSplit/>
          <w:trHeight w:val="779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</w:tcBorders>
          </w:tcPr>
          <w:p w14:paraId="6E20A457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</w:tcPr>
          <w:p w14:paraId="754D8827" w14:textId="3375E0DD" w:rsidR="00C55EE7" w:rsidRDefault="00B10977">
            <w:pPr>
              <w:pStyle w:val="P68B1DB1-Normal8"/>
              <w:jc w:val="both"/>
            </w:pPr>
            <w:r>
              <w:t xml:space="preserve">مثال: </w:t>
            </w:r>
          </w:p>
          <w:p w14:paraId="0DE71062" w14:textId="4C34307F" w:rsidR="00C55EE7" w:rsidRDefault="00B10977">
            <w:pPr>
              <w:pStyle w:val="P68B1DB1-Normal8"/>
              <w:jc w:val="both"/>
            </w:pPr>
            <w:r>
              <w:t>1.1: إجراء تكوين عملي في مجال تنمية المؤسسات التجارية الصغيرة مع التركيز على رائدات الأعمال الريفيات الشابات</w:t>
            </w:r>
          </w:p>
          <w:p w14:paraId="09354F5B" w14:textId="653FBDD9" w:rsidR="00C55EE7" w:rsidRDefault="00B10977">
            <w:pPr>
              <w:pStyle w:val="P68B1DB1-Normal8"/>
              <w:jc w:val="both"/>
            </w:pPr>
            <w:r>
              <w:t>1.2: ضمان بناء القدرات على المستوى المؤسسي لدعم النظم البيئية لريادة الأعمال</w:t>
            </w:r>
          </w:p>
          <w:p w14:paraId="39BA90A5" w14:textId="58D5A7EC" w:rsidR="00C55EE7" w:rsidRDefault="00B10977">
            <w:pPr>
              <w:pStyle w:val="P68B1DB1-Normal8"/>
              <w:jc w:val="both"/>
            </w:pPr>
            <w:r>
              <w:t>1.3 توفير تدريب المدربين لموظفي مراكز ريادة الأعمال المحلية وحاضنات الأعمال ومراكز التيسير.</w:t>
            </w:r>
          </w:p>
          <w:p w14:paraId="657125E1" w14:textId="31B1BC8F" w:rsidR="00C55EE7" w:rsidRDefault="00B10977">
            <w:pPr>
              <w:pStyle w:val="P68B1DB1-Normal8"/>
              <w:jc w:val="both"/>
            </w:pPr>
            <w:r>
              <w:t>1.4: تصميم وتمويل فرص عمل للنساء والشباب في قطاع السياحة البيئية</w:t>
            </w:r>
          </w:p>
          <w:p w14:paraId="25BDF806" w14:textId="4E06531A" w:rsidR="00C55EE7" w:rsidRDefault="00B10977">
            <w:pPr>
              <w:pStyle w:val="P68B1DB1-Normal8"/>
              <w:jc w:val="both"/>
            </w:pPr>
            <w:r>
              <w:t>1.5 إجراء تقييم الأثر للتكوين على تطوير الأعمال</w:t>
            </w:r>
          </w:p>
          <w:p w14:paraId="3A6D2566" w14:textId="432CDF60" w:rsidR="00C55EE7" w:rsidRDefault="00C55EE7">
            <w:pPr>
              <w:pStyle w:val="Corpsdetexte"/>
              <w:jc w:val="both"/>
              <w:rPr>
                <w:rFonts w:asciiTheme="majorBidi" w:hAnsiTheme="majorBidi" w:cstheme="majorBidi"/>
                <w:i/>
                <w:sz w:val="24"/>
              </w:rPr>
            </w:pPr>
          </w:p>
        </w:tc>
        <w:tc>
          <w:tcPr>
            <w:tcW w:w="3519" w:type="dxa"/>
          </w:tcPr>
          <w:p w14:paraId="1C274B00" w14:textId="51BB2ADF" w:rsidR="00C55EE7" w:rsidRDefault="00B10977">
            <w:pPr>
              <w:pStyle w:val="P68B1DB1-Normal1"/>
              <w:jc w:val="both"/>
            </w:pPr>
            <w:r>
              <w:t>الموارد البشرية:</w:t>
            </w:r>
          </w:p>
          <w:p w14:paraId="21DC565A" w14:textId="6A8AA317" w:rsidR="00C55EE7" w:rsidRDefault="00B10977">
            <w:pPr>
              <w:pStyle w:val="P68B1DB1-Normal4"/>
              <w:jc w:val="both"/>
            </w:pPr>
            <w:r>
              <w:t xml:space="preserve">خلية المرافقة </w:t>
            </w:r>
          </w:p>
          <w:p w14:paraId="59D88E6B" w14:textId="77777777" w:rsidR="00C55EE7" w:rsidRDefault="00B10977">
            <w:pPr>
              <w:pStyle w:val="P68B1DB1-Normal4"/>
              <w:jc w:val="both"/>
            </w:pPr>
            <w:r>
              <w:t xml:space="preserve">المكونون </w:t>
            </w:r>
          </w:p>
          <w:p w14:paraId="65A36BAD" w14:textId="7BCD4983" w:rsidR="00C55EE7" w:rsidRDefault="00B10977">
            <w:pPr>
              <w:pStyle w:val="P68B1DB1-Normal1"/>
              <w:jc w:val="both"/>
            </w:pPr>
            <w:r>
              <w:t>المعدات:</w:t>
            </w:r>
          </w:p>
          <w:p w14:paraId="1CE988A0" w14:textId="77777777" w:rsidR="00C55EE7" w:rsidRDefault="00B10977">
            <w:pPr>
              <w:pStyle w:val="P68B1DB1-Normal4"/>
              <w:jc w:val="both"/>
            </w:pPr>
            <w:r>
              <w:t>الهاتف والفاكس والمركبة</w:t>
            </w:r>
          </w:p>
          <w:p w14:paraId="7D5E8CD2" w14:textId="77777777" w:rsidR="00C55EE7" w:rsidRDefault="00B10977">
            <w:pPr>
              <w:pStyle w:val="P68B1DB1-Normal1"/>
              <w:jc w:val="both"/>
            </w:pPr>
            <w:r>
              <w:t>الموارد التعليمية</w:t>
            </w:r>
          </w:p>
          <w:p w14:paraId="2F4D5A0A" w14:textId="77777777" w:rsidR="00C55EE7" w:rsidRDefault="00B10977">
            <w:pPr>
              <w:pStyle w:val="P68B1DB1-Normal4"/>
              <w:jc w:val="both"/>
            </w:pPr>
            <w:r>
              <w:t xml:space="preserve">لجنة منح الدعم </w:t>
            </w:r>
          </w:p>
          <w:p w14:paraId="4583EDF3" w14:textId="77777777" w:rsidR="00C55EE7" w:rsidRDefault="00B10977">
            <w:pPr>
              <w:pStyle w:val="P68B1DB1-Normal4"/>
              <w:jc w:val="both"/>
            </w:pPr>
            <w:r>
              <w:t>خبير استشاري للتقييم النهائي</w:t>
            </w:r>
          </w:p>
          <w:p w14:paraId="1AE1EAF6" w14:textId="088A4D8D" w:rsidR="00C55EE7" w:rsidRDefault="00B10977">
            <w:pPr>
              <w:pStyle w:val="P68B1DB1-Normal4"/>
              <w:jc w:val="both"/>
            </w:pPr>
            <w:r>
              <w:t>تحرير مستند للتمويل</w:t>
            </w:r>
          </w:p>
        </w:tc>
        <w:tc>
          <w:tcPr>
            <w:tcW w:w="3417" w:type="dxa"/>
          </w:tcPr>
          <w:p w14:paraId="67FF8D25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الموارد البشرية: </w:t>
            </w:r>
          </w:p>
          <w:p w14:paraId="51D6C3F8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التكوينات/الاجتماعات/الندوات والمنتديات: </w:t>
            </w:r>
          </w:p>
          <w:p w14:paraId="3728E0C7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المبلغ الإجمالي للمِنح التي يتعين دفعها للجمعيات: </w:t>
            </w:r>
          </w:p>
          <w:p w14:paraId="36440A69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النقل والرحلات: </w:t>
            </w:r>
          </w:p>
          <w:p w14:paraId="6B5028FF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مصاريف إدارية: </w:t>
            </w:r>
          </w:p>
        </w:tc>
        <w:tc>
          <w:tcPr>
            <w:tcW w:w="3753" w:type="dxa"/>
          </w:tcPr>
          <w:p w14:paraId="7D41AA15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51195461" w14:textId="77777777">
        <w:trPr>
          <w:trHeight w:val="56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B964AC8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4FBFD949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  <w:tcBorders>
              <w:left w:val="nil"/>
              <w:bottom w:val="nil"/>
            </w:tcBorders>
          </w:tcPr>
          <w:p w14:paraId="0DFF9E7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226EDFA6" w14:textId="77777777" w:rsidR="00C55EE7" w:rsidRDefault="00B10977">
            <w:pPr>
              <w:pStyle w:val="P68B1DB1-Normal1"/>
              <w:jc w:val="both"/>
            </w:pPr>
            <w:r>
              <w:t>الشروط المسبقة:</w:t>
            </w:r>
          </w:p>
        </w:tc>
        <w:tc>
          <w:tcPr>
            <w:tcW w:w="3753" w:type="dxa"/>
          </w:tcPr>
          <w:p w14:paraId="51EB75F7" w14:textId="5FBF5F3D" w:rsidR="00C55EE7" w:rsidRDefault="00B10977">
            <w:pPr>
              <w:pStyle w:val="P68B1DB1-Normal4"/>
              <w:jc w:val="both"/>
            </w:pPr>
            <w:r>
              <w:t>المبلغ الإجمالي للدعم المخصص للجمعيات كافٍ</w:t>
            </w:r>
          </w:p>
        </w:tc>
      </w:tr>
    </w:tbl>
    <w:p w14:paraId="71186C7D" w14:textId="6112B411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2592CE23" w14:textId="0BFAE604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3356DE01" w14:textId="268F88D5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6B811D42" w14:textId="534C4A90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30D54B35" w14:textId="01B30261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4B6EF9B6" w14:textId="7B6E96FA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5CA3002F" w14:textId="744B0594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7D21FE4A" w14:textId="1C256315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6156DC64" w14:textId="5C51D845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4AE2B724" w14:textId="7698C561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226CF474" w14:textId="48EACF32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Spec="center" w:tblpY="-425"/>
        <w:bidiVisual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6"/>
        <w:gridCol w:w="3744"/>
        <w:gridCol w:w="3519"/>
        <w:gridCol w:w="3417"/>
        <w:gridCol w:w="3753"/>
      </w:tblGrid>
      <w:tr w:rsidR="00C55EE7" w14:paraId="1B9EC4D0" w14:textId="77777777">
        <w:trPr>
          <w:trHeight w:val="267"/>
        </w:trPr>
        <w:tc>
          <w:tcPr>
            <w:tcW w:w="15649" w:type="dxa"/>
            <w:gridSpan w:val="5"/>
            <w:tcBorders>
              <w:top w:val="nil"/>
              <w:left w:val="nil"/>
            </w:tcBorders>
          </w:tcPr>
          <w:p w14:paraId="7260719C" w14:textId="4AC23242" w:rsidR="00C55EE7" w:rsidRPr="00B10977" w:rsidRDefault="00C55EE7">
            <w:pPr>
              <w:pStyle w:val="Titre"/>
              <w:rPr>
                <w:b w:val="0"/>
                <w:bCs/>
              </w:rPr>
            </w:pPr>
          </w:p>
          <w:p w14:paraId="78F351C6" w14:textId="77777777" w:rsidR="00C55EE7" w:rsidRPr="00B10977" w:rsidRDefault="00B10977">
            <w:pPr>
              <w:pStyle w:val="Titre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الإطار المنطقي</w:t>
            </w:r>
          </w:p>
          <w:p w14:paraId="29950C8C" w14:textId="62F9314F" w:rsidR="00C55EE7" w:rsidRPr="00B10977" w:rsidRDefault="00B10977">
            <w:pPr>
              <w:pStyle w:val="Titre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النعامة</w:t>
            </w:r>
          </w:p>
          <w:p w14:paraId="560F14D3" w14:textId="77777777" w:rsidR="00C55EE7" w:rsidRDefault="00C55EE7">
            <w:pPr>
              <w:tabs>
                <w:tab w:val="left" w:pos="7100"/>
              </w:tabs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C55EE7" w14:paraId="0AEF21B3" w14:textId="77777777">
        <w:trPr>
          <w:trHeight w:val="267"/>
        </w:trPr>
        <w:tc>
          <w:tcPr>
            <w:tcW w:w="1216" w:type="dxa"/>
            <w:tcBorders>
              <w:top w:val="nil"/>
              <w:left w:val="nil"/>
            </w:tcBorders>
          </w:tcPr>
          <w:p w14:paraId="34F11117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744" w:type="dxa"/>
          </w:tcPr>
          <w:p w14:paraId="1F297BAB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منطق التدخل</w:t>
            </w:r>
          </w:p>
        </w:tc>
        <w:tc>
          <w:tcPr>
            <w:tcW w:w="3519" w:type="dxa"/>
          </w:tcPr>
          <w:p w14:paraId="157A2092" w14:textId="77777777" w:rsidR="00C55EE7" w:rsidRPr="00B10977" w:rsidRDefault="00B10977">
            <w:pPr>
              <w:pStyle w:val="P68B1DB1-Titre12"/>
              <w:rPr>
                <w:rFonts w:asciiTheme="majorBidi" w:hAnsiTheme="majorBidi" w:cstheme="majorBidi"/>
                <w:b w:val="0"/>
                <w:bCs/>
              </w:rPr>
            </w:pPr>
            <w:r w:rsidRPr="00B10977">
              <w:rPr>
                <w:b w:val="0"/>
                <w:bCs/>
                <w:sz w:val="20"/>
              </w:rPr>
              <w:t>مؤشرات الإنجاز التي يمكن التحقق منها بموضوعية</w:t>
            </w:r>
          </w:p>
        </w:tc>
        <w:tc>
          <w:tcPr>
            <w:tcW w:w="3417" w:type="dxa"/>
          </w:tcPr>
          <w:p w14:paraId="09404587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مصادر ووسائل التحقق</w:t>
            </w:r>
          </w:p>
        </w:tc>
        <w:tc>
          <w:tcPr>
            <w:tcW w:w="3753" w:type="dxa"/>
          </w:tcPr>
          <w:p w14:paraId="01B80046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الفرضية الحاسمة</w:t>
            </w:r>
          </w:p>
        </w:tc>
      </w:tr>
      <w:tr w:rsidR="00C55EE7" w14:paraId="62DD46B0" w14:textId="77777777">
        <w:trPr>
          <w:trHeight w:val="896"/>
        </w:trPr>
        <w:tc>
          <w:tcPr>
            <w:tcW w:w="1216" w:type="dxa"/>
          </w:tcPr>
          <w:p w14:paraId="12EC8036" w14:textId="77777777" w:rsidR="00C55EE7" w:rsidRPr="00B10977" w:rsidRDefault="00B10977">
            <w:pPr>
              <w:pStyle w:val="P68B1DB1-Titre23"/>
              <w:ind w:left="0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الهدف العام</w:t>
            </w:r>
          </w:p>
          <w:p w14:paraId="15FF5A39" w14:textId="77777777" w:rsidR="00C55EE7" w:rsidRPr="00B10977" w:rsidRDefault="00C55EE7">
            <w:pPr>
              <w:pStyle w:val="Titre2"/>
              <w:rPr>
                <w:rFonts w:asciiTheme="majorBidi" w:hAnsiTheme="majorBidi" w:cstheme="majorBidi"/>
                <w:b w:val="0"/>
                <w:bCs/>
                <w:i/>
              </w:rPr>
            </w:pPr>
          </w:p>
        </w:tc>
        <w:tc>
          <w:tcPr>
            <w:tcW w:w="3744" w:type="dxa"/>
          </w:tcPr>
          <w:p w14:paraId="3F464F21" w14:textId="77777777" w:rsidR="00C55EE7" w:rsidRDefault="00B10977">
            <w:pPr>
              <w:pStyle w:val="P68B1DB1-Normal4"/>
              <w:jc w:val="both"/>
            </w:pPr>
            <w:r>
              <w:t xml:space="preserve">تحسين فرص العمل للشباب والنساء من خلال الاقتصاد الاجتماعي والتضامني. </w:t>
            </w:r>
          </w:p>
          <w:p w14:paraId="0DD5EE7D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A665762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1332FF3E" w14:textId="0573F06D" w:rsidR="00C55EE7" w:rsidRDefault="00B10977">
            <w:pPr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30 شابًا، ولا سيما النساء المدعومات من قبل الجمعية في إنشاء أنشطة بديلة مشتقة من التربية المواشي ومنتجات الألبان.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17" w:type="dxa"/>
          </w:tcPr>
          <w:p w14:paraId="2676B350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32C9C314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 xml:space="preserve">التقرير المرحلي والنهائي </w:t>
            </w:r>
          </w:p>
          <w:p w14:paraId="014DA6E5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التغطية الإعلامية (الإذاعة المحلية والصحف والشبكات الاجتماعية والتلفزيون)</w:t>
            </w:r>
          </w:p>
        </w:tc>
        <w:tc>
          <w:tcPr>
            <w:tcW w:w="3753" w:type="dxa"/>
          </w:tcPr>
          <w:p w14:paraId="1B083D64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فاعلية مشاركة السلطات على المستويين المركزي والمحلي (الوضع السياسي والاقتصادي)</w:t>
            </w:r>
          </w:p>
          <w:p w14:paraId="2627E08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1A3A8DB6" w14:textId="77777777">
        <w:trPr>
          <w:trHeight w:val="699"/>
        </w:trPr>
        <w:tc>
          <w:tcPr>
            <w:tcW w:w="1216" w:type="dxa"/>
          </w:tcPr>
          <w:p w14:paraId="5DEDB380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الأهداف الخاصة</w:t>
            </w:r>
          </w:p>
        </w:tc>
        <w:tc>
          <w:tcPr>
            <w:tcW w:w="3744" w:type="dxa"/>
          </w:tcPr>
          <w:p w14:paraId="030C2AB1" w14:textId="1E5A48AD" w:rsidR="00C55EE7" w:rsidRDefault="00B10977">
            <w:pPr>
              <w:pStyle w:val="P68B1DB1-Normal4"/>
              <w:ind w:hanging="18"/>
              <w:jc w:val="both"/>
            </w:pPr>
            <w:r>
              <w:t>تعزيز ريادة الأعمال النسائية وتعزيز القيادة النسائية الريفية وريادة الأعمال كمحفز للتنمية الاجتماعية والمحلية في منطقة النعامة</w:t>
            </w:r>
          </w:p>
          <w:p w14:paraId="04CE7F14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0EDCD48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DE8F14E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2C7E03B9" w14:textId="6D1BDBA0" w:rsidR="00C55EE7" w:rsidRDefault="00B10977">
            <w:pPr>
              <w:pStyle w:val="P68B1DB1-Normal4"/>
              <w:jc w:val="both"/>
            </w:pPr>
            <w:r>
              <w:t xml:space="preserve"> I1؛ عدد المشاريع الريادية النسائية لإنشاء وتحسين الأنشطة الاقتصادية المدعومة في قطاع منتجات الألبان</w:t>
            </w:r>
          </w:p>
          <w:p w14:paraId="7961AC11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312FC8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A6F176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2E2432F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D38175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BE490CB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4A937EF5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77A5439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4AFDD2AB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687BA4C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002B6B9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328AB21" w14:textId="77777777" w:rsidR="00C55EE7" w:rsidRDefault="00B10977">
            <w:pPr>
              <w:pStyle w:val="P68B1DB1-Normal4"/>
              <w:jc w:val="both"/>
            </w:pPr>
            <w:r>
              <w:t>I2؛ عدد القيادات النسائية ورائدات الأعمال الاجتماعية المشاركات في برنامج التدريب العملي لدعم إنشاء المؤسسات الاجتماعية.</w:t>
            </w:r>
          </w:p>
        </w:tc>
        <w:tc>
          <w:tcPr>
            <w:tcW w:w="3417" w:type="dxa"/>
          </w:tcPr>
          <w:p w14:paraId="6A39D53F" w14:textId="77777777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47B6BDEF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عدد العقود الموقعة </w:t>
            </w:r>
          </w:p>
          <w:p w14:paraId="48A150D1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محضر من لجنة الاختيار والمنح</w:t>
            </w:r>
          </w:p>
          <w:p w14:paraId="6FA63757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وثائق منح المِنح</w:t>
            </w:r>
          </w:p>
          <w:p w14:paraId="56A60781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البطاقات الحرفية التي تم إصدارها للنساء في نهاية المشروع</w:t>
            </w:r>
          </w:p>
          <w:p w14:paraId="3A7AC64A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بطاقات فلاح التي تم إصدارها في نهاية المشروع</w:t>
            </w:r>
          </w:p>
          <w:p w14:paraId="1315EA57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النساء اللائي شرعن في إجراءات إنشاء المؤسسات المصغرة بفضل أنظمة الدعم لإنشاء الشركات.</w:t>
            </w:r>
          </w:p>
          <w:p w14:paraId="4ACBBCD5" w14:textId="77777777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05181E2F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قائمة المتربصات الحاضرات</w:t>
            </w:r>
          </w:p>
          <w:p w14:paraId="094AACA5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تقارير التربص </w:t>
            </w:r>
          </w:p>
          <w:p w14:paraId="10CDF8EE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وثيقة متابعة المستفيدين</w:t>
            </w:r>
          </w:p>
          <w:p w14:paraId="48D384C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75997040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تشارك الجهات الفاعلة المختلفة بأمانة في تنفيذ الإجراءات المخطط لها من قبل المشروع،</w:t>
            </w:r>
          </w:p>
          <w:p w14:paraId="1A743CAA" w14:textId="77777777" w:rsidR="00C55EE7" w:rsidRDefault="00C55EE7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8481182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المستفيدون مجتهدون ولا يواجهون أي صعوبة خاصة</w:t>
            </w:r>
          </w:p>
          <w:p w14:paraId="7FD49A9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5FEB5587" w14:textId="77777777">
        <w:trPr>
          <w:cantSplit/>
          <w:trHeight w:val="930"/>
        </w:trPr>
        <w:tc>
          <w:tcPr>
            <w:tcW w:w="1216" w:type="dxa"/>
          </w:tcPr>
          <w:p w14:paraId="535B3B49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النتائج</w:t>
            </w:r>
          </w:p>
        </w:tc>
        <w:tc>
          <w:tcPr>
            <w:tcW w:w="3744" w:type="dxa"/>
          </w:tcPr>
          <w:p w14:paraId="6DFE33E3" w14:textId="5022469B" w:rsidR="00C55EE7" w:rsidRDefault="00B10977">
            <w:pPr>
              <w:pStyle w:val="P68B1DB1-Normal4"/>
              <w:jc w:val="both"/>
            </w:pPr>
            <w:r>
              <w:t>دمج النساء المحرومات والمعرضات للفقر في سلاسل القيمة مع دعم مهارات تطوير الأعمال وفرص العمل في قطاع الألبان.</w:t>
            </w:r>
          </w:p>
          <w:p w14:paraId="4C197989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3F083B77" w14:textId="5164805A" w:rsidR="00C55EE7" w:rsidRDefault="00B10977">
            <w:pPr>
              <w:pStyle w:val="P68B1DB1-Normal4"/>
              <w:jc w:val="both"/>
            </w:pPr>
            <w:r>
              <w:t xml:space="preserve">1I ؛ عدد المقاولات الشابات المدربات/المدعومات، المستفيدات بشكل مباشر وغير مباشر في إنشاء/توسيع المؤسسات الاجتماعية في قطاع الألبان </w:t>
            </w:r>
          </w:p>
          <w:p w14:paraId="1E6C397A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EA56BD1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</w:tcPr>
          <w:p w14:paraId="0B262239" w14:textId="77777777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50FB8A65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سجل الحضور</w:t>
            </w:r>
          </w:p>
          <w:p w14:paraId="5CF92C8A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التربص/التكوين</w:t>
            </w:r>
          </w:p>
          <w:p w14:paraId="5E2EA0E5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تقييم ما بعد التكوين</w:t>
            </w:r>
          </w:p>
          <w:p w14:paraId="3DDF4736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المتابعة</w:t>
            </w:r>
          </w:p>
          <w:p w14:paraId="39BBAA2D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مُصور</w:t>
            </w:r>
          </w:p>
          <w:p w14:paraId="220BADF6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351D7D40" w14:textId="325FAF09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5BFB5679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استمارات الطلبات لأصحاب المشاريع الاجتماعية الخاصة بالجمعية.</w:t>
            </w:r>
          </w:p>
          <w:p w14:paraId="1BCACA28" w14:textId="26571223" w:rsidR="00C55EE7" w:rsidRDefault="00B10977">
            <w:pPr>
              <w:pStyle w:val="P68B1DB1-Paragraphedeliste5"/>
              <w:ind w:left="391"/>
              <w:jc w:val="both"/>
              <w:rPr>
                <w:b/>
              </w:rPr>
            </w:pPr>
            <w:r>
              <w:t xml:space="preserve">عدد العقود الموقعة للمستفيدين مع الجمعيات. </w:t>
            </w:r>
          </w:p>
          <w:p w14:paraId="0DAE3157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محضر من لجنة الاختيار والمنح</w:t>
            </w:r>
          </w:p>
          <w:p w14:paraId="6EA7849C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وثائق منح المِنح</w:t>
            </w:r>
          </w:p>
          <w:p w14:paraId="2B9759BF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lastRenderedPageBreak/>
              <w:t>تقرير نشاطات المشروع</w:t>
            </w:r>
          </w:p>
          <w:p w14:paraId="685ABEA3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 xml:space="preserve">وثائق التتبع </w:t>
            </w:r>
          </w:p>
          <w:p w14:paraId="7C5073A3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التقرير المرحلي</w:t>
            </w:r>
          </w:p>
          <w:p w14:paraId="35714128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54DD68A2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التقييم النهائي</w:t>
            </w:r>
          </w:p>
          <w:p w14:paraId="4D03E52B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297B860D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lastRenderedPageBreak/>
              <w:t>التزام الجمعيات المحلية وأعضائها بالمشروع</w:t>
            </w:r>
          </w:p>
          <w:p w14:paraId="02D27BFD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t>إشراك المصالح التقنية والشركاء المحليين في المشروع</w:t>
            </w:r>
          </w:p>
        </w:tc>
      </w:tr>
      <w:tr w:rsidR="00C55EE7" w14:paraId="6612C709" w14:textId="77777777">
        <w:trPr>
          <w:trHeight w:val="3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CF3DC" w14:textId="77777777" w:rsidR="00C55EE7" w:rsidRPr="00B10977" w:rsidRDefault="00B10977">
            <w:pPr>
              <w:pStyle w:val="P68B1DB1-Normal7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الأنشطة</w:t>
            </w:r>
          </w:p>
        </w:tc>
        <w:tc>
          <w:tcPr>
            <w:tcW w:w="3744" w:type="dxa"/>
          </w:tcPr>
          <w:p w14:paraId="57642B44" w14:textId="77777777" w:rsidR="00C55EE7" w:rsidRPr="00B10977" w:rsidRDefault="00C55EE7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3519" w:type="dxa"/>
          </w:tcPr>
          <w:p w14:paraId="38DCC292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الموارد</w:t>
            </w:r>
          </w:p>
        </w:tc>
        <w:tc>
          <w:tcPr>
            <w:tcW w:w="3417" w:type="dxa"/>
          </w:tcPr>
          <w:p w14:paraId="08211FFA" w14:textId="77777777" w:rsidR="00C55EE7" w:rsidRPr="00B10977" w:rsidRDefault="00B10977">
            <w:pPr>
              <w:pStyle w:val="P68B1DB1-Normal4"/>
              <w:jc w:val="both"/>
              <w:rPr>
                <w:bCs/>
              </w:rPr>
            </w:pPr>
            <w:r w:rsidRPr="00B10977">
              <w:rPr>
                <w:bCs/>
              </w:rPr>
              <w:t>التكاليف (DZ / $)</w:t>
            </w:r>
          </w:p>
        </w:tc>
        <w:tc>
          <w:tcPr>
            <w:tcW w:w="3753" w:type="dxa"/>
          </w:tcPr>
          <w:p w14:paraId="79D4717D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68A07B65" w14:textId="77777777">
        <w:trPr>
          <w:cantSplit/>
          <w:trHeight w:val="779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</w:tcBorders>
          </w:tcPr>
          <w:p w14:paraId="796AA392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</w:tcPr>
          <w:p w14:paraId="64B25E90" w14:textId="77777777" w:rsidR="00C55EE7" w:rsidRDefault="00B10977">
            <w:pPr>
              <w:pStyle w:val="P68B1DB1-Normal8"/>
              <w:jc w:val="both"/>
            </w:pPr>
            <w:r>
              <w:t xml:space="preserve">مثال: </w:t>
            </w:r>
          </w:p>
          <w:p w14:paraId="0B12092F" w14:textId="77777777" w:rsidR="00C55EE7" w:rsidRDefault="00C55EE7">
            <w:pPr>
              <w:jc w:val="both"/>
              <w:rPr>
                <w:rFonts w:asciiTheme="majorBidi" w:hAnsiTheme="majorBidi" w:cstheme="majorBidi"/>
                <w:i/>
                <w:sz w:val="24"/>
              </w:rPr>
            </w:pPr>
          </w:p>
          <w:p w14:paraId="4DF70E57" w14:textId="77777777" w:rsidR="00C55EE7" w:rsidRDefault="00B10977">
            <w:pPr>
              <w:pStyle w:val="P68B1DB1-Normal8"/>
              <w:jc w:val="both"/>
            </w:pPr>
            <w:r>
              <w:t>1.1: إجراء تكوين عملي في مجال تنمية المؤسسات التجارية الصغيرة مع التركيز على رائدات الأعمال الريفيات الشابات</w:t>
            </w:r>
          </w:p>
          <w:p w14:paraId="19EDF746" w14:textId="77777777" w:rsidR="00C55EE7" w:rsidRDefault="00B10977">
            <w:pPr>
              <w:pStyle w:val="P68B1DB1-Normal8"/>
              <w:jc w:val="both"/>
            </w:pPr>
            <w:r>
              <w:t>1.2: ضمان بناء القدرات على المستوى المؤسسي لدعم النظم البيئية لريادة الأعمال</w:t>
            </w:r>
          </w:p>
          <w:p w14:paraId="5933FFD6" w14:textId="77777777" w:rsidR="00C55EE7" w:rsidRDefault="00B10977">
            <w:pPr>
              <w:pStyle w:val="P68B1DB1-Normal8"/>
              <w:jc w:val="both"/>
            </w:pPr>
            <w:r>
              <w:t>1.3 توفير تدريب المدربين لموظفي مراكز ريادة الأعمال المحلية وحاضنات الأعمال ومراكز التيسير.</w:t>
            </w:r>
          </w:p>
          <w:p w14:paraId="3AEA928E" w14:textId="28B2318B" w:rsidR="00C55EE7" w:rsidRDefault="00B10977">
            <w:pPr>
              <w:pStyle w:val="P68B1DB1-Normal8"/>
              <w:jc w:val="both"/>
            </w:pPr>
            <w:r>
              <w:t>1.4: تصميم وتمويل فرص عمل للنساء والشباب في قطاع الألبان،</w:t>
            </w:r>
          </w:p>
          <w:p w14:paraId="540514F2" w14:textId="77777777" w:rsidR="00C55EE7" w:rsidRDefault="00B10977">
            <w:pPr>
              <w:pStyle w:val="P68B1DB1-Normal8"/>
              <w:jc w:val="both"/>
            </w:pPr>
            <w:r>
              <w:t>1.5 إجراء تقييم الأثر للتكوين على تطوير الأعمال</w:t>
            </w:r>
          </w:p>
          <w:p w14:paraId="62016D11" w14:textId="77777777" w:rsidR="00C55EE7" w:rsidRDefault="00C55EE7">
            <w:pPr>
              <w:pStyle w:val="Corpsdetexte"/>
              <w:jc w:val="both"/>
              <w:rPr>
                <w:rFonts w:asciiTheme="majorBidi" w:hAnsiTheme="majorBidi" w:cstheme="majorBidi"/>
                <w:i/>
                <w:sz w:val="24"/>
              </w:rPr>
            </w:pPr>
          </w:p>
        </w:tc>
        <w:tc>
          <w:tcPr>
            <w:tcW w:w="3519" w:type="dxa"/>
          </w:tcPr>
          <w:p w14:paraId="6BC20741" w14:textId="77777777" w:rsidR="00C55EE7" w:rsidRDefault="00B10977">
            <w:pPr>
              <w:pStyle w:val="P68B1DB1-Normal1"/>
              <w:jc w:val="both"/>
            </w:pPr>
            <w:r>
              <w:t>الموارد البشرية:</w:t>
            </w:r>
          </w:p>
          <w:p w14:paraId="4B48CCFB" w14:textId="36950A05" w:rsidR="00C55EE7" w:rsidRDefault="00B10977">
            <w:pPr>
              <w:pStyle w:val="P68B1DB1-Normal4"/>
              <w:jc w:val="both"/>
            </w:pPr>
            <w:r>
              <w:t xml:space="preserve">خلية المرافقة </w:t>
            </w:r>
          </w:p>
          <w:p w14:paraId="42ECA78E" w14:textId="77777777" w:rsidR="00C55EE7" w:rsidRDefault="00B10977">
            <w:pPr>
              <w:pStyle w:val="P68B1DB1-Normal4"/>
              <w:jc w:val="both"/>
            </w:pPr>
            <w:r>
              <w:t xml:space="preserve">المكونون </w:t>
            </w:r>
          </w:p>
          <w:p w14:paraId="0BE4BB6B" w14:textId="77777777" w:rsidR="00C55EE7" w:rsidRDefault="00B10977">
            <w:pPr>
              <w:pStyle w:val="P68B1DB1-Normal1"/>
              <w:jc w:val="both"/>
            </w:pPr>
            <w:r>
              <w:t>المعدات:</w:t>
            </w:r>
          </w:p>
          <w:p w14:paraId="60F6C0A0" w14:textId="77777777" w:rsidR="00C55EE7" w:rsidRDefault="00B10977">
            <w:pPr>
              <w:pStyle w:val="P68B1DB1-Normal4"/>
              <w:jc w:val="both"/>
            </w:pPr>
            <w:r>
              <w:t>الهاتف والفاكس والمركبة</w:t>
            </w:r>
          </w:p>
          <w:p w14:paraId="7548A246" w14:textId="77777777" w:rsidR="00C55EE7" w:rsidRDefault="00B10977">
            <w:pPr>
              <w:pStyle w:val="P68B1DB1-Normal1"/>
              <w:jc w:val="both"/>
            </w:pPr>
            <w:r>
              <w:t>الموارد التعليمية</w:t>
            </w:r>
          </w:p>
          <w:p w14:paraId="7E8643B3" w14:textId="77777777" w:rsidR="00C55EE7" w:rsidRDefault="00B10977">
            <w:pPr>
              <w:pStyle w:val="P68B1DB1-Normal4"/>
              <w:jc w:val="both"/>
            </w:pPr>
            <w:r>
              <w:t xml:space="preserve">لجنة منح الدعم </w:t>
            </w:r>
          </w:p>
          <w:p w14:paraId="7FE015FF" w14:textId="77777777" w:rsidR="00C55EE7" w:rsidRDefault="00B10977">
            <w:pPr>
              <w:pStyle w:val="P68B1DB1-Normal4"/>
              <w:jc w:val="both"/>
            </w:pPr>
            <w:r>
              <w:t>خبير استشاري للتقييم النهائي</w:t>
            </w:r>
          </w:p>
          <w:p w14:paraId="52B8CE19" w14:textId="77777777" w:rsidR="00C55EE7" w:rsidRDefault="00B10977">
            <w:pPr>
              <w:pStyle w:val="P68B1DB1-Normal4"/>
              <w:jc w:val="both"/>
            </w:pPr>
            <w:r>
              <w:t>تحرير مستند للتمويل</w:t>
            </w:r>
          </w:p>
        </w:tc>
        <w:tc>
          <w:tcPr>
            <w:tcW w:w="3417" w:type="dxa"/>
          </w:tcPr>
          <w:p w14:paraId="16C775AB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الموارد البشرية: </w:t>
            </w:r>
          </w:p>
          <w:p w14:paraId="7CF9D9C3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التكوينات/الاجتماعات/الندوات والمنتديات: </w:t>
            </w:r>
          </w:p>
          <w:p w14:paraId="18241A55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المبلغ الإجمالي للمِنح التي يتعين دفعها للجمعيات: </w:t>
            </w:r>
          </w:p>
          <w:p w14:paraId="3C12F889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النقل والرحلات: </w:t>
            </w:r>
          </w:p>
          <w:p w14:paraId="3ED56873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مصاريف إدارية: </w:t>
            </w:r>
          </w:p>
        </w:tc>
        <w:tc>
          <w:tcPr>
            <w:tcW w:w="3753" w:type="dxa"/>
          </w:tcPr>
          <w:p w14:paraId="1C14E4F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77A2F03C" w14:textId="77777777">
        <w:trPr>
          <w:trHeight w:val="56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FAABD3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0429B39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  <w:tcBorders>
              <w:left w:val="nil"/>
              <w:bottom w:val="nil"/>
            </w:tcBorders>
          </w:tcPr>
          <w:p w14:paraId="4EDA410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25FC84DA" w14:textId="77777777" w:rsidR="00C55EE7" w:rsidRDefault="00B10977">
            <w:pPr>
              <w:pStyle w:val="P68B1DB1-Normal1"/>
              <w:jc w:val="both"/>
            </w:pPr>
            <w:r>
              <w:t>الشروط المسبقة:</w:t>
            </w:r>
          </w:p>
        </w:tc>
        <w:tc>
          <w:tcPr>
            <w:tcW w:w="3753" w:type="dxa"/>
          </w:tcPr>
          <w:p w14:paraId="63816F97" w14:textId="77777777" w:rsidR="00C55EE7" w:rsidRDefault="00B10977">
            <w:pPr>
              <w:pStyle w:val="P68B1DB1-Normal4"/>
              <w:jc w:val="both"/>
            </w:pPr>
            <w:r>
              <w:t>المبلغ الإجمالي للدعم المخصص للجمعيات كافٍ</w:t>
            </w:r>
          </w:p>
        </w:tc>
      </w:tr>
    </w:tbl>
    <w:p w14:paraId="67AF9A39" w14:textId="77777777" w:rsidR="00C55EE7" w:rsidRDefault="00C55EE7">
      <w:pPr>
        <w:jc w:val="both"/>
        <w:rPr>
          <w:rFonts w:ascii="Times New Roman" w:hAnsi="Times New Roman" w:cs="Times New Roman"/>
          <w:sz w:val="22"/>
        </w:rPr>
      </w:pPr>
    </w:p>
    <w:p w14:paraId="74DCC0A5" w14:textId="5C843CF1" w:rsidR="00C55EE7" w:rsidRDefault="00C55EE7">
      <w:pPr>
        <w:jc w:val="both"/>
      </w:pPr>
    </w:p>
    <w:p w14:paraId="5822DFAD" w14:textId="4CEBC437" w:rsidR="00C55EE7" w:rsidRDefault="00C55EE7">
      <w:pPr>
        <w:jc w:val="both"/>
      </w:pPr>
    </w:p>
    <w:p w14:paraId="0BD3600E" w14:textId="4718A60B" w:rsidR="00C55EE7" w:rsidRDefault="00C55EE7">
      <w:pPr>
        <w:jc w:val="both"/>
      </w:pPr>
    </w:p>
    <w:p w14:paraId="17A6CD3D" w14:textId="751C5D72" w:rsidR="00C55EE7" w:rsidRDefault="00C55EE7">
      <w:pPr>
        <w:jc w:val="both"/>
      </w:pPr>
    </w:p>
    <w:p w14:paraId="5C39D8C5" w14:textId="323DEF3C" w:rsidR="00C55EE7" w:rsidRDefault="00C55EE7">
      <w:pPr>
        <w:jc w:val="both"/>
      </w:pPr>
    </w:p>
    <w:p w14:paraId="0D0F9955" w14:textId="2A79FEC3" w:rsidR="00C55EE7" w:rsidRDefault="00C55EE7">
      <w:pPr>
        <w:jc w:val="both"/>
      </w:pPr>
    </w:p>
    <w:p w14:paraId="252F511D" w14:textId="234789F2" w:rsidR="00C55EE7" w:rsidRDefault="00C55EE7">
      <w:pPr>
        <w:jc w:val="both"/>
      </w:pPr>
    </w:p>
    <w:p w14:paraId="0A83DC8A" w14:textId="7FB04284" w:rsidR="00C55EE7" w:rsidRDefault="00C55EE7">
      <w:pPr>
        <w:jc w:val="both"/>
      </w:pPr>
    </w:p>
    <w:p w14:paraId="27F4BE7C" w14:textId="733C70B0" w:rsidR="00C55EE7" w:rsidRDefault="00C55EE7">
      <w:pPr>
        <w:jc w:val="both"/>
      </w:pPr>
    </w:p>
    <w:p w14:paraId="70BC0160" w14:textId="778DC060" w:rsidR="00C55EE7" w:rsidRDefault="00C55EE7">
      <w:pPr>
        <w:jc w:val="both"/>
      </w:pPr>
    </w:p>
    <w:p w14:paraId="141A1080" w14:textId="46F7A816" w:rsidR="00C55EE7" w:rsidRDefault="00C55EE7">
      <w:pPr>
        <w:jc w:val="both"/>
      </w:pPr>
    </w:p>
    <w:p w14:paraId="25F82691" w14:textId="3BEC4299" w:rsidR="00C55EE7" w:rsidRDefault="00C55EE7">
      <w:pPr>
        <w:jc w:val="both"/>
      </w:pPr>
    </w:p>
    <w:p w14:paraId="71C3AAB7" w14:textId="7A792517" w:rsidR="00C55EE7" w:rsidRDefault="00C55EE7">
      <w:pPr>
        <w:jc w:val="both"/>
      </w:pPr>
    </w:p>
    <w:tbl>
      <w:tblPr>
        <w:tblpPr w:leftFromText="180" w:rightFromText="180" w:vertAnchor="text" w:horzAnchor="margin" w:tblpXSpec="center" w:tblpY="-425"/>
        <w:bidiVisual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6"/>
        <w:gridCol w:w="3744"/>
        <w:gridCol w:w="3519"/>
        <w:gridCol w:w="3417"/>
        <w:gridCol w:w="3753"/>
      </w:tblGrid>
      <w:tr w:rsidR="00C55EE7" w14:paraId="2DA8CF6A" w14:textId="77777777">
        <w:trPr>
          <w:trHeight w:val="267"/>
        </w:trPr>
        <w:tc>
          <w:tcPr>
            <w:tcW w:w="15649" w:type="dxa"/>
            <w:gridSpan w:val="5"/>
            <w:tcBorders>
              <w:top w:val="nil"/>
              <w:left w:val="nil"/>
            </w:tcBorders>
          </w:tcPr>
          <w:p w14:paraId="131BBF1B" w14:textId="77777777" w:rsidR="00C55EE7" w:rsidRPr="00B10977" w:rsidRDefault="00B10977">
            <w:pPr>
              <w:pStyle w:val="Titre"/>
              <w:jc w:val="both"/>
              <w:rPr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lastRenderedPageBreak/>
              <w:tab/>
            </w:r>
            <w:r>
              <w:t xml:space="preserve"> </w:t>
            </w:r>
          </w:p>
          <w:p w14:paraId="2A7F1C84" w14:textId="77777777" w:rsidR="00C55EE7" w:rsidRPr="00B10977" w:rsidRDefault="00B10977">
            <w:pPr>
              <w:pStyle w:val="Titre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الإطار المنطقي</w:t>
            </w:r>
          </w:p>
          <w:p w14:paraId="6975C626" w14:textId="4A125A99" w:rsidR="00C55EE7" w:rsidRPr="00B10977" w:rsidRDefault="00B10977">
            <w:pPr>
              <w:pStyle w:val="Titre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خنشلة</w:t>
            </w:r>
          </w:p>
          <w:p w14:paraId="663F839B" w14:textId="77777777" w:rsidR="00C55EE7" w:rsidRDefault="00C55EE7">
            <w:pPr>
              <w:tabs>
                <w:tab w:val="left" w:pos="7100"/>
              </w:tabs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C55EE7" w14:paraId="1253E9B8" w14:textId="77777777">
        <w:trPr>
          <w:trHeight w:val="267"/>
        </w:trPr>
        <w:tc>
          <w:tcPr>
            <w:tcW w:w="1216" w:type="dxa"/>
            <w:tcBorders>
              <w:top w:val="nil"/>
              <w:left w:val="nil"/>
            </w:tcBorders>
          </w:tcPr>
          <w:p w14:paraId="4029E3E2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744" w:type="dxa"/>
          </w:tcPr>
          <w:p w14:paraId="22182ECB" w14:textId="77777777" w:rsidR="00C55EE7" w:rsidRDefault="00B10977">
            <w:pPr>
              <w:pStyle w:val="P68B1DB1-Normal1"/>
              <w:jc w:val="both"/>
            </w:pPr>
            <w:r>
              <w:t>منطق التدخل</w:t>
            </w:r>
          </w:p>
        </w:tc>
        <w:tc>
          <w:tcPr>
            <w:tcW w:w="3519" w:type="dxa"/>
          </w:tcPr>
          <w:p w14:paraId="14C7E57C" w14:textId="77777777" w:rsidR="00C55EE7" w:rsidRDefault="00B10977">
            <w:pPr>
              <w:pStyle w:val="P68B1DB1-Titre12"/>
              <w:rPr>
                <w:rFonts w:asciiTheme="majorBidi" w:hAnsiTheme="majorBidi" w:cstheme="majorBidi"/>
              </w:rPr>
            </w:pPr>
            <w:r>
              <w:rPr>
                <w:sz w:val="20"/>
              </w:rPr>
              <w:t>مؤشرات الإنجاز التي يمكن التحقق منها بموضوعية</w:t>
            </w:r>
          </w:p>
        </w:tc>
        <w:tc>
          <w:tcPr>
            <w:tcW w:w="3417" w:type="dxa"/>
          </w:tcPr>
          <w:p w14:paraId="53BB8150" w14:textId="77777777" w:rsidR="00C55EE7" w:rsidRDefault="00B10977">
            <w:pPr>
              <w:pStyle w:val="P68B1DB1-Normal1"/>
              <w:jc w:val="both"/>
            </w:pPr>
            <w:r>
              <w:t>مصادر ووسائل التحقق</w:t>
            </w:r>
          </w:p>
        </w:tc>
        <w:tc>
          <w:tcPr>
            <w:tcW w:w="3753" w:type="dxa"/>
          </w:tcPr>
          <w:p w14:paraId="5B5CCDE6" w14:textId="77777777" w:rsidR="00C55EE7" w:rsidRDefault="00B10977">
            <w:pPr>
              <w:pStyle w:val="P68B1DB1-Normal1"/>
              <w:jc w:val="both"/>
            </w:pPr>
            <w:r>
              <w:t>الفرضية الحاسمة</w:t>
            </w:r>
          </w:p>
        </w:tc>
      </w:tr>
      <w:tr w:rsidR="00C55EE7" w14:paraId="3AF78991" w14:textId="77777777">
        <w:trPr>
          <w:trHeight w:val="896"/>
        </w:trPr>
        <w:tc>
          <w:tcPr>
            <w:tcW w:w="1216" w:type="dxa"/>
          </w:tcPr>
          <w:p w14:paraId="3839E04E" w14:textId="77777777" w:rsidR="00C55EE7" w:rsidRPr="00B10977" w:rsidRDefault="00B10977">
            <w:pPr>
              <w:pStyle w:val="P68B1DB1-Titre23"/>
              <w:ind w:left="0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الهدف العام</w:t>
            </w:r>
          </w:p>
          <w:p w14:paraId="1F5EED79" w14:textId="77777777" w:rsidR="00C55EE7" w:rsidRPr="00B10977" w:rsidRDefault="00C55EE7">
            <w:pPr>
              <w:pStyle w:val="Titre2"/>
              <w:rPr>
                <w:rFonts w:asciiTheme="majorBidi" w:hAnsiTheme="majorBidi" w:cstheme="majorBidi"/>
                <w:b w:val="0"/>
                <w:bCs/>
                <w:i/>
              </w:rPr>
            </w:pPr>
          </w:p>
        </w:tc>
        <w:tc>
          <w:tcPr>
            <w:tcW w:w="3744" w:type="dxa"/>
          </w:tcPr>
          <w:p w14:paraId="4D563A67" w14:textId="77777777" w:rsidR="00C55EE7" w:rsidRDefault="00B10977">
            <w:pPr>
              <w:pStyle w:val="P68B1DB1-Normal4"/>
              <w:jc w:val="both"/>
            </w:pPr>
            <w:r>
              <w:t xml:space="preserve">تحسين فرص العمل للشباب والنساء من خلال الاقتصاد الاجتماعي والتضامني. </w:t>
            </w:r>
          </w:p>
          <w:p w14:paraId="16EAD66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4A2FBF67" w14:textId="0EA4AA48" w:rsidR="00C55EE7" w:rsidRDefault="00B10977">
            <w:pPr>
              <w:pStyle w:val="P68B1DB1-Normal4"/>
              <w:jc w:val="both"/>
            </w:pPr>
            <w:r>
              <w:t>30 شابًا وخاصة النساء المدعومات من قبل الجمعية في إنشاء أنشطة في قطاعي النباتات العطرية والطبية (PAM) والتفاح</w:t>
            </w:r>
          </w:p>
        </w:tc>
        <w:tc>
          <w:tcPr>
            <w:tcW w:w="3417" w:type="dxa"/>
          </w:tcPr>
          <w:p w14:paraId="24CE9CAD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255D4C8D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 xml:space="preserve">التقرير المرحلي والنهائي </w:t>
            </w:r>
          </w:p>
          <w:p w14:paraId="074E7D71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التغطية الإعلامية (الإذاعة المحلية والصحف والشبكات الاجتماعية والتلفزيون)</w:t>
            </w:r>
          </w:p>
        </w:tc>
        <w:tc>
          <w:tcPr>
            <w:tcW w:w="3753" w:type="dxa"/>
          </w:tcPr>
          <w:p w14:paraId="692EFEB6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فاعلية مشاركة السلطات على المستويين المركزي والمحلي (الوضع السياسي والاقتصادي)</w:t>
            </w:r>
          </w:p>
          <w:p w14:paraId="4AEE81D4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3BD4801F" w14:textId="77777777">
        <w:trPr>
          <w:trHeight w:val="699"/>
        </w:trPr>
        <w:tc>
          <w:tcPr>
            <w:tcW w:w="1216" w:type="dxa"/>
          </w:tcPr>
          <w:p w14:paraId="45655A90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الأهداف الخاصة</w:t>
            </w:r>
          </w:p>
        </w:tc>
        <w:tc>
          <w:tcPr>
            <w:tcW w:w="3744" w:type="dxa"/>
          </w:tcPr>
          <w:p w14:paraId="5C502CD0" w14:textId="1BDB657B" w:rsidR="00C55EE7" w:rsidRDefault="00B10977">
            <w:pPr>
              <w:pStyle w:val="P68B1DB1-Normal4"/>
              <w:ind w:hanging="18"/>
              <w:jc w:val="both"/>
            </w:pPr>
            <w:r>
              <w:t>تعزيز ريادة الأعمال النسائية وتعزيز القيادة النسائية الريفية وريادة الأعمال كمحفز للتنمية الاجتماعية والمحلية في خنشلة</w:t>
            </w:r>
          </w:p>
          <w:p w14:paraId="0AD413FD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50F7E05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E6246A1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5B3C6CE6" w14:textId="39477DAB" w:rsidR="00C55EE7" w:rsidRDefault="00B10977">
            <w:pPr>
              <w:pStyle w:val="P68B1DB1-Normal4"/>
              <w:jc w:val="both"/>
            </w:pPr>
            <w:r>
              <w:t>l1 ؛ عدد المشاريع الريادية النسائية من أجل إنشاء وتحسين الأنشطة الاقتصادية المدعومة في قطاعي النباتات العطرية والطبية (PAM) والتفاح.</w:t>
            </w:r>
          </w:p>
          <w:p w14:paraId="382A884D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2BBB628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648019D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37298C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E5C2C11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11341DF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AD2DC9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66602EC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28ADEB2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48E06A9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7A283D9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0A8D874" w14:textId="77777777" w:rsidR="00C55EE7" w:rsidRDefault="00B10977">
            <w:pPr>
              <w:pStyle w:val="P68B1DB1-Normal4"/>
              <w:jc w:val="both"/>
            </w:pPr>
            <w:r>
              <w:t>I2؛ عدد القيادات النسائية ورائدات الأعمال الاجتماعية المشاركات في برنامج التدريب العملي لدعم إنشاء المؤسسات الاجتماعية.</w:t>
            </w:r>
          </w:p>
        </w:tc>
        <w:tc>
          <w:tcPr>
            <w:tcW w:w="3417" w:type="dxa"/>
          </w:tcPr>
          <w:p w14:paraId="68848B97" w14:textId="77777777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3FEC1B90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عدد العقود الموقعة </w:t>
            </w:r>
          </w:p>
          <w:p w14:paraId="5FEA4458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محضر من لجنة الاختيار والمنح</w:t>
            </w:r>
          </w:p>
          <w:p w14:paraId="394CC66D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وثائق منح المِنح</w:t>
            </w:r>
          </w:p>
          <w:p w14:paraId="516510FF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البطاقات الحرفية التي تم إصدارها للنساء في نهاية المشروع</w:t>
            </w:r>
          </w:p>
          <w:p w14:paraId="2D49F8D4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بطاقات فلاح التي تم إصدارها في نهاية المشروع</w:t>
            </w:r>
          </w:p>
          <w:p w14:paraId="09DBAFF7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النساء اللائي شرعن في إجراءات إنشاء المؤسسات المصغرة بفضل أنظمة الدعم لإنشاء الشركات.</w:t>
            </w:r>
          </w:p>
          <w:p w14:paraId="4BFA4D21" w14:textId="77777777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5C6DBFE1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قائمة المتربصات الحاضرات</w:t>
            </w:r>
          </w:p>
          <w:p w14:paraId="79671338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تقارير التربص </w:t>
            </w:r>
          </w:p>
          <w:p w14:paraId="02594E8C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وثيقة متابعة المستفيدين</w:t>
            </w:r>
          </w:p>
          <w:p w14:paraId="3727066F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6F2EA54B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تشارك الجهات الفاعلة المختلفة بأمانة في تنفيذ الإجراءات المخطط لها من قبل المشروع،</w:t>
            </w:r>
          </w:p>
          <w:p w14:paraId="6B881E56" w14:textId="77777777" w:rsidR="00C55EE7" w:rsidRDefault="00C55EE7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6000BF41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المستفيدون مجتهدون ولا يواجهون أي صعوبة خاصة</w:t>
            </w:r>
          </w:p>
          <w:p w14:paraId="17B5FDC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43CC7775" w14:textId="77777777">
        <w:trPr>
          <w:cantSplit/>
          <w:trHeight w:val="930"/>
        </w:trPr>
        <w:tc>
          <w:tcPr>
            <w:tcW w:w="1216" w:type="dxa"/>
          </w:tcPr>
          <w:p w14:paraId="62440924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النتائج</w:t>
            </w:r>
          </w:p>
        </w:tc>
        <w:tc>
          <w:tcPr>
            <w:tcW w:w="3744" w:type="dxa"/>
          </w:tcPr>
          <w:p w14:paraId="3FCF77A3" w14:textId="41E8AE6A" w:rsidR="00C55EE7" w:rsidRDefault="00B10977">
            <w:pPr>
              <w:pStyle w:val="P68B1DB1-Normal4"/>
              <w:jc w:val="both"/>
            </w:pPr>
            <w:r>
              <w:t>دمج النساء المحرومات والمعرضات للفقر في سلاسل القيمة مع دعم مهارات تطوير الأعمال وفرص العمل في قطاعي النباتات العطرية والطبية (PAM) والتفاح.</w:t>
            </w:r>
          </w:p>
        </w:tc>
        <w:tc>
          <w:tcPr>
            <w:tcW w:w="3519" w:type="dxa"/>
          </w:tcPr>
          <w:p w14:paraId="3BF3F6FA" w14:textId="0FC49D72" w:rsidR="00C55EE7" w:rsidRDefault="00B10977">
            <w:pPr>
              <w:pStyle w:val="P68B1DB1-Normal4"/>
              <w:jc w:val="both"/>
            </w:pPr>
            <w:r>
              <w:t xml:space="preserve">I1؛ عدد المقاولات الشابات المدربات/المدعومات، المستفيدات بشكل مباشر وغير مباشر في إنشاء/توسيع المؤسسات الاجتماعية في قطاعي النباتات العطرية والطبية (PAM) والتفاح. </w:t>
            </w:r>
          </w:p>
          <w:p w14:paraId="0DEBC46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11AA67C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0B66CB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47FD3153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</w:tcPr>
          <w:p w14:paraId="575A109F" w14:textId="77777777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353C8AF0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سجل الحضور</w:t>
            </w:r>
          </w:p>
          <w:p w14:paraId="6EAAF798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التربص/التكوين</w:t>
            </w:r>
          </w:p>
          <w:p w14:paraId="2FE97D54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تقييم ما بعد التكوين</w:t>
            </w:r>
          </w:p>
          <w:p w14:paraId="2B79C3C7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المتابعة</w:t>
            </w:r>
          </w:p>
          <w:p w14:paraId="79586EF9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مُصور</w:t>
            </w:r>
          </w:p>
          <w:p w14:paraId="60300920" w14:textId="50074569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2DDAFDB9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454467AA" w14:textId="0F23C234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754C598C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استمارات الطلبات لأصحاب المشاريع الاجتماعية الخاصة بالجمعية.</w:t>
            </w:r>
          </w:p>
          <w:p w14:paraId="0D143949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عدد العقود الموقعة للمستفيدين مع الجمعيات</w:t>
            </w:r>
          </w:p>
          <w:p w14:paraId="69DE0AB9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7E3BD0C1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lastRenderedPageBreak/>
              <w:t>محضر من لجنة الاختيار والمنح</w:t>
            </w:r>
          </w:p>
          <w:p w14:paraId="57C473FF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وثائق منح المِنح</w:t>
            </w:r>
          </w:p>
          <w:p w14:paraId="26A2EF74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نشاطات المشروع</w:t>
            </w:r>
          </w:p>
          <w:p w14:paraId="53C90B9B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 xml:space="preserve">وثائق التتبع </w:t>
            </w:r>
          </w:p>
          <w:p w14:paraId="62CF2AAC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التقرير المرحلي</w:t>
            </w:r>
          </w:p>
          <w:p w14:paraId="40A501DE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15458562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التقييم النهائي</w:t>
            </w:r>
          </w:p>
          <w:p w14:paraId="271AAB03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451F6496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lastRenderedPageBreak/>
              <w:t>التزام الجمعيات المحلية وأعضائها بالمشروع</w:t>
            </w:r>
          </w:p>
          <w:p w14:paraId="6062A7CE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t>إشراك المصالح التقنية والشركاء المحليين في المشروع</w:t>
            </w:r>
          </w:p>
        </w:tc>
      </w:tr>
      <w:tr w:rsidR="00C55EE7" w14:paraId="6E0C886A" w14:textId="77777777">
        <w:trPr>
          <w:trHeight w:val="3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9361" w14:textId="77777777" w:rsidR="00C55EE7" w:rsidRPr="00B10977" w:rsidRDefault="00B10977">
            <w:pPr>
              <w:pStyle w:val="P68B1DB1-Normal7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الأنشطة</w:t>
            </w:r>
          </w:p>
        </w:tc>
        <w:tc>
          <w:tcPr>
            <w:tcW w:w="3744" w:type="dxa"/>
          </w:tcPr>
          <w:p w14:paraId="6E95BBD7" w14:textId="77777777" w:rsidR="00C55EE7" w:rsidRPr="00B10977" w:rsidRDefault="00C55EE7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3519" w:type="dxa"/>
          </w:tcPr>
          <w:p w14:paraId="01540B83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الموارد</w:t>
            </w:r>
          </w:p>
        </w:tc>
        <w:tc>
          <w:tcPr>
            <w:tcW w:w="3417" w:type="dxa"/>
          </w:tcPr>
          <w:p w14:paraId="104A635B" w14:textId="77777777" w:rsidR="00C55EE7" w:rsidRPr="00B10977" w:rsidRDefault="00B10977">
            <w:pPr>
              <w:pStyle w:val="P68B1DB1-Normal4"/>
              <w:jc w:val="both"/>
              <w:rPr>
                <w:bCs/>
              </w:rPr>
            </w:pPr>
            <w:r w:rsidRPr="00B10977">
              <w:rPr>
                <w:bCs/>
              </w:rPr>
              <w:t>التكاليف (DZ / $)</w:t>
            </w:r>
          </w:p>
        </w:tc>
        <w:tc>
          <w:tcPr>
            <w:tcW w:w="3753" w:type="dxa"/>
          </w:tcPr>
          <w:p w14:paraId="10D24778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38271101" w14:textId="77777777">
        <w:trPr>
          <w:cantSplit/>
          <w:trHeight w:val="779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</w:tcBorders>
          </w:tcPr>
          <w:p w14:paraId="71DA4D71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</w:tcPr>
          <w:p w14:paraId="29E2A4DD" w14:textId="77777777" w:rsidR="00C55EE7" w:rsidRDefault="00B10977">
            <w:pPr>
              <w:pStyle w:val="P68B1DB1-Normal8"/>
              <w:jc w:val="both"/>
            </w:pPr>
            <w:r>
              <w:t xml:space="preserve">مثال: </w:t>
            </w:r>
          </w:p>
          <w:p w14:paraId="5ED9E51B" w14:textId="77777777" w:rsidR="00C55EE7" w:rsidRDefault="00C55EE7">
            <w:pPr>
              <w:jc w:val="both"/>
              <w:rPr>
                <w:rFonts w:asciiTheme="majorBidi" w:hAnsiTheme="majorBidi" w:cstheme="majorBidi"/>
                <w:i/>
                <w:sz w:val="24"/>
              </w:rPr>
            </w:pPr>
          </w:p>
          <w:p w14:paraId="68371CCA" w14:textId="77777777" w:rsidR="00C55EE7" w:rsidRDefault="00B10977">
            <w:pPr>
              <w:pStyle w:val="P68B1DB1-Normal8"/>
              <w:jc w:val="both"/>
            </w:pPr>
            <w:r>
              <w:t>1.1: إجراء تكوين عملي في مجال تنمية المؤسسات التجارية الصغيرة مع التركيز على رائدات الأعمال الريفيات الشابات</w:t>
            </w:r>
          </w:p>
          <w:p w14:paraId="25586560" w14:textId="77777777" w:rsidR="00C55EE7" w:rsidRDefault="00B10977">
            <w:pPr>
              <w:pStyle w:val="P68B1DB1-Normal8"/>
              <w:jc w:val="both"/>
            </w:pPr>
            <w:r>
              <w:t>1.2: ضمان بناء القدرات على المستوى المؤسسي لدعم النظم البيئية لريادة الأعمال</w:t>
            </w:r>
          </w:p>
          <w:p w14:paraId="4B35CE3E" w14:textId="55859A9A" w:rsidR="00C55EE7" w:rsidRDefault="00B10977">
            <w:pPr>
              <w:pStyle w:val="P68B1DB1-Normal8"/>
              <w:jc w:val="both"/>
            </w:pPr>
            <w:r>
              <w:t>1.3 توفير تدريب المدربين لموظفي مراكز ريادة الأعمال المحلية وحاضنات الأعمال ومراكز التيسير،</w:t>
            </w:r>
          </w:p>
          <w:p w14:paraId="6A360D78" w14:textId="0C2B3901" w:rsidR="00C55EE7" w:rsidRDefault="00B10977">
            <w:pPr>
              <w:pStyle w:val="P68B1DB1-Normal4"/>
              <w:jc w:val="both"/>
              <w:rPr>
                <w:i/>
              </w:rPr>
            </w:pPr>
            <w:r>
              <w:rPr>
                <w:i/>
              </w:rPr>
              <w:t>1.4: تصميم وتمويل فرص عمل للنساء والشباب في قطاعي النباتات</w:t>
            </w:r>
            <w:r>
              <w:t xml:space="preserve"> </w:t>
            </w:r>
            <w:r>
              <w:rPr>
                <w:i/>
              </w:rPr>
              <w:t>العطرية والطبية (PAM) والتفاح،</w:t>
            </w:r>
          </w:p>
          <w:p w14:paraId="36AF927B" w14:textId="77777777" w:rsidR="00C55EE7" w:rsidRDefault="00B10977">
            <w:pPr>
              <w:pStyle w:val="P68B1DB1-Normal8"/>
              <w:jc w:val="both"/>
            </w:pPr>
            <w:r>
              <w:t>1.5 إجراء تقييم الأثر للتكوين على تطوير الأعمال</w:t>
            </w:r>
          </w:p>
          <w:p w14:paraId="08934304" w14:textId="77777777" w:rsidR="00C55EE7" w:rsidRDefault="00C55EE7">
            <w:pPr>
              <w:pStyle w:val="Corpsdetexte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147EAB20" w14:textId="77777777" w:rsidR="00C55EE7" w:rsidRDefault="00B10977">
            <w:pPr>
              <w:pStyle w:val="P68B1DB1-Normal1"/>
              <w:jc w:val="both"/>
            </w:pPr>
            <w:r>
              <w:t>الموارد البشرية:</w:t>
            </w:r>
          </w:p>
          <w:p w14:paraId="2E8072B7" w14:textId="339FA756" w:rsidR="00C55EE7" w:rsidRDefault="00B10977">
            <w:pPr>
              <w:pStyle w:val="P68B1DB1-Normal4"/>
              <w:jc w:val="both"/>
            </w:pPr>
            <w:r>
              <w:t xml:space="preserve">خلية المرافقة </w:t>
            </w:r>
          </w:p>
          <w:p w14:paraId="10BDA96E" w14:textId="77777777" w:rsidR="00C55EE7" w:rsidRDefault="00B10977">
            <w:pPr>
              <w:pStyle w:val="P68B1DB1-Normal4"/>
              <w:jc w:val="both"/>
            </w:pPr>
            <w:r>
              <w:t xml:space="preserve">المكونون </w:t>
            </w:r>
          </w:p>
          <w:p w14:paraId="5719975C" w14:textId="77777777" w:rsidR="00C55EE7" w:rsidRDefault="00B10977">
            <w:pPr>
              <w:pStyle w:val="P68B1DB1-Normal1"/>
              <w:jc w:val="both"/>
            </w:pPr>
            <w:r>
              <w:t>المعدات:</w:t>
            </w:r>
          </w:p>
          <w:p w14:paraId="2EB5C17A" w14:textId="77777777" w:rsidR="00C55EE7" w:rsidRDefault="00B10977">
            <w:pPr>
              <w:pStyle w:val="P68B1DB1-Normal4"/>
              <w:jc w:val="both"/>
            </w:pPr>
            <w:r>
              <w:t xml:space="preserve">الهاتف والمركبة، </w:t>
            </w:r>
          </w:p>
          <w:p w14:paraId="0DCC21CA" w14:textId="77777777" w:rsidR="00C55EE7" w:rsidRDefault="00B10977">
            <w:pPr>
              <w:pStyle w:val="P68B1DB1-Normal4"/>
              <w:jc w:val="both"/>
            </w:pPr>
            <w:r>
              <w:t>معدات المكتب</w:t>
            </w:r>
          </w:p>
          <w:p w14:paraId="57CAEA8C" w14:textId="77777777" w:rsidR="00C55EE7" w:rsidRDefault="00B10977">
            <w:pPr>
              <w:pStyle w:val="P68B1DB1-Normal1"/>
              <w:jc w:val="both"/>
            </w:pPr>
            <w:r>
              <w:t>الموارد التعليمية</w:t>
            </w:r>
          </w:p>
          <w:p w14:paraId="1E94D9B3" w14:textId="77777777" w:rsidR="00C55EE7" w:rsidRDefault="00B10977">
            <w:pPr>
              <w:pStyle w:val="P68B1DB1-Normal4"/>
              <w:jc w:val="both"/>
            </w:pPr>
            <w:r>
              <w:t xml:space="preserve">لجنة منح الدعم </w:t>
            </w:r>
          </w:p>
          <w:p w14:paraId="4F705D87" w14:textId="77777777" w:rsidR="00C55EE7" w:rsidRDefault="00B10977">
            <w:pPr>
              <w:pStyle w:val="P68B1DB1-Normal4"/>
              <w:jc w:val="both"/>
            </w:pPr>
            <w:r>
              <w:t>خبير استشاري للتقييم النهائي</w:t>
            </w:r>
          </w:p>
          <w:p w14:paraId="24C0D20C" w14:textId="77777777" w:rsidR="00C55EE7" w:rsidRDefault="00B10977">
            <w:pPr>
              <w:pStyle w:val="P68B1DB1-Normal4"/>
              <w:jc w:val="both"/>
            </w:pPr>
            <w:r>
              <w:t>تحرير مستند للتمويل</w:t>
            </w:r>
          </w:p>
        </w:tc>
        <w:tc>
          <w:tcPr>
            <w:tcW w:w="3417" w:type="dxa"/>
          </w:tcPr>
          <w:p w14:paraId="1446CD36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الموارد البشرية: </w:t>
            </w:r>
          </w:p>
          <w:p w14:paraId="7B3B4297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التكوينات/الاجتماعات/الندوات والمنتديات: </w:t>
            </w:r>
          </w:p>
          <w:p w14:paraId="2B76A0FB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المبلغ الإجمالي للمِنح التي يتعين دفعها للجمعيات: </w:t>
            </w:r>
          </w:p>
          <w:p w14:paraId="010A760F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النقل والرحلات: </w:t>
            </w:r>
          </w:p>
          <w:p w14:paraId="095FCBC2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مصاريف إدارية: </w:t>
            </w:r>
          </w:p>
        </w:tc>
        <w:tc>
          <w:tcPr>
            <w:tcW w:w="3753" w:type="dxa"/>
          </w:tcPr>
          <w:p w14:paraId="3B188EB2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18AE47AF" w14:textId="77777777">
        <w:trPr>
          <w:trHeight w:val="56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DC41659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769A3D01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  <w:tcBorders>
              <w:left w:val="nil"/>
              <w:bottom w:val="nil"/>
            </w:tcBorders>
          </w:tcPr>
          <w:p w14:paraId="1623460D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62432FC5" w14:textId="77777777" w:rsidR="00C55EE7" w:rsidRDefault="00B10977">
            <w:pPr>
              <w:pStyle w:val="P68B1DB1-Normal1"/>
              <w:jc w:val="both"/>
            </w:pPr>
            <w:r>
              <w:t>الشروط المسبقة:</w:t>
            </w:r>
          </w:p>
        </w:tc>
        <w:tc>
          <w:tcPr>
            <w:tcW w:w="3753" w:type="dxa"/>
          </w:tcPr>
          <w:p w14:paraId="468C8A9B" w14:textId="77777777" w:rsidR="00C55EE7" w:rsidRDefault="00B10977">
            <w:pPr>
              <w:pStyle w:val="P68B1DB1-Normal4"/>
              <w:jc w:val="both"/>
            </w:pPr>
            <w:r>
              <w:t>المبلغ الإجمالي للدعم المخصص للجمعيات كافٍ</w:t>
            </w:r>
          </w:p>
        </w:tc>
      </w:tr>
    </w:tbl>
    <w:p w14:paraId="3E926490" w14:textId="77777777" w:rsidR="00C55EE7" w:rsidRDefault="00C55EE7">
      <w:pPr>
        <w:jc w:val="both"/>
      </w:pPr>
    </w:p>
    <w:p w14:paraId="08737D70" w14:textId="519FD9B3" w:rsidR="00C55EE7" w:rsidRDefault="00C55EE7">
      <w:pPr>
        <w:jc w:val="both"/>
      </w:pPr>
    </w:p>
    <w:p w14:paraId="7C6F81B7" w14:textId="5CD03394" w:rsidR="00C55EE7" w:rsidRDefault="00C55EE7">
      <w:pPr>
        <w:jc w:val="both"/>
      </w:pPr>
    </w:p>
    <w:p w14:paraId="3A579666" w14:textId="33F7DD28" w:rsidR="00C55EE7" w:rsidRDefault="00C55EE7">
      <w:pPr>
        <w:jc w:val="both"/>
      </w:pPr>
    </w:p>
    <w:p w14:paraId="033DCB5B" w14:textId="74AF1F92" w:rsidR="00C55EE7" w:rsidRDefault="00C55EE7">
      <w:pPr>
        <w:jc w:val="both"/>
      </w:pPr>
    </w:p>
    <w:p w14:paraId="7D5B291C" w14:textId="2D451EDE" w:rsidR="00C55EE7" w:rsidRDefault="00C55EE7">
      <w:pPr>
        <w:jc w:val="both"/>
      </w:pPr>
    </w:p>
    <w:p w14:paraId="4FBE02B0" w14:textId="477A0430" w:rsidR="00C55EE7" w:rsidRDefault="00C55EE7">
      <w:pPr>
        <w:jc w:val="both"/>
      </w:pPr>
    </w:p>
    <w:p w14:paraId="2EFF6EA5" w14:textId="1844752E" w:rsidR="00C55EE7" w:rsidRDefault="00C55EE7">
      <w:pPr>
        <w:jc w:val="both"/>
      </w:pPr>
    </w:p>
    <w:p w14:paraId="155012E5" w14:textId="3BF1A2F9" w:rsidR="00C55EE7" w:rsidRDefault="00C55EE7">
      <w:pPr>
        <w:jc w:val="both"/>
      </w:pPr>
    </w:p>
    <w:p w14:paraId="0D594B4A" w14:textId="35AA0FF4" w:rsidR="00C55EE7" w:rsidRDefault="00C55EE7">
      <w:pPr>
        <w:jc w:val="both"/>
      </w:pPr>
    </w:p>
    <w:tbl>
      <w:tblPr>
        <w:tblpPr w:leftFromText="180" w:rightFromText="180" w:vertAnchor="text" w:horzAnchor="margin" w:tblpXSpec="center" w:tblpY="-425"/>
        <w:bidiVisual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6"/>
        <w:gridCol w:w="3744"/>
        <w:gridCol w:w="3519"/>
        <w:gridCol w:w="3417"/>
        <w:gridCol w:w="3753"/>
      </w:tblGrid>
      <w:tr w:rsidR="00C55EE7" w14:paraId="128CEE0F" w14:textId="77777777">
        <w:trPr>
          <w:trHeight w:val="267"/>
        </w:trPr>
        <w:tc>
          <w:tcPr>
            <w:tcW w:w="15649" w:type="dxa"/>
            <w:gridSpan w:val="5"/>
            <w:tcBorders>
              <w:top w:val="nil"/>
              <w:left w:val="nil"/>
            </w:tcBorders>
          </w:tcPr>
          <w:p w14:paraId="0CF6BFD3" w14:textId="77777777" w:rsidR="00C55EE7" w:rsidRPr="00B10977" w:rsidRDefault="00B10977">
            <w:pPr>
              <w:pStyle w:val="Titre"/>
              <w:jc w:val="both"/>
              <w:rPr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lastRenderedPageBreak/>
              <w:tab/>
            </w:r>
            <w:r>
              <w:t xml:space="preserve"> </w:t>
            </w:r>
          </w:p>
          <w:p w14:paraId="7129C72F" w14:textId="77777777" w:rsidR="00C55EE7" w:rsidRPr="00B10977" w:rsidRDefault="00B10977">
            <w:pPr>
              <w:pStyle w:val="Titre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الإطار المنطقي</w:t>
            </w:r>
          </w:p>
          <w:p w14:paraId="6ACB457E" w14:textId="3C0527BD" w:rsidR="00C55EE7" w:rsidRPr="00B10977" w:rsidRDefault="00B10977">
            <w:pPr>
              <w:pStyle w:val="Titre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وهران</w:t>
            </w:r>
          </w:p>
          <w:p w14:paraId="1335D083" w14:textId="77777777" w:rsidR="00C55EE7" w:rsidRDefault="00C55EE7">
            <w:pPr>
              <w:tabs>
                <w:tab w:val="left" w:pos="7100"/>
              </w:tabs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C55EE7" w14:paraId="35424971" w14:textId="77777777">
        <w:trPr>
          <w:trHeight w:val="267"/>
        </w:trPr>
        <w:tc>
          <w:tcPr>
            <w:tcW w:w="1216" w:type="dxa"/>
            <w:tcBorders>
              <w:top w:val="nil"/>
              <w:left w:val="nil"/>
            </w:tcBorders>
          </w:tcPr>
          <w:p w14:paraId="43957F54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744" w:type="dxa"/>
          </w:tcPr>
          <w:p w14:paraId="5942971A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منطق التدخل</w:t>
            </w:r>
          </w:p>
        </w:tc>
        <w:tc>
          <w:tcPr>
            <w:tcW w:w="3519" w:type="dxa"/>
          </w:tcPr>
          <w:p w14:paraId="6AAB9543" w14:textId="77777777" w:rsidR="00C55EE7" w:rsidRPr="00B10977" w:rsidRDefault="00B10977">
            <w:pPr>
              <w:pStyle w:val="P68B1DB1-Titre12"/>
              <w:rPr>
                <w:rFonts w:asciiTheme="majorBidi" w:hAnsiTheme="majorBidi" w:cstheme="majorBidi"/>
                <w:b w:val="0"/>
                <w:bCs/>
              </w:rPr>
            </w:pPr>
            <w:r w:rsidRPr="00B10977">
              <w:rPr>
                <w:b w:val="0"/>
                <w:bCs/>
                <w:sz w:val="20"/>
              </w:rPr>
              <w:t>مؤشرات الإنجاز التي يمكن التحقق منها بموضوعية</w:t>
            </w:r>
          </w:p>
        </w:tc>
        <w:tc>
          <w:tcPr>
            <w:tcW w:w="3417" w:type="dxa"/>
          </w:tcPr>
          <w:p w14:paraId="538A1CDB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مصادر ووسائل التحقق</w:t>
            </w:r>
          </w:p>
        </w:tc>
        <w:tc>
          <w:tcPr>
            <w:tcW w:w="3753" w:type="dxa"/>
          </w:tcPr>
          <w:p w14:paraId="7481DE83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الفرضية الحاسمة</w:t>
            </w:r>
          </w:p>
        </w:tc>
      </w:tr>
      <w:tr w:rsidR="00C55EE7" w14:paraId="684A6AAD" w14:textId="77777777">
        <w:trPr>
          <w:trHeight w:val="896"/>
        </w:trPr>
        <w:tc>
          <w:tcPr>
            <w:tcW w:w="1216" w:type="dxa"/>
          </w:tcPr>
          <w:p w14:paraId="4B0845A6" w14:textId="77777777" w:rsidR="00C55EE7" w:rsidRPr="00B10977" w:rsidRDefault="00B10977">
            <w:pPr>
              <w:pStyle w:val="P68B1DB1-Titre23"/>
              <w:ind w:left="0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الهدف العام</w:t>
            </w:r>
          </w:p>
          <w:p w14:paraId="1764C3BB" w14:textId="77777777" w:rsidR="00C55EE7" w:rsidRPr="00B10977" w:rsidRDefault="00C55EE7">
            <w:pPr>
              <w:pStyle w:val="Titre2"/>
              <w:rPr>
                <w:rFonts w:asciiTheme="majorBidi" w:hAnsiTheme="majorBidi" w:cstheme="majorBidi"/>
                <w:b w:val="0"/>
                <w:bCs/>
                <w:i/>
              </w:rPr>
            </w:pPr>
          </w:p>
        </w:tc>
        <w:tc>
          <w:tcPr>
            <w:tcW w:w="3744" w:type="dxa"/>
          </w:tcPr>
          <w:p w14:paraId="7DB0D857" w14:textId="77777777" w:rsidR="00C55EE7" w:rsidRDefault="00B10977">
            <w:pPr>
              <w:pStyle w:val="P68B1DB1-Normal4"/>
              <w:jc w:val="both"/>
            </w:pPr>
            <w:r>
              <w:t xml:space="preserve">تحسين فرص العمل للشباب والنساء من خلال الاقتصاد الاجتماعي والتضامني. </w:t>
            </w:r>
          </w:p>
          <w:p w14:paraId="42526AC0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15273C41" w14:textId="1DFAAE53" w:rsidR="00C55EE7" w:rsidRDefault="00B10977">
            <w:pPr>
              <w:pStyle w:val="P68B1DB1-Normal4"/>
              <w:jc w:val="both"/>
            </w:pPr>
            <w:r>
              <w:t>30 شابًا، وخاصة النساء المدعومات من قبل الجمعية في إنشاء أنشطة السياحة البيئية في قطاع الزراعة شبه الحضرية والحضرية في وهران.</w:t>
            </w:r>
          </w:p>
          <w:p w14:paraId="6ED6173F" w14:textId="1D3F3C58" w:rsidR="00C55EE7" w:rsidRDefault="00B10977">
            <w:pPr>
              <w:pStyle w:val="P68B1DB1-Normal4"/>
              <w:jc w:val="both"/>
            </w:pPr>
            <w:r>
              <w:t xml:space="preserve"> </w:t>
            </w:r>
          </w:p>
        </w:tc>
        <w:tc>
          <w:tcPr>
            <w:tcW w:w="3417" w:type="dxa"/>
          </w:tcPr>
          <w:p w14:paraId="2646C160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03755286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 xml:space="preserve">التقرير المرحلي والنهائي </w:t>
            </w:r>
          </w:p>
          <w:p w14:paraId="46EB9F91" w14:textId="77777777" w:rsidR="00C55EE7" w:rsidRDefault="00B10977">
            <w:pPr>
              <w:pStyle w:val="P68B1DB1-Paragraphedeliste5"/>
              <w:numPr>
                <w:ilvl w:val="0"/>
                <w:numId w:val="3"/>
              </w:numPr>
              <w:ind w:left="391" w:hanging="284"/>
              <w:jc w:val="both"/>
            </w:pPr>
            <w:r>
              <w:t>التغطية الإعلامية (الإذاعة المحلية والصحف والشبكات الاجتماعية والتلفزيون)</w:t>
            </w:r>
          </w:p>
        </w:tc>
        <w:tc>
          <w:tcPr>
            <w:tcW w:w="3753" w:type="dxa"/>
          </w:tcPr>
          <w:p w14:paraId="5855630D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فاعلية مشاركة السلطات على المستويين المركزي والمحلي (الوضع السياسي والاقتصادي)</w:t>
            </w:r>
          </w:p>
          <w:p w14:paraId="5EC5E0B5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79DF6077" w14:textId="77777777">
        <w:trPr>
          <w:trHeight w:val="699"/>
        </w:trPr>
        <w:tc>
          <w:tcPr>
            <w:tcW w:w="1216" w:type="dxa"/>
          </w:tcPr>
          <w:p w14:paraId="09EB5068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الأهداف الخاصة</w:t>
            </w:r>
          </w:p>
        </w:tc>
        <w:tc>
          <w:tcPr>
            <w:tcW w:w="3744" w:type="dxa"/>
          </w:tcPr>
          <w:p w14:paraId="23786C4A" w14:textId="504FE8FB" w:rsidR="00C55EE7" w:rsidRDefault="00B10977">
            <w:pPr>
              <w:pStyle w:val="P68B1DB1-Normal4"/>
              <w:ind w:hanging="18"/>
              <w:jc w:val="both"/>
            </w:pPr>
            <w:r>
              <w:t>تعزيز ريادة الأعمال النسائية وتعزيز القيادة النسائية الريفية وريادة الأعمال كمحفز للتنمية الاجتماعية والمحلية في وهران</w:t>
            </w:r>
          </w:p>
          <w:p w14:paraId="5DDF29CC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5536BEC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C601D63" w14:textId="77777777" w:rsidR="00C55EE7" w:rsidRDefault="00C55EE7">
            <w:pPr>
              <w:ind w:hanging="18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0E546B4F" w14:textId="0D71AB9E" w:rsidR="00C55EE7" w:rsidRDefault="00B10977">
            <w:pPr>
              <w:pStyle w:val="P68B1DB1-Normal4"/>
              <w:jc w:val="both"/>
            </w:pPr>
            <w:r>
              <w:t>I1؛ عدد مشاريع ريادة الأعمال النسائية من أجل إنشاء وتحسين الأنشطة الاقتصادية المدعومة في قطاع الزراعة شبه الحضرية والحضرية في وهران.</w:t>
            </w:r>
          </w:p>
          <w:p w14:paraId="57A5716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0FCE6CC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12EDA2F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D74E7C8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8ECDD87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1FB448F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1F81E47D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5274E47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FF2D37B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1A7FFC9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250C7D4A" w14:textId="77777777" w:rsidR="00C55EE7" w:rsidRDefault="00C55EE7">
            <w:pPr>
              <w:pStyle w:val="Paragraphedeliste"/>
              <w:ind w:left="509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6B2F4D5C" w14:textId="77777777" w:rsidR="00C55EE7" w:rsidRDefault="00B10977">
            <w:pPr>
              <w:pStyle w:val="P68B1DB1-Normal4"/>
              <w:jc w:val="both"/>
            </w:pPr>
            <w:r>
              <w:t>I2؛ عدد القيادات النسائية ورائدات الأعمال الاجتماعية المشاركات في برنامج التدريب العملي لدعم إنشاء المؤسسات الاجتماعية.</w:t>
            </w:r>
          </w:p>
        </w:tc>
        <w:tc>
          <w:tcPr>
            <w:tcW w:w="3417" w:type="dxa"/>
          </w:tcPr>
          <w:p w14:paraId="10B7A0B9" w14:textId="77777777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6F9D906D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عدد العقود الموقعة </w:t>
            </w:r>
          </w:p>
          <w:p w14:paraId="0ABAA0C9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محضر من لجنة الاختيار والمنح</w:t>
            </w:r>
          </w:p>
          <w:p w14:paraId="34B6E3CF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وثائق منح المِنح</w:t>
            </w:r>
          </w:p>
          <w:p w14:paraId="674E5D28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البطاقات الحرفية التي تم إصدارها للنساء في نهاية المشروع</w:t>
            </w:r>
          </w:p>
          <w:p w14:paraId="4458A305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بطاقات فلاح التي تم إصدارها في نهاية المشروع</w:t>
            </w:r>
          </w:p>
          <w:p w14:paraId="1772C857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عدد النساء اللائي شرعن في إجراءات إنشاء المؤسسات المصغرة بفضل أنظمة الدعم لإنشاء الشركات.</w:t>
            </w:r>
          </w:p>
          <w:p w14:paraId="297C7D0F" w14:textId="77777777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27D67EEB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قائمة المتربصات الحاضرات</w:t>
            </w:r>
          </w:p>
          <w:p w14:paraId="6ACFC85F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 xml:space="preserve">تقارير التربص </w:t>
            </w:r>
          </w:p>
          <w:p w14:paraId="4046DDE5" w14:textId="77777777" w:rsidR="00C55EE7" w:rsidRDefault="00B10977">
            <w:pPr>
              <w:pStyle w:val="P68B1DB1-Paragraphedeliste5"/>
              <w:numPr>
                <w:ilvl w:val="0"/>
                <w:numId w:val="4"/>
              </w:numPr>
              <w:jc w:val="both"/>
            </w:pPr>
            <w:r>
              <w:t>وثيقة متابعة المستفيدين</w:t>
            </w:r>
          </w:p>
          <w:p w14:paraId="79BB7DEB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28DA9782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تشارك الجهات الفاعلة المختلفة بأمانة في تنفيذ الإجراءات المخطط لها من قبل المشروع،</w:t>
            </w:r>
          </w:p>
          <w:p w14:paraId="64F328DF" w14:textId="77777777" w:rsidR="00C55EE7" w:rsidRDefault="00C55EE7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F73DA43" w14:textId="77777777" w:rsidR="00C55EE7" w:rsidRDefault="00B10977">
            <w:pPr>
              <w:pStyle w:val="P68B1DB1-Paragraphedeliste5"/>
              <w:numPr>
                <w:ilvl w:val="0"/>
                <w:numId w:val="6"/>
              </w:numPr>
              <w:jc w:val="both"/>
            </w:pPr>
            <w:r>
              <w:t>المستفيدون مجتهدون ولا يواجهون أي صعوبة خاصة</w:t>
            </w:r>
          </w:p>
          <w:p w14:paraId="7A8921B7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424BEFF6" w14:textId="77777777">
        <w:trPr>
          <w:cantSplit/>
          <w:trHeight w:val="930"/>
        </w:trPr>
        <w:tc>
          <w:tcPr>
            <w:tcW w:w="1216" w:type="dxa"/>
          </w:tcPr>
          <w:p w14:paraId="0984A028" w14:textId="77777777" w:rsidR="00C55EE7" w:rsidRPr="00B10977" w:rsidRDefault="00B10977">
            <w:pPr>
              <w:pStyle w:val="P68B1DB1-Titre36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النتائج</w:t>
            </w:r>
          </w:p>
        </w:tc>
        <w:tc>
          <w:tcPr>
            <w:tcW w:w="3744" w:type="dxa"/>
          </w:tcPr>
          <w:p w14:paraId="4000D9CD" w14:textId="6AC7E95B" w:rsidR="00C55EE7" w:rsidRDefault="00B10977">
            <w:pPr>
              <w:pStyle w:val="P68B1DB1-Normal4"/>
              <w:jc w:val="both"/>
            </w:pPr>
            <w:r>
              <w:t>دمج النساء المحرومات والمعرضات للفقر في سلاسل القيمة مع دعم مهارات تطوير الأعمال وفرص العمل في قطاع الزراعة شبه الحضرية والحضرية</w:t>
            </w:r>
          </w:p>
          <w:p w14:paraId="7BB05AF2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379DEF13" w14:textId="5F73914B" w:rsidR="00C55EE7" w:rsidRDefault="00B10977">
            <w:pPr>
              <w:pStyle w:val="P68B1DB1-Normal4"/>
              <w:jc w:val="both"/>
            </w:pPr>
            <w:r>
              <w:t>I 1؛ عدد المقاولات الشابات اللائي تم تدريبهن/دعمهن في إنشاء/توسيع المشاريع الاجتماعية في قطاع الزراعة شبه الحضرية والحضرية في وهران.</w:t>
            </w:r>
          </w:p>
          <w:p w14:paraId="40E97ACD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5C05AC8" w14:textId="4F13D51D" w:rsidR="00C55EE7" w:rsidRDefault="00B10977">
            <w:pPr>
              <w:pStyle w:val="P68B1DB1-Normal4"/>
              <w:jc w:val="both"/>
            </w:pPr>
            <w:r>
              <w:t>عدد المقاولات الشابات المدربات/المدعومات، المستفيدات بشكل مباشر وغير مباشر في إنشاء/توسيع المشاريع الاجتماعية في قطاع الزراعة شبه الحضرية والحضرية في وهران.</w:t>
            </w:r>
          </w:p>
          <w:p w14:paraId="696EEB62" w14:textId="25C7B27D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818EE93" w14:textId="7EDCA354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4F857104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2CF1CF1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712BE13F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</w:tcPr>
          <w:p w14:paraId="3B6D2938" w14:textId="77777777" w:rsidR="00C55EE7" w:rsidRDefault="00B10977">
            <w:pPr>
              <w:pStyle w:val="P68B1DB1-Normal1"/>
              <w:jc w:val="both"/>
            </w:pPr>
            <w:r>
              <w:t>مصادر I1:</w:t>
            </w:r>
          </w:p>
          <w:p w14:paraId="65D32295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سجل الحضور</w:t>
            </w:r>
          </w:p>
          <w:p w14:paraId="6FE294C7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التربص/التكوين</w:t>
            </w:r>
          </w:p>
          <w:p w14:paraId="627290A6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تقييم ما بعد التكوين</w:t>
            </w:r>
          </w:p>
          <w:p w14:paraId="602421F8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المتابعة</w:t>
            </w:r>
          </w:p>
          <w:p w14:paraId="653815FC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مُصور</w:t>
            </w:r>
          </w:p>
          <w:p w14:paraId="7C982473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728552B0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524E2D12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2B6AE626" w14:textId="77777777" w:rsidR="00C55EE7" w:rsidRDefault="00C55EE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  <w:p w14:paraId="7E5BDCFE" w14:textId="4F735102" w:rsidR="00C55EE7" w:rsidRDefault="00B10977">
            <w:pPr>
              <w:pStyle w:val="P68B1DB1-Normal1"/>
              <w:jc w:val="both"/>
            </w:pPr>
            <w:r>
              <w:t>مصادر I2:</w:t>
            </w:r>
          </w:p>
          <w:p w14:paraId="6F54E8DC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استمارات الطلبات لأصحاب المشاريع الاجتماعية الخاصة بالجمعية.</w:t>
            </w:r>
          </w:p>
          <w:p w14:paraId="15F787BB" w14:textId="5166C9B4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lastRenderedPageBreak/>
              <w:t>عدد العقود الموقعة للمستفيدين مع الجمعيات</w:t>
            </w:r>
          </w:p>
          <w:p w14:paraId="28E2BF38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محضر من لجنة الاختيار والمنح</w:t>
            </w:r>
          </w:p>
          <w:p w14:paraId="1DCE8C5B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وثائق منح المِنح</w:t>
            </w:r>
          </w:p>
          <w:p w14:paraId="17EB3DB4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نشاطات المشروع</w:t>
            </w:r>
          </w:p>
          <w:p w14:paraId="36AAD02C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 xml:space="preserve">وثائق التتبع </w:t>
            </w:r>
          </w:p>
          <w:p w14:paraId="52010126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التقرير المرحلي</w:t>
            </w:r>
          </w:p>
          <w:p w14:paraId="0B95EE7E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وثيقة متابعة المستفيدين</w:t>
            </w:r>
          </w:p>
          <w:p w14:paraId="11EB0987" w14:textId="77777777" w:rsidR="00C55EE7" w:rsidRDefault="00B10977">
            <w:pPr>
              <w:pStyle w:val="P68B1DB1-Paragraphedeliste5"/>
              <w:numPr>
                <w:ilvl w:val="0"/>
                <w:numId w:val="5"/>
              </w:numPr>
              <w:ind w:left="391" w:hanging="284"/>
              <w:jc w:val="both"/>
            </w:pPr>
            <w:r>
              <w:t>تقرير التقييم النهائي</w:t>
            </w:r>
          </w:p>
          <w:p w14:paraId="00D94AE7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753" w:type="dxa"/>
          </w:tcPr>
          <w:p w14:paraId="2B1B1EA4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lastRenderedPageBreak/>
              <w:t>التزام الجمعيات المحلية وأعضائها بالمشروع</w:t>
            </w:r>
          </w:p>
          <w:p w14:paraId="4A733F30" w14:textId="77777777" w:rsidR="00C55EE7" w:rsidRDefault="00B10977">
            <w:pPr>
              <w:pStyle w:val="P68B1DB1-Paragraphedeliste5"/>
              <w:numPr>
                <w:ilvl w:val="0"/>
                <w:numId w:val="7"/>
              </w:numPr>
              <w:jc w:val="both"/>
            </w:pPr>
            <w:r>
              <w:t>إشراك المصالح التقنية والشركاء المحليين في المشروع</w:t>
            </w:r>
          </w:p>
        </w:tc>
      </w:tr>
      <w:tr w:rsidR="00C55EE7" w14:paraId="66260F67" w14:textId="77777777">
        <w:trPr>
          <w:trHeight w:val="3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19884" w14:textId="77777777" w:rsidR="00C55EE7" w:rsidRPr="00B10977" w:rsidRDefault="00B10977">
            <w:pPr>
              <w:pStyle w:val="P68B1DB1-Normal7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الأنشطة</w:t>
            </w:r>
          </w:p>
        </w:tc>
        <w:tc>
          <w:tcPr>
            <w:tcW w:w="3744" w:type="dxa"/>
          </w:tcPr>
          <w:p w14:paraId="4D84EC39" w14:textId="77777777" w:rsidR="00C55EE7" w:rsidRPr="00B10977" w:rsidRDefault="00C55EE7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3519" w:type="dxa"/>
          </w:tcPr>
          <w:p w14:paraId="7F6732AD" w14:textId="77777777" w:rsidR="00C55EE7" w:rsidRPr="00B10977" w:rsidRDefault="00B10977">
            <w:pPr>
              <w:pStyle w:val="P68B1DB1-Normal1"/>
              <w:jc w:val="both"/>
              <w:rPr>
                <w:b w:val="0"/>
                <w:bCs/>
              </w:rPr>
            </w:pPr>
            <w:r w:rsidRPr="00B10977">
              <w:rPr>
                <w:b w:val="0"/>
                <w:bCs/>
              </w:rPr>
              <w:t>الموارد</w:t>
            </w:r>
          </w:p>
        </w:tc>
        <w:tc>
          <w:tcPr>
            <w:tcW w:w="3417" w:type="dxa"/>
          </w:tcPr>
          <w:p w14:paraId="35100D3C" w14:textId="77777777" w:rsidR="00C55EE7" w:rsidRPr="00B10977" w:rsidRDefault="00B10977">
            <w:pPr>
              <w:pStyle w:val="P68B1DB1-Normal4"/>
              <w:jc w:val="both"/>
              <w:rPr>
                <w:bCs/>
              </w:rPr>
            </w:pPr>
            <w:r w:rsidRPr="00B10977">
              <w:rPr>
                <w:bCs/>
              </w:rPr>
              <w:t>التكاليف (DZ / $)</w:t>
            </w:r>
          </w:p>
        </w:tc>
        <w:tc>
          <w:tcPr>
            <w:tcW w:w="3753" w:type="dxa"/>
          </w:tcPr>
          <w:p w14:paraId="43D89056" w14:textId="77777777" w:rsidR="00C55EE7" w:rsidRPr="00B10977" w:rsidRDefault="00C55EE7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C55EE7" w14:paraId="66117EB5" w14:textId="77777777">
        <w:trPr>
          <w:cantSplit/>
          <w:trHeight w:val="779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</w:tcBorders>
          </w:tcPr>
          <w:p w14:paraId="5D29CC4A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</w:tcPr>
          <w:p w14:paraId="76DB70FF" w14:textId="77777777" w:rsidR="00C55EE7" w:rsidRDefault="00B10977">
            <w:pPr>
              <w:pStyle w:val="P68B1DB1-Normal8"/>
              <w:jc w:val="both"/>
            </w:pPr>
            <w:r>
              <w:t xml:space="preserve">مثال: </w:t>
            </w:r>
          </w:p>
          <w:p w14:paraId="278F25F9" w14:textId="77777777" w:rsidR="00C55EE7" w:rsidRDefault="00C55EE7">
            <w:pPr>
              <w:jc w:val="both"/>
              <w:rPr>
                <w:rFonts w:asciiTheme="majorBidi" w:hAnsiTheme="majorBidi" w:cstheme="majorBidi"/>
                <w:i/>
                <w:sz w:val="24"/>
              </w:rPr>
            </w:pPr>
          </w:p>
          <w:p w14:paraId="39B09B4C" w14:textId="77777777" w:rsidR="00C55EE7" w:rsidRDefault="00B10977">
            <w:pPr>
              <w:pStyle w:val="P68B1DB1-Normal8"/>
              <w:jc w:val="both"/>
            </w:pPr>
            <w:r>
              <w:t>1.1: إجراء تكوين عملي في مجال تنمية المؤسسات التجارية الصغيرة مع التركيز على رائدات الأعمال الريفيات الشابات</w:t>
            </w:r>
          </w:p>
          <w:p w14:paraId="47428448" w14:textId="77777777" w:rsidR="00C55EE7" w:rsidRDefault="00B10977">
            <w:pPr>
              <w:pStyle w:val="P68B1DB1-Normal8"/>
              <w:jc w:val="both"/>
            </w:pPr>
            <w:r>
              <w:t>1.2: ضمان بناء القدرات على المستوى المؤسسي لدعم النظم البيئية لريادة الأعمال</w:t>
            </w:r>
          </w:p>
          <w:p w14:paraId="5DD9978B" w14:textId="77777777" w:rsidR="00C55EE7" w:rsidRDefault="00B10977">
            <w:pPr>
              <w:pStyle w:val="P68B1DB1-Normal8"/>
              <w:jc w:val="both"/>
            </w:pPr>
            <w:r>
              <w:t>1.3 توفير تدريب المدربين لموظفي مراكز ريادة الأعمال المحلية وحاضنات الأعمال ومراكز التيسير.</w:t>
            </w:r>
          </w:p>
          <w:p w14:paraId="7F97A415" w14:textId="26036071" w:rsidR="00C55EE7" w:rsidRDefault="00B10977">
            <w:pPr>
              <w:pStyle w:val="P68B1DB1-Normal4"/>
              <w:jc w:val="both"/>
              <w:rPr>
                <w:i/>
              </w:rPr>
            </w:pPr>
            <w:r>
              <w:rPr>
                <w:i/>
              </w:rPr>
              <w:t>1.4: تصميم وتمويل فرص عمل للنساء</w:t>
            </w:r>
            <w:r>
              <w:t xml:space="preserve"> </w:t>
            </w:r>
            <w:r>
              <w:rPr>
                <w:i/>
              </w:rPr>
              <w:t>والشباب في قطاع الزراعة شبه الحضرية والحضرية</w:t>
            </w:r>
          </w:p>
          <w:p w14:paraId="777EABBE" w14:textId="77777777" w:rsidR="00C55EE7" w:rsidRDefault="00B10977">
            <w:pPr>
              <w:pStyle w:val="P68B1DB1-Normal8"/>
              <w:jc w:val="both"/>
            </w:pPr>
            <w:r>
              <w:t>1.5 إجراء تقييم الأثر للتكوين على تطوير الأعمال</w:t>
            </w:r>
          </w:p>
          <w:p w14:paraId="518F8A70" w14:textId="77777777" w:rsidR="00C55EE7" w:rsidRDefault="00C55EE7">
            <w:pPr>
              <w:pStyle w:val="Corpsdetexte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</w:tcPr>
          <w:p w14:paraId="0ABED29E" w14:textId="77777777" w:rsidR="00C55EE7" w:rsidRDefault="00B10977">
            <w:pPr>
              <w:pStyle w:val="P68B1DB1-Normal1"/>
              <w:jc w:val="both"/>
            </w:pPr>
            <w:r>
              <w:t>الموارد البشرية:</w:t>
            </w:r>
          </w:p>
          <w:p w14:paraId="649CDC7C" w14:textId="3C483CB4" w:rsidR="00C55EE7" w:rsidRDefault="00B10977">
            <w:pPr>
              <w:pStyle w:val="P68B1DB1-Normal4"/>
              <w:jc w:val="both"/>
            </w:pPr>
            <w:r>
              <w:t>خلية المرافقة</w:t>
            </w:r>
          </w:p>
          <w:p w14:paraId="01A33B4A" w14:textId="70C36BD1" w:rsidR="00C55EE7" w:rsidRDefault="00B10977">
            <w:pPr>
              <w:pStyle w:val="P68B1DB1-Normal4"/>
              <w:jc w:val="both"/>
            </w:pPr>
            <w:r>
              <w:t xml:space="preserve">المكونون </w:t>
            </w:r>
          </w:p>
          <w:p w14:paraId="6E262C65" w14:textId="77777777" w:rsidR="00C55EE7" w:rsidRDefault="00B10977">
            <w:pPr>
              <w:pStyle w:val="P68B1DB1-Normal1"/>
              <w:jc w:val="both"/>
            </w:pPr>
            <w:r>
              <w:t>المعدات:</w:t>
            </w:r>
          </w:p>
          <w:p w14:paraId="49820678" w14:textId="66489C42" w:rsidR="00C55EE7" w:rsidRDefault="00B10977">
            <w:pPr>
              <w:pStyle w:val="P68B1DB1-Normal4"/>
              <w:jc w:val="both"/>
            </w:pPr>
            <w:r>
              <w:t xml:space="preserve">الهاتف والمركبة، </w:t>
            </w:r>
          </w:p>
          <w:p w14:paraId="0A9F779B" w14:textId="4998E2EA" w:rsidR="00C55EE7" w:rsidRDefault="00B10977">
            <w:pPr>
              <w:pStyle w:val="P68B1DB1-Normal4"/>
              <w:jc w:val="both"/>
            </w:pPr>
            <w:r>
              <w:t>معدات المكتب</w:t>
            </w:r>
          </w:p>
          <w:p w14:paraId="1C3EFEA4" w14:textId="77777777" w:rsidR="00C55EE7" w:rsidRDefault="00B10977">
            <w:pPr>
              <w:pStyle w:val="P68B1DB1-Normal1"/>
              <w:jc w:val="both"/>
            </w:pPr>
            <w:r>
              <w:t>الموارد التعليمية</w:t>
            </w:r>
          </w:p>
          <w:p w14:paraId="37BB9346" w14:textId="77777777" w:rsidR="00C55EE7" w:rsidRDefault="00B10977">
            <w:pPr>
              <w:pStyle w:val="P68B1DB1-Normal4"/>
              <w:jc w:val="both"/>
            </w:pPr>
            <w:r>
              <w:t xml:space="preserve">لجنة منح الدعم </w:t>
            </w:r>
          </w:p>
          <w:p w14:paraId="320DB906" w14:textId="77777777" w:rsidR="00C55EE7" w:rsidRDefault="00B10977">
            <w:pPr>
              <w:pStyle w:val="P68B1DB1-Normal4"/>
              <w:jc w:val="both"/>
            </w:pPr>
            <w:r>
              <w:t>خبير استشاري للتقييم النهائي</w:t>
            </w:r>
          </w:p>
          <w:p w14:paraId="537FF7CA" w14:textId="77777777" w:rsidR="00C55EE7" w:rsidRDefault="00B10977">
            <w:pPr>
              <w:pStyle w:val="P68B1DB1-Normal4"/>
              <w:jc w:val="both"/>
            </w:pPr>
            <w:r>
              <w:t>تحرير مستند للتمويل</w:t>
            </w:r>
          </w:p>
        </w:tc>
        <w:tc>
          <w:tcPr>
            <w:tcW w:w="3417" w:type="dxa"/>
          </w:tcPr>
          <w:p w14:paraId="6F51EDB3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الموارد البشرية: </w:t>
            </w:r>
          </w:p>
          <w:p w14:paraId="3518ECC1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التكوينات/الاجتماعات/الندوات والمنتديات: </w:t>
            </w:r>
          </w:p>
          <w:p w14:paraId="183F845A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المبلغ الإجمالي للمِنح التي يتعين دفعها للجمعيات: </w:t>
            </w:r>
          </w:p>
          <w:p w14:paraId="57C53B2C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النقل والرحلات: </w:t>
            </w:r>
          </w:p>
          <w:p w14:paraId="447BF5F4" w14:textId="77777777" w:rsidR="00C55EE7" w:rsidRDefault="00B10977">
            <w:pPr>
              <w:pStyle w:val="P68B1DB1-Normal4"/>
              <w:spacing w:line="360" w:lineRule="auto"/>
              <w:jc w:val="both"/>
            </w:pPr>
            <w:r>
              <w:t xml:space="preserve">مصاريف إدارية: </w:t>
            </w:r>
          </w:p>
        </w:tc>
        <w:tc>
          <w:tcPr>
            <w:tcW w:w="3753" w:type="dxa"/>
          </w:tcPr>
          <w:p w14:paraId="62976BDA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C55EE7" w14:paraId="1255541D" w14:textId="77777777">
        <w:trPr>
          <w:trHeight w:val="56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836D0E7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  <w:u w:val="single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79F8FE03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19" w:type="dxa"/>
            <w:tcBorders>
              <w:left w:val="nil"/>
              <w:bottom w:val="nil"/>
            </w:tcBorders>
          </w:tcPr>
          <w:p w14:paraId="6035BFF6" w14:textId="77777777" w:rsidR="00C55EE7" w:rsidRDefault="00C55EE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09121869" w14:textId="77777777" w:rsidR="00C55EE7" w:rsidRDefault="00B10977">
            <w:pPr>
              <w:pStyle w:val="P68B1DB1-Normal1"/>
              <w:jc w:val="both"/>
            </w:pPr>
            <w:r>
              <w:t>الشروط المسبقة:</w:t>
            </w:r>
          </w:p>
        </w:tc>
        <w:tc>
          <w:tcPr>
            <w:tcW w:w="3753" w:type="dxa"/>
          </w:tcPr>
          <w:p w14:paraId="163F3808" w14:textId="77777777" w:rsidR="00C55EE7" w:rsidRDefault="00B10977">
            <w:pPr>
              <w:pStyle w:val="P68B1DB1-Normal4"/>
              <w:jc w:val="both"/>
            </w:pPr>
            <w:r>
              <w:t>المبلغ الإجمالي للدعم المخصص للجمعيات كافٍ</w:t>
            </w:r>
          </w:p>
        </w:tc>
      </w:tr>
    </w:tbl>
    <w:p w14:paraId="62DEDC3D" w14:textId="77777777" w:rsidR="00C55EE7" w:rsidRDefault="00C55EE7">
      <w:pPr>
        <w:jc w:val="both"/>
      </w:pPr>
    </w:p>
    <w:p w14:paraId="46EC0EB7" w14:textId="77777777" w:rsidR="00C55EE7" w:rsidRDefault="00C55EE7">
      <w:pPr>
        <w:jc w:val="both"/>
      </w:pPr>
    </w:p>
    <w:p w14:paraId="021BF835" w14:textId="5084B5FD" w:rsidR="00C55EE7" w:rsidRDefault="00C55EE7">
      <w:pPr>
        <w:jc w:val="both"/>
      </w:pPr>
    </w:p>
    <w:p w14:paraId="0E468AD2" w14:textId="434860F2" w:rsidR="00C55EE7" w:rsidRDefault="00C55EE7">
      <w:pPr>
        <w:jc w:val="both"/>
      </w:pPr>
    </w:p>
    <w:p w14:paraId="4ABC08C4" w14:textId="2AA933C7" w:rsidR="00C55EE7" w:rsidRDefault="00C55EE7">
      <w:pPr>
        <w:jc w:val="both"/>
      </w:pPr>
    </w:p>
    <w:p w14:paraId="38341456" w14:textId="40FD062D" w:rsidR="00C55EE7" w:rsidRDefault="00C55EE7">
      <w:pPr>
        <w:jc w:val="both"/>
      </w:pPr>
    </w:p>
    <w:p w14:paraId="45E2CB82" w14:textId="28A607EE" w:rsidR="00C55EE7" w:rsidRDefault="00C55EE7">
      <w:pPr>
        <w:jc w:val="both"/>
      </w:pPr>
    </w:p>
    <w:p w14:paraId="048AF6CD" w14:textId="622AD8EF" w:rsidR="00C55EE7" w:rsidRDefault="00C55EE7">
      <w:pPr>
        <w:jc w:val="both"/>
      </w:pPr>
    </w:p>
    <w:p w14:paraId="20D12716" w14:textId="12D53DCD" w:rsidR="00C55EE7" w:rsidRDefault="00C55EE7">
      <w:pPr>
        <w:jc w:val="both"/>
      </w:pPr>
    </w:p>
    <w:p w14:paraId="19B0ADE7" w14:textId="2A0C34E3" w:rsidR="00C55EE7" w:rsidRDefault="00C55EE7">
      <w:pPr>
        <w:jc w:val="both"/>
      </w:pPr>
    </w:p>
    <w:p w14:paraId="5E6628D0" w14:textId="77777777" w:rsidR="00C55EE7" w:rsidRDefault="00C55EE7">
      <w:pPr>
        <w:jc w:val="both"/>
      </w:pPr>
    </w:p>
    <w:sectPr w:rsidR="00C55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11B0" w14:textId="77777777" w:rsidR="005B5A80" w:rsidRDefault="005B5A80">
      <w:r>
        <w:separator/>
      </w:r>
    </w:p>
  </w:endnote>
  <w:endnote w:type="continuationSeparator" w:id="0">
    <w:p w14:paraId="79DE5BDD" w14:textId="77777777" w:rsidR="005B5A80" w:rsidRDefault="005B5A80">
      <w:r>
        <w:continuationSeparator/>
      </w:r>
    </w:p>
  </w:endnote>
  <w:endnote w:type="continuationNotice" w:id="1">
    <w:p w14:paraId="0FE833DE" w14:textId="77777777" w:rsidR="005B5A80" w:rsidRDefault="005B5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6F89" w14:textId="77777777" w:rsidR="009F75F0" w:rsidRDefault="009F75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4BBD" w14:textId="77777777" w:rsidR="009F75F0" w:rsidRDefault="009F75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7322338"/>
      <w:docPartObj>
        <w:docPartGallery w:val="Page Numbers (Bottom of Page)"/>
        <w:docPartUnique/>
      </w:docPartObj>
    </w:sdtPr>
    <w:sdtEndPr/>
    <w:sdtContent>
      <w:p w14:paraId="6AFEDE7F" w14:textId="117EA579" w:rsidR="00C55EE7" w:rsidRDefault="00B109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3DCC58" w14:textId="77777777" w:rsidR="00C55EE7" w:rsidRDefault="00C55E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04EA" w14:textId="77777777" w:rsidR="005B5A80" w:rsidRDefault="005B5A80">
      <w:r>
        <w:separator/>
      </w:r>
    </w:p>
  </w:footnote>
  <w:footnote w:type="continuationSeparator" w:id="0">
    <w:p w14:paraId="68E1F8E1" w14:textId="77777777" w:rsidR="005B5A80" w:rsidRDefault="005B5A80">
      <w:r>
        <w:continuationSeparator/>
      </w:r>
    </w:p>
  </w:footnote>
  <w:footnote w:type="continuationNotice" w:id="1">
    <w:p w14:paraId="1FC02342" w14:textId="77777777" w:rsidR="005B5A80" w:rsidRDefault="005B5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E456" w14:textId="77777777" w:rsidR="009F75F0" w:rsidRDefault="009F75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8563" w14:textId="4AC68969" w:rsidR="00C55EE7" w:rsidRDefault="00B10977">
    <w:pPr>
      <w:pStyle w:val="En-tte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53F1" w14:textId="76D9961A" w:rsidR="00C55EE7" w:rsidRDefault="00B10977">
    <w:pPr>
      <w:pStyle w:val="En-tte"/>
    </w:pPr>
    <w:r>
      <w:t xml:space="preserve">       </w:t>
    </w:r>
    <w:r>
      <w:rPr>
        <w:noProof/>
      </w:rPr>
      <w:drawing>
        <wp:inline distT="0" distB="0" distL="0" distR="0" wp14:anchorId="31AB1360" wp14:editId="0B132704">
          <wp:extent cx="1150620" cy="763270"/>
          <wp:effectExtent l="0" t="0" r="0" b="0"/>
          <wp:docPr id="1" name="Image 1" descr="C:\Users\merouane\Desktop\FORCA\LOGO Força\drapea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:\Users\merouane\Desktop\FORCA\LOGO Força\drap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</w:t>
    </w:r>
    <w:r w:rsidR="009F75F0">
      <w:rPr>
        <w:noProof/>
      </w:rPr>
      <w:drawing>
        <wp:inline distT="0" distB="0" distL="0" distR="0" wp14:anchorId="146063A7" wp14:editId="50DBA90D">
          <wp:extent cx="548640" cy="1164590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FC6588" w14:textId="77777777" w:rsidR="00C55EE7" w:rsidRDefault="00C55E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6E8"/>
    <w:multiLevelType w:val="hybridMultilevel"/>
    <w:tmpl w:val="DAF45F7C"/>
    <w:lvl w:ilvl="0" w:tplc="AE5EC70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E6E"/>
    <w:multiLevelType w:val="hybridMultilevel"/>
    <w:tmpl w:val="45309A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C21"/>
    <w:multiLevelType w:val="hybridMultilevel"/>
    <w:tmpl w:val="BA7499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5544"/>
    <w:multiLevelType w:val="hybridMultilevel"/>
    <w:tmpl w:val="30E8AAD4"/>
    <w:lvl w:ilvl="0" w:tplc="AE5EC70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0BF"/>
    <w:multiLevelType w:val="hybridMultilevel"/>
    <w:tmpl w:val="2F2E5630"/>
    <w:lvl w:ilvl="0" w:tplc="FE0249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3AC5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4CDB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7667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8CC7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20AA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4CF7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30C1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6659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9D6C56"/>
    <w:multiLevelType w:val="hybridMultilevel"/>
    <w:tmpl w:val="BECC4604"/>
    <w:lvl w:ilvl="0" w:tplc="AE5EC70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1350B"/>
    <w:multiLevelType w:val="hybridMultilevel"/>
    <w:tmpl w:val="43128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658D"/>
    <w:multiLevelType w:val="multilevel"/>
    <w:tmpl w:val="1FC8C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D4"/>
    <w:rsid w:val="00001B17"/>
    <w:rsid w:val="00003116"/>
    <w:rsid w:val="00004E05"/>
    <w:rsid w:val="0000515D"/>
    <w:rsid w:val="000053B8"/>
    <w:rsid w:val="00006306"/>
    <w:rsid w:val="00006328"/>
    <w:rsid w:val="00006CAB"/>
    <w:rsid w:val="00010C7C"/>
    <w:rsid w:val="0001319D"/>
    <w:rsid w:val="00013818"/>
    <w:rsid w:val="00015A42"/>
    <w:rsid w:val="00015FF4"/>
    <w:rsid w:val="00020479"/>
    <w:rsid w:val="00020485"/>
    <w:rsid w:val="00020F96"/>
    <w:rsid w:val="00022368"/>
    <w:rsid w:val="00023E51"/>
    <w:rsid w:val="000244C2"/>
    <w:rsid w:val="00024B97"/>
    <w:rsid w:val="00030A70"/>
    <w:rsid w:val="0003334B"/>
    <w:rsid w:val="000353EF"/>
    <w:rsid w:val="00035833"/>
    <w:rsid w:val="00041226"/>
    <w:rsid w:val="00041EB3"/>
    <w:rsid w:val="00043A6F"/>
    <w:rsid w:val="00045216"/>
    <w:rsid w:val="0004722C"/>
    <w:rsid w:val="0004737E"/>
    <w:rsid w:val="00047709"/>
    <w:rsid w:val="00051950"/>
    <w:rsid w:val="000528DC"/>
    <w:rsid w:val="00052C72"/>
    <w:rsid w:val="00053342"/>
    <w:rsid w:val="0005380E"/>
    <w:rsid w:val="00055586"/>
    <w:rsid w:val="00057053"/>
    <w:rsid w:val="000623F7"/>
    <w:rsid w:val="00062608"/>
    <w:rsid w:val="000631C2"/>
    <w:rsid w:val="00064E72"/>
    <w:rsid w:val="000652C6"/>
    <w:rsid w:val="00073310"/>
    <w:rsid w:val="0007416F"/>
    <w:rsid w:val="00074F66"/>
    <w:rsid w:val="00075B05"/>
    <w:rsid w:val="00075BA8"/>
    <w:rsid w:val="000760E9"/>
    <w:rsid w:val="0007631B"/>
    <w:rsid w:val="0007727E"/>
    <w:rsid w:val="000774D9"/>
    <w:rsid w:val="00077D58"/>
    <w:rsid w:val="0008069A"/>
    <w:rsid w:val="00080803"/>
    <w:rsid w:val="00082FCE"/>
    <w:rsid w:val="00085919"/>
    <w:rsid w:val="00085C7E"/>
    <w:rsid w:val="00087168"/>
    <w:rsid w:val="00087E09"/>
    <w:rsid w:val="00090D8A"/>
    <w:rsid w:val="00092EA0"/>
    <w:rsid w:val="00092FFE"/>
    <w:rsid w:val="00095CEB"/>
    <w:rsid w:val="0009667E"/>
    <w:rsid w:val="000974E9"/>
    <w:rsid w:val="000A05ED"/>
    <w:rsid w:val="000A252E"/>
    <w:rsid w:val="000A4243"/>
    <w:rsid w:val="000A459D"/>
    <w:rsid w:val="000A708B"/>
    <w:rsid w:val="000B0F83"/>
    <w:rsid w:val="000B367A"/>
    <w:rsid w:val="000B3B90"/>
    <w:rsid w:val="000B6B78"/>
    <w:rsid w:val="000C292F"/>
    <w:rsid w:val="000C3C77"/>
    <w:rsid w:val="000C4682"/>
    <w:rsid w:val="000C70CA"/>
    <w:rsid w:val="000D197B"/>
    <w:rsid w:val="000D2BB4"/>
    <w:rsid w:val="000D71FB"/>
    <w:rsid w:val="000D76DE"/>
    <w:rsid w:val="000E2E19"/>
    <w:rsid w:val="000E6A9D"/>
    <w:rsid w:val="000F0EF4"/>
    <w:rsid w:val="000F1EB3"/>
    <w:rsid w:val="000F2668"/>
    <w:rsid w:val="000F3BE8"/>
    <w:rsid w:val="000F5441"/>
    <w:rsid w:val="000F5EDA"/>
    <w:rsid w:val="000F6A84"/>
    <w:rsid w:val="000F7A45"/>
    <w:rsid w:val="00100C91"/>
    <w:rsid w:val="001018A9"/>
    <w:rsid w:val="00101D6B"/>
    <w:rsid w:val="00103B98"/>
    <w:rsid w:val="00104633"/>
    <w:rsid w:val="00106C0C"/>
    <w:rsid w:val="00107249"/>
    <w:rsid w:val="001111F6"/>
    <w:rsid w:val="001168FB"/>
    <w:rsid w:val="00116B44"/>
    <w:rsid w:val="00117669"/>
    <w:rsid w:val="0012019F"/>
    <w:rsid w:val="001225CB"/>
    <w:rsid w:val="00122D02"/>
    <w:rsid w:val="00123C74"/>
    <w:rsid w:val="0012661D"/>
    <w:rsid w:val="001268E6"/>
    <w:rsid w:val="00131ED9"/>
    <w:rsid w:val="00132EB6"/>
    <w:rsid w:val="00137407"/>
    <w:rsid w:val="001406E5"/>
    <w:rsid w:val="00141267"/>
    <w:rsid w:val="001422F8"/>
    <w:rsid w:val="001434AE"/>
    <w:rsid w:val="00143A33"/>
    <w:rsid w:val="001465AB"/>
    <w:rsid w:val="00146DDF"/>
    <w:rsid w:val="001475B6"/>
    <w:rsid w:val="001475D5"/>
    <w:rsid w:val="00147A13"/>
    <w:rsid w:val="0015248C"/>
    <w:rsid w:val="001530D7"/>
    <w:rsid w:val="00153445"/>
    <w:rsid w:val="00153FB6"/>
    <w:rsid w:val="0015412B"/>
    <w:rsid w:val="00154C0D"/>
    <w:rsid w:val="00156476"/>
    <w:rsid w:val="0016310F"/>
    <w:rsid w:val="00163E95"/>
    <w:rsid w:val="00167887"/>
    <w:rsid w:val="00167FAC"/>
    <w:rsid w:val="001714AA"/>
    <w:rsid w:val="00172BB5"/>
    <w:rsid w:val="00173AE9"/>
    <w:rsid w:val="001754FC"/>
    <w:rsid w:val="00180230"/>
    <w:rsid w:val="0018249B"/>
    <w:rsid w:val="001829C4"/>
    <w:rsid w:val="00182DE5"/>
    <w:rsid w:val="00184DFF"/>
    <w:rsid w:val="00185BF1"/>
    <w:rsid w:val="00191958"/>
    <w:rsid w:val="001960A2"/>
    <w:rsid w:val="001A206E"/>
    <w:rsid w:val="001A237C"/>
    <w:rsid w:val="001A2EB2"/>
    <w:rsid w:val="001A34D6"/>
    <w:rsid w:val="001A365B"/>
    <w:rsid w:val="001A409A"/>
    <w:rsid w:val="001A42F6"/>
    <w:rsid w:val="001A565B"/>
    <w:rsid w:val="001A6A68"/>
    <w:rsid w:val="001B06F2"/>
    <w:rsid w:val="001B0ADF"/>
    <w:rsid w:val="001B1D1B"/>
    <w:rsid w:val="001B293F"/>
    <w:rsid w:val="001B3CEE"/>
    <w:rsid w:val="001B41FF"/>
    <w:rsid w:val="001B4AD5"/>
    <w:rsid w:val="001C037B"/>
    <w:rsid w:val="001C32DA"/>
    <w:rsid w:val="001C39F4"/>
    <w:rsid w:val="001C43AF"/>
    <w:rsid w:val="001C481B"/>
    <w:rsid w:val="001C4EB8"/>
    <w:rsid w:val="001C7EB9"/>
    <w:rsid w:val="001D151B"/>
    <w:rsid w:val="001D1BB6"/>
    <w:rsid w:val="001D21A0"/>
    <w:rsid w:val="001D39CA"/>
    <w:rsid w:val="001D45C8"/>
    <w:rsid w:val="001D46AA"/>
    <w:rsid w:val="001D65A3"/>
    <w:rsid w:val="001E7C1E"/>
    <w:rsid w:val="001F0277"/>
    <w:rsid w:val="001F1AC4"/>
    <w:rsid w:val="001F38D0"/>
    <w:rsid w:val="001F3EB6"/>
    <w:rsid w:val="001F4E3C"/>
    <w:rsid w:val="001F652C"/>
    <w:rsid w:val="001F6D18"/>
    <w:rsid w:val="00200059"/>
    <w:rsid w:val="00202057"/>
    <w:rsid w:val="0020220C"/>
    <w:rsid w:val="00204D29"/>
    <w:rsid w:val="0020620E"/>
    <w:rsid w:val="002062A8"/>
    <w:rsid w:val="00206673"/>
    <w:rsid w:val="00210F99"/>
    <w:rsid w:val="00212E4C"/>
    <w:rsid w:val="00213EBF"/>
    <w:rsid w:val="002143B1"/>
    <w:rsid w:val="00214C6B"/>
    <w:rsid w:val="002152F3"/>
    <w:rsid w:val="002156FA"/>
    <w:rsid w:val="00222FFC"/>
    <w:rsid w:val="002232DF"/>
    <w:rsid w:val="00224007"/>
    <w:rsid w:val="002241D1"/>
    <w:rsid w:val="00224322"/>
    <w:rsid w:val="00227E37"/>
    <w:rsid w:val="00230FBD"/>
    <w:rsid w:val="00231E8A"/>
    <w:rsid w:val="00232209"/>
    <w:rsid w:val="00234507"/>
    <w:rsid w:val="00236D6A"/>
    <w:rsid w:val="002371A3"/>
    <w:rsid w:val="00237381"/>
    <w:rsid w:val="00240ECD"/>
    <w:rsid w:val="0024287B"/>
    <w:rsid w:val="00246E76"/>
    <w:rsid w:val="00251EBD"/>
    <w:rsid w:val="00253060"/>
    <w:rsid w:val="00253E3F"/>
    <w:rsid w:val="002541F4"/>
    <w:rsid w:val="00256F9D"/>
    <w:rsid w:val="00257800"/>
    <w:rsid w:val="002647F4"/>
    <w:rsid w:val="00264C09"/>
    <w:rsid w:val="00267868"/>
    <w:rsid w:val="00267883"/>
    <w:rsid w:val="002707B2"/>
    <w:rsid w:val="00270800"/>
    <w:rsid w:val="0027093B"/>
    <w:rsid w:val="00274131"/>
    <w:rsid w:val="00274750"/>
    <w:rsid w:val="002752A4"/>
    <w:rsid w:val="0027589C"/>
    <w:rsid w:val="00275A8C"/>
    <w:rsid w:val="00276413"/>
    <w:rsid w:val="002777A5"/>
    <w:rsid w:val="00280671"/>
    <w:rsid w:val="0028143B"/>
    <w:rsid w:val="00284DF5"/>
    <w:rsid w:val="002859CB"/>
    <w:rsid w:val="0029147A"/>
    <w:rsid w:val="00291ECB"/>
    <w:rsid w:val="002925A1"/>
    <w:rsid w:val="002941F2"/>
    <w:rsid w:val="00297181"/>
    <w:rsid w:val="002A0F88"/>
    <w:rsid w:val="002A287B"/>
    <w:rsid w:val="002A53E8"/>
    <w:rsid w:val="002A5A38"/>
    <w:rsid w:val="002A6624"/>
    <w:rsid w:val="002A6B46"/>
    <w:rsid w:val="002A7984"/>
    <w:rsid w:val="002A7F71"/>
    <w:rsid w:val="002B3596"/>
    <w:rsid w:val="002B42B5"/>
    <w:rsid w:val="002B513A"/>
    <w:rsid w:val="002B56A5"/>
    <w:rsid w:val="002C0576"/>
    <w:rsid w:val="002C0738"/>
    <w:rsid w:val="002C1117"/>
    <w:rsid w:val="002C19A5"/>
    <w:rsid w:val="002C2766"/>
    <w:rsid w:val="002C4093"/>
    <w:rsid w:val="002C5146"/>
    <w:rsid w:val="002D0ACB"/>
    <w:rsid w:val="002D3C53"/>
    <w:rsid w:val="002D3D1D"/>
    <w:rsid w:val="002D4F60"/>
    <w:rsid w:val="002D6C15"/>
    <w:rsid w:val="002D7A6D"/>
    <w:rsid w:val="002E0BEB"/>
    <w:rsid w:val="002E11F6"/>
    <w:rsid w:val="002E25CC"/>
    <w:rsid w:val="002E32A6"/>
    <w:rsid w:val="002E761A"/>
    <w:rsid w:val="002F06EC"/>
    <w:rsid w:val="002F0B0A"/>
    <w:rsid w:val="002F1046"/>
    <w:rsid w:val="002F2DB3"/>
    <w:rsid w:val="002F3D6E"/>
    <w:rsid w:val="002F7569"/>
    <w:rsid w:val="00301B13"/>
    <w:rsid w:val="0030233B"/>
    <w:rsid w:val="00304065"/>
    <w:rsid w:val="003051C9"/>
    <w:rsid w:val="00307706"/>
    <w:rsid w:val="00313683"/>
    <w:rsid w:val="00314294"/>
    <w:rsid w:val="00314FEF"/>
    <w:rsid w:val="00317BF5"/>
    <w:rsid w:val="003337D6"/>
    <w:rsid w:val="00334220"/>
    <w:rsid w:val="00334525"/>
    <w:rsid w:val="00334A2F"/>
    <w:rsid w:val="00336615"/>
    <w:rsid w:val="0034138D"/>
    <w:rsid w:val="0034150C"/>
    <w:rsid w:val="00342871"/>
    <w:rsid w:val="0034647A"/>
    <w:rsid w:val="00351057"/>
    <w:rsid w:val="00352318"/>
    <w:rsid w:val="0035404A"/>
    <w:rsid w:val="003561D8"/>
    <w:rsid w:val="00357E67"/>
    <w:rsid w:val="00361711"/>
    <w:rsid w:val="003673BB"/>
    <w:rsid w:val="00370FF7"/>
    <w:rsid w:val="00372000"/>
    <w:rsid w:val="00373830"/>
    <w:rsid w:val="003748FF"/>
    <w:rsid w:val="00374AD7"/>
    <w:rsid w:val="003761B2"/>
    <w:rsid w:val="0038178C"/>
    <w:rsid w:val="00383932"/>
    <w:rsid w:val="00385CB5"/>
    <w:rsid w:val="003861FD"/>
    <w:rsid w:val="00386E5B"/>
    <w:rsid w:val="003875A4"/>
    <w:rsid w:val="00390860"/>
    <w:rsid w:val="003910AC"/>
    <w:rsid w:val="00391C54"/>
    <w:rsid w:val="00395AE8"/>
    <w:rsid w:val="00397903"/>
    <w:rsid w:val="003A0BAA"/>
    <w:rsid w:val="003A1601"/>
    <w:rsid w:val="003A3FB1"/>
    <w:rsid w:val="003A4358"/>
    <w:rsid w:val="003A4974"/>
    <w:rsid w:val="003A75FD"/>
    <w:rsid w:val="003B0CF8"/>
    <w:rsid w:val="003B5056"/>
    <w:rsid w:val="003B55C0"/>
    <w:rsid w:val="003B6C15"/>
    <w:rsid w:val="003C16AA"/>
    <w:rsid w:val="003C25EA"/>
    <w:rsid w:val="003C2D6D"/>
    <w:rsid w:val="003C3A99"/>
    <w:rsid w:val="003C7987"/>
    <w:rsid w:val="003D09D2"/>
    <w:rsid w:val="003D0A09"/>
    <w:rsid w:val="003D241A"/>
    <w:rsid w:val="003D428D"/>
    <w:rsid w:val="003D6F03"/>
    <w:rsid w:val="003E0901"/>
    <w:rsid w:val="003E1592"/>
    <w:rsid w:val="003E3B5C"/>
    <w:rsid w:val="003E54E3"/>
    <w:rsid w:val="003E5E49"/>
    <w:rsid w:val="003E6982"/>
    <w:rsid w:val="003F0F10"/>
    <w:rsid w:val="003F2C6C"/>
    <w:rsid w:val="003F2EF2"/>
    <w:rsid w:val="003F4E5C"/>
    <w:rsid w:val="003F75C0"/>
    <w:rsid w:val="003F76F5"/>
    <w:rsid w:val="00401DDD"/>
    <w:rsid w:val="00402A29"/>
    <w:rsid w:val="00404371"/>
    <w:rsid w:val="0041063F"/>
    <w:rsid w:val="00412C6D"/>
    <w:rsid w:val="0042053C"/>
    <w:rsid w:val="004207BD"/>
    <w:rsid w:val="00423158"/>
    <w:rsid w:val="0042524A"/>
    <w:rsid w:val="00425608"/>
    <w:rsid w:val="00427F07"/>
    <w:rsid w:val="00430743"/>
    <w:rsid w:val="004343F3"/>
    <w:rsid w:val="004344B4"/>
    <w:rsid w:val="004364CB"/>
    <w:rsid w:val="00436BD7"/>
    <w:rsid w:val="00436C49"/>
    <w:rsid w:val="00441689"/>
    <w:rsid w:val="004418D6"/>
    <w:rsid w:val="00444E56"/>
    <w:rsid w:val="00445D97"/>
    <w:rsid w:val="004525B7"/>
    <w:rsid w:val="00452618"/>
    <w:rsid w:val="004529E5"/>
    <w:rsid w:val="00452D81"/>
    <w:rsid w:val="00453A14"/>
    <w:rsid w:val="00454B83"/>
    <w:rsid w:val="0045502D"/>
    <w:rsid w:val="00455073"/>
    <w:rsid w:val="00456008"/>
    <w:rsid w:val="00456B8B"/>
    <w:rsid w:val="0046146B"/>
    <w:rsid w:val="0046170A"/>
    <w:rsid w:val="00462716"/>
    <w:rsid w:val="0046321F"/>
    <w:rsid w:val="004651C4"/>
    <w:rsid w:val="00466423"/>
    <w:rsid w:val="00467FD0"/>
    <w:rsid w:val="004712F5"/>
    <w:rsid w:val="0047204E"/>
    <w:rsid w:val="00472E65"/>
    <w:rsid w:val="00472EBC"/>
    <w:rsid w:val="0047322E"/>
    <w:rsid w:val="00483144"/>
    <w:rsid w:val="00483602"/>
    <w:rsid w:val="0048492C"/>
    <w:rsid w:val="00484DD4"/>
    <w:rsid w:val="0048557D"/>
    <w:rsid w:val="004862ED"/>
    <w:rsid w:val="004903C7"/>
    <w:rsid w:val="00490F19"/>
    <w:rsid w:val="004944E3"/>
    <w:rsid w:val="004951B6"/>
    <w:rsid w:val="0049521C"/>
    <w:rsid w:val="0049678B"/>
    <w:rsid w:val="00496908"/>
    <w:rsid w:val="00497D55"/>
    <w:rsid w:val="004A0276"/>
    <w:rsid w:val="004A1323"/>
    <w:rsid w:val="004A15BD"/>
    <w:rsid w:val="004A3A16"/>
    <w:rsid w:val="004A5CF1"/>
    <w:rsid w:val="004A64C4"/>
    <w:rsid w:val="004A70A0"/>
    <w:rsid w:val="004A7EC2"/>
    <w:rsid w:val="004B0469"/>
    <w:rsid w:val="004B365A"/>
    <w:rsid w:val="004B3958"/>
    <w:rsid w:val="004B509D"/>
    <w:rsid w:val="004B6535"/>
    <w:rsid w:val="004C0903"/>
    <w:rsid w:val="004C232D"/>
    <w:rsid w:val="004C28CB"/>
    <w:rsid w:val="004C69FD"/>
    <w:rsid w:val="004C6C85"/>
    <w:rsid w:val="004D3B0F"/>
    <w:rsid w:val="004D4B2F"/>
    <w:rsid w:val="004D6C20"/>
    <w:rsid w:val="004D6E7B"/>
    <w:rsid w:val="004E0800"/>
    <w:rsid w:val="004E16EF"/>
    <w:rsid w:val="004E2210"/>
    <w:rsid w:val="004E3CA5"/>
    <w:rsid w:val="004E3F1B"/>
    <w:rsid w:val="004E4124"/>
    <w:rsid w:val="004E438F"/>
    <w:rsid w:val="004E46A6"/>
    <w:rsid w:val="004E5B21"/>
    <w:rsid w:val="004E6A29"/>
    <w:rsid w:val="004E7471"/>
    <w:rsid w:val="004F0BA0"/>
    <w:rsid w:val="004F2504"/>
    <w:rsid w:val="004F2EA5"/>
    <w:rsid w:val="004F4C6B"/>
    <w:rsid w:val="004F4FE1"/>
    <w:rsid w:val="004F5C2E"/>
    <w:rsid w:val="004F6E31"/>
    <w:rsid w:val="004F77A6"/>
    <w:rsid w:val="00500306"/>
    <w:rsid w:val="00500C28"/>
    <w:rsid w:val="00501834"/>
    <w:rsid w:val="005028AF"/>
    <w:rsid w:val="0050474F"/>
    <w:rsid w:val="00505839"/>
    <w:rsid w:val="00505C8A"/>
    <w:rsid w:val="005107D9"/>
    <w:rsid w:val="00510B27"/>
    <w:rsid w:val="005111A1"/>
    <w:rsid w:val="00513868"/>
    <w:rsid w:val="00513F85"/>
    <w:rsid w:val="00514C9B"/>
    <w:rsid w:val="005160CD"/>
    <w:rsid w:val="00516F34"/>
    <w:rsid w:val="00520F5E"/>
    <w:rsid w:val="005223FD"/>
    <w:rsid w:val="0052247E"/>
    <w:rsid w:val="00522C12"/>
    <w:rsid w:val="00526280"/>
    <w:rsid w:val="005379A7"/>
    <w:rsid w:val="005379F8"/>
    <w:rsid w:val="005417A0"/>
    <w:rsid w:val="00542017"/>
    <w:rsid w:val="00542564"/>
    <w:rsid w:val="00545557"/>
    <w:rsid w:val="00547E59"/>
    <w:rsid w:val="005505CE"/>
    <w:rsid w:val="00553C19"/>
    <w:rsid w:val="00555483"/>
    <w:rsid w:val="005566CF"/>
    <w:rsid w:val="00556B26"/>
    <w:rsid w:val="00557861"/>
    <w:rsid w:val="00561B7C"/>
    <w:rsid w:val="00561E64"/>
    <w:rsid w:val="00562B0B"/>
    <w:rsid w:val="00564DA4"/>
    <w:rsid w:val="005652ED"/>
    <w:rsid w:val="005657F2"/>
    <w:rsid w:val="00565932"/>
    <w:rsid w:val="00566825"/>
    <w:rsid w:val="0056711B"/>
    <w:rsid w:val="00570091"/>
    <w:rsid w:val="00570ECB"/>
    <w:rsid w:val="005711BB"/>
    <w:rsid w:val="00571AA8"/>
    <w:rsid w:val="00572B01"/>
    <w:rsid w:val="00572B9C"/>
    <w:rsid w:val="0057590E"/>
    <w:rsid w:val="00576838"/>
    <w:rsid w:val="00576A2F"/>
    <w:rsid w:val="00580EFB"/>
    <w:rsid w:val="0058578F"/>
    <w:rsid w:val="00585F30"/>
    <w:rsid w:val="0058607B"/>
    <w:rsid w:val="00586430"/>
    <w:rsid w:val="005906A2"/>
    <w:rsid w:val="005910F3"/>
    <w:rsid w:val="00593FAB"/>
    <w:rsid w:val="0059482E"/>
    <w:rsid w:val="00596786"/>
    <w:rsid w:val="0059722C"/>
    <w:rsid w:val="005973FD"/>
    <w:rsid w:val="00597710"/>
    <w:rsid w:val="005A63BB"/>
    <w:rsid w:val="005A6FA5"/>
    <w:rsid w:val="005B00FB"/>
    <w:rsid w:val="005B2868"/>
    <w:rsid w:val="005B3CF2"/>
    <w:rsid w:val="005B5A80"/>
    <w:rsid w:val="005B6D06"/>
    <w:rsid w:val="005B794F"/>
    <w:rsid w:val="005C11EC"/>
    <w:rsid w:val="005C3662"/>
    <w:rsid w:val="005C6F9F"/>
    <w:rsid w:val="005C78B1"/>
    <w:rsid w:val="005D008A"/>
    <w:rsid w:val="005D0D14"/>
    <w:rsid w:val="005D1775"/>
    <w:rsid w:val="005D318C"/>
    <w:rsid w:val="005D4205"/>
    <w:rsid w:val="005D4579"/>
    <w:rsid w:val="005D5DDD"/>
    <w:rsid w:val="005D7614"/>
    <w:rsid w:val="005D78CA"/>
    <w:rsid w:val="005D7A39"/>
    <w:rsid w:val="005E071F"/>
    <w:rsid w:val="005E1E22"/>
    <w:rsid w:val="005E2396"/>
    <w:rsid w:val="005E261C"/>
    <w:rsid w:val="005E4685"/>
    <w:rsid w:val="005E502E"/>
    <w:rsid w:val="005E6829"/>
    <w:rsid w:val="005F2806"/>
    <w:rsid w:val="005F2C00"/>
    <w:rsid w:val="005F53B4"/>
    <w:rsid w:val="005F64E2"/>
    <w:rsid w:val="005F65B4"/>
    <w:rsid w:val="005F6ECA"/>
    <w:rsid w:val="005F7206"/>
    <w:rsid w:val="005F7F28"/>
    <w:rsid w:val="00600BA6"/>
    <w:rsid w:val="00600F63"/>
    <w:rsid w:val="00604A32"/>
    <w:rsid w:val="00606DBD"/>
    <w:rsid w:val="00610FD3"/>
    <w:rsid w:val="00612690"/>
    <w:rsid w:val="00614555"/>
    <w:rsid w:val="006145C3"/>
    <w:rsid w:val="006173D1"/>
    <w:rsid w:val="00617F23"/>
    <w:rsid w:val="00622193"/>
    <w:rsid w:val="00624DBC"/>
    <w:rsid w:val="0062579D"/>
    <w:rsid w:val="006257DD"/>
    <w:rsid w:val="0062601D"/>
    <w:rsid w:val="00627BDA"/>
    <w:rsid w:val="00630893"/>
    <w:rsid w:val="00630A8B"/>
    <w:rsid w:val="0063283C"/>
    <w:rsid w:val="00634C08"/>
    <w:rsid w:val="00634C5B"/>
    <w:rsid w:val="00637314"/>
    <w:rsid w:val="0064021B"/>
    <w:rsid w:val="00642B7E"/>
    <w:rsid w:val="00643F6B"/>
    <w:rsid w:val="00645489"/>
    <w:rsid w:val="006458CF"/>
    <w:rsid w:val="006460E4"/>
    <w:rsid w:val="006464BC"/>
    <w:rsid w:val="006464E2"/>
    <w:rsid w:val="00647420"/>
    <w:rsid w:val="00647C08"/>
    <w:rsid w:val="006537E5"/>
    <w:rsid w:val="006539EE"/>
    <w:rsid w:val="00654612"/>
    <w:rsid w:val="00654B2E"/>
    <w:rsid w:val="00654FE3"/>
    <w:rsid w:val="0065660A"/>
    <w:rsid w:val="00657028"/>
    <w:rsid w:val="00660439"/>
    <w:rsid w:val="006616DF"/>
    <w:rsid w:val="006636E4"/>
    <w:rsid w:val="00663F07"/>
    <w:rsid w:val="00665DCE"/>
    <w:rsid w:val="00665EF4"/>
    <w:rsid w:val="00666194"/>
    <w:rsid w:val="00667C79"/>
    <w:rsid w:val="00667CEC"/>
    <w:rsid w:val="00671FB7"/>
    <w:rsid w:val="006723BD"/>
    <w:rsid w:val="006727EA"/>
    <w:rsid w:val="00672C60"/>
    <w:rsid w:val="006741A3"/>
    <w:rsid w:val="006746C1"/>
    <w:rsid w:val="00677204"/>
    <w:rsid w:val="0068215C"/>
    <w:rsid w:val="006874DD"/>
    <w:rsid w:val="0069124D"/>
    <w:rsid w:val="00697750"/>
    <w:rsid w:val="00697958"/>
    <w:rsid w:val="006A4891"/>
    <w:rsid w:val="006A58FA"/>
    <w:rsid w:val="006A5A8D"/>
    <w:rsid w:val="006A7197"/>
    <w:rsid w:val="006B18DF"/>
    <w:rsid w:val="006B3DC7"/>
    <w:rsid w:val="006B5E0C"/>
    <w:rsid w:val="006C166D"/>
    <w:rsid w:val="006C2623"/>
    <w:rsid w:val="006C2C94"/>
    <w:rsid w:val="006C41DB"/>
    <w:rsid w:val="006C52D3"/>
    <w:rsid w:val="006C5AB5"/>
    <w:rsid w:val="006C6917"/>
    <w:rsid w:val="006D03DB"/>
    <w:rsid w:val="006D37E0"/>
    <w:rsid w:val="006D5D9F"/>
    <w:rsid w:val="006D6566"/>
    <w:rsid w:val="006D71F6"/>
    <w:rsid w:val="006E1EC0"/>
    <w:rsid w:val="006E39C1"/>
    <w:rsid w:val="006E6187"/>
    <w:rsid w:val="006F2C0A"/>
    <w:rsid w:val="006F514E"/>
    <w:rsid w:val="006F5464"/>
    <w:rsid w:val="006F640C"/>
    <w:rsid w:val="00700603"/>
    <w:rsid w:val="007025BC"/>
    <w:rsid w:val="00702749"/>
    <w:rsid w:val="007034EA"/>
    <w:rsid w:val="00704913"/>
    <w:rsid w:val="00706150"/>
    <w:rsid w:val="00706D2D"/>
    <w:rsid w:val="007107B0"/>
    <w:rsid w:val="00710880"/>
    <w:rsid w:val="00711F93"/>
    <w:rsid w:val="0071327F"/>
    <w:rsid w:val="007133F2"/>
    <w:rsid w:val="00716609"/>
    <w:rsid w:val="00720D34"/>
    <w:rsid w:val="00722385"/>
    <w:rsid w:val="007241A2"/>
    <w:rsid w:val="00724EDD"/>
    <w:rsid w:val="00727EDC"/>
    <w:rsid w:val="00731942"/>
    <w:rsid w:val="00731F6B"/>
    <w:rsid w:val="00732770"/>
    <w:rsid w:val="00733360"/>
    <w:rsid w:val="00733B15"/>
    <w:rsid w:val="00737669"/>
    <w:rsid w:val="007416C6"/>
    <w:rsid w:val="00741EB4"/>
    <w:rsid w:val="00752AFA"/>
    <w:rsid w:val="00754C88"/>
    <w:rsid w:val="00754DFE"/>
    <w:rsid w:val="00756434"/>
    <w:rsid w:val="00761A03"/>
    <w:rsid w:val="007628FE"/>
    <w:rsid w:val="007639B4"/>
    <w:rsid w:val="007640D8"/>
    <w:rsid w:val="00765687"/>
    <w:rsid w:val="0076575F"/>
    <w:rsid w:val="00766CEC"/>
    <w:rsid w:val="007705AB"/>
    <w:rsid w:val="007707B0"/>
    <w:rsid w:val="00770A20"/>
    <w:rsid w:val="00770BF2"/>
    <w:rsid w:val="007714D9"/>
    <w:rsid w:val="0077205A"/>
    <w:rsid w:val="00773BB8"/>
    <w:rsid w:val="0077416B"/>
    <w:rsid w:val="00774CF7"/>
    <w:rsid w:val="00780958"/>
    <w:rsid w:val="007809AB"/>
    <w:rsid w:val="00781C39"/>
    <w:rsid w:val="0078209F"/>
    <w:rsid w:val="00782FC5"/>
    <w:rsid w:val="00783B16"/>
    <w:rsid w:val="007843AA"/>
    <w:rsid w:val="00786BBB"/>
    <w:rsid w:val="00787058"/>
    <w:rsid w:val="007871F7"/>
    <w:rsid w:val="0079083F"/>
    <w:rsid w:val="007911D1"/>
    <w:rsid w:val="00791C1D"/>
    <w:rsid w:val="00792F24"/>
    <w:rsid w:val="00793641"/>
    <w:rsid w:val="00793BF9"/>
    <w:rsid w:val="007949B6"/>
    <w:rsid w:val="00794FDE"/>
    <w:rsid w:val="007955BE"/>
    <w:rsid w:val="0079680D"/>
    <w:rsid w:val="00796C5B"/>
    <w:rsid w:val="007A33B9"/>
    <w:rsid w:val="007A3AA5"/>
    <w:rsid w:val="007A7F09"/>
    <w:rsid w:val="007B3457"/>
    <w:rsid w:val="007B3C1B"/>
    <w:rsid w:val="007B5A37"/>
    <w:rsid w:val="007B6DEB"/>
    <w:rsid w:val="007C102D"/>
    <w:rsid w:val="007C4588"/>
    <w:rsid w:val="007C689B"/>
    <w:rsid w:val="007C6E23"/>
    <w:rsid w:val="007D1792"/>
    <w:rsid w:val="007D20A8"/>
    <w:rsid w:val="007D2279"/>
    <w:rsid w:val="007D2FE3"/>
    <w:rsid w:val="007D4B06"/>
    <w:rsid w:val="007D7FE4"/>
    <w:rsid w:val="007E08BF"/>
    <w:rsid w:val="007E1447"/>
    <w:rsid w:val="007E1555"/>
    <w:rsid w:val="007E2B77"/>
    <w:rsid w:val="007E3C8B"/>
    <w:rsid w:val="007E414B"/>
    <w:rsid w:val="007E41B1"/>
    <w:rsid w:val="007E4ED3"/>
    <w:rsid w:val="007E516C"/>
    <w:rsid w:val="007E6C46"/>
    <w:rsid w:val="007E7D6B"/>
    <w:rsid w:val="007F1B0D"/>
    <w:rsid w:val="007F1DAC"/>
    <w:rsid w:val="007F7E87"/>
    <w:rsid w:val="00801329"/>
    <w:rsid w:val="008033CC"/>
    <w:rsid w:val="00807293"/>
    <w:rsid w:val="0081276B"/>
    <w:rsid w:val="0081536E"/>
    <w:rsid w:val="00815D93"/>
    <w:rsid w:val="00816B03"/>
    <w:rsid w:val="00816F5D"/>
    <w:rsid w:val="008223D2"/>
    <w:rsid w:val="00823D27"/>
    <w:rsid w:val="00823D32"/>
    <w:rsid w:val="008248E4"/>
    <w:rsid w:val="008266E5"/>
    <w:rsid w:val="0082704E"/>
    <w:rsid w:val="00827F0C"/>
    <w:rsid w:val="0083132D"/>
    <w:rsid w:val="00832E0C"/>
    <w:rsid w:val="00833B61"/>
    <w:rsid w:val="00835820"/>
    <w:rsid w:val="00835D8C"/>
    <w:rsid w:val="00841118"/>
    <w:rsid w:val="00843798"/>
    <w:rsid w:val="00843C39"/>
    <w:rsid w:val="00846FB6"/>
    <w:rsid w:val="008471A4"/>
    <w:rsid w:val="008473A5"/>
    <w:rsid w:val="00847B14"/>
    <w:rsid w:val="00847D6D"/>
    <w:rsid w:val="00851E57"/>
    <w:rsid w:val="00852C44"/>
    <w:rsid w:val="0085658C"/>
    <w:rsid w:val="00860042"/>
    <w:rsid w:val="008610A3"/>
    <w:rsid w:val="00862155"/>
    <w:rsid w:val="00862461"/>
    <w:rsid w:val="008638D9"/>
    <w:rsid w:val="008643C8"/>
    <w:rsid w:val="00865F17"/>
    <w:rsid w:val="008670D3"/>
    <w:rsid w:val="008671D2"/>
    <w:rsid w:val="00870294"/>
    <w:rsid w:val="00873DD9"/>
    <w:rsid w:val="008749B3"/>
    <w:rsid w:val="008750E9"/>
    <w:rsid w:val="00881C9F"/>
    <w:rsid w:val="00887502"/>
    <w:rsid w:val="008919EF"/>
    <w:rsid w:val="00892291"/>
    <w:rsid w:val="00896639"/>
    <w:rsid w:val="008A6E3E"/>
    <w:rsid w:val="008A7C2F"/>
    <w:rsid w:val="008B00D4"/>
    <w:rsid w:val="008B0789"/>
    <w:rsid w:val="008B3722"/>
    <w:rsid w:val="008B4B4D"/>
    <w:rsid w:val="008B6D2A"/>
    <w:rsid w:val="008B7E43"/>
    <w:rsid w:val="008C0485"/>
    <w:rsid w:val="008C1266"/>
    <w:rsid w:val="008C2FE9"/>
    <w:rsid w:val="008C4EDC"/>
    <w:rsid w:val="008C5005"/>
    <w:rsid w:val="008C521E"/>
    <w:rsid w:val="008C5430"/>
    <w:rsid w:val="008C7709"/>
    <w:rsid w:val="008D23F2"/>
    <w:rsid w:val="008D53CA"/>
    <w:rsid w:val="008D72B9"/>
    <w:rsid w:val="008E12BC"/>
    <w:rsid w:val="008E4B3C"/>
    <w:rsid w:val="008E4D75"/>
    <w:rsid w:val="008F0C14"/>
    <w:rsid w:val="008F11EE"/>
    <w:rsid w:val="008F2136"/>
    <w:rsid w:val="008F300F"/>
    <w:rsid w:val="008F4297"/>
    <w:rsid w:val="008F4BEF"/>
    <w:rsid w:val="009007A4"/>
    <w:rsid w:val="009026F3"/>
    <w:rsid w:val="009050D6"/>
    <w:rsid w:val="00906491"/>
    <w:rsid w:val="00907A08"/>
    <w:rsid w:val="00913CA4"/>
    <w:rsid w:val="009141D0"/>
    <w:rsid w:val="00914378"/>
    <w:rsid w:val="00915DED"/>
    <w:rsid w:val="00916036"/>
    <w:rsid w:val="009168E0"/>
    <w:rsid w:val="00917879"/>
    <w:rsid w:val="00923EF3"/>
    <w:rsid w:val="009258CC"/>
    <w:rsid w:val="00925FF2"/>
    <w:rsid w:val="00927E47"/>
    <w:rsid w:val="0093165E"/>
    <w:rsid w:val="0093361A"/>
    <w:rsid w:val="0093482C"/>
    <w:rsid w:val="00937BBB"/>
    <w:rsid w:val="009402B3"/>
    <w:rsid w:val="00940A2D"/>
    <w:rsid w:val="009424DE"/>
    <w:rsid w:val="00943B0F"/>
    <w:rsid w:val="00943F71"/>
    <w:rsid w:val="00944413"/>
    <w:rsid w:val="00947115"/>
    <w:rsid w:val="009503B5"/>
    <w:rsid w:val="00950B41"/>
    <w:rsid w:val="00955044"/>
    <w:rsid w:val="0095521D"/>
    <w:rsid w:val="00962C09"/>
    <w:rsid w:val="0096506A"/>
    <w:rsid w:val="00965078"/>
    <w:rsid w:val="00970F19"/>
    <w:rsid w:val="0097251A"/>
    <w:rsid w:val="00972B49"/>
    <w:rsid w:val="0097328A"/>
    <w:rsid w:val="00973E03"/>
    <w:rsid w:val="009743FA"/>
    <w:rsid w:val="00974EA3"/>
    <w:rsid w:val="009814A3"/>
    <w:rsid w:val="00981703"/>
    <w:rsid w:val="00981799"/>
    <w:rsid w:val="009837CA"/>
    <w:rsid w:val="009839CC"/>
    <w:rsid w:val="00984889"/>
    <w:rsid w:val="00985ACA"/>
    <w:rsid w:val="00986165"/>
    <w:rsid w:val="00986E9A"/>
    <w:rsid w:val="00987877"/>
    <w:rsid w:val="009923C0"/>
    <w:rsid w:val="00993DEF"/>
    <w:rsid w:val="00994B3B"/>
    <w:rsid w:val="0099504E"/>
    <w:rsid w:val="009965DE"/>
    <w:rsid w:val="009966E2"/>
    <w:rsid w:val="009978CA"/>
    <w:rsid w:val="00997B16"/>
    <w:rsid w:val="009A059B"/>
    <w:rsid w:val="009A1648"/>
    <w:rsid w:val="009A2163"/>
    <w:rsid w:val="009A3E63"/>
    <w:rsid w:val="009A42B5"/>
    <w:rsid w:val="009A4A19"/>
    <w:rsid w:val="009A65C5"/>
    <w:rsid w:val="009A723A"/>
    <w:rsid w:val="009B0B22"/>
    <w:rsid w:val="009B2A21"/>
    <w:rsid w:val="009B2EFE"/>
    <w:rsid w:val="009B4E14"/>
    <w:rsid w:val="009B7AA2"/>
    <w:rsid w:val="009C0B54"/>
    <w:rsid w:val="009C4E89"/>
    <w:rsid w:val="009C53EC"/>
    <w:rsid w:val="009C5552"/>
    <w:rsid w:val="009C641E"/>
    <w:rsid w:val="009D1752"/>
    <w:rsid w:val="009D2F26"/>
    <w:rsid w:val="009D46AE"/>
    <w:rsid w:val="009D5B42"/>
    <w:rsid w:val="009D6DC5"/>
    <w:rsid w:val="009D6F52"/>
    <w:rsid w:val="009E1083"/>
    <w:rsid w:val="009E2EB7"/>
    <w:rsid w:val="009E66E8"/>
    <w:rsid w:val="009F104A"/>
    <w:rsid w:val="009F19F6"/>
    <w:rsid w:val="009F3191"/>
    <w:rsid w:val="009F52B9"/>
    <w:rsid w:val="009F5D7D"/>
    <w:rsid w:val="009F6BC3"/>
    <w:rsid w:val="009F75F0"/>
    <w:rsid w:val="009F76C9"/>
    <w:rsid w:val="009F7C7B"/>
    <w:rsid w:val="00A019E8"/>
    <w:rsid w:val="00A06ABA"/>
    <w:rsid w:val="00A1122B"/>
    <w:rsid w:val="00A11FBC"/>
    <w:rsid w:val="00A14C3B"/>
    <w:rsid w:val="00A1523C"/>
    <w:rsid w:val="00A16807"/>
    <w:rsid w:val="00A17449"/>
    <w:rsid w:val="00A179E1"/>
    <w:rsid w:val="00A21D5C"/>
    <w:rsid w:val="00A24DDE"/>
    <w:rsid w:val="00A26032"/>
    <w:rsid w:val="00A26862"/>
    <w:rsid w:val="00A26F51"/>
    <w:rsid w:val="00A30C78"/>
    <w:rsid w:val="00A318F1"/>
    <w:rsid w:val="00A33623"/>
    <w:rsid w:val="00A336FA"/>
    <w:rsid w:val="00A36DCD"/>
    <w:rsid w:val="00A37F21"/>
    <w:rsid w:val="00A432F5"/>
    <w:rsid w:val="00A44FA0"/>
    <w:rsid w:val="00A460C8"/>
    <w:rsid w:val="00A5077B"/>
    <w:rsid w:val="00A50A9F"/>
    <w:rsid w:val="00A50F49"/>
    <w:rsid w:val="00A534BA"/>
    <w:rsid w:val="00A54F8C"/>
    <w:rsid w:val="00A5500F"/>
    <w:rsid w:val="00A555CC"/>
    <w:rsid w:val="00A56A9C"/>
    <w:rsid w:val="00A638C0"/>
    <w:rsid w:val="00A641F7"/>
    <w:rsid w:val="00A65470"/>
    <w:rsid w:val="00A65558"/>
    <w:rsid w:val="00A657B0"/>
    <w:rsid w:val="00A6616F"/>
    <w:rsid w:val="00A67131"/>
    <w:rsid w:val="00A67FB5"/>
    <w:rsid w:val="00A70671"/>
    <w:rsid w:val="00A71E6A"/>
    <w:rsid w:val="00A731A0"/>
    <w:rsid w:val="00A73305"/>
    <w:rsid w:val="00A7424F"/>
    <w:rsid w:val="00A80EF0"/>
    <w:rsid w:val="00A81D2C"/>
    <w:rsid w:val="00A82974"/>
    <w:rsid w:val="00A86FD0"/>
    <w:rsid w:val="00A87A32"/>
    <w:rsid w:val="00A90206"/>
    <w:rsid w:val="00A91093"/>
    <w:rsid w:val="00A962FA"/>
    <w:rsid w:val="00A9731D"/>
    <w:rsid w:val="00A97CD4"/>
    <w:rsid w:val="00AA0EBA"/>
    <w:rsid w:val="00AA14E0"/>
    <w:rsid w:val="00AA2302"/>
    <w:rsid w:val="00AA267B"/>
    <w:rsid w:val="00AA2D44"/>
    <w:rsid w:val="00AA3312"/>
    <w:rsid w:val="00AA7719"/>
    <w:rsid w:val="00AB43EB"/>
    <w:rsid w:val="00AB5086"/>
    <w:rsid w:val="00AB6A29"/>
    <w:rsid w:val="00AB6D11"/>
    <w:rsid w:val="00AB7B5C"/>
    <w:rsid w:val="00AC0FA2"/>
    <w:rsid w:val="00AC1266"/>
    <w:rsid w:val="00AC3296"/>
    <w:rsid w:val="00AC3FE1"/>
    <w:rsid w:val="00AC4706"/>
    <w:rsid w:val="00AC4C62"/>
    <w:rsid w:val="00AC548C"/>
    <w:rsid w:val="00AC5A78"/>
    <w:rsid w:val="00AD184A"/>
    <w:rsid w:val="00AD1A15"/>
    <w:rsid w:val="00AD6EC3"/>
    <w:rsid w:val="00AE0E38"/>
    <w:rsid w:val="00AE158B"/>
    <w:rsid w:val="00AE2A68"/>
    <w:rsid w:val="00AE4038"/>
    <w:rsid w:val="00AE43ED"/>
    <w:rsid w:val="00AE45F4"/>
    <w:rsid w:val="00AE62DF"/>
    <w:rsid w:val="00AE6765"/>
    <w:rsid w:val="00AE6DFB"/>
    <w:rsid w:val="00AF0012"/>
    <w:rsid w:val="00AF03DC"/>
    <w:rsid w:val="00AF25E2"/>
    <w:rsid w:val="00AF5840"/>
    <w:rsid w:val="00AF6AEA"/>
    <w:rsid w:val="00AF6F58"/>
    <w:rsid w:val="00AF7B4F"/>
    <w:rsid w:val="00B00103"/>
    <w:rsid w:val="00B01FE9"/>
    <w:rsid w:val="00B02BC6"/>
    <w:rsid w:val="00B06669"/>
    <w:rsid w:val="00B0710D"/>
    <w:rsid w:val="00B10977"/>
    <w:rsid w:val="00B11222"/>
    <w:rsid w:val="00B13A39"/>
    <w:rsid w:val="00B13D56"/>
    <w:rsid w:val="00B14409"/>
    <w:rsid w:val="00B15171"/>
    <w:rsid w:val="00B15AA0"/>
    <w:rsid w:val="00B1602B"/>
    <w:rsid w:val="00B17E52"/>
    <w:rsid w:val="00B2450A"/>
    <w:rsid w:val="00B24AA0"/>
    <w:rsid w:val="00B27C0A"/>
    <w:rsid w:val="00B30159"/>
    <w:rsid w:val="00B304AD"/>
    <w:rsid w:val="00B314A5"/>
    <w:rsid w:val="00B3469F"/>
    <w:rsid w:val="00B36ADE"/>
    <w:rsid w:val="00B36DC4"/>
    <w:rsid w:val="00B42706"/>
    <w:rsid w:val="00B51E33"/>
    <w:rsid w:val="00B52A5B"/>
    <w:rsid w:val="00B53E7D"/>
    <w:rsid w:val="00B54DA2"/>
    <w:rsid w:val="00B55639"/>
    <w:rsid w:val="00B5720F"/>
    <w:rsid w:val="00B57D2D"/>
    <w:rsid w:val="00B6029F"/>
    <w:rsid w:val="00B606A8"/>
    <w:rsid w:val="00B63AFC"/>
    <w:rsid w:val="00B65E68"/>
    <w:rsid w:val="00B67091"/>
    <w:rsid w:val="00B67A09"/>
    <w:rsid w:val="00B70A37"/>
    <w:rsid w:val="00B715BA"/>
    <w:rsid w:val="00B726E4"/>
    <w:rsid w:val="00B755D0"/>
    <w:rsid w:val="00B760E7"/>
    <w:rsid w:val="00B77C5C"/>
    <w:rsid w:val="00B80586"/>
    <w:rsid w:val="00B836DA"/>
    <w:rsid w:val="00B8429F"/>
    <w:rsid w:val="00B86EBC"/>
    <w:rsid w:val="00B91CC0"/>
    <w:rsid w:val="00B9284B"/>
    <w:rsid w:val="00B92B9E"/>
    <w:rsid w:val="00B95212"/>
    <w:rsid w:val="00B965E3"/>
    <w:rsid w:val="00BA0369"/>
    <w:rsid w:val="00BA0FB0"/>
    <w:rsid w:val="00BA1DFE"/>
    <w:rsid w:val="00BA2CC3"/>
    <w:rsid w:val="00BA5AA5"/>
    <w:rsid w:val="00BB0507"/>
    <w:rsid w:val="00BB05A0"/>
    <w:rsid w:val="00BB0642"/>
    <w:rsid w:val="00BB1216"/>
    <w:rsid w:val="00BB2799"/>
    <w:rsid w:val="00BB4E3B"/>
    <w:rsid w:val="00BB51EE"/>
    <w:rsid w:val="00BB6C48"/>
    <w:rsid w:val="00BB7693"/>
    <w:rsid w:val="00BB7E93"/>
    <w:rsid w:val="00BC0B37"/>
    <w:rsid w:val="00BC36C8"/>
    <w:rsid w:val="00BC3867"/>
    <w:rsid w:val="00BC592C"/>
    <w:rsid w:val="00BC6F17"/>
    <w:rsid w:val="00BD0276"/>
    <w:rsid w:val="00BD0820"/>
    <w:rsid w:val="00BD1D0B"/>
    <w:rsid w:val="00BD3A2C"/>
    <w:rsid w:val="00BD479C"/>
    <w:rsid w:val="00BD5448"/>
    <w:rsid w:val="00BD55B0"/>
    <w:rsid w:val="00BD6512"/>
    <w:rsid w:val="00BE12D4"/>
    <w:rsid w:val="00BE72D0"/>
    <w:rsid w:val="00BE746E"/>
    <w:rsid w:val="00BE7554"/>
    <w:rsid w:val="00BF28B1"/>
    <w:rsid w:val="00BF40BE"/>
    <w:rsid w:val="00BF46F8"/>
    <w:rsid w:val="00BF4E7C"/>
    <w:rsid w:val="00BF5228"/>
    <w:rsid w:val="00BF5E11"/>
    <w:rsid w:val="00BF6A67"/>
    <w:rsid w:val="00BF6A6D"/>
    <w:rsid w:val="00BF75ED"/>
    <w:rsid w:val="00BF7A45"/>
    <w:rsid w:val="00C002D8"/>
    <w:rsid w:val="00C01BE7"/>
    <w:rsid w:val="00C03C5E"/>
    <w:rsid w:val="00C043BE"/>
    <w:rsid w:val="00C04D0E"/>
    <w:rsid w:val="00C04EE0"/>
    <w:rsid w:val="00C055B2"/>
    <w:rsid w:val="00C055E9"/>
    <w:rsid w:val="00C07EFC"/>
    <w:rsid w:val="00C109B5"/>
    <w:rsid w:val="00C10CA3"/>
    <w:rsid w:val="00C12ADE"/>
    <w:rsid w:val="00C16DAA"/>
    <w:rsid w:val="00C17065"/>
    <w:rsid w:val="00C17568"/>
    <w:rsid w:val="00C23D6D"/>
    <w:rsid w:val="00C250DA"/>
    <w:rsid w:val="00C27E25"/>
    <w:rsid w:val="00C326B7"/>
    <w:rsid w:val="00C362CE"/>
    <w:rsid w:val="00C36964"/>
    <w:rsid w:val="00C36ADE"/>
    <w:rsid w:val="00C36F9A"/>
    <w:rsid w:val="00C379D6"/>
    <w:rsid w:val="00C407A5"/>
    <w:rsid w:val="00C43A27"/>
    <w:rsid w:val="00C451CF"/>
    <w:rsid w:val="00C45E1F"/>
    <w:rsid w:val="00C4673A"/>
    <w:rsid w:val="00C467F3"/>
    <w:rsid w:val="00C50EC5"/>
    <w:rsid w:val="00C522CB"/>
    <w:rsid w:val="00C52789"/>
    <w:rsid w:val="00C5515E"/>
    <w:rsid w:val="00C55EE7"/>
    <w:rsid w:val="00C56C4E"/>
    <w:rsid w:val="00C5745E"/>
    <w:rsid w:val="00C60CCE"/>
    <w:rsid w:val="00C61FB0"/>
    <w:rsid w:val="00C62685"/>
    <w:rsid w:val="00C629D7"/>
    <w:rsid w:val="00C63039"/>
    <w:rsid w:val="00C63310"/>
    <w:rsid w:val="00C63DC8"/>
    <w:rsid w:val="00C642CD"/>
    <w:rsid w:val="00C64E3E"/>
    <w:rsid w:val="00C651EA"/>
    <w:rsid w:val="00C66C92"/>
    <w:rsid w:val="00C6702A"/>
    <w:rsid w:val="00C67364"/>
    <w:rsid w:val="00C702D1"/>
    <w:rsid w:val="00C71A0C"/>
    <w:rsid w:val="00C72961"/>
    <w:rsid w:val="00C72ADC"/>
    <w:rsid w:val="00C732B9"/>
    <w:rsid w:val="00C76D6B"/>
    <w:rsid w:val="00C77C1D"/>
    <w:rsid w:val="00C801FC"/>
    <w:rsid w:val="00C8065E"/>
    <w:rsid w:val="00C818F6"/>
    <w:rsid w:val="00C8430B"/>
    <w:rsid w:val="00C917FC"/>
    <w:rsid w:val="00C91DB0"/>
    <w:rsid w:val="00C93FB7"/>
    <w:rsid w:val="00C94F74"/>
    <w:rsid w:val="00C979F9"/>
    <w:rsid w:val="00CA0716"/>
    <w:rsid w:val="00CA74A9"/>
    <w:rsid w:val="00CA79B1"/>
    <w:rsid w:val="00CB2C11"/>
    <w:rsid w:val="00CB5439"/>
    <w:rsid w:val="00CB56FA"/>
    <w:rsid w:val="00CB7C10"/>
    <w:rsid w:val="00CC15C3"/>
    <w:rsid w:val="00CC3E2D"/>
    <w:rsid w:val="00CC4800"/>
    <w:rsid w:val="00CC5559"/>
    <w:rsid w:val="00CC5689"/>
    <w:rsid w:val="00CC5C66"/>
    <w:rsid w:val="00CC7531"/>
    <w:rsid w:val="00CD0B31"/>
    <w:rsid w:val="00CD3293"/>
    <w:rsid w:val="00CD56E6"/>
    <w:rsid w:val="00CD6192"/>
    <w:rsid w:val="00CD7CC5"/>
    <w:rsid w:val="00CE1C87"/>
    <w:rsid w:val="00CE2B02"/>
    <w:rsid w:val="00CE4F25"/>
    <w:rsid w:val="00CE5502"/>
    <w:rsid w:val="00CE730B"/>
    <w:rsid w:val="00CF0864"/>
    <w:rsid w:val="00CF08A9"/>
    <w:rsid w:val="00CF257B"/>
    <w:rsid w:val="00CF2BCA"/>
    <w:rsid w:val="00CF3B24"/>
    <w:rsid w:val="00CF3DA7"/>
    <w:rsid w:val="00D02507"/>
    <w:rsid w:val="00D02A0A"/>
    <w:rsid w:val="00D05B58"/>
    <w:rsid w:val="00D07B30"/>
    <w:rsid w:val="00D07B70"/>
    <w:rsid w:val="00D15C73"/>
    <w:rsid w:val="00D1631C"/>
    <w:rsid w:val="00D17727"/>
    <w:rsid w:val="00D17C9E"/>
    <w:rsid w:val="00D20401"/>
    <w:rsid w:val="00D2106C"/>
    <w:rsid w:val="00D21C6C"/>
    <w:rsid w:val="00D2282D"/>
    <w:rsid w:val="00D25410"/>
    <w:rsid w:val="00D254DF"/>
    <w:rsid w:val="00D25538"/>
    <w:rsid w:val="00D2595B"/>
    <w:rsid w:val="00D321AD"/>
    <w:rsid w:val="00D34240"/>
    <w:rsid w:val="00D34421"/>
    <w:rsid w:val="00D35048"/>
    <w:rsid w:val="00D35393"/>
    <w:rsid w:val="00D36FA2"/>
    <w:rsid w:val="00D41BCF"/>
    <w:rsid w:val="00D4250A"/>
    <w:rsid w:val="00D432A9"/>
    <w:rsid w:val="00D439A0"/>
    <w:rsid w:val="00D43B95"/>
    <w:rsid w:val="00D446CD"/>
    <w:rsid w:val="00D45A3B"/>
    <w:rsid w:val="00D4603C"/>
    <w:rsid w:val="00D510F7"/>
    <w:rsid w:val="00D5354F"/>
    <w:rsid w:val="00D53BE9"/>
    <w:rsid w:val="00D54BB2"/>
    <w:rsid w:val="00D56726"/>
    <w:rsid w:val="00D569D9"/>
    <w:rsid w:val="00D56EA0"/>
    <w:rsid w:val="00D57CC2"/>
    <w:rsid w:val="00D61939"/>
    <w:rsid w:val="00D64DD2"/>
    <w:rsid w:val="00D67759"/>
    <w:rsid w:val="00D70398"/>
    <w:rsid w:val="00D711CC"/>
    <w:rsid w:val="00D71236"/>
    <w:rsid w:val="00D71281"/>
    <w:rsid w:val="00D71845"/>
    <w:rsid w:val="00D73745"/>
    <w:rsid w:val="00D7459D"/>
    <w:rsid w:val="00D74668"/>
    <w:rsid w:val="00D76234"/>
    <w:rsid w:val="00D76270"/>
    <w:rsid w:val="00D8076D"/>
    <w:rsid w:val="00D80DA4"/>
    <w:rsid w:val="00D81A9B"/>
    <w:rsid w:val="00D81D59"/>
    <w:rsid w:val="00D8280D"/>
    <w:rsid w:val="00D82AE8"/>
    <w:rsid w:val="00D83666"/>
    <w:rsid w:val="00D8432B"/>
    <w:rsid w:val="00D84D94"/>
    <w:rsid w:val="00D85383"/>
    <w:rsid w:val="00D85AA8"/>
    <w:rsid w:val="00D86A81"/>
    <w:rsid w:val="00D873FB"/>
    <w:rsid w:val="00D907C3"/>
    <w:rsid w:val="00D9147E"/>
    <w:rsid w:val="00D91AEB"/>
    <w:rsid w:val="00D931AD"/>
    <w:rsid w:val="00D93203"/>
    <w:rsid w:val="00D933C6"/>
    <w:rsid w:val="00D95F6B"/>
    <w:rsid w:val="00D967D0"/>
    <w:rsid w:val="00DA1AF8"/>
    <w:rsid w:val="00DA1FBB"/>
    <w:rsid w:val="00DA22A1"/>
    <w:rsid w:val="00DA26C3"/>
    <w:rsid w:val="00DA36E3"/>
    <w:rsid w:val="00DA52C8"/>
    <w:rsid w:val="00DA57CC"/>
    <w:rsid w:val="00DA5F63"/>
    <w:rsid w:val="00DA610D"/>
    <w:rsid w:val="00DA7694"/>
    <w:rsid w:val="00DA790A"/>
    <w:rsid w:val="00DB3018"/>
    <w:rsid w:val="00DB3740"/>
    <w:rsid w:val="00DB3DD3"/>
    <w:rsid w:val="00DC1C7C"/>
    <w:rsid w:val="00DC271B"/>
    <w:rsid w:val="00DC5CD0"/>
    <w:rsid w:val="00DC662D"/>
    <w:rsid w:val="00DD03C7"/>
    <w:rsid w:val="00DD4994"/>
    <w:rsid w:val="00DD681D"/>
    <w:rsid w:val="00DE0E53"/>
    <w:rsid w:val="00DE151D"/>
    <w:rsid w:val="00DE2D3D"/>
    <w:rsid w:val="00DE3361"/>
    <w:rsid w:val="00DE3DC7"/>
    <w:rsid w:val="00DE4E7E"/>
    <w:rsid w:val="00DE67B7"/>
    <w:rsid w:val="00DF0BD3"/>
    <w:rsid w:val="00DF1280"/>
    <w:rsid w:val="00DF28EA"/>
    <w:rsid w:val="00DF36BD"/>
    <w:rsid w:val="00DF38B1"/>
    <w:rsid w:val="00DF43FE"/>
    <w:rsid w:val="00DF45D6"/>
    <w:rsid w:val="00DF572E"/>
    <w:rsid w:val="00DF5E8D"/>
    <w:rsid w:val="00DF7245"/>
    <w:rsid w:val="00E01382"/>
    <w:rsid w:val="00E01962"/>
    <w:rsid w:val="00E028C9"/>
    <w:rsid w:val="00E031CB"/>
    <w:rsid w:val="00E03386"/>
    <w:rsid w:val="00E10FFD"/>
    <w:rsid w:val="00E12E5A"/>
    <w:rsid w:val="00E15010"/>
    <w:rsid w:val="00E153C0"/>
    <w:rsid w:val="00E157E9"/>
    <w:rsid w:val="00E16702"/>
    <w:rsid w:val="00E1674A"/>
    <w:rsid w:val="00E17555"/>
    <w:rsid w:val="00E21AAA"/>
    <w:rsid w:val="00E23048"/>
    <w:rsid w:val="00E246BD"/>
    <w:rsid w:val="00E25706"/>
    <w:rsid w:val="00E32C03"/>
    <w:rsid w:val="00E34CEF"/>
    <w:rsid w:val="00E36DA9"/>
    <w:rsid w:val="00E372AE"/>
    <w:rsid w:val="00E41A82"/>
    <w:rsid w:val="00E443B0"/>
    <w:rsid w:val="00E4457B"/>
    <w:rsid w:val="00E44807"/>
    <w:rsid w:val="00E44FCE"/>
    <w:rsid w:val="00E45656"/>
    <w:rsid w:val="00E47528"/>
    <w:rsid w:val="00E502DD"/>
    <w:rsid w:val="00E50422"/>
    <w:rsid w:val="00E52A73"/>
    <w:rsid w:val="00E54CE9"/>
    <w:rsid w:val="00E569B0"/>
    <w:rsid w:val="00E575D4"/>
    <w:rsid w:val="00E6221B"/>
    <w:rsid w:val="00E638AF"/>
    <w:rsid w:val="00E64915"/>
    <w:rsid w:val="00E64A61"/>
    <w:rsid w:val="00E6619C"/>
    <w:rsid w:val="00E66E8A"/>
    <w:rsid w:val="00E676B5"/>
    <w:rsid w:val="00E70782"/>
    <w:rsid w:val="00E727B3"/>
    <w:rsid w:val="00E7443A"/>
    <w:rsid w:val="00E74910"/>
    <w:rsid w:val="00E758C6"/>
    <w:rsid w:val="00E76A08"/>
    <w:rsid w:val="00E77351"/>
    <w:rsid w:val="00E77B6E"/>
    <w:rsid w:val="00E81E5E"/>
    <w:rsid w:val="00E9128A"/>
    <w:rsid w:val="00E94A16"/>
    <w:rsid w:val="00E97A2D"/>
    <w:rsid w:val="00EA2526"/>
    <w:rsid w:val="00EA3093"/>
    <w:rsid w:val="00EA3415"/>
    <w:rsid w:val="00EA3BA7"/>
    <w:rsid w:val="00EA68EF"/>
    <w:rsid w:val="00EB079E"/>
    <w:rsid w:val="00EB1A4B"/>
    <w:rsid w:val="00EB2C44"/>
    <w:rsid w:val="00EB3D1D"/>
    <w:rsid w:val="00EB788B"/>
    <w:rsid w:val="00EC034A"/>
    <w:rsid w:val="00EC0E14"/>
    <w:rsid w:val="00EC2ACB"/>
    <w:rsid w:val="00EC35E7"/>
    <w:rsid w:val="00EC3D2A"/>
    <w:rsid w:val="00EC4B1E"/>
    <w:rsid w:val="00EC6EB9"/>
    <w:rsid w:val="00EC7263"/>
    <w:rsid w:val="00ED2FE0"/>
    <w:rsid w:val="00ED4BA0"/>
    <w:rsid w:val="00ED53D4"/>
    <w:rsid w:val="00ED5F47"/>
    <w:rsid w:val="00ED611A"/>
    <w:rsid w:val="00ED7D20"/>
    <w:rsid w:val="00EE0EBE"/>
    <w:rsid w:val="00EE12A3"/>
    <w:rsid w:val="00EE223A"/>
    <w:rsid w:val="00EE3CDD"/>
    <w:rsid w:val="00EE3F48"/>
    <w:rsid w:val="00EE5C48"/>
    <w:rsid w:val="00EF0FCF"/>
    <w:rsid w:val="00EF171A"/>
    <w:rsid w:val="00EF5D16"/>
    <w:rsid w:val="00F00386"/>
    <w:rsid w:val="00F006FC"/>
    <w:rsid w:val="00F01CB6"/>
    <w:rsid w:val="00F055EC"/>
    <w:rsid w:val="00F07523"/>
    <w:rsid w:val="00F07768"/>
    <w:rsid w:val="00F12AFC"/>
    <w:rsid w:val="00F1329D"/>
    <w:rsid w:val="00F14B90"/>
    <w:rsid w:val="00F2235D"/>
    <w:rsid w:val="00F22782"/>
    <w:rsid w:val="00F23D64"/>
    <w:rsid w:val="00F257AC"/>
    <w:rsid w:val="00F26535"/>
    <w:rsid w:val="00F30E08"/>
    <w:rsid w:val="00F33917"/>
    <w:rsid w:val="00F37803"/>
    <w:rsid w:val="00F37969"/>
    <w:rsid w:val="00F37F03"/>
    <w:rsid w:val="00F40659"/>
    <w:rsid w:val="00F41773"/>
    <w:rsid w:val="00F42718"/>
    <w:rsid w:val="00F42E6F"/>
    <w:rsid w:val="00F45FC8"/>
    <w:rsid w:val="00F54A4C"/>
    <w:rsid w:val="00F55016"/>
    <w:rsid w:val="00F55197"/>
    <w:rsid w:val="00F60272"/>
    <w:rsid w:val="00F60EC7"/>
    <w:rsid w:val="00F65C95"/>
    <w:rsid w:val="00F6676B"/>
    <w:rsid w:val="00F6682F"/>
    <w:rsid w:val="00F729B3"/>
    <w:rsid w:val="00F738F3"/>
    <w:rsid w:val="00F75F12"/>
    <w:rsid w:val="00F761E9"/>
    <w:rsid w:val="00F768EC"/>
    <w:rsid w:val="00F778EE"/>
    <w:rsid w:val="00F77DFF"/>
    <w:rsid w:val="00F80752"/>
    <w:rsid w:val="00F860FC"/>
    <w:rsid w:val="00F862E1"/>
    <w:rsid w:val="00F86FCB"/>
    <w:rsid w:val="00F87BBD"/>
    <w:rsid w:val="00F90C62"/>
    <w:rsid w:val="00F92904"/>
    <w:rsid w:val="00F94E72"/>
    <w:rsid w:val="00F95359"/>
    <w:rsid w:val="00F9692E"/>
    <w:rsid w:val="00F97FA3"/>
    <w:rsid w:val="00FA713C"/>
    <w:rsid w:val="00FA7483"/>
    <w:rsid w:val="00FA75EB"/>
    <w:rsid w:val="00FB026D"/>
    <w:rsid w:val="00FB0607"/>
    <w:rsid w:val="00FB0AE6"/>
    <w:rsid w:val="00FB1397"/>
    <w:rsid w:val="00FB2CFC"/>
    <w:rsid w:val="00FB34BB"/>
    <w:rsid w:val="00FB5713"/>
    <w:rsid w:val="00FB5AF1"/>
    <w:rsid w:val="00FB79F6"/>
    <w:rsid w:val="00FC62D3"/>
    <w:rsid w:val="00FD2D90"/>
    <w:rsid w:val="00FD557E"/>
    <w:rsid w:val="00FD6C00"/>
    <w:rsid w:val="00FE0548"/>
    <w:rsid w:val="00FE16FB"/>
    <w:rsid w:val="00FE3112"/>
    <w:rsid w:val="00FE3134"/>
    <w:rsid w:val="00FE4989"/>
    <w:rsid w:val="00FF0D73"/>
    <w:rsid w:val="00FF11F2"/>
    <w:rsid w:val="00FF4FA7"/>
    <w:rsid w:val="00FF551E"/>
    <w:rsid w:val="00FF5BF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159C"/>
  <w15:docId w15:val="{7B6E1ABA-9255-4E62-A742-BECF7D6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rtl/>
        <w:lang w:val="fr-FR" w:eastAsia="fr-FR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D4"/>
    <w:pPr>
      <w:spacing w:after="0" w:line="240" w:lineRule="auto"/>
    </w:pPr>
    <w:rPr>
      <w:rFonts w:ascii="Arial" w:eastAsia="Times New Roman" w:hAnsi="Arial" w:cs="Arial"/>
      <w:sz w:val="20"/>
    </w:rPr>
  </w:style>
  <w:style w:type="paragraph" w:styleId="Titre1">
    <w:name w:val="heading 1"/>
    <w:basedOn w:val="Normal"/>
    <w:next w:val="Normal"/>
    <w:link w:val="Titre1Car"/>
    <w:qFormat/>
    <w:rsid w:val="00BE12D4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BE12D4"/>
    <w:pPr>
      <w:keepNext/>
      <w:ind w:left="360"/>
      <w:jc w:val="both"/>
      <w:outlineLvl w:val="1"/>
    </w:pPr>
    <w:rPr>
      <w:rFonts w:ascii="Times New Roman" w:hAnsi="Times New Roman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BE12D4"/>
    <w:pPr>
      <w:keepNext/>
      <w:spacing w:before="240" w:after="60"/>
      <w:outlineLvl w:val="2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12D4"/>
    <w:rPr>
      <w:rFonts w:ascii="Arial" w:eastAsia="Times New Roman" w:hAnsi="Arial" w:cs="Arial"/>
      <w:sz w:val="24"/>
    </w:rPr>
  </w:style>
  <w:style w:type="character" w:customStyle="1" w:styleId="Titre2Car">
    <w:name w:val="Titre 2 Car"/>
    <w:basedOn w:val="Policepardfaut"/>
    <w:link w:val="Titre2"/>
    <w:rsid w:val="00BE12D4"/>
    <w:rPr>
      <w:rFonts w:ascii="Times New Roman" w:eastAsia="Times New Roman" w:hAnsi="Times New Roman" w:cs="Arial"/>
      <w:b/>
      <w:sz w:val="24"/>
    </w:rPr>
  </w:style>
  <w:style w:type="character" w:customStyle="1" w:styleId="Titre3Car">
    <w:name w:val="Titre 3 Car"/>
    <w:basedOn w:val="Policepardfaut"/>
    <w:link w:val="Titre3"/>
    <w:rsid w:val="00BE12D4"/>
    <w:rPr>
      <w:rFonts w:ascii="Arial" w:eastAsia="Times New Roman" w:hAnsi="Arial" w:cs="Arial"/>
      <w:b/>
      <w:sz w:val="26"/>
    </w:rPr>
  </w:style>
  <w:style w:type="paragraph" w:styleId="Titre">
    <w:name w:val="Title"/>
    <w:basedOn w:val="Normal"/>
    <w:link w:val="TitreCar"/>
    <w:qFormat/>
    <w:rsid w:val="00BE12D4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BE12D4"/>
    <w:rPr>
      <w:rFonts w:ascii="Arial" w:eastAsia="Times New Roman" w:hAnsi="Arial" w:cs="Arial"/>
      <w:b/>
      <w:sz w:val="24"/>
    </w:rPr>
  </w:style>
  <w:style w:type="paragraph" w:styleId="Paragraphedeliste">
    <w:name w:val="List Paragraph"/>
    <w:basedOn w:val="Normal"/>
    <w:uiPriority w:val="34"/>
    <w:qFormat/>
    <w:rsid w:val="00663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A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A3B"/>
    <w:rPr>
      <w:rFonts w:ascii="Arial" w:eastAsia="Times New Roman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45A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A3B"/>
    <w:rPr>
      <w:rFonts w:ascii="Arial" w:eastAsia="Times New Roman" w:hAnsi="Arial" w:cs="Arial"/>
      <w:sz w:val="20"/>
    </w:rPr>
  </w:style>
  <w:style w:type="character" w:customStyle="1" w:styleId="hps">
    <w:name w:val="hps"/>
    <w:rsid w:val="00FE0548"/>
  </w:style>
  <w:style w:type="paragraph" w:styleId="Corpsdetexte">
    <w:name w:val="Body Text"/>
    <w:basedOn w:val="Normal"/>
    <w:link w:val="CorpsdetexteCar"/>
    <w:qFormat/>
    <w:rsid w:val="00D07B30"/>
    <w:pPr>
      <w:widowControl w:val="0"/>
      <w:autoSpaceDE w:val="0"/>
      <w:autoSpaceDN w:val="0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rsid w:val="00D07B30"/>
    <w:rPr>
      <w:rFonts w:ascii="Carlito" w:eastAsia="Carlito" w:hAnsi="Carlito" w:cs="Carlito"/>
      <w:sz w:val="20"/>
    </w:rPr>
  </w:style>
  <w:style w:type="paragraph" w:styleId="Rvision">
    <w:name w:val="Revision"/>
    <w:hidden/>
    <w:uiPriority w:val="99"/>
    <w:semiHidden/>
    <w:rsid w:val="005652ED"/>
    <w:pPr>
      <w:spacing w:after="0" w:line="240" w:lineRule="auto"/>
    </w:pPr>
    <w:rPr>
      <w:rFonts w:ascii="Arial" w:eastAsia="Times New Roman" w:hAnsi="Arial"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507"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07"/>
    <w:rPr>
      <w:rFonts w:ascii="Segoe UI" w:eastAsia="Times New Roman" w:hAnsi="Segoe UI" w:cs="Segoe UI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3450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507"/>
  </w:style>
  <w:style w:type="character" w:customStyle="1" w:styleId="CommentaireCar">
    <w:name w:val="Commentaire Car"/>
    <w:basedOn w:val="Policepardfaut"/>
    <w:link w:val="Commentaire"/>
    <w:uiPriority w:val="99"/>
    <w:semiHidden/>
    <w:rsid w:val="00234507"/>
    <w:rPr>
      <w:rFonts w:ascii="Arial" w:eastAsia="Times New Roman" w:hAnsi="Arial" w:cs="Arial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507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507"/>
    <w:rPr>
      <w:rFonts w:ascii="Arial" w:eastAsia="Times New Roman" w:hAnsi="Arial" w:cs="Arial"/>
      <w:b/>
      <w:sz w:val="20"/>
    </w:rPr>
  </w:style>
  <w:style w:type="paragraph" w:customStyle="1" w:styleId="P68B1DB1-Normal1">
    <w:name w:val="P68B1DB1-Normal1"/>
    <w:basedOn w:val="Normal"/>
    <w:rPr>
      <w:rFonts w:asciiTheme="majorBidi" w:hAnsiTheme="majorBidi" w:cstheme="majorBidi"/>
      <w:b/>
      <w:sz w:val="24"/>
    </w:rPr>
  </w:style>
  <w:style w:type="paragraph" w:customStyle="1" w:styleId="P68B1DB1-Titre12">
    <w:name w:val="P68B1DB1-Titre12"/>
    <w:basedOn w:val="Titre1"/>
    <w:rPr>
      <w:b/>
    </w:rPr>
  </w:style>
  <w:style w:type="paragraph" w:customStyle="1" w:styleId="P68B1DB1-Titre23">
    <w:name w:val="P68B1DB1-Titre23"/>
    <w:basedOn w:val="Titre2"/>
    <w:rPr>
      <w:rFonts w:asciiTheme="majorBidi" w:hAnsiTheme="majorBidi" w:cstheme="majorBidi"/>
      <w:i/>
    </w:rPr>
  </w:style>
  <w:style w:type="paragraph" w:customStyle="1" w:styleId="P68B1DB1-Normal4">
    <w:name w:val="P68B1DB1-Normal4"/>
    <w:basedOn w:val="Normal"/>
    <w:rPr>
      <w:rFonts w:asciiTheme="majorBidi" w:hAnsiTheme="majorBidi" w:cstheme="majorBidi"/>
      <w:sz w:val="24"/>
    </w:rPr>
  </w:style>
  <w:style w:type="paragraph" w:customStyle="1" w:styleId="P68B1DB1-Paragraphedeliste5">
    <w:name w:val="P68B1DB1-Paragraphedeliste5"/>
    <w:basedOn w:val="Paragraphedeliste"/>
    <w:rPr>
      <w:rFonts w:asciiTheme="majorBidi" w:hAnsiTheme="majorBidi" w:cstheme="majorBidi"/>
      <w:sz w:val="24"/>
    </w:rPr>
  </w:style>
  <w:style w:type="paragraph" w:customStyle="1" w:styleId="P68B1DB1-Titre36">
    <w:name w:val="P68B1DB1-Titre36"/>
    <w:basedOn w:val="Titre3"/>
    <w:rPr>
      <w:rFonts w:asciiTheme="majorBidi" w:hAnsiTheme="majorBidi" w:cstheme="majorBidi"/>
      <w:i/>
      <w:sz w:val="24"/>
    </w:rPr>
  </w:style>
  <w:style w:type="paragraph" w:customStyle="1" w:styleId="P68B1DB1-Normal7">
    <w:name w:val="P68B1DB1-Normal7"/>
    <w:basedOn w:val="Normal"/>
    <w:rPr>
      <w:rFonts w:asciiTheme="majorBidi" w:hAnsiTheme="majorBidi" w:cstheme="majorBidi"/>
      <w:b/>
      <w:i/>
      <w:sz w:val="24"/>
    </w:rPr>
  </w:style>
  <w:style w:type="paragraph" w:customStyle="1" w:styleId="P68B1DB1-Normal8">
    <w:name w:val="P68B1DB1-Normal8"/>
    <w:basedOn w:val="Normal"/>
    <w:rPr>
      <w:rFonts w:asciiTheme="majorBidi" w:hAnsiTheme="majorBidi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2440-1E67-4A44-9240-9E17BC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Bourouba</dc:creator>
  <cp:lastModifiedBy>Sara Belahcene</cp:lastModifiedBy>
  <cp:revision>7</cp:revision>
  <dcterms:created xsi:type="dcterms:W3CDTF">2021-06-27T13:20:00Z</dcterms:created>
  <dcterms:modified xsi:type="dcterms:W3CDTF">2021-06-29T09:55:00Z</dcterms:modified>
</cp:coreProperties>
</file>