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6F687" w14:textId="75649CF0" w:rsidR="00B050BF" w:rsidRPr="00185D34" w:rsidRDefault="00185D34" w:rsidP="00B050BF">
      <w:pPr>
        <w:jc w:val="center"/>
        <w:rPr>
          <w:rStyle w:val="a7"/>
          <w:rFonts w:asciiTheme="minorHAnsi" w:hAnsiTheme="minorHAnsi" w:cstheme="minorHAnsi"/>
          <w:bCs/>
          <w:color w:val="333333"/>
        </w:rPr>
      </w:pPr>
      <w:r>
        <w:rPr>
          <w:rFonts w:asciiTheme="minorHAnsi" w:hAnsiTheme="minorHAnsi" w:cstheme="minorHAnsi"/>
          <w:b/>
        </w:rPr>
        <w:t xml:space="preserve">Questions and Answers as per </w:t>
      </w:r>
      <w:r w:rsidR="00530A0F">
        <w:rPr>
          <w:rFonts w:asciiTheme="minorHAnsi" w:hAnsiTheme="minorHAnsi" w:cstheme="minorHAnsi"/>
          <w:b/>
        </w:rPr>
        <w:t>July</w:t>
      </w:r>
      <w:r>
        <w:rPr>
          <w:rFonts w:asciiTheme="minorHAnsi" w:hAnsiTheme="minorHAnsi" w:cstheme="minorHAnsi"/>
          <w:b/>
        </w:rPr>
        <w:t xml:space="preserve"> </w:t>
      </w:r>
      <w:r w:rsidR="00530A0F">
        <w:rPr>
          <w:rFonts w:asciiTheme="minorHAnsi" w:hAnsiTheme="minorHAnsi" w:cstheme="minorHAnsi"/>
          <w:b/>
        </w:rPr>
        <w:t>12</w:t>
      </w:r>
      <w:r>
        <w:rPr>
          <w:rFonts w:asciiTheme="minorHAnsi" w:hAnsiTheme="minorHAnsi" w:cstheme="minorHAnsi"/>
          <w:b/>
        </w:rPr>
        <w:t>, 2021</w:t>
      </w:r>
    </w:p>
    <w:p w14:paraId="2CEC3F38" w14:textId="69991FCF" w:rsidR="00C202F2" w:rsidRPr="00185D34" w:rsidRDefault="00530A0F" w:rsidP="00B050BF">
      <w:pPr>
        <w:jc w:val="center"/>
        <w:rPr>
          <w:rStyle w:val="a7"/>
          <w:rFonts w:asciiTheme="minorHAnsi" w:hAnsiTheme="minorHAnsi" w:cstheme="minorHAnsi"/>
          <w:bCs/>
          <w:color w:val="333333"/>
        </w:rPr>
      </w:pPr>
      <w:r w:rsidRPr="00530A0F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302</w:t>
      </w:r>
      <w:r w:rsidR="00B050BF" w:rsidRPr="00185D3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-202</w:t>
      </w:r>
      <w:r w:rsidR="00D3252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1</w:t>
      </w:r>
      <w:r w:rsidR="00B050BF" w:rsidRPr="00185D3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-</w:t>
      </w:r>
      <w:r w:rsidR="00B050BF" w:rsidRPr="008B59F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UNDP</w:t>
      </w:r>
      <w:r w:rsidR="00B050BF" w:rsidRPr="00185D3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-</w:t>
      </w:r>
      <w:r w:rsidR="00B050BF" w:rsidRPr="008B59F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UKR</w:t>
      </w:r>
      <w:r w:rsidR="00B050BF" w:rsidRPr="00185D3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-</w:t>
      </w:r>
      <w:r w:rsidR="00B050BF" w:rsidRPr="008B59F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RF</w:t>
      </w:r>
      <w:r w:rsidR="00185D3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Q</w:t>
      </w:r>
      <w:r w:rsidR="00B050BF" w:rsidRPr="00185D3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-</w:t>
      </w:r>
      <w:r w:rsidR="00B050BF" w:rsidRPr="008B59F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RPP</w:t>
      </w:r>
      <w:r w:rsidR="00C202F2" w:rsidRPr="00185D34">
        <w:rPr>
          <w:rStyle w:val="a7"/>
          <w:rFonts w:asciiTheme="minorHAnsi" w:hAnsiTheme="minorHAnsi" w:cstheme="minorHAnsi"/>
          <w:bCs/>
          <w:color w:val="333333"/>
        </w:rPr>
        <w:t xml:space="preserve"> </w:t>
      </w:r>
    </w:p>
    <w:p w14:paraId="2F0877D5" w14:textId="750BB9AF" w:rsidR="00D3252D" w:rsidRDefault="00530A0F" w:rsidP="00D3252D">
      <w:pPr>
        <w:jc w:val="center"/>
        <w:rPr>
          <w:b/>
        </w:rPr>
      </w:pPr>
      <w:r w:rsidRPr="00530A0F">
        <w:rPr>
          <w:b/>
        </w:rPr>
        <w:t>Representative survey of 2,100 respondents in Donetsk, Luhansk and Zaporizhzhia oblasts</w:t>
      </w:r>
    </w:p>
    <w:p w14:paraId="09EE2B29" w14:textId="10251B7C" w:rsidR="00B006C8" w:rsidRPr="00BD5E31" w:rsidRDefault="00D3252D" w:rsidP="00BD5E31">
      <w:pPr>
        <w:pStyle w:val="af1"/>
        <w:spacing w:before="0" w:beforeAutospacing="0" w:after="0" w:afterAutospacing="0"/>
        <w:jc w:val="both"/>
        <w:rPr>
          <w:b/>
          <w:bCs/>
          <w:color w:val="000000"/>
          <w:lang w:val="en-US"/>
        </w:rPr>
      </w:pPr>
      <w:r w:rsidRPr="00D41876">
        <w:rPr>
          <w:b/>
          <w:lang w:val="en-US"/>
        </w:rPr>
        <w:t xml:space="preserve"> </w:t>
      </w:r>
      <w:r w:rsidR="00D41876" w:rsidRPr="00D41876">
        <w:rPr>
          <w:b/>
          <w:lang w:val="en-US"/>
        </w:rPr>
        <w:t>Q</w:t>
      </w:r>
      <w:r w:rsidR="009A63B6" w:rsidRPr="00D41876">
        <w:rPr>
          <w:b/>
          <w:lang w:val="en-US"/>
        </w:rPr>
        <w:t xml:space="preserve">1: </w:t>
      </w:r>
      <w:r w:rsidR="00203CE3" w:rsidRPr="00203CE3">
        <w:rPr>
          <w:bCs/>
          <w:i/>
          <w:iCs/>
          <w:lang w:val="en-US"/>
        </w:rPr>
        <w:t>What selected districts are meant in the sample of the Zaporizhzhia Oblast? And how many of 350 interviews should be conducted there?</w:t>
      </w:r>
    </w:p>
    <w:p w14:paraId="609EEC63" w14:textId="400ED48E" w:rsidR="00BD5E31" w:rsidRPr="003937AA" w:rsidRDefault="00BD5E31" w:rsidP="00BD5E31">
      <w:pPr>
        <w:pStyle w:val="af1"/>
        <w:spacing w:before="0" w:beforeAutospacing="0" w:after="0" w:afterAutospacing="0"/>
        <w:rPr>
          <w:sz w:val="24"/>
          <w:szCs w:val="24"/>
          <w:lang w:val="uk-UA"/>
        </w:rPr>
      </w:pPr>
      <w:r w:rsidRPr="00203CE3">
        <w:rPr>
          <w:b/>
          <w:bCs/>
          <w:color w:val="000000"/>
          <w:lang w:val="en-US"/>
        </w:rPr>
        <w:t xml:space="preserve">A1: </w:t>
      </w:r>
      <w:r>
        <w:rPr>
          <w:b/>
          <w:bCs/>
          <w:color w:val="000000"/>
          <w:lang w:val="uk-UA"/>
        </w:rPr>
        <w:t xml:space="preserve"> </w:t>
      </w:r>
      <w:r w:rsidR="00FC49D6" w:rsidRPr="00FC49D6">
        <w:rPr>
          <w:i/>
          <w:iCs/>
          <w:color w:val="000000"/>
          <w:lang w:val="uk-UA"/>
        </w:rPr>
        <w:t>350 interviews should be conducted as a general sample in Zaporizhzhia oblast.</w:t>
      </w:r>
    </w:p>
    <w:p w14:paraId="0DFDF81C" w14:textId="77777777" w:rsidR="00BD5E31" w:rsidRPr="00203CE3" w:rsidRDefault="00BD5E31" w:rsidP="00B006C8">
      <w:pPr>
        <w:rPr>
          <w:rFonts w:cs="Calibri"/>
          <w:b/>
          <w:bCs/>
          <w:color w:val="000000"/>
        </w:rPr>
      </w:pPr>
    </w:p>
    <w:p w14:paraId="0E351AB4" w14:textId="0509323C" w:rsidR="00BD5E31" w:rsidRDefault="00BD5E31" w:rsidP="00BD5E31">
      <w:pPr>
        <w:pStyle w:val="af1"/>
        <w:jc w:val="both"/>
        <w:rPr>
          <w:b/>
          <w:bCs/>
          <w:color w:val="000000"/>
          <w:lang w:val="uk-UA"/>
        </w:rPr>
      </w:pPr>
      <w:r w:rsidRPr="00D41876">
        <w:rPr>
          <w:b/>
          <w:lang w:val="en-US"/>
        </w:rPr>
        <w:t>Q</w:t>
      </w:r>
      <w:r w:rsidRPr="00203CE3">
        <w:rPr>
          <w:b/>
          <w:lang w:val="en-US"/>
        </w:rPr>
        <w:t xml:space="preserve">2: </w:t>
      </w:r>
      <w:r w:rsidR="00203CE3" w:rsidRPr="00203CE3">
        <w:rPr>
          <w:bCs/>
          <w:i/>
          <w:iCs/>
          <w:lang w:val="en-US"/>
        </w:rPr>
        <w:t>Who is the target audience of 300 boosted interviews?</w:t>
      </w:r>
    </w:p>
    <w:p w14:paraId="264E1667" w14:textId="04A59D40" w:rsidR="00BD5E31" w:rsidRPr="00203CE3" w:rsidRDefault="00BD5E31" w:rsidP="00BD5E31">
      <w:pPr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A</w:t>
      </w:r>
      <w:r w:rsidRPr="00203CE3">
        <w:rPr>
          <w:rFonts w:cs="Calibri"/>
          <w:b/>
          <w:bCs/>
          <w:color w:val="000000"/>
        </w:rPr>
        <w:t>2</w:t>
      </w:r>
      <w:r>
        <w:rPr>
          <w:rFonts w:cs="Calibri"/>
          <w:b/>
          <w:bCs/>
          <w:color w:val="000000"/>
          <w:lang w:val="uk-UA"/>
        </w:rPr>
        <w:t xml:space="preserve">: </w:t>
      </w:r>
      <w:r w:rsidR="00FC49D6" w:rsidRPr="00FC49D6">
        <w:rPr>
          <w:rFonts w:eastAsiaTheme="minorHAnsi" w:cs="Calibri"/>
          <w:bCs/>
          <w:i/>
          <w:iCs/>
          <w:lang w:eastAsia="ru-RU"/>
        </w:rPr>
        <w:t>Booster interviews should be conducted in Berdiansk ATH, Osipenkove ATH, Novoaidar ATH, Popasna ATH, Toretsk ATH and Vuhledar ATH (50 persons in each hromada).</w:t>
      </w:r>
    </w:p>
    <w:p w14:paraId="4681F189" w14:textId="021BDF07" w:rsidR="00BD5E31" w:rsidRDefault="00BD5E31" w:rsidP="00B006C8">
      <w:pPr>
        <w:rPr>
          <w:rFonts w:cs="Calibri"/>
          <w:b/>
          <w:bCs/>
          <w:color w:val="000000"/>
          <w:lang w:val="uk-UA"/>
        </w:rPr>
      </w:pPr>
    </w:p>
    <w:p w14:paraId="555031AA" w14:textId="1794C9D4" w:rsidR="00203CE3" w:rsidRPr="00203CE3" w:rsidRDefault="00BD5E31" w:rsidP="00203CE3">
      <w:pPr>
        <w:pStyle w:val="af1"/>
        <w:spacing w:after="0"/>
        <w:jc w:val="both"/>
        <w:rPr>
          <w:bCs/>
          <w:i/>
          <w:iCs/>
          <w:lang w:val="en-US"/>
        </w:rPr>
      </w:pPr>
      <w:r w:rsidRPr="00D41876">
        <w:rPr>
          <w:b/>
          <w:lang w:val="en-US"/>
        </w:rPr>
        <w:t>Q</w:t>
      </w:r>
      <w:r w:rsidRPr="00203CE3">
        <w:rPr>
          <w:b/>
          <w:lang w:val="en-US"/>
        </w:rPr>
        <w:t xml:space="preserve">3: </w:t>
      </w:r>
      <w:r w:rsidR="00203CE3" w:rsidRPr="00203CE3">
        <w:rPr>
          <w:bCs/>
          <w:i/>
          <w:iCs/>
          <w:lang w:val="en-US"/>
        </w:rPr>
        <w:t>Could you please clarify what is meant at the beginning of Annex 1:</w:t>
      </w:r>
    </w:p>
    <w:p w14:paraId="008E2A1E" w14:textId="77777777" w:rsidR="00203CE3" w:rsidRPr="00203CE3" w:rsidRDefault="00203CE3" w:rsidP="00203CE3">
      <w:pPr>
        <w:pStyle w:val="af1"/>
        <w:spacing w:after="0"/>
        <w:jc w:val="both"/>
        <w:rPr>
          <w:bCs/>
          <w:i/>
          <w:iCs/>
          <w:lang w:val="en-US"/>
        </w:rPr>
      </w:pPr>
      <w:r w:rsidRPr="00203CE3">
        <w:rPr>
          <w:bCs/>
          <w:i/>
          <w:iCs/>
          <w:lang w:val="en-US"/>
        </w:rPr>
        <w:t>Географія дослідження: Донецька, Луганська, Запорізька область з кластерним розподілом відповідно сформованих ОТГ.</w:t>
      </w:r>
    </w:p>
    <w:p w14:paraId="68F26ED4" w14:textId="77777777" w:rsidR="00203CE3" w:rsidRPr="00203CE3" w:rsidRDefault="00203CE3" w:rsidP="00203CE3">
      <w:pPr>
        <w:pStyle w:val="af1"/>
        <w:spacing w:after="0"/>
        <w:jc w:val="both"/>
        <w:rPr>
          <w:bCs/>
          <w:i/>
          <w:iCs/>
        </w:rPr>
      </w:pPr>
      <w:r w:rsidRPr="00203CE3">
        <w:rPr>
          <w:bCs/>
          <w:i/>
          <w:iCs/>
        </w:rPr>
        <w:t>Внутрішньо кластерний географічний розподіл за віддаленістю від центру ОТГ:</w:t>
      </w:r>
    </w:p>
    <w:p w14:paraId="3792A21E" w14:textId="77777777" w:rsidR="00203CE3" w:rsidRPr="00FC49D6" w:rsidRDefault="00203CE3" w:rsidP="00203CE3">
      <w:pPr>
        <w:pStyle w:val="af1"/>
        <w:spacing w:after="0"/>
        <w:jc w:val="both"/>
        <w:rPr>
          <w:bCs/>
          <w:i/>
          <w:iCs/>
          <w:lang w:val="en-US"/>
        </w:rPr>
      </w:pPr>
      <w:r w:rsidRPr="00FC49D6">
        <w:rPr>
          <w:bCs/>
          <w:i/>
          <w:iCs/>
          <w:lang w:val="en-US"/>
        </w:rPr>
        <w:t>-</w:t>
      </w:r>
      <w:r w:rsidRPr="00203CE3">
        <w:rPr>
          <w:bCs/>
          <w:i/>
          <w:iCs/>
        </w:rPr>
        <w:t>найвіддаленіший</w:t>
      </w:r>
      <w:r w:rsidRPr="00FC49D6">
        <w:rPr>
          <w:bCs/>
          <w:i/>
          <w:iCs/>
          <w:lang w:val="en-US"/>
        </w:rPr>
        <w:t>;</w:t>
      </w:r>
    </w:p>
    <w:p w14:paraId="0F623BCF" w14:textId="77777777" w:rsidR="00203CE3" w:rsidRPr="00FC49D6" w:rsidRDefault="00203CE3" w:rsidP="00203CE3">
      <w:pPr>
        <w:pStyle w:val="af1"/>
        <w:spacing w:after="0"/>
        <w:jc w:val="both"/>
        <w:rPr>
          <w:bCs/>
          <w:i/>
          <w:iCs/>
          <w:lang w:val="en-US"/>
        </w:rPr>
      </w:pPr>
      <w:r w:rsidRPr="00FC49D6">
        <w:rPr>
          <w:bCs/>
          <w:i/>
          <w:iCs/>
          <w:lang w:val="en-US"/>
        </w:rPr>
        <w:t>-</w:t>
      </w:r>
      <w:r w:rsidRPr="00203CE3">
        <w:rPr>
          <w:bCs/>
          <w:i/>
          <w:iCs/>
        </w:rPr>
        <w:t>середньо</w:t>
      </w:r>
      <w:r w:rsidRPr="00FC49D6">
        <w:rPr>
          <w:bCs/>
          <w:i/>
          <w:iCs/>
          <w:lang w:val="en-US"/>
        </w:rPr>
        <w:t xml:space="preserve"> </w:t>
      </w:r>
      <w:r w:rsidRPr="00203CE3">
        <w:rPr>
          <w:bCs/>
          <w:i/>
          <w:iCs/>
        </w:rPr>
        <w:t>віддалений</w:t>
      </w:r>
      <w:r w:rsidRPr="00FC49D6">
        <w:rPr>
          <w:bCs/>
          <w:i/>
          <w:iCs/>
          <w:lang w:val="en-US"/>
        </w:rPr>
        <w:t>;</w:t>
      </w:r>
    </w:p>
    <w:p w14:paraId="5C186D9B" w14:textId="25C0F1C8" w:rsidR="00203CE3" w:rsidRPr="00FC49D6" w:rsidRDefault="00203CE3" w:rsidP="00203CE3">
      <w:pPr>
        <w:pStyle w:val="af1"/>
        <w:spacing w:before="0" w:beforeAutospacing="0" w:after="0" w:afterAutospacing="0"/>
        <w:jc w:val="both"/>
        <w:rPr>
          <w:bCs/>
          <w:i/>
          <w:iCs/>
          <w:color w:val="000000"/>
          <w:lang w:val="en-US"/>
        </w:rPr>
      </w:pPr>
      <w:r w:rsidRPr="00FC49D6">
        <w:rPr>
          <w:bCs/>
          <w:i/>
          <w:iCs/>
          <w:lang w:val="en-US"/>
        </w:rPr>
        <w:t>-</w:t>
      </w:r>
      <w:r w:rsidRPr="00203CE3">
        <w:rPr>
          <w:bCs/>
          <w:i/>
          <w:iCs/>
        </w:rPr>
        <w:t>наближений</w:t>
      </w:r>
      <w:r w:rsidRPr="00FC49D6">
        <w:rPr>
          <w:bCs/>
          <w:i/>
          <w:iCs/>
          <w:lang w:val="en-US"/>
        </w:rPr>
        <w:t xml:space="preserve"> </w:t>
      </w:r>
      <w:r w:rsidRPr="00203CE3">
        <w:rPr>
          <w:bCs/>
          <w:i/>
          <w:iCs/>
        </w:rPr>
        <w:t>до</w:t>
      </w:r>
      <w:r w:rsidRPr="00FC49D6">
        <w:rPr>
          <w:bCs/>
          <w:i/>
          <w:iCs/>
          <w:lang w:val="en-US"/>
        </w:rPr>
        <w:t xml:space="preserve"> </w:t>
      </w:r>
      <w:r w:rsidRPr="00203CE3">
        <w:rPr>
          <w:bCs/>
          <w:i/>
          <w:iCs/>
        </w:rPr>
        <w:t>центру</w:t>
      </w:r>
      <w:r w:rsidRPr="00FC49D6">
        <w:rPr>
          <w:bCs/>
          <w:i/>
          <w:iCs/>
          <w:lang w:val="en-US"/>
        </w:rPr>
        <w:t>.</w:t>
      </w:r>
    </w:p>
    <w:p w14:paraId="2CF26BE2" w14:textId="6900BB25" w:rsidR="00BD5E31" w:rsidRPr="00203CE3" w:rsidRDefault="00203CE3" w:rsidP="00FC49D6">
      <w:pPr>
        <w:pStyle w:val="af1"/>
        <w:spacing w:before="0" w:beforeAutospacing="0" w:after="0" w:afterAutospacing="0"/>
        <w:jc w:val="both"/>
        <w:rPr>
          <w:sz w:val="24"/>
          <w:szCs w:val="24"/>
          <w:lang w:val="en-US"/>
        </w:rPr>
      </w:pPr>
      <w:r w:rsidRPr="00203CE3">
        <w:rPr>
          <w:bCs/>
          <w:i/>
          <w:iCs/>
          <w:lang w:val="en-US"/>
        </w:rPr>
        <w:t>Should we stratify the settlements of each community based on their remoteness from the center, and then combine these strata of all communities into 3 common strata for each oblast (the most remote settlements, medium and the closest to the center)?</w:t>
      </w:r>
    </w:p>
    <w:p w14:paraId="725ECF9E" w14:textId="72DDD003" w:rsidR="009A63B6" w:rsidRDefault="00BD5E31" w:rsidP="00FC49D6">
      <w:pPr>
        <w:jc w:val="both"/>
        <w:rPr>
          <w:rFonts w:cs="Calibri"/>
          <w:b/>
          <w:bCs/>
          <w:color w:val="000000"/>
          <w:lang w:val="uk-UA"/>
        </w:rPr>
      </w:pPr>
      <w:r>
        <w:rPr>
          <w:rFonts w:cs="Calibri"/>
          <w:b/>
          <w:bCs/>
          <w:color w:val="000000"/>
        </w:rPr>
        <w:t>A</w:t>
      </w:r>
      <w:r w:rsidR="00203CE3" w:rsidRPr="00203CE3">
        <w:rPr>
          <w:rFonts w:cs="Calibri"/>
          <w:b/>
          <w:bCs/>
          <w:color w:val="000000"/>
        </w:rPr>
        <w:t>3</w:t>
      </w:r>
      <w:r w:rsidRPr="00203CE3">
        <w:rPr>
          <w:rFonts w:cs="Calibri"/>
          <w:b/>
          <w:bCs/>
          <w:color w:val="000000"/>
        </w:rPr>
        <w:t>:</w:t>
      </w:r>
      <w:r>
        <w:rPr>
          <w:rFonts w:cs="Calibri"/>
          <w:b/>
          <w:bCs/>
          <w:color w:val="000000"/>
          <w:lang w:val="uk-UA"/>
        </w:rPr>
        <w:t xml:space="preserve"> </w:t>
      </w:r>
      <w:r w:rsidR="00FC49D6" w:rsidRPr="00FC49D6">
        <w:rPr>
          <w:rFonts w:cs="Calibri"/>
          <w:i/>
          <w:iCs/>
          <w:color w:val="000000"/>
          <w:lang w:val="uk-UA"/>
        </w:rPr>
        <w:t>We don’t expect you to make a sample based on all the settlements in three oblasts. You can build the sample based on 3-4 amalgamated territorial hromadas in each raion of each oblast. Inside these clusters, settlements should be stratified into 3 categories based on their remoteness from the center of the community.</w:t>
      </w:r>
    </w:p>
    <w:p w14:paraId="31E2BEE4" w14:textId="77777777" w:rsidR="003937AA" w:rsidRPr="003937AA" w:rsidRDefault="003937AA" w:rsidP="003937AA">
      <w:pPr>
        <w:rPr>
          <w:rFonts w:cs="Calibri"/>
          <w:b/>
          <w:bCs/>
          <w:color w:val="000000"/>
          <w:lang w:val="uk-UA"/>
        </w:rPr>
      </w:pPr>
    </w:p>
    <w:p w14:paraId="1888A5F9" w14:textId="3E484E00" w:rsidR="00203CE3" w:rsidRPr="00203CE3" w:rsidRDefault="00BD5E31" w:rsidP="00203CE3">
      <w:pPr>
        <w:pStyle w:val="af1"/>
        <w:spacing w:after="0"/>
        <w:jc w:val="both"/>
        <w:rPr>
          <w:b/>
          <w:lang w:val="en-US"/>
        </w:rPr>
      </w:pPr>
      <w:r w:rsidRPr="00D41876">
        <w:rPr>
          <w:b/>
          <w:lang w:val="en-US"/>
        </w:rPr>
        <w:t>Q</w:t>
      </w:r>
      <w:r w:rsidR="00203CE3" w:rsidRPr="00203CE3">
        <w:rPr>
          <w:b/>
          <w:lang w:val="en-US"/>
        </w:rPr>
        <w:t>4</w:t>
      </w:r>
      <w:r w:rsidRPr="00203CE3">
        <w:rPr>
          <w:b/>
          <w:lang w:val="en-US"/>
        </w:rPr>
        <w:t>:</w:t>
      </w:r>
      <w:r w:rsidR="00203CE3" w:rsidRPr="00203CE3">
        <w:rPr>
          <w:lang w:val="en-US"/>
        </w:rPr>
        <w:t xml:space="preserve"> </w:t>
      </w:r>
      <w:r w:rsidR="00FC49D6">
        <w:rPr>
          <w:bCs/>
          <w:i/>
          <w:iCs/>
          <w:lang w:val="en-US"/>
        </w:rPr>
        <w:t>Are</w:t>
      </w:r>
      <w:r w:rsidR="00203CE3" w:rsidRPr="00203CE3">
        <w:rPr>
          <w:bCs/>
          <w:i/>
          <w:iCs/>
          <w:lang w:val="en-US"/>
        </w:rPr>
        <w:t xml:space="preserve"> the following methods not related to this RFP and the task is only to conduct a F2F survey?</w:t>
      </w:r>
    </w:p>
    <w:p w14:paraId="4D540079" w14:textId="77777777" w:rsidR="00203CE3" w:rsidRPr="00203CE3" w:rsidRDefault="00203CE3" w:rsidP="00203CE3">
      <w:pPr>
        <w:pStyle w:val="af1"/>
        <w:spacing w:after="0"/>
        <w:jc w:val="both"/>
        <w:rPr>
          <w:bCs/>
          <w:i/>
          <w:iCs/>
          <w:lang w:val="en-US"/>
        </w:rPr>
      </w:pPr>
      <w:r w:rsidRPr="00203CE3">
        <w:rPr>
          <w:bCs/>
          <w:i/>
          <w:iCs/>
          <w:lang w:val="en-US"/>
        </w:rPr>
        <w:t>2. Онлайн-опитування з залученням ресурсу U-report;</w:t>
      </w:r>
    </w:p>
    <w:p w14:paraId="5B200DB0" w14:textId="2AA2F295" w:rsidR="00BD5E31" w:rsidRPr="00203CE3" w:rsidRDefault="00203CE3" w:rsidP="00203CE3">
      <w:pPr>
        <w:pStyle w:val="af1"/>
        <w:spacing w:before="0" w:beforeAutospacing="0" w:after="0" w:afterAutospacing="0"/>
        <w:jc w:val="both"/>
        <w:rPr>
          <w:bCs/>
          <w:i/>
          <w:iCs/>
          <w:color w:val="000000"/>
        </w:rPr>
      </w:pPr>
      <w:r w:rsidRPr="00203CE3">
        <w:rPr>
          <w:bCs/>
          <w:i/>
          <w:iCs/>
        </w:rPr>
        <w:t>3. Онлайн-дослідження з залученням ключових гравців в сфері “Молодь та молодіжна політика в Україні”, база ГО додається.</w:t>
      </w:r>
    </w:p>
    <w:p w14:paraId="24CAE877" w14:textId="59147F9F" w:rsidR="00BD5E31" w:rsidRPr="00FC49D6" w:rsidRDefault="00BD5E31" w:rsidP="00BD5E31">
      <w:pPr>
        <w:pStyle w:val="af1"/>
        <w:spacing w:before="0" w:beforeAutospacing="0" w:after="0" w:afterAutospacing="0"/>
        <w:rPr>
          <w:sz w:val="24"/>
          <w:szCs w:val="24"/>
          <w:lang w:val="en-US"/>
        </w:rPr>
      </w:pPr>
      <w:r w:rsidRPr="00203CE3">
        <w:rPr>
          <w:b/>
          <w:bCs/>
          <w:color w:val="000000"/>
          <w:lang w:val="en-US"/>
        </w:rPr>
        <w:t>A</w:t>
      </w:r>
      <w:r w:rsidR="00203CE3">
        <w:rPr>
          <w:b/>
          <w:bCs/>
          <w:color w:val="000000"/>
        </w:rPr>
        <w:t>4</w:t>
      </w:r>
      <w:r w:rsidRPr="00203CE3">
        <w:rPr>
          <w:b/>
          <w:bCs/>
          <w:color w:val="000000"/>
          <w:lang w:val="en-US"/>
        </w:rPr>
        <w:t>:</w:t>
      </w:r>
      <w:r>
        <w:rPr>
          <w:b/>
          <w:bCs/>
          <w:color w:val="000000"/>
          <w:lang w:val="uk-UA"/>
        </w:rPr>
        <w:t xml:space="preserve"> </w:t>
      </w:r>
      <w:r w:rsidR="00FC49D6">
        <w:rPr>
          <w:b/>
          <w:bCs/>
          <w:color w:val="000000"/>
          <w:lang w:val="en-US"/>
        </w:rPr>
        <w:t xml:space="preserve"> </w:t>
      </w:r>
      <w:r w:rsidR="00FC49D6" w:rsidRPr="00FC49D6">
        <w:rPr>
          <w:color w:val="000000"/>
          <w:lang w:val="en-US"/>
        </w:rPr>
        <w:t>Yes</w:t>
      </w:r>
      <w:r w:rsidR="00FC49D6">
        <w:rPr>
          <w:color w:val="000000"/>
          <w:lang w:val="en-US"/>
        </w:rPr>
        <w:t>, they are.</w:t>
      </w:r>
    </w:p>
    <w:p w14:paraId="078992B4" w14:textId="77777777" w:rsidR="00BD5E31" w:rsidRPr="00203CE3" w:rsidRDefault="00BD5E31" w:rsidP="006B34AB">
      <w:pPr>
        <w:jc w:val="both"/>
        <w:rPr>
          <w:rFonts w:asciiTheme="minorHAnsi" w:hAnsiTheme="minorHAnsi" w:cstheme="minorHAnsi"/>
          <w:bCs/>
        </w:rPr>
      </w:pPr>
    </w:p>
    <w:p w14:paraId="52C9EB43" w14:textId="265904AB" w:rsidR="00BD5E31" w:rsidRPr="00BD5E31" w:rsidRDefault="00BD5E31" w:rsidP="00BD5E31">
      <w:pPr>
        <w:rPr>
          <w:rFonts w:cs="Calibri"/>
          <w:b/>
          <w:bCs/>
          <w:color w:val="000000"/>
          <w:lang w:val="ru-RU"/>
        </w:rPr>
      </w:pPr>
    </w:p>
    <w:p w14:paraId="7110EF8D" w14:textId="77777777" w:rsidR="00BD5E31" w:rsidRPr="00BD5E31" w:rsidRDefault="00BD5E31" w:rsidP="00025600">
      <w:pPr>
        <w:spacing w:after="0"/>
        <w:jc w:val="both"/>
        <w:rPr>
          <w:rStyle w:val="a7"/>
          <w:rFonts w:asciiTheme="minorHAnsi" w:hAnsiTheme="minorHAnsi" w:cstheme="minorHAnsi"/>
          <w:b w:val="0"/>
          <w:bCs/>
          <w:lang w:val="ru-RU"/>
        </w:rPr>
      </w:pPr>
    </w:p>
    <w:sectPr w:rsidR="00BD5E31" w:rsidRPr="00BD5E31" w:rsidSect="006B31B3">
      <w:pgSz w:w="12240" w:h="15840"/>
      <w:pgMar w:top="54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A24E5"/>
    <w:multiLevelType w:val="hybridMultilevel"/>
    <w:tmpl w:val="E55A63AE"/>
    <w:lvl w:ilvl="0" w:tplc="5E1CD2C8">
      <w:start w:val="16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6F79"/>
    <w:multiLevelType w:val="multilevel"/>
    <w:tmpl w:val="6674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2236E"/>
    <w:multiLevelType w:val="multilevel"/>
    <w:tmpl w:val="F8F0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567C05"/>
    <w:multiLevelType w:val="multilevel"/>
    <w:tmpl w:val="1CF4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6F548C"/>
    <w:multiLevelType w:val="hybridMultilevel"/>
    <w:tmpl w:val="6A6ABE12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EF"/>
    <w:rsid w:val="00000D32"/>
    <w:rsid w:val="00001E7E"/>
    <w:rsid w:val="00003278"/>
    <w:rsid w:val="00004E2C"/>
    <w:rsid w:val="00007A33"/>
    <w:rsid w:val="00011A60"/>
    <w:rsid w:val="00017438"/>
    <w:rsid w:val="00020E0D"/>
    <w:rsid w:val="00025600"/>
    <w:rsid w:val="000276C2"/>
    <w:rsid w:val="000573DD"/>
    <w:rsid w:val="00060C77"/>
    <w:rsid w:val="00061314"/>
    <w:rsid w:val="00064CBD"/>
    <w:rsid w:val="000A17D8"/>
    <w:rsid w:val="000A28CA"/>
    <w:rsid w:val="000B2819"/>
    <w:rsid w:val="000B3392"/>
    <w:rsid w:val="000D75A0"/>
    <w:rsid w:val="000D7A9F"/>
    <w:rsid w:val="000F2556"/>
    <w:rsid w:val="000F25A4"/>
    <w:rsid w:val="000F5D52"/>
    <w:rsid w:val="000F762C"/>
    <w:rsid w:val="00124FD0"/>
    <w:rsid w:val="0013627B"/>
    <w:rsid w:val="001411C7"/>
    <w:rsid w:val="0014641C"/>
    <w:rsid w:val="00146645"/>
    <w:rsid w:val="00160360"/>
    <w:rsid w:val="001606DC"/>
    <w:rsid w:val="00161525"/>
    <w:rsid w:val="00164D80"/>
    <w:rsid w:val="001663CD"/>
    <w:rsid w:val="00185D34"/>
    <w:rsid w:val="001954A1"/>
    <w:rsid w:val="001B0F9C"/>
    <w:rsid w:val="001B175A"/>
    <w:rsid w:val="001B2999"/>
    <w:rsid w:val="001B6225"/>
    <w:rsid w:val="001B7F12"/>
    <w:rsid w:val="001C39D5"/>
    <w:rsid w:val="001C6615"/>
    <w:rsid w:val="001D1EAD"/>
    <w:rsid w:val="001D2D3E"/>
    <w:rsid w:val="001D53E2"/>
    <w:rsid w:val="001E0A1A"/>
    <w:rsid w:val="001E0A37"/>
    <w:rsid w:val="001E1894"/>
    <w:rsid w:val="001F07D1"/>
    <w:rsid w:val="001F3CF4"/>
    <w:rsid w:val="001F6779"/>
    <w:rsid w:val="00202290"/>
    <w:rsid w:val="00202944"/>
    <w:rsid w:val="00203CE3"/>
    <w:rsid w:val="00204C16"/>
    <w:rsid w:val="00234E18"/>
    <w:rsid w:val="0024006A"/>
    <w:rsid w:val="002461E2"/>
    <w:rsid w:val="0026068C"/>
    <w:rsid w:val="00270340"/>
    <w:rsid w:val="00282C57"/>
    <w:rsid w:val="00290382"/>
    <w:rsid w:val="0029322D"/>
    <w:rsid w:val="00296DAF"/>
    <w:rsid w:val="002A26AF"/>
    <w:rsid w:val="002A28FF"/>
    <w:rsid w:val="002A6740"/>
    <w:rsid w:val="002E3395"/>
    <w:rsid w:val="002E5439"/>
    <w:rsid w:val="002F5705"/>
    <w:rsid w:val="002F7B39"/>
    <w:rsid w:val="003017B2"/>
    <w:rsid w:val="003025FB"/>
    <w:rsid w:val="0031173F"/>
    <w:rsid w:val="00326DA0"/>
    <w:rsid w:val="003348E1"/>
    <w:rsid w:val="00350356"/>
    <w:rsid w:val="00351FFD"/>
    <w:rsid w:val="00361DF2"/>
    <w:rsid w:val="003633BC"/>
    <w:rsid w:val="00385E1E"/>
    <w:rsid w:val="003937AA"/>
    <w:rsid w:val="003977AD"/>
    <w:rsid w:val="00397C26"/>
    <w:rsid w:val="00397DC1"/>
    <w:rsid w:val="003A0613"/>
    <w:rsid w:val="003A0D6E"/>
    <w:rsid w:val="003A1CC7"/>
    <w:rsid w:val="003E2956"/>
    <w:rsid w:val="003E2DE8"/>
    <w:rsid w:val="003E497F"/>
    <w:rsid w:val="003E7200"/>
    <w:rsid w:val="004012D7"/>
    <w:rsid w:val="004014B3"/>
    <w:rsid w:val="004019E1"/>
    <w:rsid w:val="00407FE5"/>
    <w:rsid w:val="00417532"/>
    <w:rsid w:val="00420938"/>
    <w:rsid w:val="00443719"/>
    <w:rsid w:val="00443739"/>
    <w:rsid w:val="00451583"/>
    <w:rsid w:val="00460491"/>
    <w:rsid w:val="00470C55"/>
    <w:rsid w:val="004713CB"/>
    <w:rsid w:val="00482B2C"/>
    <w:rsid w:val="00485CB0"/>
    <w:rsid w:val="00494234"/>
    <w:rsid w:val="00497B99"/>
    <w:rsid w:val="004A5852"/>
    <w:rsid w:val="004B3FBF"/>
    <w:rsid w:val="004B68E5"/>
    <w:rsid w:val="004B7931"/>
    <w:rsid w:val="004C12BE"/>
    <w:rsid w:val="004C25CA"/>
    <w:rsid w:val="004D0E67"/>
    <w:rsid w:val="004E1B6C"/>
    <w:rsid w:val="004E4E70"/>
    <w:rsid w:val="004F0AA8"/>
    <w:rsid w:val="004F5345"/>
    <w:rsid w:val="004F5B49"/>
    <w:rsid w:val="004F7DF7"/>
    <w:rsid w:val="005030DF"/>
    <w:rsid w:val="0050463D"/>
    <w:rsid w:val="005132F9"/>
    <w:rsid w:val="00514244"/>
    <w:rsid w:val="005203E3"/>
    <w:rsid w:val="00524418"/>
    <w:rsid w:val="005262E9"/>
    <w:rsid w:val="00530A0F"/>
    <w:rsid w:val="00532166"/>
    <w:rsid w:val="00533A8D"/>
    <w:rsid w:val="005451A4"/>
    <w:rsid w:val="00545934"/>
    <w:rsid w:val="00550D15"/>
    <w:rsid w:val="00552BD4"/>
    <w:rsid w:val="00553CFF"/>
    <w:rsid w:val="0055666F"/>
    <w:rsid w:val="005637FC"/>
    <w:rsid w:val="005653D0"/>
    <w:rsid w:val="0057263B"/>
    <w:rsid w:val="00584C1A"/>
    <w:rsid w:val="005A31F9"/>
    <w:rsid w:val="005B7673"/>
    <w:rsid w:val="005C3EAA"/>
    <w:rsid w:val="005D513C"/>
    <w:rsid w:val="005D7598"/>
    <w:rsid w:val="005E0AE3"/>
    <w:rsid w:val="005F6E04"/>
    <w:rsid w:val="0060586B"/>
    <w:rsid w:val="00606598"/>
    <w:rsid w:val="0060681B"/>
    <w:rsid w:val="006216A2"/>
    <w:rsid w:val="00625A3C"/>
    <w:rsid w:val="00625E8C"/>
    <w:rsid w:val="0062696F"/>
    <w:rsid w:val="00637852"/>
    <w:rsid w:val="00637D4A"/>
    <w:rsid w:val="00644E3B"/>
    <w:rsid w:val="006469C7"/>
    <w:rsid w:val="006536F2"/>
    <w:rsid w:val="00654D5E"/>
    <w:rsid w:val="006559EE"/>
    <w:rsid w:val="00655A00"/>
    <w:rsid w:val="00661A09"/>
    <w:rsid w:val="00667E29"/>
    <w:rsid w:val="00673617"/>
    <w:rsid w:val="006753B5"/>
    <w:rsid w:val="006777CE"/>
    <w:rsid w:val="0069011B"/>
    <w:rsid w:val="006A2591"/>
    <w:rsid w:val="006B0EF4"/>
    <w:rsid w:val="006B1182"/>
    <w:rsid w:val="006B31B3"/>
    <w:rsid w:val="006B34AB"/>
    <w:rsid w:val="006C3456"/>
    <w:rsid w:val="006C3E15"/>
    <w:rsid w:val="006D0BA3"/>
    <w:rsid w:val="006D40EE"/>
    <w:rsid w:val="006D49A1"/>
    <w:rsid w:val="006E53A9"/>
    <w:rsid w:val="006E6933"/>
    <w:rsid w:val="00707949"/>
    <w:rsid w:val="00711C31"/>
    <w:rsid w:val="007137C2"/>
    <w:rsid w:val="007140B9"/>
    <w:rsid w:val="00717752"/>
    <w:rsid w:val="00721A6A"/>
    <w:rsid w:val="00723608"/>
    <w:rsid w:val="00723A5D"/>
    <w:rsid w:val="00724516"/>
    <w:rsid w:val="00731F72"/>
    <w:rsid w:val="00736671"/>
    <w:rsid w:val="00737931"/>
    <w:rsid w:val="00746D05"/>
    <w:rsid w:val="00752D1A"/>
    <w:rsid w:val="007576F4"/>
    <w:rsid w:val="00762883"/>
    <w:rsid w:val="00767604"/>
    <w:rsid w:val="00773561"/>
    <w:rsid w:val="00775EFA"/>
    <w:rsid w:val="00786A12"/>
    <w:rsid w:val="00792A78"/>
    <w:rsid w:val="00794DFE"/>
    <w:rsid w:val="007A15CF"/>
    <w:rsid w:val="007A3370"/>
    <w:rsid w:val="007A3880"/>
    <w:rsid w:val="007A7D06"/>
    <w:rsid w:val="007B7D51"/>
    <w:rsid w:val="007C48ED"/>
    <w:rsid w:val="007C51EC"/>
    <w:rsid w:val="007C5549"/>
    <w:rsid w:val="007D454A"/>
    <w:rsid w:val="007E4DB1"/>
    <w:rsid w:val="007E6591"/>
    <w:rsid w:val="007F3D20"/>
    <w:rsid w:val="007F571C"/>
    <w:rsid w:val="0080163A"/>
    <w:rsid w:val="0080449C"/>
    <w:rsid w:val="008068A5"/>
    <w:rsid w:val="00811E1E"/>
    <w:rsid w:val="00813512"/>
    <w:rsid w:val="00814E76"/>
    <w:rsid w:val="008175C7"/>
    <w:rsid w:val="008301B3"/>
    <w:rsid w:val="008356D3"/>
    <w:rsid w:val="00836292"/>
    <w:rsid w:val="00841F40"/>
    <w:rsid w:val="008446C7"/>
    <w:rsid w:val="0085582B"/>
    <w:rsid w:val="008563F5"/>
    <w:rsid w:val="00871436"/>
    <w:rsid w:val="00877DA4"/>
    <w:rsid w:val="0088312E"/>
    <w:rsid w:val="008A4CF7"/>
    <w:rsid w:val="008A6B5D"/>
    <w:rsid w:val="008B59F9"/>
    <w:rsid w:val="008C0CFA"/>
    <w:rsid w:val="008C10E6"/>
    <w:rsid w:val="008C55FA"/>
    <w:rsid w:val="008D36EF"/>
    <w:rsid w:val="008D47D2"/>
    <w:rsid w:val="008D5BE1"/>
    <w:rsid w:val="008F07AF"/>
    <w:rsid w:val="008F2DBE"/>
    <w:rsid w:val="0090184D"/>
    <w:rsid w:val="00910B9A"/>
    <w:rsid w:val="0091379A"/>
    <w:rsid w:val="009168EF"/>
    <w:rsid w:val="009169A1"/>
    <w:rsid w:val="00921252"/>
    <w:rsid w:val="00931075"/>
    <w:rsid w:val="009429D7"/>
    <w:rsid w:val="009505E6"/>
    <w:rsid w:val="009564AA"/>
    <w:rsid w:val="00967277"/>
    <w:rsid w:val="00970100"/>
    <w:rsid w:val="00981763"/>
    <w:rsid w:val="009A210E"/>
    <w:rsid w:val="009A63B6"/>
    <w:rsid w:val="009A758E"/>
    <w:rsid w:val="009A77D3"/>
    <w:rsid w:val="009B0077"/>
    <w:rsid w:val="009B2F35"/>
    <w:rsid w:val="009B4FD3"/>
    <w:rsid w:val="009C315B"/>
    <w:rsid w:val="009D0229"/>
    <w:rsid w:val="009D2BFE"/>
    <w:rsid w:val="009D30AF"/>
    <w:rsid w:val="009D6B61"/>
    <w:rsid w:val="009E5A7B"/>
    <w:rsid w:val="00A027A2"/>
    <w:rsid w:val="00A133EA"/>
    <w:rsid w:val="00A211F7"/>
    <w:rsid w:val="00A22A1C"/>
    <w:rsid w:val="00A37515"/>
    <w:rsid w:val="00A46850"/>
    <w:rsid w:val="00A54ABA"/>
    <w:rsid w:val="00A568EA"/>
    <w:rsid w:val="00A649AE"/>
    <w:rsid w:val="00A67563"/>
    <w:rsid w:val="00A72D23"/>
    <w:rsid w:val="00A73E1C"/>
    <w:rsid w:val="00A90159"/>
    <w:rsid w:val="00A965DA"/>
    <w:rsid w:val="00AA5A10"/>
    <w:rsid w:val="00AC4031"/>
    <w:rsid w:val="00AC765A"/>
    <w:rsid w:val="00AD2CE5"/>
    <w:rsid w:val="00AD4C56"/>
    <w:rsid w:val="00AD60DD"/>
    <w:rsid w:val="00AE7165"/>
    <w:rsid w:val="00B006C8"/>
    <w:rsid w:val="00B050BF"/>
    <w:rsid w:val="00B0528E"/>
    <w:rsid w:val="00B05648"/>
    <w:rsid w:val="00B062E5"/>
    <w:rsid w:val="00B12B9F"/>
    <w:rsid w:val="00B1395E"/>
    <w:rsid w:val="00B220E2"/>
    <w:rsid w:val="00B33054"/>
    <w:rsid w:val="00B41D70"/>
    <w:rsid w:val="00B451DC"/>
    <w:rsid w:val="00B46677"/>
    <w:rsid w:val="00B50241"/>
    <w:rsid w:val="00B6008C"/>
    <w:rsid w:val="00B61CE6"/>
    <w:rsid w:val="00B6284A"/>
    <w:rsid w:val="00B73527"/>
    <w:rsid w:val="00B73C03"/>
    <w:rsid w:val="00B77948"/>
    <w:rsid w:val="00B800E6"/>
    <w:rsid w:val="00B85FDF"/>
    <w:rsid w:val="00B86B19"/>
    <w:rsid w:val="00B93382"/>
    <w:rsid w:val="00BA4512"/>
    <w:rsid w:val="00BB4391"/>
    <w:rsid w:val="00BB5CF4"/>
    <w:rsid w:val="00BC0416"/>
    <w:rsid w:val="00BC3B00"/>
    <w:rsid w:val="00BD5125"/>
    <w:rsid w:val="00BD547B"/>
    <w:rsid w:val="00BD5E31"/>
    <w:rsid w:val="00BD5F0C"/>
    <w:rsid w:val="00BE1B95"/>
    <w:rsid w:val="00BE2219"/>
    <w:rsid w:val="00BE3591"/>
    <w:rsid w:val="00BF3E26"/>
    <w:rsid w:val="00C032CB"/>
    <w:rsid w:val="00C0341B"/>
    <w:rsid w:val="00C1013F"/>
    <w:rsid w:val="00C157E1"/>
    <w:rsid w:val="00C202F2"/>
    <w:rsid w:val="00C241EC"/>
    <w:rsid w:val="00C25357"/>
    <w:rsid w:val="00C272C0"/>
    <w:rsid w:val="00C31AB2"/>
    <w:rsid w:val="00C34AA8"/>
    <w:rsid w:val="00C3708C"/>
    <w:rsid w:val="00C375C3"/>
    <w:rsid w:val="00C41AD3"/>
    <w:rsid w:val="00C50819"/>
    <w:rsid w:val="00C61EB0"/>
    <w:rsid w:val="00C62378"/>
    <w:rsid w:val="00C74BFA"/>
    <w:rsid w:val="00C81B66"/>
    <w:rsid w:val="00C82393"/>
    <w:rsid w:val="00C837DC"/>
    <w:rsid w:val="00C93784"/>
    <w:rsid w:val="00C9414E"/>
    <w:rsid w:val="00C95FE2"/>
    <w:rsid w:val="00C97A7C"/>
    <w:rsid w:val="00CA3C88"/>
    <w:rsid w:val="00CB1789"/>
    <w:rsid w:val="00CB2409"/>
    <w:rsid w:val="00CB3D4A"/>
    <w:rsid w:val="00CB5C69"/>
    <w:rsid w:val="00CC5A63"/>
    <w:rsid w:val="00CC63A9"/>
    <w:rsid w:val="00CD3A65"/>
    <w:rsid w:val="00CE15E8"/>
    <w:rsid w:val="00CE46F9"/>
    <w:rsid w:val="00CF5A56"/>
    <w:rsid w:val="00D00DB8"/>
    <w:rsid w:val="00D022D1"/>
    <w:rsid w:val="00D05DD9"/>
    <w:rsid w:val="00D13711"/>
    <w:rsid w:val="00D14574"/>
    <w:rsid w:val="00D23117"/>
    <w:rsid w:val="00D324A8"/>
    <w:rsid w:val="00D3252D"/>
    <w:rsid w:val="00D41876"/>
    <w:rsid w:val="00D53479"/>
    <w:rsid w:val="00D55437"/>
    <w:rsid w:val="00D56559"/>
    <w:rsid w:val="00D56765"/>
    <w:rsid w:val="00D726F4"/>
    <w:rsid w:val="00D732B6"/>
    <w:rsid w:val="00D7454E"/>
    <w:rsid w:val="00D853A3"/>
    <w:rsid w:val="00D86C0C"/>
    <w:rsid w:val="00DC0894"/>
    <w:rsid w:val="00DD0D89"/>
    <w:rsid w:val="00DD7774"/>
    <w:rsid w:val="00DE2D1C"/>
    <w:rsid w:val="00DF1B92"/>
    <w:rsid w:val="00DF38BE"/>
    <w:rsid w:val="00DF3C70"/>
    <w:rsid w:val="00DF56D8"/>
    <w:rsid w:val="00E03EA2"/>
    <w:rsid w:val="00E0482B"/>
    <w:rsid w:val="00E050C8"/>
    <w:rsid w:val="00E05CE6"/>
    <w:rsid w:val="00E12334"/>
    <w:rsid w:val="00E15966"/>
    <w:rsid w:val="00E213A7"/>
    <w:rsid w:val="00E311C0"/>
    <w:rsid w:val="00E42128"/>
    <w:rsid w:val="00E4492B"/>
    <w:rsid w:val="00E51696"/>
    <w:rsid w:val="00E62D07"/>
    <w:rsid w:val="00E675D2"/>
    <w:rsid w:val="00E80EC5"/>
    <w:rsid w:val="00E90101"/>
    <w:rsid w:val="00E92D27"/>
    <w:rsid w:val="00E946F5"/>
    <w:rsid w:val="00EA6664"/>
    <w:rsid w:val="00EB5BEC"/>
    <w:rsid w:val="00EC3080"/>
    <w:rsid w:val="00ED3B6A"/>
    <w:rsid w:val="00ED4252"/>
    <w:rsid w:val="00EE1518"/>
    <w:rsid w:val="00EE2A86"/>
    <w:rsid w:val="00EE353B"/>
    <w:rsid w:val="00EE3B9B"/>
    <w:rsid w:val="00EF103F"/>
    <w:rsid w:val="00F029E8"/>
    <w:rsid w:val="00F03B47"/>
    <w:rsid w:val="00F046AA"/>
    <w:rsid w:val="00F053B9"/>
    <w:rsid w:val="00F11C0C"/>
    <w:rsid w:val="00F16DE4"/>
    <w:rsid w:val="00F1758D"/>
    <w:rsid w:val="00F23928"/>
    <w:rsid w:val="00F2616F"/>
    <w:rsid w:val="00F2774E"/>
    <w:rsid w:val="00F27FA5"/>
    <w:rsid w:val="00F35986"/>
    <w:rsid w:val="00F3764A"/>
    <w:rsid w:val="00F4337A"/>
    <w:rsid w:val="00F444C3"/>
    <w:rsid w:val="00F46B90"/>
    <w:rsid w:val="00F47C3E"/>
    <w:rsid w:val="00F50E11"/>
    <w:rsid w:val="00F519D5"/>
    <w:rsid w:val="00F57289"/>
    <w:rsid w:val="00F718E7"/>
    <w:rsid w:val="00F73BB5"/>
    <w:rsid w:val="00F73E13"/>
    <w:rsid w:val="00F7418C"/>
    <w:rsid w:val="00F777F3"/>
    <w:rsid w:val="00F82E21"/>
    <w:rsid w:val="00F91FAC"/>
    <w:rsid w:val="00FA3F76"/>
    <w:rsid w:val="00FA40A1"/>
    <w:rsid w:val="00FB25CF"/>
    <w:rsid w:val="00FC29A9"/>
    <w:rsid w:val="00FC2C1B"/>
    <w:rsid w:val="00FC46DD"/>
    <w:rsid w:val="00FC49D6"/>
    <w:rsid w:val="00FC5608"/>
    <w:rsid w:val="00FD2B92"/>
    <w:rsid w:val="00FD4953"/>
    <w:rsid w:val="00FD4BB5"/>
    <w:rsid w:val="00FE3CAD"/>
    <w:rsid w:val="00FE6533"/>
    <w:rsid w:val="00FF0798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F2090"/>
  <w14:defaultImageDpi w14:val="0"/>
  <w15:docId w15:val="{464DEAC6-99A4-49C7-9D05-6E04F85B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58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69011B"/>
    <w:rPr>
      <w:rFonts w:cs="Times New Roman"/>
      <w:color w:val="0563C1"/>
      <w:u w:val="single"/>
    </w:rPr>
  </w:style>
  <w:style w:type="character" w:styleId="a7">
    <w:name w:val="Strong"/>
    <w:uiPriority w:val="22"/>
    <w:qFormat/>
    <w:rsid w:val="00C202F2"/>
    <w:rPr>
      <w:rFonts w:cs="Times New Roman"/>
      <w:b/>
    </w:rPr>
  </w:style>
  <w:style w:type="character" w:customStyle="1" w:styleId="a5">
    <w:name w:val="Текст выноски Знак"/>
    <w:link w:val="a4"/>
    <w:uiPriority w:val="99"/>
    <w:semiHidden/>
    <w:locked/>
    <w:rsid w:val="005451A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7A15C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styleId="aa">
    <w:name w:val="annotation reference"/>
    <w:uiPriority w:val="99"/>
    <w:semiHidden/>
    <w:unhideWhenUsed/>
    <w:rsid w:val="00BE221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E2219"/>
    <w:rPr>
      <w:sz w:val="20"/>
      <w:szCs w:val="20"/>
    </w:rPr>
  </w:style>
  <w:style w:type="character" w:customStyle="1" w:styleId="1">
    <w:name w:val="Тема примечания Знак1"/>
    <w:link w:val="ad"/>
    <w:uiPriority w:val="99"/>
    <w:semiHidden/>
    <w:locked/>
    <w:rsid w:val="00BE2219"/>
    <w:rPr>
      <w:rFonts w:cs="Times New Roman"/>
      <w:b/>
      <w:bCs/>
      <w:lang w:val="en-US" w:eastAsia="en-US"/>
    </w:rPr>
  </w:style>
  <w:style w:type="character" w:customStyle="1" w:styleId="a9">
    <w:name w:val="Верхний колонтитул Знак"/>
    <w:link w:val="a8"/>
    <w:uiPriority w:val="99"/>
    <w:locked/>
    <w:rsid w:val="007A15CF"/>
    <w:rPr>
      <w:rFonts w:ascii="Times New Roman" w:hAnsi="Times New Roman" w:cs="Times New Roman"/>
      <w:lang w:val="en-US" w:eastAsia="en-US"/>
    </w:rPr>
  </w:style>
  <w:style w:type="character" w:customStyle="1" w:styleId="ac">
    <w:name w:val="Текст примечания Знак"/>
    <w:link w:val="ab"/>
    <w:uiPriority w:val="99"/>
    <w:semiHidden/>
    <w:locked/>
    <w:rsid w:val="00BE2219"/>
    <w:rPr>
      <w:rFonts w:cs="Times New Roman"/>
      <w:lang w:val="en-US" w:eastAsia="en-US"/>
    </w:rPr>
  </w:style>
  <w:style w:type="paragraph" w:styleId="ad">
    <w:name w:val="annotation subject"/>
    <w:basedOn w:val="ab"/>
    <w:next w:val="ab"/>
    <w:link w:val="1"/>
    <w:uiPriority w:val="99"/>
    <w:semiHidden/>
    <w:unhideWhenUsed/>
    <w:rsid w:val="00BE2219"/>
    <w:rPr>
      <w:b/>
      <w:bCs/>
    </w:rPr>
  </w:style>
  <w:style w:type="character" w:customStyle="1" w:styleId="CommentSubjectChar">
    <w:name w:val="Comment Subject Char"/>
    <w:uiPriority w:val="99"/>
    <w:semiHidden/>
    <w:rPr>
      <w:rFonts w:cs="Times New Roman"/>
      <w:b/>
      <w:bCs/>
      <w:lang w:val="en-US" w:eastAsia="en-US"/>
    </w:rPr>
  </w:style>
  <w:style w:type="character" w:customStyle="1" w:styleId="ae">
    <w:name w:val="Тема примечания Знак"/>
    <w:uiPriority w:val="99"/>
    <w:semiHidden/>
    <w:rPr>
      <w:rFonts w:cs="Times New Roman"/>
      <w:b/>
      <w:bCs/>
      <w:lang w:val="en-US" w:eastAsia="en-US"/>
    </w:rPr>
  </w:style>
  <w:style w:type="character" w:customStyle="1" w:styleId="CommentSubjectChar1">
    <w:name w:val="Comment Subject Char1"/>
    <w:uiPriority w:val="99"/>
    <w:semiHidden/>
    <w:rPr>
      <w:rFonts w:cs="Times New Roman"/>
      <w:b/>
      <w:bCs/>
      <w:lang w:val="en-US" w:eastAsia="en-US"/>
    </w:rPr>
  </w:style>
  <w:style w:type="paragraph" w:customStyle="1" w:styleId="xmsonormal">
    <w:name w:val="x_msonormal"/>
    <w:basedOn w:val="a"/>
    <w:rsid w:val="00161525"/>
    <w:pPr>
      <w:spacing w:after="0" w:line="240" w:lineRule="auto"/>
    </w:pPr>
    <w:rPr>
      <w:rFonts w:cs="Calibri"/>
      <w:lang w:val="uk-UA" w:eastAsia="uk-UA"/>
    </w:rPr>
  </w:style>
  <w:style w:type="character" w:customStyle="1" w:styleId="normaltextrun">
    <w:name w:val="normaltextrun"/>
    <w:basedOn w:val="a0"/>
    <w:rsid w:val="00B050BF"/>
  </w:style>
  <w:style w:type="paragraph" w:customStyle="1" w:styleId="BankNormal">
    <w:name w:val="BankNormal"/>
    <w:basedOn w:val="a"/>
    <w:rsid w:val="00A965DA"/>
    <w:pPr>
      <w:spacing w:after="240" w:line="240" w:lineRule="auto"/>
    </w:pPr>
    <w:rPr>
      <w:rFonts w:ascii="Times New Roman" w:hAnsi="Times New Roman"/>
      <w:sz w:val="24"/>
      <w:szCs w:val="20"/>
    </w:rPr>
  </w:style>
  <w:style w:type="character" w:styleId="af">
    <w:name w:val="Unresolved Mention"/>
    <w:basedOn w:val="a0"/>
    <w:uiPriority w:val="99"/>
    <w:semiHidden/>
    <w:unhideWhenUsed/>
    <w:rsid w:val="00811E1E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811E1E"/>
    <w:rPr>
      <w:color w:val="954F72" w:themeColor="followedHyperlink"/>
      <w:u w:val="single"/>
    </w:rPr>
  </w:style>
  <w:style w:type="paragraph" w:styleId="af1">
    <w:name w:val="Normal (Web)"/>
    <w:basedOn w:val="a"/>
    <w:uiPriority w:val="99"/>
    <w:unhideWhenUsed/>
    <w:rsid w:val="00D41876"/>
    <w:pPr>
      <w:spacing w:before="100" w:beforeAutospacing="1" w:after="100" w:afterAutospacing="1" w:line="240" w:lineRule="auto"/>
    </w:pPr>
    <w:rPr>
      <w:rFonts w:eastAsiaTheme="minorHAns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8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868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8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8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4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6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88BF8-BD6A-4DE9-926A-FADB0EBC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Serhii Hutsaliuk</cp:lastModifiedBy>
  <cp:revision>52</cp:revision>
  <cp:lastPrinted>2019-12-10T16:22:00Z</cp:lastPrinted>
  <dcterms:created xsi:type="dcterms:W3CDTF">2020-07-31T09:01:00Z</dcterms:created>
  <dcterms:modified xsi:type="dcterms:W3CDTF">2021-07-12T06:59:00Z</dcterms:modified>
</cp:coreProperties>
</file>