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D406" w14:textId="172E2D72" w:rsidR="00960923" w:rsidRPr="0067428C" w:rsidRDefault="00BF01D9" w:rsidP="00FE0BAA">
      <w:pPr>
        <w:jc w:val="center"/>
        <w:rPr>
          <w:rFonts w:ascii="Myriad Pro" w:hAnsi="Myriad Pro"/>
          <w:i/>
          <w:noProof/>
          <w:lang w:val="fr-FR"/>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sidRPr="00E10A70">
        <w:rPr>
          <w:rFonts w:cstheme="minorHAnsi"/>
          <w:b/>
          <w:bCs/>
          <w:lang w:val="fr-FR"/>
        </w:rPr>
        <w:br w:type="textWrapping" w:clear="all"/>
      </w:r>
      <w:r w:rsidR="00330A4F" w:rsidRPr="0067428C">
        <w:rPr>
          <w:rFonts w:cstheme="minorHAnsi"/>
          <w:b/>
          <w:bCs/>
          <w:lang w:val="fr-FR"/>
        </w:rPr>
        <w:t>DEMAND</w:t>
      </w:r>
      <w:r w:rsidR="003D4477" w:rsidRPr="0067428C">
        <w:rPr>
          <w:rFonts w:cstheme="minorHAnsi"/>
          <w:b/>
          <w:bCs/>
          <w:lang w:val="fr-FR"/>
        </w:rPr>
        <w:t>E</w:t>
      </w:r>
      <w:r w:rsidR="00330A4F" w:rsidRPr="0067428C">
        <w:rPr>
          <w:rFonts w:cstheme="minorHAnsi"/>
          <w:b/>
          <w:bCs/>
          <w:lang w:val="fr-FR"/>
        </w:rPr>
        <w:t xml:space="preserve"> DE PRIX</w:t>
      </w:r>
      <w:r w:rsidR="001A2961" w:rsidRPr="0067428C">
        <w:rPr>
          <w:rFonts w:cstheme="minorHAnsi"/>
          <w:b/>
          <w:bCs/>
          <w:lang w:val="fr-FR"/>
        </w:rPr>
        <w:t xml:space="preserve"> (RFQ)</w:t>
      </w:r>
      <w:bookmarkEnd w:id="0"/>
    </w:p>
    <w:p w14:paraId="5D53CC68" w14:textId="1E1D7AFE" w:rsidR="00A64583" w:rsidRPr="000C71DB" w:rsidRDefault="000C71DB" w:rsidP="000C71DB">
      <w:pPr>
        <w:jc w:val="center"/>
        <w:rPr>
          <w:lang w:val="fr-FR"/>
        </w:rPr>
      </w:pPr>
      <w:r w:rsidRPr="00A64583">
        <w:rPr>
          <w:rFonts w:cstheme="minorHAnsi"/>
          <w:lang w:val="fr-FR"/>
        </w:rPr>
        <w:t>RFQ :</w:t>
      </w:r>
      <w:bookmarkStart w:id="1" w:name="_Hlk515983373"/>
      <w:r>
        <w:rPr>
          <w:rFonts w:cstheme="minorHAnsi"/>
          <w:lang w:val="fr-FR"/>
        </w:rPr>
        <w:t xml:space="preserve"> </w:t>
      </w:r>
      <w:r w:rsidR="00807CF7">
        <w:rPr>
          <w:rFonts w:cstheme="minorHAnsi"/>
          <w:b/>
          <w:lang w:val="fr-FR"/>
        </w:rPr>
        <w:t>502</w:t>
      </w:r>
      <w:r w:rsidRPr="0067428C">
        <w:rPr>
          <w:rFonts w:cstheme="minorHAnsi"/>
          <w:b/>
          <w:lang w:val="fr-FR"/>
        </w:rPr>
        <w:t>/RFQ/</w:t>
      </w:r>
      <w:r w:rsidR="00807CF7">
        <w:rPr>
          <w:rFonts w:cstheme="minorHAnsi"/>
          <w:b/>
          <w:lang w:val="fr-FR"/>
        </w:rPr>
        <w:t>PNUD</w:t>
      </w:r>
      <w:r w:rsidRPr="0067428C">
        <w:rPr>
          <w:rFonts w:cstheme="minorHAnsi"/>
          <w:b/>
          <w:lang w:val="fr-FR"/>
        </w:rPr>
        <w:t>/</w:t>
      </w:r>
      <w:bookmarkEnd w:id="1"/>
      <w:r w:rsidRPr="0067428C">
        <w:rPr>
          <w:rFonts w:cstheme="minorHAnsi"/>
          <w:b/>
          <w:lang w:val="fr-FR"/>
        </w:rPr>
        <w:t>2021</w:t>
      </w:r>
    </w:p>
    <w:p w14:paraId="02421A62" w14:textId="3B98A331" w:rsidR="002A7D22" w:rsidRPr="002A7D22" w:rsidRDefault="000C71DB" w:rsidP="002A7D22">
      <w:pPr>
        <w:jc w:val="center"/>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Achat et livraison de </w:t>
      </w:r>
      <w:r w:rsidR="002A7D22" w:rsidRPr="002A7D22">
        <w:rPr>
          <w:rFonts w:cstheme="minorHAnsi"/>
          <w:b/>
          <w:color w:val="833C0B" w:themeColor="accent2" w:themeShade="80"/>
          <w:sz w:val="28"/>
          <w:szCs w:val="28"/>
          <w:lang w:val="fr-FR"/>
        </w:rPr>
        <w:t xml:space="preserve">matériels </w:t>
      </w:r>
      <w:proofErr w:type="gramStart"/>
      <w:r w:rsidR="0036012A">
        <w:rPr>
          <w:rFonts w:cstheme="minorHAnsi"/>
          <w:b/>
          <w:color w:val="833C0B" w:themeColor="accent2" w:themeShade="80"/>
          <w:sz w:val="28"/>
          <w:szCs w:val="28"/>
          <w:lang w:val="fr-FR"/>
        </w:rPr>
        <w:t xml:space="preserve">divers </w:t>
      </w:r>
      <w:r w:rsidR="002A7D22" w:rsidRPr="002A7D22">
        <w:rPr>
          <w:rFonts w:cstheme="minorHAnsi"/>
          <w:b/>
          <w:color w:val="833C0B" w:themeColor="accent2" w:themeShade="80"/>
          <w:sz w:val="28"/>
          <w:szCs w:val="28"/>
          <w:lang w:val="fr-FR"/>
        </w:rPr>
        <w:t xml:space="preserve"> </w:t>
      </w:r>
      <w:r w:rsidR="00CE430C">
        <w:rPr>
          <w:rFonts w:cstheme="minorHAnsi"/>
          <w:b/>
          <w:color w:val="833C0B" w:themeColor="accent2" w:themeShade="80"/>
          <w:sz w:val="28"/>
          <w:szCs w:val="28"/>
          <w:lang w:val="fr-FR"/>
        </w:rPr>
        <w:t>pour</w:t>
      </w:r>
      <w:proofErr w:type="gramEnd"/>
      <w:r w:rsidR="002A7D22" w:rsidRPr="002A7D22">
        <w:rPr>
          <w:rFonts w:cstheme="minorHAnsi"/>
          <w:b/>
          <w:color w:val="833C0B" w:themeColor="accent2" w:themeShade="80"/>
          <w:sz w:val="28"/>
          <w:szCs w:val="28"/>
          <w:lang w:val="fr-FR"/>
        </w:rPr>
        <w:t xml:space="preserve"> la formation des agents de collecte</w:t>
      </w:r>
      <w:r w:rsidR="002A7D22">
        <w:rPr>
          <w:rFonts w:cstheme="minorHAnsi"/>
          <w:b/>
          <w:color w:val="833C0B" w:themeColor="accent2" w:themeShade="80"/>
          <w:sz w:val="28"/>
          <w:szCs w:val="28"/>
          <w:lang w:val="fr-FR"/>
        </w:rPr>
        <w:t xml:space="preserve"> </w:t>
      </w:r>
      <w:r w:rsidR="002A7D22" w:rsidRPr="002A7D22">
        <w:rPr>
          <w:rFonts w:cstheme="minorHAnsi"/>
          <w:b/>
          <w:color w:val="833C0B" w:themeColor="accent2" w:themeShade="80"/>
          <w:sz w:val="28"/>
          <w:szCs w:val="28"/>
          <w:lang w:val="fr-FR"/>
        </w:rPr>
        <w:t xml:space="preserve">pour les enquêtes </w:t>
      </w:r>
      <w:proofErr w:type="spellStart"/>
      <w:r w:rsidR="002A7D22" w:rsidRPr="002A7D22">
        <w:rPr>
          <w:rFonts w:cstheme="minorHAnsi"/>
          <w:b/>
          <w:color w:val="833C0B" w:themeColor="accent2" w:themeShade="80"/>
          <w:sz w:val="28"/>
          <w:szCs w:val="28"/>
          <w:lang w:val="fr-FR"/>
        </w:rPr>
        <w:t>SEIAs</w:t>
      </w:r>
      <w:proofErr w:type="spellEnd"/>
      <w:r w:rsidR="002A7D22">
        <w:rPr>
          <w:rFonts w:cstheme="minorHAnsi"/>
          <w:b/>
          <w:color w:val="833C0B" w:themeColor="accent2" w:themeShade="80"/>
          <w:sz w:val="28"/>
          <w:szCs w:val="28"/>
          <w:lang w:val="fr-FR"/>
        </w:rPr>
        <w:t>.</w:t>
      </w:r>
    </w:p>
    <w:p w14:paraId="4D8A77CC" w14:textId="2E17D4CA" w:rsidR="0038110A" w:rsidRDefault="0038110A" w:rsidP="002A7D22">
      <w:pPr>
        <w:jc w:val="center"/>
        <w:outlineLvl w:val="0"/>
        <w:rPr>
          <w:lang w:val="fr-FR"/>
        </w:rPr>
      </w:pPr>
      <w:r>
        <w:rPr>
          <w:lang w:val="fr-FR"/>
        </w:rPr>
        <w:br w:type="page"/>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13D4A021" w:rsidR="004470F1" w:rsidRPr="00E65E39" w:rsidRDefault="004470F1" w:rsidP="004470F1">
            <w:pPr>
              <w:rPr>
                <w:lang w:val="fr-FR"/>
              </w:rPr>
            </w:pPr>
            <w:r w:rsidRPr="00E65E39">
              <w:rPr>
                <w:lang w:val="fr-FR"/>
              </w:rPr>
              <w:lastRenderedPageBreak/>
              <w:t xml:space="preserve">RFQ </w:t>
            </w:r>
            <w:r w:rsidR="00DF7BA2" w:rsidRPr="00E65E39">
              <w:rPr>
                <w:lang w:val="fr-FR"/>
              </w:rPr>
              <w:t>Référence :</w:t>
            </w:r>
            <w:r w:rsidRPr="00E65E39">
              <w:rPr>
                <w:lang w:val="fr-FR"/>
              </w:rPr>
              <w:t xml:space="preserve"> </w:t>
            </w:r>
            <w:sdt>
              <w:sdtPr>
                <w:rPr>
                  <w:rFonts w:cstheme="minorHAnsi"/>
                  <w:b/>
                  <w:lang w:val="fr-FR"/>
                </w:rPr>
                <w:id w:val="877204737"/>
                <w:placeholder>
                  <w:docPart w:val="9453C78010C6462F8D0AA26814674ACA"/>
                </w:placeholder>
                <w:text/>
              </w:sdtPr>
              <w:sdtContent>
                <w:r w:rsidR="00807CF7">
                  <w:rPr>
                    <w:rFonts w:cstheme="minorHAnsi"/>
                    <w:b/>
                    <w:lang w:val="fr-FR"/>
                  </w:rPr>
                  <w:t>502</w:t>
                </w:r>
                <w:r w:rsidR="00A64583" w:rsidRPr="005B7AF3">
                  <w:rPr>
                    <w:rFonts w:cstheme="minorHAnsi"/>
                    <w:b/>
                    <w:lang w:val="fr-FR"/>
                  </w:rPr>
                  <w:t>/RFQ/</w:t>
                </w:r>
                <w:r w:rsidR="00807CF7">
                  <w:rPr>
                    <w:rFonts w:cstheme="minorHAnsi"/>
                    <w:b/>
                    <w:lang w:val="fr-FR"/>
                  </w:rPr>
                  <w:t>PNUD</w:t>
                </w:r>
                <w:r w:rsidR="00A64583" w:rsidRPr="005B7AF3">
                  <w:rPr>
                    <w:rFonts w:cstheme="minorHAnsi"/>
                    <w:b/>
                    <w:lang w:val="fr-FR"/>
                  </w:rPr>
                  <w:t>/2021</w:t>
                </w:r>
              </w:sdtContent>
            </w:sdt>
          </w:p>
        </w:tc>
        <w:tc>
          <w:tcPr>
            <w:tcW w:w="3766" w:type="dxa"/>
            <w:vAlign w:val="center"/>
          </w:tcPr>
          <w:p w14:paraId="360AAF3F" w14:textId="0FBB3E98" w:rsidR="004470F1" w:rsidRPr="008E32FE" w:rsidRDefault="004470F1" w:rsidP="004470F1">
            <w:r w:rsidRPr="008E32FE">
              <w:t xml:space="preserve">Date: </w:t>
            </w:r>
            <w:sdt>
              <w:sdtPr>
                <w:id w:val="1787006972"/>
                <w:placeholder>
                  <w:docPart w:val="9D8490ED8D8749F9BC6051246C3847A3"/>
                </w:placeholder>
                <w:date w:fullDate="2021-07-14T00:00:00Z">
                  <w:dateFormat w:val="dd MMMM yyyy"/>
                  <w:lid w:val="en-GB"/>
                  <w:storeMappedDataAs w:val="dateTime"/>
                  <w:calendar w:val="gregorian"/>
                </w:date>
              </w:sdtPr>
              <w:sdtContent>
                <w:r w:rsidR="0036012A">
                  <w:t>14</w:t>
                </w:r>
                <w:r w:rsidR="002A7D22">
                  <w:t xml:space="preserve"> </w:t>
                </w:r>
                <w:proofErr w:type="spellStart"/>
                <w:r w:rsidR="002A7D22">
                  <w:t>jui</w:t>
                </w:r>
                <w:r w:rsidR="00DF7BA2">
                  <w:t>llet</w:t>
                </w:r>
                <w:proofErr w:type="spellEnd"/>
                <w:r w:rsidR="0038110A">
                  <w:t xml:space="preserve"> 2021</w:t>
                </w:r>
              </w:sdtContent>
            </w:sdt>
          </w:p>
        </w:tc>
      </w:tr>
    </w:tbl>
    <w:p w14:paraId="25078C68" w14:textId="77777777" w:rsidR="001A2961" w:rsidRPr="008E32FE" w:rsidRDefault="001A2961" w:rsidP="001A2961"/>
    <w:p w14:paraId="2DA23837" w14:textId="0EDE8D48" w:rsidR="00596C96" w:rsidRPr="00C67D24" w:rsidRDefault="00725DC3" w:rsidP="00596C96">
      <w:pPr>
        <w:pStyle w:val="Heading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1D448409" w:rsidR="00152204" w:rsidRDefault="00C36614" w:rsidP="00152204">
      <w:pPr>
        <w:rPr>
          <w:lang w:val="fr-FR"/>
        </w:rPr>
      </w:pPr>
      <w:sdt>
        <w:sdtPr>
          <w:rPr>
            <w:lang w:val="fr-FR"/>
          </w:rPr>
          <w:alias w:val="Name of procuring organisation"/>
          <w:tag w:val="Name of procuring organisation"/>
          <w:id w:val="-1213885950"/>
          <w:placeholder>
            <w:docPart w:val="751E586933C94DE1B498E65B23E340A1"/>
          </w:placeholder>
          <w:text/>
        </w:sdt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0408B8EE" w14:textId="656492B6" w:rsidR="002A7D22" w:rsidRDefault="002A7D22" w:rsidP="002A7D22">
      <w:pPr>
        <w:jc w:val="center"/>
        <w:rPr>
          <w:lang w:val="fr-FR"/>
        </w:rPr>
      </w:pPr>
      <w:r w:rsidRPr="00A64583">
        <w:rPr>
          <w:rFonts w:cstheme="minorHAnsi"/>
          <w:b/>
          <w:color w:val="833C0B" w:themeColor="accent2" w:themeShade="80"/>
          <w:sz w:val="28"/>
          <w:szCs w:val="28"/>
          <w:lang w:val="fr-FR"/>
        </w:rPr>
        <w:t xml:space="preserve">Achat et livraison de </w:t>
      </w:r>
      <w:r w:rsidRPr="002A7D22">
        <w:rPr>
          <w:rFonts w:cstheme="minorHAnsi"/>
          <w:b/>
          <w:color w:val="833C0B" w:themeColor="accent2" w:themeShade="80"/>
          <w:sz w:val="28"/>
          <w:szCs w:val="28"/>
          <w:lang w:val="fr-FR"/>
        </w:rPr>
        <w:t>matériels</w:t>
      </w:r>
      <w:r w:rsidR="0036012A">
        <w:rPr>
          <w:rFonts w:cstheme="minorHAnsi"/>
          <w:b/>
          <w:color w:val="833C0B" w:themeColor="accent2" w:themeShade="80"/>
          <w:sz w:val="28"/>
          <w:szCs w:val="28"/>
          <w:lang w:val="fr-FR"/>
        </w:rPr>
        <w:t xml:space="preserve"> </w:t>
      </w:r>
      <w:proofErr w:type="gramStart"/>
      <w:r w:rsidR="0036012A">
        <w:rPr>
          <w:rFonts w:cstheme="minorHAnsi"/>
          <w:b/>
          <w:color w:val="833C0B" w:themeColor="accent2" w:themeShade="80"/>
          <w:sz w:val="28"/>
          <w:szCs w:val="28"/>
          <w:lang w:val="fr-FR"/>
        </w:rPr>
        <w:t>divers</w:t>
      </w:r>
      <w:r w:rsidRPr="002A7D22">
        <w:rPr>
          <w:rFonts w:cstheme="minorHAnsi"/>
          <w:b/>
          <w:color w:val="833C0B" w:themeColor="accent2" w:themeShade="80"/>
          <w:sz w:val="28"/>
          <w:szCs w:val="28"/>
          <w:lang w:val="fr-FR"/>
        </w:rPr>
        <w:t xml:space="preserve">  pour</w:t>
      </w:r>
      <w:proofErr w:type="gramEnd"/>
      <w:r w:rsidRPr="002A7D22">
        <w:rPr>
          <w:rFonts w:cstheme="minorHAnsi"/>
          <w:b/>
          <w:color w:val="833C0B" w:themeColor="accent2" w:themeShade="80"/>
          <w:sz w:val="28"/>
          <w:szCs w:val="28"/>
          <w:lang w:val="fr-FR"/>
        </w:rPr>
        <w:t xml:space="preserve"> la formation des agents de collecte</w:t>
      </w:r>
      <w:r>
        <w:rPr>
          <w:rFonts w:cstheme="minorHAnsi"/>
          <w:b/>
          <w:color w:val="833C0B" w:themeColor="accent2" w:themeShade="80"/>
          <w:sz w:val="28"/>
          <w:szCs w:val="28"/>
          <w:lang w:val="fr-FR"/>
        </w:rPr>
        <w:t xml:space="preserve"> </w:t>
      </w:r>
      <w:r w:rsidRPr="002A7D22">
        <w:rPr>
          <w:rFonts w:cstheme="minorHAnsi"/>
          <w:b/>
          <w:color w:val="833C0B" w:themeColor="accent2" w:themeShade="80"/>
          <w:sz w:val="28"/>
          <w:szCs w:val="28"/>
          <w:lang w:val="fr-FR"/>
        </w:rPr>
        <w:t xml:space="preserve">pour les enquêtes </w:t>
      </w:r>
      <w:proofErr w:type="spellStart"/>
      <w:r w:rsidRPr="002A7D22">
        <w:rPr>
          <w:rFonts w:cstheme="minorHAnsi"/>
          <w:b/>
          <w:color w:val="833C0B" w:themeColor="accent2" w:themeShade="80"/>
          <w:sz w:val="28"/>
          <w:szCs w:val="28"/>
          <w:lang w:val="fr-FR"/>
        </w:rPr>
        <w:t>SEIAs</w:t>
      </w:r>
      <w:proofErr w:type="spellEnd"/>
      <w:r>
        <w:rPr>
          <w:rFonts w:cstheme="minorHAnsi"/>
          <w:b/>
          <w:color w:val="833C0B" w:themeColor="accent2" w:themeShade="80"/>
          <w:sz w:val="28"/>
          <w:szCs w:val="28"/>
          <w:lang w:val="fr-FR"/>
        </w:rPr>
        <w:t>.</w:t>
      </w:r>
    </w:p>
    <w:p w14:paraId="7744C930" w14:textId="4194C9A6"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1224BED8" w:rsidR="00A64583" w:rsidRDefault="00A64583" w:rsidP="00D2560E">
      <w:pPr>
        <w:jc w:val="both"/>
        <w:rPr>
          <w:b/>
          <w:lang w:val="fr-FR"/>
        </w:rPr>
      </w:pPr>
      <w:r w:rsidRPr="00A64583">
        <w:rPr>
          <w:lang w:val="fr-FR"/>
        </w:rPr>
        <w:t>Les offres de prix peuvent être soumises jusqu’au</w:t>
      </w:r>
      <w:r w:rsidRPr="00A64583">
        <w:rPr>
          <w:b/>
          <w:lang w:val="fr-FR"/>
        </w:rPr>
        <w:t xml:space="preserve"> </w:t>
      </w:r>
      <w:r w:rsidR="0036012A">
        <w:rPr>
          <w:b/>
          <w:lang w:val="fr-FR"/>
        </w:rPr>
        <w:t>23</w:t>
      </w:r>
      <w:r w:rsidR="0038110A">
        <w:rPr>
          <w:b/>
          <w:lang w:val="fr-FR"/>
        </w:rPr>
        <w:t xml:space="preserve"> jui</w:t>
      </w:r>
      <w:r w:rsidR="00DF7BA2">
        <w:rPr>
          <w:b/>
          <w:lang w:val="fr-FR"/>
        </w:rPr>
        <w:t>llet</w:t>
      </w:r>
      <w:r w:rsidRPr="00A64583">
        <w:rPr>
          <w:b/>
          <w:lang w:val="fr-FR"/>
        </w:rPr>
        <w:t xml:space="preserve"> 2021 à 1</w:t>
      </w:r>
      <w:r w:rsidR="0036012A">
        <w:rPr>
          <w:b/>
          <w:lang w:val="fr-FR"/>
        </w:rPr>
        <w:t>4</w:t>
      </w:r>
      <w:r w:rsidRPr="00A64583">
        <w:rPr>
          <w:b/>
          <w:lang w:val="fr-FR"/>
        </w:rPr>
        <w:t xml:space="preserve">h00, heure locale d’Antananarivo </w:t>
      </w:r>
      <w:r w:rsidRPr="00A64583">
        <w:rPr>
          <w:lang w:val="fr-FR"/>
        </w:rPr>
        <w:t xml:space="preserve">par voie électronique à l’adresse email </w:t>
      </w:r>
      <w:hyperlink r:id="rId14" w:history="1">
        <w:r w:rsidRPr="00A64583">
          <w:rPr>
            <w:rStyle w:val="Hyperlink"/>
            <w:lang w:val="fr-FR"/>
          </w:rPr>
          <w:t>offres.mg@undp.org</w:t>
        </w:r>
      </w:hyperlink>
      <w:r w:rsidRPr="00A64583">
        <w:rPr>
          <w:lang w:val="fr-FR"/>
        </w:rPr>
        <w:t xml:space="preserve"> </w:t>
      </w:r>
      <w:r w:rsidRPr="00A64583">
        <w:rPr>
          <w:b/>
          <w:lang w:val="fr-FR"/>
        </w:rPr>
        <w:t xml:space="preserve">en mentionnant la référence </w:t>
      </w:r>
      <w:r w:rsidR="00807CF7">
        <w:rPr>
          <w:b/>
          <w:lang w:val="fr-FR"/>
        </w:rPr>
        <w:t>502</w:t>
      </w:r>
      <w:r w:rsidRPr="00A64583">
        <w:rPr>
          <w:b/>
          <w:lang w:val="fr-FR"/>
        </w:rPr>
        <w:t>/RFQ/</w:t>
      </w:r>
      <w:r w:rsidR="00807CF7">
        <w:rPr>
          <w:b/>
          <w:lang w:val="fr-FR"/>
        </w:rPr>
        <w:t>PNUD</w:t>
      </w:r>
      <w:r w:rsidRPr="00A64583">
        <w:rPr>
          <w:b/>
          <w:lang w:val="fr-FR"/>
        </w:rPr>
        <w:t>/2021</w:t>
      </w:r>
      <w:r w:rsidR="00D734CC">
        <w:rPr>
          <w:b/>
          <w:lang w:val="fr-FR"/>
        </w:rPr>
        <w:t xml:space="preserve"> </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5DAE49C9"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w:t>
      </w:r>
      <w:r w:rsidR="00A64583" w:rsidRPr="00CE430C">
        <w:rPr>
          <w:lang w:val="fr-FR"/>
        </w:rPr>
        <w:t>L</w:t>
      </w:r>
      <w:r w:rsidR="0038110A" w:rsidRPr="00CE430C">
        <w:rPr>
          <w:lang w:val="fr-FR"/>
        </w:rPr>
        <w:t>e</w:t>
      </w:r>
      <w:r w:rsidR="00A64583" w:rsidRPr="00CE430C">
        <w:rPr>
          <w:lang w:val="fr-FR"/>
        </w:rPr>
        <w:t xml:space="preserve"> </w:t>
      </w:r>
      <w:r w:rsidR="00CE430C" w:rsidRPr="00CE430C">
        <w:rPr>
          <w:lang w:val="fr-FR"/>
        </w:rPr>
        <w:t>Procurement</w:t>
      </w:r>
      <w:r w:rsidR="00A64583" w:rsidRPr="00CE430C">
        <w:rPr>
          <w:lang w:val="fr-FR"/>
        </w:rPr>
        <w:t xml:space="preserve"> </w:t>
      </w:r>
      <w:r w:rsidR="00CE430C" w:rsidRPr="00CE430C">
        <w:rPr>
          <w:lang w:val="fr-FR"/>
        </w:rPr>
        <w:t>Spécialiste</w:t>
      </w:r>
    </w:p>
    <w:p w14:paraId="494040CC" w14:textId="208D6C35" w:rsidR="00C428BD" w:rsidRPr="0067428C" w:rsidRDefault="00BE2305" w:rsidP="0067484C">
      <w:pPr>
        <w:tabs>
          <w:tab w:val="left" w:pos="993"/>
        </w:tabs>
        <w:rPr>
          <w:lang w:val="fr-FR"/>
        </w:rPr>
      </w:pPr>
      <w:r w:rsidRPr="0067428C">
        <w:rPr>
          <w:rFonts w:cstheme="minorHAnsi"/>
          <w:iCs/>
          <w:snapToGrid w:val="0"/>
          <w:color w:val="000000" w:themeColor="text1"/>
          <w:lang w:val="fr-FR"/>
        </w:rPr>
        <w:t>Date</w:t>
      </w:r>
      <w:r w:rsidR="00CE430C">
        <w:rPr>
          <w:rFonts w:cstheme="minorHAnsi"/>
          <w:iCs/>
          <w:snapToGrid w:val="0"/>
          <w:color w:val="000000" w:themeColor="text1"/>
          <w:lang w:val="fr-FR"/>
        </w:rPr>
        <w:t xml:space="preserve"> </w:t>
      </w:r>
      <w:r w:rsidRPr="0067428C">
        <w:rPr>
          <w:rFonts w:cstheme="minorHAnsi"/>
          <w:iCs/>
          <w:snapToGrid w:val="0"/>
          <w:color w:val="000000" w:themeColor="text1"/>
          <w:lang w:val="fr-FR"/>
        </w:rPr>
        <w:t>:</w:t>
      </w:r>
      <w:r w:rsidRPr="0067428C">
        <w:rPr>
          <w:rFonts w:cstheme="minorHAnsi"/>
          <w:iCs/>
          <w:snapToGrid w:val="0"/>
          <w:color w:val="000000" w:themeColor="text1"/>
          <w:sz w:val="20"/>
          <w:szCs w:val="20"/>
          <w:lang w:val="fr-FR"/>
        </w:rPr>
        <w:t xml:space="preserve">  </w:t>
      </w:r>
      <w:r w:rsidR="0067484C" w:rsidRPr="0067428C">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Content>
          <w:r w:rsidR="0036012A">
            <w:rPr>
              <w:rFonts w:cstheme="minorHAnsi"/>
              <w:iCs/>
              <w:snapToGrid w:val="0"/>
              <w:color w:val="000000" w:themeColor="text1"/>
              <w:sz w:val="20"/>
              <w:szCs w:val="20"/>
              <w:lang w:val="fr-FR"/>
            </w:rPr>
            <w:t>14</w:t>
          </w:r>
          <w:r w:rsidR="00DF7BA2">
            <w:rPr>
              <w:rFonts w:cstheme="minorHAnsi"/>
              <w:iCs/>
              <w:snapToGrid w:val="0"/>
              <w:color w:val="000000" w:themeColor="text1"/>
              <w:sz w:val="20"/>
              <w:szCs w:val="20"/>
              <w:lang w:val="fr-FR"/>
            </w:rPr>
            <w:t xml:space="preserve"> </w:t>
          </w:r>
          <w:r w:rsidR="00CE430C">
            <w:rPr>
              <w:rFonts w:cstheme="minorHAnsi"/>
              <w:iCs/>
              <w:snapToGrid w:val="0"/>
              <w:color w:val="000000" w:themeColor="text1"/>
              <w:sz w:val="20"/>
              <w:szCs w:val="20"/>
              <w:lang w:val="fr-FR"/>
            </w:rPr>
            <w:t>juillet 2021</w:t>
          </w:r>
        </w:sdtContent>
      </w:sdt>
      <w:r w:rsidRPr="0067428C">
        <w:rPr>
          <w:lang w:val="fr-FR"/>
        </w:rPr>
        <w:t xml:space="preserve"> </w:t>
      </w:r>
      <w:r w:rsidR="00C428BD" w:rsidRPr="0067428C">
        <w:rPr>
          <w:lang w:val="fr-FR"/>
        </w:rPr>
        <w:br w:type="page"/>
      </w:r>
    </w:p>
    <w:tbl>
      <w:tblPr>
        <w:tblStyle w:val="TableGrid"/>
        <w:tblW w:w="9736" w:type="dxa"/>
        <w:tblLook w:val="04A0" w:firstRow="1" w:lastRow="0" w:firstColumn="1" w:lastColumn="0" w:noHBand="0" w:noVBand="1"/>
      </w:tblPr>
      <w:tblGrid>
        <w:gridCol w:w="1339"/>
        <w:gridCol w:w="8397"/>
      </w:tblGrid>
      <w:tr w:rsidR="00602B0B" w:rsidRPr="00C36614" w14:paraId="569093CE" w14:textId="77777777" w:rsidTr="00CA19F2">
        <w:tc>
          <w:tcPr>
            <w:tcW w:w="1339" w:type="dxa"/>
          </w:tcPr>
          <w:p w14:paraId="37C42D11" w14:textId="3765B868" w:rsidR="00E76AFA" w:rsidRPr="00E76AFA" w:rsidRDefault="00E76AFA" w:rsidP="00C36D2E">
            <w:pPr>
              <w:pStyle w:val="Heading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5" w:history="1">
              <w:r w:rsidR="00602B0B" w:rsidRPr="00C846F8">
                <w:rPr>
                  <w:rStyle w:val="Hyperlink"/>
                  <w:sz w:val="20"/>
                  <w:szCs w:val="20"/>
                  <w:lang w:val="fr-FR"/>
                </w:rPr>
                <w:t xml:space="preserve">UNDP Programme and Operations </w:t>
              </w:r>
              <w:proofErr w:type="spellStart"/>
              <w:r w:rsidR="00602B0B" w:rsidRPr="00C846F8">
                <w:rPr>
                  <w:rStyle w:val="Hyperlink"/>
                  <w:sz w:val="20"/>
                  <w:szCs w:val="20"/>
                  <w:lang w:val="fr-FR"/>
                </w:rPr>
                <w:t>Policies</w:t>
              </w:r>
              <w:proofErr w:type="spellEnd"/>
              <w:r w:rsidR="00602B0B" w:rsidRPr="00C846F8">
                <w:rPr>
                  <w:rStyle w:val="Hyperlink"/>
                  <w:sz w:val="20"/>
                  <w:szCs w:val="20"/>
                  <w:lang w:val="fr-FR"/>
                </w:rPr>
                <w:t xml:space="preserve"> and </w:t>
              </w:r>
              <w:proofErr w:type="spellStart"/>
              <w:r w:rsidR="00602B0B" w:rsidRPr="00C846F8">
                <w:rPr>
                  <w:rStyle w:val="Hyperlink"/>
                  <w:sz w:val="20"/>
                  <w:szCs w:val="20"/>
                  <w:lang w:val="fr-FR"/>
                </w:rPr>
                <w:t>Procedures</w:t>
              </w:r>
              <w:proofErr w:type="spellEnd"/>
              <w:r w:rsidR="00602B0B" w:rsidRPr="00C846F8">
                <w:rPr>
                  <w:rStyle w:val="Hyperlink"/>
                  <w:sz w:val="20"/>
                  <w:szCs w:val="20"/>
                  <w:lang w:val="fr-FR"/>
                </w:rPr>
                <w:t xml:space="preserve"> (POPP) on </w:t>
              </w:r>
              <w:proofErr w:type="spellStart"/>
              <w:r w:rsidR="00602B0B" w:rsidRPr="00C846F8">
                <w:rPr>
                  <w:rStyle w:val="Hyperlink"/>
                  <w:sz w:val="20"/>
                  <w:szCs w:val="20"/>
                  <w:lang w:val="fr-FR"/>
                </w:rPr>
                <w:t>Contracts</w:t>
              </w:r>
              <w:proofErr w:type="spellEnd"/>
              <w:r w:rsidR="00602B0B" w:rsidRPr="00C846F8">
                <w:rPr>
                  <w:rStyle w:val="Hyperlink"/>
                  <w:sz w:val="20"/>
                  <w:szCs w:val="20"/>
                  <w:lang w:val="fr-FR"/>
                </w:rPr>
                <w:t xml:space="preserve"> and </w:t>
              </w:r>
              <w:proofErr w:type="spellStart"/>
              <w:r w:rsidR="00602B0B" w:rsidRPr="00C846F8">
                <w:rPr>
                  <w:rStyle w:val="Hyperlink"/>
                  <w:sz w:val="20"/>
                  <w:szCs w:val="20"/>
                  <w:lang w:val="fr-FR"/>
                </w:rPr>
                <w:t>Procurement</w:t>
              </w:r>
              <w:proofErr w:type="spellEnd"/>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64583"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738DE6FA" w:rsidR="00602B0B" w:rsidRDefault="00C36614" w:rsidP="00602B0B">
            <w:pPr>
              <w:rPr>
                <w:rFonts w:cstheme="minorHAnsi"/>
                <w:sz w:val="20"/>
                <w:szCs w:val="20"/>
              </w:rPr>
            </w:pPr>
            <w:sdt>
              <w:sdtPr>
                <w:rPr>
                  <w:rFonts w:cstheme="minorHAnsi"/>
                  <w:b/>
                  <w:bCs/>
                  <w:sz w:val="20"/>
                  <w:szCs w:val="20"/>
                  <w:highlight w:val="yellow"/>
                </w:rPr>
                <w:alias w:val="Insert date, time and time zone"/>
                <w:tag w:val="Insert date, time and time zone"/>
                <w:id w:val="1351304879"/>
                <w:placeholder>
                  <w:docPart w:val="130C1D16646D4D9FADDA6293D1A1F6DA"/>
                </w:placeholder>
                <w:text/>
              </w:sdtPr>
              <w:sdtContent>
                <w:r w:rsidR="0036012A">
                  <w:rPr>
                    <w:rFonts w:cstheme="minorHAnsi"/>
                    <w:b/>
                    <w:bCs/>
                    <w:sz w:val="20"/>
                    <w:szCs w:val="20"/>
                    <w:highlight w:val="yellow"/>
                  </w:rPr>
                  <w:t xml:space="preserve">23 </w:t>
                </w:r>
                <w:proofErr w:type="spellStart"/>
                <w:r w:rsidR="0038110A">
                  <w:rPr>
                    <w:rFonts w:cstheme="minorHAnsi"/>
                    <w:b/>
                    <w:bCs/>
                    <w:sz w:val="20"/>
                    <w:szCs w:val="20"/>
                    <w:highlight w:val="yellow"/>
                  </w:rPr>
                  <w:t>jui</w:t>
                </w:r>
                <w:r w:rsidR="00DF7BA2">
                  <w:rPr>
                    <w:rFonts w:cstheme="minorHAnsi"/>
                    <w:b/>
                    <w:bCs/>
                    <w:sz w:val="20"/>
                    <w:szCs w:val="20"/>
                    <w:highlight w:val="yellow"/>
                  </w:rPr>
                  <w:t>llet</w:t>
                </w:r>
                <w:proofErr w:type="spellEnd"/>
                <w:r w:rsidR="00A64583" w:rsidRPr="00A64583">
                  <w:rPr>
                    <w:rFonts w:cstheme="minorHAnsi"/>
                    <w:b/>
                    <w:bCs/>
                    <w:sz w:val="20"/>
                    <w:szCs w:val="20"/>
                    <w:highlight w:val="yellow"/>
                  </w:rPr>
                  <w:t xml:space="preserve"> 2021 à 1</w:t>
                </w:r>
                <w:r w:rsidR="0036012A">
                  <w:rPr>
                    <w:rFonts w:cstheme="minorHAnsi"/>
                    <w:b/>
                    <w:bCs/>
                    <w:sz w:val="20"/>
                    <w:szCs w:val="20"/>
                    <w:highlight w:val="yellow"/>
                  </w:rPr>
                  <w:t>4</w:t>
                </w:r>
                <w:r w:rsidR="00A64583" w:rsidRPr="00A64583">
                  <w:rPr>
                    <w:rFonts w:cstheme="minorHAnsi"/>
                    <w:b/>
                    <w:bCs/>
                    <w:sz w:val="20"/>
                    <w:szCs w:val="20"/>
                    <w:highlight w:val="yellow"/>
                  </w:rPr>
                  <w:t>H</w:t>
                </w:r>
              </w:sdtContent>
            </w:sdt>
          </w:p>
          <w:p w14:paraId="6E765C78" w14:textId="07E3626C" w:rsidR="00502BBE" w:rsidRPr="00C846F8" w:rsidRDefault="00502BBE" w:rsidP="00602B0B">
            <w:pPr>
              <w:rPr>
                <w:rFonts w:cstheme="minorHAnsi"/>
                <w:sz w:val="20"/>
                <w:szCs w:val="20"/>
                <w:lang w:val="fr-FR"/>
              </w:rPr>
            </w:pPr>
          </w:p>
        </w:tc>
      </w:tr>
      <w:tr w:rsidR="0022078F" w:rsidRPr="00C36614"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C36614"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6BDDB1C1" w:rsidR="007D6B30" w:rsidRPr="00DD0012" w:rsidRDefault="00C36614"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614" w:rsidRDefault="00C36614"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Content>
                <w:r w:rsidR="00D6429E" w:rsidRPr="00C36614">
                  <w:rPr>
                    <w:rFonts w:ascii="Segoe UI Symbol" w:eastAsia="MS Gothic" w:hAnsi="Segoe UI Symbol" w:cs="Segoe UI Symbol"/>
                    <w:sz w:val="20"/>
                    <w:szCs w:val="20"/>
                    <w:lang w:val="fr-FR"/>
                  </w:rPr>
                  <w:t>☐</w:t>
                </w:r>
              </w:sdtContent>
            </w:sdt>
            <w:r w:rsidR="00D6429E" w:rsidRPr="00C36614">
              <w:rPr>
                <w:rFonts w:cstheme="minorHAnsi"/>
                <w:sz w:val="20"/>
                <w:szCs w:val="20"/>
                <w:lang w:val="fr-FR"/>
              </w:rPr>
              <w:t xml:space="preserve"> </w:t>
            </w:r>
            <w:r w:rsidR="00DD0012" w:rsidRPr="00C36614">
              <w:rPr>
                <w:sz w:val="20"/>
                <w:szCs w:val="20"/>
                <w:lang w:val="fr-FR"/>
              </w:rPr>
              <w:t>Courrier / Dépôt manuel</w:t>
            </w:r>
          </w:p>
          <w:p w14:paraId="5D5EDCFD" w14:textId="11860404" w:rsidR="007D6B30" w:rsidRPr="00260675" w:rsidRDefault="00C36614"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1B50C242" w14:textId="1BC3E9B1" w:rsidR="007D6B30" w:rsidRPr="00A64583" w:rsidRDefault="00DD0012" w:rsidP="002C2725">
            <w:pPr>
              <w:spacing w:before="120" w:after="120"/>
              <w:rPr>
                <w:rFonts w:cstheme="minorHAnsi"/>
                <w:sz w:val="20"/>
                <w:szCs w:val="20"/>
                <w:lang w:val="fr-FR"/>
              </w:rPr>
            </w:pPr>
            <w:r w:rsidRPr="00A64583">
              <w:rPr>
                <w:sz w:val="20"/>
                <w:szCs w:val="20"/>
                <w:lang w:val="fr-FR"/>
              </w:rPr>
              <w:t xml:space="preserve">Adresse de </w:t>
            </w:r>
            <w:proofErr w:type="gramStart"/>
            <w:r w:rsidRPr="00A64583">
              <w:rPr>
                <w:sz w:val="20"/>
                <w:szCs w:val="20"/>
                <w:lang w:val="fr-FR"/>
              </w:rPr>
              <w:t>soumission</w:t>
            </w:r>
            <w:r w:rsidRPr="00A64583">
              <w:rPr>
                <w:rFonts w:cstheme="minorHAnsi"/>
                <w:sz w:val="20"/>
                <w:szCs w:val="20"/>
                <w:lang w:val="fr-FR"/>
              </w:rPr>
              <w:t>:</w:t>
            </w:r>
            <w:proofErr w:type="gramEnd"/>
            <w:r w:rsidR="007D6B30" w:rsidRPr="00A64583">
              <w:rPr>
                <w:rFonts w:cstheme="minorHAnsi"/>
                <w:sz w:val="20"/>
                <w:szCs w:val="20"/>
                <w:lang w:val="fr-FR"/>
              </w:rPr>
              <w:t xml:space="preserve"> </w:t>
            </w:r>
            <w:sdt>
              <w:sdtPr>
                <w:rPr>
                  <w:rFonts w:cstheme="minorHAnsi"/>
                  <w:b/>
                  <w:bCs/>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Content>
                <w:r w:rsidR="00A64583" w:rsidRPr="00A64583">
                  <w:rPr>
                    <w:rFonts w:cstheme="minorHAnsi"/>
                    <w:b/>
                    <w:bCs/>
                    <w:sz w:val="20"/>
                    <w:szCs w:val="20"/>
                    <w:highlight w:val="yellow"/>
                    <w:lang w:val="fr-FR"/>
                  </w:rPr>
                  <w:t>offres.mg@undp.org</w:t>
                </w:r>
              </w:sdtContent>
            </w:sdt>
          </w:p>
          <w:p w14:paraId="04392A7B" w14:textId="711A5F93"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 xml:space="preserve">Format de </w:t>
            </w:r>
            <w:proofErr w:type="gramStart"/>
            <w:r w:rsidRPr="00A64583">
              <w:rPr>
                <w:color w:val="000000"/>
                <w:sz w:val="20"/>
                <w:szCs w:val="20"/>
                <w:lang w:val="fr-FR"/>
              </w:rPr>
              <w:t>fichier</w:t>
            </w:r>
            <w:r w:rsidR="689F054C" w:rsidRPr="00A64583">
              <w:rPr>
                <w:rFonts w:eastAsia="Times New Roman"/>
                <w:color w:val="000000"/>
                <w:sz w:val="20"/>
                <w:szCs w:val="20"/>
                <w:lang w:val="fr-FR"/>
              </w:rPr>
              <w:t>:</w:t>
            </w:r>
            <w:proofErr w:type="gramEnd"/>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Content>
                <w:proofErr w:type="spellStart"/>
                <w:r w:rsidR="00A64583" w:rsidRPr="00A64583">
                  <w:rPr>
                    <w:rFonts w:eastAsia="Times New Roman" w:cstheme="minorHAnsi"/>
                    <w:color w:val="000000"/>
                    <w:sz w:val="20"/>
                    <w:szCs w:val="20"/>
                    <w:lang w:val="fr-FR"/>
                  </w:rPr>
                  <w:t>pdf</w:t>
                </w:r>
                <w:proofErr w:type="spellEnd"/>
                <w:r w:rsidR="00A64583" w:rsidRPr="00A64583">
                  <w:rPr>
                    <w:rFonts w:eastAsia="Times New Roman" w:cstheme="minorHAnsi"/>
                    <w:color w:val="000000"/>
                    <w:sz w:val="20"/>
                    <w:szCs w:val="20"/>
                    <w:lang w:val="fr-FR"/>
                  </w:rPr>
                  <w:t xml:space="preserve">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D573A11"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Content>
                <w:r w:rsidR="00A64583" w:rsidRPr="00A64583">
                  <w:rPr>
                    <w:rFonts w:eastAsia="Times New Roman" w:cstheme="minorHAnsi"/>
                    <w:color w:val="000000"/>
                    <w:sz w:val="20"/>
                    <w:szCs w:val="20"/>
                    <w:lang w:val="fr-FR"/>
                  </w:rPr>
                  <w:t>5</w:t>
                </w:r>
                <w:r w:rsidR="00A64583">
                  <w:rPr>
                    <w:rFonts w:eastAsia="Times New Roman" w:cstheme="minorHAnsi"/>
                    <w:color w:val="000000"/>
                    <w:sz w:val="20"/>
                    <w:szCs w:val="20"/>
                    <w:lang w:val="fr-FR"/>
                  </w:rPr>
                  <w:t>MB</w:t>
                </w:r>
              </w:sdtContent>
            </w:sdt>
          </w:p>
          <w:p w14:paraId="774A37CB" w14:textId="12F5728D"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w:t>
            </w:r>
            <w:proofErr w:type="gramStart"/>
            <w:r w:rsidR="00DD0012" w:rsidRPr="00B918FA">
              <w:rPr>
                <w:color w:val="000000"/>
                <w:sz w:val="20"/>
                <w:szCs w:val="20"/>
                <w:lang w:val="fr"/>
              </w:rPr>
              <w:t>l’e-mail</w:t>
            </w:r>
            <w:proofErr w:type="gramEnd"/>
            <w:r w:rsidR="00DD0012"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b/>
                  <w:bCs/>
                  <w:color w:val="000000"/>
                  <w:sz w:val="20"/>
                  <w:szCs w:val="20"/>
                  <w:highlight w:val="yellow"/>
                  <w:lang w:val="fr-FR"/>
                </w:rPr>
                <w:id w:val="-2089918826"/>
                <w:placeholder>
                  <w:docPart w:val="4EA9AE5008C7428CA346C64E6A39E370"/>
                </w:placeholder>
                <w:text/>
              </w:sdtPr>
              <w:sdtContent>
                <w:r w:rsidR="00807CF7">
                  <w:rPr>
                    <w:rFonts w:eastAsia="Times New Roman" w:cstheme="minorHAnsi"/>
                    <w:b/>
                    <w:bCs/>
                    <w:color w:val="000000"/>
                    <w:sz w:val="20"/>
                    <w:szCs w:val="20"/>
                    <w:highlight w:val="yellow"/>
                    <w:lang w:val="fr-FR"/>
                  </w:rPr>
                  <w:t>502</w:t>
                </w:r>
                <w:r w:rsidR="00A64583" w:rsidRPr="00A64583">
                  <w:rPr>
                    <w:rFonts w:eastAsia="Times New Roman" w:cstheme="minorHAnsi"/>
                    <w:b/>
                    <w:bCs/>
                    <w:color w:val="000000"/>
                    <w:sz w:val="20"/>
                    <w:szCs w:val="20"/>
                    <w:highlight w:val="yellow"/>
                    <w:lang w:val="fr-FR"/>
                  </w:rPr>
                  <w:t>/RFQ/</w:t>
                </w:r>
                <w:r w:rsidR="00807CF7">
                  <w:rPr>
                    <w:rFonts w:eastAsia="Times New Roman" w:cstheme="minorHAnsi"/>
                    <w:b/>
                    <w:bCs/>
                    <w:color w:val="000000"/>
                    <w:sz w:val="20"/>
                    <w:szCs w:val="20"/>
                    <w:highlight w:val="yellow"/>
                    <w:lang w:val="fr-FR"/>
                  </w:rPr>
                  <w:t>PNUD</w:t>
                </w:r>
                <w:r w:rsidR="00A64583" w:rsidRPr="00A64583">
                  <w:rPr>
                    <w:rFonts w:eastAsia="Times New Roman" w:cstheme="minorHAnsi"/>
                    <w:b/>
                    <w:bCs/>
                    <w:color w:val="000000"/>
                    <w:sz w:val="20"/>
                    <w:szCs w:val="20"/>
                    <w:highlight w:val="yellow"/>
                    <w:lang w:val="fr-FR"/>
                  </w:rPr>
                  <w:t xml:space="preserve">/2021 </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611224EE" w:rsidR="00F85DB5" w:rsidRPr="00F30434" w:rsidRDefault="0021357D" w:rsidP="00A64583">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83700A" w:rsidRPr="00C36614"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C36614"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C36614"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Hyperlink"/>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Hyperlink"/>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Hyperlink"/>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C36614"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w:t>
            </w:r>
            <w:r w:rsidRPr="00455194">
              <w:rPr>
                <w:sz w:val="20"/>
                <w:szCs w:val="20"/>
                <w:lang w:val="fr"/>
              </w:rPr>
              <w:lastRenderedPageBreak/>
              <w:t>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C36614"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C36614" w:rsidP="008B12CF">
            <w:pPr>
              <w:jc w:val="both"/>
              <w:rPr>
                <w:sz w:val="20"/>
                <w:szCs w:val="20"/>
                <w:lang w:val="fr-FR"/>
              </w:rPr>
            </w:pPr>
            <w:sdt>
              <w:sdtPr>
                <w:rPr>
                  <w:rStyle w:val="Strong"/>
                  <w:rFonts w:cstheme="minorHAnsi"/>
                  <w:b w:val="0"/>
                  <w:iCs/>
                  <w:sz w:val="20"/>
                  <w:szCs w:val="20"/>
                  <w:lang w:val="fr-FR"/>
                </w:rPr>
                <w:alias w:val="Name of organisation"/>
                <w:tag w:val="Name of organisation"/>
                <w:id w:val="-1334757494"/>
                <w:placeholder>
                  <w:docPart w:val="2D746F04F9504E678D3C19139B9BCD9E"/>
                </w:placeholder>
                <w:text/>
              </w:sdtPr>
              <w:sdtContent>
                <w:r w:rsidR="007076B3" w:rsidRPr="007076B3">
                  <w:rPr>
                    <w:rStyle w:val="Strong"/>
                    <w:rFonts w:cstheme="minorHAnsi"/>
                    <w:b w:val="0"/>
                    <w:iCs/>
                    <w:sz w:val="20"/>
                    <w:szCs w:val="20"/>
                    <w:lang w:val="fr-FR"/>
                  </w:rPr>
                  <w:t xml:space="preserve">Le PNUD exige </w:t>
                </w:r>
              </w:sdtContent>
            </w:sdt>
            <w:r w:rsidR="003C5C90" w:rsidRPr="003C5C90">
              <w:rPr>
                <w:rStyle w:val="Strong"/>
                <w:rFonts w:cstheme="minorHAnsi"/>
                <w:b w:val="0"/>
                <w:iCs/>
                <w:sz w:val="20"/>
                <w:szCs w:val="20"/>
                <w:lang w:val="fr-FR"/>
              </w:rPr>
              <w:t xml:space="preserve"> </w:t>
            </w:r>
            <w:r w:rsidR="003C5C90">
              <w:rPr>
                <w:rStyle w:val="Strong"/>
                <w:rFonts w:cstheme="minorHAnsi"/>
                <w:b w:val="0"/>
                <w:iCs/>
                <w:sz w:val="20"/>
                <w:szCs w:val="20"/>
                <w:lang w:val="fr-FR"/>
              </w:rPr>
              <w:t xml:space="preserve">de </w:t>
            </w:r>
            <w:r w:rsidR="003C5C90" w:rsidRPr="01BF9306">
              <w:rPr>
                <w:rStyle w:val="Strong"/>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C36614"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w:t>
            </w:r>
            <w:proofErr w:type="gramStart"/>
            <w:r w:rsidRPr="00C36D2E">
              <w:rPr>
                <w:sz w:val="20"/>
                <w:szCs w:val="20"/>
              </w:rPr>
              <w:t>applicable :</w:t>
            </w:r>
            <w:proofErr w:type="gramEnd"/>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8" w:history="1">
              <w:r w:rsidRPr="00864FDE">
                <w:rPr>
                  <w:rStyle w:val="Hyperlink"/>
                  <w:sz w:val="20"/>
                  <w:szCs w:val="20"/>
                </w:rPr>
                <w:t>General Terms and Conditions / Special Conditions</w:t>
              </w:r>
              <w:r w:rsidRPr="00864FDE">
                <w:rPr>
                  <w:rStyle w:val="Hyperlink"/>
                  <w:rFonts w:ascii="Segoe UI Symbol" w:hAnsi="Segoe UI Symbol" w:cs="Segoe UI Symbol"/>
                  <w:sz w:val="20"/>
                  <w:szCs w:val="20"/>
                </w:rPr>
                <w:t xml:space="preserve"> for Contract</w:t>
              </w:r>
              <w:r w:rsidRPr="00864FDE">
                <w:rPr>
                  <w:rStyle w:val="Hyperlink"/>
                  <w:rFonts w:cstheme="minorHAnsi"/>
                  <w:sz w:val="20"/>
                  <w:szCs w:val="20"/>
                </w:rPr>
                <w:t>.</w:t>
              </w:r>
            </w:hyperlink>
            <w:r w:rsidRPr="00864FDE">
              <w:rPr>
                <w:rFonts w:cstheme="minorHAnsi"/>
                <w:sz w:val="20"/>
                <w:szCs w:val="20"/>
              </w:rPr>
              <w:t xml:space="preserve"> </w:t>
            </w:r>
          </w:p>
          <w:p w14:paraId="25DD112E" w14:textId="277BAFA3" w:rsidR="00D80245" w:rsidRPr="00864FDE" w:rsidRDefault="00A64583" w:rsidP="00D80245">
            <w:pPr>
              <w:rPr>
                <w:rStyle w:val="Hyperlink"/>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Hyperlink"/>
                <w:sz w:val="20"/>
                <w:szCs w:val="20"/>
              </w:rPr>
              <w:t>General Terms and Conditions for de minimis contracts (services</w:t>
            </w:r>
            <w:r w:rsidR="00D80245" w:rsidRPr="00864FDE">
              <w:rPr>
                <w:rStyle w:val="Hyperlink"/>
                <w:rFonts w:cstheme="minorHAnsi"/>
                <w:sz w:val="20"/>
                <w:szCs w:val="20"/>
              </w:rPr>
              <w:t xml:space="preserve"> </w:t>
            </w:r>
            <w:r w:rsidR="00D80245" w:rsidRPr="00864FDE">
              <w:rPr>
                <w:rStyle w:val="Hyperlink"/>
                <w:sz w:val="20"/>
                <w:szCs w:val="20"/>
              </w:rPr>
              <w:t>only, less than $50,000)</w:t>
            </w:r>
            <w:r w:rsidR="00D80245" w:rsidRPr="00864FDE" w:rsidDel="00045E3C">
              <w:rPr>
                <w:rStyle w:val="Hyperlink"/>
                <w:rFonts w:cstheme="minorHAnsi"/>
                <w:sz w:val="20"/>
                <w:szCs w:val="20"/>
              </w:rPr>
              <w:t xml:space="preserve"> </w:t>
            </w:r>
          </w:p>
          <w:p w14:paraId="6E4C40CC" w14:textId="616186E4" w:rsidR="00CF2E15" w:rsidRPr="00B718AE" w:rsidRDefault="007076B3" w:rsidP="01BF9306">
            <w:pPr>
              <w:rPr>
                <w:rStyle w:val="Hyperlink"/>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9" w:history="1">
              <w:r w:rsidR="00CF2E15" w:rsidRPr="00864FDE">
                <w:rPr>
                  <w:rStyle w:val="Hyperlink"/>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Hyperlink"/>
                  <w:sz w:val="20"/>
                  <w:szCs w:val="20"/>
                  <w:lang w:val="fr-FR"/>
                </w:rPr>
                <w:t>UNDP</w:t>
              </w:r>
              <w:r w:rsidR="00AB3954" w:rsidRPr="0041595C">
                <w:rPr>
                  <w:rStyle w:val="Hyperlink"/>
                  <w:sz w:val="20"/>
                  <w:szCs w:val="20"/>
                  <w:lang w:val="fr-FR"/>
                </w:rPr>
                <w:t>/H</w:t>
              </w:r>
              <w:r w:rsidR="00D23835" w:rsidRPr="0041595C">
                <w:rPr>
                  <w:rStyle w:val="Hyperlink"/>
                  <w:sz w:val="20"/>
                  <w:szCs w:val="20"/>
                  <w:lang w:val="fr-FR"/>
                </w:rPr>
                <w:t>ow-</w:t>
              </w:r>
              <w:proofErr w:type="spellStart"/>
              <w:r w:rsidR="00D23835" w:rsidRPr="0041595C">
                <w:rPr>
                  <w:rStyle w:val="Hyperlink"/>
                  <w:sz w:val="20"/>
                  <w:szCs w:val="20"/>
                  <w:lang w:val="fr-FR"/>
                </w:rPr>
                <w:t>we</w:t>
              </w:r>
              <w:proofErr w:type="spellEnd"/>
              <w:r w:rsidR="00D23835" w:rsidRPr="0041595C">
                <w:rPr>
                  <w:rStyle w:val="Hyperlink"/>
                  <w:sz w:val="20"/>
                  <w:szCs w:val="20"/>
                  <w:lang w:val="fr-FR"/>
                </w:rPr>
                <w:t>-</w:t>
              </w:r>
              <w:proofErr w:type="spellStart"/>
              <w:r w:rsidR="00D23835" w:rsidRPr="0041595C">
                <w:rPr>
                  <w:rStyle w:val="Hyperlink"/>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126236CE" w:rsidR="002B67C2" w:rsidRPr="0041595C" w:rsidRDefault="00A64583" w:rsidP="01BF9306">
            <w:pPr>
              <w:rPr>
                <w:sz w:val="20"/>
                <w:szCs w:val="20"/>
                <w:lang w:val="fr-FR"/>
              </w:rPr>
            </w:pPr>
            <w:proofErr w:type="gramStart"/>
            <w:r>
              <w:rPr>
                <w:rFonts w:ascii="Segoe UI Symbol" w:hAnsi="Segoe UI Symbol" w:cs="Segoe UI Symbol"/>
                <w:color w:val="000000" w:themeColor="text1"/>
                <w:sz w:val="20"/>
                <w:szCs w:val="20"/>
                <w:lang w:val="fr-FR"/>
              </w:rPr>
              <w:t>x</w:t>
            </w:r>
            <w:proofErr w:type="gramEnd"/>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C36614"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5CDD29CB"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p>
        </w:tc>
      </w:tr>
      <w:tr w:rsidR="00B9544A" w:rsidRPr="00C36614"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49F6437A"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b/>
                  <w:bCs/>
                  <w:sz w:val="20"/>
                  <w:szCs w:val="20"/>
                  <w:lang w:val="fr-FR"/>
                </w:rPr>
                <w:alias w:val="insert currency"/>
                <w:tag w:val="insert currency"/>
                <w:id w:val="2010560051"/>
                <w:placeholder>
                  <w:docPart w:val="BFB7909235184C688D90BC4BE7695DEC"/>
                </w:placeholder>
                <w:text/>
              </w:sdtPr>
              <w:sdtContent>
                <w:r w:rsidR="00A64583" w:rsidRPr="0036012A">
                  <w:rPr>
                    <w:rFonts w:cstheme="minorHAnsi"/>
                    <w:b/>
                    <w:bCs/>
                    <w:sz w:val="20"/>
                    <w:szCs w:val="20"/>
                    <w:lang w:val="fr-FR"/>
                  </w:rPr>
                  <w:t>ARIARY (MGA)</w:t>
                </w:r>
                <w:r w:rsidR="008F3D0E" w:rsidRPr="0036012A">
                  <w:rPr>
                    <w:rFonts w:cstheme="minorHAnsi"/>
                    <w:b/>
                    <w:bCs/>
                    <w:sz w:val="20"/>
                    <w:szCs w:val="20"/>
                    <w:lang w:val="fr-FR"/>
                  </w:rPr>
                  <w:t>/USD/EUROS</w:t>
                </w:r>
              </w:sdtContent>
            </w:sdt>
          </w:p>
        </w:tc>
      </w:tr>
      <w:tr w:rsidR="002B67C2" w:rsidRPr="00C36614"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 xml:space="preserve">Joint-Venture, </w:t>
            </w:r>
            <w:r>
              <w:rPr>
                <w:b/>
                <w:bCs/>
                <w:sz w:val="20"/>
                <w:szCs w:val="20"/>
                <w:lang w:val="fr"/>
              </w:rPr>
              <w:lastRenderedPageBreak/>
              <w:t>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lastRenderedPageBreak/>
              <w:t xml:space="preserve">Si le soumissionnaire est un groupe de personnes morales qui formeront ou ont formé une coentreprise (JV), un consortium ou une association pour l’offre, ils confirmeront dans leur offre que </w:t>
            </w:r>
            <w:r w:rsidRPr="00C36D2E">
              <w:rPr>
                <w:rFonts w:cstheme="minorHAnsi"/>
                <w:sz w:val="20"/>
                <w:szCs w:val="20"/>
                <w:lang w:val="fr-FR"/>
              </w:rPr>
              <w:lastRenderedPageBreak/>
              <w:t>: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proofErr w:type="spellStart"/>
              <w:r w:rsidR="002B67C2" w:rsidRPr="00E94673">
                <w:rPr>
                  <w:rStyle w:val="Hyperlink"/>
                  <w:rFonts w:cstheme="minorHAnsi"/>
                  <w:sz w:val="20"/>
                  <w:szCs w:val="20"/>
                  <w:lang w:val="fr-FR"/>
                </w:rPr>
                <w:t>Solicitation</w:t>
              </w:r>
              <w:proofErr w:type="spellEnd"/>
              <w:r w:rsidR="002B67C2" w:rsidRPr="00E94673">
                <w:rPr>
                  <w:rStyle w:val="Hyperlink"/>
                  <w:rFonts w:cstheme="minorHAnsi"/>
                  <w:sz w:val="20"/>
                  <w:szCs w:val="20"/>
                  <w:lang w:val="fr-FR"/>
                </w:rPr>
                <w:t xml:space="preserve"> </w:t>
              </w:r>
              <w:proofErr w:type="spellStart"/>
              <w:r w:rsidR="002B67C2" w:rsidRPr="00E94673">
                <w:rPr>
                  <w:rStyle w:val="Hyperlink"/>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C36614"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C36614"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C36614"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C36614"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C36614"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Content>
              <w:p w14:paraId="694F1CF6" w14:textId="493BB227" w:rsidR="00B9544A" w:rsidRPr="0067428C" w:rsidRDefault="00A64583" w:rsidP="0022078F">
                <w:pPr>
                  <w:rPr>
                    <w:rFonts w:cstheme="minorHAnsi"/>
                    <w:sz w:val="20"/>
                    <w:szCs w:val="20"/>
                    <w:lang w:val="fr-FR"/>
                  </w:rPr>
                </w:pPr>
                <w:r w:rsidRPr="0067428C">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38110A"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25A926E8" w:rsidR="000E1ED5" w:rsidRPr="005B7AF3" w:rsidRDefault="00C36614"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Content>
                <w:r w:rsidR="005B7AF3" w:rsidRPr="005B7AF3">
                  <w:rPr>
                    <w:rFonts w:ascii="MS Gothic" w:eastAsia="MS Gothic" w:hAnsi="MS Gothic" w:cstheme="minorHAnsi" w:hint="eastAsia"/>
                    <w:sz w:val="20"/>
                    <w:szCs w:val="20"/>
                    <w:lang w:val="fr-FR"/>
                  </w:rPr>
                  <w:t>☒</w:t>
                </w:r>
              </w:sdtContent>
            </w:sdt>
            <w:r w:rsidR="00195258" w:rsidRPr="005B7AF3">
              <w:rPr>
                <w:rFonts w:cstheme="minorHAnsi"/>
                <w:sz w:val="20"/>
                <w:szCs w:val="20"/>
                <w:lang w:val="fr-FR"/>
              </w:rPr>
              <w:t xml:space="preserve"> </w:t>
            </w:r>
            <w:r w:rsidR="000E1ED5" w:rsidRPr="005B7AF3">
              <w:rPr>
                <w:rFonts w:cstheme="minorHAnsi"/>
                <w:sz w:val="20"/>
                <w:szCs w:val="20"/>
                <w:lang w:val="fr-FR"/>
              </w:rPr>
              <w:t xml:space="preserve">Annex </w:t>
            </w:r>
            <w:r w:rsidR="00CF0BFB" w:rsidRPr="005B7AF3">
              <w:rPr>
                <w:rFonts w:cstheme="minorHAnsi"/>
                <w:sz w:val="20"/>
                <w:szCs w:val="20"/>
                <w:lang w:val="fr-FR"/>
              </w:rPr>
              <w:t>2 :</w:t>
            </w:r>
            <w:r w:rsidR="000E1ED5" w:rsidRPr="005B7AF3">
              <w:rPr>
                <w:rFonts w:cstheme="minorHAnsi"/>
                <w:sz w:val="20"/>
                <w:szCs w:val="20"/>
                <w:lang w:val="fr-FR"/>
              </w:rPr>
              <w:t xml:space="preserve"> </w:t>
            </w:r>
            <w:r w:rsidR="00CF0BFB" w:rsidRPr="005B7AF3">
              <w:rPr>
                <w:sz w:val="20"/>
                <w:szCs w:val="20"/>
                <w:lang w:val="fr"/>
              </w:rPr>
              <w:t>Formulaire de soumission de devis dûment rempli et signé</w:t>
            </w:r>
          </w:p>
          <w:p w14:paraId="38A0EB58" w14:textId="7ADFDE25" w:rsidR="00195258" w:rsidRPr="005B7AF3" w:rsidRDefault="00C36614"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Content>
                <w:r w:rsidR="00D95A51">
                  <w:rPr>
                    <w:rFonts w:ascii="MS Gothic" w:eastAsia="MS Gothic" w:hAnsi="MS Gothic" w:cstheme="minorHAnsi" w:hint="eastAsia"/>
                    <w:sz w:val="20"/>
                    <w:szCs w:val="20"/>
                    <w:lang w:val="fr-FR"/>
                  </w:rPr>
                  <w:t>☒</w:t>
                </w:r>
              </w:sdtContent>
            </w:sdt>
            <w:r w:rsidR="000E1ED5" w:rsidRPr="005B7AF3">
              <w:rPr>
                <w:rFonts w:cstheme="minorHAnsi"/>
                <w:sz w:val="20"/>
                <w:szCs w:val="20"/>
                <w:lang w:val="fr-FR"/>
              </w:rPr>
              <w:t xml:space="preserve"> Annex </w:t>
            </w:r>
            <w:r w:rsidR="00CF0BFB" w:rsidRPr="005B7AF3">
              <w:rPr>
                <w:rFonts w:cstheme="minorHAnsi"/>
                <w:sz w:val="20"/>
                <w:szCs w:val="20"/>
                <w:lang w:val="fr-FR"/>
              </w:rPr>
              <w:t>3 :</w:t>
            </w:r>
            <w:r w:rsidR="000E1ED5" w:rsidRPr="005B7AF3">
              <w:rPr>
                <w:rFonts w:cstheme="minorHAnsi"/>
                <w:sz w:val="20"/>
                <w:szCs w:val="20"/>
                <w:lang w:val="fr-FR"/>
              </w:rPr>
              <w:t xml:space="preserve"> </w:t>
            </w:r>
            <w:r w:rsidR="00CF0BFB" w:rsidRPr="005B7AF3">
              <w:rPr>
                <w:sz w:val="20"/>
                <w:szCs w:val="20"/>
                <w:lang w:val="fr"/>
              </w:rPr>
              <w:t xml:space="preserve">Offre technique et financière dûment complétée et signée et conforme au cahier des exigences de l’annexe </w:t>
            </w:r>
            <w:r w:rsidR="003D49CA" w:rsidRPr="005B7AF3">
              <w:rPr>
                <w:rFonts w:cstheme="minorHAnsi"/>
                <w:sz w:val="20"/>
                <w:szCs w:val="20"/>
                <w:lang w:val="fr-FR"/>
              </w:rPr>
              <w:t>1</w:t>
            </w:r>
          </w:p>
          <w:p w14:paraId="70C2A3A4" w14:textId="429230A3" w:rsidR="555E10B7" w:rsidRPr="005B7AF3" w:rsidRDefault="555E10B7" w:rsidP="1253BEB5">
            <w:pPr>
              <w:rPr>
                <w:rFonts w:eastAsia="MS Gothic" w:cstheme="minorHAnsi"/>
                <w:sz w:val="20"/>
                <w:szCs w:val="20"/>
                <w:lang w:val="fr-FR"/>
              </w:rPr>
            </w:pPr>
            <w:r w:rsidRPr="005B7AF3">
              <w:rPr>
                <w:rFonts w:ascii="Segoe UI Symbol" w:eastAsia="MS Gothic" w:hAnsi="Segoe UI Symbol" w:cs="Segoe UI Symbol"/>
                <w:sz w:val="20"/>
                <w:szCs w:val="20"/>
                <w:lang w:val="fr-FR"/>
              </w:rPr>
              <w:t>☐</w:t>
            </w:r>
            <w:r w:rsidRPr="005B7AF3">
              <w:rPr>
                <w:rFonts w:eastAsia="MS Gothic" w:cstheme="minorHAnsi"/>
                <w:sz w:val="20"/>
                <w:szCs w:val="20"/>
                <w:lang w:val="fr-FR"/>
              </w:rPr>
              <w:t xml:space="preserve"> </w:t>
            </w:r>
            <w:r w:rsidR="00E832AF" w:rsidRPr="005B7AF3">
              <w:rPr>
                <w:sz w:val="20"/>
                <w:szCs w:val="20"/>
                <w:lang w:val="fr"/>
              </w:rPr>
              <w:t>Profil de l’entreprise.</w:t>
            </w:r>
          </w:p>
          <w:p w14:paraId="7BFC7457" w14:textId="11A158CD" w:rsidR="555E10B7" w:rsidRPr="0038110A" w:rsidRDefault="00D95A51" w:rsidP="1253BEB5">
            <w:pPr>
              <w:rPr>
                <w:rFonts w:eastAsia="MS Gothic" w:cstheme="minorHAnsi"/>
                <w:sz w:val="20"/>
                <w:szCs w:val="20"/>
                <w:highlight w:val="yellow"/>
                <w:lang w:val="fr-FR"/>
              </w:rPr>
            </w:pPr>
            <w:proofErr w:type="gramStart"/>
            <w:r>
              <w:rPr>
                <w:rFonts w:ascii="Segoe UI Symbol" w:eastAsia="MS Gothic" w:hAnsi="Segoe UI Symbol" w:cs="Segoe UI Symbol"/>
                <w:sz w:val="20"/>
                <w:szCs w:val="20"/>
                <w:highlight w:val="yellow"/>
                <w:lang w:val="fr-FR"/>
              </w:rPr>
              <w:t>x</w:t>
            </w:r>
            <w:proofErr w:type="gramEnd"/>
            <w:r w:rsidR="555E10B7" w:rsidRPr="0038110A">
              <w:rPr>
                <w:rFonts w:ascii="Segoe UI Symbol" w:eastAsia="MS Gothic" w:hAnsi="Segoe UI Symbol" w:cs="Segoe UI Symbol"/>
                <w:sz w:val="20"/>
                <w:szCs w:val="20"/>
                <w:highlight w:val="yellow"/>
                <w:lang w:val="fr-FR"/>
              </w:rPr>
              <w:t>☐</w:t>
            </w:r>
            <w:r w:rsidR="555E10B7" w:rsidRPr="0038110A">
              <w:rPr>
                <w:rFonts w:eastAsia="MS Gothic" w:cstheme="minorHAnsi"/>
                <w:sz w:val="20"/>
                <w:szCs w:val="20"/>
                <w:highlight w:val="yellow"/>
                <w:lang w:val="fr-FR"/>
              </w:rPr>
              <w:t xml:space="preserve"> </w:t>
            </w:r>
            <w:r w:rsidR="00A64583" w:rsidRPr="0038110A">
              <w:rPr>
                <w:sz w:val="20"/>
                <w:szCs w:val="20"/>
                <w:highlight w:val="yellow"/>
                <w:lang w:val="fr"/>
              </w:rPr>
              <w:t>Copie NIF et STAT</w:t>
            </w:r>
            <w:r w:rsidR="00E832AF" w:rsidRPr="0038110A">
              <w:rPr>
                <w:sz w:val="20"/>
                <w:szCs w:val="20"/>
                <w:highlight w:val="yellow"/>
                <w:lang w:val="fr"/>
              </w:rPr>
              <w:t xml:space="preserve"> ;</w:t>
            </w:r>
            <w:r>
              <w:rPr>
                <w:sz w:val="20"/>
                <w:szCs w:val="20"/>
                <w:highlight w:val="yellow"/>
                <w:lang w:val="fr"/>
              </w:rPr>
              <w:t xml:space="preserve"> (pour les sociétés locales)</w:t>
            </w:r>
          </w:p>
          <w:p w14:paraId="4B15DE92" w14:textId="0392FCD9" w:rsidR="555E10B7" w:rsidRDefault="00D95A51" w:rsidP="009A6C56">
            <w:pPr>
              <w:jc w:val="both"/>
              <w:rPr>
                <w:rFonts w:eastAsia="Calibri" w:cstheme="minorHAnsi"/>
                <w:sz w:val="20"/>
                <w:szCs w:val="20"/>
                <w:lang w:val="fr-FR"/>
              </w:rPr>
            </w:pPr>
            <w:r>
              <w:rPr>
                <w:sz w:val="20"/>
                <w:szCs w:val="20"/>
                <w:lang w:val="fr"/>
              </w:rPr>
              <w:t>X</w:t>
            </w:r>
            <w:r w:rsidR="00E832AF" w:rsidRPr="005B7AF3">
              <w:rPr>
                <w:sz w:val="20"/>
                <w:szCs w:val="20"/>
                <w:lang w:val="fr"/>
              </w:rPr>
              <w:t xml:space="preserve"> Liste et la valeur des projets réalisés au cours des </w:t>
            </w:r>
            <w:r w:rsidR="00A64583" w:rsidRPr="005B7AF3">
              <w:rPr>
                <w:sz w:val="20"/>
                <w:szCs w:val="20"/>
                <w:lang w:val="fr"/>
              </w:rPr>
              <w:t>3</w:t>
            </w:r>
            <w:r w:rsidR="00E832AF" w:rsidRPr="005B7AF3">
              <w:rPr>
                <w:sz w:val="20"/>
                <w:szCs w:val="20"/>
                <w:lang w:val="fr"/>
              </w:rPr>
              <w:t xml:space="preserve"> dernières années ainsi que les coordonnées du client qui peuvent être contactés pour obtenir de plus amples renseignements sur ces contrats</w:t>
            </w:r>
            <w:r w:rsidR="00E832AF" w:rsidRPr="005B7AF3">
              <w:rPr>
                <w:rFonts w:eastAsia="Calibri" w:cstheme="minorHAnsi"/>
                <w:sz w:val="20"/>
                <w:szCs w:val="20"/>
                <w:lang w:val="fr-FR"/>
              </w:rPr>
              <w:t xml:space="preserve"> ;</w:t>
            </w:r>
          </w:p>
          <w:p w14:paraId="7FDFAAC6" w14:textId="77777777" w:rsidR="003C7757" w:rsidRDefault="00D95A51" w:rsidP="009A6C56">
            <w:pPr>
              <w:jc w:val="both"/>
              <w:rPr>
                <w:rFonts w:eastAsia="Calibri" w:cstheme="minorHAnsi"/>
                <w:sz w:val="20"/>
                <w:szCs w:val="20"/>
                <w:lang w:val="fr-FR"/>
              </w:rPr>
            </w:pPr>
            <w:r>
              <w:rPr>
                <w:rFonts w:eastAsia="Calibri" w:cstheme="minorHAnsi"/>
                <w:sz w:val="20"/>
                <w:szCs w:val="20"/>
                <w:lang w:val="fr-FR"/>
              </w:rPr>
              <w:t xml:space="preserve">AUTRES : </w:t>
            </w:r>
          </w:p>
          <w:p w14:paraId="10717420" w14:textId="186FE9CC" w:rsidR="00C80D4F" w:rsidRPr="0038110A" w:rsidRDefault="00C80D4F" w:rsidP="0036012A">
            <w:pPr>
              <w:pStyle w:val="ListParagraph"/>
              <w:numPr>
                <w:ilvl w:val="0"/>
                <w:numId w:val="23"/>
              </w:numPr>
              <w:jc w:val="both"/>
              <w:rPr>
                <w:rFonts w:cstheme="minorHAnsi"/>
                <w:sz w:val="20"/>
                <w:szCs w:val="20"/>
                <w:lang w:val="fr-FR"/>
              </w:rPr>
            </w:pPr>
          </w:p>
        </w:tc>
      </w:tr>
      <w:tr w:rsidR="00B9544A" w:rsidRPr="00C36614"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1510F89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Content>
                <w:r w:rsidR="00A64583" w:rsidRPr="00A64583">
                  <w:rPr>
                    <w:rFonts w:cstheme="minorHAnsi"/>
                    <w:sz w:val="20"/>
                    <w:szCs w:val="20"/>
                    <w:lang w:val="fr-FR"/>
                  </w:rPr>
                  <w:t>9</w:t>
                </w:r>
                <w:r w:rsidR="00A64583">
                  <w:rPr>
                    <w:rFonts w:cstheme="minorHAnsi"/>
                    <w:sz w:val="20"/>
                    <w:szCs w:val="20"/>
                    <w:lang w:val="fr-FR"/>
                  </w:rPr>
                  <w:t xml:space="preserve">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C36614"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C36614"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lastRenderedPageBreak/>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397" w:type="dxa"/>
          </w:tcPr>
          <w:p w14:paraId="1A56506B" w14:textId="611ECBDD" w:rsidR="00487B57" w:rsidRDefault="00C36614" w:rsidP="0022078F">
            <w:pPr>
              <w:rPr>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Content>
                <w:r w:rsidR="00054B2B">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r w:rsidR="00A64583">
              <w:rPr>
                <w:sz w:val="20"/>
                <w:szCs w:val="20"/>
                <w:lang w:val="fr-FR"/>
              </w:rPr>
              <w:t xml:space="preserve"> </w:t>
            </w:r>
          </w:p>
          <w:p w14:paraId="3F4BA743" w14:textId="77777777" w:rsidR="00A64583" w:rsidRPr="007076B3" w:rsidRDefault="00A64583" w:rsidP="0022078F">
            <w:pPr>
              <w:rPr>
                <w:rFonts w:cstheme="minorHAnsi"/>
                <w:sz w:val="20"/>
                <w:szCs w:val="20"/>
                <w:lang w:val="fr-FR"/>
              </w:rPr>
            </w:pPr>
          </w:p>
          <w:p w14:paraId="7C57D57C" w14:textId="2048C3C7" w:rsidR="00487B57" w:rsidRPr="003D5854" w:rsidRDefault="00C36614" w:rsidP="0022078F">
            <w:pPr>
              <w:rPr>
                <w:rFonts w:cstheme="minorHAnsi"/>
                <w:sz w:val="20"/>
                <w:szCs w:val="20"/>
                <w:lang w:val="fr-FR"/>
              </w:rPr>
            </w:pPr>
            <w:sdt>
              <w:sdtPr>
                <w:rPr>
                  <w:rFonts w:cstheme="minorHAnsi"/>
                  <w:sz w:val="20"/>
                  <w:szCs w:val="20"/>
                  <w:lang w:val="fr-FR"/>
                </w:rPr>
                <w:id w:val="-995336477"/>
                <w14:checkbox>
                  <w14:checked w14:val="1"/>
                  <w14:checkedState w14:val="2612" w14:font="MS Gothic"/>
                  <w14:uncheckedState w14:val="2610" w14:font="MS Gothic"/>
                </w14:checkbox>
              </w:sdtPr>
              <w:sdtContent>
                <w:r w:rsidR="00054B2B">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Content>
                <w:r w:rsidR="00054B2B">
                  <w:rPr>
                    <w:rFonts w:cstheme="minorHAnsi"/>
                    <w:color w:val="A6A6A6" w:themeColor="background1" w:themeShade="A6"/>
                    <w:sz w:val="20"/>
                    <w:szCs w:val="20"/>
                    <w:lang w:val="fr-FR"/>
                  </w:rPr>
                  <w:t>les prestataires peuvent soumissionner pour l’un ou l’ensemble des lots</w:t>
                </w:r>
                <w:r w:rsidR="0038110A">
                  <w:rPr>
                    <w:rFonts w:cstheme="minorHAnsi"/>
                    <w:color w:val="A6A6A6" w:themeColor="background1" w:themeShade="A6"/>
                    <w:sz w:val="20"/>
                    <w:szCs w:val="20"/>
                    <w:lang w:val="fr-FR"/>
                  </w:rPr>
                  <w:t xml:space="preserve">. </w:t>
                </w:r>
              </w:sdtContent>
            </w:sdt>
          </w:p>
        </w:tc>
      </w:tr>
      <w:tr w:rsidR="00AD207E" w:rsidRPr="00C36614"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7275FBF6" w:rsidR="00AD207E" w:rsidRPr="00EE7FD7" w:rsidRDefault="00C36614"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Content>
                <w:r w:rsidR="00054B2B">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5BEEA33C" w:rsidR="00AD207E" w:rsidRPr="00EE7FD7" w:rsidRDefault="00C36614"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Content>
                <w:r w:rsidR="00054B2B">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E2D7925" w:rsidR="002562B1" w:rsidRPr="00704966" w:rsidRDefault="00C36614"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C36614"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D360DA0" w:rsidR="002B67C2" w:rsidRPr="00632261" w:rsidRDefault="00C36614"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CommentReference"/>
                <w:lang w:val="fr"/>
              </w:rPr>
              <w:t xml:space="preserve"> </w:t>
            </w:r>
            <w:r w:rsidR="000350A0">
              <w:rPr>
                <w:lang w:val="fr"/>
              </w:rPr>
              <w:t>services</w:t>
            </w:r>
            <w:r w:rsidR="00632261" w:rsidRPr="004D23AA">
              <w:rPr>
                <w:rStyle w:val="CommentReference"/>
                <w:sz w:val="20"/>
                <w:szCs w:val="20"/>
                <w:lang w:val="fr"/>
              </w:rPr>
              <w:t xml:space="preserve"> et travaux</w:t>
            </w:r>
            <w:r w:rsidR="00632261">
              <w:rPr>
                <w:rStyle w:val="CommentReference"/>
                <w:lang w:val="fr"/>
              </w:rPr>
              <w:t>,</w:t>
            </w:r>
            <w:r w:rsidR="000350A0">
              <w:rPr>
                <w:rStyle w:val="CommentReference"/>
                <w:lang w:val="fr"/>
              </w:rPr>
              <w:t xml:space="preserve"> </w:t>
            </w:r>
            <w:r w:rsidR="000350A0" w:rsidRPr="000350A0">
              <w:rPr>
                <w:rStyle w:val="CommentReference"/>
                <w:sz w:val="20"/>
                <w:szCs w:val="20"/>
                <w:lang w:val="fr"/>
              </w:rPr>
              <w:t>basé</w:t>
            </w:r>
            <w:r w:rsidR="000350A0">
              <w:rPr>
                <w:rStyle w:val="CommentReferenc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C36614"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11C6FB3" w:rsidR="002609ED" w:rsidRPr="00A64583" w:rsidRDefault="00B3614F" w:rsidP="01BF9306">
            <w:pPr>
              <w:rPr>
                <w:sz w:val="20"/>
                <w:szCs w:val="20"/>
                <w:lang w:val="fr-FR"/>
              </w:rPr>
            </w:pPr>
            <w:r w:rsidRPr="00A64583">
              <w:rPr>
                <w:sz w:val="20"/>
                <w:szCs w:val="20"/>
                <w:lang w:val="fr-FR"/>
              </w:rPr>
              <w:t xml:space="preserve">Adresse </w:t>
            </w:r>
            <w:proofErr w:type="gramStart"/>
            <w:r w:rsidRPr="00A64583">
              <w:rPr>
                <w:sz w:val="20"/>
                <w:szCs w:val="20"/>
                <w:lang w:val="fr-FR"/>
              </w:rPr>
              <w:t>e-mail</w:t>
            </w:r>
            <w:r w:rsidR="48E3B456" w:rsidRPr="00A64583">
              <w:rPr>
                <w:sz w:val="20"/>
                <w:szCs w:val="20"/>
                <w:lang w:val="fr-FR"/>
              </w:rPr>
              <w:t>:</w:t>
            </w:r>
            <w:proofErr w:type="gramEnd"/>
            <w:r w:rsidR="48E3B456" w:rsidRPr="00A64583">
              <w:rPr>
                <w:sz w:val="20"/>
                <w:szCs w:val="20"/>
                <w:lang w:val="fr-FR"/>
              </w:rPr>
              <w:t xml:space="preserve"> </w:t>
            </w:r>
            <w:sdt>
              <w:sdtPr>
                <w:rPr>
                  <w:rFonts w:cstheme="minorHAnsi"/>
                  <w:b/>
                  <w:bCs/>
                  <w:sz w:val="20"/>
                  <w:szCs w:val="20"/>
                  <w:lang w:val="fr-FR"/>
                </w:rPr>
                <w:id w:val="-1176267815"/>
                <w:placeholder>
                  <w:docPart w:val="CB2A729D24634296A1A686C2973B7B33"/>
                </w:placeholder>
                <w:text/>
              </w:sdtPr>
              <w:sdtContent>
                <w:r w:rsidR="00A64583" w:rsidRPr="00054B2B">
                  <w:rPr>
                    <w:rFonts w:cstheme="minorHAnsi"/>
                    <w:b/>
                    <w:bCs/>
                    <w:sz w:val="20"/>
                    <w:szCs w:val="20"/>
                    <w:lang w:val="fr-FR"/>
                  </w:rPr>
                  <w:t>upm.mg@undp.org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C36614"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48DFF525"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Content>
                <w:r w:rsidR="00924363">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Content>
                <w:r w:rsidR="00924363" w:rsidRPr="00924363">
                  <w:rPr>
                    <w:rFonts w:cstheme="minorHAnsi"/>
                    <w:sz w:val="20"/>
                    <w:szCs w:val="20"/>
                    <w:lang w:val="fr-FR"/>
                  </w:rPr>
                  <w:t>2</w:t>
                </w:r>
                <w:r w:rsidR="00924363">
                  <w:rPr>
                    <w:rFonts w:cstheme="minorHAnsi"/>
                    <w:sz w:val="20"/>
                    <w:szCs w:val="20"/>
                    <w:lang w:val="fr-FR"/>
                  </w:rPr>
                  <w:t xml:space="preserve"> jours</w:t>
                </w:r>
              </w:sdtContent>
            </w:sdt>
            <w:r w:rsidR="006B43E9" w:rsidRPr="00B3614F">
              <w:rPr>
                <w:rFonts w:cstheme="minorHAnsi"/>
                <w:sz w:val="20"/>
                <w:szCs w:val="20"/>
                <w:lang w:val="fr-FR"/>
              </w:rPr>
              <w:t xml:space="preserve"> </w:t>
            </w:r>
            <w:r>
              <w:rPr>
                <w:rFonts w:cstheme="minorHAnsi"/>
                <w:sz w:val="20"/>
                <w:szCs w:val="20"/>
                <w:lang w:val="fr-FR"/>
              </w:rPr>
              <w:t xml:space="preserve">avant </w:t>
            </w:r>
            <w:r w:rsidR="0038110A">
              <w:rPr>
                <w:rFonts w:cstheme="minorHAnsi"/>
                <w:sz w:val="20"/>
                <w:szCs w:val="20"/>
                <w:lang w:val="fr-FR"/>
              </w:rPr>
              <w:t xml:space="preserve">la date de remise des offres. </w:t>
            </w:r>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D3C1B5" w:rsidR="00D421C6" w:rsidRPr="0023254A" w:rsidRDefault="00C36614"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C36614"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C36614"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AF71B8B" w:rsidR="001D2ACD" w:rsidRPr="006973F1" w:rsidRDefault="00C36614" w:rsidP="0022078F">
            <w:pPr>
              <w:rPr>
                <w:lang w:val="fr-FR"/>
              </w:rPr>
            </w:pPr>
            <w:sdt>
              <w:sdtPr>
                <w:rPr>
                  <w:lang w:val="fr-FR"/>
                </w:rPr>
                <w:id w:val="1290009550"/>
                <w14:checkbox>
                  <w14:checked w14:val="1"/>
                  <w14:checkedState w14:val="2612" w14:font="MS Gothic"/>
                  <w14:uncheckedState w14:val="2610" w14:font="MS Gothic"/>
                </w14:checkbox>
              </w:sdt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C36614"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3624DBE" w:rsidR="006973F1" w:rsidRPr="006973F1" w:rsidRDefault="00C36614"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r w:rsidR="00054B2B">
              <w:rPr>
                <w:sz w:val="20"/>
                <w:szCs w:val="20"/>
                <w:lang w:val="fr"/>
              </w:rPr>
              <w:t> </w:t>
            </w:r>
          </w:p>
          <w:p w14:paraId="561DDE81" w14:textId="714DF930" w:rsidR="006973F1" w:rsidRPr="006973F1" w:rsidRDefault="00C36614"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Content>
                <w:r w:rsidR="00924363">
                  <w:rPr>
                    <w:rFonts w:ascii="MS Gothic" w:eastAsia="MS Gothic" w:hAnsi="MS Gothic" w:cstheme="minorHAnsi" w:hint="eastAsia"/>
                    <w:sz w:val="20"/>
                    <w:szCs w:val="20"/>
                    <w:lang w:val="fr-FR"/>
                  </w:rPr>
                  <w:t>☒</w:t>
                </w:r>
              </w:sdtContent>
            </w:sdt>
            <w:r w:rsidR="006973F1">
              <w:rPr>
                <w:sz w:val="20"/>
                <w:szCs w:val="20"/>
                <w:lang w:val="fr"/>
              </w:rPr>
              <w:t xml:space="preserve">délai de </w:t>
            </w:r>
            <w:r w:rsidR="00054B2B">
              <w:rPr>
                <w:sz w:val="20"/>
                <w:szCs w:val="20"/>
                <w:lang w:val="fr"/>
              </w:rPr>
              <w:t xml:space="preserve">livraison le plus court </w:t>
            </w:r>
            <w:r w:rsidR="006973F1" w:rsidRPr="00D7211D">
              <w:rPr>
                <w:sz w:val="20"/>
                <w:szCs w:val="20"/>
                <w:lang w:val="fr"/>
              </w:rPr>
              <w:t xml:space="preserve"> </w:t>
            </w:r>
            <w:r w:rsidR="00C1525A">
              <w:rPr>
                <w:sz w:val="20"/>
                <w:szCs w:val="20"/>
                <w:lang w:val="fr"/>
              </w:rPr>
              <w:t>(la livraison ne devrait pas excéder 15 jours ouvrables)</w:t>
            </w:r>
          </w:p>
          <w:p w14:paraId="1CC52C5B" w14:textId="76410622" w:rsidR="00806875" w:rsidRPr="00C36614" w:rsidRDefault="00C36614" w:rsidP="001D0714">
            <w:pPr>
              <w:rPr>
                <w:lang w:val="fr-FR"/>
              </w:rPr>
            </w:pPr>
            <w:sdt>
              <w:sdtPr>
                <w:rPr>
                  <w:rFonts w:cstheme="minorHAnsi"/>
                  <w:sz w:val="20"/>
                  <w:szCs w:val="20"/>
                  <w:lang w:val="fr-FR"/>
                </w:rPr>
                <w:id w:val="-506901315"/>
                <w14:checkbox>
                  <w14:checked w14:val="0"/>
                  <w14:checkedState w14:val="2612" w14:font="MS Gothic"/>
                  <w14:uncheckedState w14:val="2610" w14:font="MS Gothic"/>
                </w14:checkbox>
              </w:sdtPr>
              <w:sdtContent>
                <w:r w:rsidR="00E47887" w:rsidRPr="00C36614">
                  <w:rPr>
                    <w:rFonts w:ascii="Segoe UI Symbol" w:eastAsia="MS Gothic" w:hAnsi="Segoe UI Symbol" w:cs="Segoe UI Symbol"/>
                    <w:sz w:val="20"/>
                    <w:szCs w:val="20"/>
                    <w:lang w:val="fr-FR"/>
                  </w:rPr>
                  <w:t>☐</w:t>
                </w:r>
              </w:sdtContent>
            </w:sdt>
            <w:r w:rsidR="006973F1" w:rsidRPr="00C36614">
              <w:rPr>
                <w:rFonts w:cstheme="minorHAnsi"/>
                <w:sz w:val="20"/>
                <w:szCs w:val="20"/>
                <w:lang w:val="fr-FR"/>
              </w:rPr>
              <w:t xml:space="preserve">Autres </w:t>
            </w:r>
            <w:r w:rsidR="00806875" w:rsidRPr="00C36614">
              <w:rPr>
                <w:rFonts w:cstheme="minorHAnsi"/>
                <w:sz w:val="20"/>
                <w:szCs w:val="20"/>
                <w:lang w:val="fr-FR"/>
              </w:rPr>
              <w:t xml:space="preserve"> </w:t>
            </w:r>
            <w:sdt>
              <w:sdtPr>
                <w:rPr>
                  <w:rFonts w:cstheme="minorHAnsi"/>
                  <w:b/>
                  <w:bCs/>
                  <w:sz w:val="20"/>
                  <w:szCs w:val="20"/>
                  <w:lang w:val="fr-FR"/>
                </w:rPr>
                <w:alias w:val="Insert alternative/additional criteria here"/>
                <w:tag w:val="Insert alternative/additional criteria here"/>
                <w:id w:val="1845054469"/>
                <w:placeholder>
                  <w:docPart w:val="15208942A6024DE8946845DB5DA0E9C5"/>
                </w:placeholder>
                <w:text w:multiLine="1"/>
              </w:sdtPr>
              <w:sdtContent>
                <w:r w:rsidR="00054B2B" w:rsidRPr="00C36614">
                  <w:rPr>
                    <w:rFonts w:cstheme="minorHAnsi"/>
                    <w:b/>
                    <w:bCs/>
                    <w:sz w:val="20"/>
                    <w:szCs w:val="20"/>
                    <w:lang w:val="fr-FR"/>
                  </w:rPr>
                  <w:t>Echantillon des gadgets exigés</w:t>
                </w:r>
              </w:sdtContent>
            </w:sdt>
            <w:r w:rsidR="00806875" w:rsidRPr="00C36614">
              <w:rPr>
                <w:lang w:val="fr-FR"/>
              </w:rPr>
              <w:t xml:space="preserve"> </w:t>
            </w:r>
          </w:p>
        </w:tc>
      </w:tr>
      <w:tr w:rsidR="006D09D2" w:rsidRPr="00C36614"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C36614"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C36614"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4B95B848"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Content>
                <w:r w:rsidR="007076B3" w:rsidRPr="007076B3">
                  <w:rPr>
                    <w:rFonts w:cstheme="minorHAnsi"/>
                    <w:bCs/>
                    <w:sz w:val="20"/>
                    <w:szCs w:val="20"/>
                    <w:lang w:val="fr-FR"/>
                  </w:rPr>
                  <w:t>vingt-cinq pour cent (25</w:t>
                </w:r>
              </w:sdtContent>
            </w:sdt>
            <w:r w:rsidRPr="01BF9306">
              <w:rPr>
                <w:sz w:val="20"/>
                <w:szCs w:val="20"/>
                <w:lang w:val="fr"/>
              </w:rPr>
              <w:t xml:space="preserve">% </w:t>
            </w:r>
            <w:proofErr w:type="gramStart"/>
            <w:r>
              <w:rPr>
                <w:lang w:val="fr"/>
              </w:rPr>
              <w:t>maximum</w:t>
            </w:r>
            <w:r>
              <w:rPr>
                <w:sz w:val="20"/>
                <w:szCs w:val="20"/>
                <w:lang w:val="fr"/>
              </w:rPr>
              <w:t xml:space="preserve">) </w:t>
            </w:r>
            <w:r>
              <w:rPr>
                <w:lang w:val="fr"/>
              </w:rPr>
              <w:t xml:space="preserve"> </w:t>
            </w:r>
            <w:r w:rsidRPr="01BF9306">
              <w:rPr>
                <w:sz w:val="20"/>
                <w:szCs w:val="20"/>
                <w:lang w:val="fr"/>
              </w:rPr>
              <w:t>de</w:t>
            </w:r>
            <w:proofErr w:type="gramEnd"/>
            <w:r w:rsidRPr="01BF9306">
              <w:rPr>
                <w:sz w:val="20"/>
                <w:szCs w:val="20"/>
                <w:lang w:val="fr"/>
              </w:rPr>
              <w:t xml:space="preserv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1FF52164" w:rsidR="00F63127" w:rsidRPr="007076B3" w:rsidRDefault="00924363" w:rsidP="00F63127">
            <w:pPr>
              <w:rPr>
                <w:sz w:val="20"/>
                <w:szCs w:val="20"/>
                <w:lang w:val="fr-FR"/>
              </w:rPr>
            </w:pPr>
            <w:proofErr w:type="gramStart"/>
            <w:r>
              <w:rPr>
                <w:rFonts w:ascii="Segoe UI Symbol" w:hAnsi="Segoe UI Symbol" w:cs="Segoe UI Symbol"/>
                <w:sz w:val="20"/>
                <w:szCs w:val="20"/>
                <w:lang w:val="fr-FR"/>
              </w:rPr>
              <w:t>x</w:t>
            </w:r>
            <w:proofErr w:type="gramEnd"/>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proofErr w:type="spellStart"/>
              <w:r w:rsidRPr="006973F1">
                <w:rPr>
                  <w:rStyle w:val="Hyperlink"/>
                  <w:sz w:val="20"/>
                  <w:szCs w:val="20"/>
                  <w:lang w:val="fr-FR"/>
                </w:rPr>
                <w:t>Contract</w:t>
              </w:r>
              <w:proofErr w:type="spellEnd"/>
              <w:r w:rsidRPr="006973F1">
                <w:rPr>
                  <w:rStyle w:val="Hyperlink"/>
                  <w:sz w:val="20"/>
                  <w:szCs w:val="20"/>
                  <w:lang w:val="fr-FR"/>
                </w:rPr>
                <w:t xml:space="preserve"> Face </w:t>
              </w:r>
              <w:proofErr w:type="spellStart"/>
              <w:r w:rsidRPr="006973F1">
                <w:rPr>
                  <w:rStyle w:val="Hyperlink"/>
                  <w:sz w:val="20"/>
                  <w:szCs w:val="20"/>
                  <w:lang w:val="fr-FR"/>
                </w:rPr>
                <w:t>Sheet</w:t>
              </w:r>
              <w:proofErr w:type="spellEnd"/>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3" w:history="1">
              <w:r w:rsidR="006973F1" w:rsidRPr="00CF2E15">
                <w:rPr>
                  <w:rStyle w:val="Hyperlink"/>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lastRenderedPageBreak/>
              <w:t>Date prévue pour l’attribution du contrat.</w:t>
            </w:r>
          </w:p>
        </w:tc>
        <w:sdt>
          <w:sdtPr>
            <w:rPr>
              <w:rFonts w:cstheme="minorHAnsi"/>
            </w:rPr>
            <w:id w:val="58905693"/>
            <w:placeholder>
              <w:docPart w:val="C500EC794C5A4F08B480E32FE451604E"/>
            </w:placeholder>
            <w:date w:fullDate="2021-08-01T00:00:00Z">
              <w:dateFormat w:val="dd MMMM yyyy"/>
              <w:lid w:val="en-GB"/>
              <w:storeMappedDataAs w:val="dateTime"/>
              <w:calendar w:val="gregorian"/>
            </w:date>
          </w:sdtPr>
          <w:sdtContent>
            <w:tc>
              <w:tcPr>
                <w:tcW w:w="8397" w:type="dxa"/>
              </w:tcPr>
              <w:p w14:paraId="3BC42524" w14:textId="70D21CEE" w:rsidR="00F63127" w:rsidRPr="000578F0" w:rsidRDefault="00054B2B" w:rsidP="00F63127">
                <w:pPr>
                  <w:rPr>
                    <w:rFonts w:cstheme="minorHAnsi"/>
                  </w:rPr>
                </w:pPr>
                <w:proofErr w:type="spellStart"/>
                <w:r>
                  <w:rPr>
                    <w:rFonts w:cstheme="minorHAnsi"/>
                  </w:rPr>
                  <w:t>Août</w:t>
                </w:r>
                <w:proofErr w:type="spellEnd"/>
                <w:r w:rsidR="00DF7BA2">
                  <w:rPr>
                    <w:rFonts w:cstheme="minorHAnsi"/>
                  </w:rPr>
                  <w:t xml:space="preserve"> </w:t>
                </w:r>
                <w:r w:rsidR="0038110A">
                  <w:rPr>
                    <w:rFonts w:cstheme="minorHAnsi"/>
                  </w:rPr>
                  <w:t>2021</w:t>
                </w:r>
              </w:p>
            </w:tc>
          </w:sdtContent>
        </w:sdt>
      </w:tr>
      <w:tr w:rsidR="00F63127" w:rsidRPr="00C36614"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C36614"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C36614"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Hyperlink"/>
                  <w:rFonts w:cstheme="minorHAnsi"/>
                  <w:sz w:val="20"/>
                  <w:szCs w:val="20"/>
                  <w:lang w:val="fr-FR"/>
                </w:rPr>
                <w:t xml:space="preserve">UNDP Programme and Operations </w:t>
              </w:r>
              <w:proofErr w:type="spellStart"/>
              <w:r w:rsidR="00F63127" w:rsidRPr="006973F1">
                <w:rPr>
                  <w:rStyle w:val="Hyperlink"/>
                  <w:rFonts w:cstheme="minorHAnsi"/>
                  <w:sz w:val="20"/>
                  <w:szCs w:val="20"/>
                  <w:lang w:val="fr-FR"/>
                </w:rPr>
                <w:t>Policies</w:t>
              </w:r>
              <w:proofErr w:type="spellEnd"/>
              <w:r w:rsidR="00F63127" w:rsidRPr="006973F1">
                <w:rPr>
                  <w:rStyle w:val="Hyperlink"/>
                  <w:rFonts w:cstheme="minorHAnsi"/>
                  <w:sz w:val="20"/>
                  <w:szCs w:val="20"/>
                  <w:lang w:val="fr-FR"/>
                </w:rPr>
                <w:t xml:space="preserve"> and </w:t>
              </w:r>
              <w:proofErr w:type="spellStart"/>
              <w:r w:rsidR="00F63127" w:rsidRPr="006973F1">
                <w:rPr>
                  <w:rStyle w:val="Hyperlink"/>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C36614"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Hyperlink"/>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75A2CB7A" w14:textId="77777777" w:rsidR="00924363" w:rsidRDefault="00924363">
      <w:pPr>
        <w:rPr>
          <w:rFonts w:cstheme="minorHAnsi"/>
          <w:b/>
          <w:sz w:val="24"/>
          <w:szCs w:val="24"/>
          <w:lang w:val="fr-FR"/>
        </w:rPr>
        <w:sectPr w:rsidR="00924363" w:rsidSect="000D2175">
          <w:footerReference w:type="default" r:id="rId26"/>
          <w:pgSz w:w="11906" w:h="16838" w:code="9"/>
          <w:pgMar w:top="1440" w:right="1080" w:bottom="1440" w:left="1080" w:header="708" w:footer="708" w:gutter="0"/>
          <w:cols w:space="708"/>
          <w:docGrid w:linePitch="360"/>
        </w:sectPr>
      </w:pPr>
    </w:p>
    <w:p w14:paraId="64C0ED9D" w14:textId="684A5F2D" w:rsidR="00924363" w:rsidRPr="007076B3" w:rsidRDefault="00924363" w:rsidP="00924363">
      <w:pPr>
        <w:rPr>
          <w:rFonts w:cstheme="minorHAnsi"/>
          <w:b/>
          <w:sz w:val="24"/>
          <w:szCs w:val="24"/>
          <w:lang w:val="fr-FR"/>
        </w:rPr>
      </w:pPr>
      <w:r w:rsidRPr="007076B3">
        <w:rPr>
          <w:rFonts w:cstheme="minorHAnsi"/>
          <w:b/>
          <w:sz w:val="24"/>
          <w:szCs w:val="24"/>
          <w:lang w:val="fr-FR"/>
        </w:rPr>
        <w:lastRenderedPageBreak/>
        <w:t xml:space="preserve">ANNEXE </w:t>
      </w:r>
      <w:r w:rsidR="00A56ABB" w:rsidRPr="007076B3">
        <w:rPr>
          <w:rFonts w:cstheme="minorHAnsi"/>
          <w:b/>
          <w:sz w:val="24"/>
          <w:szCs w:val="24"/>
          <w:lang w:val="fr-FR"/>
        </w:rPr>
        <w:t>1 :</w:t>
      </w:r>
      <w:r w:rsidRPr="007076B3">
        <w:rPr>
          <w:rFonts w:cstheme="minorHAnsi"/>
          <w:b/>
          <w:sz w:val="24"/>
          <w:szCs w:val="24"/>
          <w:lang w:val="fr-FR"/>
        </w:rPr>
        <w:t xml:space="preserve"> </w:t>
      </w:r>
      <w:r w:rsidRPr="007076B3">
        <w:rPr>
          <w:b/>
          <w:sz w:val="24"/>
          <w:szCs w:val="24"/>
          <w:lang w:val="fr-FR"/>
        </w:rPr>
        <w:t>CAHIER DES EXIGENCES</w:t>
      </w:r>
    </w:p>
    <w:p w14:paraId="5F42F2A4" w14:textId="77777777" w:rsidR="0036012A" w:rsidRDefault="0036012A" w:rsidP="0036012A">
      <w:pPr>
        <w:rPr>
          <w:lang w:val="fr-FR"/>
        </w:rPr>
      </w:pPr>
    </w:p>
    <w:p w14:paraId="2663759D" w14:textId="799FA7F6" w:rsidR="0036012A" w:rsidRPr="00C36614" w:rsidRDefault="0036012A" w:rsidP="0036012A">
      <w:pPr>
        <w:rPr>
          <w:b/>
          <w:bCs/>
          <w:sz w:val="24"/>
          <w:szCs w:val="24"/>
          <w:lang w:val="fr-FR"/>
        </w:rPr>
      </w:pPr>
      <w:r w:rsidRPr="008C4466">
        <w:rPr>
          <w:b/>
          <w:bCs/>
          <w:sz w:val="24"/>
          <w:szCs w:val="24"/>
          <w:lang w:val="fr-FR"/>
        </w:rPr>
        <w:t xml:space="preserve">Lot </w:t>
      </w:r>
      <w:r>
        <w:rPr>
          <w:b/>
          <w:bCs/>
          <w:sz w:val="24"/>
          <w:szCs w:val="24"/>
          <w:lang w:val="fr-FR"/>
        </w:rPr>
        <w:t>1</w:t>
      </w:r>
      <w:r w:rsidRPr="008C4466">
        <w:rPr>
          <w:b/>
          <w:bCs/>
          <w:sz w:val="24"/>
          <w:szCs w:val="24"/>
          <w:lang w:val="fr-FR"/>
        </w:rPr>
        <w:t xml:space="preserve"> : </w:t>
      </w:r>
      <w:r w:rsidRPr="00C36614">
        <w:rPr>
          <w:b/>
          <w:bCs/>
          <w:sz w:val="24"/>
          <w:szCs w:val="24"/>
          <w:lang w:val="fr-FR"/>
        </w:rPr>
        <w:t>Kits santé pour agents de collecte</w:t>
      </w:r>
    </w:p>
    <w:tbl>
      <w:tblPr>
        <w:tblStyle w:val="TableGrid"/>
        <w:tblW w:w="0" w:type="auto"/>
        <w:tblLook w:val="04A0" w:firstRow="1" w:lastRow="0" w:firstColumn="1" w:lastColumn="0" w:noHBand="0" w:noVBand="1"/>
      </w:tblPr>
      <w:tblGrid>
        <w:gridCol w:w="2421"/>
        <w:gridCol w:w="3386"/>
        <w:gridCol w:w="3686"/>
      </w:tblGrid>
      <w:tr w:rsidR="0036012A" w14:paraId="09ADC3C3" w14:textId="77777777" w:rsidTr="00C36614">
        <w:tc>
          <w:tcPr>
            <w:tcW w:w="2421" w:type="dxa"/>
            <w:tcBorders>
              <w:bottom w:val="single" w:sz="4" w:space="0" w:color="auto"/>
            </w:tcBorders>
          </w:tcPr>
          <w:p w14:paraId="50A3E16D" w14:textId="77777777" w:rsidR="0036012A" w:rsidRDefault="0036012A" w:rsidP="00C36614">
            <w:proofErr w:type="spellStart"/>
            <w:r>
              <w:t>Rubrique</w:t>
            </w:r>
            <w:proofErr w:type="spellEnd"/>
          </w:p>
        </w:tc>
        <w:tc>
          <w:tcPr>
            <w:tcW w:w="3386" w:type="dxa"/>
            <w:tcBorders>
              <w:bottom w:val="single" w:sz="4" w:space="0" w:color="auto"/>
            </w:tcBorders>
          </w:tcPr>
          <w:p w14:paraId="3A0BE0D3" w14:textId="77777777" w:rsidR="0036012A" w:rsidRDefault="0036012A" w:rsidP="00C36614">
            <w:pPr>
              <w:jc w:val="center"/>
            </w:pPr>
            <w:proofErr w:type="spellStart"/>
            <w:r>
              <w:t>Unité</w:t>
            </w:r>
            <w:proofErr w:type="spellEnd"/>
          </w:p>
        </w:tc>
        <w:tc>
          <w:tcPr>
            <w:tcW w:w="3686" w:type="dxa"/>
          </w:tcPr>
          <w:p w14:paraId="74BCCA67" w14:textId="77777777" w:rsidR="0036012A" w:rsidRDefault="0036012A" w:rsidP="00C36614">
            <w:pPr>
              <w:jc w:val="center"/>
            </w:pPr>
            <w:r>
              <w:t xml:space="preserve">Nombre </w:t>
            </w:r>
          </w:p>
        </w:tc>
      </w:tr>
      <w:tr w:rsidR="0036012A" w14:paraId="1E5067A6"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6A3BCA82" w14:textId="77777777" w:rsidR="0036012A" w:rsidRDefault="0036012A" w:rsidP="00C36614">
            <w:r w:rsidRPr="00801AE6">
              <w:t xml:space="preserve">Masque </w:t>
            </w:r>
          </w:p>
        </w:tc>
        <w:tc>
          <w:tcPr>
            <w:tcW w:w="3386" w:type="dxa"/>
            <w:tcBorders>
              <w:top w:val="single" w:sz="4" w:space="0" w:color="auto"/>
              <w:left w:val="nil"/>
              <w:bottom w:val="single" w:sz="4" w:space="0" w:color="auto"/>
              <w:right w:val="single" w:sz="4" w:space="0" w:color="auto"/>
            </w:tcBorders>
            <w:shd w:val="clear" w:color="auto" w:fill="auto"/>
          </w:tcPr>
          <w:p w14:paraId="12D4BFAF" w14:textId="77777777" w:rsidR="0036012A" w:rsidRDefault="0036012A" w:rsidP="00C36614">
            <w:pPr>
              <w:jc w:val="center"/>
            </w:pPr>
            <w:r>
              <w:t>Paquet de 10</w:t>
            </w:r>
          </w:p>
        </w:tc>
        <w:tc>
          <w:tcPr>
            <w:tcW w:w="3686" w:type="dxa"/>
            <w:tcBorders>
              <w:top w:val="nil"/>
              <w:left w:val="nil"/>
              <w:bottom w:val="single" w:sz="4" w:space="0" w:color="auto"/>
              <w:right w:val="single" w:sz="4" w:space="0" w:color="auto"/>
            </w:tcBorders>
            <w:shd w:val="clear" w:color="auto" w:fill="auto"/>
          </w:tcPr>
          <w:p w14:paraId="06CA69FB" w14:textId="77777777" w:rsidR="0036012A" w:rsidRDefault="0036012A" w:rsidP="00C36614">
            <w:pPr>
              <w:jc w:val="center"/>
            </w:pPr>
            <w:r w:rsidRPr="00F41AE2">
              <w:t>1</w:t>
            </w:r>
            <w:r>
              <w:t>5</w:t>
            </w:r>
            <w:r w:rsidRPr="00F41AE2">
              <w:t xml:space="preserve">00 </w:t>
            </w:r>
          </w:p>
        </w:tc>
      </w:tr>
      <w:tr w:rsidR="0036012A" w14:paraId="497E0AAB"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0DA51E41" w14:textId="77777777" w:rsidR="0036012A" w:rsidRDefault="0036012A" w:rsidP="00C36614">
            <w:r w:rsidRPr="00801AE6">
              <w:t xml:space="preserve">Gel </w:t>
            </w:r>
            <w:proofErr w:type="spellStart"/>
            <w:r w:rsidRPr="00801AE6">
              <w:t>désinfectant</w:t>
            </w:r>
            <w:proofErr w:type="spellEnd"/>
          </w:p>
        </w:tc>
        <w:tc>
          <w:tcPr>
            <w:tcW w:w="3386" w:type="dxa"/>
            <w:tcBorders>
              <w:top w:val="single" w:sz="4" w:space="0" w:color="auto"/>
              <w:left w:val="nil"/>
              <w:bottom w:val="single" w:sz="4" w:space="0" w:color="auto"/>
              <w:right w:val="single" w:sz="4" w:space="0" w:color="auto"/>
            </w:tcBorders>
            <w:shd w:val="clear" w:color="auto" w:fill="auto"/>
          </w:tcPr>
          <w:p w14:paraId="12865A04" w14:textId="77777777" w:rsidR="0036012A" w:rsidRDefault="0036012A" w:rsidP="00C36614">
            <w:pPr>
              <w:jc w:val="center"/>
            </w:pPr>
            <w:r>
              <w:t>Flacon</w:t>
            </w:r>
          </w:p>
        </w:tc>
        <w:tc>
          <w:tcPr>
            <w:tcW w:w="3686" w:type="dxa"/>
            <w:tcBorders>
              <w:top w:val="nil"/>
              <w:left w:val="nil"/>
              <w:bottom w:val="single" w:sz="4" w:space="0" w:color="auto"/>
              <w:right w:val="single" w:sz="4" w:space="0" w:color="auto"/>
            </w:tcBorders>
            <w:shd w:val="clear" w:color="auto" w:fill="auto"/>
          </w:tcPr>
          <w:p w14:paraId="4737F9FC" w14:textId="77777777" w:rsidR="0036012A" w:rsidRDefault="0036012A" w:rsidP="00C36614">
            <w:pPr>
              <w:jc w:val="center"/>
            </w:pPr>
            <w:r>
              <w:t>3</w:t>
            </w:r>
            <w:r w:rsidRPr="00F41AE2">
              <w:t xml:space="preserve">00 </w:t>
            </w:r>
          </w:p>
        </w:tc>
      </w:tr>
      <w:tr w:rsidR="0036012A" w14:paraId="74D07F83"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036C1EF6" w14:textId="77777777" w:rsidR="0036012A" w:rsidRDefault="0036012A" w:rsidP="00C36614">
            <w:proofErr w:type="spellStart"/>
            <w:r w:rsidRPr="00801AE6">
              <w:t>Visière</w:t>
            </w:r>
            <w:proofErr w:type="spellEnd"/>
          </w:p>
        </w:tc>
        <w:tc>
          <w:tcPr>
            <w:tcW w:w="3386" w:type="dxa"/>
            <w:tcBorders>
              <w:top w:val="single" w:sz="4" w:space="0" w:color="auto"/>
              <w:left w:val="nil"/>
              <w:bottom w:val="single" w:sz="4" w:space="0" w:color="auto"/>
              <w:right w:val="single" w:sz="4" w:space="0" w:color="auto"/>
            </w:tcBorders>
            <w:shd w:val="clear" w:color="auto" w:fill="auto"/>
          </w:tcPr>
          <w:p w14:paraId="65EC78DD" w14:textId="77777777" w:rsidR="0036012A" w:rsidRDefault="0036012A" w:rsidP="00C36614">
            <w:pPr>
              <w:jc w:val="center"/>
            </w:pPr>
            <w:proofErr w:type="spellStart"/>
            <w:r w:rsidRPr="00801AE6">
              <w:t>Unité</w:t>
            </w:r>
            <w:proofErr w:type="spellEnd"/>
          </w:p>
        </w:tc>
        <w:tc>
          <w:tcPr>
            <w:tcW w:w="3686" w:type="dxa"/>
            <w:tcBorders>
              <w:top w:val="single" w:sz="4" w:space="0" w:color="auto"/>
              <w:left w:val="nil"/>
              <w:bottom w:val="single" w:sz="4" w:space="0" w:color="auto"/>
              <w:right w:val="single" w:sz="4" w:space="0" w:color="auto"/>
            </w:tcBorders>
            <w:shd w:val="clear" w:color="auto" w:fill="auto"/>
          </w:tcPr>
          <w:p w14:paraId="3BE5AAA6" w14:textId="77777777" w:rsidR="0036012A" w:rsidRDefault="0036012A" w:rsidP="00C36614">
            <w:pPr>
              <w:jc w:val="center"/>
            </w:pPr>
            <w:r>
              <w:t>3</w:t>
            </w:r>
            <w:r w:rsidRPr="00F41AE2">
              <w:t xml:space="preserve">00 </w:t>
            </w:r>
          </w:p>
        </w:tc>
      </w:tr>
      <w:tr w:rsidR="0036012A" w14:paraId="082BB146"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7DB8C34A" w14:textId="77777777" w:rsidR="0036012A" w:rsidRPr="00801AE6" w:rsidRDefault="0036012A" w:rsidP="00C36614">
            <w:proofErr w:type="spellStart"/>
            <w:r w:rsidRPr="005B4320">
              <w:t>Vitamine</w:t>
            </w:r>
            <w:proofErr w:type="spellEnd"/>
            <w:r w:rsidRPr="005B4320">
              <w:t xml:space="preserve"> C</w:t>
            </w:r>
          </w:p>
        </w:tc>
        <w:tc>
          <w:tcPr>
            <w:tcW w:w="3386" w:type="dxa"/>
            <w:tcBorders>
              <w:top w:val="nil"/>
              <w:left w:val="nil"/>
              <w:bottom w:val="single" w:sz="4" w:space="0" w:color="auto"/>
              <w:right w:val="single" w:sz="4" w:space="0" w:color="auto"/>
            </w:tcBorders>
            <w:shd w:val="clear" w:color="auto" w:fill="auto"/>
          </w:tcPr>
          <w:p w14:paraId="3428F415" w14:textId="77777777" w:rsidR="0036012A" w:rsidRPr="00801AE6" w:rsidRDefault="0036012A" w:rsidP="00C36614">
            <w:pPr>
              <w:jc w:val="center"/>
            </w:pPr>
            <w:r w:rsidRPr="005B4320">
              <w:t>Plaquette</w:t>
            </w:r>
          </w:p>
        </w:tc>
        <w:tc>
          <w:tcPr>
            <w:tcW w:w="3686" w:type="dxa"/>
            <w:tcBorders>
              <w:top w:val="single" w:sz="4" w:space="0" w:color="auto"/>
              <w:left w:val="nil"/>
              <w:bottom w:val="single" w:sz="4" w:space="0" w:color="auto"/>
              <w:right w:val="single" w:sz="4" w:space="0" w:color="auto"/>
            </w:tcBorders>
            <w:shd w:val="clear" w:color="auto" w:fill="auto"/>
          </w:tcPr>
          <w:p w14:paraId="22288965" w14:textId="77777777" w:rsidR="0036012A" w:rsidRDefault="0036012A" w:rsidP="00C36614">
            <w:pPr>
              <w:jc w:val="center"/>
            </w:pPr>
            <w:r w:rsidRPr="005B4320">
              <w:t xml:space="preserve">2 </w:t>
            </w:r>
            <w:r>
              <w:t>00</w:t>
            </w:r>
          </w:p>
        </w:tc>
      </w:tr>
      <w:tr w:rsidR="0036012A" w14:paraId="7D9477A7"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0F3C8C25" w14:textId="77777777" w:rsidR="0036012A" w:rsidRPr="00801AE6" w:rsidRDefault="0036012A" w:rsidP="00C36614">
            <w:proofErr w:type="spellStart"/>
            <w:r w:rsidRPr="005B4320">
              <w:t>Aspirine</w:t>
            </w:r>
            <w:proofErr w:type="spellEnd"/>
          </w:p>
        </w:tc>
        <w:tc>
          <w:tcPr>
            <w:tcW w:w="3386" w:type="dxa"/>
            <w:tcBorders>
              <w:top w:val="nil"/>
              <w:left w:val="nil"/>
              <w:bottom w:val="single" w:sz="4" w:space="0" w:color="auto"/>
              <w:right w:val="single" w:sz="4" w:space="0" w:color="auto"/>
            </w:tcBorders>
            <w:shd w:val="clear" w:color="auto" w:fill="auto"/>
          </w:tcPr>
          <w:p w14:paraId="20D92662" w14:textId="77777777" w:rsidR="0036012A" w:rsidRPr="00801AE6" w:rsidRDefault="0036012A" w:rsidP="00C36614">
            <w:pPr>
              <w:jc w:val="center"/>
            </w:pPr>
            <w:r w:rsidRPr="005B4320">
              <w:t>Plaquette</w:t>
            </w:r>
          </w:p>
        </w:tc>
        <w:tc>
          <w:tcPr>
            <w:tcW w:w="3686" w:type="dxa"/>
            <w:tcBorders>
              <w:top w:val="nil"/>
              <w:left w:val="nil"/>
              <w:bottom w:val="single" w:sz="4" w:space="0" w:color="auto"/>
              <w:right w:val="single" w:sz="4" w:space="0" w:color="auto"/>
            </w:tcBorders>
            <w:shd w:val="clear" w:color="auto" w:fill="auto"/>
          </w:tcPr>
          <w:p w14:paraId="45A24742" w14:textId="77777777" w:rsidR="0036012A" w:rsidRDefault="0036012A" w:rsidP="00C36614">
            <w:pPr>
              <w:jc w:val="center"/>
            </w:pPr>
            <w:r w:rsidRPr="005B4320">
              <w:t xml:space="preserve">2 </w:t>
            </w:r>
            <w:r>
              <w:t>00</w:t>
            </w:r>
          </w:p>
        </w:tc>
      </w:tr>
      <w:tr w:rsidR="0036012A" w14:paraId="04A9DAB9"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43BF4937" w14:textId="77777777" w:rsidR="0036012A" w:rsidRPr="00801AE6" w:rsidRDefault="0036012A" w:rsidP="00C36614">
            <w:proofErr w:type="spellStart"/>
            <w:r w:rsidRPr="005B4320">
              <w:t>Paracétamol</w:t>
            </w:r>
            <w:proofErr w:type="spellEnd"/>
          </w:p>
        </w:tc>
        <w:tc>
          <w:tcPr>
            <w:tcW w:w="3386" w:type="dxa"/>
            <w:tcBorders>
              <w:top w:val="nil"/>
              <w:left w:val="nil"/>
              <w:bottom w:val="single" w:sz="4" w:space="0" w:color="auto"/>
              <w:right w:val="single" w:sz="4" w:space="0" w:color="auto"/>
            </w:tcBorders>
            <w:shd w:val="clear" w:color="auto" w:fill="auto"/>
          </w:tcPr>
          <w:p w14:paraId="1C688D16" w14:textId="77777777" w:rsidR="0036012A" w:rsidRPr="00801AE6" w:rsidRDefault="0036012A" w:rsidP="00C36614">
            <w:pPr>
              <w:jc w:val="center"/>
            </w:pPr>
            <w:r w:rsidRPr="005B4320">
              <w:t>Plaquette</w:t>
            </w:r>
          </w:p>
        </w:tc>
        <w:tc>
          <w:tcPr>
            <w:tcW w:w="3686" w:type="dxa"/>
            <w:tcBorders>
              <w:top w:val="nil"/>
              <w:left w:val="nil"/>
              <w:bottom w:val="single" w:sz="4" w:space="0" w:color="auto"/>
              <w:right w:val="single" w:sz="4" w:space="0" w:color="auto"/>
            </w:tcBorders>
            <w:shd w:val="clear" w:color="auto" w:fill="auto"/>
          </w:tcPr>
          <w:p w14:paraId="71F9511E" w14:textId="77777777" w:rsidR="0036012A" w:rsidRDefault="0036012A" w:rsidP="00C36614">
            <w:pPr>
              <w:jc w:val="center"/>
            </w:pPr>
            <w:r w:rsidRPr="005B4320">
              <w:t xml:space="preserve">2 </w:t>
            </w:r>
            <w:r>
              <w:t>00</w:t>
            </w:r>
          </w:p>
        </w:tc>
      </w:tr>
      <w:tr w:rsidR="0036012A" w14:paraId="4ED5BF86"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03389133" w14:textId="77777777" w:rsidR="0036012A" w:rsidRPr="00801AE6" w:rsidRDefault="0036012A" w:rsidP="00C36614">
            <w:proofErr w:type="spellStart"/>
            <w:r w:rsidRPr="005B4320">
              <w:t>Métronidazole</w:t>
            </w:r>
            <w:proofErr w:type="spellEnd"/>
          </w:p>
        </w:tc>
        <w:tc>
          <w:tcPr>
            <w:tcW w:w="3386" w:type="dxa"/>
            <w:tcBorders>
              <w:top w:val="nil"/>
              <w:left w:val="nil"/>
              <w:bottom w:val="single" w:sz="4" w:space="0" w:color="auto"/>
              <w:right w:val="single" w:sz="4" w:space="0" w:color="auto"/>
            </w:tcBorders>
            <w:shd w:val="clear" w:color="auto" w:fill="auto"/>
          </w:tcPr>
          <w:p w14:paraId="2C270887" w14:textId="77777777" w:rsidR="0036012A" w:rsidRPr="00801AE6" w:rsidRDefault="0036012A" w:rsidP="00C36614">
            <w:pPr>
              <w:jc w:val="center"/>
            </w:pPr>
            <w:r w:rsidRPr="005B4320">
              <w:t>Plaquette</w:t>
            </w:r>
          </w:p>
        </w:tc>
        <w:tc>
          <w:tcPr>
            <w:tcW w:w="3686" w:type="dxa"/>
            <w:tcBorders>
              <w:top w:val="nil"/>
              <w:left w:val="nil"/>
              <w:bottom w:val="single" w:sz="4" w:space="0" w:color="auto"/>
              <w:right w:val="single" w:sz="4" w:space="0" w:color="auto"/>
            </w:tcBorders>
            <w:shd w:val="clear" w:color="auto" w:fill="auto"/>
          </w:tcPr>
          <w:p w14:paraId="707EE2F5" w14:textId="77777777" w:rsidR="0036012A" w:rsidRDefault="0036012A" w:rsidP="00C36614">
            <w:pPr>
              <w:jc w:val="center"/>
            </w:pPr>
            <w:r w:rsidRPr="005B4320">
              <w:t xml:space="preserve">2 </w:t>
            </w:r>
            <w:r>
              <w:t>00</w:t>
            </w:r>
          </w:p>
        </w:tc>
      </w:tr>
      <w:tr w:rsidR="0036012A" w14:paraId="243BF2D5" w14:textId="77777777" w:rsidTr="00C36614">
        <w:tc>
          <w:tcPr>
            <w:tcW w:w="2421" w:type="dxa"/>
          </w:tcPr>
          <w:p w14:paraId="79214E85" w14:textId="77777777" w:rsidR="0036012A" w:rsidRPr="00801AE6" w:rsidRDefault="0036012A" w:rsidP="00C36614">
            <w:proofErr w:type="spellStart"/>
            <w:r w:rsidRPr="002D017C">
              <w:t>Moustiquaire</w:t>
            </w:r>
            <w:proofErr w:type="spellEnd"/>
          </w:p>
        </w:tc>
        <w:tc>
          <w:tcPr>
            <w:tcW w:w="3386" w:type="dxa"/>
          </w:tcPr>
          <w:p w14:paraId="0DCE322A" w14:textId="77777777" w:rsidR="0036012A" w:rsidRPr="00801AE6" w:rsidRDefault="0036012A" w:rsidP="00C36614">
            <w:pPr>
              <w:jc w:val="center"/>
            </w:pPr>
            <w:proofErr w:type="spellStart"/>
            <w:r w:rsidRPr="004B3204">
              <w:t>Unité</w:t>
            </w:r>
            <w:proofErr w:type="spellEnd"/>
          </w:p>
        </w:tc>
        <w:tc>
          <w:tcPr>
            <w:tcW w:w="3686" w:type="dxa"/>
            <w:tcBorders>
              <w:top w:val="nil"/>
              <w:left w:val="nil"/>
              <w:bottom w:val="single" w:sz="4" w:space="0" w:color="auto"/>
              <w:right w:val="single" w:sz="4" w:space="0" w:color="auto"/>
            </w:tcBorders>
            <w:shd w:val="clear" w:color="auto" w:fill="auto"/>
          </w:tcPr>
          <w:p w14:paraId="3A6733D3" w14:textId="77777777" w:rsidR="0036012A" w:rsidRDefault="0036012A" w:rsidP="00C36614">
            <w:pPr>
              <w:jc w:val="center"/>
            </w:pPr>
            <w:r w:rsidRPr="00990699">
              <w:t xml:space="preserve">100 </w:t>
            </w:r>
          </w:p>
        </w:tc>
      </w:tr>
      <w:tr w:rsidR="0036012A" w14:paraId="77AD6934" w14:textId="77777777" w:rsidTr="00C36614">
        <w:tc>
          <w:tcPr>
            <w:tcW w:w="2421" w:type="dxa"/>
            <w:tcBorders>
              <w:top w:val="single" w:sz="4" w:space="0" w:color="auto"/>
              <w:left w:val="single" w:sz="4" w:space="0" w:color="auto"/>
              <w:bottom w:val="single" w:sz="4" w:space="0" w:color="auto"/>
              <w:right w:val="single" w:sz="4" w:space="0" w:color="auto"/>
            </w:tcBorders>
            <w:shd w:val="clear" w:color="auto" w:fill="auto"/>
          </w:tcPr>
          <w:p w14:paraId="2ADF8C4E" w14:textId="77777777" w:rsidR="0036012A" w:rsidRPr="00801AE6" w:rsidRDefault="0036012A" w:rsidP="00C36614"/>
        </w:tc>
        <w:tc>
          <w:tcPr>
            <w:tcW w:w="3386" w:type="dxa"/>
            <w:tcBorders>
              <w:top w:val="single" w:sz="4" w:space="0" w:color="auto"/>
              <w:left w:val="nil"/>
              <w:bottom w:val="single" w:sz="4" w:space="0" w:color="auto"/>
              <w:right w:val="single" w:sz="4" w:space="0" w:color="auto"/>
            </w:tcBorders>
            <w:shd w:val="clear" w:color="auto" w:fill="auto"/>
          </w:tcPr>
          <w:p w14:paraId="5D164548" w14:textId="77777777" w:rsidR="0036012A" w:rsidRPr="00801AE6" w:rsidRDefault="0036012A" w:rsidP="00C36614">
            <w:pPr>
              <w:jc w:val="center"/>
            </w:pPr>
          </w:p>
        </w:tc>
        <w:tc>
          <w:tcPr>
            <w:tcW w:w="3686" w:type="dxa"/>
            <w:tcBorders>
              <w:top w:val="nil"/>
              <w:left w:val="nil"/>
              <w:bottom w:val="single" w:sz="4" w:space="0" w:color="auto"/>
              <w:right w:val="single" w:sz="4" w:space="0" w:color="auto"/>
            </w:tcBorders>
            <w:shd w:val="clear" w:color="auto" w:fill="auto"/>
          </w:tcPr>
          <w:p w14:paraId="3A6CB6CB" w14:textId="77777777" w:rsidR="0036012A" w:rsidRDefault="0036012A" w:rsidP="00C36614">
            <w:pPr>
              <w:jc w:val="center"/>
            </w:pPr>
          </w:p>
        </w:tc>
      </w:tr>
    </w:tbl>
    <w:p w14:paraId="52A9D977" w14:textId="77777777" w:rsidR="0036012A" w:rsidRPr="00094922" w:rsidRDefault="0036012A" w:rsidP="0036012A">
      <w:pPr>
        <w:rPr>
          <w:b/>
          <w:bCs/>
        </w:rPr>
      </w:pPr>
    </w:p>
    <w:p w14:paraId="59088185" w14:textId="4CC1CBD9" w:rsidR="0036012A" w:rsidRPr="008C4466" w:rsidRDefault="0036012A" w:rsidP="0036012A">
      <w:pPr>
        <w:rPr>
          <w:b/>
          <w:bCs/>
          <w:sz w:val="24"/>
          <w:szCs w:val="24"/>
        </w:rPr>
      </w:pPr>
      <w:r w:rsidRPr="008C4466">
        <w:rPr>
          <w:b/>
          <w:bCs/>
          <w:sz w:val="24"/>
          <w:szCs w:val="24"/>
        </w:rPr>
        <w:t xml:space="preserve">Lot </w:t>
      </w:r>
      <w:r>
        <w:rPr>
          <w:b/>
          <w:bCs/>
          <w:sz w:val="24"/>
          <w:szCs w:val="24"/>
        </w:rPr>
        <w:t>2</w:t>
      </w:r>
      <w:r w:rsidRPr="008C4466">
        <w:rPr>
          <w:b/>
          <w:bCs/>
          <w:sz w:val="24"/>
          <w:szCs w:val="24"/>
        </w:rPr>
        <w:t>: Fourniture</w:t>
      </w:r>
      <w:r>
        <w:rPr>
          <w:b/>
          <w:bCs/>
          <w:sz w:val="24"/>
          <w:szCs w:val="24"/>
        </w:rPr>
        <w:t>s</w:t>
      </w:r>
      <w:r w:rsidRPr="008C4466">
        <w:rPr>
          <w:b/>
          <w:bCs/>
          <w:sz w:val="24"/>
          <w:szCs w:val="24"/>
        </w:rPr>
        <w:t xml:space="preserve"> de bureau</w:t>
      </w:r>
    </w:p>
    <w:tbl>
      <w:tblPr>
        <w:tblStyle w:val="TableGrid"/>
        <w:tblW w:w="8926" w:type="dxa"/>
        <w:tblLayout w:type="fixed"/>
        <w:tblLook w:val="04A0" w:firstRow="1" w:lastRow="0" w:firstColumn="1" w:lastColumn="0" w:noHBand="0" w:noVBand="1"/>
      </w:tblPr>
      <w:tblGrid>
        <w:gridCol w:w="3681"/>
        <w:gridCol w:w="2551"/>
        <w:gridCol w:w="2694"/>
      </w:tblGrid>
      <w:tr w:rsidR="0036012A" w14:paraId="174EC4DA" w14:textId="77777777" w:rsidTr="00C36614">
        <w:tc>
          <w:tcPr>
            <w:tcW w:w="3681" w:type="dxa"/>
          </w:tcPr>
          <w:p w14:paraId="365DBC9C" w14:textId="77777777" w:rsidR="0036012A" w:rsidRDefault="0036012A" w:rsidP="00C36614">
            <w:proofErr w:type="spellStart"/>
            <w:r>
              <w:t>Rubrique</w:t>
            </w:r>
            <w:proofErr w:type="spellEnd"/>
          </w:p>
        </w:tc>
        <w:tc>
          <w:tcPr>
            <w:tcW w:w="2551" w:type="dxa"/>
          </w:tcPr>
          <w:p w14:paraId="451978B9" w14:textId="77777777" w:rsidR="0036012A" w:rsidRDefault="0036012A" w:rsidP="00C36614">
            <w:pPr>
              <w:jc w:val="center"/>
            </w:pPr>
            <w:proofErr w:type="spellStart"/>
            <w:r>
              <w:t>Unité</w:t>
            </w:r>
            <w:proofErr w:type="spellEnd"/>
          </w:p>
        </w:tc>
        <w:tc>
          <w:tcPr>
            <w:tcW w:w="2694" w:type="dxa"/>
          </w:tcPr>
          <w:p w14:paraId="7D39390E" w14:textId="77777777" w:rsidR="0036012A" w:rsidRDefault="0036012A" w:rsidP="00C36614">
            <w:pPr>
              <w:jc w:val="center"/>
            </w:pPr>
            <w:r>
              <w:t>Nombre</w:t>
            </w:r>
          </w:p>
        </w:tc>
      </w:tr>
      <w:tr w:rsidR="0036012A" w14:paraId="0263918C"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2B4C3B47" w14:textId="77777777" w:rsidR="0036012A" w:rsidRPr="002D017C" w:rsidRDefault="0036012A" w:rsidP="00C36614">
            <w:r w:rsidRPr="00292C0E">
              <w:t xml:space="preserve">Chemise à </w:t>
            </w:r>
            <w:proofErr w:type="spellStart"/>
            <w:r w:rsidRPr="00292C0E">
              <w:t>sangle</w:t>
            </w:r>
            <w:proofErr w:type="spellEnd"/>
          </w:p>
        </w:tc>
        <w:tc>
          <w:tcPr>
            <w:tcW w:w="2551" w:type="dxa"/>
            <w:tcBorders>
              <w:top w:val="nil"/>
              <w:left w:val="nil"/>
              <w:bottom w:val="single" w:sz="4" w:space="0" w:color="auto"/>
              <w:right w:val="single" w:sz="4" w:space="0" w:color="auto"/>
            </w:tcBorders>
            <w:shd w:val="clear" w:color="auto" w:fill="auto"/>
          </w:tcPr>
          <w:p w14:paraId="268ADB2D" w14:textId="77777777" w:rsidR="0036012A" w:rsidRPr="004B3204" w:rsidRDefault="0036012A" w:rsidP="00C36614">
            <w:pPr>
              <w:jc w:val="center"/>
            </w:pPr>
            <w:proofErr w:type="spellStart"/>
            <w:r w:rsidRPr="00292C0E">
              <w:t>Unité</w:t>
            </w:r>
            <w:proofErr w:type="spellEnd"/>
          </w:p>
        </w:tc>
        <w:tc>
          <w:tcPr>
            <w:tcW w:w="2694" w:type="dxa"/>
            <w:tcBorders>
              <w:top w:val="nil"/>
              <w:left w:val="nil"/>
              <w:bottom w:val="single" w:sz="4" w:space="0" w:color="auto"/>
              <w:right w:val="single" w:sz="4" w:space="0" w:color="auto"/>
            </w:tcBorders>
            <w:shd w:val="clear" w:color="auto" w:fill="auto"/>
          </w:tcPr>
          <w:p w14:paraId="380712A8" w14:textId="77777777" w:rsidR="0036012A" w:rsidRPr="00990699" w:rsidRDefault="0036012A" w:rsidP="00C36614">
            <w:pPr>
              <w:jc w:val="center"/>
            </w:pPr>
            <w:r>
              <w:t>2</w:t>
            </w:r>
            <w:r w:rsidRPr="00292C0E">
              <w:t xml:space="preserve">00 </w:t>
            </w:r>
          </w:p>
        </w:tc>
      </w:tr>
      <w:tr w:rsidR="0036012A" w14:paraId="55615860"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40D36B85" w14:textId="77777777" w:rsidR="0036012A" w:rsidRPr="002D017C" w:rsidRDefault="0036012A" w:rsidP="00C36614">
            <w:r w:rsidRPr="00292C0E">
              <w:t>Cahiers</w:t>
            </w:r>
          </w:p>
        </w:tc>
        <w:tc>
          <w:tcPr>
            <w:tcW w:w="2551" w:type="dxa"/>
            <w:tcBorders>
              <w:top w:val="nil"/>
              <w:left w:val="nil"/>
              <w:bottom w:val="single" w:sz="4" w:space="0" w:color="auto"/>
              <w:right w:val="single" w:sz="4" w:space="0" w:color="auto"/>
            </w:tcBorders>
            <w:shd w:val="clear" w:color="auto" w:fill="auto"/>
          </w:tcPr>
          <w:p w14:paraId="09D0A7FC" w14:textId="77777777" w:rsidR="0036012A" w:rsidRPr="004B3204" w:rsidRDefault="0036012A" w:rsidP="00C36614">
            <w:pPr>
              <w:jc w:val="center"/>
            </w:pPr>
            <w:proofErr w:type="spellStart"/>
            <w:r w:rsidRPr="00292C0E">
              <w:t>Unité</w:t>
            </w:r>
            <w:proofErr w:type="spellEnd"/>
          </w:p>
        </w:tc>
        <w:tc>
          <w:tcPr>
            <w:tcW w:w="2694" w:type="dxa"/>
            <w:tcBorders>
              <w:top w:val="nil"/>
              <w:left w:val="nil"/>
              <w:bottom w:val="single" w:sz="4" w:space="0" w:color="auto"/>
              <w:right w:val="single" w:sz="4" w:space="0" w:color="auto"/>
            </w:tcBorders>
            <w:shd w:val="clear" w:color="auto" w:fill="auto"/>
          </w:tcPr>
          <w:p w14:paraId="24C930C9" w14:textId="77777777" w:rsidR="0036012A" w:rsidRPr="00990699" w:rsidRDefault="0036012A" w:rsidP="00C36614">
            <w:pPr>
              <w:jc w:val="center"/>
            </w:pPr>
            <w:r>
              <w:t>2</w:t>
            </w:r>
            <w:r w:rsidRPr="00292C0E">
              <w:t xml:space="preserve">00 </w:t>
            </w:r>
          </w:p>
        </w:tc>
      </w:tr>
      <w:tr w:rsidR="0036012A" w14:paraId="7D525920"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12882E0C" w14:textId="77777777" w:rsidR="0036012A" w:rsidRPr="002D017C" w:rsidRDefault="0036012A" w:rsidP="00C36614">
            <w:proofErr w:type="spellStart"/>
            <w:r w:rsidRPr="00292C0E">
              <w:t>Stylos</w:t>
            </w:r>
            <w:proofErr w:type="spellEnd"/>
          </w:p>
        </w:tc>
        <w:tc>
          <w:tcPr>
            <w:tcW w:w="2551" w:type="dxa"/>
            <w:tcBorders>
              <w:top w:val="nil"/>
              <w:left w:val="nil"/>
              <w:bottom w:val="single" w:sz="4" w:space="0" w:color="auto"/>
              <w:right w:val="single" w:sz="4" w:space="0" w:color="auto"/>
            </w:tcBorders>
            <w:shd w:val="clear" w:color="auto" w:fill="auto"/>
          </w:tcPr>
          <w:p w14:paraId="0D5B4DAA" w14:textId="77777777" w:rsidR="0036012A" w:rsidRPr="004B3204" w:rsidRDefault="0036012A" w:rsidP="00C36614">
            <w:pPr>
              <w:jc w:val="center"/>
            </w:pPr>
            <w:proofErr w:type="spellStart"/>
            <w:r w:rsidRPr="00292C0E">
              <w:t>Unité</w:t>
            </w:r>
            <w:proofErr w:type="spellEnd"/>
          </w:p>
        </w:tc>
        <w:tc>
          <w:tcPr>
            <w:tcW w:w="2694" w:type="dxa"/>
            <w:tcBorders>
              <w:top w:val="nil"/>
              <w:left w:val="nil"/>
              <w:bottom w:val="single" w:sz="4" w:space="0" w:color="auto"/>
              <w:right w:val="single" w:sz="4" w:space="0" w:color="auto"/>
            </w:tcBorders>
            <w:shd w:val="clear" w:color="auto" w:fill="auto"/>
          </w:tcPr>
          <w:p w14:paraId="02BF3B4B" w14:textId="77777777" w:rsidR="0036012A" w:rsidRPr="00990699" w:rsidRDefault="0036012A" w:rsidP="00C36614">
            <w:pPr>
              <w:jc w:val="center"/>
            </w:pPr>
            <w:r>
              <w:t>2</w:t>
            </w:r>
            <w:r w:rsidRPr="00292C0E">
              <w:t xml:space="preserve">00 </w:t>
            </w:r>
          </w:p>
        </w:tc>
      </w:tr>
      <w:tr w:rsidR="0036012A" w14:paraId="26254196"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5B321943" w14:textId="77777777" w:rsidR="0036012A" w:rsidRPr="002D017C" w:rsidRDefault="0036012A" w:rsidP="00C36614">
            <w:r w:rsidRPr="00292C0E">
              <w:t>Cutter</w:t>
            </w:r>
          </w:p>
        </w:tc>
        <w:tc>
          <w:tcPr>
            <w:tcW w:w="2551" w:type="dxa"/>
            <w:tcBorders>
              <w:top w:val="nil"/>
              <w:left w:val="nil"/>
              <w:bottom w:val="single" w:sz="4" w:space="0" w:color="auto"/>
              <w:right w:val="single" w:sz="4" w:space="0" w:color="auto"/>
            </w:tcBorders>
            <w:shd w:val="clear" w:color="auto" w:fill="auto"/>
          </w:tcPr>
          <w:p w14:paraId="2BFFFAD4" w14:textId="77777777" w:rsidR="0036012A" w:rsidRPr="004B3204" w:rsidRDefault="0036012A" w:rsidP="00C36614">
            <w:pPr>
              <w:jc w:val="center"/>
            </w:pPr>
            <w:proofErr w:type="spellStart"/>
            <w:r w:rsidRPr="00292C0E">
              <w:t>Unité</w:t>
            </w:r>
            <w:proofErr w:type="spellEnd"/>
          </w:p>
        </w:tc>
        <w:tc>
          <w:tcPr>
            <w:tcW w:w="2694" w:type="dxa"/>
            <w:tcBorders>
              <w:top w:val="nil"/>
              <w:left w:val="nil"/>
              <w:bottom w:val="single" w:sz="4" w:space="0" w:color="auto"/>
              <w:right w:val="single" w:sz="4" w:space="0" w:color="auto"/>
            </w:tcBorders>
            <w:shd w:val="clear" w:color="auto" w:fill="auto"/>
          </w:tcPr>
          <w:p w14:paraId="1646688A" w14:textId="77777777" w:rsidR="0036012A" w:rsidRPr="00990699" w:rsidRDefault="0036012A" w:rsidP="00C36614">
            <w:pPr>
              <w:jc w:val="center"/>
            </w:pPr>
            <w:r>
              <w:t>2</w:t>
            </w:r>
            <w:r w:rsidRPr="00292C0E">
              <w:t xml:space="preserve">00 </w:t>
            </w:r>
          </w:p>
        </w:tc>
      </w:tr>
      <w:tr w:rsidR="0036012A" w14:paraId="22F92102"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7E51EDF5" w14:textId="77777777" w:rsidR="0036012A" w:rsidRPr="002D017C" w:rsidRDefault="0036012A" w:rsidP="00C36614">
            <w:proofErr w:type="spellStart"/>
            <w:r w:rsidRPr="00292C0E">
              <w:t>Torche</w:t>
            </w:r>
            <w:proofErr w:type="spellEnd"/>
            <w:r w:rsidRPr="00292C0E">
              <w:t xml:space="preserve"> </w:t>
            </w:r>
            <w:proofErr w:type="spellStart"/>
            <w:r w:rsidRPr="00292C0E">
              <w:t>frontale</w:t>
            </w:r>
            <w:proofErr w:type="spellEnd"/>
          </w:p>
        </w:tc>
        <w:tc>
          <w:tcPr>
            <w:tcW w:w="2551" w:type="dxa"/>
            <w:tcBorders>
              <w:top w:val="nil"/>
              <w:left w:val="nil"/>
              <w:bottom w:val="single" w:sz="4" w:space="0" w:color="auto"/>
              <w:right w:val="single" w:sz="4" w:space="0" w:color="auto"/>
            </w:tcBorders>
            <w:shd w:val="clear" w:color="auto" w:fill="auto"/>
          </w:tcPr>
          <w:p w14:paraId="2822C15F" w14:textId="77777777" w:rsidR="0036012A" w:rsidRPr="004B3204" w:rsidRDefault="0036012A" w:rsidP="00C36614">
            <w:pPr>
              <w:jc w:val="center"/>
            </w:pPr>
            <w:proofErr w:type="spellStart"/>
            <w:r w:rsidRPr="00292C0E">
              <w:t>Unité</w:t>
            </w:r>
            <w:proofErr w:type="spellEnd"/>
          </w:p>
        </w:tc>
        <w:tc>
          <w:tcPr>
            <w:tcW w:w="2694" w:type="dxa"/>
            <w:tcBorders>
              <w:top w:val="nil"/>
              <w:left w:val="nil"/>
              <w:bottom w:val="single" w:sz="4" w:space="0" w:color="auto"/>
              <w:right w:val="single" w:sz="4" w:space="0" w:color="auto"/>
            </w:tcBorders>
            <w:shd w:val="clear" w:color="auto" w:fill="auto"/>
          </w:tcPr>
          <w:p w14:paraId="58612C9B" w14:textId="77777777" w:rsidR="0036012A" w:rsidRPr="00990699" w:rsidRDefault="0036012A" w:rsidP="00C36614">
            <w:pPr>
              <w:jc w:val="center"/>
            </w:pPr>
            <w:r>
              <w:t>2</w:t>
            </w:r>
            <w:r w:rsidRPr="00292C0E">
              <w:t xml:space="preserve">00 </w:t>
            </w:r>
          </w:p>
        </w:tc>
      </w:tr>
      <w:tr w:rsidR="0036012A" w14:paraId="5E4711BE"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4A741661" w14:textId="77777777" w:rsidR="0036012A" w:rsidRPr="00C36614" w:rsidRDefault="0036012A" w:rsidP="00C36614">
            <w:pPr>
              <w:rPr>
                <w:lang w:val="fr-FR"/>
              </w:rPr>
            </w:pPr>
            <w:r w:rsidRPr="00C36614">
              <w:rPr>
                <w:lang w:val="fr-FR"/>
              </w:rPr>
              <w:t>Piles Alcaline pour Torche frontale</w:t>
            </w:r>
          </w:p>
        </w:tc>
        <w:tc>
          <w:tcPr>
            <w:tcW w:w="2551" w:type="dxa"/>
            <w:tcBorders>
              <w:top w:val="nil"/>
              <w:left w:val="nil"/>
              <w:bottom w:val="single" w:sz="4" w:space="0" w:color="auto"/>
              <w:right w:val="single" w:sz="4" w:space="0" w:color="auto"/>
            </w:tcBorders>
            <w:shd w:val="clear" w:color="auto" w:fill="auto"/>
          </w:tcPr>
          <w:p w14:paraId="628B5A1B" w14:textId="77777777" w:rsidR="0036012A" w:rsidRPr="004B3204" w:rsidRDefault="0036012A" w:rsidP="00C36614">
            <w:pPr>
              <w:jc w:val="center"/>
            </w:pPr>
            <w:proofErr w:type="spellStart"/>
            <w:r w:rsidRPr="00292C0E">
              <w:t>Paire</w:t>
            </w:r>
            <w:proofErr w:type="spellEnd"/>
          </w:p>
        </w:tc>
        <w:tc>
          <w:tcPr>
            <w:tcW w:w="2694" w:type="dxa"/>
            <w:tcBorders>
              <w:top w:val="nil"/>
              <w:left w:val="nil"/>
              <w:bottom w:val="single" w:sz="4" w:space="0" w:color="auto"/>
              <w:right w:val="single" w:sz="4" w:space="0" w:color="auto"/>
            </w:tcBorders>
            <w:shd w:val="clear" w:color="auto" w:fill="auto"/>
          </w:tcPr>
          <w:p w14:paraId="170CB9F8" w14:textId="77777777" w:rsidR="0036012A" w:rsidRPr="00990699" w:rsidRDefault="0036012A" w:rsidP="00C36614">
            <w:pPr>
              <w:jc w:val="center"/>
            </w:pPr>
            <w:r>
              <w:t>4</w:t>
            </w:r>
            <w:r w:rsidRPr="00292C0E">
              <w:t xml:space="preserve">00 </w:t>
            </w:r>
          </w:p>
        </w:tc>
      </w:tr>
      <w:tr w:rsidR="0036012A" w14:paraId="3329F4D6"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67809E22" w14:textId="77777777" w:rsidR="0036012A" w:rsidRPr="002D017C" w:rsidRDefault="0036012A" w:rsidP="00C36614">
            <w:r w:rsidRPr="00292C0E">
              <w:t>Bloc-notes</w:t>
            </w:r>
          </w:p>
        </w:tc>
        <w:tc>
          <w:tcPr>
            <w:tcW w:w="2551" w:type="dxa"/>
            <w:tcBorders>
              <w:top w:val="single" w:sz="4" w:space="0" w:color="auto"/>
              <w:left w:val="nil"/>
              <w:bottom w:val="single" w:sz="4" w:space="0" w:color="auto"/>
              <w:right w:val="single" w:sz="4" w:space="0" w:color="auto"/>
            </w:tcBorders>
            <w:shd w:val="clear" w:color="auto" w:fill="auto"/>
          </w:tcPr>
          <w:p w14:paraId="4C3F5EB5" w14:textId="77777777" w:rsidR="0036012A" w:rsidRPr="004B3204" w:rsidRDefault="0036012A" w:rsidP="00C36614">
            <w:pPr>
              <w:jc w:val="center"/>
            </w:pPr>
            <w:proofErr w:type="spellStart"/>
            <w:r w:rsidRPr="00292C0E">
              <w:t>Unité</w:t>
            </w:r>
            <w:proofErr w:type="spellEnd"/>
          </w:p>
        </w:tc>
        <w:tc>
          <w:tcPr>
            <w:tcW w:w="2694" w:type="dxa"/>
            <w:tcBorders>
              <w:top w:val="single" w:sz="4" w:space="0" w:color="auto"/>
              <w:left w:val="nil"/>
              <w:bottom w:val="single" w:sz="4" w:space="0" w:color="auto"/>
              <w:right w:val="single" w:sz="4" w:space="0" w:color="auto"/>
            </w:tcBorders>
            <w:shd w:val="clear" w:color="auto" w:fill="auto"/>
          </w:tcPr>
          <w:p w14:paraId="36213639" w14:textId="77777777" w:rsidR="0036012A" w:rsidRPr="00990699" w:rsidRDefault="0036012A" w:rsidP="00C36614">
            <w:pPr>
              <w:jc w:val="center"/>
            </w:pPr>
            <w:r>
              <w:t>3</w:t>
            </w:r>
            <w:r w:rsidRPr="00292C0E">
              <w:t xml:space="preserve">00 </w:t>
            </w:r>
          </w:p>
        </w:tc>
      </w:tr>
      <w:tr w:rsidR="0036012A" w14:paraId="47328236"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6BA27E32" w14:textId="77777777" w:rsidR="0036012A" w:rsidRPr="00292C0E" w:rsidRDefault="0036012A" w:rsidP="00C36614">
            <w:proofErr w:type="spellStart"/>
            <w:r w:rsidRPr="00E5111D">
              <w:t>Craie</w:t>
            </w:r>
            <w:proofErr w:type="spellEnd"/>
            <w:r w:rsidRPr="00E5111D">
              <w:t xml:space="preserve"> (</w:t>
            </w:r>
            <w:proofErr w:type="spellStart"/>
            <w:r w:rsidRPr="00E5111D">
              <w:t>en</w:t>
            </w:r>
            <w:proofErr w:type="spellEnd"/>
            <w:r w:rsidRPr="00E5111D">
              <w:t xml:space="preserve"> couleur)</w:t>
            </w:r>
          </w:p>
        </w:tc>
        <w:tc>
          <w:tcPr>
            <w:tcW w:w="2551" w:type="dxa"/>
            <w:tcBorders>
              <w:top w:val="single" w:sz="4" w:space="0" w:color="auto"/>
              <w:left w:val="nil"/>
              <w:bottom w:val="single" w:sz="4" w:space="0" w:color="auto"/>
              <w:right w:val="single" w:sz="4" w:space="0" w:color="auto"/>
            </w:tcBorders>
            <w:shd w:val="clear" w:color="auto" w:fill="auto"/>
          </w:tcPr>
          <w:p w14:paraId="53D036CE" w14:textId="77777777" w:rsidR="0036012A" w:rsidRPr="00292C0E" w:rsidRDefault="0036012A" w:rsidP="00C36614">
            <w:pPr>
              <w:jc w:val="center"/>
            </w:pPr>
            <w:proofErr w:type="spellStart"/>
            <w:r w:rsidRPr="00E5111D">
              <w:t>Bte</w:t>
            </w:r>
            <w:proofErr w:type="spellEnd"/>
            <w:r w:rsidRPr="00E5111D">
              <w:t xml:space="preserve"> de 100</w:t>
            </w:r>
          </w:p>
        </w:tc>
        <w:tc>
          <w:tcPr>
            <w:tcW w:w="2694" w:type="dxa"/>
            <w:tcBorders>
              <w:top w:val="single" w:sz="4" w:space="0" w:color="auto"/>
              <w:left w:val="nil"/>
              <w:bottom w:val="single" w:sz="4" w:space="0" w:color="auto"/>
              <w:right w:val="single" w:sz="4" w:space="0" w:color="auto"/>
            </w:tcBorders>
            <w:shd w:val="clear" w:color="auto" w:fill="auto"/>
          </w:tcPr>
          <w:p w14:paraId="75D35360" w14:textId="77777777" w:rsidR="0036012A" w:rsidRDefault="0036012A" w:rsidP="00C36614">
            <w:pPr>
              <w:jc w:val="center"/>
            </w:pPr>
            <w:r>
              <w:t>270</w:t>
            </w:r>
          </w:p>
        </w:tc>
      </w:tr>
      <w:tr w:rsidR="0036012A" w14:paraId="114B1F6E"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77BA20AA" w14:textId="77777777" w:rsidR="0036012A" w:rsidRPr="00E5111D" w:rsidRDefault="0036012A" w:rsidP="00C36614">
            <w:proofErr w:type="spellStart"/>
            <w:r w:rsidRPr="00581EEF">
              <w:t>Rame</w:t>
            </w:r>
            <w:proofErr w:type="spellEnd"/>
            <w:r w:rsidRPr="00581EEF">
              <w:t xml:space="preserve"> à papier A4</w:t>
            </w:r>
          </w:p>
        </w:tc>
        <w:tc>
          <w:tcPr>
            <w:tcW w:w="2551" w:type="dxa"/>
            <w:tcBorders>
              <w:left w:val="single" w:sz="4" w:space="0" w:color="auto"/>
            </w:tcBorders>
          </w:tcPr>
          <w:p w14:paraId="3A840BCD" w14:textId="77777777" w:rsidR="0036012A" w:rsidRPr="00E5111D" w:rsidRDefault="0036012A" w:rsidP="00C36614">
            <w:pPr>
              <w:jc w:val="center"/>
            </w:pPr>
            <w:proofErr w:type="spellStart"/>
            <w:r w:rsidRPr="004B3204">
              <w:t>Unité</w:t>
            </w:r>
            <w:proofErr w:type="spellEnd"/>
          </w:p>
        </w:tc>
        <w:tc>
          <w:tcPr>
            <w:tcW w:w="2694" w:type="dxa"/>
          </w:tcPr>
          <w:p w14:paraId="76C57CA1" w14:textId="77777777" w:rsidR="0036012A" w:rsidRDefault="0036012A" w:rsidP="00C36614">
            <w:pPr>
              <w:jc w:val="center"/>
            </w:pPr>
            <w:r w:rsidRPr="00BF1527">
              <w:t xml:space="preserve"> 50   </w:t>
            </w:r>
          </w:p>
        </w:tc>
      </w:tr>
      <w:tr w:rsidR="0036012A" w14:paraId="75B2BA5E"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0A018B04" w14:textId="77777777" w:rsidR="0036012A" w:rsidRPr="00C36614" w:rsidRDefault="0036012A" w:rsidP="00C36614">
            <w:pPr>
              <w:rPr>
                <w:lang w:val="fr-FR"/>
              </w:rPr>
            </w:pPr>
            <w:r w:rsidRPr="00C36614">
              <w:rPr>
                <w:lang w:val="fr-FR"/>
              </w:rPr>
              <w:t xml:space="preserve">Rame à papier </w:t>
            </w:r>
            <w:proofErr w:type="gramStart"/>
            <w:r w:rsidRPr="00C36614">
              <w:rPr>
                <w:lang w:val="fr-FR"/>
              </w:rPr>
              <w:t>listing</w:t>
            </w:r>
            <w:proofErr w:type="gramEnd"/>
            <w:r w:rsidRPr="00C36614">
              <w:rPr>
                <w:lang w:val="fr-FR"/>
              </w:rPr>
              <w:t xml:space="preserve"> (pour l'imprimante matriciel)</w:t>
            </w:r>
          </w:p>
        </w:tc>
        <w:tc>
          <w:tcPr>
            <w:tcW w:w="2551" w:type="dxa"/>
            <w:tcBorders>
              <w:left w:val="single" w:sz="4" w:space="0" w:color="auto"/>
            </w:tcBorders>
          </w:tcPr>
          <w:p w14:paraId="783ED9F0" w14:textId="77777777" w:rsidR="0036012A" w:rsidRPr="00E5111D" w:rsidRDefault="0036012A" w:rsidP="00C36614">
            <w:pPr>
              <w:jc w:val="center"/>
            </w:pPr>
            <w:proofErr w:type="spellStart"/>
            <w:r w:rsidRPr="004B3204">
              <w:t>Unité</w:t>
            </w:r>
            <w:proofErr w:type="spellEnd"/>
          </w:p>
        </w:tc>
        <w:tc>
          <w:tcPr>
            <w:tcW w:w="2694" w:type="dxa"/>
          </w:tcPr>
          <w:p w14:paraId="1E3BC2F4" w14:textId="77777777" w:rsidR="0036012A" w:rsidRDefault="0036012A" w:rsidP="00C36614">
            <w:pPr>
              <w:jc w:val="center"/>
            </w:pPr>
            <w:r w:rsidRPr="00BF1527">
              <w:t xml:space="preserve"> 4   </w:t>
            </w:r>
          </w:p>
        </w:tc>
      </w:tr>
      <w:tr w:rsidR="0036012A" w14:paraId="791586BD"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64A49D09" w14:textId="77777777" w:rsidR="0036012A" w:rsidRPr="00C36614" w:rsidRDefault="0036012A" w:rsidP="00C36614">
            <w:pPr>
              <w:rPr>
                <w:lang w:val="fr-FR"/>
              </w:rPr>
            </w:pPr>
            <w:r w:rsidRPr="00C36614">
              <w:rPr>
                <w:lang w:val="fr-FR"/>
              </w:rPr>
              <w:t xml:space="preserve">Chemise </w:t>
            </w:r>
            <w:proofErr w:type="spellStart"/>
            <w:r w:rsidRPr="00C36614">
              <w:rPr>
                <w:lang w:val="fr-FR"/>
              </w:rPr>
              <w:t>cartonier</w:t>
            </w:r>
            <w:proofErr w:type="spellEnd"/>
            <w:r w:rsidRPr="00C36614">
              <w:rPr>
                <w:lang w:val="fr-FR"/>
              </w:rPr>
              <w:t xml:space="preserve"> ordinaire de 04 couleurs</w:t>
            </w:r>
          </w:p>
        </w:tc>
        <w:tc>
          <w:tcPr>
            <w:tcW w:w="2551" w:type="dxa"/>
            <w:tcBorders>
              <w:left w:val="single" w:sz="4" w:space="0" w:color="auto"/>
            </w:tcBorders>
          </w:tcPr>
          <w:p w14:paraId="1A2949E6" w14:textId="77777777" w:rsidR="0036012A" w:rsidRPr="00E5111D" w:rsidRDefault="0036012A" w:rsidP="00C36614">
            <w:pPr>
              <w:jc w:val="center"/>
            </w:pPr>
            <w:proofErr w:type="spellStart"/>
            <w:r w:rsidRPr="004B3204">
              <w:t>Unité</w:t>
            </w:r>
            <w:proofErr w:type="spellEnd"/>
          </w:p>
        </w:tc>
        <w:tc>
          <w:tcPr>
            <w:tcW w:w="2694" w:type="dxa"/>
          </w:tcPr>
          <w:p w14:paraId="3D04B80C" w14:textId="77777777" w:rsidR="0036012A" w:rsidRDefault="0036012A" w:rsidP="00C36614">
            <w:pPr>
              <w:jc w:val="center"/>
            </w:pPr>
            <w:r w:rsidRPr="00BF1527">
              <w:t xml:space="preserve"> 5   </w:t>
            </w:r>
          </w:p>
        </w:tc>
      </w:tr>
      <w:tr w:rsidR="0036012A" w14:paraId="3C26C367"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49DEED75" w14:textId="77777777" w:rsidR="0036012A" w:rsidRPr="00C36614" w:rsidRDefault="0036012A" w:rsidP="00C36614">
            <w:pPr>
              <w:rPr>
                <w:lang w:val="fr-FR"/>
              </w:rPr>
            </w:pPr>
            <w:r w:rsidRPr="00C36614">
              <w:rPr>
                <w:lang w:val="fr-FR"/>
              </w:rPr>
              <w:t>Sous Chemise ordinaire de 04 couleurs</w:t>
            </w:r>
          </w:p>
        </w:tc>
        <w:tc>
          <w:tcPr>
            <w:tcW w:w="2551" w:type="dxa"/>
            <w:tcBorders>
              <w:left w:val="single" w:sz="4" w:space="0" w:color="auto"/>
            </w:tcBorders>
          </w:tcPr>
          <w:p w14:paraId="08487175" w14:textId="77777777" w:rsidR="0036012A" w:rsidRPr="00E5111D" w:rsidRDefault="0036012A" w:rsidP="00C36614">
            <w:pPr>
              <w:jc w:val="center"/>
            </w:pPr>
            <w:proofErr w:type="spellStart"/>
            <w:r w:rsidRPr="004B3204">
              <w:t>Unité</w:t>
            </w:r>
            <w:proofErr w:type="spellEnd"/>
          </w:p>
        </w:tc>
        <w:tc>
          <w:tcPr>
            <w:tcW w:w="2694" w:type="dxa"/>
          </w:tcPr>
          <w:p w14:paraId="5E3541B6" w14:textId="77777777" w:rsidR="0036012A" w:rsidRDefault="0036012A" w:rsidP="00C36614">
            <w:pPr>
              <w:jc w:val="center"/>
            </w:pPr>
            <w:r w:rsidRPr="00BF1527">
              <w:t xml:space="preserve"> 5   </w:t>
            </w:r>
          </w:p>
        </w:tc>
      </w:tr>
      <w:tr w:rsidR="0036012A" w14:paraId="1D237F9A"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3623098E" w14:textId="77777777" w:rsidR="0036012A" w:rsidRPr="00E5111D" w:rsidRDefault="0036012A" w:rsidP="00C36614">
            <w:proofErr w:type="spellStart"/>
            <w:r w:rsidRPr="00581EEF">
              <w:t>Enveloppes</w:t>
            </w:r>
            <w:proofErr w:type="spellEnd"/>
            <w:r w:rsidRPr="00581EEF">
              <w:t xml:space="preserve"> Kraft A4</w:t>
            </w:r>
          </w:p>
        </w:tc>
        <w:tc>
          <w:tcPr>
            <w:tcW w:w="2551" w:type="dxa"/>
            <w:tcBorders>
              <w:left w:val="single" w:sz="4" w:space="0" w:color="auto"/>
            </w:tcBorders>
          </w:tcPr>
          <w:p w14:paraId="79325CD5" w14:textId="77777777" w:rsidR="0036012A" w:rsidRPr="00E5111D" w:rsidRDefault="0036012A" w:rsidP="00C36614">
            <w:pPr>
              <w:jc w:val="center"/>
            </w:pPr>
            <w:proofErr w:type="spellStart"/>
            <w:r w:rsidRPr="004B3204">
              <w:t>Unité</w:t>
            </w:r>
            <w:proofErr w:type="spellEnd"/>
          </w:p>
        </w:tc>
        <w:tc>
          <w:tcPr>
            <w:tcW w:w="2694" w:type="dxa"/>
          </w:tcPr>
          <w:p w14:paraId="1C2045D3" w14:textId="77777777" w:rsidR="0036012A" w:rsidRDefault="0036012A" w:rsidP="00C36614">
            <w:pPr>
              <w:jc w:val="center"/>
            </w:pPr>
            <w:r w:rsidRPr="00BF1527">
              <w:t xml:space="preserve"> 5   </w:t>
            </w:r>
          </w:p>
        </w:tc>
      </w:tr>
      <w:tr w:rsidR="0036012A" w14:paraId="0A7D13BB"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75E30983" w14:textId="77777777" w:rsidR="0036012A" w:rsidRPr="00E5111D" w:rsidRDefault="0036012A" w:rsidP="00C36614">
            <w:r w:rsidRPr="00581EEF">
              <w:t>Marker tableau blanc</w:t>
            </w:r>
          </w:p>
        </w:tc>
        <w:tc>
          <w:tcPr>
            <w:tcW w:w="2551" w:type="dxa"/>
            <w:tcBorders>
              <w:left w:val="single" w:sz="4" w:space="0" w:color="auto"/>
            </w:tcBorders>
          </w:tcPr>
          <w:p w14:paraId="21F0ED3D" w14:textId="77777777" w:rsidR="0036012A" w:rsidRPr="00E5111D" w:rsidRDefault="0036012A" w:rsidP="00C36614">
            <w:pPr>
              <w:jc w:val="center"/>
            </w:pPr>
            <w:proofErr w:type="spellStart"/>
            <w:r w:rsidRPr="004B3204">
              <w:t>Unité</w:t>
            </w:r>
            <w:proofErr w:type="spellEnd"/>
          </w:p>
        </w:tc>
        <w:tc>
          <w:tcPr>
            <w:tcW w:w="2694" w:type="dxa"/>
          </w:tcPr>
          <w:p w14:paraId="32CA005F" w14:textId="77777777" w:rsidR="0036012A" w:rsidRDefault="0036012A" w:rsidP="00C36614">
            <w:pPr>
              <w:jc w:val="center"/>
            </w:pPr>
            <w:r w:rsidRPr="00BF1527">
              <w:t xml:space="preserve"> 10   </w:t>
            </w:r>
          </w:p>
        </w:tc>
      </w:tr>
      <w:tr w:rsidR="0036012A" w14:paraId="04BA1201"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7B6AB0E4" w14:textId="77777777" w:rsidR="0036012A" w:rsidRPr="00E5111D" w:rsidRDefault="0036012A" w:rsidP="00C36614">
            <w:r w:rsidRPr="00581EEF">
              <w:t>Chiffons jaunes</w:t>
            </w:r>
          </w:p>
        </w:tc>
        <w:tc>
          <w:tcPr>
            <w:tcW w:w="2551" w:type="dxa"/>
            <w:tcBorders>
              <w:left w:val="single" w:sz="4" w:space="0" w:color="auto"/>
            </w:tcBorders>
          </w:tcPr>
          <w:p w14:paraId="4711115D" w14:textId="77777777" w:rsidR="0036012A" w:rsidRPr="00E5111D" w:rsidRDefault="0036012A" w:rsidP="00C36614">
            <w:pPr>
              <w:jc w:val="center"/>
            </w:pPr>
            <w:proofErr w:type="spellStart"/>
            <w:r w:rsidRPr="004B3204">
              <w:t>Unité</w:t>
            </w:r>
            <w:proofErr w:type="spellEnd"/>
          </w:p>
        </w:tc>
        <w:tc>
          <w:tcPr>
            <w:tcW w:w="2694" w:type="dxa"/>
          </w:tcPr>
          <w:p w14:paraId="74D40468" w14:textId="77777777" w:rsidR="0036012A" w:rsidRDefault="0036012A" w:rsidP="00C36614">
            <w:pPr>
              <w:jc w:val="center"/>
            </w:pPr>
            <w:r w:rsidRPr="00BF1527">
              <w:t xml:space="preserve"> 10   </w:t>
            </w:r>
          </w:p>
        </w:tc>
      </w:tr>
      <w:tr w:rsidR="0036012A" w14:paraId="7F933E0F"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71516C87" w14:textId="77777777" w:rsidR="0036012A" w:rsidRPr="00E5111D" w:rsidRDefault="0036012A" w:rsidP="00C36614">
            <w:r w:rsidRPr="00581EEF">
              <w:t>Scotch GM transparent</w:t>
            </w:r>
          </w:p>
        </w:tc>
        <w:tc>
          <w:tcPr>
            <w:tcW w:w="2551" w:type="dxa"/>
            <w:tcBorders>
              <w:left w:val="single" w:sz="4" w:space="0" w:color="auto"/>
            </w:tcBorders>
          </w:tcPr>
          <w:p w14:paraId="5BBD71C6" w14:textId="77777777" w:rsidR="0036012A" w:rsidRPr="00E5111D" w:rsidRDefault="0036012A" w:rsidP="00C36614">
            <w:pPr>
              <w:jc w:val="center"/>
            </w:pPr>
            <w:proofErr w:type="spellStart"/>
            <w:r>
              <w:t>Unité</w:t>
            </w:r>
            <w:proofErr w:type="spellEnd"/>
          </w:p>
        </w:tc>
        <w:tc>
          <w:tcPr>
            <w:tcW w:w="2694" w:type="dxa"/>
          </w:tcPr>
          <w:p w14:paraId="0DC2A727" w14:textId="77777777" w:rsidR="0036012A" w:rsidRDefault="0036012A" w:rsidP="00C36614">
            <w:pPr>
              <w:jc w:val="center"/>
            </w:pPr>
            <w:r w:rsidRPr="00BF1527">
              <w:t xml:space="preserve"> 20   </w:t>
            </w:r>
          </w:p>
        </w:tc>
      </w:tr>
      <w:tr w:rsidR="0036012A" w14:paraId="201A01D4"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4EC0BCCF" w14:textId="77777777" w:rsidR="0036012A" w:rsidRPr="00E5111D" w:rsidRDefault="0036012A" w:rsidP="00C36614">
            <w:proofErr w:type="spellStart"/>
            <w:r w:rsidRPr="00581EEF">
              <w:t>Surligneur</w:t>
            </w:r>
            <w:proofErr w:type="spellEnd"/>
            <w:r w:rsidRPr="00581EEF">
              <w:t xml:space="preserve"> de 04 couleurs</w:t>
            </w:r>
          </w:p>
        </w:tc>
        <w:tc>
          <w:tcPr>
            <w:tcW w:w="2551" w:type="dxa"/>
            <w:tcBorders>
              <w:left w:val="single" w:sz="4" w:space="0" w:color="auto"/>
            </w:tcBorders>
          </w:tcPr>
          <w:p w14:paraId="531838AD" w14:textId="77777777" w:rsidR="0036012A" w:rsidRPr="00E5111D" w:rsidRDefault="0036012A" w:rsidP="00C36614">
            <w:pPr>
              <w:jc w:val="center"/>
            </w:pPr>
            <w:proofErr w:type="spellStart"/>
            <w:r w:rsidRPr="004B3204">
              <w:t>Unité</w:t>
            </w:r>
            <w:proofErr w:type="spellEnd"/>
          </w:p>
        </w:tc>
        <w:tc>
          <w:tcPr>
            <w:tcW w:w="2694" w:type="dxa"/>
          </w:tcPr>
          <w:p w14:paraId="634318C4" w14:textId="77777777" w:rsidR="0036012A" w:rsidRDefault="0036012A" w:rsidP="00C36614">
            <w:pPr>
              <w:jc w:val="center"/>
            </w:pPr>
            <w:r w:rsidRPr="00BF1527">
              <w:t xml:space="preserve"> 15   </w:t>
            </w:r>
          </w:p>
        </w:tc>
      </w:tr>
      <w:tr w:rsidR="0036012A" w14:paraId="4119F855"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20C4E7B3" w14:textId="77777777" w:rsidR="0036012A" w:rsidRPr="00E5111D" w:rsidRDefault="0036012A" w:rsidP="00C36614">
            <w:proofErr w:type="spellStart"/>
            <w:r w:rsidRPr="00581EEF">
              <w:t>Agrafeuses</w:t>
            </w:r>
            <w:proofErr w:type="spellEnd"/>
            <w:r w:rsidRPr="00581EEF">
              <w:t xml:space="preserve"> de bureau</w:t>
            </w:r>
          </w:p>
        </w:tc>
        <w:tc>
          <w:tcPr>
            <w:tcW w:w="2551" w:type="dxa"/>
            <w:tcBorders>
              <w:left w:val="single" w:sz="4" w:space="0" w:color="auto"/>
            </w:tcBorders>
          </w:tcPr>
          <w:p w14:paraId="3CF99505" w14:textId="77777777" w:rsidR="0036012A" w:rsidRPr="00E5111D" w:rsidRDefault="0036012A" w:rsidP="00C36614">
            <w:pPr>
              <w:jc w:val="center"/>
            </w:pPr>
            <w:proofErr w:type="spellStart"/>
            <w:r w:rsidRPr="004B3204">
              <w:t>Unité</w:t>
            </w:r>
            <w:proofErr w:type="spellEnd"/>
          </w:p>
        </w:tc>
        <w:tc>
          <w:tcPr>
            <w:tcW w:w="2694" w:type="dxa"/>
          </w:tcPr>
          <w:p w14:paraId="4DD6B63C" w14:textId="77777777" w:rsidR="0036012A" w:rsidRDefault="0036012A" w:rsidP="00C36614">
            <w:pPr>
              <w:jc w:val="center"/>
            </w:pPr>
            <w:r w:rsidRPr="00BF1527">
              <w:t xml:space="preserve"> 5   </w:t>
            </w:r>
          </w:p>
        </w:tc>
      </w:tr>
      <w:tr w:rsidR="0036012A" w14:paraId="74D8B70E"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1C58BB3C" w14:textId="77777777" w:rsidR="0036012A" w:rsidRPr="00C36614" w:rsidRDefault="0036012A" w:rsidP="00C36614">
            <w:pPr>
              <w:rPr>
                <w:lang w:val="fr-FR"/>
              </w:rPr>
            </w:pPr>
            <w:r w:rsidRPr="00C36614">
              <w:rPr>
                <w:lang w:val="fr-FR"/>
              </w:rPr>
              <w:t>Agrafes pour agrafeuse de bureau</w:t>
            </w:r>
          </w:p>
        </w:tc>
        <w:tc>
          <w:tcPr>
            <w:tcW w:w="2551" w:type="dxa"/>
            <w:tcBorders>
              <w:left w:val="single" w:sz="4" w:space="0" w:color="auto"/>
            </w:tcBorders>
          </w:tcPr>
          <w:p w14:paraId="1313A4EC" w14:textId="77777777" w:rsidR="0036012A" w:rsidRPr="00E5111D" w:rsidRDefault="0036012A" w:rsidP="00C36614">
            <w:pPr>
              <w:jc w:val="center"/>
            </w:pPr>
            <w:proofErr w:type="spellStart"/>
            <w:r w:rsidRPr="004B3204">
              <w:t>Unité</w:t>
            </w:r>
            <w:proofErr w:type="spellEnd"/>
          </w:p>
        </w:tc>
        <w:tc>
          <w:tcPr>
            <w:tcW w:w="2694" w:type="dxa"/>
          </w:tcPr>
          <w:p w14:paraId="73AAA715" w14:textId="77777777" w:rsidR="0036012A" w:rsidRDefault="0036012A" w:rsidP="00C36614">
            <w:pPr>
              <w:jc w:val="center"/>
            </w:pPr>
            <w:r w:rsidRPr="00BF1527">
              <w:t xml:space="preserve"> 20   </w:t>
            </w:r>
          </w:p>
        </w:tc>
      </w:tr>
      <w:tr w:rsidR="0036012A" w14:paraId="47EDD2E7"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38F3799D" w14:textId="77777777" w:rsidR="0036012A" w:rsidRPr="00E5111D" w:rsidRDefault="0036012A" w:rsidP="00C36614">
            <w:proofErr w:type="spellStart"/>
            <w:r w:rsidRPr="00581EEF">
              <w:t>Ôte-agrafes</w:t>
            </w:r>
            <w:proofErr w:type="spellEnd"/>
          </w:p>
        </w:tc>
        <w:tc>
          <w:tcPr>
            <w:tcW w:w="2551" w:type="dxa"/>
            <w:tcBorders>
              <w:left w:val="single" w:sz="4" w:space="0" w:color="auto"/>
            </w:tcBorders>
          </w:tcPr>
          <w:p w14:paraId="6F8D5AAB" w14:textId="77777777" w:rsidR="0036012A" w:rsidRPr="00E5111D" w:rsidRDefault="0036012A" w:rsidP="00C36614">
            <w:pPr>
              <w:jc w:val="center"/>
            </w:pPr>
            <w:proofErr w:type="spellStart"/>
            <w:r w:rsidRPr="004B3204">
              <w:t>Unité</w:t>
            </w:r>
            <w:proofErr w:type="spellEnd"/>
          </w:p>
        </w:tc>
        <w:tc>
          <w:tcPr>
            <w:tcW w:w="2694" w:type="dxa"/>
          </w:tcPr>
          <w:p w14:paraId="1CDC3BC6" w14:textId="77777777" w:rsidR="0036012A" w:rsidRDefault="0036012A" w:rsidP="00C36614">
            <w:pPr>
              <w:jc w:val="center"/>
            </w:pPr>
            <w:r w:rsidRPr="00BF1527">
              <w:t xml:space="preserve"> 5   </w:t>
            </w:r>
          </w:p>
        </w:tc>
      </w:tr>
      <w:tr w:rsidR="0036012A" w14:paraId="563823BE"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09C0B5B2" w14:textId="77777777" w:rsidR="0036012A" w:rsidRPr="00C36614" w:rsidRDefault="0036012A" w:rsidP="00C36614">
            <w:pPr>
              <w:rPr>
                <w:lang w:val="fr-FR"/>
              </w:rPr>
            </w:pPr>
            <w:r w:rsidRPr="00C36614">
              <w:rPr>
                <w:lang w:val="fr-FR"/>
              </w:rPr>
              <w:t>Chemise à vue de 100 pages</w:t>
            </w:r>
          </w:p>
        </w:tc>
        <w:tc>
          <w:tcPr>
            <w:tcW w:w="2551" w:type="dxa"/>
            <w:tcBorders>
              <w:left w:val="single" w:sz="4" w:space="0" w:color="auto"/>
            </w:tcBorders>
          </w:tcPr>
          <w:p w14:paraId="410735F8" w14:textId="77777777" w:rsidR="0036012A" w:rsidRPr="00E5111D" w:rsidRDefault="0036012A" w:rsidP="00C36614">
            <w:pPr>
              <w:jc w:val="center"/>
            </w:pPr>
            <w:proofErr w:type="spellStart"/>
            <w:r w:rsidRPr="004B3204">
              <w:t>Unité</w:t>
            </w:r>
            <w:proofErr w:type="spellEnd"/>
          </w:p>
        </w:tc>
        <w:tc>
          <w:tcPr>
            <w:tcW w:w="2694" w:type="dxa"/>
          </w:tcPr>
          <w:p w14:paraId="4CAE4FCC" w14:textId="77777777" w:rsidR="0036012A" w:rsidRDefault="0036012A" w:rsidP="00C36614">
            <w:pPr>
              <w:jc w:val="center"/>
            </w:pPr>
            <w:r w:rsidRPr="00BF1527">
              <w:t xml:space="preserve"> 17   </w:t>
            </w:r>
          </w:p>
        </w:tc>
      </w:tr>
      <w:tr w:rsidR="0036012A" w14:paraId="60AF2FB3"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42C019AC" w14:textId="77777777" w:rsidR="0036012A" w:rsidRPr="00E5111D" w:rsidRDefault="0036012A" w:rsidP="00C36614">
            <w:proofErr w:type="spellStart"/>
            <w:r w:rsidRPr="00581EEF">
              <w:t>Classeurs</w:t>
            </w:r>
            <w:proofErr w:type="spellEnd"/>
            <w:r w:rsidRPr="00581EEF">
              <w:t xml:space="preserve"> de </w:t>
            </w:r>
            <w:proofErr w:type="spellStart"/>
            <w:r w:rsidRPr="00581EEF">
              <w:t>classement</w:t>
            </w:r>
            <w:proofErr w:type="spellEnd"/>
          </w:p>
        </w:tc>
        <w:tc>
          <w:tcPr>
            <w:tcW w:w="2551" w:type="dxa"/>
            <w:tcBorders>
              <w:left w:val="single" w:sz="4" w:space="0" w:color="auto"/>
            </w:tcBorders>
          </w:tcPr>
          <w:p w14:paraId="5EA5B9AB" w14:textId="77777777" w:rsidR="0036012A" w:rsidRPr="00E5111D" w:rsidRDefault="0036012A" w:rsidP="00C36614">
            <w:pPr>
              <w:jc w:val="center"/>
            </w:pPr>
            <w:proofErr w:type="spellStart"/>
            <w:r w:rsidRPr="004B3204">
              <w:t>Unité</w:t>
            </w:r>
            <w:proofErr w:type="spellEnd"/>
          </w:p>
        </w:tc>
        <w:tc>
          <w:tcPr>
            <w:tcW w:w="2694" w:type="dxa"/>
          </w:tcPr>
          <w:p w14:paraId="16D0BB53" w14:textId="77777777" w:rsidR="0036012A" w:rsidRDefault="0036012A" w:rsidP="00C36614">
            <w:pPr>
              <w:jc w:val="center"/>
            </w:pPr>
            <w:r w:rsidRPr="00BF1527">
              <w:t xml:space="preserve"> 15   </w:t>
            </w:r>
          </w:p>
        </w:tc>
      </w:tr>
      <w:tr w:rsidR="00C36614" w14:paraId="60492921" w14:textId="77777777" w:rsidTr="00C36614">
        <w:tc>
          <w:tcPr>
            <w:tcW w:w="3681" w:type="dxa"/>
            <w:tcBorders>
              <w:top w:val="single" w:sz="4" w:space="0" w:color="auto"/>
              <w:left w:val="single" w:sz="4" w:space="0" w:color="auto"/>
              <w:bottom w:val="single" w:sz="4" w:space="0" w:color="auto"/>
              <w:right w:val="single" w:sz="4" w:space="0" w:color="auto"/>
            </w:tcBorders>
            <w:shd w:val="clear" w:color="auto" w:fill="auto"/>
          </w:tcPr>
          <w:p w14:paraId="0B5D5583" w14:textId="48A9F2C2" w:rsidR="00C36614" w:rsidRPr="00581EEF" w:rsidRDefault="00C36614" w:rsidP="00C36614">
            <w:r>
              <w:t>Porte badge avec cordon</w:t>
            </w:r>
          </w:p>
        </w:tc>
        <w:tc>
          <w:tcPr>
            <w:tcW w:w="2551" w:type="dxa"/>
            <w:tcBorders>
              <w:left w:val="single" w:sz="4" w:space="0" w:color="auto"/>
            </w:tcBorders>
          </w:tcPr>
          <w:p w14:paraId="16A63B9D" w14:textId="2FE28FF7" w:rsidR="00C36614" w:rsidRPr="004B3204" w:rsidRDefault="00C36614" w:rsidP="00C36614">
            <w:pPr>
              <w:jc w:val="center"/>
            </w:pPr>
            <w:proofErr w:type="spellStart"/>
            <w:r>
              <w:t>Unité</w:t>
            </w:r>
            <w:proofErr w:type="spellEnd"/>
          </w:p>
        </w:tc>
        <w:tc>
          <w:tcPr>
            <w:tcW w:w="2694" w:type="dxa"/>
          </w:tcPr>
          <w:p w14:paraId="0249B248" w14:textId="6E7DD9FD" w:rsidR="00C36614" w:rsidRPr="00BF1527" w:rsidRDefault="00C36614" w:rsidP="00C36614">
            <w:pPr>
              <w:jc w:val="center"/>
            </w:pPr>
          </w:p>
        </w:tc>
      </w:tr>
    </w:tbl>
    <w:p w14:paraId="39758C17" w14:textId="77777777" w:rsidR="00C36614" w:rsidRDefault="00C36614" w:rsidP="0036012A">
      <w:pPr>
        <w:rPr>
          <w:b/>
          <w:bCs/>
          <w:sz w:val="24"/>
          <w:szCs w:val="24"/>
          <w:lang w:val="fr-FR"/>
        </w:rPr>
      </w:pPr>
    </w:p>
    <w:p w14:paraId="345C3E6F" w14:textId="77777777" w:rsidR="00C36614" w:rsidRDefault="00C36614" w:rsidP="0036012A">
      <w:pPr>
        <w:rPr>
          <w:b/>
          <w:bCs/>
          <w:sz w:val="24"/>
          <w:szCs w:val="24"/>
          <w:lang w:val="fr-FR"/>
        </w:rPr>
      </w:pPr>
    </w:p>
    <w:p w14:paraId="4A55FA1B" w14:textId="77777777" w:rsidR="00C36614" w:rsidRDefault="00C36614" w:rsidP="0036012A">
      <w:pPr>
        <w:rPr>
          <w:b/>
          <w:bCs/>
          <w:sz w:val="24"/>
          <w:szCs w:val="24"/>
          <w:lang w:val="fr-FR"/>
        </w:rPr>
      </w:pPr>
    </w:p>
    <w:p w14:paraId="508ADF44" w14:textId="77777777" w:rsidR="00C36614" w:rsidRDefault="00C36614" w:rsidP="0036012A">
      <w:pPr>
        <w:rPr>
          <w:b/>
          <w:bCs/>
          <w:sz w:val="24"/>
          <w:szCs w:val="24"/>
          <w:lang w:val="fr-FR"/>
        </w:rPr>
      </w:pPr>
    </w:p>
    <w:p w14:paraId="2DE287DD" w14:textId="5F68BF97" w:rsidR="0036012A" w:rsidRPr="008C4466" w:rsidRDefault="0036012A" w:rsidP="0036012A">
      <w:pPr>
        <w:rPr>
          <w:b/>
          <w:bCs/>
          <w:sz w:val="24"/>
          <w:szCs w:val="24"/>
          <w:lang w:val="fr-FR"/>
        </w:rPr>
      </w:pPr>
      <w:r w:rsidRPr="008C4466">
        <w:rPr>
          <w:b/>
          <w:bCs/>
          <w:sz w:val="24"/>
          <w:szCs w:val="24"/>
          <w:lang w:val="fr-FR"/>
        </w:rPr>
        <w:t xml:space="preserve">Lot </w:t>
      </w:r>
      <w:r w:rsidR="00054B2B">
        <w:rPr>
          <w:b/>
          <w:bCs/>
          <w:sz w:val="24"/>
          <w:szCs w:val="24"/>
          <w:lang w:val="fr-FR"/>
        </w:rPr>
        <w:t>3</w:t>
      </w:r>
      <w:r w:rsidRPr="008C4466">
        <w:rPr>
          <w:b/>
          <w:bCs/>
          <w:sz w:val="24"/>
          <w:szCs w:val="24"/>
          <w:lang w:val="fr-FR"/>
        </w:rPr>
        <w:t> : Confection de gadgets de communication et Impression de documents</w:t>
      </w:r>
    </w:p>
    <w:p w14:paraId="6682EF6A" w14:textId="2101DF36" w:rsidR="0036012A" w:rsidRPr="00094922" w:rsidRDefault="0036012A" w:rsidP="0036012A">
      <w:pPr>
        <w:rPr>
          <w:b/>
          <w:bCs/>
          <w:lang w:val="fr-FR"/>
        </w:rPr>
      </w:pPr>
    </w:p>
    <w:tbl>
      <w:tblPr>
        <w:tblStyle w:val="TableGrid"/>
        <w:tblW w:w="9634" w:type="dxa"/>
        <w:tblLook w:val="04A0" w:firstRow="1" w:lastRow="0" w:firstColumn="1" w:lastColumn="0" w:noHBand="0" w:noVBand="1"/>
      </w:tblPr>
      <w:tblGrid>
        <w:gridCol w:w="2122"/>
        <w:gridCol w:w="5670"/>
        <w:gridCol w:w="1842"/>
      </w:tblGrid>
      <w:tr w:rsidR="00C36614" w14:paraId="1F9C7CEA" w14:textId="77777777" w:rsidTr="00C36614">
        <w:tc>
          <w:tcPr>
            <w:tcW w:w="2122" w:type="dxa"/>
            <w:tcBorders>
              <w:bottom w:val="single" w:sz="4" w:space="0" w:color="auto"/>
            </w:tcBorders>
            <w:shd w:val="clear" w:color="auto" w:fill="D9D9D9" w:themeFill="background1" w:themeFillShade="D9"/>
          </w:tcPr>
          <w:p w14:paraId="1A822073" w14:textId="77777777" w:rsidR="00C36614" w:rsidRDefault="00C36614" w:rsidP="00C36614">
            <w:proofErr w:type="spellStart"/>
            <w:r>
              <w:t>Rubrique</w:t>
            </w:r>
            <w:proofErr w:type="spellEnd"/>
          </w:p>
        </w:tc>
        <w:tc>
          <w:tcPr>
            <w:tcW w:w="5670" w:type="dxa"/>
            <w:tcBorders>
              <w:bottom w:val="single" w:sz="4" w:space="0" w:color="auto"/>
            </w:tcBorders>
            <w:shd w:val="clear" w:color="auto" w:fill="D9D9D9" w:themeFill="background1" w:themeFillShade="D9"/>
          </w:tcPr>
          <w:p w14:paraId="0D23940D" w14:textId="77777777" w:rsidR="00C36614" w:rsidRDefault="00C36614" w:rsidP="00C36614">
            <w:pPr>
              <w:jc w:val="center"/>
            </w:pPr>
            <w:proofErr w:type="spellStart"/>
            <w:r>
              <w:t>Spécification</w:t>
            </w:r>
            <w:proofErr w:type="spellEnd"/>
          </w:p>
        </w:tc>
        <w:tc>
          <w:tcPr>
            <w:tcW w:w="1842" w:type="dxa"/>
            <w:shd w:val="clear" w:color="auto" w:fill="D9D9D9" w:themeFill="background1" w:themeFillShade="D9"/>
          </w:tcPr>
          <w:p w14:paraId="28F37A03" w14:textId="77777777" w:rsidR="00C36614" w:rsidRDefault="00C36614" w:rsidP="00C36614">
            <w:pPr>
              <w:jc w:val="center"/>
            </w:pPr>
            <w:proofErr w:type="spellStart"/>
            <w:r>
              <w:t>Nombre</w:t>
            </w:r>
            <w:proofErr w:type="spellEnd"/>
            <w:r>
              <w:t xml:space="preserve"> </w:t>
            </w:r>
          </w:p>
        </w:tc>
      </w:tr>
      <w:tr w:rsidR="00C36614" w14:paraId="56A5DFA1" w14:textId="77777777" w:rsidTr="00C36614">
        <w:tc>
          <w:tcPr>
            <w:tcW w:w="2122" w:type="dxa"/>
            <w:tcBorders>
              <w:top w:val="single" w:sz="4" w:space="0" w:color="auto"/>
              <w:left w:val="single" w:sz="4" w:space="0" w:color="auto"/>
              <w:bottom w:val="single" w:sz="4" w:space="0" w:color="auto"/>
              <w:right w:val="single" w:sz="4" w:space="0" w:color="auto"/>
            </w:tcBorders>
            <w:shd w:val="clear" w:color="auto" w:fill="auto"/>
          </w:tcPr>
          <w:p w14:paraId="5170DCD9" w14:textId="77777777" w:rsidR="00C36614" w:rsidRDefault="00C36614" w:rsidP="00C36614">
            <w:r>
              <w:t xml:space="preserve">Gilet </w:t>
            </w:r>
          </w:p>
        </w:tc>
        <w:tc>
          <w:tcPr>
            <w:tcW w:w="5670" w:type="dxa"/>
            <w:tcBorders>
              <w:top w:val="nil"/>
              <w:left w:val="nil"/>
              <w:bottom w:val="single" w:sz="4" w:space="0" w:color="auto"/>
              <w:right w:val="single" w:sz="4" w:space="0" w:color="auto"/>
            </w:tcBorders>
            <w:shd w:val="clear" w:color="auto" w:fill="auto"/>
          </w:tcPr>
          <w:p w14:paraId="71D54161" w14:textId="77777777" w:rsidR="00C36614" w:rsidRPr="00A803CF" w:rsidRDefault="00C36614" w:rsidP="00C36614">
            <w:pPr>
              <w:jc w:val="center"/>
              <w:rPr>
                <w:lang w:val="fr-FR"/>
              </w:rPr>
            </w:pPr>
            <w:r w:rsidRPr="00A803CF">
              <w:rPr>
                <w:rFonts w:ascii="Calibri" w:hAnsi="Calibri" w:cs="Calibri"/>
                <w:color w:val="000000"/>
                <w:shd w:val="clear" w:color="auto" w:fill="FFFFFF"/>
                <w:lang w:val="fr-FR"/>
              </w:rPr>
              <w:t>Tissu 100% coton, 04 poches à séchage rapide avec logo au dos de taille standard de couleur beige</w:t>
            </w:r>
          </w:p>
        </w:tc>
        <w:tc>
          <w:tcPr>
            <w:tcW w:w="1842" w:type="dxa"/>
            <w:tcBorders>
              <w:top w:val="nil"/>
              <w:left w:val="nil"/>
              <w:bottom w:val="single" w:sz="4" w:space="0" w:color="auto"/>
              <w:right w:val="single" w:sz="4" w:space="0" w:color="auto"/>
            </w:tcBorders>
            <w:shd w:val="clear" w:color="auto" w:fill="auto"/>
          </w:tcPr>
          <w:p w14:paraId="1D3A0A32" w14:textId="77777777" w:rsidR="00C36614" w:rsidRDefault="00C36614" w:rsidP="00C36614">
            <w:pPr>
              <w:jc w:val="center"/>
            </w:pPr>
            <w:r>
              <w:t>200</w:t>
            </w:r>
          </w:p>
        </w:tc>
      </w:tr>
      <w:tr w:rsidR="00C36614" w14:paraId="60E3AEA0" w14:textId="77777777" w:rsidTr="00C36614">
        <w:tc>
          <w:tcPr>
            <w:tcW w:w="2122" w:type="dxa"/>
            <w:tcBorders>
              <w:top w:val="single" w:sz="4" w:space="0" w:color="auto"/>
              <w:left w:val="single" w:sz="4" w:space="0" w:color="auto"/>
              <w:bottom w:val="single" w:sz="4" w:space="0" w:color="auto"/>
              <w:right w:val="single" w:sz="4" w:space="0" w:color="auto"/>
            </w:tcBorders>
            <w:shd w:val="clear" w:color="auto" w:fill="auto"/>
          </w:tcPr>
          <w:p w14:paraId="3480F78F" w14:textId="77777777" w:rsidR="00C36614" w:rsidRPr="00292C0E" w:rsidRDefault="00C36614" w:rsidP="00C36614">
            <w:commentRangeStart w:id="2"/>
            <w:r w:rsidRPr="000716A5">
              <w:t>Tee</w:t>
            </w:r>
            <w:commentRangeEnd w:id="2"/>
            <w:r>
              <w:rPr>
                <w:rStyle w:val="CommentReference"/>
              </w:rPr>
              <w:commentReference w:id="2"/>
            </w:r>
            <w:r w:rsidRPr="000716A5">
              <w:t>-shirt</w:t>
            </w:r>
            <w:r>
              <w:t xml:space="preserve"> </w:t>
            </w:r>
          </w:p>
        </w:tc>
        <w:tc>
          <w:tcPr>
            <w:tcW w:w="5670" w:type="dxa"/>
            <w:tcBorders>
              <w:top w:val="single" w:sz="4" w:space="0" w:color="auto"/>
              <w:left w:val="nil"/>
              <w:bottom w:val="single" w:sz="4" w:space="0" w:color="auto"/>
              <w:right w:val="single" w:sz="4" w:space="0" w:color="auto"/>
            </w:tcBorders>
            <w:shd w:val="clear" w:color="auto" w:fill="auto"/>
          </w:tcPr>
          <w:p w14:paraId="52A5FB25" w14:textId="77777777" w:rsidR="00C36614" w:rsidRPr="00A803CF" w:rsidRDefault="00C36614" w:rsidP="00C36614">
            <w:pPr>
              <w:jc w:val="center"/>
              <w:rPr>
                <w:lang w:val="fr-FR"/>
              </w:rPr>
            </w:pPr>
            <w:r w:rsidRPr="00A803CF">
              <w:rPr>
                <w:rFonts w:ascii="Calibri" w:hAnsi="Calibri" w:cs="Calibri"/>
                <w:color w:val="000000"/>
                <w:shd w:val="clear" w:color="auto" w:fill="FFFFFF"/>
                <w:lang w:val="fr-FR"/>
              </w:rPr>
              <w:t> </w:t>
            </w:r>
            <w:proofErr w:type="gramStart"/>
            <w:r w:rsidRPr="00A803CF">
              <w:rPr>
                <w:rFonts w:ascii="Calibri" w:hAnsi="Calibri" w:cs="Calibri"/>
                <w:color w:val="000000"/>
                <w:shd w:val="clear" w:color="auto" w:fill="FFFFFF"/>
                <w:lang w:val="fr-FR"/>
              </w:rPr>
              <w:t>Tissu  100</w:t>
            </w:r>
            <w:proofErr w:type="gramEnd"/>
            <w:r w:rsidRPr="00A803CF">
              <w:rPr>
                <w:rFonts w:ascii="Calibri" w:hAnsi="Calibri" w:cs="Calibri"/>
                <w:color w:val="000000"/>
                <w:shd w:val="clear" w:color="auto" w:fill="FFFFFF"/>
                <w:lang w:val="fr-FR"/>
              </w:rPr>
              <w:t>%, manches courtes de couleur gris chiné de taille S M L XL avec logo devant (cœur) &amp; au dos</w:t>
            </w:r>
          </w:p>
        </w:tc>
        <w:tc>
          <w:tcPr>
            <w:tcW w:w="1842" w:type="dxa"/>
            <w:tcBorders>
              <w:top w:val="single" w:sz="4" w:space="0" w:color="auto"/>
              <w:left w:val="nil"/>
              <w:bottom w:val="single" w:sz="4" w:space="0" w:color="auto"/>
              <w:right w:val="single" w:sz="4" w:space="0" w:color="auto"/>
            </w:tcBorders>
            <w:shd w:val="clear" w:color="auto" w:fill="auto"/>
          </w:tcPr>
          <w:p w14:paraId="44A09E3F" w14:textId="77777777" w:rsidR="00C36614" w:rsidRPr="00292C0E" w:rsidRDefault="00C36614" w:rsidP="00C36614">
            <w:pPr>
              <w:jc w:val="center"/>
            </w:pPr>
            <w:r>
              <w:t>3</w:t>
            </w:r>
            <w:r w:rsidRPr="000716A5">
              <w:t xml:space="preserve">00 </w:t>
            </w:r>
          </w:p>
        </w:tc>
      </w:tr>
      <w:tr w:rsidR="00C36614" w14:paraId="00FADE39" w14:textId="77777777" w:rsidTr="00C36614">
        <w:tc>
          <w:tcPr>
            <w:tcW w:w="2122" w:type="dxa"/>
            <w:tcBorders>
              <w:top w:val="single" w:sz="4" w:space="0" w:color="auto"/>
              <w:left w:val="single" w:sz="4" w:space="0" w:color="auto"/>
              <w:bottom w:val="single" w:sz="4" w:space="0" w:color="auto"/>
              <w:right w:val="single" w:sz="4" w:space="0" w:color="auto"/>
            </w:tcBorders>
            <w:shd w:val="clear" w:color="auto" w:fill="auto"/>
          </w:tcPr>
          <w:p w14:paraId="19AF24DE" w14:textId="77777777" w:rsidR="00C36614" w:rsidRPr="00292C0E" w:rsidRDefault="00C36614" w:rsidP="00C36614">
            <w:commentRangeStart w:id="3"/>
            <w:r w:rsidRPr="000716A5">
              <w:t>Casquette</w:t>
            </w:r>
            <w:commentRangeEnd w:id="3"/>
            <w:r>
              <w:rPr>
                <w:rStyle w:val="CommentReference"/>
              </w:rPr>
              <w:commentReference w:id="3"/>
            </w:r>
            <w:r>
              <w:t xml:space="preserve"> </w:t>
            </w:r>
          </w:p>
        </w:tc>
        <w:tc>
          <w:tcPr>
            <w:tcW w:w="5670" w:type="dxa"/>
            <w:tcBorders>
              <w:top w:val="single" w:sz="4" w:space="0" w:color="auto"/>
              <w:left w:val="nil"/>
              <w:bottom w:val="single" w:sz="4" w:space="0" w:color="auto"/>
              <w:right w:val="single" w:sz="4" w:space="0" w:color="auto"/>
            </w:tcBorders>
            <w:shd w:val="clear" w:color="auto" w:fill="auto"/>
          </w:tcPr>
          <w:p w14:paraId="6F260BF9" w14:textId="77777777" w:rsidR="00C36614" w:rsidRPr="00A803CF" w:rsidRDefault="00C36614" w:rsidP="00C36614">
            <w:pPr>
              <w:jc w:val="center"/>
              <w:rPr>
                <w:lang w:val="fr-FR"/>
              </w:rPr>
            </w:pPr>
            <w:r w:rsidRPr="00A803CF">
              <w:rPr>
                <w:rFonts w:ascii="Calibri" w:hAnsi="Calibri" w:cs="Calibri"/>
                <w:color w:val="000000"/>
                <w:shd w:val="clear" w:color="auto" w:fill="FFFFFF"/>
                <w:lang w:val="fr-FR"/>
              </w:rPr>
              <w:t xml:space="preserve">Tissu 100% polyester </w:t>
            </w:r>
            <w:proofErr w:type="spellStart"/>
            <w:r w:rsidRPr="00A803CF">
              <w:rPr>
                <w:rFonts w:ascii="Calibri" w:hAnsi="Calibri" w:cs="Calibri"/>
                <w:color w:val="000000"/>
                <w:shd w:val="clear" w:color="auto" w:fill="FFFFFF"/>
                <w:lang w:val="fr-FR"/>
              </w:rPr>
              <w:t>reglable</w:t>
            </w:r>
            <w:proofErr w:type="spellEnd"/>
            <w:r w:rsidRPr="00A803CF">
              <w:rPr>
                <w:rFonts w:ascii="Calibri" w:hAnsi="Calibri" w:cs="Calibri"/>
                <w:color w:val="000000"/>
                <w:shd w:val="clear" w:color="auto" w:fill="FFFFFF"/>
                <w:lang w:val="fr-FR"/>
              </w:rPr>
              <w:t xml:space="preserve"> avec logo devant de couleur gris chiné</w:t>
            </w:r>
          </w:p>
        </w:tc>
        <w:tc>
          <w:tcPr>
            <w:tcW w:w="1842" w:type="dxa"/>
            <w:tcBorders>
              <w:top w:val="single" w:sz="4" w:space="0" w:color="auto"/>
              <w:left w:val="nil"/>
              <w:bottom w:val="single" w:sz="4" w:space="0" w:color="auto"/>
              <w:right w:val="single" w:sz="4" w:space="0" w:color="auto"/>
            </w:tcBorders>
            <w:shd w:val="clear" w:color="auto" w:fill="auto"/>
          </w:tcPr>
          <w:p w14:paraId="21A6398F" w14:textId="77777777" w:rsidR="00C36614" w:rsidRPr="00292C0E" w:rsidRDefault="00C36614" w:rsidP="00C36614">
            <w:pPr>
              <w:jc w:val="center"/>
            </w:pPr>
            <w:r>
              <w:t>2</w:t>
            </w:r>
            <w:r w:rsidRPr="000716A5">
              <w:t xml:space="preserve">00 </w:t>
            </w:r>
          </w:p>
        </w:tc>
      </w:tr>
      <w:tr w:rsidR="00C36614" w14:paraId="4893F336" w14:textId="77777777" w:rsidTr="00C36614">
        <w:tc>
          <w:tcPr>
            <w:tcW w:w="2122" w:type="dxa"/>
            <w:tcBorders>
              <w:top w:val="single" w:sz="4" w:space="0" w:color="auto"/>
              <w:left w:val="single" w:sz="4" w:space="0" w:color="auto"/>
              <w:bottom w:val="single" w:sz="4" w:space="0" w:color="auto"/>
              <w:right w:val="single" w:sz="4" w:space="0" w:color="auto"/>
            </w:tcBorders>
            <w:shd w:val="clear" w:color="auto" w:fill="auto"/>
          </w:tcPr>
          <w:p w14:paraId="332BD7D2" w14:textId="77777777" w:rsidR="00C36614" w:rsidRPr="00FF579F" w:rsidRDefault="00C36614" w:rsidP="00C36614">
            <w:r w:rsidRPr="00505875">
              <w:t xml:space="preserve">Conception </w:t>
            </w:r>
            <w:proofErr w:type="spellStart"/>
            <w:r w:rsidRPr="00505875">
              <w:t>banderole</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4036616" w14:textId="77777777" w:rsidR="00C36614" w:rsidRPr="00A803CF" w:rsidRDefault="00C36614" w:rsidP="00C36614">
            <w:pPr>
              <w:jc w:val="center"/>
              <w:rPr>
                <w:lang w:val="fr-FR"/>
              </w:rPr>
            </w:pPr>
            <w:r w:rsidRPr="00A803CF">
              <w:rPr>
                <w:rFonts w:ascii="Calibri" w:hAnsi="Calibri" w:cs="Calibri"/>
                <w:color w:val="000000"/>
                <w:shd w:val="clear" w:color="auto" w:fill="FFFFFF"/>
                <w:lang w:val="fr-FR"/>
              </w:rPr>
              <w:t xml:space="preserve">Impression </w:t>
            </w:r>
            <w:r>
              <w:rPr>
                <w:rFonts w:ascii="Calibri" w:hAnsi="Calibri" w:cs="Calibri"/>
                <w:color w:val="000000"/>
                <w:shd w:val="clear" w:color="auto" w:fill="FFFFFF"/>
                <w:lang w:val="fr-FR"/>
              </w:rPr>
              <w:t>quadrichromie</w:t>
            </w:r>
            <w:r w:rsidRPr="00A803CF">
              <w:rPr>
                <w:rFonts w:ascii="Calibri" w:hAnsi="Calibri" w:cs="Calibri"/>
                <w:color w:val="000000"/>
                <w:shd w:val="clear" w:color="auto" w:fill="FFFFFF"/>
                <w:lang w:val="fr-FR"/>
              </w:rPr>
              <w:t xml:space="preserve"> sur support </w:t>
            </w:r>
            <w:proofErr w:type="spellStart"/>
            <w:r w:rsidRPr="00A803CF">
              <w:rPr>
                <w:rFonts w:ascii="Calibri" w:hAnsi="Calibri" w:cs="Calibri"/>
                <w:color w:val="000000"/>
                <w:shd w:val="clear" w:color="auto" w:fill="FFFFFF"/>
                <w:lang w:val="fr-FR"/>
              </w:rPr>
              <w:t>bache</w:t>
            </w:r>
            <w:proofErr w:type="spellEnd"/>
            <w:r w:rsidRPr="00A803CF">
              <w:rPr>
                <w:rFonts w:ascii="Calibri" w:hAnsi="Calibri" w:cs="Calibri"/>
                <w:color w:val="000000"/>
                <w:shd w:val="clear" w:color="auto" w:fill="FFFFFF"/>
                <w:lang w:val="fr-FR"/>
              </w:rPr>
              <w:t xml:space="preserve"> de </w:t>
            </w:r>
            <w:proofErr w:type="spellStart"/>
            <w:r w:rsidRPr="00A803CF">
              <w:rPr>
                <w:rFonts w:ascii="Calibri" w:hAnsi="Calibri" w:cs="Calibri"/>
                <w:color w:val="000000"/>
                <w:shd w:val="clear" w:color="auto" w:fill="FFFFFF"/>
                <w:lang w:val="fr-FR"/>
              </w:rPr>
              <w:t>dimenssion</w:t>
            </w:r>
            <w:proofErr w:type="spellEnd"/>
            <w:r w:rsidRPr="00A803CF">
              <w:rPr>
                <w:rFonts w:ascii="Calibri" w:hAnsi="Calibri" w:cs="Calibri"/>
                <w:color w:val="000000"/>
                <w:shd w:val="clear" w:color="auto" w:fill="FFFFFF"/>
                <w:lang w:val="fr-FR"/>
              </w:rPr>
              <w:t xml:space="preserve"> 250 cm x 100cm fournie avec support et corde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703453" w14:textId="77777777" w:rsidR="00C36614" w:rsidRPr="00FF579F" w:rsidRDefault="00C36614" w:rsidP="00C36614">
            <w:pPr>
              <w:jc w:val="center"/>
            </w:pPr>
            <w:r w:rsidRPr="00A803CF">
              <w:rPr>
                <w:lang w:val="fr-FR"/>
              </w:rPr>
              <w:t xml:space="preserve"> </w:t>
            </w:r>
            <w:r w:rsidRPr="00505875">
              <w:t xml:space="preserve">25 </w:t>
            </w:r>
          </w:p>
        </w:tc>
      </w:tr>
      <w:tr w:rsidR="00C36614" w14:paraId="5A63F41B" w14:textId="77777777" w:rsidTr="00C36614">
        <w:tc>
          <w:tcPr>
            <w:tcW w:w="2122" w:type="dxa"/>
          </w:tcPr>
          <w:p w14:paraId="6EE63066" w14:textId="77777777" w:rsidR="00C36614" w:rsidRDefault="00C36614" w:rsidP="00C36614">
            <w:r w:rsidRPr="002D017C">
              <w:t xml:space="preserve">Sac à </w:t>
            </w:r>
            <w:commentRangeStart w:id="4"/>
            <w:r w:rsidRPr="002D017C">
              <w:t>dos</w:t>
            </w:r>
            <w:commentRangeEnd w:id="4"/>
            <w:r>
              <w:rPr>
                <w:rStyle w:val="CommentReference"/>
              </w:rPr>
              <w:commentReference w:id="4"/>
            </w:r>
          </w:p>
        </w:tc>
        <w:tc>
          <w:tcPr>
            <w:tcW w:w="5670" w:type="dxa"/>
          </w:tcPr>
          <w:p w14:paraId="0FDBBB95" w14:textId="77777777" w:rsidR="00C36614" w:rsidRDefault="00C36614" w:rsidP="00C36614">
            <w:pPr>
              <w:jc w:val="center"/>
              <w:rPr>
                <w:rFonts w:ascii="Calibri" w:hAnsi="Calibri" w:cs="Calibri"/>
                <w:color w:val="000000"/>
                <w:shd w:val="clear" w:color="auto" w:fill="FFFFFF"/>
                <w:lang w:val="fr-FR"/>
              </w:rPr>
            </w:pPr>
            <w:r w:rsidRPr="00A803CF">
              <w:rPr>
                <w:rFonts w:ascii="Calibri" w:hAnsi="Calibri" w:cs="Calibri"/>
                <w:color w:val="000000"/>
                <w:shd w:val="clear" w:color="auto" w:fill="FFFFFF"/>
                <w:lang w:val="fr-FR"/>
              </w:rPr>
              <w:t xml:space="preserve">Sac de 45 litres, 03 Compartiments, avec sangle à dégagement rapide, imperméable, </w:t>
            </w:r>
          </w:p>
          <w:p w14:paraId="7BB806C9" w14:textId="77777777" w:rsidR="00C36614" w:rsidRPr="00A803CF" w:rsidRDefault="00C36614" w:rsidP="00C36614">
            <w:pPr>
              <w:jc w:val="center"/>
              <w:rPr>
                <w:lang w:val="fr-FR"/>
              </w:rPr>
            </w:pPr>
            <w:proofErr w:type="gramStart"/>
            <w:r w:rsidRPr="00A803CF">
              <w:rPr>
                <w:rFonts w:ascii="Calibri" w:hAnsi="Calibri" w:cs="Calibri"/>
                <w:color w:val="000000"/>
                <w:shd w:val="clear" w:color="auto" w:fill="FFFFFF"/>
                <w:lang w:val="fr-FR"/>
              </w:rPr>
              <w:t>dimensions</w:t>
            </w:r>
            <w:proofErr w:type="gramEnd"/>
            <w:r w:rsidRPr="00A803CF">
              <w:rPr>
                <w:rFonts w:ascii="Calibri" w:hAnsi="Calibri" w:cs="Calibri"/>
                <w:color w:val="000000"/>
                <w:shd w:val="clear" w:color="auto" w:fill="FFFFFF"/>
                <w:lang w:val="fr-FR"/>
              </w:rPr>
              <w:t>=54 x 33 x 25 cm </w:t>
            </w:r>
          </w:p>
        </w:tc>
        <w:tc>
          <w:tcPr>
            <w:tcW w:w="1842" w:type="dxa"/>
            <w:tcBorders>
              <w:top w:val="nil"/>
              <w:left w:val="nil"/>
              <w:bottom w:val="single" w:sz="4" w:space="0" w:color="auto"/>
              <w:right w:val="single" w:sz="4" w:space="0" w:color="auto"/>
            </w:tcBorders>
            <w:shd w:val="clear" w:color="auto" w:fill="auto"/>
          </w:tcPr>
          <w:p w14:paraId="5DE94E0B" w14:textId="77777777" w:rsidR="00C36614" w:rsidRDefault="00C36614" w:rsidP="00C36614">
            <w:pPr>
              <w:jc w:val="center"/>
            </w:pPr>
            <w:r w:rsidRPr="00990699">
              <w:t xml:space="preserve">100 </w:t>
            </w:r>
          </w:p>
        </w:tc>
      </w:tr>
      <w:tr w:rsidR="00C36614" w14:paraId="4272DD7C" w14:textId="77777777" w:rsidTr="00C36614">
        <w:tc>
          <w:tcPr>
            <w:tcW w:w="2122" w:type="dxa"/>
          </w:tcPr>
          <w:p w14:paraId="4798902B" w14:textId="77777777" w:rsidR="00C36614" w:rsidRDefault="00C36614" w:rsidP="00C36614">
            <w:proofErr w:type="spellStart"/>
            <w:r w:rsidRPr="002D017C">
              <w:t>Imperméable</w:t>
            </w:r>
            <w:proofErr w:type="spellEnd"/>
          </w:p>
        </w:tc>
        <w:tc>
          <w:tcPr>
            <w:tcW w:w="5670" w:type="dxa"/>
          </w:tcPr>
          <w:p w14:paraId="42DF8BBA" w14:textId="77777777" w:rsidR="00C36614" w:rsidRPr="00A803CF" w:rsidRDefault="00C36614" w:rsidP="00C36614">
            <w:pPr>
              <w:jc w:val="center"/>
              <w:rPr>
                <w:lang w:val="fr-FR"/>
              </w:rPr>
            </w:pPr>
            <w:r w:rsidRPr="00A803CF">
              <w:rPr>
                <w:rFonts w:ascii="Calibri" w:hAnsi="Calibri" w:cs="Calibri"/>
                <w:color w:val="000000"/>
                <w:shd w:val="clear" w:color="auto" w:fill="FFFFFF"/>
                <w:lang w:val="fr-FR"/>
              </w:rPr>
              <w:t xml:space="preserve"> Modèle mixte, de taille standard, fermeture zippée, avec capuche &amp; poche devant, </w:t>
            </w:r>
            <w:proofErr w:type="spellStart"/>
            <w:r w:rsidRPr="00A803CF">
              <w:rPr>
                <w:rFonts w:ascii="Calibri" w:hAnsi="Calibri" w:cs="Calibri"/>
                <w:color w:val="000000"/>
                <w:shd w:val="clear" w:color="auto" w:fill="FFFFFF"/>
                <w:lang w:val="fr-FR"/>
              </w:rPr>
              <w:t>paquetable</w:t>
            </w:r>
            <w:proofErr w:type="spellEnd"/>
            <w:r w:rsidRPr="00A803CF">
              <w:rPr>
                <w:rFonts w:ascii="Calibri" w:hAnsi="Calibri" w:cs="Calibri"/>
                <w:color w:val="000000"/>
                <w:shd w:val="clear" w:color="auto" w:fill="FFFFFF"/>
                <w:lang w:val="fr-FR"/>
              </w:rPr>
              <w:t xml:space="preserve"> et transportable en banane, imperméable</w:t>
            </w:r>
          </w:p>
        </w:tc>
        <w:tc>
          <w:tcPr>
            <w:tcW w:w="1842" w:type="dxa"/>
            <w:tcBorders>
              <w:top w:val="nil"/>
              <w:left w:val="nil"/>
              <w:bottom w:val="single" w:sz="4" w:space="0" w:color="auto"/>
              <w:right w:val="single" w:sz="4" w:space="0" w:color="auto"/>
            </w:tcBorders>
            <w:shd w:val="clear" w:color="auto" w:fill="auto"/>
          </w:tcPr>
          <w:p w14:paraId="15002AB3" w14:textId="77777777" w:rsidR="00C36614" w:rsidRDefault="00C36614" w:rsidP="00C36614">
            <w:pPr>
              <w:jc w:val="center"/>
            </w:pPr>
            <w:r w:rsidRPr="00990699">
              <w:t xml:space="preserve">100 </w:t>
            </w:r>
          </w:p>
        </w:tc>
      </w:tr>
      <w:tr w:rsidR="00C36614" w14:paraId="37417655" w14:textId="77777777" w:rsidTr="00C36614">
        <w:tc>
          <w:tcPr>
            <w:tcW w:w="2122" w:type="dxa"/>
          </w:tcPr>
          <w:p w14:paraId="4BA7AA53" w14:textId="77777777" w:rsidR="00C36614" w:rsidRPr="00A803CF" w:rsidRDefault="00C36614" w:rsidP="00C36614">
            <w:pPr>
              <w:rPr>
                <w:lang w:val="fr-FR"/>
              </w:rPr>
            </w:pPr>
            <w:r w:rsidRPr="00A803CF">
              <w:rPr>
                <w:lang w:val="fr-FR"/>
              </w:rPr>
              <w:t xml:space="preserve">Badge </w:t>
            </w:r>
          </w:p>
        </w:tc>
        <w:tc>
          <w:tcPr>
            <w:tcW w:w="5670" w:type="dxa"/>
          </w:tcPr>
          <w:p w14:paraId="3D21FE45" w14:textId="77777777" w:rsidR="00C36614" w:rsidRDefault="00C36614" w:rsidP="00C36614">
            <w:pPr>
              <w:jc w:val="center"/>
              <w:rPr>
                <w:lang w:val="fr-FR"/>
              </w:rPr>
            </w:pPr>
            <w:r w:rsidRPr="00A803CF">
              <w:rPr>
                <w:lang w:val="fr-FR"/>
              </w:rPr>
              <w:t xml:space="preserve">Impression sur PVC en couleur </w:t>
            </w:r>
            <w:commentRangeStart w:id="5"/>
            <w:r w:rsidRPr="00A803CF">
              <w:rPr>
                <w:lang w:val="fr-FR"/>
              </w:rPr>
              <w:t>fourni</w:t>
            </w:r>
            <w:commentRangeEnd w:id="5"/>
            <w:r>
              <w:rPr>
                <w:rStyle w:val="CommentReference"/>
              </w:rPr>
              <w:commentReference w:id="5"/>
            </w:r>
            <w:r w:rsidRPr="00A803CF">
              <w:rPr>
                <w:lang w:val="fr-FR"/>
              </w:rPr>
              <w:t xml:space="preserve"> avec cordon</w:t>
            </w:r>
            <w:r w:rsidR="00596C64">
              <w:rPr>
                <w:lang w:val="fr-FR"/>
              </w:rPr>
              <w:t xml:space="preserve"> et protège badge en plastique transparent</w:t>
            </w:r>
          </w:p>
          <w:p w14:paraId="7A3E088B" w14:textId="2824C9D3" w:rsidR="00E16F81" w:rsidRPr="00A803CF" w:rsidRDefault="00E16F81" w:rsidP="00C36614">
            <w:pPr>
              <w:jc w:val="center"/>
              <w:rPr>
                <w:lang w:val="fr-FR"/>
              </w:rPr>
            </w:pPr>
            <w:r>
              <w:rPr>
                <w:lang w:val="fr-FR"/>
              </w:rPr>
              <w:t>Dimension standard vertical</w:t>
            </w:r>
          </w:p>
        </w:tc>
        <w:tc>
          <w:tcPr>
            <w:tcW w:w="1842" w:type="dxa"/>
            <w:tcBorders>
              <w:top w:val="single" w:sz="4" w:space="0" w:color="auto"/>
              <w:left w:val="nil"/>
              <w:bottom w:val="single" w:sz="4" w:space="0" w:color="auto"/>
              <w:right w:val="single" w:sz="4" w:space="0" w:color="auto"/>
            </w:tcBorders>
            <w:shd w:val="clear" w:color="auto" w:fill="auto"/>
          </w:tcPr>
          <w:p w14:paraId="38DAA6E5" w14:textId="77777777" w:rsidR="00C36614" w:rsidRDefault="00C36614" w:rsidP="00C36614">
            <w:pPr>
              <w:jc w:val="center"/>
            </w:pPr>
            <w:r w:rsidRPr="00990699">
              <w:t xml:space="preserve">100 </w:t>
            </w:r>
          </w:p>
        </w:tc>
      </w:tr>
    </w:tbl>
    <w:p w14:paraId="5A178A6F" w14:textId="77777777" w:rsidR="0036012A" w:rsidRDefault="0036012A" w:rsidP="0036012A">
      <w:pPr>
        <w:rPr>
          <w:lang w:val="fr-FR"/>
        </w:rPr>
      </w:pPr>
    </w:p>
    <w:p w14:paraId="26DD8CF5" w14:textId="77777777" w:rsidR="0036012A" w:rsidRPr="008C4466" w:rsidRDefault="0036012A" w:rsidP="0036012A">
      <w:pPr>
        <w:rPr>
          <w:b/>
          <w:bCs/>
          <w:lang w:val="fr-FR"/>
        </w:rPr>
      </w:pPr>
    </w:p>
    <w:p w14:paraId="1C755B16" w14:textId="77777777" w:rsidR="0036012A" w:rsidRDefault="0036012A" w:rsidP="0036012A">
      <w:pPr>
        <w:rPr>
          <w:lang w:val="fr-FR"/>
        </w:rPr>
      </w:pPr>
    </w:p>
    <w:p w14:paraId="5D342ACA" w14:textId="77777777" w:rsidR="0036012A" w:rsidRDefault="0036012A" w:rsidP="0036012A">
      <w:pPr>
        <w:rPr>
          <w:lang w:val="fr-FR"/>
        </w:rPr>
      </w:pPr>
    </w:p>
    <w:p w14:paraId="355A7262" w14:textId="77777777" w:rsidR="0036012A" w:rsidRDefault="0036012A" w:rsidP="0036012A">
      <w:pPr>
        <w:rPr>
          <w:lang w:val="fr-FR"/>
        </w:rPr>
      </w:pPr>
    </w:p>
    <w:p w14:paraId="55ED645B" w14:textId="77777777" w:rsidR="00562CFC" w:rsidRPr="00C36614" w:rsidRDefault="00562CFC" w:rsidP="009D3089">
      <w:pPr>
        <w:rPr>
          <w:rFonts w:cstheme="minorHAnsi"/>
          <w:sz w:val="20"/>
          <w:szCs w:val="20"/>
          <w:lang w:val="fr-FR"/>
        </w:rPr>
      </w:pPr>
    </w:p>
    <w:p w14:paraId="0F2FCE64" w14:textId="77777777" w:rsidR="004B5C52" w:rsidRPr="00C36614" w:rsidRDefault="004B5C52">
      <w:pPr>
        <w:rPr>
          <w:rFonts w:eastAsiaTheme="majorEastAsia" w:cstheme="minorHAnsi"/>
          <w:b/>
          <w:sz w:val="20"/>
          <w:szCs w:val="20"/>
          <w:lang w:val="fr-FR"/>
        </w:rPr>
      </w:pPr>
      <w:r w:rsidRPr="00C36614">
        <w:rPr>
          <w:rFonts w:cstheme="minorHAnsi"/>
          <w:b/>
          <w:sz w:val="20"/>
          <w:szCs w:val="20"/>
          <w:lang w:val="fr-FR"/>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C36614"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C36614"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C36614"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C36614"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C36614"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C36614"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C36614"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001D381A" w:rsidRPr="001D381A">
                  <w:rPr>
                    <w:rStyle w:val="PlaceholderText"/>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C36614"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C36614"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C36614"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C36614"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31" w:history="1">
              <w:r w:rsidR="004B05E3" w:rsidRPr="00866A9C">
                <w:rPr>
                  <w:rStyle w:val="Hyperlink"/>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C36614"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C36614"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C36614"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C36614"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C36614"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C36614"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008E1FAF" w:rsidRPr="005E5F03">
            <w:rPr>
              <w:rStyle w:val="PlaceholderText"/>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008E1FAF"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Heading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522"/>
        <w:gridCol w:w="739"/>
        <w:gridCol w:w="1104"/>
        <w:gridCol w:w="1307"/>
        <w:gridCol w:w="991"/>
        <w:gridCol w:w="962"/>
      </w:tblGrid>
      <w:tr w:rsidR="00C1525A" w:rsidRPr="00054B2B" w14:paraId="179265BF" w14:textId="77777777" w:rsidTr="00C1525A">
        <w:trPr>
          <w:trHeight w:val="1321"/>
        </w:trPr>
        <w:tc>
          <w:tcPr>
            <w:tcW w:w="880" w:type="dxa"/>
          </w:tcPr>
          <w:p w14:paraId="5943BF9F" w14:textId="77777777" w:rsidR="00C1525A" w:rsidRPr="00054B2B" w:rsidRDefault="00C1525A" w:rsidP="00EE009B">
            <w:pPr>
              <w:jc w:val="center"/>
              <w:rPr>
                <w:sz w:val="20"/>
                <w:szCs w:val="20"/>
              </w:rPr>
            </w:pPr>
            <w:r w:rsidRPr="00054B2B">
              <w:rPr>
                <w:sz w:val="20"/>
                <w:szCs w:val="20"/>
              </w:rPr>
              <w:t>Article</w:t>
            </w:r>
          </w:p>
          <w:p w14:paraId="171B262F" w14:textId="77777777" w:rsidR="00C1525A" w:rsidRPr="00054B2B" w:rsidRDefault="00C1525A" w:rsidP="00EE009B">
            <w:pPr>
              <w:jc w:val="center"/>
              <w:rPr>
                <w:sz w:val="20"/>
                <w:szCs w:val="20"/>
              </w:rPr>
            </w:pPr>
            <w:r w:rsidRPr="00054B2B">
              <w:rPr>
                <w:sz w:val="20"/>
                <w:szCs w:val="20"/>
              </w:rPr>
              <w:t>N°</w:t>
            </w:r>
          </w:p>
        </w:tc>
        <w:tc>
          <w:tcPr>
            <w:tcW w:w="2522" w:type="dxa"/>
            <w:shd w:val="clear" w:color="auto" w:fill="auto"/>
          </w:tcPr>
          <w:p w14:paraId="07949060" w14:textId="77777777" w:rsidR="00C1525A" w:rsidRPr="00054B2B" w:rsidRDefault="00C1525A" w:rsidP="00EE009B">
            <w:pPr>
              <w:jc w:val="center"/>
              <w:rPr>
                <w:sz w:val="20"/>
                <w:szCs w:val="20"/>
              </w:rPr>
            </w:pPr>
          </w:p>
          <w:p w14:paraId="6973684C" w14:textId="77777777" w:rsidR="00C1525A" w:rsidRPr="00054B2B" w:rsidRDefault="00C1525A" w:rsidP="00EE009B">
            <w:pPr>
              <w:jc w:val="center"/>
              <w:rPr>
                <w:sz w:val="20"/>
                <w:szCs w:val="20"/>
              </w:rPr>
            </w:pPr>
            <w:r w:rsidRPr="00054B2B">
              <w:rPr>
                <w:sz w:val="20"/>
                <w:szCs w:val="20"/>
              </w:rPr>
              <w:t>Description/</w:t>
            </w:r>
            <w:proofErr w:type="spellStart"/>
            <w:r w:rsidRPr="00054B2B">
              <w:rPr>
                <w:sz w:val="20"/>
                <w:szCs w:val="20"/>
              </w:rPr>
              <w:t>Spécifications</w:t>
            </w:r>
            <w:proofErr w:type="spellEnd"/>
            <w:r w:rsidRPr="00054B2B">
              <w:rPr>
                <w:sz w:val="20"/>
                <w:szCs w:val="20"/>
              </w:rPr>
              <w:t xml:space="preserve"> des </w:t>
            </w:r>
            <w:proofErr w:type="spellStart"/>
            <w:r w:rsidRPr="00054B2B">
              <w:rPr>
                <w:sz w:val="20"/>
                <w:szCs w:val="20"/>
              </w:rPr>
              <w:t>biens</w:t>
            </w:r>
            <w:proofErr w:type="spellEnd"/>
          </w:p>
          <w:p w14:paraId="0B751902" w14:textId="77777777" w:rsidR="00C1525A" w:rsidRPr="00054B2B" w:rsidRDefault="00C1525A" w:rsidP="00EE009B">
            <w:pPr>
              <w:jc w:val="center"/>
              <w:rPr>
                <w:i/>
                <w:sz w:val="20"/>
                <w:szCs w:val="20"/>
              </w:rPr>
            </w:pPr>
          </w:p>
        </w:tc>
        <w:tc>
          <w:tcPr>
            <w:tcW w:w="739" w:type="dxa"/>
          </w:tcPr>
          <w:p w14:paraId="264D1CB2" w14:textId="77777777" w:rsidR="00C1525A" w:rsidRPr="00054B2B" w:rsidRDefault="00C1525A" w:rsidP="00EE009B">
            <w:pPr>
              <w:jc w:val="center"/>
              <w:rPr>
                <w:sz w:val="20"/>
                <w:szCs w:val="20"/>
              </w:rPr>
            </w:pPr>
            <w:proofErr w:type="spellStart"/>
            <w:r w:rsidRPr="00054B2B">
              <w:rPr>
                <w:sz w:val="20"/>
                <w:szCs w:val="20"/>
              </w:rPr>
              <w:t>Unité</w:t>
            </w:r>
            <w:proofErr w:type="spellEnd"/>
          </w:p>
        </w:tc>
        <w:tc>
          <w:tcPr>
            <w:tcW w:w="1104" w:type="dxa"/>
            <w:shd w:val="clear" w:color="auto" w:fill="auto"/>
          </w:tcPr>
          <w:p w14:paraId="7752B0A0" w14:textId="77777777" w:rsidR="00C1525A" w:rsidRPr="00054B2B" w:rsidRDefault="00C1525A" w:rsidP="00EE009B">
            <w:pPr>
              <w:jc w:val="center"/>
              <w:rPr>
                <w:sz w:val="20"/>
                <w:szCs w:val="20"/>
              </w:rPr>
            </w:pPr>
          </w:p>
          <w:p w14:paraId="3A4EF3C5" w14:textId="77777777" w:rsidR="00C1525A" w:rsidRPr="00054B2B" w:rsidRDefault="00C1525A" w:rsidP="00EE009B">
            <w:pPr>
              <w:jc w:val="center"/>
              <w:rPr>
                <w:sz w:val="20"/>
                <w:szCs w:val="20"/>
              </w:rPr>
            </w:pPr>
            <w:proofErr w:type="spellStart"/>
            <w:r w:rsidRPr="00054B2B">
              <w:rPr>
                <w:sz w:val="20"/>
                <w:szCs w:val="20"/>
              </w:rPr>
              <w:t>Quantité</w:t>
            </w:r>
            <w:proofErr w:type="spellEnd"/>
          </w:p>
        </w:tc>
        <w:tc>
          <w:tcPr>
            <w:tcW w:w="1307" w:type="dxa"/>
            <w:shd w:val="clear" w:color="auto" w:fill="auto"/>
          </w:tcPr>
          <w:p w14:paraId="01EA99F9" w14:textId="77777777" w:rsidR="00C1525A" w:rsidRPr="00054B2B" w:rsidRDefault="00C1525A" w:rsidP="00EE009B">
            <w:pPr>
              <w:jc w:val="center"/>
              <w:rPr>
                <w:sz w:val="20"/>
                <w:szCs w:val="20"/>
              </w:rPr>
            </w:pPr>
          </w:p>
          <w:p w14:paraId="20218AEC" w14:textId="77777777" w:rsidR="00C1525A" w:rsidRPr="00054B2B" w:rsidRDefault="00C1525A" w:rsidP="00EE009B">
            <w:pPr>
              <w:jc w:val="center"/>
              <w:rPr>
                <w:sz w:val="20"/>
                <w:szCs w:val="20"/>
              </w:rPr>
            </w:pPr>
            <w:r w:rsidRPr="00054B2B">
              <w:rPr>
                <w:sz w:val="20"/>
                <w:szCs w:val="20"/>
              </w:rPr>
              <w:t>Date-</w:t>
            </w:r>
            <w:proofErr w:type="spellStart"/>
            <w:r w:rsidRPr="00054B2B">
              <w:rPr>
                <w:sz w:val="20"/>
                <w:szCs w:val="20"/>
              </w:rPr>
              <w:t>limite</w:t>
            </w:r>
            <w:proofErr w:type="spellEnd"/>
            <w:r w:rsidRPr="00054B2B">
              <w:rPr>
                <w:sz w:val="20"/>
                <w:szCs w:val="20"/>
              </w:rPr>
              <w:t xml:space="preserve"> de livraison</w:t>
            </w:r>
          </w:p>
        </w:tc>
        <w:tc>
          <w:tcPr>
            <w:tcW w:w="991" w:type="dxa"/>
            <w:shd w:val="clear" w:color="auto" w:fill="auto"/>
          </w:tcPr>
          <w:p w14:paraId="41DB52AF" w14:textId="77777777" w:rsidR="00C1525A" w:rsidRPr="00054B2B" w:rsidRDefault="00C1525A" w:rsidP="00EE009B">
            <w:pPr>
              <w:jc w:val="center"/>
              <w:rPr>
                <w:sz w:val="20"/>
                <w:szCs w:val="20"/>
              </w:rPr>
            </w:pPr>
          </w:p>
          <w:p w14:paraId="15FFD0FA" w14:textId="77777777" w:rsidR="00C1525A" w:rsidRPr="00054B2B" w:rsidRDefault="00C1525A" w:rsidP="00EE009B">
            <w:pPr>
              <w:jc w:val="center"/>
              <w:rPr>
                <w:sz w:val="20"/>
                <w:szCs w:val="20"/>
              </w:rPr>
            </w:pPr>
            <w:r w:rsidRPr="00054B2B">
              <w:rPr>
                <w:sz w:val="20"/>
                <w:szCs w:val="20"/>
              </w:rPr>
              <w:t xml:space="preserve">Prix </w:t>
            </w:r>
            <w:proofErr w:type="spellStart"/>
            <w:r w:rsidRPr="00054B2B">
              <w:rPr>
                <w:sz w:val="20"/>
                <w:szCs w:val="20"/>
              </w:rPr>
              <w:t>Unitaire</w:t>
            </w:r>
            <w:proofErr w:type="spellEnd"/>
          </w:p>
        </w:tc>
        <w:tc>
          <w:tcPr>
            <w:tcW w:w="962" w:type="dxa"/>
            <w:shd w:val="clear" w:color="auto" w:fill="auto"/>
          </w:tcPr>
          <w:p w14:paraId="7C095D02" w14:textId="77777777" w:rsidR="00C1525A" w:rsidRPr="00054B2B" w:rsidRDefault="00C1525A" w:rsidP="00EE009B">
            <w:pPr>
              <w:jc w:val="center"/>
              <w:rPr>
                <w:sz w:val="20"/>
                <w:szCs w:val="20"/>
                <w:lang w:val="fr-FR"/>
              </w:rPr>
            </w:pPr>
          </w:p>
          <w:p w14:paraId="0E4210FD" w14:textId="77777777" w:rsidR="00C1525A" w:rsidRPr="00054B2B" w:rsidRDefault="00C1525A" w:rsidP="00EE009B">
            <w:pPr>
              <w:jc w:val="center"/>
              <w:rPr>
                <w:sz w:val="20"/>
                <w:szCs w:val="20"/>
              </w:rPr>
            </w:pPr>
            <w:r w:rsidRPr="00054B2B">
              <w:rPr>
                <w:sz w:val="20"/>
                <w:szCs w:val="20"/>
              </w:rPr>
              <w:t xml:space="preserve">Prix total </w:t>
            </w:r>
          </w:p>
        </w:tc>
      </w:tr>
      <w:tr w:rsidR="00C1525A" w:rsidRPr="00054B2B" w14:paraId="171A3D8A" w14:textId="77777777" w:rsidTr="00C1525A">
        <w:trPr>
          <w:trHeight w:val="478"/>
        </w:trPr>
        <w:tc>
          <w:tcPr>
            <w:tcW w:w="880" w:type="dxa"/>
          </w:tcPr>
          <w:p w14:paraId="1ED9AAD1" w14:textId="328277A7" w:rsidR="00C1525A" w:rsidRPr="00054B2B" w:rsidRDefault="00C1525A" w:rsidP="002D0E37">
            <w:pPr>
              <w:rPr>
                <w:sz w:val="20"/>
                <w:szCs w:val="20"/>
              </w:rPr>
            </w:pPr>
            <w:r w:rsidRPr="00054B2B">
              <w:rPr>
                <w:sz w:val="20"/>
                <w:szCs w:val="20"/>
              </w:rPr>
              <w:t>01</w:t>
            </w:r>
          </w:p>
        </w:tc>
        <w:tc>
          <w:tcPr>
            <w:tcW w:w="2522" w:type="dxa"/>
          </w:tcPr>
          <w:p w14:paraId="1F7AE54D" w14:textId="4A51BC8B" w:rsidR="00C1525A" w:rsidRPr="00054B2B" w:rsidRDefault="00C1525A" w:rsidP="002D0E37">
            <w:pPr>
              <w:jc w:val="center"/>
              <w:rPr>
                <w:rFonts w:cs="Calibri"/>
                <w:color w:val="000000"/>
                <w:sz w:val="20"/>
                <w:szCs w:val="20"/>
              </w:rPr>
            </w:pPr>
          </w:p>
        </w:tc>
        <w:tc>
          <w:tcPr>
            <w:tcW w:w="739" w:type="dxa"/>
          </w:tcPr>
          <w:p w14:paraId="48BB787D" w14:textId="0FD71BCA" w:rsidR="00C1525A" w:rsidRPr="00054B2B" w:rsidRDefault="00C1525A" w:rsidP="002D0E37">
            <w:pPr>
              <w:jc w:val="center"/>
              <w:rPr>
                <w:rFonts w:cs="Calibri"/>
                <w:color w:val="000000"/>
                <w:sz w:val="20"/>
                <w:szCs w:val="20"/>
              </w:rPr>
            </w:pPr>
          </w:p>
        </w:tc>
        <w:tc>
          <w:tcPr>
            <w:tcW w:w="1104" w:type="dxa"/>
          </w:tcPr>
          <w:p w14:paraId="31319984" w14:textId="074F7F66" w:rsidR="00C1525A" w:rsidRPr="00054B2B" w:rsidRDefault="00C1525A" w:rsidP="002D0E37">
            <w:pPr>
              <w:jc w:val="center"/>
              <w:rPr>
                <w:rFonts w:cs="Calibri"/>
                <w:color w:val="000000"/>
                <w:sz w:val="20"/>
                <w:szCs w:val="20"/>
              </w:rPr>
            </w:pPr>
          </w:p>
        </w:tc>
        <w:tc>
          <w:tcPr>
            <w:tcW w:w="1307" w:type="dxa"/>
          </w:tcPr>
          <w:p w14:paraId="56DB3704" w14:textId="77777777" w:rsidR="00C1525A" w:rsidRPr="00054B2B" w:rsidRDefault="00C1525A" w:rsidP="002D0E37">
            <w:pPr>
              <w:rPr>
                <w:sz w:val="20"/>
                <w:szCs w:val="20"/>
                <w:highlight w:val="yellow"/>
              </w:rPr>
            </w:pPr>
          </w:p>
        </w:tc>
        <w:tc>
          <w:tcPr>
            <w:tcW w:w="991" w:type="dxa"/>
          </w:tcPr>
          <w:p w14:paraId="32DA7B08" w14:textId="77777777" w:rsidR="00C1525A" w:rsidRPr="00054B2B" w:rsidRDefault="00C1525A" w:rsidP="002D0E37">
            <w:pPr>
              <w:rPr>
                <w:sz w:val="20"/>
                <w:szCs w:val="20"/>
                <w:highlight w:val="yellow"/>
              </w:rPr>
            </w:pPr>
          </w:p>
        </w:tc>
        <w:tc>
          <w:tcPr>
            <w:tcW w:w="962" w:type="dxa"/>
          </w:tcPr>
          <w:p w14:paraId="0279D62D" w14:textId="77777777" w:rsidR="00C1525A" w:rsidRPr="00054B2B" w:rsidRDefault="00C1525A" w:rsidP="002D0E37">
            <w:pPr>
              <w:rPr>
                <w:sz w:val="20"/>
                <w:szCs w:val="20"/>
                <w:highlight w:val="yellow"/>
              </w:rPr>
            </w:pPr>
          </w:p>
        </w:tc>
      </w:tr>
      <w:tr w:rsidR="00C1525A" w:rsidRPr="00054B2B" w14:paraId="1CBE088D" w14:textId="77777777" w:rsidTr="00C1525A">
        <w:trPr>
          <w:trHeight w:val="478"/>
        </w:trPr>
        <w:tc>
          <w:tcPr>
            <w:tcW w:w="880" w:type="dxa"/>
          </w:tcPr>
          <w:p w14:paraId="0DC42BB0" w14:textId="6EF90F26" w:rsidR="00C1525A" w:rsidRPr="00054B2B" w:rsidRDefault="00C1525A" w:rsidP="002D0E37">
            <w:pPr>
              <w:rPr>
                <w:sz w:val="20"/>
                <w:szCs w:val="20"/>
              </w:rPr>
            </w:pPr>
            <w:r w:rsidRPr="00054B2B">
              <w:rPr>
                <w:sz w:val="20"/>
                <w:szCs w:val="20"/>
              </w:rPr>
              <w:t>02</w:t>
            </w:r>
          </w:p>
        </w:tc>
        <w:tc>
          <w:tcPr>
            <w:tcW w:w="2522" w:type="dxa"/>
          </w:tcPr>
          <w:p w14:paraId="39CCB543" w14:textId="463AB447" w:rsidR="00C1525A" w:rsidRPr="00054B2B" w:rsidRDefault="00C1525A" w:rsidP="002D0E37">
            <w:pPr>
              <w:rPr>
                <w:rFonts w:cs="Calibri"/>
                <w:color w:val="000000"/>
                <w:sz w:val="20"/>
                <w:szCs w:val="20"/>
              </w:rPr>
            </w:pPr>
          </w:p>
        </w:tc>
        <w:tc>
          <w:tcPr>
            <w:tcW w:w="739" w:type="dxa"/>
          </w:tcPr>
          <w:p w14:paraId="7D529943" w14:textId="6E336F1E" w:rsidR="00C1525A" w:rsidRPr="00054B2B" w:rsidRDefault="00C1525A" w:rsidP="002D0E37">
            <w:pPr>
              <w:jc w:val="center"/>
              <w:rPr>
                <w:sz w:val="20"/>
                <w:szCs w:val="20"/>
              </w:rPr>
            </w:pPr>
          </w:p>
        </w:tc>
        <w:tc>
          <w:tcPr>
            <w:tcW w:w="1104" w:type="dxa"/>
          </w:tcPr>
          <w:p w14:paraId="64CE9BF2" w14:textId="3CBB081F" w:rsidR="00C1525A" w:rsidRPr="00054B2B" w:rsidRDefault="00C1525A" w:rsidP="002D0E37">
            <w:pPr>
              <w:jc w:val="center"/>
              <w:rPr>
                <w:sz w:val="20"/>
                <w:szCs w:val="20"/>
              </w:rPr>
            </w:pPr>
          </w:p>
        </w:tc>
        <w:tc>
          <w:tcPr>
            <w:tcW w:w="1307" w:type="dxa"/>
          </w:tcPr>
          <w:p w14:paraId="65416F73" w14:textId="77777777" w:rsidR="00C1525A" w:rsidRPr="00054B2B" w:rsidRDefault="00C1525A" w:rsidP="002D0E37">
            <w:pPr>
              <w:rPr>
                <w:sz w:val="20"/>
                <w:szCs w:val="20"/>
                <w:highlight w:val="yellow"/>
              </w:rPr>
            </w:pPr>
          </w:p>
        </w:tc>
        <w:tc>
          <w:tcPr>
            <w:tcW w:w="991" w:type="dxa"/>
          </w:tcPr>
          <w:p w14:paraId="1A5D7522" w14:textId="77777777" w:rsidR="00C1525A" w:rsidRPr="00054B2B" w:rsidRDefault="00C1525A" w:rsidP="002D0E37">
            <w:pPr>
              <w:rPr>
                <w:sz w:val="20"/>
                <w:szCs w:val="20"/>
                <w:highlight w:val="yellow"/>
              </w:rPr>
            </w:pPr>
          </w:p>
        </w:tc>
        <w:tc>
          <w:tcPr>
            <w:tcW w:w="962" w:type="dxa"/>
          </w:tcPr>
          <w:p w14:paraId="13396AAC" w14:textId="77777777" w:rsidR="00C1525A" w:rsidRPr="00054B2B" w:rsidRDefault="00C1525A" w:rsidP="002D0E37">
            <w:pPr>
              <w:rPr>
                <w:sz w:val="20"/>
                <w:szCs w:val="20"/>
                <w:highlight w:val="yellow"/>
              </w:rPr>
            </w:pPr>
          </w:p>
        </w:tc>
      </w:tr>
      <w:tr w:rsidR="00C1525A" w:rsidRPr="00054B2B" w14:paraId="7C334E11" w14:textId="77777777" w:rsidTr="00C1525A">
        <w:trPr>
          <w:trHeight w:val="478"/>
        </w:trPr>
        <w:tc>
          <w:tcPr>
            <w:tcW w:w="880" w:type="dxa"/>
          </w:tcPr>
          <w:p w14:paraId="256DB63E" w14:textId="645DE7E9" w:rsidR="00C1525A" w:rsidRPr="00054B2B" w:rsidRDefault="00C1525A" w:rsidP="002D0E37">
            <w:pPr>
              <w:rPr>
                <w:sz w:val="20"/>
                <w:szCs w:val="20"/>
              </w:rPr>
            </w:pPr>
            <w:r w:rsidRPr="00054B2B">
              <w:rPr>
                <w:sz w:val="20"/>
                <w:szCs w:val="20"/>
              </w:rPr>
              <w:t>03</w:t>
            </w:r>
          </w:p>
        </w:tc>
        <w:tc>
          <w:tcPr>
            <w:tcW w:w="2522" w:type="dxa"/>
          </w:tcPr>
          <w:p w14:paraId="7CF52CC8" w14:textId="5A875F4C" w:rsidR="00C1525A" w:rsidRPr="00054B2B" w:rsidRDefault="00C1525A" w:rsidP="002D0E37">
            <w:pPr>
              <w:rPr>
                <w:sz w:val="20"/>
                <w:szCs w:val="20"/>
                <w:lang w:val="fr-FR"/>
              </w:rPr>
            </w:pPr>
          </w:p>
        </w:tc>
        <w:tc>
          <w:tcPr>
            <w:tcW w:w="739" w:type="dxa"/>
          </w:tcPr>
          <w:p w14:paraId="64C3E0B3" w14:textId="3910F4AD" w:rsidR="00C1525A" w:rsidRPr="00054B2B" w:rsidRDefault="00C1525A" w:rsidP="002D0E37">
            <w:pPr>
              <w:jc w:val="center"/>
              <w:rPr>
                <w:sz w:val="20"/>
                <w:szCs w:val="20"/>
              </w:rPr>
            </w:pPr>
          </w:p>
        </w:tc>
        <w:tc>
          <w:tcPr>
            <w:tcW w:w="1104" w:type="dxa"/>
          </w:tcPr>
          <w:p w14:paraId="49903088" w14:textId="5522F4AA" w:rsidR="00C1525A" w:rsidRPr="00054B2B" w:rsidRDefault="00C1525A" w:rsidP="002D0E37">
            <w:pPr>
              <w:jc w:val="center"/>
              <w:rPr>
                <w:sz w:val="20"/>
                <w:szCs w:val="20"/>
              </w:rPr>
            </w:pPr>
          </w:p>
        </w:tc>
        <w:tc>
          <w:tcPr>
            <w:tcW w:w="1307" w:type="dxa"/>
          </w:tcPr>
          <w:p w14:paraId="3BA2B4C3" w14:textId="77777777" w:rsidR="00C1525A" w:rsidRPr="00054B2B" w:rsidRDefault="00C1525A" w:rsidP="002D0E37">
            <w:pPr>
              <w:rPr>
                <w:sz w:val="20"/>
                <w:szCs w:val="20"/>
                <w:highlight w:val="yellow"/>
              </w:rPr>
            </w:pPr>
          </w:p>
        </w:tc>
        <w:tc>
          <w:tcPr>
            <w:tcW w:w="991" w:type="dxa"/>
          </w:tcPr>
          <w:p w14:paraId="6BFD7122" w14:textId="77777777" w:rsidR="00C1525A" w:rsidRPr="00054B2B" w:rsidRDefault="00C1525A" w:rsidP="002D0E37">
            <w:pPr>
              <w:rPr>
                <w:sz w:val="20"/>
                <w:szCs w:val="20"/>
              </w:rPr>
            </w:pPr>
          </w:p>
        </w:tc>
        <w:tc>
          <w:tcPr>
            <w:tcW w:w="962" w:type="dxa"/>
          </w:tcPr>
          <w:p w14:paraId="51EC9595" w14:textId="77777777" w:rsidR="00C1525A" w:rsidRPr="00054B2B" w:rsidRDefault="00C1525A" w:rsidP="002D0E37">
            <w:pPr>
              <w:rPr>
                <w:sz w:val="20"/>
                <w:szCs w:val="20"/>
                <w:highlight w:val="yellow"/>
              </w:rPr>
            </w:pPr>
          </w:p>
        </w:tc>
      </w:tr>
      <w:tr w:rsidR="00C1525A" w:rsidRPr="00054B2B" w14:paraId="7CB1B61D" w14:textId="77777777" w:rsidTr="00C1525A">
        <w:trPr>
          <w:trHeight w:val="478"/>
        </w:trPr>
        <w:tc>
          <w:tcPr>
            <w:tcW w:w="880" w:type="dxa"/>
          </w:tcPr>
          <w:p w14:paraId="65BC3F3E" w14:textId="688D6060" w:rsidR="00C1525A" w:rsidRPr="00054B2B" w:rsidRDefault="00C1525A" w:rsidP="002D0E37">
            <w:pPr>
              <w:rPr>
                <w:sz w:val="20"/>
                <w:szCs w:val="20"/>
              </w:rPr>
            </w:pPr>
            <w:r w:rsidRPr="00054B2B">
              <w:rPr>
                <w:sz w:val="20"/>
                <w:szCs w:val="20"/>
              </w:rPr>
              <w:t>04</w:t>
            </w:r>
          </w:p>
        </w:tc>
        <w:tc>
          <w:tcPr>
            <w:tcW w:w="2522" w:type="dxa"/>
          </w:tcPr>
          <w:p w14:paraId="01D31BE6" w14:textId="1FEC3238" w:rsidR="00C1525A" w:rsidRPr="00054B2B" w:rsidRDefault="00C1525A" w:rsidP="002D0E37">
            <w:pPr>
              <w:rPr>
                <w:sz w:val="20"/>
                <w:szCs w:val="20"/>
                <w:lang w:val="fr-FR"/>
              </w:rPr>
            </w:pPr>
          </w:p>
        </w:tc>
        <w:tc>
          <w:tcPr>
            <w:tcW w:w="739" w:type="dxa"/>
          </w:tcPr>
          <w:p w14:paraId="1AE1E906" w14:textId="736C61AD" w:rsidR="00C1525A" w:rsidRPr="00054B2B" w:rsidRDefault="00C1525A" w:rsidP="002D0E37">
            <w:pPr>
              <w:jc w:val="center"/>
              <w:rPr>
                <w:sz w:val="20"/>
                <w:szCs w:val="20"/>
              </w:rPr>
            </w:pPr>
          </w:p>
        </w:tc>
        <w:tc>
          <w:tcPr>
            <w:tcW w:w="1104" w:type="dxa"/>
          </w:tcPr>
          <w:p w14:paraId="67B553EF" w14:textId="165FC745" w:rsidR="00C1525A" w:rsidRPr="00054B2B" w:rsidRDefault="00C1525A" w:rsidP="002D0E37">
            <w:pPr>
              <w:jc w:val="center"/>
              <w:rPr>
                <w:sz w:val="20"/>
                <w:szCs w:val="20"/>
              </w:rPr>
            </w:pPr>
          </w:p>
        </w:tc>
        <w:tc>
          <w:tcPr>
            <w:tcW w:w="1307" w:type="dxa"/>
          </w:tcPr>
          <w:p w14:paraId="3261F6FB" w14:textId="77777777" w:rsidR="00C1525A" w:rsidRPr="00054B2B" w:rsidRDefault="00C1525A" w:rsidP="002D0E37">
            <w:pPr>
              <w:rPr>
                <w:sz w:val="20"/>
                <w:szCs w:val="20"/>
                <w:highlight w:val="yellow"/>
              </w:rPr>
            </w:pPr>
          </w:p>
        </w:tc>
        <w:tc>
          <w:tcPr>
            <w:tcW w:w="991" w:type="dxa"/>
          </w:tcPr>
          <w:p w14:paraId="734CB806" w14:textId="77777777" w:rsidR="00C1525A" w:rsidRPr="00054B2B" w:rsidRDefault="00C1525A" w:rsidP="002D0E37">
            <w:pPr>
              <w:rPr>
                <w:sz w:val="20"/>
                <w:szCs w:val="20"/>
              </w:rPr>
            </w:pPr>
          </w:p>
        </w:tc>
        <w:tc>
          <w:tcPr>
            <w:tcW w:w="962" w:type="dxa"/>
          </w:tcPr>
          <w:p w14:paraId="6F7528F8" w14:textId="77777777" w:rsidR="00C1525A" w:rsidRPr="00054B2B" w:rsidRDefault="00C1525A" w:rsidP="002D0E37">
            <w:pPr>
              <w:rPr>
                <w:sz w:val="20"/>
                <w:szCs w:val="20"/>
                <w:highlight w:val="yellow"/>
              </w:rPr>
            </w:pPr>
          </w:p>
        </w:tc>
      </w:tr>
      <w:tr w:rsidR="00C1525A" w:rsidRPr="00054B2B" w14:paraId="7844BAE2" w14:textId="77777777" w:rsidTr="00C1525A">
        <w:trPr>
          <w:trHeight w:val="478"/>
        </w:trPr>
        <w:tc>
          <w:tcPr>
            <w:tcW w:w="880" w:type="dxa"/>
          </w:tcPr>
          <w:p w14:paraId="4F760AEF" w14:textId="77777777" w:rsidR="00C1525A" w:rsidRPr="00054B2B" w:rsidRDefault="00C1525A" w:rsidP="002D0E37">
            <w:pPr>
              <w:rPr>
                <w:sz w:val="20"/>
                <w:szCs w:val="20"/>
              </w:rPr>
            </w:pPr>
          </w:p>
        </w:tc>
        <w:tc>
          <w:tcPr>
            <w:tcW w:w="2522" w:type="dxa"/>
          </w:tcPr>
          <w:p w14:paraId="7E8E4551" w14:textId="7C14B029" w:rsidR="00C1525A" w:rsidRPr="00054B2B" w:rsidRDefault="00C1525A" w:rsidP="002D0E37">
            <w:pPr>
              <w:rPr>
                <w:sz w:val="20"/>
                <w:szCs w:val="20"/>
                <w:lang w:val="fr-FR"/>
              </w:rPr>
            </w:pPr>
            <w:r w:rsidRPr="00054B2B">
              <w:rPr>
                <w:sz w:val="20"/>
                <w:szCs w:val="20"/>
              </w:rPr>
              <w:t>TOTAL</w:t>
            </w:r>
          </w:p>
        </w:tc>
        <w:tc>
          <w:tcPr>
            <w:tcW w:w="739" w:type="dxa"/>
          </w:tcPr>
          <w:p w14:paraId="3306341B" w14:textId="77777777" w:rsidR="00C1525A" w:rsidRPr="00054B2B" w:rsidRDefault="00C1525A" w:rsidP="002D0E37">
            <w:pPr>
              <w:jc w:val="center"/>
              <w:rPr>
                <w:sz w:val="20"/>
                <w:szCs w:val="20"/>
              </w:rPr>
            </w:pPr>
          </w:p>
        </w:tc>
        <w:tc>
          <w:tcPr>
            <w:tcW w:w="1104" w:type="dxa"/>
          </w:tcPr>
          <w:p w14:paraId="1009B712" w14:textId="77777777" w:rsidR="00C1525A" w:rsidRPr="00054B2B" w:rsidRDefault="00C1525A" w:rsidP="002D0E37">
            <w:pPr>
              <w:jc w:val="center"/>
              <w:rPr>
                <w:sz w:val="20"/>
                <w:szCs w:val="20"/>
              </w:rPr>
            </w:pPr>
          </w:p>
        </w:tc>
        <w:tc>
          <w:tcPr>
            <w:tcW w:w="1307" w:type="dxa"/>
          </w:tcPr>
          <w:p w14:paraId="5FC0D70C" w14:textId="77777777" w:rsidR="00C1525A" w:rsidRPr="00054B2B" w:rsidRDefault="00C1525A" w:rsidP="002D0E37">
            <w:pPr>
              <w:rPr>
                <w:sz w:val="20"/>
                <w:szCs w:val="20"/>
                <w:highlight w:val="yellow"/>
              </w:rPr>
            </w:pPr>
          </w:p>
        </w:tc>
        <w:tc>
          <w:tcPr>
            <w:tcW w:w="991" w:type="dxa"/>
          </w:tcPr>
          <w:p w14:paraId="0406D954" w14:textId="77777777" w:rsidR="00C1525A" w:rsidRPr="00054B2B" w:rsidRDefault="00C1525A" w:rsidP="002D0E37">
            <w:pPr>
              <w:rPr>
                <w:sz w:val="20"/>
                <w:szCs w:val="20"/>
              </w:rPr>
            </w:pPr>
          </w:p>
        </w:tc>
        <w:tc>
          <w:tcPr>
            <w:tcW w:w="962" w:type="dxa"/>
          </w:tcPr>
          <w:p w14:paraId="546315B6" w14:textId="77777777" w:rsidR="00C1525A" w:rsidRPr="00054B2B" w:rsidRDefault="00C1525A" w:rsidP="002D0E37">
            <w:pPr>
              <w:rPr>
                <w:sz w:val="20"/>
                <w:szCs w:val="20"/>
                <w:highlight w:val="yellow"/>
              </w:rPr>
            </w:pPr>
          </w:p>
        </w:tc>
      </w:tr>
    </w:tbl>
    <w:p w14:paraId="38DC2603" w14:textId="77777777" w:rsidR="002E6E28" w:rsidRPr="009222E9" w:rsidRDefault="002E6E28" w:rsidP="009B7516">
      <w:pPr>
        <w:rPr>
          <w:rFonts w:cstheme="minorHAnsi"/>
          <w:sz w:val="20"/>
          <w:szCs w:val="20"/>
          <w:lang w:val="fr-FR"/>
        </w:rPr>
      </w:pPr>
    </w:p>
    <w:p w14:paraId="70AB08F2" w14:textId="4BA95C0A"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lastRenderedPageBreak/>
              <w:t>(</w:t>
            </w:r>
            <w:proofErr w:type="gramStart"/>
            <w:r w:rsidRPr="005E5F03">
              <w:rPr>
                <w:i/>
                <w:sz w:val="20"/>
                <w:szCs w:val="20"/>
                <w:lang w:val="fr"/>
              </w:rPr>
              <w:t>si</w:t>
            </w:r>
            <w:proofErr w:type="gramEnd"/>
            <w:r w:rsidRPr="005E5F03">
              <w:rPr>
                <w:i/>
                <w:sz w:val="20"/>
                <w:szCs w:val="20"/>
                <w:lang w:val="fr"/>
              </w:rPr>
              <w:t xml:space="preserve">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C36614"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005C729F" w:rsidRPr="007D1075">
                  <w:rPr>
                    <w:rStyle w:val="PlaceholderText"/>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005C729F" w:rsidRPr="007D1075">
                  <w:rPr>
                    <w:rStyle w:val="PlaceholderText"/>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7D1075">
                  <w:rPr>
                    <w:rStyle w:val="PlaceholderText"/>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7D1075">
                  <w:rPr>
                    <w:rStyle w:val="PlaceholderText"/>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005C729F" w:rsidRPr="007D1075">
                  <w:rPr>
                    <w:rStyle w:val="PlaceholderText"/>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proofErr w:type="gram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proofErr w:type="gram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7D1075">
                  <w:rPr>
                    <w:rStyle w:val="PlaceholderText"/>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005C729F" w:rsidRPr="007D1075">
                  <w:rPr>
                    <w:rStyle w:val="PlaceholderText"/>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005C729F" w:rsidRPr="007D1075">
                  <w:rPr>
                    <w:rStyle w:val="PlaceholderText"/>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005C729F" w:rsidRPr="007D1075">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FEA90C4" w:rsidR="001A0F39" w:rsidRPr="007076B3" w:rsidRDefault="005C729F" w:rsidP="00CF03DC">
      <w:pPr>
        <w:pStyle w:val="MarginText"/>
        <w:spacing w:before="120" w:after="0" w:line="240" w:lineRule="auto"/>
        <w:rPr>
          <w:rFonts w:cstheme="minorHAnsi"/>
          <w:sz w:val="20"/>
          <w:lang w:val="en-US"/>
        </w:rPr>
      </w:pPr>
      <w:r w:rsidRPr="005E5F03">
        <w:rPr>
          <w:rFonts w:asciiTheme="minorHAnsi" w:eastAsia="Calibri" w:hAnsiTheme="minorHAnsi" w:cstheme="minorHAnsi"/>
          <w:color w:val="000000"/>
          <w:sz w:val="20"/>
          <w:lang w:val="en-AU"/>
        </w:rPr>
        <w:t xml:space="preserve"> </w:t>
      </w:r>
    </w:p>
    <w:sectPr w:rsidR="001A0F39" w:rsidRPr="007076B3" w:rsidSect="00CF03DC">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minata Gueye-Cisse" w:date="2021-07-14T21:25:00Z" w:initials="AGC">
    <w:p w14:paraId="65657E3B" w14:textId="77777777" w:rsidR="00C36614" w:rsidRPr="00A803CF" w:rsidRDefault="00C36614" w:rsidP="00C36614">
      <w:pPr>
        <w:pStyle w:val="CommentText"/>
        <w:rPr>
          <w:lang w:val="fr-FR"/>
        </w:rPr>
      </w:pPr>
      <w:r>
        <w:rPr>
          <w:rStyle w:val="CommentReference"/>
        </w:rPr>
        <w:annotationRef/>
      </w:r>
      <w:r w:rsidRPr="00A803CF">
        <w:rPr>
          <w:lang w:val="fr-FR"/>
        </w:rPr>
        <w:t xml:space="preserve">Préciser si polo ou tee </w:t>
      </w:r>
      <w:proofErr w:type="spellStart"/>
      <w:r w:rsidRPr="00A803CF">
        <w:rPr>
          <w:lang w:val="fr-FR"/>
        </w:rPr>
        <w:t>shirt</w:t>
      </w:r>
      <w:proofErr w:type="spellEnd"/>
      <w:r w:rsidRPr="00A803CF">
        <w:rPr>
          <w:lang w:val="fr-FR"/>
        </w:rPr>
        <w:t xml:space="preserve"> simple </w:t>
      </w:r>
    </w:p>
    <w:p w14:paraId="01A89818" w14:textId="77777777" w:rsidR="00C36614" w:rsidRPr="00A803CF" w:rsidRDefault="00C36614" w:rsidP="00C36614">
      <w:pPr>
        <w:pStyle w:val="CommentText"/>
        <w:rPr>
          <w:lang w:val="fr-FR"/>
        </w:rPr>
      </w:pPr>
      <w:r w:rsidRPr="00A803CF">
        <w:rPr>
          <w:lang w:val="fr-FR"/>
        </w:rPr>
        <w:t>Y’aura ‘</w:t>
      </w:r>
      <w:proofErr w:type="spellStart"/>
      <w:r w:rsidRPr="00A803CF">
        <w:rPr>
          <w:lang w:val="fr-FR"/>
        </w:rPr>
        <w:t>til</w:t>
      </w:r>
      <w:proofErr w:type="spellEnd"/>
      <w:r w:rsidRPr="00A803CF">
        <w:rPr>
          <w:lang w:val="fr-FR"/>
        </w:rPr>
        <w:t xml:space="preserve"> du texte ou des logos à </w:t>
      </w:r>
      <w:proofErr w:type="gramStart"/>
      <w:r w:rsidRPr="00A803CF">
        <w:rPr>
          <w:lang w:val="fr-FR"/>
        </w:rPr>
        <w:t>marquer?</w:t>
      </w:r>
      <w:proofErr w:type="gramEnd"/>
      <w:r w:rsidRPr="00A803CF">
        <w:rPr>
          <w:lang w:val="fr-FR"/>
        </w:rPr>
        <w:t xml:space="preserve"> </w:t>
      </w:r>
    </w:p>
    <w:p w14:paraId="3BDF9175" w14:textId="77777777" w:rsidR="00C36614" w:rsidRPr="00A803CF" w:rsidRDefault="00C36614" w:rsidP="00C36614">
      <w:pPr>
        <w:pStyle w:val="CommentText"/>
        <w:rPr>
          <w:lang w:val="fr-FR"/>
        </w:rPr>
      </w:pPr>
      <w:r w:rsidRPr="00A803CF">
        <w:rPr>
          <w:lang w:val="fr-FR"/>
        </w:rPr>
        <w:t xml:space="preserve">Préciser si </w:t>
      </w:r>
      <w:proofErr w:type="gramStart"/>
      <w:r w:rsidRPr="00A803CF">
        <w:rPr>
          <w:lang w:val="fr-FR"/>
        </w:rPr>
        <w:t>marquage  broderie</w:t>
      </w:r>
      <w:proofErr w:type="gramEnd"/>
      <w:r w:rsidRPr="00A803CF">
        <w:rPr>
          <w:lang w:val="fr-FR"/>
        </w:rPr>
        <w:t xml:space="preserve"> ou </w:t>
      </w:r>
      <w:proofErr w:type="spellStart"/>
      <w:r w:rsidRPr="00A803CF">
        <w:rPr>
          <w:lang w:val="fr-FR"/>
        </w:rPr>
        <w:t>serigraphie</w:t>
      </w:r>
      <w:proofErr w:type="spellEnd"/>
    </w:p>
    <w:p w14:paraId="0ADC0CF3" w14:textId="77777777" w:rsidR="00C36614" w:rsidRPr="00A803CF" w:rsidRDefault="00C36614" w:rsidP="00C36614">
      <w:pPr>
        <w:pStyle w:val="CommentText"/>
        <w:rPr>
          <w:lang w:val="fr-FR"/>
        </w:rPr>
      </w:pPr>
      <w:r w:rsidRPr="00A803CF">
        <w:rPr>
          <w:lang w:val="fr-FR"/>
        </w:rPr>
        <w:t xml:space="preserve">Préciser la couleur </w:t>
      </w:r>
    </w:p>
  </w:comment>
  <w:comment w:id="3" w:author="Aminata Gueye-Cisse" w:date="2021-07-14T21:28:00Z" w:initials="AGC">
    <w:p w14:paraId="36E9843E" w14:textId="77777777" w:rsidR="00C36614" w:rsidRPr="00A803CF" w:rsidRDefault="00C36614" w:rsidP="00C36614">
      <w:pPr>
        <w:pStyle w:val="CommentText"/>
        <w:rPr>
          <w:lang w:val="fr-FR"/>
        </w:rPr>
      </w:pPr>
      <w:r>
        <w:rPr>
          <w:rStyle w:val="CommentReference"/>
        </w:rPr>
        <w:annotationRef/>
      </w:r>
      <w:r w:rsidRPr="00A803CF">
        <w:rPr>
          <w:lang w:val="fr-FR"/>
        </w:rPr>
        <w:t xml:space="preserve">Pour les casquettes merci de préciser quel </w:t>
      </w:r>
      <w:proofErr w:type="gramStart"/>
      <w:r w:rsidRPr="00A803CF">
        <w:rPr>
          <w:lang w:val="fr-FR"/>
        </w:rPr>
        <w:t>type?</w:t>
      </w:r>
      <w:proofErr w:type="gramEnd"/>
    </w:p>
    <w:p w14:paraId="378320AE" w14:textId="77777777" w:rsidR="00C36614" w:rsidRPr="00A803CF" w:rsidRDefault="00C36614" w:rsidP="00C36614">
      <w:pPr>
        <w:pStyle w:val="CommentText"/>
        <w:rPr>
          <w:lang w:val="fr-FR"/>
        </w:rPr>
      </w:pPr>
      <w:r w:rsidRPr="00A803CF">
        <w:rPr>
          <w:lang w:val="fr-FR"/>
        </w:rPr>
        <w:t xml:space="preserve">Avec </w:t>
      </w:r>
      <w:proofErr w:type="gramStart"/>
      <w:r w:rsidRPr="00A803CF">
        <w:rPr>
          <w:lang w:val="fr-FR"/>
        </w:rPr>
        <w:t>visières?</w:t>
      </w:r>
      <w:proofErr w:type="gramEnd"/>
      <w:r w:rsidRPr="00A803CF">
        <w:rPr>
          <w:lang w:val="fr-FR"/>
        </w:rPr>
        <w:t xml:space="preserve"> Couleur a </w:t>
      </w:r>
      <w:proofErr w:type="spellStart"/>
      <w:proofErr w:type="gramStart"/>
      <w:r w:rsidRPr="00A803CF">
        <w:rPr>
          <w:lang w:val="fr-FR"/>
        </w:rPr>
        <w:t>definir</w:t>
      </w:r>
      <w:proofErr w:type="spellEnd"/>
      <w:r w:rsidRPr="00A803CF">
        <w:rPr>
          <w:lang w:val="fr-FR"/>
        </w:rPr>
        <w:t>?</w:t>
      </w:r>
      <w:proofErr w:type="gramEnd"/>
      <w:r w:rsidRPr="00A803CF">
        <w:rPr>
          <w:lang w:val="fr-FR"/>
        </w:rPr>
        <w:t xml:space="preserve"> Avec </w:t>
      </w:r>
      <w:proofErr w:type="gramStart"/>
      <w:r w:rsidRPr="00A803CF">
        <w:rPr>
          <w:lang w:val="fr-FR"/>
        </w:rPr>
        <w:t>logo?</w:t>
      </w:r>
      <w:proofErr w:type="gramEnd"/>
      <w:r w:rsidRPr="00A803CF">
        <w:rPr>
          <w:lang w:val="fr-FR"/>
        </w:rPr>
        <w:t xml:space="preserve"> </w:t>
      </w:r>
      <w:proofErr w:type="gramStart"/>
      <w:r w:rsidRPr="00A803CF">
        <w:rPr>
          <w:lang w:val="fr-FR"/>
        </w:rPr>
        <w:t>Matière?</w:t>
      </w:r>
      <w:proofErr w:type="gramEnd"/>
      <w:r w:rsidRPr="00A803CF">
        <w:rPr>
          <w:lang w:val="fr-FR"/>
        </w:rPr>
        <w:t xml:space="preserve"> Tour de </w:t>
      </w:r>
      <w:proofErr w:type="spellStart"/>
      <w:proofErr w:type="gramStart"/>
      <w:r w:rsidRPr="00A803CF">
        <w:rPr>
          <w:lang w:val="fr-FR"/>
        </w:rPr>
        <w:t>tete</w:t>
      </w:r>
      <w:proofErr w:type="spellEnd"/>
      <w:r w:rsidRPr="00A803CF">
        <w:rPr>
          <w:lang w:val="fr-FR"/>
        </w:rPr>
        <w:t>?</w:t>
      </w:r>
      <w:proofErr w:type="gramEnd"/>
    </w:p>
  </w:comment>
  <w:comment w:id="4" w:author="Aminata Gueye-Cisse" w:date="2021-07-14T21:39:00Z" w:initials="AGC">
    <w:p w14:paraId="3C898B1A" w14:textId="77777777" w:rsidR="00C36614" w:rsidRPr="00A803CF" w:rsidRDefault="00C36614" w:rsidP="00C36614">
      <w:pPr>
        <w:pStyle w:val="CommentText"/>
        <w:rPr>
          <w:lang w:val="fr-FR"/>
        </w:rPr>
      </w:pPr>
      <w:r>
        <w:rPr>
          <w:rStyle w:val="CommentReference"/>
        </w:rPr>
        <w:annotationRef/>
      </w:r>
      <w:proofErr w:type="spellStart"/>
      <w:r w:rsidRPr="00A803CF">
        <w:rPr>
          <w:lang w:val="fr-FR"/>
        </w:rPr>
        <w:t>Est ce</w:t>
      </w:r>
      <w:proofErr w:type="spellEnd"/>
      <w:r w:rsidRPr="00A803CF">
        <w:rPr>
          <w:lang w:val="fr-FR"/>
        </w:rPr>
        <w:t xml:space="preserve"> des sacs </w:t>
      </w:r>
      <w:proofErr w:type="spellStart"/>
      <w:r w:rsidRPr="00A803CF">
        <w:rPr>
          <w:lang w:val="fr-FR"/>
        </w:rPr>
        <w:t>a</w:t>
      </w:r>
      <w:proofErr w:type="spellEnd"/>
      <w:r w:rsidRPr="00A803CF">
        <w:rPr>
          <w:lang w:val="fr-FR"/>
        </w:rPr>
        <w:t xml:space="preserve"> dos </w:t>
      </w:r>
      <w:proofErr w:type="gramStart"/>
      <w:r w:rsidRPr="00A803CF">
        <w:rPr>
          <w:lang w:val="fr-FR"/>
        </w:rPr>
        <w:t>d’</w:t>
      </w:r>
      <w:proofErr w:type="spellStart"/>
      <w:r w:rsidRPr="00A803CF">
        <w:rPr>
          <w:lang w:val="fr-FR"/>
        </w:rPr>
        <w:t>ecoliers</w:t>
      </w:r>
      <w:proofErr w:type="spellEnd"/>
      <w:r w:rsidRPr="00A803CF">
        <w:rPr>
          <w:lang w:val="fr-FR"/>
        </w:rPr>
        <w:t>???</w:t>
      </w:r>
      <w:proofErr w:type="gramEnd"/>
    </w:p>
  </w:comment>
  <w:comment w:id="5" w:author="Aminata Gueye-Cisse" w:date="2021-07-14T21:39:00Z" w:initials="AGC">
    <w:p w14:paraId="03AA40C3" w14:textId="77777777" w:rsidR="00C36614" w:rsidRPr="00A803CF" w:rsidRDefault="00C36614" w:rsidP="00C36614">
      <w:pPr>
        <w:pStyle w:val="CommentText"/>
        <w:rPr>
          <w:lang w:val="fr-FR"/>
        </w:rPr>
      </w:pPr>
      <w:r>
        <w:rPr>
          <w:rStyle w:val="CommentReference"/>
        </w:rPr>
        <w:annotationRef/>
      </w:r>
      <w:r w:rsidRPr="00A803CF">
        <w:rPr>
          <w:lang w:val="fr-FR"/>
        </w:rPr>
        <w:t xml:space="preserve">Préciser l’inscription </w:t>
      </w:r>
      <w:proofErr w:type="spellStart"/>
      <w:proofErr w:type="gramStart"/>
      <w:r w:rsidRPr="00A803CF">
        <w:rPr>
          <w:lang w:val="fr-FR"/>
        </w:rPr>
        <w:t>a</w:t>
      </w:r>
      <w:proofErr w:type="spellEnd"/>
      <w:proofErr w:type="gramEnd"/>
      <w:r w:rsidRPr="00A803CF">
        <w:rPr>
          <w:lang w:val="fr-FR"/>
        </w:rPr>
        <w:t xml:space="preserve"> porter sur les badges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DC0CF3" w15:done="1"/>
  <w15:commentEx w15:paraId="378320AE" w15:done="1"/>
  <w15:commentEx w15:paraId="3C898B1A" w15:done="1"/>
  <w15:commentEx w15:paraId="03AA40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D4B2" w16cex:dateUtc="2021-07-14T21:25:00Z"/>
  <w16cex:commentExtensible w16cex:durableId="2499D597" w16cex:dateUtc="2021-07-14T21:28:00Z"/>
  <w16cex:commentExtensible w16cex:durableId="2499D81A" w16cex:dateUtc="2021-07-14T21:39:00Z"/>
  <w16cex:commentExtensible w16cex:durableId="2499D807" w16cex:dateUtc="2021-07-14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DC0CF3" w16cid:durableId="2499D4B2"/>
  <w16cid:commentId w16cid:paraId="378320AE" w16cid:durableId="2499D597"/>
  <w16cid:commentId w16cid:paraId="3C898B1A" w16cid:durableId="2499D81A"/>
  <w16cid:commentId w16cid:paraId="03AA40C3" w16cid:durableId="2499D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6B80" w14:textId="77777777" w:rsidR="009C1317" w:rsidRDefault="009C1317" w:rsidP="00E56798">
      <w:pPr>
        <w:spacing w:after="0" w:line="240" w:lineRule="auto"/>
      </w:pPr>
      <w:r>
        <w:separator/>
      </w:r>
    </w:p>
  </w:endnote>
  <w:endnote w:type="continuationSeparator" w:id="0">
    <w:p w14:paraId="3ADC83D6" w14:textId="77777777" w:rsidR="009C1317" w:rsidRDefault="009C1317" w:rsidP="00E56798">
      <w:pPr>
        <w:spacing w:after="0" w:line="240" w:lineRule="auto"/>
      </w:pPr>
      <w:r>
        <w:continuationSeparator/>
      </w:r>
    </w:p>
  </w:endnote>
  <w:endnote w:type="continuationNotice" w:id="1">
    <w:p w14:paraId="66E297C8" w14:textId="77777777" w:rsidR="009C1317" w:rsidRDefault="009C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5F9770F" w:rsidR="00C36614" w:rsidRPr="00596C96" w:rsidRDefault="00C3661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688B" w14:textId="77777777" w:rsidR="009C1317" w:rsidRDefault="009C1317" w:rsidP="00E56798">
      <w:pPr>
        <w:spacing w:after="0" w:line="240" w:lineRule="auto"/>
      </w:pPr>
      <w:r>
        <w:separator/>
      </w:r>
    </w:p>
  </w:footnote>
  <w:footnote w:type="continuationSeparator" w:id="0">
    <w:p w14:paraId="399EFD98" w14:textId="77777777" w:rsidR="009C1317" w:rsidRDefault="009C1317" w:rsidP="00E56798">
      <w:pPr>
        <w:spacing w:after="0" w:line="240" w:lineRule="auto"/>
      </w:pPr>
      <w:r>
        <w:continuationSeparator/>
      </w:r>
    </w:p>
  </w:footnote>
  <w:footnote w:type="continuationNotice" w:id="1">
    <w:p w14:paraId="1F48585F" w14:textId="77777777" w:rsidR="009C1317" w:rsidRDefault="009C13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FA4BA2"/>
    <w:multiLevelType w:val="hybridMultilevel"/>
    <w:tmpl w:val="7102C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9C8"/>
    <w:multiLevelType w:val="hybridMultilevel"/>
    <w:tmpl w:val="6EB2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F6D02A6"/>
    <w:multiLevelType w:val="hybridMultilevel"/>
    <w:tmpl w:val="3FF86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A944ECE"/>
    <w:multiLevelType w:val="hybridMultilevel"/>
    <w:tmpl w:val="2954F85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5" w15:restartNumberingAfterBreak="0">
    <w:nsid w:val="4C897066"/>
    <w:multiLevelType w:val="hybridMultilevel"/>
    <w:tmpl w:val="096AA3E8"/>
    <w:lvl w:ilvl="0" w:tplc="BC048EA0">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91BEA"/>
    <w:multiLevelType w:val="hybridMultilevel"/>
    <w:tmpl w:val="EF068178"/>
    <w:lvl w:ilvl="0" w:tplc="DF84759A">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6A7962BF"/>
    <w:multiLevelType w:val="multilevel"/>
    <w:tmpl w:val="0CA0C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08C7CB1"/>
    <w:multiLevelType w:val="hybridMultilevel"/>
    <w:tmpl w:val="D3064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94456"/>
    <w:multiLevelType w:val="hybridMultilevel"/>
    <w:tmpl w:val="88DA73F8"/>
    <w:lvl w:ilvl="0" w:tplc="2974A0A0">
      <w:start w:val="2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9"/>
  </w:num>
  <w:num w:numId="6">
    <w:abstractNumId w:val="18"/>
  </w:num>
  <w:num w:numId="7">
    <w:abstractNumId w:val="4"/>
  </w:num>
  <w:num w:numId="8">
    <w:abstractNumId w:val="17"/>
  </w:num>
  <w:num w:numId="9">
    <w:abstractNumId w:val="6"/>
  </w:num>
  <w:num w:numId="10">
    <w:abstractNumId w:val="21"/>
  </w:num>
  <w:num w:numId="11">
    <w:abstractNumId w:val="3"/>
  </w:num>
  <w:num w:numId="12">
    <w:abstractNumId w:val="1"/>
  </w:num>
  <w:num w:numId="13">
    <w:abstractNumId w:val="0"/>
  </w:num>
  <w:num w:numId="14">
    <w:abstractNumId w:val="8"/>
  </w:num>
  <w:num w:numId="15">
    <w:abstractNumId w:val="15"/>
  </w:num>
  <w:num w:numId="16">
    <w:abstractNumId w:val="16"/>
  </w:num>
  <w:num w:numId="17">
    <w:abstractNumId w:val="14"/>
  </w:num>
  <w:num w:numId="18">
    <w:abstractNumId w:val="19"/>
  </w:num>
  <w:num w:numId="19">
    <w:abstractNumId w:val="2"/>
  </w:num>
  <w:num w:numId="20">
    <w:abstractNumId w:val="20"/>
  </w:num>
  <w:num w:numId="21">
    <w:abstractNumId w:val="5"/>
  </w:num>
  <w:num w:numId="22">
    <w:abstractNumId w:val="10"/>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inata Gueye-Cisse">
    <w15:presenceInfo w15:providerId="AD" w15:userId="S::aminata.cisse@undp.org::6f71e2d0-ac27-49d6-b29d-ec64df42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2B"/>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94922"/>
    <w:rsid w:val="000A0670"/>
    <w:rsid w:val="000A0733"/>
    <w:rsid w:val="000A11A3"/>
    <w:rsid w:val="000A1648"/>
    <w:rsid w:val="000A558A"/>
    <w:rsid w:val="000B0A17"/>
    <w:rsid w:val="000B2D14"/>
    <w:rsid w:val="000B4D5B"/>
    <w:rsid w:val="000B5FEB"/>
    <w:rsid w:val="000C3E5F"/>
    <w:rsid w:val="000C5538"/>
    <w:rsid w:val="000C6786"/>
    <w:rsid w:val="000C71DB"/>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773"/>
    <w:rsid w:val="001833E6"/>
    <w:rsid w:val="00190BD2"/>
    <w:rsid w:val="00193AF9"/>
    <w:rsid w:val="00195258"/>
    <w:rsid w:val="001A0F39"/>
    <w:rsid w:val="001A1A5C"/>
    <w:rsid w:val="001A1FE7"/>
    <w:rsid w:val="001A24F1"/>
    <w:rsid w:val="001A2961"/>
    <w:rsid w:val="001A42D4"/>
    <w:rsid w:val="001A7678"/>
    <w:rsid w:val="001B007D"/>
    <w:rsid w:val="001B2266"/>
    <w:rsid w:val="001C02F1"/>
    <w:rsid w:val="001C0E9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268A8"/>
    <w:rsid w:val="0023254A"/>
    <w:rsid w:val="00232CFC"/>
    <w:rsid w:val="00233FF9"/>
    <w:rsid w:val="0023604B"/>
    <w:rsid w:val="0023658E"/>
    <w:rsid w:val="002402B7"/>
    <w:rsid w:val="00241521"/>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A7D22"/>
    <w:rsid w:val="002B046D"/>
    <w:rsid w:val="002B1680"/>
    <w:rsid w:val="002B27A5"/>
    <w:rsid w:val="002B3CF1"/>
    <w:rsid w:val="002B646E"/>
    <w:rsid w:val="002B67C2"/>
    <w:rsid w:val="002C1D68"/>
    <w:rsid w:val="002C2725"/>
    <w:rsid w:val="002D0E37"/>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22A2"/>
    <w:rsid w:val="003338EC"/>
    <w:rsid w:val="003355F6"/>
    <w:rsid w:val="00335737"/>
    <w:rsid w:val="00342CD3"/>
    <w:rsid w:val="0034430D"/>
    <w:rsid w:val="00345536"/>
    <w:rsid w:val="00357E01"/>
    <w:rsid w:val="0036012A"/>
    <w:rsid w:val="0038110A"/>
    <w:rsid w:val="00381851"/>
    <w:rsid w:val="00381B06"/>
    <w:rsid w:val="00381D37"/>
    <w:rsid w:val="003826B3"/>
    <w:rsid w:val="00382FAA"/>
    <w:rsid w:val="003A0D53"/>
    <w:rsid w:val="003A1C53"/>
    <w:rsid w:val="003A4652"/>
    <w:rsid w:val="003C2427"/>
    <w:rsid w:val="003C41D4"/>
    <w:rsid w:val="003C587A"/>
    <w:rsid w:val="003C5C90"/>
    <w:rsid w:val="003C7392"/>
    <w:rsid w:val="003C73FD"/>
    <w:rsid w:val="003C7757"/>
    <w:rsid w:val="003D36D0"/>
    <w:rsid w:val="003D4477"/>
    <w:rsid w:val="003D49CA"/>
    <w:rsid w:val="003D5854"/>
    <w:rsid w:val="003E1C59"/>
    <w:rsid w:val="003E3A88"/>
    <w:rsid w:val="003E4DD8"/>
    <w:rsid w:val="003E53EA"/>
    <w:rsid w:val="003F16DE"/>
    <w:rsid w:val="003F320F"/>
    <w:rsid w:val="003F5D11"/>
    <w:rsid w:val="003F76A3"/>
    <w:rsid w:val="00400D7F"/>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64"/>
    <w:rsid w:val="00596C96"/>
    <w:rsid w:val="005A0599"/>
    <w:rsid w:val="005A3F96"/>
    <w:rsid w:val="005A4307"/>
    <w:rsid w:val="005A5F03"/>
    <w:rsid w:val="005A68E8"/>
    <w:rsid w:val="005A6D64"/>
    <w:rsid w:val="005A6F50"/>
    <w:rsid w:val="005A759A"/>
    <w:rsid w:val="005B2245"/>
    <w:rsid w:val="005B294B"/>
    <w:rsid w:val="005B68F1"/>
    <w:rsid w:val="005B701C"/>
    <w:rsid w:val="005B7AF3"/>
    <w:rsid w:val="005C1CEC"/>
    <w:rsid w:val="005C291E"/>
    <w:rsid w:val="005C3DEC"/>
    <w:rsid w:val="005C729F"/>
    <w:rsid w:val="005D5B41"/>
    <w:rsid w:val="005D6317"/>
    <w:rsid w:val="005E006B"/>
    <w:rsid w:val="005E37C5"/>
    <w:rsid w:val="005E40A5"/>
    <w:rsid w:val="005E5F03"/>
    <w:rsid w:val="005E69C3"/>
    <w:rsid w:val="005E7281"/>
    <w:rsid w:val="00600E84"/>
    <w:rsid w:val="00601D90"/>
    <w:rsid w:val="00602B0B"/>
    <w:rsid w:val="00603219"/>
    <w:rsid w:val="006055EF"/>
    <w:rsid w:val="00607E15"/>
    <w:rsid w:val="00611CFA"/>
    <w:rsid w:val="0061371C"/>
    <w:rsid w:val="00613BDE"/>
    <w:rsid w:val="00617A28"/>
    <w:rsid w:val="00617EE4"/>
    <w:rsid w:val="006203AA"/>
    <w:rsid w:val="00622819"/>
    <w:rsid w:val="00625F80"/>
    <w:rsid w:val="00632261"/>
    <w:rsid w:val="00632BB7"/>
    <w:rsid w:val="00637409"/>
    <w:rsid w:val="006426CB"/>
    <w:rsid w:val="0064327D"/>
    <w:rsid w:val="00646FCF"/>
    <w:rsid w:val="006470E1"/>
    <w:rsid w:val="006632A4"/>
    <w:rsid w:val="00663BE5"/>
    <w:rsid w:val="00664265"/>
    <w:rsid w:val="00665532"/>
    <w:rsid w:val="006717F3"/>
    <w:rsid w:val="0067428C"/>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6F638E"/>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07CF7"/>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69C8"/>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4466"/>
    <w:rsid w:val="008C5085"/>
    <w:rsid w:val="008C59DB"/>
    <w:rsid w:val="008C64CA"/>
    <w:rsid w:val="008C7BA7"/>
    <w:rsid w:val="008D5EAD"/>
    <w:rsid w:val="008D6F47"/>
    <w:rsid w:val="008E1FAF"/>
    <w:rsid w:val="008E32FE"/>
    <w:rsid w:val="008F3D0E"/>
    <w:rsid w:val="0090546D"/>
    <w:rsid w:val="0091019D"/>
    <w:rsid w:val="009127CC"/>
    <w:rsid w:val="0091314C"/>
    <w:rsid w:val="00914B94"/>
    <w:rsid w:val="00917FAA"/>
    <w:rsid w:val="009222E9"/>
    <w:rsid w:val="00922776"/>
    <w:rsid w:val="00924324"/>
    <w:rsid w:val="00924363"/>
    <w:rsid w:val="009427F9"/>
    <w:rsid w:val="00942985"/>
    <w:rsid w:val="0094394A"/>
    <w:rsid w:val="00943EB5"/>
    <w:rsid w:val="00944A28"/>
    <w:rsid w:val="00960923"/>
    <w:rsid w:val="009609C3"/>
    <w:rsid w:val="00963B29"/>
    <w:rsid w:val="00972B53"/>
    <w:rsid w:val="00974EFB"/>
    <w:rsid w:val="009801B4"/>
    <w:rsid w:val="009832F5"/>
    <w:rsid w:val="00983433"/>
    <w:rsid w:val="0098537C"/>
    <w:rsid w:val="00990FE6"/>
    <w:rsid w:val="0099292F"/>
    <w:rsid w:val="009A6C56"/>
    <w:rsid w:val="009B7516"/>
    <w:rsid w:val="009C1317"/>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C1C"/>
    <w:rsid w:val="00A07DAD"/>
    <w:rsid w:val="00A10E29"/>
    <w:rsid w:val="00A2324C"/>
    <w:rsid w:val="00A378B2"/>
    <w:rsid w:val="00A42D83"/>
    <w:rsid w:val="00A45224"/>
    <w:rsid w:val="00A56ABB"/>
    <w:rsid w:val="00A57ADF"/>
    <w:rsid w:val="00A62787"/>
    <w:rsid w:val="00A63410"/>
    <w:rsid w:val="00A64583"/>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C72FB"/>
    <w:rsid w:val="00AD207E"/>
    <w:rsid w:val="00AD222E"/>
    <w:rsid w:val="00AD6D13"/>
    <w:rsid w:val="00AD6DB0"/>
    <w:rsid w:val="00AD6DD3"/>
    <w:rsid w:val="00AE6562"/>
    <w:rsid w:val="00AF252D"/>
    <w:rsid w:val="00B000F4"/>
    <w:rsid w:val="00B05B20"/>
    <w:rsid w:val="00B067D3"/>
    <w:rsid w:val="00B07BA8"/>
    <w:rsid w:val="00B21C26"/>
    <w:rsid w:val="00B22BE4"/>
    <w:rsid w:val="00B30827"/>
    <w:rsid w:val="00B3614F"/>
    <w:rsid w:val="00B41538"/>
    <w:rsid w:val="00B47E82"/>
    <w:rsid w:val="00B51572"/>
    <w:rsid w:val="00B5325A"/>
    <w:rsid w:val="00B5382C"/>
    <w:rsid w:val="00B559A7"/>
    <w:rsid w:val="00B55D03"/>
    <w:rsid w:val="00B57303"/>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2B27"/>
    <w:rsid w:val="00BE4907"/>
    <w:rsid w:val="00BE5D5F"/>
    <w:rsid w:val="00BF01D9"/>
    <w:rsid w:val="00BF2F90"/>
    <w:rsid w:val="00C0603E"/>
    <w:rsid w:val="00C0726F"/>
    <w:rsid w:val="00C151E3"/>
    <w:rsid w:val="00C1525A"/>
    <w:rsid w:val="00C204CF"/>
    <w:rsid w:val="00C230AB"/>
    <w:rsid w:val="00C25F1E"/>
    <w:rsid w:val="00C266DD"/>
    <w:rsid w:val="00C26EAA"/>
    <w:rsid w:val="00C33E5B"/>
    <w:rsid w:val="00C36614"/>
    <w:rsid w:val="00C36D2E"/>
    <w:rsid w:val="00C40BFC"/>
    <w:rsid w:val="00C41374"/>
    <w:rsid w:val="00C41444"/>
    <w:rsid w:val="00C428BD"/>
    <w:rsid w:val="00C43F51"/>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9FA"/>
    <w:rsid w:val="00CB2D11"/>
    <w:rsid w:val="00CC064A"/>
    <w:rsid w:val="00CC32F1"/>
    <w:rsid w:val="00CD14BF"/>
    <w:rsid w:val="00CD7097"/>
    <w:rsid w:val="00CD7936"/>
    <w:rsid w:val="00CE430C"/>
    <w:rsid w:val="00CE7DF1"/>
    <w:rsid w:val="00CF03DC"/>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34CC"/>
    <w:rsid w:val="00D7418A"/>
    <w:rsid w:val="00D77266"/>
    <w:rsid w:val="00D77D84"/>
    <w:rsid w:val="00D80245"/>
    <w:rsid w:val="00D831F7"/>
    <w:rsid w:val="00D836EF"/>
    <w:rsid w:val="00D837CB"/>
    <w:rsid w:val="00D84343"/>
    <w:rsid w:val="00D867EA"/>
    <w:rsid w:val="00D95A51"/>
    <w:rsid w:val="00D9710D"/>
    <w:rsid w:val="00DA00A4"/>
    <w:rsid w:val="00DA13B6"/>
    <w:rsid w:val="00DB2975"/>
    <w:rsid w:val="00DB5662"/>
    <w:rsid w:val="00DC4648"/>
    <w:rsid w:val="00DC5748"/>
    <w:rsid w:val="00DD0012"/>
    <w:rsid w:val="00DD11B5"/>
    <w:rsid w:val="00DD1865"/>
    <w:rsid w:val="00DD46EB"/>
    <w:rsid w:val="00DD7950"/>
    <w:rsid w:val="00DE158E"/>
    <w:rsid w:val="00DE38EE"/>
    <w:rsid w:val="00DE5A3A"/>
    <w:rsid w:val="00DE63DD"/>
    <w:rsid w:val="00DE6ED1"/>
    <w:rsid w:val="00DE7FEE"/>
    <w:rsid w:val="00DF6061"/>
    <w:rsid w:val="00DF7BA2"/>
    <w:rsid w:val="00E04094"/>
    <w:rsid w:val="00E040DE"/>
    <w:rsid w:val="00E0565E"/>
    <w:rsid w:val="00E10A70"/>
    <w:rsid w:val="00E12049"/>
    <w:rsid w:val="00E15BE0"/>
    <w:rsid w:val="00E16F81"/>
    <w:rsid w:val="00E21E11"/>
    <w:rsid w:val="00E2657A"/>
    <w:rsid w:val="00E36ED3"/>
    <w:rsid w:val="00E41426"/>
    <w:rsid w:val="00E43F4E"/>
    <w:rsid w:val="00E44364"/>
    <w:rsid w:val="00E46BAC"/>
    <w:rsid w:val="00E47887"/>
    <w:rsid w:val="00E5027E"/>
    <w:rsid w:val="00E56798"/>
    <w:rsid w:val="00E6576F"/>
    <w:rsid w:val="00E65E39"/>
    <w:rsid w:val="00E67D42"/>
    <w:rsid w:val="00E725CF"/>
    <w:rsid w:val="00E741E6"/>
    <w:rsid w:val="00E76AFA"/>
    <w:rsid w:val="00E80CA0"/>
    <w:rsid w:val="00E81EE5"/>
    <w:rsid w:val="00E832AF"/>
    <w:rsid w:val="00E856C8"/>
    <w:rsid w:val="00E869E2"/>
    <w:rsid w:val="00E94673"/>
    <w:rsid w:val="00E97EF8"/>
    <w:rsid w:val="00EA12AE"/>
    <w:rsid w:val="00EA145C"/>
    <w:rsid w:val="00EA28B0"/>
    <w:rsid w:val="00EA50A0"/>
    <w:rsid w:val="00EB30D5"/>
    <w:rsid w:val="00EB3C75"/>
    <w:rsid w:val="00EB7DE9"/>
    <w:rsid w:val="00EC30DA"/>
    <w:rsid w:val="00EC4A3E"/>
    <w:rsid w:val="00ED1C0B"/>
    <w:rsid w:val="00ED2DEB"/>
    <w:rsid w:val="00ED3BDE"/>
    <w:rsid w:val="00EE009B"/>
    <w:rsid w:val="00EE059D"/>
    <w:rsid w:val="00EE4CC4"/>
    <w:rsid w:val="00EE7FD7"/>
    <w:rsid w:val="00EF07EC"/>
    <w:rsid w:val="00EF35CB"/>
    <w:rsid w:val="00EF7374"/>
    <w:rsid w:val="00F00A1D"/>
    <w:rsid w:val="00F01650"/>
    <w:rsid w:val="00F03A51"/>
    <w:rsid w:val="00F03B94"/>
    <w:rsid w:val="00F057C5"/>
    <w:rsid w:val="00F20E74"/>
    <w:rsid w:val="00F220A7"/>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D495F"/>
    <w:rsid w:val="00FE0BAA"/>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C846F8"/>
    <w:rPr>
      <w:color w:val="605E5C"/>
      <w:shd w:val="clear" w:color="auto" w:fill="E1DFDD"/>
    </w:rPr>
  </w:style>
  <w:style w:type="paragraph" w:styleId="NoSpacing">
    <w:name w:val="No Spacing"/>
    <w:uiPriority w:val="1"/>
    <w:qFormat/>
    <w:rsid w:val="003C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POPPOpenDoc.aspx?ID=POPP-11-24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ungm.org"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hyperlink" Target="https://popp.undp.org/_Layouts/15/POPPOpenDoc.aspx?ID=POPP-11-3260"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hyperlink" Target="https://www.un.org/Depts/ptd/about-us/un-supplier-code-condu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popp.undp.org/_Layouts/15/POPPOpenDoc.aspx?ID=POPP-11-2488"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B493387293BA44D5B4DB4B813DDA3FA4"/>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D12D4DFCBB354FD8A83C88C51D938DF9"/>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69087C9261C8466FAED79113FA3A9D16"/>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B3A8A535513E4483907ECE4C003BF6B5"/>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E79C5F419C574CD9877F88A476BD115F"/>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CB2A729D24634296A1A686C2973B7B33"/>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7C88CDBBE4C447FCAC10DC12F9B5A230"/>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B63610F4FAB0472AAD64266C9EA73007"/>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30B0CC6D93F94F4E8627D7DEEB82E9FA"/>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3B18BBD48CAB4A939D28C3EF2E45B17C"/>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2531256C9C0441C29141F3637D037715"/>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2556D37D5D6C417D95A6E11E2B6457FB"/>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FDC096307AA14BDFA0265B1C1CD4A647"/>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B937F4C91E544D6DAA6311DABAF7FCE8"/>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184D6B511F6B477AACFF7DAA6FF66523"/>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BEB9C9C116A3414FAEFB03A5D7AC1AF9"/>
          </w:pPr>
          <w:r w:rsidRPr="00D7211D">
            <w:rPr>
              <w:rStyle w:val="PlaceholderText"/>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0B9CFE632E1F4096AB6A2D368FBD15ED"/>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124C4BEAC6DF4D239BB603B90F9A5439"/>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E76862DFC53E40C1A7D98BDEC9AC88B6"/>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1BEBACA9B0484B2194E053314F265F5B"/>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9CE39D4B6ABC4216A910F7DA3BE453F0"/>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130C1D16646D4D9FADDA6293D1A1F6DA"/>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C500EC794C5A4F08B480E32FE451604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751E586933C94DE1B498E65B23E340A1"/>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r w:rsidRPr="002C2725">
            <w:rPr>
              <w:rStyle w:val="PlaceholderText"/>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r w:rsidRPr="0048490F">
            <w:rPr>
              <w:rStyle w:val="PlaceholderText"/>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r w:rsidRPr="00260675">
            <w:rPr>
              <w:rStyle w:val="PlaceholderText"/>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PlaceholderText"/>
              <w:sz w:val="20"/>
              <w:szCs w:val="20"/>
              <w:lang w:val="fr"/>
            </w:rPr>
            <w:t>Cliquez ou appuyez ici pour entrer du texte</w:t>
          </w:r>
          <w:r w:rsidRPr="00632C3D">
            <w:rPr>
              <w:rStyle w:val="PlaceholderText"/>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r w:rsidRPr="00260675">
            <w:rPr>
              <w:rStyle w:val="PlaceholderText"/>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r w:rsidRPr="00260675">
            <w:rPr>
              <w:rStyle w:val="PlaceholderText"/>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r w:rsidRPr="00260675">
            <w:rPr>
              <w:rStyle w:val="PlaceholderText"/>
              <w:sz w:val="20"/>
              <w:szCs w:val="20"/>
              <w:lang w:val="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F618F"/>
    <w:rsid w:val="00110425"/>
    <w:rsid w:val="001D672A"/>
    <w:rsid w:val="002200B9"/>
    <w:rsid w:val="00241828"/>
    <w:rsid w:val="00472739"/>
    <w:rsid w:val="004F1449"/>
    <w:rsid w:val="004F5DE9"/>
    <w:rsid w:val="005734F3"/>
    <w:rsid w:val="0057352C"/>
    <w:rsid w:val="00582BAC"/>
    <w:rsid w:val="0058703C"/>
    <w:rsid w:val="005D6878"/>
    <w:rsid w:val="00700DE1"/>
    <w:rsid w:val="008374C2"/>
    <w:rsid w:val="00887A9B"/>
    <w:rsid w:val="008B0746"/>
    <w:rsid w:val="008B43D8"/>
    <w:rsid w:val="0097492E"/>
    <w:rsid w:val="00A153A1"/>
    <w:rsid w:val="00A32E67"/>
    <w:rsid w:val="00BE02F5"/>
    <w:rsid w:val="00C04DA0"/>
    <w:rsid w:val="00C930C0"/>
    <w:rsid w:val="00D81286"/>
    <w:rsid w:val="00D85D40"/>
    <w:rsid w:val="00DD3CCA"/>
    <w:rsid w:val="00DF397B"/>
    <w:rsid w:val="00E14DE3"/>
    <w:rsid w:val="00E9001B"/>
    <w:rsid w:val="00EC7627"/>
    <w:rsid w:val="00F1326E"/>
    <w:rsid w:val="00F5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B43D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C88CDBBE4C447FCAC10DC12F9B5A230">
    <w:name w:val="7C88CDBBE4C447FCAC10DC12F9B5A230"/>
  </w:style>
  <w:style w:type="paragraph" w:customStyle="1" w:styleId="B63610F4FAB0472AAD64266C9EA73007">
    <w:name w:val="B63610F4FAB0472AAD64266C9EA73007"/>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B937F4C91E544D6DAA6311DABAF7FCE8">
    <w:name w:val="B937F4C91E544D6DAA6311DABAF7FCE8"/>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0B9CFE632E1F4096AB6A2D368FBD15ED">
    <w:name w:val="0B9CFE632E1F4096AB6A2D368FBD15ED"/>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4.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82</TotalTime>
  <Pages>14</Pages>
  <Words>4544</Words>
  <Characters>24994</Characters>
  <Application>Microsoft Office Word</Application>
  <DocSecurity>0</DocSecurity>
  <Lines>208</Lines>
  <Paragraphs>58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UNDP Procurment Madagascar</cp:lastModifiedBy>
  <cp:revision>3</cp:revision>
  <cp:lastPrinted>2019-03-29T10:15:00Z</cp:lastPrinted>
  <dcterms:created xsi:type="dcterms:W3CDTF">2021-07-14T21:46:00Z</dcterms:created>
  <dcterms:modified xsi:type="dcterms:W3CDTF">2021-07-16T10:58:00Z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