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073D3" w:rsidRDefault="00A11E13">
      <w:pPr>
        <w:spacing w:after="0" w:line="240" w:lineRule="auto"/>
        <w:jc w:val="center"/>
        <w:rPr>
          <w:sz w:val="24"/>
          <w:szCs w:val="24"/>
        </w:rPr>
      </w:pPr>
      <w:bookmarkStart w:id="0" w:name="_Hlk77776965"/>
      <w:r>
        <w:rPr>
          <w:noProof/>
        </w:rPr>
        <w:drawing>
          <wp:inline distT="0" distB="0" distL="0" distR="0" wp14:anchorId="0F457807" wp14:editId="771A5ED6">
            <wp:extent cx="553720" cy="1094740"/>
            <wp:effectExtent l="0" t="0" r="0" b="0"/>
            <wp:docPr id="2"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icon&#10;&#10;Description automatically generated"/>
                    <pic:cNvPicPr preferRelativeResize="0"/>
                  </pic:nvPicPr>
                  <pic:blipFill>
                    <a:blip r:embed="rId9"/>
                    <a:srcRect/>
                    <a:stretch>
                      <a:fillRect/>
                    </a:stretch>
                  </pic:blipFill>
                  <pic:spPr>
                    <a:xfrm>
                      <a:off x="0" y="0"/>
                      <a:ext cx="553720" cy="1094740"/>
                    </a:xfrm>
                    <a:prstGeom prst="rect">
                      <a:avLst/>
                    </a:prstGeom>
                    <a:ln/>
                  </pic:spPr>
                </pic:pic>
              </a:graphicData>
            </a:graphic>
          </wp:inline>
        </w:drawing>
      </w:r>
    </w:p>
    <w:p w14:paraId="00000002" w14:textId="77777777" w:rsidR="006073D3" w:rsidRDefault="00A11E13">
      <w:pPr>
        <w:spacing w:before="120" w:after="120" w:line="240" w:lineRule="auto"/>
        <w:jc w:val="both"/>
        <w:rPr>
          <w:sz w:val="24"/>
          <w:szCs w:val="24"/>
        </w:rPr>
      </w:pPr>
      <w:r>
        <w:rPr>
          <w:color w:val="000000"/>
          <w:sz w:val="24"/>
          <w:szCs w:val="24"/>
        </w:rPr>
        <w:tab/>
      </w:r>
    </w:p>
    <w:p w14:paraId="00000003" w14:textId="77777777" w:rsidR="006073D3" w:rsidRDefault="00A11E13">
      <w:pPr>
        <w:spacing w:before="360" w:after="0" w:line="240" w:lineRule="auto"/>
        <w:jc w:val="center"/>
        <w:rPr>
          <w:sz w:val="24"/>
          <w:szCs w:val="24"/>
        </w:rPr>
      </w:pPr>
      <w:r>
        <w:rPr>
          <w:b/>
          <w:smallCaps/>
          <w:color w:val="000000"/>
          <w:sz w:val="24"/>
          <w:szCs w:val="24"/>
        </w:rPr>
        <w:t>TERMS OF REFERENCE</w:t>
      </w:r>
    </w:p>
    <w:p w14:paraId="00000004" w14:textId="48A7E05A" w:rsidR="006073D3" w:rsidRDefault="00340C14">
      <w:pPr>
        <w:spacing w:line="240" w:lineRule="auto"/>
        <w:jc w:val="center"/>
        <w:rPr>
          <w:sz w:val="24"/>
          <w:szCs w:val="24"/>
        </w:rPr>
      </w:pPr>
      <w:r>
        <w:rPr>
          <w:b/>
          <w:color w:val="000000"/>
          <w:sz w:val="24"/>
          <w:szCs w:val="24"/>
        </w:rPr>
        <w:t xml:space="preserve">03 Individual </w:t>
      </w:r>
      <w:r w:rsidR="00A11E13">
        <w:rPr>
          <w:b/>
          <w:color w:val="000000"/>
          <w:sz w:val="24"/>
          <w:szCs w:val="24"/>
        </w:rPr>
        <w:t>Consultant</w:t>
      </w:r>
      <w:r w:rsidR="00D10840">
        <w:rPr>
          <w:b/>
          <w:color w:val="000000"/>
          <w:sz w:val="24"/>
          <w:szCs w:val="24"/>
        </w:rPr>
        <w:t xml:space="preserve">s </w:t>
      </w:r>
    </w:p>
    <w:p w14:paraId="00000005" w14:textId="2AFFA29E" w:rsidR="006073D3" w:rsidRDefault="006073D3">
      <w:pPr>
        <w:spacing w:before="120" w:line="240" w:lineRule="auto"/>
        <w:jc w:val="both"/>
        <w:rPr>
          <w:sz w:val="24"/>
          <w:szCs w:val="24"/>
        </w:rPr>
      </w:pPr>
    </w:p>
    <w:tbl>
      <w:tblPr>
        <w:tblStyle w:val="a"/>
        <w:tblW w:w="9019" w:type="dxa"/>
        <w:tblLayout w:type="fixed"/>
        <w:tblLook w:val="0400" w:firstRow="0" w:lastRow="0" w:firstColumn="0" w:lastColumn="0" w:noHBand="0" w:noVBand="1"/>
      </w:tblPr>
      <w:tblGrid>
        <w:gridCol w:w="1802"/>
        <w:gridCol w:w="2275"/>
        <w:gridCol w:w="1845"/>
        <w:gridCol w:w="3097"/>
      </w:tblGrid>
      <w:tr w:rsidR="006073D3" w14:paraId="32F4F23C" w14:textId="77777777">
        <w:tc>
          <w:tcPr>
            <w:tcW w:w="1802" w:type="dxa"/>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vAlign w:val="center"/>
          </w:tcPr>
          <w:p w14:paraId="00000006" w14:textId="77777777" w:rsidR="006073D3" w:rsidRDefault="00A11E13">
            <w:pPr>
              <w:spacing w:before="30" w:after="30" w:line="240" w:lineRule="auto"/>
              <w:rPr>
                <w:sz w:val="24"/>
                <w:szCs w:val="24"/>
              </w:rPr>
            </w:pPr>
            <w:r>
              <w:rPr>
                <w:b/>
                <w:color w:val="000000"/>
                <w:sz w:val="24"/>
                <w:szCs w:val="24"/>
              </w:rPr>
              <w:t>Name of service:</w:t>
            </w:r>
          </w:p>
        </w:tc>
        <w:tc>
          <w:tcPr>
            <w:tcW w:w="7217" w:type="dxa"/>
            <w:gridSpan w:val="3"/>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00000007" w14:textId="369D8385" w:rsidR="006073D3" w:rsidRDefault="00340C14">
            <w:pPr>
              <w:spacing w:before="30" w:after="30" w:line="240" w:lineRule="auto"/>
              <w:jc w:val="both"/>
              <w:rPr>
                <w:sz w:val="24"/>
                <w:szCs w:val="24"/>
              </w:rPr>
            </w:pPr>
            <w:r>
              <w:rPr>
                <w:color w:val="000000"/>
                <w:sz w:val="24"/>
                <w:szCs w:val="24"/>
              </w:rPr>
              <w:t xml:space="preserve">03 </w:t>
            </w:r>
            <w:r w:rsidR="00351D36">
              <w:rPr>
                <w:color w:val="000000"/>
                <w:sz w:val="24"/>
                <w:szCs w:val="24"/>
              </w:rPr>
              <w:t xml:space="preserve">National </w:t>
            </w:r>
            <w:r>
              <w:rPr>
                <w:color w:val="000000"/>
                <w:sz w:val="24"/>
                <w:szCs w:val="24"/>
              </w:rPr>
              <w:t xml:space="preserve">Individual </w:t>
            </w:r>
            <w:r w:rsidR="00D10840">
              <w:rPr>
                <w:color w:val="000000"/>
                <w:sz w:val="24"/>
                <w:szCs w:val="24"/>
              </w:rPr>
              <w:t>Consult</w:t>
            </w:r>
            <w:r>
              <w:rPr>
                <w:color w:val="000000"/>
                <w:sz w:val="24"/>
                <w:szCs w:val="24"/>
              </w:rPr>
              <w:t xml:space="preserve">ant </w:t>
            </w:r>
            <w:bookmarkStart w:id="1" w:name="_Hlk77777155"/>
            <w:r>
              <w:rPr>
                <w:color w:val="000000"/>
                <w:sz w:val="24"/>
                <w:szCs w:val="24"/>
              </w:rPr>
              <w:t>to</w:t>
            </w:r>
            <w:r w:rsidR="00D10840">
              <w:rPr>
                <w:color w:val="000000"/>
                <w:sz w:val="24"/>
                <w:szCs w:val="24"/>
              </w:rPr>
              <w:t xml:space="preserve"> </w:t>
            </w:r>
            <w:r w:rsidR="00A11E13">
              <w:rPr>
                <w:color w:val="000000"/>
                <w:sz w:val="24"/>
                <w:szCs w:val="24"/>
                <w:highlight w:val="white"/>
              </w:rPr>
              <w:t>develop</w:t>
            </w:r>
            <w:r>
              <w:rPr>
                <w:color w:val="000000"/>
                <w:sz w:val="24"/>
                <w:szCs w:val="24"/>
                <w:highlight w:val="white"/>
              </w:rPr>
              <w:t xml:space="preserve"> a</w:t>
            </w:r>
            <w:r w:rsidR="00A11E13">
              <w:rPr>
                <w:color w:val="000000"/>
                <w:sz w:val="24"/>
                <w:szCs w:val="24"/>
                <w:highlight w:val="white"/>
              </w:rPr>
              <w:t xml:space="preserve"> guideline for enterprises on CE transition and application of CE model, within the</w:t>
            </w:r>
            <w:r w:rsidR="00A11E13">
              <w:rPr>
                <w:color w:val="000000"/>
                <w:sz w:val="24"/>
                <w:szCs w:val="24"/>
              </w:rPr>
              <w:t xml:space="preserve"> “Viet Nam National Circular Economy Movement” program</w:t>
            </w:r>
            <w:bookmarkEnd w:id="1"/>
          </w:p>
        </w:tc>
      </w:tr>
      <w:tr w:rsidR="006073D3" w14:paraId="79FDA6A9" w14:textId="77777777">
        <w:tc>
          <w:tcPr>
            <w:tcW w:w="1802" w:type="dxa"/>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vAlign w:val="center"/>
          </w:tcPr>
          <w:p w14:paraId="0000000A" w14:textId="77777777" w:rsidR="006073D3" w:rsidRDefault="00A11E13">
            <w:pPr>
              <w:spacing w:before="30" w:after="30" w:line="240" w:lineRule="auto"/>
              <w:rPr>
                <w:sz w:val="24"/>
                <w:szCs w:val="24"/>
              </w:rPr>
            </w:pPr>
            <w:r>
              <w:rPr>
                <w:b/>
                <w:color w:val="000000"/>
                <w:sz w:val="24"/>
                <w:szCs w:val="24"/>
              </w:rPr>
              <w:t>Project:</w:t>
            </w:r>
          </w:p>
        </w:tc>
        <w:tc>
          <w:tcPr>
            <w:tcW w:w="7217" w:type="dxa"/>
            <w:gridSpan w:val="3"/>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0000000B" w14:textId="77777777" w:rsidR="006073D3" w:rsidRDefault="00A11E13">
            <w:pPr>
              <w:spacing w:before="30" w:after="30" w:line="240" w:lineRule="auto"/>
              <w:jc w:val="both"/>
              <w:rPr>
                <w:sz w:val="24"/>
                <w:szCs w:val="24"/>
              </w:rPr>
            </w:pPr>
            <w:r>
              <w:rPr>
                <w:color w:val="000000"/>
                <w:sz w:val="24"/>
                <w:szCs w:val="24"/>
                <w:highlight w:val="white"/>
              </w:rPr>
              <w:t>Scaling Up a Socialized Model of Domestic Waste and Plastic Management</w:t>
            </w:r>
          </w:p>
        </w:tc>
      </w:tr>
      <w:tr w:rsidR="006073D3" w14:paraId="6B15A648" w14:textId="77777777">
        <w:tc>
          <w:tcPr>
            <w:tcW w:w="1802" w:type="dxa"/>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vAlign w:val="center"/>
          </w:tcPr>
          <w:p w14:paraId="0000000E" w14:textId="77777777" w:rsidR="006073D3" w:rsidRDefault="00A11E13">
            <w:pPr>
              <w:spacing w:before="30" w:after="30" w:line="240" w:lineRule="auto"/>
              <w:rPr>
                <w:sz w:val="24"/>
                <w:szCs w:val="24"/>
              </w:rPr>
            </w:pPr>
            <w:r>
              <w:rPr>
                <w:b/>
                <w:color w:val="000000"/>
                <w:sz w:val="24"/>
                <w:szCs w:val="24"/>
              </w:rPr>
              <w:t>Reporting to:</w:t>
            </w:r>
          </w:p>
        </w:tc>
        <w:tc>
          <w:tcPr>
            <w:tcW w:w="7217" w:type="dxa"/>
            <w:gridSpan w:val="3"/>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0000000F" w14:textId="17858026" w:rsidR="006073D3" w:rsidRDefault="00064AD1">
            <w:pPr>
              <w:spacing w:before="30" w:after="30" w:line="240" w:lineRule="auto"/>
              <w:jc w:val="both"/>
              <w:rPr>
                <w:sz w:val="24"/>
                <w:szCs w:val="24"/>
              </w:rPr>
            </w:pPr>
            <w:sdt>
              <w:sdtPr>
                <w:tag w:val="goog_rdk_0"/>
                <w:id w:val="-717738358"/>
              </w:sdtPr>
              <w:sdtEndPr/>
              <w:sdtContent/>
            </w:sdt>
            <w:r w:rsidR="00A11E13">
              <w:rPr>
                <w:color w:val="000000"/>
                <w:sz w:val="24"/>
                <w:szCs w:val="24"/>
              </w:rPr>
              <w:t>CCE Program Analyst</w:t>
            </w:r>
          </w:p>
        </w:tc>
      </w:tr>
      <w:tr w:rsidR="006073D3" w14:paraId="38990F98" w14:textId="77777777">
        <w:trPr>
          <w:trHeight w:val="278"/>
        </w:trPr>
        <w:tc>
          <w:tcPr>
            <w:tcW w:w="1802" w:type="dxa"/>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vAlign w:val="center"/>
          </w:tcPr>
          <w:p w14:paraId="00000012" w14:textId="77777777" w:rsidR="006073D3" w:rsidRDefault="00A11E13">
            <w:pPr>
              <w:spacing w:before="30" w:after="30" w:line="240" w:lineRule="auto"/>
              <w:rPr>
                <w:sz w:val="24"/>
                <w:szCs w:val="24"/>
              </w:rPr>
            </w:pPr>
            <w:r>
              <w:rPr>
                <w:b/>
                <w:color w:val="000000"/>
                <w:sz w:val="24"/>
                <w:szCs w:val="24"/>
              </w:rPr>
              <w:t>Duty Station:</w:t>
            </w:r>
          </w:p>
        </w:tc>
        <w:tc>
          <w:tcPr>
            <w:tcW w:w="7217" w:type="dxa"/>
            <w:gridSpan w:val="3"/>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00000013" w14:textId="135986C9" w:rsidR="006073D3" w:rsidRDefault="00A11E13">
            <w:pPr>
              <w:spacing w:before="30" w:after="30" w:line="240" w:lineRule="auto"/>
              <w:jc w:val="both"/>
              <w:rPr>
                <w:sz w:val="24"/>
                <w:szCs w:val="24"/>
              </w:rPr>
            </w:pPr>
            <w:r>
              <w:rPr>
                <w:color w:val="000000"/>
                <w:sz w:val="24"/>
                <w:szCs w:val="24"/>
              </w:rPr>
              <w:t xml:space="preserve">Hanoi </w:t>
            </w:r>
            <w:r w:rsidR="00D10840">
              <w:rPr>
                <w:color w:val="000000"/>
                <w:sz w:val="24"/>
                <w:szCs w:val="24"/>
              </w:rPr>
              <w:t>and Danang</w:t>
            </w:r>
          </w:p>
        </w:tc>
      </w:tr>
      <w:tr w:rsidR="006073D3" w14:paraId="62F8025F" w14:textId="77777777">
        <w:tc>
          <w:tcPr>
            <w:tcW w:w="1802" w:type="dxa"/>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vAlign w:val="center"/>
          </w:tcPr>
          <w:p w14:paraId="00000016" w14:textId="77777777" w:rsidR="006073D3" w:rsidRDefault="00A11E13">
            <w:pPr>
              <w:spacing w:before="30" w:after="30" w:line="240" w:lineRule="auto"/>
              <w:rPr>
                <w:sz w:val="24"/>
                <w:szCs w:val="24"/>
              </w:rPr>
            </w:pPr>
            <w:r>
              <w:rPr>
                <w:b/>
                <w:color w:val="000000"/>
                <w:sz w:val="24"/>
                <w:szCs w:val="24"/>
              </w:rPr>
              <w:t>Duration of Assignment:</w:t>
            </w:r>
          </w:p>
        </w:tc>
        <w:tc>
          <w:tcPr>
            <w:tcW w:w="7217" w:type="dxa"/>
            <w:gridSpan w:val="3"/>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00000017" w14:textId="77777777" w:rsidR="006073D3" w:rsidRDefault="00A11E13">
            <w:pPr>
              <w:spacing w:before="30" w:after="30" w:line="240" w:lineRule="auto"/>
              <w:jc w:val="both"/>
              <w:rPr>
                <w:sz w:val="24"/>
                <w:szCs w:val="24"/>
              </w:rPr>
            </w:pPr>
            <w:r>
              <w:rPr>
                <w:color w:val="000000"/>
                <w:sz w:val="24"/>
                <w:szCs w:val="24"/>
              </w:rPr>
              <w:t>From July 2021 to February 2022</w:t>
            </w:r>
          </w:p>
        </w:tc>
      </w:tr>
      <w:tr w:rsidR="006073D3" w14:paraId="5F7FF3A4" w14:textId="77777777">
        <w:tc>
          <w:tcPr>
            <w:tcW w:w="1802" w:type="dxa"/>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vAlign w:val="center"/>
          </w:tcPr>
          <w:p w14:paraId="0000001A" w14:textId="77777777" w:rsidR="006073D3" w:rsidRDefault="00A11E13">
            <w:pPr>
              <w:spacing w:before="30" w:after="30" w:line="240" w:lineRule="auto"/>
              <w:rPr>
                <w:sz w:val="24"/>
                <w:szCs w:val="24"/>
              </w:rPr>
            </w:pPr>
            <w:r>
              <w:rPr>
                <w:b/>
                <w:color w:val="000000"/>
                <w:sz w:val="24"/>
                <w:szCs w:val="24"/>
              </w:rPr>
              <w:t>Start Date:</w:t>
            </w:r>
          </w:p>
        </w:tc>
        <w:tc>
          <w:tcPr>
            <w:tcW w:w="2275"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0000001B" w14:textId="2EC4C40B" w:rsidR="006073D3" w:rsidRDefault="00340C14">
            <w:pPr>
              <w:spacing w:before="30" w:after="30" w:line="240" w:lineRule="auto"/>
              <w:jc w:val="both"/>
              <w:rPr>
                <w:sz w:val="24"/>
                <w:szCs w:val="24"/>
              </w:rPr>
            </w:pPr>
            <w:proofErr w:type="gramStart"/>
            <w:r>
              <w:rPr>
                <w:color w:val="000000"/>
                <w:sz w:val="24"/>
                <w:szCs w:val="24"/>
              </w:rPr>
              <w:t xml:space="preserve">August </w:t>
            </w:r>
            <w:r w:rsidR="00A11E13">
              <w:rPr>
                <w:color w:val="000000"/>
                <w:sz w:val="24"/>
                <w:szCs w:val="24"/>
              </w:rPr>
              <w:t xml:space="preserve"> 2021</w:t>
            </w:r>
            <w:proofErr w:type="gramEnd"/>
          </w:p>
        </w:tc>
        <w:tc>
          <w:tcPr>
            <w:tcW w:w="1845" w:type="dxa"/>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vAlign w:val="center"/>
          </w:tcPr>
          <w:p w14:paraId="0000001C" w14:textId="77777777" w:rsidR="006073D3" w:rsidRDefault="00A11E13">
            <w:pPr>
              <w:spacing w:before="30" w:after="30" w:line="240" w:lineRule="auto"/>
              <w:jc w:val="both"/>
              <w:rPr>
                <w:sz w:val="24"/>
                <w:szCs w:val="24"/>
              </w:rPr>
            </w:pPr>
            <w:r>
              <w:rPr>
                <w:b/>
                <w:color w:val="000000"/>
                <w:sz w:val="24"/>
                <w:szCs w:val="24"/>
              </w:rPr>
              <w:t>End Date:</w:t>
            </w:r>
          </w:p>
        </w:tc>
        <w:tc>
          <w:tcPr>
            <w:tcW w:w="3097"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0000001D" w14:textId="77777777" w:rsidR="006073D3" w:rsidRDefault="00A11E13">
            <w:pPr>
              <w:spacing w:before="30" w:after="30" w:line="240" w:lineRule="auto"/>
              <w:jc w:val="both"/>
              <w:rPr>
                <w:sz w:val="24"/>
                <w:szCs w:val="24"/>
              </w:rPr>
            </w:pPr>
            <w:r>
              <w:rPr>
                <w:color w:val="000000"/>
                <w:sz w:val="24"/>
                <w:szCs w:val="24"/>
              </w:rPr>
              <w:t>February 28</w:t>
            </w:r>
            <w:r>
              <w:rPr>
                <w:color w:val="000000"/>
                <w:sz w:val="24"/>
                <w:szCs w:val="24"/>
                <w:vertAlign w:val="superscript"/>
              </w:rPr>
              <w:t>th</w:t>
            </w:r>
            <w:r>
              <w:rPr>
                <w:color w:val="000000"/>
                <w:sz w:val="24"/>
                <w:szCs w:val="24"/>
              </w:rPr>
              <w:t>, 2022</w:t>
            </w:r>
          </w:p>
        </w:tc>
      </w:tr>
    </w:tbl>
    <w:p w14:paraId="0000001E" w14:textId="77777777" w:rsidR="006073D3" w:rsidRDefault="00A11E13">
      <w:pPr>
        <w:numPr>
          <w:ilvl w:val="0"/>
          <w:numId w:val="11"/>
        </w:numPr>
        <w:pBdr>
          <w:bottom w:val="single" w:sz="4" w:space="1" w:color="000000"/>
        </w:pBdr>
        <w:spacing w:before="360" w:after="120" w:line="240" w:lineRule="auto"/>
        <w:ind w:left="360"/>
        <w:jc w:val="both"/>
        <w:rPr>
          <w:b/>
          <w:smallCaps/>
          <w:color w:val="000000"/>
          <w:sz w:val="24"/>
          <w:szCs w:val="24"/>
        </w:rPr>
      </w:pPr>
      <w:r>
        <w:rPr>
          <w:b/>
          <w:smallCaps/>
          <w:color w:val="000000"/>
          <w:sz w:val="24"/>
          <w:szCs w:val="24"/>
        </w:rPr>
        <w:t>BACKGROUND &amp; PROJECT DESCRIPTION</w:t>
      </w:r>
    </w:p>
    <w:p w14:paraId="0000001F" w14:textId="2A2B4CAE" w:rsidR="006073D3" w:rsidRDefault="00A11E13">
      <w:pPr>
        <w:spacing w:line="240" w:lineRule="auto"/>
        <w:ind w:right="20"/>
        <w:jc w:val="both"/>
        <w:rPr>
          <w:sz w:val="24"/>
          <w:szCs w:val="24"/>
        </w:rPr>
      </w:pPr>
      <w:r>
        <w:rPr>
          <w:color w:val="000000"/>
          <w:sz w:val="24"/>
          <w:szCs w:val="24"/>
        </w:rPr>
        <w:t>Viet Nam, a middle-Income Country (MIC) of about 93 million people (as of 2016), is among the fastest-growing economies in the world, with an economy growing at more than 6 percent per year. However, environmental-related challenges such as pollution, depletion of natural resources, extraction of raw materials, unsustainable waste management, and growing plastic pollution, have skyrocketed in the past years, adversely impacting the well-being of its people and environment. Viet Nam is particularly vulnerable to the effects of climate change. Extreme weather events cause many casualties annually and suppress economic growth, and extremes are getting worse as a result of climate change. The country is also struggling with alarming air pollution. Its two biggest cities, Hanoi and Ho Chi Minh City, are now among the top 15 polluted cities in Southeast Asia. The National Environmental Report 2016 on Urban Environment indicated that "most of our country's major cities are facing increasing air pollution, in which dust is still a most prominent issue. In some big cities like Hanoi, the high number of days with PM10 and PM2.5 dust pollution levels exceeded the QCVN limit".</w:t>
      </w:r>
    </w:p>
    <w:p w14:paraId="00000020" w14:textId="77777777" w:rsidR="006073D3" w:rsidRDefault="00A11E13">
      <w:pPr>
        <w:spacing w:line="240" w:lineRule="auto"/>
        <w:jc w:val="both"/>
        <w:rPr>
          <w:sz w:val="24"/>
          <w:szCs w:val="24"/>
        </w:rPr>
      </w:pPr>
      <w:r>
        <w:rPr>
          <w:color w:val="000000"/>
          <w:sz w:val="24"/>
          <w:szCs w:val="24"/>
        </w:rPr>
        <w:t xml:space="preserve">UNDP's mission is to support Viet Nam's transformation to a sustainable and circular growth model where current and future generations of Viet Nam can unite to contribute and benefit from its economic, social and natural advancement. In Viet Nam, the Government and UNDP partnership officially started in 1978. Since then, UNDP has been working closely with the Government and other partners to expand the choices for people and ensure that everyone </w:t>
      </w:r>
      <w:r>
        <w:rPr>
          <w:color w:val="000000"/>
          <w:sz w:val="24"/>
          <w:szCs w:val="24"/>
        </w:rPr>
        <w:lastRenderedPageBreak/>
        <w:t>has equal access to opportunities to realize their full potential.  UNDP continuously seeks to support Viet Nam’s development path into a green and resilient country, accelerating progress toward the Sustainable Development Goals (SDGs) by 2030.</w:t>
      </w:r>
    </w:p>
    <w:p w14:paraId="00000021" w14:textId="77777777" w:rsidR="006073D3" w:rsidRDefault="00A11E13">
      <w:pPr>
        <w:spacing w:line="240" w:lineRule="auto"/>
        <w:jc w:val="both"/>
        <w:rPr>
          <w:sz w:val="24"/>
          <w:szCs w:val="24"/>
        </w:rPr>
      </w:pPr>
      <w:r>
        <w:rPr>
          <w:color w:val="000000"/>
          <w:sz w:val="24"/>
          <w:szCs w:val="24"/>
        </w:rPr>
        <w:t>The Vietnamese government has increasingly highlighted the importance of Circular Economy (CE) as a trend for sustainable development and national development orientations for 2021 - 2030. In Viet Nam’s 2020 revised Law on Environmental Protection (LEP), CE is  defined as: “CE is an economic model in which design, production, consumption and service activities aim to reduce raw material extraction, extending the product life cycle, reducing generated waste and minimizing negative impacts on the environment.”</w:t>
      </w:r>
    </w:p>
    <w:p w14:paraId="00000022" w14:textId="0108A63C" w:rsidR="006073D3" w:rsidRDefault="00A11E13">
      <w:pPr>
        <w:spacing w:line="240" w:lineRule="auto"/>
        <w:jc w:val="both"/>
        <w:rPr>
          <w:color w:val="000000"/>
          <w:sz w:val="24"/>
          <w:szCs w:val="24"/>
        </w:rPr>
      </w:pPr>
      <w:r>
        <w:rPr>
          <w:color w:val="000000"/>
          <w:sz w:val="24"/>
          <w:szCs w:val="24"/>
        </w:rPr>
        <w:t>The term and the definition of the CE were also integrated into vital documents submitted to the 13</w:t>
      </w:r>
      <w:r w:rsidR="00341068" w:rsidRPr="00341068">
        <w:rPr>
          <w:color w:val="000000"/>
          <w:sz w:val="24"/>
          <w:szCs w:val="24"/>
          <w:vertAlign w:val="superscript"/>
        </w:rPr>
        <w:t>th</w:t>
      </w:r>
      <w:r>
        <w:rPr>
          <w:color w:val="000000"/>
          <w:sz w:val="24"/>
          <w:szCs w:val="24"/>
        </w:rPr>
        <w:t> National Party Congress, including the Draft Political Report of the 12th Party Central Committee, the draft Socio-economic Development Strategy (SEDS), 2021-2030 and the Socio-Economic Development Plan (SEDP) 2021-2025. Furthermore, the Minister of Natural Resources and Environment, highlighted the transition to a CE as a priority for the country's sustainable development, in the remarks delivered during the 13</w:t>
      </w:r>
      <w:r w:rsidR="00D83117" w:rsidRPr="00D83117">
        <w:rPr>
          <w:color w:val="000000"/>
          <w:sz w:val="24"/>
          <w:szCs w:val="24"/>
          <w:vertAlign w:val="superscript"/>
        </w:rPr>
        <w:t>th</w:t>
      </w:r>
      <w:r w:rsidR="00D83117">
        <w:rPr>
          <w:color w:val="000000"/>
          <w:sz w:val="24"/>
          <w:szCs w:val="24"/>
        </w:rPr>
        <w:t xml:space="preserve"> </w:t>
      </w:r>
      <w:r>
        <w:rPr>
          <w:color w:val="000000"/>
          <w:sz w:val="24"/>
          <w:szCs w:val="24"/>
        </w:rPr>
        <w:t>National Party Congress. These are positive indications of high political commitment from Viet Nam’s government toward a green and circular future. However, the transition towards a CE requires a “whole-of-society” movement, involving not only public authorities, civil society, academia, but also businesses, media and consumers themselves. </w:t>
      </w:r>
    </w:p>
    <w:p w14:paraId="00000023" w14:textId="29B6BEA1" w:rsidR="006073D3" w:rsidRDefault="00A11E13">
      <w:pPr>
        <w:spacing w:after="0" w:line="240" w:lineRule="auto"/>
        <w:jc w:val="both"/>
        <w:rPr>
          <w:sz w:val="24"/>
          <w:szCs w:val="24"/>
        </w:rPr>
      </w:pPr>
      <w:r>
        <w:rPr>
          <w:color w:val="000000"/>
          <w:sz w:val="24"/>
          <w:szCs w:val="24"/>
        </w:rPr>
        <w:t xml:space="preserve">As sustainability has become a growing concern among Vietnamese consumers, enterprises who are eager to green their production and respond to citizens' raising environmental awareness. </w:t>
      </w:r>
      <w:r>
        <w:rPr>
          <w:color w:val="000000"/>
          <w:sz w:val="24"/>
          <w:szCs w:val="24"/>
          <w:highlight w:val="white"/>
        </w:rPr>
        <w:t>The business sector</w:t>
      </w:r>
      <w:proofErr w:type="gramStart"/>
      <w:r w:rsidR="00D83117">
        <w:rPr>
          <w:color w:val="000000"/>
          <w:sz w:val="24"/>
          <w:szCs w:val="24"/>
          <w:highlight w:val="white"/>
        </w:rPr>
        <w:t>,</w:t>
      </w:r>
      <w:r>
        <w:rPr>
          <w:color w:val="000000"/>
          <w:sz w:val="24"/>
          <w:szCs w:val="24"/>
          <w:highlight w:val="white"/>
        </w:rPr>
        <w:t xml:space="preserve"> in particular</w:t>
      </w:r>
      <w:r w:rsidR="00D83117">
        <w:rPr>
          <w:color w:val="000000"/>
          <w:sz w:val="24"/>
          <w:szCs w:val="24"/>
          <w:highlight w:val="white"/>
        </w:rPr>
        <w:t>,</w:t>
      </w:r>
      <w:r>
        <w:rPr>
          <w:color w:val="000000"/>
          <w:sz w:val="24"/>
          <w:szCs w:val="24"/>
          <w:highlight w:val="white"/>
        </w:rPr>
        <w:t xml:space="preserve"> plays</w:t>
      </w:r>
      <w:proofErr w:type="gramEnd"/>
      <w:r>
        <w:rPr>
          <w:color w:val="000000"/>
          <w:sz w:val="24"/>
          <w:szCs w:val="24"/>
          <w:highlight w:val="white"/>
        </w:rPr>
        <w:t xml:space="preserve"> a key role in the transition to CE, especially in using innovative technology and processes to design sustainable production and consumption of goods and services. The CE transition would require creation of new circular business models to achieve responsible consumption and production (SDG 12).  International experience shows that investing in innovation R&amp;D (SDG 9), rethinking existing business models, showcasing </w:t>
      </w:r>
      <w:r w:rsidR="00D83117">
        <w:rPr>
          <w:color w:val="000000"/>
          <w:sz w:val="24"/>
          <w:szCs w:val="24"/>
          <w:highlight w:val="white"/>
        </w:rPr>
        <w:t xml:space="preserve">the </w:t>
      </w:r>
      <w:r>
        <w:rPr>
          <w:color w:val="000000"/>
          <w:sz w:val="24"/>
          <w:szCs w:val="24"/>
          <w:highlight w:val="white"/>
        </w:rPr>
        <w:t>real example</w:t>
      </w:r>
      <w:r w:rsidR="00340C14">
        <w:rPr>
          <w:color w:val="000000"/>
          <w:sz w:val="24"/>
          <w:szCs w:val="24"/>
          <w:highlight w:val="white"/>
        </w:rPr>
        <w:t>s</w:t>
      </w:r>
      <w:r>
        <w:rPr>
          <w:color w:val="000000"/>
          <w:sz w:val="24"/>
          <w:szCs w:val="24"/>
          <w:highlight w:val="white"/>
        </w:rPr>
        <w:t xml:space="preserve"> of circular model</w:t>
      </w:r>
      <w:r w:rsidR="00340C14">
        <w:rPr>
          <w:color w:val="000000"/>
          <w:sz w:val="24"/>
          <w:szCs w:val="24"/>
          <w:highlight w:val="white"/>
        </w:rPr>
        <w:t>s</w:t>
      </w:r>
      <w:r>
        <w:rPr>
          <w:color w:val="000000"/>
          <w:sz w:val="24"/>
          <w:szCs w:val="24"/>
          <w:highlight w:val="white"/>
        </w:rPr>
        <w:t xml:space="preserve"> in local context</w:t>
      </w:r>
      <w:r>
        <w:rPr>
          <w:b/>
          <w:color w:val="000000"/>
          <w:sz w:val="24"/>
          <w:szCs w:val="24"/>
          <w:highlight w:val="white"/>
        </w:rPr>
        <w:t xml:space="preserve"> </w:t>
      </w:r>
      <w:r>
        <w:rPr>
          <w:color w:val="000000"/>
          <w:sz w:val="24"/>
          <w:szCs w:val="24"/>
          <w:highlight w:val="white"/>
        </w:rPr>
        <w:t xml:space="preserve">are crucial to bring CE from theory into practice. </w:t>
      </w:r>
    </w:p>
    <w:p w14:paraId="00000024" w14:textId="77777777" w:rsidR="006073D3" w:rsidRDefault="006073D3">
      <w:pPr>
        <w:spacing w:after="0" w:line="240" w:lineRule="auto"/>
        <w:rPr>
          <w:sz w:val="24"/>
          <w:szCs w:val="24"/>
        </w:rPr>
      </w:pPr>
    </w:p>
    <w:p w14:paraId="00000025" w14:textId="04702B53" w:rsidR="006073D3" w:rsidRDefault="00A11E13">
      <w:pPr>
        <w:spacing w:after="0" w:line="240" w:lineRule="auto"/>
        <w:jc w:val="both"/>
        <w:rPr>
          <w:color w:val="000000"/>
          <w:sz w:val="24"/>
          <w:szCs w:val="24"/>
          <w:highlight w:val="white"/>
        </w:rPr>
      </w:pPr>
      <w:r>
        <w:rPr>
          <w:color w:val="000000"/>
          <w:sz w:val="24"/>
          <w:szCs w:val="24"/>
        </w:rPr>
        <w:t>A transition to a CE will require UNDP and partners to adopt a systems way of working -- facilitating and convening multi-stakeholders to align on complex issues. Shifting from silo-intervention between department</w:t>
      </w:r>
      <w:r w:rsidR="00D83117">
        <w:rPr>
          <w:color w:val="000000"/>
          <w:sz w:val="24"/>
          <w:szCs w:val="24"/>
        </w:rPr>
        <w:t>s</w:t>
      </w:r>
      <w:r>
        <w:rPr>
          <w:color w:val="000000"/>
          <w:sz w:val="24"/>
          <w:szCs w:val="24"/>
        </w:rPr>
        <w:t xml:space="preserve"> into building an ecosystem and network of actors.  </w:t>
      </w:r>
      <w:r>
        <w:rPr>
          <w:color w:val="000000"/>
          <w:sz w:val="24"/>
          <w:szCs w:val="24"/>
          <w:highlight w:val="white"/>
        </w:rPr>
        <w:t>The CE opportunity in Viet Nam is broad-based and large. It is about innovating new business models, tapping into evolving global markets, protecting and regenerating the environment, access to public and private global finance, higher wages, more livable and productive cities, and reduced poverty. It is a natural evolution in the strategic position of a globally integrated and open economy committed to building on the Doi Moi process of economic development.  </w:t>
      </w:r>
    </w:p>
    <w:p w14:paraId="00000026" w14:textId="77777777" w:rsidR="006073D3" w:rsidRDefault="006073D3">
      <w:pPr>
        <w:spacing w:after="0" w:line="240" w:lineRule="auto"/>
        <w:jc w:val="both"/>
        <w:rPr>
          <w:color w:val="000000"/>
          <w:sz w:val="24"/>
          <w:szCs w:val="24"/>
          <w:highlight w:val="white"/>
        </w:rPr>
      </w:pPr>
    </w:p>
    <w:p w14:paraId="00000027" w14:textId="5E3AC3FA" w:rsidR="006073D3" w:rsidRDefault="00A11E13">
      <w:pPr>
        <w:spacing w:before="120" w:after="120" w:line="240" w:lineRule="auto"/>
        <w:jc w:val="both"/>
        <w:rPr>
          <w:color w:val="000000"/>
          <w:sz w:val="24"/>
          <w:szCs w:val="24"/>
        </w:rPr>
      </w:pPr>
      <w:r>
        <w:rPr>
          <w:color w:val="000000"/>
          <w:sz w:val="24"/>
          <w:szCs w:val="24"/>
          <w:highlight w:val="white"/>
        </w:rPr>
        <w:t>Within the framework of the project “Scaling Up a Socialized Model of Domestic Waste and Plastic Management”, the “Viet Nam National CE Business Movement” activities will be deployed to</w:t>
      </w:r>
      <w:r>
        <w:rPr>
          <w:color w:val="000000"/>
          <w:sz w:val="24"/>
          <w:szCs w:val="24"/>
        </w:rPr>
        <w:t xml:space="preserve"> design an open curriculum of CE, organize CE business training, and build community engagement on CE. </w:t>
      </w:r>
    </w:p>
    <w:p w14:paraId="00000028" w14:textId="77777777" w:rsidR="006073D3" w:rsidRDefault="00A11E13">
      <w:pPr>
        <w:spacing w:after="0" w:line="240" w:lineRule="auto"/>
        <w:jc w:val="both"/>
        <w:rPr>
          <w:sz w:val="24"/>
          <w:szCs w:val="24"/>
        </w:rPr>
      </w:pPr>
      <w:r>
        <w:rPr>
          <w:color w:val="000000"/>
          <w:sz w:val="24"/>
          <w:szCs w:val="24"/>
        </w:rPr>
        <w:lastRenderedPageBreak/>
        <w:t>To achieve the above goals, there is a need to form a coalition of partners to initiate the CE Movement in Viet Nam. Therefore, 2 Partners</w:t>
      </w:r>
      <w:r>
        <w:rPr>
          <w:color w:val="000000"/>
          <w:sz w:val="24"/>
          <w:szCs w:val="24"/>
          <w:vertAlign w:val="superscript"/>
        </w:rPr>
        <w:footnoteReference w:id="1"/>
      </w:r>
      <w:r>
        <w:rPr>
          <w:color w:val="000000"/>
          <w:sz w:val="24"/>
          <w:szCs w:val="24"/>
        </w:rPr>
        <w:t xml:space="preserve"> will be recruited to support UNDP Viet Nam to build a community of experts on CE and deliver the business training.</w:t>
      </w:r>
    </w:p>
    <w:p w14:paraId="00000029" w14:textId="77777777" w:rsidR="006073D3" w:rsidRDefault="00A11E13">
      <w:pPr>
        <w:numPr>
          <w:ilvl w:val="0"/>
          <w:numId w:val="12"/>
        </w:numPr>
        <w:pBdr>
          <w:bottom w:val="single" w:sz="4" w:space="1" w:color="000000"/>
        </w:pBdr>
        <w:spacing w:before="360" w:after="120" w:line="240" w:lineRule="auto"/>
        <w:ind w:left="360"/>
        <w:jc w:val="both"/>
        <w:rPr>
          <w:b/>
          <w:smallCaps/>
          <w:color w:val="000000"/>
          <w:sz w:val="24"/>
          <w:szCs w:val="24"/>
        </w:rPr>
      </w:pPr>
      <w:r>
        <w:rPr>
          <w:b/>
          <w:smallCaps/>
          <w:color w:val="000000"/>
          <w:sz w:val="24"/>
          <w:szCs w:val="24"/>
        </w:rPr>
        <w:t>OBJECTIVES </w:t>
      </w:r>
    </w:p>
    <w:p w14:paraId="0000002A" w14:textId="77777777" w:rsidR="006073D3" w:rsidRDefault="006073D3">
      <w:pPr>
        <w:spacing w:before="120" w:after="120" w:line="240" w:lineRule="auto"/>
        <w:jc w:val="both"/>
        <w:rPr>
          <w:sz w:val="24"/>
          <w:szCs w:val="24"/>
        </w:rPr>
      </w:pPr>
    </w:p>
    <w:p w14:paraId="0000002B" w14:textId="216E85F2" w:rsidR="006073D3" w:rsidRDefault="00A11E13">
      <w:pPr>
        <w:spacing w:after="0" w:line="240" w:lineRule="auto"/>
        <w:jc w:val="both"/>
        <w:rPr>
          <w:color w:val="000000"/>
          <w:sz w:val="24"/>
          <w:szCs w:val="24"/>
        </w:rPr>
      </w:pPr>
      <w:bookmarkStart w:id="2" w:name="_Hlk77777068"/>
      <w:r>
        <w:rPr>
          <w:sz w:val="24"/>
          <w:szCs w:val="24"/>
        </w:rPr>
        <w:t xml:space="preserve">In this context, UNDP is looking for </w:t>
      </w:r>
      <w:r w:rsidR="00340C14">
        <w:rPr>
          <w:sz w:val="24"/>
          <w:szCs w:val="24"/>
        </w:rPr>
        <w:t>03 individual consultants</w:t>
      </w:r>
      <w:r w:rsidR="00D10840">
        <w:rPr>
          <w:sz w:val="24"/>
          <w:szCs w:val="24"/>
        </w:rPr>
        <w:t xml:space="preserve"> (hereinafter called Consultant</w:t>
      </w:r>
      <w:r w:rsidR="00DC79B1">
        <w:rPr>
          <w:sz w:val="24"/>
          <w:szCs w:val="24"/>
        </w:rPr>
        <w:t>s</w:t>
      </w:r>
      <w:r w:rsidR="00D10840">
        <w:rPr>
          <w:sz w:val="24"/>
          <w:szCs w:val="24"/>
        </w:rPr>
        <w:t>)</w:t>
      </w:r>
      <w:r>
        <w:rPr>
          <w:sz w:val="24"/>
          <w:szCs w:val="24"/>
        </w:rPr>
        <w:t xml:space="preserve"> </w:t>
      </w:r>
      <w:r>
        <w:rPr>
          <w:color w:val="000000"/>
          <w:sz w:val="24"/>
          <w:szCs w:val="24"/>
        </w:rPr>
        <w:t xml:space="preserve">to collaborate with the 2 above mentioned partners to design the CE </w:t>
      </w:r>
      <w:proofErr w:type="spellStart"/>
      <w:r>
        <w:rPr>
          <w:color w:val="000000"/>
          <w:sz w:val="24"/>
          <w:szCs w:val="24"/>
        </w:rPr>
        <w:t>programme</w:t>
      </w:r>
      <w:proofErr w:type="spellEnd"/>
      <w:r>
        <w:rPr>
          <w:color w:val="000000"/>
          <w:sz w:val="24"/>
          <w:szCs w:val="24"/>
        </w:rPr>
        <w:t xml:space="preserve">. This </w:t>
      </w:r>
      <w:proofErr w:type="spellStart"/>
      <w:r>
        <w:rPr>
          <w:sz w:val="24"/>
          <w:szCs w:val="24"/>
        </w:rPr>
        <w:t>ToR</w:t>
      </w:r>
      <w:proofErr w:type="spellEnd"/>
      <w:r>
        <w:rPr>
          <w:sz w:val="24"/>
          <w:szCs w:val="24"/>
        </w:rPr>
        <w:t xml:space="preserve"> specifies objectives, the scope of work and the tasks required to carry out the assignment. The Con</w:t>
      </w:r>
      <w:r w:rsidR="00D10840">
        <w:rPr>
          <w:sz w:val="24"/>
          <w:szCs w:val="24"/>
        </w:rPr>
        <w:t>sultant</w:t>
      </w:r>
      <w:r>
        <w:rPr>
          <w:sz w:val="24"/>
          <w:szCs w:val="24"/>
        </w:rPr>
        <w:t xml:space="preserve"> is expected to:</w:t>
      </w:r>
    </w:p>
    <w:p w14:paraId="0000002C" w14:textId="47717465" w:rsidR="006073D3" w:rsidRDefault="00A11E13">
      <w:pPr>
        <w:numPr>
          <w:ilvl w:val="0"/>
          <w:numId w:val="3"/>
        </w:numPr>
        <w:spacing w:after="0" w:line="240" w:lineRule="auto"/>
        <w:jc w:val="both"/>
        <w:rPr>
          <w:color w:val="000000"/>
          <w:sz w:val="24"/>
          <w:szCs w:val="24"/>
          <w:highlight w:val="white"/>
        </w:rPr>
      </w:pPr>
      <w:r>
        <w:rPr>
          <w:color w:val="000000"/>
          <w:sz w:val="24"/>
          <w:szCs w:val="24"/>
          <w:highlight w:val="white"/>
        </w:rPr>
        <w:t>develop guideline</w:t>
      </w:r>
      <w:r w:rsidR="00D83117">
        <w:rPr>
          <w:color w:val="000000"/>
          <w:sz w:val="24"/>
          <w:szCs w:val="24"/>
          <w:highlight w:val="white"/>
        </w:rPr>
        <w:t>s</w:t>
      </w:r>
      <w:r>
        <w:rPr>
          <w:color w:val="000000"/>
          <w:sz w:val="24"/>
          <w:szCs w:val="24"/>
          <w:highlight w:val="white"/>
        </w:rPr>
        <w:t xml:space="preserve"> focusing on CE transition and application of CE models targeted for enterprises, and </w:t>
      </w:r>
    </w:p>
    <w:p w14:paraId="0000002D" w14:textId="77777777" w:rsidR="006073D3" w:rsidRDefault="00A11E13">
      <w:pPr>
        <w:numPr>
          <w:ilvl w:val="0"/>
          <w:numId w:val="3"/>
        </w:numPr>
        <w:spacing w:after="0" w:line="240" w:lineRule="auto"/>
        <w:jc w:val="both"/>
        <w:rPr>
          <w:color w:val="000000"/>
          <w:sz w:val="24"/>
          <w:szCs w:val="24"/>
          <w:highlight w:val="white"/>
        </w:rPr>
      </w:pPr>
      <w:r>
        <w:rPr>
          <w:color w:val="000000"/>
          <w:sz w:val="24"/>
          <w:szCs w:val="24"/>
          <w:highlight w:val="white"/>
        </w:rPr>
        <w:t>to co-implement a National CE Businesses Training program/module with the 2 Partners.</w:t>
      </w:r>
    </w:p>
    <w:p w14:paraId="0000002E" w14:textId="77777777" w:rsidR="006073D3" w:rsidRDefault="00A11E13">
      <w:pPr>
        <w:numPr>
          <w:ilvl w:val="0"/>
          <w:numId w:val="1"/>
        </w:numPr>
        <w:pBdr>
          <w:bottom w:val="single" w:sz="4" w:space="1" w:color="000000"/>
        </w:pBdr>
        <w:spacing w:before="360" w:after="120" w:line="240" w:lineRule="auto"/>
        <w:ind w:left="360"/>
        <w:jc w:val="both"/>
        <w:rPr>
          <w:b/>
          <w:smallCaps/>
          <w:color w:val="000000"/>
          <w:sz w:val="24"/>
          <w:szCs w:val="24"/>
        </w:rPr>
      </w:pPr>
      <w:r>
        <w:rPr>
          <w:b/>
          <w:smallCaps/>
          <w:color w:val="000000"/>
          <w:sz w:val="24"/>
          <w:szCs w:val="24"/>
        </w:rPr>
        <w:t>SCOPE OF WORK </w:t>
      </w:r>
    </w:p>
    <w:p w14:paraId="0000002F" w14:textId="1E3211C6" w:rsidR="006073D3" w:rsidRDefault="00A11E13">
      <w:pPr>
        <w:spacing w:after="0" w:line="240" w:lineRule="auto"/>
        <w:jc w:val="both"/>
        <w:rPr>
          <w:color w:val="000000"/>
          <w:sz w:val="24"/>
          <w:szCs w:val="24"/>
          <w:highlight w:val="white"/>
        </w:rPr>
      </w:pPr>
      <w:r>
        <w:rPr>
          <w:sz w:val="24"/>
          <w:szCs w:val="24"/>
        </w:rPr>
        <w:t xml:space="preserve">Under collaboration with UNDP and </w:t>
      </w:r>
      <w:r>
        <w:rPr>
          <w:color w:val="000000"/>
          <w:sz w:val="24"/>
          <w:szCs w:val="24"/>
          <w:highlight w:val="white"/>
        </w:rPr>
        <w:t>2 Partners</w:t>
      </w:r>
      <w:r>
        <w:rPr>
          <w:sz w:val="24"/>
          <w:szCs w:val="24"/>
        </w:rPr>
        <w:t xml:space="preserve">, the recruited </w:t>
      </w:r>
      <w:r w:rsidR="00DC79B1">
        <w:rPr>
          <w:color w:val="000000"/>
          <w:sz w:val="24"/>
          <w:szCs w:val="24"/>
        </w:rPr>
        <w:t>Consultants</w:t>
      </w:r>
      <w:r>
        <w:rPr>
          <w:color w:val="000000"/>
          <w:sz w:val="24"/>
          <w:szCs w:val="24"/>
        </w:rPr>
        <w:t xml:space="preserve"> is requested to carry out the following tasks:</w:t>
      </w:r>
    </w:p>
    <w:p w14:paraId="00000030" w14:textId="77777777" w:rsidR="006073D3" w:rsidRDefault="006073D3">
      <w:pPr>
        <w:spacing w:after="0" w:line="240" w:lineRule="auto"/>
        <w:jc w:val="both"/>
        <w:rPr>
          <w:b/>
          <w:i/>
          <w:color w:val="000000"/>
          <w:sz w:val="24"/>
          <w:szCs w:val="24"/>
        </w:rPr>
      </w:pPr>
    </w:p>
    <w:p w14:paraId="00000031" w14:textId="668B1FC7" w:rsidR="006073D3" w:rsidRDefault="00A11E13">
      <w:pPr>
        <w:spacing w:after="0" w:line="240" w:lineRule="auto"/>
        <w:jc w:val="both"/>
        <w:rPr>
          <w:b/>
          <w:i/>
          <w:color w:val="000000"/>
          <w:sz w:val="24"/>
          <w:szCs w:val="24"/>
        </w:rPr>
      </w:pPr>
      <w:r>
        <w:rPr>
          <w:b/>
          <w:i/>
          <w:color w:val="000000"/>
          <w:sz w:val="24"/>
          <w:szCs w:val="24"/>
        </w:rPr>
        <w:t>Task 1: Develop guideline</w:t>
      </w:r>
      <w:r w:rsidR="00D83117">
        <w:rPr>
          <w:b/>
          <w:i/>
          <w:color w:val="000000"/>
          <w:sz w:val="24"/>
          <w:szCs w:val="24"/>
        </w:rPr>
        <w:t>s</w:t>
      </w:r>
      <w:r>
        <w:rPr>
          <w:b/>
          <w:i/>
          <w:color w:val="000000"/>
          <w:sz w:val="24"/>
          <w:szCs w:val="24"/>
        </w:rPr>
        <w:t xml:space="preserve"> for enterprises on CE transition and application of CE models</w:t>
      </w:r>
    </w:p>
    <w:p w14:paraId="00000032" w14:textId="77777777" w:rsidR="006073D3" w:rsidRDefault="006073D3">
      <w:pPr>
        <w:spacing w:after="0" w:line="240" w:lineRule="auto"/>
        <w:jc w:val="both"/>
        <w:rPr>
          <w:sz w:val="24"/>
          <w:szCs w:val="24"/>
        </w:rPr>
      </w:pPr>
    </w:p>
    <w:p w14:paraId="2E057264" w14:textId="31625989" w:rsidR="00C74C3D" w:rsidRPr="00E04F1F" w:rsidRDefault="00D10840" w:rsidP="00C74C3D">
      <w:pPr>
        <w:spacing w:after="0" w:line="240" w:lineRule="auto"/>
        <w:jc w:val="both"/>
        <w:textAlignment w:val="baseline"/>
        <w:rPr>
          <w:rFonts w:eastAsia="Times New Roman" w:cstheme="minorHAnsi"/>
          <w:color w:val="000000"/>
          <w:sz w:val="24"/>
          <w:szCs w:val="24"/>
        </w:rPr>
      </w:pPr>
      <w:r>
        <w:rPr>
          <w:color w:val="000000"/>
          <w:sz w:val="24"/>
          <w:szCs w:val="24"/>
        </w:rPr>
        <w:t xml:space="preserve">The </w:t>
      </w:r>
      <w:r>
        <w:rPr>
          <w:color w:val="000000"/>
          <w:sz w:val="24"/>
          <w:szCs w:val="24"/>
          <w:highlight w:val="white"/>
        </w:rPr>
        <w:t>“Viet Nam National CE Business Movement”</w:t>
      </w:r>
      <w:r>
        <w:rPr>
          <w:color w:val="000000"/>
          <w:sz w:val="24"/>
          <w:szCs w:val="24"/>
        </w:rPr>
        <w:t xml:space="preserve"> will identify the list of businesses to participate </w:t>
      </w:r>
      <w:r w:rsidR="00D83117">
        <w:rPr>
          <w:color w:val="000000"/>
          <w:sz w:val="24"/>
          <w:szCs w:val="24"/>
        </w:rPr>
        <w:t xml:space="preserve">in </w:t>
      </w:r>
      <w:r>
        <w:rPr>
          <w:color w:val="000000"/>
          <w:sz w:val="24"/>
          <w:szCs w:val="24"/>
        </w:rPr>
        <w:t xml:space="preserve">the training on CE. Based on the list of businesses, the Consultant will select businesses to conduct </w:t>
      </w:r>
      <w:r w:rsidR="00D83117">
        <w:rPr>
          <w:color w:val="000000"/>
          <w:sz w:val="24"/>
          <w:szCs w:val="24"/>
        </w:rPr>
        <w:t xml:space="preserve">a </w:t>
      </w:r>
      <w:r>
        <w:rPr>
          <w:color w:val="000000"/>
          <w:sz w:val="24"/>
          <w:szCs w:val="24"/>
        </w:rPr>
        <w:t>survey to identify gaps, needs and difficulties of businesses for CE transition.</w:t>
      </w:r>
      <w:r w:rsidR="009457ED" w:rsidRPr="009457ED">
        <w:rPr>
          <w:color w:val="000000"/>
          <w:sz w:val="24"/>
          <w:szCs w:val="24"/>
        </w:rPr>
        <w:t xml:space="preserve"> </w:t>
      </w:r>
      <w:r w:rsidR="00C74C3D">
        <w:rPr>
          <w:rFonts w:eastAsia="Times New Roman" w:cstheme="minorHAnsi"/>
          <w:color w:val="000000"/>
          <w:sz w:val="24"/>
          <w:szCs w:val="24"/>
          <w:shd w:val="clear" w:color="auto" w:fill="FFFFFF"/>
        </w:rPr>
        <w:t>The business survey will also identify incentive areas and bottlenecks in business to feedback into policy-recommendation.</w:t>
      </w:r>
    </w:p>
    <w:p w14:paraId="2F8EB61A" w14:textId="22022E90" w:rsidR="009457ED" w:rsidRDefault="009457ED" w:rsidP="009457ED">
      <w:pPr>
        <w:spacing w:after="0" w:line="240" w:lineRule="auto"/>
        <w:jc w:val="both"/>
        <w:rPr>
          <w:color w:val="000000"/>
          <w:sz w:val="24"/>
          <w:szCs w:val="24"/>
        </w:rPr>
      </w:pPr>
      <w:r>
        <w:rPr>
          <w:color w:val="000000"/>
          <w:sz w:val="24"/>
          <w:szCs w:val="24"/>
        </w:rPr>
        <w:t xml:space="preserve">For </w:t>
      </w:r>
      <w:r w:rsidR="00D83117">
        <w:rPr>
          <w:color w:val="000000"/>
          <w:sz w:val="24"/>
          <w:szCs w:val="24"/>
        </w:rPr>
        <w:t xml:space="preserve">the </w:t>
      </w:r>
      <w:r>
        <w:rPr>
          <w:color w:val="000000"/>
          <w:sz w:val="24"/>
          <w:szCs w:val="24"/>
        </w:rPr>
        <w:t xml:space="preserve">selection of business for </w:t>
      </w:r>
      <w:r w:rsidR="00D83117">
        <w:rPr>
          <w:color w:val="000000"/>
          <w:sz w:val="24"/>
          <w:szCs w:val="24"/>
        </w:rPr>
        <w:t xml:space="preserve">the </w:t>
      </w:r>
      <w:r>
        <w:rPr>
          <w:color w:val="000000"/>
          <w:sz w:val="24"/>
          <w:szCs w:val="24"/>
        </w:rPr>
        <w:t>survey, potential sectors/industries will be selected based on key products value chain or making referenc</w:t>
      </w:r>
      <w:r w:rsidR="00D83117">
        <w:rPr>
          <w:color w:val="000000"/>
          <w:sz w:val="24"/>
          <w:szCs w:val="24"/>
        </w:rPr>
        <w:t>ing to</w:t>
      </w:r>
      <w:r>
        <w:rPr>
          <w:color w:val="000000"/>
          <w:sz w:val="24"/>
          <w:szCs w:val="24"/>
        </w:rPr>
        <w:t xml:space="preserve"> the Viet Nam Standard Industrial Classification</w:t>
      </w:r>
      <w:r>
        <w:rPr>
          <w:color w:val="000000"/>
          <w:sz w:val="24"/>
          <w:szCs w:val="24"/>
          <w:vertAlign w:val="superscript"/>
        </w:rPr>
        <w:footnoteReference w:id="2"/>
      </w:r>
      <w:r>
        <w:rPr>
          <w:color w:val="000000"/>
          <w:sz w:val="24"/>
          <w:szCs w:val="24"/>
        </w:rPr>
        <w:t>.</w:t>
      </w:r>
    </w:p>
    <w:p w14:paraId="00000033" w14:textId="3BAF84A4" w:rsidR="006073D3" w:rsidRDefault="00A11E13">
      <w:pPr>
        <w:spacing w:after="0" w:line="240" w:lineRule="auto"/>
        <w:jc w:val="both"/>
        <w:rPr>
          <w:color w:val="000000"/>
          <w:sz w:val="24"/>
          <w:szCs w:val="24"/>
        </w:rPr>
      </w:pPr>
      <w:r>
        <w:rPr>
          <w:color w:val="000000"/>
          <w:sz w:val="24"/>
          <w:szCs w:val="24"/>
        </w:rPr>
        <w:t>Based on the</w:t>
      </w:r>
      <w:r w:rsidR="009457ED">
        <w:rPr>
          <w:color w:val="000000"/>
          <w:sz w:val="24"/>
          <w:szCs w:val="24"/>
        </w:rPr>
        <w:t xml:space="preserve"> business survey results and</w:t>
      </w:r>
      <w:r>
        <w:rPr>
          <w:color w:val="000000"/>
          <w:sz w:val="24"/>
          <w:szCs w:val="24"/>
        </w:rPr>
        <w:t xml:space="preserve"> key documents from the government such as SEDS 2021-2030, SEDP 2021-2025 and the LEP 2020, draft decree on CE guiding the implementation of the LEP 2020, draft decree on EPR, and also international experience, the guidelines will provide</w:t>
      </w:r>
      <w:r w:rsidR="009457ED">
        <w:rPr>
          <w:color w:val="000000"/>
          <w:sz w:val="24"/>
          <w:szCs w:val="24"/>
        </w:rPr>
        <w:t>, but not limited to,</w:t>
      </w:r>
      <w:r>
        <w:rPr>
          <w:color w:val="000000"/>
          <w:sz w:val="24"/>
          <w:szCs w:val="24"/>
        </w:rPr>
        <w:t xml:space="preserve"> </w:t>
      </w:r>
      <w:r w:rsidR="009457ED">
        <w:rPr>
          <w:color w:val="000000"/>
          <w:sz w:val="24"/>
          <w:szCs w:val="24"/>
        </w:rPr>
        <w:t>the following contents:</w:t>
      </w:r>
    </w:p>
    <w:p w14:paraId="00000034" w14:textId="77777777" w:rsidR="006073D3" w:rsidRDefault="00A11E13">
      <w:pPr>
        <w:spacing w:after="0" w:line="240" w:lineRule="auto"/>
        <w:jc w:val="both"/>
        <w:rPr>
          <w:color w:val="000000"/>
          <w:sz w:val="24"/>
          <w:szCs w:val="24"/>
          <w:highlight w:val="white"/>
        </w:rPr>
      </w:pPr>
      <w:r>
        <w:rPr>
          <w:color w:val="000000"/>
          <w:sz w:val="24"/>
          <w:szCs w:val="24"/>
        </w:rPr>
        <w:t>(</w:t>
      </w:r>
      <w:proofErr w:type="spellStart"/>
      <w:r>
        <w:rPr>
          <w:color w:val="000000"/>
          <w:sz w:val="24"/>
          <w:szCs w:val="24"/>
        </w:rPr>
        <w:t>i</w:t>
      </w:r>
      <w:proofErr w:type="spellEnd"/>
      <w:r>
        <w:rPr>
          <w:color w:val="000000"/>
          <w:sz w:val="24"/>
          <w:szCs w:val="24"/>
        </w:rPr>
        <w:t xml:space="preserve">) </w:t>
      </w:r>
      <w:r>
        <w:rPr>
          <w:color w:val="000000"/>
          <w:sz w:val="24"/>
          <w:szCs w:val="24"/>
          <w:highlight w:val="white"/>
        </w:rPr>
        <w:t xml:space="preserve">the foundation concept of CE and added value by CE for </w:t>
      </w:r>
      <w:proofErr w:type="gramStart"/>
      <w:r>
        <w:rPr>
          <w:color w:val="000000"/>
          <w:sz w:val="24"/>
          <w:szCs w:val="24"/>
          <w:highlight w:val="white"/>
        </w:rPr>
        <w:t>businesses;</w:t>
      </w:r>
      <w:proofErr w:type="gramEnd"/>
      <w:r>
        <w:rPr>
          <w:color w:val="000000"/>
          <w:sz w:val="24"/>
          <w:szCs w:val="24"/>
          <w:highlight w:val="white"/>
        </w:rPr>
        <w:t xml:space="preserve"> </w:t>
      </w:r>
    </w:p>
    <w:p w14:paraId="00000035" w14:textId="77777777" w:rsidR="006073D3" w:rsidRDefault="00A11E13">
      <w:pPr>
        <w:spacing w:after="0" w:line="240" w:lineRule="auto"/>
        <w:jc w:val="both"/>
        <w:rPr>
          <w:color w:val="000000"/>
          <w:sz w:val="24"/>
          <w:szCs w:val="24"/>
        </w:rPr>
      </w:pPr>
      <w:r>
        <w:rPr>
          <w:color w:val="000000"/>
          <w:sz w:val="24"/>
          <w:szCs w:val="24"/>
          <w:highlight w:val="white"/>
        </w:rPr>
        <w:t xml:space="preserve">(ii) </w:t>
      </w:r>
      <w:r>
        <w:rPr>
          <w:color w:val="000000"/>
          <w:sz w:val="24"/>
          <w:szCs w:val="24"/>
        </w:rPr>
        <w:t xml:space="preserve">governmental policy and regulation related to CE transition and </w:t>
      </w:r>
      <w:proofErr w:type="gramStart"/>
      <w:r>
        <w:rPr>
          <w:color w:val="000000"/>
          <w:sz w:val="24"/>
          <w:szCs w:val="24"/>
        </w:rPr>
        <w:t>application;</w:t>
      </w:r>
      <w:proofErr w:type="gramEnd"/>
      <w:r>
        <w:rPr>
          <w:color w:val="000000"/>
          <w:sz w:val="24"/>
          <w:szCs w:val="24"/>
        </w:rPr>
        <w:t xml:space="preserve"> </w:t>
      </w:r>
    </w:p>
    <w:p w14:paraId="42327949" w14:textId="77777777" w:rsidR="009457ED" w:rsidRDefault="00A11E13">
      <w:pPr>
        <w:spacing w:after="0" w:line="240" w:lineRule="auto"/>
        <w:jc w:val="both"/>
        <w:rPr>
          <w:color w:val="000000"/>
          <w:sz w:val="24"/>
          <w:szCs w:val="24"/>
        </w:rPr>
      </w:pPr>
      <w:r>
        <w:rPr>
          <w:color w:val="000000"/>
          <w:sz w:val="24"/>
          <w:szCs w:val="24"/>
        </w:rPr>
        <w:t xml:space="preserve">(iii) </w:t>
      </w:r>
      <w:sdt>
        <w:sdtPr>
          <w:tag w:val="goog_rdk_1"/>
          <w:id w:val="605076826"/>
        </w:sdtPr>
        <w:sdtEndPr/>
        <w:sdtContent/>
      </w:sdt>
      <w:r>
        <w:rPr>
          <w:color w:val="000000"/>
          <w:sz w:val="24"/>
          <w:szCs w:val="24"/>
        </w:rPr>
        <w:t>general criteria/guidance for businesses to promote the CE transition and application of CE model, which are aligned with CE principles and context of the sector/industry</w:t>
      </w:r>
      <w:r w:rsidR="009457ED">
        <w:rPr>
          <w:color w:val="000000"/>
          <w:sz w:val="24"/>
          <w:szCs w:val="24"/>
        </w:rPr>
        <w:t>, including:</w:t>
      </w:r>
    </w:p>
    <w:p w14:paraId="1D0269F7" w14:textId="68F87FE7" w:rsidR="009457ED" w:rsidRPr="0002305C" w:rsidRDefault="009457ED" w:rsidP="0002305C">
      <w:pPr>
        <w:numPr>
          <w:ilvl w:val="0"/>
          <w:numId w:val="3"/>
        </w:numPr>
        <w:spacing w:after="0" w:line="240" w:lineRule="auto"/>
        <w:jc w:val="both"/>
        <w:rPr>
          <w:color w:val="000000"/>
          <w:sz w:val="24"/>
          <w:szCs w:val="24"/>
          <w:highlight w:val="white"/>
        </w:rPr>
      </w:pPr>
      <w:r w:rsidRPr="0002305C">
        <w:rPr>
          <w:color w:val="000000"/>
          <w:sz w:val="24"/>
          <w:szCs w:val="24"/>
          <w:highlight w:val="white"/>
        </w:rPr>
        <w:t xml:space="preserve">The circular supplies model </w:t>
      </w:r>
    </w:p>
    <w:p w14:paraId="4310CAEB" w14:textId="2E9994F8" w:rsidR="009457ED" w:rsidRPr="0002305C" w:rsidRDefault="009457ED" w:rsidP="0002305C">
      <w:pPr>
        <w:numPr>
          <w:ilvl w:val="0"/>
          <w:numId w:val="3"/>
        </w:numPr>
        <w:spacing w:after="0" w:line="240" w:lineRule="auto"/>
        <w:jc w:val="both"/>
        <w:rPr>
          <w:color w:val="000000"/>
          <w:sz w:val="24"/>
          <w:szCs w:val="24"/>
          <w:highlight w:val="white"/>
        </w:rPr>
      </w:pPr>
      <w:r w:rsidRPr="0002305C">
        <w:rPr>
          <w:color w:val="000000"/>
          <w:sz w:val="24"/>
          <w:szCs w:val="24"/>
          <w:highlight w:val="white"/>
        </w:rPr>
        <w:t xml:space="preserve">The resource recovery model </w:t>
      </w:r>
    </w:p>
    <w:p w14:paraId="5F6AB262" w14:textId="4CC6B795" w:rsidR="009457ED" w:rsidRPr="0002305C" w:rsidRDefault="009457ED" w:rsidP="0002305C">
      <w:pPr>
        <w:numPr>
          <w:ilvl w:val="0"/>
          <w:numId w:val="3"/>
        </w:numPr>
        <w:spacing w:after="0" w:line="240" w:lineRule="auto"/>
        <w:jc w:val="both"/>
        <w:rPr>
          <w:color w:val="000000"/>
          <w:sz w:val="24"/>
          <w:szCs w:val="24"/>
          <w:highlight w:val="white"/>
        </w:rPr>
      </w:pPr>
      <w:r w:rsidRPr="0002305C">
        <w:rPr>
          <w:color w:val="000000"/>
          <w:sz w:val="24"/>
          <w:szCs w:val="24"/>
          <w:highlight w:val="white"/>
        </w:rPr>
        <w:t xml:space="preserve">The product life extension model </w:t>
      </w:r>
    </w:p>
    <w:p w14:paraId="0BF72172" w14:textId="37E46B74" w:rsidR="009457ED" w:rsidRPr="0002305C" w:rsidRDefault="009457ED" w:rsidP="0002305C">
      <w:pPr>
        <w:numPr>
          <w:ilvl w:val="0"/>
          <w:numId w:val="3"/>
        </w:numPr>
        <w:spacing w:after="0" w:line="240" w:lineRule="auto"/>
        <w:jc w:val="both"/>
        <w:rPr>
          <w:color w:val="000000"/>
          <w:sz w:val="24"/>
          <w:szCs w:val="24"/>
          <w:highlight w:val="white"/>
        </w:rPr>
      </w:pPr>
      <w:r w:rsidRPr="0002305C">
        <w:rPr>
          <w:color w:val="000000"/>
          <w:sz w:val="24"/>
          <w:szCs w:val="24"/>
          <w:highlight w:val="white"/>
        </w:rPr>
        <w:t xml:space="preserve">The sharing platforms model </w:t>
      </w:r>
    </w:p>
    <w:p w14:paraId="00000036" w14:textId="4B1BEE4E" w:rsidR="006073D3" w:rsidRPr="0002305C" w:rsidRDefault="009457ED" w:rsidP="0002305C">
      <w:pPr>
        <w:numPr>
          <w:ilvl w:val="0"/>
          <w:numId w:val="3"/>
        </w:numPr>
        <w:spacing w:after="0" w:line="240" w:lineRule="auto"/>
        <w:jc w:val="both"/>
        <w:rPr>
          <w:color w:val="000000"/>
          <w:sz w:val="24"/>
          <w:szCs w:val="24"/>
          <w:highlight w:val="white"/>
        </w:rPr>
      </w:pPr>
      <w:r w:rsidRPr="0002305C">
        <w:rPr>
          <w:color w:val="000000"/>
          <w:sz w:val="24"/>
          <w:szCs w:val="24"/>
          <w:highlight w:val="white"/>
        </w:rPr>
        <w:t>The product as a service model</w:t>
      </w:r>
      <w:r w:rsidR="00A11E13" w:rsidRPr="0002305C">
        <w:rPr>
          <w:color w:val="000000"/>
          <w:sz w:val="24"/>
          <w:szCs w:val="24"/>
          <w:highlight w:val="white"/>
        </w:rPr>
        <w:t xml:space="preserve"> </w:t>
      </w:r>
    </w:p>
    <w:p w14:paraId="00000037" w14:textId="77777777" w:rsidR="006073D3" w:rsidRDefault="00A11E13">
      <w:pPr>
        <w:spacing w:after="0" w:line="240" w:lineRule="auto"/>
        <w:jc w:val="both"/>
        <w:rPr>
          <w:color w:val="000000"/>
          <w:sz w:val="24"/>
          <w:szCs w:val="24"/>
          <w:highlight w:val="white"/>
        </w:rPr>
      </w:pPr>
      <w:r>
        <w:rPr>
          <w:color w:val="000000"/>
          <w:sz w:val="24"/>
          <w:szCs w:val="24"/>
        </w:rPr>
        <w:lastRenderedPageBreak/>
        <w:t xml:space="preserve">(iv) recommendations on financing mechanisms and incentive systems for </w:t>
      </w:r>
      <w:r>
        <w:rPr>
          <w:sz w:val="24"/>
          <w:szCs w:val="24"/>
        </w:rPr>
        <w:t>businesses</w:t>
      </w:r>
      <w:r>
        <w:rPr>
          <w:color w:val="000000"/>
          <w:sz w:val="24"/>
          <w:szCs w:val="24"/>
        </w:rPr>
        <w:t xml:space="preserve"> to adopt CE business model. </w:t>
      </w:r>
    </w:p>
    <w:p w14:paraId="00000039" w14:textId="7098E632" w:rsidR="006073D3" w:rsidRDefault="00A11E13">
      <w:pPr>
        <w:spacing w:after="0" w:line="240" w:lineRule="auto"/>
        <w:jc w:val="both"/>
        <w:rPr>
          <w:color w:val="000000"/>
          <w:sz w:val="24"/>
          <w:szCs w:val="24"/>
        </w:rPr>
      </w:pPr>
      <w:r>
        <w:rPr>
          <w:color w:val="000000"/>
          <w:sz w:val="24"/>
          <w:szCs w:val="24"/>
        </w:rPr>
        <w:t>Regarding general criteria/guidance on CE transition, the guideline should provide principles for business</w:t>
      </w:r>
      <w:r w:rsidR="00D83117">
        <w:rPr>
          <w:color w:val="000000"/>
          <w:sz w:val="24"/>
          <w:szCs w:val="24"/>
        </w:rPr>
        <w:t>es</w:t>
      </w:r>
      <w:r>
        <w:rPr>
          <w:color w:val="000000"/>
          <w:sz w:val="24"/>
          <w:szCs w:val="24"/>
        </w:rPr>
        <w:t xml:space="preserve"> to assess material flows of their value chain. The guideline should also include indicators for CE transition, including categories on:</w:t>
      </w:r>
    </w:p>
    <w:p w14:paraId="0000003A" w14:textId="77777777" w:rsidR="006073D3" w:rsidRDefault="00A11E13">
      <w:pPr>
        <w:numPr>
          <w:ilvl w:val="0"/>
          <w:numId w:val="3"/>
        </w:numPr>
        <w:spacing w:after="0" w:line="240" w:lineRule="auto"/>
        <w:jc w:val="both"/>
        <w:rPr>
          <w:color w:val="000000"/>
          <w:sz w:val="24"/>
          <w:szCs w:val="24"/>
          <w:highlight w:val="white"/>
        </w:rPr>
      </w:pPr>
      <w:r>
        <w:rPr>
          <w:color w:val="000000"/>
          <w:sz w:val="24"/>
          <w:szCs w:val="24"/>
          <w:highlight w:val="white"/>
        </w:rPr>
        <w:t>Circular design and production models: design and production of products and assets, technology, materials (new materials, primary materials and secondary materials)</w:t>
      </w:r>
    </w:p>
    <w:p w14:paraId="0000003B" w14:textId="77777777" w:rsidR="006073D3" w:rsidRDefault="00A11E13">
      <w:pPr>
        <w:numPr>
          <w:ilvl w:val="0"/>
          <w:numId w:val="3"/>
        </w:numPr>
        <w:spacing w:after="0" w:line="240" w:lineRule="auto"/>
        <w:jc w:val="both"/>
        <w:rPr>
          <w:color w:val="000000"/>
          <w:sz w:val="24"/>
          <w:szCs w:val="24"/>
          <w:highlight w:val="white"/>
        </w:rPr>
      </w:pPr>
      <w:r>
        <w:rPr>
          <w:color w:val="000000"/>
          <w:sz w:val="24"/>
          <w:szCs w:val="24"/>
          <w:highlight w:val="white"/>
        </w:rPr>
        <w:t>Circular use models: reuse, repair, repurpose, refurbishing and remanufacturing</w:t>
      </w:r>
    </w:p>
    <w:p w14:paraId="0000003C" w14:textId="77777777" w:rsidR="006073D3" w:rsidRDefault="00A11E13">
      <w:pPr>
        <w:numPr>
          <w:ilvl w:val="0"/>
          <w:numId w:val="3"/>
        </w:numPr>
        <w:spacing w:after="0" w:line="240" w:lineRule="auto"/>
        <w:jc w:val="both"/>
        <w:rPr>
          <w:color w:val="000000"/>
          <w:sz w:val="24"/>
          <w:szCs w:val="24"/>
          <w:highlight w:val="white"/>
        </w:rPr>
      </w:pPr>
      <w:r>
        <w:rPr>
          <w:color w:val="000000"/>
          <w:sz w:val="24"/>
          <w:szCs w:val="24"/>
          <w:highlight w:val="white"/>
        </w:rPr>
        <w:t>Circular value recovery models: waste segregation, recovery of materials, reuse/recycling of wastewater</w:t>
      </w:r>
    </w:p>
    <w:p w14:paraId="0000003D" w14:textId="77777777" w:rsidR="006073D3" w:rsidRDefault="00A11E13">
      <w:pPr>
        <w:numPr>
          <w:ilvl w:val="0"/>
          <w:numId w:val="3"/>
        </w:numPr>
        <w:spacing w:after="0" w:line="240" w:lineRule="auto"/>
        <w:jc w:val="both"/>
        <w:rPr>
          <w:color w:val="000000"/>
          <w:sz w:val="24"/>
          <w:szCs w:val="24"/>
          <w:highlight w:val="white"/>
        </w:rPr>
      </w:pPr>
      <w:r>
        <w:rPr>
          <w:color w:val="000000"/>
          <w:sz w:val="24"/>
          <w:szCs w:val="24"/>
          <w:highlight w:val="white"/>
        </w:rPr>
        <w:t>Circular support: tools, applications and services enabling CE strategies</w:t>
      </w:r>
    </w:p>
    <w:p w14:paraId="0000003E" w14:textId="5223F39A" w:rsidR="006073D3" w:rsidRDefault="006073D3">
      <w:pPr>
        <w:spacing w:after="0" w:line="240" w:lineRule="auto"/>
        <w:jc w:val="both"/>
        <w:rPr>
          <w:b/>
          <w:i/>
          <w:color w:val="000000"/>
          <w:sz w:val="24"/>
          <w:szCs w:val="24"/>
        </w:rPr>
      </w:pPr>
    </w:p>
    <w:p w14:paraId="252062D4" w14:textId="06A25BDD" w:rsidR="00340C14" w:rsidRPr="00340C14" w:rsidRDefault="00340C14">
      <w:pPr>
        <w:spacing w:after="0" w:line="240" w:lineRule="auto"/>
        <w:jc w:val="both"/>
        <w:rPr>
          <w:bCs/>
          <w:iCs/>
          <w:color w:val="000000"/>
          <w:sz w:val="24"/>
          <w:szCs w:val="24"/>
        </w:rPr>
      </w:pPr>
      <w:r>
        <w:rPr>
          <w:bCs/>
          <w:iCs/>
          <w:color w:val="000000"/>
          <w:sz w:val="24"/>
          <w:szCs w:val="24"/>
        </w:rPr>
        <w:t>The tasks allocation to the 03 ICs as follows:</w:t>
      </w:r>
    </w:p>
    <w:tbl>
      <w:tblPr>
        <w:tblStyle w:val="TableGrid"/>
        <w:tblW w:w="0" w:type="auto"/>
        <w:tblLook w:val="04A0" w:firstRow="1" w:lastRow="0" w:firstColumn="1" w:lastColumn="0" w:noHBand="0" w:noVBand="1"/>
      </w:tblPr>
      <w:tblGrid>
        <w:gridCol w:w="2065"/>
        <w:gridCol w:w="6954"/>
      </w:tblGrid>
      <w:tr w:rsidR="00340C14" w14:paraId="5829DDFE" w14:textId="77777777" w:rsidTr="00141D99">
        <w:trPr>
          <w:trHeight w:val="3032"/>
        </w:trPr>
        <w:tc>
          <w:tcPr>
            <w:tcW w:w="2065" w:type="dxa"/>
          </w:tcPr>
          <w:p w14:paraId="4B42FD62" w14:textId="79D2EB26" w:rsidR="00340C14" w:rsidRPr="00340C14" w:rsidRDefault="00340C14">
            <w:pPr>
              <w:jc w:val="both"/>
              <w:rPr>
                <w:bCs/>
                <w:iCs/>
                <w:color w:val="000000"/>
                <w:sz w:val="24"/>
                <w:szCs w:val="24"/>
              </w:rPr>
            </w:pPr>
            <w:r>
              <w:rPr>
                <w:bCs/>
                <w:iCs/>
                <w:color w:val="000000"/>
                <w:sz w:val="24"/>
                <w:szCs w:val="24"/>
              </w:rPr>
              <w:t>Team Leader</w:t>
            </w:r>
          </w:p>
        </w:tc>
        <w:tc>
          <w:tcPr>
            <w:tcW w:w="6954" w:type="dxa"/>
          </w:tcPr>
          <w:p w14:paraId="3702FF17" w14:textId="16649850" w:rsidR="003A1346" w:rsidRPr="00141D99" w:rsidRDefault="003A1346" w:rsidP="003A1346">
            <w:pPr>
              <w:numPr>
                <w:ilvl w:val="0"/>
                <w:numId w:val="4"/>
              </w:numPr>
              <w:jc w:val="both"/>
              <w:rPr>
                <w:color w:val="000000"/>
                <w:sz w:val="24"/>
                <w:szCs w:val="24"/>
              </w:rPr>
            </w:pPr>
            <w:r>
              <w:rPr>
                <w:color w:val="000000"/>
                <w:sz w:val="24"/>
                <w:szCs w:val="24"/>
              </w:rPr>
              <w:t xml:space="preserve">Take lead in business survey, including identification of business list, survey questionnaire and evaluation of gaps, bottlenecks and </w:t>
            </w:r>
            <w:r w:rsidR="00C74C3D">
              <w:rPr>
                <w:rFonts w:eastAsia="Times New Roman" w:cstheme="minorHAnsi"/>
                <w:color w:val="000000"/>
                <w:sz w:val="24"/>
                <w:szCs w:val="24"/>
                <w:shd w:val="clear" w:color="auto" w:fill="FFFFFF"/>
              </w:rPr>
              <w:t>the needs and potential of CE transition</w:t>
            </w:r>
          </w:p>
          <w:p w14:paraId="2C33FFEB" w14:textId="2A791661" w:rsidR="00141D99" w:rsidRPr="00EC5D62" w:rsidRDefault="00141D99" w:rsidP="003A1346">
            <w:pPr>
              <w:numPr>
                <w:ilvl w:val="0"/>
                <w:numId w:val="4"/>
              </w:numPr>
              <w:jc w:val="both"/>
              <w:rPr>
                <w:color w:val="000000"/>
                <w:sz w:val="24"/>
                <w:szCs w:val="24"/>
              </w:rPr>
            </w:pPr>
            <w:r>
              <w:rPr>
                <w:rFonts w:eastAsia="Times New Roman" w:cstheme="minorHAnsi"/>
                <w:color w:val="000000"/>
                <w:sz w:val="24"/>
                <w:szCs w:val="24"/>
                <w:shd w:val="clear" w:color="auto" w:fill="FFFFFF"/>
              </w:rPr>
              <w:t xml:space="preserve">Coordinate with the 02 partners during the </w:t>
            </w:r>
            <w:r>
              <w:rPr>
                <w:color w:val="000000"/>
                <w:sz w:val="24"/>
                <w:szCs w:val="24"/>
              </w:rPr>
              <w:t>business survey</w:t>
            </w:r>
          </w:p>
          <w:p w14:paraId="04E1A0E6" w14:textId="112FD800" w:rsidR="00EC5D62" w:rsidRPr="003A1346" w:rsidRDefault="00EC5D62" w:rsidP="00EC5D62">
            <w:pPr>
              <w:numPr>
                <w:ilvl w:val="0"/>
                <w:numId w:val="4"/>
              </w:numPr>
              <w:jc w:val="both"/>
              <w:rPr>
                <w:bCs/>
                <w:iCs/>
                <w:color w:val="000000"/>
                <w:sz w:val="24"/>
                <w:szCs w:val="24"/>
              </w:rPr>
            </w:pPr>
            <w:r>
              <w:rPr>
                <w:bCs/>
                <w:iCs/>
                <w:color w:val="000000"/>
                <w:sz w:val="24"/>
                <w:szCs w:val="24"/>
              </w:rPr>
              <w:t>Select CE models to be included in the guideline, which are suitable with Vietnamese business context</w:t>
            </w:r>
          </w:p>
          <w:p w14:paraId="747C46ED" w14:textId="66A4BA07" w:rsidR="003A1346" w:rsidRDefault="003A1346" w:rsidP="003A1346">
            <w:pPr>
              <w:numPr>
                <w:ilvl w:val="0"/>
                <w:numId w:val="4"/>
              </w:numPr>
              <w:jc w:val="both"/>
              <w:rPr>
                <w:color w:val="000000"/>
                <w:sz w:val="24"/>
                <w:szCs w:val="24"/>
              </w:rPr>
            </w:pPr>
            <w:r>
              <w:rPr>
                <w:color w:val="000000"/>
                <w:sz w:val="24"/>
                <w:szCs w:val="24"/>
              </w:rPr>
              <w:t>Take lead to develop the guideline for enterprises focusing on CE transition and application of CE model</w:t>
            </w:r>
          </w:p>
          <w:p w14:paraId="63FF6746" w14:textId="0FFB752E" w:rsidR="00340C14" w:rsidRPr="00433B40" w:rsidRDefault="003A1346" w:rsidP="00433B40">
            <w:pPr>
              <w:numPr>
                <w:ilvl w:val="0"/>
                <w:numId w:val="4"/>
              </w:numPr>
              <w:jc w:val="both"/>
              <w:rPr>
                <w:color w:val="000000"/>
                <w:sz w:val="24"/>
                <w:szCs w:val="24"/>
              </w:rPr>
            </w:pPr>
            <w:r>
              <w:rPr>
                <w:color w:val="000000"/>
                <w:sz w:val="24"/>
                <w:szCs w:val="24"/>
              </w:rPr>
              <w:t xml:space="preserve">Coordinate with </w:t>
            </w:r>
            <w:r w:rsidR="00C74C3D">
              <w:rPr>
                <w:color w:val="000000"/>
                <w:sz w:val="24"/>
                <w:szCs w:val="24"/>
              </w:rPr>
              <w:t>partners</w:t>
            </w:r>
            <w:r>
              <w:rPr>
                <w:color w:val="000000"/>
                <w:sz w:val="24"/>
                <w:szCs w:val="24"/>
              </w:rPr>
              <w:t xml:space="preserve"> </w:t>
            </w:r>
            <w:r w:rsidR="00C74C3D">
              <w:rPr>
                <w:color w:val="000000"/>
                <w:sz w:val="24"/>
                <w:szCs w:val="24"/>
              </w:rPr>
              <w:t xml:space="preserve">during business survey and reflect policy recommendations into </w:t>
            </w:r>
            <w:r>
              <w:rPr>
                <w:color w:val="000000"/>
                <w:sz w:val="24"/>
                <w:szCs w:val="24"/>
              </w:rPr>
              <w:t>the guideline</w:t>
            </w:r>
            <w:r w:rsidR="00C74C3D">
              <w:rPr>
                <w:color w:val="000000"/>
                <w:sz w:val="24"/>
                <w:szCs w:val="24"/>
              </w:rPr>
              <w:t xml:space="preserve"> </w:t>
            </w:r>
          </w:p>
        </w:tc>
      </w:tr>
      <w:tr w:rsidR="00340C14" w14:paraId="4DEED9F9" w14:textId="77777777" w:rsidTr="00340C14">
        <w:tc>
          <w:tcPr>
            <w:tcW w:w="2065" w:type="dxa"/>
          </w:tcPr>
          <w:p w14:paraId="593632E3" w14:textId="309C8CA8" w:rsidR="00340C14" w:rsidRPr="00340C14" w:rsidRDefault="00340C14">
            <w:pPr>
              <w:jc w:val="both"/>
              <w:rPr>
                <w:bCs/>
                <w:iCs/>
                <w:color w:val="000000"/>
                <w:sz w:val="24"/>
                <w:szCs w:val="24"/>
              </w:rPr>
            </w:pPr>
            <w:r>
              <w:rPr>
                <w:bCs/>
                <w:iCs/>
                <w:color w:val="000000"/>
                <w:sz w:val="24"/>
                <w:szCs w:val="24"/>
              </w:rPr>
              <w:t>Team Member 1</w:t>
            </w:r>
          </w:p>
        </w:tc>
        <w:tc>
          <w:tcPr>
            <w:tcW w:w="6954" w:type="dxa"/>
          </w:tcPr>
          <w:p w14:paraId="5B6852EC" w14:textId="31498FE6" w:rsidR="00340C14" w:rsidRPr="00EC5D62" w:rsidRDefault="003A1346" w:rsidP="003A1346">
            <w:pPr>
              <w:numPr>
                <w:ilvl w:val="0"/>
                <w:numId w:val="4"/>
              </w:numPr>
              <w:jc w:val="both"/>
              <w:rPr>
                <w:bCs/>
                <w:iCs/>
                <w:color w:val="000000"/>
                <w:sz w:val="24"/>
                <w:szCs w:val="24"/>
              </w:rPr>
            </w:pPr>
            <w:r>
              <w:rPr>
                <w:bCs/>
                <w:iCs/>
                <w:color w:val="000000"/>
                <w:sz w:val="24"/>
                <w:szCs w:val="24"/>
              </w:rPr>
              <w:t xml:space="preserve">Provide technical inputs for business survey, list of business and </w:t>
            </w:r>
            <w:r>
              <w:rPr>
                <w:color w:val="000000"/>
                <w:sz w:val="24"/>
                <w:szCs w:val="24"/>
              </w:rPr>
              <w:t xml:space="preserve">survey questionnaire and evaluation of gaps, </w:t>
            </w:r>
            <w:proofErr w:type="gramStart"/>
            <w:r>
              <w:rPr>
                <w:color w:val="000000"/>
                <w:sz w:val="24"/>
                <w:szCs w:val="24"/>
              </w:rPr>
              <w:t>bottlenecks</w:t>
            </w:r>
            <w:proofErr w:type="gramEnd"/>
            <w:r>
              <w:rPr>
                <w:color w:val="000000"/>
                <w:sz w:val="24"/>
                <w:szCs w:val="24"/>
              </w:rPr>
              <w:t xml:space="preserve"> and demand of businesses</w:t>
            </w:r>
          </w:p>
          <w:p w14:paraId="6E223E06" w14:textId="5CF9EECC" w:rsidR="00EC5D62" w:rsidRPr="003A1346" w:rsidRDefault="00EC5D62" w:rsidP="003A1346">
            <w:pPr>
              <w:numPr>
                <w:ilvl w:val="0"/>
                <w:numId w:val="4"/>
              </w:numPr>
              <w:jc w:val="both"/>
              <w:rPr>
                <w:bCs/>
                <w:iCs/>
                <w:color w:val="000000"/>
                <w:sz w:val="24"/>
                <w:szCs w:val="24"/>
              </w:rPr>
            </w:pPr>
            <w:r>
              <w:rPr>
                <w:bCs/>
                <w:iCs/>
                <w:color w:val="000000"/>
                <w:sz w:val="24"/>
                <w:szCs w:val="24"/>
              </w:rPr>
              <w:t>Identify CE models to be included in the guideline</w:t>
            </w:r>
          </w:p>
          <w:p w14:paraId="5A12EFC2" w14:textId="77777777" w:rsidR="003A1346" w:rsidRPr="00433B40" w:rsidRDefault="003A1346" w:rsidP="003A1346">
            <w:pPr>
              <w:numPr>
                <w:ilvl w:val="0"/>
                <w:numId w:val="4"/>
              </w:numPr>
              <w:jc w:val="both"/>
              <w:rPr>
                <w:bCs/>
                <w:iCs/>
                <w:color w:val="000000"/>
                <w:sz w:val="24"/>
                <w:szCs w:val="24"/>
              </w:rPr>
            </w:pPr>
            <w:r>
              <w:rPr>
                <w:bCs/>
                <w:iCs/>
                <w:color w:val="000000"/>
                <w:sz w:val="24"/>
                <w:szCs w:val="24"/>
              </w:rPr>
              <w:t xml:space="preserve">Draft the </w:t>
            </w:r>
            <w:r>
              <w:rPr>
                <w:color w:val="000000"/>
                <w:sz w:val="24"/>
                <w:szCs w:val="24"/>
              </w:rPr>
              <w:t>guideline for enterprises focusing on CE transition and application of CE model</w:t>
            </w:r>
          </w:p>
          <w:p w14:paraId="0F4B1199" w14:textId="2384D173" w:rsidR="00433B40" w:rsidRPr="00340C14" w:rsidRDefault="00433B40" w:rsidP="003A1346">
            <w:pPr>
              <w:numPr>
                <w:ilvl w:val="0"/>
                <w:numId w:val="4"/>
              </w:numPr>
              <w:jc w:val="both"/>
              <w:rPr>
                <w:bCs/>
                <w:iCs/>
                <w:color w:val="000000"/>
                <w:sz w:val="24"/>
                <w:szCs w:val="24"/>
              </w:rPr>
            </w:pPr>
            <w:r>
              <w:rPr>
                <w:color w:val="000000"/>
                <w:sz w:val="24"/>
                <w:szCs w:val="24"/>
              </w:rPr>
              <w:t>Coordinate with partners during business survey</w:t>
            </w:r>
          </w:p>
        </w:tc>
      </w:tr>
      <w:tr w:rsidR="00340C14" w14:paraId="0395CA23" w14:textId="77777777" w:rsidTr="00340C14">
        <w:tc>
          <w:tcPr>
            <w:tcW w:w="2065" w:type="dxa"/>
          </w:tcPr>
          <w:p w14:paraId="5F2CF28F" w14:textId="5B8120DB" w:rsidR="00340C14" w:rsidRPr="00340C14" w:rsidRDefault="00340C14">
            <w:pPr>
              <w:jc w:val="both"/>
              <w:rPr>
                <w:bCs/>
                <w:iCs/>
                <w:color w:val="000000"/>
                <w:sz w:val="24"/>
                <w:szCs w:val="24"/>
              </w:rPr>
            </w:pPr>
            <w:r>
              <w:rPr>
                <w:bCs/>
                <w:iCs/>
                <w:color w:val="000000"/>
                <w:sz w:val="24"/>
                <w:szCs w:val="24"/>
              </w:rPr>
              <w:t>Team Member 2</w:t>
            </w:r>
          </w:p>
        </w:tc>
        <w:tc>
          <w:tcPr>
            <w:tcW w:w="6954" w:type="dxa"/>
          </w:tcPr>
          <w:p w14:paraId="4391357D" w14:textId="6A538C92" w:rsidR="00340C14" w:rsidRDefault="003A1346" w:rsidP="003A1346">
            <w:pPr>
              <w:numPr>
                <w:ilvl w:val="0"/>
                <w:numId w:val="4"/>
              </w:numPr>
              <w:jc w:val="both"/>
              <w:rPr>
                <w:bCs/>
                <w:iCs/>
                <w:color w:val="000000"/>
                <w:sz w:val="24"/>
                <w:szCs w:val="24"/>
              </w:rPr>
            </w:pPr>
            <w:r>
              <w:rPr>
                <w:bCs/>
                <w:iCs/>
                <w:color w:val="000000"/>
                <w:sz w:val="24"/>
                <w:szCs w:val="24"/>
              </w:rPr>
              <w:t xml:space="preserve">Take main responsibility </w:t>
            </w:r>
            <w:r w:rsidRPr="003A1346">
              <w:rPr>
                <w:bCs/>
                <w:iCs/>
                <w:color w:val="000000"/>
                <w:sz w:val="24"/>
                <w:szCs w:val="24"/>
              </w:rPr>
              <w:t xml:space="preserve">in business survey, including identification of business list, survey questionnaire and evaluation of gaps, </w:t>
            </w:r>
            <w:proofErr w:type="gramStart"/>
            <w:r w:rsidRPr="003A1346">
              <w:rPr>
                <w:bCs/>
                <w:iCs/>
                <w:color w:val="000000"/>
                <w:sz w:val="24"/>
                <w:szCs w:val="24"/>
              </w:rPr>
              <w:t>bottlenecks</w:t>
            </w:r>
            <w:proofErr w:type="gramEnd"/>
            <w:r w:rsidRPr="003A1346">
              <w:rPr>
                <w:bCs/>
                <w:iCs/>
                <w:color w:val="000000"/>
                <w:sz w:val="24"/>
                <w:szCs w:val="24"/>
              </w:rPr>
              <w:t xml:space="preserve"> and demand of businesses</w:t>
            </w:r>
          </w:p>
          <w:p w14:paraId="4275E130" w14:textId="77777777" w:rsidR="00EC5D62" w:rsidRPr="003A1346" w:rsidRDefault="00EC5D62" w:rsidP="00EC5D62">
            <w:pPr>
              <w:numPr>
                <w:ilvl w:val="0"/>
                <w:numId w:val="4"/>
              </w:numPr>
              <w:jc w:val="both"/>
              <w:rPr>
                <w:bCs/>
                <w:iCs/>
                <w:color w:val="000000"/>
                <w:sz w:val="24"/>
                <w:szCs w:val="24"/>
              </w:rPr>
            </w:pPr>
            <w:r>
              <w:rPr>
                <w:bCs/>
                <w:iCs/>
                <w:color w:val="000000"/>
                <w:sz w:val="24"/>
                <w:szCs w:val="24"/>
              </w:rPr>
              <w:t>Identify CE models to be included in the guideline</w:t>
            </w:r>
          </w:p>
          <w:p w14:paraId="4B4CAA03" w14:textId="77777777" w:rsidR="003A1346" w:rsidRPr="00433B40" w:rsidRDefault="003A1346" w:rsidP="003A1346">
            <w:pPr>
              <w:numPr>
                <w:ilvl w:val="0"/>
                <w:numId w:val="4"/>
              </w:numPr>
              <w:jc w:val="both"/>
              <w:rPr>
                <w:bCs/>
                <w:iCs/>
                <w:color w:val="000000"/>
                <w:sz w:val="24"/>
                <w:szCs w:val="24"/>
              </w:rPr>
            </w:pPr>
            <w:r>
              <w:rPr>
                <w:bCs/>
                <w:iCs/>
                <w:color w:val="000000"/>
                <w:sz w:val="24"/>
                <w:szCs w:val="24"/>
              </w:rPr>
              <w:t xml:space="preserve">Provide technical inputs for the draft </w:t>
            </w:r>
            <w:r>
              <w:rPr>
                <w:color w:val="000000"/>
                <w:sz w:val="24"/>
                <w:szCs w:val="24"/>
              </w:rPr>
              <w:t>guideline for enterprises focusing on CE transition and application of CE model</w:t>
            </w:r>
          </w:p>
          <w:p w14:paraId="5A622E44" w14:textId="57231140" w:rsidR="00433B40" w:rsidRPr="00340C14" w:rsidRDefault="00433B40" w:rsidP="003A1346">
            <w:pPr>
              <w:numPr>
                <w:ilvl w:val="0"/>
                <w:numId w:val="4"/>
              </w:numPr>
              <w:jc w:val="both"/>
              <w:rPr>
                <w:bCs/>
                <w:iCs/>
                <w:color w:val="000000"/>
                <w:sz w:val="24"/>
                <w:szCs w:val="24"/>
              </w:rPr>
            </w:pPr>
            <w:r>
              <w:rPr>
                <w:color w:val="000000"/>
                <w:sz w:val="24"/>
                <w:szCs w:val="24"/>
              </w:rPr>
              <w:t>Coordinate with partners during business survey</w:t>
            </w:r>
          </w:p>
        </w:tc>
      </w:tr>
    </w:tbl>
    <w:p w14:paraId="5444AD77" w14:textId="77777777" w:rsidR="00340C14" w:rsidRDefault="00340C14">
      <w:pPr>
        <w:spacing w:after="0" w:line="240" w:lineRule="auto"/>
        <w:jc w:val="both"/>
        <w:rPr>
          <w:b/>
          <w:i/>
          <w:color w:val="000000"/>
          <w:sz w:val="24"/>
          <w:szCs w:val="24"/>
        </w:rPr>
      </w:pPr>
    </w:p>
    <w:p w14:paraId="0000003F" w14:textId="28154D56" w:rsidR="006073D3" w:rsidRDefault="00A11E13">
      <w:pPr>
        <w:spacing w:after="0" w:line="240" w:lineRule="auto"/>
        <w:jc w:val="both"/>
        <w:rPr>
          <w:b/>
          <w:i/>
          <w:color w:val="000000"/>
          <w:sz w:val="24"/>
          <w:szCs w:val="24"/>
        </w:rPr>
      </w:pPr>
      <w:r>
        <w:rPr>
          <w:b/>
          <w:i/>
          <w:color w:val="000000"/>
          <w:sz w:val="24"/>
          <w:szCs w:val="24"/>
        </w:rPr>
        <w:t xml:space="preserve">Task 2: Coordinate with the 2 Partners to develop and implement the CE </w:t>
      </w:r>
      <w:proofErr w:type="spellStart"/>
      <w:r>
        <w:rPr>
          <w:b/>
          <w:i/>
          <w:color w:val="000000"/>
          <w:sz w:val="24"/>
          <w:szCs w:val="24"/>
        </w:rPr>
        <w:t>ToT</w:t>
      </w:r>
      <w:proofErr w:type="spellEnd"/>
      <w:r>
        <w:rPr>
          <w:b/>
          <w:i/>
          <w:color w:val="000000"/>
          <w:sz w:val="24"/>
          <w:szCs w:val="24"/>
        </w:rPr>
        <w:t xml:space="preserve"> and the National CE training program</w:t>
      </w:r>
    </w:p>
    <w:p w14:paraId="00000040" w14:textId="77777777" w:rsidR="006073D3" w:rsidRDefault="006073D3">
      <w:pPr>
        <w:spacing w:after="0" w:line="240" w:lineRule="auto"/>
        <w:jc w:val="both"/>
        <w:rPr>
          <w:b/>
          <w:i/>
          <w:color w:val="000000"/>
          <w:sz w:val="24"/>
          <w:szCs w:val="24"/>
        </w:rPr>
      </w:pPr>
    </w:p>
    <w:p w14:paraId="00000041" w14:textId="03D1AEF8" w:rsidR="006073D3" w:rsidRDefault="00A11E13">
      <w:pPr>
        <w:spacing w:after="0" w:line="240" w:lineRule="auto"/>
        <w:jc w:val="both"/>
        <w:rPr>
          <w:color w:val="000000"/>
          <w:sz w:val="24"/>
          <w:szCs w:val="24"/>
        </w:rPr>
      </w:pPr>
      <w:r>
        <w:rPr>
          <w:color w:val="000000"/>
          <w:sz w:val="24"/>
          <w:szCs w:val="24"/>
        </w:rPr>
        <w:t>Within the scope of the “Viet Nam National CE Business Movement”, (</w:t>
      </w:r>
      <w:proofErr w:type="spellStart"/>
      <w:r>
        <w:rPr>
          <w:color w:val="000000"/>
          <w:sz w:val="24"/>
          <w:szCs w:val="24"/>
        </w:rPr>
        <w:t>i</w:t>
      </w:r>
      <w:proofErr w:type="spellEnd"/>
      <w:r>
        <w:rPr>
          <w:color w:val="000000"/>
          <w:sz w:val="24"/>
          <w:szCs w:val="24"/>
        </w:rPr>
        <w:t xml:space="preserve">) a Training of Trainers on CE, who can coach and mentor businesses to adopt Circular business models and (ii) a National CE training program for business, will be organized. Therefore, the </w:t>
      </w:r>
      <w:r w:rsidR="00DC79B1">
        <w:rPr>
          <w:color w:val="000000"/>
          <w:sz w:val="24"/>
          <w:szCs w:val="24"/>
        </w:rPr>
        <w:t>Consultants</w:t>
      </w:r>
      <w:r>
        <w:rPr>
          <w:color w:val="000000"/>
          <w:sz w:val="24"/>
          <w:szCs w:val="24"/>
        </w:rPr>
        <w:t xml:space="preserve"> will coordinate and support the partner to develop the program and implement the mentioned TOT and training, including:</w:t>
      </w:r>
    </w:p>
    <w:p w14:paraId="00000042" w14:textId="77777777" w:rsidR="006073D3" w:rsidRDefault="00A11E13">
      <w:pPr>
        <w:numPr>
          <w:ilvl w:val="0"/>
          <w:numId w:val="3"/>
        </w:numPr>
        <w:spacing w:before="120" w:after="0" w:line="240" w:lineRule="auto"/>
        <w:jc w:val="both"/>
        <w:rPr>
          <w:color w:val="000000"/>
          <w:sz w:val="24"/>
          <w:szCs w:val="24"/>
        </w:rPr>
      </w:pPr>
      <w:r>
        <w:rPr>
          <w:color w:val="000000"/>
          <w:sz w:val="24"/>
          <w:szCs w:val="24"/>
          <w:highlight w:val="white"/>
        </w:rPr>
        <w:lastRenderedPageBreak/>
        <w:t xml:space="preserve">Provide inputs to design the CE </w:t>
      </w:r>
      <w:proofErr w:type="spellStart"/>
      <w:r>
        <w:rPr>
          <w:color w:val="000000"/>
          <w:sz w:val="24"/>
          <w:szCs w:val="24"/>
          <w:highlight w:val="white"/>
        </w:rPr>
        <w:t>ToT</w:t>
      </w:r>
      <w:proofErr w:type="spellEnd"/>
      <w:r>
        <w:rPr>
          <w:color w:val="000000"/>
          <w:sz w:val="24"/>
          <w:szCs w:val="24"/>
          <w:highlight w:val="white"/>
        </w:rPr>
        <w:t xml:space="preserve"> and CE Training program for businesses</w:t>
      </w:r>
    </w:p>
    <w:p w14:paraId="00000043" w14:textId="0F6985BA" w:rsidR="006073D3" w:rsidRDefault="00A11E13">
      <w:pPr>
        <w:numPr>
          <w:ilvl w:val="0"/>
          <w:numId w:val="3"/>
        </w:numPr>
        <w:spacing w:after="0" w:line="240" w:lineRule="auto"/>
        <w:jc w:val="both"/>
        <w:rPr>
          <w:color w:val="000000"/>
          <w:sz w:val="24"/>
          <w:szCs w:val="24"/>
        </w:rPr>
      </w:pPr>
      <w:r>
        <w:rPr>
          <w:color w:val="000000"/>
          <w:sz w:val="24"/>
          <w:szCs w:val="24"/>
          <w:highlight w:val="white"/>
        </w:rPr>
        <w:t xml:space="preserve">Provide recommendations, as needed, to create a pool of CE Trainer who can coach and mentor businesses to adopt Circular business models, </w:t>
      </w:r>
      <w:proofErr w:type="gramStart"/>
      <w:r>
        <w:rPr>
          <w:color w:val="000000"/>
          <w:sz w:val="24"/>
          <w:szCs w:val="24"/>
          <w:highlight w:val="white"/>
        </w:rPr>
        <w:t>and also</w:t>
      </w:r>
      <w:proofErr w:type="gramEnd"/>
      <w:r>
        <w:rPr>
          <w:color w:val="000000"/>
          <w:sz w:val="24"/>
          <w:szCs w:val="24"/>
          <w:highlight w:val="white"/>
        </w:rPr>
        <w:t xml:space="preserve"> the list of potential business</w:t>
      </w:r>
      <w:r w:rsidR="00D83117">
        <w:rPr>
          <w:color w:val="000000"/>
          <w:sz w:val="24"/>
          <w:szCs w:val="24"/>
          <w:highlight w:val="white"/>
        </w:rPr>
        <w:t>es</w:t>
      </w:r>
      <w:r>
        <w:rPr>
          <w:color w:val="000000"/>
          <w:sz w:val="24"/>
          <w:szCs w:val="24"/>
          <w:highlight w:val="white"/>
        </w:rPr>
        <w:t xml:space="preserve"> to participate </w:t>
      </w:r>
      <w:r w:rsidR="00D83117">
        <w:rPr>
          <w:color w:val="000000"/>
          <w:sz w:val="24"/>
          <w:szCs w:val="24"/>
          <w:highlight w:val="white"/>
        </w:rPr>
        <w:t xml:space="preserve">in </w:t>
      </w:r>
      <w:r>
        <w:rPr>
          <w:color w:val="000000"/>
          <w:sz w:val="24"/>
          <w:szCs w:val="24"/>
          <w:highlight w:val="white"/>
        </w:rPr>
        <w:t>the Training program</w:t>
      </w:r>
    </w:p>
    <w:p w14:paraId="00000044" w14:textId="77777777" w:rsidR="006073D3" w:rsidRDefault="00A11E13">
      <w:pPr>
        <w:numPr>
          <w:ilvl w:val="0"/>
          <w:numId w:val="3"/>
        </w:numPr>
        <w:spacing w:after="0" w:line="240" w:lineRule="auto"/>
        <w:jc w:val="both"/>
        <w:rPr>
          <w:color w:val="000000"/>
          <w:sz w:val="24"/>
          <w:szCs w:val="24"/>
        </w:rPr>
      </w:pPr>
      <w:r>
        <w:rPr>
          <w:color w:val="000000"/>
          <w:sz w:val="24"/>
          <w:szCs w:val="24"/>
          <w:highlight w:val="white"/>
        </w:rPr>
        <w:t xml:space="preserve">Introduce the draft guideline for businesses on CE transition and application of CE model during the CE </w:t>
      </w:r>
      <w:proofErr w:type="spellStart"/>
      <w:r>
        <w:rPr>
          <w:color w:val="000000"/>
          <w:sz w:val="24"/>
          <w:szCs w:val="24"/>
          <w:highlight w:val="white"/>
        </w:rPr>
        <w:t>ToT</w:t>
      </w:r>
      <w:proofErr w:type="spellEnd"/>
      <w:r>
        <w:rPr>
          <w:color w:val="000000"/>
          <w:sz w:val="24"/>
          <w:szCs w:val="24"/>
          <w:highlight w:val="white"/>
        </w:rPr>
        <w:t xml:space="preserve"> and the National CE training program</w:t>
      </w:r>
    </w:p>
    <w:p w14:paraId="00000045" w14:textId="77777777" w:rsidR="006073D3" w:rsidRDefault="00A11E13">
      <w:pPr>
        <w:numPr>
          <w:ilvl w:val="0"/>
          <w:numId w:val="3"/>
        </w:numPr>
        <w:spacing w:after="0" w:line="240" w:lineRule="auto"/>
        <w:jc w:val="both"/>
        <w:rPr>
          <w:color w:val="000000"/>
          <w:sz w:val="24"/>
          <w:szCs w:val="24"/>
        </w:rPr>
      </w:pPr>
      <w:r>
        <w:rPr>
          <w:color w:val="000000"/>
          <w:sz w:val="24"/>
          <w:szCs w:val="24"/>
        </w:rPr>
        <w:t xml:space="preserve">Provide inputs for the case studies of businesses applying CE </w:t>
      </w:r>
      <w:proofErr w:type="gramStart"/>
      <w:r>
        <w:rPr>
          <w:color w:val="000000"/>
          <w:sz w:val="24"/>
          <w:szCs w:val="24"/>
        </w:rPr>
        <w:t>and also</w:t>
      </w:r>
      <w:proofErr w:type="gramEnd"/>
      <w:r>
        <w:rPr>
          <w:color w:val="000000"/>
          <w:sz w:val="24"/>
          <w:szCs w:val="24"/>
        </w:rPr>
        <w:t xml:space="preserve"> the Final report on National CE Movement</w:t>
      </w:r>
    </w:p>
    <w:p w14:paraId="00000046" w14:textId="1CD91C1D" w:rsidR="006073D3" w:rsidRDefault="006073D3" w:rsidP="00C74C3D">
      <w:pPr>
        <w:spacing w:after="0" w:line="240" w:lineRule="auto"/>
        <w:jc w:val="both"/>
        <w:rPr>
          <w:color w:val="000000"/>
          <w:sz w:val="24"/>
          <w:szCs w:val="24"/>
        </w:rPr>
      </w:pPr>
    </w:p>
    <w:p w14:paraId="4C7FD8E2" w14:textId="77777777" w:rsidR="00C74C3D" w:rsidRPr="00340C14" w:rsidRDefault="00C74C3D" w:rsidP="00C74C3D">
      <w:pPr>
        <w:spacing w:after="0" w:line="240" w:lineRule="auto"/>
        <w:jc w:val="both"/>
        <w:rPr>
          <w:bCs/>
          <w:iCs/>
          <w:color w:val="000000"/>
          <w:sz w:val="24"/>
          <w:szCs w:val="24"/>
        </w:rPr>
      </w:pPr>
      <w:r>
        <w:rPr>
          <w:bCs/>
          <w:iCs/>
          <w:color w:val="000000"/>
          <w:sz w:val="24"/>
          <w:szCs w:val="24"/>
        </w:rPr>
        <w:t>The tasks allocation to the 03 ICs as follows:</w:t>
      </w:r>
    </w:p>
    <w:tbl>
      <w:tblPr>
        <w:tblStyle w:val="TableGrid"/>
        <w:tblW w:w="0" w:type="auto"/>
        <w:tblLook w:val="04A0" w:firstRow="1" w:lastRow="0" w:firstColumn="1" w:lastColumn="0" w:noHBand="0" w:noVBand="1"/>
      </w:tblPr>
      <w:tblGrid>
        <w:gridCol w:w="2065"/>
        <w:gridCol w:w="6954"/>
      </w:tblGrid>
      <w:tr w:rsidR="00C74C3D" w14:paraId="2D8BF659" w14:textId="77777777" w:rsidTr="009B0DA1">
        <w:trPr>
          <w:trHeight w:val="1862"/>
        </w:trPr>
        <w:tc>
          <w:tcPr>
            <w:tcW w:w="2065" w:type="dxa"/>
          </w:tcPr>
          <w:p w14:paraId="5FB026F3" w14:textId="77777777" w:rsidR="00C74C3D" w:rsidRPr="00340C14" w:rsidRDefault="00C74C3D" w:rsidP="003A5B16">
            <w:pPr>
              <w:jc w:val="both"/>
              <w:rPr>
                <w:bCs/>
                <w:iCs/>
                <w:color w:val="000000"/>
                <w:sz w:val="24"/>
                <w:szCs w:val="24"/>
              </w:rPr>
            </w:pPr>
            <w:r>
              <w:rPr>
                <w:bCs/>
                <w:iCs/>
                <w:color w:val="000000"/>
                <w:sz w:val="24"/>
                <w:szCs w:val="24"/>
              </w:rPr>
              <w:t>Team Leader</w:t>
            </w:r>
          </w:p>
        </w:tc>
        <w:tc>
          <w:tcPr>
            <w:tcW w:w="6954" w:type="dxa"/>
          </w:tcPr>
          <w:p w14:paraId="03D311BF" w14:textId="128C598E" w:rsidR="00C74C3D" w:rsidRDefault="00C74C3D" w:rsidP="00EC5D62">
            <w:pPr>
              <w:numPr>
                <w:ilvl w:val="0"/>
                <w:numId w:val="4"/>
              </w:numPr>
              <w:jc w:val="both"/>
              <w:rPr>
                <w:color w:val="000000"/>
                <w:sz w:val="24"/>
                <w:szCs w:val="24"/>
              </w:rPr>
            </w:pPr>
            <w:r>
              <w:rPr>
                <w:color w:val="000000"/>
                <w:sz w:val="24"/>
                <w:szCs w:val="24"/>
              </w:rPr>
              <w:t>Coordinate with partners to design an open curriculum and implementing training for businesses</w:t>
            </w:r>
          </w:p>
          <w:p w14:paraId="66845FA6" w14:textId="77777777" w:rsidR="00EC5D62" w:rsidRDefault="00EC5D62" w:rsidP="00EC5D62">
            <w:pPr>
              <w:numPr>
                <w:ilvl w:val="0"/>
                <w:numId w:val="4"/>
              </w:numPr>
              <w:jc w:val="both"/>
              <w:rPr>
                <w:color w:val="000000"/>
                <w:sz w:val="24"/>
                <w:szCs w:val="24"/>
              </w:rPr>
            </w:pPr>
            <w:r>
              <w:rPr>
                <w:color w:val="000000"/>
                <w:sz w:val="24"/>
                <w:szCs w:val="24"/>
                <w:highlight w:val="white"/>
              </w:rPr>
              <w:t xml:space="preserve">Introduce the draft guideline for businesses on CE transition and application of CE model during the CE </w:t>
            </w:r>
            <w:proofErr w:type="spellStart"/>
            <w:r>
              <w:rPr>
                <w:color w:val="000000"/>
                <w:sz w:val="24"/>
                <w:szCs w:val="24"/>
                <w:highlight w:val="white"/>
              </w:rPr>
              <w:t>ToT</w:t>
            </w:r>
            <w:proofErr w:type="spellEnd"/>
            <w:r>
              <w:rPr>
                <w:color w:val="000000"/>
                <w:sz w:val="24"/>
                <w:szCs w:val="24"/>
                <w:highlight w:val="white"/>
              </w:rPr>
              <w:t xml:space="preserve"> and the National CE training program</w:t>
            </w:r>
          </w:p>
          <w:p w14:paraId="2B520045" w14:textId="6DD819D9" w:rsidR="00141D99" w:rsidRPr="00141D99" w:rsidRDefault="00EC5D62" w:rsidP="00141D99">
            <w:pPr>
              <w:numPr>
                <w:ilvl w:val="0"/>
                <w:numId w:val="4"/>
              </w:numPr>
              <w:jc w:val="both"/>
              <w:rPr>
                <w:color w:val="000000"/>
                <w:sz w:val="24"/>
                <w:szCs w:val="24"/>
              </w:rPr>
            </w:pPr>
            <w:r>
              <w:rPr>
                <w:color w:val="000000"/>
                <w:sz w:val="24"/>
                <w:szCs w:val="24"/>
              </w:rPr>
              <w:t xml:space="preserve">Provide inputs for the case studies of businesses applying CE </w:t>
            </w:r>
          </w:p>
          <w:p w14:paraId="15B0752D" w14:textId="77777777" w:rsidR="00C74C3D" w:rsidRPr="00340C14" w:rsidRDefault="00C74C3D" w:rsidP="003A5B16">
            <w:pPr>
              <w:jc w:val="both"/>
              <w:rPr>
                <w:bCs/>
                <w:iCs/>
                <w:color w:val="000000"/>
                <w:sz w:val="24"/>
                <w:szCs w:val="24"/>
              </w:rPr>
            </w:pPr>
          </w:p>
        </w:tc>
      </w:tr>
      <w:tr w:rsidR="00C74C3D" w14:paraId="61AFFC60" w14:textId="77777777" w:rsidTr="003A5B16">
        <w:tc>
          <w:tcPr>
            <w:tcW w:w="2065" w:type="dxa"/>
          </w:tcPr>
          <w:p w14:paraId="6D76743E" w14:textId="77777777" w:rsidR="00C74C3D" w:rsidRPr="00340C14" w:rsidRDefault="00C74C3D" w:rsidP="003A5B16">
            <w:pPr>
              <w:jc w:val="both"/>
              <w:rPr>
                <w:bCs/>
                <w:iCs/>
                <w:color w:val="000000"/>
                <w:sz w:val="24"/>
                <w:szCs w:val="24"/>
              </w:rPr>
            </w:pPr>
            <w:r>
              <w:rPr>
                <w:bCs/>
                <w:iCs/>
                <w:color w:val="000000"/>
                <w:sz w:val="24"/>
                <w:szCs w:val="24"/>
              </w:rPr>
              <w:t>Team Member 1</w:t>
            </w:r>
          </w:p>
        </w:tc>
        <w:tc>
          <w:tcPr>
            <w:tcW w:w="6954" w:type="dxa"/>
          </w:tcPr>
          <w:p w14:paraId="7A35CC45" w14:textId="77777777" w:rsidR="00EC5D62" w:rsidRDefault="00EC5D62" w:rsidP="00EC5D62">
            <w:pPr>
              <w:numPr>
                <w:ilvl w:val="0"/>
                <w:numId w:val="4"/>
              </w:numPr>
              <w:jc w:val="both"/>
              <w:rPr>
                <w:color w:val="000000"/>
                <w:sz w:val="24"/>
                <w:szCs w:val="24"/>
              </w:rPr>
            </w:pPr>
            <w:r>
              <w:rPr>
                <w:color w:val="000000"/>
                <w:sz w:val="24"/>
                <w:szCs w:val="24"/>
              </w:rPr>
              <w:t>Coordinate with partners to design an open curriculum and implementing training for businesses</w:t>
            </w:r>
          </w:p>
          <w:p w14:paraId="7CEA71C4" w14:textId="77777777" w:rsidR="00EC5D62" w:rsidRDefault="00EC5D62" w:rsidP="00EC5D62">
            <w:pPr>
              <w:numPr>
                <w:ilvl w:val="0"/>
                <w:numId w:val="4"/>
              </w:numPr>
              <w:jc w:val="both"/>
              <w:rPr>
                <w:color w:val="000000"/>
                <w:sz w:val="24"/>
                <w:szCs w:val="24"/>
              </w:rPr>
            </w:pPr>
            <w:r>
              <w:rPr>
                <w:color w:val="000000"/>
                <w:sz w:val="24"/>
                <w:szCs w:val="24"/>
                <w:highlight w:val="white"/>
              </w:rPr>
              <w:t xml:space="preserve">Provide recommendations to create a pool of CE Trainer who can coach and mentor businesses to adopt Circular business models, </w:t>
            </w:r>
            <w:proofErr w:type="gramStart"/>
            <w:r>
              <w:rPr>
                <w:color w:val="000000"/>
                <w:sz w:val="24"/>
                <w:szCs w:val="24"/>
                <w:highlight w:val="white"/>
              </w:rPr>
              <w:t>and also</w:t>
            </w:r>
            <w:proofErr w:type="gramEnd"/>
            <w:r>
              <w:rPr>
                <w:color w:val="000000"/>
                <w:sz w:val="24"/>
                <w:szCs w:val="24"/>
                <w:highlight w:val="white"/>
              </w:rPr>
              <w:t xml:space="preserve"> the list of potential businesses to participate in the Training program</w:t>
            </w:r>
          </w:p>
          <w:p w14:paraId="491B7266" w14:textId="77777777" w:rsidR="00EC5D62" w:rsidRDefault="00EC5D62" w:rsidP="00EC5D62">
            <w:pPr>
              <w:numPr>
                <w:ilvl w:val="0"/>
                <w:numId w:val="4"/>
              </w:numPr>
              <w:jc w:val="both"/>
              <w:rPr>
                <w:color w:val="000000"/>
                <w:sz w:val="24"/>
                <w:szCs w:val="24"/>
              </w:rPr>
            </w:pPr>
            <w:r>
              <w:rPr>
                <w:color w:val="000000"/>
                <w:sz w:val="24"/>
                <w:szCs w:val="24"/>
                <w:highlight w:val="white"/>
              </w:rPr>
              <w:t xml:space="preserve">Introduce the draft guideline for businesses on CE transition and application of CE model during the CE </w:t>
            </w:r>
            <w:proofErr w:type="spellStart"/>
            <w:r>
              <w:rPr>
                <w:color w:val="000000"/>
                <w:sz w:val="24"/>
                <w:szCs w:val="24"/>
                <w:highlight w:val="white"/>
              </w:rPr>
              <w:t>ToT</w:t>
            </w:r>
            <w:proofErr w:type="spellEnd"/>
            <w:r>
              <w:rPr>
                <w:color w:val="000000"/>
                <w:sz w:val="24"/>
                <w:szCs w:val="24"/>
                <w:highlight w:val="white"/>
              </w:rPr>
              <w:t xml:space="preserve"> and the National CE training program</w:t>
            </w:r>
          </w:p>
          <w:p w14:paraId="03C0BB4B" w14:textId="77777777" w:rsidR="00C74C3D" w:rsidRDefault="00EC5D62" w:rsidP="00EC5D62">
            <w:pPr>
              <w:numPr>
                <w:ilvl w:val="0"/>
                <w:numId w:val="4"/>
              </w:numPr>
              <w:jc w:val="both"/>
              <w:rPr>
                <w:color w:val="000000"/>
                <w:sz w:val="24"/>
                <w:szCs w:val="24"/>
              </w:rPr>
            </w:pPr>
            <w:r>
              <w:rPr>
                <w:color w:val="000000"/>
                <w:sz w:val="24"/>
                <w:szCs w:val="24"/>
              </w:rPr>
              <w:t xml:space="preserve">Provide inputs for the case studies of businesses applying CE </w:t>
            </w:r>
            <w:proofErr w:type="gramStart"/>
            <w:r>
              <w:rPr>
                <w:color w:val="000000"/>
                <w:sz w:val="24"/>
                <w:szCs w:val="24"/>
              </w:rPr>
              <w:t>and also</w:t>
            </w:r>
            <w:proofErr w:type="gramEnd"/>
            <w:r>
              <w:rPr>
                <w:color w:val="000000"/>
                <w:sz w:val="24"/>
                <w:szCs w:val="24"/>
              </w:rPr>
              <w:t xml:space="preserve"> the Final report on National CE Movement </w:t>
            </w:r>
          </w:p>
          <w:p w14:paraId="32898B41" w14:textId="4ABD3435" w:rsidR="009B0DA1" w:rsidRPr="00EC5D62" w:rsidRDefault="009B0DA1" w:rsidP="00EC5D62">
            <w:pPr>
              <w:numPr>
                <w:ilvl w:val="0"/>
                <w:numId w:val="4"/>
              </w:numPr>
              <w:jc w:val="both"/>
              <w:rPr>
                <w:color w:val="000000"/>
                <w:sz w:val="24"/>
                <w:szCs w:val="24"/>
              </w:rPr>
            </w:pPr>
            <w:r>
              <w:rPr>
                <w:color w:val="000000"/>
                <w:sz w:val="24"/>
                <w:szCs w:val="24"/>
              </w:rPr>
              <w:t>Provide support for communication activities, seminars, etc. of the National CE Movement program</w:t>
            </w:r>
          </w:p>
        </w:tc>
      </w:tr>
      <w:tr w:rsidR="00C74C3D" w14:paraId="1FFA8AFE" w14:textId="77777777" w:rsidTr="003A5B16">
        <w:tc>
          <w:tcPr>
            <w:tcW w:w="2065" w:type="dxa"/>
          </w:tcPr>
          <w:p w14:paraId="3771DED2" w14:textId="77777777" w:rsidR="00C74C3D" w:rsidRPr="00340C14" w:rsidRDefault="00C74C3D" w:rsidP="003A5B16">
            <w:pPr>
              <w:jc w:val="both"/>
              <w:rPr>
                <w:bCs/>
                <w:iCs/>
                <w:color w:val="000000"/>
                <w:sz w:val="24"/>
                <w:szCs w:val="24"/>
              </w:rPr>
            </w:pPr>
            <w:r>
              <w:rPr>
                <w:bCs/>
                <w:iCs/>
                <w:color w:val="000000"/>
                <w:sz w:val="24"/>
                <w:szCs w:val="24"/>
              </w:rPr>
              <w:t>Team Member 2</w:t>
            </w:r>
          </w:p>
        </w:tc>
        <w:tc>
          <w:tcPr>
            <w:tcW w:w="6954" w:type="dxa"/>
          </w:tcPr>
          <w:p w14:paraId="05F78963" w14:textId="77777777" w:rsidR="00EC5D62" w:rsidRDefault="00EC5D62" w:rsidP="00EC5D62">
            <w:pPr>
              <w:numPr>
                <w:ilvl w:val="0"/>
                <w:numId w:val="4"/>
              </w:numPr>
              <w:jc w:val="both"/>
              <w:rPr>
                <w:color w:val="000000"/>
                <w:sz w:val="24"/>
                <w:szCs w:val="24"/>
              </w:rPr>
            </w:pPr>
            <w:r>
              <w:rPr>
                <w:color w:val="000000"/>
                <w:sz w:val="24"/>
                <w:szCs w:val="24"/>
              </w:rPr>
              <w:t>Coordinate with partners to design an open curriculum and implementing training for businesses</w:t>
            </w:r>
          </w:p>
          <w:p w14:paraId="045E3E09" w14:textId="77777777" w:rsidR="00EC5D62" w:rsidRDefault="00EC5D62" w:rsidP="00EC5D62">
            <w:pPr>
              <w:numPr>
                <w:ilvl w:val="0"/>
                <w:numId w:val="4"/>
              </w:numPr>
              <w:jc w:val="both"/>
              <w:rPr>
                <w:color w:val="000000"/>
                <w:sz w:val="24"/>
                <w:szCs w:val="24"/>
              </w:rPr>
            </w:pPr>
            <w:r>
              <w:rPr>
                <w:color w:val="000000"/>
                <w:sz w:val="24"/>
                <w:szCs w:val="24"/>
                <w:highlight w:val="white"/>
              </w:rPr>
              <w:t xml:space="preserve">Provide recommendations to create a pool of CE Trainer who can coach and mentor businesses to adopt Circular business models, </w:t>
            </w:r>
            <w:proofErr w:type="gramStart"/>
            <w:r>
              <w:rPr>
                <w:color w:val="000000"/>
                <w:sz w:val="24"/>
                <w:szCs w:val="24"/>
                <w:highlight w:val="white"/>
              </w:rPr>
              <w:t>and also</w:t>
            </w:r>
            <w:proofErr w:type="gramEnd"/>
            <w:r>
              <w:rPr>
                <w:color w:val="000000"/>
                <w:sz w:val="24"/>
                <w:szCs w:val="24"/>
                <w:highlight w:val="white"/>
              </w:rPr>
              <w:t xml:space="preserve"> the list of potential businesses to participate in the Training program</w:t>
            </w:r>
          </w:p>
          <w:p w14:paraId="2E7E930C" w14:textId="77777777" w:rsidR="00EC5D62" w:rsidRDefault="00EC5D62" w:rsidP="00EC5D62">
            <w:pPr>
              <w:numPr>
                <w:ilvl w:val="0"/>
                <w:numId w:val="4"/>
              </w:numPr>
              <w:jc w:val="both"/>
              <w:rPr>
                <w:color w:val="000000"/>
                <w:sz w:val="24"/>
                <w:szCs w:val="24"/>
              </w:rPr>
            </w:pPr>
            <w:r>
              <w:rPr>
                <w:color w:val="000000"/>
                <w:sz w:val="24"/>
                <w:szCs w:val="24"/>
                <w:highlight w:val="white"/>
              </w:rPr>
              <w:t xml:space="preserve">Introduce the draft guideline for businesses on CE transition and application of CE model during the CE </w:t>
            </w:r>
            <w:proofErr w:type="spellStart"/>
            <w:r>
              <w:rPr>
                <w:color w:val="000000"/>
                <w:sz w:val="24"/>
                <w:szCs w:val="24"/>
                <w:highlight w:val="white"/>
              </w:rPr>
              <w:t>ToT</w:t>
            </w:r>
            <w:proofErr w:type="spellEnd"/>
            <w:r>
              <w:rPr>
                <w:color w:val="000000"/>
                <w:sz w:val="24"/>
                <w:szCs w:val="24"/>
                <w:highlight w:val="white"/>
              </w:rPr>
              <w:t xml:space="preserve"> and the National CE training program</w:t>
            </w:r>
          </w:p>
          <w:p w14:paraId="0E258432" w14:textId="77777777" w:rsidR="00C74C3D" w:rsidRDefault="00EC5D62" w:rsidP="00EC5D62">
            <w:pPr>
              <w:numPr>
                <w:ilvl w:val="0"/>
                <w:numId w:val="4"/>
              </w:numPr>
              <w:jc w:val="both"/>
              <w:rPr>
                <w:color w:val="000000"/>
                <w:sz w:val="24"/>
                <w:szCs w:val="24"/>
              </w:rPr>
            </w:pPr>
            <w:r>
              <w:rPr>
                <w:color w:val="000000"/>
                <w:sz w:val="24"/>
                <w:szCs w:val="24"/>
              </w:rPr>
              <w:t xml:space="preserve">Provide inputs for the case studies of businesses applying CE </w:t>
            </w:r>
            <w:proofErr w:type="gramStart"/>
            <w:r>
              <w:rPr>
                <w:color w:val="000000"/>
                <w:sz w:val="24"/>
                <w:szCs w:val="24"/>
              </w:rPr>
              <w:t>and also</w:t>
            </w:r>
            <w:proofErr w:type="gramEnd"/>
            <w:r>
              <w:rPr>
                <w:color w:val="000000"/>
                <w:sz w:val="24"/>
                <w:szCs w:val="24"/>
              </w:rPr>
              <w:t xml:space="preserve"> the Final report on National CE Movement </w:t>
            </w:r>
          </w:p>
          <w:p w14:paraId="4607454E" w14:textId="504D35D3" w:rsidR="009B0DA1" w:rsidRPr="00EC5D62" w:rsidRDefault="009B0DA1" w:rsidP="00EC5D62">
            <w:pPr>
              <w:numPr>
                <w:ilvl w:val="0"/>
                <w:numId w:val="4"/>
              </w:numPr>
              <w:jc w:val="both"/>
              <w:rPr>
                <w:color w:val="000000"/>
                <w:sz w:val="24"/>
                <w:szCs w:val="24"/>
              </w:rPr>
            </w:pPr>
            <w:r>
              <w:rPr>
                <w:color w:val="000000"/>
                <w:sz w:val="24"/>
                <w:szCs w:val="24"/>
              </w:rPr>
              <w:t>Provide support for communication activities, seminars, etc. of the National CE Movement program</w:t>
            </w:r>
          </w:p>
        </w:tc>
      </w:tr>
    </w:tbl>
    <w:p w14:paraId="50183A42" w14:textId="77777777" w:rsidR="00C74C3D" w:rsidRDefault="00C74C3D" w:rsidP="00C74C3D">
      <w:pPr>
        <w:spacing w:after="0" w:line="240" w:lineRule="auto"/>
        <w:jc w:val="both"/>
        <w:rPr>
          <w:color w:val="000000"/>
          <w:sz w:val="24"/>
          <w:szCs w:val="24"/>
        </w:rPr>
      </w:pPr>
    </w:p>
    <w:p w14:paraId="49A716A0" w14:textId="77777777" w:rsidR="009B0DA1" w:rsidRDefault="009B0DA1">
      <w:pPr>
        <w:spacing w:after="0" w:line="240" w:lineRule="auto"/>
        <w:jc w:val="both"/>
        <w:rPr>
          <w:b/>
          <w:i/>
          <w:color w:val="000000"/>
          <w:sz w:val="24"/>
          <w:szCs w:val="24"/>
        </w:rPr>
      </w:pPr>
    </w:p>
    <w:p w14:paraId="06B7B4E6" w14:textId="77777777" w:rsidR="009B0DA1" w:rsidRDefault="009B0DA1">
      <w:pPr>
        <w:spacing w:after="0" w:line="240" w:lineRule="auto"/>
        <w:jc w:val="both"/>
        <w:rPr>
          <w:b/>
          <w:i/>
          <w:color w:val="000000"/>
          <w:sz w:val="24"/>
          <w:szCs w:val="24"/>
        </w:rPr>
      </w:pPr>
    </w:p>
    <w:p w14:paraId="2FB5806E" w14:textId="77777777" w:rsidR="009B0DA1" w:rsidRDefault="009B0DA1">
      <w:pPr>
        <w:spacing w:after="0" w:line="240" w:lineRule="auto"/>
        <w:jc w:val="both"/>
        <w:rPr>
          <w:b/>
          <w:i/>
          <w:color w:val="000000"/>
          <w:sz w:val="24"/>
          <w:szCs w:val="24"/>
        </w:rPr>
      </w:pPr>
    </w:p>
    <w:p w14:paraId="43115B0D" w14:textId="77777777" w:rsidR="009B0DA1" w:rsidRDefault="009B0DA1">
      <w:pPr>
        <w:spacing w:after="0" w:line="240" w:lineRule="auto"/>
        <w:jc w:val="both"/>
        <w:rPr>
          <w:b/>
          <w:i/>
          <w:color w:val="000000"/>
          <w:sz w:val="24"/>
          <w:szCs w:val="24"/>
        </w:rPr>
      </w:pPr>
    </w:p>
    <w:p w14:paraId="00000047" w14:textId="610CCC95" w:rsidR="006073D3" w:rsidRDefault="00A11E13">
      <w:pPr>
        <w:spacing w:after="0" w:line="240" w:lineRule="auto"/>
        <w:jc w:val="both"/>
        <w:rPr>
          <w:b/>
          <w:i/>
          <w:color w:val="000000"/>
          <w:sz w:val="24"/>
          <w:szCs w:val="24"/>
        </w:rPr>
      </w:pPr>
      <w:r>
        <w:rPr>
          <w:b/>
          <w:i/>
          <w:color w:val="000000"/>
          <w:sz w:val="24"/>
          <w:szCs w:val="24"/>
        </w:rPr>
        <w:t>Task 3: Finalize the guidelines for enterprises on CE transition and application of CE model</w:t>
      </w:r>
    </w:p>
    <w:bookmarkEnd w:id="2"/>
    <w:p w14:paraId="00000048" w14:textId="77777777" w:rsidR="006073D3" w:rsidRDefault="006073D3">
      <w:pPr>
        <w:spacing w:after="0" w:line="240" w:lineRule="auto"/>
        <w:jc w:val="both"/>
        <w:rPr>
          <w:b/>
          <w:i/>
          <w:color w:val="000000"/>
          <w:sz w:val="24"/>
          <w:szCs w:val="24"/>
        </w:rPr>
      </w:pPr>
    </w:p>
    <w:p w14:paraId="00000049" w14:textId="77777777" w:rsidR="006073D3" w:rsidRDefault="00A11E13">
      <w:pPr>
        <w:spacing w:after="0" w:line="240" w:lineRule="auto"/>
        <w:jc w:val="both"/>
        <w:rPr>
          <w:color w:val="000000"/>
          <w:sz w:val="24"/>
          <w:szCs w:val="24"/>
        </w:rPr>
      </w:pPr>
      <w:r>
        <w:rPr>
          <w:sz w:val="24"/>
          <w:szCs w:val="24"/>
        </w:rPr>
        <w:t xml:space="preserve">After consultation with stakeholders of the training, the draft guideline </w:t>
      </w:r>
      <w:r>
        <w:rPr>
          <w:color w:val="000000"/>
          <w:sz w:val="24"/>
          <w:szCs w:val="24"/>
        </w:rPr>
        <w:t xml:space="preserve">for enterprises focusing on CE transition and application of CE model will be introduced during the </w:t>
      </w:r>
      <w:proofErr w:type="spellStart"/>
      <w:r>
        <w:rPr>
          <w:color w:val="000000"/>
          <w:sz w:val="24"/>
          <w:szCs w:val="24"/>
        </w:rPr>
        <w:t>ToT</w:t>
      </w:r>
      <w:proofErr w:type="spellEnd"/>
      <w:r>
        <w:rPr>
          <w:color w:val="000000"/>
          <w:sz w:val="24"/>
          <w:szCs w:val="24"/>
        </w:rPr>
        <w:t xml:space="preserve"> on CE and the National CE training program. </w:t>
      </w:r>
    </w:p>
    <w:p w14:paraId="0000004A" w14:textId="2CDFEAE5" w:rsidR="006073D3" w:rsidRDefault="00A11E13">
      <w:pPr>
        <w:spacing w:after="0" w:line="240" w:lineRule="auto"/>
        <w:jc w:val="both"/>
        <w:rPr>
          <w:color w:val="000000"/>
          <w:sz w:val="24"/>
          <w:szCs w:val="24"/>
        </w:rPr>
      </w:pPr>
      <w:r>
        <w:rPr>
          <w:color w:val="000000"/>
          <w:sz w:val="24"/>
          <w:szCs w:val="24"/>
        </w:rPr>
        <w:t xml:space="preserve">After these </w:t>
      </w:r>
      <w:r>
        <w:rPr>
          <w:sz w:val="24"/>
          <w:szCs w:val="24"/>
        </w:rPr>
        <w:t>training sessions</w:t>
      </w:r>
      <w:r>
        <w:rPr>
          <w:color w:val="000000"/>
          <w:sz w:val="24"/>
          <w:szCs w:val="24"/>
        </w:rPr>
        <w:t>, comments from the participating businesses will be collected as inputs to amend and upgrade the guideline.</w:t>
      </w:r>
      <w:r w:rsidR="007F00DE">
        <w:rPr>
          <w:rFonts w:eastAsia="Times New Roman" w:cstheme="minorHAnsi"/>
          <w:color w:val="000000"/>
          <w:sz w:val="24"/>
          <w:szCs w:val="24"/>
        </w:rPr>
        <w:t xml:space="preserve"> </w:t>
      </w:r>
      <w:r>
        <w:rPr>
          <w:color w:val="000000"/>
          <w:sz w:val="24"/>
          <w:szCs w:val="24"/>
        </w:rPr>
        <w:t>Further consultations from other stakeholders</w:t>
      </w:r>
      <w:r w:rsidR="00B8794D">
        <w:rPr>
          <w:color w:val="000000"/>
          <w:sz w:val="24"/>
          <w:szCs w:val="24"/>
        </w:rPr>
        <w:t>, for example</w:t>
      </w:r>
      <w:r>
        <w:rPr>
          <w:color w:val="000000"/>
          <w:sz w:val="24"/>
          <w:szCs w:val="24"/>
        </w:rPr>
        <w:t xml:space="preserve"> </w:t>
      </w:r>
      <w:r w:rsidR="00B8794D">
        <w:rPr>
          <w:color w:val="000000"/>
          <w:sz w:val="24"/>
          <w:szCs w:val="24"/>
        </w:rPr>
        <w:t xml:space="preserve">Vietnam </w:t>
      </w:r>
      <w:r>
        <w:rPr>
          <w:color w:val="000000"/>
          <w:sz w:val="24"/>
          <w:szCs w:val="24"/>
        </w:rPr>
        <w:t xml:space="preserve">Associations for </w:t>
      </w:r>
      <w:r w:rsidR="00B8794D">
        <w:rPr>
          <w:color w:val="000000"/>
          <w:sz w:val="24"/>
          <w:szCs w:val="24"/>
        </w:rPr>
        <w:t>environmental industry, paper, plastic, chemical</w:t>
      </w:r>
      <w:r>
        <w:rPr>
          <w:color w:val="000000"/>
          <w:sz w:val="24"/>
          <w:szCs w:val="24"/>
        </w:rPr>
        <w:t>, VCCI, Viet Nam CE Stakeholder Platform (VCESP), etc. are encouraged to reach a practical guideline for business for CE transition.</w:t>
      </w:r>
    </w:p>
    <w:p w14:paraId="0000004B" w14:textId="64A246F7" w:rsidR="006073D3" w:rsidRDefault="00A11E13">
      <w:pPr>
        <w:spacing w:after="0" w:line="240" w:lineRule="auto"/>
        <w:jc w:val="both"/>
        <w:rPr>
          <w:color w:val="000000"/>
          <w:sz w:val="24"/>
          <w:szCs w:val="24"/>
        </w:rPr>
      </w:pPr>
      <w:r>
        <w:rPr>
          <w:color w:val="000000"/>
          <w:sz w:val="24"/>
          <w:szCs w:val="24"/>
        </w:rPr>
        <w:t xml:space="preserve">The </w:t>
      </w:r>
      <w:r w:rsidR="00DC79B1">
        <w:rPr>
          <w:color w:val="000000"/>
          <w:sz w:val="24"/>
          <w:szCs w:val="24"/>
        </w:rPr>
        <w:t>Consultants</w:t>
      </w:r>
      <w:r>
        <w:rPr>
          <w:color w:val="000000"/>
          <w:sz w:val="24"/>
          <w:szCs w:val="24"/>
        </w:rPr>
        <w:t xml:space="preserve"> also needs to submit a Final Report which presents all activities implemented.</w:t>
      </w:r>
    </w:p>
    <w:p w14:paraId="0000004C" w14:textId="4AE116CE" w:rsidR="006073D3" w:rsidRDefault="006073D3">
      <w:pPr>
        <w:spacing w:after="0" w:line="240" w:lineRule="auto"/>
        <w:jc w:val="both"/>
        <w:rPr>
          <w:sz w:val="24"/>
          <w:szCs w:val="24"/>
        </w:rPr>
      </w:pPr>
    </w:p>
    <w:p w14:paraId="5AF76982" w14:textId="77777777" w:rsidR="00EC5D62" w:rsidRPr="00340C14" w:rsidRDefault="00EC5D62" w:rsidP="00EC5D62">
      <w:pPr>
        <w:spacing w:after="0" w:line="240" w:lineRule="auto"/>
        <w:jc w:val="both"/>
        <w:rPr>
          <w:bCs/>
          <w:iCs/>
          <w:color w:val="000000"/>
          <w:sz w:val="24"/>
          <w:szCs w:val="24"/>
        </w:rPr>
      </w:pPr>
      <w:r>
        <w:rPr>
          <w:bCs/>
          <w:iCs/>
          <w:color w:val="000000"/>
          <w:sz w:val="24"/>
          <w:szCs w:val="24"/>
        </w:rPr>
        <w:t>The tasks allocation to the 03 ICs as follows:</w:t>
      </w:r>
    </w:p>
    <w:tbl>
      <w:tblPr>
        <w:tblStyle w:val="TableGrid"/>
        <w:tblW w:w="0" w:type="auto"/>
        <w:tblLook w:val="04A0" w:firstRow="1" w:lastRow="0" w:firstColumn="1" w:lastColumn="0" w:noHBand="0" w:noVBand="1"/>
      </w:tblPr>
      <w:tblGrid>
        <w:gridCol w:w="2065"/>
        <w:gridCol w:w="6954"/>
      </w:tblGrid>
      <w:tr w:rsidR="00EC5D62" w14:paraId="6025B82A" w14:textId="77777777" w:rsidTr="003A5B16">
        <w:tc>
          <w:tcPr>
            <w:tcW w:w="2065" w:type="dxa"/>
          </w:tcPr>
          <w:p w14:paraId="609781A2" w14:textId="77777777" w:rsidR="00EC5D62" w:rsidRPr="00340C14" w:rsidRDefault="00EC5D62" w:rsidP="003A5B16">
            <w:pPr>
              <w:jc w:val="both"/>
              <w:rPr>
                <w:bCs/>
                <w:iCs/>
                <w:color w:val="000000"/>
                <w:sz w:val="24"/>
                <w:szCs w:val="24"/>
              </w:rPr>
            </w:pPr>
            <w:r>
              <w:rPr>
                <w:bCs/>
                <w:iCs/>
                <w:color w:val="000000"/>
                <w:sz w:val="24"/>
                <w:szCs w:val="24"/>
              </w:rPr>
              <w:t>Team Leader</w:t>
            </w:r>
          </w:p>
        </w:tc>
        <w:tc>
          <w:tcPr>
            <w:tcW w:w="6954" w:type="dxa"/>
          </w:tcPr>
          <w:p w14:paraId="5376A605" w14:textId="2806A311" w:rsidR="009B0DA1" w:rsidRPr="003A1346" w:rsidRDefault="009B0DA1" w:rsidP="009B0DA1">
            <w:pPr>
              <w:numPr>
                <w:ilvl w:val="0"/>
                <w:numId w:val="4"/>
              </w:numPr>
              <w:jc w:val="both"/>
              <w:rPr>
                <w:color w:val="000000"/>
                <w:sz w:val="24"/>
                <w:szCs w:val="24"/>
              </w:rPr>
            </w:pPr>
            <w:r>
              <w:rPr>
                <w:color w:val="000000"/>
                <w:sz w:val="24"/>
                <w:szCs w:val="24"/>
              </w:rPr>
              <w:t xml:space="preserve">Coordinate further consultations after the trainings to finalize the guideline </w:t>
            </w:r>
          </w:p>
          <w:p w14:paraId="6E30C5EB" w14:textId="564AED88" w:rsidR="00EC5D62" w:rsidRPr="009B0DA1" w:rsidRDefault="00EC5D62" w:rsidP="009B0DA1">
            <w:pPr>
              <w:numPr>
                <w:ilvl w:val="0"/>
                <w:numId w:val="4"/>
              </w:numPr>
              <w:jc w:val="both"/>
              <w:rPr>
                <w:color w:val="000000"/>
                <w:sz w:val="24"/>
                <w:szCs w:val="24"/>
              </w:rPr>
            </w:pPr>
            <w:r>
              <w:rPr>
                <w:color w:val="000000"/>
                <w:sz w:val="24"/>
                <w:szCs w:val="24"/>
              </w:rPr>
              <w:t>Take lead to finalize the guideline after training</w:t>
            </w:r>
            <w:r w:rsidR="009B0DA1">
              <w:rPr>
                <w:color w:val="000000"/>
                <w:sz w:val="24"/>
                <w:szCs w:val="24"/>
              </w:rPr>
              <w:t>s and consultations</w:t>
            </w:r>
          </w:p>
        </w:tc>
      </w:tr>
      <w:tr w:rsidR="00EC5D62" w14:paraId="5019ACC6" w14:textId="77777777" w:rsidTr="003A5B16">
        <w:tc>
          <w:tcPr>
            <w:tcW w:w="2065" w:type="dxa"/>
          </w:tcPr>
          <w:p w14:paraId="2216FD66" w14:textId="77777777" w:rsidR="00EC5D62" w:rsidRPr="00340C14" w:rsidRDefault="00EC5D62" w:rsidP="003A5B16">
            <w:pPr>
              <w:jc w:val="both"/>
              <w:rPr>
                <w:bCs/>
                <w:iCs/>
                <w:color w:val="000000"/>
                <w:sz w:val="24"/>
                <w:szCs w:val="24"/>
              </w:rPr>
            </w:pPr>
            <w:r>
              <w:rPr>
                <w:bCs/>
                <w:iCs/>
                <w:color w:val="000000"/>
                <w:sz w:val="24"/>
                <w:szCs w:val="24"/>
              </w:rPr>
              <w:t>Team Member 1</w:t>
            </w:r>
          </w:p>
        </w:tc>
        <w:tc>
          <w:tcPr>
            <w:tcW w:w="6954" w:type="dxa"/>
          </w:tcPr>
          <w:p w14:paraId="216121B3" w14:textId="2F854DCE" w:rsidR="009B0DA1" w:rsidRPr="003A1346" w:rsidRDefault="009B0DA1" w:rsidP="009B0DA1">
            <w:pPr>
              <w:numPr>
                <w:ilvl w:val="0"/>
                <w:numId w:val="4"/>
              </w:numPr>
              <w:jc w:val="both"/>
              <w:rPr>
                <w:color w:val="000000"/>
                <w:sz w:val="24"/>
                <w:szCs w:val="24"/>
              </w:rPr>
            </w:pPr>
            <w:r>
              <w:rPr>
                <w:color w:val="000000"/>
                <w:sz w:val="24"/>
                <w:szCs w:val="24"/>
              </w:rPr>
              <w:t xml:space="preserve">Conduct further consultations after the trainings to finalize the guideline </w:t>
            </w:r>
          </w:p>
          <w:p w14:paraId="57115C95" w14:textId="6A6CD6F8" w:rsidR="00EC5D62" w:rsidRPr="00EC5D62" w:rsidRDefault="009B0DA1" w:rsidP="009B0DA1">
            <w:pPr>
              <w:numPr>
                <w:ilvl w:val="0"/>
                <w:numId w:val="4"/>
              </w:numPr>
              <w:jc w:val="both"/>
              <w:rPr>
                <w:color w:val="000000"/>
                <w:sz w:val="24"/>
                <w:szCs w:val="24"/>
              </w:rPr>
            </w:pPr>
            <w:r>
              <w:rPr>
                <w:color w:val="000000"/>
                <w:sz w:val="24"/>
                <w:szCs w:val="24"/>
              </w:rPr>
              <w:t>Provide inputs to finalize the guideline after trainings and consultations</w:t>
            </w:r>
          </w:p>
        </w:tc>
      </w:tr>
      <w:tr w:rsidR="00EC5D62" w14:paraId="04E36221" w14:textId="77777777" w:rsidTr="003A5B16">
        <w:tc>
          <w:tcPr>
            <w:tcW w:w="2065" w:type="dxa"/>
          </w:tcPr>
          <w:p w14:paraId="0406104F" w14:textId="77777777" w:rsidR="00EC5D62" w:rsidRPr="00340C14" w:rsidRDefault="00EC5D62" w:rsidP="003A5B16">
            <w:pPr>
              <w:jc w:val="both"/>
              <w:rPr>
                <w:bCs/>
                <w:iCs/>
                <w:color w:val="000000"/>
                <w:sz w:val="24"/>
                <w:szCs w:val="24"/>
              </w:rPr>
            </w:pPr>
            <w:r>
              <w:rPr>
                <w:bCs/>
                <w:iCs/>
                <w:color w:val="000000"/>
                <w:sz w:val="24"/>
                <w:szCs w:val="24"/>
              </w:rPr>
              <w:t>Team Member 2</w:t>
            </w:r>
          </w:p>
        </w:tc>
        <w:tc>
          <w:tcPr>
            <w:tcW w:w="6954" w:type="dxa"/>
          </w:tcPr>
          <w:p w14:paraId="144BFC2B" w14:textId="421A15FB" w:rsidR="009B0DA1" w:rsidRPr="003A1346" w:rsidRDefault="009B0DA1" w:rsidP="009B0DA1">
            <w:pPr>
              <w:numPr>
                <w:ilvl w:val="0"/>
                <w:numId w:val="4"/>
              </w:numPr>
              <w:jc w:val="both"/>
              <w:rPr>
                <w:color w:val="000000"/>
                <w:sz w:val="24"/>
                <w:szCs w:val="24"/>
              </w:rPr>
            </w:pPr>
            <w:r>
              <w:rPr>
                <w:color w:val="000000"/>
                <w:sz w:val="24"/>
                <w:szCs w:val="24"/>
              </w:rPr>
              <w:t xml:space="preserve">Conduct further consultations after the trainings to finalize the guideline </w:t>
            </w:r>
          </w:p>
          <w:p w14:paraId="6CF818FC" w14:textId="2D4B1D71" w:rsidR="00EC5D62" w:rsidRPr="00EC5D62" w:rsidRDefault="009B0DA1" w:rsidP="009B0DA1">
            <w:pPr>
              <w:numPr>
                <w:ilvl w:val="0"/>
                <w:numId w:val="4"/>
              </w:numPr>
              <w:jc w:val="both"/>
              <w:rPr>
                <w:color w:val="000000"/>
                <w:sz w:val="24"/>
                <w:szCs w:val="24"/>
              </w:rPr>
            </w:pPr>
            <w:r>
              <w:rPr>
                <w:color w:val="000000"/>
                <w:sz w:val="24"/>
                <w:szCs w:val="24"/>
              </w:rPr>
              <w:t>Provide inputs to finalize the guideline after trainings and consultations</w:t>
            </w:r>
          </w:p>
        </w:tc>
      </w:tr>
    </w:tbl>
    <w:p w14:paraId="3834C1B1" w14:textId="77777777" w:rsidR="00EC5D62" w:rsidRDefault="00EC5D62">
      <w:pPr>
        <w:spacing w:after="0" w:line="240" w:lineRule="auto"/>
        <w:jc w:val="both"/>
        <w:rPr>
          <w:sz w:val="24"/>
          <w:szCs w:val="24"/>
        </w:rPr>
      </w:pPr>
    </w:p>
    <w:p w14:paraId="0000004D" w14:textId="77777777" w:rsidR="006073D3" w:rsidRDefault="00A11E13">
      <w:pPr>
        <w:numPr>
          <w:ilvl w:val="0"/>
          <w:numId w:val="5"/>
        </w:numPr>
        <w:pBdr>
          <w:bottom w:val="single" w:sz="4" w:space="1" w:color="000000"/>
        </w:pBdr>
        <w:spacing w:before="360" w:after="120" w:line="240" w:lineRule="auto"/>
        <w:ind w:left="360"/>
        <w:jc w:val="both"/>
        <w:rPr>
          <w:b/>
          <w:smallCaps/>
          <w:color w:val="000000"/>
          <w:sz w:val="24"/>
          <w:szCs w:val="24"/>
        </w:rPr>
      </w:pPr>
      <w:r>
        <w:rPr>
          <w:b/>
          <w:smallCaps/>
          <w:color w:val="000000"/>
          <w:sz w:val="24"/>
          <w:szCs w:val="24"/>
        </w:rPr>
        <w:t>DELIVERABLES &amp; IMPLEMENTATION TIMELINE </w:t>
      </w:r>
    </w:p>
    <w:tbl>
      <w:tblPr>
        <w:tblStyle w:val="a0"/>
        <w:tblW w:w="9009" w:type="dxa"/>
        <w:tblLayout w:type="fixed"/>
        <w:tblLook w:val="0400" w:firstRow="0" w:lastRow="0" w:firstColumn="0" w:lastColumn="0" w:noHBand="0" w:noVBand="1"/>
      </w:tblPr>
      <w:tblGrid>
        <w:gridCol w:w="552"/>
        <w:gridCol w:w="6840"/>
        <w:gridCol w:w="1617"/>
      </w:tblGrid>
      <w:tr w:rsidR="006073D3" w14:paraId="05BDEFB9" w14:textId="77777777">
        <w:trPr>
          <w:trHeight w:val="438"/>
        </w:trPr>
        <w:tc>
          <w:tcPr>
            <w:tcW w:w="552"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04E" w14:textId="77777777" w:rsidR="006073D3" w:rsidRDefault="00A11E13">
            <w:pPr>
              <w:spacing w:after="0" w:line="240" w:lineRule="auto"/>
              <w:jc w:val="center"/>
              <w:rPr>
                <w:sz w:val="24"/>
                <w:szCs w:val="24"/>
              </w:rPr>
            </w:pPr>
            <w:r>
              <w:rPr>
                <w:b/>
                <w:color w:val="000000"/>
                <w:sz w:val="24"/>
                <w:szCs w:val="24"/>
              </w:rPr>
              <w:t>No.</w:t>
            </w:r>
          </w:p>
        </w:tc>
        <w:tc>
          <w:tcPr>
            <w:tcW w:w="684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04F" w14:textId="77777777" w:rsidR="006073D3" w:rsidRDefault="00A11E13">
            <w:pPr>
              <w:spacing w:after="0" w:line="240" w:lineRule="auto"/>
              <w:rPr>
                <w:sz w:val="24"/>
                <w:szCs w:val="24"/>
              </w:rPr>
            </w:pPr>
            <w:r>
              <w:rPr>
                <w:b/>
                <w:color w:val="000000"/>
                <w:sz w:val="24"/>
                <w:szCs w:val="24"/>
              </w:rPr>
              <w:t>Deliverable</w:t>
            </w:r>
          </w:p>
        </w:tc>
        <w:tc>
          <w:tcPr>
            <w:tcW w:w="1617"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050" w14:textId="77777777" w:rsidR="006073D3" w:rsidRDefault="00A11E13">
            <w:pPr>
              <w:spacing w:after="0" w:line="240" w:lineRule="auto"/>
              <w:jc w:val="center"/>
              <w:rPr>
                <w:sz w:val="24"/>
                <w:szCs w:val="24"/>
              </w:rPr>
            </w:pPr>
            <w:r>
              <w:rPr>
                <w:b/>
                <w:color w:val="000000"/>
                <w:sz w:val="24"/>
                <w:szCs w:val="24"/>
              </w:rPr>
              <w:t>Target due date</w:t>
            </w:r>
          </w:p>
        </w:tc>
      </w:tr>
      <w:tr w:rsidR="006073D3" w14:paraId="62A23ABC" w14:textId="77777777">
        <w:trPr>
          <w:trHeight w:val="708"/>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1" w14:textId="77777777" w:rsidR="006073D3" w:rsidRDefault="00A11E13">
            <w:pPr>
              <w:spacing w:after="0" w:line="240" w:lineRule="auto"/>
              <w:jc w:val="center"/>
              <w:rPr>
                <w:sz w:val="24"/>
                <w:szCs w:val="24"/>
              </w:rPr>
            </w:pPr>
            <w:r>
              <w:rPr>
                <w:color w:val="000000"/>
                <w:sz w:val="24"/>
                <w:szCs w:val="24"/>
              </w:rPr>
              <w:t>1</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2" w14:textId="77777777" w:rsidR="006073D3" w:rsidRDefault="00A11E13">
            <w:pPr>
              <w:spacing w:after="0" w:line="240" w:lineRule="auto"/>
              <w:rPr>
                <w:sz w:val="24"/>
                <w:szCs w:val="24"/>
              </w:rPr>
            </w:pPr>
            <w:r>
              <w:rPr>
                <w:color w:val="000000"/>
                <w:sz w:val="24"/>
                <w:szCs w:val="24"/>
              </w:rPr>
              <w:t>1 draft guidelines for enterprises focusing on CE transition and application of CE model</w:t>
            </w:r>
          </w:p>
        </w:tc>
        <w:tc>
          <w:tcPr>
            <w:tcW w:w="1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3" w14:textId="38326B6E" w:rsidR="006073D3" w:rsidRDefault="004A3FD0">
            <w:pPr>
              <w:spacing w:after="0" w:line="240" w:lineRule="auto"/>
              <w:jc w:val="center"/>
              <w:rPr>
                <w:sz w:val="24"/>
                <w:szCs w:val="24"/>
              </w:rPr>
            </w:pPr>
            <w:r>
              <w:rPr>
                <w:color w:val="808080"/>
                <w:sz w:val="24"/>
                <w:szCs w:val="24"/>
              </w:rPr>
              <w:t>October 1st</w:t>
            </w:r>
          </w:p>
        </w:tc>
      </w:tr>
      <w:tr w:rsidR="004A3FD0" w14:paraId="04B436C9" w14:textId="77777777">
        <w:trPr>
          <w:trHeight w:val="402"/>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4" w14:textId="77777777" w:rsidR="004A3FD0" w:rsidRDefault="004A3FD0" w:rsidP="004A3FD0">
            <w:pPr>
              <w:spacing w:after="0" w:line="240" w:lineRule="auto"/>
              <w:jc w:val="center"/>
              <w:rPr>
                <w:sz w:val="24"/>
                <w:szCs w:val="24"/>
              </w:rPr>
            </w:pPr>
            <w:r>
              <w:rPr>
                <w:color w:val="000000"/>
                <w:sz w:val="24"/>
                <w:szCs w:val="24"/>
              </w:rPr>
              <w:t>2</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5" w14:textId="3CC6BBAB" w:rsidR="004A3FD0" w:rsidRPr="006E57D2" w:rsidRDefault="004A3FD0" w:rsidP="004A3FD0">
            <w:pPr>
              <w:spacing w:after="0" w:line="240" w:lineRule="auto"/>
              <w:rPr>
                <w:color w:val="000000"/>
                <w:sz w:val="24"/>
                <w:szCs w:val="24"/>
              </w:rPr>
            </w:pPr>
            <w:r>
              <w:rPr>
                <w:color w:val="000000"/>
                <w:sz w:val="24"/>
                <w:szCs w:val="24"/>
              </w:rPr>
              <w:t xml:space="preserve">Report on coordination with the Partners to develop and implement the CE training program, which </w:t>
            </w:r>
            <w:r w:rsidR="00D83117">
              <w:rPr>
                <w:color w:val="000000"/>
                <w:sz w:val="24"/>
                <w:szCs w:val="24"/>
              </w:rPr>
              <w:t>is</w:t>
            </w:r>
            <w:r>
              <w:rPr>
                <w:color w:val="000000"/>
                <w:sz w:val="24"/>
                <w:szCs w:val="24"/>
              </w:rPr>
              <w:t xml:space="preserve"> mentioned in Task 2</w:t>
            </w:r>
          </w:p>
        </w:tc>
        <w:tc>
          <w:tcPr>
            <w:tcW w:w="1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6" w14:textId="7A4DB616" w:rsidR="004A3FD0" w:rsidRPr="004A3FD0" w:rsidRDefault="004A3FD0" w:rsidP="004A3FD0">
            <w:pPr>
              <w:spacing w:after="0" w:line="240" w:lineRule="auto"/>
              <w:jc w:val="center"/>
              <w:rPr>
                <w:color w:val="808080"/>
                <w:sz w:val="24"/>
                <w:szCs w:val="24"/>
              </w:rPr>
            </w:pPr>
            <w:r w:rsidRPr="004A3FD0">
              <w:rPr>
                <w:color w:val="808080"/>
                <w:sz w:val="24"/>
                <w:szCs w:val="24"/>
              </w:rPr>
              <w:t>January 15th 2022</w:t>
            </w:r>
          </w:p>
        </w:tc>
      </w:tr>
      <w:tr w:rsidR="004A3FD0" w14:paraId="10A6737F" w14:textId="77777777">
        <w:trPr>
          <w:trHeight w:val="710"/>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7" w14:textId="77777777" w:rsidR="004A3FD0" w:rsidRDefault="004A3FD0" w:rsidP="004A3FD0">
            <w:pPr>
              <w:spacing w:after="0" w:line="240" w:lineRule="auto"/>
              <w:jc w:val="center"/>
              <w:rPr>
                <w:sz w:val="24"/>
                <w:szCs w:val="24"/>
              </w:rPr>
            </w:pPr>
            <w:r>
              <w:rPr>
                <w:color w:val="000000"/>
                <w:sz w:val="24"/>
                <w:szCs w:val="24"/>
              </w:rPr>
              <w:t>3</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8" w14:textId="77777777" w:rsidR="004A3FD0" w:rsidRDefault="004A3FD0" w:rsidP="004A3FD0">
            <w:pPr>
              <w:spacing w:after="0" w:line="240" w:lineRule="auto"/>
              <w:rPr>
                <w:sz w:val="24"/>
                <w:szCs w:val="24"/>
              </w:rPr>
            </w:pPr>
            <w:r>
              <w:rPr>
                <w:color w:val="000000"/>
                <w:sz w:val="24"/>
                <w:szCs w:val="24"/>
              </w:rPr>
              <w:t xml:space="preserve">Final guideline for enterprises focusing on CE transition and application of CE model, after consultations, and </w:t>
            </w:r>
            <w:r>
              <w:rPr>
                <w:sz w:val="24"/>
                <w:szCs w:val="24"/>
              </w:rPr>
              <w:t>Final Report of overall activities implemented</w:t>
            </w:r>
          </w:p>
        </w:tc>
        <w:tc>
          <w:tcPr>
            <w:tcW w:w="1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9" w14:textId="52C9010A" w:rsidR="004A3FD0" w:rsidRPr="004A3FD0" w:rsidRDefault="004A3FD0" w:rsidP="004A3FD0">
            <w:pPr>
              <w:spacing w:after="0" w:line="240" w:lineRule="auto"/>
              <w:jc w:val="center"/>
              <w:rPr>
                <w:color w:val="808080"/>
                <w:sz w:val="24"/>
                <w:szCs w:val="24"/>
              </w:rPr>
            </w:pPr>
            <w:r w:rsidRPr="004A3FD0">
              <w:rPr>
                <w:color w:val="808080"/>
                <w:sz w:val="24"/>
                <w:szCs w:val="24"/>
              </w:rPr>
              <w:t>February 28</w:t>
            </w:r>
            <w:r w:rsidRPr="004A3FD0">
              <w:rPr>
                <w:color w:val="808080"/>
                <w:sz w:val="24"/>
                <w:szCs w:val="24"/>
                <w:vertAlign w:val="superscript"/>
              </w:rPr>
              <w:t>th</w:t>
            </w:r>
            <w:r>
              <w:rPr>
                <w:color w:val="808080"/>
                <w:sz w:val="24"/>
                <w:szCs w:val="24"/>
              </w:rPr>
              <w:t>, 2022</w:t>
            </w:r>
          </w:p>
        </w:tc>
      </w:tr>
    </w:tbl>
    <w:p w14:paraId="7056624D" w14:textId="77777777" w:rsidR="00141D99" w:rsidRDefault="00141D99">
      <w:pPr>
        <w:spacing w:after="0" w:line="240" w:lineRule="auto"/>
        <w:rPr>
          <w:sz w:val="24"/>
          <w:szCs w:val="24"/>
        </w:rPr>
      </w:pPr>
    </w:p>
    <w:p w14:paraId="309DD8F9" w14:textId="77777777" w:rsidR="00141D99" w:rsidRDefault="00141D99">
      <w:pPr>
        <w:spacing w:after="0" w:line="240" w:lineRule="auto"/>
        <w:rPr>
          <w:sz w:val="24"/>
          <w:szCs w:val="24"/>
        </w:rPr>
      </w:pPr>
    </w:p>
    <w:p w14:paraId="0000005A" w14:textId="3D062A9F" w:rsidR="006073D3" w:rsidRDefault="00A11E13">
      <w:pPr>
        <w:spacing w:after="0" w:line="240" w:lineRule="auto"/>
        <w:rPr>
          <w:sz w:val="24"/>
          <w:szCs w:val="24"/>
        </w:rPr>
      </w:pPr>
      <w:r>
        <w:rPr>
          <w:sz w:val="24"/>
          <w:szCs w:val="24"/>
        </w:rPr>
        <w:br/>
      </w:r>
    </w:p>
    <w:p w14:paraId="0000005B" w14:textId="77777777" w:rsidR="006073D3" w:rsidRDefault="00A11E13">
      <w:pPr>
        <w:numPr>
          <w:ilvl w:val="0"/>
          <w:numId w:val="7"/>
        </w:numPr>
        <w:pBdr>
          <w:bottom w:val="single" w:sz="4" w:space="1" w:color="000000"/>
        </w:pBdr>
        <w:spacing w:before="360" w:after="120" w:line="240" w:lineRule="auto"/>
        <w:ind w:left="360"/>
        <w:jc w:val="both"/>
        <w:rPr>
          <w:b/>
          <w:smallCaps/>
          <w:color w:val="000000"/>
          <w:sz w:val="24"/>
          <w:szCs w:val="24"/>
        </w:rPr>
      </w:pPr>
      <w:r>
        <w:rPr>
          <w:b/>
          <w:smallCaps/>
          <w:color w:val="000000"/>
          <w:sz w:val="24"/>
          <w:szCs w:val="24"/>
        </w:rPr>
        <w:lastRenderedPageBreak/>
        <w:t>DURATION OF ASSIGNMENT, DUTY STATION &amp; EXPECTED PLACES OF TRAVEL </w:t>
      </w:r>
    </w:p>
    <w:p w14:paraId="0000005C" w14:textId="6EB165E7" w:rsidR="006073D3" w:rsidRDefault="00A11E13" w:rsidP="00624D07">
      <w:pPr>
        <w:spacing w:before="120" w:after="120" w:line="240" w:lineRule="auto"/>
        <w:jc w:val="both"/>
        <w:rPr>
          <w:color w:val="000000"/>
          <w:sz w:val="24"/>
          <w:szCs w:val="24"/>
        </w:rPr>
      </w:pPr>
      <w:r w:rsidRPr="00624D07">
        <w:rPr>
          <w:b/>
          <w:color w:val="000000"/>
          <w:sz w:val="24"/>
          <w:szCs w:val="24"/>
        </w:rPr>
        <w:t>Estimated number of working days</w:t>
      </w:r>
      <w:r w:rsidRPr="00624D07">
        <w:rPr>
          <w:color w:val="000000"/>
          <w:sz w:val="24"/>
          <w:szCs w:val="24"/>
        </w:rPr>
        <w:t xml:space="preserve">: from </w:t>
      </w:r>
      <w:proofErr w:type="gramStart"/>
      <w:r w:rsidR="009B0DA1" w:rsidRPr="00624D07">
        <w:rPr>
          <w:color w:val="000000"/>
          <w:sz w:val="24"/>
          <w:szCs w:val="24"/>
        </w:rPr>
        <w:t xml:space="preserve">August </w:t>
      </w:r>
      <w:r w:rsidRPr="00624D07">
        <w:rPr>
          <w:color w:val="000000"/>
          <w:sz w:val="24"/>
          <w:szCs w:val="24"/>
        </w:rPr>
        <w:t xml:space="preserve"> 2021</w:t>
      </w:r>
      <w:proofErr w:type="gramEnd"/>
      <w:r w:rsidRPr="00624D07">
        <w:rPr>
          <w:color w:val="000000"/>
          <w:sz w:val="24"/>
          <w:szCs w:val="24"/>
        </w:rPr>
        <w:t xml:space="preserve"> to February 28</w:t>
      </w:r>
      <w:r w:rsidRPr="00624D07">
        <w:rPr>
          <w:color w:val="000000"/>
          <w:sz w:val="24"/>
          <w:szCs w:val="24"/>
          <w:vertAlign w:val="superscript"/>
        </w:rPr>
        <w:t>th</w:t>
      </w:r>
      <w:r w:rsidRPr="00624D07">
        <w:rPr>
          <w:color w:val="000000"/>
          <w:sz w:val="24"/>
          <w:szCs w:val="24"/>
        </w:rPr>
        <w:t>, 2022</w:t>
      </w:r>
    </w:p>
    <w:p w14:paraId="7E5E32BA" w14:textId="269F2F21" w:rsidR="00433B40" w:rsidRDefault="00433B40" w:rsidP="00624D07">
      <w:pPr>
        <w:spacing w:before="120" w:after="120" w:line="240" w:lineRule="auto"/>
        <w:jc w:val="both"/>
        <w:rPr>
          <w:color w:val="000000"/>
          <w:sz w:val="24"/>
          <w:szCs w:val="24"/>
        </w:rPr>
      </w:pPr>
      <w:r>
        <w:rPr>
          <w:color w:val="000000"/>
          <w:sz w:val="24"/>
          <w:szCs w:val="24"/>
        </w:rPr>
        <w:t xml:space="preserve">Team Leader: </w:t>
      </w:r>
      <w:r w:rsidR="003F089B">
        <w:rPr>
          <w:color w:val="000000"/>
          <w:sz w:val="24"/>
          <w:szCs w:val="24"/>
        </w:rPr>
        <w:t xml:space="preserve">20 </w:t>
      </w:r>
      <w:r>
        <w:rPr>
          <w:color w:val="000000"/>
          <w:sz w:val="24"/>
          <w:szCs w:val="24"/>
        </w:rPr>
        <w:t>working days</w:t>
      </w:r>
    </w:p>
    <w:p w14:paraId="16948A92" w14:textId="43DFC128" w:rsidR="00433B40" w:rsidRDefault="00433B40" w:rsidP="00624D07">
      <w:pPr>
        <w:spacing w:before="120" w:after="120" w:line="240" w:lineRule="auto"/>
        <w:jc w:val="both"/>
        <w:rPr>
          <w:color w:val="000000"/>
          <w:sz w:val="24"/>
          <w:szCs w:val="24"/>
        </w:rPr>
      </w:pPr>
      <w:r>
        <w:rPr>
          <w:color w:val="000000"/>
          <w:sz w:val="24"/>
          <w:szCs w:val="24"/>
        </w:rPr>
        <w:t xml:space="preserve">Team member 1: </w:t>
      </w:r>
      <w:r w:rsidR="003F089B">
        <w:rPr>
          <w:color w:val="000000"/>
          <w:sz w:val="24"/>
          <w:szCs w:val="24"/>
        </w:rPr>
        <w:t xml:space="preserve">29 </w:t>
      </w:r>
      <w:r>
        <w:rPr>
          <w:color w:val="000000"/>
          <w:sz w:val="24"/>
          <w:szCs w:val="24"/>
        </w:rPr>
        <w:t>working days</w:t>
      </w:r>
    </w:p>
    <w:p w14:paraId="54EB2DD7" w14:textId="7A01EFE6" w:rsidR="00433B40" w:rsidRDefault="00433B40" w:rsidP="00433B40">
      <w:pPr>
        <w:spacing w:before="120" w:after="120" w:line="240" w:lineRule="auto"/>
        <w:jc w:val="both"/>
        <w:rPr>
          <w:color w:val="000000"/>
          <w:sz w:val="24"/>
          <w:szCs w:val="24"/>
        </w:rPr>
      </w:pPr>
      <w:r>
        <w:rPr>
          <w:color w:val="000000"/>
          <w:sz w:val="24"/>
          <w:szCs w:val="24"/>
        </w:rPr>
        <w:t xml:space="preserve">Team member 1: </w:t>
      </w:r>
      <w:r w:rsidR="003F089B">
        <w:rPr>
          <w:color w:val="000000"/>
          <w:sz w:val="24"/>
          <w:szCs w:val="24"/>
        </w:rPr>
        <w:t xml:space="preserve">29 </w:t>
      </w:r>
      <w:r>
        <w:rPr>
          <w:color w:val="000000"/>
          <w:sz w:val="24"/>
          <w:szCs w:val="24"/>
        </w:rPr>
        <w:t>working days</w:t>
      </w:r>
    </w:p>
    <w:p w14:paraId="42607743" w14:textId="00763F87" w:rsidR="00433B40" w:rsidRPr="00433B40" w:rsidRDefault="003F089B" w:rsidP="00433B40">
      <w:pPr>
        <w:rPr>
          <w:sz w:val="24"/>
          <w:szCs w:val="24"/>
        </w:rPr>
      </w:pPr>
      <w:r w:rsidRPr="003F089B">
        <w:rPr>
          <w:sz w:val="24"/>
          <w:szCs w:val="24"/>
        </w:rPr>
        <w:t xml:space="preserve">The travel cost (flight ticket, terminal fee, accommodation…) to join </w:t>
      </w:r>
      <w:r>
        <w:rPr>
          <w:sz w:val="24"/>
          <w:szCs w:val="24"/>
        </w:rPr>
        <w:t>the trainings</w:t>
      </w:r>
      <w:r w:rsidRPr="003F089B">
        <w:rPr>
          <w:sz w:val="24"/>
          <w:szCs w:val="24"/>
        </w:rPr>
        <w:t xml:space="preserve"> (in </w:t>
      </w:r>
      <w:r>
        <w:rPr>
          <w:sz w:val="24"/>
          <w:szCs w:val="24"/>
        </w:rPr>
        <w:t>Da Nang</w:t>
      </w:r>
      <w:r w:rsidRPr="003F089B">
        <w:rPr>
          <w:sz w:val="24"/>
          <w:szCs w:val="24"/>
        </w:rPr>
        <w:t>) should be covered separately by UNDP</w:t>
      </w:r>
      <w:r w:rsidR="00515008">
        <w:rPr>
          <w:sz w:val="24"/>
          <w:szCs w:val="24"/>
        </w:rPr>
        <w:t xml:space="preserve"> based on UN-EU cost norms</w:t>
      </w:r>
      <w:r>
        <w:rPr>
          <w:sz w:val="24"/>
          <w:szCs w:val="24"/>
        </w:rPr>
        <w:t>.</w:t>
      </w:r>
    </w:p>
    <w:p w14:paraId="1D149094" w14:textId="2A3D1E55" w:rsidR="0051345E" w:rsidRPr="00624D07" w:rsidRDefault="00A11E13" w:rsidP="00624D07">
      <w:pPr>
        <w:spacing w:before="120" w:after="120" w:line="240" w:lineRule="auto"/>
        <w:jc w:val="both"/>
        <w:rPr>
          <w:color w:val="000000"/>
          <w:sz w:val="24"/>
          <w:szCs w:val="24"/>
        </w:rPr>
      </w:pPr>
      <w:r w:rsidRPr="00624D07">
        <w:rPr>
          <w:b/>
          <w:color w:val="000000"/>
          <w:sz w:val="24"/>
          <w:szCs w:val="24"/>
        </w:rPr>
        <w:t>Duty station</w:t>
      </w:r>
      <w:r w:rsidRPr="00624D07">
        <w:rPr>
          <w:color w:val="000000"/>
          <w:sz w:val="24"/>
          <w:szCs w:val="24"/>
        </w:rPr>
        <w:t xml:space="preserve">: </w:t>
      </w:r>
      <w:r w:rsidR="00433B40">
        <w:rPr>
          <w:color w:val="000000"/>
          <w:sz w:val="24"/>
          <w:szCs w:val="24"/>
        </w:rPr>
        <w:t>Hanoi and Danang</w:t>
      </w:r>
      <w:r w:rsidR="0051345E" w:rsidRPr="00624D07">
        <w:rPr>
          <w:color w:val="000000"/>
          <w:sz w:val="24"/>
          <w:szCs w:val="24"/>
        </w:rPr>
        <w:t xml:space="preserve">, </w:t>
      </w:r>
      <w:r w:rsidR="00433B40">
        <w:rPr>
          <w:color w:val="000000"/>
          <w:sz w:val="24"/>
          <w:szCs w:val="24"/>
        </w:rPr>
        <w:t>in which</w:t>
      </w:r>
      <w:r w:rsidR="0051345E" w:rsidRPr="00624D07">
        <w:rPr>
          <w:color w:val="000000"/>
          <w:sz w:val="24"/>
          <w:szCs w:val="24"/>
        </w:rPr>
        <w:t>:</w:t>
      </w:r>
    </w:p>
    <w:p w14:paraId="074A9D10" w14:textId="77777777" w:rsidR="00624D07" w:rsidRPr="00624D07" w:rsidRDefault="00A11E13" w:rsidP="00624D07">
      <w:pPr>
        <w:spacing w:before="120" w:after="120" w:line="240" w:lineRule="auto"/>
        <w:jc w:val="both"/>
        <w:rPr>
          <w:color w:val="000000"/>
          <w:sz w:val="24"/>
          <w:szCs w:val="24"/>
        </w:rPr>
      </w:pPr>
      <w:r w:rsidRPr="00624D07">
        <w:rPr>
          <w:color w:val="000000"/>
          <w:sz w:val="24"/>
          <w:szCs w:val="24"/>
        </w:rPr>
        <w:t>Hanoi</w:t>
      </w:r>
      <w:r w:rsidR="0051345E" w:rsidRPr="00624D07">
        <w:rPr>
          <w:color w:val="000000"/>
          <w:sz w:val="24"/>
          <w:szCs w:val="24"/>
        </w:rPr>
        <w:t xml:space="preserve">: </w:t>
      </w:r>
    </w:p>
    <w:p w14:paraId="072BB4CA" w14:textId="20B34685" w:rsidR="00624D07" w:rsidRPr="00624D07" w:rsidRDefault="0051345E" w:rsidP="00624D07">
      <w:pPr>
        <w:spacing w:before="120" w:after="120" w:line="240" w:lineRule="auto"/>
        <w:jc w:val="both"/>
        <w:rPr>
          <w:color w:val="000000"/>
          <w:sz w:val="24"/>
          <w:szCs w:val="24"/>
        </w:rPr>
      </w:pPr>
      <w:r w:rsidRPr="00624D07">
        <w:rPr>
          <w:rFonts w:eastAsia="Times New Roman"/>
          <w:color w:val="201F1E"/>
          <w:sz w:val="24"/>
          <w:szCs w:val="24"/>
        </w:rPr>
        <w:t xml:space="preserve">1 </w:t>
      </w:r>
      <w:proofErr w:type="spellStart"/>
      <w:r w:rsidRPr="00624D07">
        <w:rPr>
          <w:rFonts w:eastAsia="Times New Roman"/>
          <w:color w:val="201F1E"/>
          <w:sz w:val="24"/>
          <w:szCs w:val="24"/>
        </w:rPr>
        <w:t>ToT</w:t>
      </w:r>
      <w:proofErr w:type="spellEnd"/>
      <w:r w:rsidR="00624D07" w:rsidRPr="00624D07">
        <w:rPr>
          <w:rFonts w:eastAsia="Times New Roman"/>
          <w:color w:val="201F1E"/>
          <w:sz w:val="24"/>
          <w:szCs w:val="24"/>
          <w:lang w:val="vi-VN"/>
        </w:rPr>
        <w:t xml:space="preserve">: </w:t>
      </w:r>
      <w:r w:rsidR="00624D07" w:rsidRPr="00624D07">
        <w:rPr>
          <w:sz w:val="24"/>
          <w:szCs w:val="24"/>
        </w:rPr>
        <w:t xml:space="preserve">could be over </w:t>
      </w:r>
      <w:commentRangeStart w:id="3"/>
      <w:r w:rsidR="00624D07" w:rsidRPr="00624D07">
        <w:rPr>
          <w:sz w:val="24"/>
          <w:szCs w:val="24"/>
        </w:rPr>
        <w:t>2-3 days</w:t>
      </w:r>
      <w:commentRangeEnd w:id="3"/>
      <w:r w:rsidR="00351D36">
        <w:rPr>
          <w:rStyle w:val="CommentReference"/>
        </w:rPr>
        <w:commentReference w:id="3"/>
      </w:r>
    </w:p>
    <w:p w14:paraId="69303C2A" w14:textId="1865BBCA" w:rsidR="0051345E" w:rsidRPr="00624D07" w:rsidRDefault="0051345E" w:rsidP="00624D07">
      <w:pPr>
        <w:spacing w:before="120" w:after="120" w:line="240" w:lineRule="auto"/>
        <w:jc w:val="both"/>
        <w:rPr>
          <w:color w:val="000000"/>
          <w:sz w:val="24"/>
          <w:szCs w:val="24"/>
        </w:rPr>
      </w:pPr>
      <w:r w:rsidRPr="00624D07">
        <w:rPr>
          <w:rFonts w:eastAsia="Times New Roman"/>
          <w:color w:val="201F1E"/>
          <w:sz w:val="24"/>
          <w:szCs w:val="24"/>
        </w:rPr>
        <w:t xml:space="preserve">01 CE Business training, </w:t>
      </w:r>
      <w:r w:rsidRPr="00624D07">
        <w:rPr>
          <w:sz w:val="24"/>
          <w:szCs w:val="24"/>
        </w:rPr>
        <w:t xml:space="preserve">12 contact hours (could be over </w:t>
      </w:r>
      <w:commentRangeStart w:id="4"/>
      <w:r w:rsidRPr="00624D07">
        <w:rPr>
          <w:sz w:val="24"/>
          <w:szCs w:val="24"/>
        </w:rPr>
        <w:t xml:space="preserve">2-3 days </w:t>
      </w:r>
      <w:commentRangeEnd w:id="4"/>
      <w:r w:rsidR="00351D36">
        <w:rPr>
          <w:rStyle w:val="CommentReference"/>
        </w:rPr>
        <w:commentReference w:id="4"/>
      </w:r>
      <w:r w:rsidRPr="00624D07">
        <w:rPr>
          <w:sz w:val="24"/>
          <w:szCs w:val="24"/>
        </w:rPr>
        <w:t>or a week)</w:t>
      </w:r>
    </w:p>
    <w:p w14:paraId="10B4A0E7" w14:textId="77777777" w:rsidR="00624D07" w:rsidRPr="00624D07" w:rsidRDefault="00A11E13" w:rsidP="00624D07">
      <w:pPr>
        <w:spacing w:before="120" w:after="120" w:line="240" w:lineRule="auto"/>
        <w:jc w:val="both"/>
        <w:rPr>
          <w:color w:val="000000"/>
          <w:sz w:val="24"/>
          <w:szCs w:val="24"/>
        </w:rPr>
      </w:pPr>
      <w:r w:rsidRPr="00624D07">
        <w:rPr>
          <w:color w:val="000000"/>
          <w:sz w:val="24"/>
          <w:szCs w:val="24"/>
        </w:rPr>
        <w:t>Danang</w:t>
      </w:r>
      <w:r w:rsidR="0051345E" w:rsidRPr="00624D07">
        <w:rPr>
          <w:color w:val="000000"/>
          <w:sz w:val="24"/>
          <w:szCs w:val="24"/>
        </w:rPr>
        <w:t xml:space="preserve">: </w:t>
      </w:r>
    </w:p>
    <w:p w14:paraId="67332CD4" w14:textId="77777777" w:rsidR="00624D07" w:rsidRPr="00624D07" w:rsidRDefault="00624D07" w:rsidP="00624D07">
      <w:pPr>
        <w:spacing w:before="120" w:after="120" w:line="240" w:lineRule="auto"/>
        <w:jc w:val="both"/>
        <w:rPr>
          <w:color w:val="000000"/>
          <w:sz w:val="24"/>
          <w:szCs w:val="24"/>
        </w:rPr>
      </w:pPr>
      <w:r w:rsidRPr="00624D07">
        <w:rPr>
          <w:rFonts w:eastAsia="Times New Roman"/>
          <w:color w:val="201F1E"/>
          <w:sz w:val="24"/>
          <w:szCs w:val="24"/>
        </w:rPr>
        <w:t xml:space="preserve">1 </w:t>
      </w:r>
      <w:proofErr w:type="spellStart"/>
      <w:r w:rsidRPr="00624D07">
        <w:rPr>
          <w:rFonts w:eastAsia="Times New Roman"/>
          <w:color w:val="201F1E"/>
          <w:sz w:val="24"/>
          <w:szCs w:val="24"/>
        </w:rPr>
        <w:t>ToT</w:t>
      </w:r>
      <w:proofErr w:type="spellEnd"/>
      <w:r w:rsidRPr="00624D07">
        <w:rPr>
          <w:rFonts w:eastAsia="Times New Roman"/>
          <w:color w:val="201F1E"/>
          <w:sz w:val="24"/>
          <w:szCs w:val="24"/>
          <w:lang w:val="vi-VN"/>
        </w:rPr>
        <w:t xml:space="preserve">: </w:t>
      </w:r>
      <w:r w:rsidRPr="00624D07">
        <w:rPr>
          <w:sz w:val="24"/>
          <w:szCs w:val="24"/>
        </w:rPr>
        <w:t xml:space="preserve">could be over </w:t>
      </w:r>
      <w:commentRangeStart w:id="5"/>
      <w:r w:rsidRPr="00624D07">
        <w:rPr>
          <w:sz w:val="24"/>
          <w:szCs w:val="24"/>
        </w:rPr>
        <w:t xml:space="preserve">2-3 </w:t>
      </w:r>
      <w:commentRangeEnd w:id="5"/>
      <w:r w:rsidR="00351D36">
        <w:rPr>
          <w:rStyle w:val="CommentReference"/>
        </w:rPr>
        <w:commentReference w:id="5"/>
      </w:r>
      <w:r w:rsidRPr="00624D07">
        <w:rPr>
          <w:sz w:val="24"/>
          <w:szCs w:val="24"/>
        </w:rPr>
        <w:t>days</w:t>
      </w:r>
    </w:p>
    <w:p w14:paraId="314BB2D5" w14:textId="5060239B" w:rsidR="00624D07" w:rsidRDefault="00624D07" w:rsidP="00624D07">
      <w:pPr>
        <w:spacing w:before="120" w:after="120" w:line="240" w:lineRule="auto"/>
        <w:jc w:val="both"/>
        <w:rPr>
          <w:sz w:val="24"/>
          <w:szCs w:val="24"/>
        </w:rPr>
      </w:pPr>
      <w:r w:rsidRPr="00624D07">
        <w:rPr>
          <w:rFonts w:eastAsia="Times New Roman"/>
          <w:color w:val="201F1E"/>
          <w:sz w:val="24"/>
          <w:szCs w:val="24"/>
        </w:rPr>
        <w:t xml:space="preserve">01 CE Business training, </w:t>
      </w:r>
      <w:r w:rsidRPr="00624D07">
        <w:rPr>
          <w:sz w:val="24"/>
          <w:szCs w:val="24"/>
        </w:rPr>
        <w:t xml:space="preserve">12 contact hours (could be over </w:t>
      </w:r>
      <w:commentRangeStart w:id="6"/>
      <w:r w:rsidRPr="00624D07">
        <w:rPr>
          <w:sz w:val="24"/>
          <w:szCs w:val="24"/>
        </w:rPr>
        <w:t xml:space="preserve">2-3 days </w:t>
      </w:r>
      <w:commentRangeEnd w:id="6"/>
      <w:r w:rsidR="00351D36">
        <w:rPr>
          <w:rStyle w:val="CommentReference"/>
        </w:rPr>
        <w:commentReference w:id="6"/>
      </w:r>
      <w:r w:rsidRPr="00624D07">
        <w:rPr>
          <w:sz w:val="24"/>
          <w:szCs w:val="24"/>
        </w:rPr>
        <w:t>or a week)</w:t>
      </w:r>
    </w:p>
    <w:p w14:paraId="5BE8973F" w14:textId="3D9B579C" w:rsidR="001E401A" w:rsidRPr="00624D07" w:rsidRDefault="00624D07" w:rsidP="00624D07">
      <w:pPr>
        <w:spacing w:before="120" w:after="120" w:line="240" w:lineRule="auto"/>
        <w:jc w:val="both"/>
        <w:rPr>
          <w:color w:val="000000"/>
          <w:sz w:val="24"/>
          <w:szCs w:val="24"/>
          <w:lang w:val="vi-VN"/>
        </w:rPr>
      </w:pPr>
      <w:r w:rsidRPr="00624D07">
        <w:rPr>
          <w:color w:val="000000"/>
          <w:sz w:val="24"/>
          <w:szCs w:val="24"/>
          <w:lang w:val="vi-VN"/>
        </w:rPr>
        <w:t xml:space="preserve">Due to the </w:t>
      </w:r>
      <w:r w:rsidR="00B42187">
        <w:rPr>
          <w:color w:val="000000"/>
          <w:sz w:val="24"/>
          <w:szCs w:val="24"/>
        </w:rPr>
        <w:t xml:space="preserve">uncertainty of </w:t>
      </w:r>
      <w:r w:rsidRPr="00624D07">
        <w:rPr>
          <w:color w:val="000000"/>
          <w:sz w:val="24"/>
          <w:szCs w:val="24"/>
          <w:lang w:val="vi-VN"/>
        </w:rPr>
        <w:t xml:space="preserve">Covid19 situation, the exact timing of the trainings will be </w:t>
      </w:r>
      <w:r w:rsidR="00B42187">
        <w:rPr>
          <w:color w:val="000000"/>
          <w:sz w:val="24"/>
          <w:szCs w:val="24"/>
        </w:rPr>
        <w:t>confirmed at a later stage</w:t>
      </w:r>
      <w:r w:rsidR="003767ED">
        <w:rPr>
          <w:color w:val="000000"/>
          <w:sz w:val="24"/>
          <w:szCs w:val="24"/>
        </w:rPr>
        <w:t xml:space="preserve">, upon agreement with the partners. </w:t>
      </w:r>
      <w:r w:rsidRPr="00624D07">
        <w:rPr>
          <w:color w:val="000000"/>
          <w:sz w:val="24"/>
          <w:szCs w:val="24"/>
          <w:lang w:val="vi-VN"/>
        </w:rPr>
        <w:t>.</w:t>
      </w:r>
    </w:p>
    <w:p w14:paraId="00000062" w14:textId="77777777" w:rsidR="006073D3" w:rsidRDefault="00A11E13">
      <w:pPr>
        <w:numPr>
          <w:ilvl w:val="0"/>
          <w:numId w:val="10"/>
        </w:numPr>
        <w:pBdr>
          <w:bottom w:val="single" w:sz="4" w:space="1" w:color="000000"/>
        </w:pBdr>
        <w:spacing w:before="360" w:after="120" w:line="240" w:lineRule="auto"/>
        <w:ind w:left="360"/>
        <w:jc w:val="both"/>
        <w:rPr>
          <w:b/>
          <w:smallCaps/>
          <w:color w:val="000000"/>
          <w:sz w:val="24"/>
          <w:szCs w:val="24"/>
        </w:rPr>
      </w:pPr>
      <w:r>
        <w:rPr>
          <w:b/>
          <w:smallCaps/>
          <w:color w:val="000000"/>
          <w:sz w:val="24"/>
          <w:szCs w:val="24"/>
        </w:rPr>
        <w:t>PROVISION OF MONITORING &amp; PROGRESS CONTROL</w:t>
      </w:r>
    </w:p>
    <w:p w14:paraId="00000063" w14:textId="702CC44C" w:rsidR="006073D3" w:rsidRDefault="00A11E13">
      <w:pPr>
        <w:spacing w:after="0" w:line="240" w:lineRule="auto"/>
        <w:rPr>
          <w:sz w:val="24"/>
          <w:szCs w:val="24"/>
        </w:rPr>
      </w:pPr>
      <w:r>
        <w:rPr>
          <w:color w:val="000000"/>
          <w:sz w:val="24"/>
          <w:szCs w:val="24"/>
        </w:rPr>
        <w:t xml:space="preserve">The </w:t>
      </w:r>
      <w:r w:rsidR="00DC79B1">
        <w:rPr>
          <w:color w:val="000000"/>
          <w:sz w:val="24"/>
          <w:szCs w:val="24"/>
        </w:rPr>
        <w:t>Consultants</w:t>
      </w:r>
      <w:r>
        <w:rPr>
          <w:color w:val="000000"/>
          <w:sz w:val="24"/>
          <w:szCs w:val="24"/>
        </w:rPr>
        <w:t xml:space="preserve"> shall report to UNDP, Vietnam on the deliverables of work regarding a work-plan, </w:t>
      </w:r>
      <w:proofErr w:type="gramStart"/>
      <w:r>
        <w:rPr>
          <w:color w:val="000000"/>
          <w:sz w:val="24"/>
          <w:szCs w:val="24"/>
        </w:rPr>
        <w:t>deadlines</w:t>
      </w:r>
      <w:proofErr w:type="gramEnd"/>
      <w:r>
        <w:rPr>
          <w:color w:val="000000"/>
          <w:sz w:val="24"/>
          <w:szCs w:val="24"/>
        </w:rPr>
        <w:t xml:space="preserve"> and verification activities.</w:t>
      </w:r>
    </w:p>
    <w:p w14:paraId="00000064" w14:textId="77777777" w:rsidR="006073D3" w:rsidRDefault="00A11E13">
      <w:pPr>
        <w:numPr>
          <w:ilvl w:val="0"/>
          <w:numId w:val="13"/>
        </w:numPr>
        <w:pBdr>
          <w:bottom w:val="single" w:sz="4" w:space="1" w:color="000000"/>
        </w:pBdr>
        <w:spacing w:before="360" w:after="120" w:line="240" w:lineRule="auto"/>
        <w:ind w:left="360"/>
        <w:jc w:val="both"/>
        <w:rPr>
          <w:b/>
          <w:smallCaps/>
          <w:color w:val="000000"/>
          <w:sz w:val="24"/>
          <w:szCs w:val="24"/>
        </w:rPr>
      </w:pPr>
      <w:r>
        <w:rPr>
          <w:b/>
          <w:smallCaps/>
          <w:color w:val="000000"/>
          <w:sz w:val="24"/>
          <w:szCs w:val="24"/>
        </w:rPr>
        <w:t>ADMINISTRATIVE SUPPORT &amp; REFERENCE DOCUMENTS</w:t>
      </w:r>
    </w:p>
    <w:p w14:paraId="00000065" w14:textId="77777777" w:rsidR="006073D3" w:rsidRDefault="00A11E13">
      <w:pPr>
        <w:spacing w:before="240" w:after="0" w:line="240" w:lineRule="auto"/>
        <w:jc w:val="both"/>
        <w:rPr>
          <w:b/>
          <w:sz w:val="24"/>
          <w:szCs w:val="24"/>
        </w:rPr>
      </w:pPr>
      <w:r>
        <w:rPr>
          <w:b/>
          <w:color w:val="0468B1"/>
          <w:sz w:val="24"/>
          <w:szCs w:val="24"/>
        </w:rPr>
        <w:t>Administrative Support</w:t>
      </w:r>
    </w:p>
    <w:p w14:paraId="0A0F7E2D" w14:textId="77777777" w:rsidR="00141D99" w:rsidRDefault="00141D99" w:rsidP="00141D99">
      <w:pPr>
        <w:spacing w:after="0" w:line="240" w:lineRule="auto"/>
        <w:rPr>
          <w:color w:val="000000"/>
          <w:sz w:val="24"/>
          <w:szCs w:val="24"/>
        </w:rPr>
      </w:pPr>
    </w:p>
    <w:p w14:paraId="6E8F991D" w14:textId="0474A5F6" w:rsidR="00141D99" w:rsidRPr="00141D99" w:rsidRDefault="00141D99" w:rsidP="00141D99">
      <w:pPr>
        <w:spacing w:after="0" w:line="240" w:lineRule="auto"/>
        <w:rPr>
          <w:color w:val="000000"/>
          <w:sz w:val="24"/>
          <w:szCs w:val="24"/>
        </w:rPr>
      </w:pPr>
      <w:r w:rsidRPr="00141D99">
        <w:rPr>
          <w:color w:val="000000"/>
          <w:sz w:val="24"/>
          <w:szCs w:val="24"/>
        </w:rPr>
        <w:t>UNDP will provide coordinating support to consultants to work with 02 partners.</w:t>
      </w:r>
    </w:p>
    <w:p w14:paraId="00000068" w14:textId="0F68337B" w:rsidR="006073D3" w:rsidRDefault="00A11E13">
      <w:pPr>
        <w:spacing w:before="240" w:after="0" w:line="240" w:lineRule="auto"/>
        <w:jc w:val="both"/>
        <w:rPr>
          <w:b/>
          <w:color w:val="0468B1"/>
          <w:sz w:val="24"/>
          <w:szCs w:val="24"/>
        </w:rPr>
      </w:pPr>
      <w:r>
        <w:rPr>
          <w:b/>
          <w:color w:val="0468B1"/>
          <w:sz w:val="24"/>
          <w:szCs w:val="24"/>
        </w:rPr>
        <w:t>Reference Documents</w:t>
      </w:r>
    </w:p>
    <w:p w14:paraId="39D935B6" w14:textId="77777777" w:rsidR="00141D99" w:rsidRDefault="00141D99" w:rsidP="00141D99">
      <w:pPr>
        <w:spacing w:after="0" w:line="240" w:lineRule="auto"/>
        <w:rPr>
          <w:color w:val="000000"/>
          <w:sz w:val="24"/>
          <w:szCs w:val="24"/>
        </w:rPr>
      </w:pPr>
    </w:p>
    <w:p w14:paraId="2B8BB2D4" w14:textId="211E2973" w:rsidR="00141D99" w:rsidRPr="00141D99" w:rsidRDefault="00141D99" w:rsidP="00141D99">
      <w:pPr>
        <w:spacing w:after="0" w:line="240" w:lineRule="auto"/>
        <w:rPr>
          <w:color w:val="000000"/>
          <w:sz w:val="24"/>
          <w:szCs w:val="24"/>
        </w:rPr>
      </w:pPr>
      <w:r w:rsidRPr="00141D99">
        <w:rPr>
          <w:color w:val="000000"/>
          <w:sz w:val="24"/>
          <w:szCs w:val="24"/>
        </w:rPr>
        <w:t>The TOR for 02 National firms/organizations to support to design and implement Viet Nam National Circular Economy (CE) Movement in Hanoi and Da Nang</w:t>
      </w:r>
      <w:r w:rsidR="00351D36">
        <w:rPr>
          <w:color w:val="000000"/>
          <w:sz w:val="24"/>
          <w:szCs w:val="24"/>
        </w:rPr>
        <w:t xml:space="preserve"> will be shared with selected bidder.</w:t>
      </w:r>
    </w:p>
    <w:p w14:paraId="0000006B" w14:textId="77777777" w:rsidR="006073D3" w:rsidRDefault="00A11E13">
      <w:pPr>
        <w:numPr>
          <w:ilvl w:val="0"/>
          <w:numId w:val="14"/>
        </w:numPr>
        <w:pBdr>
          <w:bottom w:val="single" w:sz="4" w:space="1" w:color="000000"/>
        </w:pBdr>
        <w:spacing w:before="360" w:after="120" w:line="240" w:lineRule="auto"/>
        <w:ind w:left="360"/>
        <w:jc w:val="both"/>
        <w:rPr>
          <w:b/>
          <w:smallCaps/>
          <w:color w:val="000000"/>
          <w:sz w:val="24"/>
          <w:szCs w:val="24"/>
        </w:rPr>
      </w:pPr>
      <w:r>
        <w:rPr>
          <w:b/>
          <w:smallCaps/>
          <w:color w:val="000000"/>
          <w:sz w:val="24"/>
          <w:szCs w:val="24"/>
        </w:rPr>
        <w:t>DEGREE OF EXPERTISE &amp; QUALIFICATION</w:t>
      </w:r>
    </w:p>
    <w:p w14:paraId="00000072" w14:textId="77777777" w:rsidR="006073D3" w:rsidRDefault="00A11E13">
      <w:pPr>
        <w:spacing w:after="0" w:line="240" w:lineRule="auto"/>
        <w:rPr>
          <w:sz w:val="24"/>
          <w:szCs w:val="24"/>
        </w:rPr>
      </w:pPr>
      <w:r>
        <w:rPr>
          <w:b/>
          <w:color w:val="000000"/>
          <w:sz w:val="24"/>
          <w:szCs w:val="24"/>
        </w:rPr>
        <w:t>Qualification and tasks of the team:</w:t>
      </w:r>
    </w:p>
    <w:p w14:paraId="46C76C0F" w14:textId="77777777" w:rsidR="00141D99" w:rsidRDefault="00141D99">
      <w:pPr>
        <w:spacing w:after="0" w:line="240" w:lineRule="auto"/>
        <w:rPr>
          <w:b/>
          <w:color w:val="000000"/>
          <w:sz w:val="24"/>
          <w:szCs w:val="24"/>
        </w:rPr>
      </w:pPr>
    </w:p>
    <w:p w14:paraId="00000073" w14:textId="60EEDDFF" w:rsidR="006073D3" w:rsidRDefault="00A11E13">
      <w:pPr>
        <w:spacing w:after="0" w:line="240" w:lineRule="auto"/>
        <w:rPr>
          <w:b/>
          <w:color w:val="000000"/>
          <w:sz w:val="24"/>
          <w:szCs w:val="24"/>
        </w:rPr>
      </w:pPr>
      <w:r>
        <w:rPr>
          <w:b/>
          <w:color w:val="000000"/>
          <w:sz w:val="24"/>
          <w:szCs w:val="24"/>
        </w:rPr>
        <w:t>01 Team leader: </w:t>
      </w:r>
    </w:p>
    <w:p w14:paraId="00000074" w14:textId="77777777" w:rsidR="006073D3" w:rsidRDefault="00A11E13">
      <w:pPr>
        <w:spacing w:after="0" w:line="240" w:lineRule="auto"/>
        <w:rPr>
          <w:sz w:val="24"/>
          <w:szCs w:val="24"/>
        </w:rPr>
      </w:pPr>
      <w:r>
        <w:rPr>
          <w:b/>
          <w:color w:val="000000"/>
          <w:sz w:val="24"/>
          <w:szCs w:val="24"/>
        </w:rPr>
        <w:t>Qualification: </w:t>
      </w:r>
    </w:p>
    <w:p w14:paraId="00000075" w14:textId="027E04C7" w:rsidR="006073D3" w:rsidRDefault="00A11E13">
      <w:pPr>
        <w:numPr>
          <w:ilvl w:val="0"/>
          <w:numId w:val="19"/>
        </w:numPr>
        <w:spacing w:after="0" w:line="240" w:lineRule="auto"/>
        <w:rPr>
          <w:color w:val="000000"/>
          <w:sz w:val="24"/>
          <w:szCs w:val="24"/>
        </w:rPr>
      </w:pPr>
      <w:r>
        <w:rPr>
          <w:color w:val="000000"/>
          <w:sz w:val="24"/>
          <w:szCs w:val="24"/>
        </w:rPr>
        <w:t xml:space="preserve">Has at least </w:t>
      </w:r>
      <w:r w:rsidR="00C45B58">
        <w:rPr>
          <w:color w:val="000000"/>
          <w:sz w:val="24"/>
          <w:szCs w:val="24"/>
        </w:rPr>
        <w:t>10</w:t>
      </w:r>
      <w:r>
        <w:rPr>
          <w:color w:val="000000"/>
          <w:sz w:val="24"/>
          <w:szCs w:val="24"/>
        </w:rPr>
        <w:t xml:space="preserve"> years of experience in </w:t>
      </w:r>
      <w:r w:rsidR="00D83117">
        <w:rPr>
          <w:color w:val="000000"/>
          <w:sz w:val="24"/>
          <w:szCs w:val="24"/>
        </w:rPr>
        <w:t xml:space="preserve">the </w:t>
      </w:r>
      <w:r>
        <w:rPr>
          <w:color w:val="000000"/>
          <w:sz w:val="24"/>
          <w:szCs w:val="24"/>
        </w:rPr>
        <w:t xml:space="preserve">development of policy, regulation on relating topics such as circular economy, sustainable production and consumption, </w:t>
      </w:r>
      <w:r>
        <w:rPr>
          <w:color w:val="000000"/>
          <w:sz w:val="24"/>
          <w:szCs w:val="24"/>
        </w:rPr>
        <w:lastRenderedPageBreak/>
        <w:t xml:space="preserve">environmental management; </w:t>
      </w:r>
      <w:r w:rsidR="004D2775">
        <w:rPr>
          <w:color w:val="000000"/>
          <w:sz w:val="24"/>
          <w:szCs w:val="24"/>
        </w:rPr>
        <w:t xml:space="preserve">has </w:t>
      </w:r>
      <w:r>
        <w:rPr>
          <w:color w:val="000000"/>
          <w:sz w:val="24"/>
          <w:szCs w:val="24"/>
        </w:rPr>
        <w:t>experience in project management and building curriculum and implementing training for businesses is an asset</w:t>
      </w:r>
    </w:p>
    <w:p w14:paraId="00000076" w14:textId="77777777" w:rsidR="006073D3" w:rsidRDefault="00A11E13">
      <w:pPr>
        <w:numPr>
          <w:ilvl w:val="0"/>
          <w:numId w:val="19"/>
        </w:numPr>
        <w:spacing w:after="0" w:line="240" w:lineRule="auto"/>
        <w:rPr>
          <w:color w:val="000000"/>
          <w:sz w:val="24"/>
          <w:szCs w:val="24"/>
        </w:rPr>
      </w:pPr>
      <w:r>
        <w:rPr>
          <w:color w:val="000000"/>
          <w:sz w:val="24"/>
          <w:szCs w:val="24"/>
        </w:rPr>
        <w:t xml:space="preserve">Has strong background and understanding in the relevant field of environmental policy and regulation, sustainable development, </w:t>
      </w:r>
      <w:r>
        <w:rPr>
          <w:sz w:val="24"/>
          <w:szCs w:val="24"/>
        </w:rPr>
        <w:t>economics</w:t>
      </w:r>
      <w:r>
        <w:rPr>
          <w:color w:val="000000"/>
          <w:sz w:val="24"/>
          <w:szCs w:val="24"/>
        </w:rPr>
        <w:t>, etc.</w:t>
      </w:r>
    </w:p>
    <w:p w14:paraId="00000077" w14:textId="65ECB9BE" w:rsidR="006073D3" w:rsidRDefault="00A11E13">
      <w:pPr>
        <w:numPr>
          <w:ilvl w:val="0"/>
          <w:numId w:val="19"/>
        </w:numPr>
        <w:spacing w:after="0" w:line="240" w:lineRule="auto"/>
        <w:rPr>
          <w:color w:val="000000"/>
          <w:sz w:val="24"/>
          <w:szCs w:val="24"/>
        </w:rPr>
      </w:pPr>
      <w:r>
        <w:rPr>
          <w:color w:val="000000"/>
          <w:sz w:val="24"/>
          <w:szCs w:val="24"/>
        </w:rPr>
        <w:t xml:space="preserve">Experience working with international organizations or foreign institutions, local </w:t>
      </w:r>
      <w:proofErr w:type="gramStart"/>
      <w:r>
        <w:rPr>
          <w:color w:val="000000"/>
          <w:sz w:val="24"/>
          <w:szCs w:val="24"/>
        </w:rPr>
        <w:t>authorities</w:t>
      </w:r>
      <w:proofErr w:type="gramEnd"/>
      <w:r>
        <w:rPr>
          <w:color w:val="000000"/>
          <w:sz w:val="24"/>
          <w:szCs w:val="24"/>
        </w:rPr>
        <w:t xml:space="preserve"> and </w:t>
      </w:r>
      <w:r w:rsidR="00D83117">
        <w:rPr>
          <w:color w:val="000000"/>
          <w:sz w:val="24"/>
          <w:szCs w:val="24"/>
        </w:rPr>
        <w:t xml:space="preserve">the </w:t>
      </w:r>
      <w:r>
        <w:rPr>
          <w:color w:val="000000"/>
          <w:sz w:val="24"/>
          <w:szCs w:val="24"/>
        </w:rPr>
        <w:t>private sector. Able to coordinate and ensure project milestones and delivery</w:t>
      </w:r>
    </w:p>
    <w:p w14:paraId="00000078" w14:textId="5CEE624E" w:rsidR="006073D3" w:rsidRDefault="00A11E13">
      <w:pPr>
        <w:numPr>
          <w:ilvl w:val="0"/>
          <w:numId w:val="19"/>
        </w:numPr>
        <w:spacing w:after="0" w:line="240" w:lineRule="auto"/>
        <w:rPr>
          <w:color w:val="000000"/>
          <w:sz w:val="24"/>
          <w:szCs w:val="24"/>
        </w:rPr>
      </w:pPr>
      <w:r>
        <w:rPr>
          <w:color w:val="000000"/>
          <w:sz w:val="24"/>
          <w:szCs w:val="24"/>
        </w:rPr>
        <w:t xml:space="preserve">Fluent in </w:t>
      </w:r>
      <w:sdt>
        <w:sdtPr>
          <w:tag w:val="goog_rdk_3"/>
          <w:id w:val="-1185751901"/>
        </w:sdtPr>
        <w:sdtEndPr/>
        <w:sdtContent/>
      </w:sdt>
      <w:r>
        <w:rPr>
          <w:color w:val="000000"/>
          <w:sz w:val="24"/>
          <w:szCs w:val="24"/>
        </w:rPr>
        <w:t>English</w:t>
      </w:r>
      <w:r w:rsidR="00B8794D">
        <w:rPr>
          <w:color w:val="000000"/>
          <w:sz w:val="24"/>
          <w:szCs w:val="24"/>
        </w:rPr>
        <w:t xml:space="preserve"> </w:t>
      </w:r>
    </w:p>
    <w:p w14:paraId="00000080" w14:textId="411B0E8F" w:rsidR="006073D3" w:rsidRDefault="00064AD1" w:rsidP="004D2775">
      <w:pPr>
        <w:spacing w:after="0" w:line="240" w:lineRule="auto"/>
        <w:ind w:left="720"/>
        <w:rPr>
          <w:b/>
          <w:color w:val="000000"/>
          <w:sz w:val="24"/>
          <w:szCs w:val="24"/>
        </w:rPr>
      </w:pPr>
      <w:sdt>
        <w:sdtPr>
          <w:tag w:val="goog_rdk_4"/>
          <w:id w:val="-537653577"/>
          <w:showingPlcHdr/>
        </w:sdtPr>
        <w:sdtEndPr/>
        <w:sdtContent>
          <w:r w:rsidR="004D2775">
            <w:t xml:space="preserve">     </w:t>
          </w:r>
        </w:sdtContent>
      </w:sdt>
    </w:p>
    <w:p w14:paraId="00000081" w14:textId="77777777" w:rsidR="006073D3" w:rsidRDefault="006073D3">
      <w:pPr>
        <w:spacing w:after="0" w:line="240" w:lineRule="auto"/>
        <w:jc w:val="both"/>
        <w:rPr>
          <w:b/>
          <w:color w:val="000000"/>
          <w:sz w:val="24"/>
          <w:szCs w:val="24"/>
        </w:rPr>
      </w:pPr>
    </w:p>
    <w:p w14:paraId="00000082" w14:textId="599C74D5" w:rsidR="006073D3" w:rsidRDefault="006E57D2">
      <w:pPr>
        <w:spacing w:after="0" w:line="240" w:lineRule="auto"/>
        <w:jc w:val="both"/>
        <w:rPr>
          <w:b/>
          <w:color w:val="000000"/>
          <w:sz w:val="24"/>
          <w:szCs w:val="24"/>
        </w:rPr>
      </w:pPr>
      <w:r>
        <w:rPr>
          <w:b/>
          <w:color w:val="000000"/>
          <w:sz w:val="24"/>
          <w:szCs w:val="24"/>
        </w:rPr>
        <w:t>Team member 1</w:t>
      </w:r>
      <w:r w:rsidR="00A11E13">
        <w:rPr>
          <w:b/>
          <w:color w:val="000000"/>
          <w:sz w:val="24"/>
          <w:szCs w:val="24"/>
        </w:rPr>
        <w:t>: </w:t>
      </w:r>
    </w:p>
    <w:p w14:paraId="00000083" w14:textId="77777777" w:rsidR="006073D3" w:rsidRDefault="00A11E13">
      <w:pPr>
        <w:spacing w:after="0" w:line="240" w:lineRule="auto"/>
        <w:jc w:val="both"/>
        <w:rPr>
          <w:sz w:val="24"/>
          <w:szCs w:val="24"/>
        </w:rPr>
      </w:pPr>
      <w:r>
        <w:rPr>
          <w:b/>
          <w:color w:val="000000"/>
          <w:sz w:val="24"/>
          <w:szCs w:val="24"/>
        </w:rPr>
        <w:t>Qualification: </w:t>
      </w:r>
    </w:p>
    <w:p w14:paraId="00000084" w14:textId="6C3662F2" w:rsidR="006073D3" w:rsidRDefault="00A11E13">
      <w:pPr>
        <w:numPr>
          <w:ilvl w:val="0"/>
          <w:numId w:val="6"/>
        </w:numPr>
        <w:spacing w:after="0" w:line="240" w:lineRule="auto"/>
        <w:jc w:val="both"/>
        <w:rPr>
          <w:color w:val="000000"/>
          <w:sz w:val="24"/>
          <w:szCs w:val="24"/>
        </w:rPr>
      </w:pPr>
      <w:r>
        <w:rPr>
          <w:color w:val="000000"/>
          <w:sz w:val="24"/>
          <w:szCs w:val="24"/>
        </w:rPr>
        <w:t xml:space="preserve">Has at least </w:t>
      </w:r>
      <w:r w:rsidR="00C45B58">
        <w:rPr>
          <w:color w:val="000000"/>
          <w:sz w:val="24"/>
          <w:szCs w:val="24"/>
        </w:rPr>
        <w:t>5</w:t>
      </w:r>
      <w:r>
        <w:rPr>
          <w:color w:val="000000"/>
          <w:sz w:val="24"/>
          <w:szCs w:val="24"/>
        </w:rPr>
        <w:t xml:space="preserve"> years of experience in development of policy, regulation on relating topics such as circular economy, sustainable production and consumption, environmental management</w:t>
      </w:r>
      <w:r w:rsidR="004D2775">
        <w:rPr>
          <w:color w:val="000000"/>
          <w:sz w:val="24"/>
          <w:szCs w:val="24"/>
        </w:rPr>
        <w:t>; has experience in business survey and training activity</w:t>
      </w:r>
    </w:p>
    <w:p w14:paraId="00000085" w14:textId="783EF602" w:rsidR="006073D3" w:rsidRDefault="00A11E13">
      <w:pPr>
        <w:numPr>
          <w:ilvl w:val="0"/>
          <w:numId w:val="19"/>
        </w:numPr>
        <w:spacing w:after="0" w:line="240" w:lineRule="auto"/>
        <w:rPr>
          <w:color w:val="000000"/>
          <w:sz w:val="24"/>
          <w:szCs w:val="24"/>
        </w:rPr>
      </w:pPr>
      <w:r>
        <w:rPr>
          <w:color w:val="000000"/>
          <w:sz w:val="24"/>
          <w:szCs w:val="24"/>
        </w:rPr>
        <w:t xml:space="preserve">At least a </w:t>
      </w:r>
      <w:proofErr w:type="gramStart"/>
      <w:r>
        <w:rPr>
          <w:color w:val="000000"/>
          <w:sz w:val="24"/>
          <w:szCs w:val="24"/>
        </w:rPr>
        <w:t>Bachelor</w:t>
      </w:r>
      <w:r w:rsidR="00D83117">
        <w:rPr>
          <w:color w:val="000000"/>
          <w:sz w:val="24"/>
          <w:szCs w:val="24"/>
        </w:rPr>
        <w:t>’s</w:t>
      </w:r>
      <w:proofErr w:type="gramEnd"/>
      <w:r>
        <w:rPr>
          <w:color w:val="000000"/>
          <w:sz w:val="24"/>
          <w:szCs w:val="24"/>
        </w:rPr>
        <w:t xml:space="preserve"> degree in the relevant field of environment</w:t>
      </w:r>
      <w:r w:rsidR="00415CDB">
        <w:rPr>
          <w:color w:val="000000"/>
          <w:sz w:val="24"/>
          <w:szCs w:val="24"/>
        </w:rPr>
        <w:t xml:space="preserve">, </w:t>
      </w:r>
      <w:r>
        <w:rPr>
          <w:color w:val="000000"/>
          <w:sz w:val="24"/>
          <w:szCs w:val="24"/>
        </w:rPr>
        <w:t xml:space="preserve">sustainable development, </w:t>
      </w:r>
      <w:r>
        <w:rPr>
          <w:sz w:val="24"/>
          <w:szCs w:val="24"/>
        </w:rPr>
        <w:t>economics</w:t>
      </w:r>
      <w:r>
        <w:rPr>
          <w:color w:val="000000"/>
          <w:sz w:val="24"/>
          <w:szCs w:val="24"/>
        </w:rPr>
        <w:t>, etc.</w:t>
      </w:r>
    </w:p>
    <w:p w14:paraId="00000086" w14:textId="77777777" w:rsidR="006073D3" w:rsidRDefault="00A11E13">
      <w:pPr>
        <w:numPr>
          <w:ilvl w:val="0"/>
          <w:numId w:val="6"/>
        </w:numPr>
        <w:spacing w:after="0" w:line="240" w:lineRule="auto"/>
        <w:jc w:val="both"/>
        <w:rPr>
          <w:color w:val="000000"/>
          <w:sz w:val="24"/>
          <w:szCs w:val="24"/>
        </w:rPr>
      </w:pPr>
      <w:r>
        <w:rPr>
          <w:color w:val="000000"/>
          <w:sz w:val="24"/>
          <w:szCs w:val="24"/>
        </w:rPr>
        <w:t>Experience working with international organizations, local authorities and private sector</w:t>
      </w:r>
    </w:p>
    <w:p w14:paraId="00000087" w14:textId="5FD7D9F8" w:rsidR="006073D3" w:rsidRDefault="00A11E13">
      <w:pPr>
        <w:numPr>
          <w:ilvl w:val="0"/>
          <w:numId w:val="6"/>
        </w:numPr>
        <w:spacing w:after="0" w:line="240" w:lineRule="auto"/>
        <w:jc w:val="both"/>
        <w:rPr>
          <w:color w:val="000000"/>
          <w:sz w:val="24"/>
          <w:szCs w:val="24"/>
        </w:rPr>
      </w:pPr>
      <w:r>
        <w:rPr>
          <w:color w:val="000000"/>
          <w:sz w:val="24"/>
          <w:szCs w:val="24"/>
        </w:rPr>
        <w:t>Fluent in English</w:t>
      </w:r>
    </w:p>
    <w:p w14:paraId="00000088" w14:textId="77777777" w:rsidR="006073D3" w:rsidRDefault="006073D3">
      <w:pPr>
        <w:spacing w:after="0" w:line="240" w:lineRule="auto"/>
        <w:jc w:val="both"/>
        <w:rPr>
          <w:b/>
          <w:color w:val="000000"/>
          <w:sz w:val="24"/>
          <w:szCs w:val="24"/>
        </w:rPr>
      </w:pPr>
    </w:p>
    <w:p w14:paraId="15C6D678" w14:textId="7B958A2C" w:rsidR="006E57D2" w:rsidRDefault="006E57D2" w:rsidP="006E57D2">
      <w:pPr>
        <w:spacing w:after="0" w:line="240" w:lineRule="auto"/>
        <w:jc w:val="both"/>
        <w:rPr>
          <w:b/>
          <w:color w:val="000000"/>
          <w:sz w:val="24"/>
          <w:szCs w:val="24"/>
        </w:rPr>
      </w:pPr>
      <w:r>
        <w:rPr>
          <w:b/>
          <w:color w:val="000000"/>
          <w:sz w:val="24"/>
          <w:szCs w:val="24"/>
        </w:rPr>
        <w:t>Team member 2: </w:t>
      </w:r>
    </w:p>
    <w:p w14:paraId="081E8427" w14:textId="77777777" w:rsidR="006E57D2" w:rsidRDefault="006E57D2" w:rsidP="006E57D2">
      <w:pPr>
        <w:spacing w:after="0" w:line="240" w:lineRule="auto"/>
        <w:jc w:val="both"/>
        <w:rPr>
          <w:sz w:val="24"/>
          <w:szCs w:val="24"/>
        </w:rPr>
      </w:pPr>
      <w:r>
        <w:rPr>
          <w:b/>
          <w:color w:val="000000"/>
          <w:sz w:val="24"/>
          <w:szCs w:val="24"/>
        </w:rPr>
        <w:t>Qualification: </w:t>
      </w:r>
    </w:p>
    <w:p w14:paraId="15C07562" w14:textId="1A9EAD24" w:rsidR="006E57D2" w:rsidRDefault="006E57D2" w:rsidP="006E57D2">
      <w:pPr>
        <w:numPr>
          <w:ilvl w:val="0"/>
          <w:numId w:val="6"/>
        </w:numPr>
        <w:spacing w:after="0" w:line="240" w:lineRule="auto"/>
        <w:jc w:val="both"/>
        <w:rPr>
          <w:color w:val="000000"/>
          <w:sz w:val="24"/>
          <w:szCs w:val="24"/>
        </w:rPr>
      </w:pPr>
      <w:r>
        <w:rPr>
          <w:color w:val="000000"/>
          <w:sz w:val="24"/>
          <w:szCs w:val="24"/>
        </w:rPr>
        <w:t>Ha</w:t>
      </w:r>
      <w:r w:rsidR="004D2775">
        <w:rPr>
          <w:color w:val="000000"/>
          <w:sz w:val="24"/>
          <w:szCs w:val="24"/>
        </w:rPr>
        <w:t>s</w:t>
      </w:r>
      <w:r>
        <w:rPr>
          <w:color w:val="000000"/>
          <w:sz w:val="24"/>
          <w:szCs w:val="24"/>
        </w:rPr>
        <w:t xml:space="preserve"> at least </w:t>
      </w:r>
      <w:r w:rsidR="00B4226A">
        <w:rPr>
          <w:color w:val="000000"/>
          <w:sz w:val="24"/>
          <w:szCs w:val="24"/>
        </w:rPr>
        <w:t>5</w:t>
      </w:r>
      <w:r>
        <w:rPr>
          <w:color w:val="000000"/>
          <w:sz w:val="24"/>
          <w:szCs w:val="24"/>
        </w:rPr>
        <w:t xml:space="preserve"> years of experience in </w:t>
      </w:r>
      <w:r w:rsidR="00D83117">
        <w:rPr>
          <w:color w:val="000000"/>
          <w:sz w:val="24"/>
          <w:szCs w:val="24"/>
        </w:rPr>
        <w:t xml:space="preserve">the </w:t>
      </w:r>
      <w:r>
        <w:rPr>
          <w:color w:val="000000"/>
          <w:sz w:val="24"/>
          <w:szCs w:val="24"/>
        </w:rPr>
        <w:t xml:space="preserve">development of policy, regulation on relating topics such as circular economy, </w:t>
      </w:r>
      <w:r w:rsidR="00131FDF">
        <w:rPr>
          <w:color w:val="000000"/>
          <w:sz w:val="24"/>
          <w:szCs w:val="24"/>
        </w:rPr>
        <w:t xml:space="preserve">resource efficiency and cleaner production (RECP), </w:t>
      </w:r>
      <w:r>
        <w:rPr>
          <w:color w:val="000000"/>
          <w:sz w:val="24"/>
          <w:szCs w:val="24"/>
        </w:rPr>
        <w:t xml:space="preserve">sustainable production and consumption, environmental </w:t>
      </w:r>
      <w:proofErr w:type="gramStart"/>
      <w:r>
        <w:rPr>
          <w:color w:val="000000"/>
          <w:sz w:val="24"/>
          <w:szCs w:val="24"/>
        </w:rPr>
        <w:t>management</w:t>
      </w:r>
      <w:r w:rsidR="004D2775">
        <w:rPr>
          <w:color w:val="000000"/>
          <w:sz w:val="24"/>
          <w:szCs w:val="24"/>
        </w:rPr>
        <w:t>;</w:t>
      </w:r>
      <w:proofErr w:type="gramEnd"/>
      <w:r w:rsidR="004D2775">
        <w:rPr>
          <w:color w:val="000000"/>
          <w:sz w:val="24"/>
          <w:szCs w:val="24"/>
        </w:rPr>
        <w:t xml:space="preserve"> </w:t>
      </w:r>
    </w:p>
    <w:p w14:paraId="3B5DA0B3" w14:textId="7EF6E17C" w:rsidR="000E30A7" w:rsidRPr="000E30A7" w:rsidRDefault="000E30A7" w:rsidP="000E30A7">
      <w:pPr>
        <w:numPr>
          <w:ilvl w:val="0"/>
          <w:numId w:val="6"/>
        </w:numPr>
        <w:spacing w:after="0" w:line="240" w:lineRule="auto"/>
        <w:jc w:val="both"/>
        <w:rPr>
          <w:color w:val="000000"/>
          <w:sz w:val="24"/>
          <w:szCs w:val="24"/>
        </w:rPr>
      </w:pPr>
      <w:r>
        <w:rPr>
          <w:color w:val="000000"/>
          <w:sz w:val="24"/>
          <w:szCs w:val="24"/>
        </w:rPr>
        <w:t>Ha</w:t>
      </w:r>
      <w:r w:rsidR="004D2775">
        <w:rPr>
          <w:color w:val="000000"/>
          <w:sz w:val="24"/>
          <w:szCs w:val="24"/>
        </w:rPr>
        <w:t>s</w:t>
      </w:r>
      <w:r>
        <w:rPr>
          <w:color w:val="000000"/>
          <w:sz w:val="24"/>
          <w:szCs w:val="24"/>
        </w:rPr>
        <w:t xml:space="preserve"> experience in conducting business survey</w:t>
      </w:r>
      <w:r w:rsidR="00D83117">
        <w:rPr>
          <w:color w:val="000000"/>
          <w:sz w:val="24"/>
          <w:szCs w:val="24"/>
        </w:rPr>
        <w:t>s</w:t>
      </w:r>
      <w:r>
        <w:rPr>
          <w:color w:val="000000"/>
          <w:sz w:val="24"/>
          <w:szCs w:val="24"/>
        </w:rPr>
        <w:t xml:space="preserve"> in </w:t>
      </w:r>
      <w:r w:rsidR="00D83117">
        <w:rPr>
          <w:color w:val="000000"/>
          <w:sz w:val="24"/>
          <w:szCs w:val="24"/>
        </w:rPr>
        <w:t xml:space="preserve">the </w:t>
      </w:r>
      <w:r>
        <w:rPr>
          <w:color w:val="000000"/>
          <w:sz w:val="24"/>
          <w:szCs w:val="24"/>
        </w:rPr>
        <w:t>relating topic such as cleaner production, sustainable production and consumption, environmental management</w:t>
      </w:r>
    </w:p>
    <w:p w14:paraId="1363E055" w14:textId="7BA26A3C" w:rsidR="006E57D2" w:rsidRDefault="006E57D2" w:rsidP="006E57D2">
      <w:pPr>
        <w:numPr>
          <w:ilvl w:val="0"/>
          <w:numId w:val="19"/>
        </w:numPr>
        <w:spacing w:after="0" w:line="240" w:lineRule="auto"/>
        <w:rPr>
          <w:color w:val="000000"/>
          <w:sz w:val="24"/>
          <w:szCs w:val="24"/>
        </w:rPr>
      </w:pPr>
      <w:r>
        <w:rPr>
          <w:color w:val="000000"/>
          <w:sz w:val="24"/>
          <w:szCs w:val="24"/>
        </w:rPr>
        <w:t xml:space="preserve">At least a </w:t>
      </w:r>
      <w:proofErr w:type="gramStart"/>
      <w:r>
        <w:rPr>
          <w:color w:val="000000"/>
          <w:sz w:val="24"/>
          <w:szCs w:val="24"/>
        </w:rPr>
        <w:t>Bachelor</w:t>
      </w:r>
      <w:r w:rsidR="00D83117">
        <w:rPr>
          <w:color w:val="000000"/>
          <w:sz w:val="24"/>
          <w:szCs w:val="24"/>
        </w:rPr>
        <w:t>’s</w:t>
      </w:r>
      <w:proofErr w:type="gramEnd"/>
      <w:r w:rsidR="00D83117">
        <w:rPr>
          <w:color w:val="000000"/>
          <w:sz w:val="24"/>
          <w:szCs w:val="24"/>
        </w:rPr>
        <w:t xml:space="preserve"> </w:t>
      </w:r>
      <w:r>
        <w:rPr>
          <w:color w:val="000000"/>
          <w:sz w:val="24"/>
          <w:szCs w:val="24"/>
        </w:rPr>
        <w:t xml:space="preserve">degree in the relevant field of environment, sustainable development, </w:t>
      </w:r>
      <w:r>
        <w:rPr>
          <w:sz w:val="24"/>
          <w:szCs w:val="24"/>
        </w:rPr>
        <w:t>economics</w:t>
      </w:r>
      <w:r>
        <w:rPr>
          <w:color w:val="000000"/>
          <w:sz w:val="24"/>
          <w:szCs w:val="24"/>
        </w:rPr>
        <w:t>, etc.</w:t>
      </w:r>
    </w:p>
    <w:p w14:paraId="79A1EB67" w14:textId="77777777" w:rsidR="006E57D2" w:rsidRDefault="006E57D2" w:rsidP="006E57D2">
      <w:pPr>
        <w:numPr>
          <w:ilvl w:val="0"/>
          <w:numId w:val="6"/>
        </w:numPr>
        <w:spacing w:after="0" w:line="240" w:lineRule="auto"/>
        <w:jc w:val="both"/>
        <w:rPr>
          <w:color w:val="000000"/>
          <w:sz w:val="24"/>
          <w:szCs w:val="24"/>
        </w:rPr>
      </w:pPr>
      <w:r>
        <w:rPr>
          <w:color w:val="000000"/>
          <w:sz w:val="24"/>
          <w:szCs w:val="24"/>
        </w:rPr>
        <w:t>Experience working with international organizations, local authorities and private sector</w:t>
      </w:r>
    </w:p>
    <w:p w14:paraId="53D0B60B" w14:textId="76D1E07F" w:rsidR="006E57D2" w:rsidRDefault="006E57D2" w:rsidP="006E57D2">
      <w:pPr>
        <w:numPr>
          <w:ilvl w:val="0"/>
          <w:numId w:val="6"/>
        </w:numPr>
        <w:spacing w:after="0" w:line="240" w:lineRule="auto"/>
        <w:jc w:val="both"/>
        <w:rPr>
          <w:color w:val="000000"/>
          <w:sz w:val="24"/>
          <w:szCs w:val="24"/>
        </w:rPr>
      </w:pPr>
      <w:r>
        <w:rPr>
          <w:color w:val="000000"/>
          <w:sz w:val="24"/>
          <w:szCs w:val="24"/>
        </w:rPr>
        <w:t>Fluent in English</w:t>
      </w:r>
    </w:p>
    <w:p w14:paraId="4832ABDB" w14:textId="77777777" w:rsidR="006E57D2" w:rsidRDefault="006E57D2">
      <w:pPr>
        <w:spacing w:after="0" w:line="240" w:lineRule="auto"/>
        <w:jc w:val="both"/>
        <w:rPr>
          <w:b/>
          <w:color w:val="000000"/>
          <w:sz w:val="24"/>
          <w:szCs w:val="24"/>
        </w:rPr>
      </w:pPr>
    </w:p>
    <w:p w14:paraId="0000008F" w14:textId="77777777" w:rsidR="006073D3" w:rsidRDefault="00A11E13">
      <w:pPr>
        <w:numPr>
          <w:ilvl w:val="0"/>
          <w:numId w:val="15"/>
        </w:numPr>
        <w:pBdr>
          <w:bottom w:val="single" w:sz="4" w:space="1" w:color="000000"/>
        </w:pBdr>
        <w:spacing w:before="360" w:after="120" w:line="240" w:lineRule="auto"/>
        <w:ind w:left="360"/>
        <w:jc w:val="both"/>
        <w:rPr>
          <w:b/>
          <w:smallCaps/>
          <w:color w:val="000000"/>
          <w:sz w:val="24"/>
          <w:szCs w:val="24"/>
        </w:rPr>
      </w:pPr>
      <w:r>
        <w:rPr>
          <w:b/>
          <w:smallCaps/>
          <w:color w:val="000000"/>
          <w:sz w:val="24"/>
          <w:szCs w:val="24"/>
        </w:rPr>
        <w:t>PAYMENT TERMS</w:t>
      </w:r>
    </w:p>
    <w:tbl>
      <w:tblPr>
        <w:tblStyle w:val="a1"/>
        <w:tblW w:w="9175" w:type="dxa"/>
        <w:tblLayout w:type="fixed"/>
        <w:tblLook w:val="0400" w:firstRow="0" w:lastRow="0" w:firstColumn="0" w:lastColumn="0" w:noHBand="0" w:noVBand="1"/>
      </w:tblPr>
      <w:tblGrid>
        <w:gridCol w:w="569"/>
        <w:gridCol w:w="5006"/>
        <w:gridCol w:w="1980"/>
        <w:gridCol w:w="1620"/>
      </w:tblGrid>
      <w:tr w:rsidR="003F089B" w:rsidRPr="007204D2" w14:paraId="6F5F92E8" w14:textId="77777777" w:rsidTr="00064AD1">
        <w:trPr>
          <w:trHeight w:val="269"/>
        </w:trPr>
        <w:tc>
          <w:tcPr>
            <w:tcW w:w="569"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00000095" w14:textId="77777777" w:rsidR="003F089B" w:rsidRPr="007204D2" w:rsidRDefault="003F089B">
            <w:pPr>
              <w:spacing w:after="0" w:line="240" w:lineRule="auto"/>
              <w:jc w:val="center"/>
            </w:pPr>
            <w:bookmarkStart w:id="7" w:name="_Hlk77776945"/>
            <w:r w:rsidRPr="007204D2">
              <w:rPr>
                <w:b/>
                <w:color w:val="000000"/>
              </w:rPr>
              <w:t>No.</w:t>
            </w:r>
          </w:p>
        </w:tc>
        <w:tc>
          <w:tcPr>
            <w:tcW w:w="5006"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00000096" w14:textId="77777777" w:rsidR="003F089B" w:rsidRPr="007204D2" w:rsidRDefault="003F089B">
            <w:pPr>
              <w:spacing w:after="0" w:line="240" w:lineRule="auto"/>
              <w:jc w:val="center"/>
            </w:pPr>
            <w:r w:rsidRPr="007204D2">
              <w:rPr>
                <w:b/>
                <w:color w:val="000000"/>
              </w:rPr>
              <w:t>Deliverables as indicated in Section IV</w:t>
            </w:r>
          </w:p>
        </w:tc>
        <w:tc>
          <w:tcPr>
            <w:tcW w:w="1980"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00000097" w14:textId="4DBC1FA3" w:rsidR="003F089B" w:rsidRPr="007204D2" w:rsidRDefault="003F089B" w:rsidP="00064AD1">
            <w:pPr>
              <w:spacing w:after="0" w:line="240" w:lineRule="auto"/>
              <w:ind w:firstLine="51"/>
              <w:jc w:val="center"/>
            </w:pPr>
            <w:r w:rsidRPr="007204D2">
              <w:rPr>
                <w:b/>
                <w:color w:val="000000"/>
              </w:rPr>
              <w:t>Due Date </w:t>
            </w:r>
          </w:p>
        </w:tc>
        <w:tc>
          <w:tcPr>
            <w:tcW w:w="1620"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00000098" w14:textId="77777777" w:rsidR="003F089B" w:rsidRPr="007204D2" w:rsidRDefault="003F089B">
            <w:pPr>
              <w:spacing w:after="0" w:line="240" w:lineRule="auto"/>
              <w:jc w:val="center"/>
            </w:pPr>
            <w:r w:rsidRPr="007204D2">
              <w:rPr>
                <w:b/>
                <w:color w:val="000000"/>
              </w:rPr>
              <w:t>Payment Amount</w:t>
            </w:r>
          </w:p>
        </w:tc>
      </w:tr>
      <w:tr w:rsidR="003F089B" w14:paraId="63E7A39D" w14:textId="77777777" w:rsidTr="00064AD1">
        <w:trPr>
          <w:trHeight w:val="293"/>
        </w:trPr>
        <w:tc>
          <w:tcPr>
            <w:tcW w:w="569" w:type="dxa"/>
            <w:vMerge/>
            <w:tcBorders>
              <w:left w:val="single" w:sz="4" w:space="0" w:color="000000"/>
              <w:bottom w:val="single" w:sz="8" w:space="0" w:color="000000"/>
              <w:right w:val="single" w:sz="4" w:space="0" w:color="000000"/>
            </w:tcBorders>
            <w:shd w:val="clear" w:color="auto" w:fill="F2F2F2"/>
            <w:tcMar>
              <w:top w:w="0" w:type="dxa"/>
              <w:left w:w="108" w:type="dxa"/>
              <w:bottom w:w="0" w:type="dxa"/>
              <w:right w:w="108" w:type="dxa"/>
            </w:tcMar>
            <w:vAlign w:val="center"/>
          </w:tcPr>
          <w:p w14:paraId="51ED22FD" w14:textId="77777777" w:rsidR="003F089B" w:rsidRDefault="003F089B">
            <w:pPr>
              <w:spacing w:after="0" w:line="240" w:lineRule="auto"/>
              <w:jc w:val="center"/>
              <w:rPr>
                <w:b/>
                <w:color w:val="000000"/>
                <w:sz w:val="24"/>
                <w:szCs w:val="24"/>
              </w:rPr>
            </w:pPr>
          </w:p>
        </w:tc>
        <w:tc>
          <w:tcPr>
            <w:tcW w:w="5006" w:type="dxa"/>
            <w:vMerge/>
            <w:tcBorders>
              <w:left w:val="single" w:sz="4" w:space="0" w:color="000000"/>
              <w:bottom w:val="single" w:sz="8" w:space="0" w:color="000000"/>
              <w:right w:val="single" w:sz="4" w:space="0" w:color="000000"/>
            </w:tcBorders>
            <w:shd w:val="clear" w:color="auto" w:fill="F2F2F2"/>
            <w:tcMar>
              <w:top w:w="0" w:type="dxa"/>
              <w:left w:w="108" w:type="dxa"/>
              <w:bottom w:w="0" w:type="dxa"/>
              <w:right w:w="108" w:type="dxa"/>
            </w:tcMar>
            <w:vAlign w:val="center"/>
          </w:tcPr>
          <w:p w14:paraId="11642279" w14:textId="77777777" w:rsidR="003F089B" w:rsidRDefault="003F089B">
            <w:pPr>
              <w:spacing w:after="0" w:line="240" w:lineRule="auto"/>
              <w:jc w:val="center"/>
              <w:rPr>
                <w:b/>
                <w:color w:val="000000"/>
                <w:sz w:val="24"/>
                <w:szCs w:val="24"/>
              </w:rPr>
            </w:pPr>
          </w:p>
        </w:tc>
        <w:tc>
          <w:tcPr>
            <w:tcW w:w="1980" w:type="dxa"/>
            <w:vMerge/>
            <w:tcBorders>
              <w:left w:val="single" w:sz="4" w:space="0" w:color="000000"/>
              <w:bottom w:val="single" w:sz="8" w:space="0" w:color="000000"/>
              <w:right w:val="single" w:sz="4" w:space="0" w:color="000000"/>
            </w:tcBorders>
            <w:shd w:val="clear" w:color="auto" w:fill="F2F2F2"/>
            <w:tcMar>
              <w:top w:w="0" w:type="dxa"/>
              <w:left w:w="108" w:type="dxa"/>
              <w:bottom w:w="0" w:type="dxa"/>
              <w:right w:w="108" w:type="dxa"/>
            </w:tcMar>
            <w:vAlign w:val="center"/>
          </w:tcPr>
          <w:p w14:paraId="549DD8C5" w14:textId="77777777" w:rsidR="003F089B" w:rsidRDefault="003F089B">
            <w:pPr>
              <w:spacing w:after="0" w:line="240" w:lineRule="auto"/>
              <w:jc w:val="center"/>
              <w:rPr>
                <w:b/>
                <w:color w:val="000000"/>
                <w:sz w:val="24"/>
                <w:szCs w:val="24"/>
              </w:rPr>
            </w:pPr>
          </w:p>
        </w:tc>
        <w:tc>
          <w:tcPr>
            <w:tcW w:w="1620" w:type="dxa"/>
            <w:vMerge/>
            <w:tcBorders>
              <w:left w:val="single" w:sz="4" w:space="0" w:color="000000"/>
              <w:bottom w:val="single" w:sz="8" w:space="0" w:color="000000"/>
              <w:right w:val="single" w:sz="4" w:space="0" w:color="000000"/>
            </w:tcBorders>
            <w:shd w:val="clear" w:color="auto" w:fill="F2F2F2"/>
            <w:tcMar>
              <w:top w:w="0" w:type="dxa"/>
              <w:left w:w="108" w:type="dxa"/>
              <w:bottom w:w="0" w:type="dxa"/>
              <w:right w:w="108" w:type="dxa"/>
            </w:tcMar>
            <w:vAlign w:val="center"/>
          </w:tcPr>
          <w:p w14:paraId="4691D6BB" w14:textId="77777777" w:rsidR="003F089B" w:rsidRDefault="003F089B">
            <w:pPr>
              <w:spacing w:after="0" w:line="240" w:lineRule="auto"/>
              <w:jc w:val="center"/>
              <w:rPr>
                <w:b/>
                <w:color w:val="000000"/>
                <w:sz w:val="24"/>
                <w:szCs w:val="24"/>
              </w:rPr>
            </w:pPr>
          </w:p>
        </w:tc>
      </w:tr>
      <w:tr w:rsidR="003F089B" w14:paraId="4093CD36" w14:textId="77777777" w:rsidTr="00064AD1">
        <w:trPr>
          <w:trHeight w:val="680"/>
        </w:trPr>
        <w:tc>
          <w:tcPr>
            <w:tcW w:w="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9" w14:textId="77777777" w:rsidR="003F089B" w:rsidRDefault="003F089B" w:rsidP="004A3FD0">
            <w:pPr>
              <w:spacing w:after="0" w:line="240" w:lineRule="auto"/>
              <w:jc w:val="center"/>
              <w:rPr>
                <w:sz w:val="24"/>
                <w:szCs w:val="24"/>
              </w:rPr>
            </w:pPr>
            <w:r>
              <w:rPr>
                <w:color w:val="000000"/>
                <w:sz w:val="24"/>
                <w:szCs w:val="24"/>
              </w:rPr>
              <w:t>1</w:t>
            </w:r>
          </w:p>
        </w:tc>
        <w:tc>
          <w:tcPr>
            <w:tcW w:w="5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A" w14:textId="77777777" w:rsidR="003F089B" w:rsidRDefault="003F089B" w:rsidP="004A3FD0">
            <w:pPr>
              <w:spacing w:after="0" w:line="240" w:lineRule="auto"/>
              <w:jc w:val="both"/>
              <w:rPr>
                <w:sz w:val="24"/>
                <w:szCs w:val="24"/>
              </w:rPr>
            </w:pPr>
            <w:r>
              <w:rPr>
                <w:color w:val="000000"/>
                <w:sz w:val="24"/>
                <w:szCs w:val="24"/>
              </w:rPr>
              <w:t>A draft guideline for enterprises focusing on CE transition and application of CE model</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B" w14:textId="0DFE6E2D" w:rsidR="003F089B" w:rsidRPr="007204D2" w:rsidRDefault="003F089B" w:rsidP="004A3FD0">
            <w:pPr>
              <w:spacing w:after="0" w:line="240" w:lineRule="auto"/>
              <w:jc w:val="center"/>
              <w:rPr>
                <w:sz w:val="24"/>
                <w:szCs w:val="24"/>
              </w:rPr>
            </w:pPr>
            <w:r w:rsidRPr="007204D2">
              <w:rPr>
                <w:sz w:val="24"/>
                <w:szCs w:val="24"/>
              </w:rPr>
              <w:t>October 1st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C" w14:textId="0272DA87" w:rsidR="003F089B" w:rsidRPr="007204D2" w:rsidRDefault="003F089B" w:rsidP="004A3FD0">
            <w:pPr>
              <w:spacing w:after="0" w:line="240" w:lineRule="auto"/>
              <w:jc w:val="center"/>
              <w:rPr>
                <w:iCs/>
                <w:sz w:val="24"/>
                <w:szCs w:val="24"/>
              </w:rPr>
            </w:pPr>
            <w:r w:rsidRPr="007204D2">
              <w:rPr>
                <w:iCs/>
                <w:sz w:val="24"/>
                <w:szCs w:val="24"/>
              </w:rPr>
              <w:t>40%</w:t>
            </w:r>
          </w:p>
        </w:tc>
      </w:tr>
      <w:tr w:rsidR="003F089B" w14:paraId="01345F12" w14:textId="77777777" w:rsidTr="00064AD1">
        <w:trPr>
          <w:trHeight w:val="980"/>
        </w:trPr>
        <w:tc>
          <w:tcPr>
            <w:tcW w:w="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D" w14:textId="77777777" w:rsidR="003F089B" w:rsidRDefault="003F089B" w:rsidP="004A3FD0">
            <w:pPr>
              <w:spacing w:after="0" w:line="240" w:lineRule="auto"/>
              <w:jc w:val="center"/>
              <w:rPr>
                <w:sz w:val="24"/>
                <w:szCs w:val="24"/>
              </w:rPr>
            </w:pPr>
            <w:r>
              <w:rPr>
                <w:color w:val="000000"/>
                <w:sz w:val="24"/>
                <w:szCs w:val="24"/>
              </w:rPr>
              <w:t>2</w:t>
            </w:r>
          </w:p>
        </w:tc>
        <w:tc>
          <w:tcPr>
            <w:tcW w:w="5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E" w14:textId="7499CEBB" w:rsidR="003F089B" w:rsidRDefault="003F089B" w:rsidP="004A3FD0">
            <w:pPr>
              <w:spacing w:after="0" w:line="240" w:lineRule="auto"/>
              <w:jc w:val="both"/>
              <w:rPr>
                <w:sz w:val="24"/>
                <w:szCs w:val="24"/>
              </w:rPr>
            </w:pPr>
            <w:r>
              <w:rPr>
                <w:color w:val="000000"/>
                <w:sz w:val="24"/>
                <w:szCs w:val="24"/>
              </w:rPr>
              <w:t xml:space="preserve">Coordination with the Partners to develop and implement the CE training program </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F" w14:textId="38E8E7BE" w:rsidR="003F089B" w:rsidRPr="007204D2" w:rsidRDefault="003F089B" w:rsidP="004A3FD0">
            <w:pPr>
              <w:spacing w:after="0" w:line="240" w:lineRule="auto"/>
              <w:jc w:val="center"/>
              <w:rPr>
                <w:sz w:val="24"/>
                <w:szCs w:val="24"/>
              </w:rPr>
            </w:pPr>
            <w:r w:rsidRPr="007204D2">
              <w:rPr>
                <w:sz w:val="24"/>
                <w:szCs w:val="24"/>
              </w:rPr>
              <w:t>January 15th 2022</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0" w14:textId="1B6E10CF" w:rsidR="003F089B" w:rsidRPr="007204D2" w:rsidRDefault="003F089B" w:rsidP="004A3FD0">
            <w:pPr>
              <w:spacing w:after="0" w:line="240" w:lineRule="auto"/>
              <w:jc w:val="center"/>
              <w:rPr>
                <w:iCs/>
                <w:sz w:val="24"/>
                <w:szCs w:val="24"/>
              </w:rPr>
            </w:pPr>
            <w:r w:rsidRPr="007204D2">
              <w:rPr>
                <w:iCs/>
                <w:sz w:val="24"/>
                <w:szCs w:val="24"/>
              </w:rPr>
              <w:t>40%</w:t>
            </w:r>
          </w:p>
        </w:tc>
      </w:tr>
      <w:tr w:rsidR="003F089B" w14:paraId="512FEFD5" w14:textId="77777777" w:rsidTr="00064AD1">
        <w:tc>
          <w:tcPr>
            <w:tcW w:w="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1" w14:textId="77777777" w:rsidR="003F089B" w:rsidRDefault="003F089B" w:rsidP="004A3FD0">
            <w:pPr>
              <w:spacing w:after="0" w:line="240" w:lineRule="auto"/>
              <w:jc w:val="center"/>
              <w:rPr>
                <w:sz w:val="24"/>
                <w:szCs w:val="24"/>
              </w:rPr>
            </w:pPr>
            <w:r>
              <w:rPr>
                <w:color w:val="000000"/>
                <w:sz w:val="24"/>
                <w:szCs w:val="24"/>
              </w:rPr>
              <w:lastRenderedPageBreak/>
              <w:t>3</w:t>
            </w:r>
          </w:p>
        </w:tc>
        <w:tc>
          <w:tcPr>
            <w:tcW w:w="5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2" w14:textId="77777777" w:rsidR="003F089B" w:rsidRDefault="003F089B" w:rsidP="004A3FD0">
            <w:pPr>
              <w:spacing w:after="0" w:line="240" w:lineRule="auto"/>
              <w:jc w:val="both"/>
              <w:rPr>
                <w:sz w:val="24"/>
                <w:szCs w:val="24"/>
              </w:rPr>
            </w:pPr>
            <w:r>
              <w:rPr>
                <w:color w:val="000000"/>
                <w:sz w:val="24"/>
                <w:szCs w:val="24"/>
              </w:rPr>
              <w:t xml:space="preserve">Final guideline for enterprises focusing on CE transition and application of CE model, after consultations, and </w:t>
            </w:r>
            <w:r>
              <w:rPr>
                <w:sz w:val="24"/>
                <w:szCs w:val="24"/>
              </w:rPr>
              <w:t>Final Report of overall activities implemented</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3" w14:textId="11C5C700" w:rsidR="003F089B" w:rsidRPr="007204D2" w:rsidRDefault="003F089B" w:rsidP="004A3FD0">
            <w:pPr>
              <w:spacing w:after="0" w:line="240" w:lineRule="auto"/>
              <w:jc w:val="center"/>
              <w:rPr>
                <w:sz w:val="24"/>
                <w:szCs w:val="24"/>
              </w:rPr>
            </w:pPr>
            <w:r w:rsidRPr="007204D2">
              <w:rPr>
                <w:sz w:val="24"/>
                <w:szCs w:val="24"/>
              </w:rPr>
              <w:t>February 28</w:t>
            </w:r>
            <w:r w:rsidRPr="007204D2">
              <w:rPr>
                <w:sz w:val="24"/>
                <w:szCs w:val="24"/>
                <w:vertAlign w:val="superscript"/>
              </w:rPr>
              <w:t>th</w:t>
            </w:r>
            <w:r w:rsidRPr="007204D2">
              <w:rPr>
                <w:sz w:val="24"/>
                <w:szCs w:val="24"/>
              </w:rPr>
              <w:t>, 2022</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4" w14:textId="3705734F" w:rsidR="003F089B" w:rsidRPr="007204D2" w:rsidRDefault="003F089B" w:rsidP="004A3FD0">
            <w:pPr>
              <w:spacing w:after="0" w:line="240" w:lineRule="auto"/>
              <w:jc w:val="center"/>
              <w:rPr>
                <w:iCs/>
                <w:sz w:val="24"/>
                <w:szCs w:val="24"/>
              </w:rPr>
            </w:pPr>
            <w:r w:rsidRPr="007204D2">
              <w:rPr>
                <w:iCs/>
                <w:sz w:val="24"/>
                <w:szCs w:val="24"/>
              </w:rPr>
              <w:t>20%</w:t>
            </w:r>
          </w:p>
        </w:tc>
      </w:tr>
    </w:tbl>
    <w:bookmarkEnd w:id="7"/>
    <w:p w14:paraId="000000A5" w14:textId="77777777" w:rsidR="006073D3" w:rsidRDefault="00A11E13">
      <w:pPr>
        <w:shd w:val="clear" w:color="auto" w:fill="FEF3CE"/>
        <w:spacing w:before="120" w:after="120" w:line="240" w:lineRule="auto"/>
        <w:jc w:val="both"/>
        <w:rPr>
          <w:sz w:val="24"/>
          <w:szCs w:val="24"/>
        </w:rPr>
      </w:pPr>
      <w:r>
        <w:rPr>
          <w:sz w:val="24"/>
          <w:szCs w:val="24"/>
        </w:rPr>
        <w:t> </w:t>
      </w:r>
    </w:p>
    <w:p w14:paraId="000000A6" w14:textId="77777777" w:rsidR="006073D3" w:rsidRDefault="00A11E13">
      <w:pPr>
        <w:numPr>
          <w:ilvl w:val="0"/>
          <w:numId w:val="18"/>
        </w:numPr>
        <w:pBdr>
          <w:bottom w:val="single" w:sz="4" w:space="1" w:color="000000"/>
        </w:pBdr>
        <w:spacing w:before="360" w:after="120" w:line="240" w:lineRule="auto"/>
        <w:ind w:left="360"/>
        <w:jc w:val="both"/>
        <w:rPr>
          <w:b/>
          <w:smallCaps/>
          <w:color w:val="000000"/>
          <w:sz w:val="24"/>
          <w:szCs w:val="24"/>
        </w:rPr>
      </w:pPr>
      <w:r>
        <w:rPr>
          <w:b/>
          <w:smallCaps/>
          <w:color w:val="000000"/>
          <w:sz w:val="24"/>
          <w:szCs w:val="24"/>
        </w:rPr>
        <w:t>EVALUATION CRITERIA</w:t>
      </w:r>
    </w:p>
    <w:tbl>
      <w:tblPr>
        <w:tblStyle w:val="TableGrid"/>
        <w:tblW w:w="0" w:type="auto"/>
        <w:tblLook w:val="04A0" w:firstRow="1" w:lastRow="0" w:firstColumn="1" w:lastColumn="0" w:noHBand="0" w:noVBand="1"/>
      </w:tblPr>
      <w:tblGrid>
        <w:gridCol w:w="568"/>
        <w:gridCol w:w="7283"/>
        <w:gridCol w:w="1168"/>
      </w:tblGrid>
      <w:tr w:rsidR="004D2775" w:rsidRPr="00BC664E" w14:paraId="142874CB" w14:textId="77777777" w:rsidTr="004D2775">
        <w:tc>
          <w:tcPr>
            <w:tcW w:w="538" w:type="dxa"/>
            <w:shd w:val="clear" w:color="auto" w:fill="F2F2F2" w:themeFill="background1" w:themeFillShade="F2"/>
            <w:vAlign w:val="center"/>
          </w:tcPr>
          <w:p w14:paraId="631716D7" w14:textId="77777777" w:rsidR="004D2775" w:rsidRPr="00BC664E" w:rsidRDefault="004D2775" w:rsidP="003A5B16">
            <w:pPr>
              <w:jc w:val="center"/>
              <w:rPr>
                <w:rFonts w:asciiTheme="minorHAnsi" w:hAnsiTheme="minorHAnsi" w:cstheme="minorHAnsi"/>
                <w:b/>
                <w:bCs/>
                <w:sz w:val="24"/>
                <w:szCs w:val="24"/>
              </w:rPr>
            </w:pPr>
            <w:bookmarkStart w:id="8" w:name="_Hlk77776881"/>
            <w:r w:rsidRPr="00BC664E">
              <w:rPr>
                <w:rFonts w:asciiTheme="minorHAnsi" w:hAnsiTheme="minorHAnsi" w:cstheme="minorHAnsi"/>
                <w:b/>
                <w:bCs/>
                <w:sz w:val="24"/>
                <w:szCs w:val="24"/>
              </w:rPr>
              <w:t>No.</w:t>
            </w:r>
          </w:p>
        </w:tc>
        <w:tc>
          <w:tcPr>
            <w:tcW w:w="7311" w:type="dxa"/>
            <w:shd w:val="clear" w:color="auto" w:fill="F2F2F2" w:themeFill="background1" w:themeFillShade="F2"/>
            <w:vAlign w:val="center"/>
          </w:tcPr>
          <w:p w14:paraId="07D43197" w14:textId="77777777" w:rsidR="004D2775" w:rsidRPr="00BC664E" w:rsidRDefault="004D2775" w:rsidP="003A5B16">
            <w:pPr>
              <w:rPr>
                <w:rFonts w:asciiTheme="minorHAnsi" w:hAnsiTheme="minorHAnsi" w:cstheme="minorHAnsi"/>
                <w:b/>
                <w:bCs/>
                <w:sz w:val="24"/>
                <w:szCs w:val="24"/>
              </w:rPr>
            </w:pPr>
            <w:r w:rsidRPr="00BC664E">
              <w:rPr>
                <w:rFonts w:asciiTheme="minorHAnsi" w:hAnsiTheme="minorHAnsi" w:cstheme="minorHAnsi"/>
                <w:b/>
                <w:bCs/>
                <w:sz w:val="24"/>
                <w:szCs w:val="24"/>
              </w:rPr>
              <w:t>Requirement</w:t>
            </w:r>
          </w:p>
        </w:tc>
        <w:tc>
          <w:tcPr>
            <w:tcW w:w="1170" w:type="dxa"/>
            <w:shd w:val="clear" w:color="auto" w:fill="F2F2F2" w:themeFill="background1" w:themeFillShade="F2"/>
            <w:vAlign w:val="center"/>
          </w:tcPr>
          <w:p w14:paraId="727F2E84" w14:textId="77777777" w:rsidR="004D2775" w:rsidRPr="00BC664E" w:rsidRDefault="004D2775" w:rsidP="003A5B16">
            <w:pPr>
              <w:jc w:val="center"/>
              <w:rPr>
                <w:rFonts w:asciiTheme="minorHAnsi" w:hAnsiTheme="minorHAnsi" w:cstheme="minorHAnsi"/>
                <w:b/>
                <w:bCs/>
                <w:sz w:val="24"/>
                <w:szCs w:val="24"/>
              </w:rPr>
            </w:pPr>
            <w:r w:rsidRPr="00BC664E">
              <w:rPr>
                <w:rFonts w:asciiTheme="minorHAnsi" w:hAnsiTheme="minorHAnsi" w:cstheme="minorHAnsi"/>
                <w:b/>
                <w:bCs/>
                <w:sz w:val="24"/>
                <w:szCs w:val="24"/>
              </w:rPr>
              <w:t>Points</w:t>
            </w:r>
          </w:p>
        </w:tc>
      </w:tr>
      <w:tr w:rsidR="004D2775" w:rsidRPr="00BC664E" w14:paraId="609CBFA1" w14:textId="77777777" w:rsidTr="004D2775">
        <w:tc>
          <w:tcPr>
            <w:tcW w:w="538" w:type="dxa"/>
            <w:shd w:val="clear" w:color="auto" w:fill="auto"/>
            <w:vAlign w:val="center"/>
          </w:tcPr>
          <w:p w14:paraId="0EA158AD" w14:textId="77777777" w:rsidR="004D2775" w:rsidRPr="00BC664E" w:rsidRDefault="004D2775" w:rsidP="003A5B16">
            <w:pPr>
              <w:jc w:val="center"/>
              <w:rPr>
                <w:rFonts w:asciiTheme="minorHAnsi" w:hAnsiTheme="minorHAnsi" w:cstheme="minorHAnsi"/>
                <w:b/>
                <w:bCs/>
                <w:sz w:val="24"/>
                <w:szCs w:val="24"/>
              </w:rPr>
            </w:pPr>
          </w:p>
          <w:p w14:paraId="38875E57" w14:textId="79170650" w:rsidR="004D2775" w:rsidRPr="00BC664E" w:rsidRDefault="00BC664E" w:rsidP="003A5B16">
            <w:pPr>
              <w:jc w:val="center"/>
              <w:rPr>
                <w:rFonts w:asciiTheme="minorHAnsi" w:hAnsiTheme="minorHAnsi" w:cstheme="minorHAnsi"/>
                <w:b/>
                <w:bCs/>
                <w:sz w:val="24"/>
                <w:szCs w:val="24"/>
              </w:rPr>
            </w:pPr>
            <w:r w:rsidRPr="00BC664E">
              <w:rPr>
                <w:rFonts w:asciiTheme="minorHAnsi" w:hAnsiTheme="minorHAnsi" w:cstheme="minorHAnsi"/>
                <w:b/>
                <w:bCs/>
                <w:sz w:val="24"/>
                <w:szCs w:val="24"/>
              </w:rPr>
              <w:t>I</w:t>
            </w:r>
          </w:p>
        </w:tc>
        <w:tc>
          <w:tcPr>
            <w:tcW w:w="7311" w:type="dxa"/>
            <w:shd w:val="clear" w:color="auto" w:fill="auto"/>
            <w:vAlign w:val="center"/>
          </w:tcPr>
          <w:p w14:paraId="3C3B0AA5" w14:textId="592B92F3" w:rsidR="004D2775" w:rsidRPr="00BC664E" w:rsidRDefault="004D2775" w:rsidP="003A5B16">
            <w:pPr>
              <w:rPr>
                <w:rFonts w:asciiTheme="minorHAnsi" w:hAnsiTheme="minorHAnsi" w:cstheme="minorHAnsi"/>
                <w:b/>
                <w:bCs/>
                <w:sz w:val="24"/>
                <w:szCs w:val="24"/>
              </w:rPr>
            </w:pPr>
            <w:r w:rsidRPr="00BC664E">
              <w:rPr>
                <w:rFonts w:asciiTheme="minorHAnsi" w:hAnsiTheme="minorHAnsi" w:cstheme="minorHAnsi"/>
                <w:b/>
                <w:bCs/>
                <w:sz w:val="24"/>
                <w:szCs w:val="24"/>
              </w:rPr>
              <w:t>Team Leader</w:t>
            </w:r>
          </w:p>
        </w:tc>
        <w:tc>
          <w:tcPr>
            <w:tcW w:w="1170" w:type="dxa"/>
            <w:shd w:val="clear" w:color="auto" w:fill="auto"/>
            <w:vAlign w:val="center"/>
          </w:tcPr>
          <w:p w14:paraId="40142A04" w14:textId="32085CC0" w:rsidR="004D2775" w:rsidRPr="00BC664E" w:rsidRDefault="00BC664E" w:rsidP="003A5B16">
            <w:pPr>
              <w:jc w:val="center"/>
              <w:rPr>
                <w:rFonts w:asciiTheme="minorHAnsi" w:hAnsiTheme="minorHAnsi" w:cstheme="minorHAnsi"/>
                <w:b/>
                <w:bCs/>
                <w:sz w:val="24"/>
                <w:szCs w:val="24"/>
              </w:rPr>
            </w:pPr>
            <w:r>
              <w:rPr>
                <w:rFonts w:asciiTheme="minorHAnsi" w:hAnsiTheme="minorHAnsi" w:cstheme="minorHAnsi"/>
                <w:b/>
                <w:bCs/>
                <w:sz w:val="24"/>
                <w:szCs w:val="24"/>
              </w:rPr>
              <w:t>400</w:t>
            </w:r>
          </w:p>
        </w:tc>
      </w:tr>
      <w:tr w:rsidR="004D2775" w:rsidRPr="00BC664E" w14:paraId="433A9C60" w14:textId="77777777" w:rsidTr="004D2775">
        <w:tc>
          <w:tcPr>
            <w:tcW w:w="538" w:type="dxa"/>
            <w:vAlign w:val="center"/>
          </w:tcPr>
          <w:p w14:paraId="6F154684" w14:textId="77777777" w:rsidR="004D2775" w:rsidRPr="00BC664E" w:rsidRDefault="004D2775" w:rsidP="004D2775">
            <w:pPr>
              <w:pStyle w:val="ListBullet"/>
              <w:numPr>
                <w:ilvl w:val="0"/>
                <w:numId w:val="0"/>
              </w:numPr>
              <w:jc w:val="center"/>
              <w:rPr>
                <w:rFonts w:asciiTheme="minorHAnsi" w:hAnsiTheme="minorHAnsi" w:cstheme="minorHAnsi"/>
                <w:sz w:val="24"/>
                <w:szCs w:val="24"/>
              </w:rPr>
            </w:pPr>
            <w:r w:rsidRPr="00BC664E">
              <w:rPr>
                <w:rFonts w:asciiTheme="minorHAnsi" w:hAnsiTheme="minorHAnsi" w:cstheme="minorHAnsi"/>
                <w:sz w:val="24"/>
                <w:szCs w:val="24"/>
              </w:rPr>
              <w:t>1</w:t>
            </w:r>
          </w:p>
        </w:tc>
        <w:tc>
          <w:tcPr>
            <w:tcW w:w="7311" w:type="dxa"/>
          </w:tcPr>
          <w:p w14:paraId="4788180E" w14:textId="77777777" w:rsidR="00351D36" w:rsidRDefault="004D2775" w:rsidP="00BC664E">
            <w:pPr>
              <w:textAlignment w:val="baseline"/>
              <w:rPr>
                <w:rFonts w:asciiTheme="minorHAnsi" w:eastAsia="Times New Roman" w:hAnsiTheme="minorHAnsi" w:cstheme="minorHAnsi"/>
                <w:color w:val="000000"/>
                <w:sz w:val="24"/>
                <w:szCs w:val="24"/>
              </w:rPr>
            </w:pPr>
            <w:r w:rsidRPr="00BC664E">
              <w:rPr>
                <w:rFonts w:asciiTheme="minorHAnsi" w:eastAsia="Times New Roman" w:hAnsiTheme="minorHAnsi" w:cstheme="minorHAnsi"/>
                <w:color w:val="000000"/>
                <w:sz w:val="24"/>
                <w:szCs w:val="24"/>
              </w:rPr>
              <w:t xml:space="preserve">Has at least 10 years of experience in development of policy, regulation on relating topics such as circular economy, sustainable production and consumption, environmental </w:t>
            </w:r>
            <w:proofErr w:type="gramStart"/>
            <w:r w:rsidRPr="00BC664E">
              <w:rPr>
                <w:rFonts w:asciiTheme="minorHAnsi" w:eastAsia="Times New Roman" w:hAnsiTheme="minorHAnsi" w:cstheme="minorHAnsi"/>
                <w:color w:val="000000"/>
                <w:sz w:val="24"/>
                <w:szCs w:val="24"/>
              </w:rPr>
              <w:t>management;</w:t>
            </w:r>
            <w:proofErr w:type="gramEnd"/>
            <w:r w:rsidRPr="00BC664E">
              <w:rPr>
                <w:rFonts w:asciiTheme="minorHAnsi" w:eastAsia="Times New Roman" w:hAnsiTheme="minorHAnsi" w:cstheme="minorHAnsi"/>
                <w:color w:val="000000"/>
                <w:sz w:val="24"/>
                <w:szCs w:val="24"/>
              </w:rPr>
              <w:t xml:space="preserve"> </w:t>
            </w:r>
          </w:p>
          <w:p w14:paraId="31E6A5BD" w14:textId="77777777" w:rsidR="00351D36" w:rsidRDefault="00351D36" w:rsidP="00BC664E">
            <w:pPr>
              <w:textAlignment w:val="baseline"/>
              <w:rPr>
                <w:rFonts w:asciiTheme="minorHAnsi" w:eastAsia="Times New Roman" w:hAnsiTheme="minorHAnsi" w:cstheme="minorHAnsi"/>
                <w:color w:val="000000"/>
                <w:sz w:val="24"/>
                <w:szCs w:val="24"/>
              </w:rPr>
            </w:pPr>
          </w:p>
          <w:p w14:paraId="1E3F2DB1" w14:textId="5FD73C41" w:rsidR="004D2775" w:rsidRPr="00BC664E" w:rsidRDefault="00351D36" w:rsidP="00BC664E">
            <w:pPr>
              <w:textAlignment w:val="baseline"/>
              <w:rPr>
                <w:rStyle w:val="PlaceholderText"/>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E</w:t>
            </w:r>
            <w:r w:rsidR="004D2775" w:rsidRPr="00BC664E">
              <w:rPr>
                <w:rFonts w:asciiTheme="minorHAnsi" w:eastAsia="Times New Roman" w:hAnsiTheme="minorHAnsi" w:cstheme="minorHAnsi"/>
                <w:color w:val="000000"/>
                <w:sz w:val="24"/>
                <w:szCs w:val="24"/>
              </w:rPr>
              <w:t>xperience in project management and building curriculum and implementing training for businesses is an asset</w:t>
            </w:r>
          </w:p>
        </w:tc>
        <w:tc>
          <w:tcPr>
            <w:tcW w:w="1170" w:type="dxa"/>
            <w:vAlign w:val="center"/>
          </w:tcPr>
          <w:p w14:paraId="0FDE1D3E" w14:textId="77777777" w:rsidR="00351D36" w:rsidRDefault="00351D36" w:rsidP="004D2775">
            <w:pPr>
              <w:jc w:val="center"/>
              <w:rPr>
                <w:rFonts w:asciiTheme="minorHAnsi" w:hAnsiTheme="minorHAnsi" w:cstheme="minorHAnsi"/>
                <w:sz w:val="24"/>
                <w:szCs w:val="24"/>
              </w:rPr>
            </w:pPr>
            <w:r>
              <w:rPr>
                <w:rFonts w:asciiTheme="minorHAnsi" w:hAnsiTheme="minorHAnsi" w:cstheme="minorHAnsi"/>
                <w:sz w:val="24"/>
                <w:szCs w:val="24"/>
              </w:rPr>
              <w:t>150</w:t>
            </w:r>
          </w:p>
          <w:p w14:paraId="4D2C52E6" w14:textId="77777777" w:rsidR="00351D36" w:rsidRDefault="00351D36" w:rsidP="004D2775">
            <w:pPr>
              <w:jc w:val="center"/>
              <w:rPr>
                <w:rFonts w:asciiTheme="minorHAnsi" w:hAnsiTheme="minorHAnsi" w:cstheme="minorHAnsi"/>
                <w:sz w:val="24"/>
                <w:szCs w:val="24"/>
              </w:rPr>
            </w:pPr>
          </w:p>
          <w:p w14:paraId="78C89CF7" w14:textId="5F2F6759" w:rsidR="004D2775" w:rsidRPr="00BC664E" w:rsidRDefault="00351D36" w:rsidP="004D2775">
            <w:pPr>
              <w:jc w:val="center"/>
              <w:rPr>
                <w:rFonts w:asciiTheme="minorHAnsi" w:hAnsiTheme="minorHAnsi" w:cstheme="minorHAnsi"/>
                <w:sz w:val="24"/>
                <w:szCs w:val="24"/>
              </w:rPr>
            </w:pPr>
            <w:r>
              <w:rPr>
                <w:rFonts w:asciiTheme="minorHAnsi" w:hAnsiTheme="minorHAnsi" w:cstheme="minorHAnsi"/>
                <w:sz w:val="24"/>
                <w:szCs w:val="24"/>
              </w:rPr>
              <w:t>50</w:t>
            </w:r>
          </w:p>
        </w:tc>
      </w:tr>
      <w:tr w:rsidR="004D2775" w:rsidRPr="00BC664E" w14:paraId="420426FE" w14:textId="77777777" w:rsidTr="004D2775">
        <w:tc>
          <w:tcPr>
            <w:tcW w:w="538" w:type="dxa"/>
            <w:vAlign w:val="center"/>
          </w:tcPr>
          <w:p w14:paraId="3A8DF767" w14:textId="77777777" w:rsidR="004D2775" w:rsidRPr="00BC664E" w:rsidRDefault="004D2775" w:rsidP="004D2775">
            <w:pPr>
              <w:pStyle w:val="ListBullet"/>
              <w:numPr>
                <w:ilvl w:val="0"/>
                <w:numId w:val="0"/>
              </w:numPr>
              <w:jc w:val="center"/>
              <w:rPr>
                <w:rFonts w:asciiTheme="minorHAnsi" w:hAnsiTheme="minorHAnsi" w:cstheme="minorHAnsi"/>
                <w:sz w:val="24"/>
                <w:szCs w:val="24"/>
              </w:rPr>
            </w:pPr>
            <w:r w:rsidRPr="00BC664E">
              <w:rPr>
                <w:rFonts w:asciiTheme="minorHAnsi" w:hAnsiTheme="minorHAnsi" w:cstheme="minorHAnsi"/>
                <w:sz w:val="24"/>
                <w:szCs w:val="24"/>
              </w:rPr>
              <w:t>2</w:t>
            </w:r>
          </w:p>
        </w:tc>
        <w:tc>
          <w:tcPr>
            <w:tcW w:w="7311" w:type="dxa"/>
          </w:tcPr>
          <w:p w14:paraId="7358ECCD" w14:textId="52F77CA4" w:rsidR="004D2775" w:rsidRPr="00BC664E" w:rsidRDefault="004D2775" w:rsidP="00BC664E">
            <w:pPr>
              <w:textAlignment w:val="baseline"/>
              <w:rPr>
                <w:rFonts w:asciiTheme="minorHAnsi" w:eastAsia="Times New Roman" w:hAnsiTheme="minorHAnsi" w:cstheme="minorHAnsi"/>
                <w:color w:val="000000"/>
                <w:sz w:val="24"/>
                <w:szCs w:val="24"/>
              </w:rPr>
            </w:pPr>
            <w:r w:rsidRPr="00BC664E">
              <w:rPr>
                <w:rFonts w:asciiTheme="minorHAnsi" w:eastAsia="Times New Roman" w:hAnsiTheme="minorHAnsi" w:cstheme="minorHAnsi"/>
                <w:color w:val="000000"/>
                <w:sz w:val="24"/>
                <w:szCs w:val="24"/>
              </w:rPr>
              <w:t>Has strong background and understanding in the relevant field of environmental policy and regulation, sustainable development, economic, etc.</w:t>
            </w:r>
          </w:p>
        </w:tc>
        <w:tc>
          <w:tcPr>
            <w:tcW w:w="1170" w:type="dxa"/>
          </w:tcPr>
          <w:p w14:paraId="35817221" w14:textId="2FB8789A" w:rsidR="004D2775" w:rsidRPr="00BC664E" w:rsidRDefault="00BC664E" w:rsidP="004D2775">
            <w:pPr>
              <w:jc w:val="center"/>
              <w:rPr>
                <w:rFonts w:asciiTheme="minorHAnsi" w:hAnsiTheme="minorHAnsi" w:cstheme="minorHAnsi"/>
                <w:sz w:val="24"/>
                <w:szCs w:val="24"/>
              </w:rPr>
            </w:pPr>
            <w:r>
              <w:rPr>
                <w:rFonts w:asciiTheme="minorHAnsi" w:hAnsiTheme="minorHAnsi" w:cstheme="minorHAnsi"/>
                <w:sz w:val="24"/>
                <w:szCs w:val="24"/>
              </w:rPr>
              <w:t>100</w:t>
            </w:r>
          </w:p>
        </w:tc>
      </w:tr>
      <w:tr w:rsidR="004D2775" w:rsidRPr="00BC664E" w14:paraId="1B85F9B8" w14:textId="77777777" w:rsidTr="004D2775">
        <w:tc>
          <w:tcPr>
            <w:tcW w:w="538" w:type="dxa"/>
            <w:vAlign w:val="center"/>
          </w:tcPr>
          <w:p w14:paraId="3458B14C" w14:textId="77777777" w:rsidR="004D2775" w:rsidRPr="00BC664E" w:rsidRDefault="004D2775" w:rsidP="004D2775">
            <w:pPr>
              <w:pStyle w:val="ListBullet"/>
              <w:numPr>
                <w:ilvl w:val="0"/>
                <w:numId w:val="0"/>
              </w:numPr>
              <w:jc w:val="center"/>
              <w:rPr>
                <w:rFonts w:asciiTheme="minorHAnsi" w:hAnsiTheme="minorHAnsi" w:cstheme="minorHAnsi"/>
                <w:sz w:val="24"/>
                <w:szCs w:val="24"/>
              </w:rPr>
            </w:pPr>
            <w:r w:rsidRPr="00BC664E">
              <w:rPr>
                <w:rFonts w:asciiTheme="minorHAnsi" w:hAnsiTheme="minorHAnsi" w:cstheme="minorHAnsi"/>
                <w:sz w:val="24"/>
                <w:szCs w:val="24"/>
              </w:rPr>
              <w:t>3</w:t>
            </w:r>
          </w:p>
        </w:tc>
        <w:tc>
          <w:tcPr>
            <w:tcW w:w="7311" w:type="dxa"/>
          </w:tcPr>
          <w:p w14:paraId="49966DFA" w14:textId="051B62B3" w:rsidR="004D2775" w:rsidRPr="00BC664E" w:rsidRDefault="004D2775" w:rsidP="00BC664E">
            <w:pPr>
              <w:textAlignment w:val="baseline"/>
              <w:rPr>
                <w:rFonts w:asciiTheme="minorHAnsi" w:eastAsia="Times New Roman" w:hAnsiTheme="minorHAnsi" w:cstheme="minorHAnsi"/>
                <w:color w:val="000000"/>
                <w:sz w:val="24"/>
                <w:szCs w:val="24"/>
              </w:rPr>
            </w:pPr>
            <w:r w:rsidRPr="00BC664E">
              <w:rPr>
                <w:rFonts w:asciiTheme="minorHAnsi" w:eastAsia="Times New Roman" w:hAnsiTheme="minorHAnsi" w:cstheme="minorHAnsi"/>
                <w:color w:val="000000"/>
                <w:sz w:val="24"/>
                <w:szCs w:val="24"/>
              </w:rPr>
              <w:t xml:space="preserve">Experience working with international organizations or foreign institutions, local </w:t>
            </w:r>
            <w:proofErr w:type="gramStart"/>
            <w:r w:rsidRPr="00BC664E">
              <w:rPr>
                <w:rFonts w:asciiTheme="minorHAnsi" w:eastAsia="Times New Roman" w:hAnsiTheme="minorHAnsi" w:cstheme="minorHAnsi"/>
                <w:color w:val="000000"/>
                <w:sz w:val="24"/>
                <w:szCs w:val="24"/>
              </w:rPr>
              <w:t>authorities</w:t>
            </w:r>
            <w:proofErr w:type="gramEnd"/>
            <w:r w:rsidRPr="00BC664E">
              <w:rPr>
                <w:rFonts w:asciiTheme="minorHAnsi" w:eastAsia="Times New Roman" w:hAnsiTheme="minorHAnsi" w:cstheme="minorHAnsi"/>
                <w:color w:val="000000"/>
                <w:sz w:val="24"/>
                <w:szCs w:val="24"/>
              </w:rPr>
              <w:t xml:space="preserve"> and private sector. Able to coordinate and ensure project milestones and delivery</w:t>
            </w:r>
          </w:p>
        </w:tc>
        <w:tc>
          <w:tcPr>
            <w:tcW w:w="1170" w:type="dxa"/>
          </w:tcPr>
          <w:p w14:paraId="2B05E098" w14:textId="1BC58F69" w:rsidR="004D2775" w:rsidRPr="00BC664E" w:rsidRDefault="00BC664E" w:rsidP="004D2775">
            <w:pPr>
              <w:jc w:val="center"/>
              <w:rPr>
                <w:rFonts w:asciiTheme="minorHAnsi" w:hAnsiTheme="minorHAnsi" w:cstheme="minorHAnsi"/>
                <w:sz w:val="24"/>
                <w:szCs w:val="24"/>
              </w:rPr>
            </w:pPr>
            <w:r>
              <w:rPr>
                <w:rFonts w:asciiTheme="minorHAnsi" w:hAnsiTheme="minorHAnsi" w:cstheme="minorHAnsi"/>
                <w:sz w:val="24"/>
                <w:szCs w:val="24"/>
              </w:rPr>
              <w:t>50</w:t>
            </w:r>
          </w:p>
        </w:tc>
      </w:tr>
      <w:tr w:rsidR="004D2775" w:rsidRPr="00BC664E" w14:paraId="0AF8A2A8" w14:textId="77777777" w:rsidTr="004D2775">
        <w:tc>
          <w:tcPr>
            <w:tcW w:w="538" w:type="dxa"/>
            <w:vAlign w:val="center"/>
          </w:tcPr>
          <w:p w14:paraId="7DC9BACB" w14:textId="77777777" w:rsidR="004D2775" w:rsidRPr="00BC664E" w:rsidRDefault="004D2775" w:rsidP="004D2775">
            <w:pPr>
              <w:pStyle w:val="ListBullet"/>
              <w:numPr>
                <w:ilvl w:val="0"/>
                <w:numId w:val="0"/>
              </w:numPr>
              <w:jc w:val="center"/>
              <w:rPr>
                <w:rFonts w:asciiTheme="minorHAnsi" w:hAnsiTheme="minorHAnsi" w:cstheme="minorHAnsi"/>
                <w:sz w:val="24"/>
                <w:szCs w:val="24"/>
              </w:rPr>
            </w:pPr>
            <w:r w:rsidRPr="00BC664E">
              <w:rPr>
                <w:rFonts w:asciiTheme="minorHAnsi" w:hAnsiTheme="minorHAnsi" w:cstheme="minorHAnsi"/>
                <w:sz w:val="24"/>
                <w:szCs w:val="24"/>
              </w:rPr>
              <w:t>4</w:t>
            </w:r>
          </w:p>
        </w:tc>
        <w:tc>
          <w:tcPr>
            <w:tcW w:w="7311" w:type="dxa"/>
          </w:tcPr>
          <w:p w14:paraId="3F0FEB5E" w14:textId="389CA417" w:rsidR="004D2775" w:rsidRPr="00BC664E" w:rsidRDefault="00351D36" w:rsidP="004D2775">
            <w:pPr>
              <w:textAlignment w:val="baseline"/>
              <w:rPr>
                <w:rFonts w:asciiTheme="minorHAnsi" w:hAnsiTheme="minorHAnsi" w:cstheme="minorHAnsi"/>
                <w:sz w:val="24"/>
                <w:szCs w:val="24"/>
              </w:rPr>
            </w:pPr>
            <w:r>
              <w:rPr>
                <w:rFonts w:asciiTheme="minorHAnsi" w:eastAsia="Times New Roman" w:hAnsiTheme="minorHAnsi" w:cstheme="minorHAnsi"/>
                <w:color w:val="000000"/>
                <w:sz w:val="24"/>
                <w:szCs w:val="24"/>
              </w:rPr>
              <w:t xml:space="preserve">Demonstrated good </w:t>
            </w:r>
            <w:r w:rsidR="004D2775" w:rsidRPr="00BC664E">
              <w:rPr>
                <w:rFonts w:asciiTheme="minorHAnsi" w:eastAsia="Times New Roman" w:hAnsiTheme="minorHAnsi" w:cstheme="minorHAnsi"/>
                <w:color w:val="000000"/>
                <w:sz w:val="24"/>
                <w:szCs w:val="24"/>
              </w:rPr>
              <w:t>English</w:t>
            </w:r>
            <w:r>
              <w:rPr>
                <w:rFonts w:asciiTheme="minorHAnsi" w:eastAsia="Times New Roman" w:hAnsiTheme="minorHAnsi" w:cstheme="minorHAnsi"/>
                <w:color w:val="000000"/>
                <w:sz w:val="24"/>
                <w:szCs w:val="24"/>
              </w:rPr>
              <w:t xml:space="preserve"> skill</w:t>
            </w:r>
          </w:p>
        </w:tc>
        <w:tc>
          <w:tcPr>
            <w:tcW w:w="1170" w:type="dxa"/>
          </w:tcPr>
          <w:p w14:paraId="60C54518" w14:textId="03F6A43F" w:rsidR="004D2775" w:rsidRPr="00BC664E" w:rsidRDefault="00BC664E" w:rsidP="004D2775">
            <w:pPr>
              <w:jc w:val="center"/>
              <w:rPr>
                <w:rFonts w:asciiTheme="minorHAnsi" w:hAnsiTheme="minorHAnsi" w:cstheme="minorHAnsi"/>
                <w:sz w:val="24"/>
                <w:szCs w:val="24"/>
              </w:rPr>
            </w:pPr>
            <w:r>
              <w:rPr>
                <w:rFonts w:asciiTheme="minorHAnsi" w:hAnsiTheme="minorHAnsi" w:cstheme="minorHAnsi"/>
                <w:sz w:val="24"/>
                <w:szCs w:val="24"/>
              </w:rPr>
              <w:t>50</w:t>
            </w:r>
          </w:p>
        </w:tc>
      </w:tr>
      <w:tr w:rsidR="004D2775" w:rsidRPr="00BC664E" w14:paraId="72436193" w14:textId="77777777" w:rsidTr="00BC664E">
        <w:trPr>
          <w:trHeight w:val="476"/>
        </w:trPr>
        <w:tc>
          <w:tcPr>
            <w:tcW w:w="538" w:type="dxa"/>
            <w:vAlign w:val="center"/>
          </w:tcPr>
          <w:p w14:paraId="7F84C0F3" w14:textId="34350D25" w:rsidR="004D2775" w:rsidRPr="00BC664E" w:rsidRDefault="00BC664E" w:rsidP="004D2775">
            <w:pPr>
              <w:jc w:val="center"/>
              <w:rPr>
                <w:rFonts w:asciiTheme="minorHAnsi" w:hAnsiTheme="minorHAnsi" w:cstheme="minorHAnsi"/>
                <w:b/>
                <w:bCs/>
                <w:sz w:val="24"/>
                <w:szCs w:val="24"/>
              </w:rPr>
            </w:pPr>
            <w:r w:rsidRPr="00BC664E">
              <w:rPr>
                <w:rFonts w:asciiTheme="minorHAnsi" w:hAnsiTheme="minorHAnsi" w:cstheme="minorHAnsi"/>
                <w:b/>
                <w:bCs/>
                <w:sz w:val="24"/>
                <w:szCs w:val="24"/>
              </w:rPr>
              <w:t>II</w:t>
            </w:r>
          </w:p>
        </w:tc>
        <w:tc>
          <w:tcPr>
            <w:tcW w:w="7311" w:type="dxa"/>
            <w:vAlign w:val="center"/>
          </w:tcPr>
          <w:p w14:paraId="22EB13C7" w14:textId="4C3BB6A5" w:rsidR="004D2775" w:rsidRPr="00BC664E" w:rsidRDefault="004D2775" w:rsidP="004D2775">
            <w:pPr>
              <w:rPr>
                <w:rFonts w:asciiTheme="minorHAnsi" w:hAnsiTheme="minorHAnsi" w:cstheme="minorHAnsi"/>
                <w:b/>
                <w:bCs/>
                <w:sz w:val="24"/>
                <w:szCs w:val="24"/>
              </w:rPr>
            </w:pPr>
            <w:r w:rsidRPr="00BC664E">
              <w:rPr>
                <w:rFonts w:asciiTheme="minorHAnsi" w:hAnsiTheme="minorHAnsi" w:cstheme="minorHAnsi"/>
                <w:b/>
                <w:bCs/>
                <w:sz w:val="24"/>
                <w:szCs w:val="24"/>
              </w:rPr>
              <w:t>Team Member 1</w:t>
            </w:r>
          </w:p>
        </w:tc>
        <w:tc>
          <w:tcPr>
            <w:tcW w:w="1170" w:type="dxa"/>
          </w:tcPr>
          <w:p w14:paraId="2F62898B" w14:textId="49D1AFCF" w:rsidR="004D2775" w:rsidRPr="00BC664E" w:rsidRDefault="00064AD1" w:rsidP="004D2775">
            <w:pPr>
              <w:jc w:val="center"/>
              <w:rPr>
                <w:rFonts w:asciiTheme="minorHAnsi" w:hAnsiTheme="minorHAnsi" w:cstheme="minorHAnsi"/>
                <w:b/>
                <w:bCs/>
                <w:sz w:val="24"/>
                <w:szCs w:val="24"/>
              </w:rPr>
            </w:pPr>
            <w:sdt>
              <w:sdtPr>
                <w:rPr>
                  <w:rFonts w:asciiTheme="minorHAnsi" w:hAnsiTheme="minorHAnsi" w:cstheme="minorHAnsi"/>
                  <w:b/>
                  <w:bCs/>
                  <w:sz w:val="24"/>
                  <w:szCs w:val="24"/>
                </w:rPr>
                <w:alias w:val="Enter maximum point value:"/>
                <w:tag w:val="Enter maximum point value:"/>
                <w:id w:val="1456298602"/>
                <w:placeholder>
                  <w:docPart w:val="23EBCC74B2E54CCEA0D8A6E6FEE1FA19"/>
                </w:placeholder>
              </w:sdtPr>
              <w:sdtEndPr/>
              <w:sdtContent>
                <w:r w:rsidR="00BC664E">
                  <w:rPr>
                    <w:rFonts w:asciiTheme="minorHAnsi" w:hAnsiTheme="minorHAnsi" w:cstheme="minorHAnsi"/>
                    <w:b/>
                    <w:bCs/>
                    <w:sz w:val="24"/>
                    <w:szCs w:val="24"/>
                  </w:rPr>
                  <w:t>300</w:t>
                </w:r>
              </w:sdtContent>
            </w:sdt>
          </w:p>
        </w:tc>
      </w:tr>
      <w:tr w:rsidR="004D2775" w:rsidRPr="00BC664E" w14:paraId="7DEC1958" w14:textId="77777777" w:rsidTr="007377BA">
        <w:tc>
          <w:tcPr>
            <w:tcW w:w="538" w:type="dxa"/>
            <w:vAlign w:val="center"/>
          </w:tcPr>
          <w:p w14:paraId="1E033A91" w14:textId="590237F3" w:rsidR="004D2775" w:rsidRPr="00BC664E" w:rsidRDefault="004D2775" w:rsidP="004D2775">
            <w:pPr>
              <w:pStyle w:val="ListBullet"/>
              <w:numPr>
                <w:ilvl w:val="0"/>
                <w:numId w:val="0"/>
              </w:numPr>
              <w:jc w:val="center"/>
              <w:rPr>
                <w:rFonts w:asciiTheme="minorHAnsi" w:hAnsiTheme="minorHAnsi" w:cstheme="minorHAnsi"/>
                <w:sz w:val="24"/>
                <w:szCs w:val="24"/>
              </w:rPr>
            </w:pPr>
            <w:r w:rsidRPr="00BC664E">
              <w:rPr>
                <w:rFonts w:asciiTheme="minorHAnsi" w:hAnsiTheme="minorHAnsi" w:cstheme="minorHAnsi"/>
                <w:sz w:val="24"/>
                <w:szCs w:val="24"/>
              </w:rPr>
              <w:t>1</w:t>
            </w:r>
          </w:p>
        </w:tc>
        <w:tc>
          <w:tcPr>
            <w:tcW w:w="7311" w:type="dxa"/>
          </w:tcPr>
          <w:p w14:paraId="7CEA9162" w14:textId="025CFE8B" w:rsidR="004D2775" w:rsidRPr="00BC664E" w:rsidRDefault="004D2775" w:rsidP="004D2775">
            <w:pPr>
              <w:pStyle w:val="ListBullet"/>
              <w:numPr>
                <w:ilvl w:val="0"/>
                <w:numId w:val="0"/>
              </w:numPr>
              <w:rPr>
                <w:rFonts w:asciiTheme="minorHAnsi" w:hAnsiTheme="minorHAnsi" w:cstheme="minorHAnsi"/>
                <w:sz w:val="24"/>
                <w:szCs w:val="24"/>
              </w:rPr>
            </w:pPr>
            <w:r w:rsidRPr="00BC664E">
              <w:rPr>
                <w:rFonts w:asciiTheme="minorHAnsi" w:eastAsia="Times New Roman" w:hAnsiTheme="minorHAnsi" w:cstheme="minorHAnsi"/>
                <w:color w:val="000000"/>
                <w:sz w:val="24"/>
                <w:szCs w:val="24"/>
              </w:rPr>
              <w:t>Has at least 5 years of experience in development of policy, regulation on relating topics such as circular economy, sustainable production and consumption, environmental management</w:t>
            </w:r>
          </w:p>
        </w:tc>
        <w:tc>
          <w:tcPr>
            <w:tcW w:w="1170" w:type="dxa"/>
          </w:tcPr>
          <w:p w14:paraId="4DD84C18" w14:textId="285695D6" w:rsidR="004D2775" w:rsidRPr="00BC664E" w:rsidRDefault="00BC664E" w:rsidP="004D2775">
            <w:pPr>
              <w:jc w:val="center"/>
              <w:rPr>
                <w:rFonts w:asciiTheme="minorHAnsi" w:hAnsiTheme="minorHAnsi" w:cstheme="minorHAnsi"/>
                <w:sz w:val="24"/>
                <w:szCs w:val="24"/>
              </w:rPr>
            </w:pPr>
            <w:r>
              <w:rPr>
                <w:rFonts w:asciiTheme="minorHAnsi" w:hAnsiTheme="minorHAnsi" w:cstheme="minorHAnsi"/>
                <w:sz w:val="24"/>
                <w:szCs w:val="24"/>
              </w:rPr>
              <w:t>100</w:t>
            </w:r>
          </w:p>
        </w:tc>
      </w:tr>
      <w:tr w:rsidR="004D2775" w:rsidRPr="00BC664E" w14:paraId="6BCEE3F9" w14:textId="77777777" w:rsidTr="007377BA">
        <w:tc>
          <w:tcPr>
            <w:tcW w:w="538" w:type="dxa"/>
            <w:vAlign w:val="center"/>
          </w:tcPr>
          <w:p w14:paraId="7F904C14" w14:textId="45295B97" w:rsidR="004D2775" w:rsidRPr="00BC664E" w:rsidRDefault="004D2775" w:rsidP="004D2775">
            <w:pPr>
              <w:pStyle w:val="ListBullet"/>
              <w:numPr>
                <w:ilvl w:val="0"/>
                <w:numId w:val="0"/>
              </w:numPr>
              <w:jc w:val="center"/>
              <w:rPr>
                <w:rFonts w:asciiTheme="minorHAnsi" w:hAnsiTheme="minorHAnsi" w:cstheme="minorHAnsi"/>
                <w:sz w:val="24"/>
                <w:szCs w:val="24"/>
              </w:rPr>
            </w:pPr>
            <w:r w:rsidRPr="00BC664E">
              <w:rPr>
                <w:rFonts w:asciiTheme="minorHAnsi" w:hAnsiTheme="minorHAnsi" w:cstheme="minorHAnsi"/>
                <w:sz w:val="24"/>
                <w:szCs w:val="24"/>
              </w:rPr>
              <w:t>2</w:t>
            </w:r>
          </w:p>
        </w:tc>
        <w:tc>
          <w:tcPr>
            <w:tcW w:w="7311" w:type="dxa"/>
          </w:tcPr>
          <w:p w14:paraId="5DC389F0" w14:textId="5C488399" w:rsidR="004D2775" w:rsidRPr="00BC664E" w:rsidRDefault="004D2775" w:rsidP="00BC664E">
            <w:pPr>
              <w:textAlignment w:val="baseline"/>
              <w:rPr>
                <w:rFonts w:asciiTheme="minorHAnsi" w:eastAsia="Times New Roman" w:hAnsiTheme="minorHAnsi" w:cstheme="minorHAnsi"/>
                <w:color w:val="000000"/>
                <w:sz w:val="24"/>
                <w:szCs w:val="24"/>
              </w:rPr>
            </w:pPr>
            <w:r w:rsidRPr="00BC664E">
              <w:rPr>
                <w:rFonts w:asciiTheme="minorHAnsi" w:eastAsia="Times New Roman" w:hAnsiTheme="minorHAnsi" w:cstheme="minorHAnsi"/>
                <w:color w:val="000000"/>
                <w:sz w:val="24"/>
                <w:szCs w:val="24"/>
              </w:rPr>
              <w:t xml:space="preserve">At least a </w:t>
            </w:r>
            <w:proofErr w:type="gramStart"/>
            <w:r w:rsidRPr="00BC664E">
              <w:rPr>
                <w:rFonts w:asciiTheme="minorHAnsi" w:eastAsia="Times New Roman" w:hAnsiTheme="minorHAnsi" w:cstheme="minorHAnsi"/>
                <w:color w:val="000000"/>
                <w:sz w:val="24"/>
                <w:szCs w:val="24"/>
              </w:rPr>
              <w:t>Bachelor</w:t>
            </w:r>
            <w:proofErr w:type="gramEnd"/>
            <w:r w:rsidRPr="00BC664E">
              <w:rPr>
                <w:rFonts w:asciiTheme="minorHAnsi" w:eastAsia="Times New Roman" w:hAnsiTheme="minorHAnsi" w:cstheme="minorHAnsi"/>
                <w:color w:val="000000"/>
                <w:sz w:val="24"/>
                <w:szCs w:val="24"/>
              </w:rPr>
              <w:t xml:space="preserve"> degree in the relevant field of environment, sustainable development, economic, etc.</w:t>
            </w:r>
          </w:p>
        </w:tc>
        <w:tc>
          <w:tcPr>
            <w:tcW w:w="1170" w:type="dxa"/>
          </w:tcPr>
          <w:p w14:paraId="318F9188" w14:textId="5375812E" w:rsidR="004D2775" w:rsidRPr="00BC664E" w:rsidRDefault="00BC664E" w:rsidP="004D2775">
            <w:pPr>
              <w:jc w:val="center"/>
              <w:rPr>
                <w:rFonts w:asciiTheme="minorHAnsi" w:hAnsiTheme="minorHAnsi" w:cstheme="minorHAnsi"/>
                <w:sz w:val="24"/>
                <w:szCs w:val="24"/>
              </w:rPr>
            </w:pPr>
            <w:r>
              <w:rPr>
                <w:rFonts w:asciiTheme="minorHAnsi" w:hAnsiTheme="minorHAnsi" w:cstheme="minorHAnsi"/>
                <w:sz w:val="24"/>
                <w:szCs w:val="24"/>
              </w:rPr>
              <w:t>100</w:t>
            </w:r>
          </w:p>
        </w:tc>
      </w:tr>
      <w:tr w:rsidR="004D2775" w:rsidRPr="00BC664E" w14:paraId="5A9E453B" w14:textId="77777777" w:rsidTr="007377BA">
        <w:tc>
          <w:tcPr>
            <w:tcW w:w="538" w:type="dxa"/>
            <w:vAlign w:val="center"/>
          </w:tcPr>
          <w:p w14:paraId="678A98DC" w14:textId="5EAB826D" w:rsidR="004D2775" w:rsidRPr="00BC664E" w:rsidRDefault="004D2775" w:rsidP="004D2775">
            <w:pPr>
              <w:pStyle w:val="ListBullet"/>
              <w:numPr>
                <w:ilvl w:val="0"/>
                <w:numId w:val="0"/>
              </w:numPr>
              <w:jc w:val="center"/>
              <w:rPr>
                <w:rFonts w:asciiTheme="minorHAnsi" w:hAnsiTheme="minorHAnsi" w:cstheme="minorHAnsi"/>
                <w:sz w:val="24"/>
                <w:szCs w:val="24"/>
              </w:rPr>
            </w:pPr>
            <w:r w:rsidRPr="00BC664E">
              <w:rPr>
                <w:rFonts w:asciiTheme="minorHAnsi" w:hAnsiTheme="minorHAnsi" w:cstheme="minorHAnsi"/>
                <w:sz w:val="24"/>
                <w:szCs w:val="24"/>
              </w:rPr>
              <w:t>3</w:t>
            </w:r>
          </w:p>
        </w:tc>
        <w:tc>
          <w:tcPr>
            <w:tcW w:w="7311" w:type="dxa"/>
          </w:tcPr>
          <w:p w14:paraId="4B170FC1" w14:textId="716D872C" w:rsidR="004D2775" w:rsidRPr="00BC664E" w:rsidRDefault="004D2775" w:rsidP="00BC664E">
            <w:pPr>
              <w:jc w:val="both"/>
              <w:textAlignment w:val="baseline"/>
              <w:rPr>
                <w:rFonts w:asciiTheme="minorHAnsi" w:eastAsia="Times New Roman" w:hAnsiTheme="minorHAnsi" w:cstheme="minorHAnsi"/>
                <w:color w:val="000000"/>
                <w:sz w:val="24"/>
                <w:szCs w:val="24"/>
              </w:rPr>
            </w:pPr>
            <w:r w:rsidRPr="00BC664E">
              <w:rPr>
                <w:rFonts w:asciiTheme="minorHAnsi" w:eastAsia="Times New Roman" w:hAnsiTheme="minorHAnsi" w:cstheme="minorHAnsi"/>
                <w:color w:val="000000"/>
                <w:sz w:val="24"/>
                <w:szCs w:val="24"/>
              </w:rPr>
              <w:t xml:space="preserve">Experience working with international organizations, local </w:t>
            </w:r>
            <w:proofErr w:type="gramStart"/>
            <w:r w:rsidRPr="00BC664E">
              <w:rPr>
                <w:rFonts w:asciiTheme="minorHAnsi" w:eastAsia="Times New Roman" w:hAnsiTheme="minorHAnsi" w:cstheme="minorHAnsi"/>
                <w:color w:val="000000"/>
                <w:sz w:val="24"/>
                <w:szCs w:val="24"/>
              </w:rPr>
              <w:t>authorities</w:t>
            </w:r>
            <w:proofErr w:type="gramEnd"/>
            <w:r w:rsidRPr="00BC664E">
              <w:rPr>
                <w:rFonts w:asciiTheme="minorHAnsi" w:eastAsia="Times New Roman" w:hAnsiTheme="minorHAnsi" w:cstheme="minorHAnsi"/>
                <w:color w:val="000000"/>
                <w:sz w:val="24"/>
                <w:szCs w:val="24"/>
              </w:rPr>
              <w:t xml:space="preserve"> and private sector</w:t>
            </w:r>
          </w:p>
        </w:tc>
        <w:tc>
          <w:tcPr>
            <w:tcW w:w="1170" w:type="dxa"/>
          </w:tcPr>
          <w:p w14:paraId="4EC4452A" w14:textId="6A0093DA" w:rsidR="004D2775" w:rsidRPr="00BC664E" w:rsidRDefault="00BC664E" w:rsidP="004D2775">
            <w:pPr>
              <w:jc w:val="center"/>
              <w:rPr>
                <w:rFonts w:asciiTheme="minorHAnsi" w:hAnsiTheme="minorHAnsi" w:cstheme="minorHAnsi"/>
                <w:sz w:val="24"/>
                <w:szCs w:val="24"/>
              </w:rPr>
            </w:pPr>
            <w:r>
              <w:rPr>
                <w:rFonts w:asciiTheme="minorHAnsi" w:hAnsiTheme="minorHAnsi" w:cstheme="minorHAnsi"/>
                <w:sz w:val="24"/>
                <w:szCs w:val="24"/>
              </w:rPr>
              <w:t>50</w:t>
            </w:r>
          </w:p>
        </w:tc>
      </w:tr>
      <w:tr w:rsidR="004D2775" w:rsidRPr="00BC664E" w14:paraId="637AC6EC" w14:textId="77777777" w:rsidTr="007377BA">
        <w:tc>
          <w:tcPr>
            <w:tcW w:w="538" w:type="dxa"/>
            <w:vAlign w:val="center"/>
          </w:tcPr>
          <w:p w14:paraId="25CC78A6" w14:textId="74B76FE1" w:rsidR="004D2775" w:rsidRPr="00BC664E" w:rsidRDefault="004D2775" w:rsidP="004D2775">
            <w:pPr>
              <w:pStyle w:val="ListBullet"/>
              <w:numPr>
                <w:ilvl w:val="0"/>
                <w:numId w:val="0"/>
              </w:numPr>
              <w:jc w:val="center"/>
              <w:rPr>
                <w:rFonts w:asciiTheme="minorHAnsi" w:hAnsiTheme="minorHAnsi" w:cstheme="minorHAnsi"/>
                <w:sz w:val="24"/>
                <w:szCs w:val="24"/>
              </w:rPr>
            </w:pPr>
            <w:r w:rsidRPr="00BC664E">
              <w:rPr>
                <w:rFonts w:asciiTheme="minorHAnsi" w:hAnsiTheme="minorHAnsi" w:cstheme="minorHAnsi"/>
                <w:sz w:val="24"/>
                <w:szCs w:val="24"/>
              </w:rPr>
              <w:t>4</w:t>
            </w:r>
          </w:p>
        </w:tc>
        <w:tc>
          <w:tcPr>
            <w:tcW w:w="7311" w:type="dxa"/>
          </w:tcPr>
          <w:p w14:paraId="303D3140" w14:textId="4CFF5F78" w:rsidR="004D2775" w:rsidRPr="00BC664E" w:rsidRDefault="00351D36" w:rsidP="004D2775">
            <w:pPr>
              <w:pStyle w:val="ListBullet"/>
              <w:numPr>
                <w:ilvl w:val="0"/>
                <w:numId w:val="0"/>
              </w:numPr>
              <w:rPr>
                <w:rFonts w:asciiTheme="minorHAnsi" w:hAnsiTheme="minorHAnsi" w:cstheme="minorHAnsi"/>
                <w:sz w:val="24"/>
                <w:szCs w:val="24"/>
              </w:rPr>
            </w:pPr>
            <w:r>
              <w:rPr>
                <w:rFonts w:asciiTheme="minorHAnsi" w:eastAsia="Times New Roman" w:hAnsiTheme="minorHAnsi" w:cstheme="minorHAnsi"/>
                <w:color w:val="000000"/>
                <w:sz w:val="24"/>
                <w:szCs w:val="24"/>
              </w:rPr>
              <w:t xml:space="preserve">Demonstrated good </w:t>
            </w:r>
            <w:r w:rsidRPr="00BC664E">
              <w:rPr>
                <w:rFonts w:asciiTheme="minorHAnsi" w:eastAsia="Times New Roman" w:hAnsiTheme="minorHAnsi" w:cstheme="minorHAnsi"/>
                <w:color w:val="000000"/>
                <w:sz w:val="24"/>
                <w:szCs w:val="24"/>
              </w:rPr>
              <w:t>English</w:t>
            </w:r>
            <w:r>
              <w:rPr>
                <w:rFonts w:asciiTheme="minorHAnsi" w:eastAsia="Times New Roman" w:hAnsiTheme="minorHAnsi" w:cstheme="minorHAnsi"/>
                <w:color w:val="000000"/>
                <w:sz w:val="24"/>
                <w:szCs w:val="24"/>
              </w:rPr>
              <w:t xml:space="preserve"> skill</w:t>
            </w:r>
            <w:r w:rsidRPr="00BC664E" w:rsidDel="00351D36">
              <w:rPr>
                <w:rFonts w:asciiTheme="minorHAnsi" w:eastAsia="Times New Roman" w:hAnsiTheme="minorHAnsi" w:cstheme="minorHAnsi"/>
                <w:color w:val="000000"/>
                <w:sz w:val="24"/>
                <w:szCs w:val="24"/>
              </w:rPr>
              <w:t xml:space="preserve"> </w:t>
            </w:r>
          </w:p>
        </w:tc>
        <w:tc>
          <w:tcPr>
            <w:tcW w:w="1170" w:type="dxa"/>
          </w:tcPr>
          <w:p w14:paraId="36973FE3" w14:textId="1499F58B" w:rsidR="004D2775" w:rsidRPr="00BC664E" w:rsidRDefault="00BC664E" w:rsidP="004D2775">
            <w:pPr>
              <w:jc w:val="center"/>
              <w:rPr>
                <w:rFonts w:asciiTheme="minorHAnsi" w:hAnsiTheme="minorHAnsi" w:cstheme="minorHAnsi"/>
                <w:sz w:val="24"/>
                <w:szCs w:val="24"/>
              </w:rPr>
            </w:pPr>
            <w:r>
              <w:rPr>
                <w:rFonts w:asciiTheme="minorHAnsi" w:hAnsiTheme="minorHAnsi" w:cstheme="minorHAnsi"/>
                <w:sz w:val="24"/>
                <w:szCs w:val="24"/>
              </w:rPr>
              <w:t>50</w:t>
            </w:r>
          </w:p>
        </w:tc>
      </w:tr>
      <w:tr w:rsidR="004D2775" w:rsidRPr="00BC664E" w14:paraId="33F744A6" w14:textId="77777777" w:rsidTr="004D2775">
        <w:tc>
          <w:tcPr>
            <w:tcW w:w="538" w:type="dxa"/>
            <w:vAlign w:val="center"/>
          </w:tcPr>
          <w:p w14:paraId="2CCA22E1" w14:textId="33AD6EB6" w:rsidR="004D2775" w:rsidRPr="00BC664E" w:rsidRDefault="00BC664E" w:rsidP="004D2775">
            <w:pPr>
              <w:pStyle w:val="ListBullet"/>
              <w:numPr>
                <w:ilvl w:val="0"/>
                <w:numId w:val="0"/>
              </w:numPr>
              <w:jc w:val="center"/>
              <w:rPr>
                <w:rFonts w:asciiTheme="minorHAnsi" w:hAnsiTheme="minorHAnsi" w:cstheme="minorHAnsi"/>
                <w:sz w:val="24"/>
                <w:szCs w:val="24"/>
              </w:rPr>
            </w:pPr>
            <w:r w:rsidRPr="00BC664E">
              <w:rPr>
                <w:rFonts w:asciiTheme="minorHAnsi" w:hAnsiTheme="minorHAnsi" w:cstheme="minorHAnsi"/>
                <w:sz w:val="24"/>
                <w:szCs w:val="24"/>
              </w:rPr>
              <w:t>III</w:t>
            </w:r>
          </w:p>
        </w:tc>
        <w:tc>
          <w:tcPr>
            <w:tcW w:w="7311" w:type="dxa"/>
            <w:vAlign w:val="center"/>
          </w:tcPr>
          <w:p w14:paraId="61A8D95E" w14:textId="062DBAF6" w:rsidR="004D2775" w:rsidRPr="00BC664E" w:rsidRDefault="004D2775" w:rsidP="004D2775">
            <w:pPr>
              <w:pStyle w:val="ListBullet"/>
              <w:numPr>
                <w:ilvl w:val="0"/>
                <w:numId w:val="0"/>
              </w:numPr>
              <w:rPr>
                <w:rFonts w:asciiTheme="minorHAnsi" w:hAnsiTheme="minorHAnsi" w:cstheme="minorHAnsi"/>
                <w:b/>
                <w:bCs/>
                <w:sz w:val="24"/>
                <w:szCs w:val="24"/>
              </w:rPr>
            </w:pPr>
            <w:r w:rsidRPr="00BC664E">
              <w:rPr>
                <w:rFonts w:asciiTheme="minorHAnsi" w:hAnsiTheme="minorHAnsi" w:cstheme="minorHAnsi"/>
                <w:b/>
                <w:bCs/>
                <w:sz w:val="24"/>
                <w:szCs w:val="24"/>
              </w:rPr>
              <w:t>Team Member 2</w:t>
            </w:r>
          </w:p>
        </w:tc>
        <w:tc>
          <w:tcPr>
            <w:tcW w:w="1170" w:type="dxa"/>
          </w:tcPr>
          <w:p w14:paraId="25A7DDDE" w14:textId="626CAB56" w:rsidR="004D2775" w:rsidRPr="00BC664E" w:rsidRDefault="00BC664E" w:rsidP="004D2775">
            <w:pPr>
              <w:jc w:val="center"/>
              <w:rPr>
                <w:rFonts w:asciiTheme="minorHAnsi" w:hAnsiTheme="minorHAnsi" w:cstheme="minorHAnsi"/>
                <w:b/>
                <w:bCs/>
                <w:sz w:val="24"/>
                <w:szCs w:val="24"/>
              </w:rPr>
            </w:pPr>
            <w:r w:rsidRPr="00BC664E">
              <w:rPr>
                <w:rFonts w:asciiTheme="minorHAnsi" w:hAnsiTheme="minorHAnsi" w:cstheme="minorHAnsi"/>
                <w:b/>
                <w:bCs/>
                <w:sz w:val="24"/>
                <w:szCs w:val="24"/>
              </w:rPr>
              <w:t>300</w:t>
            </w:r>
          </w:p>
        </w:tc>
      </w:tr>
      <w:tr w:rsidR="004D2775" w:rsidRPr="00BC664E" w14:paraId="422EA9B9" w14:textId="77777777" w:rsidTr="004D2775">
        <w:tc>
          <w:tcPr>
            <w:tcW w:w="538" w:type="dxa"/>
            <w:vAlign w:val="center"/>
          </w:tcPr>
          <w:p w14:paraId="5A2325EA" w14:textId="1F7D0A58" w:rsidR="004D2775" w:rsidRPr="00BC664E" w:rsidRDefault="00BC664E" w:rsidP="004D2775">
            <w:pPr>
              <w:pStyle w:val="ListBullet"/>
              <w:numPr>
                <w:ilvl w:val="0"/>
                <w:numId w:val="0"/>
              </w:numPr>
              <w:jc w:val="center"/>
              <w:rPr>
                <w:rFonts w:asciiTheme="minorHAnsi" w:hAnsiTheme="minorHAnsi" w:cstheme="minorHAnsi"/>
                <w:sz w:val="24"/>
                <w:szCs w:val="24"/>
              </w:rPr>
            </w:pPr>
            <w:r w:rsidRPr="00BC664E">
              <w:rPr>
                <w:rFonts w:asciiTheme="minorHAnsi" w:hAnsiTheme="minorHAnsi" w:cstheme="minorHAnsi"/>
                <w:sz w:val="24"/>
                <w:szCs w:val="24"/>
              </w:rPr>
              <w:t>1</w:t>
            </w:r>
          </w:p>
        </w:tc>
        <w:tc>
          <w:tcPr>
            <w:tcW w:w="7311" w:type="dxa"/>
            <w:vAlign w:val="center"/>
          </w:tcPr>
          <w:p w14:paraId="11725CE6" w14:textId="1336192E" w:rsidR="004D2775" w:rsidRPr="00BC664E" w:rsidRDefault="004D2775" w:rsidP="004D2775">
            <w:pPr>
              <w:jc w:val="both"/>
              <w:rPr>
                <w:rFonts w:asciiTheme="minorHAnsi" w:hAnsiTheme="minorHAnsi" w:cstheme="minorHAnsi"/>
                <w:sz w:val="24"/>
                <w:szCs w:val="24"/>
              </w:rPr>
            </w:pPr>
            <w:r w:rsidRPr="00BC664E">
              <w:rPr>
                <w:rFonts w:asciiTheme="minorHAnsi" w:hAnsiTheme="minorHAnsi" w:cstheme="minorHAnsi"/>
                <w:color w:val="000000"/>
                <w:sz w:val="24"/>
                <w:szCs w:val="24"/>
              </w:rPr>
              <w:t xml:space="preserve">Has at least 5 years of experience in the development of policy, regulation on relating topics such as circular economy, resource efficiency and cleaner production (RECP), sustainable production and consumption, environmental management; </w:t>
            </w:r>
          </w:p>
        </w:tc>
        <w:tc>
          <w:tcPr>
            <w:tcW w:w="1170" w:type="dxa"/>
          </w:tcPr>
          <w:p w14:paraId="6B62A3B1" w14:textId="34093786" w:rsidR="004D2775" w:rsidRPr="00BC664E" w:rsidRDefault="00BC664E" w:rsidP="004D2775">
            <w:pPr>
              <w:jc w:val="center"/>
              <w:rPr>
                <w:rFonts w:asciiTheme="minorHAnsi" w:hAnsiTheme="minorHAnsi" w:cstheme="minorHAnsi"/>
                <w:sz w:val="24"/>
                <w:szCs w:val="24"/>
              </w:rPr>
            </w:pPr>
            <w:r>
              <w:rPr>
                <w:rFonts w:asciiTheme="minorHAnsi" w:hAnsiTheme="minorHAnsi" w:cstheme="minorHAnsi"/>
                <w:sz w:val="24"/>
                <w:szCs w:val="24"/>
              </w:rPr>
              <w:t>100</w:t>
            </w:r>
          </w:p>
        </w:tc>
      </w:tr>
      <w:tr w:rsidR="004D2775" w:rsidRPr="00BC664E" w14:paraId="17396296" w14:textId="77777777" w:rsidTr="004D2775">
        <w:tc>
          <w:tcPr>
            <w:tcW w:w="538" w:type="dxa"/>
            <w:vAlign w:val="center"/>
          </w:tcPr>
          <w:p w14:paraId="76266EAA" w14:textId="1B029DB9" w:rsidR="004D2775" w:rsidRPr="00BC664E" w:rsidRDefault="00BC664E" w:rsidP="004D2775">
            <w:pPr>
              <w:pStyle w:val="ListBullet"/>
              <w:numPr>
                <w:ilvl w:val="0"/>
                <w:numId w:val="0"/>
              </w:numPr>
              <w:jc w:val="center"/>
              <w:rPr>
                <w:rFonts w:asciiTheme="minorHAnsi" w:hAnsiTheme="minorHAnsi" w:cstheme="minorHAnsi"/>
                <w:sz w:val="24"/>
                <w:szCs w:val="24"/>
              </w:rPr>
            </w:pPr>
            <w:r w:rsidRPr="00BC664E">
              <w:rPr>
                <w:rFonts w:asciiTheme="minorHAnsi" w:hAnsiTheme="minorHAnsi" w:cstheme="minorHAnsi"/>
                <w:sz w:val="24"/>
                <w:szCs w:val="24"/>
              </w:rPr>
              <w:t>2</w:t>
            </w:r>
          </w:p>
        </w:tc>
        <w:tc>
          <w:tcPr>
            <w:tcW w:w="7311" w:type="dxa"/>
            <w:vAlign w:val="center"/>
          </w:tcPr>
          <w:p w14:paraId="3B7075A8" w14:textId="60A3F0A3" w:rsidR="004D2775" w:rsidRPr="00BC664E" w:rsidRDefault="004D2775" w:rsidP="00BC664E">
            <w:pPr>
              <w:jc w:val="both"/>
              <w:rPr>
                <w:rFonts w:asciiTheme="minorHAnsi" w:hAnsiTheme="minorHAnsi" w:cstheme="minorHAnsi"/>
                <w:color w:val="000000"/>
                <w:sz w:val="24"/>
                <w:szCs w:val="24"/>
              </w:rPr>
            </w:pPr>
            <w:r w:rsidRPr="00BC664E">
              <w:rPr>
                <w:rFonts w:asciiTheme="minorHAnsi" w:hAnsiTheme="minorHAnsi" w:cstheme="minorHAnsi"/>
                <w:color w:val="000000"/>
                <w:sz w:val="24"/>
                <w:szCs w:val="24"/>
              </w:rPr>
              <w:t>Has experience in conducting business surveys in the relating topic such as cleaner production, sustainable production and consumption, environmental management</w:t>
            </w:r>
          </w:p>
        </w:tc>
        <w:tc>
          <w:tcPr>
            <w:tcW w:w="1170" w:type="dxa"/>
          </w:tcPr>
          <w:p w14:paraId="645E7849" w14:textId="51F02A1B" w:rsidR="004D2775" w:rsidRPr="00BC664E" w:rsidRDefault="00BC664E" w:rsidP="004D2775">
            <w:pPr>
              <w:jc w:val="center"/>
              <w:rPr>
                <w:rFonts w:asciiTheme="minorHAnsi" w:hAnsiTheme="minorHAnsi" w:cstheme="minorHAnsi"/>
                <w:sz w:val="24"/>
                <w:szCs w:val="24"/>
              </w:rPr>
            </w:pPr>
            <w:r>
              <w:rPr>
                <w:rFonts w:asciiTheme="minorHAnsi" w:hAnsiTheme="minorHAnsi" w:cstheme="minorHAnsi"/>
                <w:sz w:val="24"/>
                <w:szCs w:val="24"/>
              </w:rPr>
              <w:t>50</w:t>
            </w:r>
          </w:p>
        </w:tc>
      </w:tr>
      <w:tr w:rsidR="004D2775" w:rsidRPr="00BC664E" w14:paraId="0740C40B" w14:textId="77777777" w:rsidTr="004D2775">
        <w:tc>
          <w:tcPr>
            <w:tcW w:w="538" w:type="dxa"/>
            <w:vAlign w:val="center"/>
          </w:tcPr>
          <w:p w14:paraId="4D319A0D" w14:textId="4E698E2F" w:rsidR="004D2775" w:rsidRPr="00BC664E" w:rsidRDefault="00BC664E" w:rsidP="004D2775">
            <w:pPr>
              <w:pStyle w:val="ListBullet"/>
              <w:numPr>
                <w:ilvl w:val="0"/>
                <w:numId w:val="0"/>
              </w:numPr>
              <w:jc w:val="center"/>
              <w:rPr>
                <w:rFonts w:asciiTheme="minorHAnsi" w:hAnsiTheme="minorHAnsi" w:cstheme="minorHAnsi"/>
                <w:sz w:val="24"/>
                <w:szCs w:val="24"/>
              </w:rPr>
            </w:pPr>
            <w:r w:rsidRPr="00BC664E">
              <w:rPr>
                <w:rFonts w:asciiTheme="minorHAnsi" w:hAnsiTheme="minorHAnsi" w:cstheme="minorHAnsi"/>
                <w:sz w:val="24"/>
                <w:szCs w:val="24"/>
              </w:rPr>
              <w:lastRenderedPageBreak/>
              <w:t>3</w:t>
            </w:r>
          </w:p>
        </w:tc>
        <w:tc>
          <w:tcPr>
            <w:tcW w:w="7311" w:type="dxa"/>
            <w:vAlign w:val="center"/>
          </w:tcPr>
          <w:p w14:paraId="02EFCC34" w14:textId="0CA836C2" w:rsidR="004D2775" w:rsidRPr="00BC664E" w:rsidRDefault="004D2775" w:rsidP="00BC664E">
            <w:pPr>
              <w:rPr>
                <w:rFonts w:asciiTheme="minorHAnsi" w:hAnsiTheme="minorHAnsi" w:cstheme="minorHAnsi"/>
                <w:color w:val="000000"/>
                <w:sz w:val="24"/>
                <w:szCs w:val="24"/>
              </w:rPr>
            </w:pPr>
            <w:r w:rsidRPr="00BC664E">
              <w:rPr>
                <w:rFonts w:asciiTheme="minorHAnsi" w:hAnsiTheme="minorHAnsi" w:cstheme="minorHAnsi"/>
                <w:color w:val="000000"/>
                <w:sz w:val="24"/>
                <w:szCs w:val="24"/>
              </w:rPr>
              <w:t xml:space="preserve">At least a </w:t>
            </w:r>
            <w:proofErr w:type="gramStart"/>
            <w:r w:rsidRPr="00BC664E">
              <w:rPr>
                <w:rFonts w:asciiTheme="minorHAnsi" w:hAnsiTheme="minorHAnsi" w:cstheme="minorHAnsi"/>
                <w:color w:val="000000"/>
                <w:sz w:val="24"/>
                <w:szCs w:val="24"/>
              </w:rPr>
              <w:t>Bachelor’s</w:t>
            </w:r>
            <w:proofErr w:type="gramEnd"/>
            <w:r w:rsidRPr="00BC664E">
              <w:rPr>
                <w:rFonts w:asciiTheme="minorHAnsi" w:hAnsiTheme="minorHAnsi" w:cstheme="minorHAnsi"/>
                <w:color w:val="000000"/>
                <w:sz w:val="24"/>
                <w:szCs w:val="24"/>
              </w:rPr>
              <w:t xml:space="preserve"> degree in the relevant field of environment, sustainable development, </w:t>
            </w:r>
            <w:r w:rsidRPr="00BC664E">
              <w:rPr>
                <w:rFonts w:asciiTheme="minorHAnsi" w:hAnsiTheme="minorHAnsi" w:cstheme="minorHAnsi"/>
                <w:sz w:val="24"/>
                <w:szCs w:val="24"/>
              </w:rPr>
              <w:t>economics</w:t>
            </w:r>
            <w:r w:rsidRPr="00BC664E">
              <w:rPr>
                <w:rFonts w:asciiTheme="minorHAnsi" w:hAnsiTheme="minorHAnsi" w:cstheme="minorHAnsi"/>
                <w:color w:val="000000"/>
                <w:sz w:val="24"/>
                <w:szCs w:val="24"/>
              </w:rPr>
              <w:t>, etc.</w:t>
            </w:r>
          </w:p>
        </w:tc>
        <w:tc>
          <w:tcPr>
            <w:tcW w:w="1170" w:type="dxa"/>
          </w:tcPr>
          <w:p w14:paraId="44799472" w14:textId="6D135A63" w:rsidR="004D2775" w:rsidRPr="00BC664E" w:rsidRDefault="00BC664E" w:rsidP="004D2775">
            <w:pPr>
              <w:jc w:val="center"/>
              <w:rPr>
                <w:rFonts w:asciiTheme="minorHAnsi" w:hAnsiTheme="minorHAnsi" w:cstheme="minorHAnsi"/>
                <w:sz w:val="24"/>
                <w:szCs w:val="24"/>
              </w:rPr>
            </w:pPr>
            <w:r>
              <w:rPr>
                <w:rFonts w:asciiTheme="minorHAnsi" w:hAnsiTheme="minorHAnsi" w:cstheme="minorHAnsi"/>
                <w:sz w:val="24"/>
                <w:szCs w:val="24"/>
              </w:rPr>
              <w:t>50</w:t>
            </w:r>
          </w:p>
        </w:tc>
      </w:tr>
      <w:tr w:rsidR="004D2775" w:rsidRPr="00BC664E" w14:paraId="004DB35D" w14:textId="77777777" w:rsidTr="004D2775">
        <w:tc>
          <w:tcPr>
            <w:tcW w:w="538" w:type="dxa"/>
            <w:vAlign w:val="center"/>
          </w:tcPr>
          <w:p w14:paraId="659542FF" w14:textId="57066886" w:rsidR="004D2775" w:rsidRPr="00BC664E" w:rsidRDefault="00BC664E" w:rsidP="004D2775">
            <w:pPr>
              <w:pStyle w:val="ListBullet"/>
              <w:numPr>
                <w:ilvl w:val="0"/>
                <w:numId w:val="0"/>
              </w:numPr>
              <w:jc w:val="center"/>
              <w:rPr>
                <w:rFonts w:asciiTheme="minorHAnsi" w:hAnsiTheme="minorHAnsi" w:cstheme="minorHAnsi"/>
                <w:sz w:val="24"/>
                <w:szCs w:val="24"/>
              </w:rPr>
            </w:pPr>
            <w:r w:rsidRPr="00BC664E">
              <w:rPr>
                <w:rFonts w:asciiTheme="minorHAnsi" w:hAnsiTheme="minorHAnsi" w:cstheme="minorHAnsi"/>
                <w:sz w:val="24"/>
                <w:szCs w:val="24"/>
              </w:rPr>
              <w:t>4</w:t>
            </w:r>
          </w:p>
        </w:tc>
        <w:tc>
          <w:tcPr>
            <w:tcW w:w="7311" w:type="dxa"/>
            <w:vAlign w:val="center"/>
          </w:tcPr>
          <w:p w14:paraId="2A381E8F" w14:textId="4DB6045F" w:rsidR="004D2775" w:rsidRPr="00BC664E" w:rsidRDefault="004D2775" w:rsidP="00BC664E">
            <w:pPr>
              <w:jc w:val="both"/>
              <w:rPr>
                <w:rFonts w:asciiTheme="minorHAnsi" w:hAnsiTheme="minorHAnsi" w:cstheme="minorHAnsi"/>
                <w:color w:val="000000"/>
                <w:sz w:val="24"/>
                <w:szCs w:val="24"/>
              </w:rPr>
            </w:pPr>
            <w:r w:rsidRPr="00BC664E">
              <w:rPr>
                <w:rFonts w:asciiTheme="minorHAnsi" w:hAnsiTheme="minorHAnsi" w:cstheme="minorHAnsi"/>
                <w:color w:val="000000"/>
                <w:sz w:val="24"/>
                <w:szCs w:val="24"/>
              </w:rPr>
              <w:t xml:space="preserve">Experience working with international organizations, local </w:t>
            </w:r>
            <w:proofErr w:type="gramStart"/>
            <w:r w:rsidRPr="00BC664E">
              <w:rPr>
                <w:rFonts w:asciiTheme="minorHAnsi" w:hAnsiTheme="minorHAnsi" w:cstheme="minorHAnsi"/>
                <w:color w:val="000000"/>
                <w:sz w:val="24"/>
                <w:szCs w:val="24"/>
              </w:rPr>
              <w:t>authorities</w:t>
            </w:r>
            <w:proofErr w:type="gramEnd"/>
            <w:r w:rsidRPr="00BC664E">
              <w:rPr>
                <w:rFonts w:asciiTheme="minorHAnsi" w:hAnsiTheme="minorHAnsi" w:cstheme="minorHAnsi"/>
                <w:color w:val="000000"/>
                <w:sz w:val="24"/>
                <w:szCs w:val="24"/>
              </w:rPr>
              <w:t xml:space="preserve"> and private sector</w:t>
            </w:r>
          </w:p>
        </w:tc>
        <w:tc>
          <w:tcPr>
            <w:tcW w:w="1170" w:type="dxa"/>
          </w:tcPr>
          <w:p w14:paraId="45F91955" w14:textId="13FD2D74" w:rsidR="004D2775" w:rsidRPr="00BC664E" w:rsidRDefault="00BC664E" w:rsidP="004D2775">
            <w:pPr>
              <w:jc w:val="center"/>
              <w:rPr>
                <w:rFonts w:asciiTheme="minorHAnsi" w:hAnsiTheme="minorHAnsi" w:cstheme="minorHAnsi"/>
                <w:sz w:val="24"/>
                <w:szCs w:val="24"/>
              </w:rPr>
            </w:pPr>
            <w:r>
              <w:rPr>
                <w:rFonts w:asciiTheme="minorHAnsi" w:hAnsiTheme="minorHAnsi" w:cstheme="minorHAnsi"/>
                <w:sz w:val="24"/>
                <w:szCs w:val="24"/>
              </w:rPr>
              <w:t>50</w:t>
            </w:r>
          </w:p>
        </w:tc>
      </w:tr>
      <w:tr w:rsidR="004D2775" w:rsidRPr="00BC664E" w14:paraId="3DCC409F" w14:textId="77777777" w:rsidTr="004D2775">
        <w:tc>
          <w:tcPr>
            <w:tcW w:w="538" w:type="dxa"/>
            <w:vAlign w:val="center"/>
          </w:tcPr>
          <w:p w14:paraId="659E578F" w14:textId="2BE4B253" w:rsidR="004D2775" w:rsidRPr="00BC664E" w:rsidRDefault="00BC664E" w:rsidP="004D2775">
            <w:pPr>
              <w:pStyle w:val="ListBullet"/>
              <w:numPr>
                <w:ilvl w:val="0"/>
                <w:numId w:val="0"/>
              </w:numPr>
              <w:jc w:val="center"/>
              <w:rPr>
                <w:rFonts w:asciiTheme="minorHAnsi" w:hAnsiTheme="minorHAnsi" w:cstheme="minorHAnsi"/>
                <w:sz w:val="24"/>
                <w:szCs w:val="24"/>
              </w:rPr>
            </w:pPr>
            <w:r w:rsidRPr="00BC664E">
              <w:rPr>
                <w:rFonts w:asciiTheme="minorHAnsi" w:hAnsiTheme="minorHAnsi" w:cstheme="minorHAnsi"/>
                <w:sz w:val="24"/>
                <w:szCs w:val="24"/>
              </w:rPr>
              <w:t>5</w:t>
            </w:r>
          </w:p>
        </w:tc>
        <w:tc>
          <w:tcPr>
            <w:tcW w:w="7311" w:type="dxa"/>
            <w:vAlign w:val="center"/>
          </w:tcPr>
          <w:p w14:paraId="0691E8DC" w14:textId="7BFE5D3A" w:rsidR="004D2775" w:rsidRPr="00BC664E" w:rsidRDefault="00351D36" w:rsidP="004D2775">
            <w:pPr>
              <w:jc w:val="both"/>
              <w:rPr>
                <w:rFonts w:asciiTheme="minorHAnsi" w:hAnsiTheme="minorHAnsi" w:cstheme="minorHAnsi"/>
                <w:color w:val="000000"/>
                <w:sz w:val="24"/>
                <w:szCs w:val="24"/>
              </w:rPr>
            </w:pPr>
            <w:r>
              <w:rPr>
                <w:rFonts w:asciiTheme="minorHAnsi" w:eastAsia="Times New Roman" w:hAnsiTheme="minorHAnsi" w:cstheme="minorHAnsi"/>
                <w:color w:val="000000"/>
                <w:sz w:val="24"/>
                <w:szCs w:val="24"/>
              </w:rPr>
              <w:t xml:space="preserve">Demonstrated good </w:t>
            </w:r>
            <w:r w:rsidRPr="00BC664E">
              <w:rPr>
                <w:rFonts w:asciiTheme="minorHAnsi" w:eastAsia="Times New Roman" w:hAnsiTheme="minorHAnsi" w:cstheme="minorHAnsi"/>
                <w:color w:val="000000"/>
                <w:sz w:val="24"/>
                <w:szCs w:val="24"/>
              </w:rPr>
              <w:t>English</w:t>
            </w:r>
            <w:r>
              <w:rPr>
                <w:rFonts w:asciiTheme="minorHAnsi" w:eastAsia="Times New Roman" w:hAnsiTheme="minorHAnsi" w:cstheme="minorHAnsi"/>
                <w:color w:val="000000"/>
                <w:sz w:val="24"/>
                <w:szCs w:val="24"/>
              </w:rPr>
              <w:t xml:space="preserve"> skill</w:t>
            </w:r>
            <w:r w:rsidRPr="00BC664E" w:rsidDel="00351D36">
              <w:rPr>
                <w:rFonts w:asciiTheme="minorHAnsi" w:hAnsiTheme="minorHAnsi" w:cstheme="minorHAnsi"/>
                <w:color w:val="000000"/>
                <w:sz w:val="24"/>
                <w:szCs w:val="24"/>
              </w:rPr>
              <w:t xml:space="preserve"> </w:t>
            </w:r>
          </w:p>
        </w:tc>
        <w:tc>
          <w:tcPr>
            <w:tcW w:w="1170" w:type="dxa"/>
          </w:tcPr>
          <w:p w14:paraId="269F0695" w14:textId="1F0B68B7" w:rsidR="004D2775" w:rsidRPr="00BC664E" w:rsidRDefault="00BC664E" w:rsidP="004D2775">
            <w:pPr>
              <w:jc w:val="center"/>
              <w:rPr>
                <w:rFonts w:asciiTheme="minorHAnsi" w:hAnsiTheme="minorHAnsi" w:cstheme="minorHAnsi"/>
                <w:sz w:val="24"/>
                <w:szCs w:val="24"/>
              </w:rPr>
            </w:pPr>
            <w:r>
              <w:rPr>
                <w:rFonts w:asciiTheme="minorHAnsi" w:hAnsiTheme="minorHAnsi" w:cstheme="minorHAnsi"/>
                <w:sz w:val="24"/>
                <w:szCs w:val="24"/>
              </w:rPr>
              <w:t>50</w:t>
            </w:r>
          </w:p>
        </w:tc>
      </w:tr>
      <w:tr w:rsidR="004D2775" w:rsidRPr="00BC664E" w14:paraId="59123EB9" w14:textId="77777777" w:rsidTr="004D2775">
        <w:tc>
          <w:tcPr>
            <w:tcW w:w="538" w:type="dxa"/>
            <w:shd w:val="clear" w:color="auto" w:fill="F2F2F2" w:themeFill="background1" w:themeFillShade="F2"/>
            <w:vAlign w:val="center"/>
          </w:tcPr>
          <w:p w14:paraId="3FE6B653" w14:textId="77777777" w:rsidR="004D2775" w:rsidRPr="00BC664E" w:rsidRDefault="004D2775" w:rsidP="004D2775">
            <w:pPr>
              <w:jc w:val="center"/>
              <w:rPr>
                <w:rFonts w:asciiTheme="minorHAnsi" w:hAnsiTheme="minorHAnsi" w:cstheme="minorHAnsi"/>
                <w:sz w:val="24"/>
                <w:szCs w:val="24"/>
              </w:rPr>
            </w:pPr>
          </w:p>
        </w:tc>
        <w:tc>
          <w:tcPr>
            <w:tcW w:w="7311" w:type="dxa"/>
            <w:shd w:val="clear" w:color="auto" w:fill="F2F2F2" w:themeFill="background1" w:themeFillShade="F2"/>
            <w:vAlign w:val="center"/>
          </w:tcPr>
          <w:p w14:paraId="10ED6932" w14:textId="77777777" w:rsidR="004D2775" w:rsidRPr="00BC664E" w:rsidRDefault="004D2775" w:rsidP="004D2775">
            <w:pPr>
              <w:jc w:val="right"/>
              <w:rPr>
                <w:rFonts w:asciiTheme="minorHAnsi" w:hAnsiTheme="minorHAnsi" w:cstheme="minorHAnsi"/>
                <w:b/>
                <w:bCs/>
                <w:sz w:val="24"/>
                <w:szCs w:val="24"/>
              </w:rPr>
            </w:pPr>
            <w:r w:rsidRPr="00BC664E">
              <w:rPr>
                <w:rFonts w:asciiTheme="minorHAnsi" w:hAnsiTheme="minorHAnsi" w:cstheme="minorHAnsi"/>
                <w:b/>
                <w:bCs/>
                <w:sz w:val="24"/>
                <w:szCs w:val="24"/>
              </w:rPr>
              <w:t>Total</w:t>
            </w:r>
          </w:p>
        </w:tc>
        <w:tc>
          <w:tcPr>
            <w:tcW w:w="1170" w:type="dxa"/>
            <w:shd w:val="clear" w:color="auto" w:fill="F2F2F2" w:themeFill="background1" w:themeFillShade="F2"/>
            <w:vAlign w:val="center"/>
          </w:tcPr>
          <w:p w14:paraId="7EE95942" w14:textId="77777777" w:rsidR="004D2775" w:rsidRPr="00BC664E" w:rsidRDefault="004D2775" w:rsidP="004D2775">
            <w:pPr>
              <w:jc w:val="center"/>
              <w:rPr>
                <w:rFonts w:asciiTheme="minorHAnsi" w:hAnsiTheme="minorHAnsi" w:cstheme="minorHAnsi"/>
                <w:b/>
                <w:bCs/>
                <w:sz w:val="24"/>
                <w:szCs w:val="24"/>
              </w:rPr>
            </w:pPr>
            <w:r w:rsidRPr="00BC664E">
              <w:rPr>
                <w:rFonts w:asciiTheme="minorHAnsi" w:hAnsiTheme="minorHAnsi" w:cstheme="minorHAnsi"/>
                <w:b/>
                <w:bCs/>
                <w:sz w:val="24"/>
                <w:szCs w:val="24"/>
              </w:rPr>
              <w:t>1,000</w:t>
            </w:r>
          </w:p>
        </w:tc>
      </w:tr>
      <w:bookmarkEnd w:id="8"/>
    </w:tbl>
    <w:p w14:paraId="0AE089E7" w14:textId="77777777" w:rsidR="004D2775" w:rsidRDefault="004D2775">
      <w:pPr>
        <w:spacing w:before="240" w:after="0" w:line="240" w:lineRule="auto"/>
        <w:jc w:val="both"/>
        <w:rPr>
          <w:b/>
          <w:color w:val="0468B1"/>
          <w:sz w:val="24"/>
          <w:szCs w:val="24"/>
        </w:rPr>
      </w:pPr>
    </w:p>
    <w:p w14:paraId="0000013F" w14:textId="2A9AACB6" w:rsidR="006073D3" w:rsidRDefault="00DC79B1">
      <w:pPr>
        <w:spacing w:before="240" w:after="0" w:line="240" w:lineRule="auto"/>
        <w:jc w:val="both"/>
        <w:rPr>
          <w:b/>
          <w:sz w:val="24"/>
          <w:szCs w:val="24"/>
        </w:rPr>
      </w:pPr>
      <w:r>
        <w:rPr>
          <w:b/>
          <w:color w:val="0468B1"/>
          <w:sz w:val="24"/>
          <w:szCs w:val="24"/>
        </w:rPr>
        <w:t>C</w:t>
      </w:r>
      <w:r w:rsidR="00A11E13">
        <w:rPr>
          <w:b/>
          <w:color w:val="0468B1"/>
          <w:sz w:val="24"/>
          <w:szCs w:val="24"/>
        </w:rPr>
        <w:t>riteria for Evaluation of Proposal</w:t>
      </w:r>
    </w:p>
    <w:p w14:paraId="00000140" w14:textId="77777777" w:rsidR="006073D3" w:rsidRDefault="00A11E13">
      <w:pPr>
        <w:spacing w:after="120" w:line="240" w:lineRule="auto"/>
        <w:jc w:val="both"/>
        <w:rPr>
          <w:sz w:val="24"/>
          <w:szCs w:val="24"/>
        </w:rPr>
      </w:pPr>
      <w:r>
        <w:rPr>
          <w:color w:val="000000"/>
          <w:sz w:val="24"/>
          <w:szCs w:val="24"/>
        </w:rPr>
        <w:t>Offers will be evaluated according to the Combined Scoring method – where the educational background and experience on similar assignments will be weighted at 70% and the financial proposal will weigh at 30% of the total scoring. </w:t>
      </w:r>
    </w:p>
    <w:p w14:paraId="00000141" w14:textId="77777777" w:rsidR="006073D3" w:rsidRDefault="00A11E13">
      <w:pPr>
        <w:spacing w:after="120" w:line="240" w:lineRule="auto"/>
        <w:jc w:val="both"/>
        <w:rPr>
          <w:sz w:val="24"/>
          <w:szCs w:val="24"/>
        </w:rPr>
      </w:pPr>
      <w:r>
        <w:rPr>
          <w:color w:val="000000"/>
          <w:sz w:val="24"/>
          <w:szCs w:val="24"/>
        </w:rPr>
        <w:t>The applicant receiving the Highest Combined Score and meeting other requirements in the Procurement Notice will be awarded the contract.</w:t>
      </w:r>
    </w:p>
    <w:p w14:paraId="00000142" w14:textId="77777777" w:rsidR="006073D3" w:rsidRDefault="00A11E13">
      <w:pPr>
        <w:spacing w:before="240" w:after="0" w:line="240" w:lineRule="auto"/>
        <w:jc w:val="both"/>
        <w:rPr>
          <w:b/>
          <w:sz w:val="24"/>
          <w:szCs w:val="24"/>
        </w:rPr>
      </w:pPr>
      <w:r>
        <w:rPr>
          <w:b/>
          <w:color w:val="0468B1"/>
          <w:sz w:val="24"/>
          <w:szCs w:val="24"/>
        </w:rPr>
        <w:t>Documents for Submission</w:t>
      </w:r>
    </w:p>
    <w:p w14:paraId="00000143" w14:textId="77777777" w:rsidR="006073D3" w:rsidRDefault="00A11E13">
      <w:pPr>
        <w:spacing w:after="120" w:line="240" w:lineRule="auto"/>
        <w:jc w:val="both"/>
        <w:rPr>
          <w:sz w:val="24"/>
          <w:szCs w:val="24"/>
        </w:rPr>
      </w:pPr>
      <w:r>
        <w:rPr>
          <w:color w:val="000000"/>
          <w:sz w:val="24"/>
          <w:szCs w:val="24"/>
        </w:rPr>
        <w:t>Applicants will be expected to include the following along with their application:</w:t>
      </w:r>
    </w:p>
    <w:p w14:paraId="00000144" w14:textId="77777777" w:rsidR="006073D3" w:rsidRDefault="00A11E13">
      <w:pPr>
        <w:spacing w:before="40" w:after="0" w:line="240" w:lineRule="auto"/>
        <w:jc w:val="both"/>
        <w:rPr>
          <w:b/>
          <w:sz w:val="24"/>
          <w:szCs w:val="24"/>
        </w:rPr>
      </w:pPr>
      <w:r>
        <w:rPr>
          <w:b/>
          <w:color w:val="013358"/>
          <w:sz w:val="24"/>
          <w:szCs w:val="24"/>
        </w:rPr>
        <w:t>Core Documents</w:t>
      </w:r>
    </w:p>
    <w:p w14:paraId="00000145" w14:textId="77777777" w:rsidR="006073D3" w:rsidRDefault="00A11E13">
      <w:pPr>
        <w:numPr>
          <w:ilvl w:val="0"/>
          <w:numId w:val="2"/>
        </w:numPr>
        <w:spacing w:after="120" w:line="240" w:lineRule="auto"/>
        <w:jc w:val="both"/>
        <w:rPr>
          <w:color w:val="000000"/>
          <w:sz w:val="24"/>
          <w:szCs w:val="24"/>
        </w:rPr>
      </w:pPr>
      <w:r>
        <w:rPr>
          <w:b/>
          <w:color w:val="000000"/>
          <w:sz w:val="24"/>
          <w:szCs w:val="24"/>
        </w:rPr>
        <w:t>Letter of Confirmation of Interest and Availability</w:t>
      </w:r>
      <w:r>
        <w:rPr>
          <w:color w:val="000000"/>
          <w:sz w:val="24"/>
          <w:szCs w:val="24"/>
        </w:rPr>
        <w:t xml:space="preserve"> using the template provided by </w:t>
      </w:r>
      <w:proofErr w:type="gramStart"/>
      <w:r>
        <w:rPr>
          <w:color w:val="000000"/>
          <w:sz w:val="24"/>
          <w:szCs w:val="24"/>
        </w:rPr>
        <w:t>UNDP;</w:t>
      </w:r>
      <w:proofErr w:type="gramEnd"/>
      <w:r>
        <w:rPr>
          <w:color w:val="000000"/>
          <w:sz w:val="24"/>
          <w:szCs w:val="24"/>
        </w:rPr>
        <w:t> </w:t>
      </w:r>
    </w:p>
    <w:p w14:paraId="00000146" w14:textId="77777777" w:rsidR="006073D3" w:rsidRDefault="00A11E13">
      <w:pPr>
        <w:numPr>
          <w:ilvl w:val="0"/>
          <w:numId w:val="2"/>
        </w:numPr>
        <w:spacing w:after="120" w:line="240" w:lineRule="auto"/>
        <w:jc w:val="both"/>
        <w:rPr>
          <w:color w:val="000000"/>
          <w:sz w:val="24"/>
          <w:szCs w:val="24"/>
        </w:rPr>
      </w:pPr>
      <w:r>
        <w:rPr>
          <w:b/>
          <w:color w:val="000000"/>
          <w:sz w:val="24"/>
          <w:szCs w:val="24"/>
        </w:rPr>
        <w:t>Current and complete CV</w:t>
      </w:r>
      <w:r>
        <w:rPr>
          <w:color w:val="000000"/>
          <w:sz w:val="24"/>
          <w:szCs w:val="24"/>
        </w:rPr>
        <w:t xml:space="preserve"> in </w:t>
      </w:r>
      <w:proofErr w:type="gramStart"/>
      <w:r>
        <w:rPr>
          <w:color w:val="000000"/>
          <w:sz w:val="24"/>
          <w:szCs w:val="24"/>
        </w:rPr>
        <w:t>English;</w:t>
      </w:r>
      <w:proofErr w:type="gramEnd"/>
      <w:r>
        <w:rPr>
          <w:color w:val="000000"/>
          <w:sz w:val="24"/>
          <w:szCs w:val="24"/>
        </w:rPr>
        <w:t> </w:t>
      </w:r>
    </w:p>
    <w:p w14:paraId="00000148" w14:textId="77777777" w:rsidR="006073D3" w:rsidRDefault="00A11E13">
      <w:pPr>
        <w:numPr>
          <w:ilvl w:val="0"/>
          <w:numId w:val="2"/>
        </w:numPr>
        <w:spacing w:before="120" w:after="120" w:line="240" w:lineRule="auto"/>
        <w:jc w:val="both"/>
        <w:rPr>
          <w:color w:val="000000"/>
          <w:sz w:val="24"/>
          <w:szCs w:val="24"/>
        </w:rPr>
      </w:pPr>
      <w:r>
        <w:rPr>
          <w:b/>
          <w:color w:val="000000"/>
          <w:sz w:val="24"/>
          <w:szCs w:val="24"/>
        </w:rPr>
        <w:t>Financial offer</w:t>
      </w:r>
      <w:r>
        <w:rPr>
          <w:color w:val="000000"/>
          <w:sz w:val="24"/>
          <w:szCs w:val="24"/>
        </w:rPr>
        <w:t xml:space="preserve"> using the standard UNDP template.</w:t>
      </w:r>
    </w:p>
    <w:bookmarkEnd w:id="0"/>
    <w:p w14:paraId="0000014C" w14:textId="77777777" w:rsidR="006073D3" w:rsidRDefault="006073D3">
      <w:pPr>
        <w:rPr>
          <w:sz w:val="24"/>
          <w:szCs w:val="24"/>
        </w:rPr>
      </w:pPr>
    </w:p>
    <w:sectPr w:rsidR="006073D3">
      <w:footerReference w:type="default" r:id="rId14"/>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Tran Thi Hong" w:date="2021-07-16T20:42:00Z" w:initials="TTH">
    <w:p w14:paraId="3291C5A3" w14:textId="31322500" w:rsidR="00351D36" w:rsidRDefault="00351D36">
      <w:pPr>
        <w:pStyle w:val="CommentText"/>
      </w:pPr>
      <w:r>
        <w:rPr>
          <w:rStyle w:val="CommentReference"/>
        </w:rPr>
        <w:annotationRef/>
      </w:r>
      <w:r>
        <w:t>Must be specific 2 or 3 for financial offer</w:t>
      </w:r>
    </w:p>
  </w:comment>
  <w:comment w:id="4" w:author="Tran Thi Hong" w:date="2021-07-16T20:42:00Z" w:initials="TTH">
    <w:p w14:paraId="6BC2455E" w14:textId="32041356" w:rsidR="00351D36" w:rsidRDefault="00351D36">
      <w:pPr>
        <w:pStyle w:val="CommentText"/>
      </w:pPr>
      <w:r>
        <w:rPr>
          <w:rStyle w:val="CommentReference"/>
        </w:rPr>
        <w:annotationRef/>
      </w:r>
      <w:r>
        <w:t>ditto</w:t>
      </w:r>
    </w:p>
  </w:comment>
  <w:comment w:id="5" w:author="Tran Thi Hong" w:date="2021-07-16T20:42:00Z" w:initials="TTH">
    <w:p w14:paraId="2F77D2D6" w14:textId="51EB7123" w:rsidR="00351D36" w:rsidRDefault="00351D36">
      <w:pPr>
        <w:pStyle w:val="CommentText"/>
      </w:pPr>
      <w:r>
        <w:rPr>
          <w:rStyle w:val="CommentReference"/>
        </w:rPr>
        <w:annotationRef/>
      </w:r>
      <w:r>
        <w:t>ditto</w:t>
      </w:r>
    </w:p>
  </w:comment>
  <w:comment w:id="6" w:author="Tran Thi Hong" w:date="2021-07-16T20:42:00Z" w:initials="TTH">
    <w:p w14:paraId="61669D90" w14:textId="0631618B" w:rsidR="00351D36" w:rsidRDefault="00351D36">
      <w:pPr>
        <w:pStyle w:val="CommentText"/>
      </w:pPr>
      <w:r>
        <w:rPr>
          <w:rStyle w:val="CommentReference"/>
        </w:rPr>
        <w:annotationRef/>
      </w:r>
      <w:r>
        <w:t>ditto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91C5A3" w15:done="0"/>
  <w15:commentEx w15:paraId="6BC2455E" w15:done="0"/>
  <w15:commentEx w15:paraId="2F77D2D6" w15:done="0"/>
  <w15:commentEx w15:paraId="61669D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C6DA9" w16cex:dateUtc="2021-07-16T13:42:00Z"/>
  <w16cex:commentExtensible w16cex:durableId="249C6DBA" w16cex:dateUtc="2021-07-16T13:42:00Z"/>
  <w16cex:commentExtensible w16cex:durableId="249C6DCD" w16cex:dateUtc="2021-07-16T13:42:00Z"/>
  <w16cex:commentExtensible w16cex:durableId="249C6DC1" w16cex:dateUtc="2021-07-16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91C5A3" w16cid:durableId="249C6DA9"/>
  <w16cid:commentId w16cid:paraId="6BC2455E" w16cid:durableId="249C6DBA"/>
  <w16cid:commentId w16cid:paraId="2F77D2D6" w16cid:durableId="249C6DCD"/>
  <w16cid:commentId w16cid:paraId="61669D90" w16cid:durableId="249C6D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7551A" w14:textId="77777777" w:rsidR="00D73E6F" w:rsidRDefault="00D73E6F">
      <w:pPr>
        <w:spacing w:after="0" w:line="240" w:lineRule="auto"/>
      </w:pPr>
      <w:r>
        <w:separator/>
      </w:r>
    </w:p>
  </w:endnote>
  <w:endnote w:type="continuationSeparator" w:id="0">
    <w:p w14:paraId="1E9FD7D9" w14:textId="77777777" w:rsidR="00D73E6F" w:rsidRDefault="00D73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F" w14:textId="355B28E7" w:rsidR="006073D3" w:rsidRDefault="00A11E1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F082A">
      <w:rPr>
        <w:noProof/>
        <w:color w:val="000000"/>
      </w:rPr>
      <w:t>4</w:t>
    </w:r>
    <w:r>
      <w:rPr>
        <w:color w:val="000000"/>
      </w:rPr>
      <w:fldChar w:fldCharType="end"/>
    </w:r>
  </w:p>
  <w:p w14:paraId="00000150" w14:textId="77777777" w:rsidR="006073D3" w:rsidRDefault="006073D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944CE" w14:textId="77777777" w:rsidR="00D73E6F" w:rsidRDefault="00D73E6F">
      <w:pPr>
        <w:spacing w:after="0" w:line="240" w:lineRule="auto"/>
      </w:pPr>
      <w:r>
        <w:separator/>
      </w:r>
    </w:p>
  </w:footnote>
  <w:footnote w:type="continuationSeparator" w:id="0">
    <w:p w14:paraId="7AD5879E" w14:textId="77777777" w:rsidR="00D73E6F" w:rsidRDefault="00D73E6F">
      <w:pPr>
        <w:spacing w:after="0" w:line="240" w:lineRule="auto"/>
      </w:pPr>
      <w:r>
        <w:continuationSeparator/>
      </w:r>
    </w:p>
  </w:footnote>
  <w:footnote w:id="1">
    <w:p w14:paraId="0000014D" w14:textId="311B74D6" w:rsidR="006073D3" w:rsidRDefault="00A11E1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sidR="00433B40">
        <w:rPr>
          <w:color w:val="000000"/>
          <w:sz w:val="20"/>
          <w:szCs w:val="20"/>
        </w:rPr>
        <w:t xml:space="preserve">2 </w:t>
      </w:r>
      <w:r>
        <w:rPr>
          <w:color w:val="000000"/>
          <w:sz w:val="20"/>
          <w:szCs w:val="20"/>
        </w:rPr>
        <w:t>Partner</w:t>
      </w:r>
      <w:r w:rsidR="00433B40">
        <w:rPr>
          <w:color w:val="000000"/>
          <w:sz w:val="20"/>
          <w:szCs w:val="20"/>
        </w:rPr>
        <w:t>s are</w:t>
      </w:r>
      <w:r>
        <w:rPr>
          <w:color w:val="000000"/>
          <w:sz w:val="20"/>
          <w:szCs w:val="20"/>
        </w:rPr>
        <w:t xml:space="preserve"> the main National firm to design and implement Viet Nam National Circular Economy (CE) Movement in Hanoi and Da Nang</w:t>
      </w:r>
    </w:p>
  </w:footnote>
  <w:footnote w:id="2">
    <w:p w14:paraId="6942B314" w14:textId="77777777" w:rsidR="009457ED" w:rsidRDefault="009457ED" w:rsidP="009457E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Decision 27/2018/QD-TTg dated July 06, 2018, issued by the Prime Minister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CEC"/>
    <w:multiLevelType w:val="hybridMultilevel"/>
    <w:tmpl w:val="25BCDEDE"/>
    <w:lvl w:ilvl="0" w:tplc="A02663CC">
      <w:start w:val="3"/>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F6703"/>
    <w:multiLevelType w:val="multilevel"/>
    <w:tmpl w:val="43269A94"/>
    <w:lvl w:ilvl="0">
      <w:start w:val="3"/>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5B5217"/>
    <w:multiLevelType w:val="multilevel"/>
    <w:tmpl w:val="FDAAEE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9D97715"/>
    <w:multiLevelType w:val="multilevel"/>
    <w:tmpl w:val="587E5D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DFA69E4"/>
    <w:multiLevelType w:val="multilevel"/>
    <w:tmpl w:val="5CCA4344"/>
    <w:lvl w:ilvl="0">
      <w:start w:val="5"/>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EA33575"/>
    <w:multiLevelType w:val="multilevel"/>
    <w:tmpl w:val="0542ED08"/>
    <w:lvl w:ilvl="0">
      <w:start w:val="4"/>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E196C4A"/>
    <w:multiLevelType w:val="multilevel"/>
    <w:tmpl w:val="582AD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1395275"/>
    <w:multiLevelType w:val="multilevel"/>
    <w:tmpl w:val="0EFAEE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33616B"/>
    <w:multiLevelType w:val="multilevel"/>
    <w:tmpl w:val="1616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542AD"/>
    <w:multiLevelType w:val="hybridMultilevel"/>
    <w:tmpl w:val="23780F98"/>
    <w:lvl w:ilvl="0" w:tplc="8E26BE0C">
      <w:start w:val="1"/>
      <w:numFmt w:val="bullet"/>
      <w:pStyle w:val="ListBullet"/>
      <w:lvlText w:val=""/>
      <w:lvlJc w:val="left"/>
      <w:pPr>
        <w:tabs>
          <w:tab w:val="num" w:pos="720"/>
        </w:tabs>
        <w:ind w:left="720" w:hanging="360"/>
      </w:pPr>
      <w:rPr>
        <w:rFonts w:ascii="Symbol" w:hAnsi="Symbol" w:hint="default"/>
        <w:color w:val="000000" w:themeColor="text1"/>
      </w:rPr>
    </w:lvl>
    <w:lvl w:ilvl="1" w:tplc="63E0FB5E">
      <w:start w:val="1"/>
      <w:numFmt w:val="bullet"/>
      <w:lvlText w:val="o"/>
      <w:lvlJc w:val="left"/>
      <w:pPr>
        <w:ind w:left="1800" w:hanging="360"/>
      </w:pPr>
      <w:rPr>
        <w:rFonts w:ascii="Courier New" w:hAnsi="Courier New" w:cs="Courier New" w:hint="default"/>
        <w:color w:val="4472C4" w:themeColor="accent1"/>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C66342"/>
    <w:multiLevelType w:val="multilevel"/>
    <w:tmpl w:val="3E9408F2"/>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2A57BE1"/>
    <w:multiLevelType w:val="multilevel"/>
    <w:tmpl w:val="58C629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46A585B"/>
    <w:multiLevelType w:val="multilevel"/>
    <w:tmpl w:val="D1FC45A0"/>
    <w:lvl w:ilvl="0">
      <w:start w:val="6"/>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19E5772"/>
    <w:multiLevelType w:val="multilevel"/>
    <w:tmpl w:val="D8165E94"/>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22D45A9"/>
    <w:multiLevelType w:val="multilevel"/>
    <w:tmpl w:val="3650E7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268172A"/>
    <w:multiLevelType w:val="multilevel"/>
    <w:tmpl w:val="975E741E"/>
    <w:lvl w:ilvl="0">
      <w:start w:val="10"/>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278114E"/>
    <w:multiLevelType w:val="multilevel"/>
    <w:tmpl w:val="2C9849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A037FA1"/>
    <w:multiLevelType w:val="multilevel"/>
    <w:tmpl w:val="3C248FA8"/>
    <w:lvl w:ilvl="0">
      <w:start w:val="9"/>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EE11D00"/>
    <w:multiLevelType w:val="multilevel"/>
    <w:tmpl w:val="7BB66C72"/>
    <w:lvl w:ilvl="0">
      <w:start w:val="7"/>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F6446DC"/>
    <w:multiLevelType w:val="multilevel"/>
    <w:tmpl w:val="5BC28272"/>
    <w:lvl w:ilvl="0">
      <w:start w:val="8"/>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93E4FD1"/>
    <w:multiLevelType w:val="multilevel"/>
    <w:tmpl w:val="BBEE0F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E5B457F"/>
    <w:multiLevelType w:val="multilevel"/>
    <w:tmpl w:val="BB5A19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14"/>
  </w:num>
  <w:num w:numId="3">
    <w:abstractNumId w:val="20"/>
  </w:num>
  <w:num w:numId="4">
    <w:abstractNumId w:val="16"/>
  </w:num>
  <w:num w:numId="5">
    <w:abstractNumId w:val="5"/>
  </w:num>
  <w:num w:numId="6">
    <w:abstractNumId w:val="2"/>
  </w:num>
  <w:num w:numId="7">
    <w:abstractNumId w:val="4"/>
  </w:num>
  <w:num w:numId="8">
    <w:abstractNumId w:val="21"/>
  </w:num>
  <w:num w:numId="9">
    <w:abstractNumId w:val="6"/>
  </w:num>
  <w:num w:numId="10">
    <w:abstractNumId w:val="12"/>
  </w:num>
  <w:num w:numId="11">
    <w:abstractNumId w:val="10"/>
  </w:num>
  <w:num w:numId="12">
    <w:abstractNumId w:val="13"/>
  </w:num>
  <w:num w:numId="13">
    <w:abstractNumId w:val="18"/>
  </w:num>
  <w:num w:numId="14">
    <w:abstractNumId w:val="19"/>
  </w:num>
  <w:num w:numId="15">
    <w:abstractNumId w:val="17"/>
  </w:num>
  <w:num w:numId="16">
    <w:abstractNumId w:val="11"/>
  </w:num>
  <w:num w:numId="17">
    <w:abstractNumId w:val="7"/>
  </w:num>
  <w:num w:numId="18">
    <w:abstractNumId w:val="15"/>
  </w:num>
  <w:num w:numId="19">
    <w:abstractNumId w:val="3"/>
  </w:num>
  <w:num w:numId="20">
    <w:abstractNumId w:val="8"/>
  </w:num>
  <w:num w:numId="21">
    <w:abstractNumId w:val="0"/>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ran Thi Hong">
    <w15:presenceInfo w15:providerId="AD" w15:userId="S::tran.thi.hong@undp.org::a686168b-bb25-4190-a85d-24d62e31bb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D3"/>
    <w:rsid w:val="0002305C"/>
    <w:rsid w:val="00064AD1"/>
    <w:rsid w:val="000E30A7"/>
    <w:rsid w:val="00131FDF"/>
    <w:rsid w:val="00141D99"/>
    <w:rsid w:val="001E401A"/>
    <w:rsid w:val="00340C14"/>
    <w:rsid w:val="00341068"/>
    <w:rsid w:val="00351D36"/>
    <w:rsid w:val="003767ED"/>
    <w:rsid w:val="00383268"/>
    <w:rsid w:val="003A1346"/>
    <w:rsid w:val="003D2E03"/>
    <w:rsid w:val="003F082A"/>
    <w:rsid w:val="003F089B"/>
    <w:rsid w:val="00415CDB"/>
    <w:rsid w:val="00433B40"/>
    <w:rsid w:val="00472403"/>
    <w:rsid w:val="004A3FD0"/>
    <w:rsid w:val="004D2775"/>
    <w:rsid w:val="0051345E"/>
    <w:rsid w:val="00515008"/>
    <w:rsid w:val="005661EF"/>
    <w:rsid w:val="00590D2A"/>
    <w:rsid w:val="005F38D3"/>
    <w:rsid w:val="006073D3"/>
    <w:rsid w:val="00624D07"/>
    <w:rsid w:val="00693E7B"/>
    <w:rsid w:val="006E3283"/>
    <w:rsid w:val="006E57D2"/>
    <w:rsid w:val="007204D2"/>
    <w:rsid w:val="007F00DE"/>
    <w:rsid w:val="009457ED"/>
    <w:rsid w:val="0097566C"/>
    <w:rsid w:val="009A6411"/>
    <w:rsid w:val="009B0DA1"/>
    <w:rsid w:val="009C5FF6"/>
    <w:rsid w:val="009C6866"/>
    <w:rsid w:val="00A11E13"/>
    <w:rsid w:val="00AE205F"/>
    <w:rsid w:val="00B42187"/>
    <w:rsid w:val="00B4226A"/>
    <w:rsid w:val="00B8794D"/>
    <w:rsid w:val="00BC664E"/>
    <w:rsid w:val="00C45B58"/>
    <w:rsid w:val="00C74C3D"/>
    <w:rsid w:val="00D10840"/>
    <w:rsid w:val="00D73E6F"/>
    <w:rsid w:val="00D83117"/>
    <w:rsid w:val="00DC79B1"/>
    <w:rsid w:val="00E33582"/>
    <w:rsid w:val="00E61FA6"/>
    <w:rsid w:val="00EB5A00"/>
    <w:rsid w:val="00EC5D62"/>
    <w:rsid w:val="00ED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E221"/>
  <w15:docId w15:val="{13C04CD7-6FC1-44F5-9D5F-3F5D28BC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4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4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44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9A44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44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44F1"/>
    <w:rPr>
      <w:rFonts w:ascii="Times New Roman" w:eastAsia="Times New Roman" w:hAnsi="Times New Roman" w:cs="Times New Roman"/>
      <w:b/>
      <w:bCs/>
      <w:sz w:val="27"/>
      <w:szCs w:val="27"/>
    </w:rPr>
  </w:style>
  <w:style w:type="paragraph" w:styleId="NormalWeb">
    <w:name w:val="Normal (Web)"/>
    <w:basedOn w:val="Normal"/>
    <w:uiPriority w:val="99"/>
    <w:unhideWhenUsed/>
    <w:rsid w:val="009A4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A44F1"/>
  </w:style>
  <w:style w:type="character" w:styleId="Hyperlink">
    <w:name w:val="Hyperlink"/>
    <w:basedOn w:val="DefaultParagraphFont"/>
    <w:uiPriority w:val="99"/>
    <w:semiHidden/>
    <w:unhideWhenUsed/>
    <w:rsid w:val="009A44F1"/>
    <w:rPr>
      <w:color w:val="0000FF"/>
      <w:u w:val="single"/>
    </w:rPr>
  </w:style>
  <w:style w:type="paragraph" w:styleId="Header">
    <w:name w:val="header"/>
    <w:basedOn w:val="Normal"/>
    <w:link w:val="HeaderChar"/>
    <w:uiPriority w:val="99"/>
    <w:unhideWhenUsed/>
    <w:rsid w:val="009A4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4F1"/>
  </w:style>
  <w:style w:type="paragraph" w:styleId="Footer">
    <w:name w:val="footer"/>
    <w:basedOn w:val="Normal"/>
    <w:link w:val="FooterChar"/>
    <w:uiPriority w:val="99"/>
    <w:unhideWhenUsed/>
    <w:rsid w:val="009A4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4F1"/>
  </w:style>
  <w:style w:type="paragraph" w:styleId="ListParagraph">
    <w:name w:val="List Paragraph"/>
    <w:basedOn w:val="Normal"/>
    <w:uiPriority w:val="34"/>
    <w:qFormat/>
    <w:rsid w:val="0090593B"/>
    <w:pPr>
      <w:ind w:left="720"/>
      <w:contextualSpacing/>
    </w:pPr>
  </w:style>
  <w:style w:type="paragraph" w:styleId="FootnoteText">
    <w:name w:val="footnote text"/>
    <w:basedOn w:val="Normal"/>
    <w:link w:val="FootnoteTextChar"/>
    <w:uiPriority w:val="99"/>
    <w:semiHidden/>
    <w:unhideWhenUsed/>
    <w:rsid w:val="00A25C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CF9"/>
    <w:rPr>
      <w:sz w:val="20"/>
      <w:szCs w:val="20"/>
    </w:rPr>
  </w:style>
  <w:style w:type="character" w:styleId="FootnoteReference">
    <w:name w:val="footnote reference"/>
    <w:basedOn w:val="DefaultParagraphFont"/>
    <w:uiPriority w:val="99"/>
    <w:semiHidden/>
    <w:unhideWhenUsed/>
    <w:rsid w:val="00A25CF9"/>
    <w:rPr>
      <w:vertAlign w:val="superscript"/>
    </w:rPr>
  </w:style>
  <w:style w:type="character" w:styleId="CommentReference">
    <w:name w:val="annotation reference"/>
    <w:basedOn w:val="DefaultParagraphFont"/>
    <w:uiPriority w:val="99"/>
    <w:semiHidden/>
    <w:unhideWhenUsed/>
    <w:rsid w:val="00B7615D"/>
    <w:rPr>
      <w:sz w:val="16"/>
      <w:szCs w:val="16"/>
    </w:rPr>
  </w:style>
  <w:style w:type="paragraph" w:styleId="CommentText">
    <w:name w:val="annotation text"/>
    <w:basedOn w:val="Normal"/>
    <w:link w:val="CommentTextChar"/>
    <w:uiPriority w:val="99"/>
    <w:semiHidden/>
    <w:unhideWhenUsed/>
    <w:rsid w:val="00B7615D"/>
    <w:pPr>
      <w:spacing w:line="240" w:lineRule="auto"/>
    </w:pPr>
    <w:rPr>
      <w:sz w:val="20"/>
      <w:szCs w:val="20"/>
    </w:rPr>
  </w:style>
  <w:style w:type="character" w:customStyle="1" w:styleId="CommentTextChar">
    <w:name w:val="Comment Text Char"/>
    <w:basedOn w:val="DefaultParagraphFont"/>
    <w:link w:val="CommentText"/>
    <w:uiPriority w:val="99"/>
    <w:semiHidden/>
    <w:rsid w:val="00B7615D"/>
    <w:rPr>
      <w:sz w:val="20"/>
      <w:szCs w:val="20"/>
    </w:rPr>
  </w:style>
  <w:style w:type="paragraph" w:styleId="CommentSubject">
    <w:name w:val="annotation subject"/>
    <w:basedOn w:val="CommentText"/>
    <w:next w:val="CommentText"/>
    <w:link w:val="CommentSubjectChar"/>
    <w:uiPriority w:val="99"/>
    <w:semiHidden/>
    <w:unhideWhenUsed/>
    <w:rsid w:val="00B7615D"/>
    <w:rPr>
      <w:b/>
      <w:bCs/>
    </w:rPr>
  </w:style>
  <w:style w:type="character" w:customStyle="1" w:styleId="CommentSubjectChar">
    <w:name w:val="Comment Subject Char"/>
    <w:basedOn w:val="CommentTextChar"/>
    <w:link w:val="CommentSubject"/>
    <w:uiPriority w:val="99"/>
    <w:semiHidden/>
    <w:rsid w:val="00B7615D"/>
    <w:rPr>
      <w:b/>
      <w:bCs/>
      <w:sz w:val="20"/>
      <w:szCs w:val="20"/>
    </w:rPr>
  </w:style>
  <w:style w:type="paragraph" w:styleId="BalloonText">
    <w:name w:val="Balloon Text"/>
    <w:basedOn w:val="Normal"/>
    <w:link w:val="BalloonTextChar"/>
    <w:uiPriority w:val="99"/>
    <w:semiHidden/>
    <w:unhideWhenUsed/>
    <w:rsid w:val="00B76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5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39"/>
    <w:rsid w:val="0034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775"/>
    <w:rPr>
      <w:rFonts w:ascii="Arial" w:hAnsi="Arial"/>
      <w:color w:val="808080"/>
      <w:sz w:val="18"/>
    </w:rPr>
  </w:style>
  <w:style w:type="paragraph" w:styleId="ListBullet">
    <w:name w:val="List Bullet"/>
    <w:basedOn w:val="Normal"/>
    <w:uiPriority w:val="10"/>
    <w:rsid w:val="004D2775"/>
    <w:pPr>
      <w:numPr>
        <w:numId w:val="22"/>
      </w:numPr>
      <w:spacing w:before="120" w:after="120"/>
    </w:pPr>
    <w:rPr>
      <w:rFonts w:ascii="Arial" w:eastAsiaTheme="minorEastAsia" w:hAnsi="Arial" w:cs="Arial"/>
      <w:sz w:val="1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365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EBCC74B2E54CCEA0D8A6E6FEE1FA19"/>
        <w:category>
          <w:name w:val="General"/>
          <w:gallery w:val="placeholder"/>
        </w:category>
        <w:types>
          <w:type w:val="bbPlcHdr"/>
        </w:types>
        <w:behaviors>
          <w:behavior w:val="content"/>
        </w:behaviors>
        <w:guid w:val="{1ED84560-D1A0-490F-9ACA-B12A550F9105}"/>
      </w:docPartPr>
      <w:docPartBody>
        <w:p w:rsidR="00316352" w:rsidRDefault="0060473D" w:rsidP="0060473D">
          <w:pPr>
            <w:pStyle w:val="23EBCC74B2E54CCEA0D8A6E6FEE1FA19"/>
          </w:pPr>
          <w:r w:rsidRPr="00720DB1">
            <w:rPr>
              <w:rStyle w:val="PlaceholderText"/>
            </w:rPr>
            <w:t>Enter maximum point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3D"/>
    <w:rsid w:val="001534F7"/>
    <w:rsid w:val="00316352"/>
    <w:rsid w:val="0060473D"/>
    <w:rsid w:val="00687193"/>
    <w:rsid w:val="007F1960"/>
    <w:rsid w:val="009E311D"/>
    <w:rsid w:val="00B1149A"/>
    <w:rsid w:val="00B212AF"/>
    <w:rsid w:val="00E4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73D"/>
    <w:rPr>
      <w:rFonts w:ascii="Arial" w:hAnsi="Arial"/>
      <w:color w:val="808080"/>
      <w:sz w:val="18"/>
    </w:rPr>
  </w:style>
  <w:style w:type="paragraph" w:customStyle="1" w:styleId="6FE1E19A4392418495BADB08D426651B">
    <w:name w:val="6FE1E19A4392418495BADB08D426651B"/>
    <w:rsid w:val="0060473D"/>
  </w:style>
  <w:style w:type="paragraph" w:customStyle="1" w:styleId="D3A476F9337E47D99E366BA433B5A749">
    <w:name w:val="D3A476F9337E47D99E366BA433B5A749"/>
    <w:rsid w:val="0060473D"/>
  </w:style>
  <w:style w:type="paragraph" w:customStyle="1" w:styleId="8EAABFD19A00451AA82A1EF24EC83E49">
    <w:name w:val="8EAABFD19A00451AA82A1EF24EC83E49"/>
    <w:rsid w:val="0060473D"/>
  </w:style>
  <w:style w:type="paragraph" w:customStyle="1" w:styleId="1F2EF2409CC64C499178D3ED2262634A">
    <w:name w:val="1F2EF2409CC64C499178D3ED2262634A"/>
    <w:rsid w:val="0060473D"/>
  </w:style>
  <w:style w:type="paragraph" w:customStyle="1" w:styleId="37D157D5F33C49D9904A4DF69EF679BB">
    <w:name w:val="37D157D5F33C49D9904A4DF69EF679BB"/>
    <w:rsid w:val="0060473D"/>
  </w:style>
  <w:style w:type="paragraph" w:customStyle="1" w:styleId="3A0F49BB01BA45988BAFA5ED98DCBB6B">
    <w:name w:val="3A0F49BB01BA45988BAFA5ED98DCBB6B"/>
    <w:rsid w:val="0060473D"/>
  </w:style>
  <w:style w:type="paragraph" w:customStyle="1" w:styleId="3A503C519FCB4015806CCDDFBE450580">
    <w:name w:val="3A503C519FCB4015806CCDDFBE450580"/>
    <w:rsid w:val="0060473D"/>
  </w:style>
  <w:style w:type="paragraph" w:customStyle="1" w:styleId="3663DF65E1514030A6D12E57D1A6E1A1">
    <w:name w:val="3663DF65E1514030A6D12E57D1A6E1A1"/>
    <w:rsid w:val="0060473D"/>
  </w:style>
  <w:style w:type="paragraph" w:customStyle="1" w:styleId="BBB3E4A8110A4308A19D62093BBB55BA">
    <w:name w:val="BBB3E4A8110A4308A19D62093BBB55BA"/>
    <w:rsid w:val="0060473D"/>
  </w:style>
  <w:style w:type="paragraph" w:customStyle="1" w:styleId="23EBCC74B2E54CCEA0D8A6E6FEE1FA19">
    <w:name w:val="23EBCC74B2E54CCEA0D8A6E6FEE1FA19"/>
    <w:rsid w:val="0060473D"/>
  </w:style>
  <w:style w:type="paragraph" w:customStyle="1" w:styleId="D9FD3251A1604737B5DBDB0E2646B4F8">
    <w:name w:val="D9FD3251A1604737B5DBDB0E2646B4F8"/>
    <w:rsid w:val="0060473D"/>
  </w:style>
  <w:style w:type="paragraph" w:customStyle="1" w:styleId="5E44D6BD926C41A888FE700B2A6388C9">
    <w:name w:val="5E44D6BD926C41A888FE700B2A6388C9"/>
    <w:rsid w:val="0060473D"/>
  </w:style>
  <w:style w:type="paragraph" w:customStyle="1" w:styleId="3CBF204BB5CC4EC28FF754EA43B47978">
    <w:name w:val="3CBF204BB5CC4EC28FF754EA43B47978"/>
    <w:rsid w:val="0060473D"/>
  </w:style>
  <w:style w:type="paragraph" w:customStyle="1" w:styleId="AD5BDBC0533242AA95C26C59EFB65ED1">
    <w:name w:val="AD5BDBC0533242AA95C26C59EFB65ED1"/>
    <w:rsid w:val="0060473D"/>
  </w:style>
  <w:style w:type="paragraph" w:customStyle="1" w:styleId="244BD6C7289745DDB461D97F0F1C3981">
    <w:name w:val="244BD6C7289745DDB461D97F0F1C3981"/>
    <w:rsid w:val="0060473D"/>
  </w:style>
  <w:style w:type="paragraph" w:customStyle="1" w:styleId="C81644BA11304451BD2E2D193459EB60">
    <w:name w:val="C81644BA11304451BD2E2D193459EB60"/>
    <w:rsid w:val="0060473D"/>
  </w:style>
  <w:style w:type="paragraph" w:customStyle="1" w:styleId="C717900FE414445DA8421FDD4DFD4F11">
    <w:name w:val="C717900FE414445DA8421FDD4DFD4F11"/>
    <w:rsid w:val="0060473D"/>
  </w:style>
  <w:style w:type="paragraph" w:customStyle="1" w:styleId="F0818BB59D3441C6AF4AD10541ED0328">
    <w:name w:val="F0818BB59D3441C6AF4AD10541ED0328"/>
    <w:rsid w:val="0060473D"/>
  </w:style>
  <w:style w:type="paragraph" w:customStyle="1" w:styleId="8E2D3E4371EC40BBB562741D6989332D">
    <w:name w:val="8E2D3E4371EC40BBB562741D6989332D"/>
    <w:rsid w:val="0060473D"/>
  </w:style>
  <w:style w:type="paragraph" w:customStyle="1" w:styleId="16D054476E024EF08B589C68957B494A">
    <w:name w:val="16D054476E024EF08B589C68957B494A"/>
    <w:rsid w:val="0060473D"/>
  </w:style>
  <w:style w:type="paragraph" w:customStyle="1" w:styleId="D02A05DF7F9440BCB0922A32685BE085">
    <w:name w:val="D02A05DF7F9440BCB0922A32685BE085"/>
    <w:rsid w:val="00604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TmG4FahVWpgCrnrr4QBRYjKL4g==">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F5879B-95C3-4A35-B626-69FA93D5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hoang.thi.dieu.linh</dc:creator>
  <cp:lastModifiedBy>Ngoc Phuong Nguyen</cp:lastModifiedBy>
  <cp:revision>3</cp:revision>
  <dcterms:created xsi:type="dcterms:W3CDTF">2021-07-19T07:39:00Z</dcterms:created>
  <dcterms:modified xsi:type="dcterms:W3CDTF">2021-07-21T09:28:00Z</dcterms:modified>
</cp:coreProperties>
</file>