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7D2D4" w14:textId="77777777" w:rsidR="00745A69" w:rsidRPr="00670056" w:rsidRDefault="00745A69" w:rsidP="00745A69">
      <w:pPr>
        <w:jc w:val="right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670056">
        <w:rPr>
          <w:rFonts w:asciiTheme="minorHAnsi" w:hAnsiTheme="minorHAnsi" w:cstheme="minorHAnsi"/>
          <w:b/>
          <w:sz w:val="24"/>
          <w:szCs w:val="24"/>
          <w:lang w:val="ru-RU"/>
        </w:rPr>
        <w:t>Приложение 2</w:t>
      </w:r>
      <w:r w:rsidRPr="00670056">
        <w:rPr>
          <w:rFonts w:asciiTheme="minorHAnsi" w:hAnsiTheme="minorHAnsi" w:cstheme="minorHAnsi"/>
          <w:b/>
          <w:sz w:val="24"/>
          <w:szCs w:val="24"/>
        </w:rPr>
        <w:t>a</w:t>
      </w:r>
    </w:p>
    <w:p w14:paraId="2E6FB65B" w14:textId="77777777" w:rsidR="00745A69" w:rsidRPr="00670056" w:rsidRDefault="00745A69" w:rsidP="00745A69">
      <w:pPr>
        <w:jc w:val="right"/>
        <w:rPr>
          <w:rFonts w:asciiTheme="minorHAnsi" w:hAnsiTheme="minorHAnsi" w:cstheme="minorHAnsi"/>
          <w:sz w:val="24"/>
          <w:szCs w:val="24"/>
          <w:lang w:val="ru-RU"/>
        </w:rPr>
      </w:pPr>
    </w:p>
    <w:p w14:paraId="0EB38266" w14:textId="77777777" w:rsidR="00745A69" w:rsidRPr="00670056" w:rsidRDefault="00745A69" w:rsidP="00745A69">
      <w:pPr>
        <w:jc w:val="center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670056">
        <w:rPr>
          <w:rFonts w:asciiTheme="minorHAnsi" w:hAnsiTheme="minorHAnsi" w:cstheme="minorHAnsi"/>
          <w:b/>
          <w:sz w:val="24"/>
          <w:szCs w:val="24"/>
          <w:lang w:val="ru-RU"/>
        </w:rPr>
        <w:t>ФОРМА ЗАЯВКИ ДЛЯ ПРЕДСТАВЛЕНИЯ ПРЕДЛОЖЕНИЯ ПОСТАВЩИКА УСЛУГ</w:t>
      </w:r>
    </w:p>
    <w:p w14:paraId="179E4585" w14:textId="77777777" w:rsidR="00745A69" w:rsidRPr="00670056" w:rsidRDefault="00745A69" w:rsidP="00745A69">
      <w:pPr>
        <w:jc w:val="center"/>
        <w:rPr>
          <w:rFonts w:asciiTheme="minorHAnsi" w:hAnsiTheme="minorHAnsi" w:cstheme="minorHAnsi"/>
          <w:b/>
          <w:i/>
          <w:color w:val="FF0000"/>
          <w:sz w:val="24"/>
          <w:szCs w:val="24"/>
          <w:lang w:val="ru-RU"/>
        </w:rPr>
      </w:pPr>
    </w:p>
    <w:p w14:paraId="2DDDB737" w14:textId="77777777" w:rsidR="00745A69" w:rsidRPr="00670056" w:rsidRDefault="00745A69" w:rsidP="00745A69">
      <w:pPr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  <w:lang w:val="ru-RU"/>
        </w:rPr>
      </w:pPr>
      <w:r w:rsidRPr="00670056">
        <w:rPr>
          <w:rFonts w:asciiTheme="minorHAnsi" w:hAnsiTheme="minorHAnsi" w:cstheme="minorHAnsi"/>
          <w:b/>
          <w:i/>
          <w:color w:val="FF0000"/>
          <w:sz w:val="24"/>
          <w:szCs w:val="24"/>
          <w:lang w:val="ru-RU"/>
        </w:rPr>
        <w:t xml:space="preserve">(Эта форма должна быть отправлена только на официальном бланке </w:t>
      </w:r>
      <w:r w:rsidRPr="00670056">
        <w:rPr>
          <w:rFonts w:asciiTheme="minorHAnsi" w:hAnsiTheme="minorHAnsi" w:cstheme="minorHAnsi"/>
          <w:b/>
          <w:i/>
          <w:color w:val="FF0000"/>
          <w:sz w:val="22"/>
          <w:szCs w:val="22"/>
          <w:lang w:val="ru-RU"/>
        </w:rPr>
        <w:t>Поставщика услуг</w:t>
      </w:r>
      <w:r>
        <w:rPr>
          <w:rFonts w:ascii="ZWAdobeF" w:hAnsi="ZWAdobeF" w:cs="ZWAdobeF"/>
          <w:sz w:val="2"/>
          <w:szCs w:val="2"/>
          <w:lang w:val="ru-RU"/>
        </w:rPr>
        <w:t>2F</w:t>
      </w:r>
      <w:r w:rsidRPr="00670056">
        <w:rPr>
          <w:rStyle w:val="FootnoteReference"/>
          <w:rFonts w:asciiTheme="minorHAnsi" w:hAnsiTheme="minorHAnsi" w:cstheme="minorHAnsi"/>
          <w:b/>
          <w:i/>
          <w:color w:val="FF0000"/>
          <w:sz w:val="22"/>
          <w:szCs w:val="22"/>
        </w:rPr>
        <w:footnoteReference w:id="1"/>
      </w:r>
      <w:r w:rsidRPr="00670056">
        <w:rPr>
          <w:rFonts w:asciiTheme="minorHAnsi" w:hAnsiTheme="minorHAnsi" w:cstheme="minorHAnsi"/>
          <w:b/>
          <w:i/>
          <w:color w:val="FF0000"/>
          <w:sz w:val="22"/>
          <w:szCs w:val="22"/>
          <w:lang w:val="ru-RU"/>
        </w:rPr>
        <w:t>)</w:t>
      </w:r>
    </w:p>
    <w:p w14:paraId="2DCA7FCA" w14:textId="77777777" w:rsidR="00745A69" w:rsidRPr="00670056" w:rsidRDefault="00745A69" w:rsidP="00745A69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14:paraId="4C9534CF" w14:textId="77777777" w:rsidR="00745A69" w:rsidRPr="00670056" w:rsidRDefault="00745A69" w:rsidP="00745A69">
      <w:pPr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14:paraId="1317CD88" w14:textId="77777777" w:rsidR="00745A69" w:rsidRPr="00670056" w:rsidRDefault="00745A69" w:rsidP="00745A69">
      <w:pPr>
        <w:jc w:val="right"/>
        <w:rPr>
          <w:rFonts w:asciiTheme="minorHAnsi" w:hAnsiTheme="minorHAnsi" w:cstheme="minorHAnsi"/>
          <w:color w:val="FF0000"/>
          <w:sz w:val="22"/>
          <w:szCs w:val="22"/>
          <w:lang w:val="ru-RU"/>
        </w:rPr>
      </w:pPr>
      <w:r w:rsidRPr="00670056">
        <w:rPr>
          <w:rFonts w:asciiTheme="minorHAnsi" w:hAnsiTheme="minorHAnsi" w:cstheme="minorHAnsi"/>
          <w:color w:val="FF0000"/>
          <w:sz w:val="22"/>
          <w:szCs w:val="22"/>
          <w:lang w:val="ru-RU"/>
        </w:rPr>
        <w:t xml:space="preserve">[Вставить: </w:t>
      </w:r>
      <w:r w:rsidRPr="00670056">
        <w:rPr>
          <w:rFonts w:asciiTheme="minorHAnsi" w:hAnsiTheme="minorHAnsi" w:cstheme="minorHAnsi"/>
          <w:i/>
          <w:color w:val="FF0000"/>
          <w:sz w:val="22"/>
          <w:szCs w:val="22"/>
          <w:lang w:val="ru-RU"/>
        </w:rPr>
        <w:t>Место]</w:t>
      </w:r>
    </w:p>
    <w:p w14:paraId="13349634" w14:textId="77777777" w:rsidR="00745A69" w:rsidRPr="00670056" w:rsidRDefault="00745A69" w:rsidP="00745A69">
      <w:pPr>
        <w:jc w:val="right"/>
        <w:rPr>
          <w:rFonts w:asciiTheme="minorHAnsi" w:hAnsiTheme="minorHAnsi" w:cstheme="minorHAnsi"/>
          <w:color w:val="FF0000"/>
          <w:sz w:val="22"/>
          <w:szCs w:val="22"/>
          <w:lang w:val="ru-RU"/>
        </w:rPr>
      </w:pPr>
      <w:r w:rsidRPr="00670056">
        <w:rPr>
          <w:rFonts w:asciiTheme="minorHAnsi" w:hAnsiTheme="minorHAnsi" w:cstheme="minorHAnsi"/>
          <w:color w:val="FF0000"/>
          <w:sz w:val="22"/>
          <w:szCs w:val="22"/>
          <w:lang w:val="ru-RU"/>
        </w:rPr>
        <w:t xml:space="preserve">[Вставить: </w:t>
      </w:r>
      <w:r w:rsidRPr="00670056">
        <w:rPr>
          <w:rFonts w:asciiTheme="minorHAnsi" w:hAnsiTheme="minorHAnsi" w:cstheme="minorHAnsi"/>
          <w:i/>
          <w:color w:val="FF0000"/>
          <w:sz w:val="22"/>
          <w:szCs w:val="22"/>
          <w:lang w:val="ru-RU"/>
        </w:rPr>
        <w:t>Дата]</w:t>
      </w:r>
    </w:p>
    <w:p w14:paraId="6372FA6B" w14:textId="77777777" w:rsidR="00745A69" w:rsidRPr="00670056" w:rsidRDefault="00745A69" w:rsidP="00745A69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  <w:lang w:val="ru-RU" w:eastAsia="it-IT"/>
        </w:rPr>
      </w:pPr>
    </w:p>
    <w:p w14:paraId="4CFDB72F" w14:textId="77777777" w:rsidR="00745A69" w:rsidRPr="00670056" w:rsidRDefault="00745A69" w:rsidP="00745A69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670056">
        <w:rPr>
          <w:rFonts w:asciiTheme="minorHAnsi" w:hAnsiTheme="minorHAnsi" w:cstheme="minorHAnsi"/>
          <w:sz w:val="22"/>
          <w:szCs w:val="22"/>
          <w:lang w:val="ru-RU"/>
        </w:rPr>
        <w:t xml:space="preserve">Кому: </w:t>
      </w:r>
      <w:r w:rsidRPr="00670056">
        <w:rPr>
          <w:rFonts w:asciiTheme="minorHAnsi" w:hAnsiTheme="minorHAnsi" w:cstheme="minorHAnsi"/>
          <w:sz w:val="22"/>
          <w:szCs w:val="22"/>
          <w:lang w:val="ru-RU"/>
        </w:rPr>
        <w:tab/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val="ru-RU"/>
        </w:rPr>
        <w:t>Тилеумуратовой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val="ru-RU"/>
        </w:rPr>
        <w:t>Жанат</w:t>
      </w:r>
      <w:proofErr w:type="spellEnd"/>
    </w:p>
    <w:p w14:paraId="3C695786" w14:textId="77777777" w:rsidR="00745A69" w:rsidRPr="00670056" w:rsidRDefault="00745A69" w:rsidP="00745A69">
      <w:pPr>
        <w:spacing w:before="120"/>
        <w:ind w:right="4" w:firstLine="720"/>
        <w:jc w:val="both"/>
        <w:rPr>
          <w:rFonts w:asciiTheme="minorHAnsi" w:hAnsiTheme="minorHAnsi" w:cstheme="minorHAnsi"/>
          <w:snapToGrid w:val="0"/>
          <w:sz w:val="22"/>
          <w:szCs w:val="22"/>
          <w:lang w:val="ru-RU"/>
        </w:rPr>
      </w:pPr>
      <w:r>
        <w:rPr>
          <w:rFonts w:asciiTheme="minorHAnsi" w:hAnsiTheme="minorHAnsi" w:cstheme="minorHAnsi"/>
          <w:snapToGrid w:val="0"/>
          <w:sz w:val="22"/>
          <w:szCs w:val="22"/>
          <w:lang w:val="ru-RU"/>
        </w:rPr>
        <w:t>Начальнику отдела закупок ПРООН</w:t>
      </w:r>
    </w:p>
    <w:p w14:paraId="304F742A" w14:textId="77777777" w:rsidR="00745A69" w:rsidRDefault="00745A69" w:rsidP="00745A69">
      <w:pPr>
        <w:spacing w:before="120"/>
        <w:ind w:right="4" w:firstLine="720"/>
        <w:jc w:val="both"/>
        <w:rPr>
          <w:rFonts w:asciiTheme="minorHAnsi" w:hAnsiTheme="minorHAnsi" w:cstheme="minorHAnsi"/>
          <w:snapToGrid w:val="0"/>
          <w:sz w:val="22"/>
          <w:szCs w:val="22"/>
          <w:lang w:val="ru-RU"/>
        </w:rPr>
      </w:pPr>
      <w:r w:rsidRPr="00670056">
        <w:rPr>
          <w:rFonts w:asciiTheme="minorHAnsi" w:hAnsiTheme="minorHAnsi" w:cstheme="minorHAnsi"/>
          <w:snapToGrid w:val="0"/>
          <w:sz w:val="22"/>
          <w:szCs w:val="22"/>
          <w:lang w:val="ru-RU"/>
        </w:rPr>
        <w:t xml:space="preserve">Мы, нижеподписавшиеся, настоящим предлагаем оказание ПРООН следующих услуг в соответствии с требованиями, определенными в </w:t>
      </w:r>
      <w:r w:rsidRPr="00670056">
        <w:rPr>
          <w:rFonts w:asciiTheme="minorHAnsi" w:hAnsiTheme="minorHAnsi" w:cstheme="minorHAnsi"/>
          <w:snapToGrid w:val="0"/>
          <w:sz w:val="22"/>
          <w:szCs w:val="22"/>
        </w:rPr>
        <w:t>RFP</w:t>
      </w:r>
      <w:r w:rsidRPr="00670056">
        <w:rPr>
          <w:rFonts w:asciiTheme="minorHAnsi" w:hAnsiTheme="minorHAnsi" w:cstheme="minorHAnsi"/>
          <w:snapToGrid w:val="0"/>
          <w:sz w:val="22"/>
          <w:szCs w:val="22"/>
          <w:lang w:val="ru-RU"/>
        </w:rPr>
        <w:t>-</w:t>
      </w:r>
      <w:proofErr w:type="gramStart"/>
      <w:r w:rsidRPr="00670056">
        <w:rPr>
          <w:rFonts w:asciiTheme="minorHAnsi" w:hAnsiTheme="minorHAnsi" w:cstheme="minorHAnsi"/>
          <w:snapToGrid w:val="0"/>
          <w:sz w:val="22"/>
          <w:szCs w:val="22"/>
          <w:lang w:val="ru-RU"/>
        </w:rPr>
        <w:t>2021-</w:t>
      </w:r>
      <w:r>
        <w:rPr>
          <w:rFonts w:asciiTheme="minorHAnsi" w:hAnsiTheme="minorHAnsi" w:cstheme="minorHAnsi"/>
          <w:snapToGrid w:val="0"/>
          <w:sz w:val="22"/>
          <w:szCs w:val="22"/>
          <w:lang w:val="ru-RU"/>
        </w:rPr>
        <w:t>044</w:t>
      </w:r>
      <w:proofErr w:type="gramEnd"/>
      <w:r w:rsidRPr="00670056">
        <w:rPr>
          <w:rFonts w:asciiTheme="minorHAnsi" w:hAnsiTheme="minorHAnsi" w:cstheme="minorHAnsi"/>
          <w:snapToGrid w:val="0"/>
          <w:sz w:val="22"/>
          <w:szCs w:val="22"/>
          <w:lang w:val="ru-RU"/>
        </w:rPr>
        <w:t xml:space="preserve"> о</w:t>
      </w:r>
      <w:r w:rsidRPr="0043704F">
        <w:rPr>
          <w:rFonts w:asciiTheme="minorHAnsi" w:hAnsiTheme="minorHAnsi" w:cstheme="minorHAnsi"/>
          <w:snapToGrid w:val="0"/>
          <w:sz w:val="22"/>
          <w:szCs w:val="22"/>
          <w:lang w:val="ru-RU"/>
        </w:rPr>
        <w:t xml:space="preserve">т </w:t>
      </w:r>
      <w:r w:rsidRPr="0063005B">
        <w:rPr>
          <w:rFonts w:asciiTheme="minorHAnsi" w:hAnsiTheme="minorHAnsi" w:cstheme="minorHAnsi"/>
          <w:snapToGrid w:val="0"/>
          <w:sz w:val="22"/>
          <w:szCs w:val="22"/>
          <w:lang w:val="ru-RU"/>
        </w:rPr>
        <w:t>02 сентября 2021</w:t>
      </w:r>
      <w:r w:rsidRPr="0043704F">
        <w:rPr>
          <w:rFonts w:asciiTheme="minorHAnsi" w:hAnsiTheme="minorHAnsi" w:cstheme="minorHAnsi"/>
          <w:snapToGrid w:val="0"/>
          <w:sz w:val="22"/>
          <w:szCs w:val="22"/>
          <w:lang w:val="ru-RU"/>
        </w:rPr>
        <w:t xml:space="preserve"> г.</w:t>
      </w:r>
      <w:r w:rsidRPr="00670056">
        <w:rPr>
          <w:rFonts w:asciiTheme="minorHAnsi" w:hAnsiTheme="minorHAnsi" w:cstheme="minorHAnsi"/>
          <w:snapToGrid w:val="0"/>
          <w:sz w:val="22"/>
          <w:szCs w:val="22"/>
          <w:lang w:val="ru-RU"/>
        </w:rPr>
        <w:t xml:space="preserve"> и всех приложениях к нему, а также Общими условиями и положения контрактов ПРООН:</w:t>
      </w:r>
    </w:p>
    <w:p w14:paraId="732849D8" w14:textId="77777777" w:rsidR="00745A69" w:rsidRPr="00670056" w:rsidRDefault="00745A69" w:rsidP="00745A69">
      <w:pPr>
        <w:spacing w:before="120"/>
        <w:ind w:right="4" w:firstLine="720"/>
        <w:jc w:val="both"/>
        <w:rPr>
          <w:rFonts w:asciiTheme="minorHAnsi" w:hAnsiTheme="minorHAnsi" w:cstheme="minorHAnsi"/>
          <w:snapToGrid w:val="0"/>
          <w:sz w:val="22"/>
          <w:szCs w:val="22"/>
          <w:lang w:val="ru-RU"/>
        </w:rPr>
      </w:pPr>
    </w:p>
    <w:p w14:paraId="6BA5D475" w14:textId="77777777" w:rsidR="00745A69" w:rsidRDefault="00745A69" w:rsidP="00745A69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Theme="minorHAnsi" w:hAnsiTheme="minorHAnsi" w:cstheme="minorHAnsi"/>
          <w:b/>
          <w:snapToGrid w:val="0"/>
          <w:sz w:val="24"/>
          <w:lang w:val="ru-RU"/>
        </w:rPr>
      </w:pPr>
      <w:r w:rsidRPr="00670056">
        <w:rPr>
          <w:rFonts w:asciiTheme="minorHAnsi" w:hAnsiTheme="minorHAnsi" w:cstheme="minorHAnsi"/>
          <w:b/>
          <w:snapToGrid w:val="0"/>
          <w:sz w:val="24"/>
          <w:lang w:val="ru-RU"/>
        </w:rPr>
        <w:t>Квалификация Поставщика услуг</w:t>
      </w:r>
    </w:p>
    <w:p w14:paraId="53D48969" w14:textId="77777777" w:rsidR="00745A69" w:rsidRDefault="00745A69" w:rsidP="00745A69">
      <w:pPr>
        <w:rPr>
          <w:rFonts w:asciiTheme="minorHAnsi" w:hAnsiTheme="minorHAnsi" w:cstheme="minorHAnsi"/>
          <w:b/>
          <w:snapToGrid w:val="0"/>
          <w:sz w:val="24"/>
          <w:lang w:val="ru-RU"/>
        </w:rPr>
      </w:pPr>
      <w:r>
        <w:rPr>
          <w:rFonts w:asciiTheme="minorHAnsi" w:hAnsiTheme="minorHAnsi" w:cstheme="minorHAnsi"/>
          <w:b/>
          <w:snapToGrid w:val="0"/>
          <w:sz w:val="24"/>
          <w:lang w:val="ru-RU"/>
        </w:rPr>
        <w:t>Поставщик услуг должен обосновать свое конкурентное преимущество в выполнении всех требований ПРООН, предоставив следующую информацию:</w:t>
      </w:r>
    </w:p>
    <w:p w14:paraId="1BA85332" w14:textId="77777777" w:rsidR="00745A69" w:rsidRPr="00DC204C" w:rsidRDefault="00745A69" w:rsidP="00745A69">
      <w:pPr>
        <w:rPr>
          <w:rFonts w:asciiTheme="minorHAnsi" w:hAnsiTheme="minorHAnsi" w:cstheme="minorHAnsi"/>
          <w:b/>
          <w:snapToGrid w:val="0"/>
          <w:sz w:val="24"/>
          <w:lang w:val="ru-RU"/>
        </w:rPr>
      </w:pPr>
    </w:p>
    <w:tbl>
      <w:tblPr>
        <w:tblW w:w="9228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8"/>
      </w:tblGrid>
      <w:tr w:rsidR="00745A69" w:rsidRPr="00745A69" w14:paraId="3B5853B9" w14:textId="77777777" w:rsidTr="00DF5008">
        <w:trPr>
          <w:trHeight w:val="557"/>
        </w:trPr>
        <w:tc>
          <w:tcPr>
            <w:tcW w:w="9228" w:type="dxa"/>
          </w:tcPr>
          <w:p w14:paraId="238C54AC" w14:textId="77777777" w:rsidR="00745A69" w:rsidRPr="001108A9" w:rsidRDefault="00745A69" w:rsidP="00745A6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92"/>
              <w:jc w:val="both"/>
              <w:rPr>
                <w:rFonts w:asciiTheme="minorHAnsi" w:eastAsiaTheme="minorHAnsi" w:hAnsiTheme="minorHAnsi" w:cstheme="minorHAnsi"/>
                <w:i/>
                <w:iCs/>
                <w:lang w:val="ru-RU"/>
              </w:rPr>
            </w:pPr>
            <w:r w:rsidRPr="001108A9">
              <w:rPr>
                <w:rFonts w:asciiTheme="minorHAnsi" w:eastAsiaTheme="minorHAnsi" w:hAnsiTheme="minorHAnsi" w:cstheme="minorHAnsi"/>
                <w:i/>
                <w:iCs/>
                <w:lang w:val="ru-RU"/>
              </w:rPr>
              <w:t>Предоставить краткое описание организации, включая размер (количество сотрудников или годовой оборот), структуру управления.</w:t>
            </w:r>
          </w:p>
          <w:p w14:paraId="5999041A" w14:textId="77777777" w:rsidR="00745A69" w:rsidRPr="001108A9" w:rsidRDefault="00745A69" w:rsidP="00745A6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92"/>
              <w:jc w:val="both"/>
              <w:rPr>
                <w:rFonts w:asciiTheme="minorHAnsi" w:eastAsiaTheme="minorHAnsi" w:hAnsiTheme="minorHAnsi" w:cstheme="minorHAnsi"/>
                <w:i/>
                <w:iCs/>
                <w:lang w:val="ru-RU"/>
              </w:rPr>
            </w:pPr>
            <w:r w:rsidRPr="001108A9">
              <w:rPr>
                <w:rFonts w:asciiTheme="minorHAnsi" w:eastAsiaTheme="minorHAnsi" w:hAnsiTheme="minorHAnsi" w:cstheme="minorHAnsi"/>
                <w:i/>
                <w:iCs/>
                <w:lang w:val="ru-RU"/>
              </w:rPr>
              <w:t xml:space="preserve">Предоставить копию регистрационного свидетельства и устава организации. </w:t>
            </w:r>
          </w:p>
          <w:p w14:paraId="5E3F4D6F" w14:textId="77777777" w:rsidR="00745A69" w:rsidRPr="001108A9" w:rsidRDefault="00745A69" w:rsidP="00745A6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92"/>
              <w:jc w:val="both"/>
              <w:rPr>
                <w:rFonts w:asciiTheme="minorHAnsi" w:eastAsiaTheme="minorHAnsi" w:hAnsiTheme="minorHAnsi" w:cstheme="minorHAnsi"/>
                <w:i/>
                <w:iCs/>
                <w:lang w:val="ru-RU"/>
              </w:rPr>
            </w:pPr>
            <w:r w:rsidRPr="001108A9">
              <w:rPr>
                <w:rFonts w:asciiTheme="minorHAnsi" w:eastAsiaTheme="minorHAnsi" w:hAnsiTheme="minorHAnsi" w:cstheme="minorHAnsi"/>
                <w:i/>
                <w:iCs/>
                <w:lang w:val="ru-RU"/>
              </w:rPr>
              <w:t>Описать основные виды деятельности организации.</w:t>
            </w:r>
          </w:p>
          <w:p w14:paraId="3D8A7C0F" w14:textId="77777777" w:rsidR="00745A69" w:rsidRPr="001108A9" w:rsidRDefault="00745A69" w:rsidP="00745A6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92"/>
              <w:jc w:val="both"/>
              <w:rPr>
                <w:rFonts w:asciiTheme="minorHAnsi" w:eastAsiaTheme="minorHAnsi" w:hAnsiTheme="minorHAnsi" w:cstheme="minorHAnsi"/>
                <w:i/>
                <w:iCs/>
                <w:lang w:val="ru-RU"/>
              </w:rPr>
            </w:pPr>
            <w:r w:rsidRPr="001108A9">
              <w:rPr>
                <w:rFonts w:asciiTheme="minorHAnsi" w:eastAsiaTheme="minorHAnsi" w:hAnsiTheme="minorHAnsi" w:cstheme="minorHAnsi"/>
                <w:i/>
                <w:iCs/>
                <w:lang w:val="ru-RU"/>
              </w:rPr>
              <w:t>Описать конкурентные преимущества организации, привести список наград и сертификации (если имеется).</w:t>
            </w:r>
          </w:p>
          <w:p w14:paraId="04C61209" w14:textId="77777777" w:rsidR="00745A69" w:rsidRPr="001108A9" w:rsidRDefault="00745A69" w:rsidP="00745A6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92"/>
              <w:jc w:val="both"/>
              <w:rPr>
                <w:rFonts w:asciiTheme="minorHAnsi" w:eastAsiaTheme="minorHAnsi" w:hAnsiTheme="minorHAnsi" w:cstheme="minorHAnsi"/>
                <w:i/>
                <w:iCs/>
                <w:lang w:val="ru-RU"/>
              </w:rPr>
            </w:pPr>
            <w:r w:rsidRPr="001108A9">
              <w:rPr>
                <w:rFonts w:asciiTheme="minorHAnsi" w:eastAsiaTheme="minorHAnsi" w:hAnsiTheme="minorHAnsi" w:cstheme="minorHAnsi"/>
                <w:i/>
                <w:iCs/>
                <w:lang w:val="ru-RU"/>
              </w:rPr>
              <w:t xml:space="preserve">Предоставить финансовую отчетность за </w:t>
            </w:r>
            <w:proofErr w:type="gramStart"/>
            <w:r w:rsidRPr="001108A9">
              <w:rPr>
                <w:rFonts w:asciiTheme="minorHAnsi" w:eastAsiaTheme="minorHAnsi" w:hAnsiTheme="minorHAnsi" w:cstheme="minorHAnsi"/>
                <w:i/>
                <w:iCs/>
                <w:lang w:val="ru-RU"/>
              </w:rPr>
              <w:t>2019-2020</w:t>
            </w:r>
            <w:proofErr w:type="gramEnd"/>
            <w:r w:rsidRPr="001108A9">
              <w:rPr>
                <w:rFonts w:asciiTheme="minorHAnsi" w:eastAsiaTheme="minorHAnsi" w:hAnsiTheme="minorHAnsi" w:cstheme="minorHAnsi"/>
                <w:i/>
                <w:iCs/>
                <w:lang w:val="ru-RU"/>
              </w:rPr>
              <w:t xml:space="preserve"> гг. в подтверждение финансовой стабильности, ликвидности, соотношения собственных и заемных средств организации и ее репутации на рынке.</w:t>
            </w:r>
          </w:p>
          <w:p w14:paraId="3DAE9ACB" w14:textId="77777777" w:rsidR="00745A69" w:rsidRPr="0029534F" w:rsidRDefault="00745A69" w:rsidP="00745A6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92"/>
              <w:jc w:val="both"/>
              <w:rPr>
                <w:rFonts w:asciiTheme="minorHAnsi" w:eastAsiaTheme="minorHAnsi" w:hAnsiTheme="minorHAnsi" w:cstheme="minorHAnsi"/>
                <w:i/>
                <w:iCs/>
                <w:lang w:val="ru-RU"/>
              </w:rPr>
            </w:pPr>
            <w:r w:rsidRPr="0029534F">
              <w:rPr>
                <w:rFonts w:asciiTheme="minorHAnsi" w:eastAsiaTheme="minorHAnsi" w:hAnsiTheme="minorHAnsi" w:cstheme="minorHAnsi"/>
                <w:i/>
                <w:iCs/>
                <w:lang w:val="ru-RU"/>
              </w:rPr>
              <w:t xml:space="preserve">Предоставить подтверждение об отсутствии задолженности перед налоговыми органами и банками. </w:t>
            </w:r>
          </w:p>
          <w:p w14:paraId="6E752813" w14:textId="77777777" w:rsidR="00745A69" w:rsidRPr="0029534F" w:rsidRDefault="00745A69" w:rsidP="00745A6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92"/>
              <w:jc w:val="both"/>
              <w:rPr>
                <w:rFonts w:asciiTheme="minorHAnsi" w:eastAsiaTheme="minorHAnsi" w:hAnsiTheme="minorHAnsi" w:cstheme="minorHAnsi"/>
                <w:i/>
                <w:iCs/>
                <w:lang w:val="ru-RU"/>
              </w:rPr>
            </w:pPr>
            <w:r w:rsidRPr="0074055C">
              <w:rPr>
                <w:rFonts w:asciiTheme="minorHAnsi" w:eastAsiaTheme="minorHAnsi" w:hAnsiTheme="minorHAnsi" w:cstheme="minorHAnsi"/>
                <w:i/>
                <w:iCs/>
                <w:lang w:val="ru-RU"/>
              </w:rPr>
              <w:t>Свидетельство о постановке на учет по НДС, если компания является плательщиком НДС. В противном случае письменное подтверждение того, что компания не является плательщиком НДС</w:t>
            </w:r>
            <w:r w:rsidRPr="0029534F">
              <w:rPr>
                <w:rFonts w:asciiTheme="minorHAnsi" w:eastAsiaTheme="minorHAnsi" w:hAnsiTheme="minorHAnsi" w:cstheme="minorHAnsi"/>
                <w:i/>
                <w:iCs/>
                <w:lang w:val="ru-RU"/>
              </w:rPr>
              <w:t xml:space="preserve"> </w:t>
            </w:r>
          </w:p>
          <w:p w14:paraId="1F8F41F0" w14:textId="77777777" w:rsidR="00745A69" w:rsidRPr="003E782A" w:rsidRDefault="00745A69" w:rsidP="00745A6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92"/>
              <w:jc w:val="both"/>
              <w:rPr>
                <w:rFonts w:asciiTheme="minorHAnsi" w:eastAsiaTheme="minorHAnsi" w:hAnsiTheme="minorHAnsi" w:cstheme="minorHAnsi"/>
                <w:i/>
                <w:iCs/>
                <w:lang w:val="ru-RU"/>
              </w:rPr>
            </w:pPr>
            <w:r w:rsidRPr="000E1F18">
              <w:rPr>
                <w:rFonts w:asciiTheme="minorHAnsi" w:eastAsiaTheme="minorHAnsi" w:hAnsiTheme="minorHAnsi" w:cstheme="minorHAnsi"/>
                <w:i/>
                <w:iCs/>
                <w:lang w:val="ru-RU"/>
              </w:rPr>
              <w:t xml:space="preserve">Подтвержденный </w:t>
            </w:r>
            <w:proofErr w:type="gramStart"/>
            <w:r w:rsidRPr="000E1F18">
              <w:rPr>
                <w:rFonts w:asciiTheme="minorHAnsi" w:eastAsiaTheme="minorHAnsi" w:hAnsiTheme="minorHAnsi" w:cstheme="minorHAnsi"/>
                <w:i/>
                <w:iCs/>
                <w:lang w:val="ru-RU"/>
              </w:rPr>
              <w:t>опыт  в</w:t>
            </w:r>
            <w:proofErr w:type="gramEnd"/>
            <w:r w:rsidRPr="000E1F18">
              <w:rPr>
                <w:rFonts w:asciiTheme="minorHAnsi" w:eastAsiaTheme="minorHAnsi" w:hAnsiTheme="minorHAnsi" w:cstheme="minorHAnsi"/>
                <w:i/>
                <w:iCs/>
                <w:lang w:val="ru-RU"/>
              </w:rPr>
              <w:t xml:space="preserve"> правозащите и наращивании потенциала организаций гражданского общества по вопросам гендерного равенства, прав человека, расширения прав и возможностей женщин, борьбы с гендерным насилием</w:t>
            </w:r>
            <w:r>
              <w:rPr>
                <w:rFonts w:asciiTheme="minorHAnsi" w:eastAsiaTheme="minorHAnsi" w:hAnsiTheme="minorHAnsi" w:cstheme="minorHAnsi"/>
                <w:i/>
                <w:iCs/>
                <w:lang w:val="ru-RU"/>
              </w:rPr>
              <w:t xml:space="preserve">. Кратко описать существующий опыт, который имеет прямое отношение к выполнению задач, определенных в ТЗ.   </w:t>
            </w:r>
          </w:p>
          <w:p w14:paraId="55E1505B" w14:textId="77777777" w:rsidR="00745A69" w:rsidRDefault="00745A69" w:rsidP="00745A6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92"/>
              <w:jc w:val="both"/>
              <w:rPr>
                <w:rFonts w:asciiTheme="minorHAnsi" w:eastAsiaTheme="minorHAnsi" w:hAnsiTheme="minorHAnsi" w:cstheme="minorHAnsi"/>
                <w:i/>
                <w:iCs/>
                <w:lang w:val="ru-RU"/>
              </w:rPr>
            </w:pPr>
            <w:r w:rsidRPr="007254E3">
              <w:rPr>
                <w:rFonts w:asciiTheme="minorHAnsi" w:eastAsiaTheme="minorHAnsi" w:hAnsiTheme="minorHAnsi" w:cstheme="minorHAnsi"/>
                <w:i/>
                <w:iCs/>
                <w:lang w:val="ru-RU"/>
              </w:rPr>
              <w:t>Актуальность специализированных знаний и опыта на примерах проектов, осуществлённых в регионе</w:t>
            </w:r>
            <w:r>
              <w:rPr>
                <w:rFonts w:asciiTheme="minorHAnsi" w:eastAsiaTheme="minorHAnsi" w:hAnsiTheme="minorHAnsi" w:cstheme="minorHAnsi"/>
                <w:i/>
                <w:iCs/>
                <w:lang w:val="ru-RU"/>
              </w:rPr>
              <w:t>. Поставщик услуг должен быть в состоянии п</w:t>
            </w:r>
            <w:r w:rsidRPr="00D66AAB">
              <w:rPr>
                <w:rFonts w:asciiTheme="minorHAnsi" w:eastAsiaTheme="minorHAnsi" w:hAnsiTheme="minorHAnsi" w:cstheme="minorHAnsi"/>
                <w:i/>
                <w:iCs/>
                <w:lang w:val="ru-RU"/>
              </w:rPr>
              <w:t>родемонстрировать организационную способность проводить (количественные и качественные) исследования, охватывающие несколько стран (очень важно)</w:t>
            </w:r>
            <w:r>
              <w:rPr>
                <w:rFonts w:asciiTheme="minorHAnsi" w:eastAsiaTheme="minorHAnsi" w:hAnsiTheme="minorHAnsi" w:cstheme="minorHAnsi"/>
                <w:i/>
                <w:iCs/>
                <w:lang w:val="ru-RU"/>
              </w:rPr>
              <w:t xml:space="preserve">, включая:  </w:t>
            </w:r>
          </w:p>
          <w:p w14:paraId="3FD4876E" w14:textId="77777777" w:rsidR="00745A69" w:rsidRDefault="00745A69" w:rsidP="00745A69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eastAsiaTheme="minorHAnsi" w:hAnsiTheme="minorHAnsi" w:cstheme="minorHAnsi"/>
                <w:i/>
                <w:iCs/>
                <w:lang w:val="ru-RU"/>
              </w:rPr>
            </w:pPr>
            <w:r w:rsidRPr="00F910A5">
              <w:rPr>
                <w:rFonts w:asciiTheme="minorHAnsi" w:eastAsiaTheme="minorHAnsi" w:hAnsiTheme="minorHAnsi" w:cstheme="minorHAnsi"/>
                <w:i/>
                <w:iCs/>
                <w:lang w:val="ru-RU"/>
              </w:rPr>
              <w:t>Подтвержденный опыт проведения исследований в социальной области, предпочтительно связанных с гендерной проблематикой и правами человека;</w:t>
            </w:r>
          </w:p>
          <w:p w14:paraId="575C4EAB" w14:textId="77777777" w:rsidR="00745A69" w:rsidRPr="008F258A" w:rsidRDefault="00745A69" w:rsidP="00745A69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eastAsiaTheme="minorHAnsi" w:hAnsiTheme="minorHAnsi" w:cstheme="minorHAnsi"/>
                <w:i/>
                <w:iCs/>
                <w:lang w:val="ru-RU"/>
              </w:rPr>
            </w:pPr>
            <w:r w:rsidRPr="00D87783">
              <w:rPr>
                <w:rFonts w:asciiTheme="minorHAnsi" w:eastAsiaTheme="minorHAnsi" w:hAnsiTheme="minorHAnsi" w:cstheme="minorHAnsi"/>
                <w:i/>
                <w:iCs/>
                <w:lang w:val="ru-RU"/>
              </w:rPr>
              <w:lastRenderedPageBreak/>
              <w:t>Сильные сети организации в странах Центральной Азии для обеспечения доступа к данным, источникам информации, учреждениям и организациям</w:t>
            </w:r>
            <w:r>
              <w:rPr>
                <w:rFonts w:asciiTheme="minorHAnsi" w:eastAsiaTheme="minorHAnsi" w:hAnsiTheme="minorHAnsi" w:cstheme="minorHAnsi"/>
                <w:i/>
                <w:iCs/>
                <w:lang w:val="ru-RU"/>
              </w:rPr>
              <w:t>;</w:t>
            </w:r>
          </w:p>
          <w:p w14:paraId="0B42C972" w14:textId="77777777" w:rsidR="00745A69" w:rsidRPr="00E94E42" w:rsidRDefault="00745A69" w:rsidP="00DF5008">
            <w:pPr>
              <w:tabs>
                <w:tab w:val="left" w:pos="750"/>
              </w:tabs>
              <w:ind w:left="750" w:hanging="360"/>
              <w:jc w:val="both"/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lang w:val="ru-RU"/>
              </w:rPr>
              <w:t xml:space="preserve">-    </w:t>
            </w:r>
            <w:r w:rsidRPr="008C136C">
              <w:rPr>
                <w:rFonts w:asciiTheme="minorHAnsi" w:eastAsiaTheme="minorHAnsi" w:hAnsiTheme="minorHAnsi" w:cstheme="minorHAnsi"/>
                <w:i/>
                <w:iCs/>
                <w:lang w:val="ru-RU"/>
              </w:rPr>
              <w:t>Опыт сотрудничества с международными организациями по проектам развития, включая анализ политики, развитие потенциала, обучение;</w:t>
            </w:r>
            <w:r w:rsidRPr="008F258A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val="ru-RU"/>
              </w:rPr>
              <w:t>Поставщик услуг</w:t>
            </w:r>
            <w:r w:rsidRPr="008F258A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val="ru-RU"/>
              </w:rPr>
              <w:t xml:space="preserve"> должен предоставить не менее трех рекомендаций с указанием названия заказчика, размера контракта, сроков исполнения, своей роли в проекте, </w:t>
            </w:r>
            <w:r w:rsidRPr="001108A9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val="ru-RU"/>
              </w:rPr>
              <w:t>информацию для</w:t>
            </w:r>
            <w:r w:rsidRPr="008F258A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val="ru-RU"/>
              </w:rPr>
              <w:t xml:space="preserve"> связи с контактным лицом (ФИО, телефон, адрес электронной почты)</w:t>
            </w:r>
            <w:r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val="ru-RU"/>
              </w:rPr>
              <w:t>.</w:t>
            </w:r>
          </w:p>
          <w:p w14:paraId="1C36CD4B" w14:textId="77777777" w:rsidR="00745A69" w:rsidRPr="008F258A" w:rsidRDefault="00745A69" w:rsidP="00745A69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eastAsiaTheme="minorHAnsi" w:hAnsiTheme="minorHAnsi" w:cstheme="minorHAnsi"/>
                <w:i/>
                <w:iCs/>
                <w:lang w:val="ru-RU"/>
              </w:rPr>
            </w:pPr>
            <w:r w:rsidRPr="008C136C">
              <w:rPr>
                <w:rFonts w:asciiTheme="minorHAnsi" w:eastAsiaTheme="minorHAnsi" w:hAnsiTheme="minorHAnsi" w:cstheme="minorHAnsi"/>
                <w:i/>
                <w:iCs/>
                <w:lang w:val="ru-RU"/>
              </w:rPr>
              <w:t>Опыт работы с организациями гражданского общества (ОГО) по вопросам гендерного равенства, прав женщин, расширения прав и возможностей женщин, участия женщин в принятия решений</w:t>
            </w:r>
            <w:r>
              <w:rPr>
                <w:rFonts w:asciiTheme="minorHAnsi" w:eastAsiaTheme="minorHAnsi" w:hAnsiTheme="minorHAnsi" w:cstheme="minorHAnsi"/>
                <w:i/>
                <w:iCs/>
                <w:lang w:val="ru-RU"/>
              </w:rPr>
              <w:t xml:space="preserve">. </w:t>
            </w:r>
            <w:r>
              <w:rPr>
                <w:rFonts w:asciiTheme="minorHAnsi" w:eastAsiaTheme="minorHAnsi" w:hAnsiTheme="minorHAnsi" w:cstheme="minorHAnsi"/>
                <w:i/>
                <w:iCs/>
                <w:szCs w:val="22"/>
                <w:lang w:val="ru-RU"/>
              </w:rPr>
              <w:t>Поставщик услуг</w:t>
            </w:r>
            <w:r w:rsidRPr="008F258A">
              <w:rPr>
                <w:rFonts w:asciiTheme="minorHAnsi" w:eastAsiaTheme="minorHAnsi" w:hAnsiTheme="minorHAnsi" w:cstheme="minorHAnsi"/>
                <w:i/>
                <w:iCs/>
                <w:szCs w:val="22"/>
                <w:lang w:val="ru-RU"/>
              </w:rPr>
              <w:t xml:space="preserve"> </w:t>
            </w:r>
            <w:r w:rsidRPr="00AE025D">
              <w:rPr>
                <w:rFonts w:asciiTheme="minorHAnsi" w:eastAsiaTheme="minorHAnsi" w:hAnsiTheme="minorHAnsi" w:cstheme="minorHAnsi"/>
                <w:i/>
                <w:iCs/>
                <w:lang w:val="ru-RU"/>
              </w:rPr>
              <w:t xml:space="preserve">должен предоставить следующую информацию: название сети, членство, цель, роль </w:t>
            </w:r>
            <w:r>
              <w:rPr>
                <w:rFonts w:asciiTheme="minorHAnsi" w:eastAsiaTheme="minorHAnsi" w:hAnsiTheme="minorHAnsi" w:cstheme="minorHAnsi"/>
                <w:i/>
                <w:iCs/>
                <w:lang w:val="ru-RU"/>
              </w:rPr>
              <w:t>соискателя</w:t>
            </w:r>
            <w:r w:rsidRPr="00AE025D">
              <w:rPr>
                <w:rFonts w:asciiTheme="minorHAnsi" w:eastAsiaTheme="minorHAnsi" w:hAnsiTheme="minorHAnsi" w:cstheme="minorHAnsi"/>
                <w:i/>
                <w:iCs/>
                <w:lang w:val="ru-RU"/>
              </w:rPr>
              <w:t xml:space="preserve"> по отношению к сети.</w:t>
            </w:r>
          </w:p>
          <w:p w14:paraId="7D6E7688" w14:textId="77777777" w:rsidR="00745A69" w:rsidRDefault="00745A69" w:rsidP="00745A69">
            <w:pPr>
              <w:pStyle w:val="ListParagraph"/>
              <w:numPr>
                <w:ilvl w:val="0"/>
                <w:numId w:val="2"/>
              </w:numPr>
              <w:ind w:left="392"/>
              <w:jc w:val="both"/>
              <w:rPr>
                <w:rFonts w:asciiTheme="minorHAnsi" w:eastAsiaTheme="minorHAnsi" w:hAnsiTheme="minorHAnsi" w:cstheme="minorHAnsi"/>
                <w:i/>
                <w:iCs/>
                <w:lang w:val="ru-RU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lang w:val="ru-RU"/>
              </w:rPr>
              <w:t>Процедуры по обеспечению качества, риски и меры по снижению рисков</w:t>
            </w:r>
          </w:p>
          <w:p w14:paraId="11C639C4" w14:textId="77777777" w:rsidR="00745A69" w:rsidRDefault="00745A69" w:rsidP="00DF5008">
            <w:pPr>
              <w:jc w:val="both"/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val="ru-RU"/>
              </w:rPr>
            </w:pPr>
            <w:r w:rsidRPr="008F258A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val="ru-RU"/>
              </w:rPr>
              <w:t xml:space="preserve">Соискатель должен </w:t>
            </w:r>
            <w:r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val="ru-RU"/>
              </w:rPr>
              <w:t xml:space="preserve">описать потенциальные специфические риски, которые могут возникнуть при выполнении задания и повлиять на достижение результатов и своевременное выполнение запланированных мероприятий и предусмотреть меры по снижению этих рисков. </w:t>
            </w:r>
          </w:p>
          <w:p w14:paraId="7CA2DF81" w14:textId="77777777" w:rsidR="00745A69" w:rsidRDefault="00745A69" w:rsidP="00DF5008">
            <w:pPr>
              <w:jc w:val="both"/>
              <w:rPr>
                <w:rFonts w:asciiTheme="minorHAnsi" w:eastAsiaTheme="minorHAnsi" w:hAnsiTheme="minorHAnsi" w:cstheme="minorHAnsi"/>
                <w:i/>
                <w:iCs/>
                <w:lang w:val="ru-RU"/>
              </w:rPr>
            </w:pPr>
          </w:p>
          <w:p w14:paraId="0F6546C3" w14:textId="77777777" w:rsidR="00745A69" w:rsidRPr="00670056" w:rsidRDefault="00745A69" w:rsidP="00745A6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92"/>
              <w:jc w:val="both"/>
              <w:rPr>
                <w:rFonts w:asciiTheme="minorHAnsi" w:hAnsiTheme="minorHAnsi" w:cstheme="minorHAnsi"/>
                <w:i/>
                <w:iCs/>
                <w:sz w:val="20"/>
                <w:lang w:val="ru-RU"/>
              </w:rPr>
            </w:pPr>
            <w:r w:rsidRPr="00B90C50">
              <w:rPr>
                <w:rFonts w:asciiTheme="minorHAnsi" w:eastAsiaTheme="minorHAnsi" w:hAnsiTheme="minorHAnsi" w:cstheme="minorHAnsi"/>
                <w:i/>
                <w:iCs/>
                <w:lang w:val="ru-RU"/>
              </w:rPr>
              <w:t xml:space="preserve">Письменное заявление о том, что компания не включена в Список Совета Безопасности ООН 1267/1989, Список Отдела закупок ООН или </w:t>
            </w:r>
            <w:r>
              <w:rPr>
                <w:rFonts w:asciiTheme="minorHAnsi" w:eastAsiaTheme="minorHAnsi" w:hAnsiTheme="minorHAnsi" w:cstheme="minorHAnsi"/>
                <w:i/>
                <w:iCs/>
                <w:lang w:val="ru-RU"/>
              </w:rPr>
              <w:t>иной список ООН, исключающий организацию из сотрудничества с организациями системы ООН</w:t>
            </w:r>
          </w:p>
        </w:tc>
      </w:tr>
    </w:tbl>
    <w:p w14:paraId="4690B27A" w14:textId="77777777" w:rsidR="00745A69" w:rsidRPr="00670056" w:rsidRDefault="00745A69" w:rsidP="00745A69">
      <w:pPr>
        <w:pStyle w:val="ListParagraph"/>
        <w:spacing w:line="240" w:lineRule="auto"/>
        <w:ind w:left="540"/>
        <w:rPr>
          <w:rFonts w:asciiTheme="minorHAnsi" w:hAnsiTheme="minorHAnsi" w:cstheme="minorHAnsi"/>
          <w:b/>
          <w:snapToGrid w:val="0"/>
          <w:sz w:val="24"/>
          <w:lang w:val="ru-RU"/>
        </w:rPr>
      </w:pPr>
    </w:p>
    <w:p w14:paraId="381BDD18" w14:textId="77777777" w:rsidR="00745A69" w:rsidRPr="002777F6" w:rsidRDefault="00745A69" w:rsidP="00745A69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Theme="minorHAnsi" w:hAnsiTheme="minorHAnsi" w:cstheme="minorHAnsi"/>
          <w:b/>
          <w:snapToGrid w:val="0"/>
          <w:szCs w:val="22"/>
          <w:lang w:val="ru-RU"/>
        </w:rPr>
      </w:pPr>
      <w:r w:rsidRPr="00670056">
        <w:rPr>
          <w:rFonts w:asciiTheme="minorHAnsi" w:hAnsiTheme="minorHAnsi" w:cstheme="minorHAnsi"/>
          <w:b/>
          <w:snapToGrid w:val="0"/>
          <w:szCs w:val="22"/>
          <w:lang w:val="ru-RU"/>
        </w:rPr>
        <w:t>Предлагаем</w:t>
      </w:r>
      <w:r>
        <w:rPr>
          <w:rFonts w:asciiTheme="minorHAnsi" w:hAnsiTheme="minorHAnsi" w:cstheme="minorHAnsi"/>
          <w:b/>
          <w:snapToGrid w:val="0"/>
          <w:szCs w:val="22"/>
          <w:lang w:val="ru-RU"/>
        </w:rPr>
        <w:t xml:space="preserve">ая методика реализации услуг </w:t>
      </w:r>
    </w:p>
    <w:p w14:paraId="1FFDB557" w14:textId="77777777" w:rsidR="00745A69" w:rsidRPr="002777F6" w:rsidRDefault="00745A69" w:rsidP="00745A69">
      <w:pPr>
        <w:pStyle w:val="ListParagraph"/>
        <w:spacing w:line="240" w:lineRule="auto"/>
        <w:ind w:left="540"/>
        <w:rPr>
          <w:rFonts w:asciiTheme="minorHAnsi" w:hAnsiTheme="minorHAnsi" w:cstheme="minorHAnsi"/>
          <w:b/>
          <w:snapToGrid w:val="0"/>
          <w:sz w:val="24"/>
          <w:lang w:val="ru-RU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43"/>
      </w:tblGrid>
      <w:tr w:rsidR="00745A69" w:rsidRPr="00745A69" w14:paraId="718F3C63" w14:textId="77777777" w:rsidTr="00DF5008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995A" w14:textId="77777777" w:rsidR="00745A69" w:rsidRPr="000B0F83" w:rsidRDefault="00745A69" w:rsidP="00DF5008">
            <w:pPr>
              <w:pStyle w:val="BodyText2"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ru-RU" w:eastAsia="en-US"/>
              </w:rPr>
            </w:pPr>
            <w:r w:rsidRPr="000B0F83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ru-RU" w:eastAsia="en-US"/>
              </w:rPr>
              <w:t xml:space="preserve">Поставщик услуг должен описать, каким образом он будет выполнять требования ЗП; с предоставлением подробного описания основных характеристик выполнения работ, механизмов отчетности и обеспечения качества, а также </w:t>
            </w:r>
            <w:proofErr w:type="gramStart"/>
            <w:r w:rsidRPr="000B0F83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ru-RU" w:eastAsia="en-US"/>
              </w:rPr>
              <w:t>обоснования  целесообразности</w:t>
            </w:r>
            <w:proofErr w:type="gramEnd"/>
            <w:r w:rsidRPr="000B0F83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ru-RU" w:eastAsia="en-US"/>
              </w:rPr>
              <w:t xml:space="preserve"> предлагаемой методики исполнения работы. </w:t>
            </w:r>
          </w:p>
          <w:p w14:paraId="41620E3A" w14:textId="77777777" w:rsidR="00745A69" w:rsidRPr="009A07D7" w:rsidRDefault="00745A69" w:rsidP="00DF5008">
            <w:pPr>
              <w:pStyle w:val="BodyText2"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ru-RU" w:eastAsia="en-US"/>
              </w:rPr>
            </w:pPr>
          </w:p>
          <w:p w14:paraId="69C89C90" w14:textId="77777777" w:rsidR="00745A69" w:rsidRDefault="00745A69" w:rsidP="00DF5008">
            <w:pPr>
              <w:pStyle w:val="BodyText2"/>
              <w:spacing w:after="0" w:line="240" w:lineRule="auto"/>
              <w:ind w:left="674" w:hanging="360"/>
              <w:jc w:val="both"/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ru-RU" w:eastAsia="en-US"/>
              </w:rPr>
            </w:pPr>
            <w:r w:rsidRPr="009A07D7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ru-RU" w:eastAsia="en-US"/>
              </w:rPr>
              <w:t xml:space="preserve">1. </w:t>
            </w:r>
            <w:r w:rsidRPr="0061216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ru-RU" w:eastAsia="en-US"/>
              </w:rPr>
              <w:t>Важные аспекты задачи были рассмотрены достаточно подробно и соответствуют</w:t>
            </w:r>
          </w:p>
          <w:p w14:paraId="502B23D1" w14:textId="77777777" w:rsidR="00745A69" w:rsidRPr="009A07D7" w:rsidRDefault="00745A69" w:rsidP="00DF5008">
            <w:pPr>
              <w:pStyle w:val="BodyText2"/>
              <w:spacing w:after="0" w:line="240" w:lineRule="auto"/>
              <w:ind w:left="674" w:hanging="360"/>
              <w:jc w:val="both"/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ru-RU" w:eastAsia="en-US"/>
              </w:rPr>
            </w:pPr>
            <w:r w:rsidRPr="0061216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ru-RU" w:eastAsia="en-US"/>
              </w:rPr>
              <w:t>Техническому заданию</w:t>
            </w:r>
            <w:r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ru-RU" w:eastAsia="en-US"/>
              </w:rPr>
              <w:t xml:space="preserve"> (</w:t>
            </w:r>
            <w:r w:rsidRPr="004B2635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ru-RU" w:eastAsia="en-US"/>
              </w:rPr>
              <w:t>Проработка методологии, Логическая связь результатов</w:t>
            </w:r>
            <w:r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ru-RU" w:eastAsia="en-US"/>
              </w:rPr>
              <w:t>);</w:t>
            </w:r>
          </w:p>
          <w:p w14:paraId="2209EB29" w14:textId="77777777" w:rsidR="00745A69" w:rsidRPr="00661FCF" w:rsidRDefault="00745A69" w:rsidP="00DF5008">
            <w:pPr>
              <w:ind w:left="320"/>
              <w:rPr>
                <w:rFonts w:ascii="Calibri" w:hAnsi="Calibri" w:cs="Calibri"/>
                <w:i/>
                <w:iCs/>
                <w:kern w:val="28"/>
                <w:sz w:val="22"/>
                <w:szCs w:val="22"/>
                <w:lang w:val="ru-RU"/>
              </w:rPr>
            </w:pPr>
            <w:r w:rsidRPr="009A07D7">
              <w:rPr>
                <w:rFonts w:ascii="Calibri" w:hAnsi="Calibri" w:cs="Calibri"/>
                <w:i/>
                <w:iCs/>
                <w:kern w:val="28"/>
                <w:sz w:val="22"/>
                <w:szCs w:val="22"/>
                <w:lang w:val="ru-RU"/>
              </w:rPr>
              <w:t>2.  Предлагаемый план работ является логичным, своевременным и технически реализуемым</w:t>
            </w:r>
            <w:r>
              <w:rPr>
                <w:rFonts w:ascii="Calibri" w:hAnsi="Calibri" w:cs="Calibri"/>
                <w:i/>
                <w:iCs/>
                <w:kern w:val="28"/>
                <w:sz w:val="22"/>
                <w:szCs w:val="22"/>
                <w:lang w:val="ru-RU"/>
              </w:rPr>
              <w:t xml:space="preserve"> (</w:t>
            </w:r>
            <w:r w:rsidRPr="00661FCF">
              <w:rPr>
                <w:rFonts w:ascii="Calibri" w:hAnsi="Calibri" w:cs="Calibri"/>
                <w:i/>
                <w:iCs/>
                <w:kern w:val="28"/>
                <w:sz w:val="22"/>
                <w:szCs w:val="22"/>
                <w:lang w:val="ru-RU"/>
              </w:rPr>
              <w:t>Глубина планирования, реагирование на изменение ситуации</w:t>
            </w:r>
            <w:r>
              <w:rPr>
                <w:rFonts w:ascii="Calibri" w:hAnsi="Calibri" w:cs="Calibri"/>
                <w:i/>
                <w:iCs/>
                <w:kern w:val="28"/>
                <w:sz w:val="22"/>
                <w:szCs w:val="22"/>
                <w:lang w:val="ru-RU"/>
              </w:rPr>
              <w:t>).</w:t>
            </w:r>
          </w:p>
        </w:tc>
      </w:tr>
    </w:tbl>
    <w:p w14:paraId="1F0CA085" w14:textId="77777777" w:rsidR="00745A69" w:rsidRPr="009A07D7" w:rsidRDefault="00745A69" w:rsidP="00745A69">
      <w:pPr>
        <w:pStyle w:val="ListParagraph"/>
        <w:tabs>
          <w:tab w:val="left" w:pos="990"/>
        </w:tabs>
        <w:spacing w:line="240" w:lineRule="auto"/>
        <w:ind w:left="990" w:hanging="450"/>
        <w:rPr>
          <w:rFonts w:ascii="Calibri" w:hAnsi="Calibri" w:cs="Calibri"/>
          <w:i/>
          <w:iCs/>
          <w:szCs w:val="22"/>
          <w:lang w:val="ru-RU"/>
        </w:rPr>
      </w:pPr>
    </w:p>
    <w:p w14:paraId="4276E037" w14:textId="77777777" w:rsidR="00745A69" w:rsidRPr="00670056" w:rsidRDefault="00745A69" w:rsidP="00745A69">
      <w:pPr>
        <w:pStyle w:val="BodyText2"/>
        <w:numPr>
          <w:ilvl w:val="0"/>
          <w:numId w:val="1"/>
        </w:numPr>
        <w:spacing w:after="0" w:line="240" w:lineRule="auto"/>
        <w:ind w:left="540" w:hanging="540"/>
        <w:rPr>
          <w:rFonts w:asciiTheme="minorHAnsi" w:hAnsiTheme="minorHAnsi" w:cstheme="minorHAnsi"/>
          <w:b/>
          <w:sz w:val="22"/>
          <w:szCs w:val="22"/>
          <w:lang w:eastAsia="x-none"/>
        </w:rPr>
      </w:pPr>
      <w:proofErr w:type="spellStart"/>
      <w:r w:rsidRPr="00670056">
        <w:rPr>
          <w:rFonts w:asciiTheme="minorHAnsi" w:hAnsiTheme="minorHAnsi" w:cstheme="minorHAnsi"/>
          <w:b/>
          <w:sz w:val="22"/>
          <w:szCs w:val="22"/>
          <w:lang w:eastAsia="x-none"/>
        </w:rPr>
        <w:t>Квалификация</w:t>
      </w:r>
      <w:proofErr w:type="spellEnd"/>
      <w:r w:rsidRPr="00670056">
        <w:rPr>
          <w:rFonts w:asciiTheme="minorHAnsi" w:hAnsiTheme="minorHAnsi" w:cstheme="minorHAnsi"/>
          <w:b/>
          <w:sz w:val="22"/>
          <w:szCs w:val="22"/>
          <w:lang w:eastAsia="x-none"/>
        </w:rPr>
        <w:t xml:space="preserve"> </w:t>
      </w:r>
      <w:proofErr w:type="spellStart"/>
      <w:r w:rsidRPr="00670056">
        <w:rPr>
          <w:rFonts w:asciiTheme="minorHAnsi" w:hAnsiTheme="minorHAnsi" w:cstheme="minorHAnsi"/>
          <w:b/>
          <w:sz w:val="22"/>
          <w:szCs w:val="22"/>
          <w:lang w:eastAsia="x-none"/>
        </w:rPr>
        <w:t>ключевого</w:t>
      </w:r>
      <w:proofErr w:type="spellEnd"/>
      <w:r w:rsidRPr="00670056">
        <w:rPr>
          <w:rFonts w:asciiTheme="minorHAnsi" w:hAnsiTheme="minorHAnsi" w:cstheme="minorHAnsi"/>
          <w:b/>
          <w:sz w:val="22"/>
          <w:szCs w:val="22"/>
          <w:lang w:eastAsia="x-none"/>
        </w:rPr>
        <w:t xml:space="preserve"> </w:t>
      </w:r>
      <w:proofErr w:type="spellStart"/>
      <w:r w:rsidRPr="00670056">
        <w:rPr>
          <w:rFonts w:asciiTheme="minorHAnsi" w:hAnsiTheme="minorHAnsi" w:cstheme="minorHAnsi"/>
          <w:b/>
          <w:sz w:val="22"/>
          <w:szCs w:val="22"/>
          <w:lang w:eastAsia="x-none"/>
        </w:rPr>
        <w:t>персонала</w:t>
      </w:r>
      <w:proofErr w:type="spellEnd"/>
      <w:r w:rsidRPr="00670056">
        <w:rPr>
          <w:rFonts w:asciiTheme="minorHAnsi" w:hAnsiTheme="minorHAnsi" w:cstheme="minorHAnsi"/>
          <w:b/>
          <w:sz w:val="22"/>
          <w:szCs w:val="22"/>
          <w:lang w:eastAsia="x-none"/>
        </w:rPr>
        <w:t xml:space="preserve"> </w:t>
      </w:r>
    </w:p>
    <w:p w14:paraId="658465E9" w14:textId="77777777" w:rsidR="00745A69" w:rsidRPr="00670056" w:rsidRDefault="00745A69" w:rsidP="00745A69">
      <w:pPr>
        <w:pStyle w:val="BodyText2"/>
        <w:spacing w:after="0" w:line="240" w:lineRule="auto"/>
        <w:ind w:left="540"/>
        <w:rPr>
          <w:rFonts w:asciiTheme="minorHAnsi" w:hAnsiTheme="minorHAnsi" w:cstheme="minorHAnsi"/>
          <w:b/>
          <w:lang w:eastAsia="x-none"/>
        </w:rPr>
      </w:pPr>
    </w:p>
    <w:tbl>
      <w:tblPr>
        <w:tblStyle w:val="TableGrid"/>
        <w:tblW w:w="9266" w:type="dxa"/>
        <w:tblInd w:w="85" w:type="dxa"/>
        <w:tblLook w:val="04A0" w:firstRow="1" w:lastRow="0" w:firstColumn="1" w:lastColumn="0" w:noHBand="0" w:noVBand="1"/>
      </w:tblPr>
      <w:tblGrid>
        <w:gridCol w:w="9266"/>
      </w:tblGrid>
      <w:tr w:rsidR="00745A69" w:rsidRPr="00745A69" w14:paraId="66D7F6D6" w14:textId="77777777" w:rsidTr="00DF5008">
        <w:tc>
          <w:tcPr>
            <w:tcW w:w="9266" w:type="dxa"/>
          </w:tcPr>
          <w:p w14:paraId="234683DF" w14:textId="77777777" w:rsidR="00745A69" w:rsidRPr="009A07D7" w:rsidRDefault="00745A69" w:rsidP="00DF5008">
            <w:pPr>
              <w:pStyle w:val="BodyText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50"/>
              </w:tabs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ru-RU" w:eastAsia="x-none"/>
              </w:rPr>
            </w:pPr>
            <w:r w:rsidRPr="009A07D7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ru-RU" w:eastAsia="x-none"/>
              </w:rPr>
              <w:t xml:space="preserve">По требованию ЗП предложение должно содержать описание состава команды и разделения труда, давать четкое представление о ролях, обязанностях, порядке подчинения и подотчетности, включая: </w:t>
            </w:r>
          </w:p>
          <w:p w14:paraId="633DCEE3" w14:textId="77777777" w:rsidR="00745A69" w:rsidRPr="0004228B" w:rsidRDefault="00745A69" w:rsidP="00DF5008">
            <w:pPr>
              <w:pStyle w:val="BodyText2"/>
              <w:tabs>
                <w:tab w:val="left" w:pos="250"/>
              </w:tabs>
              <w:spacing w:after="0" w:line="240" w:lineRule="auto"/>
              <w:ind w:left="34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ru-RU" w:eastAsia="x-none"/>
              </w:rPr>
            </w:pPr>
            <w:r w:rsidRPr="0004228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ru-RU" w:eastAsia="x-none"/>
              </w:rPr>
              <w:t xml:space="preserve">a) Структуру предлагаемой команды/персонала, организационная схема предлагаемой команды/персонала, иллюстрирующая порядок подчинения и объем работы для каждого члена команды (включая руководителя группы). </w:t>
            </w:r>
          </w:p>
          <w:p w14:paraId="5536C23D" w14:textId="77777777" w:rsidR="00745A69" w:rsidRPr="0004228B" w:rsidRDefault="00745A69" w:rsidP="00DF5008">
            <w:pPr>
              <w:pStyle w:val="BodyText2"/>
              <w:tabs>
                <w:tab w:val="left" w:pos="250"/>
              </w:tabs>
              <w:spacing w:after="0" w:line="240" w:lineRule="auto"/>
              <w:ind w:left="34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ru-RU" w:eastAsia="x-none"/>
              </w:rPr>
            </w:pPr>
            <w:r w:rsidRPr="0004228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ru-RU" w:eastAsia="x-none"/>
              </w:rPr>
              <w:t xml:space="preserve">b) Имена и квалификации ключевого персонала, который будет оказывать услуги, с </w:t>
            </w:r>
            <w:proofErr w:type="gramStart"/>
            <w:r w:rsidRPr="0004228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ru-RU" w:eastAsia="x-none"/>
              </w:rPr>
              <w:t>указанием  руководителя</w:t>
            </w:r>
            <w:proofErr w:type="gramEnd"/>
            <w:r w:rsidRPr="0004228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ru-RU" w:eastAsia="x-none"/>
              </w:rPr>
              <w:t xml:space="preserve"> команды и вспомогательного персонала;</w:t>
            </w:r>
          </w:p>
          <w:p w14:paraId="30C68DF4" w14:textId="77777777" w:rsidR="00745A69" w:rsidRDefault="00745A69" w:rsidP="00DF5008">
            <w:pPr>
              <w:ind w:left="340"/>
              <w:rPr>
                <w:rFonts w:ascii="Proxima Nova" w:hAnsi="Proxima Nova"/>
                <w:bCs/>
                <w:i/>
                <w:iCs/>
                <w:sz w:val="22"/>
                <w:szCs w:val="22"/>
                <w:lang w:val="ru"/>
              </w:rPr>
            </w:pPr>
            <w:r w:rsidRPr="0004228B">
              <w:rPr>
                <w:rFonts w:asciiTheme="minorHAnsi" w:eastAsia="MS Mincho" w:hAnsiTheme="minorHAnsi" w:cstheme="minorHAnsi"/>
                <w:bCs/>
                <w:i/>
                <w:iCs/>
                <w:kern w:val="28"/>
                <w:sz w:val="22"/>
                <w:szCs w:val="22"/>
                <w:lang w:val="ru-RU" w:eastAsia="x-none"/>
              </w:rPr>
              <w:t>c) Резюме и копии документов, подтверждающих профессиональную квалификацию потенциальных членов команды.</w:t>
            </w:r>
          </w:p>
          <w:p w14:paraId="4C40A3C7" w14:textId="77777777" w:rsidR="00745A69" w:rsidRPr="00670056" w:rsidRDefault="00745A69" w:rsidP="00DF5008">
            <w:pPr>
              <w:ind w:left="340"/>
              <w:rPr>
                <w:rFonts w:asciiTheme="minorHAnsi" w:hAnsiTheme="minorHAnsi" w:cstheme="minorHAnsi"/>
                <w:b/>
                <w:lang w:val="ru-RU" w:eastAsia="x-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510E9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) </w:t>
            </w:r>
            <w:r w:rsidRPr="00D0693F">
              <w:rPr>
                <w:rFonts w:asciiTheme="minorHAnsi" w:eastAsia="MS Mincho" w:hAnsiTheme="minorHAnsi" w:cstheme="minorHAnsi"/>
                <w:bCs/>
                <w:i/>
                <w:iCs/>
                <w:kern w:val="28"/>
                <w:sz w:val="22"/>
                <w:szCs w:val="22"/>
                <w:lang w:val="ru-RU" w:eastAsia="x-none"/>
              </w:rPr>
              <w:t xml:space="preserve">Предложение должно содержать указание на возможность передачи какой-либо части работы на субподряд, обоснование, кому, объем работы и роли предполагаемых субподрядчиков </w:t>
            </w:r>
          </w:p>
        </w:tc>
      </w:tr>
    </w:tbl>
    <w:p w14:paraId="06255F04" w14:textId="77777777" w:rsidR="00745A69" w:rsidRDefault="00745A69" w:rsidP="00745A69">
      <w:pPr>
        <w:pStyle w:val="ListParagraph"/>
        <w:spacing w:line="240" w:lineRule="auto"/>
        <w:ind w:left="540"/>
        <w:rPr>
          <w:rFonts w:asciiTheme="minorHAnsi" w:hAnsiTheme="minorHAnsi" w:cstheme="minorHAnsi"/>
          <w:b/>
          <w:snapToGrid w:val="0"/>
          <w:sz w:val="24"/>
          <w:lang w:val="ru-RU"/>
        </w:rPr>
      </w:pPr>
    </w:p>
    <w:p w14:paraId="62BAC5D0" w14:textId="77777777" w:rsidR="00745A69" w:rsidRPr="00777F8E" w:rsidRDefault="00745A69" w:rsidP="00745A69">
      <w:pPr>
        <w:autoSpaceDE w:val="0"/>
        <w:autoSpaceDN w:val="0"/>
        <w:adjustRightInd w:val="0"/>
        <w:rPr>
          <w:rFonts w:ascii="Segoe UI" w:eastAsia="MS Mincho" w:hAnsi="Segoe UI" w:cs="Segoe UI"/>
          <w:color w:val="000000"/>
          <w:sz w:val="24"/>
          <w:szCs w:val="24"/>
          <w:lang w:val="ru-RU" w:eastAsia="ru-RU"/>
        </w:rPr>
      </w:pPr>
    </w:p>
    <w:p w14:paraId="3243A098" w14:textId="77777777" w:rsidR="00745A69" w:rsidRPr="004F6C72" w:rsidRDefault="00745A69" w:rsidP="00745A69">
      <w:pPr>
        <w:autoSpaceDE w:val="0"/>
        <w:autoSpaceDN w:val="0"/>
        <w:adjustRightInd w:val="0"/>
        <w:rPr>
          <w:rFonts w:ascii="Segoe UI" w:eastAsia="MS Mincho" w:hAnsi="Segoe UI" w:cs="Segoe UI"/>
          <w:sz w:val="23"/>
          <w:szCs w:val="23"/>
          <w:lang w:val="ru-RU" w:eastAsia="ru-RU"/>
        </w:rPr>
      </w:pPr>
      <w:r w:rsidRPr="004F6C72">
        <w:rPr>
          <w:rFonts w:ascii="Segoe UI" w:eastAsia="MS Mincho" w:hAnsi="Segoe UI" w:cs="Segoe UI"/>
          <w:sz w:val="23"/>
          <w:szCs w:val="23"/>
          <w:lang w:val="ru-RU" w:eastAsia="ru-RU"/>
        </w:rPr>
        <w:t xml:space="preserve">[Имя и подпись уполномоченного лица Поставщика услуг] </w:t>
      </w:r>
    </w:p>
    <w:p w14:paraId="6774AD80" w14:textId="77777777" w:rsidR="00745A69" w:rsidRPr="00777F8E" w:rsidRDefault="00745A69" w:rsidP="00745A69">
      <w:pPr>
        <w:autoSpaceDE w:val="0"/>
        <w:autoSpaceDN w:val="0"/>
        <w:adjustRightInd w:val="0"/>
        <w:rPr>
          <w:rFonts w:ascii="Segoe UI" w:eastAsia="MS Mincho" w:hAnsi="Segoe UI" w:cs="Segoe UI"/>
          <w:sz w:val="23"/>
          <w:szCs w:val="23"/>
          <w:lang w:val="ru-RU" w:eastAsia="ru-RU"/>
        </w:rPr>
      </w:pPr>
      <w:r w:rsidRPr="00777F8E">
        <w:rPr>
          <w:rFonts w:ascii="Segoe UI" w:eastAsia="MS Mincho" w:hAnsi="Segoe UI" w:cs="Segoe UI"/>
          <w:sz w:val="23"/>
          <w:szCs w:val="23"/>
          <w:lang w:val="ru-RU" w:eastAsia="ru-RU"/>
        </w:rPr>
        <w:t xml:space="preserve">[Должность] </w:t>
      </w:r>
    </w:p>
    <w:p w14:paraId="0230EFE1" w14:textId="77777777" w:rsidR="00745A69" w:rsidRDefault="00745A69" w:rsidP="00745A69">
      <w:pPr>
        <w:pStyle w:val="ListParagraph"/>
        <w:spacing w:line="240" w:lineRule="auto"/>
        <w:ind w:left="540"/>
        <w:rPr>
          <w:rFonts w:asciiTheme="minorHAnsi" w:hAnsiTheme="minorHAnsi" w:cstheme="minorHAnsi"/>
          <w:b/>
          <w:snapToGrid w:val="0"/>
          <w:sz w:val="24"/>
          <w:lang w:val="ru-RU"/>
        </w:rPr>
      </w:pPr>
      <w:r w:rsidRPr="00777F8E">
        <w:rPr>
          <w:rFonts w:ascii="Segoe UI" w:eastAsia="MS Mincho" w:hAnsi="Segoe UI" w:cs="Segoe UI"/>
          <w:b/>
          <w:bCs/>
          <w:kern w:val="0"/>
          <w:szCs w:val="22"/>
          <w:lang w:val="ru-RU" w:eastAsia="ru-RU"/>
        </w:rPr>
        <w:t>Печать</w:t>
      </w:r>
    </w:p>
    <w:p w14:paraId="2A6F3F31" w14:textId="77777777" w:rsidR="00745A69" w:rsidRDefault="00745A69" w:rsidP="00745A69">
      <w:pPr>
        <w:pStyle w:val="ListParagraph"/>
        <w:spacing w:line="240" w:lineRule="auto"/>
        <w:ind w:left="540"/>
        <w:jc w:val="right"/>
        <w:rPr>
          <w:rFonts w:asciiTheme="minorHAnsi" w:hAnsiTheme="minorHAnsi" w:cstheme="minorHAnsi"/>
          <w:b/>
          <w:snapToGrid w:val="0"/>
          <w:sz w:val="24"/>
          <w:lang w:val="ru-RU"/>
        </w:rPr>
      </w:pPr>
    </w:p>
    <w:p w14:paraId="52C34364" w14:textId="77777777" w:rsidR="00086EE4" w:rsidRDefault="00086EE4"/>
    <w:sectPr w:rsidR="00086E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B1B4D" w14:textId="77777777" w:rsidR="009D0FC1" w:rsidRDefault="009D0FC1" w:rsidP="00745A69">
      <w:r>
        <w:separator/>
      </w:r>
    </w:p>
  </w:endnote>
  <w:endnote w:type="continuationSeparator" w:id="0">
    <w:p w14:paraId="6A1B6BBE" w14:textId="77777777" w:rsidR="009D0FC1" w:rsidRDefault="009D0FC1" w:rsidP="0074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roxima Nova">
    <w:altName w:val="Tahom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E9143" w14:textId="77777777" w:rsidR="009D0FC1" w:rsidRDefault="009D0FC1" w:rsidP="00745A69">
      <w:r>
        <w:separator/>
      </w:r>
    </w:p>
  </w:footnote>
  <w:footnote w:type="continuationSeparator" w:id="0">
    <w:p w14:paraId="05E0A491" w14:textId="77777777" w:rsidR="009D0FC1" w:rsidRDefault="009D0FC1" w:rsidP="00745A69">
      <w:r>
        <w:continuationSeparator/>
      </w:r>
    </w:p>
  </w:footnote>
  <w:footnote w:id="1">
    <w:p w14:paraId="08D7F3FA" w14:textId="77777777" w:rsidR="00745A69" w:rsidRPr="00092B39" w:rsidRDefault="00745A69" w:rsidP="00745A69">
      <w:pPr>
        <w:rPr>
          <w:lang w:val="ru-RU"/>
        </w:rPr>
      </w:pPr>
    </w:p>
    <w:p w14:paraId="5FB778A3" w14:textId="77777777" w:rsidR="00745A69" w:rsidRPr="00053359" w:rsidRDefault="00745A69" w:rsidP="00745A69">
      <w:pPr>
        <w:pStyle w:val="FootnoteText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C571D"/>
    <w:multiLevelType w:val="hybridMultilevel"/>
    <w:tmpl w:val="8AB4A36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AC5339"/>
    <w:multiLevelType w:val="hybridMultilevel"/>
    <w:tmpl w:val="0922D3A2"/>
    <w:lvl w:ilvl="0" w:tplc="EBCC91CA">
      <w:start w:val="1979"/>
      <w:numFmt w:val="bullet"/>
      <w:lvlText w:val="-"/>
      <w:lvlJc w:val="left"/>
      <w:pPr>
        <w:ind w:left="720" w:hanging="360"/>
      </w:pPr>
      <w:rPr>
        <w:rFonts w:ascii="Proxima Nova" w:eastAsiaTheme="minorHAnsi" w:hAnsi="Proxima Nov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/>
      </w:pPr>
      <w:rPr>
        <w:rFonts w:cs="Times New Roman" w:hint="default"/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69"/>
    <w:rsid w:val="00086EE4"/>
    <w:rsid w:val="00745A69"/>
    <w:rsid w:val="009D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CC9E0"/>
  <w15:chartTrackingRefBased/>
  <w15:docId w15:val="{58325AD3-3BF0-4EEE-A1BF-D4B851A3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45A69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rsid w:val="00745A69"/>
    <w:rPr>
      <w:rFonts w:ascii="Times New Roman" w:eastAsia="MS Mincho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16 Point,Superscript 6 Point,Superscript 6 Point + 11 pt,ftref,BVI fnr,BVI fnr Car Car,BVI fnr Car,BVI fnr Car Car Car Car,Footnote text,Footnotes refss,Footnote Reference1,Footnote Reference Number,Footnote Reference_LVL6,fr, BVI fnr"/>
    <w:link w:val="Char2"/>
    <w:uiPriority w:val="99"/>
    <w:qFormat/>
    <w:rsid w:val="00745A69"/>
    <w:rPr>
      <w:vertAlign w:val="superscript"/>
    </w:rPr>
  </w:style>
  <w:style w:type="paragraph" w:styleId="FootnoteText">
    <w:name w:val="footnote text"/>
    <w:aliases w:val="Geneva 9,Font: Geneva 9,Boston 10,f,single space,footnote text,Footnote,otnote Text,ft,Char Char Char Char,Fußnote,ADB Char Char,ADB Char Char Char,ADB Char Char Char Char Char Char Char,ADB Char Char Char Char Char,FOOTNOTES,fn,DNV-FT,ADB"/>
    <w:basedOn w:val="Normal"/>
    <w:link w:val="FootnoteTextChar"/>
    <w:uiPriority w:val="99"/>
    <w:qFormat/>
    <w:rsid w:val="00745A69"/>
    <w:rPr>
      <w:rFonts w:eastAsia="MS Mincho"/>
    </w:rPr>
  </w:style>
  <w:style w:type="character" w:customStyle="1" w:styleId="FootnoteTextChar">
    <w:name w:val="Footnote Text Char"/>
    <w:aliases w:val="Geneva 9 Char,Font: Geneva 9 Char,Boston 10 Char,f Char,single space Char,footnote text Char,Footnote Char,otnote Text Char,ft Char,Char Char Char Char Char,Fußnote Char,ADB Char Char Char1,ADB Char Char Char Char,FOOTNOTES Char"/>
    <w:basedOn w:val="DefaultParagraphFont"/>
    <w:link w:val="FootnoteText"/>
    <w:uiPriority w:val="99"/>
    <w:rsid w:val="00745A69"/>
    <w:rPr>
      <w:rFonts w:ascii="Times New Roman" w:eastAsia="MS Mincho" w:hAnsi="Times New Roman" w:cs="Times New Roman"/>
      <w:sz w:val="20"/>
      <w:szCs w:val="20"/>
      <w:lang w:val="en-US"/>
    </w:rPr>
  </w:style>
  <w:style w:type="paragraph" w:styleId="ListParagraph">
    <w:name w:val="List Paragraph"/>
    <w:aliases w:val="маркированный,LEVEL ONE Bullets,Bullets,Heading,Left Bullet L1,List Paragraph (numbered (a)),WB Para,Párrafo de lista1,Akapit z listą BS,Цветной список - Акцент 11,Medium Grid 1 - Accent 21,Table/Figure Heading,Lapis Bulleted List,lp1,1"/>
    <w:basedOn w:val="Normal"/>
    <w:link w:val="ListParagraphChar1"/>
    <w:uiPriority w:val="34"/>
    <w:qFormat/>
    <w:rsid w:val="00745A69"/>
    <w:pPr>
      <w:widowControl w:val="0"/>
      <w:overflowPunct w:val="0"/>
      <w:adjustRightInd w:val="0"/>
      <w:spacing w:line="360" w:lineRule="auto"/>
      <w:ind w:left="720"/>
    </w:pPr>
    <w:rPr>
      <w:kern w:val="28"/>
      <w:sz w:val="22"/>
      <w:szCs w:val="24"/>
    </w:rPr>
  </w:style>
  <w:style w:type="paragraph" w:styleId="BodyText2">
    <w:name w:val="Body Text 2"/>
    <w:basedOn w:val="Normal"/>
    <w:link w:val="BodyText2Char"/>
    <w:rsid w:val="00745A69"/>
    <w:pPr>
      <w:widowControl w:val="0"/>
      <w:overflowPunct w:val="0"/>
      <w:adjustRightInd w:val="0"/>
      <w:spacing w:after="120" w:line="480" w:lineRule="auto"/>
    </w:pPr>
    <w:rPr>
      <w:rFonts w:eastAsia="MS Mincho"/>
      <w:kern w:val="28"/>
      <w:sz w:val="24"/>
      <w:szCs w:val="24"/>
      <w:lang w:eastAsia="ja-JP"/>
    </w:rPr>
  </w:style>
  <w:style w:type="character" w:customStyle="1" w:styleId="BodyText2Char">
    <w:name w:val="Body Text 2 Char"/>
    <w:basedOn w:val="DefaultParagraphFont"/>
    <w:link w:val="BodyText2"/>
    <w:rsid w:val="00745A69"/>
    <w:rPr>
      <w:rFonts w:ascii="Times New Roman" w:eastAsia="MS Mincho" w:hAnsi="Times New Roman" w:cs="Times New Roman"/>
      <w:kern w:val="28"/>
      <w:sz w:val="24"/>
      <w:szCs w:val="24"/>
      <w:lang w:val="en-US" w:eastAsia="ja-JP"/>
    </w:rPr>
  </w:style>
  <w:style w:type="character" w:customStyle="1" w:styleId="ListParagraphChar1">
    <w:name w:val="List Paragraph Char1"/>
    <w:aliases w:val="маркированный Char,LEVEL ONE Bullets Char,Bullets Char,Heading Char,Left Bullet L1 Char,List Paragraph (numbered (a)) Char,WB Para Char,Párrafo de lista1 Char,Akapit z listą BS Char,Цветной список - Акцент 11 Char,lp1 Char1,1 Char"/>
    <w:link w:val="ListParagraph"/>
    <w:uiPriority w:val="34"/>
    <w:qFormat/>
    <w:rsid w:val="00745A69"/>
    <w:rPr>
      <w:rFonts w:ascii="Times New Roman" w:eastAsia="Times New Roman" w:hAnsi="Times New Roman" w:cs="Times New Roman"/>
      <w:kern w:val="28"/>
      <w:szCs w:val="24"/>
      <w:lang w:val="en-US"/>
    </w:rPr>
  </w:style>
  <w:style w:type="table" w:styleId="TableGrid">
    <w:name w:val="Table Grid"/>
    <w:basedOn w:val="TableNormal"/>
    <w:uiPriority w:val="39"/>
    <w:rsid w:val="00745A6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link w:val="FootnoteReference"/>
    <w:uiPriority w:val="99"/>
    <w:rsid w:val="00745A69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3E7CDA8501C44A481307C491FA68D" ma:contentTypeVersion="13" ma:contentTypeDescription="Create a new document." ma:contentTypeScope="" ma:versionID="4ae85fe59c96ea0615decb93140198fd">
  <xsd:schema xmlns:xsd="http://www.w3.org/2001/XMLSchema" xmlns:xs="http://www.w3.org/2001/XMLSchema" xmlns:p="http://schemas.microsoft.com/office/2006/metadata/properties" xmlns:ns2="3ea087af-1c23-4306-9291-eb51e9a0e73c" xmlns:ns3="a2229a38-e62c-484d-83d8-204164f3b924" targetNamespace="http://schemas.microsoft.com/office/2006/metadata/properties" ma:root="true" ma:fieldsID="d0ab46c2700bc8cffa6d290d167878b6" ns2:_="" ns3:_="">
    <xsd:import namespace="3ea087af-1c23-4306-9291-eb51e9a0e73c"/>
    <xsd:import namespace="a2229a38-e62c-484d-83d8-204164f3b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87af-1c23-4306-9291-eb51e9a0e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29a38-e62c-484d-83d8-204164f3b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88E714-C608-4F30-AF67-3E3FF337CEF2}"/>
</file>

<file path=customXml/itemProps2.xml><?xml version="1.0" encoding="utf-8"?>
<ds:datastoreItem xmlns:ds="http://schemas.openxmlformats.org/officeDocument/2006/customXml" ds:itemID="{4A6C85CA-8465-4B9B-BDD8-4A4975F5657C}"/>
</file>

<file path=customXml/itemProps3.xml><?xml version="1.0" encoding="utf-8"?>
<ds:datastoreItem xmlns:ds="http://schemas.openxmlformats.org/officeDocument/2006/customXml" ds:itemID="{62AC6027-E702-41CA-A78E-A890EB8D7C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4353</Characters>
  <Application>Microsoft Office Word</Application>
  <DocSecurity>0</DocSecurity>
  <Lines>36</Lines>
  <Paragraphs>10</Paragraphs>
  <ScaleCrop>false</ScaleCrop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Nurlan Tleubayev</dc:creator>
  <cp:keywords/>
  <dc:description/>
  <cp:lastModifiedBy>Nurlan Tleubayev</cp:lastModifiedBy>
  <cp:revision>1</cp:revision>
  <dcterms:created xsi:type="dcterms:W3CDTF">2021-09-02T05:19:00Z</dcterms:created>
  <dcterms:modified xsi:type="dcterms:W3CDTF">2021-09-02T05:20:00Z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0x010100FCD3E7CDA8501C44A481307C491FA68D</vt:lpwstr>
  </property>
</Properties>
</file>