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EE4E4" w14:textId="77777777" w:rsidR="001658E0" w:rsidRPr="00950A48" w:rsidRDefault="001658E0" w:rsidP="001658E0">
      <w:pPr>
        <w:spacing w:after="0" w:line="276" w:lineRule="auto"/>
        <w:rPr>
          <w:rFonts w:ascii="Arial Narrow" w:eastAsia="Times New Roman" w:hAnsi="Arial Narrow" w:cs="Times New Roman"/>
          <w:b/>
          <w:bCs/>
        </w:rPr>
      </w:pPr>
    </w:p>
    <w:tbl>
      <w:tblPr>
        <w:tblpPr w:leftFromText="141" w:rightFromText="141" w:vertAnchor="text" w:horzAnchor="margin" w:tblpX="-232" w:tblpY="-620"/>
        <w:tblW w:w="5656" w:type="pct"/>
        <w:tblBorders>
          <w:top w:val="thinThickSmallGap" w:sz="24" w:space="0" w:color="auto"/>
          <w:left w:val="thinThickSmallGap" w:sz="24" w:space="0" w:color="auto"/>
          <w:bottom w:val="thickThinSmallGap" w:sz="24" w:space="0" w:color="auto"/>
          <w:right w:val="thickThinSmallGap" w:sz="24" w:space="0" w:color="auto"/>
        </w:tblBorders>
        <w:tblLook w:val="0000" w:firstRow="0" w:lastRow="0" w:firstColumn="0" w:lastColumn="0" w:noHBand="0" w:noVBand="0"/>
      </w:tblPr>
      <w:tblGrid>
        <w:gridCol w:w="10158"/>
      </w:tblGrid>
      <w:tr w:rsidR="001658E0" w:rsidRPr="00950A48" w14:paraId="6BBADF99" w14:textId="77777777" w:rsidTr="00A85266">
        <w:trPr>
          <w:cantSplit/>
          <w:trHeight w:val="903"/>
        </w:trPr>
        <w:tc>
          <w:tcPr>
            <w:tcW w:w="5000" w:type="pct"/>
            <w:tcBorders>
              <w:top w:val="thinThickSmallGap" w:sz="24" w:space="0" w:color="auto"/>
              <w:bottom w:val="thickThinSmallGap" w:sz="24" w:space="0" w:color="auto"/>
            </w:tcBorders>
            <w:shd w:val="clear" w:color="auto" w:fill="FFFFFF"/>
            <w:vAlign w:val="center"/>
          </w:tcPr>
          <w:p w14:paraId="292FEC3A" w14:textId="77777777" w:rsidR="001658E0" w:rsidRPr="00950A48" w:rsidRDefault="001658E0" w:rsidP="00A85266">
            <w:pPr>
              <w:spacing w:after="0" w:line="240" w:lineRule="auto"/>
              <w:jc w:val="center"/>
              <w:rPr>
                <w:rFonts w:ascii="Arial Narrow" w:eastAsia="Times New Roman" w:hAnsi="Arial Narrow" w:cs="Times New Roman"/>
                <w:b/>
                <w:lang w:val="en-US"/>
              </w:rPr>
            </w:pPr>
            <w:r w:rsidRPr="00950A48">
              <w:rPr>
                <w:rFonts w:ascii="Arial Narrow" w:eastAsia="Times New Roman" w:hAnsi="Arial Narrow" w:cs="Times New Roman"/>
                <w:noProof/>
                <w:lang w:eastAsia="fr-FR"/>
              </w:rPr>
              <w:drawing>
                <wp:anchor distT="0" distB="0" distL="114300" distR="114300" simplePos="0" relativeHeight="251658240" behindDoc="0" locked="0" layoutInCell="1" allowOverlap="1" wp14:anchorId="782AF36F" wp14:editId="22C9D9F2">
                  <wp:simplePos x="0" y="0"/>
                  <wp:positionH relativeFrom="column">
                    <wp:posOffset>-25400</wp:posOffset>
                  </wp:positionH>
                  <wp:positionV relativeFrom="paragraph">
                    <wp:posOffset>-22225</wp:posOffset>
                  </wp:positionV>
                  <wp:extent cx="293370" cy="541655"/>
                  <wp:effectExtent l="0" t="0" r="0" b="0"/>
                  <wp:wrapNone/>
                  <wp:docPr id="1" name="Image 1" descr="logo pnud fr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 pnud fran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370" cy="541655"/>
                          </a:xfrm>
                          <a:prstGeom prst="rect">
                            <a:avLst/>
                          </a:prstGeom>
                          <a:noFill/>
                          <a:ln>
                            <a:noFill/>
                          </a:ln>
                        </pic:spPr>
                      </pic:pic>
                    </a:graphicData>
                  </a:graphic>
                </wp:anchor>
              </w:drawing>
            </w:r>
          </w:p>
          <w:p w14:paraId="2E86280A" w14:textId="34C15D30" w:rsidR="001658E0" w:rsidRPr="00950A48" w:rsidRDefault="001658E0" w:rsidP="00A85266">
            <w:pPr>
              <w:spacing w:after="0" w:line="240" w:lineRule="auto"/>
              <w:jc w:val="center"/>
              <w:rPr>
                <w:rFonts w:ascii="Arial Narrow" w:eastAsia="Times New Roman" w:hAnsi="Arial Narrow" w:cs="Times New Roman"/>
                <w:b/>
                <w:lang w:val="en-US"/>
              </w:rPr>
            </w:pPr>
            <w:r w:rsidRPr="00950A48">
              <w:rPr>
                <w:rFonts w:ascii="Arial Narrow" w:eastAsia="Times New Roman" w:hAnsi="Arial Narrow" w:cs="Times New Roman"/>
                <w:b/>
                <w:noProof/>
                <w:lang w:val="en-US"/>
              </w:rPr>
              <w:t>TERM</w:t>
            </w:r>
            <w:r w:rsidR="0019011E" w:rsidRPr="00950A48">
              <w:rPr>
                <w:rFonts w:ascii="Arial Narrow" w:eastAsia="Times New Roman" w:hAnsi="Arial Narrow" w:cs="Times New Roman"/>
                <w:b/>
                <w:noProof/>
                <w:lang w:val="en-US"/>
              </w:rPr>
              <w:t>S OF REFERENCE</w:t>
            </w:r>
          </w:p>
        </w:tc>
      </w:tr>
    </w:tbl>
    <w:p w14:paraId="7B20D3DC" w14:textId="77777777" w:rsidR="001658E0" w:rsidRPr="00950A48" w:rsidRDefault="001658E0" w:rsidP="001658E0">
      <w:pPr>
        <w:spacing w:after="0" w:line="240" w:lineRule="auto"/>
        <w:rPr>
          <w:rFonts w:ascii="Arial Narrow" w:eastAsia="Times New Roman" w:hAnsi="Arial Narrow" w:cs="Times New Roman"/>
          <w:vanish/>
          <w:lang w:val="en-US"/>
        </w:rPr>
      </w:pPr>
    </w:p>
    <w:tbl>
      <w:tblPr>
        <w:tblW w:w="10235" w:type="dxa"/>
        <w:tblInd w:w="-289"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10235"/>
      </w:tblGrid>
      <w:tr w:rsidR="001658E0" w:rsidRPr="00950A48" w14:paraId="214435D8" w14:textId="77777777" w:rsidTr="00DA4491">
        <w:trPr>
          <w:trHeight w:val="435"/>
        </w:trPr>
        <w:tc>
          <w:tcPr>
            <w:tcW w:w="10235" w:type="dxa"/>
            <w:shd w:val="clear" w:color="auto" w:fill="000080"/>
            <w:vAlign w:val="center"/>
          </w:tcPr>
          <w:p w14:paraId="356C92B0" w14:textId="41960B1A" w:rsidR="001658E0" w:rsidRPr="00950A48" w:rsidRDefault="0067302C" w:rsidP="00DA4491">
            <w:pPr>
              <w:numPr>
                <w:ilvl w:val="0"/>
                <w:numId w:val="1"/>
              </w:numPr>
              <w:spacing w:after="0" w:line="240" w:lineRule="auto"/>
              <w:rPr>
                <w:rFonts w:ascii="Arial Narrow" w:eastAsia="Times New Roman" w:hAnsi="Arial Narrow" w:cs="Times New Roman"/>
                <w:b/>
                <w:bCs/>
                <w:lang w:val="en-US"/>
              </w:rPr>
            </w:pPr>
            <w:r w:rsidRPr="00950A48">
              <w:rPr>
                <w:rFonts w:ascii="Arial Narrow" w:eastAsia="Times New Roman" w:hAnsi="Arial Narrow" w:cs="Times New Roman"/>
                <w:b/>
                <w:bCs/>
                <w:lang w:val="en-US"/>
              </w:rPr>
              <w:t xml:space="preserve">GENERAL INFORMATION </w:t>
            </w:r>
          </w:p>
        </w:tc>
      </w:tr>
      <w:tr w:rsidR="001658E0" w:rsidRPr="009E1FF2" w14:paraId="74CC046A" w14:textId="77777777" w:rsidTr="00DA4491">
        <w:trPr>
          <w:trHeight w:val="1909"/>
        </w:trPr>
        <w:tc>
          <w:tcPr>
            <w:tcW w:w="10235" w:type="dxa"/>
          </w:tcPr>
          <w:p w14:paraId="6E2E9388" w14:textId="3C9340E7" w:rsidR="004C22FF" w:rsidRPr="00950A48" w:rsidRDefault="0067302C" w:rsidP="004C22FF">
            <w:pPr>
              <w:shd w:val="clear" w:color="auto" w:fill="FFFFFF"/>
              <w:spacing w:before="100" w:beforeAutospacing="1" w:after="100" w:afterAutospacing="1" w:line="240" w:lineRule="auto"/>
              <w:outlineLvl w:val="0"/>
              <w:rPr>
                <w:rFonts w:ascii="Arial Narrow" w:eastAsia="Times New Roman" w:hAnsi="Arial Narrow" w:cs="Arial"/>
                <w:color w:val="212529"/>
                <w:kern w:val="36"/>
                <w:lang w:val="en-US"/>
              </w:rPr>
            </w:pPr>
            <w:r w:rsidRPr="00950A48">
              <w:rPr>
                <w:rFonts w:ascii="Arial Narrow" w:eastAsia="Calibri" w:hAnsi="Arial Narrow" w:cs="Times New Roman"/>
                <w:b/>
                <w:bCs/>
                <w:lang w:val="en-US"/>
              </w:rPr>
              <w:t>Job title</w:t>
            </w:r>
            <w:r w:rsidR="007D39E1" w:rsidRPr="00950A48">
              <w:rPr>
                <w:rFonts w:ascii="Arial Narrow" w:eastAsia="Calibri" w:hAnsi="Arial Narrow" w:cs="Times New Roman"/>
                <w:b/>
                <w:bCs/>
                <w:lang w:val="en-US"/>
              </w:rPr>
              <w:t xml:space="preserve">        </w:t>
            </w:r>
            <w:proofErr w:type="gramStart"/>
            <w:r w:rsidR="007D39E1" w:rsidRPr="00950A48">
              <w:rPr>
                <w:rFonts w:ascii="Arial Narrow" w:eastAsia="Calibri" w:hAnsi="Arial Narrow" w:cs="Times New Roman"/>
                <w:b/>
                <w:bCs/>
                <w:lang w:val="en-US"/>
              </w:rPr>
              <w:t xml:space="preserve"> </w:t>
            </w:r>
            <w:r w:rsidR="000D715A" w:rsidRPr="00950A48">
              <w:rPr>
                <w:rFonts w:ascii="Arial Narrow" w:eastAsia="Calibri" w:hAnsi="Arial Narrow" w:cs="Times New Roman"/>
                <w:b/>
                <w:bCs/>
                <w:lang w:val="en-US"/>
              </w:rPr>
              <w:t xml:space="preserve"> :</w:t>
            </w:r>
            <w:proofErr w:type="gramEnd"/>
            <w:r w:rsidR="00C501CA" w:rsidRPr="00950A48">
              <w:rPr>
                <w:rFonts w:ascii="Arial Narrow" w:eastAsia="Calibri" w:hAnsi="Arial Narrow" w:cs="Times New Roman"/>
                <w:lang w:val="en-US"/>
              </w:rPr>
              <w:t xml:space="preserve"> </w:t>
            </w:r>
            <w:r w:rsidR="003F3AD2" w:rsidRPr="00950A48">
              <w:rPr>
                <w:rFonts w:ascii="Arial Narrow" w:eastAsia="Calibri" w:hAnsi="Arial Narrow" w:cs="Times New Roman"/>
                <w:lang w:val="en-US"/>
              </w:rPr>
              <w:t xml:space="preserve">International Consulting firm or group of </w:t>
            </w:r>
            <w:r w:rsidR="00172364" w:rsidRPr="00950A48">
              <w:rPr>
                <w:rFonts w:ascii="Arial Narrow" w:eastAsia="Calibri" w:hAnsi="Arial Narrow" w:cs="Times New Roman"/>
                <w:lang w:val="en-US"/>
              </w:rPr>
              <w:t xml:space="preserve">firms and consultants (nationals and international) to design a </w:t>
            </w:r>
            <w:r w:rsidR="001658E0" w:rsidRPr="00950A48">
              <w:rPr>
                <w:rFonts w:ascii="Arial Narrow" w:eastAsia="Calibri" w:hAnsi="Arial Narrow" w:cs="Times New Roman"/>
                <w:lang w:val="en-US"/>
              </w:rPr>
              <w:t xml:space="preserve"> </w:t>
            </w:r>
            <w:r w:rsidR="005C705D" w:rsidRPr="00950A48">
              <w:rPr>
                <w:rFonts w:ascii="Arial Narrow" w:hAnsi="Arial Narrow" w:cs="Times New Roman"/>
                <w:lang w:val="en-GB"/>
              </w:rPr>
              <w:t>Project</w:t>
            </w:r>
            <w:r w:rsidR="00C501CA" w:rsidRPr="00950A48">
              <w:rPr>
                <w:rFonts w:ascii="Arial Narrow" w:hAnsi="Arial Narrow" w:cs="Times New Roman"/>
                <w:lang w:val="en-GB"/>
              </w:rPr>
              <w:t xml:space="preserve"> Document for</w:t>
            </w:r>
            <w:r w:rsidR="005C705D" w:rsidRPr="00950A48">
              <w:rPr>
                <w:rFonts w:ascii="Arial Narrow" w:hAnsi="Arial Narrow" w:cs="Times New Roman"/>
                <w:b/>
                <w:bCs/>
                <w:lang w:val="en-GB"/>
              </w:rPr>
              <w:t xml:space="preserve"> </w:t>
            </w:r>
            <w:r w:rsidR="00C501CA" w:rsidRPr="00950A48">
              <w:rPr>
                <w:rFonts w:ascii="Arial Narrow" w:eastAsia="Times New Roman" w:hAnsi="Arial Narrow" w:cs="Arial"/>
                <w:color w:val="212529"/>
                <w:kern w:val="36"/>
                <w:lang w:val="en-US"/>
              </w:rPr>
              <w:t>Landscape restoration for increase resilience in urban and peri-urban areas of Bujumbura</w:t>
            </w:r>
          </w:p>
          <w:p w14:paraId="2FC7BF75" w14:textId="1CCA2C6C" w:rsidR="001658E0" w:rsidRPr="00950A48" w:rsidRDefault="00075046" w:rsidP="004C22FF">
            <w:pPr>
              <w:shd w:val="clear" w:color="auto" w:fill="FFFFFF"/>
              <w:spacing w:before="100" w:beforeAutospacing="1" w:after="100" w:afterAutospacing="1" w:line="240" w:lineRule="auto"/>
              <w:outlineLvl w:val="0"/>
              <w:rPr>
                <w:rFonts w:ascii="Arial Narrow" w:eastAsia="Times New Roman" w:hAnsi="Arial Narrow" w:cs="Arial"/>
                <w:color w:val="212529"/>
                <w:kern w:val="36"/>
                <w:lang w:val="en-US"/>
              </w:rPr>
            </w:pPr>
            <w:r w:rsidRPr="00950A48">
              <w:rPr>
                <w:rFonts w:ascii="Arial Narrow" w:eastAsia="Calibri" w:hAnsi="Arial Narrow" w:cs="Times New Roman"/>
                <w:b/>
                <w:lang w:val="en-US"/>
              </w:rPr>
              <w:t>Position Title</w:t>
            </w:r>
            <w:r w:rsidR="007D39E1" w:rsidRPr="00950A48">
              <w:rPr>
                <w:rFonts w:ascii="Arial Narrow" w:eastAsia="Calibri" w:hAnsi="Arial Narrow" w:cs="Times New Roman"/>
                <w:b/>
                <w:lang w:val="en-US"/>
              </w:rPr>
              <w:t xml:space="preserve">     </w:t>
            </w:r>
            <w:proofErr w:type="gramStart"/>
            <w:r w:rsidR="007D39E1" w:rsidRPr="00950A48">
              <w:rPr>
                <w:rFonts w:ascii="Arial Narrow" w:eastAsia="Calibri" w:hAnsi="Arial Narrow" w:cs="Times New Roman"/>
                <w:b/>
                <w:lang w:val="en-US"/>
              </w:rPr>
              <w:t xml:space="preserve"> </w:t>
            </w:r>
            <w:r w:rsidR="000D715A" w:rsidRPr="00950A48">
              <w:rPr>
                <w:rFonts w:ascii="Arial Narrow" w:eastAsia="Calibri" w:hAnsi="Arial Narrow" w:cs="Times New Roman"/>
                <w:b/>
                <w:lang w:val="en-US"/>
              </w:rPr>
              <w:t xml:space="preserve"> :</w:t>
            </w:r>
            <w:proofErr w:type="gramEnd"/>
            <w:r w:rsidR="002864F5" w:rsidRPr="00950A48">
              <w:rPr>
                <w:rFonts w:ascii="Arial Narrow" w:eastAsia="Calibri" w:hAnsi="Arial Narrow" w:cs="Times New Roman"/>
                <w:lang w:val="en-US"/>
              </w:rPr>
              <w:t xml:space="preserve"> I</w:t>
            </w:r>
            <w:r w:rsidR="009070BD" w:rsidRPr="00950A48">
              <w:rPr>
                <w:rFonts w:ascii="Arial Narrow" w:eastAsia="Calibri" w:hAnsi="Arial Narrow" w:cs="Times New Roman"/>
                <w:lang w:val="en-US"/>
              </w:rPr>
              <w:t>nternational</w:t>
            </w:r>
            <w:r w:rsidR="006F1F68" w:rsidRPr="00950A48">
              <w:rPr>
                <w:rFonts w:ascii="Arial Narrow" w:eastAsia="Calibri" w:hAnsi="Arial Narrow" w:cs="Times New Roman"/>
                <w:lang w:val="en-US"/>
              </w:rPr>
              <w:t xml:space="preserve"> Consult</w:t>
            </w:r>
            <w:r w:rsidRPr="00950A48">
              <w:rPr>
                <w:rFonts w:ascii="Arial Narrow" w:eastAsia="Calibri" w:hAnsi="Arial Narrow" w:cs="Times New Roman"/>
                <w:lang w:val="en-US"/>
              </w:rPr>
              <w:t>i</w:t>
            </w:r>
            <w:r w:rsidR="006F1F68" w:rsidRPr="00950A48">
              <w:rPr>
                <w:rFonts w:ascii="Arial Narrow" w:eastAsia="Calibri" w:hAnsi="Arial Narrow" w:cs="Times New Roman"/>
                <w:lang w:val="en-US"/>
              </w:rPr>
              <w:t>n</w:t>
            </w:r>
            <w:r w:rsidRPr="00950A48">
              <w:rPr>
                <w:rFonts w:ascii="Arial Narrow" w:eastAsia="Calibri" w:hAnsi="Arial Narrow" w:cs="Times New Roman"/>
                <w:lang w:val="en-US"/>
              </w:rPr>
              <w:t>g firm or Group of Cabinets/Experts (National and International</w:t>
            </w:r>
            <w:r w:rsidR="00A85266" w:rsidRPr="00950A48">
              <w:rPr>
                <w:rFonts w:ascii="Arial Narrow" w:eastAsia="Calibri" w:hAnsi="Arial Narrow" w:cs="Times New Roman"/>
                <w:lang w:val="en-US"/>
              </w:rPr>
              <w:t>)</w:t>
            </w:r>
            <w:r w:rsidR="006F1F68" w:rsidRPr="00950A48">
              <w:rPr>
                <w:rFonts w:ascii="Arial Narrow" w:eastAsia="Calibri" w:hAnsi="Arial Narrow" w:cs="Times New Roman"/>
                <w:lang w:val="en-US"/>
              </w:rPr>
              <w:t xml:space="preserve"> </w:t>
            </w:r>
          </w:p>
          <w:p w14:paraId="1D08C0C6" w14:textId="7CD279D0" w:rsidR="001658E0" w:rsidRPr="00950A48" w:rsidRDefault="009070BD" w:rsidP="00E01A4D">
            <w:pPr>
              <w:spacing w:before="60" w:after="60" w:line="240" w:lineRule="auto"/>
              <w:rPr>
                <w:rFonts w:ascii="Arial Narrow" w:eastAsia="Calibri" w:hAnsi="Arial Narrow" w:cs="Times New Roman"/>
                <w:b/>
                <w:lang w:val="en-US"/>
              </w:rPr>
            </w:pPr>
            <w:r w:rsidRPr="00950A48">
              <w:rPr>
                <w:rFonts w:ascii="Arial Narrow" w:eastAsia="Calibri" w:hAnsi="Arial Narrow" w:cs="Times New Roman"/>
                <w:b/>
                <w:lang w:val="en-US"/>
              </w:rPr>
              <w:t>Type of contract</w:t>
            </w:r>
            <w:r w:rsidR="007D39E1" w:rsidRPr="00950A48">
              <w:rPr>
                <w:rFonts w:ascii="Arial Narrow" w:eastAsia="Calibri" w:hAnsi="Arial Narrow" w:cs="Times New Roman"/>
                <w:b/>
                <w:lang w:val="en-US"/>
              </w:rPr>
              <w:t xml:space="preserve"> </w:t>
            </w:r>
            <w:proofErr w:type="gramStart"/>
            <w:r w:rsidR="00E01A4D" w:rsidRPr="00950A48">
              <w:rPr>
                <w:rFonts w:ascii="Arial Narrow" w:eastAsia="Calibri" w:hAnsi="Arial Narrow" w:cs="Times New Roman"/>
                <w:b/>
                <w:lang w:val="en-US"/>
              </w:rPr>
              <w:t xml:space="preserve"> </w:t>
            </w:r>
            <w:r w:rsidR="000D715A" w:rsidRPr="00950A48">
              <w:rPr>
                <w:rFonts w:ascii="Arial Narrow" w:eastAsia="Calibri" w:hAnsi="Arial Narrow" w:cs="Times New Roman"/>
                <w:b/>
                <w:lang w:val="en-US"/>
              </w:rPr>
              <w:t xml:space="preserve"> :</w:t>
            </w:r>
            <w:proofErr w:type="gramEnd"/>
            <w:r w:rsidR="001658E0" w:rsidRPr="00950A48">
              <w:rPr>
                <w:rFonts w:ascii="Arial Narrow" w:eastAsia="Calibri" w:hAnsi="Arial Narrow" w:cs="Times New Roman"/>
                <w:b/>
                <w:lang w:val="en-US"/>
              </w:rPr>
              <w:t xml:space="preserve"> </w:t>
            </w:r>
            <w:r w:rsidR="00972508" w:rsidRPr="00950A48">
              <w:rPr>
                <w:rFonts w:ascii="Arial Narrow" w:eastAsia="Calibri" w:hAnsi="Arial Narrow" w:cs="Times New Roman"/>
                <w:bCs/>
                <w:lang w:val="en-US"/>
              </w:rPr>
              <w:t>Professional contract</w:t>
            </w:r>
            <w:r w:rsidR="00972508" w:rsidRPr="00950A48">
              <w:rPr>
                <w:rFonts w:ascii="Arial Narrow" w:eastAsia="Calibri" w:hAnsi="Arial Narrow" w:cs="Times New Roman"/>
                <w:b/>
                <w:lang w:val="en-US"/>
              </w:rPr>
              <w:t xml:space="preserve"> </w:t>
            </w:r>
          </w:p>
          <w:p w14:paraId="494A3BA3" w14:textId="01853AA6" w:rsidR="001658E0" w:rsidRPr="00950A48" w:rsidRDefault="004542D2" w:rsidP="00CD4A59">
            <w:pPr>
              <w:spacing w:before="60" w:after="60" w:line="240" w:lineRule="auto"/>
              <w:jc w:val="both"/>
              <w:rPr>
                <w:rFonts w:ascii="Arial Narrow" w:eastAsia="Calibri" w:hAnsi="Arial Narrow" w:cs="Times New Roman"/>
                <w:bCs/>
                <w:lang w:val="en-US"/>
              </w:rPr>
            </w:pPr>
            <w:r w:rsidRPr="00950A48">
              <w:rPr>
                <w:rFonts w:ascii="Arial Narrow" w:eastAsia="Calibri" w:hAnsi="Arial Narrow" w:cs="Times New Roman"/>
                <w:b/>
                <w:lang w:val="en-US"/>
              </w:rPr>
              <w:t xml:space="preserve">Type of </w:t>
            </w:r>
            <w:r w:rsidR="000D715A" w:rsidRPr="00950A48">
              <w:rPr>
                <w:rFonts w:ascii="Arial Narrow" w:eastAsia="Calibri" w:hAnsi="Arial Narrow" w:cs="Times New Roman"/>
                <w:b/>
                <w:lang w:val="en-US"/>
              </w:rPr>
              <w:t>assignment:</w:t>
            </w:r>
            <w:r w:rsidR="001658E0" w:rsidRPr="00950A48">
              <w:rPr>
                <w:rFonts w:ascii="Arial Narrow" w:eastAsia="Calibri" w:hAnsi="Arial Narrow" w:cs="Times New Roman"/>
                <w:b/>
                <w:lang w:val="en-US"/>
              </w:rPr>
              <w:t xml:space="preserve"> </w:t>
            </w:r>
            <w:r w:rsidRPr="00950A48">
              <w:rPr>
                <w:rFonts w:ascii="Arial Narrow" w:eastAsia="Calibri" w:hAnsi="Arial Narrow" w:cs="Times New Roman"/>
                <w:bCs/>
                <w:lang w:val="en-US"/>
              </w:rPr>
              <w:t xml:space="preserve">Home based with </w:t>
            </w:r>
            <w:r w:rsidR="00FF010F" w:rsidRPr="00950A48">
              <w:rPr>
                <w:rFonts w:ascii="Arial Narrow" w:eastAsia="Calibri" w:hAnsi="Arial Narrow" w:cs="Times New Roman"/>
                <w:bCs/>
                <w:lang w:val="en-US"/>
              </w:rPr>
              <w:t xml:space="preserve">at least one </w:t>
            </w:r>
            <w:r w:rsidRPr="00950A48">
              <w:rPr>
                <w:rFonts w:ascii="Arial Narrow" w:eastAsia="Calibri" w:hAnsi="Arial Narrow" w:cs="Times New Roman"/>
                <w:bCs/>
                <w:lang w:val="en-US"/>
              </w:rPr>
              <w:t>mission</w:t>
            </w:r>
            <w:r w:rsidR="001D27E9" w:rsidRPr="00950A48">
              <w:rPr>
                <w:rFonts w:ascii="Arial Narrow" w:eastAsia="Calibri" w:hAnsi="Arial Narrow" w:cs="Times New Roman"/>
                <w:bCs/>
                <w:lang w:val="en-US"/>
              </w:rPr>
              <w:t>s</w:t>
            </w:r>
            <w:r w:rsidRPr="00950A48">
              <w:rPr>
                <w:rFonts w:ascii="Arial Narrow" w:eastAsia="Calibri" w:hAnsi="Arial Narrow" w:cs="Times New Roman"/>
                <w:bCs/>
                <w:lang w:val="en-US"/>
              </w:rPr>
              <w:t xml:space="preserve"> on the field</w:t>
            </w:r>
            <w:r w:rsidR="00FF010F" w:rsidRPr="00950A48">
              <w:rPr>
                <w:rFonts w:ascii="Arial Narrow" w:eastAsia="Calibri" w:hAnsi="Arial Narrow" w:cs="Times New Roman"/>
                <w:bCs/>
                <w:lang w:val="en-US"/>
              </w:rPr>
              <w:t xml:space="preserve"> at the beginning </w:t>
            </w:r>
            <w:r w:rsidR="00644342" w:rsidRPr="00950A48">
              <w:rPr>
                <w:rFonts w:ascii="Arial Narrow" w:eastAsia="Calibri" w:hAnsi="Arial Narrow" w:cs="Times New Roman"/>
                <w:bCs/>
                <w:lang w:val="en-US"/>
              </w:rPr>
              <w:t xml:space="preserve">and another </w:t>
            </w:r>
            <w:r w:rsidR="003F043F" w:rsidRPr="00950A48">
              <w:rPr>
                <w:rFonts w:ascii="Arial Narrow" w:eastAsia="Calibri" w:hAnsi="Arial Narrow" w:cs="Times New Roman"/>
                <w:bCs/>
                <w:lang w:val="en-US"/>
              </w:rPr>
              <w:t xml:space="preserve">towards the end of </w:t>
            </w:r>
            <w:r w:rsidR="00644342" w:rsidRPr="00950A48">
              <w:rPr>
                <w:rFonts w:ascii="Arial Narrow" w:eastAsia="Calibri" w:hAnsi="Arial Narrow" w:cs="Times New Roman"/>
                <w:bCs/>
                <w:lang w:val="en-US"/>
              </w:rPr>
              <w:t>the mission</w:t>
            </w:r>
          </w:p>
          <w:p w14:paraId="68D9562E" w14:textId="19FD669C" w:rsidR="001658E0" w:rsidRPr="00950A48" w:rsidRDefault="002F0276" w:rsidP="00F8057A">
            <w:pPr>
              <w:spacing w:before="60" w:after="60" w:line="240" w:lineRule="auto"/>
              <w:jc w:val="both"/>
              <w:rPr>
                <w:rFonts w:ascii="Arial Narrow" w:eastAsia="Times New Roman" w:hAnsi="Arial Narrow" w:cs="Times New Roman"/>
                <w:lang w:val="en-US"/>
              </w:rPr>
            </w:pPr>
            <w:r w:rsidRPr="00950A48">
              <w:rPr>
                <w:rFonts w:ascii="Arial Narrow" w:eastAsia="Calibri" w:hAnsi="Arial Narrow" w:cs="Times New Roman"/>
                <w:b/>
                <w:lang w:val="en-US"/>
              </w:rPr>
              <w:t>Duration of the assignment</w:t>
            </w:r>
            <w:r w:rsidR="001658E0" w:rsidRPr="00950A48">
              <w:rPr>
                <w:rFonts w:ascii="Arial Narrow" w:eastAsia="Calibri" w:hAnsi="Arial Narrow" w:cs="Times New Roman"/>
                <w:lang w:val="en-US"/>
              </w:rPr>
              <w:t> </w:t>
            </w:r>
            <w:proofErr w:type="gramStart"/>
            <w:r w:rsidR="00A85266" w:rsidRPr="00950A48">
              <w:rPr>
                <w:rFonts w:ascii="Arial Narrow" w:eastAsia="Calibri" w:hAnsi="Arial Narrow" w:cs="Times New Roman"/>
                <w:lang w:val="en-US"/>
              </w:rPr>
              <w:t xml:space="preserve"> </w:t>
            </w:r>
            <w:r w:rsidR="00EB7355" w:rsidRPr="00950A48">
              <w:rPr>
                <w:rFonts w:ascii="Arial Narrow" w:eastAsia="Calibri" w:hAnsi="Arial Narrow" w:cs="Times New Roman"/>
                <w:lang w:val="en-US"/>
              </w:rPr>
              <w:t xml:space="preserve"> :</w:t>
            </w:r>
            <w:proofErr w:type="gramEnd"/>
            <w:r w:rsidR="00EB7355" w:rsidRPr="00950A48">
              <w:rPr>
                <w:rFonts w:ascii="Arial Narrow" w:eastAsia="Calibri" w:hAnsi="Arial Narrow" w:cs="Times New Roman"/>
                <w:lang w:val="en-US"/>
              </w:rPr>
              <w:t xml:space="preserve"> October</w:t>
            </w:r>
            <w:r w:rsidR="00F64ABF">
              <w:rPr>
                <w:rFonts w:ascii="Arial Narrow" w:eastAsia="Calibri" w:hAnsi="Arial Narrow" w:cs="Times New Roman"/>
                <w:lang w:val="en-US"/>
              </w:rPr>
              <w:t xml:space="preserve"> 2021 till </w:t>
            </w:r>
            <w:r w:rsidR="00B464F0">
              <w:rPr>
                <w:rFonts w:ascii="Arial Narrow" w:eastAsia="Calibri" w:hAnsi="Arial Narrow" w:cs="Times New Roman"/>
                <w:lang w:val="en-US"/>
              </w:rPr>
              <w:t>December 2022</w:t>
            </w:r>
            <w:r w:rsidR="007843DB" w:rsidRPr="00950A48">
              <w:rPr>
                <w:rFonts w:ascii="Arial Narrow" w:eastAsia="Calibri" w:hAnsi="Arial Narrow" w:cs="Times New Roman"/>
                <w:lang w:val="en-US"/>
              </w:rPr>
              <w:t xml:space="preserve"> </w:t>
            </w:r>
          </w:p>
        </w:tc>
      </w:tr>
      <w:tr w:rsidR="001658E0" w:rsidRPr="00950A48" w14:paraId="0C865F2E" w14:textId="77777777" w:rsidTr="00DA4491">
        <w:tblPrEx>
          <w:shd w:val="clear" w:color="auto" w:fill="E0E0E0"/>
        </w:tblPrEx>
        <w:trPr>
          <w:trHeight w:val="349"/>
        </w:trPr>
        <w:tc>
          <w:tcPr>
            <w:tcW w:w="10235" w:type="dxa"/>
            <w:shd w:val="clear" w:color="auto" w:fill="000080"/>
            <w:vAlign w:val="center"/>
          </w:tcPr>
          <w:p w14:paraId="51D25151" w14:textId="444BF54F" w:rsidR="001658E0" w:rsidRPr="00950A48" w:rsidRDefault="00720CCB" w:rsidP="00DA4491">
            <w:pPr>
              <w:numPr>
                <w:ilvl w:val="0"/>
                <w:numId w:val="1"/>
              </w:numPr>
              <w:spacing w:after="0" w:line="240" w:lineRule="auto"/>
              <w:rPr>
                <w:rFonts w:ascii="Arial Narrow" w:eastAsia="Times New Roman" w:hAnsi="Arial Narrow" w:cs="Times New Roman"/>
                <w:b/>
                <w:lang w:val="en-US"/>
              </w:rPr>
            </w:pPr>
            <w:r w:rsidRPr="00950A48">
              <w:rPr>
                <w:rFonts w:ascii="Arial Narrow" w:eastAsia="Times New Roman" w:hAnsi="Arial Narrow" w:cs="Times New Roman"/>
                <w:b/>
                <w:lang w:val="en-US"/>
              </w:rPr>
              <w:t>General background</w:t>
            </w:r>
          </w:p>
        </w:tc>
      </w:tr>
      <w:tr w:rsidR="001658E0" w:rsidRPr="00F8057A" w14:paraId="6536EEB2" w14:textId="77777777" w:rsidTr="00DA4491">
        <w:tblPrEx>
          <w:shd w:val="clear" w:color="auto" w:fill="E0E0E0"/>
        </w:tblPrEx>
        <w:trPr>
          <w:trHeight w:val="699"/>
        </w:trPr>
        <w:tc>
          <w:tcPr>
            <w:tcW w:w="10235" w:type="dxa"/>
          </w:tcPr>
          <w:p w14:paraId="1CBC069B" w14:textId="77777777" w:rsidR="0071124D" w:rsidRPr="00950A48" w:rsidRDefault="0071124D" w:rsidP="0071124D">
            <w:pPr>
              <w:pStyle w:val="GEFFieldtoFillout"/>
              <w:jc w:val="both"/>
              <w:rPr>
                <w:rFonts w:ascii="Arial Narrow" w:hAnsi="Arial Narrow"/>
                <w:highlight w:val="yellow"/>
              </w:rPr>
            </w:pPr>
          </w:p>
          <w:p w14:paraId="74563170" w14:textId="121F7917" w:rsidR="001120C6" w:rsidRPr="00950A48" w:rsidRDefault="0071124D" w:rsidP="001120C6">
            <w:pPr>
              <w:pStyle w:val="GEFFieldtoFillout"/>
              <w:jc w:val="both"/>
              <w:rPr>
                <w:rFonts w:ascii="Arial Narrow" w:hAnsi="Arial Narrow"/>
              </w:rPr>
            </w:pPr>
            <w:r w:rsidRPr="00950A48">
              <w:rPr>
                <w:rFonts w:ascii="Arial Narrow" w:hAnsi="Arial Narrow"/>
                <w:highlight w:val="yellow"/>
              </w:rPr>
              <w:t>This</w:t>
            </w:r>
          </w:p>
          <w:p w14:paraId="692DDBFE" w14:textId="47B439B2" w:rsidR="00495BFA" w:rsidRPr="00950A48" w:rsidRDefault="00495BFA" w:rsidP="00495BFA">
            <w:pPr>
              <w:pStyle w:val="GEFFieldtoFillout"/>
              <w:ind w:left="0"/>
              <w:jc w:val="both"/>
              <w:rPr>
                <w:rFonts w:ascii="Arial Narrow" w:hAnsi="Arial Narrow"/>
              </w:rPr>
            </w:pPr>
            <w:r w:rsidRPr="00950A48">
              <w:rPr>
                <w:rFonts w:ascii="Arial Narrow" w:hAnsi="Arial Narrow"/>
              </w:rPr>
              <w:t xml:space="preserve">Burundi is a small landlocked country of 11 million people. Agriculture is its primary economic sector, employing nearly 80% of its inhabitants who live from subsistence farming. The country is densely populated with a high population growth. Bujumbura is Burundi’s biggest city and until February 2019, the capital city before it moved to </w:t>
            </w:r>
            <w:proofErr w:type="spellStart"/>
            <w:r w:rsidRPr="00950A48">
              <w:rPr>
                <w:rFonts w:ascii="Arial Narrow" w:hAnsi="Arial Narrow"/>
              </w:rPr>
              <w:t>Gitega</w:t>
            </w:r>
            <w:proofErr w:type="spellEnd"/>
            <w:r w:rsidRPr="00950A48">
              <w:rPr>
                <w:rFonts w:ascii="Arial Narrow" w:hAnsi="Arial Narrow"/>
              </w:rPr>
              <w:t xml:space="preserve">. Bujumbura remains the main economic </w:t>
            </w:r>
            <w:proofErr w:type="spellStart"/>
            <w:r w:rsidRPr="00950A48">
              <w:rPr>
                <w:rFonts w:ascii="Arial Narrow" w:hAnsi="Arial Narrow"/>
              </w:rPr>
              <w:t>centre</w:t>
            </w:r>
            <w:proofErr w:type="spellEnd"/>
            <w:r w:rsidRPr="00950A48">
              <w:rPr>
                <w:rFonts w:ascii="Arial Narrow" w:hAnsi="Arial Narrow"/>
              </w:rPr>
              <w:t xml:space="preserve"> of the country and concentrate services and </w:t>
            </w:r>
            <w:r w:rsidR="00190FAA" w:rsidRPr="00950A48">
              <w:rPr>
                <w:rFonts w:ascii="Arial Narrow" w:hAnsi="Arial Narrow"/>
              </w:rPr>
              <w:t>most</w:t>
            </w:r>
            <w:r w:rsidRPr="00950A48">
              <w:rPr>
                <w:rFonts w:ascii="Arial Narrow" w:hAnsi="Arial Narrow"/>
              </w:rPr>
              <w:t xml:space="preserve"> of the business opportunities. Burundi’s landscape presents large swath of mountainous areas with elevations ranging from 770 m up to 2,670 m, on the eastern part of the country, the terrain is dropping to a flat plateau (See </w:t>
            </w:r>
            <w:r w:rsidRPr="00950A48">
              <w:rPr>
                <w:rFonts w:ascii="Arial Narrow" w:hAnsi="Arial Narrow"/>
                <w:i/>
                <w:iCs/>
              </w:rPr>
              <w:t>Figure 1</w:t>
            </w:r>
            <w:r w:rsidRPr="00950A48">
              <w:rPr>
                <w:rFonts w:ascii="Arial Narrow" w:hAnsi="Arial Narrow"/>
              </w:rPr>
              <w:t xml:space="preserve"> for a physical map of Burundi).</w:t>
            </w:r>
          </w:p>
          <w:p w14:paraId="1F5D92BE" w14:textId="77777777" w:rsidR="00495BFA" w:rsidRPr="00950A48" w:rsidRDefault="00495BFA" w:rsidP="00495BFA">
            <w:pPr>
              <w:pStyle w:val="GEFFieldtoFillout"/>
              <w:ind w:left="0"/>
              <w:jc w:val="both"/>
              <w:rPr>
                <w:rFonts w:ascii="Arial Narrow" w:hAnsi="Arial Narrow"/>
              </w:rPr>
            </w:pPr>
          </w:p>
          <w:p w14:paraId="63D332FA" w14:textId="106E6EAA" w:rsidR="00495BFA" w:rsidRPr="00950A48" w:rsidRDefault="00495BFA" w:rsidP="00495BFA">
            <w:pPr>
              <w:pStyle w:val="GEFFieldtoFillout"/>
              <w:ind w:left="0"/>
              <w:jc w:val="both"/>
              <w:rPr>
                <w:rFonts w:ascii="Arial Narrow" w:hAnsi="Arial Narrow"/>
              </w:rPr>
            </w:pPr>
            <w:r w:rsidRPr="00950A48">
              <w:rPr>
                <w:rFonts w:ascii="Arial Narrow" w:hAnsi="Arial Narrow"/>
              </w:rPr>
              <w:t xml:space="preserve">Burundi is subject to cyclical geophysical phenomenon like El Nino that are causing extreme climatic situations, strengthening the country’s vulnerability in different sectors, including </w:t>
            </w:r>
            <w:r w:rsidR="00190FAA" w:rsidRPr="00950A48">
              <w:rPr>
                <w:rFonts w:ascii="Arial Narrow" w:hAnsi="Arial Narrow"/>
              </w:rPr>
              <w:t>infrastructures</w:t>
            </w:r>
            <w:r w:rsidRPr="00950A48">
              <w:rPr>
                <w:rFonts w:ascii="Arial Narrow" w:hAnsi="Arial Narrow"/>
              </w:rPr>
              <w:t xml:space="preserve"> development, transport, housing schemes and urban planning. This increased exposure to the impacts of climate change, together with the high poverty rate – 67% of the population living under the poverty threshold</w:t>
            </w:r>
            <w:r w:rsidRPr="00950A48">
              <w:rPr>
                <w:rStyle w:val="FootnoteReference"/>
                <w:rFonts w:ascii="Arial Narrow" w:hAnsi="Arial Narrow"/>
              </w:rPr>
              <w:footnoteReference w:id="1"/>
            </w:r>
            <w:r w:rsidRPr="00950A48">
              <w:rPr>
                <w:rFonts w:ascii="Arial Narrow" w:hAnsi="Arial Narrow"/>
              </w:rPr>
              <w:t xml:space="preserve"> - puts the economy of Burundi </w:t>
            </w:r>
            <w:r w:rsidR="00511E77" w:rsidRPr="00950A48">
              <w:rPr>
                <w:rFonts w:ascii="Arial Narrow" w:hAnsi="Arial Narrow"/>
              </w:rPr>
              <w:t>in a</w:t>
            </w:r>
            <w:r w:rsidRPr="00950A48">
              <w:rPr>
                <w:rFonts w:ascii="Arial Narrow" w:hAnsi="Arial Narrow"/>
              </w:rPr>
              <w:t xml:space="preserve"> vulnerable and fragile situation. Burundi ranks as one of the country most vulnerable to climate disruptions, ranking 171 out of 181 in the ND-GAIN index for climate vulnerability</w:t>
            </w:r>
            <w:r w:rsidRPr="00950A48">
              <w:rPr>
                <w:rStyle w:val="FootnoteReference"/>
                <w:rFonts w:ascii="Arial Narrow" w:hAnsi="Arial Narrow"/>
              </w:rPr>
              <w:footnoteReference w:id="2"/>
            </w:r>
            <w:r w:rsidRPr="00950A48">
              <w:rPr>
                <w:rFonts w:ascii="Arial Narrow" w:hAnsi="Arial Narrow"/>
              </w:rPr>
              <w:t>. The country is the 14th most vulnerable country and the 16</w:t>
            </w:r>
            <w:r w:rsidRPr="00950A48">
              <w:rPr>
                <w:rFonts w:ascii="Arial Narrow" w:hAnsi="Arial Narrow"/>
                <w:vertAlign w:val="superscript"/>
              </w:rPr>
              <w:t>th</w:t>
            </w:r>
            <w:r w:rsidRPr="00950A48">
              <w:rPr>
                <w:rFonts w:ascii="Arial Narrow" w:hAnsi="Arial Narrow"/>
              </w:rPr>
              <w:t xml:space="preserve"> least ready country to combat the expected impact of climate change. </w:t>
            </w:r>
          </w:p>
          <w:p w14:paraId="3B4DDC85" w14:textId="549E1822" w:rsidR="0071124D" w:rsidRPr="00950A48" w:rsidRDefault="0071124D" w:rsidP="00736C2F">
            <w:pPr>
              <w:pStyle w:val="GEFFieldtoFillout"/>
              <w:ind w:left="0"/>
              <w:jc w:val="both"/>
              <w:rPr>
                <w:rFonts w:ascii="Arial Narrow" w:hAnsi="Arial Narrow"/>
              </w:rPr>
            </w:pPr>
          </w:p>
          <w:p w14:paraId="2D888701" w14:textId="5ED4F896" w:rsidR="00982E43" w:rsidRPr="00950A48" w:rsidRDefault="00982E43" w:rsidP="00982E43">
            <w:pPr>
              <w:pStyle w:val="GEFFieldtoFillout"/>
              <w:ind w:left="33"/>
              <w:jc w:val="both"/>
              <w:rPr>
                <w:rFonts w:ascii="Arial Narrow" w:hAnsi="Arial Narrow"/>
              </w:rPr>
            </w:pPr>
            <w:r w:rsidRPr="00950A48">
              <w:rPr>
                <w:rFonts w:ascii="Arial Narrow" w:hAnsi="Arial Narrow"/>
              </w:rPr>
              <w:t>Current trends have shown an overall decrease in precipitation creating shorter wet seasons and a prolonged dry season. An increase in mean temperature of 0.7-0.9°C has been observed since 1930</w:t>
            </w:r>
            <w:r w:rsidRPr="00950A48">
              <w:rPr>
                <w:rStyle w:val="FootnoteReference"/>
                <w:rFonts w:ascii="Arial Narrow" w:hAnsi="Arial Narrow"/>
              </w:rPr>
              <w:footnoteReference w:id="3"/>
            </w:r>
            <w:r w:rsidRPr="00950A48">
              <w:rPr>
                <w:rFonts w:ascii="Arial Narrow" w:hAnsi="Arial Narrow"/>
              </w:rPr>
              <w:t>. Climate-induced natural hazards have become more frequent in the past decades with an increase in flood and drought as well as storm surges and landslides</w:t>
            </w:r>
            <w:r w:rsidRPr="00950A48">
              <w:rPr>
                <w:rStyle w:val="FootnoteReference"/>
                <w:rFonts w:ascii="Arial Narrow" w:hAnsi="Arial Narrow"/>
              </w:rPr>
              <w:footnoteReference w:id="4"/>
            </w:r>
            <w:r w:rsidRPr="00950A48">
              <w:rPr>
                <w:rFonts w:ascii="Arial Narrow" w:hAnsi="Arial Narrow"/>
              </w:rPr>
              <w:t xml:space="preserve">. Severe droughts frequently affect Burundi and account for a third of </w:t>
            </w:r>
            <w:r w:rsidR="008F40DD" w:rsidRPr="00950A48">
              <w:rPr>
                <w:rFonts w:ascii="Arial Narrow" w:hAnsi="Arial Narrow"/>
              </w:rPr>
              <w:t>all-natural</w:t>
            </w:r>
            <w:r w:rsidRPr="00950A48">
              <w:rPr>
                <w:rFonts w:ascii="Arial Narrow" w:hAnsi="Arial Narrow"/>
              </w:rPr>
              <w:t xml:space="preserve"> hazards occurring in the country and torrential rains have caused major flooding issues around Lake Tanganyika, including Bujumbura. Between 1999 and 2007, the combined losses from severe flood (2006, 2007) and drought (1999, 2000, 2005) episodes were estimated by the government at 5% of the country’s GDP</w:t>
            </w:r>
            <w:r w:rsidRPr="00950A48">
              <w:rPr>
                <w:rStyle w:val="FootnoteReference"/>
                <w:rFonts w:ascii="Arial Narrow" w:hAnsi="Arial Narrow"/>
              </w:rPr>
              <w:footnoteReference w:id="5"/>
            </w:r>
            <w:r w:rsidRPr="00950A48">
              <w:rPr>
                <w:rFonts w:ascii="Arial Narrow" w:hAnsi="Arial Narrow"/>
              </w:rPr>
              <w:t>. Severe flooding and landslide have become a common yearly occurrence due to heavier rains than usual during the wet seasons. The country has reported important damages to crops, soil, and infrastructure together with the increased presence of pests and disease that affect food crops and livestock.</w:t>
            </w:r>
          </w:p>
          <w:p w14:paraId="69AFFF83" w14:textId="77777777" w:rsidR="00982E43" w:rsidRPr="00950A48" w:rsidRDefault="00982E43" w:rsidP="00AE5864">
            <w:pPr>
              <w:pStyle w:val="GEFFieldtoFillout"/>
              <w:ind w:left="33"/>
              <w:jc w:val="both"/>
              <w:rPr>
                <w:rFonts w:ascii="Arial Narrow" w:hAnsi="Arial Narrow"/>
              </w:rPr>
            </w:pPr>
            <w:r w:rsidRPr="00950A48">
              <w:rPr>
                <w:rFonts w:ascii="Arial Narrow" w:hAnsi="Arial Narrow"/>
              </w:rPr>
              <w:t xml:space="preserve"> </w:t>
            </w:r>
          </w:p>
          <w:p w14:paraId="6E46822B" w14:textId="67445D0D" w:rsidR="00AE5864" w:rsidRPr="00950A48" w:rsidRDefault="00982E43" w:rsidP="00AE5864">
            <w:pPr>
              <w:pStyle w:val="GEFFieldtoFillout"/>
              <w:ind w:left="33"/>
              <w:jc w:val="both"/>
              <w:rPr>
                <w:rFonts w:ascii="Arial Narrow" w:hAnsi="Arial Narrow"/>
              </w:rPr>
            </w:pPr>
            <w:r w:rsidRPr="00950A48">
              <w:rPr>
                <w:rFonts w:ascii="Arial Narrow" w:hAnsi="Arial Narrow"/>
              </w:rPr>
              <w:t xml:space="preserve">Between 2013 and August 2020, the International Organization for Migration recorded 131,336 internally displaced people (IDPs), 83% of </w:t>
            </w:r>
            <w:r w:rsidR="00B30466" w:rsidRPr="00950A48">
              <w:rPr>
                <w:rFonts w:ascii="Arial Narrow" w:hAnsi="Arial Narrow"/>
              </w:rPr>
              <w:t>caused by</w:t>
            </w:r>
            <w:r w:rsidRPr="00950A48">
              <w:rPr>
                <w:rFonts w:ascii="Arial Narrow" w:hAnsi="Arial Narrow"/>
              </w:rPr>
              <w:t xml:space="preserve"> natural disasters. </w:t>
            </w:r>
            <w:r w:rsidR="00AE5864" w:rsidRPr="00950A48">
              <w:rPr>
                <w:rFonts w:ascii="Arial Narrow" w:hAnsi="Arial Narrow"/>
              </w:rPr>
              <w:t>A</w:t>
            </w:r>
            <w:r w:rsidRPr="00950A48">
              <w:rPr>
                <w:rFonts w:ascii="Arial Narrow" w:hAnsi="Arial Narrow"/>
              </w:rPr>
              <w:t xml:space="preserve"> major part of these displacements occurred in the provinces of Bujumbura </w:t>
            </w:r>
            <w:proofErr w:type="spellStart"/>
            <w:r w:rsidRPr="00950A48">
              <w:rPr>
                <w:rFonts w:ascii="Arial Narrow" w:hAnsi="Arial Narrow"/>
              </w:rPr>
              <w:t>Mairie</w:t>
            </w:r>
            <w:proofErr w:type="spellEnd"/>
            <w:r w:rsidRPr="00950A48">
              <w:rPr>
                <w:rFonts w:ascii="Arial Narrow" w:hAnsi="Arial Narrow"/>
              </w:rPr>
              <w:t xml:space="preserve"> and Bujumbura Rural where 60,207 IDPs are on records</w:t>
            </w:r>
            <w:r w:rsidRPr="00950A48">
              <w:rPr>
                <w:rStyle w:val="FootnoteReference"/>
                <w:rFonts w:ascii="Arial Narrow" w:hAnsi="Arial Narrow"/>
              </w:rPr>
              <w:footnoteReference w:id="6"/>
            </w:r>
            <w:r w:rsidRPr="00950A48">
              <w:rPr>
                <w:rFonts w:ascii="Arial Narrow" w:hAnsi="Arial Narrow"/>
              </w:rPr>
              <w:t xml:space="preserve">. In January 2014, torrential rains caused rivers throughout the city </w:t>
            </w:r>
            <w:r w:rsidRPr="00950A48">
              <w:rPr>
                <w:rFonts w:ascii="Arial Narrow" w:hAnsi="Arial Narrow"/>
              </w:rPr>
              <w:lastRenderedPageBreak/>
              <w:t>of Bujumbura to come out of their bed. The flooding affected 220,000 people,</w:t>
            </w:r>
            <w:r w:rsidR="00AE5864" w:rsidRPr="00950A48">
              <w:rPr>
                <w:rFonts w:ascii="Arial Narrow" w:hAnsi="Arial Narrow"/>
              </w:rPr>
              <w:t xml:space="preserve"> 40% of Bujumbura’s population. 70 people were reported dead, 4 missing and 182 injured. Physical damage included 2,000 damaged or destroyed houses, the destruction of teaching materials at 7 flooded schools, lost merchandise at 500 stalls in 1 market, several bridges destroyed, 2 main roads cut, and 5000 ha of agricultural land degraded</w:t>
            </w:r>
            <w:r w:rsidR="00AE5864" w:rsidRPr="00950A48">
              <w:rPr>
                <w:rStyle w:val="FootnoteReference"/>
                <w:rFonts w:ascii="Arial Narrow" w:hAnsi="Arial Narrow"/>
              </w:rPr>
              <w:footnoteReference w:id="7"/>
            </w:r>
            <w:r w:rsidR="00AE5864" w:rsidRPr="00950A48">
              <w:rPr>
                <w:rFonts w:ascii="Arial Narrow" w:hAnsi="Arial Narrow"/>
              </w:rPr>
              <w:t>. A month later, in February 2014, floods and landslides in Bujumbura caused 64 deaths, destroyed 940 homes, and rendered nearly 12,500 people homeless</w:t>
            </w:r>
            <w:r w:rsidR="00AE5864" w:rsidRPr="00950A48">
              <w:rPr>
                <w:rStyle w:val="FootnoteReference"/>
                <w:rFonts w:ascii="Arial Narrow" w:hAnsi="Arial Narrow"/>
              </w:rPr>
              <w:footnoteReference w:id="8"/>
            </w:r>
            <w:r w:rsidR="00AE5864" w:rsidRPr="00950A48">
              <w:rPr>
                <w:rFonts w:ascii="Arial Narrow" w:hAnsi="Arial Narrow"/>
              </w:rPr>
              <w:t>. Similar events causing deaths and massive destruction have been reported by the United Nations Office for the Coordination of Humanitarian Affairs (UN OCHA) in 2019-2020. In April 2020, floods in Bujumbura Rural displaced 27,972 people and destroyed or damaged 6,010 houses. UN OCHA reported thousands of hectares of crops ready for harvest destroyed as well as an increased trend in prices for basic food commodities. Further increase is expected as traders try to preserve their stocks in anticipation of poor harvests</w:t>
            </w:r>
            <w:r w:rsidR="00AE5864" w:rsidRPr="00950A48">
              <w:rPr>
                <w:rStyle w:val="FootnoteReference"/>
                <w:rFonts w:ascii="Arial Narrow" w:hAnsi="Arial Narrow"/>
              </w:rPr>
              <w:footnoteReference w:id="9"/>
            </w:r>
            <w:r w:rsidR="00AE5864" w:rsidRPr="00950A48">
              <w:rPr>
                <w:rFonts w:ascii="Arial Narrow" w:hAnsi="Arial Narrow"/>
              </w:rPr>
              <w:t xml:space="preserve">. </w:t>
            </w:r>
          </w:p>
          <w:p w14:paraId="21FC91E6" w14:textId="77777777" w:rsidR="00AE5864" w:rsidRPr="00950A48" w:rsidRDefault="00AE5864" w:rsidP="00AE5864">
            <w:pPr>
              <w:pStyle w:val="GEFFieldtoFillout"/>
              <w:jc w:val="both"/>
              <w:rPr>
                <w:rFonts w:ascii="Arial Narrow" w:hAnsi="Arial Narrow"/>
              </w:rPr>
            </w:pPr>
          </w:p>
          <w:p w14:paraId="5010BF52" w14:textId="29AC4CF4" w:rsidR="00982E43" w:rsidRPr="00950A48" w:rsidRDefault="00AE5864" w:rsidP="00AE5864">
            <w:pPr>
              <w:pStyle w:val="GEFFieldtoFillout"/>
              <w:ind w:left="0"/>
              <w:jc w:val="both"/>
              <w:rPr>
                <w:rFonts w:ascii="Arial Narrow" w:hAnsi="Arial Narrow"/>
              </w:rPr>
            </w:pPr>
            <w:r w:rsidRPr="00950A48">
              <w:rPr>
                <w:rFonts w:ascii="Arial Narrow" w:hAnsi="Arial Narrow"/>
              </w:rPr>
              <w:t xml:space="preserve">Regional climate models using both a low and high emission scenario (RCP 4.5 and RCP 8.5 respectively) indicate that the average annual temperature in the country could increase by 1.7-2.1°C by 2060 and 2.2-4.2°C by 2100 (mean change compared to the average for the 1970–1999). The highest increase is projected to occur during the dry season, which could lead to longer heat waves and more severe drought episodes. </w:t>
            </w:r>
          </w:p>
          <w:p w14:paraId="5210FD30" w14:textId="77777777" w:rsidR="00222900" w:rsidRPr="00950A48" w:rsidRDefault="00222900" w:rsidP="00AE5864">
            <w:pPr>
              <w:pStyle w:val="GEFFieldtoFillout"/>
              <w:ind w:left="0"/>
              <w:jc w:val="both"/>
              <w:rPr>
                <w:rFonts w:ascii="Arial Narrow" w:hAnsi="Arial Narrow"/>
              </w:rPr>
            </w:pPr>
          </w:p>
          <w:p w14:paraId="229A8938" w14:textId="519E6037" w:rsidR="00260DD1" w:rsidRPr="00950A48" w:rsidRDefault="00260DD1" w:rsidP="00AE5864">
            <w:pPr>
              <w:pStyle w:val="GEFFieldtoFillout"/>
              <w:ind w:left="0"/>
              <w:jc w:val="both"/>
              <w:rPr>
                <w:rFonts w:ascii="Arial Narrow" w:hAnsi="Arial Narrow"/>
              </w:rPr>
            </w:pPr>
            <w:r w:rsidRPr="00950A48">
              <w:rPr>
                <w:rFonts w:ascii="Arial Narrow" w:hAnsi="Arial Narrow"/>
              </w:rPr>
              <w:t xml:space="preserve">Infrastructure investments are concentrated in Bujumbura, making the city particularly prone to damage during flooding due to its geographical situation in lowlands surrounded by mountains prone to erosion and landslides. </w:t>
            </w:r>
            <w:r w:rsidR="005A7F2A" w:rsidRPr="00950A48">
              <w:rPr>
                <w:rFonts w:ascii="Arial Narrow" w:hAnsi="Arial Narrow"/>
              </w:rPr>
              <w:t>To</w:t>
            </w:r>
            <w:r w:rsidRPr="00950A48">
              <w:rPr>
                <w:rFonts w:ascii="Arial Narrow" w:hAnsi="Arial Narrow"/>
              </w:rPr>
              <w:t xml:space="preserve"> address these issues, the Government of Burundi, through the National Platform of Prevention and Management of Disaster Risks in partnership with UN Agencies has prepared a “Flood contingency plan”. However, the existence of the </w:t>
            </w:r>
            <w:proofErr w:type="spellStart"/>
            <w:r w:rsidRPr="00950A48">
              <w:rPr>
                <w:rFonts w:ascii="Arial Narrow" w:hAnsi="Arial Narrow"/>
              </w:rPr>
              <w:t>Contigency</w:t>
            </w:r>
            <w:proofErr w:type="spellEnd"/>
            <w:r w:rsidRPr="00950A48">
              <w:rPr>
                <w:rFonts w:ascii="Arial Narrow" w:hAnsi="Arial Narrow"/>
              </w:rPr>
              <w:t xml:space="preserve"> Plan in absence of technical and financial resources has not brought significant changes to populations who suffer greatly from those disasters. In Bujumbura, city residents in the </w:t>
            </w:r>
            <w:proofErr w:type="spellStart"/>
            <w:r w:rsidRPr="00950A48">
              <w:rPr>
                <w:rFonts w:ascii="Arial Narrow" w:hAnsi="Arial Narrow"/>
              </w:rPr>
              <w:t>Nyakabiga</w:t>
            </w:r>
            <w:proofErr w:type="spellEnd"/>
            <w:r w:rsidRPr="00950A48">
              <w:rPr>
                <w:rFonts w:ascii="Arial Narrow" w:hAnsi="Arial Narrow"/>
              </w:rPr>
              <w:t xml:space="preserve">, </w:t>
            </w:r>
            <w:proofErr w:type="spellStart"/>
            <w:r w:rsidRPr="00950A48">
              <w:rPr>
                <w:rFonts w:ascii="Arial Narrow" w:hAnsi="Arial Narrow"/>
              </w:rPr>
              <w:t>Kigobe</w:t>
            </w:r>
            <w:proofErr w:type="spellEnd"/>
            <w:r w:rsidRPr="00950A48">
              <w:rPr>
                <w:rFonts w:ascii="Arial Narrow" w:hAnsi="Arial Narrow"/>
              </w:rPr>
              <w:t xml:space="preserve">, </w:t>
            </w:r>
            <w:proofErr w:type="spellStart"/>
            <w:r w:rsidRPr="00950A48">
              <w:rPr>
                <w:rFonts w:ascii="Arial Narrow" w:hAnsi="Arial Narrow"/>
              </w:rPr>
              <w:t>Mutanga</w:t>
            </w:r>
            <w:proofErr w:type="spellEnd"/>
            <w:r w:rsidRPr="00950A48">
              <w:rPr>
                <w:rFonts w:ascii="Arial Narrow" w:hAnsi="Arial Narrow"/>
              </w:rPr>
              <w:t xml:space="preserve"> and </w:t>
            </w:r>
            <w:proofErr w:type="spellStart"/>
            <w:r w:rsidRPr="00950A48">
              <w:rPr>
                <w:rFonts w:ascii="Arial Narrow" w:hAnsi="Arial Narrow"/>
              </w:rPr>
              <w:t>Mugoboka</w:t>
            </w:r>
            <w:proofErr w:type="spellEnd"/>
            <w:r w:rsidRPr="00950A48">
              <w:rPr>
                <w:rFonts w:ascii="Arial Narrow" w:hAnsi="Arial Narrow"/>
              </w:rPr>
              <w:t xml:space="preserve"> quartiers were forced to abandon their houses after they collapsed due to erosion and landslides. Other public infrastructures and private households are on the brink of collapse along the bank of the river Ntahangwa, putting lives directly at risk. The Ntahangwa watershed covers several districts east of Bujumbura and features steep hills prone to landslide and erosion, which then end up affecting densely populated areas of Bujumbura further downstream. Populations in the Ntahangwa watershed (outside Bujumbura itself) rely mostly on subsistence agriculture and </w:t>
            </w:r>
            <w:proofErr w:type="spellStart"/>
            <w:r w:rsidRPr="00950A48">
              <w:rPr>
                <w:rFonts w:ascii="Arial Narrow" w:hAnsi="Arial Narrow"/>
              </w:rPr>
              <w:t>agro</w:t>
            </w:r>
            <w:proofErr w:type="spellEnd"/>
            <w:r w:rsidRPr="00950A48">
              <w:rPr>
                <w:rFonts w:ascii="Arial Narrow" w:hAnsi="Arial Narrow"/>
              </w:rPr>
              <w:t>-forestry on hills for their livelihoods and are highly vulnerable to the impact of climate change</w:t>
            </w:r>
          </w:p>
          <w:p w14:paraId="40C159C8" w14:textId="3D80B6C8" w:rsidR="00982E43" w:rsidRPr="00950A48" w:rsidRDefault="00982E43" w:rsidP="00736C2F">
            <w:pPr>
              <w:pStyle w:val="GEFFieldtoFillout"/>
              <w:ind w:left="0"/>
              <w:jc w:val="both"/>
              <w:rPr>
                <w:rFonts w:ascii="Arial Narrow" w:hAnsi="Arial Narrow"/>
              </w:rPr>
            </w:pPr>
          </w:p>
          <w:p w14:paraId="705AFD64" w14:textId="77777777" w:rsidR="00793EEB" w:rsidRPr="00950A48" w:rsidRDefault="00793EEB" w:rsidP="00793EEB">
            <w:pPr>
              <w:pStyle w:val="GEFFieldtoFillout"/>
              <w:ind w:left="0"/>
              <w:jc w:val="both"/>
              <w:rPr>
                <w:rFonts w:ascii="Arial Narrow" w:hAnsi="Arial Narrow"/>
              </w:rPr>
            </w:pPr>
            <w:r w:rsidRPr="00950A48">
              <w:rPr>
                <w:rFonts w:ascii="Arial Narrow" w:hAnsi="Arial Narrow"/>
              </w:rPr>
              <w:t>In addition, the country faces aggravating factors, in particular the socio-political crisis that leads to population movements, creating vulnerable groups and a polarization of the population in general. It is also important to highlight the situation of women, who, despite the efforts identified over the last years with regards to political and economic aspects, are still facing inequalities in terms of rights- in particular access to private property. Youth represents a key part of Burundi’s workforce, but opportunities for employment, including those with university degrees, is lacking and fails to fully tap into their potential. The Government has made youth employment a priority and a key pillar of their social protection policy.</w:t>
            </w:r>
          </w:p>
          <w:p w14:paraId="6DB7D917" w14:textId="77777777" w:rsidR="00793EEB" w:rsidRPr="00950A48" w:rsidRDefault="00793EEB" w:rsidP="00793EEB">
            <w:pPr>
              <w:pStyle w:val="GEFFieldtoFillout"/>
              <w:ind w:left="0"/>
              <w:jc w:val="both"/>
              <w:rPr>
                <w:rFonts w:ascii="Arial Narrow" w:hAnsi="Arial Narrow"/>
              </w:rPr>
            </w:pPr>
          </w:p>
          <w:p w14:paraId="4110399F" w14:textId="370BBFEB" w:rsidR="00793EEB" w:rsidRPr="00950A48" w:rsidRDefault="00793EEB" w:rsidP="00793EEB">
            <w:pPr>
              <w:pStyle w:val="GEFFieldtoFillout"/>
              <w:ind w:left="0"/>
              <w:jc w:val="both"/>
              <w:rPr>
                <w:rFonts w:ascii="Arial Narrow" w:hAnsi="Arial Narrow"/>
              </w:rPr>
            </w:pPr>
            <w:r w:rsidRPr="00950A48">
              <w:rPr>
                <w:rFonts w:ascii="Arial Narrow" w:hAnsi="Arial Narrow"/>
              </w:rPr>
              <w:t>Finally, the COVID-19 crisis is impacting Burundi’s economic recovery. Despite few confirmed cases of COVID-19 (</w:t>
            </w:r>
            <w:r w:rsidR="00066F10" w:rsidRPr="00950A48">
              <w:rPr>
                <w:rFonts w:ascii="Arial Narrow" w:hAnsi="Arial Narrow"/>
              </w:rPr>
              <w:t>11</w:t>
            </w:r>
            <w:r w:rsidR="009D44E6" w:rsidRPr="00950A48">
              <w:rPr>
                <w:rFonts w:ascii="Arial Narrow" w:hAnsi="Arial Narrow"/>
              </w:rPr>
              <w:t> </w:t>
            </w:r>
            <w:r w:rsidR="00066F10" w:rsidRPr="00950A48">
              <w:rPr>
                <w:rFonts w:ascii="Arial Narrow" w:hAnsi="Arial Narrow"/>
              </w:rPr>
              <w:t>9</w:t>
            </w:r>
            <w:r w:rsidR="00B32BBE" w:rsidRPr="00950A48">
              <w:rPr>
                <w:rFonts w:ascii="Arial Narrow" w:hAnsi="Arial Narrow"/>
              </w:rPr>
              <w:t>9</w:t>
            </w:r>
            <w:r w:rsidR="009D44E6" w:rsidRPr="00950A48">
              <w:rPr>
                <w:rFonts w:ascii="Arial Narrow" w:hAnsi="Arial Narrow"/>
              </w:rPr>
              <w:t xml:space="preserve">4 </w:t>
            </w:r>
            <w:r w:rsidRPr="00950A48">
              <w:rPr>
                <w:rFonts w:ascii="Arial Narrow" w:hAnsi="Arial Narrow"/>
              </w:rPr>
              <w:t xml:space="preserve">cases with </w:t>
            </w:r>
            <w:r w:rsidR="009D44E6" w:rsidRPr="00950A48">
              <w:rPr>
                <w:rFonts w:ascii="Arial Narrow" w:hAnsi="Arial Narrow"/>
              </w:rPr>
              <w:t>3</w:t>
            </w:r>
            <w:r w:rsidR="00B32BBE" w:rsidRPr="00950A48">
              <w:rPr>
                <w:rFonts w:ascii="Arial Narrow" w:hAnsi="Arial Narrow"/>
              </w:rPr>
              <w:t>8</w:t>
            </w:r>
            <w:r w:rsidRPr="00950A48">
              <w:rPr>
                <w:rFonts w:ascii="Arial Narrow" w:hAnsi="Arial Narrow"/>
              </w:rPr>
              <w:t xml:space="preserve"> official death to the end of </w:t>
            </w:r>
            <w:r w:rsidR="009D44E6" w:rsidRPr="00950A48">
              <w:rPr>
                <w:rFonts w:ascii="Arial Narrow" w:hAnsi="Arial Narrow"/>
              </w:rPr>
              <w:t>August</w:t>
            </w:r>
            <w:r w:rsidRPr="00950A48">
              <w:rPr>
                <w:rFonts w:ascii="Arial Narrow" w:hAnsi="Arial Narrow"/>
              </w:rPr>
              <w:t xml:space="preserve"> 202</w:t>
            </w:r>
            <w:r w:rsidR="009D44E6" w:rsidRPr="00950A48">
              <w:rPr>
                <w:rFonts w:ascii="Arial Narrow" w:hAnsi="Arial Narrow"/>
              </w:rPr>
              <w:t>1</w:t>
            </w:r>
            <w:r w:rsidRPr="00950A48">
              <w:rPr>
                <w:rFonts w:ascii="Arial Narrow" w:hAnsi="Arial Narrow"/>
              </w:rPr>
              <w:t xml:space="preserve">), the global crisis hit Burundi through trade. The GDP of Burundi had slightly risen to 1.8% in 2019 thanks to higher agricultural </w:t>
            </w:r>
            <w:r w:rsidR="00800680" w:rsidRPr="00950A48">
              <w:rPr>
                <w:rFonts w:ascii="Arial Narrow" w:hAnsi="Arial Narrow"/>
              </w:rPr>
              <w:t>yields but</w:t>
            </w:r>
            <w:r w:rsidRPr="00950A48">
              <w:rPr>
                <w:rFonts w:ascii="Arial Narrow" w:hAnsi="Arial Narrow"/>
              </w:rPr>
              <w:t xml:space="preserve"> is poised to fall to 0.3% for 2020. Burundi has limited fiscal, </w:t>
            </w:r>
            <w:r w:rsidR="00B32BBE" w:rsidRPr="00950A48">
              <w:rPr>
                <w:rFonts w:ascii="Arial Narrow" w:hAnsi="Arial Narrow"/>
              </w:rPr>
              <w:t>monetary,</w:t>
            </w:r>
            <w:r w:rsidRPr="00950A48">
              <w:rPr>
                <w:rFonts w:ascii="Arial Narrow" w:hAnsi="Arial Narrow"/>
              </w:rPr>
              <w:t xml:space="preserve"> and financial buffers to cope with the current crisis. As a result, public debt is expected to increase to 63.7 percent of the GDP in 2020 from 58.5 percent in 2019 due to reduced revenues and higher spending on health</w:t>
            </w:r>
            <w:r w:rsidRPr="00950A48">
              <w:rPr>
                <w:rStyle w:val="FootnoteReference"/>
                <w:rFonts w:ascii="Arial Narrow" w:hAnsi="Arial Narrow"/>
              </w:rPr>
              <w:footnoteReference w:id="10"/>
            </w:r>
            <w:r w:rsidRPr="00950A48">
              <w:rPr>
                <w:rFonts w:ascii="Arial Narrow" w:hAnsi="Arial Narrow"/>
              </w:rPr>
              <w:t>. Assuming the pandemic brought under control, the outlook could be positive in 2021 and 2022 with a significant rebound of growth supported by increased activity in all sectors. The COVID-19 recovery efforts present opportunities for Burundi to use green economy principles and green growth to create jobs and rebuild its economy while addressing climate vulnerabilities and drivers of land degradation.</w:t>
            </w:r>
          </w:p>
          <w:p w14:paraId="267F62C1" w14:textId="77777777" w:rsidR="00793EEB" w:rsidRPr="00950A48" w:rsidRDefault="00793EEB" w:rsidP="00793EEB">
            <w:pPr>
              <w:pStyle w:val="GEFFieldtoFillout"/>
              <w:ind w:left="0"/>
              <w:jc w:val="both"/>
              <w:rPr>
                <w:rFonts w:ascii="Arial Narrow" w:hAnsi="Arial Narrow"/>
                <w:i/>
                <w:iCs/>
              </w:rPr>
            </w:pPr>
          </w:p>
          <w:p w14:paraId="7FFC3F5B" w14:textId="5D289787" w:rsidR="00793EEB" w:rsidRPr="00950A48" w:rsidRDefault="00793EEB" w:rsidP="00793EEB">
            <w:pPr>
              <w:pStyle w:val="GEFFieldtoFillout"/>
              <w:ind w:left="0"/>
              <w:jc w:val="both"/>
              <w:rPr>
                <w:rFonts w:ascii="Arial Narrow" w:hAnsi="Arial Narrow"/>
              </w:rPr>
            </w:pPr>
            <w:r w:rsidRPr="00950A48">
              <w:rPr>
                <w:rFonts w:ascii="Arial Narrow" w:hAnsi="Arial Narrow"/>
              </w:rPr>
              <w:t xml:space="preserve">The proposed LDCF aims to address the vulnerability of urban and peri-urban communities of Bujumbura and the Ntahangwa watershed to the increased frequency of floods, storm runoffs and landslides projected by climate models. These natural hazards are destroying households and infrastructures of urban communities of Bujumbura along the bank of the Ntahangwa river and threaten the livelihoods and resilience of highland communities living in the upstream part of the watershed. Erosion is a key factor increasing the vulnerability of highland communities to adapt and solutions to increase their resilience have the </w:t>
            </w:r>
            <w:r w:rsidRPr="00950A48">
              <w:rPr>
                <w:rFonts w:ascii="Arial Narrow" w:hAnsi="Arial Narrow"/>
              </w:rPr>
              <w:lastRenderedPageBreak/>
              <w:t xml:space="preserve">potential to reduce the impact felt by lowland communities downstream. Floods and storms directly affect the capacity of the watershed’s ecosystem to buffer the impact of climate change, which is made worst by the degradation and deforestation of hills by communities. Despite investments in watershed restoration in the past, there is no planning and management tool at the watershed-level to ensure the long-term resilience of communities. Climate information can support those processes; however, the government lacks the capacity to </w:t>
            </w:r>
            <w:r w:rsidR="00F64ABF" w:rsidRPr="00950A48">
              <w:rPr>
                <w:rFonts w:ascii="Arial Narrow" w:hAnsi="Arial Narrow"/>
              </w:rPr>
              <w:t>analyze</w:t>
            </w:r>
            <w:r w:rsidRPr="00950A48">
              <w:rPr>
                <w:rFonts w:ascii="Arial Narrow" w:hAnsi="Arial Narrow"/>
              </w:rPr>
              <w:t xml:space="preserve"> and make use of data and information for decision-making.</w:t>
            </w:r>
          </w:p>
          <w:p w14:paraId="0B177D93" w14:textId="77777777" w:rsidR="00793EEB" w:rsidRPr="00950A48" w:rsidRDefault="00793EEB" w:rsidP="00793EEB">
            <w:pPr>
              <w:pStyle w:val="GEFFieldtoFillout"/>
              <w:ind w:left="0"/>
              <w:jc w:val="both"/>
              <w:rPr>
                <w:rFonts w:ascii="Arial Narrow" w:hAnsi="Arial Narrow"/>
                <w:u w:val="single"/>
              </w:rPr>
            </w:pPr>
          </w:p>
          <w:p w14:paraId="1F391917" w14:textId="77777777" w:rsidR="00793EEB" w:rsidRPr="00950A48" w:rsidRDefault="00793EEB" w:rsidP="00793EEB">
            <w:pPr>
              <w:pStyle w:val="GEFFieldtoFillout"/>
              <w:ind w:left="0"/>
              <w:jc w:val="both"/>
              <w:rPr>
                <w:rFonts w:ascii="Arial Narrow" w:hAnsi="Arial Narrow"/>
              </w:rPr>
            </w:pPr>
            <w:r w:rsidRPr="00950A48">
              <w:rPr>
                <w:rFonts w:ascii="Arial Narrow" w:hAnsi="Arial Narrow"/>
              </w:rPr>
              <w:t xml:space="preserve">The </w:t>
            </w:r>
            <w:r w:rsidRPr="00950A48">
              <w:rPr>
                <w:rFonts w:ascii="Arial Narrow" w:hAnsi="Arial Narrow"/>
                <w:b/>
                <w:bCs/>
              </w:rPr>
              <w:t>long-term solution</w:t>
            </w:r>
            <w:r w:rsidRPr="00950A48">
              <w:rPr>
                <w:rFonts w:ascii="Arial Narrow" w:hAnsi="Arial Narrow"/>
              </w:rPr>
              <w:t xml:space="preserve"> is to strengthen integrated watershed management and flood management of the Ntahangwa river connected to Bujumbura to ensure the resilience of both upstream highland communities and downstream lowland communities living in urban areas. The solution will include a comprehensive planning and management approach making use of climate information available in the country together with specific investments in landscape restoration, flood management measures and resilient livelihoods support. Landscape restoration in areas connected to Bujumbura will help restore flood-related ecosystem protection for both highland upstream communities and lowland urban communities with adaptive solution ranging from tree planting to watershed protection and reinforcement of riverbanks structures. To complement the restoration efforts, livelihood activities are needed to reduce the vulnerability of populations by promoting green entrepreneurship and providing better access to markets (at this stage, the main sectors targeted are agriculture and </w:t>
            </w:r>
            <w:proofErr w:type="spellStart"/>
            <w:r w:rsidRPr="00950A48">
              <w:rPr>
                <w:rFonts w:ascii="Arial Narrow" w:hAnsi="Arial Narrow"/>
              </w:rPr>
              <w:t>agro</w:t>
            </w:r>
            <w:proofErr w:type="spellEnd"/>
            <w:r w:rsidRPr="00950A48">
              <w:rPr>
                <w:rFonts w:ascii="Arial Narrow" w:hAnsi="Arial Narrow"/>
              </w:rPr>
              <w:t xml:space="preserve">-industry as well as the charcoal sector) connecting urban communities to peri-urban communities in the watershed. The charcoal sector’s reliance on trees makes it a prime sector to target through a climate-resilient value chain approach. The </w:t>
            </w:r>
            <w:proofErr w:type="spellStart"/>
            <w:r w:rsidRPr="00950A48">
              <w:rPr>
                <w:rFonts w:ascii="Arial Narrow" w:hAnsi="Arial Narrow"/>
              </w:rPr>
              <w:t>agro</w:t>
            </w:r>
            <w:proofErr w:type="spellEnd"/>
            <w:r w:rsidRPr="00950A48">
              <w:rPr>
                <w:rFonts w:ascii="Arial Narrow" w:hAnsi="Arial Narrow"/>
              </w:rPr>
              <w:t>-business sector will benefit from increasing the value of agricultural products and creating new investment opportunities. The urban focus of this project opens new doors to tap into the nascent startup ecosystems of Bujumbura while providing support for youth entrepreneurship and employment opportunities. Resilient livelihood options and green entrepreneurship are important strategies to rebuild Burundi’s economy as part of its post-COVID-19 recovery efforts.</w:t>
            </w:r>
          </w:p>
          <w:p w14:paraId="6C845308" w14:textId="77777777" w:rsidR="00793EEB" w:rsidRPr="00950A48" w:rsidRDefault="00793EEB" w:rsidP="00793EEB">
            <w:pPr>
              <w:pStyle w:val="GEFFieldtoFillout"/>
              <w:rPr>
                <w:rFonts w:ascii="Arial Narrow" w:hAnsi="Arial Narrow"/>
              </w:rPr>
            </w:pPr>
          </w:p>
          <w:p w14:paraId="0392F1C5" w14:textId="562BADF3" w:rsidR="002C770A" w:rsidRPr="00950A48" w:rsidRDefault="00793EEB" w:rsidP="00EF4154">
            <w:pPr>
              <w:pStyle w:val="GEFFieldtoFillout"/>
              <w:ind w:left="33"/>
              <w:jc w:val="both"/>
              <w:rPr>
                <w:rFonts w:ascii="Arial Narrow" w:hAnsi="Arial Narrow"/>
              </w:rPr>
            </w:pPr>
            <w:r w:rsidRPr="00950A48">
              <w:rPr>
                <w:rFonts w:ascii="Arial Narrow" w:hAnsi="Arial Narrow"/>
              </w:rPr>
              <w:t>Several barriers to this solution have been identified, they will need to be addressed by the proposed LDCF project.</w:t>
            </w:r>
            <w:r w:rsidR="002C770A" w:rsidRPr="00950A48">
              <w:rPr>
                <w:rFonts w:ascii="Arial Narrow" w:hAnsi="Arial Narrow"/>
              </w:rPr>
              <w:t xml:space="preserve"> They include: </w:t>
            </w:r>
            <w:r w:rsidR="002C770A" w:rsidRPr="00950A48">
              <w:rPr>
                <w:rFonts w:ascii="Arial Narrow" w:hAnsi="Arial Narrow"/>
                <w:b/>
                <w:bCs/>
              </w:rPr>
              <w:t xml:space="preserve">Barrier 1: </w:t>
            </w:r>
            <w:r w:rsidR="002C770A" w:rsidRPr="00950A48">
              <w:rPr>
                <w:rFonts w:ascii="Arial Narrow" w:hAnsi="Arial Narrow"/>
              </w:rPr>
              <w:t xml:space="preserve">Limited institutional and technical capacity for mapping and analysis of climate risks for resilient integrated watershed management (including flood management). </w:t>
            </w:r>
            <w:r w:rsidR="002C770A" w:rsidRPr="00950A48">
              <w:rPr>
                <w:rFonts w:ascii="Arial Narrow" w:hAnsi="Arial Narrow"/>
                <w:b/>
                <w:bCs/>
              </w:rPr>
              <w:t xml:space="preserve">Barrier 2: </w:t>
            </w:r>
            <w:r w:rsidR="002C770A" w:rsidRPr="00950A48">
              <w:rPr>
                <w:rFonts w:ascii="Arial Narrow" w:hAnsi="Arial Narrow"/>
              </w:rPr>
              <w:t xml:space="preserve">Limited capacities, </w:t>
            </w:r>
            <w:r w:rsidR="00EF4154" w:rsidRPr="00950A48">
              <w:rPr>
                <w:rFonts w:ascii="Arial Narrow" w:hAnsi="Arial Narrow"/>
              </w:rPr>
              <w:t>knowledge,</w:t>
            </w:r>
            <w:r w:rsidR="002C770A" w:rsidRPr="00950A48">
              <w:rPr>
                <w:rFonts w:ascii="Arial Narrow" w:hAnsi="Arial Narrow"/>
              </w:rPr>
              <w:t xml:space="preserve"> and technologies for Ecosystem-based Adaptation. </w:t>
            </w:r>
            <w:r w:rsidR="002C770A" w:rsidRPr="00950A48">
              <w:rPr>
                <w:rFonts w:ascii="Arial Narrow" w:hAnsi="Arial Narrow"/>
                <w:b/>
                <w:bCs/>
              </w:rPr>
              <w:t xml:space="preserve">Barrier 3: </w:t>
            </w:r>
            <w:r w:rsidR="002C770A" w:rsidRPr="00950A48">
              <w:rPr>
                <w:rFonts w:ascii="Arial Narrow" w:hAnsi="Arial Narrow"/>
              </w:rPr>
              <w:t xml:space="preserve">Limited livelihood options and entrepreneurship support for climate resilience, </w:t>
            </w:r>
            <w:r w:rsidR="00EF4154" w:rsidRPr="00950A48">
              <w:rPr>
                <w:rFonts w:ascii="Arial Narrow" w:hAnsi="Arial Narrow"/>
              </w:rPr>
              <w:t>for</w:t>
            </w:r>
            <w:r w:rsidR="002C770A" w:rsidRPr="00950A48">
              <w:rPr>
                <w:rFonts w:ascii="Arial Narrow" w:hAnsi="Arial Narrow"/>
              </w:rPr>
              <w:t xml:space="preserve"> vulnerable and under-represented populations such as women and the youth</w:t>
            </w:r>
            <w:r w:rsidR="00EF4154" w:rsidRPr="00950A48">
              <w:rPr>
                <w:rFonts w:ascii="Arial Narrow" w:hAnsi="Arial Narrow"/>
              </w:rPr>
              <w:t xml:space="preserve"> particularly</w:t>
            </w:r>
            <w:r w:rsidR="002C770A" w:rsidRPr="00950A48">
              <w:rPr>
                <w:rFonts w:ascii="Arial Narrow" w:hAnsi="Arial Narrow"/>
              </w:rPr>
              <w:t>.</w:t>
            </w:r>
          </w:p>
          <w:p w14:paraId="0B7D1973" w14:textId="0ED5CD67" w:rsidR="002C770A" w:rsidRPr="00950A48" w:rsidRDefault="002C770A" w:rsidP="00800680">
            <w:pPr>
              <w:pStyle w:val="GEFFieldtoFillout"/>
              <w:ind w:left="33"/>
              <w:rPr>
                <w:rFonts w:ascii="Arial Narrow" w:hAnsi="Arial Narrow"/>
              </w:rPr>
            </w:pPr>
          </w:p>
          <w:p w14:paraId="1F172266" w14:textId="128855B1" w:rsidR="008C0B9C" w:rsidRPr="00950A48" w:rsidRDefault="00494A93" w:rsidP="008168C2">
            <w:pPr>
              <w:pStyle w:val="GEFFieldtoFillout"/>
              <w:ind w:left="33"/>
              <w:jc w:val="both"/>
              <w:rPr>
                <w:rFonts w:ascii="Arial Narrow" w:hAnsi="Arial Narrow"/>
              </w:rPr>
            </w:pPr>
            <w:r w:rsidRPr="00950A48">
              <w:rPr>
                <w:rFonts w:ascii="Arial Narrow" w:hAnsi="Arial Narrow"/>
              </w:rPr>
              <w:t>Thus, t</w:t>
            </w:r>
            <w:r w:rsidR="008C0B9C" w:rsidRPr="00950A48">
              <w:rPr>
                <w:rFonts w:ascii="Arial Narrow" w:hAnsi="Arial Narrow"/>
              </w:rPr>
              <w:t>he Government of Burundi is requesting funding from the LDCF to develop the long-term adaptive capacity of communities to employ strategies that reduce land degradation and diversify livelihoods for a transformative and climate resilient development. The target regions will include Bujumbura city and surroundings areas connected to the Ntahangwa river flowing through the city. Bujumbura, while not the capital city, is the economic powerhouse of the country and the government made its protection a priority. The alternative scenario will address the main barriers to climate resilience and address the root causes of vulnerability in the Ntahangwa watershed and use an integrated watershed management approach as leverage to connect urban, peri-urban and rural communities in the watershed for increased resilience. The project objective is to “increase resilience of watershed communities in and around Bujumbura through a resilient integrated watershed management for landscape restoration and flood management”. This will be achieved through three main components:</w:t>
            </w:r>
            <w:r w:rsidR="00A06DE3" w:rsidRPr="00950A48">
              <w:rPr>
                <w:rFonts w:ascii="Arial Narrow" w:hAnsi="Arial Narrow"/>
              </w:rPr>
              <w:t xml:space="preserve"> </w:t>
            </w:r>
            <w:r w:rsidR="008C0B9C" w:rsidRPr="00950A48">
              <w:rPr>
                <w:rFonts w:ascii="Arial Narrow" w:hAnsi="Arial Narrow"/>
                <w:b/>
                <w:bCs/>
              </w:rPr>
              <w:t xml:space="preserve">Component 1: </w:t>
            </w:r>
            <w:r w:rsidR="008C0B9C" w:rsidRPr="00950A48">
              <w:rPr>
                <w:rFonts w:ascii="Arial Narrow" w:hAnsi="Arial Narrow"/>
              </w:rPr>
              <w:t xml:space="preserve">Developing technical capacities for climate-induced flood and erosion risks mapping and their use to inform climate-resilient integrated watershed management and other planning processes; </w:t>
            </w:r>
            <w:r w:rsidR="008C0B9C" w:rsidRPr="00950A48">
              <w:rPr>
                <w:rFonts w:ascii="Arial Narrow" w:hAnsi="Arial Narrow"/>
                <w:b/>
                <w:bCs/>
              </w:rPr>
              <w:t xml:space="preserve">Component 2: </w:t>
            </w:r>
            <w:r w:rsidR="008C0B9C" w:rsidRPr="00950A48">
              <w:rPr>
                <w:rFonts w:ascii="Arial Narrow" w:hAnsi="Arial Narrow"/>
              </w:rPr>
              <w:t>Implementing landscape restoration and flood management approaches to restore ecosystem services against flood and erosion in the Ntahangwa watershed in and around Bujumbura;</w:t>
            </w:r>
            <w:r w:rsidR="008168C2" w:rsidRPr="00950A48">
              <w:rPr>
                <w:rFonts w:ascii="Arial Narrow" w:hAnsi="Arial Narrow"/>
              </w:rPr>
              <w:t xml:space="preserve"> </w:t>
            </w:r>
            <w:r w:rsidR="008C0B9C" w:rsidRPr="00950A48">
              <w:rPr>
                <w:rFonts w:ascii="Arial Narrow" w:hAnsi="Arial Narrow"/>
                <w:b/>
                <w:bCs/>
              </w:rPr>
              <w:t>Component 3:</w:t>
            </w:r>
            <w:r w:rsidR="008C0B9C" w:rsidRPr="00950A48">
              <w:rPr>
                <w:rFonts w:ascii="Arial Narrow" w:hAnsi="Arial Narrow"/>
              </w:rPr>
              <w:t xml:space="preserve"> Livelihoods options and green entrepreneurship to increase resilience of the urban, peri-urban and rural communities in the Ntahangwa watershed.</w:t>
            </w:r>
          </w:p>
          <w:p w14:paraId="3B35A064" w14:textId="77777777" w:rsidR="008C0B9C" w:rsidRPr="00950A48" w:rsidRDefault="008C0B9C" w:rsidP="00800680">
            <w:pPr>
              <w:pStyle w:val="GEFFieldtoFillout"/>
              <w:ind w:left="33"/>
              <w:rPr>
                <w:rFonts w:ascii="Arial Narrow" w:hAnsi="Arial Narrow"/>
              </w:rPr>
            </w:pPr>
          </w:p>
          <w:p w14:paraId="212D4C0C" w14:textId="2918DA90" w:rsidR="00CC5F74" w:rsidRPr="00950A48" w:rsidRDefault="00CC5F74" w:rsidP="00D34E9B">
            <w:pPr>
              <w:pStyle w:val="GEFFieldtoFillout"/>
              <w:ind w:left="33"/>
              <w:jc w:val="both"/>
              <w:rPr>
                <w:rFonts w:ascii="Arial Narrow" w:hAnsi="Arial Narrow"/>
              </w:rPr>
            </w:pPr>
            <w:r w:rsidRPr="00950A48">
              <w:rPr>
                <w:rFonts w:ascii="Arial Narrow" w:hAnsi="Arial Narrow"/>
              </w:rPr>
              <w:t xml:space="preserve">It is in the perspective of designing a project document that UNDP </w:t>
            </w:r>
            <w:r w:rsidR="00B36B5E" w:rsidRPr="00950A48">
              <w:rPr>
                <w:rFonts w:ascii="Arial Narrow" w:hAnsi="Arial Narrow"/>
              </w:rPr>
              <w:t xml:space="preserve">Burundi </w:t>
            </w:r>
            <w:r w:rsidRPr="00950A48">
              <w:rPr>
                <w:rFonts w:ascii="Arial Narrow" w:hAnsi="Arial Narrow"/>
              </w:rPr>
              <w:t xml:space="preserve">in agreement with the </w:t>
            </w:r>
            <w:proofErr w:type="spellStart"/>
            <w:r w:rsidR="00B36B5E" w:rsidRPr="00950A48">
              <w:rPr>
                <w:rFonts w:ascii="Arial Narrow" w:hAnsi="Arial Narrow"/>
              </w:rPr>
              <w:t>G</w:t>
            </w:r>
            <w:r w:rsidR="00B229ED" w:rsidRPr="00950A48">
              <w:rPr>
                <w:rFonts w:ascii="Arial Narrow" w:hAnsi="Arial Narrow"/>
              </w:rPr>
              <w:t>oB</w:t>
            </w:r>
            <w:proofErr w:type="spellEnd"/>
            <w:r w:rsidRPr="00950A48">
              <w:rPr>
                <w:rFonts w:ascii="Arial Narrow" w:hAnsi="Arial Narrow"/>
              </w:rPr>
              <w:t xml:space="preserve"> plans to </w:t>
            </w:r>
            <w:r w:rsidR="00B36B5E" w:rsidRPr="00950A48">
              <w:rPr>
                <w:rFonts w:ascii="Arial Narrow" w:hAnsi="Arial Narrow"/>
              </w:rPr>
              <w:t xml:space="preserve">recruit an </w:t>
            </w:r>
            <w:r w:rsidRPr="00950A48">
              <w:rPr>
                <w:rFonts w:ascii="Arial Narrow" w:hAnsi="Arial Narrow"/>
              </w:rPr>
              <w:t xml:space="preserve">International </w:t>
            </w:r>
            <w:r w:rsidR="00980D04" w:rsidRPr="00950A48">
              <w:rPr>
                <w:rFonts w:ascii="Arial Narrow" w:hAnsi="Arial Narrow"/>
              </w:rPr>
              <w:t>Firm</w:t>
            </w:r>
            <w:r w:rsidR="00B36B5E" w:rsidRPr="00950A48">
              <w:rPr>
                <w:rFonts w:ascii="Arial Narrow" w:hAnsi="Arial Narrow"/>
              </w:rPr>
              <w:t xml:space="preserve"> </w:t>
            </w:r>
            <w:r w:rsidRPr="00950A48">
              <w:rPr>
                <w:rFonts w:ascii="Arial Narrow" w:hAnsi="Arial Narrow"/>
              </w:rPr>
              <w:t xml:space="preserve">to </w:t>
            </w:r>
            <w:r w:rsidR="00B36B5E" w:rsidRPr="00950A48">
              <w:rPr>
                <w:rFonts w:ascii="Arial Narrow" w:hAnsi="Arial Narrow"/>
              </w:rPr>
              <w:t>carry out and lead</w:t>
            </w:r>
            <w:r w:rsidRPr="00950A48">
              <w:rPr>
                <w:rFonts w:ascii="Arial Narrow" w:hAnsi="Arial Narrow"/>
              </w:rPr>
              <w:t xml:space="preserve"> the</w:t>
            </w:r>
            <w:r w:rsidR="00B36B5E" w:rsidRPr="00950A48">
              <w:rPr>
                <w:rFonts w:ascii="Arial Narrow" w:hAnsi="Arial Narrow"/>
              </w:rPr>
              <w:t xml:space="preserve"> </w:t>
            </w:r>
            <w:r w:rsidR="009E75A1" w:rsidRPr="00950A48">
              <w:rPr>
                <w:rFonts w:ascii="Arial Narrow" w:hAnsi="Arial Narrow"/>
              </w:rPr>
              <w:t xml:space="preserve">formulation and </w:t>
            </w:r>
            <w:r w:rsidR="00B36B5E" w:rsidRPr="00950A48">
              <w:rPr>
                <w:rFonts w:ascii="Arial Narrow" w:hAnsi="Arial Narrow"/>
              </w:rPr>
              <w:t>design</w:t>
            </w:r>
            <w:r w:rsidRPr="00950A48">
              <w:rPr>
                <w:rFonts w:ascii="Arial Narrow" w:hAnsi="Arial Narrow"/>
              </w:rPr>
              <w:t xml:space="preserve"> </w:t>
            </w:r>
            <w:r w:rsidR="009E75A1" w:rsidRPr="00950A48">
              <w:rPr>
                <w:rFonts w:ascii="Arial Narrow" w:hAnsi="Arial Narrow"/>
              </w:rPr>
              <w:t xml:space="preserve">of the </w:t>
            </w:r>
            <w:r w:rsidR="007D6A74" w:rsidRPr="00950A48">
              <w:rPr>
                <w:rFonts w:ascii="Arial Narrow" w:hAnsi="Arial Narrow"/>
              </w:rPr>
              <w:t>Full-Sized</w:t>
            </w:r>
            <w:r w:rsidRPr="00950A48">
              <w:rPr>
                <w:rFonts w:ascii="Arial Narrow" w:hAnsi="Arial Narrow"/>
              </w:rPr>
              <w:t xml:space="preserve"> Project (FSP) document and the required Annexes as well as the preparation of the GEF CEO Endorsement Request document to accompany the Pro</w:t>
            </w:r>
            <w:r w:rsidR="007D6A74" w:rsidRPr="00950A48">
              <w:rPr>
                <w:rFonts w:ascii="Arial Narrow" w:hAnsi="Arial Narrow"/>
              </w:rPr>
              <w:t xml:space="preserve">ject </w:t>
            </w:r>
            <w:r w:rsidRPr="00950A48">
              <w:rPr>
                <w:rFonts w:ascii="Arial Narrow" w:hAnsi="Arial Narrow"/>
              </w:rPr>
              <w:t>Doc</w:t>
            </w:r>
            <w:r w:rsidR="007D6A74" w:rsidRPr="00950A48">
              <w:rPr>
                <w:rFonts w:ascii="Arial Narrow" w:hAnsi="Arial Narrow"/>
              </w:rPr>
              <w:t>ument</w:t>
            </w:r>
            <w:r w:rsidRPr="00950A48">
              <w:rPr>
                <w:rFonts w:ascii="Arial Narrow" w:hAnsi="Arial Narrow"/>
              </w:rPr>
              <w:t xml:space="preserve"> submission to the GEF.</w:t>
            </w:r>
          </w:p>
          <w:p w14:paraId="02583529" w14:textId="007C5ED0" w:rsidR="00CC5F74" w:rsidRPr="00950A48" w:rsidRDefault="00CC5F74" w:rsidP="00D34E9B">
            <w:pPr>
              <w:pStyle w:val="GEFFieldtoFillout"/>
              <w:ind w:left="33"/>
              <w:jc w:val="both"/>
              <w:rPr>
                <w:rFonts w:ascii="Arial Narrow" w:hAnsi="Arial Narrow"/>
              </w:rPr>
            </w:pPr>
            <w:r w:rsidRPr="00950A48">
              <w:rPr>
                <w:rFonts w:ascii="Arial Narrow" w:hAnsi="Arial Narrow"/>
              </w:rPr>
              <w:t xml:space="preserve">The overall objective of the mission is to prepare the project document and accompany its approval by the GEF. More specifically, the </w:t>
            </w:r>
            <w:r w:rsidR="00980D04" w:rsidRPr="00950A48">
              <w:rPr>
                <w:rFonts w:ascii="Arial Narrow" w:hAnsi="Arial Narrow"/>
              </w:rPr>
              <w:t>Firm</w:t>
            </w:r>
            <w:r w:rsidRPr="00950A48">
              <w:rPr>
                <w:rFonts w:ascii="Arial Narrow" w:hAnsi="Arial Narrow"/>
              </w:rPr>
              <w:t xml:space="preserve"> will (</w:t>
            </w:r>
            <w:proofErr w:type="spellStart"/>
            <w:r w:rsidRPr="00950A48">
              <w:rPr>
                <w:rFonts w:ascii="Arial Narrow" w:hAnsi="Arial Narrow"/>
              </w:rPr>
              <w:t>i</w:t>
            </w:r>
            <w:proofErr w:type="spellEnd"/>
            <w:r w:rsidRPr="00950A48">
              <w:rPr>
                <w:rFonts w:ascii="Arial Narrow" w:hAnsi="Arial Narrow"/>
              </w:rPr>
              <w:t>) collect, process and analyze the data necessary to identify the most vulnerable areas, (ii) formulate proposals for adaptation solutions, (iii) description and technical and financial analysis of the best proposals</w:t>
            </w:r>
            <w:r w:rsidR="00D34EAF" w:rsidRPr="00950A48">
              <w:rPr>
                <w:rFonts w:ascii="Arial Narrow" w:hAnsi="Arial Narrow"/>
              </w:rPr>
              <w:t xml:space="preserve"> (i</w:t>
            </w:r>
            <w:r w:rsidR="00A91269" w:rsidRPr="00950A48">
              <w:rPr>
                <w:rFonts w:ascii="Arial Narrow" w:hAnsi="Arial Narrow"/>
              </w:rPr>
              <w:t>v) formulate all the project staff and consultants TOR</w:t>
            </w:r>
            <w:r w:rsidRPr="00950A48">
              <w:rPr>
                <w:rFonts w:ascii="Arial Narrow" w:hAnsi="Arial Narrow"/>
              </w:rPr>
              <w:t xml:space="preserve"> (v) mobilization of project partners to obtain co-financing letters, (v</w:t>
            </w:r>
            <w:r w:rsidR="000E4E1E" w:rsidRPr="00950A48">
              <w:rPr>
                <w:rFonts w:ascii="Arial Narrow" w:hAnsi="Arial Narrow"/>
              </w:rPr>
              <w:t>i</w:t>
            </w:r>
            <w:r w:rsidRPr="00950A48">
              <w:rPr>
                <w:rFonts w:ascii="Arial Narrow" w:hAnsi="Arial Narrow"/>
              </w:rPr>
              <w:t xml:space="preserve">) </w:t>
            </w:r>
            <w:r w:rsidR="007D6A74" w:rsidRPr="00950A48">
              <w:rPr>
                <w:rFonts w:ascii="Arial Narrow" w:hAnsi="Arial Narrow"/>
              </w:rPr>
              <w:t xml:space="preserve">formulation and design </w:t>
            </w:r>
            <w:r w:rsidRPr="00950A48">
              <w:rPr>
                <w:rFonts w:ascii="Arial Narrow" w:hAnsi="Arial Narrow"/>
              </w:rPr>
              <w:t>of the Project Document and its appendices (vi</w:t>
            </w:r>
            <w:r w:rsidR="000E4E1E" w:rsidRPr="00950A48">
              <w:rPr>
                <w:rFonts w:ascii="Arial Narrow" w:hAnsi="Arial Narrow"/>
              </w:rPr>
              <w:t>i</w:t>
            </w:r>
            <w:r w:rsidRPr="00950A48">
              <w:rPr>
                <w:rFonts w:ascii="Arial Narrow" w:hAnsi="Arial Narrow"/>
              </w:rPr>
              <w:t>) lead the national workshop validation of the Project Document, (vii</w:t>
            </w:r>
            <w:r w:rsidR="004225B0" w:rsidRPr="00950A48">
              <w:rPr>
                <w:rFonts w:ascii="Arial Narrow" w:hAnsi="Arial Narrow"/>
              </w:rPr>
              <w:t>i</w:t>
            </w:r>
            <w:r w:rsidRPr="00950A48">
              <w:rPr>
                <w:rFonts w:ascii="Arial Narrow" w:hAnsi="Arial Narrow"/>
              </w:rPr>
              <w:t>) drafting of the CEO Endorsement request which accompanies the Project Document and (</w:t>
            </w:r>
            <w:r w:rsidR="004225B0" w:rsidRPr="00950A48">
              <w:rPr>
                <w:rFonts w:ascii="Arial Narrow" w:hAnsi="Arial Narrow"/>
              </w:rPr>
              <w:t>ix</w:t>
            </w:r>
            <w:r w:rsidRPr="00950A48">
              <w:rPr>
                <w:rFonts w:ascii="Arial Narrow" w:hAnsi="Arial Narrow"/>
              </w:rPr>
              <w:t>) answer questions from the GEF secretariat for the approval of the Project Document.</w:t>
            </w:r>
          </w:p>
          <w:p w14:paraId="2505A926" w14:textId="05E322D8" w:rsidR="00AE27FA" w:rsidRPr="00950A48" w:rsidRDefault="007D39E1" w:rsidP="007D39E1">
            <w:pPr>
              <w:pStyle w:val="GEFFieldtoFillout"/>
              <w:ind w:left="0"/>
              <w:jc w:val="both"/>
              <w:rPr>
                <w:rFonts w:ascii="Arial Narrow" w:hAnsi="Arial Narrow"/>
                <w:i/>
                <w:iCs/>
              </w:rPr>
            </w:pPr>
            <w:r w:rsidRPr="00950A48">
              <w:rPr>
                <w:rFonts w:ascii="Arial Narrow" w:hAnsi="Arial Narrow"/>
                <w:i/>
                <w:iCs/>
              </w:rPr>
              <w:t xml:space="preserve"> </w:t>
            </w:r>
          </w:p>
        </w:tc>
      </w:tr>
      <w:tr w:rsidR="001658E0" w:rsidRPr="00950A48" w14:paraId="6E958E44" w14:textId="77777777" w:rsidTr="00DA4491">
        <w:tblPrEx>
          <w:shd w:val="clear" w:color="auto" w:fill="E0E0E0"/>
        </w:tblPrEx>
        <w:trPr>
          <w:trHeight w:val="416"/>
        </w:trPr>
        <w:tc>
          <w:tcPr>
            <w:tcW w:w="10235" w:type="dxa"/>
            <w:shd w:val="clear" w:color="auto" w:fill="000080"/>
            <w:vAlign w:val="center"/>
          </w:tcPr>
          <w:p w14:paraId="076FFEFB" w14:textId="52F89B5D" w:rsidR="001658E0" w:rsidRPr="00950A48" w:rsidRDefault="005C76BB" w:rsidP="00DA4491">
            <w:pPr>
              <w:numPr>
                <w:ilvl w:val="0"/>
                <w:numId w:val="1"/>
              </w:numPr>
              <w:spacing w:after="0" w:line="240" w:lineRule="auto"/>
              <w:rPr>
                <w:rFonts w:ascii="Arial Narrow" w:eastAsia="Times New Roman" w:hAnsi="Arial Narrow" w:cs="Times New Roman"/>
                <w:lang w:val="en-US" w:eastAsia="fr-FR"/>
              </w:rPr>
            </w:pPr>
            <w:r w:rsidRPr="00950A48">
              <w:rPr>
                <w:rFonts w:ascii="Arial Narrow" w:eastAsia="Times New Roman" w:hAnsi="Arial Narrow" w:cs="Times New Roman"/>
                <w:lang w:val="en-US" w:eastAsia="fr-FR"/>
              </w:rPr>
              <w:lastRenderedPageBreak/>
              <w:t>Expect</w:t>
            </w:r>
            <w:r w:rsidR="00D85296" w:rsidRPr="00950A48">
              <w:rPr>
                <w:rFonts w:ascii="Arial Narrow" w:eastAsia="Times New Roman" w:hAnsi="Arial Narrow" w:cs="Times New Roman"/>
                <w:lang w:val="en-US" w:eastAsia="fr-FR"/>
              </w:rPr>
              <w:t>ed</w:t>
            </w:r>
            <w:r w:rsidRPr="00950A48">
              <w:rPr>
                <w:rFonts w:ascii="Arial Narrow" w:eastAsia="Times New Roman" w:hAnsi="Arial Narrow" w:cs="Times New Roman"/>
                <w:lang w:val="en-US" w:eastAsia="fr-FR"/>
              </w:rPr>
              <w:t xml:space="preserve"> Results</w:t>
            </w:r>
          </w:p>
        </w:tc>
      </w:tr>
      <w:tr w:rsidR="001658E0" w:rsidRPr="00F8057A" w14:paraId="12847FFF" w14:textId="77777777" w:rsidTr="00DA4491">
        <w:tblPrEx>
          <w:shd w:val="clear" w:color="auto" w:fill="E0E0E0"/>
        </w:tblPrEx>
        <w:trPr>
          <w:trHeight w:val="411"/>
        </w:trPr>
        <w:tc>
          <w:tcPr>
            <w:tcW w:w="10235" w:type="dxa"/>
          </w:tcPr>
          <w:p w14:paraId="4BB11226" w14:textId="373D335C" w:rsidR="00853287" w:rsidRPr="00950A48" w:rsidRDefault="00853287" w:rsidP="0085328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Narrow" w:eastAsia="Times New Roman" w:hAnsi="Arial Narrow" w:cs="Times New Roman"/>
                <w:color w:val="202124"/>
                <w:lang w:val="en"/>
              </w:rPr>
            </w:pPr>
            <w:r w:rsidRPr="00950A48">
              <w:rPr>
                <w:rFonts w:ascii="Arial Narrow" w:eastAsia="Times New Roman" w:hAnsi="Arial Narrow" w:cs="Times New Roman"/>
                <w:color w:val="202124"/>
                <w:lang w:val="en"/>
              </w:rPr>
              <w:t>Within the framework of this mandate, the main expected results are:</w:t>
            </w:r>
          </w:p>
          <w:p w14:paraId="0AE58C1A" w14:textId="34FD7428" w:rsidR="00853287" w:rsidRPr="00950A48" w:rsidRDefault="00853287" w:rsidP="00DA4491">
            <w:pPr>
              <w:pStyle w:val="ListParagraph"/>
              <w:widowControl/>
              <w:numPr>
                <w:ilvl w:val="0"/>
                <w:numId w:val="2"/>
              </w:numPr>
              <w:overflowPunct/>
              <w:adjustRightInd/>
              <w:spacing w:line="240" w:lineRule="auto"/>
              <w:ind w:left="430"/>
              <w:rPr>
                <w:rFonts w:ascii="Arial Narrow" w:hAnsi="Arial Narrow"/>
                <w:szCs w:val="22"/>
                <w:lang w:val="en-GB" w:eastAsia="ja-JP"/>
              </w:rPr>
            </w:pPr>
            <w:r w:rsidRPr="00950A48">
              <w:rPr>
                <w:rFonts w:ascii="Arial Narrow" w:hAnsi="Arial Narrow"/>
                <w:szCs w:val="22"/>
                <w:lang w:val="en-GB" w:eastAsia="ja-JP"/>
              </w:rPr>
              <w:t xml:space="preserve">Preparatory Technical Studies and </w:t>
            </w:r>
            <w:r w:rsidR="00573C60" w:rsidRPr="00950A48">
              <w:rPr>
                <w:rFonts w:ascii="Arial Narrow" w:hAnsi="Arial Narrow"/>
                <w:szCs w:val="22"/>
                <w:lang w:val="en-GB" w:eastAsia="ja-JP"/>
              </w:rPr>
              <w:t>Reviews</w:t>
            </w:r>
            <w:r w:rsidR="000E6F58" w:rsidRPr="00950A48">
              <w:rPr>
                <w:rFonts w:ascii="Arial Narrow" w:hAnsi="Arial Narrow"/>
                <w:szCs w:val="22"/>
                <w:lang w:val="en-GB" w:eastAsia="ja-JP"/>
              </w:rPr>
              <w:t xml:space="preserve"> are conducted</w:t>
            </w:r>
            <w:r w:rsidR="00573C60" w:rsidRPr="00950A48">
              <w:rPr>
                <w:rFonts w:ascii="Arial Narrow" w:hAnsi="Arial Narrow"/>
                <w:szCs w:val="22"/>
                <w:lang w:val="en-GB" w:eastAsia="ja-JP"/>
              </w:rPr>
              <w:t>.</w:t>
            </w:r>
          </w:p>
          <w:p w14:paraId="63122587" w14:textId="34D15C7E" w:rsidR="00853287" w:rsidRPr="00950A48" w:rsidRDefault="00853287" w:rsidP="00DA4491">
            <w:pPr>
              <w:pStyle w:val="ListParagraph"/>
              <w:widowControl/>
              <w:numPr>
                <w:ilvl w:val="0"/>
                <w:numId w:val="2"/>
              </w:numPr>
              <w:overflowPunct/>
              <w:adjustRightInd/>
              <w:spacing w:line="240" w:lineRule="auto"/>
              <w:ind w:left="430"/>
              <w:rPr>
                <w:rFonts w:ascii="Arial Narrow" w:hAnsi="Arial Narrow"/>
                <w:szCs w:val="22"/>
                <w:lang w:val="en-GB" w:eastAsia="ja-JP"/>
              </w:rPr>
            </w:pPr>
            <w:r w:rsidRPr="00950A48">
              <w:rPr>
                <w:rFonts w:ascii="Arial Narrow" w:hAnsi="Arial Narrow"/>
                <w:color w:val="202124"/>
                <w:szCs w:val="22"/>
                <w:lang w:val="en"/>
              </w:rPr>
              <w:t xml:space="preserve">A summary report of the progress of the mission of each member of the team is </w:t>
            </w:r>
            <w:r w:rsidR="00573C60" w:rsidRPr="00950A48">
              <w:rPr>
                <w:rFonts w:ascii="Arial Narrow" w:hAnsi="Arial Narrow"/>
                <w:color w:val="202124"/>
                <w:szCs w:val="22"/>
                <w:lang w:val="en"/>
              </w:rPr>
              <w:t>available.</w:t>
            </w:r>
          </w:p>
          <w:p w14:paraId="4A369132" w14:textId="5E3FFEAA" w:rsidR="00853287" w:rsidRPr="00950A48" w:rsidRDefault="00853287" w:rsidP="00DA4491">
            <w:pPr>
              <w:pStyle w:val="ListParagraph"/>
              <w:widowControl/>
              <w:numPr>
                <w:ilvl w:val="0"/>
                <w:numId w:val="2"/>
              </w:numPr>
              <w:overflowPunct/>
              <w:adjustRightInd/>
              <w:spacing w:line="240" w:lineRule="auto"/>
              <w:ind w:left="430"/>
              <w:rPr>
                <w:rFonts w:ascii="Arial Narrow" w:hAnsi="Arial Narrow"/>
                <w:szCs w:val="22"/>
                <w:lang w:val="en-GB" w:eastAsia="ja-JP"/>
              </w:rPr>
            </w:pPr>
            <w:r w:rsidRPr="00950A48">
              <w:rPr>
                <w:rFonts w:ascii="Arial Narrow" w:hAnsi="Arial Narrow"/>
                <w:color w:val="202124"/>
                <w:szCs w:val="22"/>
                <w:lang w:val="en"/>
              </w:rPr>
              <w:t>A Pro</w:t>
            </w:r>
            <w:r w:rsidR="00F86DDD" w:rsidRPr="00950A48">
              <w:rPr>
                <w:rFonts w:ascii="Arial Narrow" w:hAnsi="Arial Narrow"/>
                <w:color w:val="202124"/>
                <w:szCs w:val="22"/>
                <w:lang w:val="en"/>
              </w:rPr>
              <w:t xml:space="preserve">ject </w:t>
            </w:r>
            <w:r w:rsidRPr="00950A48">
              <w:rPr>
                <w:rFonts w:ascii="Arial Narrow" w:hAnsi="Arial Narrow"/>
                <w:color w:val="202124"/>
                <w:szCs w:val="22"/>
                <w:lang w:val="en"/>
              </w:rPr>
              <w:t>Doc</w:t>
            </w:r>
            <w:r w:rsidR="00F86DDD" w:rsidRPr="00950A48">
              <w:rPr>
                <w:rFonts w:ascii="Arial Narrow" w:hAnsi="Arial Narrow"/>
                <w:color w:val="202124"/>
                <w:szCs w:val="22"/>
                <w:lang w:val="en"/>
              </w:rPr>
              <w:t>ument</w:t>
            </w:r>
            <w:r w:rsidRPr="00950A48">
              <w:rPr>
                <w:rFonts w:ascii="Arial Narrow" w:hAnsi="Arial Narrow"/>
                <w:color w:val="202124"/>
                <w:szCs w:val="22"/>
                <w:lang w:val="en"/>
              </w:rPr>
              <w:t xml:space="preserve"> developed in English in accordance with the GEF guidelines and including among others the required annexes, following the GEF framework in force with the technical input from all stakeholders is </w:t>
            </w:r>
            <w:r w:rsidR="00573C60" w:rsidRPr="00950A48">
              <w:rPr>
                <w:rFonts w:ascii="Arial Narrow" w:hAnsi="Arial Narrow"/>
                <w:color w:val="202124"/>
                <w:szCs w:val="22"/>
                <w:lang w:val="en"/>
              </w:rPr>
              <w:t>available</w:t>
            </w:r>
          </w:p>
          <w:p w14:paraId="6BEF773F" w14:textId="653D5DB7" w:rsidR="00F2565D" w:rsidRPr="00950A48" w:rsidRDefault="00F2565D" w:rsidP="00DA4491">
            <w:pPr>
              <w:pStyle w:val="ListParagraph"/>
              <w:widowControl/>
              <w:numPr>
                <w:ilvl w:val="0"/>
                <w:numId w:val="2"/>
              </w:numPr>
              <w:overflowPunct/>
              <w:adjustRightInd/>
              <w:spacing w:line="240" w:lineRule="auto"/>
              <w:ind w:left="430"/>
              <w:rPr>
                <w:rFonts w:ascii="Arial Narrow" w:hAnsi="Arial Narrow"/>
                <w:szCs w:val="22"/>
                <w:lang w:val="en-GB" w:eastAsia="ja-JP"/>
              </w:rPr>
            </w:pPr>
            <w:r w:rsidRPr="00950A48">
              <w:rPr>
                <w:rFonts w:ascii="Arial Narrow" w:hAnsi="Arial Narrow"/>
                <w:color w:val="202124"/>
                <w:szCs w:val="22"/>
                <w:lang w:val="en"/>
              </w:rPr>
              <w:t xml:space="preserve">TOR of all project staff and consultants are </w:t>
            </w:r>
            <w:r w:rsidR="000E6F58" w:rsidRPr="00950A48">
              <w:rPr>
                <w:rFonts w:ascii="Arial Narrow" w:hAnsi="Arial Narrow"/>
                <w:color w:val="202124"/>
                <w:szCs w:val="22"/>
                <w:lang w:val="en"/>
              </w:rPr>
              <w:t xml:space="preserve">designed </w:t>
            </w:r>
          </w:p>
          <w:p w14:paraId="2A6D0D3F" w14:textId="7BD46887" w:rsidR="00853287" w:rsidRPr="00950A48" w:rsidRDefault="00853287" w:rsidP="00DA4491">
            <w:pPr>
              <w:pStyle w:val="ListParagraph"/>
              <w:widowControl/>
              <w:numPr>
                <w:ilvl w:val="0"/>
                <w:numId w:val="2"/>
              </w:numPr>
              <w:overflowPunct/>
              <w:adjustRightInd/>
              <w:spacing w:line="240" w:lineRule="auto"/>
              <w:ind w:left="430"/>
              <w:rPr>
                <w:rFonts w:ascii="Arial Narrow" w:hAnsi="Arial Narrow"/>
                <w:szCs w:val="22"/>
                <w:lang w:val="en-GB" w:eastAsia="ja-JP"/>
              </w:rPr>
            </w:pPr>
            <w:r w:rsidRPr="00950A48">
              <w:rPr>
                <w:rFonts w:ascii="Arial Narrow" w:hAnsi="Arial Narrow"/>
                <w:color w:val="202124"/>
                <w:szCs w:val="22"/>
                <w:lang w:val="en"/>
              </w:rPr>
              <w:t xml:space="preserve">Reports of the study </w:t>
            </w:r>
            <w:r w:rsidR="006C2F02" w:rsidRPr="00950A48">
              <w:rPr>
                <w:rFonts w:ascii="Arial Narrow" w:hAnsi="Arial Narrow"/>
                <w:color w:val="202124"/>
                <w:szCs w:val="22"/>
                <w:lang w:val="en"/>
              </w:rPr>
              <w:t>launch,</w:t>
            </w:r>
            <w:r w:rsidRPr="00950A48">
              <w:rPr>
                <w:rFonts w:ascii="Arial Narrow" w:hAnsi="Arial Narrow"/>
                <w:color w:val="202124"/>
                <w:szCs w:val="22"/>
                <w:lang w:val="en"/>
              </w:rPr>
              <w:t xml:space="preserve"> and validation workshops of Pro</w:t>
            </w:r>
            <w:r w:rsidR="00F86DDD" w:rsidRPr="00950A48">
              <w:rPr>
                <w:rFonts w:ascii="Arial Narrow" w:hAnsi="Arial Narrow"/>
                <w:color w:val="202124"/>
                <w:szCs w:val="22"/>
                <w:lang w:val="en"/>
              </w:rPr>
              <w:t xml:space="preserve">ject </w:t>
            </w:r>
            <w:r w:rsidRPr="00950A48">
              <w:rPr>
                <w:rFonts w:ascii="Arial Narrow" w:hAnsi="Arial Narrow"/>
                <w:color w:val="202124"/>
                <w:szCs w:val="22"/>
                <w:lang w:val="en"/>
              </w:rPr>
              <w:t>Doc</w:t>
            </w:r>
            <w:r w:rsidR="006C2F02" w:rsidRPr="00950A48">
              <w:rPr>
                <w:rFonts w:ascii="Arial Narrow" w:hAnsi="Arial Narrow"/>
                <w:color w:val="202124"/>
                <w:szCs w:val="22"/>
                <w:lang w:val="en"/>
              </w:rPr>
              <w:t>ument</w:t>
            </w:r>
            <w:r w:rsidRPr="00950A48">
              <w:rPr>
                <w:rFonts w:ascii="Arial Narrow" w:hAnsi="Arial Narrow"/>
                <w:color w:val="202124"/>
                <w:szCs w:val="22"/>
                <w:lang w:val="en"/>
              </w:rPr>
              <w:t xml:space="preserve"> are </w:t>
            </w:r>
            <w:r w:rsidR="00573C60" w:rsidRPr="00950A48">
              <w:rPr>
                <w:rFonts w:ascii="Arial Narrow" w:hAnsi="Arial Narrow"/>
                <w:color w:val="202124"/>
                <w:szCs w:val="22"/>
                <w:lang w:val="en"/>
              </w:rPr>
              <w:t>available.</w:t>
            </w:r>
          </w:p>
          <w:p w14:paraId="355713EB" w14:textId="7858A06A" w:rsidR="00853287" w:rsidRPr="00950A48" w:rsidRDefault="00853287" w:rsidP="00DA4491">
            <w:pPr>
              <w:pStyle w:val="ListParagraph"/>
              <w:widowControl/>
              <w:numPr>
                <w:ilvl w:val="0"/>
                <w:numId w:val="2"/>
              </w:numPr>
              <w:overflowPunct/>
              <w:adjustRightInd/>
              <w:spacing w:line="240" w:lineRule="auto"/>
              <w:ind w:left="430"/>
              <w:rPr>
                <w:rFonts w:ascii="Arial Narrow" w:hAnsi="Arial Narrow"/>
                <w:szCs w:val="22"/>
                <w:lang w:val="en-GB" w:eastAsia="ja-JP"/>
              </w:rPr>
            </w:pPr>
            <w:r w:rsidRPr="00950A48">
              <w:rPr>
                <w:rFonts w:ascii="Arial Narrow" w:hAnsi="Arial Narrow"/>
                <w:color w:val="202124"/>
                <w:szCs w:val="22"/>
                <w:lang w:val="en"/>
              </w:rPr>
              <w:t>Stakeholder co-funding letters, GEF CEO Endorsement document are available.</w:t>
            </w:r>
          </w:p>
          <w:p w14:paraId="45B53B1A" w14:textId="603692BF" w:rsidR="001658E0" w:rsidRPr="00950A48" w:rsidRDefault="000E6F58" w:rsidP="00DA4491">
            <w:pPr>
              <w:pStyle w:val="ListParagraph"/>
              <w:widowControl/>
              <w:numPr>
                <w:ilvl w:val="0"/>
                <w:numId w:val="2"/>
              </w:numPr>
              <w:overflowPunct/>
              <w:adjustRightInd/>
              <w:spacing w:line="240" w:lineRule="auto"/>
              <w:ind w:left="430"/>
              <w:rPr>
                <w:rFonts w:ascii="Arial Narrow" w:hAnsi="Arial Narrow"/>
                <w:szCs w:val="22"/>
                <w:lang w:val="en-GB" w:eastAsia="ja-JP"/>
              </w:rPr>
            </w:pPr>
            <w:r w:rsidRPr="00950A48">
              <w:rPr>
                <w:rFonts w:ascii="Arial Narrow" w:hAnsi="Arial Narrow"/>
                <w:szCs w:val="22"/>
                <w:lang w:val="en-GB" w:eastAsia="ja-JP"/>
              </w:rPr>
              <w:t xml:space="preserve">A validated </w:t>
            </w:r>
            <w:r w:rsidR="007D39E1" w:rsidRPr="00950A48">
              <w:rPr>
                <w:rFonts w:ascii="Arial Narrow" w:hAnsi="Arial Narrow"/>
                <w:szCs w:val="22"/>
                <w:lang w:val="en-GB" w:eastAsia="ja-JP"/>
              </w:rPr>
              <w:t>Pro</w:t>
            </w:r>
            <w:r w:rsidR="006C2F02" w:rsidRPr="00950A48">
              <w:rPr>
                <w:rFonts w:ascii="Arial Narrow" w:hAnsi="Arial Narrow"/>
                <w:szCs w:val="22"/>
                <w:lang w:val="en-GB" w:eastAsia="ja-JP"/>
              </w:rPr>
              <w:t xml:space="preserve">ject </w:t>
            </w:r>
            <w:r w:rsidR="007D39E1" w:rsidRPr="00950A48">
              <w:rPr>
                <w:rFonts w:ascii="Arial Narrow" w:hAnsi="Arial Narrow"/>
                <w:szCs w:val="22"/>
                <w:lang w:val="en-GB" w:eastAsia="ja-JP"/>
              </w:rPr>
              <w:t>Doc</w:t>
            </w:r>
            <w:r w:rsidR="006C2F02" w:rsidRPr="00950A48">
              <w:rPr>
                <w:rFonts w:ascii="Arial Narrow" w:hAnsi="Arial Narrow"/>
                <w:szCs w:val="22"/>
                <w:lang w:val="en-GB" w:eastAsia="ja-JP"/>
              </w:rPr>
              <w:t>ument</w:t>
            </w:r>
            <w:r w:rsidR="007D39E1" w:rsidRPr="00950A48">
              <w:rPr>
                <w:rFonts w:ascii="Arial Narrow" w:hAnsi="Arial Narrow"/>
                <w:szCs w:val="22"/>
                <w:lang w:val="en-GB" w:eastAsia="ja-JP"/>
              </w:rPr>
              <w:t xml:space="preserve">, </w:t>
            </w:r>
            <w:r w:rsidRPr="00950A48">
              <w:rPr>
                <w:rFonts w:ascii="Arial Narrow" w:hAnsi="Arial Narrow"/>
                <w:szCs w:val="22"/>
                <w:lang w:val="en-GB" w:eastAsia="ja-JP"/>
              </w:rPr>
              <w:t>with</w:t>
            </w:r>
            <w:r w:rsidR="00231EAD" w:rsidRPr="00950A48">
              <w:rPr>
                <w:rFonts w:ascii="Arial Narrow" w:hAnsi="Arial Narrow"/>
                <w:szCs w:val="22"/>
                <w:lang w:val="en-GB" w:eastAsia="ja-JP"/>
              </w:rPr>
              <w:t xml:space="preserve"> </w:t>
            </w:r>
            <w:r w:rsidR="007D39E1" w:rsidRPr="00950A48">
              <w:rPr>
                <w:rFonts w:ascii="Arial Narrow" w:hAnsi="Arial Narrow"/>
                <w:szCs w:val="22"/>
                <w:lang w:val="en-GB" w:eastAsia="ja-JP"/>
              </w:rPr>
              <w:t>CEO Endorsement Request</w:t>
            </w:r>
            <w:r w:rsidRPr="00950A48">
              <w:rPr>
                <w:rFonts w:ascii="Arial Narrow" w:hAnsi="Arial Narrow"/>
                <w:szCs w:val="22"/>
                <w:lang w:val="en-GB" w:eastAsia="ja-JP"/>
              </w:rPr>
              <w:t xml:space="preserve"> lette</w:t>
            </w:r>
            <w:r w:rsidR="00231EAD" w:rsidRPr="00950A48">
              <w:rPr>
                <w:rFonts w:ascii="Arial Narrow" w:hAnsi="Arial Narrow"/>
                <w:szCs w:val="22"/>
                <w:lang w:val="en-GB" w:eastAsia="ja-JP"/>
              </w:rPr>
              <w:t xml:space="preserve">r </w:t>
            </w:r>
            <w:r w:rsidR="007D39E1" w:rsidRPr="00950A48">
              <w:rPr>
                <w:rFonts w:ascii="Arial Narrow" w:hAnsi="Arial Narrow"/>
                <w:szCs w:val="22"/>
                <w:lang w:val="en-GB" w:eastAsia="ja-JP"/>
              </w:rPr>
              <w:t xml:space="preserve">and Project </w:t>
            </w:r>
            <w:r w:rsidR="00E27EC9" w:rsidRPr="00950A48">
              <w:rPr>
                <w:rFonts w:ascii="Arial Narrow" w:hAnsi="Arial Narrow"/>
                <w:szCs w:val="22"/>
                <w:lang w:val="en-GB" w:eastAsia="ja-JP"/>
              </w:rPr>
              <w:t>Specific</w:t>
            </w:r>
            <w:r w:rsidRPr="00950A48">
              <w:rPr>
                <w:rFonts w:ascii="Arial Narrow" w:hAnsi="Arial Narrow"/>
                <w:szCs w:val="22"/>
                <w:lang w:val="en-GB" w:eastAsia="ja-JP"/>
              </w:rPr>
              <w:t xml:space="preserve"> requirements are available</w:t>
            </w:r>
          </w:p>
          <w:p w14:paraId="4EAB08FC" w14:textId="3DD1AB87" w:rsidR="0051095D" w:rsidRPr="00950A48" w:rsidRDefault="0051095D" w:rsidP="00E27EC9">
            <w:pPr>
              <w:pStyle w:val="ListParagraph"/>
              <w:widowControl/>
              <w:overflowPunct/>
              <w:adjustRightInd/>
              <w:spacing w:line="240" w:lineRule="auto"/>
              <w:ind w:left="430"/>
              <w:rPr>
                <w:rFonts w:ascii="Arial Narrow" w:hAnsi="Arial Narrow"/>
                <w:szCs w:val="22"/>
                <w:lang w:val="en-GB" w:eastAsia="ja-JP"/>
              </w:rPr>
            </w:pPr>
          </w:p>
        </w:tc>
      </w:tr>
      <w:tr w:rsidR="001658E0" w:rsidRPr="009E1FF2" w14:paraId="266A967A" w14:textId="77777777" w:rsidTr="00DA4491">
        <w:tblPrEx>
          <w:shd w:val="clear" w:color="auto" w:fill="E0E0E0"/>
        </w:tblPrEx>
        <w:trPr>
          <w:trHeight w:val="416"/>
        </w:trPr>
        <w:tc>
          <w:tcPr>
            <w:tcW w:w="10235" w:type="dxa"/>
            <w:shd w:val="clear" w:color="auto" w:fill="000080"/>
            <w:vAlign w:val="center"/>
          </w:tcPr>
          <w:p w14:paraId="002F01F4" w14:textId="74F0258C" w:rsidR="001658E0" w:rsidRPr="00950A48" w:rsidRDefault="00853287" w:rsidP="00DA4491">
            <w:pPr>
              <w:numPr>
                <w:ilvl w:val="0"/>
                <w:numId w:val="1"/>
              </w:numPr>
              <w:spacing w:after="0" w:line="240" w:lineRule="auto"/>
              <w:rPr>
                <w:rFonts w:ascii="Arial Narrow" w:eastAsia="Times New Roman" w:hAnsi="Arial Narrow" w:cs="Times New Roman"/>
                <w:lang w:val="en-US" w:eastAsia="fr-FR"/>
              </w:rPr>
            </w:pPr>
            <w:r w:rsidRPr="00950A48">
              <w:rPr>
                <w:rFonts w:ascii="Arial Narrow" w:eastAsia="Times New Roman" w:hAnsi="Arial Narrow" w:cs="Times New Roman"/>
                <w:lang w:val="en-US" w:eastAsia="fr-FR"/>
              </w:rPr>
              <w:t xml:space="preserve">Team </w:t>
            </w:r>
            <w:r w:rsidR="00E27EC9" w:rsidRPr="00950A48">
              <w:rPr>
                <w:rFonts w:ascii="Arial Narrow" w:eastAsia="Times New Roman" w:hAnsi="Arial Narrow" w:cs="Times New Roman"/>
                <w:lang w:val="en-US" w:eastAsia="fr-FR"/>
              </w:rPr>
              <w:t>Composition, Role</w:t>
            </w:r>
            <w:r w:rsidR="00A909F7" w:rsidRPr="00950A48">
              <w:rPr>
                <w:rFonts w:ascii="Arial Narrow" w:eastAsia="Times New Roman" w:hAnsi="Arial Narrow" w:cs="Times New Roman"/>
                <w:lang w:val="en-US" w:eastAsia="fr-FR"/>
              </w:rPr>
              <w:t xml:space="preserve">, </w:t>
            </w:r>
            <w:proofErr w:type="gramStart"/>
            <w:r w:rsidR="00A909F7" w:rsidRPr="00950A48">
              <w:rPr>
                <w:rFonts w:ascii="Arial Narrow" w:eastAsia="Times New Roman" w:hAnsi="Arial Narrow" w:cs="Times New Roman"/>
                <w:lang w:val="en-US" w:eastAsia="fr-FR"/>
              </w:rPr>
              <w:t>responsibilities</w:t>
            </w:r>
            <w:proofErr w:type="gramEnd"/>
            <w:r w:rsidR="00A909F7" w:rsidRPr="00950A48">
              <w:rPr>
                <w:rFonts w:ascii="Arial Narrow" w:eastAsia="Times New Roman" w:hAnsi="Arial Narrow" w:cs="Times New Roman"/>
                <w:lang w:val="en-US" w:eastAsia="fr-FR"/>
              </w:rPr>
              <w:t xml:space="preserve"> and tasks</w:t>
            </w:r>
          </w:p>
        </w:tc>
      </w:tr>
      <w:tr w:rsidR="001946C2" w:rsidRPr="00F8057A" w14:paraId="124E3EB4" w14:textId="77777777" w:rsidTr="00DA4491">
        <w:tblPrEx>
          <w:shd w:val="clear" w:color="auto" w:fill="E0E0E0"/>
        </w:tblPrEx>
        <w:trPr>
          <w:trHeight w:val="346"/>
        </w:trPr>
        <w:tc>
          <w:tcPr>
            <w:tcW w:w="10235" w:type="dxa"/>
          </w:tcPr>
          <w:p w14:paraId="7DF74745" w14:textId="77777777" w:rsidR="00247913" w:rsidRPr="00950A48" w:rsidRDefault="00247913" w:rsidP="00757862">
            <w:pPr>
              <w:jc w:val="both"/>
              <w:rPr>
                <w:rFonts w:ascii="Arial Narrow" w:hAnsi="Arial Narrow" w:cs="Times New Roman"/>
                <w:b/>
                <w:lang w:val="en-GB" w:eastAsia="ja-JP"/>
              </w:rPr>
            </w:pPr>
          </w:p>
          <w:p w14:paraId="7C575C5F" w14:textId="329947C6" w:rsidR="00247913" w:rsidRPr="00950A48" w:rsidRDefault="00247913" w:rsidP="00DA4491">
            <w:pPr>
              <w:pStyle w:val="ListParagraph"/>
              <w:numPr>
                <w:ilvl w:val="0"/>
                <w:numId w:val="13"/>
              </w:numPr>
              <w:jc w:val="both"/>
              <w:rPr>
                <w:rFonts w:ascii="Arial Narrow" w:hAnsi="Arial Narrow"/>
                <w:b/>
                <w:szCs w:val="22"/>
                <w:lang w:val="en-GB" w:eastAsia="ja-JP"/>
              </w:rPr>
            </w:pPr>
            <w:r w:rsidRPr="00950A48">
              <w:rPr>
                <w:rFonts w:ascii="Arial Narrow" w:hAnsi="Arial Narrow"/>
                <w:b/>
                <w:szCs w:val="22"/>
                <w:lang w:val="en-GB" w:eastAsia="ja-JP"/>
              </w:rPr>
              <w:t>Team Composition</w:t>
            </w:r>
          </w:p>
          <w:p w14:paraId="22CF80ED" w14:textId="2C0AB2E9" w:rsidR="00853287" w:rsidRPr="00950A48" w:rsidRDefault="00D24F1F" w:rsidP="00757862">
            <w:pPr>
              <w:jc w:val="both"/>
              <w:rPr>
                <w:rFonts w:ascii="Arial Narrow" w:hAnsi="Arial Narrow" w:cs="Times New Roman"/>
                <w:bCs/>
                <w:lang w:val="en-GB" w:eastAsia="ja-JP"/>
              </w:rPr>
            </w:pPr>
            <w:r w:rsidRPr="00950A48">
              <w:rPr>
                <w:rFonts w:ascii="Arial Narrow" w:hAnsi="Arial Narrow" w:cs="Times New Roman"/>
                <w:bCs/>
                <w:lang w:val="en-GB" w:eastAsia="ja-JP"/>
              </w:rPr>
              <w:t xml:space="preserve">Under the supervision </w:t>
            </w:r>
            <w:r w:rsidR="00E27EC9" w:rsidRPr="00950A48">
              <w:rPr>
                <w:rFonts w:ascii="Arial Narrow" w:hAnsi="Arial Narrow" w:cs="Times New Roman"/>
                <w:bCs/>
                <w:lang w:val="en-GB" w:eastAsia="ja-JP"/>
              </w:rPr>
              <w:t xml:space="preserve">of </w:t>
            </w:r>
            <w:r w:rsidR="004A4D5A" w:rsidRPr="00950A48">
              <w:rPr>
                <w:rFonts w:ascii="Arial Narrow" w:hAnsi="Arial Narrow" w:cs="Times New Roman"/>
                <w:bCs/>
                <w:lang w:val="en-GB" w:eastAsia="ja-JP"/>
              </w:rPr>
              <w:t xml:space="preserve">Sustainable Development and </w:t>
            </w:r>
            <w:r w:rsidR="00A21DCB" w:rsidRPr="00950A48">
              <w:rPr>
                <w:rFonts w:ascii="Arial Narrow" w:hAnsi="Arial Narrow" w:cs="Times New Roman"/>
                <w:bCs/>
                <w:lang w:val="en-GB" w:eastAsia="ja-JP"/>
              </w:rPr>
              <w:t>Inclusive</w:t>
            </w:r>
            <w:r w:rsidR="004A4D5A" w:rsidRPr="00950A48">
              <w:rPr>
                <w:rFonts w:ascii="Arial Narrow" w:hAnsi="Arial Narrow" w:cs="Times New Roman"/>
                <w:bCs/>
                <w:lang w:val="en-GB" w:eastAsia="ja-JP"/>
              </w:rPr>
              <w:t xml:space="preserve"> Growth Program Specialist, in close collaboration with all stakeholders, the consulting firm will be responsible for the compilation and the quality insurance of all reports and documents in accordance with GEF requirements and the UNDP. The consulting firm in charge of PPG development will mobilize a team of international and national experts with the following Profiles:</w:t>
            </w:r>
          </w:p>
          <w:p w14:paraId="3F969A40" w14:textId="7949FC04" w:rsidR="00233096" w:rsidRPr="00950A48" w:rsidRDefault="004A4D5A" w:rsidP="00F64ABF">
            <w:pPr>
              <w:pStyle w:val="ListParagraph"/>
              <w:numPr>
                <w:ilvl w:val="0"/>
                <w:numId w:val="12"/>
              </w:numPr>
              <w:spacing w:before="60" w:after="60" w:line="240" w:lineRule="auto"/>
              <w:jc w:val="both"/>
              <w:rPr>
                <w:rFonts w:ascii="Arial Narrow" w:hAnsi="Arial Narrow"/>
                <w:b/>
                <w:bCs/>
                <w:szCs w:val="22"/>
                <w:lang w:val="en-GB"/>
              </w:rPr>
            </w:pPr>
            <w:r w:rsidRPr="00950A48">
              <w:rPr>
                <w:rFonts w:ascii="Arial Narrow" w:hAnsi="Arial Narrow"/>
                <w:iCs/>
                <w:szCs w:val="22"/>
                <w:lang w:val="en-GB" w:eastAsia="ja-JP"/>
              </w:rPr>
              <w:t>International Project Development Specialist in adaptation project development (</w:t>
            </w:r>
            <w:r w:rsidR="00F64ABF" w:rsidRPr="00950A48">
              <w:rPr>
                <w:rFonts w:ascii="Arial Narrow" w:hAnsi="Arial Narrow"/>
                <w:b/>
                <w:bCs/>
                <w:iCs/>
                <w:szCs w:val="22"/>
                <w:lang w:val="en-GB" w:eastAsia="ja-JP"/>
              </w:rPr>
              <w:t xml:space="preserve">100 </w:t>
            </w:r>
            <w:r w:rsidR="00F64ABF">
              <w:rPr>
                <w:rFonts w:ascii="Arial Narrow" w:hAnsi="Arial Narrow"/>
                <w:b/>
                <w:bCs/>
                <w:iCs/>
                <w:szCs w:val="22"/>
                <w:lang w:val="en-GB" w:eastAsia="ja-JP"/>
              </w:rPr>
              <w:t xml:space="preserve">working </w:t>
            </w:r>
            <w:r w:rsidRPr="00950A48">
              <w:rPr>
                <w:rFonts w:ascii="Arial Narrow" w:hAnsi="Arial Narrow"/>
                <w:b/>
                <w:bCs/>
                <w:iCs/>
                <w:szCs w:val="22"/>
                <w:lang w:val="en-GB" w:eastAsia="ja-JP"/>
              </w:rPr>
              <w:t>days</w:t>
            </w:r>
            <w:r w:rsidRPr="00950A48">
              <w:rPr>
                <w:rFonts w:ascii="Arial Narrow" w:hAnsi="Arial Narrow"/>
                <w:iCs/>
                <w:szCs w:val="22"/>
                <w:lang w:val="en-GB" w:eastAsia="ja-JP"/>
              </w:rPr>
              <w:t xml:space="preserve">); </w:t>
            </w:r>
            <w:r w:rsidR="000D715A" w:rsidRPr="00950A48">
              <w:rPr>
                <w:rFonts w:ascii="Arial Narrow" w:hAnsi="Arial Narrow"/>
                <w:b/>
                <w:bCs/>
                <w:iCs/>
                <w:szCs w:val="22"/>
                <w:lang w:val="en-GB" w:eastAsia="ja-JP"/>
              </w:rPr>
              <w:t xml:space="preserve">head of mission </w:t>
            </w:r>
          </w:p>
          <w:p w14:paraId="61AA7D91" w14:textId="29562A3E" w:rsidR="00233096" w:rsidRPr="00950A48" w:rsidRDefault="00233096" w:rsidP="00DA4491">
            <w:pPr>
              <w:pStyle w:val="ListParagraph"/>
              <w:numPr>
                <w:ilvl w:val="0"/>
                <w:numId w:val="12"/>
              </w:numPr>
              <w:spacing w:before="60" w:after="60" w:line="240" w:lineRule="auto"/>
              <w:jc w:val="both"/>
              <w:rPr>
                <w:rFonts w:ascii="Arial Narrow" w:hAnsi="Arial Narrow"/>
                <w:szCs w:val="22"/>
                <w:lang w:val="en-GB"/>
              </w:rPr>
            </w:pPr>
            <w:r w:rsidRPr="00950A48">
              <w:rPr>
                <w:rFonts w:ascii="Arial Narrow" w:hAnsi="Arial Narrow"/>
                <w:szCs w:val="22"/>
                <w:lang w:val="en-GB"/>
              </w:rPr>
              <w:t>National Climate Change Adaptation and Disaster Risk Reduction Specialist (</w:t>
            </w:r>
            <w:r w:rsidR="00E27EC9" w:rsidRPr="00950A48">
              <w:rPr>
                <w:rFonts w:ascii="Arial Narrow" w:hAnsi="Arial Narrow"/>
                <w:szCs w:val="22"/>
                <w:lang w:val="en-GB"/>
              </w:rPr>
              <w:t>50</w:t>
            </w:r>
            <w:r w:rsidR="00F64ABF">
              <w:rPr>
                <w:rFonts w:ascii="Arial Narrow" w:hAnsi="Arial Narrow"/>
                <w:szCs w:val="22"/>
                <w:lang w:val="en-GB"/>
              </w:rPr>
              <w:t xml:space="preserve"> working </w:t>
            </w:r>
            <w:r w:rsidR="00F64ABF" w:rsidRPr="00950A48">
              <w:rPr>
                <w:rFonts w:ascii="Arial Narrow" w:hAnsi="Arial Narrow"/>
                <w:szCs w:val="22"/>
                <w:lang w:val="en-GB"/>
              </w:rPr>
              <w:t>days</w:t>
            </w:r>
            <w:r w:rsidRPr="00950A48">
              <w:rPr>
                <w:rFonts w:ascii="Arial Narrow" w:hAnsi="Arial Narrow"/>
                <w:szCs w:val="22"/>
                <w:lang w:val="en-GB"/>
              </w:rPr>
              <w:t>)</w:t>
            </w:r>
          </w:p>
          <w:p w14:paraId="4927E3F3" w14:textId="77777777" w:rsidR="00233096" w:rsidRPr="00950A48" w:rsidRDefault="00233096" w:rsidP="00757862">
            <w:pPr>
              <w:pStyle w:val="ListParagraph"/>
              <w:spacing w:before="60" w:after="60" w:line="240" w:lineRule="auto"/>
              <w:jc w:val="both"/>
              <w:rPr>
                <w:rFonts w:ascii="Arial Narrow" w:hAnsi="Arial Narrow"/>
                <w:szCs w:val="22"/>
                <w:lang w:val="en-GB"/>
              </w:rPr>
            </w:pPr>
          </w:p>
          <w:p w14:paraId="58BB4E3A" w14:textId="5328C19B" w:rsidR="004A4D5A" w:rsidRPr="00950A48" w:rsidRDefault="00233096" w:rsidP="00DA4491">
            <w:pPr>
              <w:pStyle w:val="ListParagraph"/>
              <w:numPr>
                <w:ilvl w:val="0"/>
                <w:numId w:val="12"/>
              </w:numPr>
              <w:spacing w:before="60" w:after="60" w:line="240" w:lineRule="auto"/>
              <w:jc w:val="both"/>
              <w:rPr>
                <w:rFonts w:ascii="Arial Narrow" w:hAnsi="Arial Narrow"/>
                <w:b/>
                <w:bCs/>
                <w:szCs w:val="22"/>
                <w:lang w:val="en-GB"/>
              </w:rPr>
            </w:pPr>
            <w:r w:rsidRPr="00950A48">
              <w:rPr>
                <w:rFonts w:ascii="Arial Narrow" w:hAnsi="Arial Narrow"/>
                <w:szCs w:val="22"/>
              </w:rPr>
              <w:t>National Integrated Watershed Management Specialist</w:t>
            </w:r>
            <w:r w:rsidRPr="00950A48">
              <w:rPr>
                <w:rFonts w:ascii="Arial Narrow" w:hAnsi="Arial Narrow"/>
                <w:b/>
                <w:bCs/>
                <w:szCs w:val="22"/>
                <w:lang w:val="en-GB"/>
              </w:rPr>
              <w:t xml:space="preserve"> (</w:t>
            </w:r>
            <w:r w:rsidR="00E27EC9" w:rsidRPr="00950A48">
              <w:rPr>
                <w:rFonts w:ascii="Arial Narrow" w:hAnsi="Arial Narrow"/>
                <w:b/>
                <w:bCs/>
                <w:szCs w:val="22"/>
                <w:lang w:val="en-GB"/>
              </w:rPr>
              <w:t>50</w:t>
            </w:r>
            <w:r w:rsidR="00F64ABF">
              <w:rPr>
                <w:rFonts w:ascii="Arial Narrow" w:hAnsi="Arial Narrow"/>
                <w:b/>
                <w:bCs/>
                <w:szCs w:val="22"/>
                <w:lang w:val="en-GB"/>
              </w:rPr>
              <w:t xml:space="preserve"> working </w:t>
            </w:r>
            <w:r w:rsidR="00F64ABF" w:rsidRPr="00950A48">
              <w:rPr>
                <w:rFonts w:ascii="Arial Narrow" w:hAnsi="Arial Narrow"/>
                <w:b/>
                <w:bCs/>
                <w:szCs w:val="22"/>
                <w:lang w:val="en-GB"/>
              </w:rPr>
              <w:t>days</w:t>
            </w:r>
            <w:r w:rsidRPr="00950A48">
              <w:rPr>
                <w:rFonts w:ascii="Arial Narrow" w:hAnsi="Arial Narrow"/>
                <w:b/>
                <w:bCs/>
                <w:szCs w:val="22"/>
                <w:lang w:val="en-GB"/>
              </w:rPr>
              <w:t>)</w:t>
            </w:r>
          </w:p>
          <w:p w14:paraId="5977924E" w14:textId="77777777" w:rsidR="00233096" w:rsidRPr="00950A48" w:rsidRDefault="00233096" w:rsidP="00757862">
            <w:pPr>
              <w:pStyle w:val="ListParagraph"/>
              <w:spacing w:before="60" w:after="60" w:line="240" w:lineRule="auto"/>
              <w:jc w:val="both"/>
              <w:rPr>
                <w:rFonts w:ascii="Arial Narrow" w:hAnsi="Arial Narrow"/>
                <w:b/>
                <w:bCs/>
                <w:szCs w:val="22"/>
                <w:lang w:val="en-GB"/>
              </w:rPr>
            </w:pPr>
          </w:p>
          <w:p w14:paraId="7B55C7F5" w14:textId="5D983BDC" w:rsidR="00237CD7" w:rsidRPr="00950A48" w:rsidRDefault="00237CD7" w:rsidP="00DA4491">
            <w:pPr>
              <w:pStyle w:val="ListParagraph"/>
              <w:numPr>
                <w:ilvl w:val="0"/>
                <w:numId w:val="12"/>
              </w:numPr>
              <w:jc w:val="both"/>
              <w:rPr>
                <w:rFonts w:ascii="Arial Narrow" w:hAnsi="Arial Narrow"/>
                <w:b/>
                <w:szCs w:val="22"/>
                <w:lang w:val="en-GB" w:eastAsia="ja-JP"/>
              </w:rPr>
            </w:pPr>
            <w:r w:rsidRPr="00950A48">
              <w:rPr>
                <w:rFonts w:ascii="Arial Narrow" w:hAnsi="Arial Narrow"/>
                <w:szCs w:val="22"/>
                <w:lang w:val="en-GB" w:eastAsia="ja-JP"/>
              </w:rPr>
              <w:t>International Safeguard expert with extensive Gender (</w:t>
            </w:r>
            <w:r w:rsidR="00F64ABF" w:rsidRPr="00950A48">
              <w:rPr>
                <w:rFonts w:ascii="Arial Narrow" w:hAnsi="Arial Narrow"/>
                <w:b/>
                <w:bCs/>
                <w:szCs w:val="22"/>
                <w:lang w:val="en-GB" w:eastAsia="ja-JP"/>
              </w:rPr>
              <w:t xml:space="preserve">80 </w:t>
            </w:r>
            <w:r w:rsidR="00F64ABF">
              <w:rPr>
                <w:rFonts w:ascii="Arial Narrow" w:hAnsi="Arial Narrow"/>
                <w:b/>
                <w:bCs/>
                <w:szCs w:val="22"/>
                <w:lang w:val="en-GB" w:eastAsia="ja-JP"/>
              </w:rPr>
              <w:t xml:space="preserve">working </w:t>
            </w:r>
            <w:r w:rsidRPr="00950A48">
              <w:rPr>
                <w:rFonts w:ascii="Arial Narrow" w:hAnsi="Arial Narrow"/>
                <w:b/>
                <w:bCs/>
                <w:szCs w:val="22"/>
                <w:lang w:val="en-GB" w:eastAsia="ja-JP"/>
              </w:rPr>
              <w:t>days</w:t>
            </w:r>
            <w:r w:rsidRPr="00950A48">
              <w:rPr>
                <w:rFonts w:ascii="Arial Narrow" w:hAnsi="Arial Narrow"/>
                <w:szCs w:val="22"/>
                <w:lang w:val="en-GB" w:eastAsia="ja-JP"/>
              </w:rPr>
              <w:t>)</w:t>
            </w:r>
          </w:p>
          <w:p w14:paraId="4336C3FA" w14:textId="343D5DFC" w:rsidR="00237CD7" w:rsidRPr="00950A48" w:rsidRDefault="00237CD7" w:rsidP="00DA4491">
            <w:pPr>
              <w:pStyle w:val="ListParagraph"/>
              <w:numPr>
                <w:ilvl w:val="0"/>
                <w:numId w:val="12"/>
              </w:numPr>
              <w:spacing w:before="60" w:after="60" w:line="240" w:lineRule="auto"/>
              <w:jc w:val="both"/>
              <w:rPr>
                <w:rFonts w:ascii="Arial Narrow" w:hAnsi="Arial Narrow"/>
                <w:b/>
                <w:bCs/>
                <w:szCs w:val="22"/>
                <w:lang w:val="en-GB"/>
              </w:rPr>
            </w:pPr>
            <w:r w:rsidRPr="00950A48">
              <w:rPr>
                <w:rFonts w:ascii="Arial Narrow" w:hAnsi="Arial Narrow"/>
                <w:bCs/>
                <w:iCs/>
                <w:szCs w:val="22"/>
                <w:lang w:val="en-GB" w:eastAsia="ja-JP"/>
              </w:rPr>
              <w:t>International Private Sector and Innovation</w:t>
            </w:r>
            <w:r w:rsidRPr="00950A48">
              <w:rPr>
                <w:rFonts w:ascii="Arial Narrow" w:hAnsi="Arial Narrow"/>
                <w:szCs w:val="22"/>
              </w:rPr>
              <w:t xml:space="preserve"> Specialist</w:t>
            </w:r>
            <w:r w:rsidRPr="00950A48">
              <w:rPr>
                <w:rFonts w:ascii="Arial Narrow" w:hAnsi="Arial Narrow"/>
                <w:b/>
                <w:bCs/>
                <w:szCs w:val="22"/>
                <w:lang w:val="en-GB"/>
              </w:rPr>
              <w:t xml:space="preserve"> (</w:t>
            </w:r>
            <w:r w:rsidR="00E27EC9" w:rsidRPr="00950A48">
              <w:rPr>
                <w:rFonts w:ascii="Arial Narrow" w:hAnsi="Arial Narrow"/>
                <w:b/>
                <w:bCs/>
                <w:szCs w:val="22"/>
                <w:lang w:val="en-GB"/>
              </w:rPr>
              <w:t>30</w:t>
            </w:r>
            <w:r w:rsidR="00F64ABF">
              <w:rPr>
                <w:rFonts w:ascii="Arial Narrow" w:hAnsi="Arial Narrow"/>
                <w:b/>
                <w:bCs/>
                <w:szCs w:val="22"/>
                <w:lang w:val="en-GB"/>
              </w:rPr>
              <w:t xml:space="preserve"> working </w:t>
            </w:r>
            <w:r w:rsidR="00F64ABF" w:rsidRPr="00950A48">
              <w:rPr>
                <w:rFonts w:ascii="Arial Narrow" w:hAnsi="Arial Narrow"/>
                <w:b/>
                <w:bCs/>
                <w:szCs w:val="22"/>
                <w:lang w:val="en-GB"/>
              </w:rPr>
              <w:t>days</w:t>
            </w:r>
            <w:r w:rsidRPr="00950A48">
              <w:rPr>
                <w:rFonts w:ascii="Arial Narrow" w:hAnsi="Arial Narrow"/>
                <w:b/>
                <w:bCs/>
                <w:szCs w:val="22"/>
                <w:lang w:val="en-GB"/>
              </w:rPr>
              <w:t>)</w:t>
            </w:r>
          </w:p>
          <w:p w14:paraId="18591351" w14:textId="55D767CD" w:rsidR="00853287" w:rsidRPr="00950A48" w:rsidRDefault="00853287" w:rsidP="00757862">
            <w:pPr>
              <w:pStyle w:val="ListParagraph"/>
              <w:jc w:val="both"/>
              <w:rPr>
                <w:rFonts w:ascii="Arial Narrow" w:hAnsi="Arial Narrow"/>
                <w:b/>
                <w:szCs w:val="22"/>
                <w:lang w:val="en-GB" w:eastAsia="ja-JP"/>
              </w:rPr>
            </w:pPr>
          </w:p>
          <w:p w14:paraId="75381448" w14:textId="59DB2EA9" w:rsidR="00AC30DD" w:rsidRPr="00950A48" w:rsidRDefault="00247913" w:rsidP="00DA4491">
            <w:pPr>
              <w:pStyle w:val="ListParagraph"/>
              <w:numPr>
                <w:ilvl w:val="0"/>
                <w:numId w:val="13"/>
              </w:numPr>
              <w:jc w:val="both"/>
              <w:rPr>
                <w:rFonts w:ascii="Arial Narrow" w:hAnsi="Arial Narrow"/>
                <w:b/>
                <w:szCs w:val="22"/>
                <w:lang w:val="en-GB" w:eastAsia="ja-JP"/>
              </w:rPr>
            </w:pPr>
            <w:r w:rsidRPr="00950A48">
              <w:rPr>
                <w:rFonts w:ascii="Arial Narrow" w:hAnsi="Arial Narrow"/>
                <w:b/>
                <w:szCs w:val="22"/>
                <w:lang w:val="en-GB" w:eastAsia="ja-JP"/>
              </w:rPr>
              <w:t>Responsibilities</w:t>
            </w:r>
          </w:p>
          <w:p w14:paraId="202654D6" w14:textId="41E539CC" w:rsidR="00247913" w:rsidRPr="00950A48" w:rsidRDefault="00247913" w:rsidP="00DA4491">
            <w:pPr>
              <w:pStyle w:val="ListParagraph"/>
              <w:numPr>
                <w:ilvl w:val="0"/>
                <w:numId w:val="14"/>
              </w:numPr>
              <w:jc w:val="both"/>
              <w:rPr>
                <w:rFonts w:ascii="Arial Narrow" w:hAnsi="Arial Narrow"/>
                <w:b/>
                <w:bCs/>
                <w:i/>
                <w:szCs w:val="22"/>
                <w:lang w:val="en-GB" w:eastAsia="ja-JP"/>
              </w:rPr>
            </w:pPr>
            <w:r w:rsidRPr="00950A48">
              <w:rPr>
                <w:rFonts w:ascii="Arial Narrow" w:hAnsi="Arial Narrow"/>
                <w:b/>
                <w:bCs/>
                <w:i/>
                <w:szCs w:val="22"/>
                <w:lang w:val="en-GB" w:eastAsia="ja-JP"/>
              </w:rPr>
              <w:t>International Project Development Specialist in adaptation project development</w:t>
            </w:r>
          </w:p>
          <w:p w14:paraId="4E7064C7" w14:textId="120643E3" w:rsidR="001946C2" w:rsidRPr="00950A48" w:rsidRDefault="001946C2" w:rsidP="00757862">
            <w:pPr>
              <w:jc w:val="both"/>
              <w:rPr>
                <w:rFonts w:ascii="Arial Narrow" w:hAnsi="Arial Narrow" w:cs="Times New Roman"/>
                <w:iCs/>
                <w:lang w:val="en-GB" w:eastAsia="ja-JP"/>
              </w:rPr>
            </w:pPr>
            <w:r w:rsidRPr="00950A48">
              <w:rPr>
                <w:rFonts w:ascii="Arial Narrow" w:hAnsi="Arial Narrow" w:cs="Times New Roman"/>
                <w:iCs/>
                <w:lang w:val="en-GB" w:eastAsia="ja-JP"/>
              </w:rPr>
              <w:t xml:space="preserve">The </w:t>
            </w:r>
            <w:r w:rsidR="00A87821" w:rsidRPr="00950A48">
              <w:rPr>
                <w:rFonts w:ascii="Arial Narrow" w:hAnsi="Arial Narrow" w:cs="Times New Roman"/>
                <w:iCs/>
                <w:lang w:val="en-GB" w:eastAsia="ja-JP"/>
              </w:rPr>
              <w:t xml:space="preserve">International Project Development Specialist </w:t>
            </w:r>
            <w:r w:rsidRPr="00950A48">
              <w:rPr>
                <w:rFonts w:ascii="Arial Narrow" w:hAnsi="Arial Narrow" w:cs="Times New Roman"/>
                <w:iCs/>
                <w:lang w:val="en-GB" w:eastAsia="ja-JP"/>
              </w:rPr>
              <w:t>will be the GEF PPG Team Leader and will be responsible for quality assurance and timely preparation of all reports and documentation, including the finalized UNDP Project Document (</w:t>
            </w:r>
            <w:proofErr w:type="spellStart"/>
            <w:r w:rsidRPr="00950A48">
              <w:rPr>
                <w:rFonts w:ascii="Arial Narrow" w:hAnsi="Arial Narrow" w:cs="Times New Roman"/>
                <w:iCs/>
                <w:lang w:val="en-GB" w:eastAsia="ja-JP"/>
              </w:rPr>
              <w:t>ProDoc</w:t>
            </w:r>
            <w:proofErr w:type="spellEnd"/>
            <w:r w:rsidRPr="00950A48">
              <w:rPr>
                <w:rFonts w:ascii="Arial Narrow" w:hAnsi="Arial Narrow" w:cs="Times New Roman"/>
                <w:iCs/>
                <w:lang w:val="en-GB" w:eastAsia="ja-JP"/>
              </w:rPr>
              <w:t>) and CEO Endorsement Request, with all mandatory and project specific Annexes and supporting documentation. S/he will be responsible for managing all consultants on the GEF PPG Team and coordinating the Team’s work. The consultant will provide an overall orientation to the PPG team in relation to GEF requirements for project planning and monitoring; provide methodological guidance for data collection related to project planning and monitoring with particular attention given to description and quantification of the baseline investments; based on the inputs from national and international experts in close cooperation with the key national stakeholders complies final baseline/situational analysis for the full-size project (FSP).</w:t>
            </w:r>
          </w:p>
          <w:p w14:paraId="48D7102B" w14:textId="77777777" w:rsidR="001946C2" w:rsidRPr="00950A48" w:rsidRDefault="001946C2" w:rsidP="00DA4491">
            <w:pPr>
              <w:pStyle w:val="ListParagraph"/>
              <w:widowControl/>
              <w:numPr>
                <w:ilvl w:val="0"/>
                <w:numId w:val="9"/>
              </w:numPr>
              <w:overflowPunct/>
              <w:adjustRightInd/>
              <w:spacing w:line="240" w:lineRule="auto"/>
              <w:jc w:val="both"/>
              <w:rPr>
                <w:rFonts w:ascii="Arial Narrow" w:hAnsi="Arial Narrow"/>
                <w:szCs w:val="22"/>
                <w:lang w:val="en-GB" w:eastAsia="ja-JP"/>
              </w:rPr>
            </w:pPr>
            <w:r w:rsidRPr="00950A48">
              <w:rPr>
                <w:rFonts w:ascii="Arial Narrow" w:hAnsi="Arial Narrow"/>
                <w:szCs w:val="22"/>
                <w:u w:val="single"/>
                <w:lang w:val="en-GB" w:eastAsia="ja-JP"/>
              </w:rPr>
              <w:t>Management of the GEF PPG Team</w:t>
            </w:r>
          </w:p>
          <w:p w14:paraId="7D940E58" w14:textId="77777777" w:rsidR="001946C2" w:rsidRPr="00950A48" w:rsidRDefault="001946C2" w:rsidP="00DA4491">
            <w:pPr>
              <w:pStyle w:val="ListParagraph"/>
              <w:widowControl/>
              <w:numPr>
                <w:ilvl w:val="1"/>
                <w:numId w:val="9"/>
              </w:numPr>
              <w:overflowPunct/>
              <w:adjustRightInd/>
              <w:spacing w:line="240" w:lineRule="auto"/>
              <w:ind w:left="691" w:hanging="270"/>
              <w:jc w:val="both"/>
              <w:rPr>
                <w:rFonts w:ascii="Arial Narrow" w:hAnsi="Arial Narrow"/>
                <w:szCs w:val="22"/>
                <w:lang w:val="en-GB" w:eastAsia="ja-JP"/>
              </w:rPr>
            </w:pPr>
            <w:r w:rsidRPr="00950A48">
              <w:rPr>
                <w:rFonts w:ascii="Arial Narrow" w:hAnsi="Arial Narrow"/>
                <w:szCs w:val="22"/>
                <w:lang w:val="en-GB" w:eastAsia="ja-JP"/>
              </w:rPr>
              <w:t>Define and submit a detailed methodology and work plan in consultation with the other consultants with clear delegation of responsibilities for the International Consultant (IC) and National Consultants (NCs</w:t>
            </w:r>
            <w:proofErr w:type="gramStart"/>
            <w:r w:rsidRPr="00950A48">
              <w:rPr>
                <w:rFonts w:ascii="Arial Narrow" w:hAnsi="Arial Narrow"/>
                <w:szCs w:val="22"/>
                <w:lang w:val="en-GB" w:eastAsia="ja-JP"/>
              </w:rPr>
              <w:t>);</w:t>
            </w:r>
            <w:proofErr w:type="gramEnd"/>
          </w:p>
          <w:p w14:paraId="33F7462C" w14:textId="77777777" w:rsidR="001946C2" w:rsidRPr="00950A48" w:rsidRDefault="001946C2" w:rsidP="00DA4491">
            <w:pPr>
              <w:pStyle w:val="ListParagraph"/>
              <w:widowControl/>
              <w:numPr>
                <w:ilvl w:val="1"/>
                <w:numId w:val="9"/>
              </w:numPr>
              <w:overflowPunct/>
              <w:adjustRightInd/>
              <w:spacing w:line="240" w:lineRule="auto"/>
              <w:ind w:left="691" w:hanging="270"/>
              <w:jc w:val="both"/>
              <w:rPr>
                <w:rFonts w:ascii="Arial Narrow" w:hAnsi="Arial Narrow"/>
                <w:szCs w:val="22"/>
                <w:lang w:val="en-GB" w:eastAsia="ja-JP"/>
              </w:rPr>
            </w:pPr>
            <w:r w:rsidRPr="00950A48">
              <w:rPr>
                <w:rFonts w:ascii="Arial Narrow" w:hAnsi="Arial Narrow"/>
                <w:szCs w:val="22"/>
                <w:lang w:val="en-GB" w:eastAsia="ja-JP"/>
              </w:rPr>
              <w:t>Ensure that project development is participatory, gender-responsive and based on extensive stakeholder engagements; and</w:t>
            </w:r>
          </w:p>
          <w:p w14:paraId="304BD7BC" w14:textId="77777777" w:rsidR="001946C2" w:rsidRPr="00950A48" w:rsidRDefault="001946C2" w:rsidP="00DA4491">
            <w:pPr>
              <w:pStyle w:val="ListParagraph"/>
              <w:widowControl/>
              <w:numPr>
                <w:ilvl w:val="1"/>
                <w:numId w:val="9"/>
              </w:numPr>
              <w:overflowPunct/>
              <w:adjustRightInd/>
              <w:spacing w:line="240" w:lineRule="auto"/>
              <w:ind w:left="691" w:hanging="270"/>
              <w:jc w:val="both"/>
              <w:rPr>
                <w:rFonts w:ascii="Arial Narrow" w:hAnsi="Arial Narrow"/>
                <w:szCs w:val="22"/>
                <w:lang w:val="en-GB" w:eastAsia="ja-JP"/>
              </w:rPr>
            </w:pPr>
            <w:r w:rsidRPr="00950A48">
              <w:rPr>
                <w:rFonts w:ascii="Arial Narrow" w:hAnsi="Arial Narrow"/>
                <w:szCs w:val="22"/>
                <w:lang w:val="en-GB" w:eastAsia="ja-JP"/>
              </w:rPr>
              <w:t>Verify and ensure that all project components are technically sound and cost effective.</w:t>
            </w:r>
          </w:p>
          <w:p w14:paraId="68A0014A" w14:textId="77777777" w:rsidR="001946C2" w:rsidRPr="00950A48" w:rsidRDefault="001946C2" w:rsidP="00757862">
            <w:pPr>
              <w:pStyle w:val="ListParagraph"/>
              <w:ind w:left="691"/>
              <w:jc w:val="both"/>
              <w:rPr>
                <w:rFonts w:ascii="Arial Narrow" w:hAnsi="Arial Narrow"/>
                <w:szCs w:val="22"/>
                <w:lang w:val="en-GB" w:eastAsia="ja-JP"/>
              </w:rPr>
            </w:pPr>
          </w:p>
          <w:p w14:paraId="5D5E6459" w14:textId="77777777" w:rsidR="001946C2" w:rsidRPr="00950A48" w:rsidRDefault="001946C2" w:rsidP="00DA4491">
            <w:pPr>
              <w:pStyle w:val="ListParagraph"/>
              <w:widowControl/>
              <w:numPr>
                <w:ilvl w:val="0"/>
                <w:numId w:val="9"/>
              </w:numPr>
              <w:overflowPunct/>
              <w:adjustRightInd/>
              <w:spacing w:line="240" w:lineRule="auto"/>
              <w:ind w:left="430"/>
              <w:jc w:val="both"/>
              <w:rPr>
                <w:rFonts w:ascii="Arial Narrow" w:hAnsi="Arial Narrow"/>
                <w:szCs w:val="22"/>
                <w:lang w:val="en-GB" w:eastAsia="ja-JP"/>
              </w:rPr>
            </w:pPr>
            <w:r w:rsidRPr="00950A48">
              <w:rPr>
                <w:rFonts w:ascii="Arial Narrow" w:hAnsi="Arial Narrow"/>
                <w:szCs w:val="22"/>
                <w:u w:val="single"/>
                <w:lang w:val="en-GB" w:eastAsia="ja-JP"/>
              </w:rPr>
              <w:t>Preparatory Technical Studies and Reviews (Component A)</w:t>
            </w:r>
            <w:r w:rsidRPr="00950A48">
              <w:rPr>
                <w:rFonts w:ascii="Arial Narrow" w:hAnsi="Arial Narrow"/>
                <w:szCs w:val="22"/>
                <w:lang w:val="en-GB" w:eastAsia="ja-JP"/>
              </w:rPr>
              <w:t>: With inputs from the national consultants, as detailed in their respective TORs:</w:t>
            </w:r>
          </w:p>
          <w:p w14:paraId="093C9CD3" w14:textId="2C2DC703" w:rsidR="001946C2" w:rsidRPr="00950A48" w:rsidRDefault="001946C2" w:rsidP="00DA4491">
            <w:pPr>
              <w:pStyle w:val="ListParagraph"/>
              <w:widowControl/>
              <w:numPr>
                <w:ilvl w:val="1"/>
                <w:numId w:val="9"/>
              </w:numPr>
              <w:overflowPunct/>
              <w:adjustRightInd/>
              <w:spacing w:line="240" w:lineRule="auto"/>
              <w:ind w:left="691" w:hanging="270"/>
              <w:jc w:val="both"/>
              <w:rPr>
                <w:rFonts w:ascii="Arial Narrow" w:hAnsi="Arial Narrow"/>
                <w:szCs w:val="22"/>
                <w:lang w:val="en-GB" w:eastAsia="ja-JP"/>
              </w:rPr>
            </w:pPr>
            <w:r w:rsidRPr="00950A48">
              <w:rPr>
                <w:rFonts w:ascii="Arial Narrow" w:hAnsi="Arial Narrow"/>
                <w:szCs w:val="22"/>
                <w:lang w:val="en-GB" w:eastAsia="ja-JP"/>
              </w:rPr>
              <w:lastRenderedPageBreak/>
              <w:t xml:space="preserve">Compile baseline/situational analysis for the full-size project (FSP). This will include a precise definition of baseline projects, activities, budgets, </w:t>
            </w:r>
            <w:proofErr w:type="gramStart"/>
            <w:r w:rsidRPr="00950A48">
              <w:rPr>
                <w:rFonts w:ascii="Arial Narrow" w:hAnsi="Arial Narrow"/>
                <w:szCs w:val="22"/>
                <w:lang w:val="en-GB" w:eastAsia="ja-JP"/>
              </w:rPr>
              <w:t>goals</w:t>
            </w:r>
            <w:proofErr w:type="gramEnd"/>
            <w:r w:rsidRPr="00950A48">
              <w:rPr>
                <w:rFonts w:ascii="Arial Narrow" w:hAnsi="Arial Narrow"/>
                <w:szCs w:val="22"/>
                <w:lang w:val="en-GB" w:eastAsia="ja-JP"/>
              </w:rPr>
              <w:t xml:space="preserve"> and co-financial links to GEF outcomes; definition of GEF incremental value per outcome and output; and presentation of results of the incremental cost-analysis in matrices as </w:t>
            </w:r>
            <w:r w:rsidR="0069348B" w:rsidRPr="00950A48">
              <w:rPr>
                <w:rFonts w:ascii="Arial Narrow" w:hAnsi="Arial Narrow"/>
                <w:szCs w:val="22"/>
                <w:lang w:val="en-GB" w:eastAsia="ja-JP"/>
              </w:rPr>
              <w:t>appropriate.</w:t>
            </w:r>
          </w:p>
          <w:p w14:paraId="7559131B" w14:textId="04F4769B" w:rsidR="001946C2" w:rsidRPr="00950A48" w:rsidRDefault="001946C2" w:rsidP="00DA4491">
            <w:pPr>
              <w:pStyle w:val="ListParagraph"/>
              <w:widowControl/>
              <w:numPr>
                <w:ilvl w:val="1"/>
                <w:numId w:val="9"/>
              </w:numPr>
              <w:overflowPunct/>
              <w:adjustRightInd/>
              <w:spacing w:line="240" w:lineRule="auto"/>
              <w:ind w:left="691" w:hanging="270"/>
              <w:jc w:val="both"/>
              <w:rPr>
                <w:rFonts w:ascii="Arial Narrow" w:hAnsi="Arial Narrow"/>
                <w:szCs w:val="22"/>
                <w:lang w:val="en-GB" w:eastAsia="ja-JP"/>
              </w:rPr>
            </w:pPr>
            <w:r w:rsidRPr="00950A48">
              <w:rPr>
                <w:rFonts w:ascii="Arial Narrow" w:hAnsi="Arial Narrow"/>
                <w:szCs w:val="22"/>
                <w:lang w:val="en-GB" w:eastAsia="ja-JP"/>
              </w:rPr>
              <w:t xml:space="preserve">Lead and oversee the stakeholder analysis and consultations, with support from national consultants, and ensure that they are complete and comprehensive including consultations with the private sector and tourism associations and </w:t>
            </w:r>
            <w:r w:rsidR="006C2F02" w:rsidRPr="00950A48">
              <w:rPr>
                <w:rFonts w:ascii="Arial Narrow" w:hAnsi="Arial Narrow"/>
                <w:szCs w:val="22"/>
                <w:lang w:val="en-GB" w:eastAsia="ja-JP"/>
              </w:rPr>
              <w:t>bodies.</w:t>
            </w:r>
          </w:p>
          <w:p w14:paraId="2CA48ED0" w14:textId="699F4F82" w:rsidR="003009A2" w:rsidRPr="00950A48" w:rsidRDefault="001946C2" w:rsidP="00DA4491">
            <w:pPr>
              <w:pStyle w:val="ListParagraph"/>
              <w:widowControl/>
              <w:numPr>
                <w:ilvl w:val="1"/>
                <w:numId w:val="9"/>
              </w:numPr>
              <w:overflowPunct/>
              <w:adjustRightInd/>
              <w:spacing w:line="240" w:lineRule="auto"/>
              <w:ind w:left="691" w:hanging="270"/>
              <w:jc w:val="both"/>
              <w:rPr>
                <w:rFonts w:ascii="Arial Narrow" w:hAnsi="Arial Narrow"/>
                <w:szCs w:val="22"/>
                <w:lang w:val="en-GB" w:eastAsia="ja-JP"/>
              </w:rPr>
            </w:pPr>
            <w:r w:rsidRPr="00950A48">
              <w:rPr>
                <w:rFonts w:ascii="Arial Narrow" w:hAnsi="Arial Narrow"/>
                <w:szCs w:val="22"/>
                <w:lang w:val="en-GB" w:eastAsia="ja-JP"/>
              </w:rPr>
              <w:t xml:space="preserve">Ensure the preparation of the gender analysis and ensure its findings are meaningfully integrated into the project’s strategy, theory of change and results </w:t>
            </w:r>
            <w:r w:rsidR="00E27EC9" w:rsidRPr="00950A48">
              <w:rPr>
                <w:rFonts w:ascii="Arial Narrow" w:hAnsi="Arial Narrow"/>
                <w:szCs w:val="22"/>
                <w:lang w:val="en-GB" w:eastAsia="ja-JP"/>
              </w:rPr>
              <w:t>framework.</w:t>
            </w:r>
          </w:p>
          <w:p w14:paraId="7C018B32" w14:textId="410D6C3E" w:rsidR="003009A2" w:rsidRPr="00F8057A" w:rsidRDefault="001946C2" w:rsidP="00F8057A">
            <w:pPr>
              <w:pStyle w:val="ListParagraph"/>
              <w:widowControl/>
              <w:numPr>
                <w:ilvl w:val="1"/>
                <w:numId w:val="9"/>
              </w:numPr>
              <w:overflowPunct/>
              <w:adjustRightInd/>
              <w:spacing w:line="240" w:lineRule="auto"/>
              <w:ind w:left="691" w:hanging="270"/>
              <w:jc w:val="both"/>
              <w:rPr>
                <w:rFonts w:ascii="Arial Narrow" w:hAnsi="Arial Narrow"/>
                <w:lang w:val="en-GB" w:eastAsia="ja-JP"/>
              </w:rPr>
            </w:pPr>
            <w:r w:rsidRPr="00F8057A">
              <w:rPr>
                <w:rFonts w:ascii="Arial Narrow" w:hAnsi="Arial Narrow"/>
                <w:lang w:val="en-GB" w:eastAsia="ja-JP"/>
              </w:rPr>
              <w:t xml:space="preserve">Ensure action points, including risk assessments, from the UNDP Social and Environmental Screening Procedure (SESP) at the PIF stage (“pre-screening”) are fully implemented during the PPG, and update that screening in an iterative process throughout the PPG, and as </w:t>
            </w:r>
            <w:r w:rsidR="006C2F02" w:rsidRPr="00F8057A">
              <w:rPr>
                <w:rFonts w:ascii="Arial Narrow" w:hAnsi="Arial Narrow"/>
                <w:lang w:val="en-GB" w:eastAsia="ja-JP"/>
              </w:rPr>
              <w:t>appropriate</w:t>
            </w:r>
            <w:r w:rsidR="003009A2" w:rsidRPr="00F8057A">
              <w:rPr>
                <w:rFonts w:ascii="Arial Narrow" w:hAnsi="Arial Narrow"/>
                <w:lang w:val="en-GB" w:eastAsia="ja-JP"/>
              </w:rPr>
              <w:t xml:space="preserve"> (the pre-screening identified the following documents to be prepared: (</w:t>
            </w:r>
            <w:proofErr w:type="spellStart"/>
            <w:r w:rsidR="003009A2" w:rsidRPr="00F8057A">
              <w:rPr>
                <w:rFonts w:ascii="Arial Narrow" w:hAnsi="Arial Narrow"/>
                <w:lang w:val="en-GB" w:eastAsia="ja-JP"/>
              </w:rPr>
              <w:t>i</w:t>
            </w:r>
            <w:proofErr w:type="spellEnd"/>
            <w:r w:rsidR="003009A2" w:rsidRPr="00F8057A">
              <w:rPr>
                <w:rFonts w:ascii="Arial Narrow" w:hAnsi="Arial Narrow"/>
                <w:lang w:val="en-GB" w:eastAsia="ja-JP"/>
              </w:rPr>
              <w:t>) ESMF with FPIC procedures (as confirmed), (ii) comprehensive Stakeholder Engagement Plan, (iii) Gender Analysis and Gender Action Plan, (v) project level GRM (draft outline/TOR), (vi) initial FPIC consultations (as feasible and per the SES)</w:t>
            </w:r>
            <w:r w:rsidR="006C2F02" w:rsidRPr="00F8057A">
              <w:rPr>
                <w:rFonts w:ascii="Arial Narrow" w:hAnsi="Arial Narrow"/>
                <w:lang w:val="en-GB" w:eastAsia="ja-JP"/>
              </w:rPr>
              <w:t>.</w:t>
            </w:r>
            <w:r w:rsidRPr="00F8057A">
              <w:rPr>
                <w:rFonts w:ascii="Arial Narrow" w:hAnsi="Arial Narrow"/>
                <w:lang w:val="en-GB" w:eastAsia="ja-JP"/>
              </w:rPr>
              <w:t xml:space="preserve"> Oversee the identification of the project sites, with documentation of selection criteria and making sure that geo-referenced data and maps are clearly presented both for targeted protected areas and broader landscapes, as </w:t>
            </w:r>
            <w:r w:rsidR="006C2F02" w:rsidRPr="00F8057A">
              <w:rPr>
                <w:rFonts w:ascii="Arial Narrow" w:hAnsi="Arial Narrow"/>
                <w:lang w:val="en-GB" w:eastAsia="ja-JP"/>
              </w:rPr>
              <w:t>applicable.</w:t>
            </w:r>
          </w:p>
          <w:p w14:paraId="5AACD63C" w14:textId="3AFE5593" w:rsidR="003009A2" w:rsidRPr="00F8057A" w:rsidRDefault="001946C2" w:rsidP="00F8057A">
            <w:pPr>
              <w:pStyle w:val="ListParagraph"/>
              <w:widowControl/>
              <w:numPr>
                <w:ilvl w:val="1"/>
                <w:numId w:val="9"/>
              </w:numPr>
              <w:overflowPunct/>
              <w:adjustRightInd/>
              <w:spacing w:line="240" w:lineRule="auto"/>
              <w:ind w:left="691" w:hanging="270"/>
              <w:jc w:val="both"/>
              <w:rPr>
                <w:rFonts w:ascii="Arial Narrow" w:hAnsi="Arial Narrow"/>
                <w:lang w:val="en-GB" w:eastAsia="ja-JP"/>
              </w:rPr>
            </w:pPr>
            <w:r w:rsidRPr="00F8057A">
              <w:rPr>
                <w:rFonts w:ascii="Arial Narrow" w:hAnsi="Arial Narrow"/>
                <w:lang w:val="en-GB" w:eastAsia="ja-JP"/>
              </w:rPr>
              <w:t xml:space="preserve">Ensure the design of appropriate project knowledge management processes and platforms, ensuring appropriate linkages to existing mechanisms and knowledge sharing in project </w:t>
            </w:r>
            <w:r w:rsidR="00E27EC9" w:rsidRPr="00F8057A">
              <w:rPr>
                <w:rFonts w:ascii="Arial Narrow" w:hAnsi="Arial Narrow"/>
                <w:lang w:val="en-GB" w:eastAsia="ja-JP"/>
              </w:rPr>
              <w:t>landscapes.</w:t>
            </w:r>
          </w:p>
          <w:p w14:paraId="4DD32048" w14:textId="4A25B414" w:rsidR="003009A2" w:rsidRPr="00F8057A" w:rsidRDefault="001946C2" w:rsidP="00F8057A">
            <w:pPr>
              <w:pStyle w:val="ListParagraph"/>
              <w:widowControl/>
              <w:numPr>
                <w:ilvl w:val="1"/>
                <w:numId w:val="9"/>
              </w:numPr>
              <w:overflowPunct/>
              <w:adjustRightInd/>
              <w:spacing w:line="240" w:lineRule="auto"/>
              <w:ind w:left="691" w:hanging="270"/>
              <w:jc w:val="both"/>
              <w:rPr>
                <w:rFonts w:ascii="Arial Narrow" w:hAnsi="Arial Narrow"/>
                <w:lang w:val="en-GB" w:eastAsia="ja-JP"/>
              </w:rPr>
            </w:pPr>
            <w:r w:rsidRPr="00F8057A">
              <w:rPr>
                <w:rFonts w:ascii="Arial Narrow" w:hAnsi="Arial Narrow"/>
                <w:lang w:val="en-GB" w:eastAsia="ja-JP"/>
              </w:rPr>
              <w:t>Lead and oversee the identification of opportunities for private sector engagement and co-</w:t>
            </w:r>
            <w:r w:rsidR="006C2F02" w:rsidRPr="00F8057A">
              <w:rPr>
                <w:rFonts w:ascii="Arial Narrow" w:hAnsi="Arial Narrow"/>
                <w:lang w:val="en-GB" w:eastAsia="ja-JP"/>
              </w:rPr>
              <w:t>financing.</w:t>
            </w:r>
            <w:r w:rsidRPr="00F8057A">
              <w:rPr>
                <w:rFonts w:ascii="Arial Narrow" w:hAnsi="Arial Narrow"/>
                <w:lang w:val="en-GB" w:eastAsia="ja-JP"/>
              </w:rPr>
              <w:t xml:space="preserve"> </w:t>
            </w:r>
          </w:p>
          <w:p w14:paraId="30DE748D" w14:textId="237A4EA4" w:rsidR="003009A2" w:rsidRPr="00F8057A" w:rsidRDefault="001946C2" w:rsidP="00F8057A">
            <w:pPr>
              <w:pStyle w:val="ListParagraph"/>
              <w:widowControl/>
              <w:numPr>
                <w:ilvl w:val="1"/>
                <w:numId w:val="9"/>
              </w:numPr>
              <w:overflowPunct/>
              <w:adjustRightInd/>
              <w:spacing w:line="240" w:lineRule="auto"/>
              <w:ind w:left="691" w:hanging="270"/>
              <w:jc w:val="both"/>
              <w:rPr>
                <w:rFonts w:ascii="Arial Narrow" w:hAnsi="Arial Narrow"/>
                <w:lang w:val="en-GB" w:eastAsia="ja-JP"/>
              </w:rPr>
            </w:pPr>
            <w:r w:rsidRPr="00F8057A">
              <w:rPr>
                <w:rFonts w:ascii="Arial Narrow" w:hAnsi="Arial Narrow"/>
                <w:lang w:val="en-GB" w:eastAsia="ja-JP"/>
              </w:rPr>
              <w:t xml:space="preserve">Ensure the preparation of partner capacity assessments and discussions on management arrangements early in the PPG </w:t>
            </w:r>
            <w:r w:rsidR="006C2F02" w:rsidRPr="00F8057A">
              <w:rPr>
                <w:rFonts w:ascii="Arial Narrow" w:hAnsi="Arial Narrow"/>
                <w:lang w:val="en-GB" w:eastAsia="ja-JP"/>
              </w:rPr>
              <w:t>process.</w:t>
            </w:r>
          </w:p>
          <w:p w14:paraId="702B886F" w14:textId="2627A838" w:rsidR="003009A2" w:rsidRPr="00F8057A" w:rsidRDefault="001946C2" w:rsidP="00F8057A">
            <w:pPr>
              <w:pStyle w:val="ListParagraph"/>
              <w:widowControl/>
              <w:numPr>
                <w:ilvl w:val="1"/>
                <w:numId w:val="9"/>
              </w:numPr>
              <w:overflowPunct/>
              <w:adjustRightInd/>
              <w:spacing w:line="240" w:lineRule="auto"/>
              <w:ind w:left="691" w:hanging="270"/>
              <w:jc w:val="both"/>
              <w:rPr>
                <w:rFonts w:ascii="Arial Narrow" w:hAnsi="Arial Narrow"/>
                <w:lang w:val="en-GB" w:eastAsia="ja-JP"/>
              </w:rPr>
            </w:pPr>
            <w:r w:rsidRPr="00F8057A">
              <w:rPr>
                <w:rFonts w:ascii="Arial Narrow" w:hAnsi="Arial Narrow"/>
                <w:lang w:val="en-GB" w:eastAsia="ja-JP"/>
              </w:rPr>
              <w:t>Oversee the consultations with partners regarding financial planning; and</w:t>
            </w:r>
          </w:p>
          <w:p w14:paraId="0E1289DD" w14:textId="4559961E" w:rsidR="001946C2" w:rsidRPr="00F8057A" w:rsidRDefault="001946C2" w:rsidP="00F8057A">
            <w:pPr>
              <w:pStyle w:val="ListParagraph"/>
              <w:widowControl/>
              <w:numPr>
                <w:ilvl w:val="1"/>
                <w:numId w:val="9"/>
              </w:numPr>
              <w:overflowPunct/>
              <w:adjustRightInd/>
              <w:spacing w:line="240" w:lineRule="auto"/>
              <w:ind w:left="691" w:hanging="270"/>
              <w:jc w:val="both"/>
              <w:rPr>
                <w:rFonts w:ascii="Arial Narrow" w:hAnsi="Arial Narrow"/>
                <w:lang w:val="en-GB" w:eastAsia="ja-JP"/>
              </w:rPr>
            </w:pPr>
            <w:r w:rsidRPr="00F8057A">
              <w:rPr>
                <w:rFonts w:ascii="Arial Narrow" w:hAnsi="Arial Narrow"/>
                <w:lang w:val="en-GB" w:eastAsia="ja-JP"/>
              </w:rPr>
              <w:t>Ensure completion of any additional studies that are determined to be needed for the preparation of the Pro</w:t>
            </w:r>
            <w:r w:rsidR="006C2F02" w:rsidRPr="00F8057A">
              <w:rPr>
                <w:rFonts w:ascii="Arial Narrow" w:hAnsi="Arial Narrow"/>
                <w:lang w:val="en-GB" w:eastAsia="ja-JP"/>
              </w:rPr>
              <w:t xml:space="preserve">ject </w:t>
            </w:r>
            <w:r w:rsidRPr="00F8057A">
              <w:rPr>
                <w:rFonts w:ascii="Arial Narrow" w:hAnsi="Arial Narrow"/>
                <w:lang w:val="en-GB" w:eastAsia="ja-JP"/>
              </w:rPr>
              <w:t>Doc</w:t>
            </w:r>
            <w:r w:rsidR="006C2F02" w:rsidRPr="00F8057A">
              <w:rPr>
                <w:rFonts w:ascii="Arial Narrow" w:hAnsi="Arial Narrow"/>
                <w:lang w:val="en-GB" w:eastAsia="ja-JP"/>
              </w:rPr>
              <w:t>ument</w:t>
            </w:r>
            <w:r w:rsidRPr="00F8057A">
              <w:rPr>
                <w:rFonts w:ascii="Arial Narrow" w:hAnsi="Arial Narrow"/>
                <w:lang w:val="en-GB" w:eastAsia="ja-JP"/>
              </w:rPr>
              <w:t xml:space="preserve"> and all other final outputs.</w:t>
            </w:r>
          </w:p>
          <w:p w14:paraId="783FA1D9" w14:textId="77777777" w:rsidR="001946C2" w:rsidRPr="00950A48" w:rsidRDefault="001946C2" w:rsidP="00757862">
            <w:pPr>
              <w:pStyle w:val="ListParagraph"/>
              <w:ind w:left="691"/>
              <w:jc w:val="both"/>
              <w:rPr>
                <w:rFonts w:ascii="Arial Narrow" w:hAnsi="Arial Narrow"/>
                <w:szCs w:val="22"/>
                <w:lang w:val="en-GB" w:eastAsia="ja-JP"/>
              </w:rPr>
            </w:pPr>
          </w:p>
          <w:p w14:paraId="3C30F55F" w14:textId="77777777" w:rsidR="001946C2" w:rsidRPr="00950A48" w:rsidRDefault="001946C2" w:rsidP="00DA4491">
            <w:pPr>
              <w:pStyle w:val="ListParagraph"/>
              <w:widowControl/>
              <w:numPr>
                <w:ilvl w:val="0"/>
                <w:numId w:val="9"/>
              </w:numPr>
              <w:overflowPunct/>
              <w:adjustRightInd/>
              <w:spacing w:line="240" w:lineRule="auto"/>
              <w:ind w:left="430"/>
              <w:jc w:val="both"/>
              <w:rPr>
                <w:rFonts w:ascii="Arial Narrow" w:hAnsi="Arial Narrow"/>
                <w:szCs w:val="22"/>
                <w:lang w:val="en-GB" w:eastAsia="ja-JP"/>
              </w:rPr>
            </w:pPr>
            <w:r w:rsidRPr="00950A48">
              <w:rPr>
                <w:rFonts w:ascii="Arial Narrow" w:hAnsi="Arial Narrow"/>
                <w:szCs w:val="22"/>
                <w:u w:val="single"/>
                <w:lang w:val="en-GB" w:eastAsia="ja-JP"/>
              </w:rPr>
              <w:t xml:space="preserve">Formulation of the </w:t>
            </w:r>
            <w:proofErr w:type="spellStart"/>
            <w:r w:rsidRPr="00950A48">
              <w:rPr>
                <w:rFonts w:ascii="Arial Narrow" w:hAnsi="Arial Narrow"/>
                <w:szCs w:val="22"/>
                <w:u w:val="single"/>
                <w:lang w:val="en-GB" w:eastAsia="ja-JP"/>
              </w:rPr>
              <w:t>ProDoc</w:t>
            </w:r>
            <w:proofErr w:type="spellEnd"/>
            <w:r w:rsidRPr="00950A48">
              <w:rPr>
                <w:rFonts w:ascii="Arial Narrow" w:hAnsi="Arial Narrow"/>
                <w:szCs w:val="22"/>
                <w:u w:val="single"/>
                <w:lang w:val="en-GB" w:eastAsia="ja-JP"/>
              </w:rPr>
              <w:t>, CEO Endorsement Request and Mandatory and Project Specific Annexes (Component B)</w:t>
            </w:r>
            <w:r w:rsidRPr="00950A48">
              <w:rPr>
                <w:rFonts w:ascii="Arial Narrow" w:hAnsi="Arial Narrow"/>
                <w:szCs w:val="22"/>
                <w:lang w:val="en-GB" w:eastAsia="ja-JP"/>
              </w:rPr>
              <w:t>: With inputs from the national consultants, as detailed in their respective TORs, and based on international best practice:</w:t>
            </w:r>
          </w:p>
          <w:p w14:paraId="3D421AF3" w14:textId="7873AF80" w:rsidR="001946C2" w:rsidRPr="00950A48" w:rsidRDefault="001946C2" w:rsidP="00DA4491">
            <w:pPr>
              <w:pStyle w:val="ListParagraph"/>
              <w:widowControl/>
              <w:numPr>
                <w:ilvl w:val="1"/>
                <w:numId w:val="9"/>
              </w:numPr>
              <w:overflowPunct/>
              <w:adjustRightInd/>
              <w:spacing w:line="240" w:lineRule="auto"/>
              <w:ind w:left="691" w:hanging="270"/>
              <w:jc w:val="both"/>
              <w:rPr>
                <w:rFonts w:ascii="Arial Narrow" w:hAnsi="Arial Narrow"/>
                <w:szCs w:val="22"/>
                <w:lang w:val="en-GB" w:eastAsia="ja-JP"/>
              </w:rPr>
            </w:pPr>
            <w:r w:rsidRPr="00950A48">
              <w:rPr>
                <w:rFonts w:ascii="Arial Narrow" w:hAnsi="Arial Narrow"/>
                <w:szCs w:val="22"/>
                <w:lang w:val="en-GB" w:eastAsia="ja-JP"/>
              </w:rPr>
              <w:t xml:space="preserve">Develop, </w:t>
            </w:r>
            <w:proofErr w:type="gramStart"/>
            <w:r w:rsidRPr="00950A48">
              <w:rPr>
                <w:rFonts w:ascii="Arial Narrow" w:hAnsi="Arial Narrow"/>
                <w:szCs w:val="22"/>
                <w:lang w:val="en-GB" w:eastAsia="ja-JP"/>
              </w:rPr>
              <w:t>present</w:t>
            </w:r>
            <w:proofErr w:type="gramEnd"/>
            <w:r w:rsidRPr="00950A48">
              <w:rPr>
                <w:rFonts w:ascii="Arial Narrow" w:hAnsi="Arial Narrow"/>
                <w:szCs w:val="22"/>
                <w:lang w:val="en-GB" w:eastAsia="ja-JP"/>
              </w:rPr>
              <w:t xml:space="preserve"> and articulate the project’s theory of </w:t>
            </w:r>
            <w:r w:rsidR="00771419" w:rsidRPr="00950A48">
              <w:rPr>
                <w:rFonts w:ascii="Arial Narrow" w:hAnsi="Arial Narrow"/>
                <w:szCs w:val="22"/>
                <w:lang w:val="en-GB" w:eastAsia="ja-JP"/>
              </w:rPr>
              <w:t>change.</w:t>
            </w:r>
          </w:p>
          <w:p w14:paraId="2C10A329" w14:textId="542168C5" w:rsidR="001946C2" w:rsidRPr="00950A48" w:rsidRDefault="001946C2" w:rsidP="00DA4491">
            <w:pPr>
              <w:pStyle w:val="ListParagraph"/>
              <w:widowControl/>
              <w:numPr>
                <w:ilvl w:val="1"/>
                <w:numId w:val="9"/>
              </w:numPr>
              <w:overflowPunct/>
              <w:adjustRightInd/>
              <w:spacing w:line="240" w:lineRule="auto"/>
              <w:ind w:left="691" w:hanging="270"/>
              <w:jc w:val="both"/>
              <w:rPr>
                <w:rFonts w:ascii="Arial Narrow" w:hAnsi="Arial Narrow"/>
                <w:szCs w:val="22"/>
                <w:lang w:val="en-GB" w:eastAsia="ja-JP"/>
              </w:rPr>
            </w:pPr>
            <w:r w:rsidRPr="00950A48">
              <w:rPr>
                <w:rFonts w:ascii="Arial Narrow" w:hAnsi="Arial Narrow"/>
                <w:szCs w:val="22"/>
                <w:lang w:val="en-GB" w:eastAsia="ja-JP"/>
              </w:rPr>
              <w:t xml:space="preserve">Develop the Results Framework in line with UNDP-GEF </w:t>
            </w:r>
            <w:r w:rsidR="00771419" w:rsidRPr="00950A48">
              <w:rPr>
                <w:rFonts w:ascii="Arial Narrow" w:hAnsi="Arial Narrow"/>
                <w:szCs w:val="22"/>
                <w:lang w:val="en-GB" w:eastAsia="ja-JP"/>
              </w:rPr>
              <w:t>policy.</w:t>
            </w:r>
          </w:p>
          <w:p w14:paraId="15502F4B" w14:textId="4A2F5711" w:rsidR="001946C2" w:rsidRPr="00950A48" w:rsidRDefault="001946C2" w:rsidP="00DA4491">
            <w:pPr>
              <w:pStyle w:val="ListParagraph"/>
              <w:widowControl/>
              <w:numPr>
                <w:ilvl w:val="1"/>
                <w:numId w:val="9"/>
              </w:numPr>
              <w:overflowPunct/>
              <w:adjustRightInd/>
              <w:spacing w:line="240" w:lineRule="auto"/>
              <w:ind w:left="691" w:hanging="270"/>
              <w:jc w:val="both"/>
              <w:rPr>
                <w:rFonts w:ascii="Arial Narrow" w:hAnsi="Arial Narrow"/>
                <w:szCs w:val="22"/>
                <w:lang w:val="en-GB" w:eastAsia="ja-JP"/>
              </w:rPr>
            </w:pPr>
            <w:r w:rsidRPr="00950A48">
              <w:rPr>
                <w:rFonts w:ascii="Arial Narrow" w:hAnsi="Arial Narrow"/>
                <w:szCs w:val="22"/>
                <w:lang w:val="en-GB" w:eastAsia="ja-JP"/>
              </w:rPr>
              <w:t xml:space="preserve">Develop a detailed Monitoring and Evaluation Plan and </w:t>
            </w:r>
            <w:r w:rsidR="00771419" w:rsidRPr="00950A48">
              <w:rPr>
                <w:rFonts w:ascii="Arial Narrow" w:hAnsi="Arial Narrow"/>
                <w:szCs w:val="22"/>
                <w:lang w:val="en-GB" w:eastAsia="ja-JP"/>
              </w:rPr>
              <w:t>Budget.</w:t>
            </w:r>
            <w:r w:rsidRPr="00950A48">
              <w:rPr>
                <w:rFonts w:ascii="Arial Narrow" w:hAnsi="Arial Narrow"/>
                <w:szCs w:val="22"/>
                <w:lang w:val="en-GB" w:eastAsia="ja-JP"/>
              </w:rPr>
              <w:t xml:space="preserve"> </w:t>
            </w:r>
          </w:p>
          <w:p w14:paraId="40330A17" w14:textId="16A2CFAB" w:rsidR="001946C2" w:rsidRPr="00950A48" w:rsidRDefault="001946C2" w:rsidP="00DA4491">
            <w:pPr>
              <w:pStyle w:val="ListParagraph"/>
              <w:widowControl/>
              <w:numPr>
                <w:ilvl w:val="1"/>
                <w:numId w:val="9"/>
              </w:numPr>
              <w:overflowPunct/>
              <w:adjustRightInd/>
              <w:spacing w:line="240" w:lineRule="auto"/>
              <w:ind w:left="691" w:hanging="270"/>
              <w:jc w:val="both"/>
              <w:rPr>
                <w:rFonts w:ascii="Arial Narrow" w:hAnsi="Arial Narrow"/>
                <w:szCs w:val="22"/>
                <w:lang w:val="en-GB" w:eastAsia="ja-JP"/>
              </w:rPr>
            </w:pPr>
            <w:r w:rsidRPr="00950A48">
              <w:rPr>
                <w:rFonts w:ascii="Arial Narrow" w:hAnsi="Arial Narrow"/>
                <w:szCs w:val="22"/>
                <w:lang w:val="en-GB" w:eastAsia="ja-JP"/>
              </w:rPr>
              <w:t xml:space="preserve">Oversee and ensure the preparation of a comprehensive Stakeholder Engagement </w:t>
            </w:r>
            <w:r w:rsidR="00771419" w:rsidRPr="00950A48">
              <w:rPr>
                <w:rFonts w:ascii="Arial Narrow" w:hAnsi="Arial Narrow"/>
                <w:szCs w:val="22"/>
                <w:lang w:val="en-GB" w:eastAsia="ja-JP"/>
              </w:rPr>
              <w:t>Plan.</w:t>
            </w:r>
          </w:p>
          <w:p w14:paraId="0116F6E4" w14:textId="1290872E" w:rsidR="001946C2" w:rsidRPr="00950A48" w:rsidRDefault="001946C2" w:rsidP="00DA4491">
            <w:pPr>
              <w:pStyle w:val="ListParagraph"/>
              <w:widowControl/>
              <w:numPr>
                <w:ilvl w:val="1"/>
                <w:numId w:val="9"/>
              </w:numPr>
              <w:overflowPunct/>
              <w:adjustRightInd/>
              <w:spacing w:line="240" w:lineRule="auto"/>
              <w:ind w:left="691" w:hanging="270"/>
              <w:jc w:val="both"/>
              <w:rPr>
                <w:rFonts w:ascii="Arial Narrow" w:hAnsi="Arial Narrow"/>
                <w:szCs w:val="22"/>
                <w:lang w:val="en-GB" w:eastAsia="ja-JP"/>
              </w:rPr>
            </w:pPr>
            <w:r w:rsidRPr="00950A48">
              <w:rPr>
                <w:rFonts w:ascii="Arial Narrow" w:hAnsi="Arial Narrow"/>
                <w:szCs w:val="22"/>
                <w:lang w:val="en-GB" w:eastAsia="ja-JP"/>
              </w:rPr>
              <w:t xml:space="preserve">Oversee and ensure the preparation of a Gender Action Plan and </w:t>
            </w:r>
            <w:r w:rsidR="00771419" w:rsidRPr="00950A48">
              <w:rPr>
                <w:rFonts w:ascii="Arial Narrow" w:hAnsi="Arial Narrow"/>
                <w:szCs w:val="22"/>
                <w:lang w:val="en-GB" w:eastAsia="ja-JP"/>
              </w:rPr>
              <w:t>Budget.</w:t>
            </w:r>
          </w:p>
          <w:p w14:paraId="690A36D5" w14:textId="28791CA7" w:rsidR="001946C2" w:rsidRPr="00950A48" w:rsidRDefault="001946C2" w:rsidP="00DA4491">
            <w:pPr>
              <w:pStyle w:val="ListParagraph"/>
              <w:widowControl/>
              <w:numPr>
                <w:ilvl w:val="1"/>
                <w:numId w:val="9"/>
              </w:numPr>
              <w:overflowPunct/>
              <w:adjustRightInd/>
              <w:spacing w:line="240" w:lineRule="auto"/>
              <w:ind w:left="691" w:hanging="270"/>
              <w:jc w:val="both"/>
              <w:rPr>
                <w:rFonts w:ascii="Arial Narrow" w:hAnsi="Arial Narrow"/>
                <w:szCs w:val="22"/>
                <w:lang w:val="en-GB" w:eastAsia="ja-JP"/>
              </w:rPr>
            </w:pPr>
            <w:r w:rsidRPr="00950A48">
              <w:rPr>
                <w:rFonts w:ascii="Arial Narrow" w:hAnsi="Arial Narrow"/>
                <w:szCs w:val="22"/>
                <w:lang w:val="en-GB" w:eastAsia="ja-JP"/>
              </w:rPr>
              <w:t xml:space="preserve">Oversee and ensure the updating of the SESP based on assessments undertaken during Component </w:t>
            </w:r>
            <w:r w:rsidR="00771419" w:rsidRPr="00950A48">
              <w:rPr>
                <w:rFonts w:ascii="Arial Narrow" w:hAnsi="Arial Narrow"/>
                <w:szCs w:val="22"/>
                <w:lang w:val="en-GB" w:eastAsia="ja-JP"/>
              </w:rPr>
              <w:t>A and</w:t>
            </w:r>
            <w:r w:rsidRPr="00950A48">
              <w:rPr>
                <w:rFonts w:ascii="Arial Narrow" w:hAnsi="Arial Narrow"/>
                <w:szCs w:val="22"/>
                <w:lang w:val="en-GB" w:eastAsia="ja-JP"/>
              </w:rPr>
              <w:t xml:space="preserve"> ensure the development of required environmental and/or social management plan(s) as </w:t>
            </w:r>
            <w:r w:rsidR="00771419" w:rsidRPr="00950A48">
              <w:rPr>
                <w:rFonts w:ascii="Arial Narrow" w:hAnsi="Arial Narrow"/>
                <w:szCs w:val="22"/>
                <w:lang w:val="en-GB" w:eastAsia="ja-JP"/>
              </w:rPr>
              <w:t>required.</w:t>
            </w:r>
            <w:r w:rsidRPr="00950A48">
              <w:rPr>
                <w:rFonts w:ascii="Arial Narrow" w:hAnsi="Arial Narrow"/>
                <w:szCs w:val="22"/>
                <w:lang w:val="en-GB" w:eastAsia="ja-JP"/>
              </w:rPr>
              <w:t xml:space="preserve"> </w:t>
            </w:r>
          </w:p>
          <w:p w14:paraId="47E67773" w14:textId="5A6D407D" w:rsidR="001946C2" w:rsidRPr="00950A48" w:rsidRDefault="001946C2" w:rsidP="00DA4491">
            <w:pPr>
              <w:pStyle w:val="ListParagraph"/>
              <w:widowControl/>
              <w:numPr>
                <w:ilvl w:val="1"/>
                <w:numId w:val="9"/>
              </w:numPr>
              <w:overflowPunct/>
              <w:adjustRightInd/>
              <w:spacing w:line="240" w:lineRule="auto"/>
              <w:ind w:left="691" w:hanging="270"/>
              <w:jc w:val="both"/>
              <w:rPr>
                <w:rFonts w:ascii="Arial Narrow" w:hAnsi="Arial Narrow"/>
                <w:szCs w:val="22"/>
                <w:lang w:val="en-GB" w:eastAsia="ja-JP"/>
              </w:rPr>
            </w:pPr>
            <w:r w:rsidRPr="00950A48">
              <w:rPr>
                <w:rFonts w:ascii="Arial Narrow" w:hAnsi="Arial Narrow"/>
                <w:szCs w:val="22"/>
                <w:lang w:val="en-GB" w:eastAsia="ja-JP"/>
              </w:rPr>
              <w:t xml:space="preserve">Oversee the preparation of the required GEF </w:t>
            </w:r>
            <w:r w:rsidR="003009A2">
              <w:rPr>
                <w:rFonts w:ascii="Arial Narrow" w:hAnsi="Arial Narrow"/>
                <w:szCs w:val="22"/>
                <w:lang w:val="en-GB" w:eastAsia="ja-JP"/>
              </w:rPr>
              <w:t xml:space="preserve">CCA </w:t>
            </w:r>
            <w:r w:rsidRPr="00950A48">
              <w:rPr>
                <w:rFonts w:ascii="Arial Narrow" w:hAnsi="Arial Narrow"/>
                <w:szCs w:val="22"/>
                <w:lang w:val="en-GB" w:eastAsia="ja-JP"/>
              </w:rPr>
              <w:t xml:space="preserve">Core Indicators and ensure these are supported by robust and validated </w:t>
            </w:r>
            <w:r w:rsidR="00771419" w:rsidRPr="00950A48">
              <w:rPr>
                <w:rFonts w:ascii="Arial Narrow" w:hAnsi="Arial Narrow"/>
                <w:szCs w:val="22"/>
                <w:lang w:val="en-GB" w:eastAsia="ja-JP"/>
              </w:rPr>
              <w:t>data.</w:t>
            </w:r>
            <w:r w:rsidRPr="00950A48">
              <w:rPr>
                <w:rFonts w:ascii="Arial Narrow" w:hAnsi="Arial Narrow"/>
                <w:szCs w:val="22"/>
                <w:lang w:val="en-GB" w:eastAsia="ja-JP"/>
              </w:rPr>
              <w:t xml:space="preserve"> </w:t>
            </w:r>
          </w:p>
          <w:p w14:paraId="6F81558F" w14:textId="57B4713F" w:rsidR="001946C2" w:rsidRPr="00950A48" w:rsidRDefault="001946C2" w:rsidP="00DA4491">
            <w:pPr>
              <w:pStyle w:val="ListParagraph"/>
              <w:widowControl/>
              <w:numPr>
                <w:ilvl w:val="1"/>
                <w:numId w:val="9"/>
              </w:numPr>
              <w:overflowPunct/>
              <w:adjustRightInd/>
              <w:spacing w:line="240" w:lineRule="auto"/>
              <w:ind w:left="691" w:hanging="270"/>
              <w:jc w:val="both"/>
              <w:rPr>
                <w:rFonts w:ascii="Arial Narrow" w:hAnsi="Arial Narrow"/>
                <w:szCs w:val="22"/>
                <w:lang w:val="en-GB" w:eastAsia="ja-JP"/>
              </w:rPr>
            </w:pPr>
            <w:r w:rsidRPr="00950A48">
              <w:rPr>
                <w:rFonts w:ascii="Arial Narrow" w:hAnsi="Arial Narrow"/>
                <w:szCs w:val="22"/>
                <w:lang w:val="en-GB" w:eastAsia="ja-JP"/>
              </w:rPr>
              <w:t xml:space="preserve">Secure all co-financing </w:t>
            </w:r>
            <w:r w:rsidR="00771419" w:rsidRPr="00950A48">
              <w:rPr>
                <w:rFonts w:ascii="Arial Narrow" w:hAnsi="Arial Narrow"/>
                <w:szCs w:val="22"/>
                <w:lang w:val="en-GB" w:eastAsia="ja-JP"/>
              </w:rPr>
              <w:t>letters.</w:t>
            </w:r>
          </w:p>
          <w:p w14:paraId="4FBC4689" w14:textId="28C68CDA" w:rsidR="001946C2" w:rsidRPr="00950A48" w:rsidRDefault="001946C2" w:rsidP="00DA4491">
            <w:pPr>
              <w:pStyle w:val="ListParagraph"/>
              <w:widowControl/>
              <w:numPr>
                <w:ilvl w:val="1"/>
                <w:numId w:val="9"/>
              </w:numPr>
              <w:overflowPunct/>
              <w:adjustRightInd/>
              <w:spacing w:line="240" w:lineRule="auto"/>
              <w:ind w:left="691" w:hanging="270"/>
              <w:jc w:val="both"/>
              <w:rPr>
                <w:rFonts w:ascii="Arial Narrow" w:hAnsi="Arial Narrow"/>
                <w:szCs w:val="22"/>
                <w:lang w:val="en-GB" w:eastAsia="ja-JP"/>
              </w:rPr>
            </w:pPr>
            <w:r w:rsidRPr="00950A48">
              <w:rPr>
                <w:rFonts w:ascii="Arial Narrow" w:hAnsi="Arial Narrow"/>
                <w:szCs w:val="22"/>
                <w:lang w:val="en-GB" w:eastAsia="ja-JP"/>
              </w:rPr>
              <w:t xml:space="preserve">Prepare the indicative procurement </w:t>
            </w:r>
            <w:r w:rsidR="00771419" w:rsidRPr="00950A48">
              <w:rPr>
                <w:rFonts w:ascii="Arial Narrow" w:hAnsi="Arial Narrow"/>
                <w:szCs w:val="22"/>
                <w:lang w:val="en-GB" w:eastAsia="ja-JP"/>
              </w:rPr>
              <w:t>plan.</w:t>
            </w:r>
          </w:p>
          <w:p w14:paraId="04EACBB7" w14:textId="767A3486" w:rsidR="001946C2" w:rsidRPr="00950A48" w:rsidRDefault="001946C2" w:rsidP="00DA4491">
            <w:pPr>
              <w:pStyle w:val="ListParagraph"/>
              <w:widowControl/>
              <w:numPr>
                <w:ilvl w:val="1"/>
                <w:numId w:val="9"/>
              </w:numPr>
              <w:overflowPunct/>
              <w:adjustRightInd/>
              <w:spacing w:line="240" w:lineRule="auto"/>
              <w:ind w:left="691" w:hanging="270"/>
              <w:jc w:val="both"/>
              <w:rPr>
                <w:rFonts w:ascii="Arial Narrow" w:hAnsi="Arial Narrow"/>
                <w:szCs w:val="22"/>
                <w:lang w:val="en-GB" w:eastAsia="ja-JP"/>
              </w:rPr>
            </w:pPr>
            <w:r w:rsidRPr="00950A48">
              <w:rPr>
                <w:rFonts w:ascii="Arial Narrow" w:hAnsi="Arial Narrow"/>
                <w:szCs w:val="22"/>
                <w:lang w:val="en-GB" w:eastAsia="ja-JP"/>
              </w:rPr>
              <w:t>Secure and present agreements on project execution and management arrangements and ensure that the project aligns to UNDP-GEF guidance on UNDP execution support</w:t>
            </w:r>
            <w:r w:rsidR="00771419" w:rsidRPr="00950A48">
              <w:rPr>
                <w:rFonts w:ascii="Arial Narrow" w:hAnsi="Arial Narrow"/>
                <w:szCs w:val="22"/>
                <w:lang w:val="en-GB" w:eastAsia="ja-JP"/>
              </w:rPr>
              <w:t>.</w:t>
            </w:r>
          </w:p>
          <w:p w14:paraId="3E95EC12" w14:textId="77777777" w:rsidR="001946C2" w:rsidRPr="00950A48" w:rsidRDefault="001946C2" w:rsidP="00DA4491">
            <w:pPr>
              <w:pStyle w:val="ListParagraph"/>
              <w:widowControl/>
              <w:numPr>
                <w:ilvl w:val="1"/>
                <w:numId w:val="9"/>
              </w:numPr>
              <w:overflowPunct/>
              <w:adjustRightInd/>
              <w:spacing w:line="240" w:lineRule="auto"/>
              <w:ind w:left="691" w:hanging="270"/>
              <w:jc w:val="both"/>
              <w:rPr>
                <w:rFonts w:ascii="Arial Narrow" w:hAnsi="Arial Narrow"/>
                <w:szCs w:val="22"/>
                <w:lang w:val="en-GB" w:eastAsia="ja-JP"/>
              </w:rPr>
            </w:pPr>
            <w:r w:rsidRPr="00950A48">
              <w:rPr>
                <w:rFonts w:ascii="Arial Narrow" w:hAnsi="Arial Narrow"/>
                <w:szCs w:val="22"/>
                <w:lang w:val="en-GB" w:eastAsia="ja-JP"/>
              </w:rPr>
              <w:t>Ensure the completion of the required official endorsement letters; and</w:t>
            </w:r>
          </w:p>
          <w:p w14:paraId="188E380C" w14:textId="248B59F1" w:rsidR="001946C2" w:rsidRPr="00950A48" w:rsidRDefault="001946C2" w:rsidP="00DA4491">
            <w:pPr>
              <w:pStyle w:val="ListParagraph"/>
              <w:widowControl/>
              <w:numPr>
                <w:ilvl w:val="1"/>
                <w:numId w:val="9"/>
              </w:numPr>
              <w:overflowPunct/>
              <w:adjustRightInd/>
              <w:spacing w:line="240" w:lineRule="auto"/>
              <w:ind w:left="691" w:hanging="270"/>
              <w:jc w:val="both"/>
              <w:rPr>
                <w:rFonts w:ascii="Arial Narrow" w:hAnsi="Arial Narrow"/>
                <w:szCs w:val="22"/>
                <w:lang w:val="en-GB" w:eastAsia="ja-JP"/>
              </w:rPr>
            </w:pPr>
            <w:r w:rsidRPr="00950A48">
              <w:rPr>
                <w:rFonts w:ascii="Arial Narrow" w:hAnsi="Arial Narrow"/>
                <w:szCs w:val="22"/>
                <w:lang w:val="en-GB" w:eastAsia="ja-JP"/>
              </w:rPr>
              <w:t>Synthesize all analyses, studies, etc. that are prepared under Components A and B to produce the draft UNDP-GEF Pro</w:t>
            </w:r>
            <w:r w:rsidR="00771419" w:rsidRPr="00950A48">
              <w:rPr>
                <w:rFonts w:ascii="Arial Narrow" w:hAnsi="Arial Narrow"/>
                <w:szCs w:val="22"/>
                <w:lang w:val="en-GB" w:eastAsia="ja-JP"/>
              </w:rPr>
              <w:t xml:space="preserve">ject </w:t>
            </w:r>
            <w:r w:rsidRPr="00950A48">
              <w:rPr>
                <w:rFonts w:ascii="Arial Narrow" w:hAnsi="Arial Narrow"/>
                <w:szCs w:val="22"/>
                <w:lang w:val="en-GB" w:eastAsia="ja-JP"/>
              </w:rPr>
              <w:t>Doc</w:t>
            </w:r>
            <w:r w:rsidR="00771419" w:rsidRPr="00950A48">
              <w:rPr>
                <w:rFonts w:ascii="Arial Narrow" w:hAnsi="Arial Narrow"/>
                <w:szCs w:val="22"/>
                <w:lang w:val="en-GB" w:eastAsia="ja-JP"/>
              </w:rPr>
              <w:t>ument</w:t>
            </w:r>
            <w:r w:rsidRPr="00950A48">
              <w:rPr>
                <w:rFonts w:ascii="Arial Narrow" w:hAnsi="Arial Narrow"/>
                <w:szCs w:val="22"/>
                <w:lang w:val="en-GB" w:eastAsia="ja-JP"/>
              </w:rPr>
              <w:t>, GEF CEO Endorsement, and all mandatory and project specific Annexes, using the templates.</w:t>
            </w:r>
            <w:r w:rsidRPr="00950A48">
              <w:rPr>
                <w:rStyle w:val="FootnoteReference"/>
                <w:rFonts w:ascii="Arial Narrow" w:hAnsi="Arial Narrow"/>
                <w:szCs w:val="22"/>
                <w:lang w:val="en-GB" w:eastAsia="ja-JP"/>
              </w:rPr>
              <w:footnoteReference w:id="11"/>
            </w:r>
          </w:p>
          <w:p w14:paraId="2308DF1B" w14:textId="77777777" w:rsidR="001946C2" w:rsidRPr="00950A48" w:rsidRDefault="001946C2" w:rsidP="00757862">
            <w:pPr>
              <w:pStyle w:val="ListParagraph"/>
              <w:ind w:left="430"/>
              <w:jc w:val="both"/>
              <w:rPr>
                <w:rFonts w:ascii="Arial Narrow" w:hAnsi="Arial Narrow"/>
                <w:szCs w:val="22"/>
                <w:lang w:val="en-GB" w:eastAsia="ja-JP"/>
              </w:rPr>
            </w:pPr>
          </w:p>
          <w:p w14:paraId="2663D1DF" w14:textId="77777777" w:rsidR="001946C2" w:rsidRPr="00950A48" w:rsidRDefault="001946C2" w:rsidP="00DA4491">
            <w:pPr>
              <w:pStyle w:val="ListParagraph"/>
              <w:widowControl/>
              <w:numPr>
                <w:ilvl w:val="0"/>
                <w:numId w:val="9"/>
              </w:numPr>
              <w:overflowPunct/>
              <w:adjustRightInd/>
              <w:spacing w:line="240" w:lineRule="auto"/>
              <w:ind w:left="430"/>
              <w:jc w:val="both"/>
              <w:rPr>
                <w:rFonts w:ascii="Arial Narrow" w:hAnsi="Arial Narrow"/>
                <w:szCs w:val="22"/>
                <w:lang w:val="en-GB" w:eastAsia="ja-JP"/>
              </w:rPr>
            </w:pPr>
            <w:r w:rsidRPr="00950A48">
              <w:rPr>
                <w:rFonts w:ascii="Arial Narrow" w:hAnsi="Arial Narrow"/>
                <w:szCs w:val="22"/>
                <w:u w:val="single"/>
                <w:lang w:val="en-GB" w:eastAsia="ja-JP"/>
              </w:rPr>
              <w:t>Validation Workshop (Component C)</w:t>
            </w:r>
            <w:r w:rsidRPr="00950A48">
              <w:rPr>
                <w:rFonts w:ascii="Arial Narrow" w:hAnsi="Arial Narrow"/>
                <w:szCs w:val="22"/>
                <w:lang w:val="en-GB" w:eastAsia="ja-JP"/>
              </w:rPr>
              <w:t xml:space="preserve">: </w:t>
            </w:r>
          </w:p>
          <w:p w14:paraId="5E77214A" w14:textId="5B99C91C" w:rsidR="001946C2" w:rsidRPr="00950A48" w:rsidRDefault="001946C2" w:rsidP="00DA4491">
            <w:pPr>
              <w:pStyle w:val="ListParagraph"/>
              <w:widowControl/>
              <w:numPr>
                <w:ilvl w:val="1"/>
                <w:numId w:val="9"/>
              </w:numPr>
              <w:overflowPunct/>
              <w:adjustRightInd/>
              <w:spacing w:line="240" w:lineRule="auto"/>
              <w:ind w:left="691" w:hanging="270"/>
              <w:jc w:val="both"/>
              <w:rPr>
                <w:rFonts w:ascii="Arial Narrow" w:hAnsi="Arial Narrow"/>
                <w:szCs w:val="22"/>
                <w:lang w:val="en-GB" w:eastAsia="ja-JP"/>
              </w:rPr>
            </w:pPr>
            <w:r w:rsidRPr="00950A48">
              <w:rPr>
                <w:rFonts w:ascii="Arial Narrow" w:hAnsi="Arial Narrow"/>
                <w:szCs w:val="22"/>
                <w:lang w:val="en-GB" w:eastAsia="ja-JP"/>
              </w:rPr>
              <w:t xml:space="preserve">Lead the validation workshop to present, discuss and validate the final draft </w:t>
            </w:r>
            <w:proofErr w:type="spellStart"/>
            <w:r w:rsidRPr="00950A48">
              <w:rPr>
                <w:rFonts w:ascii="Arial Narrow" w:hAnsi="Arial Narrow"/>
                <w:szCs w:val="22"/>
                <w:lang w:val="en-GB" w:eastAsia="ja-JP"/>
              </w:rPr>
              <w:t>ProDoc</w:t>
            </w:r>
            <w:proofErr w:type="spellEnd"/>
            <w:r w:rsidRPr="00950A48">
              <w:rPr>
                <w:rFonts w:ascii="Arial Narrow" w:hAnsi="Arial Narrow"/>
                <w:szCs w:val="22"/>
                <w:lang w:val="en-GB" w:eastAsia="ja-JP"/>
              </w:rPr>
              <w:t xml:space="preserve"> and mandatory and project specific annexes, with a special focus on the SESP and any management </w:t>
            </w:r>
            <w:r w:rsidR="0069348B" w:rsidRPr="00950A48">
              <w:rPr>
                <w:rFonts w:ascii="Arial Narrow" w:hAnsi="Arial Narrow"/>
                <w:szCs w:val="22"/>
                <w:lang w:val="en-GB" w:eastAsia="ja-JP"/>
              </w:rPr>
              <w:t>plans.</w:t>
            </w:r>
            <w:r w:rsidRPr="00950A48">
              <w:rPr>
                <w:rFonts w:ascii="Arial Narrow" w:hAnsi="Arial Narrow"/>
                <w:szCs w:val="22"/>
                <w:lang w:val="en-GB" w:eastAsia="ja-JP"/>
              </w:rPr>
              <w:t xml:space="preserve"> </w:t>
            </w:r>
          </w:p>
          <w:p w14:paraId="1B450673" w14:textId="77777777" w:rsidR="001946C2" w:rsidRPr="00950A48" w:rsidRDefault="001946C2" w:rsidP="00DA4491">
            <w:pPr>
              <w:pStyle w:val="ListParagraph"/>
              <w:widowControl/>
              <w:numPr>
                <w:ilvl w:val="1"/>
                <w:numId w:val="9"/>
              </w:numPr>
              <w:overflowPunct/>
              <w:adjustRightInd/>
              <w:spacing w:line="240" w:lineRule="auto"/>
              <w:ind w:left="691" w:hanging="270"/>
              <w:jc w:val="both"/>
              <w:rPr>
                <w:rFonts w:ascii="Arial Narrow" w:hAnsi="Arial Narrow"/>
                <w:szCs w:val="22"/>
                <w:lang w:val="en-GB" w:eastAsia="ja-JP"/>
              </w:rPr>
            </w:pPr>
            <w:r w:rsidRPr="00950A48">
              <w:rPr>
                <w:rFonts w:ascii="Arial Narrow" w:hAnsi="Arial Narrow"/>
                <w:szCs w:val="22"/>
                <w:lang w:val="en-GB" w:eastAsia="ja-JP"/>
              </w:rPr>
              <w:t>Oversee all necessary revisions that arise during the workshop; and</w:t>
            </w:r>
          </w:p>
          <w:p w14:paraId="57FA94A2" w14:textId="0D24C9FD" w:rsidR="001946C2" w:rsidRPr="00950A48" w:rsidRDefault="001946C2" w:rsidP="00DA4491">
            <w:pPr>
              <w:pStyle w:val="ListParagraph"/>
              <w:widowControl/>
              <w:numPr>
                <w:ilvl w:val="1"/>
                <w:numId w:val="9"/>
              </w:numPr>
              <w:overflowPunct/>
              <w:adjustRightInd/>
              <w:spacing w:line="240" w:lineRule="auto"/>
              <w:ind w:left="691" w:hanging="270"/>
              <w:jc w:val="both"/>
              <w:rPr>
                <w:rFonts w:ascii="Arial Narrow" w:hAnsi="Arial Narrow"/>
                <w:szCs w:val="22"/>
                <w:lang w:val="en-GB" w:eastAsia="ja-JP"/>
              </w:rPr>
            </w:pPr>
            <w:r w:rsidRPr="00950A48">
              <w:rPr>
                <w:rFonts w:ascii="Arial Narrow" w:hAnsi="Arial Narrow"/>
                <w:szCs w:val="22"/>
                <w:lang w:val="en-GB" w:eastAsia="ja-JP"/>
              </w:rPr>
              <w:t>Ensure completion of Validation Workshop Report.</w:t>
            </w:r>
          </w:p>
          <w:p w14:paraId="5765B677" w14:textId="77777777" w:rsidR="00965B76" w:rsidRPr="00950A48" w:rsidRDefault="00965B76" w:rsidP="00757862">
            <w:pPr>
              <w:pStyle w:val="ListParagraph"/>
              <w:widowControl/>
              <w:overflowPunct/>
              <w:adjustRightInd/>
              <w:spacing w:line="240" w:lineRule="auto"/>
              <w:ind w:left="691"/>
              <w:jc w:val="both"/>
              <w:rPr>
                <w:rFonts w:ascii="Arial Narrow" w:hAnsi="Arial Narrow"/>
                <w:szCs w:val="22"/>
                <w:lang w:val="en-GB" w:eastAsia="ja-JP"/>
              </w:rPr>
            </w:pPr>
          </w:p>
          <w:p w14:paraId="3AB7ECB1" w14:textId="77777777" w:rsidR="009F0EDB" w:rsidRPr="00950A48" w:rsidRDefault="009F0EDB" w:rsidP="00DA4491">
            <w:pPr>
              <w:pStyle w:val="ListParagraph"/>
              <w:numPr>
                <w:ilvl w:val="2"/>
                <w:numId w:val="9"/>
              </w:numPr>
              <w:spacing w:before="60" w:after="60" w:line="240" w:lineRule="auto"/>
              <w:jc w:val="both"/>
              <w:rPr>
                <w:rFonts w:ascii="Arial Narrow" w:hAnsi="Arial Narrow"/>
                <w:b/>
                <w:bCs/>
                <w:szCs w:val="22"/>
                <w:lang w:val="en-GB"/>
              </w:rPr>
            </w:pPr>
            <w:r w:rsidRPr="00950A48">
              <w:rPr>
                <w:rFonts w:ascii="Arial Narrow" w:hAnsi="Arial Narrow"/>
                <w:b/>
                <w:bCs/>
                <w:szCs w:val="22"/>
                <w:lang w:val="en-GB"/>
              </w:rPr>
              <w:t xml:space="preserve">National Climate Change Adaptation and Disaster Risk Reduction Specialist </w:t>
            </w:r>
          </w:p>
          <w:p w14:paraId="1DA7C7C9" w14:textId="77777777" w:rsidR="00440C35" w:rsidRPr="00950A48" w:rsidRDefault="00440C35" w:rsidP="00757862">
            <w:pPr>
              <w:jc w:val="both"/>
              <w:rPr>
                <w:rFonts w:ascii="Arial Narrow" w:eastAsia="Meiryo" w:hAnsi="Arial Narrow" w:cs="Times New Roman"/>
                <w:lang w:val="en-GB" w:eastAsia="ja-JP"/>
              </w:rPr>
            </w:pPr>
            <w:r w:rsidRPr="00950A48">
              <w:rPr>
                <w:rFonts w:ascii="Arial Narrow" w:eastAsia="Meiryo" w:hAnsi="Arial Narrow" w:cs="Times New Roman"/>
                <w:lang w:val="en-GB" w:eastAsia="ja-JP"/>
              </w:rPr>
              <w:lastRenderedPageBreak/>
              <w:t>The National Technical Specialist will work under the direction</w:t>
            </w:r>
            <w:r w:rsidRPr="00950A48">
              <w:rPr>
                <w:rFonts w:ascii="Arial Narrow" w:hAnsi="Arial Narrow" w:cs="Times New Roman"/>
                <w:lang w:val="en-US"/>
              </w:rPr>
              <w:t xml:space="preserve"> </w:t>
            </w:r>
            <w:r w:rsidRPr="00950A48">
              <w:rPr>
                <w:rFonts w:ascii="Arial Narrow" w:eastAsia="Meiryo" w:hAnsi="Arial Narrow" w:cs="Times New Roman"/>
                <w:lang w:val="en-GB" w:eastAsia="ja-JP"/>
              </w:rPr>
              <w:t>of the GEF PPG Team Leader and guidance of the UNDP Country Office, supporting team members in their work and scheduling of missions.</w:t>
            </w:r>
          </w:p>
          <w:p w14:paraId="25DF710C" w14:textId="77777777" w:rsidR="00965B76" w:rsidRPr="00950A48" w:rsidRDefault="00440C35" w:rsidP="00757862">
            <w:pPr>
              <w:jc w:val="both"/>
              <w:rPr>
                <w:rFonts w:ascii="Arial Narrow" w:eastAsia="Meiryo" w:hAnsi="Arial Narrow" w:cs="Times New Roman"/>
                <w:lang w:val="en-GB" w:eastAsia="ja-JP"/>
              </w:rPr>
            </w:pPr>
            <w:r w:rsidRPr="00950A48">
              <w:rPr>
                <w:rFonts w:ascii="Arial Narrow" w:eastAsia="Meiryo" w:hAnsi="Arial Narrow" w:cs="Times New Roman"/>
                <w:lang w:val="en-GB" w:eastAsia="ja-JP"/>
              </w:rPr>
              <w:t>The National Technical Specialist will support the Team Leader to design the Project, Strategic Results Framework, M&amp;E Framework (Plan and Budget), Theory of Change, Stakeholder Engagement Plan, Work Plan and Budget, along with other</w:t>
            </w:r>
            <w:r w:rsidR="00965B76" w:rsidRPr="00950A48">
              <w:rPr>
                <w:rFonts w:ascii="Arial Narrow" w:eastAsia="Meiryo" w:hAnsi="Arial Narrow" w:cs="Times New Roman"/>
                <w:lang w:val="en-GB" w:eastAsia="ja-JP"/>
              </w:rPr>
              <w:t xml:space="preserve"> priorities as required. S/he will facilitate the preparation of the GEF and UNDP tracking tools by Implementing Partners; and will engage and follow up with union, regional/state and other implementing partners on all aspects of the PPG in a timely manner, in accordance with agreed schedules.</w:t>
            </w:r>
          </w:p>
          <w:p w14:paraId="1C57EF2E" w14:textId="77777777" w:rsidR="00965B76" w:rsidRPr="00950A48" w:rsidRDefault="00965B76" w:rsidP="00DA4491">
            <w:pPr>
              <w:numPr>
                <w:ilvl w:val="0"/>
                <w:numId w:val="3"/>
              </w:numPr>
              <w:spacing w:after="0" w:line="240" w:lineRule="auto"/>
              <w:ind w:left="430"/>
              <w:contextualSpacing/>
              <w:jc w:val="both"/>
              <w:rPr>
                <w:rFonts w:ascii="Arial Narrow" w:eastAsia="Meiryo" w:hAnsi="Arial Narrow" w:cs="Times New Roman"/>
                <w:lang w:val="en-GB" w:eastAsia="ja-JP"/>
              </w:rPr>
            </w:pPr>
            <w:r w:rsidRPr="00950A48">
              <w:rPr>
                <w:rFonts w:ascii="Arial Narrow" w:eastAsia="Meiryo" w:hAnsi="Arial Narrow" w:cs="Times New Roman"/>
                <w:lang w:val="en-GB" w:eastAsia="ja-JP"/>
              </w:rPr>
              <w:t>Contribute to the Inception Report and support the presentation and discussion during the inception workshop</w:t>
            </w:r>
          </w:p>
          <w:p w14:paraId="747F681D" w14:textId="77777777" w:rsidR="00965B76" w:rsidRPr="00950A48" w:rsidRDefault="00965B76" w:rsidP="00757862">
            <w:pPr>
              <w:spacing w:after="0" w:line="240" w:lineRule="auto"/>
              <w:ind w:left="430"/>
              <w:contextualSpacing/>
              <w:jc w:val="both"/>
              <w:rPr>
                <w:rFonts w:ascii="Arial Narrow" w:eastAsia="Meiryo" w:hAnsi="Arial Narrow" w:cs="Times New Roman"/>
                <w:lang w:val="en-GB" w:eastAsia="ja-JP"/>
              </w:rPr>
            </w:pPr>
          </w:p>
          <w:p w14:paraId="56CA0769" w14:textId="77777777" w:rsidR="00965B76" w:rsidRPr="00950A48" w:rsidRDefault="00965B76" w:rsidP="00DA4491">
            <w:pPr>
              <w:numPr>
                <w:ilvl w:val="0"/>
                <w:numId w:val="3"/>
              </w:numPr>
              <w:spacing w:after="0" w:line="240" w:lineRule="auto"/>
              <w:ind w:left="430"/>
              <w:contextualSpacing/>
              <w:jc w:val="both"/>
              <w:rPr>
                <w:rFonts w:ascii="Arial Narrow" w:eastAsia="Meiryo" w:hAnsi="Arial Narrow" w:cs="Times New Roman"/>
                <w:lang w:val="en-GB" w:eastAsia="ja-JP"/>
              </w:rPr>
            </w:pPr>
            <w:r w:rsidRPr="00950A48">
              <w:rPr>
                <w:rFonts w:ascii="Arial Narrow" w:eastAsia="Meiryo" w:hAnsi="Arial Narrow" w:cs="Times New Roman"/>
                <w:u w:val="single"/>
                <w:lang w:val="en-GB" w:eastAsia="ja-JP"/>
              </w:rPr>
              <w:t>Preparatory Technical Studies and Reviews (Component A)</w:t>
            </w:r>
            <w:r w:rsidRPr="00950A48">
              <w:rPr>
                <w:rFonts w:ascii="Arial Narrow" w:eastAsia="Meiryo" w:hAnsi="Arial Narrow" w:cs="Times New Roman"/>
                <w:lang w:val="en-GB" w:eastAsia="ja-JP"/>
              </w:rPr>
              <w:t>: Prepare inputs and support the required analyses/studies, as agreed with the PPG Team Leader, including:</w:t>
            </w:r>
          </w:p>
          <w:p w14:paraId="1F8B301F" w14:textId="77777777" w:rsidR="00965B76" w:rsidRPr="00950A48" w:rsidRDefault="00965B76" w:rsidP="00DA4491">
            <w:pPr>
              <w:numPr>
                <w:ilvl w:val="1"/>
                <w:numId w:val="3"/>
              </w:numPr>
              <w:spacing w:after="0" w:line="240" w:lineRule="auto"/>
              <w:ind w:left="691" w:hanging="270"/>
              <w:contextualSpacing/>
              <w:jc w:val="both"/>
              <w:rPr>
                <w:rFonts w:ascii="Arial Narrow" w:eastAsia="Meiryo" w:hAnsi="Arial Narrow" w:cs="Times New Roman"/>
                <w:lang w:val="en-GB" w:eastAsia="ja-JP"/>
              </w:rPr>
            </w:pPr>
            <w:r w:rsidRPr="00950A48">
              <w:rPr>
                <w:rFonts w:ascii="Arial Narrow" w:eastAsia="Meiryo" w:hAnsi="Arial Narrow" w:cs="Times New Roman"/>
                <w:b/>
                <w:lang w:val="en-GB" w:eastAsia="ja-JP"/>
              </w:rPr>
              <w:t>Baseline/situational analysis</w:t>
            </w:r>
            <w:r w:rsidRPr="00950A48">
              <w:rPr>
                <w:rFonts w:ascii="Arial Narrow" w:eastAsia="Meiryo" w:hAnsi="Arial Narrow" w:cs="Times New Roman"/>
                <w:lang w:val="en-GB" w:eastAsia="ja-JP"/>
              </w:rPr>
              <w:t xml:space="preserve"> for the full-size project (FSP). This will include a precise definition of baseline projects, activities, budgets, goals and co-financial links to GEF outcomes; definition of GEF incremental value per outcome and output; and presentation of results of the incremental cost-analysis in matrices; full elaboration of the barriers identified in the PIF, full description of the objectives and activities in Component 1-3 (specific area will be clarified in </w:t>
            </w:r>
            <w:proofErr w:type="spellStart"/>
            <w:r w:rsidRPr="00950A48">
              <w:rPr>
                <w:rFonts w:ascii="Arial Narrow" w:eastAsia="Meiryo" w:hAnsi="Arial Narrow" w:cs="Times New Roman"/>
                <w:lang w:val="en-GB" w:eastAsia="ja-JP"/>
              </w:rPr>
              <w:t>ToR</w:t>
            </w:r>
            <w:proofErr w:type="spellEnd"/>
            <w:proofErr w:type="gramStart"/>
            <w:r w:rsidRPr="00950A48">
              <w:rPr>
                <w:rFonts w:ascii="Arial Narrow" w:eastAsia="Meiryo" w:hAnsi="Arial Narrow" w:cs="Times New Roman"/>
                <w:lang w:val="en-GB" w:eastAsia="ja-JP"/>
              </w:rPr>
              <w:t>);</w:t>
            </w:r>
            <w:proofErr w:type="gramEnd"/>
          </w:p>
          <w:p w14:paraId="39C1DB18" w14:textId="097A1068" w:rsidR="00965B76" w:rsidRPr="00950A48" w:rsidRDefault="00965B76" w:rsidP="00DA4491">
            <w:pPr>
              <w:numPr>
                <w:ilvl w:val="1"/>
                <w:numId w:val="3"/>
              </w:numPr>
              <w:spacing w:after="0" w:line="240" w:lineRule="auto"/>
              <w:ind w:left="691" w:hanging="270"/>
              <w:contextualSpacing/>
              <w:jc w:val="both"/>
              <w:rPr>
                <w:rFonts w:ascii="Arial Narrow" w:eastAsia="Meiryo" w:hAnsi="Arial Narrow" w:cs="Times New Roman"/>
                <w:lang w:val="en-GB" w:eastAsia="ja-JP"/>
              </w:rPr>
            </w:pPr>
            <w:r w:rsidRPr="00950A48">
              <w:rPr>
                <w:rFonts w:ascii="Arial Narrow" w:eastAsia="Meiryo" w:hAnsi="Arial Narrow" w:cs="Times New Roman"/>
                <w:lang w:val="en-GB" w:eastAsia="ja-JP"/>
              </w:rPr>
              <w:t xml:space="preserve">Support the </w:t>
            </w:r>
            <w:r w:rsidRPr="00950A48">
              <w:rPr>
                <w:rFonts w:ascii="Arial Narrow" w:eastAsia="Meiryo" w:hAnsi="Arial Narrow" w:cs="Times New Roman"/>
                <w:b/>
                <w:lang w:val="en-GB" w:eastAsia="ja-JP"/>
              </w:rPr>
              <w:t>stakeholder analysis and consultations</w:t>
            </w:r>
            <w:r w:rsidRPr="00950A48">
              <w:rPr>
                <w:rFonts w:ascii="Arial Narrow" w:eastAsia="Meiryo" w:hAnsi="Arial Narrow" w:cs="Times New Roman"/>
                <w:lang w:val="en-GB" w:eastAsia="ja-JP"/>
              </w:rPr>
              <w:t xml:space="preserve"> and ensure that they are complete and </w:t>
            </w:r>
            <w:r w:rsidR="00FA7389" w:rsidRPr="00950A48">
              <w:rPr>
                <w:rFonts w:ascii="Arial Narrow" w:eastAsia="Meiryo" w:hAnsi="Arial Narrow" w:cs="Times New Roman"/>
                <w:lang w:val="en-GB" w:eastAsia="ja-JP"/>
              </w:rPr>
              <w:t>comprehensive.</w:t>
            </w:r>
          </w:p>
          <w:p w14:paraId="5CFF0CA5" w14:textId="252792AB" w:rsidR="00965B76" w:rsidRPr="00950A48" w:rsidRDefault="00965B76" w:rsidP="00DA4491">
            <w:pPr>
              <w:numPr>
                <w:ilvl w:val="1"/>
                <w:numId w:val="3"/>
              </w:numPr>
              <w:spacing w:after="0" w:line="240" w:lineRule="auto"/>
              <w:ind w:left="691" w:hanging="270"/>
              <w:contextualSpacing/>
              <w:jc w:val="both"/>
              <w:rPr>
                <w:rFonts w:ascii="Arial Narrow" w:eastAsia="Meiryo" w:hAnsi="Arial Narrow" w:cs="Times New Roman"/>
                <w:lang w:val="en-GB" w:eastAsia="ja-JP"/>
              </w:rPr>
            </w:pPr>
            <w:r w:rsidRPr="00950A48">
              <w:rPr>
                <w:rFonts w:ascii="Arial Narrow" w:eastAsia="Meiryo" w:hAnsi="Arial Narrow" w:cs="Times New Roman"/>
                <w:lang w:val="en-GB" w:eastAsia="ja-JP"/>
              </w:rPr>
              <w:t xml:space="preserve">Support the preparation of the </w:t>
            </w:r>
            <w:r w:rsidRPr="00950A48">
              <w:rPr>
                <w:rFonts w:ascii="Arial Narrow" w:eastAsia="Meiryo" w:hAnsi="Arial Narrow" w:cs="Times New Roman"/>
                <w:b/>
                <w:lang w:val="en-GB" w:eastAsia="ja-JP"/>
              </w:rPr>
              <w:t>gender analysis</w:t>
            </w:r>
            <w:r w:rsidR="00FA7389" w:rsidRPr="00950A48">
              <w:rPr>
                <w:rFonts w:ascii="Arial Narrow" w:eastAsia="Meiryo" w:hAnsi="Arial Narrow" w:cs="Times New Roman"/>
                <w:b/>
                <w:lang w:val="en-GB" w:eastAsia="ja-JP"/>
              </w:rPr>
              <w:t>.</w:t>
            </w:r>
          </w:p>
          <w:p w14:paraId="3F95097B" w14:textId="4BF252DA" w:rsidR="00965B76" w:rsidRPr="00950A48" w:rsidRDefault="00965B76" w:rsidP="00DA4491">
            <w:pPr>
              <w:numPr>
                <w:ilvl w:val="1"/>
                <w:numId w:val="3"/>
              </w:numPr>
              <w:spacing w:after="0" w:line="240" w:lineRule="auto"/>
              <w:ind w:left="691" w:hanging="270"/>
              <w:contextualSpacing/>
              <w:jc w:val="both"/>
              <w:rPr>
                <w:rFonts w:ascii="Arial Narrow" w:eastAsia="Meiryo" w:hAnsi="Arial Narrow" w:cs="Times New Roman"/>
                <w:lang w:val="en-GB" w:eastAsia="ja-JP"/>
              </w:rPr>
            </w:pPr>
            <w:r w:rsidRPr="00950A48">
              <w:rPr>
                <w:rFonts w:ascii="Arial Narrow" w:eastAsia="Meiryo" w:hAnsi="Arial Narrow" w:cs="Times New Roman"/>
                <w:lang w:val="en-GB" w:eastAsia="ja-JP"/>
              </w:rPr>
              <w:t xml:space="preserve">Support the action points, including risk assessments, from the </w:t>
            </w:r>
            <w:r w:rsidRPr="00950A48">
              <w:rPr>
                <w:rFonts w:ascii="Arial Narrow" w:eastAsia="Meiryo" w:hAnsi="Arial Narrow" w:cs="Times New Roman"/>
                <w:b/>
                <w:lang w:val="en-GB" w:eastAsia="ja-JP"/>
              </w:rPr>
              <w:t>UNDP Social and Environmental Screening Procedure</w:t>
            </w:r>
            <w:r w:rsidRPr="00950A48">
              <w:rPr>
                <w:rFonts w:ascii="Arial Narrow" w:eastAsia="Meiryo" w:hAnsi="Arial Narrow" w:cs="Times New Roman"/>
                <w:lang w:val="en-GB" w:eastAsia="ja-JP"/>
              </w:rPr>
              <w:t xml:space="preserve"> (SESP) at the PIF stage (“pre-screening”) are fully implemented during the PPG, and support the iterations of that screening in an iterative fashion throughout the PPG, as appropriate</w:t>
            </w:r>
            <w:r w:rsidR="00FA7389" w:rsidRPr="00950A48">
              <w:rPr>
                <w:rFonts w:ascii="Arial Narrow" w:eastAsia="Meiryo" w:hAnsi="Arial Narrow" w:cs="Times New Roman"/>
                <w:lang w:val="en-GB" w:eastAsia="ja-JP"/>
              </w:rPr>
              <w:t>.</w:t>
            </w:r>
          </w:p>
          <w:p w14:paraId="539990F8" w14:textId="73E249C4" w:rsidR="00965B76" w:rsidRPr="00950A48" w:rsidRDefault="00965B76" w:rsidP="00DA4491">
            <w:pPr>
              <w:numPr>
                <w:ilvl w:val="1"/>
                <w:numId w:val="3"/>
              </w:numPr>
              <w:spacing w:after="0" w:line="240" w:lineRule="auto"/>
              <w:ind w:left="691" w:hanging="270"/>
              <w:contextualSpacing/>
              <w:jc w:val="both"/>
              <w:rPr>
                <w:rFonts w:ascii="Arial Narrow" w:eastAsia="Meiryo" w:hAnsi="Arial Narrow" w:cs="Times New Roman"/>
                <w:lang w:val="en-GB" w:eastAsia="ja-JP"/>
              </w:rPr>
            </w:pPr>
            <w:r w:rsidRPr="00950A48">
              <w:rPr>
                <w:rFonts w:ascii="Arial Narrow" w:eastAsia="Meiryo" w:hAnsi="Arial Narrow" w:cs="Times New Roman"/>
                <w:lang w:val="en-GB" w:eastAsia="ja-JP"/>
              </w:rPr>
              <w:t xml:space="preserve">Lead the </w:t>
            </w:r>
            <w:r w:rsidRPr="00950A48">
              <w:rPr>
                <w:rFonts w:ascii="Arial Narrow" w:eastAsia="Meiryo" w:hAnsi="Arial Narrow" w:cs="Times New Roman"/>
                <w:b/>
                <w:lang w:val="en-GB" w:eastAsia="ja-JP"/>
              </w:rPr>
              <w:t>identification of the project sites,</w:t>
            </w:r>
            <w:r w:rsidRPr="00950A48">
              <w:rPr>
                <w:rFonts w:ascii="Arial Narrow" w:eastAsia="Meiryo" w:hAnsi="Arial Narrow" w:cs="Times New Roman"/>
                <w:lang w:val="en-GB" w:eastAsia="ja-JP"/>
              </w:rPr>
              <w:t xml:space="preserve"> providing a geographical analysis and documentation of selection criteria</w:t>
            </w:r>
            <w:r w:rsidR="00FA7389" w:rsidRPr="00950A48">
              <w:rPr>
                <w:rFonts w:ascii="Arial Narrow" w:eastAsia="Meiryo" w:hAnsi="Arial Narrow" w:cs="Times New Roman"/>
                <w:lang w:val="en-GB" w:eastAsia="ja-JP"/>
              </w:rPr>
              <w:t>.</w:t>
            </w:r>
          </w:p>
          <w:p w14:paraId="455B5967" w14:textId="275C02C3" w:rsidR="00965B76" w:rsidRPr="00950A48" w:rsidRDefault="00965B76" w:rsidP="00DA4491">
            <w:pPr>
              <w:numPr>
                <w:ilvl w:val="1"/>
                <w:numId w:val="3"/>
              </w:numPr>
              <w:spacing w:after="0" w:line="240" w:lineRule="auto"/>
              <w:ind w:left="691" w:hanging="270"/>
              <w:contextualSpacing/>
              <w:jc w:val="both"/>
              <w:rPr>
                <w:rFonts w:ascii="Arial Narrow" w:eastAsia="Meiryo" w:hAnsi="Arial Narrow" w:cs="Times New Roman"/>
                <w:lang w:val="en-GB" w:eastAsia="ja-JP"/>
              </w:rPr>
            </w:pPr>
            <w:r w:rsidRPr="00950A48">
              <w:rPr>
                <w:rFonts w:ascii="Arial Narrow" w:eastAsia="Meiryo" w:hAnsi="Arial Narrow" w:cs="Times New Roman"/>
                <w:lang w:val="en-GB" w:eastAsia="ja-JP"/>
              </w:rPr>
              <w:t xml:space="preserve">Support the completion of </w:t>
            </w:r>
            <w:r w:rsidRPr="00950A48">
              <w:rPr>
                <w:rFonts w:ascii="Arial Narrow" w:eastAsia="Meiryo" w:hAnsi="Arial Narrow" w:cs="Times New Roman"/>
                <w:b/>
                <w:lang w:val="en-GB" w:eastAsia="ja-JP"/>
              </w:rPr>
              <w:t>any additional studies</w:t>
            </w:r>
            <w:r w:rsidRPr="00950A48">
              <w:rPr>
                <w:rFonts w:ascii="Arial Narrow" w:eastAsia="Meiryo" w:hAnsi="Arial Narrow" w:cs="Times New Roman"/>
                <w:lang w:val="en-GB" w:eastAsia="ja-JP"/>
              </w:rPr>
              <w:t xml:space="preserve"> that are determined to be needed for the preparation of the Project Document and all other final outputs.</w:t>
            </w:r>
          </w:p>
          <w:p w14:paraId="5C81A00E" w14:textId="4B34C6E2" w:rsidR="00965B76" w:rsidRPr="00950A48" w:rsidRDefault="00965B76" w:rsidP="00DA4491">
            <w:pPr>
              <w:numPr>
                <w:ilvl w:val="1"/>
                <w:numId w:val="3"/>
              </w:numPr>
              <w:spacing w:after="0" w:line="240" w:lineRule="auto"/>
              <w:ind w:left="691" w:hanging="270"/>
              <w:contextualSpacing/>
              <w:jc w:val="both"/>
              <w:rPr>
                <w:rFonts w:ascii="Arial Narrow" w:eastAsia="Meiryo" w:hAnsi="Arial Narrow" w:cs="Times New Roman"/>
                <w:lang w:val="en-GB" w:eastAsia="ja-JP"/>
              </w:rPr>
            </w:pPr>
            <w:r w:rsidRPr="00950A48">
              <w:rPr>
                <w:rFonts w:ascii="Arial Narrow" w:eastAsia="Meiryo" w:hAnsi="Arial Narrow" w:cs="Times New Roman"/>
                <w:lang w:val="en-GB" w:eastAsia="ja-JP"/>
              </w:rPr>
              <w:t>Support the Team Leader on the studies review / validation workshop</w:t>
            </w:r>
            <w:r w:rsidR="00FA7389" w:rsidRPr="00950A48">
              <w:rPr>
                <w:rFonts w:ascii="Arial Narrow" w:eastAsia="Meiryo" w:hAnsi="Arial Narrow" w:cs="Times New Roman"/>
                <w:lang w:val="en-GB" w:eastAsia="ja-JP"/>
              </w:rPr>
              <w:t>.</w:t>
            </w:r>
          </w:p>
          <w:p w14:paraId="73E6188B" w14:textId="77777777" w:rsidR="00965B76" w:rsidRPr="00950A48" w:rsidRDefault="00965B76" w:rsidP="00757862">
            <w:pPr>
              <w:ind w:left="691"/>
              <w:jc w:val="both"/>
              <w:rPr>
                <w:rFonts w:ascii="Arial Narrow" w:eastAsia="Meiryo" w:hAnsi="Arial Narrow" w:cs="Times New Roman"/>
                <w:lang w:val="en-GB" w:eastAsia="ja-JP"/>
              </w:rPr>
            </w:pPr>
          </w:p>
          <w:p w14:paraId="5D487612" w14:textId="2EB8818D" w:rsidR="00965B76" w:rsidRPr="00950A48" w:rsidRDefault="00965B76" w:rsidP="00DA4491">
            <w:pPr>
              <w:numPr>
                <w:ilvl w:val="0"/>
                <w:numId w:val="3"/>
              </w:numPr>
              <w:spacing w:after="0" w:line="240" w:lineRule="auto"/>
              <w:ind w:left="430"/>
              <w:contextualSpacing/>
              <w:jc w:val="both"/>
              <w:rPr>
                <w:rFonts w:ascii="Arial Narrow" w:eastAsia="Meiryo" w:hAnsi="Arial Narrow" w:cs="Times New Roman"/>
                <w:lang w:val="en-GB" w:eastAsia="ja-JP"/>
              </w:rPr>
            </w:pPr>
            <w:r w:rsidRPr="00950A48">
              <w:rPr>
                <w:rFonts w:ascii="Arial Narrow" w:eastAsia="Meiryo" w:hAnsi="Arial Narrow" w:cs="Times New Roman"/>
                <w:u w:val="single"/>
                <w:lang w:val="en-GB" w:eastAsia="ja-JP"/>
              </w:rPr>
              <w:t>Formulation of the Pro</w:t>
            </w:r>
            <w:r w:rsidR="00FA7389" w:rsidRPr="00950A48">
              <w:rPr>
                <w:rFonts w:ascii="Arial Narrow" w:eastAsia="Meiryo" w:hAnsi="Arial Narrow" w:cs="Times New Roman"/>
                <w:u w:val="single"/>
                <w:lang w:val="en-GB" w:eastAsia="ja-JP"/>
              </w:rPr>
              <w:t xml:space="preserve">ject </w:t>
            </w:r>
            <w:r w:rsidRPr="00950A48">
              <w:rPr>
                <w:rFonts w:ascii="Arial Narrow" w:eastAsia="Meiryo" w:hAnsi="Arial Narrow" w:cs="Times New Roman"/>
                <w:u w:val="single"/>
                <w:lang w:val="en-GB" w:eastAsia="ja-JP"/>
              </w:rPr>
              <w:t>Doc</w:t>
            </w:r>
            <w:r w:rsidR="00FA7389" w:rsidRPr="00950A48">
              <w:rPr>
                <w:rFonts w:ascii="Arial Narrow" w:eastAsia="Meiryo" w:hAnsi="Arial Narrow" w:cs="Times New Roman"/>
                <w:u w:val="single"/>
                <w:lang w:val="en-GB" w:eastAsia="ja-JP"/>
              </w:rPr>
              <w:t>ument</w:t>
            </w:r>
            <w:r w:rsidRPr="00950A48">
              <w:rPr>
                <w:rFonts w:ascii="Arial Narrow" w:eastAsia="Meiryo" w:hAnsi="Arial Narrow" w:cs="Times New Roman"/>
                <w:u w:val="single"/>
                <w:lang w:val="en-GB" w:eastAsia="ja-JP"/>
              </w:rPr>
              <w:t>, CEO Endorsement Request and Mandatory and Project Specific Annexes (Component B)</w:t>
            </w:r>
            <w:r w:rsidRPr="00950A48">
              <w:rPr>
                <w:rFonts w:ascii="Arial Narrow" w:eastAsia="Meiryo" w:hAnsi="Arial Narrow" w:cs="Times New Roman"/>
                <w:lang w:val="en-GB" w:eastAsia="ja-JP"/>
              </w:rPr>
              <w:t xml:space="preserve">: Prepare inputs and support the development of final PPG deliverables, as agreed with the PPG Team Leader. </w:t>
            </w:r>
          </w:p>
          <w:p w14:paraId="3FE667D5" w14:textId="77777777" w:rsidR="00965B76" w:rsidRPr="00950A48" w:rsidRDefault="00965B76" w:rsidP="00757862">
            <w:pPr>
              <w:ind w:left="430"/>
              <w:jc w:val="both"/>
              <w:rPr>
                <w:rFonts w:ascii="Arial Narrow" w:eastAsia="Meiryo" w:hAnsi="Arial Narrow" w:cs="Times New Roman"/>
                <w:lang w:val="en-GB" w:eastAsia="ja-JP"/>
              </w:rPr>
            </w:pPr>
          </w:p>
          <w:p w14:paraId="052A2150" w14:textId="77777777" w:rsidR="00965B76" w:rsidRPr="00950A48" w:rsidRDefault="00965B76" w:rsidP="00DA4491">
            <w:pPr>
              <w:numPr>
                <w:ilvl w:val="0"/>
                <w:numId w:val="3"/>
              </w:numPr>
              <w:spacing w:after="0" w:line="240" w:lineRule="auto"/>
              <w:ind w:left="430"/>
              <w:contextualSpacing/>
              <w:jc w:val="both"/>
              <w:rPr>
                <w:rFonts w:ascii="Arial Narrow" w:eastAsia="Meiryo" w:hAnsi="Arial Narrow" w:cs="Times New Roman"/>
                <w:lang w:val="en-GB" w:eastAsia="ja-JP"/>
              </w:rPr>
            </w:pPr>
            <w:r w:rsidRPr="00950A48">
              <w:rPr>
                <w:rFonts w:ascii="Arial Narrow" w:eastAsia="Meiryo" w:hAnsi="Arial Narrow" w:cs="Times New Roman"/>
                <w:u w:val="single"/>
                <w:lang w:val="en-GB" w:eastAsia="ja-JP"/>
              </w:rPr>
              <w:t>Validation Workshop (Component C)</w:t>
            </w:r>
            <w:r w:rsidRPr="00950A48">
              <w:rPr>
                <w:rFonts w:ascii="Arial Narrow" w:eastAsia="Meiryo" w:hAnsi="Arial Narrow" w:cs="Times New Roman"/>
                <w:lang w:val="en-GB" w:eastAsia="ja-JP"/>
              </w:rPr>
              <w:t xml:space="preserve">: </w:t>
            </w:r>
          </w:p>
          <w:p w14:paraId="3C4C9FC1" w14:textId="77777777" w:rsidR="00965B76" w:rsidRPr="00950A48" w:rsidRDefault="00965B76" w:rsidP="00DA4491">
            <w:pPr>
              <w:numPr>
                <w:ilvl w:val="1"/>
                <w:numId w:val="3"/>
              </w:numPr>
              <w:spacing w:after="0" w:line="240" w:lineRule="auto"/>
              <w:ind w:left="691" w:hanging="270"/>
              <w:contextualSpacing/>
              <w:jc w:val="both"/>
              <w:rPr>
                <w:rFonts w:ascii="Arial Narrow" w:eastAsia="Meiryo" w:hAnsi="Arial Narrow" w:cs="Times New Roman"/>
                <w:lang w:val="en-GB" w:eastAsia="ja-JP"/>
              </w:rPr>
            </w:pPr>
            <w:r w:rsidRPr="00950A48">
              <w:rPr>
                <w:rFonts w:ascii="Arial Narrow" w:eastAsia="Meiryo" w:hAnsi="Arial Narrow" w:cs="Times New Roman"/>
                <w:lang w:val="en-GB" w:eastAsia="ja-JP"/>
              </w:rPr>
              <w:t>Contribute to the validation workshop; and</w:t>
            </w:r>
          </w:p>
          <w:p w14:paraId="62997099" w14:textId="61C775CE" w:rsidR="00965B76" w:rsidRPr="00950A48" w:rsidRDefault="00965B76" w:rsidP="00DA4491">
            <w:pPr>
              <w:numPr>
                <w:ilvl w:val="1"/>
                <w:numId w:val="3"/>
              </w:numPr>
              <w:spacing w:after="0" w:line="240" w:lineRule="auto"/>
              <w:ind w:left="691" w:hanging="270"/>
              <w:contextualSpacing/>
              <w:jc w:val="both"/>
              <w:rPr>
                <w:rFonts w:ascii="Arial Narrow" w:eastAsia="Meiryo" w:hAnsi="Arial Narrow" w:cs="Times New Roman"/>
                <w:lang w:val="en-GB" w:eastAsia="ja-JP"/>
              </w:rPr>
            </w:pPr>
            <w:r w:rsidRPr="00950A48">
              <w:rPr>
                <w:rFonts w:ascii="Arial Narrow" w:eastAsia="Meiryo" w:hAnsi="Arial Narrow" w:cs="Times New Roman"/>
                <w:lang w:val="en-GB" w:eastAsia="ja-JP"/>
              </w:rPr>
              <w:t>Support all necessary revisions that arise during the workshop, as appropriate.</w:t>
            </w:r>
          </w:p>
          <w:p w14:paraId="3BFF52DA" w14:textId="77777777" w:rsidR="00A7123A" w:rsidRPr="00950A48" w:rsidRDefault="00A7123A" w:rsidP="00A7123A">
            <w:pPr>
              <w:spacing w:after="0" w:line="240" w:lineRule="auto"/>
              <w:ind w:left="691"/>
              <w:contextualSpacing/>
              <w:jc w:val="both"/>
              <w:rPr>
                <w:rFonts w:ascii="Arial Narrow" w:eastAsia="Meiryo" w:hAnsi="Arial Narrow" w:cs="Times New Roman"/>
                <w:lang w:val="en-GB" w:eastAsia="ja-JP"/>
              </w:rPr>
            </w:pPr>
          </w:p>
          <w:p w14:paraId="26EC9BD4" w14:textId="008B226B" w:rsidR="00AB44C4" w:rsidRPr="00950A48" w:rsidRDefault="00AB44C4" w:rsidP="00DA4491">
            <w:pPr>
              <w:pStyle w:val="ListParagraph"/>
              <w:numPr>
                <w:ilvl w:val="2"/>
                <w:numId w:val="9"/>
              </w:numPr>
              <w:jc w:val="both"/>
              <w:rPr>
                <w:rFonts w:ascii="Arial Narrow" w:eastAsia="Meiryo" w:hAnsi="Arial Narrow"/>
                <w:b/>
                <w:bCs/>
                <w:szCs w:val="22"/>
                <w:lang w:val="en-GB" w:eastAsia="ja-JP"/>
              </w:rPr>
            </w:pPr>
            <w:r w:rsidRPr="00950A48">
              <w:rPr>
                <w:rFonts w:ascii="Arial Narrow" w:eastAsia="Calibri" w:hAnsi="Arial Narrow"/>
                <w:b/>
                <w:bCs/>
                <w:szCs w:val="22"/>
              </w:rPr>
              <w:t xml:space="preserve">National </w:t>
            </w:r>
            <w:r w:rsidRPr="00950A48">
              <w:rPr>
                <w:rFonts w:ascii="Arial Narrow" w:hAnsi="Arial Narrow"/>
                <w:b/>
                <w:bCs/>
                <w:szCs w:val="22"/>
              </w:rPr>
              <w:t>Integrated Watershed Management Specialist</w:t>
            </w:r>
          </w:p>
          <w:p w14:paraId="34EB16E4" w14:textId="77777777" w:rsidR="00C656B6" w:rsidRPr="00950A48" w:rsidRDefault="00C656B6" w:rsidP="00757862">
            <w:pPr>
              <w:jc w:val="both"/>
              <w:rPr>
                <w:rFonts w:ascii="Arial Narrow" w:eastAsia="Meiryo" w:hAnsi="Arial Narrow" w:cs="Times New Roman"/>
                <w:lang w:val="en-GB" w:eastAsia="ja-JP"/>
              </w:rPr>
            </w:pPr>
            <w:r w:rsidRPr="00950A48">
              <w:rPr>
                <w:rFonts w:ascii="Arial Narrow" w:eastAsia="Meiryo" w:hAnsi="Arial Narrow" w:cs="Times New Roman"/>
                <w:lang w:val="en-GB" w:eastAsia="ja-JP"/>
              </w:rPr>
              <w:t>The National Technical Specialist will work under the direction</w:t>
            </w:r>
            <w:r w:rsidRPr="00950A48">
              <w:rPr>
                <w:rFonts w:ascii="Arial Narrow" w:hAnsi="Arial Narrow" w:cs="Times New Roman"/>
                <w:lang w:val="en-US"/>
              </w:rPr>
              <w:t xml:space="preserve"> </w:t>
            </w:r>
            <w:r w:rsidRPr="00950A48">
              <w:rPr>
                <w:rFonts w:ascii="Arial Narrow" w:eastAsia="Meiryo" w:hAnsi="Arial Narrow" w:cs="Times New Roman"/>
                <w:lang w:val="en-GB" w:eastAsia="ja-JP"/>
              </w:rPr>
              <w:t>of the GEF PPG Team Leader and guidance of the UNDP Country Office, supporting team members in their work and scheduling of missions.</w:t>
            </w:r>
          </w:p>
          <w:p w14:paraId="39D9F375" w14:textId="77777777" w:rsidR="00C656B6" w:rsidRPr="00950A48" w:rsidRDefault="00C656B6" w:rsidP="00757862">
            <w:pPr>
              <w:jc w:val="both"/>
              <w:rPr>
                <w:rFonts w:ascii="Arial Narrow" w:eastAsia="Meiryo" w:hAnsi="Arial Narrow" w:cs="Times New Roman"/>
                <w:lang w:val="en-GB" w:eastAsia="ja-JP"/>
              </w:rPr>
            </w:pPr>
            <w:r w:rsidRPr="00950A48">
              <w:rPr>
                <w:rFonts w:ascii="Arial Narrow" w:eastAsia="Meiryo" w:hAnsi="Arial Narrow" w:cs="Times New Roman"/>
                <w:lang w:val="en-GB" w:eastAsia="ja-JP"/>
              </w:rPr>
              <w:t>The National Technical Specialist will support the Team Leader to design the Project, Strategic Results Framework, M&amp;E Framework (Plan and Budget), Theory of Change, Stakeholder Engagement Plan, Work Plan and Budget, along with other</w:t>
            </w:r>
          </w:p>
          <w:p w14:paraId="795DA60B" w14:textId="77777777" w:rsidR="00C656B6" w:rsidRPr="00950A48" w:rsidRDefault="00C656B6" w:rsidP="00757862">
            <w:pPr>
              <w:jc w:val="both"/>
              <w:rPr>
                <w:rFonts w:ascii="Arial Narrow" w:eastAsia="Meiryo" w:hAnsi="Arial Narrow" w:cs="Times New Roman"/>
                <w:lang w:val="en-GB" w:eastAsia="ja-JP"/>
              </w:rPr>
            </w:pPr>
            <w:r w:rsidRPr="00950A48">
              <w:rPr>
                <w:rFonts w:ascii="Arial Narrow" w:eastAsia="Meiryo" w:hAnsi="Arial Narrow" w:cs="Times New Roman"/>
                <w:lang w:val="en-GB" w:eastAsia="ja-JP"/>
              </w:rPr>
              <w:t>priorities as required. S/he will facilitate the preparation of the GEF and UNDP tracking tools by Implementing Partners; and will engage and follow up with union, regional/state and other implementing partners on all aspects of the PPG in a timely manner, in accordance with agreed schedules.</w:t>
            </w:r>
          </w:p>
          <w:p w14:paraId="5966E30E" w14:textId="77777777" w:rsidR="00215323" w:rsidRPr="00950A48" w:rsidRDefault="00757862" w:rsidP="00DA4491">
            <w:pPr>
              <w:pStyle w:val="ListParagraph"/>
              <w:numPr>
                <w:ilvl w:val="0"/>
                <w:numId w:val="15"/>
              </w:numPr>
              <w:spacing w:line="240" w:lineRule="auto"/>
              <w:jc w:val="both"/>
              <w:rPr>
                <w:rFonts w:ascii="Arial Narrow" w:eastAsia="Meiryo" w:hAnsi="Arial Narrow"/>
                <w:szCs w:val="22"/>
                <w:lang w:val="en-GB" w:eastAsia="ja-JP"/>
              </w:rPr>
            </w:pPr>
            <w:r w:rsidRPr="00950A48">
              <w:rPr>
                <w:rFonts w:ascii="Arial Narrow" w:eastAsia="Meiryo" w:hAnsi="Arial Narrow"/>
                <w:szCs w:val="22"/>
                <w:lang w:val="en-GB" w:eastAsia="ja-JP"/>
              </w:rPr>
              <w:t>Contribute to the Inception Report and support the presentation and discussion during the inception workshop</w:t>
            </w:r>
          </w:p>
          <w:p w14:paraId="329F3E04" w14:textId="75E7D1C1" w:rsidR="00757862" w:rsidRPr="00950A48" w:rsidRDefault="00757862" w:rsidP="00DA4491">
            <w:pPr>
              <w:pStyle w:val="ListParagraph"/>
              <w:numPr>
                <w:ilvl w:val="0"/>
                <w:numId w:val="15"/>
              </w:numPr>
              <w:spacing w:line="240" w:lineRule="auto"/>
              <w:jc w:val="both"/>
              <w:rPr>
                <w:rFonts w:ascii="Arial Narrow" w:eastAsia="Meiryo" w:hAnsi="Arial Narrow"/>
                <w:szCs w:val="22"/>
                <w:lang w:val="en-GB" w:eastAsia="ja-JP"/>
              </w:rPr>
            </w:pPr>
            <w:r w:rsidRPr="00950A48">
              <w:rPr>
                <w:rFonts w:ascii="Arial Narrow" w:eastAsia="Meiryo" w:hAnsi="Arial Narrow"/>
                <w:szCs w:val="22"/>
                <w:u w:val="single"/>
                <w:lang w:val="en-GB" w:eastAsia="ja-JP"/>
              </w:rPr>
              <w:t>Preparatory Technical Studies and Reviews (Component A)</w:t>
            </w:r>
            <w:r w:rsidRPr="00950A48">
              <w:rPr>
                <w:rFonts w:ascii="Arial Narrow" w:eastAsia="Meiryo" w:hAnsi="Arial Narrow"/>
                <w:szCs w:val="22"/>
                <w:lang w:val="en-GB" w:eastAsia="ja-JP"/>
              </w:rPr>
              <w:t>: Prepare inputs and support the required analyses/studies, as agreed with the PPG Team Leader, including:</w:t>
            </w:r>
          </w:p>
          <w:p w14:paraId="221AF180" w14:textId="77777777" w:rsidR="00757862" w:rsidRPr="00950A48" w:rsidRDefault="00757862" w:rsidP="00DA4491">
            <w:pPr>
              <w:numPr>
                <w:ilvl w:val="1"/>
                <w:numId w:val="15"/>
              </w:numPr>
              <w:spacing w:after="0" w:line="240" w:lineRule="auto"/>
              <w:ind w:left="691" w:hanging="270"/>
              <w:contextualSpacing/>
              <w:jc w:val="both"/>
              <w:rPr>
                <w:rFonts w:ascii="Arial Narrow" w:eastAsia="Meiryo" w:hAnsi="Arial Narrow" w:cs="Times New Roman"/>
                <w:lang w:val="en-GB" w:eastAsia="ja-JP"/>
              </w:rPr>
            </w:pPr>
            <w:r w:rsidRPr="00950A48">
              <w:rPr>
                <w:rFonts w:ascii="Arial Narrow" w:eastAsia="Meiryo" w:hAnsi="Arial Narrow" w:cs="Times New Roman"/>
                <w:b/>
                <w:lang w:val="en-GB" w:eastAsia="ja-JP"/>
              </w:rPr>
              <w:t>Baseline/situational analysis</w:t>
            </w:r>
            <w:r w:rsidRPr="00950A48">
              <w:rPr>
                <w:rFonts w:ascii="Arial Narrow" w:eastAsia="Meiryo" w:hAnsi="Arial Narrow" w:cs="Times New Roman"/>
                <w:lang w:val="en-GB" w:eastAsia="ja-JP"/>
              </w:rPr>
              <w:t xml:space="preserve"> for the full-size project (FSP). This will include a precise definition of baseline projects, activities, budgets, goals and co-financial links to GEF outcomes; definition of GEF incremental value per outcome and output; and presentation of results of the incremental cost-analysis in matrices; full elaboration of the barriers </w:t>
            </w:r>
            <w:r w:rsidRPr="00950A48">
              <w:rPr>
                <w:rFonts w:ascii="Arial Narrow" w:eastAsia="Meiryo" w:hAnsi="Arial Narrow" w:cs="Times New Roman"/>
                <w:lang w:val="en-GB" w:eastAsia="ja-JP"/>
              </w:rPr>
              <w:lastRenderedPageBreak/>
              <w:t xml:space="preserve">identified in the PIF, full description of the objectives and activities in Component 1-3 (specific area will be clarified in </w:t>
            </w:r>
            <w:proofErr w:type="spellStart"/>
            <w:r w:rsidRPr="00950A48">
              <w:rPr>
                <w:rFonts w:ascii="Arial Narrow" w:eastAsia="Meiryo" w:hAnsi="Arial Narrow" w:cs="Times New Roman"/>
                <w:lang w:val="en-GB" w:eastAsia="ja-JP"/>
              </w:rPr>
              <w:t>ToR</w:t>
            </w:r>
            <w:proofErr w:type="spellEnd"/>
            <w:proofErr w:type="gramStart"/>
            <w:r w:rsidRPr="00950A48">
              <w:rPr>
                <w:rFonts w:ascii="Arial Narrow" w:eastAsia="Meiryo" w:hAnsi="Arial Narrow" w:cs="Times New Roman"/>
                <w:lang w:val="en-GB" w:eastAsia="ja-JP"/>
              </w:rPr>
              <w:t>);</w:t>
            </w:r>
            <w:proofErr w:type="gramEnd"/>
          </w:p>
          <w:p w14:paraId="7EAF915D" w14:textId="3BA3CA08" w:rsidR="00757862" w:rsidRPr="00950A48" w:rsidRDefault="00757862" w:rsidP="00DA4491">
            <w:pPr>
              <w:numPr>
                <w:ilvl w:val="1"/>
                <w:numId w:val="15"/>
              </w:numPr>
              <w:spacing w:after="0" w:line="240" w:lineRule="auto"/>
              <w:ind w:left="691" w:hanging="270"/>
              <w:contextualSpacing/>
              <w:jc w:val="both"/>
              <w:rPr>
                <w:rFonts w:ascii="Arial Narrow" w:eastAsia="Meiryo" w:hAnsi="Arial Narrow" w:cs="Times New Roman"/>
                <w:lang w:val="en-GB" w:eastAsia="ja-JP"/>
              </w:rPr>
            </w:pPr>
            <w:r w:rsidRPr="00950A48">
              <w:rPr>
                <w:rFonts w:ascii="Arial Narrow" w:eastAsia="Meiryo" w:hAnsi="Arial Narrow" w:cs="Times New Roman"/>
                <w:lang w:val="en-GB" w:eastAsia="ja-JP"/>
              </w:rPr>
              <w:t xml:space="preserve">Support the </w:t>
            </w:r>
            <w:r w:rsidRPr="00950A48">
              <w:rPr>
                <w:rFonts w:ascii="Arial Narrow" w:eastAsia="Meiryo" w:hAnsi="Arial Narrow" w:cs="Times New Roman"/>
                <w:b/>
                <w:lang w:val="en-GB" w:eastAsia="ja-JP"/>
              </w:rPr>
              <w:t>stakeholder analysis and consultations</w:t>
            </w:r>
            <w:r w:rsidRPr="00950A48">
              <w:rPr>
                <w:rFonts w:ascii="Arial Narrow" w:eastAsia="Meiryo" w:hAnsi="Arial Narrow" w:cs="Times New Roman"/>
                <w:lang w:val="en-GB" w:eastAsia="ja-JP"/>
              </w:rPr>
              <w:t xml:space="preserve"> and ensure that they are complete and comprehensive.</w:t>
            </w:r>
          </w:p>
          <w:p w14:paraId="3068A322" w14:textId="105A939B" w:rsidR="00757862" w:rsidRPr="00950A48" w:rsidRDefault="00757862" w:rsidP="00DA4491">
            <w:pPr>
              <w:numPr>
                <w:ilvl w:val="1"/>
                <w:numId w:val="15"/>
              </w:numPr>
              <w:spacing w:after="0" w:line="240" w:lineRule="auto"/>
              <w:ind w:left="691" w:hanging="270"/>
              <w:contextualSpacing/>
              <w:jc w:val="both"/>
              <w:rPr>
                <w:rFonts w:ascii="Arial Narrow" w:eastAsia="Meiryo" w:hAnsi="Arial Narrow" w:cs="Times New Roman"/>
                <w:lang w:val="en-GB" w:eastAsia="ja-JP"/>
              </w:rPr>
            </w:pPr>
            <w:r w:rsidRPr="00950A48">
              <w:rPr>
                <w:rFonts w:ascii="Arial Narrow" w:eastAsia="Meiryo" w:hAnsi="Arial Narrow" w:cs="Times New Roman"/>
                <w:lang w:val="en-GB" w:eastAsia="ja-JP"/>
              </w:rPr>
              <w:t xml:space="preserve">Support the preparation of the </w:t>
            </w:r>
            <w:r w:rsidRPr="00950A48">
              <w:rPr>
                <w:rFonts w:ascii="Arial Narrow" w:eastAsia="Meiryo" w:hAnsi="Arial Narrow" w:cs="Times New Roman"/>
                <w:b/>
                <w:lang w:val="en-GB" w:eastAsia="ja-JP"/>
              </w:rPr>
              <w:t xml:space="preserve">gender </w:t>
            </w:r>
            <w:r w:rsidR="0069348B" w:rsidRPr="00950A48">
              <w:rPr>
                <w:rFonts w:ascii="Arial Narrow" w:eastAsia="Meiryo" w:hAnsi="Arial Narrow" w:cs="Times New Roman"/>
                <w:b/>
                <w:lang w:val="en-GB" w:eastAsia="ja-JP"/>
              </w:rPr>
              <w:t>analysis</w:t>
            </w:r>
            <w:r w:rsidR="0069348B" w:rsidRPr="00950A48">
              <w:rPr>
                <w:rFonts w:ascii="Arial Narrow" w:eastAsia="Meiryo" w:hAnsi="Arial Narrow" w:cs="Times New Roman"/>
                <w:lang w:val="en-GB" w:eastAsia="ja-JP"/>
              </w:rPr>
              <w:t>.</w:t>
            </w:r>
          </w:p>
          <w:p w14:paraId="39471D0E" w14:textId="7C75574C" w:rsidR="00757862" w:rsidRPr="00950A48" w:rsidRDefault="00757862" w:rsidP="00DA4491">
            <w:pPr>
              <w:numPr>
                <w:ilvl w:val="1"/>
                <w:numId w:val="15"/>
              </w:numPr>
              <w:spacing w:after="0" w:line="240" w:lineRule="auto"/>
              <w:ind w:left="691" w:hanging="270"/>
              <w:contextualSpacing/>
              <w:jc w:val="both"/>
              <w:rPr>
                <w:rFonts w:ascii="Arial Narrow" w:eastAsia="Meiryo" w:hAnsi="Arial Narrow" w:cs="Times New Roman"/>
                <w:lang w:val="en-GB" w:eastAsia="ja-JP"/>
              </w:rPr>
            </w:pPr>
            <w:r w:rsidRPr="00950A48">
              <w:rPr>
                <w:rFonts w:ascii="Arial Narrow" w:eastAsia="Meiryo" w:hAnsi="Arial Narrow" w:cs="Times New Roman"/>
                <w:lang w:val="en-GB" w:eastAsia="ja-JP"/>
              </w:rPr>
              <w:t xml:space="preserve">Support the action points, including risk assessments, from the </w:t>
            </w:r>
            <w:r w:rsidRPr="00950A48">
              <w:rPr>
                <w:rFonts w:ascii="Arial Narrow" w:eastAsia="Meiryo" w:hAnsi="Arial Narrow" w:cs="Times New Roman"/>
                <w:b/>
                <w:lang w:val="en-GB" w:eastAsia="ja-JP"/>
              </w:rPr>
              <w:t>UNDP Social and Environmental Screening Procedure</w:t>
            </w:r>
            <w:r w:rsidRPr="00950A48">
              <w:rPr>
                <w:rFonts w:ascii="Arial Narrow" w:eastAsia="Meiryo" w:hAnsi="Arial Narrow" w:cs="Times New Roman"/>
                <w:lang w:val="en-GB" w:eastAsia="ja-JP"/>
              </w:rPr>
              <w:t xml:space="preserve"> (SESP) at the PIF stage (“pre-screening”) are fully implemented during the PPG, and support the iterations of that screening in an iterative fashion throughout the PPG, as appropriate.</w:t>
            </w:r>
          </w:p>
          <w:p w14:paraId="7832636C" w14:textId="1A3CE421" w:rsidR="00757862" w:rsidRPr="00950A48" w:rsidRDefault="00757862" w:rsidP="00DA4491">
            <w:pPr>
              <w:numPr>
                <w:ilvl w:val="1"/>
                <w:numId w:val="15"/>
              </w:numPr>
              <w:spacing w:after="0" w:line="240" w:lineRule="auto"/>
              <w:ind w:left="691" w:hanging="270"/>
              <w:contextualSpacing/>
              <w:jc w:val="both"/>
              <w:rPr>
                <w:rFonts w:ascii="Arial Narrow" w:eastAsia="Meiryo" w:hAnsi="Arial Narrow" w:cs="Times New Roman"/>
                <w:lang w:val="en-GB" w:eastAsia="ja-JP"/>
              </w:rPr>
            </w:pPr>
            <w:r w:rsidRPr="00950A48">
              <w:rPr>
                <w:rFonts w:ascii="Arial Narrow" w:eastAsia="Meiryo" w:hAnsi="Arial Narrow" w:cs="Times New Roman"/>
                <w:lang w:val="en-GB" w:eastAsia="ja-JP"/>
              </w:rPr>
              <w:t xml:space="preserve">Lead the </w:t>
            </w:r>
            <w:r w:rsidRPr="00950A48">
              <w:rPr>
                <w:rFonts w:ascii="Arial Narrow" w:eastAsia="Meiryo" w:hAnsi="Arial Narrow" w:cs="Times New Roman"/>
                <w:b/>
                <w:lang w:val="en-GB" w:eastAsia="ja-JP"/>
              </w:rPr>
              <w:t>identification of the project sites,</w:t>
            </w:r>
            <w:r w:rsidRPr="00950A48">
              <w:rPr>
                <w:rFonts w:ascii="Arial Narrow" w:eastAsia="Meiryo" w:hAnsi="Arial Narrow" w:cs="Times New Roman"/>
                <w:lang w:val="en-GB" w:eastAsia="ja-JP"/>
              </w:rPr>
              <w:t xml:space="preserve"> providing a geographical analysis and documentation of selection criteria. </w:t>
            </w:r>
          </w:p>
          <w:p w14:paraId="401D0F0F" w14:textId="1372605C" w:rsidR="00757862" w:rsidRPr="00950A48" w:rsidRDefault="00757862" w:rsidP="00DA4491">
            <w:pPr>
              <w:numPr>
                <w:ilvl w:val="1"/>
                <w:numId w:val="15"/>
              </w:numPr>
              <w:spacing w:after="0" w:line="240" w:lineRule="auto"/>
              <w:ind w:left="691" w:hanging="270"/>
              <w:contextualSpacing/>
              <w:jc w:val="both"/>
              <w:rPr>
                <w:rFonts w:ascii="Arial Narrow" w:eastAsia="Meiryo" w:hAnsi="Arial Narrow" w:cs="Times New Roman"/>
                <w:lang w:val="en-GB" w:eastAsia="ja-JP"/>
              </w:rPr>
            </w:pPr>
            <w:r w:rsidRPr="00950A48">
              <w:rPr>
                <w:rFonts w:ascii="Arial Narrow" w:eastAsia="Meiryo" w:hAnsi="Arial Narrow" w:cs="Times New Roman"/>
                <w:lang w:val="en-GB" w:eastAsia="ja-JP"/>
              </w:rPr>
              <w:t xml:space="preserve">Support the completion of </w:t>
            </w:r>
            <w:r w:rsidRPr="00950A48">
              <w:rPr>
                <w:rFonts w:ascii="Arial Narrow" w:eastAsia="Meiryo" w:hAnsi="Arial Narrow" w:cs="Times New Roman"/>
                <w:b/>
                <w:lang w:val="en-GB" w:eastAsia="ja-JP"/>
              </w:rPr>
              <w:t>any additional studies</w:t>
            </w:r>
            <w:r w:rsidRPr="00950A48">
              <w:rPr>
                <w:rFonts w:ascii="Arial Narrow" w:eastAsia="Meiryo" w:hAnsi="Arial Narrow" w:cs="Times New Roman"/>
                <w:lang w:val="en-GB" w:eastAsia="ja-JP"/>
              </w:rPr>
              <w:t xml:space="preserve"> that are determined to be needed for the preparation of the Project Document and all other final outputs.</w:t>
            </w:r>
          </w:p>
          <w:p w14:paraId="35D790C9" w14:textId="2D0880CF" w:rsidR="00757862" w:rsidRPr="00950A48" w:rsidRDefault="00757862" w:rsidP="00DA4491">
            <w:pPr>
              <w:numPr>
                <w:ilvl w:val="1"/>
                <w:numId w:val="15"/>
              </w:numPr>
              <w:spacing w:after="0" w:line="240" w:lineRule="auto"/>
              <w:ind w:left="691" w:hanging="270"/>
              <w:contextualSpacing/>
              <w:jc w:val="both"/>
              <w:rPr>
                <w:rFonts w:ascii="Arial Narrow" w:eastAsia="Meiryo" w:hAnsi="Arial Narrow" w:cs="Times New Roman"/>
                <w:lang w:val="en-GB" w:eastAsia="ja-JP"/>
              </w:rPr>
            </w:pPr>
            <w:r w:rsidRPr="00950A48">
              <w:rPr>
                <w:rFonts w:ascii="Arial Narrow" w:eastAsia="Meiryo" w:hAnsi="Arial Narrow" w:cs="Times New Roman"/>
                <w:lang w:val="en-GB" w:eastAsia="ja-JP"/>
              </w:rPr>
              <w:t>Support the Team Leader on the studies review / validation workshop.</w:t>
            </w:r>
          </w:p>
          <w:p w14:paraId="29DA3CCC" w14:textId="77777777" w:rsidR="00757862" w:rsidRPr="00950A48" w:rsidRDefault="00757862" w:rsidP="00296D57">
            <w:pPr>
              <w:spacing w:after="0" w:line="240" w:lineRule="auto"/>
              <w:ind w:left="691"/>
              <w:contextualSpacing/>
              <w:jc w:val="both"/>
              <w:rPr>
                <w:rFonts w:ascii="Arial Narrow" w:eastAsia="Meiryo" w:hAnsi="Arial Narrow" w:cs="Times New Roman"/>
                <w:lang w:val="en-GB" w:eastAsia="ja-JP"/>
              </w:rPr>
            </w:pPr>
          </w:p>
          <w:p w14:paraId="27DD9537" w14:textId="60D371A3" w:rsidR="00757862" w:rsidRPr="00950A48" w:rsidRDefault="00757862" w:rsidP="00DA4491">
            <w:pPr>
              <w:numPr>
                <w:ilvl w:val="0"/>
                <w:numId w:val="15"/>
              </w:numPr>
              <w:spacing w:after="0" w:line="240" w:lineRule="auto"/>
              <w:ind w:left="430"/>
              <w:contextualSpacing/>
              <w:jc w:val="both"/>
              <w:rPr>
                <w:rFonts w:ascii="Arial Narrow" w:eastAsia="Meiryo" w:hAnsi="Arial Narrow" w:cs="Times New Roman"/>
                <w:lang w:val="en-GB" w:eastAsia="ja-JP"/>
              </w:rPr>
            </w:pPr>
            <w:r w:rsidRPr="00950A48">
              <w:rPr>
                <w:rFonts w:ascii="Arial Narrow" w:eastAsia="Meiryo" w:hAnsi="Arial Narrow" w:cs="Times New Roman"/>
                <w:u w:val="single"/>
                <w:lang w:val="en-GB" w:eastAsia="ja-JP"/>
              </w:rPr>
              <w:t>Formulation of the Project Document, CEO Endorsement Request and Mandatory and Project Specific Annexes (Component B)</w:t>
            </w:r>
            <w:r w:rsidRPr="00950A48">
              <w:rPr>
                <w:rFonts w:ascii="Arial Narrow" w:eastAsia="Meiryo" w:hAnsi="Arial Narrow" w:cs="Times New Roman"/>
                <w:lang w:val="en-GB" w:eastAsia="ja-JP"/>
              </w:rPr>
              <w:t xml:space="preserve">: Prepare inputs and support the development of final PPG deliverables, as agreed with the PPG Team Leader. </w:t>
            </w:r>
          </w:p>
          <w:p w14:paraId="7AB21740" w14:textId="77777777" w:rsidR="00757862" w:rsidRPr="00950A48" w:rsidRDefault="00757862" w:rsidP="00DA4491">
            <w:pPr>
              <w:numPr>
                <w:ilvl w:val="0"/>
                <w:numId w:val="15"/>
              </w:numPr>
              <w:spacing w:after="0" w:line="240" w:lineRule="auto"/>
              <w:ind w:left="430"/>
              <w:contextualSpacing/>
              <w:jc w:val="both"/>
              <w:rPr>
                <w:rFonts w:ascii="Arial Narrow" w:eastAsia="Meiryo" w:hAnsi="Arial Narrow" w:cs="Times New Roman"/>
                <w:lang w:val="en-GB" w:eastAsia="ja-JP"/>
              </w:rPr>
            </w:pPr>
            <w:r w:rsidRPr="00950A48">
              <w:rPr>
                <w:rFonts w:ascii="Arial Narrow" w:eastAsia="Meiryo" w:hAnsi="Arial Narrow" w:cs="Times New Roman"/>
                <w:u w:val="single"/>
                <w:lang w:val="en-GB" w:eastAsia="ja-JP"/>
              </w:rPr>
              <w:t>Validation Workshop (Component C)</w:t>
            </w:r>
            <w:r w:rsidRPr="00950A48">
              <w:rPr>
                <w:rFonts w:ascii="Arial Narrow" w:eastAsia="Meiryo" w:hAnsi="Arial Narrow" w:cs="Times New Roman"/>
                <w:lang w:val="en-GB" w:eastAsia="ja-JP"/>
              </w:rPr>
              <w:t xml:space="preserve">: </w:t>
            </w:r>
          </w:p>
          <w:p w14:paraId="1D32DBE7" w14:textId="77777777" w:rsidR="00757862" w:rsidRPr="00950A48" w:rsidRDefault="00757862" w:rsidP="00DA4491">
            <w:pPr>
              <w:numPr>
                <w:ilvl w:val="1"/>
                <w:numId w:val="15"/>
              </w:numPr>
              <w:spacing w:after="0" w:line="240" w:lineRule="auto"/>
              <w:ind w:left="691" w:hanging="270"/>
              <w:contextualSpacing/>
              <w:jc w:val="both"/>
              <w:rPr>
                <w:rFonts w:ascii="Arial Narrow" w:eastAsia="Meiryo" w:hAnsi="Arial Narrow" w:cs="Times New Roman"/>
                <w:lang w:val="en-GB" w:eastAsia="ja-JP"/>
              </w:rPr>
            </w:pPr>
            <w:r w:rsidRPr="00950A48">
              <w:rPr>
                <w:rFonts w:ascii="Arial Narrow" w:eastAsia="Meiryo" w:hAnsi="Arial Narrow" w:cs="Times New Roman"/>
                <w:lang w:val="en-GB" w:eastAsia="ja-JP"/>
              </w:rPr>
              <w:t>Contribute to the validation workshop; and</w:t>
            </w:r>
          </w:p>
          <w:p w14:paraId="432AE4E4" w14:textId="240B6A27" w:rsidR="00757862" w:rsidRPr="00950A48" w:rsidRDefault="00757862" w:rsidP="00DA4491">
            <w:pPr>
              <w:numPr>
                <w:ilvl w:val="1"/>
                <w:numId w:val="15"/>
              </w:numPr>
              <w:spacing w:after="0" w:line="240" w:lineRule="auto"/>
              <w:ind w:left="691" w:hanging="270"/>
              <w:contextualSpacing/>
              <w:jc w:val="both"/>
              <w:rPr>
                <w:rFonts w:ascii="Arial Narrow" w:eastAsia="Meiryo" w:hAnsi="Arial Narrow" w:cs="Times New Roman"/>
                <w:lang w:val="en-GB" w:eastAsia="ja-JP"/>
              </w:rPr>
            </w:pPr>
            <w:r w:rsidRPr="00950A48">
              <w:rPr>
                <w:rFonts w:ascii="Arial Narrow" w:eastAsia="Meiryo" w:hAnsi="Arial Narrow" w:cs="Times New Roman"/>
                <w:lang w:val="en-GB" w:eastAsia="ja-JP"/>
              </w:rPr>
              <w:t>Support all necessary revisions that arise during the workshop, as appropriate.</w:t>
            </w:r>
          </w:p>
          <w:p w14:paraId="64F41283" w14:textId="77777777" w:rsidR="001F5AF5" w:rsidRPr="00950A48" w:rsidRDefault="001F5AF5" w:rsidP="00296D57">
            <w:pPr>
              <w:spacing w:after="0" w:line="240" w:lineRule="auto"/>
              <w:contextualSpacing/>
              <w:jc w:val="both"/>
              <w:rPr>
                <w:rFonts w:ascii="Arial Narrow" w:eastAsia="Meiryo" w:hAnsi="Arial Narrow" w:cs="Times New Roman"/>
                <w:lang w:val="en-GB" w:eastAsia="ja-JP"/>
              </w:rPr>
            </w:pPr>
          </w:p>
          <w:p w14:paraId="0C77ABA8" w14:textId="36135426" w:rsidR="00204FF7" w:rsidRPr="00950A48" w:rsidRDefault="00757862" w:rsidP="00DA4491">
            <w:pPr>
              <w:pStyle w:val="ListParagraph"/>
              <w:numPr>
                <w:ilvl w:val="2"/>
                <w:numId w:val="9"/>
              </w:numPr>
              <w:spacing w:line="240" w:lineRule="auto"/>
              <w:jc w:val="both"/>
              <w:rPr>
                <w:rFonts w:ascii="Arial Narrow" w:eastAsia="Meiryo" w:hAnsi="Arial Narrow"/>
                <w:szCs w:val="22"/>
                <w:lang w:val="en-GB" w:eastAsia="ja-JP"/>
              </w:rPr>
            </w:pPr>
            <w:r w:rsidRPr="00950A48">
              <w:rPr>
                <w:rFonts w:ascii="Arial Narrow" w:hAnsi="Arial Narrow"/>
                <w:b/>
                <w:bCs/>
                <w:szCs w:val="22"/>
                <w:lang w:val="en-GB" w:eastAsia="ja-JP"/>
              </w:rPr>
              <w:t>International Safeguard expert with extensive Gender</w:t>
            </w:r>
          </w:p>
          <w:p w14:paraId="1E8FF678" w14:textId="77777777" w:rsidR="00215323" w:rsidRPr="00950A48" w:rsidRDefault="00215323" w:rsidP="00215323">
            <w:pPr>
              <w:pStyle w:val="ListParagraph"/>
              <w:spacing w:line="240" w:lineRule="auto"/>
              <w:ind w:left="2340"/>
              <w:jc w:val="both"/>
              <w:rPr>
                <w:rFonts w:ascii="Arial Narrow" w:eastAsia="Meiryo" w:hAnsi="Arial Narrow"/>
                <w:szCs w:val="22"/>
                <w:lang w:val="en-GB" w:eastAsia="ja-JP"/>
              </w:rPr>
            </w:pPr>
          </w:p>
          <w:p w14:paraId="6600FF81" w14:textId="77777777" w:rsidR="00204FF7" w:rsidRPr="00950A48" w:rsidRDefault="00204FF7" w:rsidP="00296D57">
            <w:pPr>
              <w:jc w:val="both"/>
              <w:rPr>
                <w:rFonts w:ascii="Arial Narrow" w:hAnsi="Arial Narrow" w:cs="Times New Roman"/>
                <w:lang w:val="en-US" w:eastAsia="ja-JP"/>
              </w:rPr>
            </w:pPr>
            <w:r w:rsidRPr="00950A48">
              <w:rPr>
                <w:rFonts w:ascii="Arial Narrow" w:hAnsi="Arial Narrow" w:cs="Times New Roman"/>
                <w:lang w:val="en-US" w:eastAsia="ja-JP"/>
              </w:rPr>
              <w:t xml:space="preserve">The Safeguard Specialist will have an extensive gender experience. </w:t>
            </w:r>
            <w:proofErr w:type="spellStart"/>
            <w:r w:rsidRPr="00950A48">
              <w:rPr>
                <w:rFonts w:ascii="Arial Narrow" w:hAnsi="Arial Narrow" w:cs="Times New Roman"/>
                <w:lang w:val="en-US" w:eastAsia="ja-JP"/>
              </w:rPr>
              <w:t>He/She</w:t>
            </w:r>
            <w:proofErr w:type="spellEnd"/>
            <w:r w:rsidRPr="00950A48">
              <w:rPr>
                <w:rFonts w:ascii="Arial Narrow" w:hAnsi="Arial Narrow" w:cs="Times New Roman"/>
                <w:lang w:val="en-US" w:eastAsia="ja-JP"/>
              </w:rPr>
              <w:t xml:space="preserve"> will ensure integration of gender issues into all project components. The Specialist’s input should include a current situation analysis, action plan with target indicators and expected outcomes that would facilitate promotion of gender equality. This consultant will have specialist expertise in gender mainstreaming and working with local communities.</w:t>
            </w:r>
          </w:p>
          <w:p w14:paraId="553E23F1" w14:textId="598F6765" w:rsidR="00204FF7" w:rsidRPr="00950A48" w:rsidRDefault="00204FF7" w:rsidP="00296D57">
            <w:pPr>
              <w:jc w:val="both"/>
              <w:rPr>
                <w:rFonts w:ascii="Arial Narrow" w:hAnsi="Arial Narrow" w:cs="Times New Roman"/>
                <w:lang w:val="en-US" w:eastAsia="ja-JP"/>
              </w:rPr>
            </w:pPr>
            <w:r w:rsidRPr="00950A48">
              <w:rPr>
                <w:rFonts w:ascii="Arial Narrow" w:hAnsi="Arial Narrow" w:cs="Times New Roman"/>
                <w:lang w:val="en-US" w:eastAsia="ja-JP"/>
              </w:rPr>
              <w:t>The following list</w:t>
            </w:r>
            <w:r w:rsidR="00215323" w:rsidRPr="00950A48">
              <w:rPr>
                <w:rFonts w:ascii="Arial Narrow" w:hAnsi="Arial Narrow" w:cs="Times New Roman"/>
                <w:lang w:val="en-US" w:eastAsia="ja-JP"/>
              </w:rPr>
              <w:t xml:space="preserve"> is made of</w:t>
            </w:r>
            <w:r w:rsidRPr="00950A48">
              <w:rPr>
                <w:rFonts w:ascii="Arial Narrow" w:hAnsi="Arial Narrow" w:cs="Times New Roman"/>
                <w:lang w:val="en-US" w:eastAsia="ja-JP"/>
              </w:rPr>
              <w:t xml:space="preserve"> the overall responsibilities that will be expected from the consultant. The PPG Initiation Plan provides further and more detailed guidance regarding the tasks and responsibilities of the PPG team and must be followed accordingly.</w:t>
            </w:r>
          </w:p>
          <w:p w14:paraId="4BF5C924" w14:textId="77777777" w:rsidR="00204FF7" w:rsidRPr="00950A48" w:rsidRDefault="00204FF7" w:rsidP="00DA4491">
            <w:pPr>
              <w:pStyle w:val="ListParagraph"/>
              <w:widowControl/>
              <w:numPr>
                <w:ilvl w:val="0"/>
                <w:numId w:val="5"/>
              </w:numPr>
              <w:overflowPunct/>
              <w:adjustRightInd/>
              <w:spacing w:line="240" w:lineRule="auto"/>
              <w:jc w:val="both"/>
              <w:rPr>
                <w:rFonts w:ascii="Arial Narrow" w:hAnsi="Arial Narrow"/>
                <w:i/>
                <w:szCs w:val="22"/>
                <w:lang w:eastAsia="ja-JP"/>
              </w:rPr>
            </w:pPr>
            <w:r w:rsidRPr="00950A48">
              <w:rPr>
                <w:rFonts w:ascii="Arial Narrow" w:hAnsi="Arial Narrow"/>
                <w:i/>
                <w:szCs w:val="22"/>
                <w:u w:val="single"/>
                <w:lang w:eastAsia="ja-JP"/>
              </w:rPr>
              <w:t xml:space="preserve">Preparatory Technical Studies and Reviews (Component A): </w:t>
            </w:r>
            <w:r w:rsidRPr="00950A48">
              <w:rPr>
                <w:rFonts w:ascii="Arial Narrow" w:hAnsi="Arial Narrow"/>
                <w:i/>
                <w:szCs w:val="22"/>
                <w:lang w:eastAsia="ja-JP"/>
              </w:rPr>
              <w:t>Prepare inputs and support the required analyses/studies, as agreed with the PPG Team Leader, including:</w:t>
            </w:r>
          </w:p>
          <w:p w14:paraId="2F3235D5" w14:textId="26048638" w:rsidR="00204FF7" w:rsidRPr="00950A48" w:rsidRDefault="00204FF7" w:rsidP="00DA4491">
            <w:pPr>
              <w:pStyle w:val="ListParagraph"/>
              <w:widowControl/>
              <w:numPr>
                <w:ilvl w:val="0"/>
                <w:numId w:val="6"/>
              </w:numPr>
              <w:overflowPunct/>
              <w:adjustRightInd/>
              <w:spacing w:line="240" w:lineRule="auto"/>
              <w:ind w:left="722"/>
              <w:jc w:val="both"/>
              <w:rPr>
                <w:rFonts w:ascii="Arial Narrow" w:hAnsi="Arial Narrow"/>
                <w:i/>
                <w:szCs w:val="22"/>
                <w:u w:val="single"/>
                <w:lang w:eastAsia="ja-JP"/>
              </w:rPr>
            </w:pPr>
            <w:r w:rsidRPr="00950A48">
              <w:rPr>
                <w:rFonts w:ascii="Arial Narrow" w:hAnsi="Arial Narrow"/>
                <w:color w:val="000000" w:themeColor="text1"/>
                <w:szCs w:val="22"/>
              </w:rPr>
              <w:t>Support gender-related action points, including risk assessments, identified in the UNDP Social and Environmental Screening Procedure (SESP) at the PIF stage (“pre-screening”) to ensure they are fully addressed during the PPG; as appropriate, assist with the update of the SESP in an iterative fashion throughout the PPG on matters related to gender empowerment and equality</w:t>
            </w:r>
            <w:r w:rsidR="00215323" w:rsidRPr="00950A48">
              <w:rPr>
                <w:rFonts w:ascii="Arial Narrow" w:hAnsi="Arial Narrow"/>
                <w:color w:val="000000" w:themeColor="text1"/>
                <w:szCs w:val="22"/>
              </w:rPr>
              <w:t>.</w:t>
            </w:r>
          </w:p>
          <w:p w14:paraId="3447F85B" w14:textId="0EB41212" w:rsidR="00204FF7" w:rsidRPr="00950A48" w:rsidRDefault="00204FF7" w:rsidP="00DA4491">
            <w:pPr>
              <w:pStyle w:val="ListParagraph"/>
              <w:widowControl/>
              <w:numPr>
                <w:ilvl w:val="0"/>
                <w:numId w:val="6"/>
              </w:numPr>
              <w:overflowPunct/>
              <w:adjustRightInd/>
              <w:spacing w:line="240" w:lineRule="auto"/>
              <w:ind w:left="722"/>
              <w:jc w:val="both"/>
              <w:rPr>
                <w:rFonts w:ascii="Arial Narrow" w:hAnsi="Arial Narrow"/>
                <w:i/>
                <w:szCs w:val="22"/>
                <w:u w:val="single"/>
                <w:lang w:eastAsia="ja-JP"/>
              </w:rPr>
            </w:pPr>
            <w:r w:rsidRPr="00950A48">
              <w:rPr>
                <w:rFonts w:ascii="Arial Narrow" w:hAnsi="Arial Narrow"/>
                <w:szCs w:val="22"/>
                <w:lang w:eastAsia="ja-JP"/>
              </w:rPr>
              <w:t>Prepare the gender analysis</w:t>
            </w:r>
            <w:r w:rsidR="00215323" w:rsidRPr="00950A48">
              <w:rPr>
                <w:rFonts w:ascii="Arial Narrow" w:hAnsi="Arial Narrow"/>
                <w:szCs w:val="22"/>
                <w:lang w:eastAsia="ja-JP"/>
              </w:rPr>
              <w:t xml:space="preserve">. </w:t>
            </w:r>
          </w:p>
          <w:p w14:paraId="480F9BF1" w14:textId="44991943" w:rsidR="00204FF7" w:rsidRPr="00950A48" w:rsidRDefault="00204FF7" w:rsidP="00DA4491">
            <w:pPr>
              <w:pStyle w:val="ListParagraph"/>
              <w:widowControl/>
              <w:numPr>
                <w:ilvl w:val="0"/>
                <w:numId w:val="6"/>
              </w:numPr>
              <w:overflowPunct/>
              <w:adjustRightInd/>
              <w:spacing w:line="240" w:lineRule="auto"/>
              <w:ind w:left="722"/>
              <w:jc w:val="both"/>
              <w:rPr>
                <w:rFonts w:ascii="Arial Narrow" w:hAnsi="Arial Narrow"/>
                <w:i/>
                <w:szCs w:val="22"/>
                <w:u w:val="single"/>
                <w:lang w:eastAsia="ja-JP"/>
              </w:rPr>
            </w:pPr>
            <w:r w:rsidRPr="00950A48">
              <w:rPr>
                <w:rFonts w:ascii="Arial Narrow" w:hAnsi="Arial Narrow"/>
                <w:szCs w:val="22"/>
                <w:lang w:eastAsia="ja-JP"/>
              </w:rPr>
              <w:t>Advise on gender responsive stakeholder analysis and consultations and ensure that they are complete and comprehensive</w:t>
            </w:r>
            <w:r w:rsidR="00215323" w:rsidRPr="00950A48">
              <w:rPr>
                <w:rFonts w:ascii="Arial Narrow" w:hAnsi="Arial Narrow"/>
                <w:szCs w:val="22"/>
                <w:lang w:eastAsia="ja-JP"/>
              </w:rPr>
              <w:t xml:space="preserve">. </w:t>
            </w:r>
          </w:p>
          <w:p w14:paraId="19DE4113" w14:textId="77777777" w:rsidR="00204FF7" w:rsidRPr="00950A48" w:rsidRDefault="00204FF7" w:rsidP="00DA4491">
            <w:pPr>
              <w:pStyle w:val="ListParagraph"/>
              <w:widowControl/>
              <w:numPr>
                <w:ilvl w:val="0"/>
                <w:numId w:val="6"/>
              </w:numPr>
              <w:overflowPunct/>
              <w:adjustRightInd/>
              <w:spacing w:line="240" w:lineRule="auto"/>
              <w:ind w:left="722"/>
              <w:jc w:val="both"/>
              <w:rPr>
                <w:rFonts w:ascii="Arial Narrow" w:hAnsi="Arial Narrow"/>
                <w:i/>
                <w:szCs w:val="22"/>
                <w:u w:val="single"/>
                <w:lang w:eastAsia="ja-JP"/>
              </w:rPr>
            </w:pPr>
            <w:r w:rsidRPr="00950A48">
              <w:rPr>
                <w:rFonts w:ascii="Arial Narrow" w:hAnsi="Arial Narrow"/>
                <w:szCs w:val="22"/>
                <w:lang w:eastAsia="ja-JP"/>
              </w:rPr>
              <w:t>Ensure that gender considerations are fully mainstreamed into project CEO ER documents and Project Document; and</w:t>
            </w:r>
          </w:p>
          <w:p w14:paraId="7E73252E" w14:textId="77777777" w:rsidR="00204FF7" w:rsidRPr="00950A48" w:rsidRDefault="00204FF7" w:rsidP="00DA4491">
            <w:pPr>
              <w:pStyle w:val="ListParagraph"/>
              <w:widowControl/>
              <w:numPr>
                <w:ilvl w:val="0"/>
                <w:numId w:val="6"/>
              </w:numPr>
              <w:overflowPunct/>
              <w:adjustRightInd/>
              <w:spacing w:line="240" w:lineRule="auto"/>
              <w:ind w:left="722"/>
              <w:jc w:val="both"/>
              <w:rPr>
                <w:rFonts w:ascii="Arial Narrow" w:hAnsi="Arial Narrow"/>
                <w:szCs w:val="22"/>
                <w:u w:val="single"/>
                <w:lang w:eastAsia="ja-JP"/>
              </w:rPr>
            </w:pPr>
            <w:r w:rsidRPr="00950A48">
              <w:rPr>
                <w:rFonts w:ascii="Arial Narrow" w:hAnsi="Arial Narrow"/>
                <w:szCs w:val="22"/>
                <w:lang w:eastAsia="ja-JP"/>
              </w:rPr>
              <w:t xml:space="preserve">Support the completion of any additional studies that are determined to be needed for the preparation of the </w:t>
            </w:r>
            <w:proofErr w:type="spellStart"/>
            <w:r w:rsidRPr="00950A48">
              <w:rPr>
                <w:rFonts w:ascii="Arial Narrow" w:hAnsi="Arial Narrow"/>
                <w:szCs w:val="22"/>
                <w:lang w:eastAsia="ja-JP"/>
              </w:rPr>
              <w:t>ProDoc</w:t>
            </w:r>
            <w:proofErr w:type="spellEnd"/>
            <w:r w:rsidRPr="00950A48">
              <w:rPr>
                <w:rFonts w:ascii="Arial Narrow" w:hAnsi="Arial Narrow"/>
                <w:szCs w:val="22"/>
                <w:lang w:eastAsia="ja-JP"/>
              </w:rPr>
              <w:t xml:space="preserve"> and all other final outputs as guided by the PPG Team Leader. </w:t>
            </w:r>
          </w:p>
          <w:p w14:paraId="22664728" w14:textId="77777777" w:rsidR="00204FF7" w:rsidRPr="00950A48" w:rsidRDefault="00204FF7" w:rsidP="00296D57">
            <w:pPr>
              <w:jc w:val="both"/>
              <w:rPr>
                <w:rFonts w:ascii="Arial Narrow" w:hAnsi="Arial Narrow" w:cs="Times New Roman"/>
                <w:b/>
                <w:u w:val="single"/>
                <w:lang w:val="en-US" w:eastAsia="ja-JP"/>
              </w:rPr>
            </w:pPr>
          </w:p>
          <w:p w14:paraId="48C47D4E" w14:textId="77777777" w:rsidR="00204FF7" w:rsidRPr="00950A48" w:rsidRDefault="00204FF7" w:rsidP="00DA4491">
            <w:pPr>
              <w:pStyle w:val="ListParagraph"/>
              <w:widowControl/>
              <w:numPr>
                <w:ilvl w:val="0"/>
                <w:numId w:val="5"/>
              </w:numPr>
              <w:overflowPunct/>
              <w:adjustRightInd/>
              <w:spacing w:line="240" w:lineRule="auto"/>
              <w:ind w:left="347"/>
              <w:jc w:val="both"/>
              <w:rPr>
                <w:rFonts w:ascii="Arial Narrow" w:hAnsi="Arial Narrow"/>
                <w:szCs w:val="22"/>
                <w:lang w:eastAsia="ja-JP"/>
              </w:rPr>
            </w:pPr>
            <w:r w:rsidRPr="00950A48">
              <w:rPr>
                <w:rFonts w:ascii="Arial Narrow" w:hAnsi="Arial Narrow"/>
                <w:szCs w:val="22"/>
                <w:u w:val="single"/>
                <w:lang w:eastAsia="ja-JP"/>
              </w:rPr>
              <w:t xml:space="preserve">Formulation of the </w:t>
            </w:r>
            <w:proofErr w:type="spellStart"/>
            <w:r w:rsidRPr="00950A48">
              <w:rPr>
                <w:rFonts w:ascii="Arial Narrow" w:hAnsi="Arial Narrow"/>
                <w:szCs w:val="22"/>
                <w:u w:val="single"/>
                <w:lang w:eastAsia="ja-JP"/>
              </w:rPr>
              <w:t>ProDoc</w:t>
            </w:r>
            <w:proofErr w:type="spellEnd"/>
            <w:r w:rsidRPr="00950A48">
              <w:rPr>
                <w:rFonts w:ascii="Arial Narrow" w:hAnsi="Arial Narrow"/>
                <w:szCs w:val="22"/>
                <w:u w:val="single"/>
                <w:lang w:eastAsia="ja-JP"/>
              </w:rPr>
              <w:t>, CEO Endorsement Request and Mandatory Annexes as well as project specific annexes (Component B):</w:t>
            </w:r>
            <w:r w:rsidRPr="00950A48">
              <w:rPr>
                <w:rFonts w:ascii="Arial Narrow" w:hAnsi="Arial Narrow"/>
                <w:szCs w:val="22"/>
                <w:lang w:eastAsia="ja-JP"/>
              </w:rPr>
              <w:t xml:space="preserve"> </w:t>
            </w:r>
          </w:p>
          <w:p w14:paraId="350806E2" w14:textId="64367C40" w:rsidR="00204FF7" w:rsidRPr="00950A48" w:rsidRDefault="00204FF7" w:rsidP="00DA4491">
            <w:pPr>
              <w:pStyle w:val="ListParagraph"/>
              <w:widowControl/>
              <w:numPr>
                <w:ilvl w:val="0"/>
                <w:numId w:val="8"/>
              </w:numPr>
              <w:overflowPunct/>
              <w:adjustRightInd/>
              <w:spacing w:line="240" w:lineRule="auto"/>
              <w:ind w:left="722"/>
              <w:jc w:val="both"/>
              <w:rPr>
                <w:rFonts w:ascii="Arial Narrow" w:hAnsi="Arial Narrow"/>
                <w:szCs w:val="22"/>
                <w:lang w:eastAsia="ja-JP"/>
              </w:rPr>
            </w:pPr>
            <w:r w:rsidRPr="00950A48">
              <w:rPr>
                <w:rFonts w:ascii="Arial Narrow" w:hAnsi="Arial Narrow"/>
                <w:szCs w:val="22"/>
                <w:lang w:eastAsia="ja-JP"/>
              </w:rPr>
              <w:t>Work with the PPG Team Leader to ensure relevant findings on the gender mainstreaming and stakeholder needs are meaningfully integrated into the project strategy, theory of change and results framework, and its implementation are monitored as appropriate</w:t>
            </w:r>
            <w:r w:rsidR="00215323" w:rsidRPr="00950A48">
              <w:rPr>
                <w:rFonts w:ascii="Arial Narrow" w:hAnsi="Arial Narrow"/>
                <w:szCs w:val="22"/>
                <w:lang w:eastAsia="ja-JP"/>
              </w:rPr>
              <w:t>.</w:t>
            </w:r>
          </w:p>
          <w:p w14:paraId="35BAB139" w14:textId="06887172" w:rsidR="00215323" w:rsidRPr="00950A48" w:rsidRDefault="00204FF7" w:rsidP="00DA4491">
            <w:pPr>
              <w:pStyle w:val="ListParagraph"/>
              <w:widowControl/>
              <w:numPr>
                <w:ilvl w:val="0"/>
                <w:numId w:val="8"/>
              </w:numPr>
              <w:overflowPunct/>
              <w:adjustRightInd/>
              <w:spacing w:line="240" w:lineRule="auto"/>
              <w:ind w:left="722"/>
              <w:jc w:val="both"/>
              <w:rPr>
                <w:rFonts w:ascii="Arial Narrow" w:hAnsi="Arial Narrow"/>
                <w:szCs w:val="22"/>
                <w:lang w:eastAsia="ja-JP"/>
              </w:rPr>
            </w:pPr>
            <w:r w:rsidRPr="00950A48">
              <w:rPr>
                <w:rFonts w:ascii="Arial Narrow" w:hAnsi="Arial Narrow"/>
                <w:szCs w:val="22"/>
                <w:lang w:eastAsia="ja-JP"/>
              </w:rPr>
              <w:t>Participate in consultations, workshops, meetings etc.</w:t>
            </w:r>
          </w:p>
          <w:p w14:paraId="71847D73" w14:textId="0EE00F67" w:rsidR="00204FF7" w:rsidRDefault="00204FF7" w:rsidP="00DA4491">
            <w:pPr>
              <w:pStyle w:val="ListParagraph"/>
              <w:widowControl/>
              <w:numPr>
                <w:ilvl w:val="0"/>
                <w:numId w:val="8"/>
              </w:numPr>
              <w:overflowPunct/>
              <w:adjustRightInd/>
              <w:spacing w:line="240" w:lineRule="auto"/>
              <w:ind w:left="722"/>
              <w:jc w:val="both"/>
              <w:rPr>
                <w:rFonts w:ascii="Arial Narrow" w:hAnsi="Arial Narrow"/>
                <w:szCs w:val="22"/>
                <w:lang w:eastAsia="ja-JP"/>
              </w:rPr>
            </w:pPr>
            <w:r w:rsidRPr="00950A48">
              <w:rPr>
                <w:rFonts w:ascii="Arial Narrow" w:hAnsi="Arial Narrow"/>
                <w:szCs w:val="22"/>
                <w:lang w:eastAsia="ja-JP"/>
              </w:rPr>
              <w:t xml:space="preserve">Contribute to the preparation of the </w:t>
            </w:r>
            <w:r w:rsidRPr="007219CF">
              <w:rPr>
                <w:rFonts w:ascii="Arial Narrow" w:hAnsi="Arial Narrow"/>
                <w:b/>
                <w:bCs/>
                <w:szCs w:val="22"/>
                <w:lang w:eastAsia="ja-JP"/>
              </w:rPr>
              <w:t>SESP</w:t>
            </w:r>
            <w:r w:rsidRPr="00950A48">
              <w:rPr>
                <w:rFonts w:ascii="Arial Narrow" w:hAnsi="Arial Narrow"/>
                <w:szCs w:val="22"/>
                <w:lang w:eastAsia="ja-JP"/>
              </w:rPr>
              <w:t>, as required working closely with other consultants</w:t>
            </w:r>
            <w:r w:rsidR="00215323" w:rsidRPr="00950A48">
              <w:rPr>
                <w:rFonts w:ascii="Arial Narrow" w:hAnsi="Arial Narrow"/>
                <w:szCs w:val="22"/>
                <w:lang w:eastAsia="ja-JP"/>
              </w:rPr>
              <w:t xml:space="preserve">. </w:t>
            </w:r>
          </w:p>
          <w:p w14:paraId="44BB8B8E" w14:textId="0592A8B8" w:rsidR="007219CF" w:rsidRDefault="007219CF" w:rsidP="00DA4491">
            <w:pPr>
              <w:pStyle w:val="ListParagraph"/>
              <w:widowControl/>
              <w:numPr>
                <w:ilvl w:val="0"/>
                <w:numId w:val="8"/>
              </w:numPr>
              <w:overflowPunct/>
              <w:adjustRightInd/>
              <w:spacing w:line="240" w:lineRule="auto"/>
              <w:ind w:left="722"/>
              <w:jc w:val="both"/>
              <w:rPr>
                <w:rFonts w:ascii="Arial Narrow" w:hAnsi="Arial Narrow"/>
                <w:szCs w:val="22"/>
                <w:lang w:eastAsia="ja-JP"/>
              </w:rPr>
            </w:pPr>
            <w:r>
              <w:rPr>
                <w:rFonts w:ascii="Arial Narrow" w:hAnsi="Arial Narrow"/>
                <w:szCs w:val="22"/>
                <w:lang w:eastAsia="ja-JP"/>
              </w:rPr>
              <w:t>Prepare the project’s ESMF</w:t>
            </w:r>
          </w:p>
          <w:p w14:paraId="665F3C8F" w14:textId="24CF855F" w:rsidR="007219CF" w:rsidRDefault="007219CF" w:rsidP="00DA4491">
            <w:pPr>
              <w:pStyle w:val="ListParagraph"/>
              <w:widowControl/>
              <w:numPr>
                <w:ilvl w:val="0"/>
                <w:numId w:val="8"/>
              </w:numPr>
              <w:overflowPunct/>
              <w:adjustRightInd/>
              <w:spacing w:line="240" w:lineRule="auto"/>
              <w:ind w:left="722"/>
              <w:jc w:val="both"/>
              <w:rPr>
                <w:rFonts w:ascii="Arial Narrow" w:hAnsi="Arial Narrow"/>
                <w:szCs w:val="22"/>
                <w:lang w:eastAsia="ja-JP"/>
              </w:rPr>
            </w:pPr>
            <w:r>
              <w:rPr>
                <w:rFonts w:ascii="Arial Narrow" w:hAnsi="Arial Narrow"/>
                <w:szCs w:val="22"/>
                <w:lang w:eastAsia="ja-JP"/>
              </w:rPr>
              <w:t>Ensure that project’s consultation follow FPIC principles (including training the project design team in the application of FPIC</w:t>
            </w:r>
            <w:proofErr w:type="gramStart"/>
            <w:r>
              <w:rPr>
                <w:rFonts w:ascii="Arial Narrow" w:hAnsi="Arial Narrow"/>
                <w:szCs w:val="22"/>
                <w:lang w:eastAsia="ja-JP"/>
              </w:rPr>
              <w:t>);</w:t>
            </w:r>
            <w:proofErr w:type="gramEnd"/>
          </w:p>
          <w:p w14:paraId="483C4CD3" w14:textId="53681A2E" w:rsidR="007219CF" w:rsidRPr="00950A48" w:rsidRDefault="007219CF" w:rsidP="00DA4491">
            <w:pPr>
              <w:pStyle w:val="ListParagraph"/>
              <w:widowControl/>
              <w:numPr>
                <w:ilvl w:val="0"/>
                <w:numId w:val="8"/>
              </w:numPr>
              <w:overflowPunct/>
              <w:adjustRightInd/>
              <w:spacing w:line="240" w:lineRule="auto"/>
              <w:ind w:left="722"/>
              <w:jc w:val="both"/>
              <w:rPr>
                <w:rFonts w:ascii="Arial Narrow" w:hAnsi="Arial Narrow"/>
                <w:szCs w:val="22"/>
                <w:lang w:eastAsia="ja-JP"/>
              </w:rPr>
            </w:pPr>
            <w:r>
              <w:rPr>
                <w:rFonts w:ascii="Arial Narrow" w:hAnsi="Arial Narrow"/>
                <w:szCs w:val="22"/>
                <w:lang w:eastAsia="ja-JP"/>
              </w:rPr>
              <w:lastRenderedPageBreak/>
              <w:t xml:space="preserve">Prepare the draft outline/Terms of reference for the project’s Grievance Redress </w:t>
            </w:r>
            <w:r w:rsidR="00F8057A">
              <w:rPr>
                <w:rFonts w:ascii="Arial Narrow" w:hAnsi="Arial Narrow"/>
                <w:szCs w:val="22"/>
                <w:lang w:eastAsia="ja-JP"/>
              </w:rPr>
              <w:t>Mechanism.</w:t>
            </w:r>
          </w:p>
          <w:p w14:paraId="02CD88D0" w14:textId="1CFC9E30" w:rsidR="00204FF7" w:rsidRPr="00950A48" w:rsidRDefault="00204FF7" w:rsidP="00DA4491">
            <w:pPr>
              <w:pStyle w:val="ListParagraph"/>
              <w:widowControl/>
              <w:numPr>
                <w:ilvl w:val="0"/>
                <w:numId w:val="8"/>
              </w:numPr>
              <w:overflowPunct/>
              <w:adjustRightInd/>
              <w:spacing w:line="240" w:lineRule="auto"/>
              <w:ind w:left="722"/>
              <w:jc w:val="both"/>
              <w:rPr>
                <w:rFonts w:ascii="Arial Narrow" w:hAnsi="Arial Narrow"/>
                <w:szCs w:val="22"/>
                <w:lang w:eastAsia="ja-JP"/>
              </w:rPr>
            </w:pPr>
            <w:r w:rsidRPr="00950A48">
              <w:rPr>
                <w:rFonts w:ascii="Arial Narrow" w:hAnsi="Arial Narrow"/>
                <w:szCs w:val="22"/>
                <w:lang w:eastAsia="ja-JP"/>
              </w:rPr>
              <w:t xml:space="preserve">Prepare the </w:t>
            </w:r>
            <w:r w:rsidRPr="00950A48">
              <w:rPr>
                <w:rFonts w:ascii="Arial Narrow" w:hAnsi="Arial Narrow"/>
                <w:b/>
                <w:szCs w:val="22"/>
                <w:lang w:eastAsia="ja-JP"/>
              </w:rPr>
              <w:t>Gender Mainstreaming/ Action Plan and Budget</w:t>
            </w:r>
            <w:r w:rsidRPr="00950A48">
              <w:rPr>
                <w:rFonts w:ascii="Arial Narrow" w:hAnsi="Arial Narrow"/>
                <w:szCs w:val="22"/>
                <w:lang w:eastAsia="ja-JP"/>
              </w:rPr>
              <w:t xml:space="preserve"> identifying appropriate project interventions to ensure gender mainstreaming including at project demonstration sites</w:t>
            </w:r>
            <w:r w:rsidR="00215323" w:rsidRPr="00950A48">
              <w:rPr>
                <w:rFonts w:ascii="Arial Narrow" w:hAnsi="Arial Narrow"/>
                <w:szCs w:val="22"/>
                <w:lang w:eastAsia="ja-JP"/>
              </w:rPr>
              <w:t xml:space="preserve">. </w:t>
            </w:r>
          </w:p>
          <w:p w14:paraId="2206338F" w14:textId="1568C1F0" w:rsidR="00204FF7" w:rsidRPr="00950A48" w:rsidRDefault="00204FF7" w:rsidP="00DA4491">
            <w:pPr>
              <w:pStyle w:val="ListParagraph"/>
              <w:widowControl/>
              <w:numPr>
                <w:ilvl w:val="0"/>
                <w:numId w:val="8"/>
              </w:numPr>
              <w:overflowPunct/>
              <w:adjustRightInd/>
              <w:spacing w:line="240" w:lineRule="auto"/>
              <w:ind w:left="722"/>
              <w:jc w:val="both"/>
              <w:rPr>
                <w:rFonts w:ascii="Arial Narrow" w:hAnsi="Arial Narrow"/>
                <w:szCs w:val="22"/>
                <w:lang w:eastAsia="ja-JP"/>
              </w:rPr>
            </w:pPr>
            <w:r w:rsidRPr="00950A48">
              <w:rPr>
                <w:rFonts w:ascii="Arial Narrow" w:hAnsi="Arial Narrow"/>
                <w:szCs w:val="22"/>
                <w:lang w:eastAsia="ja-JP"/>
              </w:rPr>
              <w:t>Using the findings from the gender analysis, provide inputs to the project’s results framework and theory of change; ensure gender considerations are integrated into the project’s theory of change</w:t>
            </w:r>
            <w:r w:rsidR="00215323" w:rsidRPr="00950A48">
              <w:rPr>
                <w:rFonts w:ascii="Arial Narrow" w:hAnsi="Arial Narrow"/>
                <w:szCs w:val="22"/>
                <w:lang w:eastAsia="ja-JP"/>
              </w:rPr>
              <w:t xml:space="preserve">. </w:t>
            </w:r>
          </w:p>
          <w:p w14:paraId="62F4BDEE" w14:textId="20ACBB01" w:rsidR="00204FF7" w:rsidRPr="00950A48" w:rsidRDefault="00204FF7" w:rsidP="00DA4491">
            <w:pPr>
              <w:pStyle w:val="ListParagraph"/>
              <w:widowControl/>
              <w:numPr>
                <w:ilvl w:val="0"/>
                <w:numId w:val="8"/>
              </w:numPr>
              <w:overflowPunct/>
              <w:adjustRightInd/>
              <w:spacing w:line="240" w:lineRule="auto"/>
              <w:ind w:left="722"/>
              <w:jc w:val="both"/>
              <w:rPr>
                <w:rFonts w:ascii="Arial Narrow" w:hAnsi="Arial Narrow"/>
                <w:szCs w:val="22"/>
                <w:lang w:eastAsia="ja-JP"/>
              </w:rPr>
            </w:pPr>
            <w:r w:rsidRPr="00950A48">
              <w:rPr>
                <w:rFonts w:ascii="Arial Narrow" w:hAnsi="Arial Narrow"/>
                <w:szCs w:val="22"/>
                <w:lang w:eastAsia="ja-JP"/>
              </w:rPr>
              <w:t>Provide inputs for the development of the Stakeholder Engagement Plan to ensure it is Gender Responsive</w:t>
            </w:r>
            <w:r w:rsidR="00215323" w:rsidRPr="00950A48">
              <w:rPr>
                <w:rFonts w:ascii="Arial Narrow" w:hAnsi="Arial Narrow"/>
                <w:szCs w:val="22"/>
                <w:lang w:eastAsia="ja-JP"/>
              </w:rPr>
              <w:t xml:space="preserve">. </w:t>
            </w:r>
          </w:p>
          <w:p w14:paraId="62274127" w14:textId="77777777" w:rsidR="00204FF7" w:rsidRPr="00950A48" w:rsidRDefault="00204FF7" w:rsidP="00DA4491">
            <w:pPr>
              <w:pStyle w:val="ListParagraph"/>
              <w:widowControl/>
              <w:numPr>
                <w:ilvl w:val="0"/>
                <w:numId w:val="8"/>
              </w:numPr>
              <w:overflowPunct/>
              <w:adjustRightInd/>
              <w:spacing w:line="240" w:lineRule="auto"/>
              <w:ind w:left="722"/>
              <w:jc w:val="both"/>
              <w:rPr>
                <w:rFonts w:ascii="Arial Narrow" w:hAnsi="Arial Narrow"/>
                <w:szCs w:val="22"/>
                <w:lang w:eastAsia="ja-JP"/>
              </w:rPr>
            </w:pPr>
            <w:r w:rsidRPr="00950A48">
              <w:rPr>
                <w:rFonts w:ascii="Arial Narrow" w:hAnsi="Arial Narrow"/>
                <w:szCs w:val="22"/>
                <w:lang w:eastAsia="ja-JP"/>
              </w:rPr>
              <w:t>Support the agreements on project management arrangements and ensure that gender and safeguards are adequately incorporated into these arrangements.</w:t>
            </w:r>
          </w:p>
          <w:p w14:paraId="16FB7260" w14:textId="77777777" w:rsidR="00204FF7" w:rsidRPr="00950A48" w:rsidRDefault="00204FF7" w:rsidP="00DA4491">
            <w:pPr>
              <w:pStyle w:val="ListParagraph"/>
              <w:widowControl/>
              <w:numPr>
                <w:ilvl w:val="0"/>
                <w:numId w:val="8"/>
              </w:numPr>
              <w:overflowPunct/>
              <w:adjustRightInd/>
              <w:spacing w:line="240" w:lineRule="auto"/>
              <w:ind w:left="722"/>
              <w:jc w:val="both"/>
              <w:rPr>
                <w:rFonts w:ascii="Arial Narrow" w:hAnsi="Arial Narrow"/>
                <w:szCs w:val="22"/>
                <w:lang w:eastAsia="ja-JP"/>
              </w:rPr>
            </w:pPr>
            <w:r w:rsidRPr="00950A48">
              <w:rPr>
                <w:rFonts w:ascii="Arial Narrow" w:hAnsi="Arial Narrow"/>
                <w:szCs w:val="22"/>
                <w:lang w:eastAsia="ja-JP"/>
              </w:rPr>
              <w:t>Review and verify proposed Outputs and Indicators based on the information gathered during the PPG-Phase and, where appropriate, propose new ones for each Outcome, and establish baselines and targets to be monitored and tracked during implementation, for inclusion in the Results Framework, as appropriate.</w:t>
            </w:r>
          </w:p>
          <w:p w14:paraId="475F945B" w14:textId="77777777" w:rsidR="00204FF7" w:rsidRPr="00950A48" w:rsidRDefault="00204FF7" w:rsidP="00296D57">
            <w:pPr>
              <w:pStyle w:val="ListParagraph"/>
              <w:ind w:left="1080"/>
              <w:jc w:val="both"/>
              <w:rPr>
                <w:rFonts w:ascii="Arial Narrow" w:hAnsi="Arial Narrow"/>
                <w:szCs w:val="22"/>
                <w:lang w:eastAsia="ja-JP"/>
              </w:rPr>
            </w:pPr>
          </w:p>
          <w:p w14:paraId="38CB4BD7" w14:textId="77777777" w:rsidR="00204FF7" w:rsidRPr="00950A48" w:rsidRDefault="00204FF7" w:rsidP="00DA4491">
            <w:pPr>
              <w:pStyle w:val="ListParagraph"/>
              <w:widowControl/>
              <w:numPr>
                <w:ilvl w:val="0"/>
                <w:numId w:val="5"/>
              </w:numPr>
              <w:overflowPunct/>
              <w:adjustRightInd/>
              <w:spacing w:line="240" w:lineRule="auto"/>
              <w:ind w:left="347"/>
              <w:jc w:val="both"/>
              <w:rPr>
                <w:rFonts w:ascii="Arial Narrow" w:hAnsi="Arial Narrow"/>
                <w:szCs w:val="22"/>
                <w:lang w:eastAsia="ja-JP"/>
              </w:rPr>
            </w:pPr>
            <w:r w:rsidRPr="00950A48">
              <w:rPr>
                <w:rFonts w:ascii="Arial Narrow" w:hAnsi="Arial Narrow"/>
                <w:szCs w:val="22"/>
                <w:u w:val="single"/>
                <w:lang w:eastAsia="ja-JP"/>
              </w:rPr>
              <w:t>Validation Workshop (Component C)</w:t>
            </w:r>
            <w:r w:rsidRPr="00950A48">
              <w:rPr>
                <w:rFonts w:ascii="Arial Narrow" w:hAnsi="Arial Narrow"/>
                <w:szCs w:val="22"/>
                <w:lang w:eastAsia="ja-JP"/>
              </w:rPr>
              <w:t xml:space="preserve">: </w:t>
            </w:r>
          </w:p>
          <w:p w14:paraId="6A293658" w14:textId="77777777" w:rsidR="00204FF7" w:rsidRPr="00950A48" w:rsidRDefault="00204FF7" w:rsidP="00DA4491">
            <w:pPr>
              <w:pStyle w:val="ListParagraph"/>
              <w:widowControl/>
              <w:numPr>
                <w:ilvl w:val="1"/>
                <w:numId w:val="4"/>
              </w:numPr>
              <w:overflowPunct/>
              <w:adjustRightInd/>
              <w:spacing w:line="240" w:lineRule="auto"/>
              <w:ind w:left="722" w:hanging="284"/>
              <w:jc w:val="both"/>
              <w:rPr>
                <w:rFonts w:ascii="Arial Narrow" w:hAnsi="Arial Narrow"/>
                <w:szCs w:val="22"/>
                <w:lang w:eastAsia="ja-JP"/>
              </w:rPr>
            </w:pPr>
            <w:r w:rsidRPr="00950A48">
              <w:rPr>
                <w:rFonts w:ascii="Arial Narrow" w:hAnsi="Arial Narrow"/>
                <w:szCs w:val="22"/>
                <w:lang w:eastAsia="ja-JP"/>
              </w:rPr>
              <w:t>Participate in and contribute to the validation workshop.</w:t>
            </w:r>
          </w:p>
          <w:p w14:paraId="4A16B37F" w14:textId="77777777" w:rsidR="00204FF7" w:rsidRPr="00950A48" w:rsidRDefault="00204FF7" w:rsidP="00DA4491">
            <w:pPr>
              <w:pStyle w:val="ListParagraph"/>
              <w:widowControl/>
              <w:numPr>
                <w:ilvl w:val="1"/>
                <w:numId w:val="4"/>
              </w:numPr>
              <w:overflowPunct/>
              <w:adjustRightInd/>
              <w:spacing w:line="240" w:lineRule="auto"/>
              <w:ind w:left="722" w:hanging="284"/>
              <w:jc w:val="both"/>
              <w:rPr>
                <w:rFonts w:ascii="Arial Narrow" w:hAnsi="Arial Narrow"/>
                <w:szCs w:val="22"/>
                <w:lang w:eastAsia="ja-JP"/>
              </w:rPr>
            </w:pPr>
            <w:r w:rsidRPr="00950A48">
              <w:rPr>
                <w:rFonts w:ascii="Arial Narrow" w:hAnsi="Arial Narrow"/>
                <w:szCs w:val="22"/>
                <w:lang w:eastAsia="ja-JP"/>
              </w:rPr>
              <w:t>Support necessary revisions that arise during the workshop, as appropriate.</w:t>
            </w:r>
          </w:p>
          <w:p w14:paraId="63F0EDB2" w14:textId="77777777" w:rsidR="00204FF7" w:rsidRPr="00950A48" w:rsidRDefault="00204FF7" w:rsidP="00296D57">
            <w:pPr>
              <w:jc w:val="both"/>
              <w:rPr>
                <w:rFonts w:ascii="Arial Narrow" w:hAnsi="Arial Narrow" w:cs="Times New Roman"/>
                <w:b/>
                <w:u w:val="single"/>
                <w:lang w:val="en-US" w:eastAsia="ja-JP"/>
              </w:rPr>
            </w:pPr>
          </w:p>
          <w:p w14:paraId="2CDBA859" w14:textId="77777777" w:rsidR="00204FF7" w:rsidRPr="00950A48" w:rsidRDefault="00204FF7" w:rsidP="00296D57">
            <w:pPr>
              <w:jc w:val="both"/>
              <w:rPr>
                <w:rFonts w:ascii="Arial Narrow" w:hAnsi="Arial Narrow" w:cs="Times New Roman"/>
                <w:b/>
                <w:u w:val="single"/>
                <w:lang w:eastAsia="ja-JP"/>
              </w:rPr>
            </w:pPr>
            <w:r w:rsidRPr="00950A48">
              <w:rPr>
                <w:rFonts w:ascii="Arial Narrow" w:hAnsi="Arial Narrow" w:cs="Times New Roman"/>
                <w:b/>
                <w:u w:val="single"/>
                <w:lang w:eastAsia="ja-JP"/>
              </w:rPr>
              <w:t xml:space="preserve">Final </w:t>
            </w:r>
            <w:proofErr w:type="spellStart"/>
            <w:proofErr w:type="gramStart"/>
            <w:r w:rsidRPr="00950A48">
              <w:rPr>
                <w:rFonts w:ascii="Arial Narrow" w:hAnsi="Arial Narrow" w:cs="Times New Roman"/>
                <w:b/>
                <w:u w:val="single"/>
                <w:lang w:eastAsia="ja-JP"/>
              </w:rPr>
              <w:t>Deliverables</w:t>
            </w:r>
            <w:proofErr w:type="spellEnd"/>
            <w:r w:rsidRPr="00950A48">
              <w:rPr>
                <w:rFonts w:ascii="Arial Narrow" w:hAnsi="Arial Narrow" w:cs="Times New Roman"/>
                <w:b/>
                <w:u w:val="single"/>
                <w:lang w:eastAsia="ja-JP"/>
              </w:rPr>
              <w:t>:</w:t>
            </w:r>
            <w:proofErr w:type="gramEnd"/>
          </w:p>
          <w:p w14:paraId="3A19A884" w14:textId="63D3B9D0" w:rsidR="003009A2" w:rsidRDefault="001F5AF5" w:rsidP="00DA4491">
            <w:pPr>
              <w:pStyle w:val="ListParagraph"/>
              <w:widowControl/>
              <w:numPr>
                <w:ilvl w:val="0"/>
                <w:numId w:val="7"/>
              </w:numPr>
              <w:overflowPunct/>
              <w:adjustRightInd/>
              <w:spacing w:line="240" w:lineRule="auto"/>
              <w:ind w:left="722" w:hanging="270"/>
              <w:jc w:val="both"/>
              <w:rPr>
                <w:rFonts w:ascii="Arial Narrow" w:hAnsi="Arial Narrow"/>
                <w:szCs w:val="22"/>
                <w:lang w:eastAsia="ja-JP"/>
              </w:rPr>
            </w:pPr>
            <w:r w:rsidRPr="00950A48">
              <w:rPr>
                <w:rFonts w:ascii="Arial Narrow" w:hAnsi="Arial Narrow"/>
                <w:b/>
                <w:szCs w:val="22"/>
                <w:lang w:eastAsia="ja-JP"/>
              </w:rPr>
              <w:t>Social and Environmental Screening (SESP)</w:t>
            </w:r>
            <w:r w:rsidR="007219CF">
              <w:rPr>
                <w:rFonts w:ascii="Arial Narrow" w:hAnsi="Arial Narrow"/>
                <w:szCs w:val="22"/>
                <w:lang w:eastAsia="ja-JP"/>
              </w:rPr>
              <w:t xml:space="preserve">, </w:t>
            </w:r>
          </w:p>
          <w:p w14:paraId="43070117" w14:textId="3DD3EE9F" w:rsidR="001F5AF5" w:rsidRDefault="007219CF" w:rsidP="00DA4491">
            <w:pPr>
              <w:pStyle w:val="ListParagraph"/>
              <w:widowControl/>
              <w:numPr>
                <w:ilvl w:val="0"/>
                <w:numId w:val="7"/>
              </w:numPr>
              <w:overflowPunct/>
              <w:adjustRightInd/>
              <w:spacing w:line="240" w:lineRule="auto"/>
              <w:ind w:left="722" w:hanging="270"/>
              <w:jc w:val="both"/>
              <w:rPr>
                <w:rFonts w:ascii="Arial Narrow" w:hAnsi="Arial Narrow"/>
                <w:szCs w:val="22"/>
                <w:lang w:eastAsia="ja-JP"/>
              </w:rPr>
            </w:pPr>
            <w:r>
              <w:rPr>
                <w:rFonts w:ascii="Arial Narrow" w:hAnsi="Arial Narrow"/>
                <w:szCs w:val="22"/>
                <w:lang w:eastAsia="ja-JP"/>
              </w:rPr>
              <w:t>Environmental and Social Management Framework (ESMF)</w:t>
            </w:r>
            <w:r w:rsidR="003009A2">
              <w:rPr>
                <w:rFonts w:ascii="Arial Narrow" w:hAnsi="Arial Narrow"/>
                <w:szCs w:val="22"/>
                <w:lang w:eastAsia="ja-JP"/>
              </w:rPr>
              <w:t>,</w:t>
            </w:r>
          </w:p>
          <w:p w14:paraId="11B08526" w14:textId="65AA6965" w:rsidR="003009A2" w:rsidRDefault="003009A2" w:rsidP="00DA4491">
            <w:pPr>
              <w:pStyle w:val="ListParagraph"/>
              <w:widowControl/>
              <w:numPr>
                <w:ilvl w:val="0"/>
                <w:numId w:val="7"/>
              </w:numPr>
              <w:overflowPunct/>
              <w:adjustRightInd/>
              <w:spacing w:line="240" w:lineRule="auto"/>
              <w:ind w:left="722" w:hanging="270"/>
              <w:jc w:val="both"/>
              <w:rPr>
                <w:rFonts w:ascii="Arial Narrow" w:hAnsi="Arial Narrow"/>
                <w:szCs w:val="22"/>
                <w:lang w:eastAsia="ja-JP"/>
              </w:rPr>
            </w:pPr>
            <w:r>
              <w:rPr>
                <w:rFonts w:ascii="Arial Narrow" w:hAnsi="Arial Narrow"/>
                <w:szCs w:val="22"/>
                <w:lang w:eastAsia="ja-JP"/>
              </w:rPr>
              <w:t>Training on FPIC and monitoring of FPIC application during consultations,</w:t>
            </w:r>
          </w:p>
          <w:p w14:paraId="559A2AAC" w14:textId="01D94FF3" w:rsidR="003009A2" w:rsidRPr="00950A48" w:rsidRDefault="003009A2" w:rsidP="00DA4491">
            <w:pPr>
              <w:pStyle w:val="ListParagraph"/>
              <w:widowControl/>
              <w:numPr>
                <w:ilvl w:val="0"/>
                <w:numId w:val="7"/>
              </w:numPr>
              <w:overflowPunct/>
              <w:adjustRightInd/>
              <w:spacing w:line="240" w:lineRule="auto"/>
              <w:ind w:left="722" w:hanging="270"/>
              <w:jc w:val="both"/>
              <w:rPr>
                <w:rFonts w:ascii="Arial Narrow" w:hAnsi="Arial Narrow"/>
                <w:szCs w:val="22"/>
                <w:lang w:eastAsia="ja-JP"/>
              </w:rPr>
            </w:pPr>
            <w:r>
              <w:rPr>
                <w:rFonts w:ascii="Arial Narrow" w:hAnsi="Arial Narrow"/>
                <w:szCs w:val="22"/>
                <w:lang w:eastAsia="ja-JP"/>
              </w:rPr>
              <w:t>Draft outline/Terms of reference for the project’s Grievance Redress Mechanism</w:t>
            </w:r>
          </w:p>
          <w:p w14:paraId="7EC195C9" w14:textId="4AB249A9" w:rsidR="001F5AF5" w:rsidRPr="00950A48" w:rsidRDefault="001F5AF5" w:rsidP="00DA4491">
            <w:pPr>
              <w:pStyle w:val="ListParagraph"/>
              <w:widowControl/>
              <w:numPr>
                <w:ilvl w:val="0"/>
                <w:numId w:val="7"/>
              </w:numPr>
              <w:overflowPunct/>
              <w:adjustRightInd/>
              <w:spacing w:line="240" w:lineRule="auto"/>
              <w:ind w:left="722" w:hanging="270"/>
              <w:jc w:val="both"/>
              <w:rPr>
                <w:rFonts w:ascii="Arial Narrow" w:hAnsi="Arial Narrow"/>
                <w:b/>
                <w:szCs w:val="22"/>
                <w:lang w:eastAsia="ja-JP"/>
              </w:rPr>
            </w:pPr>
            <w:r w:rsidRPr="00950A48">
              <w:rPr>
                <w:rFonts w:ascii="Arial Narrow" w:hAnsi="Arial Narrow"/>
                <w:b/>
                <w:szCs w:val="22"/>
                <w:lang w:eastAsia="ja-JP"/>
              </w:rPr>
              <w:t xml:space="preserve">Gender Analysis, Gender Mainstreaming Plan and </w:t>
            </w:r>
            <w:r w:rsidR="000D715A" w:rsidRPr="00950A48">
              <w:rPr>
                <w:rFonts w:ascii="Arial Narrow" w:hAnsi="Arial Narrow"/>
                <w:b/>
                <w:szCs w:val="22"/>
                <w:lang w:eastAsia="ja-JP"/>
              </w:rPr>
              <w:t>Budget.</w:t>
            </w:r>
          </w:p>
          <w:p w14:paraId="639C3654" w14:textId="4587B26A" w:rsidR="001F5AF5" w:rsidRPr="00950A48" w:rsidRDefault="001F5AF5" w:rsidP="00DA4491">
            <w:pPr>
              <w:pStyle w:val="ListParagraph"/>
              <w:widowControl/>
              <w:numPr>
                <w:ilvl w:val="0"/>
                <w:numId w:val="7"/>
              </w:numPr>
              <w:overflowPunct/>
              <w:adjustRightInd/>
              <w:spacing w:line="240" w:lineRule="auto"/>
              <w:ind w:left="722" w:hanging="270"/>
              <w:jc w:val="both"/>
              <w:rPr>
                <w:rFonts w:ascii="Arial Narrow" w:hAnsi="Arial Narrow"/>
                <w:szCs w:val="22"/>
                <w:lang w:eastAsia="ja-JP"/>
              </w:rPr>
            </w:pPr>
            <w:r w:rsidRPr="00950A48">
              <w:rPr>
                <w:rFonts w:ascii="Arial Narrow" w:hAnsi="Arial Narrow"/>
                <w:szCs w:val="22"/>
                <w:lang w:eastAsia="ja-JP"/>
              </w:rPr>
              <w:t xml:space="preserve">Appropriate inputs to the comprehensive Stakeholder Engagement Plan including on gender-responsive consultation and consultations with local </w:t>
            </w:r>
            <w:r w:rsidR="000D715A" w:rsidRPr="00950A48">
              <w:rPr>
                <w:rFonts w:ascii="Arial Narrow" w:hAnsi="Arial Narrow"/>
                <w:szCs w:val="22"/>
                <w:lang w:eastAsia="ja-JP"/>
              </w:rPr>
              <w:t>communities.</w:t>
            </w:r>
          </w:p>
          <w:p w14:paraId="7ADD2D86" w14:textId="60F8C81B" w:rsidR="001F5AF5" w:rsidRPr="00950A48" w:rsidRDefault="001F5AF5" w:rsidP="00DA4491">
            <w:pPr>
              <w:pStyle w:val="ListParagraph"/>
              <w:widowControl/>
              <w:numPr>
                <w:ilvl w:val="0"/>
                <w:numId w:val="7"/>
              </w:numPr>
              <w:overflowPunct/>
              <w:adjustRightInd/>
              <w:spacing w:line="240" w:lineRule="auto"/>
              <w:ind w:left="722" w:hanging="270"/>
              <w:jc w:val="both"/>
              <w:rPr>
                <w:rFonts w:ascii="Arial Narrow" w:hAnsi="Arial Narrow"/>
                <w:szCs w:val="22"/>
                <w:lang w:eastAsia="ja-JP"/>
              </w:rPr>
            </w:pPr>
            <w:r w:rsidRPr="00950A48">
              <w:rPr>
                <w:rFonts w:ascii="Arial Narrow" w:hAnsi="Arial Narrow"/>
                <w:szCs w:val="22"/>
                <w:lang w:eastAsia="ja-JP"/>
              </w:rPr>
              <w:t>Appropriate inputs to the final UNDP</w:t>
            </w:r>
            <w:r w:rsidRPr="00950A48">
              <w:rPr>
                <w:rFonts w:ascii="Cambria Math" w:hAnsi="Cambria Math" w:cs="Cambria Math"/>
                <w:szCs w:val="22"/>
                <w:lang w:eastAsia="ja-JP"/>
              </w:rPr>
              <w:t>‐</w:t>
            </w:r>
            <w:r w:rsidRPr="00950A48">
              <w:rPr>
                <w:rFonts w:ascii="Arial Narrow" w:hAnsi="Arial Narrow"/>
                <w:szCs w:val="22"/>
                <w:lang w:eastAsia="ja-JP"/>
              </w:rPr>
              <w:t>GEF project document based on guidance from the PPG Team Leader.</w:t>
            </w:r>
          </w:p>
          <w:p w14:paraId="4321ABEB" w14:textId="77777777" w:rsidR="00A7123A" w:rsidRPr="00950A48" w:rsidRDefault="00A7123A" w:rsidP="00296D57">
            <w:pPr>
              <w:spacing w:line="240" w:lineRule="auto"/>
              <w:jc w:val="both"/>
              <w:rPr>
                <w:rFonts w:ascii="Arial Narrow" w:hAnsi="Arial Narrow"/>
                <w:lang w:val="en-US" w:eastAsia="ja-JP"/>
              </w:rPr>
            </w:pPr>
          </w:p>
          <w:p w14:paraId="7A5FEA97" w14:textId="77777777" w:rsidR="001B42B9" w:rsidRPr="00950A48" w:rsidRDefault="00CB0A17" w:rsidP="00DA4491">
            <w:pPr>
              <w:pStyle w:val="ListParagraph"/>
              <w:numPr>
                <w:ilvl w:val="2"/>
                <w:numId w:val="9"/>
              </w:numPr>
              <w:spacing w:line="240" w:lineRule="auto"/>
              <w:jc w:val="both"/>
              <w:rPr>
                <w:rFonts w:ascii="Arial Narrow" w:eastAsia="Calibri" w:hAnsi="Arial Narrow"/>
                <w:szCs w:val="22"/>
              </w:rPr>
            </w:pPr>
            <w:r w:rsidRPr="00950A48">
              <w:rPr>
                <w:rFonts w:ascii="Arial Narrow" w:hAnsi="Arial Narrow"/>
                <w:b/>
                <w:iCs/>
                <w:szCs w:val="22"/>
                <w:lang w:val="en-GB" w:eastAsia="ja-JP"/>
              </w:rPr>
              <w:t>International Private Sector and Innovation</w:t>
            </w:r>
            <w:r w:rsidRPr="00950A48">
              <w:rPr>
                <w:rFonts w:ascii="Arial Narrow" w:hAnsi="Arial Narrow"/>
                <w:b/>
                <w:szCs w:val="22"/>
              </w:rPr>
              <w:t xml:space="preserve"> Specialist</w:t>
            </w:r>
          </w:p>
          <w:p w14:paraId="01549A7B" w14:textId="6C963FDC" w:rsidR="00A7123A" w:rsidRPr="00950A48" w:rsidRDefault="00A7123A" w:rsidP="00296D57">
            <w:pPr>
              <w:jc w:val="both"/>
              <w:rPr>
                <w:rFonts w:ascii="Arial Narrow" w:hAnsi="Arial Narrow" w:cs="Times New Roman"/>
                <w:bCs/>
                <w:iCs/>
                <w:lang w:val="en-GB" w:eastAsia="ja-JP"/>
              </w:rPr>
            </w:pPr>
            <w:r w:rsidRPr="00950A48">
              <w:rPr>
                <w:rFonts w:ascii="Arial Narrow" w:hAnsi="Arial Narrow" w:cs="Times New Roman"/>
                <w:bCs/>
                <w:iCs/>
                <w:lang w:val="en-GB" w:eastAsia="ja-JP"/>
              </w:rPr>
              <w:t>The International Private Sector and Innovation Specialist will lead the integration of the private sector into the project document and ensure that the project has a clear strategy and action plan for private sector involvement. They will provide quality assurance on collecting project baseline data on livelihood development, value chain analysis, private sector engagement and promoting innovation, and prepare the necessary documentation that will be part of the project package. He/she will work under the guidance of the Team Leader, and with the support of the National Consultants.</w:t>
            </w:r>
          </w:p>
          <w:p w14:paraId="25B7186F" w14:textId="77777777" w:rsidR="00A7123A" w:rsidRPr="00950A48" w:rsidRDefault="00A7123A" w:rsidP="00DA4491">
            <w:pPr>
              <w:numPr>
                <w:ilvl w:val="0"/>
                <w:numId w:val="10"/>
              </w:numPr>
              <w:spacing w:after="0" w:line="240" w:lineRule="auto"/>
              <w:contextualSpacing/>
              <w:jc w:val="both"/>
              <w:rPr>
                <w:rFonts w:ascii="Arial Narrow" w:hAnsi="Arial Narrow" w:cs="Times New Roman"/>
                <w:bCs/>
                <w:lang w:val="en-GB" w:eastAsia="ja-JP"/>
              </w:rPr>
            </w:pPr>
            <w:r w:rsidRPr="00950A48">
              <w:rPr>
                <w:rFonts w:ascii="Arial Narrow" w:hAnsi="Arial Narrow" w:cs="Times New Roman"/>
                <w:bCs/>
                <w:u w:val="single"/>
                <w:lang w:val="en-GB" w:eastAsia="ja-JP"/>
              </w:rPr>
              <w:t>Preparatory Technical Studies and Reviews (Component A)</w:t>
            </w:r>
            <w:r w:rsidRPr="00950A48">
              <w:rPr>
                <w:rFonts w:ascii="Arial Narrow" w:hAnsi="Arial Narrow" w:cs="Times New Roman"/>
                <w:bCs/>
                <w:lang w:val="en-GB" w:eastAsia="ja-JP"/>
              </w:rPr>
              <w:t>: Prepare inputs and support the required analyses/studies, as agreed with the PPG Team Leader, including:</w:t>
            </w:r>
          </w:p>
          <w:p w14:paraId="7C311331" w14:textId="757E3A0F" w:rsidR="00A7123A" w:rsidRPr="00950A48" w:rsidRDefault="00A7123A" w:rsidP="00DA4491">
            <w:pPr>
              <w:numPr>
                <w:ilvl w:val="1"/>
                <w:numId w:val="10"/>
              </w:numPr>
              <w:spacing w:after="0" w:line="240" w:lineRule="auto"/>
              <w:contextualSpacing/>
              <w:jc w:val="both"/>
              <w:rPr>
                <w:rFonts w:ascii="Arial Narrow" w:hAnsi="Arial Narrow" w:cs="Times New Roman"/>
                <w:bCs/>
                <w:lang w:val="en-GB" w:eastAsia="ja-JP"/>
              </w:rPr>
            </w:pPr>
            <w:r w:rsidRPr="00950A48">
              <w:rPr>
                <w:rFonts w:ascii="Arial Narrow" w:hAnsi="Arial Narrow" w:cs="Times New Roman"/>
                <w:bCs/>
                <w:lang w:val="en-GB" w:eastAsia="ja-JP"/>
              </w:rPr>
              <w:t xml:space="preserve">Baseline/situational analysis </w:t>
            </w:r>
            <w:r w:rsidRPr="00950A48">
              <w:rPr>
                <w:rFonts w:ascii="Arial Narrow" w:hAnsi="Arial Narrow" w:cs="Times New Roman"/>
                <w:bCs/>
                <w:i/>
                <w:lang w:val="en-GB" w:eastAsia="ja-JP"/>
              </w:rPr>
              <w:t xml:space="preserve">on areas related to private sector engagement, value chain and livelihood development </w:t>
            </w:r>
            <w:r w:rsidRPr="00950A48">
              <w:rPr>
                <w:rFonts w:ascii="Arial Narrow" w:hAnsi="Arial Narrow" w:cs="Times New Roman"/>
                <w:bCs/>
                <w:lang w:val="en-GB" w:eastAsia="ja-JP"/>
              </w:rPr>
              <w:t xml:space="preserve">for the full-size project (FSP). This will include </w:t>
            </w:r>
            <w:r w:rsidRPr="00950A48">
              <w:rPr>
                <w:rFonts w:ascii="Arial Narrow" w:hAnsi="Arial Narrow" w:cs="Times New Roman"/>
                <w:bCs/>
                <w:i/>
                <w:lang w:val="en-GB" w:eastAsia="ja-JP"/>
              </w:rPr>
              <w:t xml:space="preserve">a full elaboration of the barriers identified in the PIF, full description of the objectives and activities in Component 1-4 (specific area will be clarified in </w:t>
            </w:r>
            <w:proofErr w:type="spellStart"/>
            <w:r w:rsidRPr="00950A48">
              <w:rPr>
                <w:rFonts w:ascii="Arial Narrow" w:hAnsi="Arial Narrow" w:cs="Times New Roman"/>
                <w:bCs/>
                <w:i/>
                <w:lang w:val="en-GB" w:eastAsia="ja-JP"/>
              </w:rPr>
              <w:t>ToR</w:t>
            </w:r>
            <w:proofErr w:type="spellEnd"/>
            <w:r w:rsidRPr="00950A48">
              <w:rPr>
                <w:rFonts w:ascii="Arial Narrow" w:hAnsi="Arial Narrow" w:cs="Times New Roman"/>
                <w:bCs/>
                <w:i/>
                <w:lang w:val="en-GB" w:eastAsia="ja-JP"/>
              </w:rPr>
              <w:t>)</w:t>
            </w:r>
            <w:r w:rsidR="00A735EF" w:rsidRPr="00950A48">
              <w:rPr>
                <w:rFonts w:ascii="Arial Narrow" w:hAnsi="Arial Narrow" w:cs="Times New Roman"/>
                <w:bCs/>
                <w:i/>
                <w:lang w:val="en-GB" w:eastAsia="ja-JP"/>
              </w:rPr>
              <w:t xml:space="preserve">. </w:t>
            </w:r>
            <w:r w:rsidRPr="00950A48">
              <w:rPr>
                <w:rFonts w:ascii="Arial Narrow" w:hAnsi="Arial Narrow" w:cs="Times New Roman"/>
                <w:bCs/>
                <w:lang w:val="en-GB" w:eastAsia="ja-JP"/>
              </w:rPr>
              <w:t xml:space="preserve"> </w:t>
            </w:r>
          </w:p>
          <w:p w14:paraId="01BA4557" w14:textId="0AF9E0B2" w:rsidR="00A7123A" w:rsidRPr="00950A48" w:rsidRDefault="00A7123A" w:rsidP="00DA4491">
            <w:pPr>
              <w:numPr>
                <w:ilvl w:val="1"/>
                <w:numId w:val="10"/>
              </w:numPr>
              <w:spacing w:after="0" w:line="240" w:lineRule="auto"/>
              <w:contextualSpacing/>
              <w:jc w:val="both"/>
              <w:rPr>
                <w:rFonts w:ascii="Arial Narrow" w:hAnsi="Arial Narrow" w:cs="Times New Roman"/>
                <w:bCs/>
                <w:lang w:val="en-GB" w:eastAsia="ja-JP"/>
              </w:rPr>
            </w:pPr>
            <w:r w:rsidRPr="00950A48">
              <w:rPr>
                <w:rFonts w:ascii="Arial Narrow" w:hAnsi="Arial Narrow" w:cs="Times New Roman"/>
                <w:bCs/>
                <w:lang w:val="en-GB" w:eastAsia="ja-JP"/>
              </w:rPr>
              <w:t xml:space="preserve">Support on the stakeholder analysis and consultations and ensure that they are complete and comprehensive, including private sector companies, umbrella bodies and quasi-government companies active in the sectors and value chains relevant to the project and project </w:t>
            </w:r>
            <w:r w:rsidR="00A735EF" w:rsidRPr="00950A48">
              <w:rPr>
                <w:rFonts w:ascii="Arial Narrow" w:hAnsi="Arial Narrow" w:cs="Times New Roman"/>
                <w:bCs/>
                <w:lang w:val="en-GB" w:eastAsia="ja-JP"/>
              </w:rPr>
              <w:t>areas.</w:t>
            </w:r>
          </w:p>
          <w:p w14:paraId="06EF30C0" w14:textId="77777777" w:rsidR="00296D57" w:rsidRPr="00950A48" w:rsidRDefault="00296D57" w:rsidP="00DA4491">
            <w:pPr>
              <w:numPr>
                <w:ilvl w:val="1"/>
                <w:numId w:val="10"/>
              </w:numPr>
              <w:spacing w:after="0" w:line="240" w:lineRule="auto"/>
              <w:contextualSpacing/>
              <w:jc w:val="both"/>
              <w:rPr>
                <w:rFonts w:ascii="Arial Narrow" w:hAnsi="Arial Narrow" w:cs="Times New Roman"/>
                <w:bCs/>
                <w:lang w:val="en-GB" w:eastAsia="ja-JP"/>
              </w:rPr>
            </w:pPr>
            <w:r w:rsidRPr="00950A48">
              <w:rPr>
                <w:rFonts w:ascii="Arial Narrow" w:hAnsi="Arial Narrow" w:cs="Times New Roman"/>
                <w:bCs/>
                <w:lang w:val="en-GB" w:eastAsia="ja-JP"/>
              </w:rPr>
              <w:t>Review and synthesize best practices on private sector involvements and innovations applicable to Ethiopia and the project context.</w:t>
            </w:r>
          </w:p>
          <w:p w14:paraId="76EF238B" w14:textId="3CDF17E0" w:rsidR="00296D57" w:rsidRPr="00950A48" w:rsidRDefault="00296D57" w:rsidP="00DA4491">
            <w:pPr>
              <w:numPr>
                <w:ilvl w:val="1"/>
                <w:numId w:val="10"/>
              </w:numPr>
              <w:spacing w:after="0" w:line="240" w:lineRule="auto"/>
              <w:contextualSpacing/>
              <w:jc w:val="both"/>
              <w:rPr>
                <w:rFonts w:ascii="Arial Narrow" w:hAnsi="Arial Narrow" w:cs="Times New Roman"/>
                <w:bCs/>
                <w:lang w:val="en-GB" w:eastAsia="ja-JP"/>
              </w:rPr>
            </w:pPr>
            <w:r w:rsidRPr="00950A48">
              <w:rPr>
                <w:rFonts w:ascii="Arial Narrow" w:hAnsi="Arial Narrow" w:cs="Times New Roman"/>
                <w:bCs/>
                <w:lang w:val="en-GB" w:eastAsia="ja-JP"/>
              </w:rPr>
              <w:t xml:space="preserve">Support completion of any additional studies that are determined to be needed for the preparation of the </w:t>
            </w:r>
            <w:proofErr w:type="spellStart"/>
            <w:r w:rsidRPr="00950A48">
              <w:rPr>
                <w:rFonts w:ascii="Arial Narrow" w:hAnsi="Arial Narrow" w:cs="Times New Roman"/>
                <w:bCs/>
                <w:lang w:val="en-GB" w:eastAsia="ja-JP"/>
              </w:rPr>
              <w:t>ProDoc</w:t>
            </w:r>
            <w:proofErr w:type="spellEnd"/>
            <w:r w:rsidRPr="00950A48">
              <w:rPr>
                <w:rFonts w:ascii="Arial Narrow" w:hAnsi="Arial Narrow" w:cs="Times New Roman"/>
                <w:bCs/>
                <w:lang w:val="en-GB" w:eastAsia="ja-JP"/>
              </w:rPr>
              <w:t xml:space="preserve"> and all other final outputs.</w:t>
            </w:r>
          </w:p>
          <w:p w14:paraId="4F338EEB" w14:textId="77777777" w:rsidR="00296D57" w:rsidRPr="00950A48" w:rsidRDefault="00296D57" w:rsidP="00DA4491">
            <w:pPr>
              <w:numPr>
                <w:ilvl w:val="0"/>
                <w:numId w:val="10"/>
              </w:numPr>
              <w:spacing w:after="0" w:line="240" w:lineRule="auto"/>
              <w:contextualSpacing/>
              <w:jc w:val="both"/>
              <w:rPr>
                <w:rFonts w:ascii="Arial Narrow" w:hAnsi="Arial Narrow" w:cs="Times New Roman"/>
                <w:bCs/>
                <w:u w:val="single"/>
                <w:lang w:val="en-GB" w:eastAsia="ja-JP"/>
              </w:rPr>
            </w:pPr>
            <w:r w:rsidRPr="00950A48">
              <w:rPr>
                <w:rFonts w:ascii="Arial Narrow" w:hAnsi="Arial Narrow" w:cs="Times New Roman"/>
                <w:bCs/>
                <w:u w:val="single"/>
                <w:lang w:val="en-GB" w:eastAsia="ja-JP"/>
              </w:rPr>
              <w:t>Development of a private sector and innovation strategy for the project</w:t>
            </w:r>
          </w:p>
          <w:p w14:paraId="07FEBE4B" w14:textId="77777777" w:rsidR="00296D57" w:rsidRPr="00950A48" w:rsidRDefault="00296D57" w:rsidP="00DA4491">
            <w:pPr>
              <w:numPr>
                <w:ilvl w:val="1"/>
                <w:numId w:val="10"/>
              </w:numPr>
              <w:spacing w:after="0" w:line="240" w:lineRule="auto"/>
              <w:contextualSpacing/>
              <w:jc w:val="both"/>
              <w:rPr>
                <w:rFonts w:ascii="Arial Narrow" w:hAnsi="Arial Narrow" w:cs="Times New Roman"/>
                <w:bCs/>
                <w:lang w:val="en-GB" w:eastAsia="ja-JP"/>
              </w:rPr>
            </w:pPr>
            <w:r w:rsidRPr="00950A48">
              <w:rPr>
                <w:rFonts w:ascii="Arial Narrow" w:hAnsi="Arial Narrow" w:cs="Times New Roman"/>
                <w:bCs/>
                <w:lang w:val="en-GB" w:eastAsia="ja-JP"/>
              </w:rPr>
              <w:t>Based on the baseline and stakeholder analyses, support the team leader in framing the overall project strategy to integrate private sector actors (large and/or small).</w:t>
            </w:r>
          </w:p>
          <w:p w14:paraId="1A3A1A99" w14:textId="2A41E056" w:rsidR="00296D57" w:rsidRPr="00950A48" w:rsidRDefault="00296D57" w:rsidP="00DA4491">
            <w:pPr>
              <w:numPr>
                <w:ilvl w:val="1"/>
                <w:numId w:val="10"/>
              </w:numPr>
              <w:spacing w:after="0" w:line="240" w:lineRule="auto"/>
              <w:contextualSpacing/>
              <w:rPr>
                <w:rFonts w:ascii="Arial Narrow" w:hAnsi="Arial Narrow" w:cs="Times New Roman"/>
                <w:bCs/>
                <w:lang w:val="en-GB" w:eastAsia="ja-JP"/>
              </w:rPr>
            </w:pPr>
            <w:r w:rsidRPr="00950A48">
              <w:rPr>
                <w:rFonts w:ascii="Arial Narrow" w:hAnsi="Arial Narrow" w:cs="Times New Roman"/>
                <w:bCs/>
                <w:lang w:val="en-GB" w:eastAsia="ja-JP"/>
              </w:rPr>
              <w:t>Develop a simple strategy and action plan for implementing private sector involvement in the project, including the private sector expertise required for the project during implementation, to be included in the project budget.</w:t>
            </w:r>
          </w:p>
          <w:p w14:paraId="3C481B95" w14:textId="77777777" w:rsidR="00296D57" w:rsidRPr="00950A48" w:rsidRDefault="00296D57" w:rsidP="00296D57">
            <w:pPr>
              <w:spacing w:after="0" w:line="240" w:lineRule="auto"/>
              <w:ind w:left="1440"/>
              <w:contextualSpacing/>
              <w:rPr>
                <w:rFonts w:ascii="Arial Narrow" w:hAnsi="Arial Narrow" w:cs="Times New Roman"/>
                <w:bCs/>
                <w:lang w:val="en-GB" w:eastAsia="ja-JP"/>
              </w:rPr>
            </w:pPr>
          </w:p>
          <w:p w14:paraId="421B2E1B" w14:textId="708E9D9F" w:rsidR="00296D57" w:rsidRPr="00950A48" w:rsidRDefault="00296D57" w:rsidP="00DA4491">
            <w:pPr>
              <w:numPr>
                <w:ilvl w:val="0"/>
                <w:numId w:val="10"/>
              </w:numPr>
              <w:spacing w:after="0" w:line="240" w:lineRule="auto"/>
              <w:contextualSpacing/>
              <w:rPr>
                <w:rFonts w:ascii="Arial Narrow" w:hAnsi="Arial Narrow" w:cs="Times New Roman"/>
                <w:bCs/>
                <w:lang w:val="en-GB" w:eastAsia="ja-JP"/>
              </w:rPr>
            </w:pPr>
            <w:r w:rsidRPr="00950A48">
              <w:rPr>
                <w:rFonts w:ascii="Arial Narrow" w:hAnsi="Arial Narrow" w:cs="Times New Roman"/>
                <w:bCs/>
                <w:u w:val="single"/>
                <w:lang w:val="en-GB" w:eastAsia="ja-JP"/>
              </w:rPr>
              <w:lastRenderedPageBreak/>
              <w:t>Formulation of the Project Document, CEO Endorsement Request and Mandatory Annexes as well as project specific annexes (Component B)</w:t>
            </w:r>
            <w:r w:rsidRPr="00950A48">
              <w:rPr>
                <w:rFonts w:ascii="Arial Narrow" w:hAnsi="Arial Narrow" w:cs="Times New Roman"/>
                <w:bCs/>
                <w:lang w:val="en-GB" w:eastAsia="ja-JP"/>
              </w:rPr>
              <w:t>: Prepare inputs and support the required analyses/studies, as agreed with the PPG Team Leader, including:</w:t>
            </w:r>
          </w:p>
          <w:p w14:paraId="4C86A675" w14:textId="77777777" w:rsidR="00296D57" w:rsidRPr="00950A48" w:rsidRDefault="00296D57" w:rsidP="00296D57">
            <w:pPr>
              <w:rPr>
                <w:rFonts w:ascii="Arial Narrow" w:hAnsi="Arial Narrow" w:cs="Times New Roman"/>
                <w:bCs/>
                <w:lang w:val="en-GB" w:eastAsia="ja-JP"/>
              </w:rPr>
            </w:pPr>
          </w:p>
          <w:p w14:paraId="64ACA6D3" w14:textId="77777777" w:rsidR="00296D57" w:rsidRPr="00950A48" w:rsidRDefault="00296D57" w:rsidP="00DA4491">
            <w:pPr>
              <w:numPr>
                <w:ilvl w:val="0"/>
                <w:numId w:val="10"/>
              </w:numPr>
              <w:spacing w:after="0" w:line="240" w:lineRule="auto"/>
              <w:contextualSpacing/>
              <w:rPr>
                <w:rFonts w:ascii="Arial Narrow" w:hAnsi="Arial Narrow" w:cs="Times New Roman"/>
                <w:bCs/>
                <w:lang w:val="en-GB" w:eastAsia="ja-JP"/>
              </w:rPr>
            </w:pPr>
            <w:r w:rsidRPr="00950A48">
              <w:rPr>
                <w:rFonts w:ascii="Arial Narrow" w:hAnsi="Arial Narrow" w:cs="Times New Roman"/>
                <w:bCs/>
                <w:u w:val="single"/>
                <w:lang w:val="en-GB" w:eastAsia="ja-JP"/>
              </w:rPr>
              <w:t>Validation Workshop (Component C)</w:t>
            </w:r>
            <w:r w:rsidRPr="00950A48">
              <w:rPr>
                <w:rFonts w:ascii="Arial Narrow" w:hAnsi="Arial Narrow" w:cs="Times New Roman"/>
                <w:bCs/>
                <w:lang w:val="en-GB" w:eastAsia="ja-JP"/>
              </w:rPr>
              <w:t xml:space="preserve">: </w:t>
            </w:r>
          </w:p>
          <w:p w14:paraId="4E88E210" w14:textId="77777777" w:rsidR="00296D57" w:rsidRPr="00950A48" w:rsidRDefault="00296D57" w:rsidP="00DA4491">
            <w:pPr>
              <w:numPr>
                <w:ilvl w:val="0"/>
                <w:numId w:val="11"/>
              </w:numPr>
              <w:spacing w:after="0" w:line="240" w:lineRule="auto"/>
              <w:contextualSpacing/>
              <w:rPr>
                <w:rFonts w:ascii="Arial Narrow" w:hAnsi="Arial Narrow" w:cs="Times New Roman"/>
                <w:bCs/>
                <w:lang w:val="en-GB" w:eastAsia="ja-JP"/>
              </w:rPr>
            </w:pPr>
            <w:r w:rsidRPr="00950A48">
              <w:rPr>
                <w:rFonts w:ascii="Arial Narrow" w:hAnsi="Arial Narrow" w:cs="Times New Roman"/>
                <w:bCs/>
                <w:lang w:val="en-GB" w:eastAsia="ja-JP"/>
              </w:rPr>
              <w:t>Contribute to the validation workshop; and</w:t>
            </w:r>
          </w:p>
          <w:p w14:paraId="745571DA" w14:textId="77777777" w:rsidR="00296D57" w:rsidRPr="00950A48" w:rsidRDefault="00296D57" w:rsidP="00DA4491">
            <w:pPr>
              <w:numPr>
                <w:ilvl w:val="0"/>
                <w:numId w:val="11"/>
              </w:numPr>
              <w:spacing w:after="0" w:line="240" w:lineRule="auto"/>
              <w:contextualSpacing/>
              <w:rPr>
                <w:rFonts w:ascii="Arial Narrow" w:hAnsi="Arial Narrow" w:cs="Times New Roman"/>
                <w:bCs/>
                <w:lang w:val="en-GB" w:eastAsia="ja-JP"/>
              </w:rPr>
            </w:pPr>
            <w:r w:rsidRPr="00950A48">
              <w:rPr>
                <w:rFonts w:ascii="Arial Narrow" w:hAnsi="Arial Narrow" w:cs="Times New Roman"/>
                <w:bCs/>
                <w:lang w:val="en-GB" w:eastAsia="ja-JP"/>
              </w:rPr>
              <w:t>Support all necessary revisions that arise during the workshop, as appropriate.</w:t>
            </w:r>
          </w:p>
          <w:p w14:paraId="0CFDA392" w14:textId="77777777" w:rsidR="00296D57" w:rsidRPr="00950A48" w:rsidRDefault="00296D57" w:rsidP="00296D57">
            <w:pPr>
              <w:rPr>
                <w:rFonts w:ascii="Arial Narrow" w:hAnsi="Arial Narrow" w:cs="Times New Roman"/>
                <w:bCs/>
                <w:lang w:val="en-GB" w:eastAsia="ja-JP"/>
              </w:rPr>
            </w:pPr>
          </w:p>
          <w:p w14:paraId="7978D6C0" w14:textId="77777777" w:rsidR="00296D57" w:rsidRPr="00950A48" w:rsidRDefault="00296D57" w:rsidP="00DA4491">
            <w:pPr>
              <w:numPr>
                <w:ilvl w:val="0"/>
                <w:numId w:val="10"/>
              </w:numPr>
              <w:spacing w:after="0" w:line="240" w:lineRule="auto"/>
              <w:contextualSpacing/>
              <w:rPr>
                <w:rFonts w:ascii="Arial Narrow" w:hAnsi="Arial Narrow" w:cs="Times New Roman"/>
                <w:bCs/>
                <w:lang w:val="en-GB" w:eastAsia="ja-JP"/>
              </w:rPr>
            </w:pPr>
            <w:r w:rsidRPr="00950A48">
              <w:rPr>
                <w:rFonts w:ascii="Arial Narrow" w:hAnsi="Arial Narrow" w:cs="Times New Roman"/>
                <w:bCs/>
                <w:u w:val="single"/>
                <w:lang w:val="en-GB" w:eastAsia="ja-JP"/>
              </w:rPr>
              <w:t>Final Deliverables</w:t>
            </w:r>
            <w:r w:rsidRPr="00950A48">
              <w:rPr>
                <w:rFonts w:ascii="Arial Narrow" w:hAnsi="Arial Narrow" w:cs="Times New Roman"/>
                <w:bCs/>
                <w:lang w:val="en-GB" w:eastAsia="ja-JP"/>
              </w:rPr>
              <w:t xml:space="preserve">: </w:t>
            </w:r>
          </w:p>
          <w:p w14:paraId="2BD3853A" w14:textId="77777777" w:rsidR="00296D57" w:rsidRPr="00950A48" w:rsidRDefault="00296D57" w:rsidP="00DA4491">
            <w:pPr>
              <w:numPr>
                <w:ilvl w:val="1"/>
                <w:numId w:val="10"/>
              </w:numPr>
              <w:spacing w:after="0" w:line="240" w:lineRule="auto"/>
              <w:contextualSpacing/>
              <w:rPr>
                <w:rFonts w:ascii="Arial Narrow" w:hAnsi="Arial Narrow" w:cs="Times New Roman"/>
                <w:bCs/>
                <w:lang w:val="en-GB" w:eastAsia="ja-JP"/>
              </w:rPr>
            </w:pPr>
            <w:r w:rsidRPr="00950A48">
              <w:rPr>
                <w:rFonts w:ascii="Arial Narrow" w:hAnsi="Arial Narrow" w:cs="Times New Roman"/>
                <w:bCs/>
                <w:lang w:val="en-GB" w:eastAsia="ja-JP"/>
              </w:rPr>
              <w:t>Private sector engagement strategy and plan for the project, with a budget</w:t>
            </w:r>
          </w:p>
          <w:p w14:paraId="2F2DB115" w14:textId="77777777" w:rsidR="00296D57" w:rsidRPr="00950A48" w:rsidRDefault="00296D57" w:rsidP="00296D57">
            <w:pPr>
              <w:spacing w:after="0" w:line="240" w:lineRule="auto"/>
              <w:contextualSpacing/>
              <w:rPr>
                <w:rFonts w:ascii="Arial Narrow" w:hAnsi="Arial Narrow" w:cs="Times New Roman"/>
                <w:bCs/>
                <w:lang w:val="en-GB" w:eastAsia="ja-JP"/>
              </w:rPr>
            </w:pPr>
          </w:p>
          <w:p w14:paraId="07DF084E" w14:textId="05E697F3" w:rsidR="00CB0A17" w:rsidRPr="00950A48" w:rsidRDefault="00CB0A17" w:rsidP="00CB0A17">
            <w:pPr>
              <w:spacing w:line="240" w:lineRule="auto"/>
              <w:jc w:val="both"/>
              <w:rPr>
                <w:rFonts w:ascii="Arial Narrow" w:eastAsia="Calibri" w:hAnsi="Arial Narrow"/>
                <w:lang w:val="en-GB"/>
              </w:rPr>
            </w:pPr>
          </w:p>
        </w:tc>
      </w:tr>
      <w:tr w:rsidR="001946C2" w:rsidRPr="00950A48" w14:paraId="41544052" w14:textId="77777777" w:rsidTr="00DA4491">
        <w:tblPrEx>
          <w:shd w:val="clear" w:color="auto" w:fill="E0E0E0"/>
        </w:tblPrEx>
        <w:trPr>
          <w:trHeight w:val="309"/>
        </w:trPr>
        <w:tc>
          <w:tcPr>
            <w:tcW w:w="10235" w:type="dxa"/>
            <w:shd w:val="clear" w:color="auto" w:fill="000080"/>
            <w:vAlign w:val="center"/>
          </w:tcPr>
          <w:p w14:paraId="5EC832DD" w14:textId="18499F97" w:rsidR="001946C2" w:rsidRPr="00950A48" w:rsidRDefault="001946C2" w:rsidP="00DA4491">
            <w:pPr>
              <w:pStyle w:val="ListParagraph"/>
              <w:numPr>
                <w:ilvl w:val="0"/>
                <w:numId w:val="1"/>
              </w:numPr>
              <w:spacing w:before="80" w:after="80" w:line="240" w:lineRule="auto"/>
              <w:rPr>
                <w:rFonts w:ascii="Arial Narrow" w:hAnsi="Arial Narrow"/>
                <w:b/>
                <w:szCs w:val="22"/>
              </w:rPr>
            </w:pPr>
            <w:r w:rsidRPr="00950A48">
              <w:rPr>
                <w:rFonts w:ascii="Arial Narrow" w:hAnsi="Arial Narrow"/>
                <w:b/>
                <w:szCs w:val="22"/>
              </w:rPr>
              <w:lastRenderedPageBreak/>
              <w:t>Deliverables</w:t>
            </w:r>
          </w:p>
        </w:tc>
      </w:tr>
      <w:tr w:rsidR="00FE757A" w:rsidRPr="00F8057A" w14:paraId="6A310DA3" w14:textId="77777777" w:rsidTr="00DA4491">
        <w:tblPrEx>
          <w:shd w:val="clear" w:color="auto" w:fill="E0E0E0"/>
        </w:tblPrEx>
        <w:trPr>
          <w:trHeight w:val="309"/>
        </w:trPr>
        <w:tc>
          <w:tcPr>
            <w:tcW w:w="10235" w:type="dxa"/>
            <w:shd w:val="clear" w:color="auto" w:fill="auto"/>
            <w:vAlign w:val="center"/>
          </w:tcPr>
          <w:p w14:paraId="78715AC4" w14:textId="77777777" w:rsidR="00FE757A" w:rsidRPr="00950A48" w:rsidRDefault="00FE757A" w:rsidP="00FE757A">
            <w:pPr>
              <w:spacing w:before="80" w:after="80" w:line="240" w:lineRule="auto"/>
              <w:rPr>
                <w:rFonts w:ascii="Arial Narrow" w:eastAsia="Calibri" w:hAnsi="Arial Narrow" w:cs="Times New Roman"/>
                <w:lang w:val="en-US"/>
              </w:rPr>
            </w:pPr>
            <w:r w:rsidRPr="00950A48">
              <w:rPr>
                <w:rFonts w:ascii="Arial Narrow" w:eastAsia="Calibri" w:hAnsi="Arial Narrow" w:cs="Times New Roman"/>
                <w:b/>
                <w:bCs/>
                <w:lang w:val="en-US" w:eastAsia="fr-FR"/>
              </w:rPr>
              <w:t>Deliverable 1:</w:t>
            </w:r>
            <w:r w:rsidRPr="00950A48">
              <w:rPr>
                <w:rFonts w:ascii="Arial Narrow" w:eastAsia="Calibri" w:hAnsi="Arial Narrow" w:cs="Times New Roman"/>
                <w:lang w:val="en-US" w:eastAsia="fr-FR"/>
              </w:rPr>
              <w:t xml:space="preserve"> </w:t>
            </w:r>
            <w:r w:rsidRPr="00950A48">
              <w:rPr>
                <w:rFonts w:ascii="Arial Narrow" w:eastAsia="Calibri" w:hAnsi="Arial Narrow" w:cs="Times New Roman"/>
                <w:lang w:val="en-US"/>
              </w:rPr>
              <w:t xml:space="preserve">Methodological note with detailed timetable and work plan  </w:t>
            </w:r>
          </w:p>
          <w:p w14:paraId="7DD183BE" w14:textId="77777777" w:rsidR="00FE757A" w:rsidRPr="00950A48" w:rsidRDefault="00FE757A" w:rsidP="00FE757A">
            <w:pPr>
              <w:spacing w:before="120" w:after="120" w:line="240" w:lineRule="auto"/>
              <w:jc w:val="both"/>
              <w:rPr>
                <w:rFonts w:ascii="Arial Narrow" w:eastAsia="Calibri" w:hAnsi="Arial Narrow" w:cs="Times New Roman"/>
                <w:b/>
                <w:bCs/>
                <w:lang w:val="en-US"/>
              </w:rPr>
            </w:pPr>
            <w:r w:rsidRPr="00950A48">
              <w:rPr>
                <w:rFonts w:ascii="Arial Narrow" w:eastAsia="Calibri" w:hAnsi="Arial Narrow" w:cs="Times New Roman"/>
                <w:b/>
                <w:bCs/>
                <w:lang w:val="en-US" w:eastAsia="fr-FR"/>
              </w:rPr>
              <w:t>Deliverable</w:t>
            </w:r>
            <w:r w:rsidRPr="00950A48">
              <w:rPr>
                <w:rFonts w:ascii="Arial Narrow" w:eastAsia="Calibri" w:hAnsi="Arial Narrow" w:cs="Times New Roman"/>
                <w:b/>
                <w:bCs/>
                <w:lang w:val="en-US"/>
              </w:rPr>
              <w:t xml:space="preserve"> 2:</w:t>
            </w:r>
          </w:p>
          <w:p w14:paraId="591C18B9" w14:textId="0BA9DBFC" w:rsidR="00FE757A" w:rsidRPr="00950A48" w:rsidRDefault="00FE757A" w:rsidP="00FE757A">
            <w:pPr>
              <w:spacing w:before="80" w:after="80" w:line="240" w:lineRule="auto"/>
              <w:rPr>
                <w:rFonts w:ascii="Arial Narrow" w:hAnsi="Arial Narrow" w:cs="Times New Roman"/>
                <w:lang w:val="en-GB" w:eastAsia="ja-JP"/>
              </w:rPr>
            </w:pPr>
            <w:r w:rsidRPr="00950A48">
              <w:rPr>
                <w:rFonts w:ascii="Arial Narrow" w:eastAsia="Calibri" w:hAnsi="Arial Narrow" w:cs="Times New Roman"/>
                <w:lang w:val="en-US"/>
              </w:rPr>
              <w:t xml:space="preserve"> </w:t>
            </w:r>
            <w:r w:rsidR="0001102B" w:rsidRPr="00950A48">
              <w:rPr>
                <w:rFonts w:ascii="Arial Narrow" w:eastAsia="Calibri" w:hAnsi="Arial Narrow" w:cs="Times New Roman"/>
                <w:lang w:val="en-US"/>
              </w:rPr>
              <w:t>Reports of p</w:t>
            </w:r>
            <w:r w:rsidRPr="00950A48">
              <w:rPr>
                <w:rFonts w:ascii="Arial Narrow" w:hAnsi="Arial Narrow" w:cs="Times New Roman"/>
                <w:u w:val="single"/>
                <w:lang w:val="en-GB" w:eastAsia="ja-JP"/>
              </w:rPr>
              <w:t>reparatory Technical Studies and Reviews (Component A)</w:t>
            </w:r>
            <w:r w:rsidRPr="00950A48">
              <w:rPr>
                <w:rFonts w:ascii="Arial Narrow" w:hAnsi="Arial Narrow" w:cs="Times New Roman"/>
                <w:lang w:val="en-GB" w:eastAsia="ja-JP"/>
              </w:rPr>
              <w:t xml:space="preserve">: With inputs from the national consultants, as detailed in their respective </w:t>
            </w:r>
            <w:proofErr w:type="spellStart"/>
            <w:r w:rsidRPr="00950A48">
              <w:rPr>
                <w:rFonts w:ascii="Arial Narrow" w:hAnsi="Arial Narrow" w:cs="Times New Roman"/>
                <w:lang w:val="en-GB" w:eastAsia="ja-JP"/>
              </w:rPr>
              <w:t>T</w:t>
            </w:r>
            <w:r w:rsidR="007B1363" w:rsidRPr="00950A48">
              <w:rPr>
                <w:rFonts w:ascii="Arial Narrow" w:hAnsi="Arial Narrow" w:cs="Times New Roman"/>
                <w:lang w:val="en-GB" w:eastAsia="ja-JP"/>
              </w:rPr>
              <w:t>o</w:t>
            </w:r>
            <w:r w:rsidRPr="00950A48">
              <w:rPr>
                <w:rFonts w:ascii="Arial Narrow" w:hAnsi="Arial Narrow" w:cs="Times New Roman"/>
                <w:lang w:val="en-GB" w:eastAsia="ja-JP"/>
              </w:rPr>
              <w:t>Rs</w:t>
            </w:r>
            <w:proofErr w:type="spellEnd"/>
          </w:p>
          <w:p w14:paraId="52E36235" w14:textId="0F65A5FF" w:rsidR="00EF280B" w:rsidRPr="00950A48" w:rsidRDefault="00EF280B" w:rsidP="00EF280B">
            <w:pPr>
              <w:spacing w:before="120" w:after="120" w:line="240" w:lineRule="auto"/>
              <w:rPr>
                <w:rFonts w:ascii="Arial Narrow" w:eastAsia="Calibri" w:hAnsi="Arial Narrow" w:cs="Times New Roman"/>
                <w:lang w:val="en-US"/>
              </w:rPr>
            </w:pPr>
            <w:r w:rsidRPr="00950A48">
              <w:rPr>
                <w:rFonts w:ascii="Arial Narrow" w:eastAsia="Calibri" w:hAnsi="Arial Narrow" w:cs="Times New Roman"/>
                <w:b/>
                <w:bCs/>
                <w:lang w:val="en-US" w:eastAsia="fr-FR"/>
              </w:rPr>
              <w:t>Deliverable</w:t>
            </w:r>
            <w:r w:rsidRPr="00950A48">
              <w:rPr>
                <w:rFonts w:ascii="Arial Narrow" w:eastAsia="Calibri" w:hAnsi="Arial Narrow" w:cs="Times New Roman"/>
                <w:b/>
                <w:bCs/>
                <w:lang w:val="en-US"/>
              </w:rPr>
              <w:t xml:space="preserve"> 3:</w:t>
            </w:r>
          </w:p>
          <w:p w14:paraId="630D46E5" w14:textId="77777777" w:rsidR="00EF280B" w:rsidRPr="00950A48" w:rsidRDefault="00EF280B" w:rsidP="00EF280B">
            <w:pPr>
              <w:spacing w:before="80" w:after="80" w:line="240" w:lineRule="auto"/>
              <w:rPr>
                <w:rFonts w:ascii="Arial Narrow" w:hAnsi="Arial Narrow" w:cs="Times New Roman"/>
                <w:u w:val="single"/>
                <w:lang w:val="en-GB" w:eastAsia="ja-JP"/>
              </w:rPr>
            </w:pPr>
            <w:r w:rsidRPr="00950A48">
              <w:rPr>
                <w:rFonts w:ascii="Arial Narrow" w:hAnsi="Arial Narrow" w:cs="Times New Roman"/>
                <w:u w:val="single"/>
                <w:lang w:val="en-GB" w:eastAsia="ja-JP"/>
              </w:rPr>
              <w:t>Formulation of the Project Document, project’s staff and consultants TOR, CEO Endorsement Request and Mandatory and Project Specific</w:t>
            </w:r>
          </w:p>
          <w:p w14:paraId="728A0110" w14:textId="4123C832" w:rsidR="00EF280B" w:rsidRPr="00950A48" w:rsidRDefault="00EF280B" w:rsidP="00EF280B">
            <w:pPr>
              <w:spacing w:before="120" w:after="120" w:line="240" w:lineRule="auto"/>
              <w:rPr>
                <w:rFonts w:ascii="Arial Narrow" w:eastAsia="Calibri" w:hAnsi="Arial Narrow" w:cs="Times New Roman"/>
                <w:b/>
                <w:bCs/>
                <w:lang w:val="en-US"/>
              </w:rPr>
            </w:pPr>
            <w:r w:rsidRPr="00950A48">
              <w:rPr>
                <w:rFonts w:ascii="Arial Narrow" w:eastAsia="Calibri" w:hAnsi="Arial Narrow" w:cs="Times New Roman"/>
                <w:b/>
                <w:bCs/>
                <w:lang w:val="en-US" w:eastAsia="fr-FR"/>
              </w:rPr>
              <w:t>Deliverable</w:t>
            </w:r>
            <w:r w:rsidRPr="00950A48">
              <w:rPr>
                <w:rFonts w:ascii="Arial Narrow" w:eastAsia="Calibri" w:hAnsi="Arial Narrow" w:cs="Times New Roman"/>
                <w:b/>
                <w:bCs/>
                <w:lang w:val="en-US"/>
              </w:rPr>
              <w:t xml:space="preserve"> 4: </w:t>
            </w:r>
          </w:p>
          <w:p w14:paraId="7D19EEA0" w14:textId="00186E4E" w:rsidR="00EF280B" w:rsidRPr="00950A48" w:rsidRDefault="0001102B" w:rsidP="00EF280B">
            <w:pPr>
              <w:spacing w:before="80" w:after="80" w:line="240" w:lineRule="auto"/>
              <w:rPr>
                <w:rFonts w:ascii="Arial Narrow" w:hAnsi="Arial Narrow"/>
                <w:u w:val="single"/>
                <w:lang w:val="en-GB" w:eastAsia="ja-JP"/>
              </w:rPr>
            </w:pPr>
            <w:r w:rsidRPr="00950A48">
              <w:rPr>
                <w:rFonts w:ascii="Arial Narrow" w:hAnsi="Arial Narrow"/>
                <w:u w:val="single"/>
                <w:lang w:val="en-GB" w:eastAsia="ja-JP"/>
              </w:rPr>
              <w:t>Report of the v</w:t>
            </w:r>
            <w:r w:rsidR="00EF280B" w:rsidRPr="00950A48">
              <w:rPr>
                <w:rFonts w:ascii="Arial Narrow" w:hAnsi="Arial Narrow"/>
                <w:u w:val="single"/>
                <w:lang w:val="en-GB" w:eastAsia="ja-JP"/>
              </w:rPr>
              <w:t>alidation Workshop of the Project document</w:t>
            </w:r>
          </w:p>
          <w:p w14:paraId="2A9B0B7F" w14:textId="0A88E772" w:rsidR="00EF280B" w:rsidRPr="00950A48" w:rsidRDefault="00EF280B" w:rsidP="00EF280B">
            <w:pPr>
              <w:spacing w:before="120" w:after="120" w:line="240" w:lineRule="auto"/>
              <w:rPr>
                <w:rFonts w:ascii="Arial Narrow" w:eastAsia="Calibri" w:hAnsi="Arial Narrow" w:cs="Times New Roman"/>
                <w:b/>
                <w:bCs/>
                <w:lang w:val="en-US"/>
              </w:rPr>
            </w:pPr>
            <w:r w:rsidRPr="00950A48">
              <w:rPr>
                <w:rFonts w:ascii="Arial Narrow" w:eastAsia="Calibri" w:hAnsi="Arial Narrow" w:cs="Times New Roman"/>
                <w:b/>
                <w:bCs/>
                <w:lang w:val="en-US" w:eastAsia="fr-FR"/>
              </w:rPr>
              <w:t>Deliverable</w:t>
            </w:r>
            <w:r w:rsidRPr="00950A48">
              <w:rPr>
                <w:rFonts w:ascii="Arial Narrow" w:eastAsia="Calibri" w:hAnsi="Arial Narrow" w:cs="Times New Roman"/>
                <w:b/>
                <w:bCs/>
                <w:lang w:val="en-US"/>
              </w:rPr>
              <w:t xml:space="preserve"> 5: </w:t>
            </w:r>
          </w:p>
          <w:p w14:paraId="10E1342B" w14:textId="6B2861D9" w:rsidR="00EF280B" w:rsidRPr="00950A48" w:rsidRDefault="00EF280B" w:rsidP="00EF280B">
            <w:pPr>
              <w:spacing w:before="80" w:after="80" w:line="240" w:lineRule="auto"/>
              <w:rPr>
                <w:rFonts w:ascii="Arial Narrow" w:hAnsi="Arial Narrow"/>
                <w:u w:val="single"/>
                <w:lang w:val="en-GB" w:eastAsia="ja-JP"/>
              </w:rPr>
            </w:pPr>
            <w:r w:rsidRPr="00950A48">
              <w:rPr>
                <w:rFonts w:ascii="Arial Narrow" w:hAnsi="Arial Narrow"/>
                <w:u w:val="single"/>
                <w:lang w:val="en-GB" w:eastAsia="ja-JP"/>
              </w:rPr>
              <w:t>Final Project Document</w:t>
            </w:r>
            <w:r w:rsidR="00E55195" w:rsidRPr="00950A48">
              <w:rPr>
                <w:rFonts w:ascii="Arial Narrow" w:hAnsi="Arial Narrow"/>
                <w:u w:val="single"/>
                <w:lang w:val="en-GB" w:eastAsia="ja-JP"/>
              </w:rPr>
              <w:t xml:space="preserve"> with </w:t>
            </w:r>
            <w:r w:rsidR="00E55195" w:rsidRPr="00950A48">
              <w:rPr>
                <w:rFonts w:ascii="Arial Narrow" w:hAnsi="Arial Narrow" w:cs="Times New Roman"/>
                <w:bCs/>
                <w:u w:val="single"/>
                <w:lang w:val="en-GB" w:eastAsia="ja-JP"/>
              </w:rPr>
              <w:t xml:space="preserve">CEO Endorsement Request and Mandatory Annexes as well as project specific annexes and staff </w:t>
            </w:r>
            <w:proofErr w:type="spellStart"/>
            <w:r w:rsidR="007B1363" w:rsidRPr="00950A48">
              <w:rPr>
                <w:rFonts w:ascii="Arial Narrow" w:hAnsi="Arial Narrow" w:cs="Times New Roman"/>
                <w:bCs/>
                <w:u w:val="single"/>
                <w:lang w:val="en-GB" w:eastAsia="ja-JP"/>
              </w:rPr>
              <w:t>ToR</w:t>
            </w:r>
            <w:proofErr w:type="spellEnd"/>
          </w:p>
          <w:p w14:paraId="133B6F7F" w14:textId="474354D3" w:rsidR="00EF280B" w:rsidRPr="00950A48" w:rsidRDefault="00EF280B" w:rsidP="00EF280B">
            <w:pPr>
              <w:spacing w:before="80" w:after="80" w:line="240" w:lineRule="auto"/>
              <w:rPr>
                <w:rFonts w:ascii="Arial Narrow" w:hAnsi="Arial Narrow"/>
                <w:bCs/>
                <w:lang w:val="en-GB"/>
              </w:rPr>
            </w:pPr>
          </w:p>
        </w:tc>
      </w:tr>
      <w:tr w:rsidR="00F06AEF" w:rsidRPr="00950A48" w14:paraId="731EC600" w14:textId="77777777" w:rsidTr="00DA4491">
        <w:tblPrEx>
          <w:shd w:val="clear" w:color="auto" w:fill="E0E0E0"/>
        </w:tblPrEx>
        <w:trPr>
          <w:trHeight w:val="309"/>
        </w:trPr>
        <w:tc>
          <w:tcPr>
            <w:tcW w:w="10235" w:type="dxa"/>
            <w:shd w:val="clear" w:color="auto" w:fill="000099"/>
            <w:vAlign w:val="center"/>
          </w:tcPr>
          <w:p w14:paraId="3E523742" w14:textId="5ADB6440" w:rsidR="00F06AEF" w:rsidRPr="00950A48" w:rsidRDefault="00F06AEF" w:rsidP="00F06AEF">
            <w:pPr>
              <w:spacing w:before="80" w:after="80" w:line="240" w:lineRule="auto"/>
              <w:rPr>
                <w:rFonts w:ascii="Arial Narrow" w:eastAsia="Calibri" w:hAnsi="Arial Narrow" w:cs="Times New Roman"/>
                <w:b/>
                <w:bCs/>
                <w:lang w:eastAsia="fr-FR"/>
              </w:rPr>
            </w:pPr>
            <w:r w:rsidRPr="00950A48">
              <w:rPr>
                <w:rFonts w:ascii="Arial Narrow" w:hAnsi="Arial Narrow" w:cs="Segoe UI"/>
                <w:b/>
                <w:bCs/>
              </w:rPr>
              <w:t xml:space="preserve">VI. Durée de la mission </w:t>
            </w:r>
          </w:p>
        </w:tc>
      </w:tr>
      <w:tr w:rsidR="00F06AEF" w:rsidRPr="00F8057A" w14:paraId="2256D8C5" w14:textId="77777777" w:rsidTr="00DA4491">
        <w:tblPrEx>
          <w:shd w:val="clear" w:color="auto" w:fill="E0E0E0"/>
        </w:tblPrEx>
        <w:trPr>
          <w:trHeight w:val="309"/>
        </w:trPr>
        <w:tc>
          <w:tcPr>
            <w:tcW w:w="10235" w:type="dxa"/>
            <w:shd w:val="clear" w:color="auto" w:fill="auto"/>
            <w:vAlign w:val="center"/>
          </w:tcPr>
          <w:p w14:paraId="3B64BA96" w14:textId="378486EF" w:rsidR="00F06AEF" w:rsidRPr="00950A48" w:rsidRDefault="001B6DF1" w:rsidP="00F06AEF">
            <w:pPr>
              <w:spacing w:before="80" w:after="80" w:line="240" w:lineRule="auto"/>
              <w:rPr>
                <w:rFonts w:ascii="Arial Narrow" w:hAnsi="Arial Narrow" w:cs="Segoe UI"/>
                <w:b/>
                <w:bCs/>
                <w:lang w:val="en-US"/>
              </w:rPr>
            </w:pPr>
            <w:r w:rsidRPr="00950A48">
              <w:rPr>
                <w:rFonts w:ascii="Arial Narrow" w:eastAsia="Calibri" w:hAnsi="Arial Narrow" w:cs="Times New Roman"/>
                <w:lang w:val="en-US"/>
              </w:rPr>
              <w:t xml:space="preserve">The duration of the assignment is from </w:t>
            </w:r>
            <w:r w:rsidR="003009A2">
              <w:rPr>
                <w:rFonts w:ascii="Arial Narrow" w:eastAsia="Calibri" w:hAnsi="Arial Narrow" w:cs="Times New Roman"/>
                <w:lang w:val="en-US"/>
              </w:rPr>
              <w:t>O</w:t>
            </w:r>
            <w:r w:rsidRPr="00950A48">
              <w:rPr>
                <w:rFonts w:ascii="Arial Narrow" w:eastAsia="Calibri" w:hAnsi="Arial Narrow" w:cs="Times New Roman"/>
                <w:lang w:val="en-US"/>
              </w:rPr>
              <w:t xml:space="preserve">ctober 2021 </w:t>
            </w:r>
            <w:r w:rsidR="00EB7355" w:rsidRPr="00950A48">
              <w:rPr>
                <w:rFonts w:ascii="Arial Narrow" w:eastAsia="Calibri" w:hAnsi="Arial Narrow" w:cs="Times New Roman"/>
                <w:lang w:val="en-US"/>
              </w:rPr>
              <w:t xml:space="preserve">to </w:t>
            </w:r>
            <w:r w:rsidR="00EB7355">
              <w:rPr>
                <w:rFonts w:ascii="Arial Narrow" w:eastAsia="Calibri" w:hAnsi="Arial Narrow" w:cs="Times New Roman"/>
                <w:lang w:val="en-US"/>
              </w:rPr>
              <w:t>December</w:t>
            </w:r>
            <w:r w:rsidR="003009A2">
              <w:rPr>
                <w:rFonts w:ascii="Arial Narrow" w:eastAsia="Calibri" w:hAnsi="Arial Narrow" w:cs="Times New Roman"/>
                <w:lang w:val="en-US"/>
              </w:rPr>
              <w:t xml:space="preserve"> 2022</w:t>
            </w:r>
            <w:r w:rsidRPr="00950A48">
              <w:rPr>
                <w:rFonts w:ascii="Arial Narrow" w:eastAsia="Calibri" w:hAnsi="Arial Narrow" w:cs="Times New Roman"/>
                <w:lang w:val="en-US"/>
              </w:rPr>
              <w:t xml:space="preserve">. The </w:t>
            </w:r>
            <w:r w:rsidR="00257E74" w:rsidRPr="00950A48">
              <w:rPr>
                <w:rFonts w:ascii="Arial Narrow" w:eastAsia="Calibri" w:hAnsi="Arial Narrow" w:cs="Times New Roman"/>
                <w:lang w:val="en-US"/>
              </w:rPr>
              <w:t>firm</w:t>
            </w:r>
            <w:r w:rsidRPr="00950A48">
              <w:rPr>
                <w:rFonts w:ascii="Arial Narrow" w:eastAsia="Calibri" w:hAnsi="Arial Narrow" w:cs="Times New Roman"/>
                <w:lang w:val="en-US"/>
              </w:rPr>
              <w:t xml:space="preserve"> will draft a detailed timetable and a work plan</w:t>
            </w:r>
            <w:r w:rsidR="00257E74" w:rsidRPr="00950A48">
              <w:rPr>
                <w:rFonts w:ascii="Arial Narrow" w:eastAsia="Calibri" w:hAnsi="Arial Narrow" w:cs="Times New Roman"/>
                <w:lang w:val="en-US"/>
              </w:rPr>
              <w:t xml:space="preserve"> for the assignment</w:t>
            </w:r>
            <w:r w:rsidR="003009A2">
              <w:rPr>
                <w:rFonts w:ascii="Arial Narrow" w:eastAsia="Calibri" w:hAnsi="Arial Narrow" w:cs="Times New Roman"/>
                <w:lang w:val="en-US"/>
              </w:rPr>
              <w:t xml:space="preserve"> with a view to submit a full project package in June 2022 and a CEO approval of the project by December 2022.</w:t>
            </w:r>
          </w:p>
        </w:tc>
      </w:tr>
      <w:tr w:rsidR="001B6DF1" w:rsidRPr="00950A48" w14:paraId="1506C9EF" w14:textId="77777777" w:rsidTr="00DA4491">
        <w:tblPrEx>
          <w:shd w:val="clear" w:color="auto" w:fill="E0E0E0"/>
        </w:tblPrEx>
        <w:trPr>
          <w:trHeight w:val="309"/>
        </w:trPr>
        <w:tc>
          <w:tcPr>
            <w:tcW w:w="10235" w:type="dxa"/>
            <w:shd w:val="clear" w:color="auto" w:fill="000099"/>
            <w:vAlign w:val="center"/>
          </w:tcPr>
          <w:p w14:paraId="0511C031" w14:textId="1327E55E" w:rsidR="001B6DF1" w:rsidRPr="00950A48" w:rsidRDefault="00461F44" w:rsidP="00F06AEF">
            <w:pPr>
              <w:spacing w:before="80" w:after="80" w:line="240" w:lineRule="auto"/>
              <w:rPr>
                <w:rFonts w:ascii="Arial Narrow" w:eastAsia="Calibri" w:hAnsi="Arial Narrow" w:cs="Times New Roman"/>
                <w:lang w:val="en-US"/>
              </w:rPr>
            </w:pPr>
            <w:r w:rsidRPr="00950A48">
              <w:rPr>
                <w:rFonts w:ascii="Arial Narrow" w:hAnsi="Arial Narrow" w:cs="Segoe UI"/>
                <w:b/>
                <w:bCs/>
                <w:lang w:val="en-US"/>
              </w:rPr>
              <w:t xml:space="preserve">VII. </w:t>
            </w:r>
            <w:r w:rsidR="00D4716F" w:rsidRPr="00950A48">
              <w:rPr>
                <w:rFonts w:ascii="Arial Narrow" w:hAnsi="Arial Narrow" w:cs="Segoe UI"/>
                <w:b/>
                <w:bCs/>
                <w:lang w:val="en-US"/>
              </w:rPr>
              <w:t xml:space="preserve">Functional skills </w:t>
            </w:r>
          </w:p>
        </w:tc>
      </w:tr>
      <w:tr w:rsidR="00257E74" w:rsidRPr="00F8057A" w14:paraId="011529B1" w14:textId="77777777" w:rsidTr="00DA4491">
        <w:tblPrEx>
          <w:shd w:val="clear" w:color="auto" w:fill="E0E0E0"/>
        </w:tblPrEx>
        <w:trPr>
          <w:trHeight w:val="309"/>
        </w:trPr>
        <w:tc>
          <w:tcPr>
            <w:tcW w:w="10235" w:type="dxa"/>
            <w:shd w:val="clear" w:color="auto" w:fill="auto"/>
            <w:vAlign w:val="center"/>
          </w:tcPr>
          <w:p w14:paraId="3F6230AF" w14:textId="77777777" w:rsidR="00EE51DD" w:rsidRPr="00950A48" w:rsidRDefault="00EE51DD" w:rsidP="00DA4491">
            <w:pPr>
              <w:pStyle w:val="ListParagraph"/>
              <w:numPr>
                <w:ilvl w:val="0"/>
                <w:numId w:val="20"/>
              </w:numPr>
              <w:jc w:val="both"/>
              <w:rPr>
                <w:rFonts w:ascii="Arial Narrow" w:hAnsi="Arial Narrow"/>
                <w:color w:val="000000"/>
                <w:szCs w:val="22"/>
                <w:lang w:eastAsia="fr-FR"/>
              </w:rPr>
            </w:pPr>
            <w:r w:rsidRPr="00950A48">
              <w:rPr>
                <w:rFonts w:ascii="Arial Narrow" w:hAnsi="Arial Narrow"/>
                <w:color w:val="000000"/>
                <w:szCs w:val="22"/>
                <w:lang w:eastAsia="fr-FR"/>
              </w:rPr>
              <w:t xml:space="preserve">General organizational capacities which are likely to influence the implementation:  </w:t>
            </w:r>
          </w:p>
          <w:p w14:paraId="54C840C7" w14:textId="1B0DCCE2" w:rsidR="00EE51DD" w:rsidRPr="00950A48" w:rsidRDefault="00EE51DD" w:rsidP="00DA4491">
            <w:pPr>
              <w:pStyle w:val="ListParagraph"/>
              <w:numPr>
                <w:ilvl w:val="0"/>
                <w:numId w:val="20"/>
              </w:numPr>
              <w:jc w:val="both"/>
              <w:rPr>
                <w:rFonts w:ascii="Arial Narrow" w:hAnsi="Arial Narrow"/>
                <w:color w:val="000000"/>
                <w:szCs w:val="22"/>
                <w:lang w:eastAsia="fr-FR"/>
              </w:rPr>
            </w:pPr>
            <w:r w:rsidRPr="00950A48">
              <w:rPr>
                <w:rFonts w:ascii="Arial Narrow" w:hAnsi="Arial Narrow"/>
                <w:color w:val="000000"/>
                <w:szCs w:val="22"/>
                <w:lang w:eastAsia="fr-FR"/>
              </w:rPr>
              <w:t xml:space="preserve">management structure, financial stability, and project financing capacities, </w:t>
            </w:r>
          </w:p>
          <w:p w14:paraId="772A4ACE" w14:textId="77777777" w:rsidR="00EE51DD" w:rsidRPr="00950A48" w:rsidRDefault="00EE51DD" w:rsidP="00DA4491">
            <w:pPr>
              <w:pStyle w:val="ListParagraph"/>
              <w:numPr>
                <w:ilvl w:val="0"/>
                <w:numId w:val="20"/>
              </w:numPr>
              <w:jc w:val="both"/>
              <w:rPr>
                <w:rFonts w:ascii="Arial Narrow" w:hAnsi="Arial Narrow"/>
                <w:color w:val="000000"/>
                <w:szCs w:val="22"/>
                <w:lang w:eastAsia="fr-FR"/>
              </w:rPr>
            </w:pPr>
            <w:r w:rsidRPr="00950A48">
              <w:rPr>
                <w:rFonts w:ascii="Arial Narrow" w:hAnsi="Arial Narrow"/>
                <w:color w:val="000000"/>
                <w:szCs w:val="22"/>
                <w:lang w:eastAsia="fr-FR"/>
              </w:rPr>
              <w:t xml:space="preserve">project management controls, </w:t>
            </w:r>
          </w:p>
          <w:p w14:paraId="5E509F4C" w14:textId="4028DD18" w:rsidR="00EE51DD" w:rsidRPr="00950A48" w:rsidRDefault="00EE51DD" w:rsidP="00DA4491">
            <w:pPr>
              <w:pStyle w:val="ListParagraph"/>
              <w:numPr>
                <w:ilvl w:val="0"/>
                <w:numId w:val="20"/>
              </w:numPr>
              <w:jc w:val="both"/>
              <w:rPr>
                <w:rFonts w:ascii="Arial Narrow" w:hAnsi="Arial Narrow"/>
                <w:color w:val="000000"/>
                <w:szCs w:val="22"/>
                <w:lang w:eastAsia="fr-FR"/>
              </w:rPr>
            </w:pPr>
            <w:r w:rsidRPr="00950A48">
              <w:rPr>
                <w:rFonts w:ascii="Arial Narrow" w:hAnsi="Arial Narrow"/>
                <w:color w:val="000000"/>
                <w:szCs w:val="22"/>
                <w:lang w:eastAsia="fr-FR"/>
              </w:rPr>
              <w:t xml:space="preserve">the extent to which works would be subcontracted, </w:t>
            </w:r>
          </w:p>
          <w:p w14:paraId="507DB1A7" w14:textId="2C73BF32" w:rsidR="00257E74" w:rsidRPr="00950A48" w:rsidRDefault="00EE51DD" w:rsidP="00DA4491">
            <w:pPr>
              <w:pStyle w:val="ListParagraph"/>
              <w:numPr>
                <w:ilvl w:val="0"/>
                <w:numId w:val="20"/>
              </w:numPr>
              <w:jc w:val="both"/>
              <w:rPr>
                <w:rFonts w:ascii="Arial Narrow" w:hAnsi="Arial Narrow"/>
                <w:color w:val="000000"/>
                <w:szCs w:val="22"/>
                <w:lang w:eastAsia="fr-FR"/>
              </w:rPr>
            </w:pPr>
            <w:r w:rsidRPr="00950A48">
              <w:rPr>
                <w:rFonts w:ascii="Arial Narrow" w:hAnsi="Arial Narrow"/>
                <w:color w:val="000000"/>
                <w:szCs w:val="22"/>
                <w:lang w:eastAsia="fr-FR"/>
              </w:rPr>
              <w:t>quality assurance procedures and risk mitigation measures</w:t>
            </w:r>
          </w:p>
        </w:tc>
      </w:tr>
      <w:tr w:rsidR="00C225D0" w:rsidRPr="00F8057A" w14:paraId="40FFD4EF" w14:textId="77777777" w:rsidTr="00DA4491">
        <w:tblPrEx>
          <w:shd w:val="clear" w:color="auto" w:fill="E0E0E0"/>
        </w:tblPrEx>
        <w:trPr>
          <w:trHeight w:val="309"/>
        </w:trPr>
        <w:tc>
          <w:tcPr>
            <w:tcW w:w="10235" w:type="dxa"/>
            <w:shd w:val="clear" w:color="auto" w:fill="000099"/>
            <w:vAlign w:val="center"/>
          </w:tcPr>
          <w:p w14:paraId="38BCE090" w14:textId="40B3A958" w:rsidR="00C225D0" w:rsidRPr="00950A48" w:rsidRDefault="00C225D0" w:rsidP="00C225D0">
            <w:pPr>
              <w:spacing w:before="80" w:after="80" w:line="240" w:lineRule="auto"/>
              <w:rPr>
                <w:rFonts w:ascii="Arial Narrow" w:eastAsia="Calibri" w:hAnsi="Arial Narrow" w:cs="Times New Roman"/>
                <w:lang w:val="en-US"/>
              </w:rPr>
            </w:pPr>
            <w:r w:rsidRPr="00950A48">
              <w:rPr>
                <w:rFonts w:ascii="Arial Narrow" w:hAnsi="Arial Narrow" w:cs="Segoe UI"/>
                <w:b/>
                <w:bCs/>
                <w:lang w:val="en-US"/>
              </w:rPr>
              <w:t xml:space="preserve">VIII. </w:t>
            </w:r>
            <w:r w:rsidR="002527A5" w:rsidRPr="00950A48">
              <w:rPr>
                <w:rFonts w:ascii="Arial Narrow" w:hAnsi="Arial Narrow" w:cs="Segoe UI"/>
                <w:b/>
                <w:bCs/>
                <w:lang w:val="en-US"/>
              </w:rPr>
              <w:t>R</w:t>
            </w:r>
            <w:r w:rsidR="00B47C44" w:rsidRPr="00950A48">
              <w:rPr>
                <w:rFonts w:ascii="Arial Narrow" w:hAnsi="Arial Narrow" w:cs="Segoe UI"/>
                <w:b/>
                <w:bCs/>
                <w:lang w:val="en-US"/>
              </w:rPr>
              <w:t>equired</w:t>
            </w:r>
            <w:r w:rsidR="003D2B3B" w:rsidRPr="00950A48">
              <w:rPr>
                <w:rFonts w:ascii="Arial Narrow" w:hAnsi="Arial Narrow" w:cs="Segoe UI"/>
                <w:b/>
                <w:bCs/>
                <w:lang w:val="en-US"/>
              </w:rPr>
              <w:t xml:space="preserve"> qualifications </w:t>
            </w:r>
            <w:r w:rsidR="002D1E80" w:rsidRPr="00950A48">
              <w:rPr>
                <w:rFonts w:ascii="Arial Narrow" w:hAnsi="Arial Narrow" w:cs="Segoe UI"/>
                <w:b/>
                <w:bCs/>
                <w:lang w:val="en-US"/>
              </w:rPr>
              <w:t>of the firm</w:t>
            </w:r>
          </w:p>
        </w:tc>
      </w:tr>
      <w:tr w:rsidR="00C225D0" w:rsidRPr="00F8057A" w14:paraId="009CA4AF" w14:textId="77777777" w:rsidTr="00DA4491">
        <w:tblPrEx>
          <w:shd w:val="clear" w:color="auto" w:fill="E0E0E0"/>
        </w:tblPrEx>
        <w:trPr>
          <w:trHeight w:val="309"/>
        </w:trPr>
        <w:tc>
          <w:tcPr>
            <w:tcW w:w="10235" w:type="dxa"/>
            <w:shd w:val="clear" w:color="auto" w:fill="auto"/>
            <w:vAlign w:val="center"/>
          </w:tcPr>
          <w:p w14:paraId="2BAFA68F" w14:textId="77777777" w:rsidR="00C225D0" w:rsidRPr="00950A48" w:rsidRDefault="006520E4" w:rsidP="00DA4491">
            <w:pPr>
              <w:pStyle w:val="ListParagraph"/>
              <w:numPr>
                <w:ilvl w:val="0"/>
                <w:numId w:val="21"/>
              </w:numPr>
              <w:spacing w:before="80" w:after="80" w:line="240" w:lineRule="auto"/>
              <w:rPr>
                <w:rFonts w:ascii="Arial Narrow" w:hAnsi="Arial Narrow"/>
                <w:color w:val="000000"/>
                <w:szCs w:val="22"/>
                <w:lang w:eastAsia="fr-FR"/>
              </w:rPr>
            </w:pPr>
            <w:r w:rsidRPr="00950A48">
              <w:rPr>
                <w:rFonts w:ascii="Arial Narrow" w:hAnsi="Arial Narrow"/>
                <w:color w:val="000000"/>
                <w:szCs w:val="22"/>
                <w:lang w:eastAsia="fr-FR"/>
              </w:rPr>
              <w:t>Reputation of the organization</w:t>
            </w:r>
          </w:p>
          <w:p w14:paraId="57A427A3" w14:textId="2B12FDC9" w:rsidR="006520E4" w:rsidRPr="00950A48" w:rsidRDefault="00E45B93" w:rsidP="00DA4491">
            <w:pPr>
              <w:pStyle w:val="ListParagraph"/>
              <w:numPr>
                <w:ilvl w:val="0"/>
                <w:numId w:val="21"/>
              </w:numPr>
              <w:spacing w:before="80" w:after="80" w:line="240" w:lineRule="auto"/>
              <w:rPr>
                <w:rFonts w:ascii="Arial Narrow" w:hAnsi="Arial Narrow"/>
                <w:color w:val="000000"/>
                <w:szCs w:val="22"/>
                <w:lang w:eastAsia="fr-FR"/>
              </w:rPr>
            </w:pPr>
            <w:r w:rsidRPr="00950A48">
              <w:rPr>
                <w:rFonts w:ascii="Arial Narrow" w:hAnsi="Arial Narrow"/>
                <w:color w:val="000000"/>
                <w:szCs w:val="22"/>
                <w:lang w:eastAsia="fr-FR"/>
              </w:rPr>
              <w:t xml:space="preserve">At least </w:t>
            </w:r>
            <w:r w:rsidR="00BE53FB" w:rsidRPr="00950A48">
              <w:rPr>
                <w:rFonts w:ascii="Arial Narrow" w:hAnsi="Arial Narrow"/>
                <w:color w:val="000000"/>
                <w:szCs w:val="22"/>
                <w:lang w:eastAsia="fr-FR"/>
              </w:rPr>
              <w:t>3</w:t>
            </w:r>
            <w:r w:rsidRPr="00950A48">
              <w:rPr>
                <w:rFonts w:ascii="Arial Narrow" w:hAnsi="Arial Narrow"/>
                <w:color w:val="000000"/>
                <w:szCs w:val="22"/>
                <w:lang w:eastAsia="fr-FR"/>
              </w:rPr>
              <w:t xml:space="preserve"> years of existence; deduct 01 point for each year less</w:t>
            </w:r>
          </w:p>
          <w:p w14:paraId="1C8ACBBE" w14:textId="77777777" w:rsidR="000E375A" w:rsidRPr="00950A48" w:rsidRDefault="000E375A" w:rsidP="00DA4491">
            <w:pPr>
              <w:pStyle w:val="ListParagraph"/>
              <w:numPr>
                <w:ilvl w:val="0"/>
                <w:numId w:val="21"/>
              </w:numPr>
              <w:spacing w:before="80" w:after="80" w:line="240" w:lineRule="auto"/>
              <w:rPr>
                <w:rFonts w:ascii="Arial Narrow" w:hAnsi="Arial Narrow"/>
                <w:color w:val="202124"/>
                <w:szCs w:val="22"/>
                <w:lang w:val="en" w:eastAsia="fr-FR"/>
              </w:rPr>
            </w:pPr>
            <w:r w:rsidRPr="00950A48">
              <w:rPr>
                <w:rFonts w:ascii="Arial Narrow" w:hAnsi="Arial Narrow"/>
                <w:color w:val="202124"/>
                <w:szCs w:val="22"/>
                <w:lang w:val="en" w:eastAsia="fr-FR"/>
              </w:rPr>
              <w:t>Relevance of specialized knowledge and experience in the development of adaptation project documents (5 or more similar contracts: 8 points; 3-4 similar contracts: 6 points, 1-2 similar contracts: 2 points)</w:t>
            </w:r>
          </w:p>
          <w:p w14:paraId="2F0F7F8A" w14:textId="13B6F52B" w:rsidR="00901808" w:rsidRPr="00950A48" w:rsidRDefault="00901808" w:rsidP="00DA4491">
            <w:pPr>
              <w:pStyle w:val="ListParagraph"/>
              <w:numPr>
                <w:ilvl w:val="0"/>
                <w:numId w:val="21"/>
              </w:numPr>
              <w:spacing w:before="80" w:after="80" w:line="240" w:lineRule="auto"/>
              <w:rPr>
                <w:rFonts w:ascii="Arial Narrow" w:hAnsi="Arial Narrow"/>
                <w:color w:val="202124"/>
                <w:szCs w:val="22"/>
                <w:lang w:val="en" w:eastAsia="fr-FR"/>
              </w:rPr>
            </w:pPr>
            <w:r w:rsidRPr="00950A48">
              <w:rPr>
                <w:rFonts w:ascii="Arial Narrow" w:hAnsi="Arial Narrow"/>
                <w:color w:val="000000"/>
                <w:szCs w:val="22"/>
                <w:lang w:eastAsia="fr-FR"/>
              </w:rPr>
              <w:lastRenderedPageBreak/>
              <w:t>Composition and structure of the proposed team. Are the roles of the proposed management staff and team of essential staff appropriate for providing the necessary services?</w:t>
            </w:r>
          </w:p>
        </w:tc>
      </w:tr>
      <w:tr w:rsidR="002D1E80" w:rsidRPr="00F8057A" w14:paraId="2C7D2BDF" w14:textId="77777777" w:rsidTr="00DA4491">
        <w:tblPrEx>
          <w:shd w:val="clear" w:color="auto" w:fill="E0E0E0"/>
        </w:tblPrEx>
        <w:trPr>
          <w:trHeight w:val="309"/>
        </w:trPr>
        <w:tc>
          <w:tcPr>
            <w:tcW w:w="10235" w:type="dxa"/>
            <w:shd w:val="clear" w:color="auto" w:fill="000099"/>
            <w:vAlign w:val="center"/>
          </w:tcPr>
          <w:p w14:paraId="0ADF1D8C" w14:textId="3C0A0E6E" w:rsidR="002D1E80" w:rsidRPr="00950A48" w:rsidRDefault="002D1E80" w:rsidP="00C225D0">
            <w:pPr>
              <w:spacing w:before="80" w:after="80" w:line="240" w:lineRule="auto"/>
              <w:rPr>
                <w:rFonts w:ascii="Arial Narrow" w:eastAsia="Calibri" w:hAnsi="Arial Narrow" w:cs="Times New Roman"/>
                <w:lang w:val="en-US"/>
              </w:rPr>
            </w:pPr>
            <w:r w:rsidRPr="00950A48">
              <w:rPr>
                <w:rFonts w:ascii="Arial Narrow" w:eastAsia="Calibri" w:hAnsi="Arial Narrow" w:cs="Times New Roman"/>
                <w:b/>
                <w:bCs/>
                <w:lang w:val="en-US"/>
              </w:rPr>
              <w:lastRenderedPageBreak/>
              <w:t>IX</w:t>
            </w:r>
            <w:r w:rsidRPr="00950A48">
              <w:rPr>
                <w:rFonts w:ascii="Arial Narrow" w:hAnsi="Arial Narrow" w:cs="Segoe UI"/>
                <w:b/>
                <w:bCs/>
                <w:lang w:val="en-US"/>
              </w:rPr>
              <w:t xml:space="preserve">. Required qualifications of the consultants </w:t>
            </w:r>
          </w:p>
        </w:tc>
      </w:tr>
      <w:tr w:rsidR="002D1E80" w:rsidRPr="00F8057A" w14:paraId="33209142" w14:textId="77777777" w:rsidTr="00DA4491">
        <w:tblPrEx>
          <w:shd w:val="clear" w:color="auto" w:fill="E0E0E0"/>
        </w:tblPrEx>
        <w:trPr>
          <w:trHeight w:val="309"/>
        </w:trPr>
        <w:tc>
          <w:tcPr>
            <w:tcW w:w="10235" w:type="dxa"/>
            <w:shd w:val="clear" w:color="auto" w:fill="auto"/>
            <w:vAlign w:val="center"/>
          </w:tcPr>
          <w:p w14:paraId="3D0D4207" w14:textId="74F53D4D" w:rsidR="008A025C" w:rsidRPr="00950A48" w:rsidRDefault="008A025C" w:rsidP="00DA4491">
            <w:pPr>
              <w:pStyle w:val="ListParagraph"/>
              <w:numPr>
                <w:ilvl w:val="0"/>
                <w:numId w:val="16"/>
              </w:numPr>
              <w:spacing w:before="60" w:after="60" w:line="240" w:lineRule="auto"/>
              <w:jc w:val="both"/>
              <w:rPr>
                <w:rFonts w:ascii="Arial Narrow" w:hAnsi="Arial Narrow"/>
                <w:szCs w:val="22"/>
                <w:lang w:val="en-GB"/>
              </w:rPr>
            </w:pPr>
            <w:r w:rsidRPr="00950A48">
              <w:rPr>
                <w:rFonts w:ascii="Arial Narrow" w:hAnsi="Arial Narrow"/>
                <w:iCs/>
                <w:szCs w:val="22"/>
                <w:lang w:val="en-GB" w:eastAsia="ja-JP"/>
              </w:rPr>
              <w:t xml:space="preserve">International Project Development Specialist in adaptation project </w:t>
            </w:r>
            <w:r w:rsidR="00F8057A" w:rsidRPr="00950A48">
              <w:rPr>
                <w:rFonts w:ascii="Arial Narrow" w:hAnsi="Arial Narrow"/>
                <w:iCs/>
                <w:szCs w:val="22"/>
                <w:lang w:val="en-GB" w:eastAsia="ja-JP"/>
              </w:rPr>
              <w:t>development must</w:t>
            </w:r>
            <w:r w:rsidR="004825F6" w:rsidRPr="00950A48">
              <w:rPr>
                <w:rFonts w:ascii="Arial Narrow" w:hAnsi="Arial Narrow"/>
                <w:iCs/>
                <w:szCs w:val="22"/>
                <w:lang w:val="en-GB" w:eastAsia="ja-JP"/>
              </w:rPr>
              <w:t xml:space="preserve"> be holding the following experience</w:t>
            </w:r>
            <w:r w:rsidR="000B6CDB" w:rsidRPr="00950A48">
              <w:rPr>
                <w:rFonts w:ascii="Arial Narrow" w:hAnsi="Arial Narrow"/>
                <w:iCs/>
                <w:szCs w:val="22"/>
                <w:lang w:val="en-GB" w:eastAsia="ja-JP"/>
              </w:rPr>
              <w:t xml:space="preserve">: </w:t>
            </w:r>
          </w:p>
          <w:p w14:paraId="6104F7AF" w14:textId="7A32432F" w:rsidR="00AF4F88" w:rsidRPr="00950A48" w:rsidRDefault="00AF4F88" w:rsidP="00DA4491">
            <w:pPr>
              <w:pStyle w:val="ListParagraph"/>
              <w:widowControl/>
              <w:numPr>
                <w:ilvl w:val="0"/>
                <w:numId w:val="17"/>
              </w:numPr>
              <w:overflowPunct/>
              <w:adjustRightInd/>
              <w:spacing w:line="240" w:lineRule="auto"/>
              <w:jc w:val="both"/>
              <w:rPr>
                <w:rFonts w:ascii="Arial Narrow" w:hAnsi="Arial Narrow"/>
                <w:szCs w:val="22"/>
                <w:lang w:val="en-GB" w:eastAsia="ja-JP"/>
              </w:rPr>
            </w:pPr>
            <w:r w:rsidRPr="00950A48">
              <w:rPr>
                <w:rFonts w:ascii="Arial Narrow" w:hAnsi="Arial Narrow"/>
                <w:szCs w:val="22"/>
                <w:lang w:val="en-GB" w:eastAsia="ja-JP"/>
              </w:rPr>
              <w:t xml:space="preserve">Master’s degree or higher in a relevant field, such as environment or natural sciences, social sciences, political </w:t>
            </w:r>
            <w:proofErr w:type="gramStart"/>
            <w:r w:rsidRPr="00950A48">
              <w:rPr>
                <w:rFonts w:ascii="Arial Narrow" w:hAnsi="Arial Narrow"/>
                <w:szCs w:val="22"/>
                <w:lang w:val="en-GB" w:eastAsia="ja-JP"/>
              </w:rPr>
              <w:t>sciences</w:t>
            </w:r>
            <w:proofErr w:type="gramEnd"/>
            <w:r w:rsidRPr="00950A48">
              <w:rPr>
                <w:rFonts w:ascii="Arial Narrow" w:hAnsi="Arial Narrow"/>
                <w:szCs w:val="22"/>
                <w:lang w:val="en-GB" w:eastAsia="ja-JP"/>
              </w:rPr>
              <w:t xml:space="preserve"> or any other relevant </w:t>
            </w:r>
            <w:r w:rsidR="000E752E" w:rsidRPr="00950A48">
              <w:rPr>
                <w:rFonts w:ascii="Arial Narrow" w:hAnsi="Arial Narrow"/>
                <w:szCs w:val="22"/>
                <w:lang w:val="en-GB" w:eastAsia="ja-JP"/>
              </w:rPr>
              <w:t>disciplines.</w:t>
            </w:r>
          </w:p>
          <w:p w14:paraId="169ED622" w14:textId="666EE5DD" w:rsidR="00AF4F88" w:rsidRPr="00950A48" w:rsidRDefault="00AF4F88" w:rsidP="00DA4491">
            <w:pPr>
              <w:pStyle w:val="ListParagraph"/>
              <w:widowControl/>
              <w:numPr>
                <w:ilvl w:val="0"/>
                <w:numId w:val="17"/>
              </w:numPr>
              <w:overflowPunct/>
              <w:adjustRightInd/>
              <w:spacing w:line="240" w:lineRule="auto"/>
              <w:jc w:val="both"/>
              <w:rPr>
                <w:rFonts w:ascii="Arial Narrow" w:hAnsi="Arial Narrow"/>
                <w:szCs w:val="22"/>
                <w:lang w:val="en-GB" w:eastAsia="ja-JP"/>
              </w:rPr>
            </w:pPr>
            <w:r w:rsidRPr="00950A48">
              <w:rPr>
                <w:rFonts w:ascii="Arial Narrow" w:hAnsi="Arial Narrow"/>
                <w:szCs w:val="22"/>
                <w:lang w:val="en-GB" w:eastAsia="ja-JP"/>
              </w:rPr>
              <w:t xml:space="preserve">Minimum 10 years of demonstrable experience in the technical area of preparing high quality UNDP and GEF MFA project documents with sound knowledge and understanding of sustainable land management and livelihood </w:t>
            </w:r>
            <w:r w:rsidR="000E752E" w:rsidRPr="00950A48">
              <w:rPr>
                <w:rFonts w:ascii="Arial Narrow" w:hAnsi="Arial Narrow"/>
                <w:szCs w:val="22"/>
                <w:lang w:val="en-GB" w:eastAsia="ja-JP"/>
              </w:rPr>
              <w:t>enhancement.</w:t>
            </w:r>
          </w:p>
          <w:p w14:paraId="061E4C33" w14:textId="77777777" w:rsidR="004825F6" w:rsidRPr="00950A48" w:rsidRDefault="00AF4F88" w:rsidP="00DA4491">
            <w:pPr>
              <w:pStyle w:val="ListParagraph"/>
              <w:widowControl/>
              <w:numPr>
                <w:ilvl w:val="0"/>
                <w:numId w:val="17"/>
              </w:numPr>
              <w:overflowPunct/>
              <w:adjustRightInd/>
              <w:spacing w:line="240" w:lineRule="auto"/>
              <w:jc w:val="both"/>
              <w:rPr>
                <w:rFonts w:ascii="Arial Narrow" w:hAnsi="Arial Narrow"/>
                <w:szCs w:val="22"/>
                <w:lang w:val="en-GB" w:eastAsia="ja-JP"/>
              </w:rPr>
            </w:pPr>
            <w:r w:rsidRPr="00950A48">
              <w:rPr>
                <w:rFonts w:ascii="Arial Narrow" w:hAnsi="Arial Narrow"/>
                <w:szCs w:val="22"/>
                <w:lang w:val="en-GB" w:eastAsia="ja-JP"/>
              </w:rPr>
              <w:t xml:space="preserve">Demonstrated understanding of the GEF rationale and procedures and demonstrated experience in formulation of GEF-funded project proposals, using the logical framework and the results-based management approaches; Experience working in </w:t>
            </w:r>
            <w:r w:rsidRPr="00950A48">
              <w:rPr>
                <w:rFonts w:ascii="Arial Narrow" w:hAnsi="Arial Narrow"/>
                <w:iCs/>
                <w:szCs w:val="22"/>
                <w:lang w:val="en-GB" w:eastAsia="ja-JP"/>
              </w:rPr>
              <w:t>Africa</w:t>
            </w:r>
            <w:r w:rsidRPr="00950A48">
              <w:rPr>
                <w:rFonts w:ascii="Arial Narrow" w:hAnsi="Arial Narrow"/>
                <w:i/>
                <w:szCs w:val="22"/>
                <w:lang w:val="en-GB" w:eastAsia="ja-JP"/>
              </w:rPr>
              <w:t xml:space="preserve"> </w:t>
            </w:r>
            <w:r w:rsidRPr="00950A48">
              <w:rPr>
                <w:rFonts w:ascii="Arial Narrow" w:hAnsi="Arial Narrow"/>
                <w:szCs w:val="22"/>
                <w:lang w:val="en-GB" w:eastAsia="ja-JP"/>
              </w:rPr>
              <w:t>on related initiatives highly desired.</w:t>
            </w:r>
          </w:p>
          <w:p w14:paraId="19FE203F" w14:textId="3B92B45E" w:rsidR="00AF4F88" w:rsidRPr="00950A48" w:rsidRDefault="00AF4F88" w:rsidP="00DA4491">
            <w:pPr>
              <w:pStyle w:val="ListParagraph"/>
              <w:widowControl/>
              <w:numPr>
                <w:ilvl w:val="0"/>
                <w:numId w:val="17"/>
              </w:numPr>
              <w:overflowPunct/>
              <w:adjustRightInd/>
              <w:spacing w:line="240" w:lineRule="auto"/>
              <w:jc w:val="both"/>
              <w:rPr>
                <w:rFonts w:ascii="Arial Narrow" w:hAnsi="Arial Narrow"/>
                <w:szCs w:val="22"/>
                <w:lang w:val="en-GB" w:eastAsia="ja-JP"/>
              </w:rPr>
            </w:pPr>
            <w:r w:rsidRPr="00950A48">
              <w:rPr>
                <w:rFonts w:ascii="Arial Narrow" w:hAnsi="Arial Narrow"/>
                <w:szCs w:val="22"/>
                <w:lang w:val="en-GB" w:eastAsia="ja-JP"/>
              </w:rPr>
              <w:t>Minimum 10 years of demonstrable experience in the technical area of preparing high quality UNDP and GEF MFA project documents with sound knowledge and understanding of sustainable land management and livelihood enhancement</w:t>
            </w:r>
            <w:r w:rsidR="008C02E3" w:rsidRPr="00950A48">
              <w:rPr>
                <w:rFonts w:ascii="Arial Narrow" w:hAnsi="Arial Narrow"/>
                <w:szCs w:val="22"/>
                <w:lang w:val="en-GB" w:eastAsia="ja-JP"/>
              </w:rPr>
              <w:t>.</w:t>
            </w:r>
          </w:p>
          <w:p w14:paraId="4527D080" w14:textId="77471219" w:rsidR="00AF4F88" w:rsidRPr="00950A48" w:rsidRDefault="00AF4F88" w:rsidP="00DA4491">
            <w:pPr>
              <w:pStyle w:val="ListParagraph"/>
              <w:widowControl/>
              <w:numPr>
                <w:ilvl w:val="0"/>
                <w:numId w:val="18"/>
              </w:numPr>
              <w:overflowPunct/>
              <w:adjustRightInd/>
              <w:spacing w:line="240" w:lineRule="auto"/>
              <w:jc w:val="both"/>
              <w:rPr>
                <w:rFonts w:ascii="Arial Narrow" w:hAnsi="Arial Narrow"/>
                <w:szCs w:val="22"/>
                <w:lang w:val="en-GB" w:eastAsia="ja-JP"/>
              </w:rPr>
            </w:pPr>
            <w:r w:rsidRPr="00950A48">
              <w:rPr>
                <w:rFonts w:ascii="Arial Narrow" w:hAnsi="Arial Narrow"/>
                <w:szCs w:val="22"/>
                <w:lang w:val="en-GB" w:eastAsia="ja-JP"/>
              </w:rPr>
              <w:t xml:space="preserve">Excellent written and oral communication skills in English and </w:t>
            </w:r>
            <w:r w:rsidR="008C02E3" w:rsidRPr="00950A48">
              <w:rPr>
                <w:rFonts w:ascii="Arial Narrow" w:hAnsi="Arial Narrow"/>
                <w:szCs w:val="22"/>
                <w:lang w:val="en-GB" w:eastAsia="ja-JP"/>
              </w:rPr>
              <w:t xml:space="preserve">French. </w:t>
            </w:r>
          </w:p>
          <w:p w14:paraId="2376A082" w14:textId="7C8E3606" w:rsidR="00AF4F88" w:rsidRPr="00950A48" w:rsidRDefault="00AF4F88" w:rsidP="00DA4491">
            <w:pPr>
              <w:numPr>
                <w:ilvl w:val="0"/>
                <w:numId w:val="18"/>
              </w:numPr>
              <w:spacing w:before="120" w:after="120" w:line="240" w:lineRule="auto"/>
              <w:jc w:val="both"/>
              <w:rPr>
                <w:rFonts w:ascii="Arial Narrow" w:eastAsia="Calibri" w:hAnsi="Arial Narrow" w:cs="Times New Roman"/>
                <w:lang w:val="en-US"/>
              </w:rPr>
            </w:pPr>
            <w:r w:rsidRPr="00950A48">
              <w:rPr>
                <w:rFonts w:ascii="Arial Narrow" w:hAnsi="Arial Narrow" w:cs="Times New Roman"/>
                <w:lang w:val="en-GB" w:eastAsia="ja-JP"/>
              </w:rPr>
              <w:t xml:space="preserve">Demonstrated understanding of the GEF rationale and procedures and demonstrated experience in formulation of GEF-funded project proposals, using the logical framework and the results-based management approaches; Experience working in </w:t>
            </w:r>
            <w:r w:rsidRPr="00950A48">
              <w:rPr>
                <w:rFonts w:ascii="Arial Narrow" w:hAnsi="Arial Narrow" w:cs="Times New Roman"/>
                <w:iCs/>
                <w:lang w:val="en-GB" w:eastAsia="ja-JP"/>
              </w:rPr>
              <w:t>Africa</w:t>
            </w:r>
            <w:r w:rsidRPr="00950A48">
              <w:rPr>
                <w:rFonts w:ascii="Arial Narrow" w:hAnsi="Arial Narrow" w:cs="Times New Roman"/>
                <w:i/>
                <w:lang w:val="en-GB" w:eastAsia="ja-JP"/>
              </w:rPr>
              <w:t xml:space="preserve"> </w:t>
            </w:r>
            <w:r w:rsidRPr="00950A48">
              <w:rPr>
                <w:rFonts w:ascii="Arial Narrow" w:hAnsi="Arial Narrow" w:cs="Times New Roman"/>
                <w:lang w:val="en-GB" w:eastAsia="ja-JP"/>
              </w:rPr>
              <w:t>on related initiatives highly desired</w:t>
            </w:r>
            <w:r w:rsidRPr="00950A48">
              <w:rPr>
                <w:rFonts w:ascii="Arial Narrow" w:eastAsia="Calibri" w:hAnsi="Arial Narrow" w:cs="Times New Roman"/>
                <w:lang w:val="en-US"/>
              </w:rPr>
              <w:t xml:space="preserve">. </w:t>
            </w:r>
          </w:p>
          <w:p w14:paraId="63F61C80" w14:textId="77777777" w:rsidR="004825F6" w:rsidRPr="00950A48" w:rsidRDefault="00AF4F88" w:rsidP="00DA4491">
            <w:pPr>
              <w:numPr>
                <w:ilvl w:val="0"/>
                <w:numId w:val="18"/>
              </w:numPr>
              <w:spacing w:before="120" w:after="120" w:line="240" w:lineRule="auto"/>
              <w:jc w:val="both"/>
              <w:rPr>
                <w:rFonts w:ascii="Arial Narrow" w:eastAsia="Calibri" w:hAnsi="Arial Narrow" w:cs="Times New Roman"/>
                <w:lang w:val="en-US"/>
              </w:rPr>
            </w:pPr>
            <w:r w:rsidRPr="00950A48">
              <w:rPr>
                <w:rFonts w:ascii="Arial Narrow" w:eastAsia="Calibri" w:hAnsi="Arial Narrow" w:cs="Times New Roman"/>
                <w:lang w:val="en-US"/>
              </w:rPr>
              <w:t xml:space="preserve">Supported the drafting and evaluation of mitigation projects in Africa. </w:t>
            </w:r>
          </w:p>
          <w:p w14:paraId="1DAC27D2" w14:textId="66C663F8" w:rsidR="008A025C" w:rsidRPr="00950A48" w:rsidRDefault="00AF4F88" w:rsidP="00DA4491">
            <w:pPr>
              <w:numPr>
                <w:ilvl w:val="0"/>
                <w:numId w:val="18"/>
              </w:numPr>
              <w:spacing w:before="120" w:after="120" w:line="240" w:lineRule="auto"/>
              <w:jc w:val="both"/>
              <w:rPr>
                <w:rFonts w:ascii="Arial Narrow" w:eastAsia="Calibri" w:hAnsi="Arial Narrow" w:cs="Times New Roman"/>
                <w:lang w:val="en-US"/>
              </w:rPr>
            </w:pPr>
            <w:r w:rsidRPr="00950A48">
              <w:rPr>
                <w:rFonts w:ascii="Arial Narrow" w:eastAsia="Calibri" w:hAnsi="Arial Narrow" w:cs="Times New Roman"/>
                <w:lang w:val="en-US"/>
              </w:rPr>
              <w:t>Fluency in English and French (written and spoken).</w:t>
            </w:r>
          </w:p>
          <w:p w14:paraId="40AAD392" w14:textId="77777777" w:rsidR="008A025C" w:rsidRPr="00950A48" w:rsidRDefault="008A025C" w:rsidP="008A025C">
            <w:pPr>
              <w:pStyle w:val="ListParagraph"/>
              <w:spacing w:before="60" w:after="60" w:line="240" w:lineRule="auto"/>
              <w:jc w:val="both"/>
              <w:rPr>
                <w:rFonts w:ascii="Arial Narrow" w:hAnsi="Arial Narrow"/>
                <w:szCs w:val="22"/>
                <w:lang w:val="en-GB"/>
              </w:rPr>
            </w:pPr>
          </w:p>
          <w:p w14:paraId="74836E63" w14:textId="17D31910" w:rsidR="008A025C" w:rsidRPr="00950A48" w:rsidRDefault="008A025C" w:rsidP="00DA4491">
            <w:pPr>
              <w:pStyle w:val="ListParagraph"/>
              <w:numPr>
                <w:ilvl w:val="0"/>
                <w:numId w:val="16"/>
              </w:numPr>
              <w:spacing w:before="60" w:after="60" w:line="240" w:lineRule="auto"/>
              <w:jc w:val="both"/>
              <w:rPr>
                <w:rFonts w:ascii="Arial Narrow" w:hAnsi="Arial Narrow"/>
                <w:b/>
                <w:bCs/>
                <w:szCs w:val="22"/>
                <w:lang w:val="en-GB"/>
              </w:rPr>
            </w:pPr>
            <w:r w:rsidRPr="00950A48">
              <w:rPr>
                <w:rFonts w:ascii="Arial Narrow" w:hAnsi="Arial Narrow"/>
                <w:b/>
                <w:bCs/>
                <w:szCs w:val="22"/>
                <w:lang w:val="en-GB"/>
              </w:rPr>
              <w:t>National Climate Change Adaptation and Disaster Risk Reduction Specialist (50 days)</w:t>
            </w:r>
            <w:r w:rsidR="000B6CDB" w:rsidRPr="00950A48">
              <w:rPr>
                <w:rFonts w:ascii="Arial Narrow" w:hAnsi="Arial Narrow"/>
                <w:b/>
                <w:bCs/>
                <w:szCs w:val="22"/>
                <w:lang w:val="en-GB"/>
              </w:rPr>
              <w:t xml:space="preserve"> </w:t>
            </w:r>
            <w:r w:rsidR="000B6CDB" w:rsidRPr="00950A48">
              <w:rPr>
                <w:rFonts w:ascii="Arial Narrow" w:hAnsi="Arial Narrow"/>
                <w:szCs w:val="22"/>
                <w:lang w:val="en-GB"/>
              </w:rPr>
              <w:t xml:space="preserve">must be holding the following qualifications and experience:  </w:t>
            </w:r>
          </w:p>
          <w:p w14:paraId="245AC116" w14:textId="68A25A67" w:rsidR="00896567" w:rsidRPr="00950A48" w:rsidRDefault="00896567" w:rsidP="00DA4491">
            <w:pPr>
              <w:pStyle w:val="ListParagraph"/>
              <w:numPr>
                <w:ilvl w:val="0"/>
                <w:numId w:val="19"/>
              </w:numPr>
              <w:spacing w:line="240" w:lineRule="auto"/>
              <w:jc w:val="both"/>
              <w:rPr>
                <w:rFonts w:ascii="Arial Narrow" w:eastAsia="Meiryo" w:hAnsi="Arial Narrow"/>
                <w:szCs w:val="22"/>
                <w:lang w:val="en-GB" w:eastAsia="ja-JP"/>
              </w:rPr>
            </w:pPr>
            <w:r w:rsidRPr="00950A48">
              <w:rPr>
                <w:rFonts w:ascii="Arial Narrow" w:eastAsia="Meiryo" w:hAnsi="Arial Narrow"/>
                <w:szCs w:val="22"/>
                <w:lang w:val="en-GB" w:eastAsia="ja-JP"/>
              </w:rPr>
              <w:t>Master's degree or higher in a relevant field, such as environmental science</w:t>
            </w:r>
            <w:r w:rsidR="00536429" w:rsidRPr="00950A48">
              <w:rPr>
                <w:rFonts w:ascii="Arial Narrow" w:eastAsia="Meiryo" w:hAnsi="Arial Narrow"/>
                <w:szCs w:val="22"/>
                <w:lang w:val="en-GB" w:eastAsia="ja-JP"/>
              </w:rPr>
              <w:t xml:space="preserve"> </w:t>
            </w:r>
            <w:r w:rsidRPr="00950A48">
              <w:rPr>
                <w:rFonts w:ascii="Arial Narrow" w:eastAsia="Meiryo" w:hAnsi="Arial Narrow"/>
                <w:szCs w:val="22"/>
                <w:lang w:val="en-GB" w:eastAsia="ja-JP"/>
              </w:rPr>
              <w:t>and project management, Integrated Water Resource Management (IWRM), Ecosystem-based Adaptation (</w:t>
            </w:r>
            <w:proofErr w:type="spellStart"/>
            <w:r w:rsidRPr="00950A48">
              <w:rPr>
                <w:rFonts w:ascii="Arial Narrow" w:eastAsia="Meiryo" w:hAnsi="Arial Narrow"/>
                <w:szCs w:val="22"/>
                <w:lang w:val="en-GB" w:eastAsia="ja-JP"/>
              </w:rPr>
              <w:t>EbA</w:t>
            </w:r>
            <w:proofErr w:type="spellEnd"/>
            <w:r w:rsidRPr="00950A48">
              <w:rPr>
                <w:rFonts w:ascii="Arial Narrow" w:eastAsia="Meiryo" w:hAnsi="Arial Narrow"/>
                <w:szCs w:val="22"/>
                <w:lang w:val="en-GB" w:eastAsia="ja-JP"/>
              </w:rPr>
              <w:t>) environmental economics, natural resource, management, development studies, or other allied subjects relevant to the current assignment</w:t>
            </w:r>
            <w:r w:rsidR="00536429" w:rsidRPr="00950A48">
              <w:rPr>
                <w:rFonts w:ascii="Arial Narrow" w:eastAsia="Meiryo" w:hAnsi="Arial Narrow"/>
                <w:szCs w:val="22"/>
                <w:lang w:val="en-GB" w:eastAsia="ja-JP"/>
              </w:rPr>
              <w:t>.</w:t>
            </w:r>
          </w:p>
          <w:p w14:paraId="48AE2323" w14:textId="77777777" w:rsidR="00896567" w:rsidRPr="00950A48" w:rsidRDefault="00896567" w:rsidP="00DA4491">
            <w:pPr>
              <w:pStyle w:val="ListParagraph"/>
              <w:numPr>
                <w:ilvl w:val="0"/>
                <w:numId w:val="19"/>
              </w:numPr>
              <w:spacing w:line="240" w:lineRule="auto"/>
              <w:jc w:val="both"/>
              <w:rPr>
                <w:rFonts w:ascii="Arial Narrow" w:eastAsia="Meiryo" w:hAnsi="Arial Narrow"/>
                <w:szCs w:val="22"/>
                <w:lang w:val="en-GB" w:eastAsia="ja-JP"/>
              </w:rPr>
            </w:pPr>
            <w:r w:rsidRPr="00950A48">
              <w:rPr>
                <w:rFonts w:ascii="Arial Narrow" w:eastAsia="Meiryo" w:hAnsi="Arial Narrow"/>
                <w:szCs w:val="22"/>
                <w:lang w:val="en-GB" w:eastAsia="ja-JP"/>
              </w:rPr>
              <w:t>Minimum 5 years of demonstrable experience in project design, GEF project</w:t>
            </w:r>
          </w:p>
          <w:p w14:paraId="5B86CDC1" w14:textId="784F83FC" w:rsidR="00896567" w:rsidRPr="00950A48" w:rsidRDefault="00896567" w:rsidP="00DA4491">
            <w:pPr>
              <w:pStyle w:val="ListParagraph"/>
              <w:numPr>
                <w:ilvl w:val="0"/>
                <w:numId w:val="19"/>
              </w:numPr>
              <w:jc w:val="both"/>
              <w:rPr>
                <w:rFonts w:ascii="Arial Narrow" w:eastAsia="Meiryo" w:hAnsi="Arial Narrow"/>
                <w:szCs w:val="22"/>
                <w:lang w:val="en-GB" w:eastAsia="ja-JP"/>
              </w:rPr>
            </w:pPr>
            <w:r w:rsidRPr="00950A48">
              <w:rPr>
                <w:rFonts w:ascii="Arial Narrow" w:eastAsia="Meiryo" w:hAnsi="Arial Narrow"/>
                <w:szCs w:val="22"/>
                <w:lang w:val="en-GB" w:eastAsia="ja-JP"/>
              </w:rPr>
              <w:t>management or managing ecosystem-based programmes</w:t>
            </w:r>
            <w:r w:rsidR="00D05F0E" w:rsidRPr="00950A48">
              <w:rPr>
                <w:rFonts w:ascii="Arial Narrow" w:eastAsia="Meiryo" w:hAnsi="Arial Narrow"/>
                <w:szCs w:val="22"/>
                <w:lang w:val="en-GB" w:eastAsia="ja-JP"/>
              </w:rPr>
              <w:t>.</w:t>
            </w:r>
          </w:p>
          <w:p w14:paraId="5D904F5C" w14:textId="77777777" w:rsidR="00896567" w:rsidRPr="00950A48" w:rsidRDefault="00896567" w:rsidP="00DA4491">
            <w:pPr>
              <w:pStyle w:val="ListParagraph"/>
              <w:numPr>
                <w:ilvl w:val="0"/>
                <w:numId w:val="19"/>
              </w:numPr>
              <w:spacing w:line="240" w:lineRule="auto"/>
              <w:jc w:val="both"/>
              <w:rPr>
                <w:rFonts w:ascii="Arial Narrow" w:eastAsia="Meiryo" w:hAnsi="Arial Narrow"/>
                <w:szCs w:val="22"/>
                <w:lang w:val="en-GB" w:eastAsia="ja-JP"/>
              </w:rPr>
            </w:pPr>
            <w:r w:rsidRPr="00950A48">
              <w:rPr>
                <w:rFonts w:ascii="Arial Narrow" w:eastAsia="Meiryo" w:hAnsi="Arial Narrow"/>
                <w:szCs w:val="22"/>
                <w:lang w:val="en-GB" w:eastAsia="ja-JP"/>
              </w:rPr>
              <w:t>Familiarity with the Burundi development context and actors; and ability to</w:t>
            </w:r>
          </w:p>
          <w:p w14:paraId="04416BFE" w14:textId="6C388EED" w:rsidR="00896567" w:rsidRPr="00950A48" w:rsidRDefault="00896567" w:rsidP="00DA4491">
            <w:pPr>
              <w:pStyle w:val="ListParagraph"/>
              <w:numPr>
                <w:ilvl w:val="0"/>
                <w:numId w:val="19"/>
              </w:numPr>
              <w:jc w:val="both"/>
              <w:rPr>
                <w:rFonts w:ascii="Arial Narrow" w:eastAsia="Meiryo" w:hAnsi="Arial Narrow"/>
                <w:szCs w:val="22"/>
                <w:lang w:val="en-GB" w:eastAsia="ja-JP"/>
              </w:rPr>
            </w:pPr>
            <w:r w:rsidRPr="00950A48">
              <w:rPr>
                <w:rFonts w:ascii="Arial Narrow" w:eastAsia="Meiryo" w:hAnsi="Arial Narrow"/>
                <w:szCs w:val="22"/>
                <w:lang w:val="en-GB" w:eastAsia="ja-JP"/>
              </w:rPr>
              <w:t>work with/convene multi-disciplinary teams</w:t>
            </w:r>
            <w:r w:rsidR="00D05F0E" w:rsidRPr="00950A48">
              <w:rPr>
                <w:rFonts w:ascii="Arial Narrow" w:eastAsia="Meiryo" w:hAnsi="Arial Narrow"/>
                <w:szCs w:val="22"/>
                <w:lang w:val="en-GB" w:eastAsia="ja-JP"/>
              </w:rPr>
              <w:t>.</w:t>
            </w:r>
          </w:p>
          <w:p w14:paraId="5CD8B481" w14:textId="58B942B9" w:rsidR="00896567" w:rsidRPr="00950A48" w:rsidRDefault="00896567" w:rsidP="00DA4491">
            <w:pPr>
              <w:pStyle w:val="ListParagraph"/>
              <w:numPr>
                <w:ilvl w:val="0"/>
                <w:numId w:val="19"/>
              </w:numPr>
              <w:spacing w:line="240" w:lineRule="auto"/>
              <w:jc w:val="both"/>
              <w:rPr>
                <w:rFonts w:ascii="Arial Narrow" w:eastAsia="Meiryo" w:hAnsi="Arial Narrow"/>
                <w:szCs w:val="22"/>
                <w:lang w:val="en-GB" w:eastAsia="ja-JP"/>
              </w:rPr>
            </w:pPr>
            <w:r w:rsidRPr="00950A48">
              <w:rPr>
                <w:rFonts w:ascii="Arial Narrow" w:eastAsia="Meiryo" w:hAnsi="Arial Narrow"/>
                <w:szCs w:val="22"/>
                <w:lang w:val="en-GB" w:eastAsia="ja-JP"/>
              </w:rPr>
              <w:t>Experience in working on the design and implementation of complex multi-stakeholder projects</w:t>
            </w:r>
            <w:r w:rsidR="00D05F0E" w:rsidRPr="00950A48">
              <w:rPr>
                <w:rFonts w:ascii="Arial Narrow" w:eastAsia="Meiryo" w:hAnsi="Arial Narrow"/>
                <w:szCs w:val="22"/>
                <w:lang w:val="en-GB" w:eastAsia="ja-JP"/>
              </w:rPr>
              <w:t>.</w:t>
            </w:r>
          </w:p>
          <w:p w14:paraId="0091B2C7" w14:textId="77777777" w:rsidR="00896567" w:rsidRPr="00950A48" w:rsidRDefault="00896567" w:rsidP="00DA4491">
            <w:pPr>
              <w:pStyle w:val="ListParagraph"/>
              <w:numPr>
                <w:ilvl w:val="0"/>
                <w:numId w:val="19"/>
              </w:numPr>
              <w:spacing w:line="240" w:lineRule="auto"/>
              <w:jc w:val="both"/>
              <w:rPr>
                <w:rFonts w:ascii="Arial Narrow" w:eastAsia="Meiryo" w:hAnsi="Arial Narrow"/>
                <w:szCs w:val="22"/>
                <w:lang w:val="en-GB" w:eastAsia="ja-JP"/>
              </w:rPr>
            </w:pPr>
            <w:r w:rsidRPr="00950A48">
              <w:rPr>
                <w:rFonts w:ascii="Arial Narrow" w:eastAsia="Meiryo" w:hAnsi="Arial Narrow"/>
                <w:szCs w:val="22"/>
                <w:lang w:val="en-GB" w:eastAsia="ja-JP"/>
              </w:rPr>
              <w:t>Previous engagement with government's development planning process and</w:t>
            </w:r>
          </w:p>
          <w:p w14:paraId="70841DB5" w14:textId="4485A16A" w:rsidR="00896567" w:rsidRPr="00950A48" w:rsidRDefault="00896567" w:rsidP="00DA4491">
            <w:pPr>
              <w:pStyle w:val="ListParagraph"/>
              <w:numPr>
                <w:ilvl w:val="0"/>
                <w:numId w:val="19"/>
              </w:numPr>
              <w:jc w:val="both"/>
              <w:rPr>
                <w:rFonts w:ascii="Arial Narrow" w:eastAsia="Meiryo" w:hAnsi="Arial Narrow"/>
                <w:szCs w:val="22"/>
                <w:lang w:val="en-GB" w:eastAsia="ja-JP"/>
              </w:rPr>
            </w:pPr>
            <w:r w:rsidRPr="00950A48">
              <w:rPr>
                <w:rFonts w:ascii="Arial Narrow" w:eastAsia="Meiryo" w:hAnsi="Arial Narrow"/>
                <w:szCs w:val="22"/>
                <w:lang w:val="en-GB" w:eastAsia="ja-JP"/>
              </w:rPr>
              <w:t>system will be an advantage</w:t>
            </w:r>
            <w:r w:rsidR="00D05F0E" w:rsidRPr="00950A48">
              <w:rPr>
                <w:rFonts w:ascii="Arial Narrow" w:eastAsia="Meiryo" w:hAnsi="Arial Narrow"/>
                <w:szCs w:val="22"/>
                <w:lang w:val="en-GB" w:eastAsia="ja-JP"/>
              </w:rPr>
              <w:t xml:space="preserve">. </w:t>
            </w:r>
          </w:p>
          <w:p w14:paraId="4B676FCE" w14:textId="239CFA06" w:rsidR="00896567" w:rsidRPr="00950A48" w:rsidRDefault="00896567" w:rsidP="00DA4491">
            <w:pPr>
              <w:pStyle w:val="ListParagraph"/>
              <w:numPr>
                <w:ilvl w:val="0"/>
                <w:numId w:val="19"/>
              </w:numPr>
              <w:spacing w:line="240" w:lineRule="auto"/>
              <w:jc w:val="both"/>
              <w:rPr>
                <w:rFonts w:ascii="Arial Narrow" w:eastAsia="Meiryo" w:hAnsi="Arial Narrow"/>
                <w:szCs w:val="22"/>
                <w:lang w:val="en-GB" w:eastAsia="ja-JP"/>
              </w:rPr>
            </w:pPr>
            <w:r w:rsidRPr="00950A48">
              <w:rPr>
                <w:rFonts w:ascii="Arial Narrow" w:eastAsia="Meiryo" w:hAnsi="Arial Narrow"/>
                <w:szCs w:val="22"/>
                <w:lang w:val="en-GB" w:eastAsia="ja-JP"/>
              </w:rPr>
              <w:t>Excellent coordination and facilitation skills; and</w:t>
            </w:r>
            <w:r w:rsidR="00827527" w:rsidRPr="00950A48">
              <w:rPr>
                <w:rFonts w:ascii="Arial Narrow" w:eastAsia="Meiryo" w:hAnsi="Arial Narrow"/>
                <w:szCs w:val="22"/>
                <w:lang w:val="en-GB" w:eastAsia="ja-JP"/>
              </w:rPr>
              <w:t xml:space="preserve"> </w:t>
            </w:r>
            <w:r w:rsidRPr="00950A48">
              <w:rPr>
                <w:rFonts w:ascii="Arial Narrow" w:eastAsia="Meiryo" w:hAnsi="Arial Narrow"/>
                <w:szCs w:val="22"/>
                <w:lang w:val="en-GB" w:eastAsia="ja-JP"/>
              </w:rPr>
              <w:t>Fluency in English and French written and spoken</w:t>
            </w:r>
          </w:p>
          <w:p w14:paraId="712ED0CF" w14:textId="77777777" w:rsidR="008A025C" w:rsidRPr="00950A48" w:rsidRDefault="008A025C" w:rsidP="000E752E">
            <w:pPr>
              <w:spacing w:before="60" w:after="60" w:line="240" w:lineRule="auto"/>
              <w:jc w:val="both"/>
              <w:rPr>
                <w:rFonts w:ascii="Arial Narrow" w:hAnsi="Arial Narrow"/>
                <w:b/>
                <w:bCs/>
                <w:lang w:val="en-GB"/>
              </w:rPr>
            </w:pPr>
          </w:p>
          <w:p w14:paraId="2C0D975A" w14:textId="12D836DF" w:rsidR="008A025C" w:rsidRPr="00950A48" w:rsidRDefault="008A025C" w:rsidP="00DA4491">
            <w:pPr>
              <w:pStyle w:val="ListParagraph"/>
              <w:numPr>
                <w:ilvl w:val="0"/>
                <w:numId w:val="16"/>
              </w:numPr>
              <w:spacing w:before="60" w:after="60" w:line="240" w:lineRule="auto"/>
              <w:ind w:left="322" w:firstLine="0"/>
              <w:jc w:val="both"/>
              <w:rPr>
                <w:rFonts w:ascii="Arial Narrow" w:hAnsi="Arial Narrow"/>
                <w:b/>
                <w:bCs/>
                <w:szCs w:val="22"/>
                <w:lang w:val="en-GB"/>
              </w:rPr>
            </w:pPr>
            <w:r w:rsidRPr="00950A48">
              <w:rPr>
                <w:rFonts w:ascii="Arial Narrow" w:hAnsi="Arial Narrow"/>
                <w:b/>
                <w:bCs/>
                <w:szCs w:val="22"/>
              </w:rPr>
              <w:t>National Integrated Watershed Management Specialist</w:t>
            </w:r>
            <w:r w:rsidRPr="00950A48">
              <w:rPr>
                <w:rFonts w:ascii="Arial Narrow" w:hAnsi="Arial Narrow"/>
                <w:b/>
                <w:bCs/>
                <w:szCs w:val="22"/>
                <w:lang w:val="en-GB"/>
              </w:rPr>
              <w:t xml:space="preserve"> (50 days)</w:t>
            </w:r>
            <w:r w:rsidR="000B6CDB" w:rsidRPr="00950A48">
              <w:rPr>
                <w:rFonts w:ascii="Arial Narrow" w:hAnsi="Arial Narrow"/>
                <w:b/>
                <w:bCs/>
                <w:szCs w:val="22"/>
                <w:lang w:val="en-GB"/>
              </w:rPr>
              <w:t xml:space="preserve"> </w:t>
            </w:r>
            <w:r w:rsidR="000B6CDB" w:rsidRPr="00950A48">
              <w:rPr>
                <w:rFonts w:ascii="Arial Narrow" w:hAnsi="Arial Narrow"/>
                <w:szCs w:val="22"/>
                <w:lang w:val="en-GB"/>
              </w:rPr>
              <w:t xml:space="preserve">must be holding the following experience and </w:t>
            </w:r>
            <w:r w:rsidR="002B010D" w:rsidRPr="00950A48">
              <w:rPr>
                <w:rFonts w:ascii="Arial Narrow" w:hAnsi="Arial Narrow"/>
                <w:szCs w:val="22"/>
                <w:lang w:val="en-GB"/>
              </w:rPr>
              <w:t xml:space="preserve">qualifications: </w:t>
            </w:r>
          </w:p>
          <w:p w14:paraId="491CEFAF" w14:textId="77777777" w:rsidR="005A4E44" w:rsidRPr="00950A48" w:rsidRDefault="005A4E44" w:rsidP="00DA4491">
            <w:pPr>
              <w:pStyle w:val="ListParagraph"/>
              <w:numPr>
                <w:ilvl w:val="0"/>
                <w:numId w:val="22"/>
              </w:numPr>
              <w:spacing w:line="240" w:lineRule="auto"/>
              <w:jc w:val="both"/>
              <w:rPr>
                <w:rFonts w:ascii="Arial Narrow" w:eastAsia="Meiryo" w:hAnsi="Arial Narrow"/>
                <w:szCs w:val="22"/>
                <w:lang w:val="en-GB" w:eastAsia="ja-JP"/>
              </w:rPr>
            </w:pPr>
            <w:r w:rsidRPr="00950A48">
              <w:rPr>
                <w:rFonts w:ascii="Arial Narrow" w:eastAsia="Meiryo" w:hAnsi="Arial Narrow"/>
                <w:szCs w:val="22"/>
                <w:lang w:val="en-GB" w:eastAsia="ja-JP"/>
              </w:rPr>
              <w:t>Master's degree or higher in a relevant field, such as environmental science</w:t>
            </w:r>
          </w:p>
          <w:p w14:paraId="7623F46C" w14:textId="77777777" w:rsidR="005A4E44" w:rsidRPr="00950A48" w:rsidRDefault="005A4E44" w:rsidP="00DA4491">
            <w:pPr>
              <w:pStyle w:val="ListParagraph"/>
              <w:numPr>
                <w:ilvl w:val="0"/>
                <w:numId w:val="22"/>
              </w:numPr>
              <w:jc w:val="both"/>
              <w:rPr>
                <w:rFonts w:ascii="Arial Narrow" w:eastAsia="Meiryo" w:hAnsi="Arial Narrow"/>
                <w:szCs w:val="22"/>
                <w:lang w:val="en-GB" w:eastAsia="ja-JP"/>
              </w:rPr>
            </w:pPr>
            <w:r w:rsidRPr="00950A48">
              <w:rPr>
                <w:rFonts w:ascii="Arial Narrow" w:eastAsia="Meiryo" w:hAnsi="Arial Narrow"/>
                <w:szCs w:val="22"/>
                <w:lang w:val="en-GB" w:eastAsia="ja-JP"/>
              </w:rPr>
              <w:t>and project management, Integrated Water Resource Management (IWRM), Ecosystem-based Adaptation (</w:t>
            </w:r>
            <w:proofErr w:type="spellStart"/>
            <w:r w:rsidRPr="00950A48">
              <w:rPr>
                <w:rFonts w:ascii="Arial Narrow" w:eastAsia="Meiryo" w:hAnsi="Arial Narrow"/>
                <w:szCs w:val="22"/>
                <w:lang w:val="en-GB" w:eastAsia="ja-JP"/>
              </w:rPr>
              <w:t>EbA</w:t>
            </w:r>
            <w:proofErr w:type="spellEnd"/>
            <w:r w:rsidRPr="00950A48">
              <w:rPr>
                <w:rFonts w:ascii="Arial Narrow" w:eastAsia="Meiryo" w:hAnsi="Arial Narrow"/>
                <w:szCs w:val="22"/>
                <w:lang w:val="en-GB" w:eastAsia="ja-JP"/>
              </w:rPr>
              <w:t>) environmental economics, natural resource, management, development studies, or other allied subjects relevant to the current assignment.</w:t>
            </w:r>
          </w:p>
          <w:p w14:paraId="5C64C9FF" w14:textId="77777777" w:rsidR="005A4E44" w:rsidRPr="00950A48" w:rsidRDefault="005A4E44" w:rsidP="00DA4491">
            <w:pPr>
              <w:pStyle w:val="ListParagraph"/>
              <w:numPr>
                <w:ilvl w:val="0"/>
                <w:numId w:val="22"/>
              </w:numPr>
              <w:spacing w:line="240" w:lineRule="auto"/>
              <w:jc w:val="both"/>
              <w:rPr>
                <w:rFonts w:ascii="Arial Narrow" w:eastAsia="Meiryo" w:hAnsi="Arial Narrow"/>
                <w:szCs w:val="22"/>
                <w:lang w:val="en-GB" w:eastAsia="ja-JP"/>
              </w:rPr>
            </w:pPr>
            <w:r w:rsidRPr="00950A48">
              <w:rPr>
                <w:rFonts w:ascii="Arial Narrow" w:eastAsia="Meiryo" w:hAnsi="Arial Narrow"/>
                <w:szCs w:val="22"/>
                <w:lang w:val="en-GB" w:eastAsia="ja-JP"/>
              </w:rPr>
              <w:t>Minimum 5 years of demonstrable experience in project design, GEF project</w:t>
            </w:r>
          </w:p>
          <w:p w14:paraId="21A611BB" w14:textId="77777777" w:rsidR="005A4E44" w:rsidRPr="00950A48" w:rsidRDefault="005A4E44" w:rsidP="00DA4491">
            <w:pPr>
              <w:pStyle w:val="ListParagraph"/>
              <w:numPr>
                <w:ilvl w:val="0"/>
                <w:numId w:val="22"/>
              </w:numPr>
              <w:jc w:val="both"/>
              <w:rPr>
                <w:rFonts w:ascii="Arial Narrow" w:eastAsia="Meiryo" w:hAnsi="Arial Narrow"/>
                <w:szCs w:val="22"/>
                <w:lang w:val="en-GB" w:eastAsia="ja-JP"/>
              </w:rPr>
            </w:pPr>
            <w:r w:rsidRPr="00950A48">
              <w:rPr>
                <w:rFonts w:ascii="Arial Narrow" w:eastAsia="Meiryo" w:hAnsi="Arial Narrow"/>
                <w:szCs w:val="22"/>
                <w:lang w:val="en-GB" w:eastAsia="ja-JP"/>
              </w:rPr>
              <w:t>management or managing ecosystem-based programmes.</w:t>
            </w:r>
          </w:p>
          <w:p w14:paraId="7B030175" w14:textId="77777777" w:rsidR="005A4E44" w:rsidRPr="00950A48" w:rsidRDefault="005A4E44" w:rsidP="00DA4491">
            <w:pPr>
              <w:pStyle w:val="ListParagraph"/>
              <w:numPr>
                <w:ilvl w:val="0"/>
                <w:numId w:val="22"/>
              </w:numPr>
              <w:spacing w:line="240" w:lineRule="auto"/>
              <w:jc w:val="both"/>
              <w:rPr>
                <w:rFonts w:ascii="Arial Narrow" w:eastAsia="Meiryo" w:hAnsi="Arial Narrow"/>
                <w:szCs w:val="22"/>
                <w:lang w:val="en-GB" w:eastAsia="ja-JP"/>
              </w:rPr>
            </w:pPr>
            <w:r w:rsidRPr="00950A48">
              <w:rPr>
                <w:rFonts w:ascii="Arial Narrow" w:eastAsia="Meiryo" w:hAnsi="Arial Narrow"/>
                <w:szCs w:val="22"/>
                <w:lang w:val="en-GB" w:eastAsia="ja-JP"/>
              </w:rPr>
              <w:t>Familiarity with the Burundi development context and actors; and ability to</w:t>
            </w:r>
          </w:p>
          <w:p w14:paraId="3D5BCD21" w14:textId="77777777" w:rsidR="005A4E44" w:rsidRPr="00950A48" w:rsidRDefault="005A4E44" w:rsidP="00DA4491">
            <w:pPr>
              <w:pStyle w:val="ListParagraph"/>
              <w:numPr>
                <w:ilvl w:val="0"/>
                <w:numId w:val="22"/>
              </w:numPr>
              <w:jc w:val="both"/>
              <w:rPr>
                <w:rFonts w:ascii="Arial Narrow" w:eastAsia="Meiryo" w:hAnsi="Arial Narrow"/>
                <w:szCs w:val="22"/>
                <w:lang w:val="en-GB" w:eastAsia="ja-JP"/>
              </w:rPr>
            </w:pPr>
            <w:r w:rsidRPr="00950A48">
              <w:rPr>
                <w:rFonts w:ascii="Arial Narrow" w:eastAsia="Meiryo" w:hAnsi="Arial Narrow"/>
                <w:szCs w:val="22"/>
                <w:lang w:val="en-GB" w:eastAsia="ja-JP"/>
              </w:rPr>
              <w:lastRenderedPageBreak/>
              <w:t>work with/convene multi-disciplinary teams.</w:t>
            </w:r>
          </w:p>
          <w:p w14:paraId="05D94CEC" w14:textId="77777777" w:rsidR="005A4E44" w:rsidRPr="00950A48" w:rsidRDefault="005A4E44" w:rsidP="00DA4491">
            <w:pPr>
              <w:pStyle w:val="ListParagraph"/>
              <w:numPr>
                <w:ilvl w:val="0"/>
                <w:numId w:val="22"/>
              </w:numPr>
              <w:spacing w:line="240" w:lineRule="auto"/>
              <w:jc w:val="both"/>
              <w:rPr>
                <w:rFonts w:ascii="Arial Narrow" w:eastAsia="Meiryo" w:hAnsi="Arial Narrow"/>
                <w:szCs w:val="22"/>
                <w:lang w:val="en-GB" w:eastAsia="ja-JP"/>
              </w:rPr>
            </w:pPr>
            <w:r w:rsidRPr="00950A48">
              <w:rPr>
                <w:rFonts w:ascii="Arial Narrow" w:eastAsia="Meiryo" w:hAnsi="Arial Narrow"/>
                <w:szCs w:val="22"/>
                <w:lang w:val="en-GB" w:eastAsia="ja-JP"/>
              </w:rPr>
              <w:t>Experience in working on the design and implementation of complex multi-stakeholder projects.</w:t>
            </w:r>
          </w:p>
          <w:p w14:paraId="7C68BCB8" w14:textId="77777777" w:rsidR="005A4E44" w:rsidRPr="00950A48" w:rsidRDefault="005A4E44" w:rsidP="00DA4491">
            <w:pPr>
              <w:pStyle w:val="ListParagraph"/>
              <w:numPr>
                <w:ilvl w:val="0"/>
                <w:numId w:val="22"/>
              </w:numPr>
              <w:spacing w:line="240" w:lineRule="auto"/>
              <w:rPr>
                <w:rFonts w:ascii="Arial Narrow" w:eastAsia="Meiryo" w:hAnsi="Arial Narrow"/>
                <w:szCs w:val="22"/>
                <w:lang w:val="en-GB" w:eastAsia="ja-JP"/>
              </w:rPr>
            </w:pPr>
            <w:r w:rsidRPr="00950A48">
              <w:rPr>
                <w:rFonts w:ascii="Arial Narrow" w:eastAsia="Meiryo" w:hAnsi="Arial Narrow"/>
                <w:szCs w:val="22"/>
                <w:lang w:val="en-GB" w:eastAsia="ja-JP"/>
              </w:rPr>
              <w:t>Previous engagement with government's development planning process and</w:t>
            </w:r>
          </w:p>
          <w:p w14:paraId="591CC784" w14:textId="77777777" w:rsidR="005A4E44" w:rsidRPr="00950A48" w:rsidRDefault="005A4E44" w:rsidP="00DA4491">
            <w:pPr>
              <w:pStyle w:val="ListParagraph"/>
              <w:numPr>
                <w:ilvl w:val="0"/>
                <w:numId w:val="22"/>
              </w:numPr>
              <w:rPr>
                <w:rFonts w:ascii="Arial Narrow" w:eastAsia="Meiryo" w:hAnsi="Arial Narrow"/>
                <w:szCs w:val="22"/>
                <w:lang w:val="en-GB" w:eastAsia="ja-JP"/>
              </w:rPr>
            </w:pPr>
            <w:r w:rsidRPr="00950A48">
              <w:rPr>
                <w:rFonts w:ascii="Arial Narrow" w:eastAsia="Meiryo" w:hAnsi="Arial Narrow"/>
                <w:szCs w:val="22"/>
                <w:lang w:val="en-GB" w:eastAsia="ja-JP"/>
              </w:rPr>
              <w:t>system will be an advantage.</w:t>
            </w:r>
          </w:p>
          <w:p w14:paraId="401F09B7" w14:textId="77777777" w:rsidR="005A4E44" w:rsidRPr="00950A48" w:rsidRDefault="005A4E44" w:rsidP="00DA4491">
            <w:pPr>
              <w:pStyle w:val="ListParagraph"/>
              <w:numPr>
                <w:ilvl w:val="0"/>
                <w:numId w:val="22"/>
              </w:numPr>
              <w:spacing w:line="240" w:lineRule="auto"/>
              <w:rPr>
                <w:rFonts w:ascii="Arial Narrow" w:eastAsia="Meiryo" w:hAnsi="Arial Narrow"/>
                <w:szCs w:val="22"/>
                <w:lang w:val="en-GB" w:eastAsia="ja-JP"/>
              </w:rPr>
            </w:pPr>
            <w:r w:rsidRPr="00950A48">
              <w:rPr>
                <w:rFonts w:ascii="Arial Narrow" w:eastAsia="Meiryo" w:hAnsi="Arial Narrow"/>
                <w:szCs w:val="22"/>
                <w:lang w:val="en-GB" w:eastAsia="ja-JP"/>
              </w:rPr>
              <w:t>Excellent coordination and facilitation skills; and</w:t>
            </w:r>
          </w:p>
          <w:p w14:paraId="565B37A8" w14:textId="2CFECCB1" w:rsidR="00E16677" w:rsidRPr="00950A48" w:rsidRDefault="005A4E44" w:rsidP="00DA4491">
            <w:pPr>
              <w:pStyle w:val="ListParagraph"/>
              <w:numPr>
                <w:ilvl w:val="0"/>
                <w:numId w:val="22"/>
              </w:numPr>
              <w:spacing w:before="60" w:after="60" w:line="240" w:lineRule="auto"/>
              <w:jc w:val="both"/>
              <w:rPr>
                <w:rFonts w:ascii="Arial Narrow" w:hAnsi="Arial Narrow"/>
                <w:b/>
                <w:bCs/>
                <w:szCs w:val="22"/>
                <w:lang w:val="en-GB"/>
              </w:rPr>
            </w:pPr>
            <w:r w:rsidRPr="00950A48">
              <w:rPr>
                <w:rFonts w:ascii="Arial Narrow" w:eastAsia="Meiryo" w:hAnsi="Arial Narrow"/>
                <w:szCs w:val="22"/>
                <w:lang w:val="en-GB" w:eastAsia="ja-JP"/>
              </w:rPr>
              <w:t>Fluency in English and French written and spoken</w:t>
            </w:r>
            <w:r w:rsidR="009567A5" w:rsidRPr="00950A48">
              <w:rPr>
                <w:rFonts w:ascii="Arial Narrow" w:eastAsia="Meiryo" w:hAnsi="Arial Narrow"/>
                <w:szCs w:val="22"/>
                <w:lang w:val="en-GB" w:eastAsia="ja-JP"/>
              </w:rPr>
              <w:t xml:space="preserve">. </w:t>
            </w:r>
          </w:p>
          <w:p w14:paraId="45FF728D" w14:textId="77777777" w:rsidR="00236B85" w:rsidRPr="00950A48" w:rsidRDefault="00236B85" w:rsidP="00236B85">
            <w:pPr>
              <w:pStyle w:val="ListParagraph"/>
              <w:spacing w:before="60" w:after="60" w:line="240" w:lineRule="auto"/>
              <w:jc w:val="both"/>
              <w:rPr>
                <w:rFonts w:ascii="Arial Narrow" w:hAnsi="Arial Narrow"/>
                <w:b/>
                <w:bCs/>
                <w:szCs w:val="22"/>
                <w:lang w:val="en-GB"/>
              </w:rPr>
            </w:pPr>
          </w:p>
          <w:p w14:paraId="21CE86C6" w14:textId="5AA1F44C" w:rsidR="008A025C" w:rsidRPr="00950A48" w:rsidRDefault="008A025C" w:rsidP="00DA4491">
            <w:pPr>
              <w:pStyle w:val="ListParagraph"/>
              <w:numPr>
                <w:ilvl w:val="0"/>
                <w:numId w:val="16"/>
              </w:numPr>
              <w:jc w:val="both"/>
              <w:rPr>
                <w:rFonts w:ascii="Arial Narrow" w:hAnsi="Arial Narrow"/>
                <w:b/>
                <w:szCs w:val="22"/>
                <w:lang w:val="en-GB" w:eastAsia="ja-JP"/>
              </w:rPr>
            </w:pPr>
            <w:r w:rsidRPr="00950A48">
              <w:rPr>
                <w:rFonts w:ascii="Arial Narrow" w:hAnsi="Arial Narrow"/>
                <w:b/>
                <w:bCs/>
                <w:szCs w:val="22"/>
                <w:lang w:val="en-GB" w:eastAsia="ja-JP"/>
              </w:rPr>
              <w:t>International Safeguard expert with extensive Gender</w:t>
            </w:r>
            <w:r w:rsidRPr="00950A48">
              <w:rPr>
                <w:rFonts w:ascii="Arial Narrow" w:hAnsi="Arial Narrow"/>
                <w:szCs w:val="22"/>
                <w:lang w:val="en-GB" w:eastAsia="ja-JP"/>
              </w:rPr>
              <w:t xml:space="preserve"> (</w:t>
            </w:r>
            <w:r w:rsidRPr="00950A48">
              <w:rPr>
                <w:rFonts w:ascii="Arial Narrow" w:hAnsi="Arial Narrow"/>
                <w:b/>
                <w:bCs/>
                <w:szCs w:val="22"/>
                <w:lang w:val="en-GB" w:eastAsia="ja-JP"/>
              </w:rPr>
              <w:t>80 days</w:t>
            </w:r>
            <w:r w:rsidRPr="00950A48">
              <w:rPr>
                <w:rFonts w:ascii="Arial Narrow" w:hAnsi="Arial Narrow"/>
                <w:szCs w:val="22"/>
                <w:lang w:val="en-GB" w:eastAsia="ja-JP"/>
              </w:rPr>
              <w:t>)</w:t>
            </w:r>
            <w:r w:rsidR="00F240F2" w:rsidRPr="00950A48">
              <w:rPr>
                <w:rFonts w:ascii="Arial Narrow" w:hAnsi="Arial Narrow"/>
                <w:szCs w:val="22"/>
                <w:lang w:val="en-GB" w:eastAsia="ja-JP"/>
              </w:rPr>
              <w:t xml:space="preserve"> </w:t>
            </w:r>
            <w:r w:rsidR="00F240F2" w:rsidRPr="00950A48">
              <w:rPr>
                <w:rFonts w:ascii="Arial Narrow" w:hAnsi="Arial Narrow"/>
                <w:szCs w:val="22"/>
                <w:lang w:val="en-GB"/>
              </w:rPr>
              <w:t>must be holding the following experience and qualifications:</w:t>
            </w:r>
          </w:p>
          <w:p w14:paraId="5BC02501" w14:textId="098F72E5" w:rsidR="00114D9E" w:rsidRPr="00950A48" w:rsidRDefault="00114D9E" w:rsidP="00DA4491">
            <w:pPr>
              <w:pStyle w:val="ListParagraph"/>
              <w:numPr>
                <w:ilvl w:val="0"/>
                <w:numId w:val="23"/>
              </w:numPr>
              <w:spacing w:line="240" w:lineRule="auto"/>
              <w:jc w:val="both"/>
              <w:rPr>
                <w:rFonts w:ascii="Arial Narrow" w:hAnsi="Arial Narrow"/>
                <w:szCs w:val="22"/>
                <w:lang w:eastAsia="ja-JP"/>
              </w:rPr>
            </w:pPr>
            <w:r w:rsidRPr="00950A48">
              <w:rPr>
                <w:rFonts w:ascii="Arial Narrow" w:hAnsi="Arial Narrow"/>
                <w:szCs w:val="22"/>
                <w:lang w:eastAsia="ja-JP"/>
              </w:rPr>
              <w:t xml:space="preserve">Master’s degree or higher in a relevant field, such as gender studies, gender and development, women and environment, sociology, </w:t>
            </w:r>
            <w:r w:rsidRPr="00950A48">
              <w:rPr>
                <w:rFonts w:ascii="Arial Narrow" w:hAnsi="Arial Narrow"/>
                <w:color w:val="000000" w:themeColor="text1"/>
                <w:szCs w:val="22"/>
              </w:rPr>
              <w:t xml:space="preserve">environment, sustainable </w:t>
            </w:r>
            <w:r w:rsidR="007F5B56" w:rsidRPr="00950A48">
              <w:rPr>
                <w:rFonts w:ascii="Arial Narrow" w:hAnsi="Arial Narrow"/>
                <w:color w:val="000000" w:themeColor="text1"/>
                <w:szCs w:val="22"/>
              </w:rPr>
              <w:t>development,</w:t>
            </w:r>
            <w:r w:rsidRPr="00950A48">
              <w:rPr>
                <w:rFonts w:ascii="Arial Narrow" w:hAnsi="Arial Narrow"/>
                <w:color w:val="000000" w:themeColor="text1"/>
                <w:szCs w:val="22"/>
              </w:rPr>
              <w:t xml:space="preserve"> or closely related area</w:t>
            </w:r>
            <w:r w:rsidR="007F5B56" w:rsidRPr="00950A48">
              <w:rPr>
                <w:rFonts w:ascii="Arial Narrow" w:hAnsi="Arial Narrow"/>
                <w:szCs w:val="22"/>
                <w:lang w:eastAsia="ja-JP"/>
              </w:rPr>
              <w:t xml:space="preserve">. </w:t>
            </w:r>
          </w:p>
          <w:p w14:paraId="75588282" w14:textId="7AA11CA4" w:rsidR="00114D9E" w:rsidRPr="00950A48" w:rsidRDefault="00114D9E" w:rsidP="00DA4491">
            <w:pPr>
              <w:pStyle w:val="ListParagraph"/>
              <w:numPr>
                <w:ilvl w:val="0"/>
                <w:numId w:val="23"/>
              </w:numPr>
              <w:spacing w:line="240" w:lineRule="auto"/>
              <w:jc w:val="both"/>
              <w:rPr>
                <w:rFonts w:ascii="Arial Narrow" w:hAnsi="Arial Narrow"/>
                <w:b/>
                <w:szCs w:val="22"/>
                <w:lang w:eastAsia="ja-JP"/>
              </w:rPr>
            </w:pPr>
            <w:r w:rsidRPr="00950A48">
              <w:rPr>
                <w:rFonts w:ascii="Arial Narrow" w:hAnsi="Arial Narrow"/>
                <w:szCs w:val="22"/>
                <w:lang w:eastAsia="ja-JP"/>
              </w:rPr>
              <w:t>Minimum 5 years of demonstrable experience in gender policy and mainstreaming</w:t>
            </w:r>
            <w:r w:rsidR="007F5B56" w:rsidRPr="00950A48">
              <w:rPr>
                <w:rFonts w:ascii="Arial Narrow" w:hAnsi="Arial Narrow"/>
                <w:szCs w:val="22"/>
                <w:lang w:eastAsia="ja-JP"/>
              </w:rPr>
              <w:t xml:space="preserve">. </w:t>
            </w:r>
          </w:p>
          <w:p w14:paraId="5F93ABB0" w14:textId="77777777" w:rsidR="00114D9E" w:rsidRPr="00950A48" w:rsidRDefault="00114D9E" w:rsidP="00DA4491">
            <w:pPr>
              <w:pStyle w:val="ListParagraph"/>
              <w:numPr>
                <w:ilvl w:val="0"/>
                <w:numId w:val="23"/>
              </w:numPr>
              <w:spacing w:line="240" w:lineRule="auto"/>
              <w:jc w:val="both"/>
              <w:rPr>
                <w:rFonts w:ascii="Arial Narrow" w:hAnsi="Arial Narrow"/>
                <w:szCs w:val="22"/>
              </w:rPr>
            </w:pPr>
            <w:r w:rsidRPr="00950A48">
              <w:rPr>
                <w:rFonts w:ascii="Arial Narrow" w:hAnsi="Arial Narrow"/>
                <w:szCs w:val="22"/>
              </w:rPr>
              <w:t>Experience carrying out participatory gender analysis; experience collecting and formulating gender responsive indicators and sex-disaggregated data and preparing gender responsive project analysis; developing gender action plans.</w:t>
            </w:r>
          </w:p>
          <w:p w14:paraId="3F2E5F85" w14:textId="0A93EB0D" w:rsidR="00114D9E" w:rsidRPr="00950A48" w:rsidRDefault="00114D9E" w:rsidP="00DA4491">
            <w:pPr>
              <w:pStyle w:val="ListParagraph"/>
              <w:numPr>
                <w:ilvl w:val="0"/>
                <w:numId w:val="23"/>
              </w:numPr>
              <w:spacing w:line="240" w:lineRule="auto"/>
              <w:jc w:val="both"/>
              <w:rPr>
                <w:rFonts w:ascii="Arial Narrow" w:hAnsi="Arial Narrow"/>
                <w:szCs w:val="22"/>
              </w:rPr>
            </w:pPr>
            <w:r w:rsidRPr="00950A48">
              <w:rPr>
                <w:rFonts w:ascii="Arial Narrow" w:hAnsi="Arial Narrow"/>
                <w:szCs w:val="22"/>
              </w:rPr>
              <w:t>Experience in facilitating gender responsive stakeholder meetings is highly desired</w:t>
            </w:r>
            <w:r w:rsidR="007F5B56" w:rsidRPr="00950A48">
              <w:rPr>
                <w:rFonts w:ascii="Arial Narrow" w:hAnsi="Arial Narrow"/>
                <w:szCs w:val="22"/>
              </w:rPr>
              <w:t xml:space="preserve">. </w:t>
            </w:r>
          </w:p>
          <w:p w14:paraId="71135053" w14:textId="47E070E2" w:rsidR="00114D9E" w:rsidRPr="00950A48" w:rsidRDefault="00114D9E" w:rsidP="00DA4491">
            <w:pPr>
              <w:pStyle w:val="ListParagraph"/>
              <w:numPr>
                <w:ilvl w:val="0"/>
                <w:numId w:val="23"/>
              </w:numPr>
              <w:spacing w:line="240" w:lineRule="auto"/>
              <w:jc w:val="both"/>
              <w:rPr>
                <w:rFonts w:ascii="Arial Narrow" w:hAnsi="Arial Narrow"/>
                <w:szCs w:val="22"/>
                <w:lang w:eastAsia="ja-JP"/>
              </w:rPr>
            </w:pPr>
            <w:r w:rsidRPr="00950A48">
              <w:rPr>
                <w:rFonts w:ascii="Arial Narrow" w:hAnsi="Arial Narrow"/>
                <w:szCs w:val="22"/>
                <w:lang w:eastAsia="ja-JP"/>
              </w:rPr>
              <w:t>Demonstrated understanding of the links between sustainable development, social and gender issue</w:t>
            </w:r>
            <w:r w:rsidR="007F5B56" w:rsidRPr="00950A48">
              <w:rPr>
                <w:rFonts w:ascii="Arial Narrow" w:hAnsi="Arial Narrow"/>
                <w:szCs w:val="22"/>
                <w:lang w:eastAsia="ja-JP"/>
              </w:rPr>
              <w:t>s.</w:t>
            </w:r>
          </w:p>
          <w:p w14:paraId="0CFD6648" w14:textId="4641721C" w:rsidR="00114D9E" w:rsidRPr="00950A48" w:rsidRDefault="00114D9E" w:rsidP="00DA4491">
            <w:pPr>
              <w:pStyle w:val="ListParagraph"/>
              <w:numPr>
                <w:ilvl w:val="0"/>
                <w:numId w:val="23"/>
              </w:numPr>
              <w:spacing w:line="240" w:lineRule="auto"/>
              <w:jc w:val="both"/>
              <w:rPr>
                <w:rFonts w:ascii="Arial Narrow" w:hAnsi="Arial Narrow"/>
                <w:szCs w:val="22"/>
              </w:rPr>
            </w:pPr>
            <w:r w:rsidRPr="00950A48">
              <w:rPr>
                <w:rFonts w:ascii="Arial Narrow" w:hAnsi="Arial Narrow"/>
                <w:szCs w:val="22"/>
                <w:lang w:eastAsia="ja-JP"/>
              </w:rPr>
              <w:t>Excellent written and oral communication skills in English and French.</w:t>
            </w:r>
          </w:p>
          <w:p w14:paraId="7049A1CF" w14:textId="77777777" w:rsidR="00114D9E" w:rsidRPr="00950A48" w:rsidRDefault="00114D9E" w:rsidP="00DA4491">
            <w:pPr>
              <w:pStyle w:val="ListParagraph"/>
              <w:numPr>
                <w:ilvl w:val="0"/>
                <w:numId w:val="23"/>
              </w:numPr>
              <w:spacing w:line="240" w:lineRule="auto"/>
              <w:jc w:val="both"/>
              <w:rPr>
                <w:rFonts w:ascii="Arial Narrow" w:hAnsi="Arial Narrow"/>
                <w:szCs w:val="22"/>
                <w:lang w:eastAsia="ja-JP"/>
              </w:rPr>
            </w:pPr>
            <w:r w:rsidRPr="00950A48">
              <w:rPr>
                <w:rFonts w:ascii="Arial Narrow" w:hAnsi="Arial Narrow"/>
                <w:szCs w:val="22"/>
                <w:lang w:eastAsia="ja-JP"/>
              </w:rPr>
              <w:t xml:space="preserve">Ability to deliver results, while remaining flexible and adaptive </w:t>
            </w:r>
            <w:proofErr w:type="gramStart"/>
            <w:r w:rsidRPr="00950A48">
              <w:rPr>
                <w:rFonts w:ascii="Arial Narrow" w:hAnsi="Arial Narrow"/>
                <w:szCs w:val="22"/>
                <w:lang w:eastAsia="ja-JP"/>
              </w:rPr>
              <w:t>in light of</w:t>
            </w:r>
            <w:proofErr w:type="gramEnd"/>
            <w:r w:rsidRPr="00950A48">
              <w:rPr>
                <w:rFonts w:ascii="Arial Narrow" w:hAnsi="Arial Narrow"/>
                <w:szCs w:val="22"/>
                <w:lang w:eastAsia="ja-JP"/>
              </w:rPr>
              <w:t xml:space="preserve"> challenging circumstances due to evolving COVID-19 situation; and</w:t>
            </w:r>
          </w:p>
          <w:p w14:paraId="53D1713E" w14:textId="77777777" w:rsidR="00114D9E" w:rsidRPr="00950A48" w:rsidRDefault="00114D9E" w:rsidP="00DA4491">
            <w:pPr>
              <w:pStyle w:val="ListParagraph"/>
              <w:numPr>
                <w:ilvl w:val="0"/>
                <w:numId w:val="23"/>
              </w:numPr>
              <w:spacing w:line="240" w:lineRule="auto"/>
              <w:jc w:val="both"/>
              <w:rPr>
                <w:rFonts w:ascii="Arial Narrow" w:hAnsi="Arial Narrow"/>
                <w:szCs w:val="22"/>
                <w:lang w:eastAsia="ja-JP"/>
              </w:rPr>
            </w:pPr>
            <w:r w:rsidRPr="00950A48">
              <w:rPr>
                <w:rFonts w:ascii="Arial Narrow" w:hAnsi="Arial Narrow"/>
                <w:szCs w:val="22"/>
                <w:lang w:eastAsia="ja-JP"/>
              </w:rPr>
              <w:t>Experience working in Africa.</w:t>
            </w:r>
          </w:p>
          <w:p w14:paraId="47022859" w14:textId="77777777" w:rsidR="0059141D" w:rsidRPr="00950A48" w:rsidRDefault="0059141D" w:rsidP="0059141D">
            <w:pPr>
              <w:jc w:val="both"/>
              <w:rPr>
                <w:rFonts w:ascii="Arial Narrow" w:hAnsi="Arial Narrow"/>
                <w:b/>
                <w:lang w:val="en-GB" w:eastAsia="ja-JP"/>
              </w:rPr>
            </w:pPr>
          </w:p>
          <w:p w14:paraId="6E7D7231" w14:textId="120D3E5A" w:rsidR="002D1E80" w:rsidRPr="00950A48" w:rsidRDefault="008A025C" w:rsidP="00DA4491">
            <w:pPr>
              <w:pStyle w:val="ListParagraph"/>
              <w:numPr>
                <w:ilvl w:val="0"/>
                <w:numId w:val="16"/>
              </w:numPr>
              <w:spacing w:before="80" w:after="80" w:line="240" w:lineRule="auto"/>
              <w:rPr>
                <w:rFonts w:ascii="Arial Narrow" w:hAnsi="Arial Narrow"/>
                <w:b/>
                <w:szCs w:val="22"/>
              </w:rPr>
            </w:pPr>
            <w:r w:rsidRPr="00950A48">
              <w:rPr>
                <w:rFonts w:ascii="Arial Narrow" w:hAnsi="Arial Narrow"/>
                <w:b/>
                <w:iCs/>
                <w:szCs w:val="22"/>
                <w:lang w:val="en-GB" w:eastAsia="ja-JP"/>
              </w:rPr>
              <w:t>International Private Sector and Innovation</w:t>
            </w:r>
            <w:r w:rsidRPr="00950A48">
              <w:rPr>
                <w:rFonts w:ascii="Arial Narrow" w:hAnsi="Arial Narrow"/>
                <w:b/>
                <w:szCs w:val="22"/>
              </w:rPr>
              <w:t xml:space="preserve"> Specialist</w:t>
            </w:r>
            <w:r w:rsidR="00236B85" w:rsidRPr="00950A48">
              <w:rPr>
                <w:rFonts w:ascii="Arial Narrow" w:hAnsi="Arial Narrow"/>
                <w:b/>
                <w:szCs w:val="22"/>
              </w:rPr>
              <w:t xml:space="preserve"> (30 days) </w:t>
            </w:r>
          </w:p>
          <w:p w14:paraId="09190C88" w14:textId="01B363AF" w:rsidR="00B6494F" w:rsidRPr="00950A48" w:rsidRDefault="00B6494F" w:rsidP="00DA4491">
            <w:pPr>
              <w:pStyle w:val="ListParagraph"/>
              <w:numPr>
                <w:ilvl w:val="0"/>
                <w:numId w:val="24"/>
              </w:numPr>
              <w:spacing w:line="240" w:lineRule="auto"/>
              <w:jc w:val="both"/>
              <w:rPr>
                <w:rFonts w:ascii="Arial Narrow" w:hAnsi="Arial Narrow"/>
                <w:bCs/>
                <w:szCs w:val="22"/>
                <w:lang w:val="en-GB" w:eastAsia="ja-JP"/>
              </w:rPr>
            </w:pPr>
            <w:r w:rsidRPr="00950A48">
              <w:rPr>
                <w:rFonts w:ascii="Arial Narrow" w:hAnsi="Arial Narrow"/>
                <w:bCs/>
                <w:szCs w:val="22"/>
                <w:lang w:val="en-GB" w:eastAsia="ja-JP"/>
              </w:rPr>
              <w:t>Master’s degree or higher in a relevant field, such as economics, business, and other relevant disciplines.</w:t>
            </w:r>
          </w:p>
          <w:p w14:paraId="210277C7" w14:textId="729DDEEB" w:rsidR="00B6494F" w:rsidRPr="00950A48" w:rsidRDefault="00B6494F" w:rsidP="00DA4491">
            <w:pPr>
              <w:pStyle w:val="ListParagraph"/>
              <w:numPr>
                <w:ilvl w:val="0"/>
                <w:numId w:val="24"/>
              </w:numPr>
              <w:spacing w:line="240" w:lineRule="auto"/>
              <w:jc w:val="both"/>
              <w:rPr>
                <w:rFonts w:ascii="Arial Narrow" w:hAnsi="Arial Narrow"/>
                <w:bCs/>
                <w:szCs w:val="22"/>
                <w:lang w:val="en-GB" w:eastAsia="ja-JP"/>
              </w:rPr>
            </w:pPr>
            <w:r w:rsidRPr="00950A48">
              <w:rPr>
                <w:rFonts w:ascii="Arial Narrow" w:hAnsi="Arial Narrow"/>
                <w:bCs/>
                <w:szCs w:val="22"/>
                <w:lang w:val="en-GB" w:eastAsia="ja-JP"/>
              </w:rPr>
              <w:t>Minimum 10 years of demonstrable experience in the technical area of private sector development or livelihood development.</w:t>
            </w:r>
          </w:p>
          <w:p w14:paraId="76B9D3DF" w14:textId="4D48E927" w:rsidR="00B6494F" w:rsidRPr="00950A48" w:rsidRDefault="00B6494F" w:rsidP="00DA4491">
            <w:pPr>
              <w:pStyle w:val="ListParagraph"/>
              <w:numPr>
                <w:ilvl w:val="0"/>
                <w:numId w:val="24"/>
              </w:numPr>
              <w:spacing w:line="240" w:lineRule="auto"/>
              <w:jc w:val="both"/>
              <w:rPr>
                <w:rFonts w:ascii="Arial Narrow" w:hAnsi="Arial Narrow"/>
                <w:bCs/>
                <w:szCs w:val="22"/>
                <w:lang w:val="en-GB" w:eastAsia="ja-JP"/>
              </w:rPr>
            </w:pPr>
            <w:r w:rsidRPr="00950A48">
              <w:rPr>
                <w:rFonts w:ascii="Arial Narrow" w:hAnsi="Arial Narrow"/>
                <w:bCs/>
                <w:szCs w:val="22"/>
                <w:lang w:val="en-GB" w:eastAsia="ja-JP"/>
              </w:rPr>
              <w:t>Fluency in written and spoken English and French.</w:t>
            </w:r>
          </w:p>
          <w:p w14:paraId="45143420" w14:textId="3ED157B0" w:rsidR="007F5B56" w:rsidRPr="00950A48" w:rsidRDefault="002816F0" w:rsidP="00B6494F">
            <w:pPr>
              <w:spacing w:before="80" w:after="80" w:line="240" w:lineRule="auto"/>
              <w:rPr>
                <w:rFonts w:ascii="Arial Narrow" w:eastAsia="Calibri" w:hAnsi="Arial Narrow"/>
                <w:lang w:val="en-GB"/>
              </w:rPr>
            </w:pPr>
            <w:r w:rsidRPr="00950A48">
              <w:rPr>
                <w:rFonts w:ascii="Arial Narrow" w:eastAsia="Calibri" w:hAnsi="Arial Narrow"/>
                <w:lang w:val="en-GB"/>
              </w:rPr>
              <w:t xml:space="preserve">The Firm can provide and use any other needed expertise for the assignment </w:t>
            </w:r>
            <w:r w:rsidR="00C712BA" w:rsidRPr="00950A48">
              <w:rPr>
                <w:rFonts w:ascii="Arial Narrow" w:eastAsia="Calibri" w:hAnsi="Arial Narrow"/>
                <w:lang w:val="en-GB"/>
              </w:rPr>
              <w:t>apart from</w:t>
            </w:r>
            <w:r w:rsidRPr="00950A48">
              <w:rPr>
                <w:rFonts w:ascii="Arial Narrow" w:eastAsia="Calibri" w:hAnsi="Arial Narrow"/>
                <w:lang w:val="en-GB"/>
              </w:rPr>
              <w:t xml:space="preserve"> the support from its </w:t>
            </w:r>
            <w:r w:rsidR="00236B85" w:rsidRPr="00950A48">
              <w:rPr>
                <w:rFonts w:ascii="Arial Narrow" w:eastAsia="Calibri" w:hAnsi="Arial Narrow"/>
                <w:lang w:val="en-GB"/>
              </w:rPr>
              <w:t>headquarters.</w:t>
            </w:r>
            <w:r w:rsidRPr="00950A48">
              <w:rPr>
                <w:rFonts w:ascii="Arial Narrow" w:eastAsia="Calibri" w:hAnsi="Arial Narrow"/>
                <w:lang w:val="en-GB"/>
              </w:rPr>
              <w:t xml:space="preserve"> </w:t>
            </w:r>
          </w:p>
        </w:tc>
      </w:tr>
      <w:tr w:rsidR="002816F0" w:rsidRPr="00950A48" w14:paraId="2BF277F4" w14:textId="77777777" w:rsidTr="00DA4491">
        <w:tblPrEx>
          <w:shd w:val="clear" w:color="auto" w:fill="E0E0E0"/>
        </w:tblPrEx>
        <w:trPr>
          <w:trHeight w:val="309"/>
        </w:trPr>
        <w:tc>
          <w:tcPr>
            <w:tcW w:w="10235" w:type="dxa"/>
            <w:shd w:val="clear" w:color="auto" w:fill="000099"/>
            <w:vAlign w:val="center"/>
          </w:tcPr>
          <w:p w14:paraId="04BB993D" w14:textId="0CEE9E0F" w:rsidR="002816F0" w:rsidRPr="00950A48" w:rsidRDefault="002816F0" w:rsidP="002816F0">
            <w:pPr>
              <w:spacing w:before="60" w:after="60" w:line="240" w:lineRule="auto"/>
              <w:jc w:val="both"/>
              <w:rPr>
                <w:rFonts w:ascii="Arial Narrow" w:hAnsi="Arial Narrow"/>
                <w:iCs/>
                <w:lang w:val="en-GB" w:eastAsia="ja-JP"/>
              </w:rPr>
            </w:pPr>
            <w:r w:rsidRPr="00950A48">
              <w:rPr>
                <w:rFonts w:ascii="Arial Narrow" w:hAnsi="Arial Narrow"/>
                <w:iCs/>
                <w:lang w:val="en-GB" w:eastAsia="ja-JP"/>
              </w:rPr>
              <w:lastRenderedPageBreak/>
              <w:t xml:space="preserve">X. Evaluation criteria </w:t>
            </w:r>
          </w:p>
        </w:tc>
      </w:tr>
      <w:tr w:rsidR="00E71AD1" w:rsidRPr="00F8057A" w14:paraId="37250167" w14:textId="77777777" w:rsidTr="00F64ABF">
        <w:tblPrEx>
          <w:shd w:val="clear" w:color="auto" w:fill="E0E0E0"/>
        </w:tblPrEx>
        <w:trPr>
          <w:trHeight w:val="309"/>
        </w:trPr>
        <w:tc>
          <w:tcPr>
            <w:tcW w:w="10235" w:type="dxa"/>
            <w:shd w:val="clear" w:color="auto" w:fill="auto"/>
          </w:tcPr>
          <w:p w14:paraId="1BB11E54" w14:textId="77777777" w:rsidR="00E71AD1" w:rsidRPr="00950A48" w:rsidRDefault="00E71AD1" w:rsidP="00E71AD1">
            <w:pPr>
              <w:autoSpaceDE w:val="0"/>
              <w:autoSpaceDN w:val="0"/>
              <w:jc w:val="both"/>
              <w:rPr>
                <w:rFonts w:ascii="Arial Narrow" w:eastAsia="Times New Roman" w:hAnsi="Arial Narrow" w:cs="Times New Roman"/>
                <w:kern w:val="28"/>
                <w:lang w:val="en-US"/>
              </w:rPr>
            </w:pPr>
            <w:r w:rsidRPr="00950A48">
              <w:rPr>
                <w:rFonts w:ascii="Arial Narrow" w:hAnsi="Arial Narrow" w:cs="Times New Roman"/>
                <w:b/>
                <w:lang w:val="en-US"/>
              </w:rPr>
              <w:t>4.</w:t>
            </w:r>
            <w:r w:rsidRPr="00950A48">
              <w:rPr>
                <w:rFonts w:ascii="Arial Narrow" w:hAnsi="Arial Narrow" w:cs="Times New Roman"/>
                <w:lang w:val="en-US"/>
              </w:rPr>
              <w:t xml:space="preserve">1 </w:t>
            </w:r>
            <w:r w:rsidRPr="00950A48">
              <w:rPr>
                <w:rFonts w:ascii="Arial Narrow" w:eastAsia="Times New Roman" w:hAnsi="Arial Narrow" w:cs="Times New Roman"/>
                <w:kern w:val="28"/>
                <w:lang w:val="en-US"/>
              </w:rPr>
              <w:t>Eligibility for technical assessment</w:t>
            </w:r>
          </w:p>
          <w:p w14:paraId="74E52F50" w14:textId="77777777" w:rsidR="00E71AD1" w:rsidRPr="00950A48" w:rsidRDefault="00E71AD1" w:rsidP="00E71AD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Narrow" w:eastAsia="Times New Roman" w:hAnsi="Arial Narrow" w:cs="Times New Roman"/>
                <w:color w:val="202124"/>
                <w:lang w:val="en-US" w:eastAsia="fr-FR"/>
              </w:rPr>
            </w:pPr>
            <w:r w:rsidRPr="00950A48">
              <w:rPr>
                <w:rFonts w:ascii="Arial Narrow" w:eastAsia="Times New Roman" w:hAnsi="Arial Narrow" w:cs="Times New Roman"/>
                <w:color w:val="202124"/>
                <w:lang w:val="en-US" w:eastAsia="fr-FR"/>
              </w:rPr>
              <w:t>1. The tender is a legally registered entity.</w:t>
            </w:r>
          </w:p>
          <w:p w14:paraId="1755161D" w14:textId="77777777" w:rsidR="00E71AD1" w:rsidRPr="00950A48" w:rsidRDefault="00E71AD1" w:rsidP="00E71AD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Narrow" w:eastAsia="Times New Roman" w:hAnsi="Arial Narrow" w:cs="Times New Roman"/>
                <w:color w:val="202124"/>
                <w:lang w:val="en-US" w:eastAsia="fr-FR"/>
              </w:rPr>
            </w:pPr>
            <w:r w:rsidRPr="00950A48">
              <w:rPr>
                <w:rFonts w:ascii="Arial Narrow" w:eastAsia="Times New Roman" w:hAnsi="Arial Narrow" w:cs="Times New Roman"/>
                <w:color w:val="202124"/>
                <w:lang w:val="en-US" w:eastAsia="fr-FR"/>
              </w:rPr>
              <w:t xml:space="preserve">2. The Bidder is not suspended, excluded, or otherwise designated as ineligible by any United Nations agency, the World Bank </w:t>
            </w:r>
            <w:proofErr w:type="gramStart"/>
            <w:r w:rsidRPr="00950A48">
              <w:rPr>
                <w:rFonts w:ascii="Arial Narrow" w:eastAsia="Times New Roman" w:hAnsi="Arial Narrow" w:cs="Times New Roman"/>
                <w:color w:val="202124"/>
                <w:lang w:val="en-US" w:eastAsia="fr-FR"/>
              </w:rPr>
              <w:t>Group</w:t>
            </w:r>
            <w:proofErr w:type="gramEnd"/>
            <w:r w:rsidRPr="00950A48">
              <w:rPr>
                <w:rFonts w:ascii="Arial Narrow" w:eastAsia="Times New Roman" w:hAnsi="Arial Narrow" w:cs="Times New Roman"/>
                <w:color w:val="202124"/>
                <w:lang w:val="en-US" w:eastAsia="fr-FR"/>
              </w:rPr>
              <w:t xml:space="preserve"> or any other international organization.</w:t>
            </w:r>
          </w:p>
          <w:p w14:paraId="363E085D" w14:textId="77777777" w:rsidR="00E71AD1" w:rsidRPr="00950A48" w:rsidRDefault="00E71AD1" w:rsidP="00E71AD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Narrow" w:eastAsia="Times New Roman" w:hAnsi="Arial Narrow" w:cs="Times New Roman"/>
                <w:color w:val="202124"/>
                <w:lang w:val="en-US" w:eastAsia="fr-FR"/>
              </w:rPr>
            </w:pPr>
            <w:r w:rsidRPr="00950A48">
              <w:rPr>
                <w:rFonts w:ascii="Arial Narrow" w:eastAsia="Times New Roman" w:hAnsi="Arial Narrow" w:cs="Times New Roman"/>
                <w:color w:val="202124"/>
                <w:lang w:val="en-US" w:eastAsia="fr-FR"/>
              </w:rPr>
              <w:t>3. The tender has never been at the center of a conflict of interest in accordance with United Nations rules and procedures.</w:t>
            </w:r>
          </w:p>
          <w:p w14:paraId="04D3A99C" w14:textId="77777777" w:rsidR="00E71AD1" w:rsidRPr="00950A48" w:rsidRDefault="00E71AD1" w:rsidP="00E71AD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Narrow" w:eastAsia="Times New Roman" w:hAnsi="Arial Narrow" w:cs="Times New Roman"/>
                <w:color w:val="202124"/>
                <w:lang w:val="en-US" w:eastAsia="fr-FR"/>
              </w:rPr>
            </w:pPr>
            <w:r w:rsidRPr="00950A48">
              <w:rPr>
                <w:rFonts w:ascii="Arial Narrow" w:eastAsia="Times New Roman" w:hAnsi="Arial Narrow" w:cs="Times New Roman"/>
                <w:color w:val="202124"/>
                <w:lang w:val="en-US" w:eastAsia="fr-FR"/>
              </w:rPr>
              <w:t xml:space="preserve">4. No declared bankruptcy, no involvement in bankruptcy or insolvency proceedings, and no judgment or legal action pending against the Bidder which could adversely affect its operations </w:t>
            </w:r>
            <w:proofErr w:type="gramStart"/>
            <w:r w:rsidRPr="00950A48">
              <w:rPr>
                <w:rFonts w:ascii="Arial Narrow" w:eastAsia="Times New Roman" w:hAnsi="Arial Narrow" w:cs="Times New Roman"/>
                <w:color w:val="202124"/>
                <w:lang w:val="en-US" w:eastAsia="fr-FR"/>
              </w:rPr>
              <w:t>in the near future</w:t>
            </w:r>
            <w:proofErr w:type="gramEnd"/>
            <w:r w:rsidRPr="00950A48">
              <w:rPr>
                <w:rFonts w:ascii="Arial Narrow" w:eastAsia="Times New Roman" w:hAnsi="Arial Narrow" w:cs="Times New Roman"/>
                <w:color w:val="202124"/>
                <w:lang w:val="en-US" w:eastAsia="fr-FR"/>
              </w:rPr>
              <w:t>.</w:t>
            </w:r>
          </w:p>
          <w:p w14:paraId="471E86A2" w14:textId="77777777" w:rsidR="00E71AD1" w:rsidRPr="00950A48" w:rsidRDefault="00E71AD1" w:rsidP="00E71AD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Narrow" w:eastAsia="Times New Roman" w:hAnsi="Arial Narrow" w:cs="Times New Roman"/>
                <w:color w:val="202124"/>
                <w:lang w:val="en-US" w:eastAsia="fr-FR"/>
              </w:rPr>
            </w:pPr>
            <w:r w:rsidRPr="00950A48">
              <w:rPr>
                <w:rFonts w:ascii="Arial Narrow" w:eastAsia="Times New Roman" w:hAnsi="Arial Narrow" w:cs="Times New Roman"/>
                <w:color w:val="202124"/>
                <w:lang w:val="en-US" w:eastAsia="fr-FR"/>
              </w:rPr>
              <w:t>5. Minimum 3 years of relevant experience and Minimum 3 contracts of similar value, nature and complexity implemented.</w:t>
            </w:r>
          </w:p>
          <w:p w14:paraId="791FE132" w14:textId="77777777" w:rsidR="00E71AD1" w:rsidRPr="00950A48" w:rsidRDefault="00E71AD1" w:rsidP="00E71AD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Narrow" w:eastAsia="Times New Roman" w:hAnsi="Arial Narrow" w:cs="Times New Roman"/>
                <w:color w:val="202124"/>
                <w:lang w:val="en-US" w:eastAsia="fr-FR"/>
              </w:rPr>
            </w:pPr>
            <w:r w:rsidRPr="00950A48">
              <w:rPr>
                <w:rFonts w:ascii="Arial Narrow" w:eastAsia="Times New Roman" w:hAnsi="Arial Narrow" w:cs="Times New Roman"/>
                <w:color w:val="202124"/>
                <w:lang w:val="en-US" w:eastAsia="fr-FR"/>
              </w:rPr>
              <w:t>6. The non- completion of a contract has not been   on the part of the contractor during the past 3 years.</w:t>
            </w:r>
          </w:p>
          <w:p w14:paraId="570F2E07" w14:textId="77777777" w:rsidR="00E71AD1" w:rsidRPr="00950A48" w:rsidRDefault="00E71AD1" w:rsidP="00E71AD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Narrow" w:eastAsia="Times New Roman" w:hAnsi="Arial Narrow" w:cs="Times New Roman"/>
                <w:color w:val="202124"/>
                <w:lang w:val="en-US" w:eastAsia="fr-FR"/>
              </w:rPr>
            </w:pPr>
            <w:r w:rsidRPr="00950A48">
              <w:rPr>
                <w:rFonts w:ascii="Arial Narrow" w:eastAsia="Times New Roman" w:hAnsi="Arial Narrow" w:cs="Times New Roman"/>
                <w:color w:val="202124"/>
                <w:lang w:val="en-US" w:eastAsia="fr-FR"/>
              </w:rPr>
              <w:t>7. No history of court judgements or arbitral awards against the Bidder.</w:t>
            </w:r>
          </w:p>
          <w:p w14:paraId="7C65ADE9" w14:textId="77777777" w:rsidR="00E71AD1" w:rsidRPr="00950A48" w:rsidRDefault="00E71AD1" w:rsidP="00E71AD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Narrow" w:eastAsia="Times New Roman" w:hAnsi="Arial Narrow" w:cs="Times New Roman"/>
                <w:color w:val="202124"/>
                <w:lang w:val="en-US" w:eastAsia="fr-FR"/>
              </w:rPr>
            </w:pPr>
            <w:r w:rsidRPr="00950A48">
              <w:rPr>
                <w:rFonts w:ascii="Arial Narrow" w:eastAsia="Times New Roman" w:hAnsi="Arial Narrow" w:cs="Times New Roman"/>
                <w:color w:val="202124"/>
                <w:lang w:val="en-US" w:eastAsia="fr-FR"/>
              </w:rPr>
              <w:lastRenderedPageBreak/>
              <w:t>8. The tender must show the current durability of its financial situation.</w:t>
            </w:r>
          </w:p>
          <w:p w14:paraId="63CDCF02" w14:textId="77777777" w:rsidR="00E71AD1" w:rsidRPr="00950A48" w:rsidRDefault="00E71AD1" w:rsidP="00E71AD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Narrow" w:eastAsia="Times New Roman" w:hAnsi="Arial Narrow" w:cs="Times New Roman"/>
                <w:color w:val="202124"/>
                <w:lang w:val="en-US" w:eastAsia="fr-FR"/>
              </w:rPr>
            </w:pPr>
            <w:r w:rsidRPr="00950A48">
              <w:rPr>
                <w:rFonts w:ascii="Arial Narrow" w:eastAsia="Times New Roman" w:hAnsi="Arial Narrow" w:cs="Times New Roman"/>
                <w:color w:val="202124"/>
                <w:lang w:val="en-US" w:eastAsia="fr-FR"/>
              </w:rPr>
              <w:t>The evaluation of the offers takes place in two stages. The evaluation of the technical proposals is completed before the opening and comparison of the financial proposals.</w:t>
            </w:r>
          </w:p>
          <w:p w14:paraId="698B7A3B" w14:textId="77777777" w:rsidR="00E71AD1" w:rsidRPr="00950A48" w:rsidRDefault="00E71AD1" w:rsidP="00E71AD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Narrow" w:eastAsia="Times New Roman" w:hAnsi="Arial Narrow" w:cs="Times New Roman"/>
                <w:color w:val="202124"/>
                <w:lang w:val="en-US" w:eastAsia="fr-FR"/>
              </w:rPr>
            </w:pPr>
            <w:r w:rsidRPr="00950A48">
              <w:rPr>
                <w:rFonts w:ascii="Arial Narrow" w:eastAsia="Times New Roman" w:hAnsi="Arial Narrow" w:cs="Times New Roman"/>
                <w:color w:val="202124"/>
                <w:lang w:val="en-US" w:eastAsia="fr-FR"/>
              </w:rPr>
              <w:t>The criteria, evaluation sub-criteria, and the respective weights of the Complete Technical Proposal are as follows:</w:t>
            </w:r>
          </w:p>
          <w:tbl>
            <w:tblPr>
              <w:tblW w:w="10009" w:type="dxa"/>
              <w:tblCellMar>
                <w:left w:w="70" w:type="dxa"/>
                <w:right w:w="70" w:type="dxa"/>
              </w:tblCellMar>
              <w:tblLook w:val="04A0" w:firstRow="1" w:lastRow="0" w:firstColumn="1" w:lastColumn="0" w:noHBand="0" w:noVBand="1"/>
            </w:tblPr>
            <w:tblGrid>
              <w:gridCol w:w="8519"/>
              <w:gridCol w:w="1490"/>
            </w:tblGrid>
            <w:tr w:rsidR="00E71AD1" w:rsidRPr="00950A48" w14:paraId="005ADBD8" w14:textId="77777777" w:rsidTr="00F64ABF">
              <w:trPr>
                <w:trHeight w:val="313"/>
              </w:trPr>
              <w:tc>
                <w:tcPr>
                  <w:tcW w:w="8519" w:type="dxa"/>
                  <w:tcBorders>
                    <w:top w:val="nil"/>
                    <w:left w:val="single" w:sz="4" w:space="0" w:color="auto"/>
                    <w:bottom w:val="single" w:sz="4" w:space="0" w:color="auto"/>
                    <w:right w:val="single" w:sz="4" w:space="0" w:color="auto"/>
                  </w:tcBorders>
                  <w:shd w:val="clear" w:color="000000" w:fill="D9D9D9"/>
                  <w:vAlign w:val="center"/>
                </w:tcPr>
                <w:p w14:paraId="26DD28F7" w14:textId="77777777" w:rsidR="00E71AD1" w:rsidRPr="00950A48" w:rsidRDefault="00E71AD1" w:rsidP="00E71AD1">
                  <w:pPr>
                    <w:jc w:val="both"/>
                    <w:rPr>
                      <w:rFonts w:ascii="Arial Narrow" w:hAnsi="Arial Narrow" w:cs="Times New Roman"/>
                      <w:b/>
                      <w:bCs/>
                      <w:color w:val="000000"/>
                      <w:lang w:val="en-US" w:eastAsia="fr-FR"/>
                    </w:rPr>
                  </w:pPr>
                  <w:r w:rsidRPr="00950A48">
                    <w:rPr>
                      <w:rFonts w:ascii="Arial Narrow" w:hAnsi="Arial Narrow" w:cs="Times New Roman"/>
                      <w:b/>
                      <w:bCs/>
                      <w:color w:val="000000"/>
                      <w:lang w:val="en-US" w:eastAsia="fr-FR"/>
                    </w:rPr>
                    <w:t>Evaluation criteria / sub-criteria</w:t>
                  </w:r>
                </w:p>
              </w:tc>
              <w:tc>
                <w:tcPr>
                  <w:tcW w:w="1490" w:type="dxa"/>
                  <w:tcBorders>
                    <w:top w:val="nil"/>
                    <w:left w:val="nil"/>
                    <w:bottom w:val="single" w:sz="4" w:space="0" w:color="auto"/>
                    <w:right w:val="single" w:sz="4" w:space="0" w:color="auto"/>
                  </w:tcBorders>
                  <w:shd w:val="clear" w:color="000000" w:fill="D9D9D9"/>
                  <w:vAlign w:val="center"/>
                </w:tcPr>
                <w:p w14:paraId="0D79450E" w14:textId="77777777" w:rsidR="00E71AD1" w:rsidRPr="00950A48" w:rsidRDefault="00E71AD1" w:rsidP="00E71AD1">
                  <w:pPr>
                    <w:jc w:val="center"/>
                    <w:rPr>
                      <w:rFonts w:ascii="Arial Narrow" w:eastAsia="Times New Roman" w:hAnsi="Arial Narrow" w:cs="Times New Roman"/>
                      <w:b/>
                      <w:bCs/>
                      <w:color w:val="000000"/>
                      <w:lang w:val="en-US" w:eastAsia="fr-FR"/>
                    </w:rPr>
                  </w:pPr>
                  <w:r w:rsidRPr="00950A48">
                    <w:rPr>
                      <w:rFonts w:ascii="Arial Narrow" w:eastAsia="Times New Roman" w:hAnsi="Arial Narrow" w:cs="Times New Roman"/>
                      <w:b/>
                      <w:bCs/>
                      <w:color w:val="000000"/>
                      <w:lang w:val="en-US" w:eastAsia="fr-FR"/>
                    </w:rPr>
                    <w:t xml:space="preserve">Points </w:t>
                  </w:r>
                </w:p>
              </w:tc>
            </w:tr>
            <w:tr w:rsidR="00E71AD1" w:rsidRPr="00950A48" w14:paraId="66E0E922" w14:textId="77777777" w:rsidTr="00F64ABF">
              <w:trPr>
                <w:trHeight w:val="313"/>
              </w:trPr>
              <w:tc>
                <w:tcPr>
                  <w:tcW w:w="8519" w:type="dxa"/>
                  <w:tcBorders>
                    <w:top w:val="nil"/>
                    <w:left w:val="single" w:sz="4" w:space="0" w:color="auto"/>
                    <w:bottom w:val="single" w:sz="4" w:space="0" w:color="auto"/>
                    <w:right w:val="single" w:sz="4" w:space="0" w:color="auto"/>
                  </w:tcBorders>
                  <w:shd w:val="clear" w:color="000000" w:fill="D9D9D9"/>
                  <w:vAlign w:val="center"/>
                  <w:hideMark/>
                </w:tcPr>
                <w:p w14:paraId="38B091F6" w14:textId="77777777" w:rsidR="00E71AD1" w:rsidRPr="00950A48" w:rsidRDefault="00E71AD1" w:rsidP="00E71AD1">
                  <w:pPr>
                    <w:jc w:val="both"/>
                    <w:rPr>
                      <w:rFonts w:ascii="Arial Narrow" w:eastAsia="Times New Roman" w:hAnsi="Arial Narrow" w:cs="Times New Roman"/>
                      <w:b/>
                      <w:bCs/>
                      <w:color w:val="000000"/>
                      <w:lang w:val="en-US" w:eastAsia="fr-FR"/>
                    </w:rPr>
                  </w:pPr>
                  <w:r w:rsidRPr="00950A48">
                    <w:rPr>
                      <w:rFonts w:ascii="Arial Narrow" w:hAnsi="Arial Narrow" w:cs="Times New Roman"/>
                      <w:b/>
                      <w:bCs/>
                      <w:color w:val="000000"/>
                      <w:lang w:val="en-US" w:eastAsia="fr-FR"/>
                    </w:rPr>
                    <w:t xml:space="preserve">1. Qualification, </w:t>
                  </w:r>
                  <w:proofErr w:type="gramStart"/>
                  <w:r w:rsidRPr="00950A48">
                    <w:rPr>
                      <w:rFonts w:ascii="Arial Narrow" w:hAnsi="Arial Narrow" w:cs="Times New Roman"/>
                      <w:b/>
                      <w:bCs/>
                      <w:color w:val="000000"/>
                      <w:lang w:val="en-US" w:eastAsia="fr-FR"/>
                    </w:rPr>
                    <w:t>Expertise</w:t>
                  </w:r>
                  <w:proofErr w:type="gramEnd"/>
                  <w:r w:rsidRPr="00950A48">
                    <w:rPr>
                      <w:rFonts w:ascii="Arial Narrow" w:hAnsi="Arial Narrow" w:cs="Times New Roman"/>
                      <w:b/>
                      <w:bCs/>
                      <w:color w:val="000000"/>
                      <w:lang w:val="en-US" w:eastAsia="fr-FR"/>
                    </w:rPr>
                    <w:t xml:space="preserve"> and relevant experience of the Firm for the assignment </w:t>
                  </w:r>
                </w:p>
              </w:tc>
              <w:tc>
                <w:tcPr>
                  <w:tcW w:w="1490" w:type="dxa"/>
                  <w:tcBorders>
                    <w:top w:val="nil"/>
                    <w:left w:val="nil"/>
                    <w:bottom w:val="single" w:sz="4" w:space="0" w:color="auto"/>
                    <w:right w:val="single" w:sz="4" w:space="0" w:color="auto"/>
                  </w:tcBorders>
                  <w:shd w:val="clear" w:color="000000" w:fill="D9D9D9"/>
                  <w:vAlign w:val="center"/>
                  <w:hideMark/>
                </w:tcPr>
                <w:p w14:paraId="68DC4F73" w14:textId="77777777" w:rsidR="00E71AD1" w:rsidRPr="00950A48" w:rsidRDefault="00E71AD1" w:rsidP="00E71AD1">
                  <w:pPr>
                    <w:jc w:val="center"/>
                    <w:rPr>
                      <w:rFonts w:ascii="Arial Narrow" w:eastAsia="Times New Roman" w:hAnsi="Arial Narrow" w:cs="Times New Roman"/>
                      <w:b/>
                      <w:bCs/>
                      <w:color w:val="000000"/>
                      <w:lang w:val="en-US" w:eastAsia="fr-FR"/>
                    </w:rPr>
                  </w:pPr>
                  <w:r w:rsidRPr="00950A48">
                    <w:rPr>
                      <w:rFonts w:ascii="Arial Narrow" w:eastAsia="Times New Roman" w:hAnsi="Arial Narrow" w:cs="Times New Roman"/>
                      <w:b/>
                      <w:bCs/>
                      <w:color w:val="000000"/>
                      <w:lang w:val="en-US" w:eastAsia="fr-FR"/>
                    </w:rPr>
                    <w:t>18</w:t>
                  </w:r>
                </w:p>
              </w:tc>
            </w:tr>
            <w:tr w:rsidR="00E71AD1" w:rsidRPr="00950A48" w14:paraId="4EE68EB0" w14:textId="77777777" w:rsidTr="00F64ABF">
              <w:trPr>
                <w:trHeight w:val="313"/>
              </w:trPr>
              <w:tc>
                <w:tcPr>
                  <w:tcW w:w="8519" w:type="dxa"/>
                  <w:tcBorders>
                    <w:top w:val="nil"/>
                    <w:left w:val="single" w:sz="4" w:space="0" w:color="auto"/>
                    <w:bottom w:val="single" w:sz="4" w:space="0" w:color="auto"/>
                    <w:right w:val="single" w:sz="4" w:space="0" w:color="auto"/>
                  </w:tcBorders>
                  <w:shd w:val="clear" w:color="auto" w:fill="auto"/>
                  <w:vAlign w:val="center"/>
                  <w:hideMark/>
                </w:tcPr>
                <w:p w14:paraId="5D5CAEF1" w14:textId="77777777" w:rsidR="00E71AD1" w:rsidRPr="00950A48" w:rsidRDefault="00E71AD1" w:rsidP="00E71AD1">
                  <w:pPr>
                    <w:rPr>
                      <w:rFonts w:ascii="Arial Narrow" w:eastAsia="Times New Roman" w:hAnsi="Arial Narrow" w:cs="Times New Roman"/>
                      <w:color w:val="000000"/>
                      <w:lang w:val="en-US" w:eastAsia="fr-FR"/>
                    </w:rPr>
                  </w:pPr>
                  <w:r w:rsidRPr="00950A48">
                    <w:rPr>
                      <w:rFonts w:ascii="Arial Narrow" w:eastAsia="Times New Roman" w:hAnsi="Arial Narrow" w:cs="Times New Roman"/>
                      <w:color w:val="000000"/>
                      <w:lang w:val="en-US" w:eastAsia="fr-FR"/>
                    </w:rPr>
                    <w:t>Reputation of the organization</w:t>
                  </w:r>
                </w:p>
              </w:tc>
              <w:tc>
                <w:tcPr>
                  <w:tcW w:w="1490" w:type="dxa"/>
                  <w:vMerge w:val="restart"/>
                  <w:tcBorders>
                    <w:top w:val="nil"/>
                    <w:left w:val="single" w:sz="4" w:space="0" w:color="auto"/>
                    <w:bottom w:val="single" w:sz="4" w:space="0" w:color="auto"/>
                    <w:right w:val="single" w:sz="4" w:space="0" w:color="auto"/>
                  </w:tcBorders>
                  <w:shd w:val="clear" w:color="auto" w:fill="auto"/>
                  <w:vAlign w:val="center"/>
                  <w:hideMark/>
                </w:tcPr>
                <w:p w14:paraId="47B03B7A" w14:textId="77777777" w:rsidR="00E71AD1" w:rsidRPr="00950A48" w:rsidRDefault="00E71AD1" w:rsidP="00E71AD1">
                  <w:pPr>
                    <w:jc w:val="center"/>
                    <w:rPr>
                      <w:rFonts w:ascii="Arial Narrow" w:eastAsia="Times New Roman" w:hAnsi="Arial Narrow" w:cs="Times New Roman"/>
                      <w:color w:val="000000"/>
                      <w:lang w:val="en-US" w:eastAsia="fr-FR"/>
                    </w:rPr>
                  </w:pPr>
                  <w:r w:rsidRPr="00950A48">
                    <w:rPr>
                      <w:rFonts w:ascii="Arial Narrow" w:eastAsia="Times New Roman" w:hAnsi="Arial Narrow" w:cs="Times New Roman"/>
                      <w:color w:val="000000"/>
                      <w:lang w:val="en-US" w:eastAsia="fr-FR"/>
                    </w:rPr>
                    <w:t>5</w:t>
                  </w:r>
                </w:p>
              </w:tc>
            </w:tr>
            <w:tr w:rsidR="00E71AD1" w:rsidRPr="00F8057A" w14:paraId="260AC2B6" w14:textId="77777777" w:rsidTr="00F64ABF">
              <w:trPr>
                <w:trHeight w:val="313"/>
              </w:trPr>
              <w:tc>
                <w:tcPr>
                  <w:tcW w:w="8519" w:type="dxa"/>
                  <w:tcBorders>
                    <w:top w:val="nil"/>
                    <w:left w:val="single" w:sz="4" w:space="0" w:color="auto"/>
                    <w:bottom w:val="single" w:sz="4" w:space="0" w:color="auto"/>
                    <w:right w:val="single" w:sz="4" w:space="0" w:color="auto"/>
                  </w:tcBorders>
                  <w:shd w:val="clear" w:color="auto" w:fill="auto"/>
                  <w:vAlign w:val="center"/>
                </w:tcPr>
                <w:p w14:paraId="7DFCC7D5" w14:textId="77777777" w:rsidR="00E71AD1" w:rsidRPr="00950A48" w:rsidRDefault="00E71AD1" w:rsidP="00E71AD1">
                  <w:pPr>
                    <w:rPr>
                      <w:rFonts w:ascii="Arial Narrow" w:eastAsia="Times New Roman" w:hAnsi="Arial Narrow" w:cs="Times New Roman"/>
                      <w:color w:val="000000"/>
                      <w:lang w:val="en-US" w:eastAsia="fr-FR"/>
                    </w:rPr>
                  </w:pPr>
                  <w:r w:rsidRPr="00950A48">
                    <w:rPr>
                      <w:rFonts w:ascii="Arial Narrow" w:eastAsia="Times New Roman" w:hAnsi="Arial Narrow" w:cs="Times New Roman"/>
                      <w:color w:val="000000"/>
                      <w:lang w:val="en-US" w:eastAsia="fr-FR"/>
                    </w:rPr>
                    <w:t>At least 5 years of existence; deduct 01 point for each year less</w:t>
                  </w:r>
                </w:p>
              </w:tc>
              <w:tc>
                <w:tcPr>
                  <w:tcW w:w="1490" w:type="dxa"/>
                  <w:vMerge/>
                  <w:tcBorders>
                    <w:top w:val="nil"/>
                    <w:left w:val="single" w:sz="4" w:space="0" w:color="auto"/>
                    <w:bottom w:val="single" w:sz="4" w:space="0" w:color="auto"/>
                    <w:right w:val="single" w:sz="4" w:space="0" w:color="auto"/>
                  </w:tcBorders>
                  <w:shd w:val="clear" w:color="auto" w:fill="auto"/>
                  <w:vAlign w:val="center"/>
                </w:tcPr>
                <w:p w14:paraId="658B24AC" w14:textId="77777777" w:rsidR="00E71AD1" w:rsidRPr="00950A48" w:rsidRDefault="00E71AD1" w:rsidP="00E71AD1">
                  <w:pPr>
                    <w:jc w:val="center"/>
                    <w:rPr>
                      <w:rFonts w:ascii="Arial Narrow" w:eastAsia="Times New Roman" w:hAnsi="Arial Narrow" w:cs="Times New Roman"/>
                      <w:color w:val="000000"/>
                      <w:lang w:val="en-US" w:eastAsia="fr-FR"/>
                    </w:rPr>
                  </w:pPr>
                </w:p>
              </w:tc>
            </w:tr>
            <w:tr w:rsidR="00E71AD1" w:rsidRPr="00950A48" w14:paraId="6EE8C026" w14:textId="77777777" w:rsidTr="00F64ABF">
              <w:trPr>
                <w:trHeight w:val="940"/>
              </w:trPr>
              <w:tc>
                <w:tcPr>
                  <w:tcW w:w="8519" w:type="dxa"/>
                  <w:tcBorders>
                    <w:top w:val="nil"/>
                    <w:left w:val="single" w:sz="4" w:space="0" w:color="auto"/>
                    <w:bottom w:val="single" w:sz="4" w:space="0" w:color="auto"/>
                    <w:right w:val="single" w:sz="4" w:space="0" w:color="auto"/>
                  </w:tcBorders>
                  <w:shd w:val="clear" w:color="auto" w:fill="auto"/>
                  <w:vAlign w:val="center"/>
                  <w:hideMark/>
                </w:tcPr>
                <w:p w14:paraId="05DC8CFF" w14:textId="77777777" w:rsidR="00E71AD1" w:rsidRPr="00950A48" w:rsidRDefault="00E71AD1" w:rsidP="00E71AD1">
                  <w:pPr>
                    <w:jc w:val="both"/>
                    <w:rPr>
                      <w:rFonts w:ascii="Arial Narrow" w:eastAsia="Times New Roman" w:hAnsi="Arial Narrow" w:cs="Times New Roman"/>
                      <w:color w:val="000000"/>
                      <w:lang w:val="en-US" w:eastAsia="fr-FR"/>
                    </w:rPr>
                  </w:pPr>
                  <w:r w:rsidRPr="00950A48">
                    <w:rPr>
                      <w:rFonts w:ascii="Arial Narrow" w:eastAsia="Times New Roman" w:hAnsi="Arial Narrow" w:cs="Times New Roman"/>
                      <w:color w:val="202124"/>
                      <w:lang w:val="en-US" w:eastAsia="fr-FR"/>
                    </w:rPr>
                    <w:t>Relevance of specialized knowledge and experience in the development of adaptation project documents (5 or more similar contracts: 8 points; 3-4 similar contracts: 6 points, 1-2 similar contracts: 2 points)</w:t>
                  </w:r>
                </w:p>
              </w:tc>
              <w:tc>
                <w:tcPr>
                  <w:tcW w:w="1490" w:type="dxa"/>
                  <w:tcBorders>
                    <w:top w:val="nil"/>
                    <w:left w:val="nil"/>
                    <w:bottom w:val="single" w:sz="4" w:space="0" w:color="auto"/>
                    <w:right w:val="single" w:sz="4" w:space="0" w:color="auto"/>
                  </w:tcBorders>
                  <w:shd w:val="clear" w:color="auto" w:fill="auto"/>
                  <w:vAlign w:val="center"/>
                  <w:hideMark/>
                </w:tcPr>
                <w:p w14:paraId="7919D40C" w14:textId="77777777" w:rsidR="00E71AD1" w:rsidRPr="00950A48" w:rsidRDefault="00E71AD1" w:rsidP="00E71AD1">
                  <w:pPr>
                    <w:jc w:val="center"/>
                    <w:rPr>
                      <w:rFonts w:ascii="Arial Narrow" w:eastAsia="Times New Roman" w:hAnsi="Arial Narrow" w:cs="Times New Roman"/>
                      <w:color w:val="000000"/>
                      <w:lang w:val="en-US" w:eastAsia="fr-FR"/>
                    </w:rPr>
                  </w:pPr>
                  <w:r w:rsidRPr="00950A48">
                    <w:rPr>
                      <w:rFonts w:ascii="Arial Narrow" w:eastAsia="Times New Roman" w:hAnsi="Arial Narrow" w:cs="Times New Roman"/>
                      <w:color w:val="000000"/>
                      <w:lang w:val="en-US" w:eastAsia="fr-FR"/>
                    </w:rPr>
                    <w:t>8</w:t>
                  </w:r>
                </w:p>
              </w:tc>
            </w:tr>
            <w:tr w:rsidR="00E71AD1" w:rsidRPr="00950A48" w14:paraId="75019035" w14:textId="77777777" w:rsidTr="00F64ABF">
              <w:trPr>
                <w:trHeight w:val="1254"/>
              </w:trPr>
              <w:tc>
                <w:tcPr>
                  <w:tcW w:w="8519" w:type="dxa"/>
                  <w:tcBorders>
                    <w:top w:val="nil"/>
                    <w:left w:val="single" w:sz="4" w:space="0" w:color="auto"/>
                    <w:bottom w:val="single" w:sz="4" w:space="0" w:color="auto"/>
                    <w:right w:val="single" w:sz="4" w:space="0" w:color="auto"/>
                  </w:tcBorders>
                  <w:shd w:val="clear" w:color="auto" w:fill="auto"/>
                  <w:vAlign w:val="center"/>
                  <w:hideMark/>
                </w:tcPr>
                <w:p w14:paraId="7220724E" w14:textId="77777777" w:rsidR="00E71AD1" w:rsidRPr="00950A48" w:rsidRDefault="00E71AD1" w:rsidP="00E71AD1">
                  <w:pPr>
                    <w:jc w:val="both"/>
                    <w:rPr>
                      <w:rFonts w:ascii="Arial Narrow" w:eastAsia="Times New Roman" w:hAnsi="Arial Narrow" w:cs="Times New Roman"/>
                      <w:color w:val="000000"/>
                      <w:lang w:val="en-US" w:eastAsia="fr-FR"/>
                    </w:rPr>
                  </w:pPr>
                  <w:r w:rsidRPr="00950A48">
                    <w:rPr>
                      <w:rFonts w:ascii="Arial Narrow" w:eastAsia="Times New Roman" w:hAnsi="Arial Narrow" w:cs="Times New Roman"/>
                      <w:color w:val="000000"/>
                      <w:lang w:val="en-US" w:eastAsia="fr-FR"/>
                    </w:rPr>
                    <w:t>General organizational capacities which are likely to influence the implementation:  management structure, financial stability and project financing capacities, project management controls, extent to which works would be subcontracted, quality assurance procedures and risk mitigation measures</w:t>
                  </w:r>
                </w:p>
                <w:p w14:paraId="61CE07F4" w14:textId="77777777" w:rsidR="00E71AD1" w:rsidRPr="00950A48" w:rsidRDefault="00E71AD1" w:rsidP="00E71AD1">
                  <w:pPr>
                    <w:jc w:val="both"/>
                    <w:rPr>
                      <w:rFonts w:ascii="Arial Narrow" w:eastAsia="Times New Roman" w:hAnsi="Arial Narrow" w:cs="Times New Roman"/>
                      <w:color w:val="000000"/>
                      <w:lang w:val="en-US" w:eastAsia="fr-FR"/>
                    </w:rPr>
                  </w:pPr>
                </w:p>
              </w:tc>
              <w:tc>
                <w:tcPr>
                  <w:tcW w:w="1490" w:type="dxa"/>
                  <w:tcBorders>
                    <w:top w:val="nil"/>
                    <w:left w:val="nil"/>
                    <w:bottom w:val="single" w:sz="4" w:space="0" w:color="auto"/>
                    <w:right w:val="single" w:sz="4" w:space="0" w:color="auto"/>
                  </w:tcBorders>
                  <w:shd w:val="clear" w:color="auto" w:fill="auto"/>
                  <w:vAlign w:val="center"/>
                  <w:hideMark/>
                </w:tcPr>
                <w:p w14:paraId="381411F4" w14:textId="77777777" w:rsidR="00E71AD1" w:rsidRPr="00950A48" w:rsidRDefault="00E71AD1" w:rsidP="00E71AD1">
                  <w:pPr>
                    <w:jc w:val="center"/>
                    <w:rPr>
                      <w:rFonts w:ascii="Arial Narrow" w:eastAsia="Times New Roman" w:hAnsi="Arial Narrow" w:cs="Times New Roman"/>
                      <w:color w:val="000000"/>
                      <w:lang w:val="en-US" w:eastAsia="fr-FR"/>
                    </w:rPr>
                  </w:pPr>
                  <w:r w:rsidRPr="00950A48">
                    <w:rPr>
                      <w:rFonts w:ascii="Arial Narrow" w:eastAsia="Times New Roman" w:hAnsi="Arial Narrow" w:cs="Times New Roman"/>
                      <w:color w:val="000000"/>
                      <w:lang w:val="en-US" w:eastAsia="fr-FR"/>
                    </w:rPr>
                    <w:t>5</w:t>
                  </w:r>
                </w:p>
              </w:tc>
            </w:tr>
            <w:tr w:rsidR="00E71AD1" w:rsidRPr="00950A48" w14:paraId="3C06C535" w14:textId="77777777" w:rsidTr="00F64ABF">
              <w:trPr>
                <w:trHeight w:val="397"/>
              </w:trPr>
              <w:tc>
                <w:tcPr>
                  <w:tcW w:w="8519" w:type="dxa"/>
                  <w:tcBorders>
                    <w:top w:val="nil"/>
                    <w:left w:val="single" w:sz="4" w:space="0" w:color="auto"/>
                    <w:bottom w:val="single" w:sz="4" w:space="0" w:color="auto"/>
                    <w:right w:val="single" w:sz="4" w:space="0" w:color="auto"/>
                  </w:tcBorders>
                  <w:shd w:val="clear" w:color="000000" w:fill="D9D9D9"/>
                  <w:vAlign w:val="center"/>
                  <w:hideMark/>
                </w:tcPr>
                <w:p w14:paraId="580647E6" w14:textId="77777777" w:rsidR="00E71AD1" w:rsidRPr="00950A48" w:rsidRDefault="00E71AD1" w:rsidP="00E71AD1">
                  <w:pPr>
                    <w:jc w:val="both"/>
                    <w:rPr>
                      <w:rFonts w:ascii="Arial Narrow" w:eastAsia="Times New Roman" w:hAnsi="Arial Narrow" w:cs="Times New Roman"/>
                      <w:b/>
                      <w:bCs/>
                      <w:color w:val="000000"/>
                      <w:lang w:val="en-US" w:eastAsia="fr-FR"/>
                    </w:rPr>
                  </w:pPr>
                  <w:r w:rsidRPr="00950A48">
                    <w:rPr>
                      <w:rFonts w:ascii="Arial Narrow" w:eastAsia="Times New Roman" w:hAnsi="Arial Narrow" w:cs="Times New Roman"/>
                      <w:b/>
                      <w:bCs/>
                      <w:color w:val="000000"/>
                      <w:lang w:val="en-US" w:eastAsia="fr-FR"/>
                    </w:rPr>
                    <w:t xml:space="preserve">2. Compliance of the proposed methodology and work plan with the </w:t>
                  </w:r>
                  <w:proofErr w:type="spellStart"/>
                  <w:r w:rsidRPr="00950A48">
                    <w:rPr>
                      <w:rFonts w:ascii="Arial Narrow" w:eastAsia="Times New Roman" w:hAnsi="Arial Narrow" w:cs="Times New Roman"/>
                      <w:b/>
                      <w:bCs/>
                      <w:color w:val="000000"/>
                      <w:lang w:val="en-US" w:eastAsia="fr-FR"/>
                    </w:rPr>
                    <w:t>ToRs</w:t>
                  </w:r>
                  <w:proofErr w:type="spellEnd"/>
                </w:p>
              </w:tc>
              <w:tc>
                <w:tcPr>
                  <w:tcW w:w="1490" w:type="dxa"/>
                  <w:tcBorders>
                    <w:top w:val="nil"/>
                    <w:left w:val="nil"/>
                    <w:bottom w:val="single" w:sz="4" w:space="0" w:color="auto"/>
                    <w:right w:val="single" w:sz="4" w:space="0" w:color="auto"/>
                  </w:tcBorders>
                  <w:shd w:val="clear" w:color="000000" w:fill="D9D9D9"/>
                  <w:vAlign w:val="center"/>
                  <w:hideMark/>
                </w:tcPr>
                <w:p w14:paraId="04012C22" w14:textId="77777777" w:rsidR="00E71AD1" w:rsidRPr="00950A48" w:rsidRDefault="00E71AD1" w:rsidP="00E71AD1">
                  <w:pPr>
                    <w:jc w:val="center"/>
                    <w:rPr>
                      <w:rFonts w:ascii="Arial Narrow" w:eastAsia="Times New Roman" w:hAnsi="Arial Narrow" w:cs="Times New Roman"/>
                      <w:b/>
                      <w:bCs/>
                      <w:color w:val="000000"/>
                      <w:lang w:val="en-US" w:eastAsia="fr-FR"/>
                    </w:rPr>
                  </w:pPr>
                  <w:r w:rsidRPr="00950A48">
                    <w:rPr>
                      <w:rFonts w:ascii="Arial Narrow" w:eastAsia="Times New Roman" w:hAnsi="Arial Narrow" w:cs="Times New Roman"/>
                      <w:b/>
                      <w:bCs/>
                      <w:color w:val="000000"/>
                      <w:lang w:val="en-US" w:eastAsia="fr-FR"/>
                    </w:rPr>
                    <w:t>32</w:t>
                  </w:r>
                </w:p>
              </w:tc>
            </w:tr>
            <w:tr w:rsidR="00E71AD1" w:rsidRPr="00950A48" w14:paraId="7EB9CBCA" w14:textId="77777777" w:rsidTr="00F64ABF">
              <w:trPr>
                <w:trHeight w:val="627"/>
              </w:trPr>
              <w:tc>
                <w:tcPr>
                  <w:tcW w:w="8519" w:type="dxa"/>
                  <w:tcBorders>
                    <w:top w:val="nil"/>
                    <w:left w:val="single" w:sz="4" w:space="0" w:color="auto"/>
                    <w:bottom w:val="single" w:sz="4" w:space="0" w:color="auto"/>
                    <w:right w:val="single" w:sz="4" w:space="0" w:color="auto"/>
                  </w:tcBorders>
                  <w:shd w:val="clear" w:color="auto" w:fill="auto"/>
                  <w:vAlign w:val="center"/>
                  <w:hideMark/>
                </w:tcPr>
                <w:p w14:paraId="6AC84636" w14:textId="77777777" w:rsidR="00E71AD1" w:rsidRPr="00950A48" w:rsidRDefault="00E71AD1" w:rsidP="00E71AD1">
                  <w:pPr>
                    <w:jc w:val="both"/>
                    <w:rPr>
                      <w:rFonts w:ascii="Arial Narrow" w:eastAsia="Times New Roman" w:hAnsi="Arial Narrow" w:cs="Times New Roman"/>
                      <w:color w:val="000000"/>
                      <w:lang w:val="en-US" w:eastAsia="fr-FR"/>
                    </w:rPr>
                  </w:pPr>
                  <w:r w:rsidRPr="00950A48">
                    <w:rPr>
                      <w:rFonts w:ascii="Arial Narrow" w:eastAsia="Times New Roman" w:hAnsi="Arial Narrow" w:cs="Times New Roman"/>
                      <w:color w:val="000000"/>
                      <w:lang w:val="en-US" w:eastAsia="fr-FR"/>
                    </w:rPr>
                    <w:t xml:space="preserve">2.1 Description of the tender's approach and methodology to meet or exceed the requirements of the </w:t>
                  </w:r>
                  <w:proofErr w:type="spellStart"/>
                  <w:r w:rsidRPr="00950A48">
                    <w:rPr>
                      <w:rFonts w:ascii="Arial Narrow" w:eastAsia="Times New Roman" w:hAnsi="Arial Narrow" w:cs="Times New Roman"/>
                      <w:color w:val="000000"/>
                      <w:lang w:val="en-US" w:eastAsia="fr-FR"/>
                    </w:rPr>
                    <w:t>ToRs</w:t>
                  </w:r>
                  <w:proofErr w:type="spellEnd"/>
                </w:p>
              </w:tc>
              <w:tc>
                <w:tcPr>
                  <w:tcW w:w="1490" w:type="dxa"/>
                  <w:tcBorders>
                    <w:top w:val="nil"/>
                    <w:left w:val="nil"/>
                    <w:bottom w:val="single" w:sz="4" w:space="0" w:color="auto"/>
                    <w:right w:val="single" w:sz="4" w:space="0" w:color="auto"/>
                  </w:tcBorders>
                  <w:shd w:val="clear" w:color="auto" w:fill="auto"/>
                  <w:vAlign w:val="center"/>
                  <w:hideMark/>
                </w:tcPr>
                <w:p w14:paraId="203A7C28" w14:textId="77777777" w:rsidR="00E71AD1" w:rsidRPr="00950A48" w:rsidRDefault="00E71AD1" w:rsidP="00E71AD1">
                  <w:pPr>
                    <w:jc w:val="center"/>
                    <w:rPr>
                      <w:rFonts w:ascii="Arial Narrow" w:eastAsia="Times New Roman" w:hAnsi="Arial Narrow" w:cs="Times New Roman"/>
                      <w:color w:val="000000"/>
                      <w:lang w:val="en-US" w:eastAsia="fr-FR"/>
                    </w:rPr>
                  </w:pPr>
                  <w:r w:rsidRPr="00950A48">
                    <w:rPr>
                      <w:rFonts w:ascii="Arial Narrow" w:eastAsia="Times New Roman" w:hAnsi="Arial Narrow" w:cs="Times New Roman"/>
                      <w:color w:val="000000"/>
                      <w:lang w:val="en-US" w:eastAsia="fr-FR"/>
                    </w:rPr>
                    <w:t>19</w:t>
                  </w:r>
                </w:p>
              </w:tc>
            </w:tr>
            <w:tr w:rsidR="00E71AD1" w:rsidRPr="00950A48" w14:paraId="7EC4E6B0" w14:textId="77777777" w:rsidTr="00F64ABF">
              <w:trPr>
                <w:trHeight w:val="627"/>
              </w:trPr>
              <w:tc>
                <w:tcPr>
                  <w:tcW w:w="8519" w:type="dxa"/>
                  <w:tcBorders>
                    <w:top w:val="nil"/>
                    <w:left w:val="single" w:sz="4" w:space="0" w:color="auto"/>
                    <w:bottom w:val="single" w:sz="4" w:space="0" w:color="auto"/>
                    <w:right w:val="single" w:sz="4" w:space="0" w:color="auto"/>
                  </w:tcBorders>
                  <w:shd w:val="clear" w:color="auto" w:fill="auto"/>
                  <w:vAlign w:val="center"/>
                  <w:hideMark/>
                </w:tcPr>
                <w:p w14:paraId="38CC0C9A" w14:textId="77777777" w:rsidR="00E71AD1" w:rsidRPr="00950A48" w:rsidRDefault="00E71AD1" w:rsidP="00E71AD1">
                  <w:pPr>
                    <w:jc w:val="both"/>
                    <w:rPr>
                      <w:rFonts w:ascii="Arial Narrow" w:hAnsi="Arial Narrow" w:cs="Times New Roman"/>
                      <w:lang w:val="en-US"/>
                    </w:rPr>
                  </w:pPr>
                  <w:r w:rsidRPr="00950A48">
                    <w:rPr>
                      <w:rFonts w:ascii="Arial Narrow" w:hAnsi="Arial Narrow" w:cs="Times New Roman"/>
                      <w:lang w:val="en-US"/>
                    </w:rPr>
                    <w:t xml:space="preserve">2.2 </w:t>
                  </w:r>
                  <w:r w:rsidRPr="00950A48">
                    <w:rPr>
                      <w:rFonts w:ascii="Arial Narrow" w:eastAsia="Times New Roman" w:hAnsi="Arial Narrow" w:cs="Times New Roman"/>
                      <w:lang w:val="en-US" w:eastAsia="fr-FR"/>
                    </w:rPr>
                    <w:t>Proposed implementation plan, including the correct distribution of activities and their logical and realistic nature to ensure proper execution of the project</w:t>
                  </w:r>
                </w:p>
              </w:tc>
              <w:tc>
                <w:tcPr>
                  <w:tcW w:w="1490" w:type="dxa"/>
                  <w:tcBorders>
                    <w:top w:val="nil"/>
                    <w:left w:val="nil"/>
                    <w:bottom w:val="single" w:sz="4" w:space="0" w:color="auto"/>
                    <w:right w:val="single" w:sz="4" w:space="0" w:color="auto"/>
                  </w:tcBorders>
                  <w:shd w:val="clear" w:color="auto" w:fill="auto"/>
                  <w:vAlign w:val="center"/>
                  <w:hideMark/>
                </w:tcPr>
                <w:p w14:paraId="070C527B" w14:textId="77777777" w:rsidR="00E71AD1" w:rsidRPr="00950A48" w:rsidRDefault="00E71AD1" w:rsidP="00E71AD1">
                  <w:pPr>
                    <w:jc w:val="center"/>
                    <w:rPr>
                      <w:rFonts w:ascii="Arial Narrow" w:eastAsia="Times New Roman" w:hAnsi="Arial Narrow" w:cs="Times New Roman"/>
                      <w:color w:val="000000"/>
                      <w:lang w:val="en-US" w:eastAsia="fr-FR"/>
                    </w:rPr>
                  </w:pPr>
                  <w:r w:rsidRPr="00950A48">
                    <w:rPr>
                      <w:rFonts w:ascii="Arial Narrow" w:eastAsia="Times New Roman" w:hAnsi="Arial Narrow" w:cs="Times New Roman"/>
                      <w:color w:val="000000"/>
                      <w:lang w:val="en-US" w:eastAsia="fr-FR"/>
                    </w:rPr>
                    <w:t>13</w:t>
                  </w:r>
                </w:p>
              </w:tc>
            </w:tr>
            <w:tr w:rsidR="00E71AD1" w:rsidRPr="00950A48" w14:paraId="4990E178" w14:textId="77777777" w:rsidTr="00F64ABF">
              <w:trPr>
                <w:trHeight w:val="313"/>
              </w:trPr>
              <w:tc>
                <w:tcPr>
                  <w:tcW w:w="8519" w:type="dxa"/>
                  <w:tcBorders>
                    <w:top w:val="nil"/>
                    <w:left w:val="single" w:sz="4" w:space="0" w:color="auto"/>
                    <w:bottom w:val="single" w:sz="4" w:space="0" w:color="auto"/>
                    <w:right w:val="single" w:sz="4" w:space="0" w:color="auto"/>
                  </w:tcBorders>
                  <w:shd w:val="clear" w:color="000000" w:fill="D9D9D9"/>
                  <w:vAlign w:val="center"/>
                  <w:hideMark/>
                </w:tcPr>
                <w:p w14:paraId="62D2DC01" w14:textId="77777777" w:rsidR="00E71AD1" w:rsidRPr="00950A48" w:rsidRDefault="00E71AD1" w:rsidP="00E71AD1">
                  <w:pPr>
                    <w:jc w:val="both"/>
                    <w:rPr>
                      <w:rFonts w:ascii="Arial Narrow" w:eastAsia="Times New Roman" w:hAnsi="Arial Narrow" w:cs="Times New Roman"/>
                      <w:b/>
                      <w:bCs/>
                      <w:lang w:val="en-US" w:eastAsia="fr-FR"/>
                    </w:rPr>
                  </w:pPr>
                  <w:r w:rsidRPr="00950A48">
                    <w:rPr>
                      <w:rFonts w:ascii="Arial Narrow" w:eastAsia="Times New Roman" w:hAnsi="Arial Narrow" w:cs="Times New Roman"/>
                      <w:b/>
                      <w:bCs/>
                      <w:lang w:val="en-US" w:eastAsia="fr-FR"/>
                    </w:rPr>
                    <w:t xml:space="preserve">3 </w:t>
                  </w:r>
                  <w:r w:rsidRPr="00950A48">
                    <w:rPr>
                      <w:rFonts w:ascii="Arial Narrow" w:eastAsia="Times New Roman" w:hAnsi="Arial Narrow" w:cs="Times New Roman"/>
                      <w:lang w:val="en-US" w:eastAsia="fr-FR"/>
                    </w:rPr>
                    <w:t>Qualifications and skills of key personnel for the assignment</w:t>
                  </w:r>
                </w:p>
              </w:tc>
              <w:tc>
                <w:tcPr>
                  <w:tcW w:w="1490" w:type="dxa"/>
                  <w:tcBorders>
                    <w:top w:val="nil"/>
                    <w:left w:val="nil"/>
                    <w:bottom w:val="single" w:sz="4" w:space="0" w:color="auto"/>
                    <w:right w:val="single" w:sz="4" w:space="0" w:color="auto"/>
                  </w:tcBorders>
                  <w:shd w:val="clear" w:color="000000" w:fill="D9D9D9"/>
                  <w:vAlign w:val="center"/>
                  <w:hideMark/>
                </w:tcPr>
                <w:p w14:paraId="4E4F0C1F" w14:textId="77777777" w:rsidR="00E71AD1" w:rsidRPr="00950A48" w:rsidRDefault="00E71AD1" w:rsidP="00E71AD1">
                  <w:pPr>
                    <w:jc w:val="center"/>
                    <w:rPr>
                      <w:rFonts w:ascii="Arial Narrow" w:eastAsia="Times New Roman" w:hAnsi="Arial Narrow" w:cs="Times New Roman"/>
                      <w:b/>
                      <w:bCs/>
                      <w:color w:val="000000"/>
                      <w:lang w:val="en-US" w:eastAsia="fr-FR"/>
                    </w:rPr>
                  </w:pPr>
                  <w:r w:rsidRPr="00950A48">
                    <w:rPr>
                      <w:rFonts w:ascii="Arial Narrow" w:eastAsia="Times New Roman" w:hAnsi="Arial Narrow" w:cs="Times New Roman"/>
                      <w:b/>
                      <w:bCs/>
                      <w:color w:val="000000"/>
                      <w:lang w:val="en-US" w:eastAsia="fr-FR"/>
                    </w:rPr>
                    <w:t>50</w:t>
                  </w:r>
                </w:p>
              </w:tc>
            </w:tr>
            <w:tr w:rsidR="00E71AD1" w:rsidRPr="00950A48" w14:paraId="57F27458" w14:textId="77777777" w:rsidTr="00F64ABF">
              <w:trPr>
                <w:trHeight w:val="940"/>
              </w:trPr>
              <w:tc>
                <w:tcPr>
                  <w:tcW w:w="8519" w:type="dxa"/>
                  <w:tcBorders>
                    <w:top w:val="nil"/>
                    <w:left w:val="single" w:sz="4" w:space="0" w:color="auto"/>
                    <w:bottom w:val="single" w:sz="4" w:space="0" w:color="auto"/>
                    <w:right w:val="single" w:sz="4" w:space="0" w:color="auto"/>
                  </w:tcBorders>
                  <w:shd w:val="clear" w:color="auto" w:fill="auto"/>
                  <w:vAlign w:val="center"/>
                  <w:hideMark/>
                </w:tcPr>
                <w:p w14:paraId="56269B20" w14:textId="77777777" w:rsidR="00E71AD1" w:rsidRPr="00950A48" w:rsidRDefault="00E71AD1" w:rsidP="00E71AD1">
                  <w:pPr>
                    <w:jc w:val="both"/>
                    <w:rPr>
                      <w:rFonts w:ascii="Arial Narrow" w:eastAsia="Times New Roman" w:hAnsi="Arial Narrow" w:cs="Times New Roman"/>
                      <w:color w:val="000000"/>
                      <w:lang w:val="en-US" w:eastAsia="fr-FR"/>
                    </w:rPr>
                  </w:pPr>
                  <w:r w:rsidRPr="00950A48">
                    <w:rPr>
                      <w:rFonts w:ascii="Arial Narrow" w:eastAsia="Times New Roman" w:hAnsi="Arial Narrow" w:cs="Times New Roman"/>
                      <w:color w:val="000000"/>
                      <w:lang w:val="en-US" w:eastAsia="fr-FR"/>
                    </w:rPr>
                    <w:t>3.1 Composition and structure of the proposed team. Are the roles of the proposed management staff and team of essential staff appropriate for providing the necessary services?</w:t>
                  </w:r>
                </w:p>
              </w:tc>
              <w:tc>
                <w:tcPr>
                  <w:tcW w:w="1490" w:type="dxa"/>
                  <w:tcBorders>
                    <w:top w:val="nil"/>
                    <w:left w:val="nil"/>
                    <w:bottom w:val="single" w:sz="4" w:space="0" w:color="auto"/>
                    <w:right w:val="single" w:sz="4" w:space="0" w:color="auto"/>
                  </w:tcBorders>
                  <w:shd w:val="clear" w:color="auto" w:fill="auto"/>
                  <w:vAlign w:val="center"/>
                  <w:hideMark/>
                </w:tcPr>
                <w:p w14:paraId="2219EEFF" w14:textId="77777777" w:rsidR="00E71AD1" w:rsidRPr="00950A48" w:rsidRDefault="00E71AD1" w:rsidP="00E71AD1">
                  <w:pPr>
                    <w:jc w:val="center"/>
                    <w:rPr>
                      <w:rFonts w:ascii="Arial Narrow" w:eastAsia="Times New Roman" w:hAnsi="Arial Narrow" w:cs="Times New Roman"/>
                      <w:color w:val="000000"/>
                      <w:lang w:val="en-US" w:eastAsia="fr-FR"/>
                    </w:rPr>
                  </w:pPr>
                  <w:r w:rsidRPr="00950A48">
                    <w:rPr>
                      <w:rFonts w:ascii="Arial Narrow" w:eastAsia="Times New Roman" w:hAnsi="Arial Narrow" w:cs="Times New Roman"/>
                      <w:color w:val="000000"/>
                      <w:lang w:val="en-US" w:eastAsia="fr-FR"/>
                    </w:rPr>
                    <w:t>10</w:t>
                  </w:r>
                </w:p>
              </w:tc>
            </w:tr>
            <w:tr w:rsidR="00E71AD1" w:rsidRPr="00950A48" w14:paraId="77635AE9" w14:textId="77777777" w:rsidTr="00F64ABF">
              <w:trPr>
                <w:trHeight w:val="313"/>
              </w:trPr>
              <w:tc>
                <w:tcPr>
                  <w:tcW w:w="8519" w:type="dxa"/>
                  <w:tcBorders>
                    <w:top w:val="nil"/>
                    <w:left w:val="single" w:sz="4" w:space="0" w:color="auto"/>
                    <w:bottom w:val="single" w:sz="4" w:space="0" w:color="auto"/>
                    <w:right w:val="single" w:sz="4" w:space="0" w:color="auto"/>
                  </w:tcBorders>
                  <w:shd w:val="clear" w:color="auto" w:fill="auto"/>
                  <w:vAlign w:val="center"/>
                  <w:hideMark/>
                </w:tcPr>
                <w:p w14:paraId="0B66274B" w14:textId="77777777" w:rsidR="00E71AD1" w:rsidRPr="00950A48" w:rsidRDefault="00E71AD1" w:rsidP="00E71AD1">
                  <w:pPr>
                    <w:jc w:val="both"/>
                    <w:rPr>
                      <w:rFonts w:ascii="Arial Narrow" w:eastAsia="Times New Roman" w:hAnsi="Arial Narrow" w:cs="Times New Roman"/>
                      <w:color w:val="000000"/>
                      <w:lang w:val="en-US" w:eastAsia="fr-FR"/>
                    </w:rPr>
                  </w:pPr>
                  <w:r w:rsidRPr="00950A48">
                    <w:rPr>
                      <w:rFonts w:ascii="Arial Narrow" w:eastAsia="Times New Roman" w:hAnsi="Arial Narrow" w:cs="Times New Roman"/>
                      <w:color w:val="000000"/>
                      <w:lang w:val="en-US" w:eastAsia="fr-FR"/>
                    </w:rPr>
                    <w:t>3.2 Qualification of key personnel</w:t>
                  </w:r>
                </w:p>
              </w:tc>
              <w:tc>
                <w:tcPr>
                  <w:tcW w:w="1490" w:type="dxa"/>
                  <w:tcBorders>
                    <w:top w:val="nil"/>
                    <w:left w:val="nil"/>
                    <w:bottom w:val="single" w:sz="4" w:space="0" w:color="auto"/>
                    <w:right w:val="single" w:sz="4" w:space="0" w:color="auto"/>
                  </w:tcBorders>
                  <w:shd w:val="clear" w:color="000000" w:fill="D9D9D9"/>
                  <w:vAlign w:val="center"/>
                  <w:hideMark/>
                </w:tcPr>
                <w:p w14:paraId="68FE1B1F" w14:textId="77777777" w:rsidR="00E71AD1" w:rsidRPr="00950A48" w:rsidRDefault="00E71AD1" w:rsidP="00E71AD1">
                  <w:pPr>
                    <w:jc w:val="center"/>
                    <w:rPr>
                      <w:rFonts w:ascii="Arial Narrow" w:eastAsia="Times New Roman" w:hAnsi="Arial Narrow" w:cs="Times New Roman"/>
                      <w:b/>
                      <w:bCs/>
                      <w:lang w:val="en-US" w:eastAsia="fr-FR"/>
                    </w:rPr>
                  </w:pPr>
                  <w:r w:rsidRPr="00950A48">
                    <w:rPr>
                      <w:rFonts w:ascii="Arial Narrow" w:eastAsia="Times New Roman" w:hAnsi="Arial Narrow" w:cs="Times New Roman"/>
                      <w:b/>
                      <w:bCs/>
                      <w:lang w:val="en-US" w:eastAsia="fr-FR"/>
                    </w:rPr>
                    <w:t>40</w:t>
                  </w:r>
                </w:p>
              </w:tc>
            </w:tr>
            <w:tr w:rsidR="00E71AD1" w:rsidRPr="00950A48" w14:paraId="0B8C84A8" w14:textId="77777777" w:rsidTr="00F64ABF">
              <w:trPr>
                <w:trHeight w:val="313"/>
              </w:trPr>
              <w:tc>
                <w:tcPr>
                  <w:tcW w:w="8519" w:type="dxa"/>
                  <w:tcBorders>
                    <w:top w:val="nil"/>
                    <w:left w:val="single" w:sz="4" w:space="0" w:color="auto"/>
                    <w:bottom w:val="single" w:sz="4" w:space="0" w:color="auto"/>
                    <w:right w:val="single" w:sz="4" w:space="0" w:color="auto"/>
                  </w:tcBorders>
                  <w:shd w:val="clear" w:color="000000" w:fill="F2F2F2"/>
                  <w:vAlign w:val="center"/>
                  <w:hideMark/>
                </w:tcPr>
                <w:p w14:paraId="39A39701" w14:textId="77777777" w:rsidR="00E71AD1" w:rsidRPr="00950A48" w:rsidRDefault="00E71AD1" w:rsidP="00E71AD1">
                  <w:pPr>
                    <w:jc w:val="both"/>
                    <w:rPr>
                      <w:rFonts w:ascii="Arial Narrow" w:eastAsia="Times New Roman" w:hAnsi="Arial Narrow" w:cs="Times New Roman"/>
                      <w:b/>
                      <w:bCs/>
                      <w:i/>
                      <w:iCs/>
                      <w:color w:val="000000"/>
                      <w:lang w:val="en-US" w:eastAsia="fr-FR"/>
                    </w:rPr>
                  </w:pPr>
                  <w:r w:rsidRPr="00950A48">
                    <w:rPr>
                      <w:rFonts w:ascii="Arial Narrow" w:eastAsia="Times New Roman" w:hAnsi="Arial Narrow" w:cs="Times New Roman"/>
                      <w:b/>
                      <w:bCs/>
                      <w:i/>
                      <w:iCs/>
                      <w:color w:val="000000"/>
                      <w:lang w:val="en-US" w:eastAsia="fr-FR"/>
                    </w:rPr>
                    <w:t xml:space="preserve">Project Development Specialist in adaptation: head of the mission   </w:t>
                  </w:r>
                </w:p>
              </w:tc>
              <w:tc>
                <w:tcPr>
                  <w:tcW w:w="1490" w:type="dxa"/>
                  <w:tcBorders>
                    <w:top w:val="nil"/>
                    <w:left w:val="nil"/>
                    <w:bottom w:val="single" w:sz="4" w:space="0" w:color="auto"/>
                    <w:right w:val="single" w:sz="4" w:space="0" w:color="auto"/>
                  </w:tcBorders>
                  <w:shd w:val="clear" w:color="000000" w:fill="F2F2F2"/>
                  <w:vAlign w:val="center"/>
                  <w:hideMark/>
                </w:tcPr>
                <w:p w14:paraId="53E4CCAA" w14:textId="77777777" w:rsidR="00E71AD1" w:rsidRPr="00950A48" w:rsidRDefault="00E71AD1" w:rsidP="00E71AD1">
                  <w:pPr>
                    <w:jc w:val="center"/>
                    <w:rPr>
                      <w:rFonts w:ascii="Arial Narrow" w:eastAsia="Times New Roman" w:hAnsi="Arial Narrow" w:cs="Times New Roman"/>
                      <w:color w:val="000000"/>
                      <w:lang w:val="en-US" w:eastAsia="fr-FR"/>
                    </w:rPr>
                  </w:pPr>
                  <w:r w:rsidRPr="00950A48">
                    <w:rPr>
                      <w:rFonts w:ascii="Arial Narrow" w:eastAsia="Times New Roman" w:hAnsi="Arial Narrow" w:cs="Times New Roman"/>
                      <w:color w:val="000000"/>
                      <w:lang w:val="en-US" w:eastAsia="fr-FR"/>
                    </w:rPr>
                    <w:t>18</w:t>
                  </w:r>
                </w:p>
              </w:tc>
            </w:tr>
            <w:tr w:rsidR="00E71AD1" w:rsidRPr="00950A48" w14:paraId="6D0E604B" w14:textId="77777777" w:rsidTr="00F64ABF">
              <w:trPr>
                <w:trHeight w:val="627"/>
              </w:trPr>
              <w:tc>
                <w:tcPr>
                  <w:tcW w:w="8519" w:type="dxa"/>
                  <w:tcBorders>
                    <w:top w:val="nil"/>
                    <w:left w:val="single" w:sz="4" w:space="0" w:color="auto"/>
                    <w:bottom w:val="single" w:sz="4" w:space="0" w:color="auto"/>
                    <w:right w:val="single" w:sz="4" w:space="0" w:color="auto"/>
                  </w:tcBorders>
                  <w:shd w:val="clear" w:color="auto" w:fill="auto"/>
                  <w:vAlign w:val="center"/>
                  <w:hideMark/>
                </w:tcPr>
                <w:p w14:paraId="28C9CDEA" w14:textId="77777777" w:rsidR="00E71AD1" w:rsidRPr="00950A48" w:rsidRDefault="00E71AD1" w:rsidP="00E71AD1">
                  <w:pPr>
                    <w:jc w:val="both"/>
                    <w:rPr>
                      <w:rFonts w:ascii="Arial Narrow" w:eastAsia="Times New Roman" w:hAnsi="Arial Narrow" w:cs="Times New Roman"/>
                      <w:lang w:val="en-US" w:eastAsia="fr-FR"/>
                    </w:rPr>
                  </w:pPr>
                  <w:r w:rsidRPr="00950A48">
                    <w:rPr>
                      <w:rFonts w:ascii="Arial Narrow" w:eastAsia="Times New Roman" w:hAnsi="Arial Narrow" w:cs="Times New Roman"/>
                      <w:lang w:val="en-US" w:eastAsia="fr-FR"/>
                    </w:rPr>
                    <w:t>Master’s degree or higher in a relevant field, such as environment or natural sciences, social sciences, sustainable development climate adaptation or any other relevant disciplines.</w:t>
                  </w:r>
                </w:p>
                <w:p w14:paraId="60ED5C47" w14:textId="77777777" w:rsidR="00E71AD1" w:rsidRPr="00950A48" w:rsidRDefault="00E71AD1" w:rsidP="00E71AD1">
                  <w:pPr>
                    <w:jc w:val="both"/>
                    <w:rPr>
                      <w:rFonts w:ascii="Arial Narrow" w:eastAsia="Times New Roman" w:hAnsi="Arial Narrow" w:cs="Times New Roman"/>
                      <w:lang w:val="en-US" w:eastAsia="fr-FR"/>
                    </w:rPr>
                  </w:pPr>
                </w:p>
              </w:tc>
              <w:tc>
                <w:tcPr>
                  <w:tcW w:w="1490" w:type="dxa"/>
                  <w:tcBorders>
                    <w:top w:val="nil"/>
                    <w:left w:val="nil"/>
                    <w:bottom w:val="single" w:sz="4" w:space="0" w:color="auto"/>
                    <w:right w:val="single" w:sz="4" w:space="0" w:color="auto"/>
                  </w:tcBorders>
                  <w:shd w:val="clear" w:color="auto" w:fill="auto"/>
                  <w:vAlign w:val="center"/>
                  <w:hideMark/>
                </w:tcPr>
                <w:p w14:paraId="0CF9FA92" w14:textId="77777777" w:rsidR="00E71AD1" w:rsidRPr="00950A48" w:rsidRDefault="00E71AD1" w:rsidP="00E71AD1">
                  <w:pPr>
                    <w:jc w:val="center"/>
                    <w:rPr>
                      <w:rFonts w:ascii="Arial Narrow" w:eastAsia="Times New Roman" w:hAnsi="Arial Narrow" w:cs="Times New Roman"/>
                      <w:color w:val="000000"/>
                      <w:lang w:val="en-US" w:eastAsia="fr-FR"/>
                    </w:rPr>
                  </w:pPr>
                  <w:r w:rsidRPr="00950A48">
                    <w:rPr>
                      <w:rFonts w:ascii="Arial Narrow" w:eastAsia="Times New Roman" w:hAnsi="Arial Narrow" w:cs="Times New Roman"/>
                      <w:color w:val="000000"/>
                      <w:lang w:val="en-US" w:eastAsia="fr-FR"/>
                    </w:rPr>
                    <w:t>5</w:t>
                  </w:r>
                </w:p>
              </w:tc>
            </w:tr>
            <w:tr w:rsidR="00E71AD1" w:rsidRPr="00950A48" w14:paraId="22D66C2E" w14:textId="77777777" w:rsidTr="00F64ABF">
              <w:trPr>
                <w:trHeight w:val="578"/>
              </w:trPr>
              <w:tc>
                <w:tcPr>
                  <w:tcW w:w="8519" w:type="dxa"/>
                  <w:tcBorders>
                    <w:top w:val="nil"/>
                    <w:left w:val="single" w:sz="4" w:space="0" w:color="auto"/>
                    <w:bottom w:val="single" w:sz="4" w:space="0" w:color="auto"/>
                    <w:right w:val="single" w:sz="4" w:space="0" w:color="auto"/>
                  </w:tcBorders>
                  <w:shd w:val="clear" w:color="auto" w:fill="auto"/>
                  <w:vAlign w:val="center"/>
                  <w:hideMark/>
                </w:tcPr>
                <w:p w14:paraId="5B91125C" w14:textId="77777777" w:rsidR="00E71AD1" w:rsidRPr="00950A48" w:rsidRDefault="00E71AD1" w:rsidP="00E71AD1">
                  <w:pPr>
                    <w:jc w:val="both"/>
                    <w:rPr>
                      <w:rFonts w:ascii="Arial Narrow" w:eastAsia="Times New Roman" w:hAnsi="Arial Narrow" w:cs="Times New Roman"/>
                      <w:lang w:val="en-US" w:eastAsia="fr-FR"/>
                    </w:rPr>
                  </w:pPr>
                  <w:r w:rsidRPr="00950A48">
                    <w:rPr>
                      <w:rFonts w:ascii="Arial Narrow" w:eastAsia="Times New Roman" w:hAnsi="Arial Narrow" w:cs="Times New Roman"/>
                      <w:lang w:val="en-US" w:eastAsia="fr-FR"/>
                    </w:rPr>
                    <w:t>Minimum 10 years of demonstrable experience in the technical area of preparing high quality UNDP and GEF MFA project documents with sound knowledge and understanding of sustainable land management and livelihood enhancement.</w:t>
                  </w:r>
                </w:p>
                <w:p w14:paraId="677A29AA" w14:textId="77777777" w:rsidR="00E71AD1" w:rsidRPr="00950A48" w:rsidRDefault="00E71AD1" w:rsidP="00E71AD1">
                  <w:pPr>
                    <w:jc w:val="both"/>
                    <w:rPr>
                      <w:rFonts w:ascii="Arial Narrow" w:eastAsia="Times New Roman" w:hAnsi="Arial Narrow" w:cs="Times New Roman"/>
                      <w:lang w:val="en-US" w:eastAsia="fr-FR"/>
                    </w:rPr>
                  </w:pPr>
                  <w:r w:rsidRPr="00950A48">
                    <w:rPr>
                      <w:rFonts w:ascii="Arial Narrow" w:eastAsia="Times New Roman" w:hAnsi="Arial Narrow" w:cs="Times New Roman"/>
                      <w:lang w:val="en-US" w:eastAsia="fr-FR"/>
                    </w:rPr>
                    <w:t>Relevant experience for the assignment of at least 10 years (10 years or more: 5 points; 7 -9 years: 3 points, 4 -6 years: 2 points less than 4 years 1 point)</w:t>
                  </w:r>
                </w:p>
                <w:p w14:paraId="549D3B38" w14:textId="77777777" w:rsidR="00E71AD1" w:rsidRPr="00950A48" w:rsidRDefault="00E71AD1" w:rsidP="00E71AD1">
                  <w:pPr>
                    <w:ind w:firstLineChars="100" w:firstLine="220"/>
                    <w:jc w:val="both"/>
                    <w:rPr>
                      <w:rFonts w:ascii="Arial Narrow" w:eastAsia="Times New Roman" w:hAnsi="Arial Narrow" w:cs="Times New Roman"/>
                      <w:lang w:val="en-US" w:eastAsia="fr-FR"/>
                    </w:rPr>
                  </w:pPr>
                </w:p>
              </w:tc>
              <w:tc>
                <w:tcPr>
                  <w:tcW w:w="1490" w:type="dxa"/>
                  <w:tcBorders>
                    <w:top w:val="nil"/>
                    <w:left w:val="nil"/>
                    <w:bottom w:val="single" w:sz="4" w:space="0" w:color="auto"/>
                    <w:right w:val="single" w:sz="4" w:space="0" w:color="auto"/>
                  </w:tcBorders>
                  <w:shd w:val="clear" w:color="auto" w:fill="auto"/>
                  <w:vAlign w:val="center"/>
                  <w:hideMark/>
                </w:tcPr>
                <w:p w14:paraId="2EF5B2BB" w14:textId="77777777" w:rsidR="00E71AD1" w:rsidRPr="00950A48" w:rsidRDefault="00E71AD1" w:rsidP="00E71AD1">
                  <w:pPr>
                    <w:jc w:val="center"/>
                    <w:rPr>
                      <w:rFonts w:ascii="Arial Narrow" w:eastAsia="Times New Roman" w:hAnsi="Arial Narrow" w:cs="Times New Roman"/>
                      <w:color w:val="000000"/>
                      <w:lang w:val="en-US" w:eastAsia="fr-FR"/>
                    </w:rPr>
                  </w:pPr>
                  <w:r w:rsidRPr="00950A48">
                    <w:rPr>
                      <w:rFonts w:ascii="Arial Narrow" w:eastAsia="Times New Roman" w:hAnsi="Arial Narrow" w:cs="Times New Roman"/>
                      <w:color w:val="000000"/>
                      <w:lang w:val="en-US" w:eastAsia="fr-FR"/>
                    </w:rPr>
                    <w:t>5</w:t>
                  </w:r>
                </w:p>
              </w:tc>
            </w:tr>
            <w:tr w:rsidR="00E71AD1" w:rsidRPr="00950A48" w14:paraId="5F72DC5F" w14:textId="77777777" w:rsidTr="00F64ABF">
              <w:trPr>
                <w:trHeight w:val="578"/>
              </w:trPr>
              <w:tc>
                <w:tcPr>
                  <w:tcW w:w="8519" w:type="dxa"/>
                  <w:tcBorders>
                    <w:top w:val="nil"/>
                    <w:left w:val="single" w:sz="4" w:space="0" w:color="auto"/>
                    <w:bottom w:val="single" w:sz="4" w:space="0" w:color="auto"/>
                    <w:right w:val="single" w:sz="4" w:space="0" w:color="auto"/>
                  </w:tcBorders>
                  <w:shd w:val="clear" w:color="auto" w:fill="auto"/>
                  <w:vAlign w:val="center"/>
                </w:tcPr>
                <w:p w14:paraId="1700D5B0" w14:textId="77777777" w:rsidR="00E71AD1" w:rsidRPr="00950A48" w:rsidRDefault="00E71AD1" w:rsidP="00E71AD1">
                  <w:pPr>
                    <w:jc w:val="both"/>
                    <w:rPr>
                      <w:rFonts w:ascii="Arial Narrow" w:eastAsia="Times New Roman" w:hAnsi="Arial Narrow" w:cs="Times New Roman"/>
                      <w:lang w:val="en-US" w:eastAsia="fr-FR"/>
                    </w:rPr>
                  </w:pPr>
                  <w:r w:rsidRPr="00950A48">
                    <w:rPr>
                      <w:rFonts w:ascii="Arial Narrow" w:eastAsia="Times New Roman" w:hAnsi="Arial Narrow" w:cs="Times New Roman"/>
                      <w:lang w:val="en-US" w:eastAsia="fr-FR"/>
                    </w:rPr>
                    <w:t>Demonstrated understanding of the GEF rationale and procedures and demonstrated experience in formulation of GEF-funded project proposals, using the logical framework and the results-based management approaches; Experience working in Africa on related initiatives highly desired.</w:t>
                  </w:r>
                </w:p>
              </w:tc>
              <w:tc>
                <w:tcPr>
                  <w:tcW w:w="1490" w:type="dxa"/>
                  <w:tcBorders>
                    <w:top w:val="nil"/>
                    <w:left w:val="nil"/>
                    <w:bottom w:val="single" w:sz="4" w:space="0" w:color="auto"/>
                    <w:right w:val="single" w:sz="4" w:space="0" w:color="auto"/>
                  </w:tcBorders>
                  <w:shd w:val="clear" w:color="auto" w:fill="auto"/>
                  <w:vAlign w:val="center"/>
                </w:tcPr>
                <w:p w14:paraId="16128487" w14:textId="77777777" w:rsidR="00E71AD1" w:rsidRPr="00950A48" w:rsidRDefault="00E71AD1" w:rsidP="00E71AD1">
                  <w:pPr>
                    <w:jc w:val="center"/>
                    <w:rPr>
                      <w:rFonts w:ascii="Arial Narrow" w:eastAsia="Times New Roman" w:hAnsi="Arial Narrow" w:cs="Times New Roman"/>
                      <w:color w:val="000000"/>
                      <w:lang w:val="en-US" w:eastAsia="fr-FR"/>
                    </w:rPr>
                  </w:pPr>
                  <w:r w:rsidRPr="00950A48">
                    <w:rPr>
                      <w:rFonts w:ascii="Arial Narrow" w:eastAsia="Times New Roman" w:hAnsi="Arial Narrow" w:cs="Times New Roman"/>
                      <w:color w:val="000000"/>
                      <w:lang w:val="en-US" w:eastAsia="fr-FR"/>
                    </w:rPr>
                    <w:t>6</w:t>
                  </w:r>
                </w:p>
              </w:tc>
            </w:tr>
            <w:tr w:rsidR="00E71AD1" w:rsidRPr="00950A48" w14:paraId="5590DF92" w14:textId="77777777" w:rsidTr="00F64ABF">
              <w:trPr>
                <w:trHeight w:val="578"/>
              </w:trPr>
              <w:tc>
                <w:tcPr>
                  <w:tcW w:w="8519" w:type="dxa"/>
                  <w:tcBorders>
                    <w:top w:val="nil"/>
                    <w:left w:val="single" w:sz="4" w:space="0" w:color="auto"/>
                    <w:bottom w:val="single" w:sz="4" w:space="0" w:color="auto"/>
                    <w:right w:val="single" w:sz="4" w:space="0" w:color="auto"/>
                  </w:tcBorders>
                  <w:shd w:val="clear" w:color="auto" w:fill="auto"/>
                  <w:vAlign w:val="center"/>
                </w:tcPr>
                <w:p w14:paraId="547D2498" w14:textId="77777777" w:rsidR="00E71AD1" w:rsidRPr="00950A48" w:rsidRDefault="00E71AD1" w:rsidP="00E71AD1">
                  <w:pPr>
                    <w:jc w:val="both"/>
                    <w:rPr>
                      <w:rFonts w:ascii="Arial Narrow" w:eastAsia="Times New Roman" w:hAnsi="Arial Narrow" w:cs="Times New Roman"/>
                      <w:lang w:val="en-US" w:eastAsia="fr-FR"/>
                    </w:rPr>
                  </w:pPr>
                  <w:r w:rsidRPr="00950A48">
                    <w:rPr>
                      <w:rFonts w:ascii="Arial Narrow" w:eastAsia="Times New Roman" w:hAnsi="Arial Narrow" w:cs="Times New Roman"/>
                      <w:lang w:val="en-US" w:eastAsia="fr-FR"/>
                    </w:rPr>
                    <w:lastRenderedPageBreak/>
                    <w:t xml:space="preserve">Excellent written and oral communication skills in English; knowledge of French is an asset </w:t>
                  </w:r>
                </w:p>
              </w:tc>
              <w:tc>
                <w:tcPr>
                  <w:tcW w:w="1490" w:type="dxa"/>
                  <w:tcBorders>
                    <w:top w:val="nil"/>
                    <w:left w:val="nil"/>
                    <w:bottom w:val="single" w:sz="4" w:space="0" w:color="auto"/>
                    <w:right w:val="single" w:sz="4" w:space="0" w:color="auto"/>
                  </w:tcBorders>
                  <w:shd w:val="clear" w:color="auto" w:fill="auto"/>
                  <w:vAlign w:val="center"/>
                </w:tcPr>
                <w:p w14:paraId="5FF1AD43" w14:textId="77777777" w:rsidR="00E71AD1" w:rsidRPr="00950A48" w:rsidRDefault="00E71AD1" w:rsidP="00E71AD1">
                  <w:pPr>
                    <w:jc w:val="center"/>
                    <w:rPr>
                      <w:rFonts w:ascii="Arial Narrow" w:eastAsia="Times New Roman" w:hAnsi="Arial Narrow" w:cs="Times New Roman"/>
                      <w:color w:val="000000"/>
                      <w:lang w:val="en-US" w:eastAsia="fr-FR"/>
                    </w:rPr>
                  </w:pPr>
                  <w:r w:rsidRPr="00950A48">
                    <w:rPr>
                      <w:rFonts w:ascii="Arial Narrow" w:eastAsia="Times New Roman" w:hAnsi="Arial Narrow" w:cs="Times New Roman"/>
                      <w:color w:val="000000"/>
                      <w:lang w:val="en-US" w:eastAsia="fr-FR"/>
                    </w:rPr>
                    <w:t>2</w:t>
                  </w:r>
                </w:p>
              </w:tc>
            </w:tr>
            <w:tr w:rsidR="00E71AD1" w:rsidRPr="00950A48" w14:paraId="148AAA92" w14:textId="77777777" w:rsidTr="00F64ABF">
              <w:trPr>
                <w:trHeight w:val="313"/>
              </w:trPr>
              <w:tc>
                <w:tcPr>
                  <w:tcW w:w="8519" w:type="dxa"/>
                  <w:tcBorders>
                    <w:top w:val="nil"/>
                    <w:left w:val="single" w:sz="4" w:space="0" w:color="auto"/>
                    <w:bottom w:val="single" w:sz="4" w:space="0" w:color="auto"/>
                    <w:right w:val="single" w:sz="4" w:space="0" w:color="auto"/>
                  </w:tcBorders>
                  <w:shd w:val="clear" w:color="000000" w:fill="F2F2F2"/>
                  <w:vAlign w:val="center"/>
                  <w:hideMark/>
                </w:tcPr>
                <w:p w14:paraId="31DDC406" w14:textId="77777777" w:rsidR="00E71AD1" w:rsidRPr="00950A48" w:rsidRDefault="00E71AD1" w:rsidP="00E71AD1">
                  <w:pPr>
                    <w:jc w:val="both"/>
                    <w:rPr>
                      <w:rFonts w:ascii="Arial Narrow" w:eastAsia="Times New Roman" w:hAnsi="Arial Narrow" w:cs="Times New Roman"/>
                      <w:b/>
                      <w:bCs/>
                      <w:i/>
                      <w:iCs/>
                      <w:color w:val="000000"/>
                      <w:lang w:val="en-US" w:eastAsia="fr-FR"/>
                    </w:rPr>
                  </w:pPr>
                  <w:r w:rsidRPr="00950A48">
                    <w:rPr>
                      <w:rFonts w:ascii="Arial Narrow" w:eastAsia="Times New Roman" w:hAnsi="Arial Narrow" w:cs="Times New Roman"/>
                      <w:b/>
                      <w:bCs/>
                      <w:i/>
                      <w:iCs/>
                      <w:color w:val="000000"/>
                      <w:lang w:val="en-US" w:eastAsia="fr-FR"/>
                    </w:rPr>
                    <w:t>International Safeguard expert with extensive Gender</w:t>
                  </w:r>
                </w:p>
              </w:tc>
              <w:tc>
                <w:tcPr>
                  <w:tcW w:w="1490" w:type="dxa"/>
                  <w:tcBorders>
                    <w:top w:val="nil"/>
                    <w:left w:val="nil"/>
                    <w:bottom w:val="single" w:sz="4" w:space="0" w:color="auto"/>
                    <w:right w:val="single" w:sz="4" w:space="0" w:color="auto"/>
                  </w:tcBorders>
                  <w:shd w:val="clear" w:color="000000" w:fill="F2F2F2"/>
                  <w:vAlign w:val="center"/>
                  <w:hideMark/>
                </w:tcPr>
                <w:p w14:paraId="23B5E7CF" w14:textId="77777777" w:rsidR="00E71AD1" w:rsidRPr="00950A48" w:rsidRDefault="00E71AD1" w:rsidP="00E71AD1">
                  <w:pPr>
                    <w:jc w:val="center"/>
                    <w:rPr>
                      <w:rFonts w:ascii="Arial Narrow" w:eastAsia="Times New Roman" w:hAnsi="Arial Narrow" w:cs="Times New Roman"/>
                      <w:color w:val="000000"/>
                      <w:lang w:val="en-US" w:eastAsia="fr-FR"/>
                    </w:rPr>
                  </w:pPr>
                  <w:r w:rsidRPr="00950A48">
                    <w:rPr>
                      <w:rFonts w:ascii="Arial Narrow" w:eastAsia="Times New Roman" w:hAnsi="Arial Narrow" w:cs="Times New Roman"/>
                      <w:color w:val="000000"/>
                      <w:lang w:val="en-US" w:eastAsia="fr-FR"/>
                    </w:rPr>
                    <w:t>10</w:t>
                  </w:r>
                </w:p>
              </w:tc>
            </w:tr>
            <w:tr w:rsidR="00E71AD1" w:rsidRPr="00950A48" w14:paraId="3FC568A2" w14:textId="77777777" w:rsidTr="00F64ABF">
              <w:trPr>
                <w:trHeight w:val="627"/>
              </w:trPr>
              <w:tc>
                <w:tcPr>
                  <w:tcW w:w="8519" w:type="dxa"/>
                  <w:tcBorders>
                    <w:top w:val="nil"/>
                    <w:left w:val="single" w:sz="4" w:space="0" w:color="auto"/>
                    <w:bottom w:val="single" w:sz="4" w:space="0" w:color="auto"/>
                    <w:right w:val="single" w:sz="4" w:space="0" w:color="auto"/>
                  </w:tcBorders>
                  <w:shd w:val="clear" w:color="auto" w:fill="auto"/>
                  <w:vAlign w:val="center"/>
                  <w:hideMark/>
                </w:tcPr>
                <w:p w14:paraId="26BE69A0" w14:textId="77777777" w:rsidR="00E71AD1" w:rsidRPr="00950A48" w:rsidRDefault="00E71AD1" w:rsidP="00E71AD1">
                  <w:pPr>
                    <w:jc w:val="both"/>
                    <w:rPr>
                      <w:rFonts w:ascii="Arial Narrow" w:eastAsia="Times New Roman" w:hAnsi="Arial Narrow" w:cs="Times New Roman"/>
                      <w:color w:val="000000"/>
                      <w:lang w:val="en-US" w:eastAsia="fr-FR"/>
                    </w:rPr>
                  </w:pPr>
                  <w:r w:rsidRPr="00950A48">
                    <w:rPr>
                      <w:rFonts w:ascii="Arial Narrow" w:eastAsia="Times New Roman" w:hAnsi="Arial Narrow" w:cs="Times New Roman"/>
                      <w:color w:val="000000"/>
                      <w:lang w:val="en-US" w:eastAsia="fr-FR"/>
                    </w:rPr>
                    <w:t>Master’s degree or higher in a relevant field, such as gender studies, gender and development, women and environment, sociology, environment, sustainable development, or closely related area.</w:t>
                  </w:r>
                </w:p>
              </w:tc>
              <w:tc>
                <w:tcPr>
                  <w:tcW w:w="1490" w:type="dxa"/>
                  <w:tcBorders>
                    <w:top w:val="nil"/>
                    <w:left w:val="nil"/>
                    <w:bottom w:val="single" w:sz="4" w:space="0" w:color="auto"/>
                    <w:right w:val="single" w:sz="4" w:space="0" w:color="auto"/>
                  </w:tcBorders>
                  <w:shd w:val="clear" w:color="auto" w:fill="auto"/>
                  <w:vAlign w:val="center"/>
                  <w:hideMark/>
                </w:tcPr>
                <w:p w14:paraId="71E6D6A5" w14:textId="77777777" w:rsidR="00E71AD1" w:rsidRPr="00950A48" w:rsidRDefault="00E71AD1" w:rsidP="00E71AD1">
                  <w:pPr>
                    <w:jc w:val="center"/>
                    <w:rPr>
                      <w:rFonts w:ascii="Arial Narrow" w:eastAsia="Times New Roman" w:hAnsi="Arial Narrow" w:cs="Times New Roman"/>
                      <w:color w:val="000000"/>
                      <w:lang w:val="en-US" w:eastAsia="fr-FR"/>
                    </w:rPr>
                  </w:pPr>
                  <w:r w:rsidRPr="00950A48">
                    <w:rPr>
                      <w:rFonts w:ascii="Arial Narrow" w:eastAsia="Times New Roman" w:hAnsi="Arial Narrow" w:cs="Times New Roman"/>
                      <w:color w:val="000000"/>
                      <w:lang w:val="en-US" w:eastAsia="fr-FR"/>
                    </w:rPr>
                    <w:t>2</w:t>
                  </w:r>
                </w:p>
              </w:tc>
            </w:tr>
            <w:tr w:rsidR="00E71AD1" w:rsidRPr="00950A48" w14:paraId="56F42286" w14:textId="77777777" w:rsidTr="00F64ABF">
              <w:trPr>
                <w:trHeight w:val="940"/>
              </w:trPr>
              <w:tc>
                <w:tcPr>
                  <w:tcW w:w="8519" w:type="dxa"/>
                  <w:tcBorders>
                    <w:top w:val="nil"/>
                    <w:left w:val="single" w:sz="4" w:space="0" w:color="auto"/>
                    <w:bottom w:val="single" w:sz="4" w:space="0" w:color="auto"/>
                    <w:right w:val="single" w:sz="4" w:space="0" w:color="auto"/>
                  </w:tcBorders>
                  <w:shd w:val="clear" w:color="auto" w:fill="auto"/>
                  <w:vAlign w:val="center"/>
                </w:tcPr>
                <w:p w14:paraId="134BEFE3" w14:textId="77777777" w:rsidR="00E71AD1" w:rsidRPr="00950A48" w:rsidRDefault="00E71AD1" w:rsidP="00E71AD1">
                  <w:pPr>
                    <w:spacing w:line="240" w:lineRule="auto"/>
                    <w:rPr>
                      <w:rFonts w:ascii="Arial Narrow" w:hAnsi="Arial Narrow" w:cs="Times New Roman"/>
                      <w:lang w:val="en-US" w:eastAsia="ja-JP"/>
                    </w:rPr>
                  </w:pPr>
                  <w:r w:rsidRPr="00950A48">
                    <w:rPr>
                      <w:rFonts w:ascii="Arial Narrow" w:hAnsi="Arial Narrow" w:cs="Times New Roman"/>
                      <w:lang w:val="en-US" w:eastAsia="ja-JP"/>
                    </w:rPr>
                    <w:t>Minimum 5 years of demonstrable experience in gender policy and mainstreaming.</w:t>
                  </w:r>
                </w:p>
                <w:p w14:paraId="633E938E" w14:textId="77777777" w:rsidR="00E71AD1" w:rsidRPr="00950A48" w:rsidRDefault="00E71AD1" w:rsidP="00E71AD1">
                  <w:pPr>
                    <w:spacing w:line="240" w:lineRule="auto"/>
                    <w:rPr>
                      <w:rFonts w:ascii="Arial Narrow" w:hAnsi="Arial Narrow" w:cs="Times New Roman"/>
                      <w:lang w:val="en-US" w:eastAsia="ja-JP"/>
                    </w:rPr>
                  </w:pPr>
                  <w:r w:rsidRPr="00950A48">
                    <w:rPr>
                      <w:rFonts w:ascii="Arial Narrow" w:eastAsia="Times New Roman" w:hAnsi="Arial Narrow" w:cs="Times New Roman"/>
                      <w:lang w:val="en-US" w:eastAsia="fr-FR"/>
                    </w:rPr>
                    <w:t>5 years or more: 3 points; 4-2 years:  2 points, less than 1years 1 point)</w:t>
                  </w:r>
                </w:p>
              </w:tc>
              <w:tc>
                <w:tcPr>
                  <w:tcW w:w="1490" w:type="dxa"/>
                  <w:tcBorders>
                    <w:top w:val="nil"/>
                    <w:left w:val="nil"/>
                    <w:bottom w:val="single" w:sz="4" w:space="0" w:color="auto"/>
                    <w:right w:val="single" w:sz="4" w:space="0" w:color="auto"/>
                  </w:tcBorders>
                  <w:shd w:val="clear" w:color="auto" w:fill="auto"/>
                  <w:vAlign w:val="center"/>
                </w:tcPr>
                <w:p w14:paraId="72AFA259" w14:textId="77777777" w:rsidR="00E71AD1" w:rsidRPr="00950A48" w:rsidRDefault="00E71AD1" w:rsidP="00E71AD1">
                  <w:pPr>
                    <w:jc w:val="center"/>
                    <w:rPr>
                      <w:rFonts w:ascii="Arial Narrow" w:eastAsia="Times New Roman" w:hAnsi="Arial Narrow" w:cs="Times New Roman"/>
                      <w:color w:val="000000"/>
                      <w:lang w:val="en-US" w:eastAsia="fr-FR"/>
                    </w:rPr>
                  </w:pPr>
                  <w:r w:rsidRPr="00950A48">
                    <w:rPr>
                      <w:rFonts w:ascii="Arial Narrow" w:eastAsia="Times New Roman" w:hAnsi="Arial Narrow" w:cs="Times New Roman"/>
                      <w:color w:val="000000"/>
                      <w:lang w:val="en-US" w:eastAsia="fr-FR"/>
                    </w:rPr>
                    <w:t>3</w:t>
                  </w:r>
                </w:p>
              </w:tc>
            </w:tr>
            <w:tr w:rsidR="00E71AD1" w:rsidRPr="00950A48" w14:paraId="5309A082" w14:textId="77777777" w:rsidTr="00F64ABF">
              <w:trPr>
                <w:trHeight w:val="940"/>
              </w:trPr>
              <w:tc>
                <w:tcPr>
                  <w:tcW w:w="8519" w:type="dxa"/>
                  <w:tcBorders>
                    <w:top w:val="nil"/>
                    <w:left w:val="single" w:sz="4" w:space="0" w:color="auto"/>
                    <w:bottom w:val="single" w:sz="4" w:space="0" w:color="auto"/>
                    <w:right w:val="single" w:sz="4" w:space="0" w:color="auto"/>
                  </w:tcBorders>
                  <w:shd w:val="clear" w:color="auto" w:fill="auto"/>
                  <w:vAlign w:val="center"/>
                </w:tcPr>
                <w:p w14:paraId="6EDD419F" w14:textId="7018523A" w:rsidR="00E71AD1" w:rsidRPr="00950A48" w:rsidRDefault="00E71AD1" w:rsidP="00E71AD1">
                  <w:pPr>
                    <w:spacing w:line="240" w:lineRule="auto"/>
                    <w:rPr>
                      <w:rFonts w:ascii="Arial Narrow" w:hAnsi="Arial Narrow" w:cs="Times New Roman"/>
                      <w:lang w:val="en-US" w:eastAsia="ja-JP"/>
                    </w:rPr>
                  </w:pPr>
                  <w:r w:rsidRPr="00950A48">
                    <w:rPr>
                      <w:rFonts w:ascii="Arial Narrow" w:hAnsi="Arial Narrow" w:cs="Times New Roman"/>
                      <w:lang w:val="en-US" w:eastAsia="ja-JP"/>
                    </w:rPr>
                    <w:t xml:space="preserve">Experience carrying out participatory gender analysis; experience collecting and formulating gender responsive indicators and sex-disaggregated data and preparing gender responsive project </w:t>
                  </w:r>
                  <w:r w:rsidR="00660A1A" w:rsidRPr="00950A48">
                    <w:rPr>
                      <w:rFonts w:ascii="Arial Narrow" w:hAnsi="Arial Narrow" w:cs="Times New Roman"/>
                      <w:lang w:val="en-US" w:eastAsia="ja-JP"/>
                    </w:rPr>
                    <w:t>analysis;</w:t>
                  </w:r>
                  <w:r w:rsidRPr="00950A48">
                    <w:rPr>
                      <w:rFonts w:ascii="Arial Narrow" w:hAnsi="Arial Narrow" w:cs="Times New Roman"/>
                      <w:lang w:val="en-US" w:eastAsia="ja-JP"/>
                    </w:rPr>
                    <w:t xml:space="preserve"> developing gender action plans.</w:t>
                  </w:r>
                </w:p>
              </w:tc>
              <w:tc>
                <w:tcPr>
                  <w:tcW w:w="1490" w:type="dxa"/>
                  <w:tcBorders>
                    <w:top w:val="nil"/>
                    <w:left w:val="nil"/>
                    <w:bottom w:val="single" w:sz="4" w:space="0" w:color="auto"/>
                    <w:right w:val="single" w:sz="4" w:space="0" w:color="auto"/>
                  </w:tcBorders>
                  <w:shd w:val="clear" w:color="auto" w:fill="auto"/>
                  <w:vAlign w:val="center"/>
                </w:tcPr>
                <w:p w14:paraId="392B73E3" w14:textId="77777777" w:rsidR="00E71AD1" w:rsidRPr="00950A48" w:rsidRDefault="00E71AD1" w:rsidP="00E71AD1">
                  <w:pPr>
                    <w:jc w:val="center"/>
                    <w:rPr>
                      <w:rFonts w:ascii="Arial Narrow" w:eastAsia="Times New Roman" w:hAnsi="Arial Narrow" w:cs="Times New Roman"/>
                      <w:color w:val="000000"/>
                      <w:lang w:val="en-US" w:eastAsia="fr-FR"/>
                    </w:rPr>
                  </w:pPr>
                  <w:r w:rsidRPr="00950A48">
                    <w:rPr>
                      <w:rFonts w:ascii="Arial Narrow" w:eastAsia="Times New Roman" w:hAnsi="Arial Narrow" w:cs="Times New Roman"/>
                      <w:color w:val="000000"/>
                      <w:lang w:val="en-US" w:eastAsia="fr-FR"/>
                    </w:rPr>
                    <w:t>1</w:t>
                  </w:r>
                </w:p>
              </w:tc>
            </w:tr>
            <w:tr w:rsidR="00E71AD1" w:rsidRPr="00950A48" w14:paraId="12B85926" w14:textId="77777777" w:rsidTr="00F64ABF">
              <w:trPr>
                <w:trHeight w:val="940"/>
              </w:trPr>
              <w:tc>
                <w:tcPr>
                  <w:tcW w:w="8519" w:type="dxa"/>
                  <w:tcBorders>
                    <w:top w:val="nil"/>
                    <w:left w:val="single" w:sz="4" w:space="0" w:color="auto"/>
                    <w:bottom w:val="single" w:sz="4" w:space="0" w:color="auto"/>
                    <w:right w:val="single" w:sz="4" w:space="0" w:color="auto"/>
                  </w:tcBorders>
                  <w:shd w:val="clear" w:color="auto" w:fill="auto"/>
                  <w:vAlign w:val="center"/>
                </w:tcPr>
                <w:p w14:paraId="335F7B49" w14:textId="77777777" w:rsidR="00E71AD1" w:rsidRPr="00950A48" w:rsidRDefault="00E71AD1" w:rsidP="00E71AD1">
                  <w:pPr>
                    <w:spacing w:line="240" w:lineRule="auto"/>
                    <w:rPr>
                      <w:rFonts w:ascii="Arial Narrow" w:hAnsi="Arial Narrow" w:cs="Times New Roman"/>
                      <w:lang w:val="en-US" w:eastAsia="ja-JP"/>
                    </w:rPr>
                  </w:pPr>
                  <w:r w:rsidRPr="00950A48">
                    <w:rPr>
                      <w:rFonts w:ascii="Arial Narrow" w:hAnsi="Arial Narrow" w:cs="Times New Roman"/>
                      <w:lang w:val="en-US" w:eastAsia="ja-JP"/>
                    </w:rPr>
                    <w:t>Experience in facilitating gender responsive stakeholder meetings is highly desired.</w:t>
                  </w:r>
                </w:p>
              </w:tc>
              <w:tc>
                <w:tcPr>
                  <w:tcW w:w="1490" w:type="dxa"/>
                  <w:tcBorders>
                    <w:top w:val="nil"/>
                    <w:left w:val="nil"/>
                    <w:bottom w:val="single" w:sz="4" w:space="0" w:color="auto"/>
                    <w:right w:val="single" w:sz="4" w:space="0" w:color="auto"/>
                  </w:tcBorders>
                  <w:shd w:val="clear" w:color="auto" w:fill="auto"/>
                  <w:vAlign w:val="center"/>
                </w:tcPr>
                <w:p w14:paraId="7109741C" w14:textId="77777777" w:rsidR="00E71AD1" w:rsidRPr="00950A48" w:rsidRDefault="00E71AD1" w:rsidP="00E71AD1">
                  <w:pPr>
                    <w:jc w:val="center"/>
                    <w:rPr>
                      <w:rFonts w:ascii="Arial Narrow" w:eastAsia="Times New Roman" w:hAnsi="Arial Narrow" w:cs="Times New Roman"/>
                      <w:color w:val="000000"/>
                      <w:lang w:val="en-US" w:eastAsia="fr-FR"/>
                    </w:rPr>
                  </w:pPr>
                  <w:r w:rsidRPr="00950A48">
                    <w:rPr>
                      <w:rFonts w:ascii="Arial Narrow" w:eastAsia="Times New Roman" w:hAnsi="Arial Narrow" w:cs="Times New Roman"/>
                      <w:color w:val="000000"/>
                      <w:lang w:val="en-US" w:eastAsia="fr-FR"/>
                    </w:rPr>
                    <w:t>1</w:t>
                  </w:r>
                </w:p>
              </w:tc>
            </w:tr>
            <w:tr w:rsidR="00E71AD1" w:rsidRPr="00950A48" w14:paraId="626982FA" w14:textId="77777777" w:rsidTr="00F64ABF">
              <w:trPr>
                <w:trHeight w:val="940"/>
              </w:trPr>
              <w:tc>
                <w:tcPr>
                  <w:tcW w:w="8519" w:type="dxa"/>
                  <w:tcBorders>
                    <w:top w:val="nil"/>
                    <w:left w:val="single" w:sz="4" w:space="0" w:color="auto"/>
                    <w:bottom w:val="single" w:sz="4" w:space="0" w:color="auto"/>
                    <w:right w:val="single" w:sz="4" w:space="0" w:color="auto"/>
                  </w:tcBorders>
                  <w:shd w:val="clear" w:color="auto" w:fill="auto"/>
                  <w:vAlign w:val="center"/>
                </w:tcPr>
                <w:p w14:paraId="4540CDC3" w14:textId="77777777" w:rsidR="00E71AD1" w:rsidRPr="00950A48" w:rsidRDefault="00E71AD1" w:rsidP="00E71AD1">
                  <w:pPr>
                    <w:spacing w:line="240" w:lineRule="auto"/>
                    <w:rPr>
                      <w:rFonts w:ascii="Arial Narrow" w:hAnsi="Arial Narrow" w:cs="Times New Roman"/>
                      <w:lang w:val="en-US" w:eastAsia="ja-JP"/>
                    </w:rPr>
                  </w:pPr>
                  <w:r w:rsidRPr="00950A48">
                    <w:rPr>
                      <w:rFonts w:ascii="Arial Narrow" w:hAnsi="Arial Narrow" w:cs="Times New Roman"/>
                      <w:lang w:val="en-US" w:eastAsia="ja-JP"/>
                    </w:rPr>
                    <w:t>Demonstrated understanding of the links between sustainable development, social and gender issues.</w:t>
                  </w:r>
                </w:p>
              </w:tc>
              <w:tc>
                <w:tcPr>
                  <w:tcW w:w="1490" w:type="dxa"/>
                  <w:tcBorders>
                    <w:top w:val="nil"/>
                    <w:left w:val="nil"/>
                    <w:bottom w:val="single" w:sz="4" w:space="0" w:color="auto"/>
                    <w:right w:val="single" w:sz="4" w:space="0" w:color="auto"/>
                  </w:tcBorders>
                  <w:shd w:val="clear" w:color="auto" w:fill="auto"/>
                  <w:vAlign w:val="center"/>
                </w:tcPr>
                <w:p w14:paraId="62228C34" w14:textId="77777777" w:rsidR="00E71AD1" w:rsidRPr="00950A48" w:rsidRDefault="00E71AD1" w:rsidP="00E71AD1">
                  <w:pPr>
                    <w:jc w:val="center"/>
                    <w:rPr>
                      <w:rFonts w:ascii="Arial Narrow" w:eastAsia="Times New Roman" w:hAnsi="Arial Narrow" w:cs="Times New Roman"/>
                      <w:color w:val="000000"/>
                      <w:lang w:val="en-US" w:eastAsia="fr-FR"/>
                    </w:rPr>
                  </w:pPr>
                  <w:r w:rsidRPr="00950A48">
                    <w:rPr>
                      <w:rFonts w:ascii="Arial Narrow" w:eastAsia="Times New Roman" w:hAnsi="Arial Narrow" w:cs="Times New Roman"/>
                      <w:color w:val="000000"/>
                      <w:lang w:val="en-US" w:eastAsia="fr-FR"/>
                    </w:rPr>
                    <w:t>1</w:t>
                  </w:r>
                </w:p>
              </w:tc>
            </w:tr>
            <w:tr w:rsidR="00E71AD1" w:rsidRPr="00950A48" w14:paraId="6FE13D55" w14:textId="77777777" w:rsidTr="00F64ABF">
              <w:trPr>
                <w:trHeight w:val="940"/>
              </w:trPr>
              <w:tc>
                <w:tcPr>
                  <w:tcW w:w="8519" w:type="dxa"/>
                  <w:tcBorders>
                    <w:top w:val="nil"/>
                    <w:left w:val="single" w:sz="4" w:space="0" w:color="auto"/>
                    <w:bottom w:val="single" w:sz="4" w:space="0" w:color="auto"/>
                    <w:right w:val="single" w:sz="4" w:space="0" w:color="auto"/>
                  </w:tcBorders>
                  <w:shd w:val="clear" w:color="auto" w:fill="auto"/>
                  <w:vAlign w:val="center"/>
                </w:tcPr>
                <w:p w14:paraId="04D293BB" w14:textId="77777777" w:rsidR="00E71AD1" w:rsidRPr="00950A48" w:rsidRDefault="00E71AD1" w:rsidP="00E71AD1">
                  <w:pPr>
                    <w:spacing w:line="240" w:lineRule="auto"/>
                    <w:rPr>
                      <w:rFonts w:ascii="Arial Narrow" w:hAnsi="Arial Narrow" w:cs="Times New Roman"/>
                      <w:lang w:val="en-US" w:eastAsia="ja-JP"/>
                    </w:rPr>
                  </w:pPr>
                  <w:r w:rsidRPr="00950A48">
                    <w:rPr>
                      <w:rFonts w:ascii="Arial Narrow" w:hAnsi="Arial Narrow" w:cs="Times New Roman"/>
                      <w:lang w:val="en-US" w:eastAsia="ja-JP"/>
                    </w:rPr>
                    <w:t xml:space="preserve">Ability to deliver results, while remaining flexible and adaptive </w:t>
                  </w:r>
                  <w:proofErr w:type="gramStart"/>
                  <w:r w:rsidRPr="00950A48">
                    <w:rPr>
                      <w:rFonts w:ascii="Arial Narrow" w:hAnsi="Arial Narrow" w:cs="Times New Roman"/>
                      <w:lang w:val="en-US" w:eastAsia="ja-JP"/>
                    </w:rPr>
                    <w:t>in light of</w:t>
                  </w:r>
                  <w:proofErr w:type="gramEnd"/>
                  <w:r w:rsidRPr="00950A48">
                    <w:rPr>
                      <w:rFonts w:ascii="Arial Narrow" w:hAnsi="Arial Narrow" w:cs="Times New Roman"/>
                      <w:lang w:val="en-US" w:eastAsia="ja-JP"/>
                    </w:rPr>
                    <w:t xml:space="preserve"> challenging circumstances due to evolving COVID-19 situation; and Experience working in Africa.</w:t>
                  </w:r>
                </w:p>
              </w:tc>
              <w:tc>
                <w:tcPr>
                  <w:tcW w:w="1490" w:type="dxa"/>
                  <w:tcBorders>
                    <w:top w:val="nil"/>
                    <w:left w:val="nil"/>
                    <w:bottom w:val="single" w:sz="4" w:space="0" w:color="auto"/>
                    <w:right w:val="single" w:sz="4" w:space="0" w:color="auto"/>
                  </w:tcBorders>
                  <w:shd w:val="clear" w:color="auto" w:fill="auto"/>
                  <w:vAlign w:val="center"/>
                </w:tcPr>
                <w:p w14:paraId="1D7A176C" w14:textId="77777777" w:rsidR="00E71AD1" w:rsidRPr="00950A48" w:rsidRDefault="00E71AD1" w:rsidP="00E71AD1">
                  <w:pPr>
                    <w:jc w:val="center"/>
                    <w:rPr>
                      <w:rFonts w:ascii="Arial Narrow" w:eastAsia="Times New Roman" w:hAnsi="Arial Narrow" w:cs="Times New Roman"/>
                      <w:color w:val="000000"/>
                      <w:lang w:val="en-US" w:eastAsia="fr-FR"/>
                    </w:rPr>
                  </w:pPr>
                  <w:r w:rsidRPr="00950A48">
                    <w:rPr>
                      <w:rFonts w:ascii="Arial Narrow" w:eastAsia="Times New Roman" w:hAnsi="Arial Narrow" w:cs="Times New Roman"/>
                      <w:color w:val="000000"/>
                      <w:lang w:val="en-US" w:eastAsia="fr-FR"/>
                    </w:rPr>
                    <w:t>1</w:t>
                  </w:r>
                </w:p>
              </w:tc>
            </w:tr>
            <w:tr w:rsidR="00E71AD1" w:rsidRPr="00950A48" w14:paraId="5250EF03" w14:textId="77777777" w:rsidTr="00F64ABF">
              <w:trPr>
                <w:trHeight w:val="940"/>
              </w:trPr>
              <w:tc>
                <w:tcPr>
                  <w:tcW w:w="8519" w:type="dxa"/>
                  <w:tcBorders>
                    <w:top w:val="nil"/>
                    <w:left w:val="single" w:sz="4" w:space="0" w:color="auto"/>
                    <w:bottom w:val="single" w:sz="4" w:space="0" w:color="auto"/>
                    <w:right w:val="single" w:sz="4" w:space="0" w:color="auto"/>
                  </w:tcBorders>
                  <w:shd w:val="clear" w:color="auto" w:fill="auto"/>
                  <w:vAlign w:val="center"/>
                </w:tcPr>
                <w:p w14:paraId="2EFAE170" w14:textId="77777777" w:rsidR="00E71AD1" w:rsidRPr="00950A48" w:rsidRDefault="00E71AD1" w:rsidP="00E71AD1">
                  <w:pPr>
                    <w:spacing w:line="240" w:lineRule="auto"/>
                    <w:rPr>
                      <w:rFonts w:ascii="Arial Narrow" w:hAnsi="Arial Narrow" w:cs="Times New Roman"/>
                      <w:lang w:val="en-US" w:eastAsia="ja-JP"/>
                    </w:rPr>
                  </w:pPr>
                  <w:r w:rsidRPr="00950A48">
                    <w:rPr>
                      <w:rFonts w:ascii="Arial Narrow" w:hAnsi="Arial Narrow" w:cs="Times New Roman"/>
                      <w:lang w:val="en-US" w:eastAsia="ja-JP"/>
                    </w:rPr>
                    <w:t>Excellent written and oral communication skills in English and French.</w:t>
                  </w:r>
                </w:p>
              </w:tc>
              <w:tc>
                <w:tcPr>
                  <w:tcW w:w="1490" w:type="dxa"/>
                  <w:tcBorders>
                    <w:top w:val="nil"/>
                    <w:left w:val="nil"/>
                    <w:bottom w:val="single" w:sz="4" w:space="0" w:color="auto"/>
                    <w:right w:val="single" w:sz="4" w:space="0" w:color="auto"/>
                  </w:tcBorders>
                  <w:shd w:val="clear" w:color="auto" w:fill="auto"/>
                  <w:vAlign w:val="center"/>
                </w:tcPr>
                <w:p w14:paraId="69A74D64" w14:textId="77777777" w:rsidR="00E71AD1" w:rsidRPr="00950A48" w:rsidRDefault="00E71AD1" w:rsidP="00E71AD1">
                  <w:pPr>
                    <w:jc w:val="center"/>
                    <w:rPr>
                      <w:rFonts w:ascii="Arial Narrow" w:eastAsia="Times New Roman" w:hAnsi="Arial Narrow" w:cs="Times New Roman"/>
                      <w:color w:val="000000"/>
                      <w:lang w:val="en-US" w:eastAsia="fr-FR"/>
                    </w:rPr>
                  </w:pPr>
                  <w:r w:rsidRPr="00950A48">
                    <w:rPr>
                      <w:rFonts w:ascii="Arial Narrow" w:eastAsia="Times New Roman" w:hAnsi="Arial Narrow" w:cs="Times New Roman"/>
                      <w:color w:val="000000"/>
                      <w:lang w:val="en-US" w:eastAsia="fr-FR"/>
                    </w:rPr>
                    <w:t>1</w:t>
                  </w:r>
                </w:p>
              </w:tc>
            </w:tr>
            <w:tr w:rsidR="00E71AD1" w:rsidRPr="00950A48" w14:paraId="51BD059D" w14:textId="77777777" w:rsidTr="00F64ABF">
              <w:trPr>
                <w:trHeight w:val="313"/>
              </w:trPr>
              <w:tc>
                <w:tcPr>
                  <w:tcW w:w="8519" w:type="dxa"/>
                  <w:tcBorders>
                    <w:top w:val="nil"/>
                    <w:left w:val="single" w:sz="4" w:space="0" w:color="auto"/>
                    <w:bottom w:val="single" w:sz="4" w:space="0" w:color="auto"/>
                    <w:right w:val="single" w:sz="4" w:space="0" w:color="auto"/>
                  </w:tcBorders>
                  <w:shd w:val="clear" w:color="000000" w:fill="F2F2F2"/>
                  <w:vAlign w:val="center"/>
                  <w:hideMark/>
                </w:tcPr>
                <w:p w14:paraId="05EE1F55" w14:textId="77777777" w:rsidR="00E71AD1" w:rsidRPr="00950A48" w:rsidRDefault="00E71AD1" w:rsidP="00E71AD1">
                  <w:pPr>
                    <w:jc w:val="both"/>
                    <w:rPr>
                      <w:rFonts w:ascii="Arial Narrow" w:eastAsia="Times New Roman" w:hAnsi="Arial Narrow" w:cs="Times New Roman"/>
                      <w:b/>
                      <w:bCs/>
                      <w:i/>
                      <w:iCs/>
                      <w:color w:val="000000"/>
                      <w:lang w:val="en-US" w:eastAsia="fr-FR"/>
                    </w:rPr>
                  </w:pPr>
                  <w:r w:rsidRPr="00950A48">
                    <w:rPr>
                      <w:rFonts w:ascii="Arial Narrow" w:eastAsia="Times New Roman" w:hAnsi="Arial Narrow" w:cs="Times New Roman"/>
                      <w:b/>
                      <w:bCs/>
                      <w:i/>
                      <w:iCs/>
                      <w:color w:val="000000"/>
                      <w:lang w:val="en-US" w:eastAsia="fr-FR"/>
                    </w:rPr>
                    <w:t>National Climate Change Adaptation and Disaster Risk Reduction Specialist</w:t>
                  </w:r>
                </w:p>
              </w:tc>
              <w:tc>
                <w:tcPr>
                  <w:tcW w:w="1490" w:type="dxa"/>
                  <w:tcBorders>
                    <w:top w:val="nil"/>
                    <w:left w:val="nil"/>
                    <w:bottom w:val="single" w:sz="4" w:space="0" w:color="auto"/>
                    <w:right w:val="single" w:sz="4" w:space="0" w:color="auto"/>
                  </w:tcBorders>
                  <w:shd w:val="clear" w:color="000000" w:fill="F2F2F2"/>
                  <w:vAlign w:val="center"/>
                  <w:hideMark/>
                </w:tcPr>
                <w:p w14:paraId="1B34C02C" w14:textId="77777777" w:rsidR="00E71AD1" w:rsidRPr="00950A48" w:rsidRDefault="00E71AD1" w:rsidP="00E71AD1">
                  <w:pPr>
                    <w:jc w:val="center"/>
                    <w:rPr>
                      <w:rFonts w:ascii="Arial Narrow" w:eastAsia="Times New Roman" w:hAnsi="Arial Narrow" w:cs="Times New Roman"/>
                      <w:color w:val="000000"/>
                      <w:lang w:val="en-US" w:eastAsia="fr-FR"/>
                    </w:rPr>
                  </w:pPr>
                  <w:r w:rsidRPr="00950A48">
                    <w:rPr>
                      <w:rFonts w:ascii="Arial Narrow" w:eastAsia="Times New Roman" w:hAnsi="Arial Narrow" w:cs="Times New Roman"/>
                      <w:color w:val="000000"/>
                      <w:lang w:val="en-US" w:eastAsia="fr-FR"/>
                    </w:rPr>
                    <w:t>8</w:t>
                  </w:r>
                </w:p>
              </w:tc>
            </w:tr>
            <w:tr w:rsidR="00E71AD1" w:rsidRPr="00950A48" w14:paraId="20058541" w14:textId="77777777" w:rsidTr="00F64ABF">
              <w:trPr>
                <w:trHeight w:val="313"/>
              </w:trPr>
              <w:tc>
                <w:tcPr>
                  <w:tcW w:w="8519" w:type="dxa"/>
                  <w:tcBorders>
                    <w:top w:val="nil"/>
                    <w:left w:val="single" w:sz="4" w:space="0" w:color="auto"/>
                    <w:bottom w:val="single" w:sz="4" w:space="0" w:color="auto"/>
                    <w:right w:val="single" w:sz="4" w:space="0" w:color="auto"/>
                  </w:tcBorders>
                  <w:shd w:val="clear" w:color="auto" w:fill="auto"/>
                  <w:vAlign w:val="center"/>
                  <w:hideMark/>
                </w:tcPr>
                <w:p w14:paraId="5B8D49A0" w14:textId="77777777" w:rsidR="00E71AD1" w:rsidRPr="00950A48" w:rsidRDefault="00E71AD1" w:rsidP="00E71AD1">
                  <w:pPr>
                    <w:rPr>
                      <w:rFonts w:ascii="Arial Narrow" w:eastAsia="Times New Roman" w:hAnsi="Arial Narrow" w:cs="Times New Roman"/>
                      <w:color w:val="000000"/>
                      <w:lang w:val="en-US" w:eastAsia="fr-FR"/>
                    </w:rPr>
                  </w:pPr>
                  <w:r w:rsidRPr="00950A48">
                    <w:rPr>
                      <w:rFonts w:ascii="Arial Narrow" w:eastAsia="Times New Roman" w:hAnsi="Arial Narrow" w:cs="Times New Roman"/>
                      <w:color w:val="000000"/>
                      <w:lang w:val="en-US" w:eastAsia="fr-FR"/>
                    </w:rPr>
                    <w:t>Master's degree or higher in a relevant field, such as environmental science</w:t>
                  </w:r>
                </w:p>
                <w:p w14:paraId="564E670D" w14:textId="77777777" w:rsidR="00E71AD1" w:rsidRPr="00950A48" w:rsidRDefault="00E71AD1" w:rsidP="00E71AD1">
                  <w:pPr>
                    <w:rPr>
                      <w:rFonts w:ascii="Arial Narrow" w:eastAsia="Times New Roman" w:hAnsi="Arial Narrow" w:cs="Times New Roman"/>
                      <w:color w:val="000000"/>
                      <w:lang w:val="en-US" w:eastAsia="fr-FR"/>
                    </w:rPr>
                  </w:pPr>
                  <w:r w:rsidRPr="00950A48">
                    <w:rPr>
                      <w:rFonts w:ascii="Arial Narrow" w:eastAsia="Times New Roman" w:hAnsi="Arial Narrow" w:cs="Times New Roman"/>
                      <w:color w:val="000000"/>
                      <w:lang w:val="en-US" w:eastAsia="fr-FR"/>
                    </w:rPr>
                    <w:t>and project management, Integrated Water Resource Management (IWRM), Ecosystem-based Adaptation (</w:t>
                  </w:r>
                  <w:proofErr w:type="spellStart"/>
                  <w:r w:rsidRPr="00950A48">
                    <w:rPr>
                      <w:rFonts w:ascii="Arial Narrow" w:eastAsia="Times New Roman" w:hAnsi="Arial Narrow" w:cs="Times New Roman"/>
                      <w:color w:val="000000"/>
                      <w:lang w:val="en-US" w:eastAsia="fr-FR"/>
                    </w:rPr>
                    <w:t>EbA</w:t>
                  </w:r>
                  <w:proofErr w:type="spellEnd"/>
                  <w:r w:rsidRPr="00950A48">
                    <w:rPr>
                      <w:rFonts w:ascii="Arial Narrow" w:eastAsia="Times New Roman" w:hAnsi="Arial Narrow" w:cs="Times New Roman"/>
                      <w:color w:val="000000"/>
                      <w:lang w:val="en-US" w:eastAsia="fr-FR"/>
                    </w:rPr>
                    <w:t>) environmental economics, natural resource, management, development studies, or other allied subjects relevant to the current assignment.</w:t>
                  </w:r>
                </w:p>
              </w:tc>
              <w:tc>
                <w:tcPr>
                  <w:tcW w:w="1490" w:type="dxa"/>
                  <w:tcBorders>
                    <w:top w:val="nil"/>
                    <w:left w:val="nil"/>
                    <w:bottom w:val="single" w:sz="4" w:space="0" w:color="auto"/>
                    <w:right w:val="single" w:sz="4" w:space="0" w:color="auto"/>
                  </w:tcBorders>
                  <w:shd w:val="clear" w:color="auto" w:fill="auto"/>
                  <w:vAlign w:val="center"/>
                  <w:hideMark/>
                </w:tcPr>
                <w:p w14:paraId="18D43517" w14:textId="77777777" w:rsidR="00E71AD1" w:rsidRPr="00950A48" w:rsidRDefault="00E71AD1" w:rsidP="00E71AD1">
                  <w:pPr>
                    <w:jc w:val="center"/>
                    <w:rPr>
                      <w:rFonts w:ascii="Arial Narrow" w:eastAsia="Times New Roman" w:hAnsi="Arial Narrow" w:cs="Times New Roman"/>
                      <w:color w:val="000000"/>
                      <w:lang w:val="en-US" w:eastAsia="fr-FR"/>
                    </w:rPr>
                  </w:pPr>
                  <w:r w:rsidRPr="00950A48">
                    <w:rPr>
                      <w:rFonts w:ascii="Arial Narrow" w:eastAsia="Times New Roman" w:hAnsi="Arial Narrow" w:cs="Times New Roman"/>
                      <w:color w:val="000000"/>
                      <w:lang w:val="en-US" w:eastAsia="fr-FR"/>
                    </w:rPr>
                    <w:t>2</w:t>
                  </w:r>
                </w:p>
              </w:tc>
            </w:tr>
            <w:tr w:rsidR="00E71AD1" w:rsidRPr="00950A48" w14:paraId="0B78E1C2" w14:textId="77777777" w:rsidTr="00F64ABF">
              <w:trPr>
                <w:trHeight w:val="1254"/>
              </w:trPr>
              <w:tc>
                <w:tcPr>
                  <w:tcW w:w="8519" w:type="dxa"/>
                  <w:tcBorders>
                    <w:top w:val="nil"/>
                    <w:left w:val="single" w:sz="4" w:space="0" w:color="auto"/>
                    <w:bottom w:val="single" w:sz="4" w:space="0" w:color="auto"/>
                    <w:right w:val="single" w:sz="4" w:space="0" w:color="auto"/>
                  </w:tcBorders>
                  <w:shd w:val="clear" w:color="auto" w:fill="auto"/>
                  <w:vAlign w:val="center"/>
                </w:tcPr>
                <w:p w14:paraId="0ED5D68C" w14:textId="77777777" w:rsidR="00E71AD1" w:rsidRPr="00950A48" w:rsidRDefault="00E71AD1" w:rsidP="00E71AD1">
                  <w:pPr>
                    <w:spacing w:after="0" w:line="240" w:lineRule="auto"/>
                    <w:contextualSpacing/>
                    <w:rPr>
                      <w:rFonts w:ascii="Arial Narrow" w:eastAsia="Meiryo" w:hAnsi="Arial Narrow" w:cs="Times New Roman"/>
                      <w:lang w:val="en-US" w:eastAsia="ja-JP"/>
                    </w:rPr>
                  </w:pPr>
                  <w:r w:rsidRPr="00950A48">
                    <w:rPr>
                      <w:rFonts w:ascii="Arial Narrow" w:eastAsia="Meiryo" w:hAnsi="Arial Narrow" w:cs="Times New Roman"/>
                      <w:lang w:val="en-US" w:eastAsia="ja-JP"/>
                    </w:rPr>
                    <w:t>Minimum 5 years of demonstrable experience in project design, GEF project</w:t>
                  </w:r>
                </w:p>
                <w:p w14:paraId="3C947AB9" w14:textId="77777777" w:rsidR="00E71AD1" w:rsidRPr="00950A48" w:rsidRDefault="00E71AD1" w:rsidP="00E71AD1">
                  <w:pPr>
                    <w:spacing w:after="0" w:line="240" w:lineRule="auto"/>
                    <w:contextualSpacing/>
                    <w:rPr>
                      <w:rFonts w:ascii="Arial Narrow" w:eastAsia="Meiryo" w:hAnsi="Arial Narrow" w:cs="Times New Roman"/>
                      <w:lang w:val="en-US" w:eastAsia="ja-JP"/>
                    </w:rPr>
                  </w:pPr>
                  <w:r w:rsidRPr="00950A48">
                    <w:rPr>
                      <w:rFonts w:ascii="Arial Narrow" w:eastAsia="Meiryo" w:hAnsi="Arial Narrow" w:cs="Times New Roman"/>
                      <w:lang w:val="en-US" w:eastAsia="ja-JP"/>
                    </w:rPr>
                    <w:t xml:space="preserve">management or managing ecosystem-based </w:t>
                  </w:r>
                  <w:proofErr w:type="spellStart"/>
                  <w:r w:rsidRPr="00950A48">
                    <w:rPr>
                      <w:rFonts w:ascii="Arial Narrow" w:eastAsia="Meiryo" w:hAnsi="Arial Narrow" w:cs="Times New Roman"/>
                      <w:lang w:val="en-US" w:eastAsia="ja-JP"/>
                    </w:rPr>
                    <w:t>programmes</w:t>
                  </w:r>
                  <w:proofErr w:type="spellEnd"/>
                  <w:r w:rsidRPr="00950A48">
                    <w:rPr>
                      <w:rFonts w:ascii="Arial Narrow" w:eastAsia="Meiryo" w:hAnsi="Arial Narrow" w:cs="Times New Roman"/>
                      <w:lang w:val="en-US" w:eastAsia="ja-JP"/>
                    </w:rPr>
                    <w:t>.</w:t>
                  </w:r>
                </w:p>
                <w:p w14:paraId="2734D816" w14:textId="77777777" w:rsidR="00E71AD1" w:rsidRPr="00950A48" w:rsidRDefault="00E71AD1" w:rsidP="00E71AD1">
                  <w:pPr>
                    <w:spacing w:after="0" w:line="240" w:lineRule="auto"/>
                    <w:contextualSpacing/>
                    <w:rPr>
                      <w:rFonts w:ascii="Arial Narrow" w:eastAsia="Meiryo" w:hAnsi="Arial Narrow" w:cs="Times New Roman"/>
                      <w:lang w:val="en-US" w:eastAsia="ja-JP"/>
                    </w:rPr>
                  </w:pPr>
                </w:p>
                <w:p w14:paraId="31528568" w14:textId="77777777" w:rsidR="00E71AD1" w:rsidRPr="00950A48" w:rsidRDefault="00E71AD1" w:rsidP="00E71AD1">
                  <w:pPr>
                    <w:spacing w:after="0" w:line="240" w:lineRule="auto"/>
                    <w:contextualSpacing/>
                    <w:rPr>
                      <w:rFonts w:ascii="Arial Narrow" w:eastAsia="Meiryo" w:hAnsi="Arial Narrow" w:cs="Times New Roman"/>
                      <w:lang w:val="en-US" w:eastAsia="ja-JP"/>
                    </w:rPr>
                  </w:pPr>
                  <w:r w:rsidRPr="00950A48">
                    <w:rPr>
                      <w:rFonts w:ascii="Arial Narrow" w:eastAsia="Meiryo" w:hAnsi="Arial Narrow" w:cs="Times New Roman"/>
                      <w:lang w:val="en-US" w:eastAsia="ja-JP"/>
                    </w:rPr>
                    <w:t>5 years or more: 3 points; 4-2 years: 2 points, less than 2years 1point)</w:t>
                  </w:r>
                </w:p>
              </w:tc>
              <w:tc>
                <w:tcPr>
                  <w:tcW w:w="1490" w:type="dxa"/>
                  <w:tcBorders>
                    <w:top w:val="nil"/>
                    <w:left w:val="nil"/>
                    <w:bottom w:val="single" w:sz="4" w:space="0" w:color="auto"/>
                    <w:right w:val="single" w:sz="4" w:space="0" w:color="auto"/>
                  </w:tcBorders>
                  <w:shd w:val="clear" w:color="auto" w:fill="auto"/>
                  <w:vAlign w:val="center"/>
                </w:tcPr>
                <w:p w14:paraId="45D4B036" w14:textId="77777777" w:rsidR="00E71AD1" w:rsidRPr="00950A48" w:rsidRDefault="00E71AD1" w:rsidP="00E71AD1">
                  <w:pPr>
                    <w:jc w:val="center"/>
                    <w:rPr>
                      <w:rFonts w:ascii="Arial Narrow" w:eastAsia="Times New Roman" w:hAnsi="Arial Narrow" w:cs="Times New Roman"/>
                      <w:color w:val="000000"/>
                      <w:lang w:val="en-US" w:eastAsia="fr-FR"/>
                    </w:rPr>
                  </w:pPr>
                  <w:r w:rsidRPr="00950A48">
                    <w:rPr>
                      <w:rFonts w:ascii="Arial Narrow" w:eastAsia="Times New Roman" w:hAnsi="Arial Narrow" w:cs="Times New Roman"/>
                      <w:color w:val="000000"/>
                      <w:lang w:val="en-US" w:eastAsia="fr-FR"/>
                    </w:rPr>
                    <w:t>3</w:t>
                  </w:r>
                </w:p>
              </w:tc>
            </w:tr>
            <w:tr w:rsidR="00E71AD1" w:rsidRPr="00950A48" w14:paraId="1C5DCFB2" w14:textId="77777777" w:rsidTr="00F64ABF">
              <w:trPr>
                <w:trHeight w:val="1254"/>
              </w:trPr>
              <w:tc>
                <w:tcPr>
                  <w:tcW w:w="8519" w:type="dxa"/>
                  <w:tcBorders>
                    <w:top w:val="nil"/>
                    <w:left w:val="single" w:sz="4" w:space="0" w:color="auto"/>
                    <w:bottom w:val="single" w:sz="4" w:space="0" w:color="auto"/>
                    <w:right w:val="single" w:sz="4" w:space="0" w:color="auto"/>
                  </w:tcBorders>
                  <w:shd w:val="clear" w:color="auto" w:fill="auto"/>
                  <w:vAlign w:val="center"/>
                </w:tcPr>
                <w:p w14:paraId="377996A9" w14:textId="77777777" w:rsidR="00E71AD1" w:rsidRPr="00950A48" w:rsidRDefault="00E71AD1" w:rsidP="00E71AD1">
                  <w:pPr>
                    <w:spacing w:after="0" w:line="240" w:lineRule="auto"/>
                    <w:contextualSpacing/>
                    <w:rPr>
                      <w:rFonts w:ascii="Arial Narrow" w:eastAsia="Meiryo" w:hAnsi="Arial Narrow" w:cs="Times New Roman"/>
                      <w:lang w:val="en-US" w:eastAsia="ja-JP"/>
                    </w:rPr>
                  </w:pPr>
                  <w:r w:rsidRPr="00950A48">
                    <w:rPr>
                      <w:rFonts w:ascii="Arial Narrow" w:eastAsia="Meiryo" w:hAnsi="Arial Narrow" w:cs="Times New Roman"/>
                      <w:lang w:val="en-US" w:eastAsia="ja-JP"/>
                    </w:rPr>
                    <w:t>Familiarity with the Burundi development context and actors; and ability to</w:t>
                  </w:r>
                </w:p>
                <w:p w14:paraId="4E959A4D" w14:textId="77777777" w:rsidR="00E71AD1" w:rsidRPr="00950A48" w:rsidRDefault="00E71AD1" w:rsidP="00E71AD1">
                  <w:pPr>
                    <w:spacing w:after="0" w:line="240" w:lineRule="auto"/>
                    <w:contextualSpacing/>
                    <w:rPr>
                      <w:rFonts w:ascii="Arial Narrow" w:eastAsia="Meiryo" w:hAnsi="Arial Narrow" w:cs="Times New Roman"/>
                      <w:lang w:val="en-US" w:eastAsia="ja-JP"/>
                    </w:rPr>
                  </w:pPr>
                  <w:r w:rsidRPr="00950A48">
                    <w:rPr>
                      <w:rFonts w:ascii="Arial Narrow" w:eastAsia="Meiryo" w:hAnsi="Arial Narrow" w:cs="Times New Roman"/>
                      <w:lang w:val="en-US" w:eastAsia="ja-JP"/>
                    </w:rPr>
                    <w:t>work with/convene multi-disciplinary teams.</w:t>
                  </w:r>
                </w:p>
              </w:tc>
              <w:tc>
                <w:tcPr>
                  <w:tcW w:w="1490" w:type="dxa"/>
                  <w:tcBorders>
                    <w:top w:val="nil"/>
                    <w:left w:val="nil"/>
                    <w:bottom w:val="single" w:sz="4" w:space="0" w:color="auto"/>
                    <w:right w:val="single" w:sz="4" w:space="0" w:color="auto"/>
                  </w:tcBorders>
                  <w:shd w:val="clear" w:color="auto" w:fill="auto"/>
                  <w:vAlign w:val="center"/>
                </w:tcPr>
                <w:p w14:paraId="5C4D4BB2" w14:textId="77777777" w:rsidR="00E71AD1" w:rsidRPr="00950A48" w:rsidRDefault="00E71AD1" w:rsidP="00E71AD1">
                  <w:pPr>
                    <w:jc w:val="center"/>
                    <w:rPr>
                      <w:rFonts w:ascii="Arial Narrow" w:eastAsia="Times New Roman" w:hAnsi="Arial Narrow" w:cs="Times New Roman"/>
                      <w:color w:val="000000"/>
                      <w:lang w:val="en-US" w:eastAsia="fr-FR"/>
                    </w:rPr>
                  </w:pPr>
                  <w:r w:rsidRPr="00950A48">
                    <w:rPr>
                      <w:rFonts w:ascii="Arial Narrow" w:eastAsia="Times New Roman" w:hAnsi="Arial Narrow" w:cs="Times New Roman"/>
                      <w:color w:val="000000"/>
                      <w:lang w:val="en-US" w:eastAsia="fr-FR"/>
                    </w:rPr>
                    <w:t>1</w:t>
                  </w:r>
                </w:p>
              </w:tc>
            </w:tr>
            <w:tr w:rsidR="00E71AD1" w:rsidRPr="00950A48" w14:paraId="116BDE33" w14:textId="77777777" w:rsidTr="00F64ABF">
              <w:trPr>
                <w:trHeight w:val="1254"/>
              </w:trPr>
              <w:tc>
                <w:tcPr>
                  <w:tcW w:w="8519" w:type="dxa"/>
                  <w:tcBorders>
                    <w:top w:val="nil"/>
                    <w:left w:val="single" w:sz="4" w:space="0" w:color="auto"/>
                    <w:bottom w:val="single" w:sz="4" w:space="0" w:color="auto"/>
                    <w:right w:val="single" w:sz="4" w:space="0" w:color="auto"/>
                  </w:tcBorders>
                  <w:shd w:val="clear" w:color="auto" w:fill="auto"/>
                  <w:vAlign w:val="center"/>
                </w:tcPr>
                <w:p w14:paraId="55F5A5F2" w14:textId="77777777" w:rsidR="00E71AD1" w:rsidRPr="00950A48" w:rsidRDefault="00E71AD1" w:rsidP="00E71AD1">
                  <w:pPr>
                    <w:spacing w:after="0" w:line="240" w:lineRule="auto"/>
                    <w:contextualSpacing/>
                    <w:rPr>
                      <w:rFonts w:ascii="Arial Narrow" w:eastAsia="Meiryo" w:hAnsi="Arial Narrow" w:cs="Times New Roman"/>
                      <w:lang w:val="en-US" w:eastAsia="ja-JP"/>
                    </w:rPr>
                  </w:pPr>
                  <w:r w:rsidRPr="00950A48">
                    <w:rPr>
                      <w:rFonts w:ascii="Arial Narrow" w:eastAsia="Meiryo" w:hAnsi="Arial Narrow" w:cs="Times New Roman"/>
                      <w:lang w:val="en-US" w:eastAsia="ja-JP"/>
                    </w:rPr>
                    <w:t>Previous engagement with government's development planning process and</w:t>
                  </w:r>
                </w:p>
                <w:p w14:paraId="4BEC1D4A" w14:textId="77777777" w:rsidR="00E71AD1" w:rsidRPr="00950A48" w:rsidRDefault="00E71AD1" w:rsidP="00E71AD1">
                  <w:pPr>
                    <w:spacing w:after="0" w:line="240" w:lineRule="auto"/>
                    <w:contextualSpacing/>
                    <w:rPr>
                      <w:rFonts w:ascii="Arial Narrow" w:eastAsia="Meiryo" w:hAnsi="Arial Narrow" w:cs="Times New Roman"/>
                      <w:lang w:val="en-US" w:eastAsia="ja-JP"/>
                    </w:rPr>
                  </w:pPr>
                  <w:r w:rsidRPr="00950A48">
                    <w:rPr>
                      <w:rFonts w:ascii="Arial Narrow" w:eastAsia="Meiryo" w:hAnsi="Arial Narrow" w:cs="Times New Roman"/>
                      <w:lang w:val="en-US" w:eastAsia="ja-JP"/>
                    </w:rPr>
                    <w:t>system will be an advantage.</w:t>
                  </w:r>
                </w:p>
              </w:tc>
              <w:tc>
                <w:tcPr>
                  <w:tcW w:w="1490" w:type="dxa"/>
                  <w:tcBorders>
                    <w:top w:val="nil"/>
                    <w:left w:val="nil"/>
                    <w:bottom w:val="single" w:sz="4" w:space="0" w:color="auto"/>
                    <w:right w:val="single" w:sz="4" w:space="0" w:color="auto"/>
                  </w:tcBorders>
                  <w:shd w:val="clear" w:color="auto" w:fill="auto"/>
                  <w:vAlign w:val="center"/>
                </w:tcPr>
                <w:p w14:paraId="3C2C7AB2" w14:textId="77777777" w:rsidR="00E71AD1" w:rsidRPr="00950A48" w:rsidRDefault="00E71AD1" w:rsidP="00E71AD1">
                  <w:pPr>
                    <w:jc w:val="center"/>
                    <w:rPr>
                      <w:rFonts w:ascii="Arial Narrow" w:eastAsia="Times New Roman" w:hAnsi="Arial Narrow" w:cs="Times New Roman"/>
                      <w:color w:val="000000"/>
                      <w:lang w:val="en-US" w:eastAsia="fr-FR"/>
                    </w:rPr>
                  </w:pPr>
                  <w:r w:rsidRPr="00950A48">
                    <w:rPr>
                      <w:rFonts w:ascii="Arial Narrow" w:eastAsia="Times New Roman" w:hAnsi="Arial Narrow" w:cs="Times New Roman"/>
                      <w:color w:val="000000"/>
                      <w:lang w:val="en-US" w:eastAsia="fr-FR"/>
                    </w:rPr>
                    <w:t>1</w:t>
                  </w:r>
                </w:p>
              </w:tc>
            </w:tr>
            <w:tr w:rsidR="00E71AD1" w:rsidRPr="00950A48" w14:paraId="1DDEC702" w14:textId="77777777" w:rsidTr="00F64ABF">
              <w:trPr>
                <w:trHeight w:val="1254"/>
              </w:trPr>
              <w:tc>
                <w:tcPr>
                  <w:tcW w:w="8519" w:type="dxa"/>
                  <w:tcBorders>
                    <w:top w:val="nil"/>
                    <w:left w:val="single" w:sz="4" w:space="0" w:color="auto"/>
                    <w:bottom w:val="single" w:sz="4" w:space="0" w:color="auto"/>
                    <w:right w:val="single" w:sz="4" w:space="0" w:color="auto"/>
                  </w:tcBorders>
                  <w:shd w:val="clear" w:color="auto" w:fill="auto"/>
                  <w:vAlign w:val="center"/>
                </w:tcPr>
                <w:p w14:paraId="723814B4" w14:textId="77777777" w:rsidR="00E71AD1" w:rsidRPr="00950A48" w:rsidRDefault="00E71AD1" w:rsidP="00E71AD1">
                  <w:pPr>
                    <w:spacing w:after="0" w:line="240" w:lineRule="auto"/>
                    <w:contextualSpacing/>
                    <w:rPr>
                      <w:rFonts w:ascii="Arial Narrow" w:eastAsia="Meiryo" w:hAnsi="Arial Narrow" w:cs="Times New Roman"/>
                      <w:lang w:val="en-US" w:eastAsia="ja-JP"/>
                    </w:rPr>
                  </w:pPr>
                  <w:r w:rsidRPr="00950A48">
                    <w:rPr>
                      <w:rFonts w:ascii="Arial Narrow" w:eastAsia="Meiryo" w:hAnsi="Arial Narrow" w:cs="Times New Roman"/>
                      <w:lang w:val="en-US" w:eastAsia="ja-JP"/>
                    </w:rPr>
                    <w:lastRenderedPageBreak/>
                    <w:t>Excellent coordination and facilitation skills; and</w:t>
                  </w:r>
                </w:p>
                <w:p w14:paraId="6C7F36D9" w14:textId="77777777" w:rsidR="00E71AD1" w:rsidRPr="00950A48" w:rsidRDefault="00E71AD1" w:rsidP="00E71AD1">
                  <w:pPr>
                    <w:spacing w:after="0" w:line="240" w:lineRule="auto"/>
                    <w:contextualSpacing/>
                    <w:rPr>
                      <w:rFonts w:ascii="Arial Narrow" w:eastAsia="Meiryo" w:hAnsi="Arial Narrow" w:cs="Times New Roman"/>
                      <w:lang w:val="en-US" w:eastAsia="ja-JP"/>
                    </w:rPr>
                  </w:pPr>
                  <w:r w:rsidRPr="00950A48">
                    <w:rPr>
                      <w:rFonts w:ascii="Arial Narrow" w:eastAsia="Meiryo" w:hAnsi="Arial Narrow" w:cs="Times New Roman"/>
                      <w:lang w:val="en-US" w:eastAsia="ja-JP"/>
                    </w:rPr>
                    <w:t xml:space="preserve">Fluency in French and Kirundi written and spoken; working knowledge of English is an asset </w:t>
                  </w:r>
                </w:p>
              </w:tc>
              <w:tc>
                <w:tcPr>
                  <w:tcW w:w="1490" w:type="dxa"/>
                  <w:tcBorders>
                    <w:top w:val="nil"/>
                    <w:left w:val="nil"/>
                    <w:bottom w:val="single" w:sz="4" w:space="0" w:color="auto"/>
                    <w:right w:val="single" w:sz="4" w:space="0" w:color="auto"/>
                  </w:tcBorders>
                  <w:shd w:val="clear" w:color="auto" w:fill="auto"/>
                  <w:vAlign w:val="center"/>
                </w:tcPr>
                <w:p w14:paraId="67680D9A" w14:textId="77777777" w:rsidR="00E71AD1" w:rsidRPr="00950A48" w:rsidRDefault="00E71AD1" w:rsidP="00E71AD1">
                  <w:pPr>
                    <w:jc w:val="center"/>
                    <w:rPr>
                      <w:rFonts w:ascii="Arial Narrow" w:eastAsia="Times New Roman" w:hAnsi="Arial Narrow" w:cs="Times New Roman"/>
                      <w:color w:val="000000"/>
                      <w:lang w:val="en-US" w:eastAsia="fr-FR"/>
                    </w:rPr>
                  </w:pPr>
                  <w:r w:rsidRPr="00950A48">
                    <w:rPr>
                      <w:rFonts w:ascii="Arial Narrow" w:eastAsia="Times New Roman" w:hAnsi="Arial Narrow" w:cs="Times New Roman"/>
                      <w:color w:val="000000"/>
                      <w:lang w:val="en-US" w:eastAsia="fr-FR"/>
                    </w:rPr>
                    <w:t>1</w:t>
                  </w:r>
                </w:p>
              </w:tc>
            </w:tr>
            <w:tr w:rsidR="00E71AD1" w:rsidRPr="00950A48" w14:paraId="4BAD3CB7" w14:textId="77777777" w:rsidTr="00F64ABF">
              <w:trPr>
                <w:trHeight w:val="313"/>
              </w:trPr>
              <w:tc>
                <w:tcPr>
                  <w:tcW w:w="8519" w:type="dxa"/>
                  <w:tcBorders>
                    <w:top w:val="nil"/>
                    <w:left w:val="single" w:sz="4" w:space="0" w:color="auto"/>
                    <w:bottom w:val="single" w:sz="4" w:space="0" w:color="auto"/>
                    <w:right w:val="single" w:sz="4" w:space="0" w:color="auto"/>
                  </w:tcBorders>
                  <w:shd w:val="clear" w:color="auto" w:fill="auto"/>
                  <w:vAlign w:val="center"/>
                  <w:hideMark/>
                </w:tcPr>
                <w:p w14:paraId="06854716" w14:textId="77777777" w:rsidR="00E71AD1" w:rsidRPr="00950A48" w:rsidRDefault="00E71AD1" w:rsidP="00E71AD1">
                  <w:pPr>
                    <w:jc w:val="both"/>
                    <w:rPr>
                      <w:rFonts w:ascii="Arial Narrow" w:eastAsia="Times New Roman" w:hAnsi="Arial Narrow" w:cs="Times New Roman"/>
                      <w:b/>
                      <w:bCs/>
                      <w:i/>
                      <w:iCs/>
                      <w:color w:val="000000"/>
                      <w:lang w:val="en-US" w:eastAsia="fr-FR"/>
                    </w:rPr>
                  </w:pPr>
                  <w:r w:rsidRPr="00950A48">
                    <w:rPr>
                      <w:rFonts w:ascii="Arial Narrow" w:eastAsia="Times New Roman" w:hAnsi="Arial Narrow" w:cs="Times New Roman"/>
                      <w:b/>
                      <w:bCs/>
                      <w:i/>
                      <w:iCs/>
                      <w:color w:val="000000"/>
                      <w:lang w:val="en-US" w:eastAsia="fr-FR"/>
                    </w:rPr>
                    <w:t xml:space="preserve">National Integrated Watershed Management Specialist </w:t>
                  </w:r>
                </w:p>
              </w:tc>
              <w:tc>
                <w:tcPr>
                  <w:tcW w:w="1490" w:type="dxa"/>
                  <w:tcBorders>
                    <w:top w:val="nil"/>
                    <w:left w:val="nil"/>
                    <w:bottom w:val="single" w:sz="4" w:space="0" w:color="auto"/>
                    <w:right w:val="single" w:sz="4" w:space="0" w:color="auto"/>
                  </w:tcBorders>
                  <w:shd w:val="clear" w:color="000000" w:fill="F2F2F2"/>
                  <w:vAlign w:val="center"/>
                  <w:hideMark/>
                </w:tcPr>
                <w:p w14:paraId="4204C2AD" w14:textId="77777777" w:rsidR="00E71AD1" w:rsidRPr="00950A48" w:rsidRDefault="00E71AD1" w:rsidP="00E71AD1">
                  <w:pPr>
                    <w:jc w:val="center"/>
                    <w:rPr>
                      <w:rFonts w:ascii="Arial Narrow" w:eastAsia="Times New Roman" w:hAnsi="Arial Narrow" w:cs="Times New Roman"/>
                      <w:color w:val="000000"/>
                      <w:lang w:val="en-US" w:eastAsia="fr-FR"/>
                    </w:rPr>
                  </w:pPr>
                  <w:r w:rsidRPr="00950A48">
                    <w:rPr>
                      <w:rFonts w:ascii="Arial Narrow" w:eastAsia="Times New Roman" w:hAnsi="Arial Narrow" w:cs="Times New Roman"/>
                      <w:color w:val="000000"/>
                      <w:lang w:val="en-US" w:eastAsia="fr-FR"/>
                    </w:rPr>
                    <w:t>8</w:t>
                  </w:r>
                </w:p>
              </w:tc>
            </w:tr>
            <w:tr w:rsidR="00E71AD1" w:rsidRPr="00950A48" w14:paraId="2C8057D4" w14:textId="77777777" w:rsidTr="00F64ABF">
              <w:trPr>
                <w:trHeight w:val="627"/>
              </w:trPr>
              <w:tc>
                <w:tcPr>
                  <w:tcW w:w="8519" w:type="dxa"/>
                  <w:tcBorders>
                    <w:top w:val="nil"/>
                    <w:left w:val="single" w:sz="4" w:space="0" w:color="auto"/>
                    <w:bottom w:val="single" w:sz="4" w:space="0" w:color="auto"/>
                    <w:right w:val="single" w:sz="4" w:space="0" w:color="auto"/>
                  </w:tcBorders>
                  <w:shd w:val="clear" w:color="auto" w:fill="auto"/>
                  <w:vAlign w:val="center"/>
                  <w:hideMark/>
                </w:tcPr>
                <w:p w14:paraId="4FFF1877" w14:textId="77777777" w:rsidR="00E71AD1" w:rsidRPr="00950A48" w:rsidRDefault="00E71AD1" w:rsidP="00E71AD1">
                  <w:pPr>
                    <w:jc w:val="both"/>
                    <w:rPr>
                      <w:rFonts w:ascii="Arial Narrow" w:eastAsia="Times New Roman" w:hAnsi="Arial Narrow" w:cs="Times New Roman"/>
                      <w:color w:val="000000"/>
                      <w:lang w:val="en-US" w:eastAsia="fr-FR"/>
                    </w:rPr>
                  </w:pPr>
                  <w:r w:rsidRPr="00950A48">
                    <w:rPr>
                      <w:rFonts w:ascii="Arial Narrow" w:eastAsia="Times New Roman" w:hAnsi="Arial Narrow" w:cs="Times New Roman"/>
                      <w:color w:val="000000"/>
                      <w:lang w:val="en-US" w:eastAsia="fr-FR"/>
                    </w:rPr>
                    <w:t>Master's degree or higher in a relevant field, such as environmental science</w:t>
                  </w:r>
                </w:p>
                <w:p w14:paraId="085A5ADC" w14:textId="77777777" w:rsidR="00E71AD1" w:rsidRPr="00950A48" w:rsidRDefault="00E71AD1" w:rsidP="00E71AD1">
                  <w:pPr>
                    <w:jc w:val="both"/>
                    <w:rPr>
                      <w:rFonts w:ascii="Arial Narrow" w:eastAsia="Times New Roman" w:hAnsi="Arial Narrow" w:cs="Times New Roman"/>
                      <w:color w:val="000000"/>
                      <w:lang w:val="en-US" w:eastAsia="fr-FR"/>
                    </w:rPr>
                  </w:pPr>
                  <w:r w:rsidRPr="00950A48">
                    <w:rPr>
                      <w:rFonts w:ascii="Arial Narrow" w:eastAsia="Times New Roman" w:hAnsi="Arial Narrow" w:cs="Times New Roman"/>
                      <w:color w:val="000000"/>
                      <w:lang w:val="en-US" w:eastAsia="fr-FR"/>
                    </w:rPr>
                    <w:t>and project management, Integrated Water Resource Management (IWRM), Ecosystem-based Adaptation (</w:t>
                  </w:r>
                  <w:proofErr w:type="spellStart"/>
                  <w:r w:rsidRPr="00950A48">
                    <w:rPr>
                      <w:rFonts w:ascii="Arial Narrow" w:eastAsia="Times New Roman" w:hAnsi="Arial Narrow" w:cs="Times New Roman"/>
                      <w:color w:val="000000"/>
                      <w:lang w:val="en-US" w:eastAsia="fr-FR"/>
                    </w:rPr>
                    <w:t>EbA</w:t>
                  </w:r>
                  <w:proofErr w:type="spellEnd"/>
                  <w:r w:rsidRPr="00950A48">
                    <w:rPr>
                      <w:rFonts w:ascii="Arial Narrow" w:eastAsia="Times New Roman" w:hAnsi="Arial Narrow" w:cs="Times New Roman"/>
                      <w:color w:val="000000"/>
                      <w:lang w:val="en-US" w:eastAsia="fr-FR"/>
                    </w:rPr>
                    <w:t>) environmental economics, natural resource, management, development studies, or other allied subjects relevant to the current assignment.</w:t>
                  </w:r>
                </w:p>
              </w:tc>
              <w:tc>
                <w:tcPr>
                  <w:tcW w:w="1490" w:type="dxa"/>
                  <w:tcBorders>
                    <w:top w:val="nil"/>
                    <w:left w:val="nil"/>
                    <w:bottom w:val="single" w:sz="4" w:space="0" w:color="auto"/>
                    <w:right w:val="single" w:sz="4" w:space="0" w:color="auto"/>
                  </w:tcBorders>
                  <w:shd w:val="clear" w:color="auto" w:fill="auto"/>
                  <w:vAlign w:val="center"/>
                  <w:hideMark/>
                </w:tcPr>
                <w:p w14:paraId="0D5C644B" w14:textId="77777777" w:rsidR="00E71AD1" w:rsidRPr="00950A48" w:rsidRDefault="00E71AD1" w:rsidP="00E71AD1">
                  <w:pPr>
                    <w:jc w:val="center"/>
                    <w:rPr>
                      <w:rFonts w:ascii="Arial Narrow" w:eastAsia="Times New Roman" w:hAnsi="Arial Narrow" w:cs="Times New Roman"/>
                      <w:color w:val="000000"/>
                      <w:lang w:val="en-US" w:eastAsia="fr-FR"/>
                    </w:rPr>
                  </w:pPr>
                  <w:r w:rsidRPr="00950A48">
                    <w:rPr>
                      <w:rFonts w:ascii="Arial Narrow" w:eastAsia="Times New Roman" w:hAnsi="Arial Narrow" w:cs="Times New Roman"/>
                      <w:color w:val="000000"/>
                      <w:lang w:val="en-US" w:eastAsia="fr-FR"/>
                    </w:rPr>
                    <w:t>2</w:t>
                  </w:r>
                </w:p>
              </w:tc>
            </w:tr>
            <w:tr w:rsidR="00E71AD1" w:rsidRPr="00950A48" w14:paraId="75F875C5" w14:textId="77777777" w:rsidTr="00F64ABF">
              <w:trPr>
                <w:trHeight w:val="727"/>
              </w:trPr>
              <w:tc>
                <w:tcPr>
                  <w:tcW w:w="8519" w:type="dxa"/>
                  <w:tcBorders>
                    <w:top w:val="nil"/>
                    <w:left w:val="single" w:sz="4" w:space="0" w:color="auto"/>
                    <w:bottom w:val="single" w:sz="4" w:space="0" w:color="auto"/>
                    <w:right w:val="single" w:sz="4" w:space="0" w:color="auto"/>
                  </w:tcBorders>
                  <w:shd w:val="clear" w:color="auto" w:fill="auto"/>
                  <w:vAlign w:val="center"/>
                  <w:hideMark/>
                </w:tcPr>
                <w:p w14:paraId="52B63DE6" w14:textId="77777777" w:rsidR="00E71AD1" w:rsidRPr="00950A48" w:rsidRDefault="00E71AD1" w:rsidP="00E71AD1">
                  <w:pPr>
                    <w:spacing w:after="0" w:line="240" w:lineRule="auto"/>
                    <w:contextualSpacing/>
                    <w:rPr>
                      <w:rFonts w:ascii="Arial Narrow" w:eastAsia="Meiryo" w:hAnsi="Arial Narrow" w:cs="Times New Roman"/>
                      <w:lang w:val="en-US" w:eastAsia="ja-JP"/>
                    </w:rPr>
                  </w:pPr>
                  <w:r w:rsidRPr="00950A48">
                    <w:rPr>
                      <w:rFonts w:ascii="Arial Narrow" w:eastAsia="Meiryo" w:hAnsi="Arial Narrow" w:cs="Times New Roman"/>
                      <w:lang w:val="en-US" w:eastAsia="ja-JP"/>
                    </w:rPr>
                    <w:t xml:space="preserve">Minimum 5 years of demonstrable experience in project design, GEF project management or managing ecosystem-based </w:t>
                  </w:r>
                  <w:proofErr w:type="spellStart"/>
                  <w:r w:rsidRPr="00950A48">
                    <w:rPr>
                      <w:rFonts w:ascii="Arial Narrow" w:eastAsia="Meiryo" w:hAnsi="Arial Narrow" w:cs="Times New Roman"/>
                      <w:lang w:val="en-US" w:eastAsia="ja-JP"/>
                    </w:rPr>
                    <w:t>programmes</w:t>
                  </w:r>
                  <w:proofErr w:type="spellEnd"/>
                  <w:r w:rsidRPr="00950A48">
                    <w:rPr>
                      <w:rFonts w:ascii="Arial Narrow" w:eastAsia="Meiryo" w:hAnsi="Arial Narrow" w:cs="Times New Roman"/>
                      <w:lang w:val="en-US" w:eastAsia="ja-JP"/>
                    </w:rPr>
                    <w:t>.</w:t>
                  </w:r>
                </w:p>
                <w:p w14:paraId="3471913F" w14:textId="77777777" w:rsidR="00E71AD1" w:rsidRPr="00950A48" w:rsidRDefault="00E71AD1" w:rsidP="00E71AD1">
                  <w:pPr>
                    <w:spacing w:after="0" w:line="240" w:lineRule="auto"/>
                    <w:contextualSpacing/>
                    <w:rPr>
                      <w:rFonts w:ascii="Arial Narrow" w:eastAsia="Meiryo" w:hAnsi="Arial Narrow" w:cs="Times New Roman"/>
                      <w:lang w:val="en-US" w:eastAsia="ja-JP"/>
                    </w:rPr>
                  </w:pPr>
                </w:p>
                <w:p w14:paraId="03DDFEEC" w14:textId="77777777" w:rsidR="00E71AD1" w:rsidRPr="00950A48" w:rsidRDefault="00E71AD1" w:rsidP="00E71AD1">
                  <w:pPr>
                    <w:spacing w:after="0" w:line="240" w:lineRule="auto"/>
                    <w:contextualSpacing/>
                    <w:rPr>
                      <w:rFonts w:ascii="Arial Narrow" w:eastAsia="Meiryo" w:hAnsi="Arial Narrow" w:cs="Times New Roman"/>
                      <w:lang w:val="en-US" w:eastAsia="ja-JP"/>
                    </w:rPr>
                  </w:pPr>
                  <w:r w:rsidRPr="00950A48">
                    <w:rPr>
                      <w:rFonts w:ascii="Arial Narrow" w:eastAsia="Meiryo" w:hAnsi="Arial Narrow" w:cs="Times New Roman"/>
                      <w:lang w:val="en-US" w:eastAsia="ja-JP"/>
                    </w:rPr>
                    <w:t>5 years or more: 3 points; 4-2 years: 2 points; less than 2years 1 point)</w:t>
                  </w:r>
                </w:p>
                <w:p w14:paraId="76895FD3" w14:textId="77777777" w:rsidR="00E71AD1" w:rsidRPr="00950A48" w:rsidRDefault="00E71AD1" w:rsidP="00E71AD1">
                  <w:pPr>
                    <w:jc w:val="both"/>
                    <w:rPr>
                      <w:rFonts w:ascii="Arial Narrow" w:eastAsia="Times New Roman" w:hAnsi="Arial Narrow" w:cs="Times New Roman"/>
                      <w:color w:val="000000"/>
                      <w:lang w:val="en-US" w:eastAsia="fr-FR"/>
                    </w:rPr>
                  </w:pPr>
                </w:p>
              </w:tc>
              <w:tc>
                <w:tcPr>
                  <w:tcW w:w="1490" w:type="dxa"/>
                  <w:tcBorders>
                    <w:top w:val="nil"/>
                    <w:left w:val="nil"/>
                    <w:bottom w:val="single" w:sz="4" w:space="0" w:color="auto"/>
                    <w:right w:val="single" w:sz="4" w:space="0" w:color="auto"/>
                  </w:tcBorders>
                  <w:shd w:val="clear" w:color="auto" w:fill="auto"/>
                  <w:vAlign w:val="center"/>
                  <w:hideMark/>
                </w:tcPr>
                <w:p w14:paraId="0F2E156B" w14:textId="77777777" w:rsidR="00E71AD1" w:rsidRPr="00950A48" w:rsidRDefault="00E71AD1" w:rsidP="00E71AD1">
                  <w:pPr>
                    <w:jc w:val="center"/>
                    <w:rPr>
                      <w:rFonts w:ascii="Arial Narrow" w:eastAsia="Times New Roman" w:hAnsi="Arial Narrow" w:cs="Times New Roman"/>
                      <w:color w:val="000000"/>
                      <w:lang w:val="en-US" w:eastAsia="fr-FR"/>
                    </w:rPr>
                  </w:pPr>
                  <w:r w:rsidRPr="00950A48">
                    <w:rPr>
                      <w:rFonts w:ascii="Arial Narrow" w:eastAsia="Times New Roman" w:hAnsi="Arial Narrow" w:cs="Times New Roman"/>
                      <w:color w:val="000000"/>
                      <w:lang w:val="en-US" w:eastAsia="fr-FR"/>
                    </w:rPr>
                    <w:t>3</w:t>
                  </w:r>
                </w:p>
              </w:tc>
            </w:tr>
            <w:tr w:rsidR="00E71AD1" w:rsidRPr="00950A48" w14:paraId="7E1995A6" w14:textId="77777777" w:rsidTr="00F64ABF">
              <w:trPr>
                <w:trHeight w:val="1254"/>
              </w:trPr>
              <w:tc>
                <w:tcPr>
                  <w:tcW w:w="8519" w:type="dxa"/>
                  <w:tcBorders>
                    <w:top w:val="nil"/>
                    <w:left w:val="single" w:sz="4" w:space="0" w:color="auto"/>
                    <w:bottom w:val="single" w:sz="4" w:space="0" w:color="auto"/>
                    <w:right w:val="single" w:sz="4" w:space="0" w:color="auto"/>
                  </w:tcBorders>
                  <w:shd w:val="clear" w:color="auto" w:fill="auto"/>
                  <w:vAlign w:val="center"/>
                </w:tcPr>
                <w:p w14:paraId="57CB06D8" w14:textId="77777777" w:rsidR="00E71AD1" w:rsidRPr="00950A48" w:rsidRDefault="00E71AD1" w:rsidP="00E71AD1">
                  <w:pPr>
                    <w:spacing w:after="0" w:line="240" w:lineRule="auto"/>
                    <w:contextualSpacing/>
                    <w:rPr>
                      <w:rFonts w:ascii="Arial Narrow" w:eastAsia="Meiryo" w:hAnsi="Arial Narrow" w:cs="Times New Roman"/>
                      <w:lang w:val="en-US" w:eastAsia="ja-JP"/>
                    </w:rPr>
                  </w:pPr>
                  <w:r w:rsidRPr="00950A48">
                    <w:rPr>
                      <w:rFonts w:ascii="Arial Narrow" w:eastAsia="Meiryo" w:hAnsi="Arial Narrow" w:cs="Times New Roman"/>
                      <w:lang w:val="en-US" w:eastAsia="ja-JP"/>
                    </w:rPr>
                    <w:t>Familiarity with the Burundi development context and actors; and ability to</w:t>
                  </w:r>
                </w:p>
                <w:p w14:paraId="22D2651C" w14:textId="77777777" w:rsidR="00E71AD1" w:rsidRPr="00950A48" w:rsidRDefault="00E71AD1" w:rsidP="00E71AD1">
                  <w:pPr>
                    <w:spacing w:after="0" w:line="240" w:lineRule="auto"/>
                    <w:contextualSpacing/>
                    <w:rPr>
                      <w:rFonts w:ascii="Arial Narrow" w:eastAsia="Meiryo" w:hAnsi="Arial Narrow" w:cs="Times New Roman"/>
                      <w:lang w:val="en-US" w:eastAsia="ja-JP"/>
                    </w:rPr>
                  </w:pPr>
                  <w:r w:rsidRPr="00950A48">
                    <w:rPr>
                      <w:rFonts w:ascii="Arial Narrow" w:eastAsia="Meiryo" w:hAnsi="Arial Narrow" w:cs="Times New Roman"/>
                      <w:lang w:val="en-US" w:eastAsia="ja-JP"/>
                    </w:rPr>
                    <w:t>work with/convene multi-disciplinary teams.</w:t>
                  </w:r>
                </w:p>
              </w:tc>
              <w:tc>
                <w:tcPr>
                  <w:tcW w:w="1490" w:type="dxa"/>
                  <w:tcBorders>
                    <w:top w:val="nil"/>
                    <w:left w:val="nil"/>
                    <w:bottom w:val="single" w:sz="4" w:space="0" w:color="auto"/>
                    <w:right w:val="single" w:sz="4" w:space="0" w:color="auto"/>
                  </w:tcBorders>
                  <w:shd w:val="clear" w:color="auto" w:fill="auto"/>
                  <w:vAlign w:val="center"/>
                </w:tcPr>
                <w:p w14:paraId="7C7DB870" w14:textId="77777777" w:rsidR="00E71AD1" w:rsidRPr="00950A48" w:rsidRDefault="00E71AD1" w:rsidP="00E71AD1">
                  <w:pPr>
                    <w:jc w:val="center"/>
                    <w:rPr>
                      <w:rFonts w:ascii="Arial Narrow" w:eastAsia="Times New Roman" w:hAnsi="Arial Narrow" w:cs="Times New Roman"/>
                      <w:color w:val="000000"/>
                      <w:lang w:val="en-US" w:eastAsia="fr-FR"/>
                    </w:rPr>
                  </w:pPr>
                  <w:r w:rsidRPr="00950A48">
                    <w:rPr>
                      <w:rFonts w:ascii="Arial Narrow" w:eastAsia="Times New Roman" w:hAnsi="Arial Narrow" w:cs="Times New Roman"/>
                      <w:color w:val="000000"/>
                      <w:lang w:val="en-US" w:eastAsia="fr-FR"/>
                    </w:rPr>
                    <w:t>1</w:t>
                  </w:r>
                </w:p>
              </w:tc>
            </w:tr>
            <w:tr w:rsidR="00E71AD1" w:rsidRPr="00950A48" w14:paraId="60D0ED95" w14:textId="77777777" w:rsidTr="00F64ABF">
              <w:trPr>
                <w:trHeight w:val="1254"/>
              </w:trPr>
              <w:tc>
                <w:tcPr>
                  <w:tcW w:w="8519" w:type="dxa"/>
                  <w:tcBorders>
                    <w:top w:val="nil"/>
                    <w:left w:val="single" w:sz="4" w:space="0" w:color="auto"/>
                    <w:bottom w:val="single" w:sz="4" w:space="0" w:color="auto"/>
                    <w:right w:val="single" w:sz="4" w:space="0" w:color="auto"/>
                  </w:tcBorders>
                  <w:shd w:val="clear" w:color="auto" w:fill="auto"/>
                  <w:vAlign w:val="center"/>
                </w:tcPr>
                <w:p w14:paraId="368EEFFA" w14:textId="77777777" w:rsidR="00E71AD1" w:rsidRPr="00950A48" w:rsidRDefault="00E71AD1" w:rsidP="00E71AD1">
                  <w:pPr>
                    <w:spacing w:after="0" w:line="240" w:lineRule="auto"/>
                    <w:contextualSpacing/>
                    <w:rPr>
                      <w:rFonts w:ascii="Arial Narrow" w:eastAsia="Meiryo" w:hAnsi="Arial Narrow" w:cs="Times New Roman"/>
                      <w:lang w:val="en-US" w:eastAsia="ja-JP"/>
                    </w:rPr>
                  </w:pPr>
                  <w:r w:rsidRPr="00950A48">
                    <w:rPr>
                      <w:rFonts w:ascii="Arial Narrow" w:eastAsia="Meiryo" w:hAnsi="Arial Narrow" w:cs="Times New Roman"/>
                      <w:lang w:val="en-US" w:eastAsia="ja-JP"/>
                    </w:rPr>
                    <w:t>Previous engagement with government's development planning process and</w:t>
                  </w:r>
                </w:p>
                <w:p w14:paraId="2499083D" w14:textId="77777777" w:rsidR="00E71AD1" w:rsidRPr="00950A48" w:rsidRDefault="00E71AD1" w:rsidP="00E71AD1">
                  <w:pPr>
                    <w:spacing w:after="0" w:line="240" w:lineRule="auto"/>
                    <w:contextualSpacing/>
                    <w:rPr>
                      <w:rFonts w:ascii="Arial Narrow" w:eastAsia="Meiryo" w:hAnsi="Arial Narrow" w:cs="Times New Roman"/>
                      <w:lang w:val="en-US" w:eastAsia="ja-JP"/>
                    </w:rPr>
                  </w:pPr>
                  <w:r w:rsidRPr="00950A48">
                    <w:rPr>
                      <w:rFonts w:ascii="Arial Narrow" w:eastAsia="Meiryo" w:hAnsi="Arial Narrow" w:cs="Times New Roman"/>
                      <w:lang w:val="en-US" w:eastAsia="ja-JP"/>
                    </w:rPr>
                    <w:t>system will be an advantage.</w:t>
                  </w:r>
                </w:p>
              </w:tc>
              <w:tc>
                <w:tcPr>
                  <w:tcW w:w="1490" w:type="dxa"/>
                  <w:tcBorders>
                    <w:top w:val="nil"/>
                    <w:left w:val="nil"/>
                    <w:bottom w:val="single" w:sz="4" w:space="0" w:color="auto"/>
                    <w:right w:val="single" w:sz="4" w:space="0" w:color="auto"/>
                  </w:tcBorders>
                  <w:shd w:val="clear" w:color="auto" w:fill="auto"/>
                  <w:vAlign w:val="center"/>
                </w:tcPr>
                <w:p w14:paraId="1DDDCB67" w14:textId="77777777" w:rsidR="00E71AD1" w:rsidRPr="00950A48" w:rsidRDefault="00E71AD1" w:rsidP="00E71AD1">
                  <w:pPr>
                    <w:jc w:val="center"/>
                    <w:rPr>
                      <w:rFonts w:ascii="Arial Narrow" w:eastAsia="Times New Roman" w:hAnsi="Arial Narrow" w:cs="Times New Roman"/>
                      <w:color w:val="000000"/>
                      <w:lang w:val="en-US" w:eastAsia="fr-FR"/>
                    </w:rPr>
                  </w:pPr>
                  <w:r w:rsidRPr="00950A48">
                    <w:rPr>
                      <w:rFonts w:ascii="Arial Narrow" w:eastAsia="Times New Roman" w:hAnsi="Arial Narrow" w:cs="Times New Roman"/>
                      <w:color w:val="000000"/>
                      <w:lang w:val="en-US" w:eastAsia="fr-FR"/>
                    </w:rPr>
                    <w:t>1</w:t>
                  </w:r>
                </w:p>
              </w:tc>
            </w:tr>
            <w:tr w:rsidR="00E71AD1" w:rsidRPr="00950A48" w14:paraId="66E31B37" w14:textId="77777777" w:rsidTr="00F64ABF">
              <w:trPr>
                <w:trHeight w:val="1254"/>
              </w:trPr>
              <w:tc>
                <w:tcPr>
                  <w:tcW w:w="8519" w:type="dxa"/>
                  <w:tcBorders>
                    <w:top w:val="nil"/>
                    <w:left w:val="single" w:sz="4" w:space="0" w:color="auto"/>
                    <w:bottom w:val="single" w:sz="4" w:space="0" w:color="auto"/>
                    <w:right w:val="single" w:sz="4" w:space="0" w:color="auto"/>
                  </w:tcBorders>
                  <w:shd w:val="clear" w:color="auto" w:fill="auto"/>
                  <w:vAlign w:val="center"/>
                </w:tcPr>
                <w:p w14:paraId="4A374BB0" w14:textId="77777777" w:rsidR="00E71AD1" w:rsidRPr="00950A48" w:rsidRDefault="00E71AD1" w:rsidP="00E71AD1">
                  <w:pPr>
                    <w:spacing w:after="0" w:line="240" w:lineRule="auto"/>
                    <w:contextualSpacing/>
                    <w:rPr>
                      <w:rFonts w:ascii="Arial Narrow" w:eastAsia="Meiryo" w:hAnsi="Arial Narrow" w:cs="Times New Roman"/>
                      <w:lang w:val="en-US" w:eastAsia="ja-JP"/>
                    </w:rPr>
                  </w:pPr>
                  <w:r w:rsidRPr="00950A48">
                    <w:rPr>
                      <w:rFonts w:ascii="Arial Narrow" w:eastAsia="Meiryo" w:hAnsi="Arial Narrow" w:cs="Times New Roman"/>
                      <w:lang w:val="en-US" w:eastAsia="ja-JP"/>
                    </w:rPr>
                    <w:t>Excellent coordination and facilitation skills; and</w:t>
                  </w:r>
                </w:p>
                <w:p w14:paraId="465F819E" w14:textId="77777777" w:rsidR="00E71AD1" w:rsidRPr="00950A48" w:rsidRDefault="00E71AD1" w:rsidP="00E71AD1">
                  <w:pPr>
                    <w:spacing w:after="0" w:line="240" w:lineRule="auto"/>
                    <w:contextualSpacing/>
                    <w:rPr>
                      <w:rFonts w:ascii="Arial Narrow" w:eastAsia="Meiryo" w:hAnsi="Arial Narrow" w:cs="Times New Roman"/>
                      <w:lang w:val="en-US" w:eastAsia="ja-JP"/>
                    </w:rPr>
                  </w:pPr>
                  <w:r w:rsidRPr="00950A48">
                    <w:rPr>
                      <w:rFonts w:ascii="Arial Narrow" w:eastAsia="Meiryo" w:hAnsi="Arial Narrow" w:cs="Times New Roman"/>
                      <w:lang w:val="en-US" w:eastAsia="ja-JP"/>
                    </w:rPr>
                    <w:t>Fluency in French and Kirundi written and spoken; working knowledge of English is an asset</w:t>
                  </w:r>
                </w:p>
              </w:tc>
              <w:tc>
                <w:tcPr>
                  <w:tcW w:w="1490" w:type="dxa"/>
                  <w:tcBorders>
                    <w:top w:val="nil"/>
                    <w:left w:val="nil"/>
                    <w:bottom w:val="single" w:sz="4" w:space="0" w:color="auto"/>
                    <w:right w:val="single" w:sz="4" w:space="0" w:color="auto"/>
                  </w:tcBorders>
                  <w:shd w:val="clear" w:color="auto" w:fill="auto"/>
                  <w:vAlign w:val="center"/>
                </w:tcPr>
                <w:p w14:paraId="58FC6CB4" w14:textId="77777777" w:rsidR="00E71AD1" w:rsidRPr="00950A48" w:rsidRDefault="00E71AD1" w:rsidP="00E71AD1">
                  <w:pPr>
                    <w:jc w:val="center"/>
                    <w:rPr>
                      <w:rFonts w:ascii="Arial Narrow" w:eastAsia="Times New Roman" w:hAnsi="Arial Narrow" w:cs="Times New Roman"/>
                      <w:color w:val="000000"/>
                      <w:lang w:val="en-US" w:eastAsia="fr-FR"/>
                    </w:rPr>
                  </w:pPr>
                  <w:r w:rsidRPr="00950A48">
                    <w:rPr>
                      <w:rFonts w:ascii="Arial Narrow" w:eastAsia="Times New Roman" w:hAnsi="Arial Narrow" w:cs="Times New Roman"/>
                      <w:color w:val="000000"/>
                      <w:lang w:val="en-US" w:eastAsia="fr-FR"/>
                    </w:rPr>
                    <w:t>1</w:t>
                  </w:r>
                </w:p>
              </w:tc>
            </w:tr>
            <w:tr w:rsidR="00E71AD1" w:rsidRPr="00950A48" w14:paraId="1DD5C033" w14:textId="77777777" w:rsidTr="00F64ABF">
              <w:trPr>
                <w:trHeight w:val="313"/>
              </w:trPr>
              <w:tc>
                <w:tcPr>
                  <w:tcW w:w="8519" w:type="dxa"/>
                  <w:tcBorders>
                    <w:top w:val="nil"/>
                    <w:left w:val="single" w:sz="4" w:space="0" w:color="auto"/>
                    <w:bottom w:val="single" w:sz="4" w:space="0" w:color="auto"/>
                    <w:right w:val="single" w:sz="4" w:space="0" w:color="auto"/>
                  </w:tcBorders>
                  <w:shd w:val="clear" w:color="auto" w:fill="auto"/>
                  <w:vAlign w:val="center"/>
                  <w:hideMark/>
                </w:tcPr>
                <w:p w14:paraId="3198076A" w14:textId="77777777" w:rsidR="00E71AD1" w:rsidRPr="00950A48" w:rsidRDefault="00E71AD1" w:rsidP="00E71AD1">
                  <w:pPr>
                    <w:jc w:val="both"/>
                    <w:rPr>
                      <w:rFonts w:ascii="Arial Narrow" w:eastAsia="Times New Roman" w:hAnsi="Arial Narrow" w:cs="Times New Roman"/>
                      <w:b/>
                      <w:bCs/>
                      <w:i/>
                      <w:iCs/>
                      <w:color w:val="000000"/>
                      <w:lang w:val="en-US" w:eastAsia="fr-FR"/>
                    </w:rPr>
                  </w:pPr>
                  <w:r w:rsidRPr="00950A48">
                    <w:rPr>
                      <w:rFonts w:ascii="Arial Narrow" w:eastAsia="Times New Roman" w:hAnsi="Arial Narrow" w:cs="Times New Roman"/>
                      <w:b/>
                      <w:bCs/>
                      <w:i/>
                      <w:iCs/>
                      <w:color w:val="000000"/>
                      <w:lang w:val="en-US" w:eastAsia="fr-FR"/>
                    </w:rPr>
                    <w:t>International Private Sector and Innovation Specialist</w:t>
                  </w:r>
                </w:p>
              </w:tc>
              <w:tc>
                <w:tcPr>
                  <w:tcW w:w="1490" w:type="dxa"/>
                  <w:tcBorders>
                    <w:top w:val="nil"/>
                    <w:left w:val="nil"/>
                    <w:bottom w:val="single" w:sz="4" w:space="0" w:color="auto"/>
                    <w:right w:val="single" w:sz="4" w:space="0" w:color="auto"/>
                  </w:tcBorders>
                  <w:shd w:val="clear" w:color="000000" w:fill="F2F2F2"/>
                  <w:vAlign w:val="center"/>
                  <w:hideMark/>
                </w:tcPr>
                <w:p w14:paraId="30613FB5" w14:textId="77777777" w:rsidR="00E71AD1" w:rsidRPr="00950A48" w:rsidRDefault="00E71AD1" w:rsidP="00E71AD1">
                  <w:pPr>
                    <w:jc w:val="center"/>
                    <w:rPr>
                      <w:rFonts w:ascii="Arial Narrow" w:eastAsia="Times New Roman" w:hAnsi="Arial Narrow" w:cs="Times New Roman"/>
                      <w:b/>
                      <w:bCs/>
                      <w:color w:val="000000"/>
                      <w:lang w:val="en-US" w:eastAsia="fr-FR"/>
                    </w:rPr>
                  </w:pPr>
                  <w:r w:rsidRPr="00950A48">
                    <w:rPr>
                      <w:rFonts w:ascii="Arial Narrow" w:eastAsia="Times New Roman" w:hAnsi="Arial Narrow" w:cs="Times New Roman"/>
                      <w:b/>
                      <w:bCs/>
                      <w:color w:val="000000"/>
                      <w:lang w:val="en-US" w:eastAsia="fr-FR"/>
                    </w:rPr>
                    <w:t>6</w:t>
                  </w:r>
                </w:p>
              </w:tc>
            </w:tr>
            <w:tr w:rsidR="00E71AD1" w:rsidRPr="00950A48" w14:paraId="568FB604" w14:textId="77777777" w:rsidTr="00F64ABF">
              <w:trPr>
                <w:trHeight w:val="627"/>
              </w:trPr>
              <w:tc>
                <w:tcPr>
                  <w:tcW w:w="8519" w:type="dxa"/>
                  <w:tcBorders>
                    <w:top w:val="nil"/>
                    <w:left w:val="single" w:sz="4" w:space="0" w:color="auto"/>
                    <w:bottom w:val="single" w:sz="4" w:space="0" w:color="auto"/>
                    <w:right w:val="single" w:sz="4" w:space="0" w:color="auto"/>
                  </w:tcBorders>
                  <w:shd w:val="clear" w:color="auto" w:fill="auto"/>
                  <w:vAlign w:val="center"/>
                  <w:hideMark/>
                </w:tcPr>
                <w:p w14:paraId="2C3B15E8" w14:textId="77777777" w:rsidR="00E71AD1" w:rsidRPr="00950A48" w:rsidRDefault="00E71AD1" w:rsidP="00E71AD1">
                  <w:pPr>
                    <w:spacing w:after="0" w:line="240" w:lineRule="auto"/>
                    <w:contextualSpacing/>
                    <w:rPr>
                      <w:rFonts w:ascii="Arial Narrow" w:hAnsi="Arial Narrow" w:cs="Times New Roman"/>
                      <w:bCs/>
                      <w:lang w:val="en-US" w:eastAsia="ja-JP"/>
                    </w:rPr>
                  </w:pPr>
                  <w:r w:rsidRPr="00950A48">
                    <w:rPr>
                      <w:rFonts w:ascii="Arial Narrow" w:hAnsi="Arial Narrow" w:cs="Times New Roman"/>
                      <w:bCs/>
                      <w:lang w:val="en-US" w:eastAsia="ja-JP"/>
                    </w:rPr>
                    <w:t xml:space="preserve">Master’s degree or higher in a relevant field, such as </w:t>
                  </w:r>
                  <w:r w:rsidRPr="00950A48">
                    <w:rPr>
                      <w:rFonts w:ascii="Arial Narrow" w:hAnsi="Arial Narrow" w:cs="Times New Roman"/>
                      <w:bCs/>
                      <w:i/>
                      <w:lang w:val="en-US" w:eastAsia="ja-JP"/>
                    </w:rPr>
                    <w:t xml:space="preserve">economics, </w:t>
                  </w:r>
                  <w:proofErr w:type="gramStart"/>
                  <w:r w:rsidRPr="00950A48">
                    <w:rPr>
                      <w:rFonts w:ascii="Arial Narrow" w:hAnsi="Arial Narrow" w:cs="Times New Roman"/>
                      <w:bCs/>
                      <w:i/>
                      <w:lang w:val="en-US" w:eastAsia="ja-JP"/>
                    </w:rPr>
                    <w:t>business</w:t>
                  </w:r>
                  <w:proofErr w:type="gramEnd"/>
                  <w:r w:rsidRPr="00950A48">
                    <w:rPr>
                      <w:rFonts w:ascii="Arial Narrow" w:hAnsi="Arial Narrow" w:cs="Times New Roman"/>
                      <w:bCs/>
                      <w:i/>
                      <w:lang w:val="en-US" w:eastAsia="ja-JP"/>
                    </w:rPr>
                    <w:t xml:space="preserve"> and other relevant disciplines</w:t>
                  </w:r>
                  <w:r w:rsidRPr="00950A48">
                    <w:rPr>
                      <w:rFonts w:ascii="Arial Narrow" w:hAnsi="Arial Narrow" w:cs="Times New Roman"/>
                      <w:bCs/>
                      <w:lang w:val="en-US" w:eastAsia="ja-JP"/>
                    </w:rPr>
                    <w:t>.</w:t>
                  </w:r>
                </w:p>
                <w:p w14:paraId="71C433A7" w14:textId="77777777" w:rsidR="00E71AD1" w:rsidRPr="00950A48" w:rsidRDefault="00E71AD1" w:rsidP="00E71AD1">
                  <w:pPr>
                    <w:spacing w:after="0" w:line="240" w:lineRule="auto"/>
                    <w:ind w:left="720"/>
                    <w:contextualSpacing/>
                    <w:rPr>
                      <w:rFonts w:ascii="Arial Narrow" w:eastAsia="Times New Roman" w:hAnsi="Arial Narrow" w:cs="Times New Roman"/>
                      <w:color w:val="000000"/>
                      <w:lang w:val="en-US" w:eastAsia="fr-FR"/>
                    </w:rPr>
                  </w:pPr>
                </w:p>
              </w:tc>
              <w:tc>
                <w:tcPr>
                  <w:tcW w:w="1490" w:type="dxa"/>
                  <w:tcBorders>
                    <w:top w:val="nil"/>
                    <w:left w:val="nil"/>
                    <w:bottom w:val="single" w:sz="4" w:space="0" w:color="auto"/>
                    <w:right w:val="single" w:sz="4" w:space="0" w:color="auto"/>
                  </w:tcBorders>
                  <w:shd w:val="clear" w:color="auto" w:fill="auto"/>
                  <w:vAlign w:val="center"/>
                  <w:hideMark/>
                </w:tcPr>
                <w:p w14:paraId="0EFE8DB9" w14:textId="77777777" w:rsidR="00E71AD1" w:rsidRPr="00950A48" w:rsidRDefault="00E71AD1" w:rsidP="00E71AD1">
                  <w:pPr>
                    <w:jc w:val="center"/>
                    <w:rPr>
                      <w:rFonts w:ascii="Arial Narrow" w:eastAsia="Times New Roman" w:hAnsi="Arial Narrow" w:cs="Times New Roman"/>
                      <w:color w:val="000000"/>
                      <w:lang w:val="en-US" w:eastAsia="fr-FR"/>
                    </w:rPr>
                  </w:pPr>
                  <w:r w:rsidRPr="00950A48">
                    <w:rPr>
                      <w:rFonts w:ascii="Arial Narrow" w:eastAsia="Times New Roman" w:hAnsi="Arial Narrow" w:cs="Times New Roman"/>
                      <w:color w:val="000000"/>
                      <w:lang w:val="en-US" w:eastAsia="fr-FR"/>
                    </w:rPr>
                    <w:t>2</w:t>
                  </w:r>
                </w:p>
              </w:tc>
            </w:tr>
            <w:tr w:rsidR="00E71AD1" w:rsidRPr="00950A48" w14:paraId="319B6203" w14:textId="77777777" w:rsidTr="00F64ABF">
              <w:trPr>
                <w:trHeight w:val="1567"/>
              </w:trPr>
              <w:tc>
                <w:tcPr>
                  <w:tcW w:w="8519" w:type="dxa"/>
                  <w:tcBorders>
                    <w:top w:val="nil"/>
                    <w:left w:val="single" w:sz="4" w:space="0" w:color="auto"/>
                    <w:bottom w:val="single" w:sz="4" w:space="0" w:color="auto"/>
                    <w:right w:val="single" w:sz="4" w:space="0" w:color="auto"/>
                  </w:tcBorders>
                  <w:shd w:val="clear" w:color="auto" w:fill="auto"/>
                  <w:vAlign w:val="center"/>
                  <w:hideMark/>
                </w:tcPr>
                <w:p w14:paraId="6246A00D" w14:textId="77777777" w:rsidR="00E71AD1" w:rsidRPr="00950A48" w:rsidRDefault="00E71AD1" w:rsidP="00E71AD1">
                  <w:pPr>
                    <w:jc w:val="both"/>
                    <w:rPr>
                      <w:rFonts w:ascii="Arial Narrow" w:eastAsia="Times New Roman" w:hAnsi="Arial Narrow" w:cs="Times New Roman"/>
                      <w:color w:val="000000"/>
                      <w:lang w:val="en-US" w:eastAsia="fr-FR"/>
                    </w:rPr>
                  </w:pPr>
                  <w:r w:rsidRPr="00950A48">
                    <w:rPr>
                      <w:rFonts w:ascii="Arial Narrow" w:eastAsia="Times New Roman" w:hAnsi="Arial Narrow" w:cs="Times New Roman"/>
                      <w:color w:val="000000"/>
                      <w:lang w:val="en-US" w:eastAsia="fr-FR"/>
                    </w:rPr>
                    <w:t>Minimum 10 years of demonstrable experience in the technical area of private sector development or livelihood development.</w:t>
                  </w:r>
                </w:p>
                <w:p w14:paraId="4A770271" w14:textId="77777777" w:rsidR="00E71AD1" w:rsidRPr="00950A48" w:rsidRDefault="00E71AD1" w:rsidP="00E71AD1">
                  <w:pPr>
                    <w:jc w:val="both"/>
                    <w:rPr>
                      <w:rFonts w:ascii="Arial Narrow" w:eastAsia="Times New Roman" w:hAnsi="Arial Narrow" w:cs="Times New Roman"/>
                      <w:color w:val="000000"/>
                      <w:lang w:val="en-US" w:eastAsia="fr-FR"/>
                    </w:rPr>
                  </w:pPr>
                  <w:r w:rsidRPr="00950A48">
                    <w:rPr>
                      <w:rFonts w:ascii="Arial Narrow" w:eastAsia="Times New Roman" w:hAnsi="Arial Narrow" w:cs="Times New Roman"/>
                      <w:lang w:val="en-US" w:eastAsia="fr-FR"/>
                    </w:rPr>
                    <w:t>Relevant experience for the assignment of at least 10 years (10 years or more: 3 points; 7 -5 years: 2 points, less than 4 years 1 point)</w:t>
                  </w:r>
                </w:p>
              </w:tc>
              <w:tc>
                <w:tcPr>
                  <w:tcW w:w="1490" w:type="dxa"/>
                  <w:tcBorders>
                    <w:top w:val="nil"/>
                    <w:left w:val="nil"/>
                    <w:bottom w:val="single" w:sz="4" w:space="0" w:color="auto"/>
                    <w:right w:val="single" w:sz="4" w:space="0" w:color="auto"/>
                  </w:tcBorders>
                  <w:shd w:val="clear" w:color="auto" w:fill="auto"/>
                  <w:vAlign w:val="center"/>
                  <w:hideMark/>
                </w:tcPr>
                <w:p w14:paraId="52A57C38" w14:textId="77777777" w:rsidR="00E71AD1" w:rsidRPr="00950A48" w:rsidRDefault="00E71AD1" w:rsidP="00E71AD1">
                  <w:pPr>
                    <w:jc w:val="center"/>
                    <w:rPr>
                      <w:rFonts w:ascii="Arial Narrow" w:eastAsia="Times New Roman" w:hAnsi="Arial Narrow" w:cs="Times New Roman"/>
                      <w:color w:val="000000"/>
                      <w:lang w:val="en-US" w:eastAsia="fr-FR"/>
                    </w:rPr>
                  </w:pPr>
                  <w:r w:rsidRPr="00950A48">
                    <w:rPr>
                      <w:rFonts w:ascii="Arial Narrow" w:eastAsia="Times New Roman" w:hAnsi="Arial Narrow" w:cs="Times New Roman"/>
                      <w:color w:val="000000"/>
                      <w:lang w:val="en-US" w:eastAsia="fr-FR"/>
                    </w:rPr>
                    <w:t>3</w:t>
                  </w:r>
                </w:p>
              </w:tc>
            </w:tr>
            <w:tr w:rsidR="00E71AD1" w:rsidRPr="00F8057A" w14:paraId="1C204F69" w14:textId="77777777" w:rsidTr="00F64ABF">
              <w:trPr>
                <w:trHeight w:val="565"/>
              </w:trPr>
              <w:tc>
                <w:tcPr>
                  <w:tcW w:w="8519" w:type="dxa"/>
                  <w:tcBorders>
                    <w:top w:val="nil"/>
                    <w:left w:val="single" w:sz="4" w:space="0" w:color="auto"/>
                    <w:bottom w:val="single" w:sz="4" w:space="0" w:color="auto"/>
                    <w:right w:val="single" w:sz="4" w:space="0" w:color="auto"/>
                  </w:tcBorders>
                  <w:shd w:val="clear" w:color="auto" w:fill="auto"/>
                  <w:vAlign w:val="center"/>
                </w:tcPr>
                <w:p w14:paraId="310BD59F" w14:textId="77777777" w:rsidR="00E71AD1" w:rsidRPr="00950A48" w:rsidRDefault="00E71AD1" w:rsidP="00E71AD1">
                  <w:pPr>
                    <w:rPr>
                      <w:rFonts w:ascii="Arial Narrow" w:eastAsia="Times New Roman" w:hAnsi="Arial Narrow" w:cs="Times New Roman"/>
                      <w:color w:val="000000"/>
                      <w:lang w:val="en-US" w:eastAsia="fr-FR"/>
                    </w:rPr>
                  </w:pPr>
                  <w:r w:rsidRPr="00950A48">
                    <w:rPr>
                      <w:rFonts w:ascii="Arial Narrow" w:eastAsia="Times New Roman" w:hAnsi="Arial Narrow" w:cs="Times New Roman"/>
                      <w:color w:val="000000"/>
                      <w:lang w:val="en-US" w:eastAsia="fr-FR"/>
                    </w:rPr>
                    <w:t>Fluency in written and spoken English and French.</w:t>
                  </w:r>
                </w:p>
                <w:p w14:paraId="2E0F0802" w14:textId="77777777" w:rsidR="00E71AD1" w:rsidRPr="00950A48" w:rsidRDefault="00E71AD1" w:rsidP="00E71AD1">
                  <w:pPr>
                    <w:jc w:val="both"/>
                    <w:rPr>
                      <w:rFonts w:ascii="Arial Narrow" w:eastAsia="Times New Roman" w:hAnsi="Arial Narrow" w:cs="Times New Roman"/>
                      <w:color w:val="000000"/>
                      <w:lang w:val="en-US" w:eastAsia="fr-FR"/>
                    </w:rPr>
                  </w:pPr>
                </w:p>
              </w:tc>
              <w:tc>
                <w:tcPr>
                  <w:tcW w:w="1490" w:type="dxa"/>
                  <w:tcBorders>
                    <w:top w:val="nil"/>
                    <w:left w:val="nil"/>
                    <w:bottom w:val="single" w:sz="4" w:space="0" w:color="auto"/>
                    <w:right w:val="single" w:sz="4" w:space="0" w:color="auto"/>
                  </w:tcBorders>
                  <w:shd w:val="clear" w:color="auto" w:fill="auto"/>
                  <w:vAlign w:val="center"/>
                </w:tcPr>
                <w:p w14:paraId="11B30700" w14:textId="77777777" w:rsidR="00E71AD1" w:rsidRPr="00950A48" w:rsidRDefault="00E71AD1" w:rsidP="00E71AD1">
                  <w:pPr>
                    <w:jc w:val="center"/>
                    <w:rPr>
                      <w:rFonts w:ascii="Arial Narrow" w:eastAsia="Times New Roman" w:hAnsi="Arial Narrow" w:cs="Times New Roman"/>
                      <w:color w:val="000000"/>
                      <w:lang w:val="en-US" w:eastAsia="fr-FR"/>
                    </w:rPr>
                  </w:pPr>
                  <w:r w:rsidRPr="00950A48">
                    <w:rPr>
                      <w:rFonts w:ascii="Arial Narrow" w:eastAsia="Times New Roman" w:hAnsi="Arial Narrow" w:cs="Times New Roman"/>
                      <w:color w:val="000000"/>
                      <w:lang w:val="en-US" w:eastAsia="fr-FR"/>
                    </w:rPr>
                    <w:t>1</w:t>
                  </w:r>
                </w:p>
              </w:tc>
            </w:tr>
            <w:tr w:rsidR="00E71AD1" w:rsidRPr="00F8057A" w14:paraId="338A91CF" w14:textId="77777777" w:rsidTr="00F64ABF">
              <w:trPr>
                <w:trHeight w:val="313"/>
              </w:trPr>
              <w:tc>
                <w:tcPr>
                  <w:tcW w:w="8519" w:type="dxa"/>
                  <w:tcBorders>
                    <w:top w:val="nil"/>
                    <w:left w:val="single" w:sz="4" w:space="0" w:color="auto"/>
                    <w:bottom w:val="single" w:sz="4" w:space="0" w:color="auto"/>
                    <w:right w:val="single" w:sz="4" w:space="0" w:color="auto"/>
                  </w:tcBorders>
                  <w:shd w:val="clear" w:color="000000" w:fill="D9D9D9"/>
                  <w:vAlign w:val="center"/>
                  <w:hideMark/>
                </w:tcPr>
                <w:p w14:paraId="1E9342C4" w14:textId="77777777" w:rsidR="00E71AD1" w:rsidRPr="00950A48" w:rsidRDefault="00E71AD1" w:rsidP="00E71AD1">
                  <w:pPr>
                    <w:jc w:val="center"/>
                    <w:rPr>
                      <w:rFonts w:ascii="Arial Narrow" w:eastAsia="Times New Roman" w:hAnsi="Arial Narrow" w:cs="Times New Roman"/>
                      <w:b/>
                      <w:bCs/>
                      <w:color w:val="000000"/>
                      <w:lang w:val="en-US" w:eastAsia="fr-FR"/>
                    </w:rPr>
                  </w:pPr>
                  <w:r w:rsidRPr="00950A48">
                    <w:rPr>
                      <w:rFonts w:ascii="Arial Narrow" w:eastAsia="Times New Roman" w:hAnsi="Arial Narrow" w:cs="Times New Roman"/>
                      <w:b/>
                      <w:bCs/>
                      <w:color w:val="000000"/>
                      <w:lang w:val="en-US" w:eastAsia="fr-FR"/>
                    </w:rPr>
                    <w:t>Total</w:t>
                  </w:r>
                </w:p>
              </w:tc>
              <w:tc>
                <w:tcPr>
                  <w:tcW w:w="1490" w:type="dxa"/>
                  <w:tcBorders>
                    <w:top w:val="nil"/>
                    <w:left w:val="nil"/>
                    <w:bottom w:val="single" w:sz="4" w:space="0" w:color="auto"/>
                    <w:right w:val="single" w:sz="4" w:space="0" w:color="auto"/>
                  </w:tcBorders>
                  <w:shd w:val="clear" w:color="000000" w:fill="D9D9D9"/>
                  <w:vAlign w:val="center"/>
                  <w:hideMark/>
                </w:tcPr>
                <w:p w14:paraId="127527F5" w14:textId="77777777" w:rsidR="00E71AD1" w:rsidRPr="00950A48" w:rsidRDefault="00E71AD1" w:rsidP="00E71AD1">
                  <w:pPr>
                    <w:jc w:val="center"/>
                    <w:rPr>
                      <w:rFonts w:ascii="Arial Narrow" w:eastAsia="Times New Roman" w:hAnsi="Arial Narrow" w:cs="Times New Roman"/>
                      <w:b/>
                      <w:bCs/>
                      <w:color w:val="000000"/>
                      <w:lang w:val="en-US" w:eastAsia="fr-FR"/>
                    </w:rPr>
                  </w:pPr>
                  <w:r w:rsidRPr="00950A48">
                    <w:rPr>
                      <w:rFonts w:ascii="Arial Narrow" w:eastAsia="Times New Roman" w:hAnsi="Arial Narrow" w:cs="Times New Roman"/>
                      <w:b/>
                      <w:bCs/>
                      <w:color w:val="000000"/>
                      <w:lang w:val="en-US" w:eastAsia="fr-FR"/>
                    </w:rPr>
                    <w:t>100</w:t>
                  </w:r>
                </w:p>
              </w:tc>
            </w:tr>
          </w:tbl>
          <w:p w14:paraId="660887B1" w14:textId="77777777" w:rsidR="00E71AD1" w:rsidRPr="00950A48" w:rsidRDefault="00E71AD1" w:rsidP="00E71AD1">
            <w:pPr>
              <w:jc w:val="both"/>
              <w:rPr>
                <w:rFonts w:ascii="Arial Narrow" w:hAnsi="Arial Narrow" w:cs="Times New Roman"/>
                <w:b/>
                <w:bCs/>
                <w:lang w:val="en-US"/>
              </w:rPr>
            </w:pPr>
            <w:r w:rsidRPr="00950A48">
              <w:rPr>
                <w:rFonts w:ascii="Arial Narrow" w:hAnsi="Arial Narrow" w:cs="Times New Roman"/>
                <w:b/>
                <w:bCs/>
                <w:lang w:val="en-US"/>
              </w:rPr>
              <w:t xml:space="preserve">Details of the required expertise are described in the </w:t>
            </w:r>
            <w:proofErr w:type="spellStart"/>
            <w:r w:rsidRPr="00950A48">
              <w:rPr>
                <w:rFonts w:ascii="Arial Narrow" w:hAnsi="Arial Narrow" w:cs="Times New Roman"/>
                <w:b/>
                <w:bCs/>
                <w:lang w:val="en-US"/>
              </w:rPr>
              <w:t>ToRs</w:t>
            </w:r>
            <w:proofErr w:type="spellEnd"/>
            <w:r w:rsidRPr="00950A48">
              <w:rPr>
                <w:rFonts w:ascii="Arial Narrow" w:hAnsi="Arial Narrow" w:cs="Times New Roman"/>
                <w:b/>
                <w:bCs/>
                <w:lang w:val="en-US"/>
              </w:rPr>
              <w:t xml:space="preserve"> below: </w:t>
            </w:r>
          </w:p>
          <w:p w14:paraId="704A74CE" w14:textId="77777777" w:rsidR="00E71AD1" w:rsidRPr="00950A48" w:rsidRDefault="00E71AD1" w:rsidP="00E71AD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Narrow" w:eastAsia="Times New Roman" w:hAnsi="Arial Narrow" w:cs="Times New Roman"/>
                <w:color w:val="202124"/>
                <w:lang w:val="en-US" w:eastAsia="fr-FR"/>
              </w:rPr>
            </w:pPr>
            <w:r w:rsidRPr="00950A48">
              <w:rPr>
                <w:rFonts w:ascii="Arial Narrow" w:eastAsia="Times New Roman" w:hAnsi="Arial Narrow" w:cs="Times New Roman"/>
                <w:color w:val="202124"/>
                <w:lang w:val="en-US" w:eastAsia="fr-FR"/>
              </w:rPr>
              <w:t>Proof of experience and expertise and technical competence</w:t>
            </w:r>
          </w:p>
          <w:p w14:paraId="736FE510" w14:textId="77777777" w:rsidR="00E71AD1" w:rsidRPr="00950A48" w:rsidRDefault="00E71AD1" w:rsidP="00E71AD1">
            <w:pPr>
              <w:spacing w:after="120"/>
              <w:jc w:val="both"/>
              <w:rPr>
                <w:rFonts w:ascii="Arial Narrow" w:hAnsi="Arial Narrow" w:cs="Times New Roman"/>
                <w:u w:val="single"/>
                <w:lang w:val="en-US"/>
              </w:rPr>
            </w:pPr>
            <w:r w:rsidRPr="00950A48">
              <w:rPr>
                <w:rFonts w:ascii="Arial Narrow" w:hAnsi="Arial Narrow" w:cs="Times New Roman"/>
                <w:lang w:val="en-US"/>
              </w:rPr>
              <w:t xml:space="preserve">The firm in their technical proposals, must provide information on their competence in the areas of the study as defined above, and how they can mobilize the necessary expertise if necessary. This information must summarize the nature of the services offered and the work carried out. The firm </w:t>
            </w:r>
            <w:proofErr w:type="gramStart"/>
            <w:r w:rsidRPr="00950A48">
              <w:rPr>
                <w:rFonts w:ascii="Arial Narrow" w:hAnsi="Arial Narrow" w:cs="Times New Roman"/>
                <w:lang w:val="en-US"/>
              </w:rPr>
              <w:t>has to</w:t>
            </w:r>
            <w:proofErr w:type="gramEnd"/>
            <w:r w:rsidRPr="00950A48">
              <w:rPr>
                <w:rFonts w:ascii="Arial Narrow" w:hAnsi="Arial Narrow" w:cs="Times New Roman"/>
                <w:lang w:val="en-US"/>
              </w:rPr>
              <w:t xml:space="preserve"> provide information on their performance on contracts relating to similar work to the present project document GEF Funded with multilateral and bilateral agencies, or in contracts with governments: </w:t>
            </w:r>
            <w:r w:rsidRPr="00950A48">
              <w:rPr>
                <w:rFonts w:ascii="Arial Narrow" w:hAnsi="Arial Narrow" w:cs="Times New Roman"/>
                <w:lang w:val="en-US"/>
              </w:rPr>
              <w:lastRenderedPageBreak/>
              <w:t>presentation of proven experiences on studies carried out in countries similar to the present consultancy in Burundi.  This information should clearly summarize the nature of the contracted assignment, the types of work carried out and the results obtained through these contracts.</w:t>
            </w:r>
          </w:p>
          <w:p w14:paraId="26B39C1D" w14:textId="77777777" w:rsidR="00E71AD1" w:rsidRPr="00950A48" w:rsidRDefault="00E71AD1" w:rsidP="00E71AD1">
            <w:pPr>
              <w:spacing w:after="120"/>
              <w:jc w:val="both"/>
              <w:rPr>
                <w:rFonts w:ascii="Arial Narrow" w:hAnsi="Arial Narrow" w:cs="Times New Roman"/>
                <w:lang w:val="en-US"/>
              </w:rPr>
            </w:pPr>
            <w:r w:rsidRPr="00950A48">
              <w:rPr>
                <w:rFonts w:ascii="Arial Narrow" w:hAnsi="Arial Narrow" w:cs="Times New Roman"/>
                <w:b/>
                <w:u w:val="single"/>
                <w:lang w:val="en-US"/>
              </w:rPr>
              <w:t>Financial proposal evaluation criteria</w:t>
            </w:r>
            <w:r w:rsidRPr="00950A48">
              <w:rPr>
                <w:rFonts w:ascii="Arial Narrow" w:hAnsi="Arial Narrow" w:cs="Times New Roman"/>
                <w:b/>
                <w:lang w:val="en-US"/>
              </w:rPr>
              <w:t>:</w:t>
            </w:r>
            <w:r w:rsidRPr="00950A48">
              <w:rPr>
                <w:rFonts w:ascii="Arial Narrow" w:hAnsi="Arial Narrow" w:cs="Times New Roman"/>
                <w:lang w:val="en-US"/>
              </w:rPr>
              <w:t xml:space="preserve">  Only financial proposals whose technical offers have obtained a minimum score of 70 points out of 100 will be examined. The evaluation of the financial offers will be combined with that of the technical offers by the best value approach for the selection of the firm.</w:t>
            </w:r>
          </w:p>
          <w:p w14:paraId="5378BD68" w14:textId="20A9E7F2" w:rsidR="00E71AD1" w:rsidRPr="00950A48" w:rsidRDefault="00E71AD1" w:rsidP="00E71AD1">
            <w:pPr>
              <w:jc w:val="both"/>
              <w:rPr>
                <w:rFonts w:ascii="Arial Narrow" w:hAnsi="Arial Narrow" w:cs="Times New Roman"/>
                <w:lang w:val="en-US"/>
              </w:rPr>
            </w:pPr>
            <w:r w:rsidRPr="00950A48">
              <w:rPr>
                <w:rFonts w:ascii="Arial Narrow" w:hAnsi="Arial Narrow" w:cs="Times New Roman"/>
                <w:lang w:val="en-US"/>
              </w:rPr>
              <w:t xml:space="preserve">The financial proposal must indicate the details </w:t>
            </w:r>
            <w:r w:rsidR="00950A48" w:rsidRPr="00950A48">
              <w:rPr>
                <w:rFonts w:ascii="Arial Narrow" w:hAnsi="Arial Narrow" w:cs="Times New Roman"/>
                <w:lang w:val="en-US"/>
              </w:rPr>
              <w:t>of cost</w:t>
            </w:r>
            <w:r w:rsidRPr="00950A48">
              <w:rPr>
                <w:rFonts w:ascii="Arial Narrow" w:hAnsi="Arial Narrow" w:cs="Times New Roman"/>
                <w:lang w:val="en-US"/>
              </w:rPr>
              <w:t xml:space="preserve"> and expenses necessary to carry out the study. The presentation outline for this financial offer is as follows:</w:t>
            </w:r>
          </w:p>
          <w:p w14:paraId="5A071373" w14:textId="77777777" w:rsidR="00E71AD1" w:rsidRPr="00950A48" w:rsidRDefault="00E71AD1" w:rsidP="00E71AD1">
            <w:pPr>
              <w:rPr>
                <w:rFonts w:ascii="Arial Narrow" w:hAnsi="Arial Narrow" w:cs="Times New Roman"/>
                <w:vanish/>
                <w:lang w:val="en-US"/>
              </w:rPr>
            </w:pPr>
          </w:p>
          <w:p w14:paraId="5C82065B" w14:textId="77777777" w:rsidR="00E71AD1" w:rsidRPr="00950A48" w:rsidRDefault="00E71AD1" w:rsidP="00E71AD1">
            <w:pPr>
              <w:autoSpaceDE w:val="0"/>
              <w:autoSpaceDN w:val="0"/>
              <w:jc w:val="both"/>
              <w:rPr>
                <w:rFonts w:ascii="Arial Narrow" w:hAnsi="Arial Narrow" w:cs="Times New Roman"/>
                <w:b/>
                <w:bCs/>
                <w:lang w:val="en-US"/>
              </w:rPr>
            </w:pPr>
          </w:p>
          <w:tbl>
            <w:tblPr>
              <w:tblpPr w:leftFromText="141" w:rightFromText="141" w:vertAnchor="text" w:horzAnchor="margin" w:tblpY="-13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9"/>
            </w:tblGrid>
            <w:tr w:rsidR="00E71AD1" w:rsidRPr="00950A48" w14:paraId="7F0850B6" w14:textId="77777777" w:rsidTr="00F64ABF">
              <w:tc>
                <w:tcPr>
                  <w:tcW w:w="5000" w:type="pct"/>
                  <w:shd w:val="clear" w:color="auto" w:fill="auto"/>
                  <w:vAlign w:val="center"/>
                </w:tcPr>
                <w:p w14:paraId="033ABA43" w14:textId="77777777" w:rsidR="00E71AD1" w:rsidRPr="00950A48" w:rsidRDefault="00E71AD1" w:rsidP="00E71AD1">
                  <w:pPr>
                    <w:tabs>
                      <w:tab w:val="num" w:pos="0"/>
                    </w:tabs>
                    <w:jc w:val="center"/>
                    <w:rPr>
                      <w:rFonts w:ascii="Arial Narrow" w:hAnsi="Arial Narrow" w:cs="Times New Roman"/>
                      <w:b/>
                      <w:bCs/>
                      <w:lang w:val="en-US"/>
                    </w:rPr>
                  </w:pPr>
                  <w:r w:rsidRPr="00950A48">
                    <w:rPr>
                      <w:rFonts w:ascii="Arial Narrow" w:hAnsi="Arial Narrow" w:cs="Times New Roman"/>
                      <w:b/>
                      <w:bCs/>
                      <w:lang w:val="en-US"/>
                    </w:rPr>
                    <w:t>Human Resources</w:t>
                  </w:r>
                </w:p>
              </w:tc>
            </w:tr>
          </w:tbl>
          <w:p w14:paraId="7D0D550B" w14:textId="77777777" w:rsidR="00E71AD1" w:rsidRPr="00950A48" w:rsidRDefault="00E71AD1" w:rsidP="00E71AD1">
            <w:pPr>
              <w:rPr>
                <w:rFonts w:ascii="Arial Narrow" w:hAnsi="Arial Narrow" w:cs="Times New Roman"/>
                <w:vanish/>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3"/>
              <w:gridCol w:w="2164"/>
              <w:gridCol w:w="1565"/>
              <w:gridCol w:w="1367"/>
            </w:tblGrid>
            <w:tr w:rsidR="00E71AD1" w:rsidRPr="00950A48" w14:paraId="19DA135E" w14:textId="77777777" w:rsidTr="00F64ABF">
              <w:trPr>
                <w:trHeight w:val="20"/>
                <w:tblHeader/>
              </w:trPr>
              <w:tc>
                <w:tcPr>
                  <w:tcW w:w="2454" w:type="pct"/>
                  <w:shd w:val="clear" w:color="auto" w:fill="auto"/>
                  <w:vAlign w:val="center"/>
                </w:tcPr>
                <w:p w14:paraId="038492BE" w14:textId="77777777" w:rsidR="00E71AD1" w:rsidRPr="00950A48" w:rsidRDefault="00E71AD1" w:rsidP="00E71AD1">
                  <w:pPr>
                    <w:tabs>
                      <w:tab w:val="num" w:pos="0"/>
                    </w:tabs>
                    <w:rPr>
                      <w:rFonts w:ascii="Arial Narrow" w:hAnsi="Arial Narrow" w:cs="Times New Roman"/>
                      <w:lang w:val="en-US"/>
                    </w:rPr>
                  </w:pPr>
                  <w:r w:rsidRPr="00950A48">
                    <w:rPr>
                      <w:rFonts w:ascii="Arial Narrow" w:hAnsi="Arial Narrow" w:cs="Times New Roman"/>
                      <w:lang w:val="en-US"/>
                    </w:rPr>
                    <w:t xml:space="preserve"> Team composition &amp; Expenses  </w:t>
                  </w:r>
                </w:p>
              </w:tc>
              <w:tc>
                <w:tcPr>
                  <w:tcW w:w="1081" w:type="pct"/>
                  <w:shd w:val="clear" w:color="auto" w:fill="auto"/>
                </w:tcPr>
                <w:p w14:paraId="0FFE2D5C" w14:textId="77777777" w:rsidR="00E71AD1" w:rsidRPr="00950A48" w:rsidRDefault="00E71AD1" w:rsidP="00E71AD1">
                  <w:pPr>
                    <w:tabs>
                      <w:tab w:val="num" w:pos="0"/>
                    </w:tabs>
                    <w:jc w:val="both"/>
                    <w:rPr>
                      <w:rFonts w:ascii="Arial Narrow" w:hAnsi="Arial Narrow" w:cs="Times New Roman"/>
                      <w:lang w:val="en-US"/>
                    </w:rPr>
                  </w:pPr>
                  <w:r w:rsidRPr="00950A48">
                    <w:rPr>
                      <w:rFonts w:ascii="Arial Narrow" w:hAnsi="Arial Narrow" w:cs="Times New Roman"/>
                      <w:lang w:val="en-US"/>
                    </w:rPr>
                    <w:t xml:space="preserve">Number hour/month (Minimum) </w:t>
                  </w:r>
                </w:p>
              </w:tc>
              <w:tc>
                <w:tcPr>
                  <w:tcW w:w="782" w:type="pct"/>
                  <w:shd w:val="clear" w:color="auto" w:fill="auto"/>
                </w:tcPr>
                <w:p w14:paraId="251EEDF4" w14:textId="77777777" w:rsidR="00E71AD1" w:rsidRPr="00950A48" w:rsidRDefault="00E71AD1" w:rsidP="00E71AD1">
                  <w:pPr>
                    <w:tabs>
                      <w:tab w:val="num" w:pos="0"/>
                    </w:tabs>
                    <w:jc w:val="both"/>
                    <w:rPr>
                      <w:rFonts w:ascii="Arial Narrow" w:hAnsi="Arial Narrow" w:cs="Times New Roman"/>
                      <w:lang w:val="en-US"/>
                    </w:rPr>
                  </w:pPr>
                  <w:r w:rsidRPr="00950A48">
                    <w:rPr>
                      <w:rFonts w:ascii="Arial Narrow" w:hAnsi="Arial Narrow" w:cs="Times New Roman"/>
                      <w:lang w:val="en-US"/>
                    </w:rPr>
                    <w:t>Unit cost (USD)</w:t>
                  </w:r>
                </w:p>
              </w:tc>
              <w:tc>
                <w:tcPr>
                  <w:tcW w:w="683" w:type="pct"/>
                  <w:shd w:val="clear" w:color="auto" w:fill="auto"/>
                </w:tcPr>
                <w:p w14:paraId="2E9B60B7" w14:textId="77777777" w:rsidR="00E71AD1" w:rsidRPr="00950A48" w:rsidRDefault="00E71AD1" w:rsidP="00E71AD1">
                  <w:pPr>
                    <w:tabs>
                      <w:tab w:val="num" w:pos="0"/>
                    </w:tabs>
                    <w:jc w:val="both"/>
                    <w:rPr>
                      <w:rFonts w:ascii="Arial Narrow" w:hAnsi="Arial Narrow" w:cs="Times New Roman"/>
                      <w:lang w:val="en-US"/>
                    </w:rPr>
                  </w:pPr>
                  <w:r w:rsidRPr="00950A48">
                    <w:rPr>
                      <w:rFonts w:ascii="Arial Narrow" w:hAnsi="Arial Narrow" w:cs="Times New Roman"/>
                      <w:lang w:val="en-US"/>
                    </w:rPr>
                    <w:t>Total cost (USD)</w:t>
                  </w:r>
                </w:p>
              </w:tc>
            </w:tr>
            <w:tr w:rsidR="00E71AD1" w:rsidRPr="00F8057A" w14:paraId="512187BD" w14:textId="77777777" w:rsidTr="00F64ABF">
              <w:trPr>
                <w:trHeight w:val="20"/>
              </w:trPr>
              <w:tc>
                <w:tcPr>
                  <w:tcW w:w="2454" w:type="pct"/>
                  <w:shd w:val="clear" w:color="auto" w:fill="auto"/>
                  <w:vAlign w:val="center"/>
                </w:tcPr>
                <w:p w14:paraId="5E25AA2E" w14:textId="77777777" w:rsidR="00E71AD1" w:rsidRPr="00950A48" w:rsidRDefault="00E71AD1" w:rsidP="00E71AD1">
                  <w:pPr>
                    <w:tabs>
                      <w:tab w:val="num" w:pos="0"/>
                    </w:tabs>
                    <w:rPr>
                      <w:rFonts w:ascii="Arial Narrow" w:hAnsi="Arial Narrow" w:cs="Times New Roman"/>
                      <w:lang w:val="en-US"/>
                    </w:rPr>
                  </w:pPr>
                  <w:r w:rsidRPr="00950A48">
                    <w:rPr>
                      <w:rFonts w:ascii="Arial Narrow" w:hAnsi="Arial Narrow" w:cs="Times New Roman"/>
                      <w:lang w:val="en-US"/>
                    </w:rPr>
                    <w:t xml:space="preserve">International Project Development Specialist in adaptation project development: </w:t>
                  </w:r>
                  <w:r w:rsidRPr="00950A48">
                    <w:rPr>
                      <w:rFonts w:ascii="Arial Narrow" w:hAnsi="Arial Narrow" w:cs="Times New Roman"/>
                      <w:b/>
                      <w:bCs/>
                      <w:lang w:val="en-US"/>
                    </w:rPr>
                    <w:t>Head of the mission</w:t>
                  </w:r>
                  <w:r w:rsidRPr="00950A48">
                    <w:rPr>
                      <w:rFonts w:ascii="Arial Narrow" w:hAnsi="Arial Narrow" w:cs="Times New Roman"/>
                      <w:lang w:val="en-US"/>
                    </w:rPr>
                    <w:t xml:space="preserve"> </w:t>
                  </w:r>
                </w:p>
              </w:tc>
              <w:tc>
                <w:tcPr>
                  <w:tcW w:w="1081" w:type="pct"/>
                  <w:shd w:val="clear" w:color="auto" w:fill="auto"/>
                  <w:vAlign w:val="center"/>
                </w:tcPr>
                <w:p w14:paraId="65FE86EB" w14:textId="7F3D9A98" w:rsidR="00E71AD1" w:rsidRPr="00950A48" w:rsidRDefault="00E71AD1" w:rsidP="00E71AD1">
                  <w:pPr>
                    <w:tabs>
                      <w:tab w:val="num" w:pos="0"/>
                    </w:tabs>
                    <w:jc w:val="center"/>
                    <w:rPr>
                      <w:rFonts w:ascii="Arial Narrow" w:hAnsi="Arial Narrow" w:cs="Times New Roman"/>
                      <w:lang w:val="en-US"/>
                    </w:rPr>
                  </w:pPr>
                </w:p>
              </w:tc>
              <w:tc>
                <w:tcPr>
                  <w:tcW w:w="782" w:type="pct"/>
                  <w:shd w:val="clear" w:color="auto" w:fill="auto"/>
                </w:tcPr>
                <w:p w14:paraId="708AC7E6" w14:textId="77777777" w:rsidR="00E71AD1" w:rsidRPr="00950A48" w:rsidRDefault="00E71AD1" w:rsidP="00E71AD1">
                  <w:pPr>
                    <w:tabs>
                      <w:tab w:val="num" w:pos="0"/>
                    </w:tabs>
                    <w:jc w:val="both"/>
                    <w:rPr>
                      <w:rFonts w:ascii="Arial Narrow" w:hAnsi="Arial Narrow" w:cs="Times New Roman"/>
                      <w:lang w:val="en-US"/>
                    </w:rPr>
                  </w:pPr>
                </w:p>
              </w:tc>
              <w:tc>
                <w:tcPr>
                  <w:tcW w:w="683" w:type="pct"/>
                  <w:shd w:val="clear" w:color="auto" w:fill="auto"/>
                </w:tcPr>
                <w:p w14:paraId="1723BD4A" w14:textId="77777777" w:rsidR="00E71AD1" w:rsidRPr="00950A48" w:rsidRDefault="00E71AD1" w:rsidP="00E71AD1">
                  <w:pPr>
                    <w:tabs>
                      <w:tab w:val="num" w:pos="0"/>
                    </w:tabs>
                    <w:jc w:val="both"/>
                    <w:rPr>
                      <w:rFonts w:ascii="Arial Narrow" w:hAnsi="Arial Narrow" w:cs="Times New Roman"/>
                      <w:lang w:val="en-US"/>
                    </w:rPr>
                  </w:pPr>
                </w:p>
              </w:tc>
            </w:tr>
            <w:tr w:rsidR="00E71AD1" w:rsidRPr="00F8057A" w14:paraId="3B3A67CE" w14:textId="77777777" w:rsidTr="00F64ABF">
              <w:trPr>
                <w:trHeight w:val="20"/>
              </w:trPr>
              <w:tc>
                <w:tcPr>
                  <w:tcW w:w="2454" w:type="pct"/>
                  <w:shd w:val="clear" w:color="auto" w:fill="auto"/>
                  <w:vAlign w:val="center"/>
                </w:tcPr>
                <w:p w14:paraId="0E613EEC" w14:textId="77777777" w:rsidR="00E71AD1" w:rsidRPr="00950A48" w:rsidRDefault="00E71AD1" w:rsidP="00E71AD1">
                  <w:pPr>
                    <w:tabs>
                      <w:tab w:val="num" w:pos="0"/>
                    </w:tabs>
                    <w:rPr>
                      <w:rFonts w:ascii="Arial Narrow" w:hAnsi="Arial Narrow" w:cs="Times New Roman"/>
                      <w:lang w:val="en-US"/>
                    </w:rPr>
                  </w:pPr>
                  <w:r w:rsidRPr="00950A48">
                    <w:rPr>
                      <w:rFonts w:ascii="Arial Narrow" w:hAnsi="Arial Narrow" w:cs="Times New Roman"/>
                      <w:lang w:val="en-US"/>
                    </w:rPr>
                    <w:t xml:space="preserve">National Climate Change Adaptation and Disaster Risk Reduction Specialist </w:t>
                  </w:r>
                </w:p>
              </w:tc>
              <w:tc>
                <w:tcPr>
                  <w:tcW w:w="1081" w:type="pct"/>
                  <w:shd w:val="clear" w:color="auto" w:fill="auto"/>
                  <w:vAlign w:val="center"/>
                </w:tcPr>
                <w:p w14:paraId="43B78E5E" w14:textId="7960C183" w:rsidR="00E71AD1" w:rsidRPr="00950A48" w:rsidRDefault="00E71AD1" w:rsidP="00E71AD1">
                  <w:pPr>
                    <w:tabs>
                      <w:tab w:val="num" w:pos="0"/>
                    </w:tabs>
                    <w:jc w:val="center"/>
                    <w:rPr>
                      <w:rFonts w:ascii="Arial Narrow" w:hAnsi="Arial Narrow" w:cs="Times New Roman"/>
                      <w:lang w:val="en-US"/>
                    </w:rPr>
                  </w:pPr>
                </w:p>
              </w:tc>
              <w:tc>
                <w:tcPr>
                  <w:tcW w:w="782" w:type="pct"/>
                  <w:shd w:val="clear" w:color="auto" w:fill="auto"/>
                </w:tcPr>
                <w:p w14:paraId="73DD938C" w14:textId="77777777" w:rsidR="00E71AD1" w:rsidRPr="00950A48" w:rsidRDefault="00E71AD1" w:rsidP="00E71AD1">
                  <w:pPr>
                    <w:tabs>
                      <w:tab w:val="num" w:pos="0"/>
                    </w:tabs>
                    <w:jc w:val="both"/>
                    <w:rPr>
                      <w:rFonts w:ascii="Arial Narrow" w:hAnsi="Arial Narrow" w:cs="Times New Roman"/>
                      <w:lang w:val="en-US"/>
                    </w:rPr>
                  </w:pPr>
                </w:p>
              </w:tc>
              <w:tc>
                <w:tcPr>
                  <w:tcW w:w="683" w:type="pct"/>
                  <w:shd w:val="clear" w:color="auto" w:fill="auto"/>
                </w:tcPr>
                <w:p w14:paraId="1672552D" w14:textId="77777777" w:rsidR="00E71AD1" w:rsidRPr="00950A48" w:rsidRDefault="00E71AD1" w:rsidP="00E71AD1">
                  <w:pPr>
                    <w:tabs>
                      <w:tab w:val="num" w:pos="0"/>
                    </w:tabs>
                    <w:jc w:val="both"/>
                    <w:rPr>
                      <w:rFonts w:ascii="Arial Narrow" w:hAnsi="Arial Narrow" w:cs="Times New Roman"/>
                      <w:lang w:val="en-US"/>
                    </w:rPr>
                  </w:pPr>
                </w:p>
              </w:tc>
            </w:tr>
            <w:tr w:rsidR="00E71AD1" w:rsidRPr="00F8057A" w14:paraId="1570C427" w14:textId="77777777" w:rsidTr="00F64ABF">
              <w:trPr>
                <w:trHeight w:val="20"/>
              </w:trPr>
              <w:tc>
                <w:tcPr>
                  <w:tcW w:w="2454" w:type="pct"/>
                  <w:shd w:val="clear" w:color="auto" w:fill="auto"/>
                  <w:vAlign w:val="center"/>
                </w:tcPr>
                <w:p w14:paraId="4AAD161D" w14:textId="77777777" w:rsidR="00E71AD1" w:rsidRPr="00950A48" w:rsidRDefault="00E71AD1" w:rsidP="00E71AD1">
                  <w:pPr>
                    <w:tabs>
                      <w:tab w:val="num" w:pos="0"/>
                    </w:tabs>
                    <w:rPr>
                      <w:rFonts w:ascii="Arial Narrow" w:hAnsi="Arial Narrow" w:cs="Times New Roman"/>
                      <w:lang w:val="en-US"/>
                    </w:rPr>
                  </w:pPr>
                  <w:r w:rsidRPr="00950A48">
                    <w:rPr>
                      <w:rFonts w:ascii="Arial Narrow" w:hAnsi="Arial Narrow" w:cs="Times New Roman"/>
                      <w:lang w:val="en-US"/>
                    </w:rPr>
                    <w:t xml:space="preserve">National Integrated Watershed Management Specialist </w:t>
                  </w:r>
                </w:p>
              </w:tc>
              <w:tc>
                <w:tcPr>
                  <w:tcW w:w="1081" w:type="pct"/>
                  <w:shd w:val="clear" w:color="auto" w:fill="auto"/>
                  <w:vAlign w:val="center"/>
                </w:tcPr>
                <w:p w14:paraId="6D362CED" w14:textId="0FECA804" w:rsidR="00E71AD1" w:rsidRPr="00950A48" w:rsidRDefault="00E71AD1" w:rsidP="00E71AD1">
                  <w:pPr>
                    <w:tabs>
                      <w:tab w:val="num" w:pos="0"/>
                    </w:tabs>
                    <w:jc w:val="center"/>
                    <w:rPr>
                      <w:rFonts w:ascii="Arial Narrow" w:hAnsi="Arial Narrow" w:cs="Times New Roman"/>
                      <w:lang w:val="en-US"/>
                    </w:rPr>
                  </w:pPr>
                </w:p>
              </w:tc>
              <w:tc>
                <w:tcPr>
                  <w:tcW w:w="782" w:type="pct"/>
                  <w:shd w:val="clear" w:color="auto" w:fill="auto"/>
                </w:tcPr>
                <w:p w14:paraId="52666A7F" w14:textId="77777777" w:rsidR="00E71AD1" w:rsidRPr="00950A48" w:rsidRDefault="00E71AD1" w:rsidP="00E71AD1">
                  <w:pPr>
                    <w:tabs>
                      <w:tab w:val="num" w:pos="0"/>
                    </w:tabs>
                    <w:jc w:val="both"/>
                    <w:rPr>
                      <w:rFonts w:ascii="Arial Narrow" w:hAnsi="Arial Narrow" w:cs="Times New Roman"/>
                      <w:lang w:val="en-US"/>
                    </w:rPr>
                  </w:pPr>
                </w:p>
              </w:tc>
              <w:tc>
                <w:tcPr>
                  <w:tcW w:w="683" w:type="pct"/>
                  <w:shd w:val="clear" w:color="auto" w:fill="auto"/>
                </w:tcPr>
                <w:p w14:paraId="3E106147" w14:textId="77777777" w:rsidR="00E71AD1" w:rsidRPr="00950A48" w:rsidRDefault="00E71AD1" w:rsidP="00E71AD1">
                  <w:pPr>
                    <w:tabs>
                      <w:tab w:val="num" w:pos="0"/>
                    </w:tabs>
                    <w:jc w:val="both"/>
                    <w:rPr>
                      <w:rFonts w:ascii="Arial Narrow" w:hAnsi="Arial Narrow" w:cs="Times New Roman"/>
                      <w:lang w:val="en-US"/>
                    </w:rPr>
                  </w:pPr>
                </w:p>
              </w:tc>
            </w:tr>
            <w:tr w:rsidR="00E71AD1" w:rsidRPr="00F8057A" w14:paraId="7C60ADFA" w14:textId="77777777" w:rsidTr="00F64ABF">
              <w:trPr>
                <w:trHeight w:val="20"/>
              </w:trPr>
              <w:tc>
                <w:tcPr>
                  <w:tcW w:w="2454" w:type="pct"/>
                  <w:shd w:val="clear" w:color="auto" w:fill="auto"/>
                  <w:vAlign w:val="center"/>
                </w:tcPr>
                <w:p w14:paraId="2221BA1A" w14:textId="77777777" w:rsidR="00E71AD1" w:rsidRPr="00950A48" w:rsidRDefault="00E71AD1" w:rsidP="00E71AD1">
                  <w:pPr>
                    <w:tabs>
                      <w:tab w:val="num" w:pos="0"/>
                    </w:tabs>
                    <w:rPr>
                      <w:rFonts w:ascii="Arial Narrow" w:hAnsi="Arial Narrow" w:cs="Times New Roman"/>
                      <w:lang w:val="en-US"/>
                    </w:rPr>
                  </w:pPr>
                  <w:r w:rsidRPr="00950A48">
                    <w:rPr>
                      <w:rFonts w:ascii="Arial Narrow" w:hAnsi="Arial Narrow" w:cs="Times New Roman"/>
                      <w:lang w:val="en-US"/>
                    </w:rPr>
                    <w:t>International Safeguard expert with extensive Gender</w:t>
                  </w:r>
                </w:p>
                <w:p w14:paraId="02ED3830" w14:textId="77777777" w:rsidR="00E71AD1" w:rsidRPr="00950A48" w:rsidRDefault="00E71AD1" w:rsidP="00E71AD1">
                  <w:pPr>
                    <w:tabs>
                      <w:tab w:val="num" w:pos="0"/>
                    </w:tabs>
                    <w:rPr>
                      <w:rFonts w:ascii="Arial Narrow" w:hAnsi="Arial Narrow" w:cs="Times New Roman"/>
                      <w:lang w:val="en-US"/>
                    </w:rPr>
                  </w:pPr>
                </w:p>
              </w:tc>
              <w:tc>
                <w:tcPr>
                  <w:tcW w:w="1081" w:type="pct"/>
                  <w:shd w:val="clear" w:color="auto" w:fill="auto"/>
                  <w:vAlign w:val="center"/>
                </w:tcPr>
                <w:p w14:paraId="61913A84" w14:textId="04F66AD0" w:rsidR="00E71AD1" w:rsidRPr="00950A48" w:rsidRDefault="00E71AD1" w:rsidP="00E71AD1">
                  <w:pPr>
                    <w:tabs>
                      <w:tab w:val="num" w:pos="0"/>
                    </w:tabs>
                    <w:jc w:val="center"/>
                    <w:rPr>
                      <w:rFonts w:ascii="Arial Narrow" w:hAnsi="Arial Narrow" w:cs="Times New Roman"/>
                      <w:lang w:val="en-US"/>
                    </w:rPr>
                  </w:pPr>
                </w:p>
              </w:tc>
              <w:tc>
                <w:tcPr>
                  <w:tcW w:w="782" w:type="pct"/>
                  <w:shd w:val="clear" w:color="auto" w:fill="auto"/>
                </w:tcPr>
                <w:p w14:paraId="1B7EB2D3" w14:textId="77777777" w:rsidR="00E71AD1" w:rsidRPr="00950A48" w:rsidRDefault="00E71AD1" w:rsidP="00E71AD1">
                  <w:pPr>
                    <w:tabs>
                      <w:tab w:val="num" w:pos="0"/>
                    </w:tabs>
                    <w:jc w:val="both"/>
                    <w:rPr>
                      <w:rFonts w:ascii="Arial Narrow" w:hAnsi="Arial Narrow" w:cs="Times New Roman"/>
                      <w:lang w:val="en-US"/>
                    </w:rPr>
                  </w:pPr>
                </w:p>
              </w:tc>
              <w:tc>
                <w:tcPr>
                  <w:tcW w:w="683" w:type="pct"/>
                  <w:shd w:val="clear" w:color="auto" w:fill="auto"/>
                </w:tcPr>
                <w:p w14:paraId="669EFD1A" w14:textId="77777777" w:rsidR="00E71AD1" w:rsidRPr="00950A48" w:rsidRDefault="00E71AD1" w:rsidP="00E71AD1">
                  <w:pPr>
                    <w:tabs>
                      <w:tab w:val="num" w:pos="0"/>
                    </w:tabs>
                    <w:jc w:val="both"/>
                    <w:rPr>
                      <w:rFonts w:ascii="Arial Narrow" w:hAnsi="Arial Narrow" w:cs="Times New Roman"/>
                      <w:lang w:val="en-US"/>
                    </w:rPr>
                  </w:pPr>
                </w:p>
              </w:tc>
            </w:tr>
            <w:tr w:rsidR="00E71AD1" w:rsidRPr="00F8057A" w14:paraId="6DFFD9E1" w14:textId="77777777" w:rsidTr="00F64ABF">
              <w:trPr>
                <w:trHeight w:val="20"/>
              </w:trPr>
              <w:tc>
                <w:tcPr>
                  <w:tcW w:w="2454" w:type="pct"/>
                  <w:shd w:val="clear" w:color="auto" w:fill="auto"/>
                  <w:vAlign w:val="center"/>
                </w:tcPr>
                <w:p w14:paraId="23FF405D" w14:textId="77777777" w:rsidR="00E71AD1" w:rsidRPr="00950A48" w:rsidRDefault="00E71AD1" w:rsidP="00E71AD1">
                  <w:pPr>
                    <w:tabs>
                      <w:tab w:val="num" w:pos="0"/>
                    </w:tabs>
                    <w:rPr>
                      <w:rFonts w:ascii="Arial Narrow" w:hAnsi="Arial Narrow" w:cs="Times New Roman"/>
                      <w:lang w:val="en-US"/>
                    </w:rPr>
                  </w:pPr>
                  <w:r w:rsidRPr="00950A48">
                    <w:rPr>
                      <w:rFonts w:ascii="Arial Narrow" w:hAnsi="Arial Narrow" w:cs="Times New Roman"/>
                      <w:lang w:val="en-US"/>
                    </w:rPr>
                    <w:t xml:space="preserve">International Private Sector and Innovation Specialist </w:t>
                  </w:r>
                </w:p>
              </w:tc>
              <w:tc>
                <w:tcPr>
                  <w:tcW w:w="1081" w:type="pct"/>
                  <w:shd w:val="clear" w:color="auto" w:fill="auto"/>
                  <w:vAlign w:val="center"/>
                </w:tcPr>
                <w:p w14:paraId="12550309" w14:textId="7C6C5A5E" w:rsidR="00E71AD1" w:rsidRPr="00950A48" w:rsidRDefault="00E71AD1" w:rsidP="00E71AD1">
                  <w:pPr>
                    <w:tabs>
                      <w:tab w:val="num" w:pos="0"/>
                    </w:tabs>
                    <w:jc w:val="center"/>
                    <w:rPr>
                      <w:rFonts w:ascii="Arial Narrow" w:hAnsi="Arial Narrow" w:cs="Times New Roman"/>
                      <w:lang w:val="en-US"/>
                    </w:rPr>
                  </w:pPr>
                </w:p>
              </w:tc>
              <w:tc>
                <w:tcPr>
                  <w:tcW w:w="782" w:type="pct"/>
                  <w:shd w:val="clear" w:color="auto" w:fill="auto"/>
                </w:tcPr>
                <w:p w14:paraId="62621C2D" w14:textId="77777777" w:rsidR="00E71AD1" w:rsidRPr="00950A48" w:rsidRDefault="00E71AD1" w:rsidP="00E71AD1">
                  <w:pPr>
                    <w:tabs>
                      <w:tab w:val="num" w:pos="0"/>
                    </w:tabs>
                    <w:jc w:val="both"/>
                    <w:rPr>
                      <w:rFonts w:ascii="Arial Narrow" w:hAnsi="Arial Narrow" w:cs="Times New Roman"/>
                      <w:lang w:val="en-US"/>
                    </w:rPr>
                  </w:pPr>
                </w:p>
              </w:tc>
              <w:tc>
                <w:tcPr>
                  <w:tcW w:w="683" w:type="pct"/>
                  <w:shd w:val="clear" w:color="auto" w:fill="auto"/>
                </w:tcPr>
                <w:p w14:paraId="68DFD51E" w14:textId="77777777" w:rsidR="00E71AD1" w:rsidRPr="00950A48" w:rsidRDefault="00E71AD1" w:rsidP="00E71AD1">
                  <w:pPr>
                    <w:tabs>
                      <w:tab w:val="num" w:pos="0"/>
                    </w:tabs>
                    <w:jc w:val="both"/>
                    <w:rPr>
                      <w:rFonts w:ascii="Arial Narrow" w:hAnsi="Arial Narrow" w:cs="Times New Roman"/>
                      <w:lang w:val="en-US"/>
                    </w:rPr>
                  </w:pPr>
                </w:p>
              </w:tc>
            </w:tr>
            <w:tr w:rsidR="00E71AD1" w:rsidRPr="00950A48" w14:paraId="11A2240C" w14:textId="77777777" w:rsidTr="00F64ABF">
              <w:trPr>
                <w:trHeight w:val="20"/>
              </w:trPr>
              <w:tc>
                <w:tcPr>
                  <w:tcW w:w="2454" w:type="pct"/>
                  <w:shd w:val="clear" w:color="auto" w:fill="auto"/>
                  <w:vAlign w:val="center"/>
                </w:tcPr>
                <w:p w14:paraId="0B5681DB" w14:textId="77777777" w:rsidR="00E71AD1" w:rsidRPr="00950A48" w:rsidRDefault="00E71AD1" w:rsidP="00E71AD1">
                  <w:pPr>
                    <w:tabs>
                      <w:tab w:val="num" w:pos="0"/>
                    </w:tabs>
                    <w:rPr>
                      <w:rFonts w:ascii="Arial Narrow" w:hAnsi="Arial Narrow" w:cs="Times New Roman"/>
                      <w:b/>
                      <w:bCs/>
                      <w:lang w:val="en-US"/>
                    </w:rPr>
                  </w:pPr>
                  <w:r w:rsidRPr="00950A48">
                    <w:rPr>
                      <w:rFonts w:ascii="Arial Narrow" w:hAnsi="Arial Narrow" w:cs="Times New Roman"/>
                      <w:b/>
                      <w:bCs/>
                      <w:lang w:val="en-US"/>
                    </w:rPr>
                    <w:t>Subtotal 1</w:t>
                  </w:r>
                </w:p>
              </w:tc>
              <w:tc>
                <w:tcPr>
                  <w:tcW w:w="1081" w:type="pct"/>
                  <w:shd w:val="clear" w:color="auto" w:fill="auto"/>
                  <w:vAlign w:val="center"/>
                </w:tcPr>
                <w:p w14:paraId="10C05E71" w14:textId="77777777" w:rsidR="00E71AD1" w:rsidRPr="00950A48" w:rsidRDefault="00E71AD1" w:rsidP="00E71AD1">
                  <w:pPr>
                    <w:tabs>
                      <w:tab w:val="num" w:pos="0"/>
                    </w:tabs>
                    <w:jc w:val="center"/>
                    <w:rPr>
                      <w:rFonts w:ascii="Arial Narrow" w:hAnsi="Arial Narrow" w:cs="Times New Roman"/>
                      <w:lang w:val="en-US"/>
                    </w:rPr>
                  </w:pPr>
                </w:p>
              </w:tc>
              <w:tc>
                <w:tcPr>
                  <w:tcW w:w="782" w:type="pct"/>
                  <w:shd w:val="clear" w:color="auto" w:fill="auto"/>
                </w:tcPr>
                <w:p w14:paraId="3EF3CB26" w14:textId="77777777" w:rsidR="00E71AD1" w:rsidRPr="00950A48" w:rsidRDefault="00E71AD1" w:rsidP="00E71AD1">
                  <w:pPr>
                    <w:tabs>
                      <w:tab w:val="num" w:pos="0"/>
                    </w:tabs>
                    <w:jc w:val="both"/>
                    <w:rPr>
                      <w:rFonts w:ascii="Arial Narrow" w:hAnsi="Arial Narrow" w:cs="Times New Roman"/>
                      <w:lang w:val="en-US"/>
                    </w:rPr>
                  </w:pPr>
                </w:p>
              </w:tc>
              <w:tc>
                <w:tcPr>
                  <w:tcW w:w="683" w:type="pct"/>
                  <w:shd w:val="clear" w:color="auto" w:fill="auto"/>
                </w:tcPr>
                <w:p w14:paraId="29C55031" w14:textId="77777777" w:rsidR="00E71AD1" w:rsidRPr="00950A48" w:rsidRDefault="00E71AD1" w:rsidP="00E71AD1">
                  <w:pPr>
                    <w:tabs>
                      <w:tab w:val="num" w:pos="0"/>
                    </w:tabs>
                    <w:jc w:val="both"/>
                    <w:rPr>
                      <w:rFonts w:ascii="Arial Narrow" w:hAnsi="Arial Narrow" w:cs="Times New Roman"/>
                      <w:lang w:val="en-US"/>
                    </w:rPr>
                  </w:pPr>
                </w:p>
              </w:tc>
            </w:tr>
            <w:tr w:rsidR="00E71AD1" w:rsidRPr="00950A48" w14:paraId="7F66C7D3" w14:textId="77777777" w:rsidTr="00F64ABF">
              <w:trPr>
                <w:trHeight w:val="20"/>
              </w:trPr>
              <w:tc>
                <w:tcPr>
                  <w:tcW w:w="5000" w:type="pct"/>
                  <w:gridSpan w:val="4"/>
                  <w:shd w:val="clear" w:color="auto" w:fill="auto"/>
                  <w:vAlign w:val="center"/>
                </w:tcPr>
                <w:p w14:paraId="144D9556" w14:textId="77777777" w:rsidR="00E71AD1" w:rsidRPr="00950A48" w:rsidRDefault="00E71AD1" w:rsidP="00E71AD1">
                  <w:pPr>
                    <w:tabs>
                      <w:tab w:val="num" w:pos="0"/>
                    </w:tabs>
                    <w:jc w:val="center"/>
                    <w:rPr>
                      <w:rFonts w:ascii="Arial Narrow" w:hAnsi="Arial Narrow" w:cs="Times New Roman"/>
                      <w:lang w:val="en-US"/>
                    </w:rPr>
                  </w:pPr>
                  <w:r w:rsidRPr="00950A48">
                    <w:rPr>
                      <w:rFonts w:ascii="Arial Narrow" w:hAnsi="Arial Narrow" w:cs="Times New Roman"/>
                      <w:lang w:val="en-US"/>
                    </w:rPr>
                    <w:t xml:space="preserve">Transport / accommodation </w:t>
                  </w:r>
                </w:p>
              </w:tc>
            </w:tr>
            <w:tr w:rsidR="00E71AD1" w:rsidRPr="00950A48" w14:paraId="269DAB70" w14:textId="77777777" w:rsidTr="00F64ABF">
              <w:trPr>
                <w:trHeight w:val="20"/>
              </w:trPr>
              <w:tc>
                <w:tcPr>
                  <w:tcW w:w="2454" w:type="pct"/>
                  <w:shd w:val="clear" w:color="auto" w:fill="auto"/>
                  <w:vAlign w:val="center"/>
                </w:tcPr>
                <w:p w14:paraId="250CE3B6" w14:textId="77777777" w:rsidR="00E71AD1" w:rsidRPr="00950A48" w:rsidRDefault="00E71AD1" w:rsidP="00E71AD1">
                  <w:pPr>
                    <w:tabs>
                      <w:tab w:val="num" w:pos="0"/>
                    </w:tabs>
                    <w:rPr>
                      <w:rFonts w:ascii="Arial Narrow" w:hAnsi="Arial Narrow" w:cs="Times New Roman"/>
                      <w:lang w:val="en-US"/>
                    </w:rPr>
                  </w:pPr>
                  <w:r w:rsidRPr="00950A48">
                    <w:rPr>
                      <w:rFonts w:ascii="Arial Narrow" w:hAnsi="Arial Narrow" w:cs="Times New Roman"/>
                      <w:lang w:val="en-US"/>
                    </w:rPr>
                    <w:t xml:space="preserve">Item </w:t>
                  </w:r>
                </w:p>
              </w:tc>
              <w:tc>
                <w:tcPr>
                  <w:tcW w:w="1081" w:type="pct"/>
                  <w:shd w:val="clear" w:color="auto" w:fill="auto"/>
                  <w:vAlign w:val="center"/>
                </w:tcPr>
                <w:p w14:paraId="7A8892E8" w14:textId="77777777" w:rsidR="00E71AD1" w:rsidRPr="00950A48" w:rsidRDefault="00E71AD1" w:rsidP="00E71AD1">
                  <w:pPr>
                    <w:tabs>
                      <w:tab w:val="num" w:pos="0"/>
                    </w:tabs>
                    <w:jc w:val="center"/>
                    <w:rPr>
                      <w:rFonts w:ascii="Arial Narrow" w:hAnsi="Arial Narrow" w:cs="Times New Roman"/>
                      <w:lang w:val="en-US"/>
                    </w:rPr>
                  </w:pPr>
                  <w:r w:rsidRPr="00950A48">
                    <w:rPr>
                      <w:rFonts w:ascii="Arial Narrow" w:hAnsi="Arial Narrow" w:cs="Times New Roman"/>
                      <w:lang w:val="en-US"/>
                    </w:rPr>
                    <w:t xml:space="preserve">Number </w:t>
                  </w:r>
                </w:p>
              </w:tc>
              <w:tc>
                <w:tcPr>
                  <w:tcW w:w="782" w:type="pct"/>
                  <w:shd w:val="clear" w:color="auto" w:fill="auto"/>
                </w:tcPr>
                <w:p w14:paraId="6478CDA8" w14:textId="77777777" w:rsidR="00E71AD1" w:rsidRPr="00950A48" w:rsidRDefault="00E71AD1" w:rsidP="00E71AD1">
                  <w:pPr>
                    <w:tabs>
                      <w:tab w:val="num" w:pos="0"/>
                    </w:tabs>
                    <w:jc w:val="both"/>
                    <w:rPr>
                      <w:rFonts w:ascii="Arial Narrow" w:hAnsi="Arial Narrow" w:cs="Times New Roman"/>
                      <w:lang w:val="en-US"/>
                    </w:rPr>
                  </w:pPr>
                  <w:r w:rsidRPr="00950A48">
                    <w:rPr>
                      <w:rFonts w:ascii="Arial Narrow" w:hAnsi="Arial Narrow" w:cs="Times New Roman"/>
                      <w:lang w:val="en-US"/>
                    </w:rPr>
                    <w:t xml:space="preserve">Unit cost </w:t>
                  </w:r>
                </w:p>
              </w:tc>
              <w:tc>
                <w:tcPr>
                  <w:tcW w:w="683" w:type="pct"/>
                  <w:shd w:val="clear" w:color="auto" w:fill="auto"/>
                </w:tcPr>
                <w:p w14:paraId="09769E25" w14:textId="77777777" w:rsidR="00E71AD1" w:rsidRPr="00950A48" w:rsidRDefault="00E71AD1" w:rsidP="00E71AD1">
                  <w:pPr>
                    <w:tabs>
                      <w:tab w:val="num" w:pos="0"/>
                    </w:tabs>
                    <w:jc w:val="both"/>
                    <w:rPr>
                      <w:rFonts w:ascii="Arial Narrow" w:hAnsi="Arial Narrow" w:cs="Times New Roman"/>
                      <w:lang w:val="en-US"/>
                    </w:rPr>
                  </w:pPr>
                  <w:r w:rsidRPr="00950A48">
                    <w:rPr>
                      <w:rFonts w:ascii="Arial Narrow" w:hAnsi="Arial Narrow" w:cs="Times New Roman"/>
                      <w:lang w:val="en-US"/>
                    </w:rPr>
                    <w:t>Total cost (USD)</w:t>
                  </w:r>
                </w:p>
              </w:tc>
            </w:tr>
            <w:tr w:rsidR="00E71AD1" w:rsidRPr="00950A48" w14:paraId="3FE4F36D" w14:textId="77777777" w:rsidTr="00F64ABF">
              <w:trPr>
                <w:trHeight w:val="20"/>
              </w:trPr>
              <w:tc>
                <w:tcPr>
                  <w:tcW w:w="2454" w:type="pct"/>
                  <w:shd w:val="clear" w:color="auto" w:fill="auto"/>
                  <w:vAlign w:val="center"/>
                </w:tcPr>
                <w:p w14:paraId="09C6B1CC" w14:textId="77777777" w:rsidR="00E71AD1" w:rsidRPr="00950A48" w:rsidRDefault="00E71AD1" w:rsidP="00E71AD1">
                  <w:pPr>
                    <w:tabs>
                      <w:tab w:val="num" w:pos="0"/>
                    </w:tabs>
                    <w:rPr>
                      <w:rFonts w:ascii="Arial Narrow" w:hAnsi="Arial Narrow" w:cs="Times New Roman"/>
                      <w:lang w:val="en-US"/>
                    </w:rPr>
                  </w:pPr>
                  <w:r w:rsidRPr="00950A48">
                    <w:rPr>
                      <w:rFonts w:ascii="Arial Narrow" w:hAnsi="Arial Narrow" w:cs="Times New Roman"/>
                      <w:lang w:val="en-US"/>
                    </w:rPr>
                    <w:t xml:space="preserve">Air ticket </w:t>
                  </w:r>
                </w:p>
              </w:tc>
              <w:tc>
                <w:tcPr>
                  <w:tcW w:w="1081" w:type="pct"/>
                  <w:shd w:val="clear" w:color="auto" w:fill="auto"/>
                  <w:vAlign w:val="center"/>
                </w:tcPr>
                <w:p w14:paraId="269F84E0" w14:textId="77777777" w:rsidR="00E71AD1" w:rsidRPr="00950A48" w:rsidRDefault="00E71AD1" w:rsidP="00E71AD1">
                  <w:pPr>
                    <w:tabs>
                      <w:tab w:val="num" w:pos="0"/>
                    </w:tabs>
                    <w:jc w:val="center"/>
                    <w:rPr>
                      <w:rFonts w:ascii="Arial Narrow" w:hAnsi="Arial Narrow" w:cs="Times New Roman"/>
                      <w:lang w:val="en-US"/>
                    </w:rPr>
                  </w:pPr>
                </w:p>
              </w:tc>
              <w:tc>
                <w:tcPr>
                  <w:tcW w:w="782" w:type="pct"/>
                  <w:shd w:val="clear" w:color="auto" w:fill="auto"/>
                </w:tcPr>
                <w:p w14:paraId="50B94DD4" w14:textId="77777777" w:rsidR="00E71AD1" w:rsidRPr="00950A48" w:rsidRDefault="00E71AD1" w:rsidP="00E71AD1">
                  <w:pPr>
                    <w:tabs>
                      <w:tab w:val="num" w:pos="0"/>
                    </w:tabs>
                    <w:jc w:val="both"/>
                    <w:rPr>
                      <w:rFonts w:ascii="Arial Narrow" w:hAnsi="Arial Narrow" w:cs="Times New Roman"/>
                      <w:lang w:val="en-US"/>
                    </w:rPr>
                  </w:pPr>
                </w:p>
              </w:tc>
              <w:tc>
                <w:tcPr>
                  <w:tcW w:w="683" w:type="pct"/>
                  <w:shd w:val="clear" w:color="auto" w:fill="auto"/>
                </w:tcPr>
                <w:p w14:paraId="6FEBB0A7" w14:textId="77777777" w:rsidR="00E71AD1" w:rsidRPr="00950A48" w:rsidRDefault="00E71AD1" w:rsidP="00E71AD1">
                  <w:pPr>
                    <w:tabs>
                      <w:tab w:val="num" w:pos="0"/>
                    </w:tabs>
                    <w:jc w:val="both"/>
                    <w:rPr>
                      <w:rFonts w:ascii="Arial Narrow" w:hAnsi="Arial Narrow" w:cs="Times New Roman"/>
                      <w:lang w:val="en-US"/>
                    </w:rPr>
                  </w:pPr>
                </w:p>
              </w:tc>
            </w:tr>
            <w:tr w:rsidR="00E71AD1" w:rsidRPr="00F8057A" w14:paraId="18731721" w14:textId="77777777" w:rsidTr="00F64ABF">
              <w:trPr>
                <w:trHeight w:val="20"/>
              </w:trPr>
              <w:tc>
                <w:tcPr>
                  <w:tcW w:w="2454" w:type="pct"/>
                  <w:shd w:val="clear" w:color="auto" w:fill="auto"/>
                  <w:vAlign w:val="center"/>
                </w:tcPr>
                <w:p w14:paraId="4D5B60B5" w14:textId="77777777" w:rsidR="00E71AD1" w:rsidRPr="00950A48" w:rsidRDefault="00E71AD1" w:rsidP="00E71AD1">
                  <w:pPr>
                    <w:tabs>
                      <w:tab w:val="num" w:pos="0"/>
                    </w:tabs>
                    <w:rPr>
                      <w:rFonts w:ascii="Arial Narrow" w:hAnsi="Arial Narrow" w:cs="Times New Roman"/>
                      <w:lang w:val="en-US"/>
                    </w:rPr>
                  </w:pPr>
                  <w:r w:rsidRPr="00950A48">
                    <w:rPr>
                      <w:rFonts w:ascii="Arial Narrow" w:hAnsi="Arial Narrow" w:cs="Times New Roman"/>
                      <w:lang w:val="en-US"/>
                    </w:rPr>
                    <w:t>DSA for international experts (during the mission in Burundi/Bujumbura)</w:t>
                  </w:r>
                </w:p>
              </w:tc>
              <w:tc>
                <w:tcPr>
                  <w:tcW w:w="1081" w:type="pct"/>
                  <w:shd w:val="clear" w:color="auto" w:fill="auto"/>
                  <w:vAlign w:val="center"/>
                </w:tcPr>
                <w:p w14:paraId="4599DDDD" w14:textId="77777777" w:rsidR="00E71AD1" w:rsidRPr="00950A48" w:rsidRDefault="00E71AD1" w:rsidP="00E71AD1">
                  <w:pPr>
                    <w:tabs>
                      <w:tab w:val="num" w:pos="0"/>
                    </w:tabs>
                    <w:jc w:val="center"/>
                    <w:rPr>
                      <w:rFonts w:ascii="Arial Narrow" w:hAnsi="Arial Narrow" w:cs="Times New Roman"/>
                      <w:lang w:val="en-US"/>
                    </w:rPr>
                  </w:pPr>
                </w:p>
              </w:tc>
              <w:tc>
                <w:tcPr>
                  <w:tcW w:w="782" w:type="pct"/>
                  <w:shd w:val="clear" w:color="auto" w:fill="auto"/>
                </w:tcPr>
                <w:p w14:paraId="3AE14685" w14:textId="77777777" w:rsidR="00E71AD1" w:rsidRPr="00950A48" w:rsidRDefault="00E71AD1" w:rsidP="00E71AD1">
                  <w:pPr>
                    <w:tabs>
                      <w:tab w:val="num" w:pos="0"/>
                    </w:tabs>
                    <w:jc w:val="both"/>
                    <w:rPr>
                      <w:rFonts w:ascii="Arial Narrow" w:hAnsi="Arial Narrow" w:cs="Times New Roman"/>
                      <w:lang w:val="en-US"/>
                    </w:rPr>
                  </w:pPr>
                </w:p>
              </w:tc>
              <w:tc>
                <w:tcPr>
                  <w:tcW w:w="683" w:type="pct"/>
                  <w:shd w:val="clear" w:color="auto" w:fill="auto"/>
                </w:tcPr>
                <w:p w14:paraId="6F5B30FC" w14:textId="77777777" w:rsidR="00E71AD1" w:rsidRPr="00950A48" w:rsidRDefault="00E71AD1" w:rsidP="00E71AD1">
                  <w:pPr>
                    <w:tabs>
                      <w:tab w:val="num" w:pos="0"/>
                    </w:tabs>
                    <w:jc w:val="both"/>
                    <w:rPr>
                      <w:rFonts w:ascii="Arial Narrow" w:hAnsi="Arial Narrow" w:cs="Times New Roman"/>
                      <w:lang w:val="en-US"/>
                    </w:rPr>
                  </w:pPr>
                </w:p>
              </w:tc>
            </w:tr>
            <w:tr w:rsidR="00E71AD1" w:rsidRPr="00F8057A" w14:paraId="048CDF04" w14:textId="77777777" w:rsidTr="00F64ABF">
              <w:trPr>
                <w:trHeight w:val="20"/>
              </w:trPr>
              <w:tc>
                <w:tcPr>
                  <w:tcW w:w="2454" w:type="pct"/>
                  <w:shd w:val="clear" w:color="auto" w:fill="auto"/>
                  <w:vAlign w:val="center"/>
                </w:tcPr>
                <w:p w14:paraId="124B0FE7" w14:textId="77777777" w:rsidR="00E71AD1" w:rsidRPr="00950A48" w:rsidRDefault="00E71AD1" w:rsidP="00E71AD1">
                  <w:pPr>
                    <w:tabs>
                      <w:tab w:val="num" w:pos="0"/>
                    </w:tabs>
                    <w:rPr>
                      <w:rFonts w:ascii="Arial Narrow" w:hAnsi="Arial Narrow" w:cs="Times New Roman"/>
                      <w:b/>
                      <w:bCs/>
                      <w:lang w:val="en-US"/>
                    </w:rPr>
                  </w:pPr>
                  <w:r w:rsidRPr="00950A48">
                    <w:rPr>
                      <w:rFonts w:ascii="Arial Narrow" w:hAnsi="Arial Narrow" w:cs="Times New Roman"/>
                      <w:b/>
                      <w:bCs/>
                      <w:lang w:val="en-US"/>
                    </w:rPr>
                    <w:t>Subtotal 2</w:t>
                  </w:r>
                </w:p>
              </w:tc>
              <w:tc>
                <w:tcPr>
                  <w:tcW w:w="1081" w:type="pct"/>
                  <w:shd w:val="clear" w:color="auto" w:fill="auto"/>
                  <w:vAlign w:val="center"/>
                </w:tcPr>
                <w:p w14:paraId="64ADCC42" w14:textId="77777777" w:rsidR="00E71AD1" w:rsidRPr="00950A48" w:rsidRDefault="00E71AD1" w:rsidP="00E71AD1">
                  <w:pPr>
                    <w:tabs>
                      <w:tab w:val="num" w:pos="0"/>
                    </w:tabs>
                    <w:jc w:val="center"/>
                    <w:rPr>
                      <w:rFonts w:ascii="Arial Narrow" w:hAnsi="Arial Narrow" w:cs="Times New Roman"/>
                      <w:lang w:val="en-US"/>
                    </w:rPr>
                  </w:pPr>
                </w:p>
              </w:tc>
              <w:tc>
                <w:tcPr>
                  <w:tcW w:w="782" w:type="pct"/>
                  <w:shd w:val="clear" w:color="auto" w:fill="auto"/>
                </w:tcPr>
                <w:p w14:paraId="7A81FAC8" w14:textId="77777777" w:rsidR="00E71AD1" w:rsidRPr="00950A48" w:rsidRDefault="00E71AD1" w:rsidP="00E71AD1">
                  <w:pPr>
                    <w:tabs>
                      <w:tab w:val="num" w:pos="0"/>
                    </w:tabs>
                    <w:jc w:val="both"/>
                    <w:rPr>
                      <w:rFonts w:ascii="Arial Narrow" w:hAnsi="Arial Narrow" w:cs="Times New Roman"/>
                      <w:lang w:val="en-US"/>
                    </w:rPr>
                  </w:pPr>
                </w:p>
              </w:tc>
              <w:tc>
                <w:tcPr>
                  <w:tcW w:w="683" w:type="pct"/>
                  <w:shd w:val="clear" w:color="auto" w:fill="auto"/>
                </w:tcPr>
                <w:p w14:paraId="677EBFB1" w14:textId="77777777" w:rsidR="00E71AD1" w:rsidRPr="00950A48" w:rsidRDefault="00E71AD1" w:rsidP="00E71AD1">
                  <w:pPr>
                    <w:tabs>
                      <w:tab w:val="num" w:pos="0"/>
                    </w:tabs>
                    <w:jc w:val="both"/>
                    <w:rPr>
                      <w:rFonts w:ascii="Arial Narrow" w:hAnsi="Arial Narrow" w:cs="Times New Roman"/>
                      <w:lang w:val="en-US"/>
                    </w:rPr>
                  </w:pPr>
                </w:p>
              </w:tc>
            </w:tr>
            <w:tr w:rsidR="00E71AD1" w:rsidRPr="00F8057A" w14:paraId="6E0C4687" w14:textId="77777777" w:rsidTr="00F64ABF">
              <w:trPr>
                <w:trHeight w:val="20"/>
              </w:trPr>
              <w:tc>
                <w:tcPr>
                  <w:tcW w:w="2454" w:type="pct"/>
                  <w:shd w:val="clear" w:color="auto" w:fill="auto"/>
                  <w:vAlign w:val="center"/>
                </w:tcPr>
                <w:p w14:paraId="2B545DA4" w14:textId="77777777" w:rsidR="00E71AD1" w:rsidRPr="00950A48" w:rsidRDefault="00E71AD1" w:rsidP="00E71AD1">
                  <w:pPr>
                    <w:tabs>
                      <w:tab w:val="num" w:pos="0"/>
                    </w:tabs>
                    <w:rPr>
                      <w:rFonts w:ascii="Arial Narrow" w:hAnsi="Arial Narrow" w:cs="Times New Roman"/>
                      <w:lang w:val="en-US"/>
                    </w:rPr>
                  </w:pPr>
                  <w:r w:rsidRPr="00950A48">
                    <w:rPr>
                      <w:rFonts w:ascii="Arial Narrow" w:hAnsi="Arial Narrow" w:cs="Times New Roman"/>
                      <w:lang w:val="en-US"/>
                    </w:rPr>
                    <w:t>Administrative fees</w:t>
                  </w:r>
                </w:p>
              </w:tc>
              <w:tc>
                <w:tcPr>
                  <w:tcW w:w="1081" w:type="pct"/>
                  <w:shd w:val="clear" w:color="auto" w:fill="auto"/>
                  <w:vAlign w:val="center"/>
                </w:tcPr>
                <w:p w14:paraId="5E993777" w14:textId="77777777" w:rsidR="00E71AD1" w:rsidRPr="00950A48" w:rsidRDefault="00E71AD1" w:rsidP="00E71AD1">
                  <w:pPr>
                    <w:tabs>
                      <w:tab w:val="num" w:pos="0"/>
                    </w:tabs>
                    <w:jc w:val="center"/>
                    <w:rPr>
                      <w:rFonts w:ascii="Arial Narrow" w:hAnsi="Arial Narrow" w:cs="Times New Roman"/>
                      <w:lang w:val="en-US"/>
                    </w:rPr>
                  </w:pPr>
                </w:p>
              </w:tc>
              <w:tc>
                <w:tcPr>
                  <w:tcW w:w="782" w:type="pct"/>
                  <w:shd w:val="clear" w:color="auto" w:fill="auto"/>
                </w:tcPr>
                <w:p w14:paraId="36F1B6BC" w14:textId="77777777" w:rsidR="00E71AD1" w:rsidRPr="00950A48" w:rsidRDefault="00E71AD1" w:rsidP="00E71AD1">
                  <w:pPr>
                    <w:tabs>
                      <w:tab w:val="num" w:pos="0"/>
                    </w:tabs>
                    <w:jc w:val="both"/>
                    <w:rPr>
                      <w:rFonts w:ascii="Arial Narrow" w:hAnsi="Arial Narrow" w:cs="Times New Roman"/>
                      <w:lang w:val="en-US"/>
                    </w:rPr>
                  </w:pPr>
                </w:p>
              </w:tc>
              <w:tc>
                <w:tcPr>
                  <w:tcW w:w="683" w:type="pct"/>
                  <w:shd w:val="clear" w:color="auto" w:fill="auto"/>
                </w:tcPr>
                <w:p w14:paraId="71FC105A" w14:textId="77777777" w:rsidR="00E71AD1" w:rsidRPr="00950A48" w:rsidRDefault="00E71AD1" w:rsidP="00E71AD1">
                  <w:pPr>
                    <w:tabs>
                      <w:tab w:val="num" w:pos="0"/>
                    </w:tabs>
                    <w:jc w:val="both"/>
                    <w:rPr>
                      <w:rFonts w:ascii="Arial Narrow" w:hAnsi="Arial Narrow" w:cs="Times New Roman"/>
                      <w:lang w:val="en-US"/>
                    </w:rPr>
                  </w:pPr>
                </w:p>
              </w:tc>
            </w:tr>
            <w:tr w:rsidR="00E71AD1" w:rsidRPr="00F8057A" w14:paraId="7825D5D3" w14:textId="77777777" w:rsidTr="00F64ABF">
              <w:trPr>
                <w:trHeight w:val="20"/>
              </w:trPr>
              <w:tc>
                <w:tcPr>
                  <w:tcW w:w="2454" w:type="pct"/>
                  <w:shd w:val="clear" w:color="auto" w:fill="auto"/>
                  <w:vAlign w:val="center"/>
                </w:tcPr>
                <w:p w14:paraId="67FA905E" w14:textId="77777777" w:rsidR="00E71AD1" w:rsidRPr="00950A48" w:rsidRDefault="00E71AD1" w:rsidP="00E71AD1">
                  <w:pPr>
                    <w:tabs>
                      <w:tab w:val="num" w:pos="0"/>
                    </w:tabs>
                    <w:rPr>
                      <w:rFonts w:ascii="Arial Narrow" w:hAnsi="Arial Narrow" w:cs="Times New Roman"/>
                      <w:b/>
                      <w:bCs/>
                      <w:lang w:val="en-US"/>
                    </w:rPr>
                  </w:pPr>
                  <w:r w:rsidRPr="00950A48">
                    <w:rPr>
                      <w:rFonts w:ascii="Arial Narrow" w:hAnsi="Arial Narrow" w:cs="Times New Roman"/>
                      <w:b/>
                      <w:bCs/>
                      <w:lang w:val="en-US"/>
                    </w:rPr>
                    <w:t>GENERAL TOTAL</w:t>
                  </w:r>
                </w:p>
              </w:tc>
              <w:tc>
                <w:tcPr>
                  <w:tcW w:w="1081" w:type="pct"/>
                  <w:shd w:val="clear" w:color="auto" w:fill="auto"/>
                  <w:vAlign w:val="center"/>
                </w:tcPr>
                <w:p w14:paraId="12815293" w14:textId="77777777" w:rsidR="00E71AD1" w:rsidRPr="00950A48" w:rsidRDefault="00E71AD1" w:rsidP="00E71AD1">
                  <w:pPr>
                    <w:tabs>
                      <w:tab w:val="num" w:pos="0"/>
                    </w:tabs>
                    <w:jc w:val="center"/>
                    <w:rPr>
                      <w:rFonts w:ascii="Arial Narrow" w:hAnsi="Arial Narrow" w:cs="Times New Roman"/>
                      <w:lang w:val="en-US"/>
                    </w:rPr>
                  </w:pPr>
                </w:p>
              </w:tc>
              <w:tc>
                <w:tcPr>
                  <w:tcW w:w="782" w:type="pct"/>
                  <w:shd w:val="clear" w:color="auto" w:fill="auto"/>
                </w:tcPr>
                <w:p w14:paraId="06497E83" w14:textId="77777777" w:rsidR="00E71AD1" w:rsidRPr="00950A48" w:rsidRDefault="00E71AD1" w:rsidP="00E71AD1">
                  <w:pPr>
                    <w:tabs>
                      <w:tab w:val="num" w:pos="0"/>
                    </w:tabs>
                    <w:jc w:val="both"/>
                    <w:rPr>
                      <w:rFonts w:ascii="Arial Narrow" w:hAnsi="Arial Narrow" w:cs="Times New Roman"/>
                      <w:lang w:val="en-US"/>
                    </w:rPr>
                  </w:pPr>
                </w:p>
              </w:tc>
              <w:tc>
                <w:tcPr>
                  <w:tcW w:w="683" w:type="pct"/>
                  <w:shd w:val="clear" w:color="auto" w:fill="auto"/>
                </w:tcPr>
                <w:p w14:paraId="4C872867" w14:textId="77777777" w:rsidR="00E71AD1" w:rsidRPr="00950A48" w:rsidRDefault="00E71AD1" w:rsidP="00E71AD1">
                  <w:pPr>
                    <w:tabs>
                      <w:tab w:val="num" w:pos="0"/>
                    </w:tabs>
                    <w:jc w:val="both"/>
                    <w:rPr>
                      <w:rFonts w:ascii="Arial Narrow" w:hAnsi="Arial Narrow" w:cs="Times New Roman"/>
                      <w:lang w:val="en-US"/>
                    </w:rPr>
                  </w:pPr>
                </w:p>
              </w:tc>
            </w:tr>
          </w:tbl>
          <w:p w14:paraId="5E88FAC2" w14:textId="77777777" w:rsidR="00E71AD1" w:rsidRPr="00950A48" w:rsidRDefault="00E71AD1" w:rsidP="00E71AD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Narrow" w:eastAsia="Times New Roman" w:hAnsi="Arial Narrow" w:cs="Times New Roman"/>
                <w:b/>
                <w:bCs/>
                <w:i/>
                <w:iCs/>
                <w:color w:val="202124"/>
                <w:lang w:val="en-US" w:eastAsia="fr-FR"/>
              </w:rPr>
            </w:pPr>
            <w:r w:rsidRPr="00950A48">
              <w:rPr>
                <w:rFonts w:ascii="Arial Narrow" w:eastAsia="Times New Roman" w:hAnsi="Arial Narrow" w:cs="Times New Roman"/>
                <w:b/>
                <w:bCs/>
                <w:i/>
                <w:iCs/>
                <w:color w:val="202124"/>
                <w:lang w:val="en-US" w:eastAsia="fr-FR"/>
              </w:rPr>
              <w:t>The evaluation will be made on all the offers received and the contract will be made in favor of a single firm.</w:t>
            </w:r>
          </w:p>
          <w:p w14:paraId="4808CF19" w14:textId="77777777" w:rsidR="00E71AD1" w:rsidRPr="00950A48" w:rsidRDefault="00E71AD1" w:rsidP="00E71AD1">
            <w:pPr>
              <w:autoSpaceDE w:val="0"/>
              <w:autoSpaceDN w:val="0"/>
              <w:jc w:val="both"/>
              <w:rPr>
                <w:rFonts w:ascii="Arial Narrow" w:hAnsi="Arial Narrow" w:cs="Times New Roman"/>
                <w:b/>
                <w:bCs/>
                <w:lang w:val="en-US"/>
              </w:rPr>
            </w:pPr>
          </w:p>
          <w:p w14:paraId="1985A559" w14:textId="31679540" w:rsidR="00E71AD1" w:rsidRPr="00950A48" w:rsidRDefault="00E71AD1" w:rsidP="00E71AD1">
            <w:pPr>
              <w:spacing w:before="60" w:after="60" w:line="240" w:lineRule="auto"/>
              <w:jc w:val="both"/>
              <w:rPr>
                <w:rFonts w:ascii="Arial Narrow" w:hAnsi="Arial Narrow"/>
                <w:iCs/>
                <w:lang w:val="en-GB" w:eastAsia="ja-JP"/>
              </w:rPr>
            </w:pPr>
          </w:p>
        </w:tc>
      </w:tr>
    </w:tbl>
    <w:p w14:paraId="77FE7712" w14:textId="77777777" w:rsidR="001658E0" w:rsidRPr="00950A48" w:rsidRDefault="001658E0" w:rsidP="00C9420B">
      <w:pPr>
        <w:rPr>
          <w:rFonts w:ascii="Arial Narrow" w:hAnsi="Arial Narrow" w:cs="Times New Roman"/>
          <w:lang w:val="en-US"/>
        </w:rPr>
      </w:pPr>
    </w:p>
    <w:sectPr w:rsidR="001658E0" w:rsidRPr="00950A48" w:rsidSect="00511E77">
      <w:head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24832" w14:textId="77777777" w:rsidR="00982AD7" w:rsidRDefault="00982AD7" w:rsidP="001946C2">
      <w:pPr>
        <w:spacing w:after="0" w:line="240" w:lineRule="auto"/>
      </w:pPr>
      <w:r>
        <w:separator/>
      </w:r>
    </w:p>
  </w:endnote>
  <w:endnote w:type="continuationSeparator" w:id="0">
    <w:p w14:paraId="27857E6F" w14:textId="77777777" w:rsidR="00982AD7" w:rsidRDefault="00982AD7" w:rsidP="00194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A86DF" w14:textId="77777777" w:rsidR="00982AD7" w:rsidRDefault="00982AD7" w:rsidP="001946C2">
      <w:pPr>
        <w:spacing w:after="0" w:line="240" w:lineRule="auto"/>
      </w:pPr>
      <w:r>
        <w:separator/>
      </w:r>
    </w:p>
  </w:footnote>
  <w:footnote w:type="continuationSeparator" w:id="0">
    <w:p w14:paraId="04683C57" w14:textId="77777777" w:rsidR="00982AD7" w:rsidRDefault="00982AD7" w:rsidP="001946C2">
      <w:pPr>
        <w:spacing w:after="0" w:line="240" w:lineRule="auto"/>
      </w:pPr>
      <w:r>
        <w:continuationSeparator/>
      </w:r>
    </w:p>
  </w:footnote>
  <w:footnote w:id="1">
    <w:p w14:paraId="38578440" w14:textId="77777777" w:rsidR="00F64ABF" w:rsidRPr="007436C7" w:rsidRDefault="00F64ABF" w:rsidP="00495BFA">
      <w:pPr>
        <w:pStyle w:val="FootnoteText"/>
        <w:rPr>
          <w:rFonts w:ascii="Arial Narrow" w:hAnsi="Arial Narrow"/>
        </w:rPr>
      </w:pPr>
      <w:r>
        <w:rPr>
          <w:rStyle w:val="FootnoteReference"/>
        </w:rPr>
        <w:footnoteRef/>
      </w:r>
      <w:r w:rsidRPr="005101A1">
        <w:t xml:space="preserve"> </w:t>
      </w:r>
      <w:r w:rsidRPr="007436C7">
        <w:rPr>
          <w:rFonts w:ascii="Arial Narrow" w:hAnsi="Arial Narrow"/>
        </w:rPr>
        <w:t>Vision Burundi 2025</w:t>
      </w:r>
    </w:p>
  </w:footnote>
  <w:footnote w:id="2">
    <w:p w14:paraId="10796684" w14:textId="77777777" w:rsidR="00F64ABF" w:rsidRPr="007436C7" w:rsidRDefault="00F64ABF" w:rsidP="00495BFA">
      <w:pPr>
        <w:pStyle w:val="FootnoteText"/>
        <w:rPr>
          <w:rFonts w:ascii="Arial Narrow" w:hAnsi="Arial Narrow"/>
          <w:sz w:val="18"/>
          <w:szCs w:val="18"/>
        </w:rPr>
      </w:pPr>
      <w:r w:rsidRPr="007436C7">
        <w:rPr>
          <w:rStyle w:val="FootnoteReference"/>
          <w:rFonts w:ascii="Arial Narrow" w:hAnsi="Arial Narrow"/>
          <w:sz w:val="18"/>
          <w:szCs w:val="18"/>
        </w:rPr>
        <w:footnoteRef/>
      </w:r>
      <w:r w:rsidRPr="007436C7">
        <w:rPr>
          <w:rFonts w:ascii="Arial Narrow" w:hAnsi="Arial Narrow"/>
          <w:sz w:val="18"/>
          <w:szCs w:val="18"/>
        </w:rPr>
        <w:t xml:space="preserve"> Notre Dame-Global Adaptation Index (ND-GAIN) Country Index, 2017.</w:t>
      </w:r>
    </w:p>
  </w:footnote>
  <w:footnote w:id="3">
    <w:p w14:paraId="763635C1" w14:textId="77777777" w:rsidR="00F64ABF" w:rsidRPr="007436C7" w:rsidRDefault="00F64ABF" w:rsidP="00982E43">
      <w:pPr>
        <w:rPr>
          <w:rFonts w:ascii="Arial Narrow" w:hAnsi="Arial Narrow"/>
          <w:sz w:val="18"/>
          <w:szCs w:val="18"/>
          <w:lang w:val="en-US" w:eastAsia="ja-JP"/>
        </w:rPr>
      </w:pPr>
      <w:r w:rsidRPr="007436C7">
        <w:rPr>
          <w:rStyle w:val="FootnoteReference"/>
          <w:rFonts w:ascii="Arial Narrow" w:hAnsi="Arial Narrow"/>
          <w:sz w:val="18"/>
          <w:szCs w:val="18"/>
        </w:rPr>
        <w:footnoteRef/>
      </w:r>
      <w:r w:rsidRPr="007436C7">
        <w:rPr>
          <w:rFonts w:ascii="Arial Narrow" w:hAnsi="Arial Narrow"/>
          <w:sz w:val="18"/>
          <w:szCs w:val="18"/>
          <w:lang w:val="en-US"/>
        </w:rPr>
        <w:t xml:space="preserve"> </w:t>
      </w:r>
      <w:hyperlink r:id="rId1" w:history="1">
        <w:r w:rsidRPr="007436C7">
          <w:rPr>
            <w:rStyle w:val="Hyperlink"/>
            <w:rFonts w:ascii="Arial Narrow" w:hAnsi="Arial Narrow"/>
            <w:sz w:val="18"/>
            <w:szCs w:val="18"/>
            <w:lang w:val="en-US"/>
          </w:rPr>
          <w:t>https://climateknowledgeportal.worldbank.org/country/burundi/climate-data-historical</w:t>
        </w:r>
      </w:hyperlink>
    </w:p>
  </w:footnote>
  <w:footnote w:id="4">
    <w:p w14:paraId="18B933FD" w14:textId="77777777" w:rsidR="00F64ABF" w:rsidRPr="007436C7" w:rsidRDefault="00F64ABF" w:rsidP="00982E43">
      <w:pPr>
        <w:rPr>
          <w:rFonts w:ascii="Arial Narrow" w:hAnsi="Arial Narrow"/>
          <w:sz w:val="18"/>
          <w:szCs w:val="18"/>
          <w:lang w:val="en-US" w:eastAsia="ja-JP"/>
        </w:rPr>
      </w:pPr>
      <w:r w:rsidRPr="007436C7">
        <w:rPr>
          <w:rStyle w:val="FootnoteReference"/>
          <w:rFonts w:ascii="Arial Narrow" w:hAnsi="Arial Narrow"/>
          <w:sz w:val="18"/>
          <w:szCs w:val="18"/>
        </w:rPr>
        <w:footnoteRef/>
      </w:r>
      <w:r w:rsidRPr="007436C7">
        <w:rPr>
          <w:rFonts w:ascii="Arial Narrow" w:hAnsi="Arial Narrow"/>
          <w:sz w:val="18"/>
          <w:szCs w:val="18"/>
          <w:lang w:val="en-US"/>
        </w:rPr>
        <w:t xml:space="preserve"> </w:t>
      </w:r>
      <w:hyperlink r:id="rId2" w:history="1">
        <w:r w:rsidRPr="007436C7">
          <w:rPr>
            <w:rStyle w:val="Hyperlink"/>
            <w:rFonts w:ascii="Arial Narrow" w:hAnsi="Arial Narrow"/>
            <w:sz w:val="18"/>
            <w:szCs w:val="18"/>
            <w:lang w:val="en-US"/>
          </w:rPr>
          <w:t>https://climateknowledgeportal.worldbank.org/country/burundi/vulnerability</w:t>
        </w:r>
      </w:hyperlink>
    </w:p>
  </w:footnote>
  <w:footnote w:id="5">
    <w:p w14:paraId="140C2297" w14:textId="77777777" w:rsidR="00F64ABF" w:rsidRPr="007436C7" w:rsidRDefault="00F64ABF" w:rsidP="00982E43">
      <w:pPr>
        <w:pStyle w:val="FootnoteText"/>
        <w:rPr>
          <w:rFonts w:ascii="Arial Narrow" w:hAnsi="Arial Narrow"/>
        </w:rPr>
      </w:pPr>
      <w:r w:rsidRPr="007436C7">
        <w:rPr>
          <w:rStyle w:val="FootnoteReference"/>
          <w:rFonts w:ascii="Arial Narrow" w:hAnsi="Arial Narrow"/>
          <w:sz w:val="18"/>
          <w:szCs w:val="18"/>
        </w:rPr>
        <w:footnoteRef/>
      </w:r>
      <w:r w:rsidRPr="007436C7">
        <w:rPr>
          <w:rFonts w:ascii="Arial Narrow" w:hAnsi="Arial Narrow"/>
          <w:sz w:val="18"/>
          <w:szCs w:val="18"/>
        </w:rPr>
        <w:t xml:space="preserve"> Republic of Burundi: Addressing fragility and demographic challenges to reduce poverty and boost sustainable growth, Systematic country diagnostic, June 2018, The World Bank.</w:t>
      </w:r>
    </w:p>
  </w:footnote>
  <w:footnote w:id="6">
    <w:p w14:paraId="3097BEBE" w14:textId="77777777" w:rsidR="00F64ABF" w:rsidRPr="007436C7" w:rsidRDefault="00F64ABF" w:rsidP="00982E43">
      <w:pPr>
        <w:pStyle w:val="FootnoteText"/>
        <w:rPr>
          <w:rFonts w:ascii="Arial Narrow" w:hAnsi="Arial Narrow"/>
        </w:rPr>
      </w:pPr>
      <w:r w:rsidRPr="007436C7">
        <w:rPr>
          <w:rStyle w:val="FootnoteReference"/>
          <w:rFonts w:ascii="Arial Narrow" w:hAnsi="Arial Narrow"/>
        </w:rPr>
        <w:footnoteRef/>
      </w:r>
      <w:r w:rsidRPr="007436C7">
        <w:rPr>
          <w:rFonts w:ascii="Arial Narrow" w:hAnsi="Arial Narrow"/>
        </w:rPr>
        <w:t xml:space="preserve"> IOM Displacement Tracking Matrix, August 2020,</w:t>
      </w:r>
    </w:p>
  </w:footnote>
  <w:footnote w:id="7">
    <w:p w14:paraId="5656FE3E" w14:textId="77777777" w:rsidR="00F64ABF" w:rsidRPr="007436C7" w:rsidRDefault="00F64ABF" w:rsidP="00AE5864">
      <w:pPr>
        <w:pStyle w:val="FootnoteText"/>
        <w:rPr>
          <w:rFonts w:ascii="Arial Narrow" w:hAnsi="Arial Narrow"/>
          <w:lang w:val="fr-FR"/>
        </w:rPr>
      </w:pPr>
      <w:r w:rsidRPr="007436C7">
        <w:rPr>
          <w:rStyle w:val="FootnoteReference"/>
          <w:rFonts w:ascii="Arial Narrow" w:hAnsi="Arial Narrow"/>
        </w:rPr>
        <w:footnoteRef/>
      </w:r>
      <w:r w:rsidRPr="007436C7">
        <w:rPr>
          <w:rFonts w:ascii="Arial Narrow" w:hAnsi="Arial Narrow"/>
          <w:lang w:val="fr-FR"/>
        </w:rPr>
        <w:t xml:space="preserve"> Proposition visant l’octroi d’un don de 1 000 000 dollars au titre de l’aide d’urgence aux victimes des inondations</w:t>
      </w:r>
    </w:p>
    <w:p w14:paraId="62647274" w14:textId="77777777" w:rsidR="00F64ABF" w:rsidRPr="007436C7" w:rsidRDefault="00F64ABF" w:rsidP="00AE5864">
      <w:pPr>
        <w:pStyle w:val="FootnoteText"/>
        <w:rPr>
          <w:rFonts w:ascii="Arial Narrow" w:hAnsi="Arial Narrow"/>
          <w:lang w:val="fr-FR"/>
        </w:rPr>
      </w:pPr>
      <w:proofErr w:type="gramStart"/>
      <w:r w:rsidRPr="007436C7">
        <w:rPr>
          <w:rFonts w:ascii="Arial Narrow" w:hAnsi="Arial Narrow"/>
          <w:lang w:val="fr-FR"/>
        </w:rPr>
        <w:t>de</w:t>
      </w:r>
      <w:proofErr w:type="gramEnd"/>
      <w:r w:rsidRPr="007436C7">
        <w:rPr>
          <w:rFonts w:ascii="Arial Narrow" w:hAnsi="Arial Narrow"/>
          <w:lang w:val="fr-FR"/>
        </w:rPr>
        <w:t xml:space="preserve"> la ville de Bujumbura, </w:t>
      </w:r>
      <w:proofErr w:type="spellStart"/>
      <w:r w:rsidRPr="007436C7">
        <w:rPr>
          <w:rFonts w:ascii="Arial Narrow" w:hAnsi="Arial Narrow"/>
          <w:lang w:val="fr-FR"/>
        </w:rPr>
        <w:t>AfDB</w:t>
      </w:r>
      <w:proofErr w:type="spellEnd"/>
      <w:r w:rsidRPr="007436C7">
        <w:rPr>
          <w:rFonts w:ascii="Arial Narrow" w:hAnsi="Arial Narrow"/>
          <w:lang w:val="fr-FR"/>
        </w:rPr>
        <w:t>, April 2014</w:t>
      </w:r>
    </w:p>
  </w:footnote>
  <w:footnote w:id="8">
    <w:p w14:paraId="4287B57D" w14:textId="77777777" w:rsidR="00F64ABF" w:rsidRPr="007436C7" w:rsidRDefault="00F64ABF" w:rsidP="00AE5864">
      <w:pPr>
        <w:pStyle w:val="FootnoteText"/>
        <w:rPr>
          <w:rFonts w:ascii="Arial Narrow" w:hAnsi="Arial Narrow"/>
          <w:lang w:val="fr-FR"/>
        </w:rPr>
      </w:pPr>
      <w:r w:rsidRPr="007436C7">
        <w:rPr>
          <w:rStyle w:val="FootnoteReference"/>
          <w:rFonts w:ascii="Arial Narrow" w:hAnsi="Arial Narrow"/>
        </w:rPr>
        <w:footnoteRef/>
      </w:r>
      <w:r w:rsidRPr="007436C7">
        <w:rPr>
          <w:rFonts w:ascii="Arial Narrow" w:hAnsi="Arial Narrow"/>
          <w:lang w:val="fr-FR"/>
        </w:rPr>
        <w:t xml:space="preserve"> https://reliefweb.int/disaster/fl-2014-000019-bdi</w:t>
      </w:r>
    </w:p>
  </w:footnote>
  <w:footnote w:id="9">
    <w:p w14:paraId="6B4A6515" w14:textId="77777777" w:rsidR="00F64ABF" w:rsidRPr="007436C7" w:rsidRDefault="00F64ABF" w:rsidP="00AE5864">
      <w:pPr>
        <w:pStyle w:val="FootnoteText"/>
        <w:rPr>
          <w:rFonts w:ascii="Arial Narrow" w:hAnsi="Arial Narrow"/>
          <w:lang w:val="fr-FR"/>
        </w:rPr>
      </w:pPr>
      <w:r w:rsidRPr="007436C7">
        <w:rPr>
          <w:rStyle w:val="FootnoteReference"/>
          <w:rFonts w:ascii="Arial Narrow" w:hAnsi="Arial Narrow"/>
        </w:rPr>
        <w:footnoteRef/>
      </w:r>
      <w:r w:rsidRPr="007436C7">
        <w:rPr>
          <w:rFonts w:ascii="Arial Narrow" w:hAnsi="Arial Narrow"/>
          <w:lang w:val="fr-FR"/>
        </w:rPr>
        <w:t xml:space="preserve"> https://reliefweb.int/report/burundi/burundi-situation-report-12-jun-2020</w:t>
      </w:r>
    </w:p>
  </w:footnote>
  <w:footnote w:id="10">
    <w:p w14:paraId="59D899DF" w14:textId="77777777" w:rsidR="00F64ABF" w:rsidRPr="007436C7" w:rsidRDefault="00F64ABF" w:rsidP="00793EEB">
      <w:pPr>
        <w:pStyle w:val="FootnoteText"/>
        <w:rPr>
          <w:rFonts w:ascii="Arial Narrow" w:hAnsi="Arial Narrow"/>
          <w:lang w:val="fr-FR"/>
        </w:rPr>
      </w:pPr>
      <w:r w:rsidRPr="007436C7">
        <w:rPr>
          <w:rStyle w:val="FootnoteReference"/>
          <w:rFonts w:ascii="Arial Narrow" w:hAnsi="Arial Narrow"/>
          <w:highlight w:val="yellow"/>
        </w:rPr>
        <w:footnoteRef/>
      </w:r>
      <w:r w:rsidRPr="007436C7">
        <w:rPr>
          <w:rFonts w:ascii="Arial Narrow" w:hAnsi="Arial Narrow"/>
          <w:highlight w:val="yellow"/>
          <w:lang w:val="fr-FR"/>
        </w:rPr>
        <w:t xml:space="preserve"> http://pubdocs.worldbank.org/en/708231492188151479/mpo-bdi.pdf</w:t>
      </w:r>
    </w:p>
  </w:footnote>
  <w:footnote w:id="11">
    <w:p w14:paraId="3D1C467E" w14:textId="77777777" w:rsidR="00F64ABF" w:rsidRDefault="00F64ABF" w:rsidP="001717E6">
      <w:pPr>
        <w:pStyle w:val="FootnoteText"/>
      </w:pPr>
      <w:r>
        <w:rPr>
          <w:rStyle w:val="FootnoteReference"/>
        </w:rPr>
        <w:footnoteRef/>
      </w:r>
      <w:r>
        <w:t xml:space="preserve"> Please verify with the UNDP-GEF team that the correct templates are being used.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9105865"/>
      <w:docPartObj>
        <w:docPartGallery w:val="Page Numbers (Top of Page)"/>
        <w:docPartUnique/>
      </w:docPartObj>
    </w:sdtPr>
    <w:sdtEndPr>
      <w:rPr>
        <w:noProof/>
      </w:rPr>
    </w:sdtEndPr>
    <w:sdtContent>
      <w:p w14:paraId="6685D438" w14:textId="1365A1ED" w:rsidR="0088706E" w:rsidRDefault="0088706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436B512" w14:textId="77777777" w:rsidR="0088706E" w:rsidRDefault="008870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50EB8"/>
    <w:multiLevelType w:val="hybridMultilevel"/>
    <w:tmpl w:val="CF2C8710"/>
    <w:lvl w:ilvl="0" w:tplc="2000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97A44BE"/>
    <w:multiLevelType w:val="hybridMultilevel"/>
    <w:tmpl w:val="8CFC025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E76C20"/>
    <w:multiLevelType w:val="hybridMultilevel"/>
    <w:tmpl w:val="CDAE1902"/>
    <w:lvl w:ilvl="0" w:tplc="DD50E990">
      <w:start w:val="1"/>
      <w:numFmt w:val="upperLetter"/>
      <w:lvlText w:val="%1."/>
      <w:lvlJc w:val="left"/>
      <w:pPr>
        <w:ind w:left="1080" w:hanging="360"/>
      </w:pPr>
      <w:rPr>
        <w:rFonts w:hint="default"/>
        <w:b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19D41190"/>
    <w:multiLevelType w:val="hybridMultilevel"/>
    <w:tmpl w:val="0ACA4F22"/>
    <w:lvl w:ilvl="0" w:tplc="04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A747B6F"/>
    <w:multiLevelType w:val="hybridMultilevel"/>
    <w:tmpl w:val="81B22E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BEFAFDF4">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52319E"/>
    <w:multiLevelType w:val="hybridMultilevel"/>
    <w:tmpl w:val="919C87BE"/>
    <w:lvl w:ilvl="0" w:tplc="20000001">
      <w:start w:val="1"/>
      <w:numFmt w:val="bullet"/>
      <w:lvlText w:val=""/>
      <w:lvlJc w:val="left"/>
      <w:pPr>
        <w:ind w:left="720" w:hanging="360"/>
      </w:pPr>
      <w:rPr>
        <w:rFonts w:ascii="Symbol" w:hAnsi="Symbol"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1267577"/>
    <w:multiLevelType w:val="hybridMultilevel"/>
    <w:tmpl w:val="7A266A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D65D87"/>
    <w:multiLevelType w:val="hybridMultilevel"/>
    <w:tmpl w:val="C328708A"/>
    <w:lvl w:ilvl="0" w:tplc="D02E1742">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C68419E"/>
    <w:multiLevelType w:val="hybridMultilevel"/>
    <w:tmpl w:val="096CB88C"/>
    <w:lvl w:ilvl="0" w:tplc="20000001">
      <w:start w:val="1"/>
      <w:numFmt w:val="bullet"/>
      <w:lvlText w:val=""/>
      <w:lvlJc w:val="left"/>
      <w:pPr>
        <w:ind w:left="720" w:hanging="360"/>
      </w:pPr>
      <w:rPr>
        <w:rFonts w:ascii="Symbol" w:hAnsi="Symbol"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95F2705"/>
    <w:multiLevelType w:val="hybridMultilevel"/>
    <w:tmpl w:val="63CCE348"/>
    <w:lvl w:ilvl="0" w:tplc="0C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6222F6"/>
    <w:multiLevelType w:val="hybridMultilevel"/>
    <w:tmpl w:val="45FC2F32"/>
    <w:lvl w:ilvl="0" w:tplc="C0F6288E">
      <w:start w:val="1"/>
      <w:numFmt w:val="lowerRoman"/>
      <w:lvlText w:val="(%1)"/>
      <w:lvlJc w:val="left"/>
      <w:pPr>
        <w:ind w:left="1080" w:hanging="72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68933AC"/>
    <w:multiLevelType w:val="hybridMultilevel"/>
    <w:tmpl w:val="C328708A"/>
    <w:lvl w:ilvl="0" w:tplc="D02E1742">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AF97E9D"/>
    <w:multiLevelType w:val="hybridMultilevel"/>
    <w:tmpl w:val="E46EF1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A2797B"/>
    <w:multiLevelType w:val="hybridMultilevel"/>
    <w:tmpl w:val="4C8043A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4A32D512">
      <w:start w:val="2"/>
      <w:numFmt w:val="upperLetter"/>
      <w:lvlText w:val="%3."/>
      <w:lvlJc w:val="left"/>
      <w:pPr>
        <w:ind w:left="2340" w:hanging="360"/>
      </w:pPr>
      <w:rPr>
        <w:rFonts w:ascii="Cambria" w:hAnsi="Cambria" w:hint="default"/>
        <w:b w:val="0"/>
        <w:sz w:val="22"/>
      </w:rPr>
    </w:lvl>
    <w:lvl w:ilvl="3" w:tplc="D57CACF8">
      <w:start w:val="1"/>
      <w:numFmt w:val="decimal"/>
      <w:lvlText w:val="%4"/>
      <w:lvlJc w:val="left"/>
      <w:pPr>
        <w:ind w:left="2880" w:hanging="360"/>
      </w:pPr>
      <w:rPr>
        <w:rFonts w:hint="default"/>
      </w:rPr>
    </w:lvl>
    <w:lvl w:ilvl="4" w:tplc="DC0A0B1A">
      <w:start w:val="2"/>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FB36AA"/>
    <w:multiLevelType w:val="hybridMultilevel"/>
    <w:tmpl w:val="9C3644C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C2B335D"/>
    <w:multiLevelType w:val="hybridMultilevel"/>
    <w:tmpl w:val="68D894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F521AEE"/>
    <w:multiLevelType w:val="hybridMultilevel"/>
    <w:tmpl w:val="C9C29C82"/>
    <w:lvl w:ilvl="0" w:tplc="20000001">
      <w:start w:val="1"/>
      <w:numFmt w:val="bullet"/>
      <w:lvlText w:val=""/>
      <w:lvlJc w:val="left"/>
      <w:pPr>
        <w:ind w:left="1172" w:hanging="360"/>
      </w:pPr>
      <w:rPr>
        <w:rFonts w:ascii="Symbol" w:hAnsi="Symbol" w:hint="default"/>
      </w:rPr>
    </w:lvl>
    <w:lvl w:ilvl="1" w:tplc="040C0003" w:tentative="1">
      <w:start w:val="1"/>
      <w:numFmt w:val="bullet"/>
      <w:lvlText w:val="o"/>
      <w:lvlJc w:val="left"/>
      <w:pPr>
        <w:ind w:left="1892" w:hanging="360"/>
      </w:pPr>
      <w:rPr>
        <w:rFonts w:ascii="Courier New" w:hAnsi="Courier New" w:cs="Courier New" w:hint="default"/>
      </w:rPr>
    </w:lvl>
    <w:lvl w:ilvl="2" w:tplc="040C0005" w:tentative="1">
      <w:start w:val="1"/>
      <w:numFmt w:val="bullet"/>
      <w:lvlText w:val=""/>
      <w:lvlJc w:val="left"/>
      <w:pPr>
        <w:ind w:left="2612" w:hanging="360"/>
      </w:pPr>
      <w:rPr>
        <w:rFonts w:ascii="Wingdings" w:hAnsi="Wingdings" w:hint="default"/>
      </w:rPr>
    </w:lvl>
    <w:lvl w:ilvl="3" w:tplc="040C0001" w:tentative="1">
      <w:start w:val="1"/>
      <w:numFmt w:val="bullet"/>
      <w:lvlText w:val=""/>
      <w:lvlJc w:val="left"/>
      <w:pPr>
        <w:ind w:left="3332" w:hanging="360"/>
      </w:pPr>
      <w:rPr>
        <w:rFonts w:ascii="Symbol" w:hAnsi="Symbol" w:hint="default"/>
      </w:rPr>
    </w:lvl>
    <w:lvl w:ilvl="4" w:tplc="040C0003" w:tentative="1">
      <w:start w:val="1"/>
      <w:numFmt w:val="bullet"/>
      <w:lvlText w:val="o"/>
      <w:lvlJc w:val="left"/>
      <w:pPr>
        <w:ind w:left="4052" w:hanging="360"/>
      </w:pPr>
      <w:rPr>
        <w:rFonts w:ascii="Courier New" w:hAnsi="Courier New" w:cs="Courier New" w:hint="default"/>
      </w:rPr>
    </w:lvl>
    <w:lvl w:ilvl="5" w:tplc="040C0005" w:tentative="1">
      <w:start w:val="1"/>
      <w:numFmt w:val="bullet"/>
      <w:lvlText w:val=""/>
      <w:lvlJc w:val="left"/>
      <w:pPr>
        <w:ind w:left="4772" w:hanging="360"/>
      </w:pPr>
      <w:rPr>
        <w:rFonts w:ascii="Wingdings" w:hAnsi="Wingdings" w:hint="default"/>
      </w:rPr>
    </w:lvl>
    <w:lvl w:ilvl="6" w:tplc="040C0001" w:tentative="1">
      <w:start w:val="1"/>
      <w:numFmt w:val="bullet"/>
      <w:lvlText w:val=""/>
      <w:lvlJc w:val="left"/>
      <w:pPr>
        <w:ind w:left="5492" w:hanging="360"/>
      </w:pPr>
      <w:rPr>
        <w:rFonts w:ascii="Symbol" w:hAnsi="Symbol" w:hint="default"/>
      </w:rPr>
    </w:lvl>
    <w:lvl w:ilvl="7" w:tplc="040C0003" w:tentative="1">
      <w:start w:val="1"/>
      <w:numFmt w:val="bullet"/>
      <w:lvlText w:val="o"/>
      <w:lvlJc w:val="left"/>
      <w:pPr>
        <w:ind w:left="6212" w:hanging="360"/>
      </w:pPr>
      <w:rPr>
        <w:rFonts w:ascii="Courier New" w:hAnsi="Courier New" w:cs="Courier New" w:hint="default"/>
      </w:rPr>
    </w:lvl>
    <w:lvl w:ilvl="8" w:tplc="040C0005" w:tentative="1">
      <w:start w:val="1"/>
      <w:numFmt w:val="bullet"/>
      <w:lvlText w:val=""/>
      <w:lvlJc w:val="left"/>
      <w:pPr>
        <w:ind w:left="6932" w:hanging="360"/>
      </w:pPr>
      <w:rPr>
        <w:rFonts w:ascii="Wingdings" w:hAnsi="Wingdings" w:hint="default"/>
      </w:rPr>
    </w:lvl>
  </w:abstractNum>
  <w:abstractNum w:abstractNumId="17" w15:restartNumberingAfterBreak="0">
    <w:nsid w:val="6CE60C85"/>
    <w:multiLevelType w:val="hybridMultilevel"/>
    <w:tmpl w:val="ECE248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F224B5D"/>
    <w:multiLevelType w:val="hybridMultilevel"/>
    <w:tmpl w:val="43B27C8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03D1A82"/>
    <w:multiLevelType w:val="hybridMultilevel"/>
    <w:tmpl w:val="D4847136"/>
    <w:lvl w:ilvl="0" w:tplc="2000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20914AB"/>
    <w:multiLevelType w:val="hybridMultilevel"/>
    <w:tmpl w:val="F6A4868A"/>
    <w:lvl w:ilvl="0" w:tplc="2000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A90920"/>
    <w:multiLevelType w:val="hybridMultilevel"/>
    <w:tmpl w:val="D4428612"/>
    <w:lvl w:ilvl="0" w:tplc="20000001">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22" w15:restartNumberingAfterBreak="0">
    <w:nsid w:val="78BE60BE"/>
    <w:multiLevelType w:val="hybridMultilevel"/>
    <w:tmpl w:val="7A266A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B54DC7"/>
    <w:multiLevelType w:val="hybridMultilevel"/>
    <w:tmpl w:val="0FC42500"/>
    <w:lvl w:ilvl="0" w:tplc="2000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C9A7EA1"/>
    <w:multiLevelType w:val="hybridMultilevel"/>
    <w:tmpl w:val="869699CE"/>
    <w:lvl w:ilvl="0" w:tplc="2000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6"/>
  </w:num>
  <w:num w:numId="4">
    <w:abstractNumId w:val="3"/>
  </w:num>
  <w:num w:numId="5">
    <w:abstractNumId w:val="18"/>
  </w:num>
  <w:num w:numId="6">
    <w:abstractNumId w:val="9"/>
  </w:num>
  <w:num w:numId="7">
    <w:abstractNumId w:val="12"/>
  </w:num>
  <w:num w:numId="8">
    <w:abstractNumId w:val="1"/>
  </w:num>
  <w:num w:numId="9">
    <w:abstractNumId w:val="13"/>
  </w:num>
  <w:num w:numId="10">
    <w:abstractNumId w:val="22"/>
  </w:num>
  <w:num w:numId="11">
    <w:abstractNumId w:val="15"/>
  </w:num>
  <w:num w:numId="12">
    <w:abstractNumId w:val="7"/>
  </w:num>
  <w:num w:numId="13">
    <w:abstractNumId w:val="10"/>
  </w:num>
  <w:num w:numId="14">
    <w:abstractNumId w:val="2"/>
  </w:num>
  <w:num w:numId="15">
    <w:abstractNumId w:val="4"/>
  </w:num>
  <w:num w:numId="16">
    <w:abstractNumId w:val="11"/>
  </w:num>
  <w:num w:numId="17">
    <w:abstractNumId w:val="5"/>
  </w:num>
  <w:num w:numId="18">
    <w:abstractNumId w:val="8"/>
  </w:num>
  <w:num w:numId="19">
    <w:abstractNumId w:val="21"/>
  </w:num>
  <w:num w:numId="20">
    <w:abstractNumId w:val="23"/>
  </w:num>
  <w:num w:numId="21">
    <w:abstractNumId w:val="24"/>
  </w:num>
  <w:num w:numId="22">
    <w:abstractNumId w:val="19"/>
  </w:num>
  <w:num w:numId="23">
    <w:abstractNumId w:val="16"/>
  </w:num>
  <w:num w:numId="24">
    <w:abstractNumId w:val="0"/>
  </w:num>
  <w:num w:numId="25">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8E0"/>
    <w:rsid w:val="0001102B"/>
    <w:rsid w:val="000119AA"/>
    <w:rsid w:val="00015A0E"/>
    <w:rsid w:val="00024884"/>
    <w:rsid w:val="000256DE"/>
    <w:rsid w:val="0002666A"/>
    <w:rsid w:val="00026F72"/>
    <w:rsid w:val="00030357"/>
    <w:rsid w:val="00033A84"/>
    <w:rsid w:val="00037E62"/>
    <w:rsid w:val="000416BB"/>
    <w:rsid w:val="00043082"/>
    <w:rsid w:val="0004512D"/>
    <w:rsid w:val="0004633E"/>
    <w:rsid w:val="00047F8F"/>
    <w:rsid w:val="000506F7"/>
    <w:rsid w:val="00052EA9"/>
    <w:rsid w:val="00056A53"/>
    <w:rsid w:val="00062432"/>
    <w:rsid w:val="000637B7"/>
    <w:rsid w:val="0006458C"/>
    <w:rsid w:val="00066F10"/>
    <w:rsid w:val="00067089"/>
    <w:rsid w:val="0006718D"/>
    <w:rsid w:val="00075046"/>
    <w:rsid w:val="000809A0"/>
    <w:rsid w:val="000818E0"/>
    <w:rsid w:val="00082FFC"/>
    <w:rsid w:val="000832D3"/>
    <w:rsid w:val="00094289"/>
    <w:rsid w:val="000946ED"/>
    <w:rsid w:val="00094D90"/>
    <w:rsid w:val="00095E43"/>
    <w:rsid w:val="000A0A23"/>
    <w:rsid w:val="000A0B94"/>
    <w:rsid w:val="000A25FB"/>
    <w:rsid w:val="000A4DAA"/>
    <w:rsid w:val="000B0C60"/>
    <w:rsid w:val="000B43E9"/>
    <w:rsid w:val="000B50CA"/>
    <w:rsid w:val="000B594A"/>
    <w:rsid w:val="000B6CDB"/>
    <w:rsid w:val="000C63F5"/>
    <w:rsid w:val="000C76E3"/>
    <w:rsid w:val="000D715A"/>
    <w:rsid w:val="000E06F5"/>
    <w:rsid w:val="000E375A"/>
    <w:rsid w:val="000E4E1E"/>
    <w:rsid w:val="000E5343"/>
    <w:rsid w:val="000E59A0"/>
    <w:rsid w:val="000E6F58"/>
    <w:rsid w:val="000E752E"/>
    <w:rsid w:val="000F3F1E"/>
    <w:rsid w:val="00103EE6"/>
    <w:rsid w:val="00104546"/>
    <w:rsid w:val="00110431"/>
    <w:rsid w:val="001120C6"/>
    <w:rsid w:val="00114D9E"/>
    <w:rsid w:val="00115BF2"/>
    <w:rsid w:val="00122D64"/>
    <w:rsid w:val="00124EE1"/>
    <w:rsid w:val="00125945"/>
    <w:rsid w:val="00125AEF"/>
    <w:rsid w:val="001377EB"/>
    <w:rsid w:val="001430BD"/>
    <w:rsid w:val="00150E9A"/>
    <w:rsid w:val="0015253A"/>
    <w:rsid w:val="0015751A"/>
    <w:rsid w:val="001639F7"/>
    <w:rsid w:val="00164D11"/>
    <w:rsid w:val="001658E0"/>
    <w:rsid w:val="0016793A"/>
    <w:rsid w:val="001717E6"/>
    <w:rsid w:val="00172364"/>
    <w:rsid w:val="00172DF8"/>
    <w:rsid w:val="0018330D"/>
    <w:rsid w:val="0019011E"/>
    <w:rsid w:val="00190A40"/>
    <w:rsid w:val="00190FAA"/>
    <w:rsid w:val="001946C2"/>
    <w:rsid w:val="00194A03"/>
    <w:rsid w:val="00197C29"/>
    <w:rsid w:val="001A06F9"/>
    <w:rsid w:val="001A29C7"/>
    <w:rsid w:val="001A5412"/>
    <w:rsid w:val="001A6E8C"/>
    <w:rsid w:val="001B20EE"/>
    <w:rsid w:val="001B42B9"/>
    <w:rsid w:val="001B4B44"/>
    <w:rsid w:val="001B6DF1"/>
    <w:rsid w:val="001C1981"/>
    <w:rsid w:val="001C4BFF"/>
    <w:rsid w:val="001D27E9"/>
    <w:rsid w:val="001D38B8"/>
    <w:rsid w:val="001D4068"/>
    <w:rsid w:val="001D7ED6"/>
    <w:rsid w:val="001E1ADA"/>
    <w:rsid w:val="001E2120"/>
    <w:rsid w:val="001E4065"/>
    <w:rsid w:val="001E46AF"/>
    <w:rsid w:val="001E4EED"/>
    <w:rsid w:val="001E4FA5"/>
    <w:rsid w:val="001E7E4A"/>
    <w:rsid w:val="001F07A8"/>
    <w:rsid w:val="001F344F"/>
    <w:rsid w:val="001F4420"/>
    <w:rsid w:val="001F45D7"/>
    <w:rsid w:val="001F5AF5"/>
    <w:rsid w:val="001F7BCC"/>
    <w:rsid w:val="00200201"/>
    <w:rsid w:val="00200B35"/>
    <w:rsid w:val="00202109"/>
    <w:rsid w:val="002036E0"/>
    <w:rsid w:val="00203855"/>
    <w:rsid w:val="00204612"/>
    <w:rsid w:val="00204F28"/>
    <w:rsid w:val="00204FF7"/>
    <w:rsid w:val="002061A0"/>
    <w:rsid w:val="00211B5C"/>
    <w:rsid w:val="00214BE9"/>
    <w:rsid w:val="00215323"/>
    <w:rsid w:val="002218AA"/>
    <w:rsid w:val="00222900"/>
    <w:rsid w:val="00225C37"/>
    <w:rsid w:val="0022603C"/>
    <w:rsid w:val="00231EAD"/>
    <w:rsid w:val="00233096"/>
    <w:rsid w:val="00234CB4"/>
    <w:rsid w:val="00236B85"/>
    <w:rsid w:val="00237B3D"/>
    <w:rsid w:val="00237CD7"/>
    <w:rsid w:val="0024175B"/>
    <w:rsid w:val="002443B2"/>
    <w:rsid w:val="00246EDD"/>
    <w:rsid w:val="00247679"/>
    <w:rsid w:val="00247913"/>
    <w:rsid w:val="002527A5"/>
    <w:rsid w:val="00256A0E"/>
    <w:rsid w:val="00257633"/>
    <w:rsid w:val="00257E74"/>
    <w:rsid w:val="00260B69"/>
    <w:rsid w:val="00260DD1"/>
    <w:rsid w:val="00262518"/>
    <w:rsid w:val="00262A50"/>
    <w:rsid w:val="00265098"/>
    <w:rsid w:val="00266CE5"/>
    <w:rsid w:val="00271AEF"/>
    <w:rsid w:val="002723A0"/>
    <w:rsid w:val="0027757C"/>
    <w:rsid w:val="00277F52"/>
    <w:rsid w:val="002816F0"/>
    <w:rsid w:val="00285DAC"/>
    <w:rsid w:val="002864F5"/>
    <w:rsid w:val="002866D4"/>
    <w:rsid w:val="002929BB"/>
    <w:rsid w:val="00294390"/>
    <w:rsid w:val="00296D57"/>
    <w:rsid w:val="002A3F50"/>
    <w:rsid w:val="002A5E95"/>
    <w:rsid w:val="002B010D"/>
    <w:rsid w:val="002B0FD9"/>
    <w:rsid w:val="002B113F"/>
    <w:rsid w:val="002B1AAF"/>
    <w:rsid w:val="002B22F6"/>
    <w:rsid w:val="002B4EB3"/>
    <w:rsid w:val="002B5938"/>
    <w:rsid w:val="002C7246"/>
    <w:rsid w:val="002C770A"/>
    <w:rsid w:val="002D1E80"/>
    <w:rsid w:val="002D4FAC"/>
    <w:rsid w:val="002D6E60"/>
    <w:rsid w:val="002E2269"/>
    <w:rsid w:val="002E538A"/>
    <w:rsid w:val="002F0276"/>
    <w:rsid w:val="002F11B1"/>
    <w:rsid w:val="002F2BCE"/>
    <w:rsid w:val="002F3E57"/>
    <w:rsid w:val="002F584A"/>
    <w:rsid w:val="002F75EC"/>
    <w:rsid w:val="003000C0"/>
    <w:rsid w:val="003000FD"/>
    <w:rsid w:val="003009A2"/>
    <w:rsid w:val="0030314F"/>
    <w:rsid w:val="003048F8"/>
    <w:rsid w:val="00307632"/>
    <w:rsid w:val="003253A3"/>
    <w:rsid w:val="0032697C"/>
    <w:rsid w:val="003327D0"/>
    <w:rsid w:val="00333FE2"/>
    <w:rsid w:val="00340BDF"/>
    <w:rsid w:val="00341996"/>
    <w:rsid w:val="00341CD7"/>
    <w:rsid w:val="003440B1"/>
    <w:rsid w:val="003471DA"/>
    <w:rsid w:val="003504B5"/>
    <w:rsid w:val="00357B4F"/>
    <w:rsid w:val="00383F69"/>
    <w:rsid w:val="00386A49"/>
    <w:rsid w:val="00391362"/>
    <w:rsid w:val="00392C8E"/>
    <w:rsid w:val="003972DE"/>
    <w:rsid w:val="003A1BD6"/>
    <w:rsid w:val="003B06E8"/>
    <w:rsid w:val="003B2750"/>
    <w:rsid w:val="003C0F38"/>
    <w:rsid w:val="003C2439"/>
    <w:rsid w:val="003C5579"/>
    <w:rsid w:val="003C67F7"/>
    <w:rsid w:val="003D0646"/>
    <w:rsid w:val="003D2B3B"/>
    <w:rsid w:val="003D526E"/>
    <w:rsid w:val="003D6385"/>
    <w:rsid w:val="003E1075"/>
    <w:rsid w:val="003F043F"/>
    <w:rsid w:val="003F1DED"/>
    <w:rsid w:val="003F2075"/>
    <w:rsid w:val="003F308C"/>
    <w:rsid w:val="003F3456"/>
    <w:rsid w:val="003F3AD2"/>
    <w:rsid w:val="003F3C10"/>
    <w:rsid w:val="003F3EB1"/>
    <w:rsid w:val="003F5077"/>
    <w:rsid w:val="003F625B"/>
    <w:rsid w:val="003F7F23"/>
    <w:rsid w:val="0040571C"/>
    <w:rsid w:val="00410028"/>
    <w:rsid w:val="004109E9"/>
    <w:rsid w:val="00412868"/>
    <w:rsid w:val="00414511"/>
    <w:rsid w:val="0041641F"/>
    <w:rsid w:val="00420A76"/>
    <w:rsid w:val="004225B0"/>
    <w:rsid w:val="00422E88"/>
    <w:rsid w:val="00427A37"/>
    <w:rsid w:val="004328DD"/>
    <w:rsid w:val="00433508"/>
    <w:rsid w:val="00436824"/>
    <w:rsid w:val="00436F12"/>
    <w:rsid w:val="00437477"/>
    <w:rsid w:val="00440C35"/>
    <w:rsid w:val="0044229D"/>
    <w:rsid w:val="0044488C"/>
    <w:rsid w:val="0044501A"/>
    <w:rsid w:val="004453EF"/>
    <w:rsid w:val="00445688"/>
    <w:rsid w:val="00446BA4"/>
    <w:rsid w:val="004478E8"/>
    <w:rsid w:val="0045135E"/>
    <w:rsid w:val="00452460"/>
    <w:rsid w:val="0045397B"/>
    <w:rsid w:val="004542D2"/>
    <w:rsid w:val="00461F44"/>
    <w:rsid w:val="00462744"/>
    <w:rsid w:val="00462915"/>
    <w:rsid w:val="0046329B"/>
    <w:rsid w:val="0046679E"/>
    <w:rsid w:val="00477400"/>
    <w:rsid w:val="004825F6"/>
    <w:rsid w:val="00485275"/>
    <w:rsid w:val="004872A2"/>
    <w:rsid w:val="00492D0E"/>
    <w:rsid w:val="00494987"/>
    <w:rsid w:val="00494A93"/>
    <w:rsid w:val="00495BFA"/>
    <w:rsid w:val="004A1458"/>
    <w:rsid w:val="004A1982"/>
    <w:rsid w:val="004A1BE1"/>
    <w:rsid w:val="004A4D5A"/>
    <w:rsid w:val="004A7AB6"/>
    <w:rsid w:val="004B6B51"/>
    <w:rsid w:val="004C1AFD"/>
    <w:rsid w:val="004C227C"/>
    <w:rsid w:val="004C22FF"/>
    <w:rsid w:val="004C3364"/>
    <w:rsid w:val="004C5D52"/>
    <w:rsid w:val="004C7F89"/>
    <w:rsid w:val="004D389F"/>
    <w:rsid w:val="004D49BB"/>
    <w:rsid w:val="004D523A"/>
    <w:rsid w:val="004D6AE0"/>
    <w:rsid w:val="004E42A6"/>
    <w:rsid w:val="004E4546"/>
    <w:rsid w:val="004E6E4D"/>
    <w:rsid w:val="004F3499"/>
    <w:rsid w:val="004F5B2A"/>
    <w:rsid w:val="005009B7"/>
    <w:rsid w:val="0050392E"/>
    <w:rsid w:val="00504251"/>
    <w:rsid w:val="0050733F"/>
    <w:rsid w:val="0051095D"/>
    <w:rsid w:val="00511E77"/>
    <w:rsid w:val="0052366E"/>
    <w:rsid w:val="005279F4"/>
    <w:rsid w:val="00535290"/>
    <w:rsid w:val="00536429"/>
    <w:rsid w:val="00537237"/>
    <w:rsid w:val="005451B8"/>
    <w:rsid w:val="00555A01"/>
    <w:rsid w:val="00557E9C"/>
    <w:rsid w:val="0056075C"/>
    <w:rsid w:val="005620CD"/>
    <w:rsid w:val="005630C3"/>
    <w:rsid w:val="0056324B"/>
    <w:rsid w:val="005675AE"/>
    <w:rsid w:val="00572AFC"/>
    <w:rsid w:val="00573C60"/>
    <w:rsid w:val="00574ADC"/>
    <w:rsid w:val="00581281"/>
    <w:rsid w:val="005865B5"/>
    <w:rsid w:val="0058667F"/>
    <w:rsid w:val="0059141D"/>
    <w:rsid w:val="00591A91"/>
    <w:rsid w:val="005A3F02"/>
    <w:rsid w:val="005A4E44"/>
    <w:rsid w:val="005A7F2A"/>
    <w:rsid w:val="005B25A7"/>
    <w:rsid w:val="005B4E86"/>
    <w:rsid w:val="005B6110"/>
    <w:rsid w:val="005B7617"/>
    <w:rsid w:val="005C705D"/>
    <w:rsid w:val="005C76BB"/>
    <w:rsid w:val="005C7C20"/>
    <w:rsid w:val="005D07B8"/>
    <w:rsid w:val="005D0814"/>
    <w:rsid w:val="005D11A2"/>
    <w:rsid w:val="005D6953"/>
    <w:rsid w:val="005D74B5"/>
    <w:rsid w:val="005E1FF3"/>
    <w:rsid w:val="005E5F44"/>
    <w:rsid w:val="005F1CA0"/>
    <w:rsid w:val="005F3CD0"/>
    <w:rsid w:val="005F4B0C"/>
    <w:rsid w:val="006044E1"/>
    <w:rsid w:val="006101FF"/>
    <w:rsid w:val="006151C8"/>
    <w:rsid w:val="006157B2"/>
    <w:rsid w:val="00617BBF"/>
    <w:rsid w:val="00620E5B"/>
    <w:rsid w:val="00625858"/>
    <w:rsid w:val="00626D3E"/>
    <w:rsid w:val="00627FAD"/>
    <w:rsid w:val="00630C3A"/>
    <w:rsid w:val="00640377"/>
    <w:rsid w:val="00640821"/>
    <w:rsid w:val="006410B1"/>
    <w:rsid w:val="00644342"/>
    <w:rsid w:val="006469D2"/>
    <w:rsid w:val="006520E4"/>
    <w:rsid w:val="006528C1"/>
    <w:rsid w:val="00657337"/>
    <w:rsid w:val="00660A1A"/>
    <w:rsid w:val="006623A0"/>
    <w:rsid w:val="00663528"/>
    <w:rsid w:val="0066579C"/>
    <w:rsid w:val="00667104"/>
    <w:rsid w:val="00667A80"/>
    <w:rsid w:val="00672FA1"/>
    <w:rsid w:val="0067302C"/>
    <w:rsid w:val="00675323"/>
    <w:rsid w:val="00677447"/>
    <w:rsid w:val="0068378E"/>
    <w:rsid w:val="00687027"/>
    <w:rsid w:val="0069092D"/>
    <w:rsid w:val="00691104"/>
    <w:rsid w:val="0069317F"/>
    <w:rsid w:val="0069348B"/>
    <w:rsid w:val="006945B1"/>
    <w:rsid w:val="00697187"/>
    <w:rsid w:val="006972A2"/>
    <w:rsid w:val="006A0DB5"/>
    <w:rsid w:val="006A3F4A"/>
    <w:rsid w:val="006A4224"/>
    <w:rsid w:val="006A4D6A"/>
    <w:rsid w:val="006A625A"/>
    <w:rsid w:val="006A6D9C"/>
    <w:rsid w:val="006A6F95"/>
    <w:rsid w:val="006B0354"/>
    <w:rsid w:val="006C28AF"/>
    <w:rsid w:val="006C2F02"/>
    <w:rsid w:val="006C5B6A"/>
    <w:rsid w:val="006C63D2"/>
    <w:rsid w:val="006D0EB3"/>
    <w:rsid w:val="006D1959"/>
    <w:rsid w:val="006D72BF"/>
    <w:rsid w:val="006D781D"/>
    <w:rsid w:val="006E0F5F"/>
    <w:rsid w:val="006E4D32"/>
    <w:rsid w:val="006E5E4C"/>
    <w:rsid w:val="006F1F68"/>
    <w:rsid w:val="006F206C"/>
    <w:rsid w:val="006F2456"/>
    <w:rsid w:val="006F3580"/>
    <w:rsid w:val="00700A96"/>
    <w:rsid w:val="00701989"/>
    <w:rsid w:val="007020D3"/>
    <w:rsid w:val="00703D70"/>
    <w:rsid w:val="00705D2C"/>
    <w:rsid w:val="0070752F"/>
    <w:rsid w:val="00707988"/>
    <w:rsid w:val="0071013A"/>
    <w:rsid w:val="0071124D"/>
    <w:rsid w:val="00712ACF"/>
    <w:rsid w:val="00712CCA"/>
    <w:rsid w:val="00713135"/>
    <w:rsid w:val="00717DEF"/>
    <w:rsid w:val="00720CCB"/>
    <w:rsid w:val="007219CF"/>
    <w:rsid w:val="00725723"/>
    <w:rsid w:val="0073156C"/>
    <w:rsid w:val="00731C1C"/>
    <w:rsid w:val="00734C83"/>
    <w:rsid w:val="00735F99"/>
    <w:rsid w:val="007368AD"/>
    <w:rsid w:val="00736C2F"/>
    <w:rsid w:val="007404EA"/>
    <w:rsid w:val="0074363E"/>
    <w:rsid w:val="007436C7"/>
    <w:rsid w:val="00743AF4"/>
    <w:rsid w:val="00744F19"/>
    <w:rsid w:val="00752035"/>
    <w:rsid w:val="00757862"/>
    <w:rsid w:val="00757A5F"/>
    <w:rsid w:val="00757B59"/>
    <w:rsid w:val="00757E98"/>
    <w:rsid w:val="00764115"/>
    <w:rsid w:val="00764D1F"/>
    <w:rsid w:val="00765F4C"/>
    <w:rsid w:val="00767A82"/>
    <w:rsid w:val="00767AA0"/>
    <w:rsid w:val="00771419"/>
    <w:rsid w:val="00775B63"/>
    <w:rsid w:val="00777974"/>
    <w:rsid w:val="00780702"/>
    <w:rsid w:val="00783EA5"/>
    <w:rsid w:val="007843DB"/>
    <w:rsid w:val="007910E5"/>
    <w:rsid w:val="007917D0"/>
    <w:rsid w:val="00792B88"/>
    <w:rsid w:val="00793EEB"/>
    <w:rsid w:val="00794C12"/>
    <w:rsid w:val="007959BA"/>
    <w:rsid w:val="007A5566"/>
    <w:rsid w:val="007B1363"/>
    <w:rsid w:val="007B3A60"/>
    <w:rsid w:val="007B573A"/>
    <w:rsid w:val="007C08D6"/>
    <w:rsid w:val="007C444D"/>
    <w:rsid w:val="007C50AA"/>
    <w:rsid w:val="007C6C33"/>
    <w:rsid w:val="007D0975"/>
    <w:rsid w:val="007D0F9D"/>
    <w:rsid w:val="007D39E1"/>
    <w:rsid w:val="007D6A74"/>
    <w:rsid w:val="007E0AE5"/>
    <w:rsid w:val="007E2825"/>
    <w:rsid w:val="007E574C"/>
    <w:rsid w:val="007F309D"/>
    <w:rsid w:val="007F3D41"/>
    <w:rsid w:val="007F3D6B"/>
    <w:rsid w:val="007F5B56"/>
    <w:rsid w:val="007F6125"/>
    <w:rsid w:val="007F72C5"/>
    <w:rsid w:val="007F780F"/>
    <w:rsid w:val="008003C4"/>
    <w:rsid w:val="00800680"/>
    <w:rsid w:val="00803730"/>
    <w:rsid w:val="0081224B"/>
    <w:rsid w:val="00815953"/>
    <w:rsid w:val="008168C2"/>
    <w:rsid w:val="008221A0"/>
    <w:rsid w:val="00822AF2"/>
    <w:rsid w:val="008246F6"/>
    <w:rsid w:val="00824F8C"/>
    <w:rsid w:val="00827527"/>
    <w:rsid w:val="00834394"/>
    <w:rsid w:val="0083472A"/>
    <w:rsid w:val="00837FDC"/>
    <w:rsid w:val="00844241"/>
    <w:rsid w:val="0084597F"/>
    <w:rsid w:val="00846498"/>
    <w:rsid w:val="008517D7"/>
    <w:rsid w:val="00853287"/>
    <w:rsid w:val="00853CDC"/>
    <w:rsid w:val="00855BBD"/>
    <w:rsid w:val="00861BB5"/>
    <w:rsid w:val="00863304"/>
    <w:rsid w:val="00874C32"/>
    <w:rsid w:val="00875218"/>
    <w:rsid w:val="00875C02"/>
    <w:rsid w:val="00875CCA"/>
    <w:rsid w:val="0088411D"/>
    <w:rsid w:val="008845E7"/>
    <w:rsid w:val="008860BE"/>
    <w:rsid w:val="0088706E"/>
    <w:rsid w:val="00890203"/>
    <w:rsid w:val="0089083F"/>
    <w:rsid w:val="0089271E"/>
    <w:rsid w:val="00896567"/>
    <w:rsid w:val="008A025C"/>
    <w:rsid w:val="008A1A2F"/>
    <w:rsid w:val="008A39B8"/>
    <w:rsid w:val="008A533D"/>
    <w:rsid w:val="008B0DE8"/>
    <w:rsid w:val="008B7FCB"/>
    <w:rsid w:val="008C016A"/>
    <w:rsid w:val="008C02E3"/>
    <w:rsid w:val="008C0B9C"/>
    <w:rsid w:val="008D11EB"/>
    <w:rsid w:val="008D3AE6"/>
    <w:rsid w:val="008D3E11"/>
    <w:rsid w:val="008D774A"/>
    <w:rsid w:val="008E1896"/>
    <w:rsid w:val="008E2FE7"/>
    <w:rsid w:val="008E511B"/>
    <w:rsid w:val="008F40DD"/>
    <w:rsid w:val="008F4AAA"/>
    <w:rsid w:val="008F63C2"/>
    <w:rsid w:val="008F7700"/>
    <w:rsid w:val="00901808"/>
    <w:rsid w:val="00903488"/>
    <w:rsid w:val="009070BD"/>
    <w:rsid w:val="0091643F"/>
    <w:rsid w:val="00917796"/>
    <w:rsid w:val="00924A61"/>
    <w:rsid w:val="009250F5"/>
    <w:rsid w:val="00933D9A"/>
    <w:rsid w:val="00935A7C"/>
    <w:rsid w:val="00941D0A"/>
    <w:rsid w:val="009432F6"/>
    <w:rsid w:val="009434A9"/>
    <w:rsid w:val="00943E06"/>
    <w:rsid w:val="009453ED"/>
    <w:rsid w:val="00946BBF"/>
    <w:rsid w:val="00950A48"/>
    <w:rsid w:val="0095470E"/>
    <w:rsid w:val="009567A5"/>
    <w:rsid w:val="009602EC"/>
    <w:rsid w:val="00960C48"/>
    <w:rsid w:val="00961437"/>
    <w:rsid w:val="009630E4"/>
    <w:rsid w:val="00965B76"/>
    <w:rsid w:val="00967767"/>
    <w:rsid w:val="00971952"/>
    <w:rsid w:val="00972508"/>
    <w:rsid w:val="00972D78"/>
    <w:rsid w:val="00972E92"/>
    <w:rsid w:val="009756AE"/>
    <w:rsid w:val="009764F0"/>
    <w:rsid w:val="00976719"/>
    <w:rsid w:val="00980D04"/>
    <w:rsid w:val="00982AD7"/>
    <w:rsid w:val="00982E43"/>
    <w:rsid w:val="0098589F"/>
    <w:rsid w:val="00993733"/>
    <w:rsid w:val="00993791"/>
    <w:rsid w:val="00993FC5"/>
    <w:rsid w:val="0099676E"/>
    <w:rsid w:val="009B1413"/>
    <w:rsid w:val="009B356F"/>
    <w:rsid w:val="009B3585"/>
    <w:rsid w:val="009B48BC"/>
    <w:rsid w:val="009B5DC4"/>
    <w:rsid w:val="009B5F4B"/>
    <w:rsid w:val="009B7B9A"/>
    <w:rsid w:val="009C5680"/>
    <w:rsid w:val="009C58A4"/>
    <w:rsid w:val="009D44E6"/>
    <w:rsid w:val="009D4B8F"/>
    <w:rsid w:val="009D593F"/>
    <w:rsid w:val="009E1FF2"/>
    <w:rsid w:val="009E39B3"/>
    <w:rsid w:val="009E5CC1"/>
    <w:rsid w:val="009E6BA5"/>
    <w:rsid w:val="009E75A1"/>
    <w:rsid w:val="009F0285"/>
    <w:rsid w:val="009F0EDB"/>
    <w:rsid w:val="009F199F"/>
    <w:rsid w:val="009F28A1"/>
    <w:rsid w:val="009F5690"/>
    <w:rsid w:val="009F58D1"/>
    <w:rsid w:val="009F628D"/>
    <w:rsid w:val="009F6824"/>
    <w:rsid w:val="00A0576C"/>
    <w:rsid w:val="00A06DE3"/>
    <w:rsid w:val="00A10A4B"/>
    <w:rsid w:val="00A1406D"/>
    <w:rsid w:val="00A1435F"/>
    <w:rsid w:val="00A145AD"/>
    <w:rsid w:val="00A1790C"/>
    <w:rsid w:val="00A21375"/>
    <w:rsid w:val="00A213EF"/>
    <w:rsid w:val="00A2170B"/>
    <w:rsid w:val="00A21DCB"/>
    <w:rsid w:val="00A22C43"/>
    <w:rsid w:val="00A25B4B"/>
    <w:rsid w:val="00A32277"/>
    <w:rsid w:val="00A33D84"/>
    <w:rsid w:val="00A3714D"/>
    <w:rsid w:val="00A374A4"/>
    <w:rsid w:val="00A42A96"/>
    <w:rsid w:val="00A51274"/>
    <w:rsid w:val="00A54C9F"/>
    <w:rsid w:val="00A55CDC"/>
    <w:rsid w:val="00A579E6"/>
    <w:rsid w:val="00A57E40"/>
    <w:rsid w:val="00A7123A"/>
    <w:rsid w:val="00A724BB"/>
    <w:rsid w:val="00A735EF"/>
    <w:rsid w:val="00A80566"/>
    <w:rsid w:val="00A80CE8"/>
    <w:rsid w:val="00A827EA"/>
    <w:rsid w:val="00A85266"/>
    <w:rsid w:val="00A85F51"/>
    <w:rsid w:val="00A869AF"/>
    <w:rsid w:val="00A87821"/>
    <w:rsid w:val="00A909F7"/>
    <w:rsid w:val="00A90E09"/>
    <w:rsid w:val="00A91269"/>
    <w:rsid w:val="00A92A3D"/>
    <w:rsid w:val="00A97101"/>
    <w:rsid w:val="00AA0685"/>
    <w:rsid w:val="00AA1032"/>
    <w:rsid w:val="00AA1F44"/>
    <w:rsid w:val="00AA27C8"/>
    <w:rsid w:val="00AA2F98"/>
    <w:rsid w:val="00AA4D52"/>
    <w:rsid w:val="00AA528C"/>
    <w:rsid w:val="00AA680B"/>
    <w:rsid w:val="00AB44C4"/>
    <w:rsid w:val="00AC03C0"/>
    <w:rsid w:val="00AC30DD"/>
    <w:rsid w:val="00AC45FA"/>
    <w:rsid w:val="00AC5BB7"/>
    <w:rsid w:val="00AD0902"/>
    <w:rsid w:val="00AD20B9"/>
    <w:rsid w:val="00AD466C"/>
    <w:rsid w:val="00AD64A9"/>
    <w:rsid w:val="00AD6CE4"/>
    <w:rsid w:val="00AE0125"/>
    <w:rsid w:val="00AE27FA"/>
    <w:rsid w:val="00AE5864"/>
    <w:rsid w:val="00AE6C49"/>
    <w:rsid w:val="00AF4F88"/>
    <w:rsid w:val="00B01A14"/>
    <w:rsid w:val="00B01A66"/>
    <w:rsid w:val="00B01F59"/>
    <w:rsid w:val="00B0291B"/>
    <w:rsid w:val="00B03642"/>
    <w:rsid w:val="00B03F23"/>
    <w:rsid w:val="00B03F95"/>
    <w:rsid w:val="00B10094"/>
    <w:rsid w:val="00B11088"/>
    <w:rsid w:val="00B15FC2"/>
    <w:rsid w:val="00B229ED"/>
    <w:rsid w:val="00B2353F"/>
    <w:rsid w:val="00B25080"/>
    <w:rsid w:val="00B26106"/>
    <w:rsid w:val="00B267B8"/>
    <w:rsid w:val="00B30466"/>
    <w:rsid w:val="00B32BBE"/>
    <w:rsid w:val="00B35D67"/>
    <w:rsid w:val="00B36B5E"/>
    <w:rsid w:val="00B429C3"/>
    <w:rsid w:val="00B44E6D"/>
    <w:rsid w:val="00B464F0"/>
    <w:rsid w:val="00B47C44"/>
    <w:rsid w:val="00B6257E"/>
    <w:rsid w:val="00B6494F"/>
    <w:rsid w:val="00B67FB1"/>
    <w:rsid w:val="00B70483"/>
    <w:rsid w:val="00B70D3E"/>
    <w:rsid w:val="00B7229A"/>
    <w:rsid w:val="00B727D8"/>
    <w:rsid w:val="00B83C8E"/>
    <w:rsid w:val="00B840DA"/>
    <w:rsid w:val="00B85091"/>
    <w:rsid w:val="00B90809"/>
    <w:rsid w:val="00B92486"/>
    <w:rsid w:val="00B94CF2"/>
    <w:rsid w:val="00B968FE"/>
    <w:rsid w:val="00B9764D"/>
    <w:rsid w:val="00BA1414"/>
    <w:rsid w:val="00BA40D1"/>
    <w:rsid w:val="00BA5375"/>
    <w:rsid w:val="00BA5B9B"/>
    <w:rsid w:val="00BA5C72"/>
    <w:rsid w:val="00BB1A84"/>
    <w:rsid w:val="00BB6073"/>
    <w:rsid w:val="00BB694F"/>
    <w:rsid w:val="00BC0651"/>
    <w:rsid w:val="00BC6C67"/>
    <w:rsid w:val="00BD0063"/>
    <w:rsid w:val="00BD269A"/>
    <w:rsid w:val="00BD3BC3"/>
    <w:rsid w:val="00BE0E4A"/>
    <w:rsid w:val="00BE177A"/>
    <w:rsid w:val="00BE53FB"/>
    <w:rsid w:val="00BF52DA"/>
    <w:rsid w:val="00C05CA5"/>
    <w:rsid w:val="00C061C1"/>
    <w:rsid w:val="00C063FE"/>
    <w:rsid w:val="00C14914"/>
    <w:rsid w:val="00C16C66"/>
    <w:rsid w:val="00C16E46"/>
    <w:rsid w:val="00C17415"/>
    <w:rsid w:val="00C17BAF"/>
    <w:rsid w:val="00C225D0"/>
    <w:rsid w:val="00C23165"/>
    <w:rsid w:val="00C242E3"/>
    <w:rsid w:val="00C252A9"/>
    <w:rsid w:val="00C25758"/>
    <w:rsid w:val="00C32597"/>
    <w:rsid w:val="00C33623"/>
    <w:rsid w:val="00C366F8"/>
    <w:rsid w:val="00C42455"/>
    <w:rsid w:val="00C43220"/>
    <w:rsid w:val="00C4605D"/>
    <w:rsid w:val="00C501CA"/>
    <w:rsid w:val="00C646AC"/>
    <w:rsid w:val="00C656B6"/>
    <w:rsid w:val="00C66DF6"/>
    <w:rsid w:val="00C70616"/>
    <w:rsid w:val="00C712BA"/>
    <w:rsid w:val="00C72AED"/>
    <w:rsid w:val="00C7591E"/>
    <w:rsid w:val="00C8228E"/>
    <w:rsid w:val="00C9420B"/>
    <w:rsid w:val="00C96A37"/>
    <w:rsid w:val="00C96E2A"/>
    <w:rsid w:val="00CA177F"/>
    <w:rsid w:val="00CA20AE"/>
    <w:rsid w:val="00CA47C8"/>
    <w:rsid w:val="00CB0A17"/>
    <w:rsid w:val="00CB3A33"/>
    <w:rsid w:val="00CB42FB"/>
    <w:rsid w:val="00CC332E"/>
    <w:rsid w:val="00CC34EF"/>
    <w:rsid w:val="00CC4D16"/>
    <w:rsid w:val="00CC5F74"/>
    <w:rsid w:val="00CC6297"/>
    <w:rsid w:val="00CD0D4A"/>
    <w:rsid w:val="00CD1C9C"/>
    <w:rsid w:val="00CD2DB7"/>
    <w:rsid w:val="00CD3EDD"/>
    <w:rsid w:val="00CD4A59"/>
    <w:rsid w:val="00CE38C6"/>
    <w:rsid w:val="00CE6E9D"/>
    <w:rsid w:val="00CF1925"/>
    <w:rsid w:val="00CF2B76"/>
    <w:rsid w:val="00CF33EF"/>
    <w:rsid w:val="00CF39F2"/>
    <w:rsid w:val="00CF4130"/>
    <w:rsid w:val="00CF437B"/>
    <w:rsid w:val="00D00618"/>
    <w:rsid w:val="00D00FDA"/>
    <w:rsid w:val="00D02D3A"/>
    <w:rsid w:val="00D03293"/>
    <w:rsid w:val="00D05F0E"/>
    <w:rsid w:val="00D1194B"/>
    <w:rsid w:val="00D13993"/>
    <w:rsid w:val="00D20BF8"/>
    <w:rsid w:val="00D211AD"/>
    <w:rsid w:val="00D2297C"/>
    <w:rsid w:val="00D24F1F"/>
    <w:rsid w:val="00D33A09"/>
    <w:rsid w:val="00D34E9B"/>
    <w:rsid w:val="00D34EAF"/>
    <w:rsid w:val="00D36F2B"/>
    <w:rsid w:val="00D37BDE"/>
    <w:rsid w:val="00D4176A"/>
    <w:rsid w:val="00D434FF"/>
    <w:rsid w:val="00D4716F"/>
    <w:rsid w:val="00D52245"/>
    <w:rsid w:val="00D53E4B"/>
    <w:rsid w:val="00D63FB7"/>
    <w:rsid w:val="00D64154"/>
    <w:rsid w:val="00D65486"/>
    <w:rsid w:val="00D67F79"/>
    <w:rsid w:val="00D72FE0"/>
    <w:rsid w:val="00D73C97"/>
    <w:rsid w:val="00D83F1C"/>
    <w:rsid w:val="00D85296"/>
    <w:rsid w:val="00D85EF2"/>
    <w:rsid w:val="00D9227F"/>
    <w:rsid w:val="00D955FB"/>
    <w:rsid w:val="00D956C3"/>
    <w:rsid w:val="00D97223"/>
    <w:rsid w:val="00DA4491"/>
    <w:rsid w:val="00DA6625"/>
    <w:rsid w:val="00DA6B8A"/>
    <w:rsid w:val="00DA7315"/>
    <w:rsid w:val="00DB11D9"/>
    <w:rsid w:val="00DC62CA"/>
    <w:rsid w:val="00DE0328"/>
    <w:rsid w:val="00DE1F67"/>
    <w:rsid w:val="00DE37A1"/>
    <w:rsid w:val="00DE4A0D"/>
    <w:rsid w:val="00DF423B"/>
    <w:rsid w:val="00DF53A0"/>
    <w:rsid w:val="00DF5DF6"/>
    <w:rsid w:val="00DF7123"/>
    <w:rsid w:val="00E01A4D"/>
    <w:rsid w:val="00E02088"/>
    <w:rsid w:val="00E0585C"/>
    <w:rsid w:val="00E05D50"/>
    <w:rsid w:val="00E070CC"/>
    <w:rsid w:val="00E16677"/>
    <w:rsid w:val="00E1748B"/>
    <w:rsid w:val="00E21B52"/>
    <w:rsid w:val="00E21E11"/>
    <w:rsid w:val="00E27EC9"/>
    <w:rsid w:val="00E34F18"/>
    <w:rsid w:val="00E42AA9"/>
    <w:rsid w:val="00E45B93"/>
    <w:rsid w:val="00E50DCD"/>
    <w:rsid w:val="00E55195"/>
    <w:rsid w:val="00E55838"/>
    <w:rsid w:val="00E55F56"/>
    <w:rsid w:val="00E624FB"/>
    <w:rsid w:val="00E65ED1"/>
    <w:rsid w:val="00E71AD1"/>
    <w:rsid w:val="00E75C9C"/>
    <w:rsid w:val="00E80B57"/>
    <w:rsid w:val="00E81E70"/>
    <w:rsid w:val="00E8424F"/>
    <w:rsid w:val="00E84C10"/>
    <w:rsid w:val="00E868CA"/>
    <w:rsid w:val="00E91C4D"/>
    <w:rsid w:val="00E91E39"/>
    <w:rsid w:val="00E93C54"/>
    <w:rsid w:val="00E96CA7"/>
    <w:rsid w:val="00EA01E8"/>
    <w:rsid w:val="00EA0D90"/>
    <w:rsid w:val="00EB014A"/>
    <w:rsid w:val="00EB3225"/>
    <w:rsid w:val="00EB52D6"/>
    <w:rsid w:val="00EB5AAC"/>
    <w:rsid w:val="00EB7355"/>
    <w:rsid w:val="00EC4634"/>
    <w:rsid w:val="00EC4899"/>
    <w:rsid w:val="00EC5741"/>
    <w:rsid w:val="00ED1013"/>
    <w:rsid w:val="00ED1925"/>
    <w:rsid w:val="00ED4174"/>
    <w:rsid w:val="00ED43C4"/>
    <w:rsid w:val="00ED44E3"/>
    <w:rsid w:val="00ED5AF1"/>
    <w:rsid w:val="00ED5CB0"/>
    <w:rsid w:val="00EE046F"/>
    <w:rsid w:val="00EE374D"/>
    <w:rsid w:val="00EE51DD"/>
    <w:rsid w:val="00EF280B"/>
    <w:rsid w:val="00EF2AFC"/>
    <w:rsid w:val="00EF3C6B"/>
    <w:rsid w:val="00EF3CF5"/>
    <w:rsid w:val="00EF4154"/>
    <w:rsid w:val="00F011B2"/>
    <w:rsid w:val="00F06AEF"/>
    <w:rsid w:val="00F107EB"/>
    <w:rsid w:val="00F12611"/>
    <w:rsid w:val="00F126DE"/>
    <w:rsid w:val="00F16468"/>
    <w:rsid w:val="00F208CF"/>
    <w:rsid w:val="00F21BA4"/>
    <w:rsid w:val="00F21BC0"/>
    <w:rsid w:val="00F240F2"/>
    <w:rsid w:val="00F2565D"/>
    <w:rsid w:val="00F25713"/>
    <w:rsid w:val="00F25E98"/>
    <w:rsid w:val="00F27D0A"/>
    <w:rsid w:val="00F30A0D"/>
    <w:rsid w:val="00F357D0"/>
    <w:rsid w:val="00F43965"/>
    <w:rsid w:val="00F44916"/>
    <w:rsid w:val="00F47B20"/>
    <w:rsid w:val="00F504FA"/>
    <w:rsid w:val="00F55352"/>
    <w:rsid w:val="00F55F67"/>
    <w:rsid w:val="00F574CB"/>
    <w:rsid w:val="00F61D12"/>
    <w:rsid w:val="00F62F0F"/>
    <w:rsid w:val="00F64ABF"/>
    <w:rsid w:val="00F7199A"/>
    <w:rsid w:val="00F73097"/>
    <w:rsid w:val="00F7657B"/>
    <w:rsid w:val="00F8057A"/>
    <w:rsid w:val="00F84E6D"/>
    <w:rsid w:val="00F86DDD"/>
    <w:rsid w:val="00F8773B"/>
    <w:rsid w:val="00F91BDA"/>
    <w:rsid w:val="00F94359"/>
    <w:rsid w:val="00F94722"/>
    <w:rsid w:val="00F94DF6"/>
    <w:rsid w:val="00F9664A"/>
    <w:rsid w:val="00FA7389"/>
    <w:rsid w:val="00FB143A"/>
    <w:rsid w:val="00FB15D9"/>
    <w:rsid w:val="00FB3A98"/>
    <w:rsid w:val="00FC31F2"/>
    <w:rsid w:val="00FD3CD2"/>
    <w:rsid w:val="00FD5F92"/>
    <w:rsid w:val="00FD70F6"/>
    <w:rsid w:val="00FE483F"/>
    <w:rsid w:val="00FE58A2"/>
    <w:rsid w:val="00FE757A"/>
    <w:rsid w:val="00FF010F"/>
    <w:rsid w:val="00FF1003"/>
    <w:rsid w:val="00FF1D45"/>
    <w:rsid w:val="00FF34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1C6F8"/>
  <w15:chartTrackingRefBased/>
  <w15:docId w15:val="{32BECCB8-2D1B-44C2-BB21-F6FB45072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8E0"/>
    <w:pPr>
      <w:spacing w:after="160" w:line="259" w:lineRule="auto"/>
    </w:pPr>
    <w:rPr>
      <w:rFonts w:eastAsiaTheme="minorHAnsi"/>
      <w:sz w:val="22"/>
      <w:szCs w:val="22"/>
      <w:lang w:val="fr-FR" w:eastAsia="en-US"/>
    </w:rPr>
  </w:style>
  <w:style w:type="paragraph" w:styleId="Heading1">
    <w:name w:val="heading 1"/>
    <w:basedOn w:val="Normal"/>
    <w:next w:val="Normal"/>
    <w:link w:val="Heading1Char"/>
    <w:uiPriority w:val="9"/>
    <w:qFormat/>
    <w:rsid w:val="005C705D"/>
    <w:pPr>
      <w:keepNext/>
      <w:keepLines/>
      <w:pBdr>
        <w:top w:val="single" w:sz="4" w:space="1" w:color="auto"/>
      </w:pBdr>
      <w:spacing w:before="240" w:after="0" w:line="240" w:lineRule="auto"/>
      <w:contextualSpacing/>
      <w:outlineLvl w:val="0"/>
    </w:pPr>
    <w:rPr>
      <w:rFonts w:asciiTheme="majorHAnsi" w:eastAsiaTheme="majorEastAsia" w:hAnsiTheme="majorHAnsi" w:cstheme="majorBidi"/>
      <w:b/>
      <w:smallCaps/>
      <w:color w:val="262626" w:themeColor="text1" w:themeTint="D9"/>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e  revu,Paragraphe de liste1,References,Paragraphe de liste rapport atelier Mada,List Paragraph (numbered (a)),Bullets,Numbered List Paragraph,Liste couleur - Accent 11,Style 3,List Paragraph1,Heading,Dot pt,L"/>
    <w:basedOn w:val="Normal"/>
    <w:link w:val="ListParagraphChar"/>
    <w:uiPriority w:val="34"/>
    <w:qFormat/>
    <w:rsid w:val="001658E0"/>
    <w:pPr>
      <w:widowControl w:val="0"/>
      <w:overflowPunct w:val="0"/>
      <w:adjustRightInd w:val="0"/>
      <w:spacing w:after="0" w:line="360" w:lineRule="auto"/>
      <w:ind w:left="720"/>
      <w:contextualSpacing/>
    </w:pPr>
    <w:rPr>
      <w:rFonts w:ascii="Times New Roman" w:eastAsia="Times New Roman" w:hAnsi="Times New Roman" w:cs="Times New Roman"/>
      <w:kern w:val="28"/>
      <w:szCs w:val="24"/>
      <w:lang w:val="en-US"/>
    </w:rPr>
  </w:style>
  <w:style w:type="character" w:customStyle="1" w:styleId="ListParagraphChar">
    <w:name w:val="List Paragraph Char"/>
    <w:aliases w:val="Paragraphe  revu Char,Paragraphe de liste1 Char,References Char,Paragraphe de liste rapport atelier Mada Char,List Paragraph (numbered (a)) Char,Bullets Char,Numbered List Paragraph Char,Liste couleur - Accent 11 Char,Style 3 Char"/>
    <w:link w:val="ListParagraph"/>
    <w:uiPriority w:val="34"/>
    <w:qFormat/>
    <w:locked/>
    <w:rsid w:val="001658E0"/>
    <w:rPr>
      <w:rFonts w:ascii="Times New Roman" w:eastAsia="Times New Roman" w:hAnsi="Times New Roman" w:cs="Times New Roman"/>
      <w:kern w:val="28"/>
      <w:sz w:val="22"/>
      <w:lang w:val="en-US" w:eastAsia="en-US"/>
    </w:rPr>
  </w:style>
  <w:style w:type="paragraph" w:customStyle="1" w:styleId="Default">
    <w:name w:val="Default"/>
    <w:rsid w:val="001658E0"/>
    <w:pPr>
      <w:autoSpaceDE w:val="0"/>
      <w:autoSpaceDN w:val="0"/>
      <w:adjustRightInd w:val="0"/>
    </w:pPr>
    <w:rPr>
      <w:rFonts w:ascii="Cambria" w:eastAsia="Calibri" w:hAnsi="Cambria" w:cs="Cambria"/>
      <w:color w:val="000000"/>
      <w:lang w:val="fr-FR" w:eastAsia="en-US"/>
    </w:rPr>
  </w:style>
  <w:style w:type="paragraph" w:styleId="HTMLPreformatted">
    <w:name w:val="HTML Preformatted"/>
    <w:basedOn w:val="Normal"/>
    <w:link w:val="HTMLPreformattedChar"/>
    <w:uiPriority w:val="99"/>
    <w:unhideWhenUsed/>
    <w:rsid w:val="00165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rsid w:val="001658E0"/>
    <w:rPr>
      <w:rFonts w:ascii="Courier New" w:eastAsia="Times New Roman" w:hAnsi="Courier New" w:cs="Courier New"/>
      <w:sz w:val="20"/>
      <w:szCs w:val="20"/>
      <w:lang w:val="de-DE" w:eastAsia="de-DE"/>
    </w:rPr>
  </w:style>
  <w:style w:type="character" w:customStyle="1" w:styleId="fontstyle01">
    <w:name w:val="fontstyle01"/>
    <w:basedOn w:val="DefaultParagraphFont"/>
    <w:rsid w:val="001658E0"/>
    <w:rPr>
      <w:rFonts w:ascii="TimesNewRomanPSMT" w:hAnsi="TimesNewRomanPSMT" w:hint="default"/>
      <w:b w:val="0"/>
      <w:bCs w:val="0"/>
      <w:i w:val="0"/>
      <w:iCs w:val="0"/>
      <w:color w:val="000000"/>
      <w:sz w:val="18"/>
      <w:szCs w:val="18"/>
    </w:rPr>
  </w:style>
  <w:style w:type="paragraph" w:styleId="BalloonText">
    <w:name w:val="Balloon Text"/>
    <w:basedOn w:val="Normal"/>
    <w:link w:val="BalloonTextChar"/>
    <w:uiPriority w:val="99"/>
    <w:semiHidden/>
    <w:unhideWhenUsed/>
    <w:rsid w:val="0019011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011E"/>
    <w:rPr>
      <w:rFonts w:ascii="Times New Roman" w:eastAsiaTheme="minorHAnsi" w:hAnsi="Times New Roman" w:cs="Times New Roman"/>
      <w:sz w:val="18"/>
      <w:szCs w:val="18"/>
      <w:lang w:val="fr-FR" w:eastAsia="en-US"/>
    </w:rPr>
  </w:style>
  <w:style w:type="character" w:styleId="CommentReference">
    <w:name w:val="annotation reference"/>
    <w:basedOn w:val="DefaultParagraphFont"/>
    <w:uiPriority w:val="99"/>
    <w:semiHidden/>
    <w:unhideWhenUsed/>
    <w:rsid w:val="004542D2"/>
    <w:rPr>
      <w:sz w:val="16"/>
      <w:szCs w:val="16"/>
    </w:rPr>
  </w:style>
  <w:style w:type="paragraph" w:styleId="CommentText">
    <w:name w:val="annotation text"/>
    <w:basedOn w:val="Normal"/>
    <w:link w:val="CommentTextChar"/>
    <w:uiPriority w:val="99"/>
    <w:unhideWhenUsed/>
    <w:rsid w:val="004542D2"/>
    <w:pPr>
      <w:spacing w:line="240" w:lineRule="auto"/>
    </w:pPr>
    <w:rPr>
      <w:sz w:val="20"/>
      <w:szCs w:val="20"/>
    </w:rPr>
  </w:style>
  <w:style w:type="character" w:customStyle="1" w:styleId="CommentTextChar">
    <w:name w:val="Comment Text Char"/>
    <w:basedOn w:val="DefaultParagraphFont"/>
    <w:link w:val="CommentText"/>
    <w:uiPriority w:val="99"/>
    <w:rsid w:val="004542D2"/>
    <w:rPr>
      <w:rFonts w:eastAsiaTheme="minorHAnsi"/>
      <w:sz w:val="20"/>
      <w:szCs w:val="20"/>
      <w:lang w:val="fr-FR" w:eastAsia="en-US"/>
    </w:rPr>
  </w:style>
  <w:style w:type="paragraph" w:styleId="CommentSubject">
    <w:name w:val="annotation subject"/>
    <w:basedOn w:val="CommentText"/>
    <w:next w:val="CommentText"/>
    <w:link w:val="CommentSubjectChar"/>
    <w:uiPriority w:val="99"/>
    <w:semiHidden/>
    <w:unhideWhenUsed/>
    <w:rsid w:val="004542D2"/>
    <w:rPr>
      <w:b/>
      <w:bCs/>
    </w:rPr>
  </w:style>
  <w:style w:type="character" w:customStyle="1" w:styleId="CommentSubjectChar">
    <w:name w:val="Comment Subject Char"/>
    <w:basedOn w:val="CommentTextChar"/>
    <w:link w:val="CommentSubject"/>
    <w:uiPriority w:val="99"/>
    <w:semiHidden/>
    <w:rsid w:val="004542D2"/>
    <w:rPr>
      <w:rFonts w:eastAsiaTheme="minorHAnsi"/>
      <w:b/>
      <w:bCs/>
      <w:sz w:val="20"/>
      <w:szCs w:val="20"/>
      <w:lang w:val="fr-FR" w:eastAsia="en-US"/>
    </w:rPr>
  </w:style>
  <w:style w:type="character" w:customStyle="1" w:styleId="Heading1Char">
    <w:name w:val="Heading 1 Char"/>
    <w:basedOn w:val="DefaultParagraphFont"/>
    <w:link w:val="Heading1"/>
    <w:uiPriority w:val="9"/>
    <w:rsid w:val="005C705D"/>
    <w:rPr>
      <w:rFonts w:asciiTheme="majorHAnsi" w:eastAsiaTheme="majorEastAsia" w:hAnsiTheme="majorHAnsi" w:cstheme="majorBidi"/>
      <w:b/>
      <w:smallCaps/>
      <w:color w:val="262626" w:themeColor="text1" w:themeTint="D9"/>
      <w:sz w:val="28"/>
      <w:szCs w:val="32"/>
      <w:lang w:val="en-US" w:eastAsia="en-US"/>
    </w:rPr>
  </w:style>
  <w:style w:type="paragraph" w:styleId="FootnoteText">
    <w:name w:val="footnote text"/>
    <w:aliases w:val="Geneva 9,Font: Geneva 9,Boston 10,f,single space,footnote text,Footnote,otnote Text,ft,DNV-FT,fn,ADB,Fußnote,WB-Fußnotentext,WB-Fußnotentext Char Char,Fußnotentext Char,FOOTNOTES,footnote text Char Char,Footnote Text Char1 Char,A"/>
    <w:basedOn w:val="Normal"/>
    <w:link w:val="FootnoteTextChar"/>
    <w:uiPriority w:val="99"/>
    <w:unhideWhenUsed/>
    <w:qFormat/>
    <w:rsid w:val="001946C2"/>
    <w:pPr>
      <w:spacing w:after="0" w:line="240" w:lineRule="auto"/>
      <w:contextualSpacing/>
    </w:pPr>
    <w:rPr>
      <w:rFonts w:eastAsiaTheme="minorEastAsia"/>
      <w:sz w:val="20"/>
      <w:szCs w:val="20"/>
      <w:lang w:val="en-US"/>
    </w:rPr>
  </w:style>
  <w:style w:type="character" w:customStyle="1" w:styleId="FootnoteTextChar">
    <w:name w:val="Footnote Text Char"/>
    <w:aliases w:val="Geneva 9 Char,Font: Geneva 9 Char,Boston 10 Char,f Char,single space Char,footnote text Char,Footnote Char,otnote Text Char,ft Char,DNV-FT Char,fn Char,ADB Char,Fußnote Char,WB-Fußnotentext Char,WB-Fußnotentext Char Char Char,A Char"/>
    <w:basedOn w:val="DefaultParagraphFont"/>
    <w:link w:val="FootnoteText"/>
    <w:uiPriority w:val="99"/>
    <w:rsid w:val="001946C2"/>
    <w:rPr>
      <w:sz w:val="20"/>
      <w:szCs w:val="20"/>
      <w:lang w:val="en-US" w:eastAsia="en-US"/>
    </w:rPr>
  </w:style>
  <w:style w:type="character" w:styleId="FootnoteReference">
    <w:name w:val="footnote reference"/>
    <w:aliases w:val="16 Point,Superscript 6 Point,Superscript 6 Point + 11 pt,ftref,Footnote Reference Number,SUPERS,SUPERS1,SUPERS2,SUPERS3,BVI fnr,BVI fnr Car Car,BVI fnr Car,BVI fnr Car Car Car Car,FNRefe Char Char Char,BVI fnr Char Char Char"/>
    <w:basedOn w:val="DefaultParagraphFont"/>
    <w:link w:val="CharCharCharCharCarChar"/>
    <w:uiPriority w:val="99"/>
    <w:unhideWhenUsed/>
    <w:rsid w:val="001946C2"/>
    <w:rPr>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FootnoteReference"/>
    <w:uiPriority w:val="99"/>
    <w:rsid w:val="001946C2"/>
    <w:pPr>
      <w:spacing w:line="240" w:lineRule="exact"/>
      <w:jc w:val="both"/>
    </w:pPr>
    <w:rPr>
      <w:rFonts w:eastAsiaTheme="minorEastAsia"/>
      <w:sz w:val="24"/>
      <w:szCs w:val="24"/>
      <w:vertAlign w:val="superscript"/>
      <w:lang w:val="en-GB" w:eastAsia="zh-CN"/>
    </w:rPr>
  </w:style>
  <w:style w:type="paragraph" w:customStyle="1" w:styleId="GEFFieldtoFillout">
    <w:name w:val="GEF Field to Fill out"/>
    <w:basedOn w:val="Normal"/>
    <w:link w:val="GEFFieldtoFilloutChar"/>
    <w:qFormat/>
    <w:rsid w:val="00736C2F"/>
    <w:pPr>
      <w:spacing w:after="0" w:line="240" w:lineRule="auto"/>
      <w:ind w:left="-720"/>
    </w:pPr>
    <w:rPr>
      <w:rFonts w:ascii="Times New Roman" w:eastAsia="MS Mincho" w:hAnsi="Times New Roman" w:cs="Times New Roman"/>
      <w:color w:val="000000"/>
      <w:lang w:val="en-US"/>
    </w:rPr>
  </w:style>
  <w:style w:type="character" w:customStyle="1" w:styleId="GEFFieldtoFilloutChar">
    <w:name w:val="GEF Field to Fill out Char"/>
    <w:link w:val="GEFFieldtoFillout"/>
    <w:rsid w:val="00736C2F"/>
    <w:rPr>
      <w:rFonts w:ascii="Times New Roman" w:eastAsia="MS Mincho" w:hAnsi="Times New Roman" w:cs="Times New Roman"/>
      <w:color w:val="000000"/>
      <w:sz w:val="22"/>
      <w:szCs w:val="22"/>
      <w:lang w:val="en-US" w:eastAsia="en-US"/>
    </w:rPr>
  </w:style>
  <w:style w:type="paragraph" w:styleId="Header">
    <w:name w:val="header"/>
    <w:basedOn w:val="Normal"/>
    <w:link w:val="HeaderChar"/>
    <w:uiPriority w:val="99"/>
    <w:unhideWhenUsed/>
    <w:rsid w:val="00731C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C1C"/>
    <w:rPr>
      <w:rFonts w:eastAsiaTheme="minorHAnsi"/>
      <w:sz w:val="22"/>
      <w:szCs w:val="22"/>
      <w:lang w:val="fr-FR" w:eastAsia="en-US"/>
    </w:rPr>
  </w:style>
  <w:style w:type="paragraph" w:styleId="Footer">
    <w:name w:val="footer"/>
    <w:basedOn w:val="Normal"/>
    <w:link w:val="FooterChar"/>
    <w:uiPriority w:val="99"/>
    <w:unhideWhenUsed/>
    <w:rsid w:val="00731C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C1C"/>
    <w:rPr>
      <w:rFonts w:eastAsiaTheme="minorHAnsi"/>
      <w:sz w:val="22"/>
      <w:szCs w:val="22"/>
      <w:lang w:val="fr-FR" w:eastAsia="en-US"/>
    </w:rPr>
  </w:style>
  <w:style w:type="character" w:customStyle="1" w:styleId="y2iqfc">
    <w:name w:val="y2iqfc"/>
    <w:basedOn w:val="DefaultParagraphFont"/>
    <w:rsid w:val="00853287"/>
  </w:style>
  <w:style w:type="character" w:styleId="Hyperlink">
    <w:name w:val="Hyperlink"/>
    <w:rsid w:val="00982E43"/>
    <w:rPr>
      <w:color w:val="0000FF"/>
      <w:u w:val="single"/>
    </w:rPr>
  </w:style>
  <w:style w:type="paragraph" w:styleId="Revision">
    <w:name w:val="Revision"/>
    <w:hidden/>
    <w:uiPriority w:val="99"/>
    <w:semiHidden/>
    <w:rsid w:val="007219CF"/>
    <w:rPr>
      <w:rFonts w:eastAsiaTheme="minorHAns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335866">
      <w:bodyDiv w:val="1"/>
      <w:marLeft w:val="0"/>
      <w:marRight w:val="0"/>
      <w:marTop w:val="0"/>
      <w:marBottom w:val="0"/>
      <w:divBdr>
        <w:top w:val="none" w:sz="0" w:space="0" w:color="auto"/>
        <w:left w:val="none" w:sz="0" w:space="0" w:color="auto"/>
        <w:bottom w:val="none" w:sz="0" w:space="0" w:color="auto"/>
        <w:right w:val="none" w:sz="0" w:space="0" w:color="auto"/>
      </w:divBdr>
    </w:div>
    <w:div w:id="1459685040">
      <w:bodyDiv w:val="1"/>
      <w:marLeft w:val="0"/>
      <w:marRight w:val="0"/>
      <w:marTop w:val="0"/>
      <w:marBottom w:val="0"/>
      <w:divBdr>
        <w:top w:val="none" w:sz="0" w:space="0" w:color="auto"/>
        <w:left w:val="none" w:sz="0" w:space="0" w:color="auto"/>
        <w:bottom w:val="none" w:sz="0" w:space="0" w:color="auto"/>
        <w:right w:val="none" w:sz="0" w:space="0" w:color="auto"/>
      </w:divBdr>
    </w:div>
    <w:div w:id="214500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climateknowledgeportal.worldbank.org/country/burundi/vulnerability" TargetMode="External"/><Relationship Id="rId1" Type="http://schemas.openxmlformats.org/officeDocument/2006/relationships/hyperlink" Target="https://climateknowledgeportal.worldbank.org/country/burundi/climate-data-histori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7535</Words>
  <Characters>42950</Characters>
  <Application>Microsoft Office Word</Application>
  <DocSecurity>0</DocSecurity>
  <Lines>357</Lines>
  <Paragraphs>100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Thibault Le Pivain</dc:creator>
  <cp:keywords/>
  <dc:description/>
  <cp:lastModifiedBy>Derrick Mpundu</cp:lastModifiedBy>
  <cp:revision>2</cp:revision>
  <dcterms:created xsi:type="dcterms:W3CDTF">2021-09-07T08:27:00Z</dcterms:created>
  <dcterms:modified xsi:type="dcterms:W3CDTF">2021-09-07T08:27:00Z</dcterms:modified>
</cp:coreProperties>
</file>