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606A897"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0C652A6E">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87E9D4B" w:rsidR="00960923" w:rsidRPr="00596C96" w:rsidRDefault="00786537" w:rsidP="001A2961">
      <w:pPr>
        <w:pStyle w:val="Heading1"/>
        <w:jc w:val="center"/>
        <w:rPr>
          <w:rFonts w:asciiTheme="minorHAnsi" w:hAnsiTheme="minorHAnsi" w:cstheme="minorHAnsi"/>
          <w:b/>
          <w:bCs/>
        </w:rPr>
      </w:pPr>
      <w:r w:rsidRPr="00D7418A">
        <w:rPr>
          <w:noProof/>
          <w:lang w:val="en-US"/>
        </w:rPr>
        <mc:AlternateContent>
          <mc:Choice Requires="wps">
            <w:drawing>
              <wp:anchor distT="45720" distB="45720" distL="114300" distR="114300" simplePos="0" relativeHeight="251657728" behindDoc="0" locked="0" layoutInCell="1" allowOverlap="1" wp14:anchorId="042C97D4" wp14:editId="10BDD163">
                <wp:simplePos x="0" y="0"/>
                <wp:positionH relativeFrom="margin">
                  <wp:align>right</wp:align>
                </wp:positionH>
                <wp:positionV relativeFrom="paragraph">
                  <wp:posOffset>421005</wp:posOffset>
                </wp:positionV>
                <wp:extent cx="6172200" cy="317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7500"/>
                        </a:xfrm>
                        <a:prstGeom prst="rect">
                          <a:avLst/>
                        </a:prstGeom>
                        <a:noFill/>
                        <a:ln w="9525">
                          <a:solidFill>
                            <a:srgbClr val="000000"/>
                          </a:solidFill>
                          <a:miter lim="800000"/>
                          <a:headEnd/>
                          <a:tailEnd/>
                        </a:ln>
                      </wps:spPr>
                      <wps:txbx>
                        <w:txbxContent>
                          <w:p w14:paraId="72E37A6B" w14:textId="65EF0A72" w:rsidR="00E84BA3" w:rsidRPr="00207227" w:rsidRDefault="003016A5" w:rsidP="00207227">
                            <w:pPr>
                              <w:jc w:val="center"/>
                              <w:rPr>
                                <w:b/>
                                <w:bCs/>
                                <w:lang w:val="en-US"/>
                              </w:rPr>
                            </w:pPr>
                            <w:r>
                              <w:rPr>
                                <w:b/>
                                <w:bCs/>
                                <w:lang w:val="en-US"/>
                              </w:rPr>
                              <w:t>S</w:t>
                            </w:r>
                            <w:r w:rsidR="000C48DA">
                              <w:rPr>
                                <w:b/>
                                <w:bCs/>
                                <w:lang w:val="en-US"/>
                              </w:rPr>
                              <w:t>upply</w:t>
                            </w:r>
                            <w:r>
                              <w:rPr>
                                <w:b/>
                                <w:bCs/>
                                <w:lang w:val="en-US"/>
                              </w:rPr>
                              <w:t xml:space="preserve"> </w:t>
                            </w:r>
                            <w:r w:rsidR="000C48DA">
                              <w:rPr>
                                <w:b/>
                                <w:bCs/>
                                <w:lang w:val="en-US"/>
                              </w:rPr>
                              <w:t>of</w:t>
                            </w:r>
                            <w:r>
                              <w:rPr>
                                <w:b/>
                                <w:bCs/>
                                <w:lang w:val="en-US"/>
                              </w:rPr>
                              <w:t xml:space="preserve"> </w:t>
                            </w:r>
                            <w:r w:rsidR="004566DF">
                              <w:rPr>
                                <w:b/>
                                <w:bCs/>
                                <w:lang w:val="en-US"/>
                              </w:rPr>
                              <w:t>EDTA tubes</w:t>
                            </w:r>
                            <w:r w:rsidR="00781C07">
                              <w:rPr>
                                <w:rFonts w:ascii="Calibri" w:eastAsia="Calibri" w:hAnsi="Calibri" w:cs="Times New Roman"/>
                                <w:b/>
                                <w:bCs/>
                              </w:rPr>
                              <w:t xml:space="preserve"> for South Sudan Ministry of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434.8pt;margin-top:33.15pt;width:486pt;height: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" filled="f">
                <v:textbox>
                  <w:txbxContent>
                    <w:p w14:paraId="72E37A6B" w14:textId="65EF0A72" w:rsidR="00E84BA3" w:rsidRPr="00207227" w:rsidRDefault="003016A5" w:rsidP="00207227">
                      <w:pPr>
                        <w:jc w:val="center"/>
                        <w:rPr>
                          <w:b/>
                          <w:bCs/>
                          <w:lang w:val="en-US"/>
                        </w:rPr>
                      </w:pPr>
                      <w:r>
                        <w:rPr>
                          <w:b/>
                          <w:bCs/>
                          <w:lang w:val="en-US"/>
                        </w:rPr>
                        <w:t>S</w:t>
                      </w:r>
                      <w:r w:rsidR="000C48DA">
                        <w:rPr>
                          <w:b/>
                          <w:bCs/>
                          <w:lang w:val="en-US"/>
                        </w:rPr>
                        <w:t>upply</w:t>
                      </w:r>
                      <w:r>
                        <w:rPr>
                          <w:b/>
                          <w:bCs/>
                          <w:lang w:val="en-US"/>
                        </w:rPr>
                        <w:t xml:space="preserve"> </w:t>
                      </w:r>
                      <w:r w:rsidR="000C48DA">
                        <w:rPr>
                          <w:b/>
                          <w:bCs/>
                          <w:lang w:val="en-US"/>
                        </w:rPr>
                        <w:t>of</w:t>
                      </w:r>
                      <w:r>
                        <w:rPr>
                          <w:b/>
                          <w:bCs/>
                          <w:lang w:val="en-US"/>
                        </w:rPr>
                        <w:t xml:space="preserve"> </w:t>
                      </w:r>
                      <w:r w:rsidR="004566DF">
                        <w:rPr>
                          <w:b/>
                          <w:bCs/>
                          <w:lang w:val="en-US"/>
                        </w:rPr>
                        <w:t>EDTA tubes</w:t>
                      </w:r>
                      <w:r w:rsidR="00781C07">
                        <w:rPr>
                          <w:rFonts w:ascii="Calibri" w:eastAsia="Calibri" w:hAnsi="Calibri" w:cs="Times New Roman"/>
                          <w:b/>
                          <w:bCs/>
                        </w:rPr>
                        <w:t xml:space="preserve"> for South Sudan Ministry of Health</w:t>
                      </w:r>
                    </w:p>
                  </w:txbxContent>
                </v:textbox>
                <w10:wrap type="square" anchorx="margin"/>
              </v:shape>
            </w:pict>
          </mc:Fallback>
        </mc:AlternateContent>
      </w:r>
      <w:r w:rsidR="001A2961"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786537">
        <w:trPr>
          <w:trHeight w:val="431"/>
        </w:trPr>
        <w:tc>
          <w:tcPr>
            <w:tcW w:w="5949" w:type="dxa"/>
            <w:vAlign w:val="center"/>
          </w:tcPr>
          <w:p w14:paraId="69F34E2B" w14:textId="508F0124"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26493F">
                  <w:t>Q-0</w:t>
                </w:r>
                <w:r w:rsidR="000C48DA">
                  <w:t>3</w:t>
                </w:r>
                <w:r w:rsidR="004566DF">
                  <w:t>8</w:t>
                </w:r>
                <w:r w:rsidR="0026493F">
                  <w:t>/2</w:t>
                </w:r>
                <w:r w:rsidR="004A4C2F">
                  <w:t>2</w:t>
                </w:r>
              </w:sdtContent>
            </w:sdt>
          </w:p>
        </w:tc>
        <w:tc>
          <w:tcPr>
            <w:tcW w:w="3766" w:type="dxa"/>
            <w:vAlign w:val="center"/>
          </w:tcPr>
          <w:p w14:paraId="360AAF3F" w14:textId="299AD1CC" w:rsidR="004470F1" w:rsidRPr="008E32FE" w:rsidRDefault="004470F1" w:rsidP="004470F1">
            <w:r w:rsidRPr="008E32FE">
              <w:t xml:space="preserve">Date: </w:t>
            </w:r>
            <w:sdt>
              <w:sdtPr>
                <w:id w:val="1787006972"/>
                <w:placeholder>
                  <w:docPart w:val="9D8490ED8D8749F9BC6051246C3847A3"/>
                </w:placeholder>
                <w:date w:fullDate="2022-05-18T00:00:00Z">
                  <w:dateFormat w:val="dd MMMM yyyy"/>
                  <w:lid w:val="en-GB"/>
                  <w:storeMappedDataAs w:val="dateTime"/>
                  <w:calendar w:val="gregorian"/>
                </w:date>
              </w:sdtPr>
              <w:sdtEndPr/>
              <w:sdtContent>
                <w:r w:rsidR="004566DF">
                  <w:t>18 May 2022</w:t>
                </w:r>
              </w:sdtContent>
            </w:sdt>
          </w:p>
        </w:tc>
      </w:tr>
    </w:tbl>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682239"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54FFE19B" w14:textId="77777777" w:rsidR="0079673F" w:rsidRDefault="0079673F" w:rsidP="0079673F">
      <w:pPr>
        <w:rPr>
          <w:b/>
          <w:bCs/>
          <w:sz w:val="20"/>
          <w:szCs w:val="20"/>
        </w:rPr>
      </w:pPr>
    </w:p>
    <w:p w14:paraId="045DEF2F" w14:textId="7C514639" w:rsidR="005A3F96" w:rsidRPr="0079673F" w:rsidRDefault="0079673F" w:rsidP="0079673F">
      <w:pPr>
        <w:rPr>
          <w:b/>
          <w:bCs/>
          <w:sz w:val="20"/>
          <w:szCs w:val="20"/>
        </w:rPr>
      </w:pPr>
      <w:r w:rsidRPr="00BE4C2A">
        <w:rPr>
          <w:b/>
          <w:bCs/>
          <w:sz w:val="20"/>
          <w:szCs w:val="20"/>
        </w:rPr>
        <w:t>Dedicated bid submission Email Address</w:t>
      </w:r>
      <w:r>
        <w:rPr>
          <w:b/>
          <w:bCs/>
          <w:sz w:val="20"/>
          <w:szCs w:val="20"/>
        </w:rPr>
        <w:t>:</w:t>
      </w:r>
      <w:r w:rsidRPr="00BE4C2A">
        <w:rPr>
          <w:b/>
          <w:bCs/>
          <w:sz w:val="20"/>
          <w:szCs w:val="20"/>
        </w:rPr>
        <w:t xml:space="preserve"> </w:t>
      </w:r>
      <w:hyperlink r:id="rId14" w:history="1">
        <w:r w:rsidRPr="00BE4C2A">
          <w:rPr>
            <w:rStyle w:val="Hyperlink"/>
            <w:b/>
            <w:bCs/>
            <w:sz w:val="20"/>
            <w:szCs w:val="20"/>
          </w:rPr>
          <w:t>bids.juba@undp.org</w:t>
        </w:r>
      </w:hyperlink>
    </w:p>
    <w:p w14:paraId="58DF5CD1" w14:textId="77777777" w:rsidR="0079673F" w:rsidRDefault="0079673F" w:rsidP="00F97DDB"/>
    <w:p w14:paraId="4BF1F244" w14:textId="777EDC89"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60A42AB9" w14:textId="0BF8B13E" w:rsidR="00BE2305" w:rsidRDefault="00BE2305">
      <w:r>
        <w:t>Issued by:</w:t>
      </w:r>
    </w:p>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409D8D8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0C48DA">
            <w:t>Yonah Samo</w:t>
          </w:r>
        </w:sdtContent>
      </w:sdt>
    </w:p>
    <w:p w14:paraId="3B7316D8" w14:textId="1DE6342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26493F">
            <w:rPr>
              <w:rFonts w:cstheme="minorHAnsi"/>
              <w:iCs/>
              <w:snapToGrid w:val="0"/>
              <w:color w:val="000000" w:themeColor="text1"/>
              <w:sz w:val="20"/>
              <w:szCs w:val="20"/>
            </w:rPr>
            <w:t xml:space="preserve">Procurement </w:t>
          </w:r>
          <w:r w:rsidR="00FB0CA1">
            <w:rPr>
              <w:rFonts w:cstheme="minorHAnsi"/>
              <w:iCs/>
              <w:snapToGrid w:val="0"/>
              <w:color w:val="000000" w:themeColor="text1"/>
              <w:sz w:val="20"/>
              <w:szCs w:val="20"/>
            </w:rPr>
            <w:t xml:space="preserve">Specialist </w:t>
          </w:r>
        </w:sdtContent>
      </w:sdt>
    </w:p>
    <w:p w14:paraId="494040CC" w14:textId="4DCA36F6"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FB0CA1">
            <w:rPr>
              <w:rFonts w:cstheme="minorHAnsi"/>
              <w:iCs/>
              <w:snapToGrid w:val="0"/>
              <w:color w:val="000000" w:themeColor="text1"/>
              <w:sz w:val="20"/>
              <w:szCs w:val="20"/>
              <w:lang w:val="en-US"/>
            </w:rPr>
            <w:t>18</w:t>
          </w:r>
          <w:r w:rsidR="0026493F">
            <w:rPr>
              <w:rFonts w:cstheme="minorHAnsi"/>
              <w:iCs/>
              <w:snapToGrid w:val="0"/>
              <w:color w:val="000000" w:themeColor="text1"/>
              <w:sz w:val="20"/>
              <w:szCs w:val="20"/>
              <w:lang w:val="en-US"/>
            </w:rPr>
            <w:t>/0</w:t>
          </w:r>
          <w:r w:rsidR="00FB0CA1">
            <w:rPr>
              <w:rFonts w:cstheme="minorHAnsi"/>
              <w:iCs/>
              <w:snapToGrid w:val="0"/>
              <w:color w:val="000000" w:themeColor="text1"/>
              <w:sz w:val="20"/>
              <w:szCs w:val="20"/>
              <w:lang w:val="en-US"/>
            </w:rPr>
            <w:t>5</w:t>
          </w:r>
          <w:r w:rsidR="000C48DA">
            <w:rPr>
              <w:rFonts w:cstheme="minorHAnsi"/>
              <w:iCs/>
              <w:snapToGrid w:val="0"/>
              <w:color w:val="000000" w:themeColor="text1"/>
              <w:sz w:val="20"/>
              <w:szCs w:val="20"/>
              <w:lang w:val="en-US"/>
            </w:rPr>
            <w:t>/</w:t>
          </w:r>
          <w:r w:rsidR="0026493F">
            <w:rPr>
              <w:rFonts w:cstheme="minorHAnsi"/>
              <w:iCs/>
              <w:snapToGrid w:val="0"/>
              <w:color w:val="000000" w:themeColor="text1"/>
              <w:sz w:val="20"/>
              <w:szCs w:val="20"/>
              <w:lang w:val="en-US"/>
            </w:rPr>
            <w:t>202</w:t>
          </w:r>
          <w:r w:rsidR="0079673F">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4A4C2F">
        <w:tc>
          <w:tcPr>
            <w:tcW w:w="2155" w:type="dxa"/>
          </w:tcPr>
          <w:p w14:paraId="1FCA6C99" w14:textId="461D8D5A" w:rsidR="00602B0B" w:rsidRPr="00CE7DF1" w:rsidRDefault="00602B0B" w:rsidP="00602B0B">
            <w:pPr>
              <w:rPr>
                <w:b/>
                <w:bCs/>
                <w:sz w:val="20"/>
                <w:szCs w:val="20"/>
              </w:rPr>
            </w:pPr>
            <w:r>
              <w:rPr>
                <w:b/>
                <w:bCs/>
                <w:sz w:val="20"/>
                <w:szCs w:val="20"/>
              </w:rPr>
              <w:t>Introduction</w:t>
            </w:r>
          </w:p>
        </w:tc>
        <w:tc>
          <w:tcPr>
            <w:tcW w:w="758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5"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799C9B95" w14:textId="33404BD5"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79673F" w:rsidRPr="000578F0" w14:paraId="4DC64C99" w14:textId="77777777" w:rsidTr="004A4C2F">
        <w:tc>
          <w:tcPr>
            <w:tcW w:w="2155" w:type="dxa"/>
          </w:tcPr>
          <w:p w14:paraId="03833B41" w14:textId="77777777" w:rsidR="0079673F" w:rsidRPr="00CE7DF1" w:rsidRDefault="0079673F" w:rsidP="0079673F">
            <w:pPr>
              <w:rPr>
                <w:b/>
                <w:bCs/>
                <w:sz w:val="20"/>
                <w:szCs w:val="20"/>
              </w:rPr>
            </w:pPr>
            <w:r w:rsidRPr="00CE7DF1">
              <w:rPr>
                <w:b/>
                <w:bCs/>
                <w:sz w:val="20"/>
                <w:szCs w:val="20"/>
              </w:rPr>
              <w:t>Deadline for the Submission of Quotation</w:t>
            </w:r>
          </w:p>
        </w:tc>
        <w:tc>
          <w:tcPr>
            <w:tcW w:w="7581" w:type="dxa"/>
          </w:tcPr>
          <w:p w14:paraId="6E765C78" w14:textId="12AB70A8" w:rsidR="0079673F" w:rsidRPr="00502BBE" w:rsidRDefault="00682239" w:rsidP="0079673F">
            <w:pPr>
              <w:rPr>
                <w:rFonts w:cstheme="minorHAnsi"/>
                <w:sz w:val="20"/>
                <w:szCs w:val="20"/>
              </w:rPr>
            </w:pPr>
            <w:sdt>
              <w:sdtPr>
                <w:rPr>
                  <w:rFonts w:cstheme="minorHAnsi"/>
                  <w:b/>
                  <w:bCs/>
                  <w:color w:val="FF0000"/>
                  <w:sz w:val="20"/>
                  <w:szCs w:val="20"/>
                </w:rPr>
                <w:alias w:val="Insert date, time and time zone"/>
                <w:tag w:val="Insert date, time and time zone"/>
                <w:id w:val="1351304879"/>
                <w:placeholder>
                  <w:docPart w:val="6671924D119041C7B9CBB363299FB7D4"/>
                </w:placeholder>
                <w:text/>
              </w:sdtPr>
              <w:sdtEndPr/>
              <w:sdtContent>
                <w:r w:rsidR="00FB0CA1">
                  <w:rPr>
                    <w:rFonts w:cstheme="minorHAnsi"/>
                    <w:b/>
                    <w:bCs/>
                    <w:color w:val="FF0000"/>
                    <w:sz w:val="20"/>
                    <w:szCs w:val="20"/>
                  </w:rPr>
                  <w:t>2</w:t>
                </w:r>
                <w:r>
                  <w:rPr>
                    <w:rFonts w:cstheme="minorHAnsi"/>
                    <w:b/>
                    <w:bCs/>
                    <w:color w:val="FF0000"/>
                    <w:sz w:val="20"/>
                    <w:szCs w:val="20"/>
                  </w:rPr>
                  <w:t xml:space="preserve">nd June </w:t>
                </w:r>
                <w:r w:rsidR="00B50735">
                  <w:rPr>
                    <w:rFonts w:cstheme="minorHAnsi"/>
                    <w:b/>
                    <w:bCs/>
                    <w:color w:val="FF0000"/>
                    <w:sz w:val="20"/>
                    <w:szCs w:val="20"/>
                  </w:rPr>
                  <w:t xml:space="preserve"> </w:t>
                </w:r>
                <w:r w:rsidR="0079673F" w:rsidRPr="00AA22A4">
                  <w:rPr>
                    <w:rFonts w:cstheme="minorHAnsi"/>
                    <w:b/>
                    <w:bCs/>
                    <w:color w:val="FF0000"/>
                    <w:sz w:val="20"/>
                    <w:szCs w:val="20"/>
                  </w:rPr>
                  <w:t>202</w:t>
                </w:r>
                <w:r w:rsidR="00532741">
                  <w:rPr>
                    <w:rFonts w:cstheme="minorHAnsi"/>
                    <w:b/>
                    <w:bCs/>
                    <w:color w:val="FF0000"/>
                    <w:sz w:val="20"/>
                    <w:szCs w:val="20"/>
                  </w:rPr>
                  <w:t>2</w:t>
                </w:r>
                <w:r w:rsidR="0079673F" w:rsidRPr="00AA22A4">
                  <w:rPr>
                    <w:rFonts w:cstheme="minorHAnsi"/>
                    <w:b/>
                    <w:bCs/>
                    <w:color w:val="FF0000"/>
                    <w:sz w:val="20"/>
                    <w:szCs w:val="20"/>
                  </w:rPr>
                  <w:t xml:space="preserve">; </w:t>
                </w:r>
                <w:r w:rsidR="0079673F">
                  <w:rPr>
                    <w:rFonts w:cstheme="minorHAnsi"/>
                    <w:b/>
                    <w:bCs/>
                    <w:color w:val="FF0000"/>
                    <w:sz w:val="20"/>
                    <w:szCs w:val="20"/>
                  </w:rPr>
                  <w:t>5</w:t>
                </w:r>
                <w:r w:rsidR="0079673F" w:rsidRPr="00AA22A4">
                  <w:rPr>
                    <w:rFonts w:cstheme="minorHAnsi"/>
                    <w:b/>
                    <w:bCs/>
                    <w:color w:val="FF0000"/>
                    <w:sz w:val="20"/>
                    <w:szCs w:val="20"/>
                  </w:rPr>
                  <w:t>:</w:t>
                </w:r>
                <w:r w:rsidR="0079673F">
                  <w:rPr>
                    <w:rFonts w:cstheme="minorHAnsi"/>
                    <w:b/>
                    <w:bCs/>
                    <w:color w:val="FF0000"/>
                    <w:sz w:val="20"/>
                    <w:szCs w:val="20"/>
                  </w:rPr>
                  <w:t>0</w:t>
                </w:r>
                <w:r w:rsidR="0079673F" w:rsidRPr="00AA22A4">
                  <w:rPr>
                    <w:rFonts w:cstheme="minorHAnsi"/>
                    <w:b/>
                    <w:bCs/>
                    <w:color w:val="FF0000"/>
                    <w:sz w:val="20"/>
                    <w:szCs w:val="20"/>
                  </w:rPr>
                  <w:t xml:space="preserve">0 PM </w:t>
                </w:r>
                <w:r w:rsidR="0079673F">
                  <w:rPr>
                    <w:rFonts w:cstheme="minorHAnsi"/>
                    <w:b/>
                    <w:bCs/>
                    <w:color w:val="FF0000"/>
                    <w:sz w:val="20"/>
                    <w:szCs w:val="20"/>
                  </w:rPr>
                  <w:t>South Sudan Local Time</w:t>
                </w:r>
              </w:sdtContent>
            </w:sdt>
          </w:p>
        </w:tc>
      </w:tr>
      <w:tr w:rsidR="0079673F" w:rsidRPr="000578F0" w14:paraId="0D01D13F" w14:textId="77777777" w:rsidTr="004A4C2F">
        <w:tc>
          <w:tcPr>
            <w:tcW w:w="2155" w:type="dxa"/>
          </w:tcPr>
          <w:p w14:paraId="4B755DBA" w14:textId="77777777" w:rsidR="0079673F" w:rsidRPr="00CE7DF1" w:rsidRDefault="0079673F" w:rsidP="0079673F">
            <w:pPr>
              <w:rPr>
                <w:b/>
                <w:bCs/>
                <w:sz w:val="20"/>
                <w:szCs w:val="20"/>
              </w:rPr>
            </w:pPr>
            <w:r w:rsidRPr="00CE7DF1">
              <w:rPr>
                <w:b/>
                <w:bCs/>
                <w:sz w:val="20"/>
                <w:szCs w:val="20"/>
              </w:rPr>
              <w:t>Method of Submission</w:t>
            </w:r>
          </w:p>
        </w:tc>
        <w:tc>
          <w:tcPr>
            <w:tcW w:w="7581" w:type="dxa"/>
          </w:tcPr>
          <w:p w14:paraId="3ED2B0D5" w14:textId="77777777" w:rsidR="0079673F" w:rsidRPr="00260675" w:rsidRDefault="0079673F" w:rsidP="0079673F">
            <w:pPr>
              <w:jc w:val="both"/>
              <w:rPr>
                <w:rFonts w:cstheme="minorHAnsi"/>
                <w:sz w:val="20"/>
                <w:szCs w:val="20"/>
              </w:rPr>
            </w:pPr>
            <w:r w:rsidRPr="00260675">
              <w:rPr>
                <w:rFonts w:cstheme="minorHAnsi"/>
                <w:sz w:val="20"/>
                <w:szCs w:val="20"/>
              </w:rPr>
              <w:t xml:space="preserve">Quotations must be submitted as follows: </w:t>
            </w:r>
          </w:p>
          <w:p w14:paraId="33D69E4A" w14:textId="77777777" w:rsidR="0079673F" w:rsidRPr="00F11AF3" w:rsidRDefault="00682239" w:rsidP="0079673F">
            <w:pPr>
              <w:jc w:val="both"/>
              <w:rPr>
                <w:b/>
                <w:bCs/>
                <w:sz w:val="20"/>
                <w:szCs w:val="20"/>
              </w:rPr>
            </w:pPr>
            <w:sdt>
              <w:sdtPr>
                <w:rPr>
                  <w:rFonts w:cstheme="minorHAnsi"/>
                  <w:b/>
                  <w:bCs/>
                  <w:sz w:val="20"/>
                  <w:szCs w:val="20"/>
                </w:rPr>
                <w:id w:val="190655958"/>
                <w14:checkbox>
                  <w14:checked w14:val="1"/>
                  <w14:checkedState w14:val="2612" w14:font="MS Gothic"/>
                  <w14:uncheckedState w14:val="2610" w14:font="MS Gothic"/>
                </w14:checkbox>
              </w:sdtPr>
              <w:sdtEndPr/>
              <w:sdtContent>
                <w:r w:rsidR="0079673F" w:rsidRPr="00F11AF3">
                  <w:rPr>
                    <w:rFonts w:ascii="MS Gothic" w:eastAsia="MS Gothic" w:hAnsi="MS Gothic" w:cstheme="minorHAnsi" w:hint="eastAsia"/>
                    <w:b/>
                    <w:bCs/>
                    <w:sz w:val="20"/>
                    <w:szCs w:val="20"/>
                  </w:rPr>
                  <w:t>☒</w:t>
                </w:r>
              </w:sdtContent>
            </w:sdt>
            <w:r w:rsidR="0079673F" w:rsidRPr="00F11AF3">
              <w:rPr>
                <w:b/>
                <w:bCs/>
                <w:sz w:val="20"/>
                <w:szCs w:val="20"/>
              </w:rPr>
              <w:t xml:space="preserve"> Dedicated Email Address; </w:t>
            </w:r>
            <w:hyperlink r:id="rId16" w:history="1">
              <w:r w:rsidR="0079673F" w:rsidRPr="00F11AF3">
                <w:rPr>
                  <w:rStyle w:val="Hyperlink"/>
                  <w:b/>
                  <w:bCs/>
                  <w:sz w:val="20"/>
                  <w:szCs w:val="20"/>
                </w:rPr>
                <w:t>bids.juba@undp.org</w:t>
              </w:r>
            </w:hyperlink>
            <w:r w:rsidR="0079673F" w:rsidRPr="00F11AF3">
              <w:rPr>
                <w:b/>
                <w:bCs/>
                <w:sz w:val="20"/>
                <w:szCs w:val="20"/>
              </w:rPr>
              <w:t xml:space="preserve"> </w:t>
            </w:r>
          </w:p>
          <w:p w14:paraId="12136477" w14:textId="46E79F2F" w:rsidR="0079673F" w:rsidRPr="003322A2" w:rsidRDefault="0079673F" w:rsidP="0079673F">
            <w:pPr>
              <w:tabs>
                <w:tab w:val="right" w:pos="7218"/>
              </w:tabs>
              <w:spacing w:before="60" w:after="120"/>
              <w:rPr>
                <w:rFonts w:eastAsia="Times New Roman" w:cstheme="minorHAnsi"/>
                <w:color w:val="000000"/>
                <w:sz w:val="20"/>
                <w:szCs w:val="20"/>
              </w:rPr>
            </w:pPr>
          </w:p>
        </w:tc>
      </w:tr>
      <w:tr w:rsidR="0083700A" w:rsidRPr="000578F0" w14:paraId="7837041C" w14:textId="77777777" w:rsidTr="004A4C2F">
        <w:tc>
          <w:tcPr>
            <w:tcW w:w="2155" w:type="dxa"/>
          </w:tcPr>
          <w:p w14:paraId="19C51137" w14:textId="50153F6A" w:rsidR="0083700A" w:rsidRPr="00CE7DF1" w:rsidRDefault="0083700A" w:rsidP="0022078F">
            <w:pPr>
              <w:rPr>
                <w:b/>
                <w:bCs/>
                <w:sz w:val="20"/>
                <w:szCs w:val="20"/>
              </w:rPr>
            </w:pPr>
            <w:r w:rsidRPr="00CE7DF1">
              <w:rPr>
                <w:b/>
                <w:bCs/>
                <w:sz w:val="20"/>
                <w:szCs w:val="20"/>
              </w:rPr>
              <w:t>Cost of preparation of quotation</w:t>
            </w:r>
          </w:p>
        </w:tc>
        <w:tc>
          <w:tcPr>
            <w:tcW w:w="7581" w:type="dxa"/>
          </w:tcPr>
          <w:p w14:paraId="38322EB7" w14:textId="29717F05" w:rsidR="0083700A" w:rsidRPr="00260675" w:rsidRDefault="00682239"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4A4C2F">
        <w:tc>
          <w:tcPr>
            <w:tcW w:w="215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7581" w:type="dxa"/>
          </w:tcPr>
          <w:p w14:paraId="79123808" w14:textId="22D30E61" w:rsidR="00884FA5" w:rsidRDefault="3D99CB70" w:rsidP="0079673F">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r w:rsidR="00026071" w:rsidRPr="01BF9306">
              <w:rPr>
                <w:sz w:val="20"/>
                <w:szCs w:val="20"/>
              </w:rPr>
              <w:t>be found</w:t>
            </w:r>
            <w:r w:rsidRPr="01BF9306">
              <w:rPr>
                <w:sz w:val="20"/>
                <w:szCs w:val="20"/>
              </w:rPr>
              <w:t xml:space="preserve"> at: </w:t>
            </w:r>
            <w:hyperlink r:id="rId17">
              <w:r w:rsidRPr="01BF9306">
                <w:rPr>
                  <w:rStyle w:val="Hyperlink"/>
                  <w:sz w:val="20"/>
                  <w:szCs w:val="20"/>
                </w:rPr>
                <w:t>https://www.un.org/Depts/ptd/about-us/un-supplier-code-conduct</w:t>
              </w:r>
            </w:hyperlink>
          </w:p>
          <w:p w14:paraId="4AFC8E1B" w14:textId="77777777" w:rsidR="00602B0B" w:rsidRPr="00163983" w:rsidRDefault="00884FA5" w:rsidP="0079673F">
            <w:pPr>
              <w:jc w:val="both"/>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79673F">
            <w:pPr>
              <w:jc w:val="both"/>
              <w:rPr>
                <w:rFonts w:cstheme="minorHAnsi"/>
                <w:sz w:val="20"/>
                <w:szCs w:val="20"/>
              </w:rPr>
            </w:pPr>
          </w:p>
        </w:tc>
      </w:tr>
      <w:tr w:rsidR="00E97EF8" w:rsidRPr="000578F0" w14:paraId="1C61B520" w14:textId="77777777" w:rsidTr="004A4C2F">
        <w:tc>
          <w:tcPr>
            <w:tcW w:w="215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7581" w:type="dxa"/>
          </w:tcPr>
          <w:p w14:paraId="1F1FA74B" w14:textId="7EFBB8EC" w:rsidR="00E97EF8" w:rsidRPr="00455194" w:rsidRDefault="00E97EF8" w:rsidP="0079673F">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4A4C2F">
        <w:tc>
          <w:tcPr>
            <w:tcW w:w="215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7581" w:type="dxa"/>
          </w:tcPr>
          <w:p w14:paraId="3EF4998E" w14:textId="54390B0C" w:rsidR="00B05B20" w:rsidRDefault="00682239" w:rsidP="0079673F">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79673F">
            <w:pPr>
              <w:jc w:val="both"/>
              <w:rPr>
                <w:rFonts w:cstheme="minorHAnsi"/>
                <w:bCs/>
                <w:iCs/>
                <w:sz w:val="20"/>
                <w:szCs w:val="20"/>
              </w:rPr>
            </w:pPr>
          </w:p>
          <w:p w14:paraId="2F1CFFC8" w14:textId="77777777" w:rsidR="00D80245" w:rsidRDefault="00D80245" w:rsidP="0079673F">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79673F">
            <w:pPr>
              <w:jc w:val="both"/>
              <w:rPr>
                <w:sz w:val="20"/>
                <w:szCs w:val="20"/>
              </w:rPr>
            </w:pPr>
          </w:p>
          <w:p w14:paraId="7BEFBA29" w14:textId="77777777" w:rsidR="00D80245" w:rsidRPr="00260675" w:rsidRDefault="345F08A3" w:rsidP="0079673F">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4A4C2F">
        <w:tc>
          <w:tcPr>
            <w:tcW w:w="2155"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758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3A4B9251" w:rsidR="00D80245" w:rsidRDefault="00682239" w:rsidP="00D80245">
            <w:pPr>
              <w:rPr>
                <w:rFonts w:cstheme="minorHAnsi"/>
                <w:sz w:val="20"/>
                <w:szCs w:val="20"/>
              </w:rPr>
            </w:pPr>
            <w:sdt>
              <w:sdtPr>
                <w:rPr>
                  <w:rFonts w:cstheme="minorHAnsi"/>
                  <w:b/>
                  <w:bCs/>
                  <w:sz w:val="20"/>
                  <w:szCs w:val="20"/>
                </w:rPr>
                <w:id w:val="-892193757"/>
                <w14:checkbox>
                  <w14:checked w14:val="1"/>
                  <w14:checkedState w14:val="2612" w14:font="MS Gothic"/>
                  <w14:uncheckedState w14:val="2610" w14:font="MS Gothic"/>
                </w14:checkbox>
              </w:sdtPr>
              <w:sdtEndPr/>
              <w:sdtContent>
                <w:r w:rsidR="00786537">
                  <w:rPr>
                    <w:rFonts w:ascii="MS Gothic" w:eastAsia="MS Gothic" w:hAnsi="MS Gothic" w:cstheme="minorHAnsi" w:hint="eastAsia"/>
                    <w:b/>
                    <w:bCs/>
                    <w:sz w:val="20"/>
                    <w:szCs w:val="20"/>
                  </w:rPr>
                  <w:t>☒</w:t>
                </w:r>
              </w:sdtContent>
            </w:sdt>
            <w:r w:rsidR="00D80245" w:rsidRPr="00985984">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4A4C2F">
        <w:tc>
          <w:tcPr>
            <w:tcW w:w="215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7581" w:type="dxa"/>
          </w:tcPr>
          <w:p w14:paraId="2DB2C780" w14:textId="79193F7D" w:rsidR="002B67C2" w:rsidRPr="00455194" w:rsidRDefault="00682239" w:rsidP="01BF9306">
            <w:pPr>
              <w:rPr>
                <w:sz w:val="20"/>
                <w:szCs w:val="20"/>
              </w:rPr>
            </w:pPr>
            <w:sdt>
              <w:sdtPr>
                <w:rPr>
                  <w:rFonts w:cstheme="minorHAnsi"/>
                  <w:b/>
                  <w:bCs/>
                  <w:sz w:val="20"/>
                  <w:szCs w:val="20"/>
                </w:rPr>
                <w:id w:val="862093829"/>
                <w14:checkbox>
                  <w14:checked w14:val="1"/>
                  <w14:checkedState w14:val="2612" w14:font="MS Gothic"/>
                  <w14:uncheckedState w14:val="2610" w14:font="MS Gothic"/>
                </w14:checkbox>
              </w:sdtPr>
              <w:sdtEndPr/>
              <w:sdtContent>
                <w:r w:rsidR="00786537">
                  <w:rPr>
                    <w:rFonts w:ascii="MS Gothic" w:eastAsia="MS Gothic" w:hAnsi="MS Gothic" w:cstheme="minorHAnsi" w:hint="eastAsia"/>
                    <w:b/>
                    <w:bCs/>
                    <w:sz w:val="20"/>
                    <w:szCs w:val="20"/>
                  </w:rPr>
                  <w:t>☒</w:t>
                </w:r>
              </w:sdtContent>
            </w:sdt>
            <w:r w:rsidR="00786537" w:rsidRPr="00455194">
              <w:rPr>
                <w:color w:val="000000" w:themeColor="text1"/>
                <w:sz w:val="20"/>
                <w:szCs w:val="20"/>
              </w:rPr>
              <w:t xml:space="preserve"> </w:t>
            </w:r>
            <w:r w:rsidR="6BE5C198" w:rsidRPr="00455194">
              <w:rPr>
                <w:color w:val="000000" w:themeColor="text1"/>
                <w:sz w:val="20"/>
                <w:szCs w:val="20"/>
              </w:rPr>
              <w:t xml:space="preserve">Cancellation of PO/Contract if the delivery/completion is delayed by </w:t>
            </w:r>
            <w:r w:rsidR="0026493F">
              <w:rPr>
                <w:color w:val="000000" w:themeColor="text1"/>
                <w:sz w:val="20"/>
                <w:szCs w:val="20"/>
              </w:rPr>
              <w:t>30</w:t>
            </w:r>
            <w:r w:rsidR="6BE5C198" w:rsidRPr="00455194">
              <w:rPr>
                <w:color w:val="000000" w:themeColor="text1"/>
                <w:sz w:val="20"/>
                <w:szCs w:val="20"/>
              </w:rPr>
              <w:t xml:space="preserve"> days </w:t>
            </w:r>
          </w:p>
          <w:p w14:paraId="5D5EBC8E" w14:textId="0039137B" w:rsidR="002B67C2" w:rsidRPr="004D23AA" w:rsidRDefault="00786537" w:rsidP="01BF9306">
            <w:pPr>
              <w:rPr>
                <w:sz w:val="20"/>
                <w:szCs w:val="20"/>
                <w:highlight w:val="yellow"/>
              </w:rPr>
            </w:pPr>
            <w:r>
              <w:rPr>
                <w:sz w:val="20"/>
                <w:szCs w:val="20"/>
                <w:highlight w:val="yellow"/>
              </w:rPr>
              <w:t xml:space="preserve"> </w:t>
            </w:r>
          </w:p>
        </w:tc>
      </w:tr>
      <w:tr w:rsidR="000C6786" w:rsidRPr="000578F0" w14:paraId="362F9E0B" w14:textId="77777777" w:rsidTr="004A4C2F">
        <w:tc>
          <w:tcPr>
            <w:tcW w:w="215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758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260E4A4"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p>
        </w:tc>
      </w:tr>
      <w:tr w:rsidR="00B9544A" w:rsidRPr="000578F0" w14:paraId="0D361BE4" w14:textId="77777777" w:rsidTr="004A4C2F">
        <w:tc>
          <w:tcPr>
            <w:tcW w:w="215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7581" w:type="dxa"/>
          </w:tcPr>
          <w:p w14:paraId="28743586" w14:textId="440208E8" w:rsidR="00B9544A" w:rsidRPr="00260675" w:rsidRDefault="00682239" w:rsidP="0022078F">
            <w:pPr>
              <w:rPr>
                <w:rFonts w:cstheme="minorHAnsi"/>
                <w:sz w:val="20"/>
                <w:szCs w:val="20"/>
              </w:rPr>
            </w:pPr>
            <w:sdt>
              <w:sdtPr>
                <w:rPr>
                  <w:rFonts w:cstheme="minorHAnsi"/>
                  <w:color w:val="FF0000"/>
                  <w:sz w:val="20"/>
                  <w:szCs w:val="20"/>
                </w:rPr>
                <w:alias w:val="insert currency"/>
                <w:tag w:val="insert currency"/>
                <w:id w:val="2010560051"/>
                <w:placeholder>
                  <w:docPart w:val="BFB7909235184C688D90BC4BE7695DEC"/>
                </w:placeholder>
                <w:text/>
              </w:sdtPr>
              <w:sdtEndPr/>
              <w:sdtContent>
                <w:r w:rsidR="0026493F" w:rsidRPr="005C1327">
                  <w:rPr>
                    <w:rFonts w:cstheme="minorHAnsi"/>
                    <w:color w:val="FF0000"/>
                    <w:sz w:val="20"/>
                    <w:szCs w:val="20"/>
                  </w:rPr>
                  <w:t>United States Dollars</w:t>
                </w:r>
              </w:sdtContent>
            </w:sdt>
          </w:p>
        </w:tc>
      </w:tr>
      <w:tr w:rsidR="002B67C2" w:rsidRPr="000578F0" w14:paraId="4A6F8FB0" w14:textId="77777777" w:rsidTr="004A4C2F">
        <w:tc>
          <w:tcPr>
            <w:tcW w:w="215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758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4A4C2F">
        <w:tc>
          <w:tcPr>
            <w:tcW w:w="215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758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4A4C2F">
        <w:tc>
          <w:tcPr>
            <w:tcW w:w="215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758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1CD7D178" w:rsidR="00C625BE" w:rsidRPr="00260675" w:rsidRDefault="00682239"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26493F">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709EFD1F" w14:textId="01F1A225" w:rsidR="00B60750" w:rsidRPr="00260675" w:rsidRDefault="00682239"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26493F">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4A4C2F">
        <w:tc>
          <w:tcPr>
            <w:tcW w:w="2155" w:type="dxa"/>
          </w:tcPr>
          <w:p w14:paraId="203E75FF" w14:textId="195F1608" w:rsidR="00B9544A"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w:t>
            </w:r>
          </w:p>
        </w:tc>
        <w:tc>
          <w:tcPr>
            <w:tcW w:w="7581" w:type="dxa"/>
          </w:tcPr>
          <w:sdt>
            <w:sdtPr>
              <w:rPr>
                <w:rFonts w:cstheme="minorHAnsi"/>
                <w:color w:val="FF0000"/>
                <w:sz w:val="20"/>
                <w:szCs w:val="20"/>
              </w:rPr>
              <w:id w:val="-1896575131"/>
              <w:placeholder>
                <w:docPart w:val="69087C9261C8466FAED79113FA3A9D16"/>
              </w:placeholder>
              <w:text/>
            </w:sdtPr>
            <w:sdtEndPr/>
            <w:sdtContent>
              <w:p w14:paraId="694F1CF6" w14:textId="40A36AE7" w:rsidR="00B9544A" w:rsidRPr="005C1327" w:rsidRDefault="0026493F" w:rsidP="0022078F">
                <w:pPr>
                  <w:rPr>
                    <w:rFonts w:cstheme="minorHAnsi"/>
                    <w:color w:val="FF0000"/>
                    <w:sz w:val="20"/>
                    <w:szCs w:val="20"/>
                  </w:rPr>
                </w:pPr>
                <w:r w:rsidRPr="005C1327">
                  <w:rPr>
                    <w:rFonts w:cstheme="minorHAnsi"/>
                    <w:color w:val="FF0000"/>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AF0C33" w:rsidRPr="000578F0" w14:paraId="6B80AB57" w14:textId="77777777" w:rsidTr="004A4C2F">
        <w:tc>
          <w:tcPr>
            <w:tcW w:w="2155" w:type="dxa"/>
          </w:tcPr>
          <w:p w14:paraId="49E53CFA" w14:textId="77777777" w:rsidR="00AF0C33" w:rsidRPr="00CE7DF1" w:rsidRDefault="00AF0C33" w:rsidP="00AF0C33">
            <w:pPr>
              <w:rPr>
                <w:b/>
                <w:bCs/>
                <w:sz w:val="20"/>
                <w:szCs w:val="20"/>
              </w:rPr>
            </w:pPr>
            <w:r w:rsidRPr="00CE7DF1">
              <w:rPr>
                <w:b/>
                <w:bCs/>
                <w:sz w:val="20"/>
                <w:szCs w:val="20"/>
              </w:rPr>
              <w:t>Documents to be submitted</w:t>
            </w:r>
          </w:p>
        </w:tc>
        <w:tc>
          <w:tcPr>
            <w:tcW w:w="7581" w:type="dxa"/>
          </w:tcPr>
          <w:p w14:paraId="05F28924" w14:textId="77777777" w:rsidR="00AF0C33" w:rsidRPr="0005787B" w:rsidRDefault="00AF0C33" w:rsidP="00AF0C33">
            <w:pPr>
              <w:jc w:val="both"/>
              <w:rPr>
                <w:rFonts w:cstheme="minorHAnsi"/>
                <w:sz w:val="20"/>
                <w:szCs w:val="20"/>
              </w:rPr>
            </w:pPr>
            <w:r w:rsidRPr="0005787B">
              <w:rPr>
                <w:rFonts w:cstheme="minorHAnsi"/>
                <w:sz w:val="20"/>
                <w:szCs w:val="20"/>
              </w:rPr>
              <w:t>Bidders shall include the following documents in their quotation:</w:t>
            </w:r>
          </w:p>
          <w:p w14:paraId="4483CECB" w14:textId="77777777" w:rsidR="00AF0C33" w:rsidRPr="00EA3140" w:rsidRDefault="00682239" w:rsidP="00AF0C33">
            <w:pPr>
              <w:jc w:val="both"/>
              <w:rPr>
                <w:rFonts w:cstheme="minorHAnsi"/>
                <w:b/>
                <w:bCs/>
                <w:color w:val="FF0000"/>
                <w:sz w:val="20"/>
                <w:szCs w:val="20"/>
              </w:rPr>
            </w:pPr>
            <w:sdt>
              <w:sdtPr>
                <w:rPr>
                  <w:rFonts w:cstheme="minorHAnsi"/>
                  <w:b/>
                  <w:bCs/>
                  <w:color w:val="FF0000"/>
                  <w:sz w:val="20"/>
                  <w:szCs w:val="20"/>
                </w:rPr>
                <w:id w:val="-1337378796"/>
                <w14:checkbox>
                  <w14:checked w14:val="1"/>
                  <w14:checkedState w14:val="2612" w14:font="MS Gothic"/>
                  <w14:uncheckedState w14:val="2610" w14:font="MS Gothic"/>
                </w14:checkbox>
              </w:sdtPr>
              <w:sdtEndPr/>
              <w:sdtContent>
                <w:r w:rsidR="00AF0C33" w:rsidRPr="00EA3140">
                  <w:rPr>
                    <w:rFonts w:ascii="Segoe UI Symbol" w:eastAsia="MS Gothic" w:hAnsi="Segoe UI Symbol" w:cs="Segoe UI Symbol"/>
                    <w:b/>
                    <w:bCs/>
                    <w:color w:val="FF0000"/>
                    <w:sz w:val="20"/>
                    <w:szCs w:val="20"/>
                  </w:rPr>
                  <w:t>☒</w:t>
                </w:r>
              </w:sdtContent>
            </w:sdt>
            <w:r w:rsidR="00AF0C33" w:rsidRPr="00EA3140">
              <w:rPr>
                <w:rFonts w:cstheme="minorHAnsi"/>
                <w:b/>
                <w:bCs/>
                <w:color w:val="FF0000"/>
                <w:sz w:val="20"/>
                <w:szCs w:val="20"/>
              </w:rPr>
              <w:t xml:space="preserve"> Annex 2: Quotation Submission Form duly completed and signed</w:t>
            </w:r>
          </w:p>
          <w:p w14:paraId="0FA11BBD" w14:textId="77777777" w:rsidR="00AF0C33" w:rsidRDefault="00682239" w:rsidP="00AF0C33">
            <w:pPr>
              <w:jc w:val="both"/>
              <w:rPr>
                <w:rFonts w:cstheme="minorHAnsi"/>
                <w:b/>
                <w:bCs/>
                <w:color w:val="FF0000"/>
                <w:sz w:val="20"/>
                <w:szCs w:val="20"/>
              </w:rPr>
            </w:pPr>
            <w:sdt>
              <w:sdtPr>
                <w:rPr>
                  <w:rFonts w:cstheme="minorHAnsi"/>
                  <w:b/>
                  <w:bCs/>
                  <w:color w:val="FF0000"/>
                  <w:sz w:val="20"/>
                  <w:szCs w:val="20"/>
                </w:rPr>
                <w:id w:val="1590033160"/>
                <w14:checkbox>
                  <w14:checked w14:val="1"/>
                  <w14:checkedState w14:val="2612" w14:font="MS Gothic"/>
                  <w14:uncheckedState w14:val="2610" w14:font="MS Gothic"/>
                </w14:checkbox>
              </w:sdtPr>
              <w:sdtEndPr/>
              <w:sdtContent>
                <w:r w:rsidR="00AF0C33" w:rsidRPr="00EA3140">
                  <w:rPr>
                    <w:rFonts w:ascii="Segoe UI Symbol" w:eastAsia="MS Gothic" w:hAnsi="Segoe UI Symbol" w:cs="Segoe UI Symbol"/>
                    <w:b/>
                    <w:bCs/>
                    <w:color w:val="FF0000"/>
                    <w:sz w:val="20"/>
                    <w:szCs w:val="20"/>
                  </w:rPr>
                  <w:t>☒</w:t>
                </w:r>
              </w:sdtContent>
            </w:sdt>
            <w:r w:rsidR="00AF0C33" w:rsidRPr="00EA3140">
              <w:rPr>
                <w:rFonts w:cstheme="minorHAnsi"/>
                <w:b/>
                <w:bCs/>
                <w:color w:val="FF0000"/>
                <w:sz w:val="20"/>
                <w:szCs w:val="20"/>
              </w:rPr>
              <w:t xml:space="preserve"> Annex 3: Technical and Financial Offer duly completed and signed </w:t>
            </w:r>
          </w:p>
          <w:p w14:paraId="32B1DAE8" w14:textId="77777777" w:rsidR="00AF0C33" w:rsidRPr="00EA3140" w:rsidRDefault="00AF0C33" w:rsidP="00AF0C33">
            <w:pPr>
              <w:jc w:val="both"/>
              <w:rPr>
                <w:rFonts w:eastAsia="MS Gothic" w:cstheme="minorHAnsi"/>
                <w:b/>
                <w:bCs/>
                <w:color w:val="FF0000"/>
                <w:sz w:val="20"/>
                <w:szCs w:val="20"/>
              </w:rPr>
            </w:pPr>
            <w:r w:rsidRPr="00EA3140">
              <w:rPr>
                <w:rFonts w:ascii="Segoe UI Symbol" w:eastAsia="Segoe UI Symbol" w:hAnsi="Segoe UI Symbol" w:cs="Segoe UI Symbol"/>
                <w:b/>
                <w:bCs/>
                <w:color w:val="FF0000"/>
                <w:sz w:val="20"/>
                <w:szCs w:val="20"/>
              </w:rPr>
              <w:t>☒</w:t>
            </w:r>
            <w:r w:rsidRPr="00EA3140">
              <w:rPr>
                <w:rFonts w:eastAsia="Segoe UI Symbol" w:cstheme="minorHAnsi"/>
                <w:b/>
                <w:bCs/>
                <w:color w:val="FF0000"/>
                <w:sz w:val="20"/>
                <w:szCs w:val="20"/>
              </w:rPr>
              <w:t xml:space="preserve"> Company </w:t>
            </w:r>
            <w:r>
              <w:rPr>
                <w:rFonts w:eastAsia="MS Gothic" w:cstheme="minorHAnsi"/>
                <w:b/>
                <w:bCs/>
                <w:color w:val="FF0000"/>
                <w:sz w:val="20"/>
                <w:szCs w:val="20"/>
              </w:rPr>
              <w:t>profile</w:t>
            </w:r>
          </w:p>
          <w:p w14:paraId="6C27C76D" w14:textId="77777777" w:rsidR="00AF0C33" w:rsidRDefault="00AF0C33" w:rsidP="00AF0C33">
            <w:pPr>
              <w:jc w:val="both"/>
              <w:rPr>
                <w:rFonts w:eastAsia="MS Gothic" w:cstheme="minorHAnsi"/>
                <w:b/>
                <w:bCs/>
                <w:color w:val="FF0000"/>
                <w:sz w:val="20"/>
                <w:szCs w:val="20"/>
              </w:rPr>
            </w:pPr>
            <w:r w:rsidRPr="00EA3140">
              <w:rPr>
                <w:rFonts w:ascii="Segoe UI Symbol" w:eastAsia="Segoe UI Symbol" w:hAnsi="Segoe UI Symbol" w:cs="Segoe UI Symbol"/>
                <w:b/>
                <w:bCs/>
                <w:color w:val="FF0000"/>
                <w:sz w:val="20"/>
                <w:szCs w:val="20"/>
              </w:rPr>
              <w:t>☒</w:t>
            </w:r>
            <w:r w:rsidRPr="00EA3140">
              <w:rPr>
                <w:rFonts w:eastAsia="Segoe UI Symbol" w:cstheme="minorHAnsi"/>
                <w:b/>
                <w:bCs/>
                <w:color w:val="FF0000"/>
                <w:sz w:val="20"/>
                <w:szCs w:val="20"/>
              </w:rPr>
              <w:t xml:space="preserve"> Company </w:t>
            </w:r>
            <w:r w:rsidRPr="00EA3140">
              <w:rPr>
                <w:rFonts w:eastAsia="MS Gothic" w:cstheme="minorHAnsi"/>
                <w:b/>
                <w:bCs/>
                <w:color w:val="FF0000"/>
                <w:sz w:val="20"/>
                <w:szCs w:val="20"/>
              </w:rPr>
              <w:t>Registration Certificate (Certificate of Incorporation)</w:t>
            </w:r>
          </w:p>
          <w:p w14:paraId="4D1A95EF" w14:textId="7ADB8ED7" w:rsidR="00AF0C33" w:rsidRDefault="00AF0C33" w:rsidP="00AF0C33">
            <w:pPr>
              <w:jc w:val="both"/>
              <w:rPr>
                <w:rFonts w:eastAsia="MS Gothic" w:cstheme="minorHAnsi"/>
                <w:b/>
                <w:bCs/>
                <w:color w:val="FF0000"/>
                <w:sz w:val="20"/>
                <w:szCs w:val="20"/>
              </w:rPr>
            </w:pPr>
            <w:r w:rsidRPr="00B45525">
              <w:rPr>
                <w:rFonts w:ascii="Segoe UI Symbol" w:eastAsia="MS Gothic" w:hAnsi="Segoe UI Symbol" w:cs="Segoe UI Symbol"/>
                <w:b/>
                <w:bCs/>
                <w:color w:val="FF0000"/>
                <w:sz w:val="20"/>
                <w:szCs w:val="20"/>
              </w:rPr>
              <w:t>☒</w:t>
            </w:r>
            <w:r w:rsidRPr="00B45525">
              <w:rPr>
                <w:rFonts w:eastAsia="MS Gothic" w:cstheme="minorHAnsi"/>
                <w:b/>
                <w:bCs/>
                <w:color w:val="FF0000"/>
                <w:sz w:val="20"/>
                <w:szCs w:val="20"/>
              </w:rPr>
              <w:t xml:space="preserve"> Company </w:t>
            </w:r>
            <w:r>
              <w:rPr>
                <w:rFonts w:eastAsia="MS Gothic" w:cstheme="minorHAnsi"/>
                <w:b/>
                <w:bCs/>
                <w:color w:val="FF0000"/>
                <w:sz w:val="20"/>
                <w:szCs w:val="20"/>
              </w:rPr>
              <w:t>Tax Registration</w:t>
            </w:r>
            <w:r w:rsidRPr="00B45525">
              <w:rPr>
                <w:rFonts w:eastAsia="MS Gothic" w:cstheme="minorHAnsi"/>
                <w:b/>
                <w:bCs/>
                <w:color w:val="FF0000"/>
                <w:sz w:val="20"/>
                <w:szCs w:val="20"/>
              </w:rPr>
              <w:t xml:space="preserve"> Certificate (</w:t>
            </w:r>
            <w:r>
              <w:rPr>
                <w:rFonts w:eastAsia="MS Gothic" w:cstheme="minorHAnsi"/>
                <w:b/>
                <w:bCs/>
                <w:color w:val="FF0000"/>
                <w:sz w:val="20"/>
                <w:szCs w:val="20"/>
              </w:rPr>
              <w:t>Tax Identification</w:t>
            </w:r>
            <w:r w:rsidRPr="00B45525">
              <w:rPr>
                <w:rFonts w:eastAsia="MS Gothic" w:cstheme="minorHAnsi"/>
                <w:b/>
                <w:bCs/>
                <w:color w:val="FF0000"/>
                <w:sz w:val="20"/>
                <w:szCs w:val="20"/>
              </w:rPr>
              <w:t>)</w:t>
            </w:r>
          </w:p>
          <w:p w14:paraId="5403CF6E" w14:textId="652DB1B4" w:rsidR="00FB0CA1" w:rsidRPr="00B45525" w:rsidRDefault="00FB0CA1" w:rsidP="00AF0C33">
            <w:pPr>
              <w:jc w:val="both"/>
              <w:rPr>
                <w:rFonts w:eastAsia="MS Gothic" w:cstheme="minorHAnsi"/>
                <w:b/>
                <w:bCs/>
                <w:color w:val="FF0000"/>
                <w:sz w:val="20"/>
                <w:szCs w:val="20"/>
              </w:rPr>
            </w:pPr>
            <w:r>
              <w:rPr>
                <w:rFonts w:eastAsia="MS Gothic" w:cstheme="minorHAnsi"/>
                <w:b/>
                <w:bCs/>
                <w:color w:val="FF0000"/>
                <w:sz w:val="20"/>
                <w:szCs w:val="20"/>
              </w:rPr>
              <w:t xml:space="preserve"> </w:t>
            </w:r>
            <w:r w:rsidRPr="00EA3140">
              <w:rPr>
                <w:rFonts w:ascii="Segoe UI Symbol" w:eastAsia="Segoe UI Symbol" w:hAnsi="Segoe UI Symbol" w:cs="Segoe UI Symbol"/>
                <w:b/>
                <w:bCs/>
                <w:color w:val="FF0000"/>
                <w:sz w:val="20"/>
                <w:szCs w:val="20"/>
              </w:rPr>
              <w:t>☒</w:t>
            </w:r>
            <w:r>
              <w:rPr>
                <w:rFonts w:ascii="Segoe UI Symbol" w:eastAsia="Segoe UI Symbol" w:hAnsi="Segoe UI Symbol" w:cs="Segoe UI Symbol"/>
                <w:b/>
                <w:bCs/>
                <w:color w:val="FF0000"/>
                <w:sz w:val="20"/>
                <w:szCs w:val="20"/>
              </w:rPr>
              <w:t xml:space="preserve"> </w:t>
            </w:r>
            <w:r>
              <w:rPr>
                <w:rFonts w:eastAsia="MS Gothic" w:cstheme="minorHAnsi"/>
                <w:b/>
                <w:bCs/>
                <w:color w:val="FF0000"/>
                <w:sz w:val="20"/>
                <w:szCs w:val="20"/>
              </w:rPr>
              <w:t xml:space="preserve">Copies of contracts/POs for similar </w:t>
            </w:r>
            <w:r w:rsidR="00682239">
              <w:rPr>
                <w:rFonts w:eastAsia="MS Gothic" w:cstheme="minorHAnsi"/>
                <w:b/>
                <w:bCs/>
                <w:color w:val="FF0000"/>
                <w:sz w:val="20"/>
                <w:szCs w:val="20"/>
              </w:rPr>
              <w:t>items executed</w:t>
            </w:r>
            <w:r>
              <w:rPr>
                <w:rFonts w:eastAsia="MS Gothic" w:cstheme="minorHAnsi"/>
                <w:b/>
                <w:bCs/>
                <w:color w:val="FF0000"/>
                <w:sz w:val="20"/>
                <w:szCs w:val="20"/>
              </w:rPr>
              <w:t xml:space="preserve"> </w:t>
            </w:r>
          </w:p>
          <w:p w14:paraId="10717420" w14:textId="6F241B75" w:rsidR="00AF0C33" w:rsidRPr="0005787B" w:rsidRDefault="00AF0C33" w:rsidP="00AF0C33">
            <w:pPr>
              <w:rPr>
                <w:rFonts w:cstheme="minorHAnsi"/>
                <w:sz w:val="20"/>
                <w:szCs w:val="20"/>
              </w:rPr>
            </w:pPr>
          </w:p>
        </w:tc>
      </w:tr>
      <w:tr w:rsidR="00B9544A" w:rsidRPr="000578F0" w14:paraId="0055316B" w14:textId="77777777" w:rsidTr="004A4C2F">
        <w:tc>
          <w:tcPr>
            <w:tcW w:w="215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7581" w:type="dxa"/>
          </w:tcPr>
          <w:p w14:paraId="4AE64E43" w14:textId="3105F468"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26493F">
                  <w:rPr>
                    <w:rFonts w:cstheme="minorHAnsi"/>
                    <w:sz w:val="20"/>
                    <w:szCs w:val="20"/>
                  </w:rPr>
                  <w:t>120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4A4C2F">
        <w:tc>
          <w:tcPr>
            <w:tcW w:w="215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758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4A4C2F">
        <w:tc>
          <w:tcPr>
            <w:tcW w:w="215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7581" w:type="dxa"/>
          </w:tcPr>
          <w:p w14:paraId="1A56506B" w14:textId="7CF3C35A" w:rsidR="00487B57" w:rsidRPr="00F90283" w:rsidRDefault="00682239"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79673F">
                  <w:rPr>
                    <w:rFonts w:ascii="MS Gothic" w:eastAsia="MS Gothic" w:hAnsi="MS Gothic" w:cstheme="minorHAnsi" w:hint="eastAsia"/>
                    <w:sz w:val="20"/>
                    <w:szCs w:val="20"/>
                  </w:rPr>
                  <w:t>☒</w:t>
                </w:r>
              </w:sdtContent>
            </w:sdt>
            <w:r w:rsidR="00487B57" w:rsidRPr="00F90283">
              <w:rPr>
                <w:rFonts w:cstheme="minorHAnsi"/>
                <w:sz w:val="20"/>
                <w:szCs w:val="20"/>
              </w:rPr>
              <w:t xml:space="preserve"> Not permitted</w:t>
            </w:r>
          </w:p>
          <w:p w14:paraId="7C57D57C" w14:textId="6FC584FE" w:rsidR="00487B57" w:rsidRPr="0079673F" w:rsidRDefault="00682239"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79673F" w:rsidRPr="0079673F">
                  <w:rPr>
                    <w:rFonts w:ascii="MS Gothic" w:eastAsia="MS Gothic" w:hAnsi="MS Gothic" w:cstheme="minorHAnsi" w:hint="eastAsia"/>
                    <w:sz w:val="20"/>
                    <w:szCs w:val="20"/>
                  </w:rPr>
                  <w:t>☐</w:t>
                </w:r>
              </w:sdtContent>
            </w:sdt>
            <w:r w:rsidR="00487B57" w:rsidRPr="0079673F">
              <w:rPr>
                <w:rFonts w:cstheme="minorHAnsi"/>
                <w:sz w:val="20"/>
                <w:szCs w:val="20"/>
              </w:rPr>
              <w:t xml:space="preserve"> Permitted</w:t>
            </w:r>
            <w:r w:rsidR="00F90283" w:rsidRPr="0079673F">
              <w:rPr>
                <w:rFonts w:cstheme="minorHAnsi"/>
                <w:sz w:val="20"/>
                <w:szCs w:val="20"/>
              </w:rPr>
              <w:t xml:space="preserve"> per complete LOT. Partial bidding within a given LOT is not acceptable and shall lead to disqualification of bid.</w:t>
            </w:r>
          </w:p>
        </w:tc>
      </w:tr>
      <w:tr w:rsidR="00AD207E" w:rsidRPr="000578F0" w14:paraId="648EDFC7" w14:textId="77777777" w:rsidTr="004A4C2F">
        <w:tc>
          <w:tcPr>
            <w:tcW w:w="215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7581" w:type="dxa"/>
          </w:tcPr>
          <w:p w14:paraId="0742FA14" w14:textId="5B5ACF93" w:rsidR="00AD207E" w:rsidRPr="00E85832" w:rsidRDefault="00682239" w:rsidP="0022078F">
            <w:pPr>
              <w:rPr>
                <w:rFonts w:cstheme="minorHAnsi"/>
                <w:b/>
                <w:bCs/>
                <w:sz w:val="20"/>
                <w:szCs w:val="20"/>
              </w:rPr>
            </w:pPr>
            <w:sdt>
              <w:sdtPr>
                <w:rPr>
                  <w:rFonts w:cstheme="minorHAnsi"/>
                  <w:b/>
                  <w:bCs/>
                  <w:sz w:val="20"/>
                  <w:szCs w:val="20"/>
                </w:rPr>
                <w:id w:val="1625818207"/>
                <w14:checkbox>
                  <w14:checked w14:val="1"/>
                  <w14:checkedState w14:val="2612" w14:font="MS Gothic"/>
                  <w14:uncheckedState w14:val="2610" w14:font="MS Gothic"/>
                </w14:checkbox>
              </w:sdtPr>
              <w:sdtEndPr/>
              <w:sdtContent>
                <w:r w:rsidR="00786537">
                  <w:rPr>
                    <w:rFonts w:ascii="MS Gothic" w:eastAsia="MS Gothic" w:hAnsi="MS Gothic" w:cstheme="minorHAnsi" w:hint="eastAsia"/>
                    <w:b/>
                    <w:bCs/>
                    <w:sz w:val="20"/>
                    <w:szCs w:val="20"/>
                  </w:rPr>
                  <w:t>☒</w:t>
                </w:r>
              </w:sdtContent>
            </w:sdt>
            <w:r w:rsidR="00AD207E" w:rsidRPr="00E85832">
              <w:rPr>
                <w:rFonts w:cstheme="minorHAnsi"/>
                <w:b/>
                <w:bCs/>
                <w:sz w:val="20"/>
                <w:szCs w:val="20"/>
              </w:rPr>
              <w:t xml:space="preserve"> Not permitted</w:t>
            </w:r>
          </w:p>
          <w:p w14:paraId="2F809560" w14:textId="77777777" w:rsidR="00AD207E" w:rsidRPr="00260675" w:rsidRDefault="00682239"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4A4C2F">
        <w:tc>
          <w:tcPr>
            <w:tcW w:w="215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7581" w:type="dxa"/>
          </w:tcPr>
          <w:p w14:paraId="66EAD006" w14:textId="3E497E76" w:rsidR="00B9544A" w:rsidRPr="00786537" w:rsidRDefault="00682239" w:rsidP="01BF930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E85832">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tc>
      </w:tr>
      <w:tr w:rsidR="002B67C2" w:rsidRPr="000578F0" w14:paraId="46B3C6FB" w14:textId="77777777" w:rsidTr="004A4C2F">
        <w:tc>
          <w:tcPr>
            <w:tcW w:w="215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530A0725" w14:textId="2B9A9F5E" w:rsidR="002B67C2" w:rsidRPr="00786537" w:rsidRDefault="002B67C2" w:rsidP="002B67C2">
            <w:pPr>
              <w:rPr>
                <w:b/>
                <w:bCs/>
                <w:sz w:val="20"/>
                <w:szCs w:val="20"/>
                <w:lang w:val="en-US"/>
              </w:rPr>
            </w:pPr>
            <w:r w:rsidRPr="00AA7BBE">
              <w:rPr>
                <w:b/>
                <w:bCs/>
                <w:sz w:val="20"/>
                <w:szCs w:val="20"/>
                <w:lang w:val="en-US"/>
              </w:rPr>
              <w:t>Payment</w:t>
            </w:r>
          </w:p>
        </w:tc>
        <w:tc>
          <w:tcPr>
            <w:tcW w:w="7581" w:type="dxa"/>
          </w:tcPr>
          <w:p w14:paraId="22CA51E0" w14:textId="2B5F1379" w:rsidR="002B67C2" w:rsidRDefault="00682239" w:rsidP="002B67C2">
            <w:pPr>
              <w:rPr>
                <w:rFonts w:cstheme="minorHAnsi"/>
                <w:sz w:val="20"/>
                <w:szCs w:val="20"/>
              </w:rPr>
            </w:pPr>
            <w:sdt>
              <w:sdtPr>
                <w:rPr>
                  <w:rFonts w:cstheme="minorHAnsi"/>
                  <w:sz w:val="20"/>
                  <w:szCs w:val="20"/>
                </w:rPr>
                <w:id w:val="-1960945013"/>
                <w14:checkbox>
                  <w14:checked w14:val="1"/>
                  <w14:checkedState w14:val="2612" w14:font="MS Gothic"/>
                  <w14:uncheckedState w14:val="2610" w14:font="MS Gothic"/>
                </w14:checkbox>
              </w:sdtPr>
              <w:sdtEndPr/>
              <w:sdtContent>
                <w:r w:rsidR="00E85832">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tc>
      </w:tr>
      <w:tr w:rsidR="00B9544A" w:rsidRPr="000578F0" w14:paraId="3890EC30" w14:textId="77777777" w:rsidTr="004A4C2F">
        <w:tc>
          <w:tcPr>
            <w:tcW w:w="215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581" w:type="dxa"/>
          </w:tcPr>
          <w:p w14:paraId="0B605E1E" w14:textId="0FFAA6D9" w:rsidR="002609ED" w:rsidRPr="00260675" w:rsidRDefault="48E3B456" w:rsidP="01BF9306">
            <w:pPr>
              <w:rPr>
                <w:sz w:val="20"/>
                <w:szCs w:val="20"/>
              </w:rPr>
            </w:pPr>
            <w:r w:rsidRPr="01BF9306">
              <w:rPr>
                <w:sz w:val="20"/>
                <w:szCs w:val="20"/>
              </w:rPr>
              <w:t xml:space="preserve">E-mail address: </w:t>
            </w:r>
            <w:hyperlink r:id="rId22" w:history="1">
              <w:r w:rsidR="00E85832" w:rsidRPr="00F724A6">
                <w:rPr>
                  <w:rStyle w:val="Hyperlink"/>
                  <w:rFonts w:cstheme="minorHAnsi"/>
                  <w:sz w:val="20"/>
                  <w:szCs w:val="20"/>
                </w:rPr>
                <w:t>procurement.info.ss@undp.org</w:t>
              </w:r>
            </w:hyperlink>
            <w:r w:rsidR="00E85832">
              <w:rPr>
                <w:rFonts w:cstheme="minorHAnsi"/>
                <w:sz w:val="20"/>
                <w:szCs w:val="20"/>
              </w:rPr>
              <w:t xml:space="preserve">   </w:t>
            </w:r>
          </w:p>
          <w:p w14:paraId="336EB134" w14:textId="445B05E9" w:rsidR="002B67C2" w:rsidRPr="00FB0CA1" w:rsidRDefault="4F3F0276" w:rsidP="0022078F">
            <w:pPr>
              <w:rPr>
                <w:color w:val="FF0000"/>
                <w:sz w:val="20"/>
                <w:szCs w:val="20"/>
              </w:rPr>
            </w:pPr>
            <w:r w:rsidRPr="01BF9306">
              <w:rPr>
                <w:color w:val="FF0000"/>
                <w:sz w:val="20"/>
                <w:szCs w:val="20"/>
              </w:rPr>
              <w:t xml:space="preserve">Attention: </w:t>
            </w:r>
            <w:r w:rsidR="00FB0CA1">
              <w:rPr>
                <w:color w:val="FF0000"/>
                <w:sz w:val="20"/>
                <w:szCs w:val="20"/>
              </w:rPr>
              <w:t>For any clarification or queries should be sent the above email address.</w:t>
            </w:r>
          </w:p>
        </w:tc>
      </w:tr>
      <w:tr w:rsidR="0080296B" w:rsidRPr="000578F0" w14:paraId="3AEDDD40" w14:textId="77777777" w:rsidTr="004A4C2F">
        <w:tc>
          <w:tcPr>
            <w:tcW w:w="215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7581" w:type="dxa"/>
          </w:tcPr>
          <w:p w14:paraId="6343CBCA" w14:textId="77777777"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showingPlcHdr/>
                <w:text/>
              </w:sdtPr>
              <w:sdtEndPr/>
              <w:sdtContent>
                <w:r w:rsidR="002609ED" w:rsidRPr="00260675">
                  <w:rPr>
                    <w:rStyle w:val="PlaceholderText"/>
                    <w:rFonts w:cstheme="minorHAnsi"/>
                    <w:sz w:val="20"/>
                    <w:szCs w:val="20"/>
                  </w:rPr>
                  <w:t>Click or tap here to enter text.</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EndPr/>
              <w:sdtContent>
                <w:r w:rsidR="009E00E3" w:rsidRPr="00260675">
                  <w:rPr>
                    <w:rStyle w:val="PlaceholderText"/>
                    <w:rFonts w:cstheme="minorHAnsi"/>
                    <w:sz w:val="20"/>
                    <w:szCs w:val="20"/>
                  </w:rPr>
                  <w:t>Click or tap to enter a date.</w:t>
                </w:r>
              </w:sdtContent>
            </w:sdt>
          </w:p>
        </w:tc>
      </w:tr>
      <w:tr w:rsidR="00D421C6" w:rsidRPr="000578F0" w14:paraId="5664BA6F" w14:textId="77777777" w:rsidTr="004A4C2F">
        <w:tc>
          <w:tcPr>
            <w:tcW w:w="215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7581" w:type="dxa"/>
          </w:tcPr>
          <w:p w14:paraId="079BBC0E" w14:textId="16A826FD" w:rsidR="00D421C6" w:rsidRDefault="00682239"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E85832">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24853AB4" w:rsidR="007817A0" w:rsidRPr="00260675" w:rsidRDefault="00682239"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53436A83" w14:textId="77777777" w:rsidTr="004A4C2F">
        <w:tc>
          <w:tcPr>
            <w:tcW w:w="215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7581" w:type="dxa"/>
          </w:tcPr>
          <w:p w14:paraId="5131098B" w14:textId="4AB4E60C" w:rsidR="001D2ACD" w:rsidRPr="000578F0" w:rsidRDefault="00682239" w:rsidP="0022078F">
            <w:sdt>
              <w:sdtPr>
                <w:id w:val="1290009550"/>
                <w14:checkbox>
                  <w14:checked w14:val="1"/>
                  <w14:checkedState w14:val="2612" w14:font="MS Gothic"/>
                  <w14:uncheckedState w14:val="2610" w14:font="MS Gothic"/>
                </w14:checkbox>
              </w:sdtPr>
              <w:sdtEndPr/>
              <w:sdtContent>
                <w:r w:rsidR="00E85832">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1CC52C5B" w14:textId="60FFDBC6" w:rsidR="00BF3ED6" w:rsidRPr="00BF3ED6" w:rsidRDefault="00682239" w:rsidP="001D0714">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r w:rsidR="00806875" w:rsidRPr="000578F0">
              <w:t xml:space="preserve"> </w:t>
            </w:r>
          </w:p>
        </w:tc>
      </w:tr>
      <w:tr w:rsidR="006D09D2" w:rsidRPr="000578F0" w14:paraId="2148212A" w14:textId="77777777" w:rsidTr="004A4C2F">
        <w:tc>
          <w:tcPr>
            <w:tcW w:w="215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7581" w:type="dxa"/>
          </w:tcPr>
          <w:p w14:paraId="02DADC75" w14:textId="77777777" w:rsidR="006D09D2" w:rsidRPr="00260675" w:rsidRDefault="00682239"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4A4C2F">
        <w:tc>
          <w:tcPr>
            <w:tcW w:w="215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7581" w:type="dxa"/>
          </w:tcPr>
          <w:p w14:paraId="453DB2E7" w14:textId="34B37EDD"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E85832">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001C30F8" w:rsidRPr="01BF9306">
              <w:rPr>
                <w:rFonts w:eastAsia="Times New Roman"/>
                <w:sz w:val="20"/>
                <w:szCs w:val="20"/>
              </w:rPr>
              <w:t>%)</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4A4C2F">
        <w:tc>
          <w:tcPr>
            <w:tcW w:w="2155" w:type="dxa"/>
          </w:tcPr>
          <w:p w14:paraId="3C775D79" w14:textId="77777777" w:rsidR="00F63127" w:rsidRPr="00CE7DF1" w:rsidRDefault="00F63127" w:rsidP="00F63127">
            <w:pPr>
              <w:rPr>
                <w:b/>
                <w:bCs/>
                <w:sz w:val="20"/>
                <w:szCs w:val="20"/>
              </w:rPr>
            </w:pPr>
            <w:r w:rsidRPr="00CE7DF1">
              <w:rPr>
                <w:b/>
                <w:bCs/>
                <w:sz w:val="20"/>
                <w:szCs w:val="20"/>
              </w:rPr>
              <w:lastRenderedPageBreak/>
              <w:t>Type of Contract to be awarded</w:t>
            </w:r>
          </w:p>
        </w:tc>
        <w:tc>
          <w:tcPr>
            <w:tcW w:w="7581" w:type="dxa"/>
          </w:tcPr>
          <w:p w14:paraId="4A49B237" w14:textId="54B65665" w:rsidR="00F63127" w:rsidRDefault="00682239" w:rsidP="00F63127">
            <w:pPr>
              <w:rPr>
                <w:sz w:val="20"/>
                <w:szCs w:val="20"/>
              </w:rPr>
            </w:pPr>
            <w:sdt>
              <w:sdtPr>
                <w:rPr>
                  <w:rFonts w:cstheme="minorHAnsi"/>
                  <w:sz w:val="20"/>
                  <w:szCs w:val="20"/>
                </w:rPr>
                <w:id w:val="2145469664"/>
                <w14:checkbox>
                  <w14:checked w14:val="1"/>
                  <w14:checkedState w14:val="2612" w14:font="MS Gothic"/>
                  <w14:uncheckedState w14:val="2610" w14:font="MS Gothic"/>
                </w14:checkbox>
              </w:sdtPr>
              <w:sdtEndPr/>
              <w:sdtContent>
                <w:r w:rsidR="00E85832">
                  <w:rPr>
                    <w:rFonts w:ascii="MS Gothic" w:eastAsia="MS Gothic" w:hAnsi="MS Gothic" w:cstheme="minorHAnsi" w:hint="eastAsia"/>
                    <w:sz w:val="20"/>
                    <w:szCs w:val="20"/>
                  </w:rPr>
                  <w:t>☒</w:t>
                </w:r>
              </w:sdtContent>
            </w:sdt>
            <w:r w:rsidR="00F63127" w:rsidRPr="00B15451">
              <w:rPr>
                <w:sz w:val="20"/>
                <w:szCs w:val="20"/>
              </w:rPr>
              <w:t xml:space="preserve"> Purchase Order </w:t>
            </w:r>
          </w:p>
          <w:p w14:paraId="1C08182A" w14:textId="529F307E" w:rsidR="00CF2E15" w:rsidRPr="00260675" w:rsidRDefault="00CF2E15" w:rsidP="00F63127">
            <w:pPr>
              <w:rPr>
                <w:sz w:val="20"/>
                <w:szCs w:val="20"/>
                <w:highlight w:val="yellow"/>
              </w:rPr>
            </w:pPr>
          </w:p>
        </w:tc>
      </w:tr>
      <w:tr w:rsidR="00F63127" w:rsidRPr="000578F0" w14:paraId="6ED1B9BB" w14:textId="77777777" w:rsidTr="004A4C2F">
        <w:tc>
          <w:tcPr>
            <w:tcW w:w="215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6-10T00:00:00Z">
              <w:dateFormat w:val="dd MMMM yyyy"/>
              <w:lid w:val="en-GB"/>
              <w:storeMappedDataAs w:val="dateTime"/>
              <w:calendar w:val="gregorian"/>
            </w:date>
          </w:sdtPr>
          <w:sdtEndPr/>
          <w:sdtContent>
            <w:tc>
              <w:tcPr>
                <w:tcW w:w="7581" w:type="dxa"/>
              </w:tcPr>
              <w:p w14:paraId="3BC42524" w14:textId="1E0D41DE" w:rsidR="00F63127" w:rsidRPr="000578F0" w:rsidRDefault="00682239" w:rsidP="00F63127">
                <w:pPr>
                  <w:rPr>
                    <w:rFonts w:cstheme="minorHAnsi"/>
                  </w:rPr>
                </w:pPr>
                <w:r>
                  <w:rPr>
                    <w:rFonts w:cstheme="minorHAnsi"/>
                  </w:rPr>
                  <w:t>10 June 2022</w:t>
                </w:r>
              </w:p>
            </w:tc>
          </w:sdtContent>
        </w:sdt>
      </w:tr>
      <w:tr w:rsidR="00F63127" w:rsidRPr="000578F0" w14:paraId="04762DB4" w14:textId="77777777" w:rsidTr="004A4C2F">
        <w:tc>
          <w:tcPr>
            <w:tcW w:w="215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7581" w:type="dxa"/>
          </w:tcPr>
          <w:p w14:paraId="6CB55B23" w14:textId="6CFA47E6" w:rsidR="00F63127" w:rsidRPr="00260675" w:rsidRDefault="00682239"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4A4C2F">
        <w:tc>
          <w:tcPr>
            <w:tcW w:w="215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758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3"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4A4C2F">
        <w:tc>
          <w:tcPr>
            <w:tcW w:w="215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758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4"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AF0C33" w:rsidRDefault="00725DC3" w:rsidP="00AF0C33">
      <w:pPr>
        <w:jc w:val="center"/>
        <w:rPr>
          <w:rFonts w:cstheme="minorHAnsi"/>
          <w:b/>
          <w:sz w:val="28"/>
          <w:szCs w:val="28"/>
        </w:rPr>
      </w:pPr>
      <w:r w:rsidRPr="00AF0C33">
        <w:rPr>
          <w:rFonts w:cstheme="minorHAnsi"/>
          <w:b/>
          <w:sz w:val="28"/>
          <w:szCs w:val="28"/>
        </w:rPr>
        <w:lastRenderedPageBreak/>
        <w:t>ANNEX 1: SCHEDULE OF REQUIREMENTS</w:t>
      </w:r>
    </w:p>
    <w:p w14:paraId="66A080F9" w14:textId="3AD9B2A4" w:rsidR="003F320F" w:rsidRPr="00AF0C33" w:rsidRDefault="003F320F" w:rsidP="00AF0C33">
      <w:pPr>
        <w:jc w:val="center"/>
        <w:rPr>
          <w:rFonts w:cstheme="minorHAnsi"/>
          <w:b/>
          <w:sz w:val="24"/>
          <w:szCs w:val="24"/>
        </w:rPr>
      </w:pPr>
      <w:r w:rsidRPr="00AF0C33">
        <w:rPr>
          <w:rFonts w:cstheme="minorHAnsi"/>
          <w:b/>
          <w:sz w:val="24"/>
          <w:szCs w:val="24"/>
        </w:rPr>
        <w:t>T</w:t>
      </w:r>
      <w:r w:rsidR="00F64BE1" w:rsidRPr="00AF0C33">
        <w:rPr>
          <w:rFonts w:cstheme="minorHAnsi"/>
          <w:b/>
          <w:sz w:val="24"/>
          <w:szCs w:val="24"/>
        </w:rPr>
        <w:t xml:space="preserve">echnical Specifications for Goods: </w:t>
      </w:r>
      <w:sdt>
        <w:sdtPr>
          <w:rPr>
            <w:rFonts w:cstheme="minorHAnsi"/>
            <w:iCs/>
            <w:color w:val="C00000"/>
            <w:sz w:val="24"/>
            <w:szCs w:val="24"/>
          </w:rPr>
          <w:id w:val="1320848959"/>
          <w:placeholder>
            <w:docPart w:val="267713AB04934E51BED0BDCDBD979A83"/>
          </w:placeholder>
          <w:text/>
        </w:sdtPr>
        <w:sdtEndPr/>
        <w:sdtContent>
          <w:r w:rsidR="00F90283" w:rsidRPr="00AF0C33">
            <w:rPr>
              <w:rFonts w:cstheme="minorHAnsi"/>
              <w:iCs/>
              <w:color w:val="C00000"/>
              <w:sz w:val="24"/>
              <w:szCs w:val="24"/>
            </w:rPr>
            <w:t>As below</w:t>
          </w:r>
        </w:sdtContent>
      </w:sdt>
    </w:p>
    <w:tbl>
      <w:tblPr>
        <w:tblW w:w="98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133"/>
        <w:gridCol w:w="1134"/>
        <w:gridCol w:w="937"/>
      </w:tblGrid>
      <w:tr w:rsidR="006A2880" w:rsidRPr="00573344" w14:paraId="0A3C20D9" w14:textId="77777777" w:rsidTr="000F14F3">
        <w:trPr>
          <w:trHeight w:val="97"/>
        </w:trPr>
        <w:tc>
          <w:tcPr>
            <w:tcW w:w="630" w:type="dxa"/>
            <w:shd w:val="clear" w:color="auto" w:fill="auto"/>
          </w:tcPr>
          <w:p w14:paraId="493FE9E5" w14:textId="77777777" w:rsidR="006A2880" w:rsidRPr="00573344" w:rsidRDefault="006A2880" w:rsidP="006C213C">
            <w:pPr>
              <w:rPr>
                <w:rFonts w:ascii="Calibri" w:hAnsi="Calibri" w:cs="Calibri"/>
                <w:b/>
              </w:rPr>
            </w:pPr>
            <w:r w:rsidRPr="00573344">
              <w:rPr>
                <w:rFonts w:ascii="Calibri" w:hAnsi="Calibri" w:cs="Calibri"/>
                <w:b/>
              </w:rPr>
              <w:t>S/N</w:t>
            </w:r>
          </w:p>
        </w:tc>
        <w:tc>
          <w:tcPr>
            <w:tcW w:w="7133" w:type="dxa"/>
            <w:shd w:val="clear" w:color="auto" w:fill="auto"/>
          </w:tcPr>
          <w:p w14:paraId="33FCD7D3" w14:textId="2FFA19AB" w:rsidR="006A2880" w:rsidRPr="00573344" w:rsidRDefault="00D109CB" w:rsidP="006C213C">
            <w:pPr>
              <w:rPr>
                <w:rFonts w:ascii="Calibri" w:hAnsi="Calibri" w:cs="Calibri"/>
                <w:b/>
              </w:rPr>
            </w:pPr>
            <w:r>
              <w:rPr>
                <w:rFonts w:ascii="Calibri" w:hAnsi="Calibri" w:cs="Calibri"/>
                <w:b/>
              </w:rPr>
              <w:t xml:space="preserve">Description </w:t>
            </w:r>
          </w:p>
        </w:tc>
        <w:tc>
          <w:tcPr>
            <w:tcW w:w="1134" w:type="dxa"/>
          </w:tcPr>
          <w:p w14:paraId="05F08722" w14:textId="31A715B1" w:rsidR="006A2880" w:rsidRPr="00573344" w:rsidRDefault="001E2825" w:rsidP="006C213C">
            <w:pPr>
              <w:rPr>
                <w:rFonts w:ascii="Calibri" w:hAnsi="Calibri" w:cs="Calibri"/>
                <w:b/>
              </w:rPr>
            </w:pPr>
            <w:r>
              <w:rPr>
                <w:rFonts w:ascii="Calibri" w:hAnsi="Calibri" w:cs="Calibri"/>
                <w:b/>
              </w:rPr>
              <w:t>Packs</w:t>
            </w:r>
          </w:p>
        </w:tc>
        <w:tc>
          <w:tcPr>
            <w:tcW w:w="937" w:type="dxa"/>
            <w:shd w:val="clear" w:color="auto" w:fill="auto"/>
          </w:tcPr>
          <w:p w14:paraId="777CCFC8" w14:textId="77777777" w:rsidR="006A2880" w:rsidRPr="00573344" w:rsidRDefault="006A2880" w:rsidP="006C213C">
            <w:pPr>
              <w:jc w:val="center"/>
              <w:rPr>
                <w:rFonts w:ascii="Calibri" w:hAnsi="Calibri" w:cs="Calibri"/>
                <w:b/>
              </w:rPr>
            </w:pPr>
            <w:r w:rsidRPr="00573344">
              <w:rPr>
                <w:rFonts w:ascii="Calibri" w:hAnsi="Calibri" w:cs="Calibri"/>
                <w:b/>
              </w:rPr>
              <w:t>QTY</w:t>
            </w:r>
          </w:p>
        </w:tc>
      </w:tr>
      <w:tr w:rsidR="006A2880" w:rsidRPr="00573344" w14:paraId="02ABBC86" w14:textId="77777777" w:rsidTr="000F14F3">
        <w:trPr>
          <w:trHeight w:val="3285"/>
        </w:trPr>
        <w:tc>
          <w:tcPr>
            <w:tcW w:w="630" w:type="dxa"/>
            <w:shd w:val="clear" w:color="auto" w:fill="auto"/>
          </w:tcPr>
          <w:p w14:paraId="108D63BA" w14:textId="77777777" w:rsidR="006A2880" w:rsidRPr="00573344" w:rsidRDefault="006A2880" w:rsidP="006A2880">
            <w:pPr>
              <w:pStyle w:val="ListParagraph"/>
              <w:numPr>
                <w:ilvl w:val="0"/>
                <w:numId w:val="11"/>
              </w:numPr>
              <w:spacing w:after="200" w:line="276" w:lineRule="auto"/>
              <w:jc w:val="center"/>
              <w:rPr>
                <w:rFonts w:ascii="Calibri" w:eastAsia="MS Mincho" w:hAnsi="Calibri" w:cs="Calibri"/>
              </w:rPr>
            </w:pPr>
          </w:p>
        </w:tc>
        <w:tc>
          <w:tcPr>
            <w:tcW w:w="7133" w:type="dxa"/>
            <w:shd w:val="clear" w:color="auto" w:fill="auto"/>
          </w:tcPr>
          <w:p w14:paraId="52ECA931" w14:textId="77777777" w:rsidR="004D7330" w:rsidRPr="00FB0CA1" w:rsidRDefault="004D7330" w:rsidP="00EC06F3"/>
          <w:p w14:paraId="6F765132" w14:textId="557E054F" w:rsidR="00EC06F3" w:rsidRPr="00FB0CA1" w:rsidRDefault="00FB0CA1" w:rsidP="00EC06F3">
            <w:pPr>
              <w:rPr>
                <w:rFonts w:ascii="Calibri" w:eastAsia="Times New Roman" w:hAnsi="Calibri" w:cs="Calibri"/>
                <w:lang w:val="en-US"/>
              </w:rPr>
            </w:pPr>
            <w:r w:rsidRPr="00FB0CA1">
              <w:rPr>
                <w:rFonts w:ascii="Arial" w:hAnsi="Arial" w:cs="Arial"/>
                <w:color w:val="000000"/>
              </w:rPr>
              <w:t>Vacutainer blood</w:t>
            </w:r>
            <w:r w:rsidR="001E2825">
              <w:rPr>
                <w:rFonts w:ascii="Arial" w:hAnsi="Arial" w:cs="Arial"/>
                <w:color w:val="000000"/>
              </w:rPr>
              <w:t xml:space="preserve"> </w:t>
            </w:r>
            <w:r w:rsidRPr="00FB0CA1">
              <w:rPr>
                <w:rFonts w:ascii="Arial" w:hAnsi="Arial" w:cs="Arial"/>
                <w:color w:val="000000"/>
              </w:rPr>
              <w:t xml:space="preserve">collection tube 5ml, 13x75mm, glass, with liquid </w:t>
            </w:r>
            <w:proofErr w:type="spellStart"/>
            <w:r w:rsidRPr="00FB0CA1">
              <w:rPr>
                <w:rFonts w:ascii="Arial" w:hAnsi="Arial" w:cs="Arial"/>
                <w:color w:val="000000"/>
              </w:rPr>
              <w:t>Aprotinine</w:t>
            </w:r>
            <w:proofErr w:type="spellEnd"/>
            <w:r w:rsidRPr="00FB0CA1">
              <w:rPr>
                <w:rFonts w:ascii="Arial" w:hAnsi="Arial" w:cs="Arial"/>
                <w:color w:val="000000"/>
              </w:rPr>
              <w:t xml:space="preserve"> EDTA K3</w:t>
            </w:r>
            <w:r w:rsidRPr="00FB0CA1">
              <w:rPr>
                <w:rFonts w:ascii="Arial" w:hAnsi="Arial" w:cs="Arial"/>
                <w:color w:val="000000"/>
              </w:rPr>
              <w:br/>
              <w:t>(0.054ml - 15% sol, aprotinin 250 KIU), with P</w:t>
            </w:r>
            <w:r>
              <w:rPr>
                <w:rFonts w:ascii="Arial" w:hAnsi="Arial" w:cs="Arial"/>
                <w:color w:val="000000"/>
              </w:rPr>
              <w:t xml:space="preserve">urple </w:t>
            </w:r>
            <w:r w:rsidRPr="00FB0CA1">
              <w:rPr>
                <w:rFonts w:ascii="Arial" w:hAnsi="Arial" w:cs="Arial"/>
                <w:color w:val="000000"/>
              </w:rPr>
              <w:t xml:space="preserve"> Hemogard closure, vacuum, sterile</w:t>
            </w:r>
          </w:p>
          <w:p w14:paraId="0BA3F9F2" w14:textId="375B6535" w:rsidR="00EC06F3" w:rsidRPr="00EC06F3" w:rsidRDefault="00EC06F3" w:rsidP="00EC06F3">
            <w:pPr>
              <w:rPr>
                <w:rFonts w:ascii="Calibri" w:eastAsia="Times New Roman" w:hAnsi="Calibri" w:cs="Calibri"/>
              </w:rPr>
            </w:pPr>
          </w:p>
        </w:tc>
        <w:tc>
          <w:tcPr>
            <w:tcW w:w="1134" w:type="dxa"/>
          </w:tcPr>
          <w:p w14:paraId="1072BC37" w14:textId="65A4904E" w:rsidR="006A2880" w:rsidRDefault="001E2825" w:rsidP="00D76E7E">
            <w:pPr>
              <w:jc w:val="center"/>
              <w:rPr>
                <w:rFonts w:ascii="Calibri" w:hAnsi="Calibri" w:cs="Calibri"/>
              </w:rPr>
            </w:pPr>
            <w:r>
              <w:rPr>
                <w:rFonts w:ascii="Calibri" w:hAnsi="Calibri" w:cs="Calibri"/>
              </w:rPr>
              <w:t>100</w:t>
            </w:r>
          </w:p>
          <w:p w14:paraId="71A9346E" w14:textId="77777777" w:rsidR="00A551BE" w:rsidRDefault="00A551BE" w:rsidP="00A551BE">
            <w:pPr>
              <w:rPr>
                <w:rFonts w:ascii="Calibri" w:hAnsi="Calibri" w:cs="Calibri"/>
              </w:rPr>
            </w:pPr>
          </w:p>
          <w:p w14:paraId="2CB87695" w14:textId="034D5647" w:rsidR="00A551BE" w:rsidRPr="00A551BE" w:rsidRDefault="00A551BE" w:rsidP="00A551BE">
            <w:pPr>
              <w:pStyle w:val="Title"/>
            </w:pPr>
            <w:r>
              <w:tab/>
            </w:r>
          </w:p>
        </w:tc>
        <w:tc>
          <w:tcPr>
            <w:tcW w:w="937" w:type="dxa"/>
            <w:shd w:val="clear" w:color="auto" w:fill="auto"/>
          </w:tcPr>
          <w:p w14:paraId="3BA9F86A" w14:textId="2858491B" w:rsidR="006A2880" w:rsidRPr="00573344" w:rsidRDefault="001E2825" w:rsidP="006C213C">
            <w:pPr>
              <w:jc w:val="center"/>
              <w:rPr>
                <w:rFonts w:ascii="Calibri" w:hAnsi="Calibri" w:cs="Calibri"/>
              </w:rPr>
            </w:pPr>
            <w:r>
              <w:rPr>
                <w:rFonts w:ascii="Calibri" w:hAnsi="Calibri" w:cs="Calibri"/>
              </w:rPr>
              <w:t>3100</w:t>
            </w:r>
          </w:p>
        </w:tc>
      </w:tr>
    </w:tbl>
    <w:p w14:paraId="1C60E355" w14:textId="66E7CB60" w:rsidR="00AA020D" w:rsidRPr="005E5F03" w:rsidRDefault="00AA020D"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5CE889C9" w14:textId="56492DA8" w:rsidR="003F773F" w:rsidRPr="003F773F" w:rsidRDefault="003F773F" w:rsidP="003F773F">
            <w:pPr>
              <w:rPr>
                <w:rFonts w:ascii="Calibri" w:eastAsia="Times New Roman" w:hAnsi="Calibri" w:cstheme="minorHAnsi"/>
                <w:color w:val="000000"/>
                <w:sz w:val="20"/>
                <w:szCs w:val="20"/>
              </w:rPr>
            </w:pPr>
            <w:r w:rsidRPr="003F773F">
              <w:rPr>
                <w:rFonts w:ascii="Calibri" w:eastAsia="Times New Roman" w:hAnsi="Calibri" w:cstheme="minorHAnsi"/>
                <w:color w:val="000000"/>
                <w:sz w:val="20"/>
                <w:szCs w:val="20"/>
              </w:rPr>
              <w:t>First delivery within 10days from date of PO signing (</w:t>
            </w:r>
            <w:r w:rsidRPr="003F773F">
              <w:rPr>
                <w:rFonts w:ascii="Calibri" w:eastAsia="Times New Roman" w:hAnsi="Calibri" w:cstheme="minorHAnsi"/>
                <w:color w:val="000000"/>
                <w:sz w:val="20"/>
                <w:szCs w:val="20"/>
                <w:highlight w:val="yellow"/>
              </w:rPr>
              <w:t>1100</w:t>
            </w:r>
            <w:r w:rsidRPr="003F773F">
              <w:rPr>
                <w:rFonts w:ascii="Calibri" w:eastAsia="Times New Roman" w:hAnsi="Calibri" w:cstheme="minorHAnsi"/>
                <w:color w:val="000000"/>
                <w:sz w:val="20"/>
                <w:szCs w:val="20"/>
              </w:rPr>
              <w:t>).</w:t>
            </w:r>
          </w:p>
          <w:p w14:paraId="097584CF" w14:textId="594F4E05" w:rsidR="00541B34" w:rsidRPr="005E5F03" w:rsidRDefault="003F773F" w:rsidP="003F773F">
            <w:pPr>
              <w:rPr>
                <w:sz w:val="20"/>
                <w:szCs w:val="20"/>
                <w:highlight w:val="yellow"/>
              </w:rPr>
            </w:pPr>
            <w:r w:rsidRPr="003F773F">
              <w:rPr>
                <w:rFonts w:ascii="Calibri" w:eastAsia="Times New Roman" w:hAnsi="Calibri" w:cstheme="minorHAnsi"/>
                <w:color w:val="000000"/>
                <w:sz w:val="20"/>
                <w:szCs w:val="20"/>
              </w:rPr>
              <w:t>Second delivery will be done first week of November 2022 (</w:t>
            </w:r>
            <w:r w:rsidRPr="003F773F">
              <w:rPr>
                <w:rFonts w:ascii="Calibri" w:eastAsia="Times New Roman" w:hAnsi="Calibri" w:cstheme="minorHAnsi"/>
                <w:color w:val="000000"/>
                <w:sz w:val="20"/>
                <w:szCs w:val="20"/>
                <w:highlight w:val="yellow"/>
              </w:rPr>
              <w:t>2000</w:t>
            </w:r>
            <w:r w:rsidRPr="003F773F">
              <w:rPr>
                <w:rFonts w:ascii="Calibri" w:eastAsia="Times New Roman" w:hAnsi="Calibri" w:cstheme="minorHAnsi"/>
                <w:color w:val="000000"/>
                <w:sz w:val="20"/>
                <w:szCs w:val="20"/>
              </w:rPr>
              <w:t xml:space="preserve">) </w:t>
            </w:r>
            <w:r>
              <w:rPr>
                <w:rFonts w:ascii="Calibri" w:eastAsia="Times New Roman" w:hAnsi="Calibri" w:cstheme="minorHAnsi"/>
                <w:color w:val="000000"/>
                <w:sz w:val="20"/>
                <w:szCs w:val="20"/>
              </w:rPr>
              <w:t xml:space="preserve">from </w:t>
            </w:r>
            <w:r w:rsidRPr="003F773F">
              <w:rPr>
                <w:rFonts w:ascii="Calibri" w:eastAsia="Times New Roman" w:hAnsi="Calibri" w:cstheme="minorHAnsi"/>
                <w:color w:val="000000"/>
                <w:sz w:val="20"/>
                <w:szCs w:val="20"/>
              </w:rPr>
              <w:t>new batch</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10A37382" w:rsidR="00541B34" w:rsidRPr="005E5F03" w:rsidRDefault="00E85832" w:rsidP="00D642BC">
                <w:pPr>
                  <w:rPr>
                    <w:rFonts w:cstheme="minorHAnsi"/>
                    <w:sz w:val="20"/>
                    <w:szCs w:val="20"/>
                  </w:rPr>
                </w:pPr>
                <w:r>
                  <w:rPr>
                    <w:rFonts w:cstheme="minorHAnsi"/>
                    <w:sz w:val="20"/>
                    <w:szCs w:val="20"/>
                  </w:rPr>
                  <w:t>DAP</w:t>
                </w:r>
                <w:r w:rsidR="00AF0C33">
                  <w:rPr>
                    <w:rFonts w:cstheme="minorHAnsi"/>
                    <w:sz w:val="20"/>
                    <w:szCs w:val="20"/>
                  </w:rPr>
                  <w:t xml:space="preserve"> </w:t>
                </w:r>
                <w:r w:rsidR="009507FD">
                  <w:rPr>
                    <w:rFonts w:cstheme="minorHAnsi"/>
                    <w:sz w:val="20"/>
                    <w:szCs w:val="20"/>
                  </w:rPr>
                  <w:t>Juba</w:t>
                </w:r>
                <w:r w:rsidR="00AF0C33">
                  <w:rPr>
                    <w:rFonts w:cstheme="minorHAnsi"/>
                    <w:sz w:val="20"/>
                    <w:szCs w:val="20"/>
                  </w:rPr>
                  <w:t>, Central Equatoria State, South Sudan</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682239"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682239"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76556F91" w:rsidR="007A4F1E" w:rsidRPr="005E5F03" w:rsidRDefault="00682239"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E85832">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682239"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161C1C5D" w:rsidR="00AA020D" w:rsidRPr="005E5F03" w:rsidRDefault="001E2825" w:rsidP="00D642BC">
            <w:pPr>
              <w:rPr>
                <w:rFonts w:cstheme="minorHAnsi"/>
                <w:iCs/>
                <w:sz w:val="20"/>
                <w:szCs w:val="20"/>
              </w:rPr>
            </w:pPr>
            <w:r>
              <w:rPr>
                <w:rFonts w:cstheme="minorHAnsi"/>
                <w:sz w:val="20"/>
                <w:szCs w:val="20"/>
              </w:rPr>
              <w:t>UNDP Warehouse in Gumbo</w:t>
            </w:r>
            <w:r w:rsidR="00AF0C33">
              <w:rPr>
                <w:rFonts w:cstheme="minorHAnsi"/>
                <w:sz w:val="20"/>
                <w:szCs w:val="20"/>
              </w:rPr>
              <w:t>, Central Equatoria State, South Sudan</w:t>
            </w:r>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0654A028" w:rsidR="00596AAE" w:rsidRPr="005E5F03" w:rsidRDefault="00E85832"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Applicable</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cstheme="minorHAnsi"/>
              <w:color w:val="FF0000"/>
              <w:sz w:val="20"/>
              <w:szCs w:val="20"/>
            </w:rPr>
            <w:id w:val="1768802495"/>
            <w:placeholder>
              <w:docPart w:val="63ACB33ABD5D402EB690277C23F8EF55"/>
            </w:placeholder>
            <w:text w:multiLine="1"/>
          </w:sdtPr>
          <w:sdtEndPr/>
          <w:sdtContent>
            <w:tc>
              <w:tcPr>
                <w:tcW w:w="7452" w:type="dxa"/>
              </w:tcPr>
              <w:p w14:paraId="5D78F4ED" w14:textId="0DDD1CB0" w:rsidR="00872C67" w:rsidRPr="005E5F03" w:rsidRDefault="00E85832" w:rsidP="0026307F">
                <w:pPr>
                  <w:rPr>
                    <w:rStyle w:val="PlaceholderText"/>
                    <w:rFonts w:cstheme="minorHAnsi"/>
                    <w:sz w:val="20"/>
                  </w:rPr>
                </w:pPr>
                <w:r w:rsidRPr="0026307F">
                  <w:rPr>
                    <w:rFonts w:cstheme="minorHAnsi"/>
                    <w:color w:val="FF0000"/>
                    <w:sz w:val="20"/>
                    <w:szCs w:val="20"/>
                  </w:rPr>
                  <w:t>Goods shall be packed in a manner to prevent damages while on transit. Bidder shall replace damaged goods at the point of delivery.</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6774D8F4" w:rsidR="005A4307" w:rsidRPr="005E5F03" w:rsidRDefault="00E8583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w:t>
                </w:r>
                <w:r>
                  <w:rPr>
                    <w:rFonts w:cstheme="minorHAnsi"/>
                    <w:sz w:val="20"/>
                  </w:rPr>
                  <w:t>ot Applicable</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1829566" w:rsidR="005A4307" w:rsidRPr="005E5F03" w:rsidRDefault="00210406"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Applicable</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4B8BA251" w:rsidR="005A4307" w:rsidRPr="005E5F03" w:rsidRDefault="00E8583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w:t>
                </w:r>
                <w:r>
                  <w:rPr>
                    <w:rFonts w:cstheme="minorHAnsi"/>
                    <w:sz w:val="20"/>
                  </w:rPr>
                  <w:t>ot Applicable</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p w14:paraId="25BE3C4F" w14:textId="15E3AFB0" w:rsidR="01BF9306" w:rsidRPr="00E85832" w:rsidRDefault="00682239" w:rsidP="00E85832">
            <w:pPr>
              <w:pStyle w:val="Sub-ClauseText"/>
              <w:spacing w:before="0" w:after="0"/>
              <w:jc w:val="left"/>
              <w:rPr>
                <w:rFonts w:asciiTheme="minorHAnsi" w:hAnsiTheme="minorHAnsi" w:cstheme="minorHAnsi"/>
                <w:spacing w:val="0"/>
                <w:sz w:val="20"/>
              </w:rPr>
            </w:p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r w:rsidR="00210406">
                  <w:rPr>
                    <w:rFonts w:asciiTheme="minorHAnsi" w:hAnsiTheme="minorHAnsi" w:cstheme="minorHAnsi"/>
                    <w:spacing w:val="0"/>
                    <w:sz w:val="20"/>
                  </w:rPr>
                  <w:t>Land</w:t>
                </w:r>
              </w:sdtContent>
            </w:sdt>
            <w:r w:rsidR="00E85832">
              <w:rPr>
                <w:rFonts w:asciiTheme="minorHAnsi" w:hAnsiTheme="minorHAnsi" w:cstheme="minorHAnsi"/>
                <w:spacing w:val="0"/>
                <w:sz w:val="20"/>
              </w:rPr>
              <w:t xml:space="preserve"> </w:t>
            </w:r>
          </w:p>
        </w:tc>
      </w:tr>
    </w:tbl>
    <w:p w14:paraId="55ED645B" w14:textId="77777777" w:rsidR="00562CFC" w:rsidRPr="005E5F03" w:rsidRDefault="00562CFC" w:rsidP="009D3089">
      <w:pPr>
        <w:rPr>
          <w:rFonts w:cstheme="minorHAnsi"/>
          <w:sz w:val="20"/>
          <w:szCs w:val="20"/>
        </w:rPr>
      </w:pPr>
    </w:p>
    <w:p w14:paraId="380D8D86" w14:textId="5578F533" w:rsidR="00732053" w:rsidRPr="00725DC3" w:rsidRDefault="004B5C52">
      <w:pP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AA020D">
        <w:trPr>
          <w:trHeight w:val="55"/>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6A7A3A93" w:rsidR="00865C88" w:rsidRPr="005E5F03" w:rsidRDefault="00E85832" w:rsidP="00335737">
                <w:pPr>
                  <w:spacing w:before="120" w:after="120"/>
                  <w:rPr>
                    <w:rFonts w:cstheme="minorHAnsi"/>
                    <w:sz w:val="20"/>
                    <w:szCs w:val="20"/>
                  </w:rPr>
                </w:pPr>
                <w:r>
                  <w:rPr>
                    <w:rFonts w:cstheme="minorHAnsi"/>
                    <w:sz w:val="20"/>
                    <w:szCs w:val="20"/>
                  </w:rPr>
                  <w:t>Q</w:t>
                </w:r>
                <w:r w:rsidR="009507FD">
                  <w:rPr>
                    <w:rFonts w:cstheme="minorHAnsi"/>
                    <w:sz w:val="20"/>
                    <w:szCs w:val="20"/>
                  </w:rPr>
                  <w:t>-03</w:t>
                </w:r>
                <w:r w:rsidR="001E2825">
                  <w:rPr>
                    <w:rFonts w:cstheme="minorHAnsi"/>
                    <w:sz w:val="20"/>
                    <w:szCs w:val="20"/>
                  </w:rPr>
                  <w:t>8</w:t>
                </w:r>
                <w:r>
                  <w:rPr>
                    <w:rFonts w:cstheme="minorHAnsi"/>
                    <w:sz w:val="20"/>
                    <w:szCs w:val="20"/>
                  </w:rPr>
                  <w:t>/2</w:t>
                </w:r>
                <w:r w:rsidR="00FD583D">
                  <w:rPr>
                    <w:rFonts w:cstheme="minorHAnsi"/>
                    <w:sz w:val="20"/>
                    <w:szCs w:val="20"/>
                  </w:rPr>
                  <w:t>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8223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67C03F8"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r w:rsidR="00914C62" w:rsidRPr="00BC7D73">
              <w:rPr>
                <w:rFonts w:cstheme="minorHAnsi"/>
                <w:bCs/>
                <w:spacing w:val="-2"/>
                <w:sz w:val="20"/>
                <w:szCs w:val="20"/>
              </w:rPr>
              <w:t>e.g.,</w:t>
            </w:r>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D07D9C9" w:rsidR="0056039D" w:rsidRDefault="006822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0375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3A7C25B3" w:rsidR="0056039D" w:rsidRDefault="006822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0375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6C81FF2" w:rsidR="0056039D" w:rsidRDefault="006822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E282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3A1614FE" w:rsidR="0056039D" w:rsidRDefault="006822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E282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32942C" w:rsidR="0056039D" w:rsidRDefault="0068223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0375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A915DCF"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r w:rsidR="00F03758">
              <w:rPr>
                <w:b/>
                <w:bCs/>
                <w:sz w:val="20"/>
                <w:szCs w:val="20"/>
                <w:lang w:val="en-CA"/>
              </w:rPr>
              <w:t xml:space="preserve"> &amp; Telephone number</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1D5FDD9C"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sidR="00914C62" w:rsidRPr="005E5F03">
              <w:rPr>
                <w:rFonts w:cstheme="minorHAnsi"/>
                <w:color w:val="000000" w:themeColor="text1"/>
                <w:sz w:val="20"/>
                <w:szCs w:val="20"/>
              </w:rPr>
              <w:t>RFQ; has</w:t>
            </w:r>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5"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2EC10952" w:rsidR="0003549D" w:rsidRPr="005E5F03" w:rsidRDefault="00F03758" w:rsidP="00D642BC">
                <w:pPr>
                  <w:spacing w:before="120" w:after="120"/>
                  <w:rPr>
                    <w:rFonts w:cstheme="minorHAnsi"/>
                    <w:sz w:val="20"/>
                    <w:szCs w:val="20"/>
                  </w:rPr>
                </w:pPr>
                <w:r>
                  <w:rPr>
                    <w:rFonts w:cstheme="minorHAnsi"/>
                    <w:sz w:val="20"/>
                    <w:szCs w:val="20"/>
                  </w:rPr>
                  <w:t>Q-0</w:t>
                </w:r>
                <w:r w:rsidR="00153CBA">
                  <w:rPr>
                    <w:rFonts w:cstheme="minorHAnsi"/>
                    <w:sz w:val="20"/>
                    <w:szCs w:val="20"/>
                  </w:rPr>
                  <w:t>3</w:t>
                </w:r>
                <w:r w:rsidR="001E2825">
                  <w:rPr>
                    <w:rFonts w:cstheme="minorHAnsi"/>
                    <w:sz w:val="20"/>
                    <w:szCs w:val="20"/>
                  </w:rPr>
                  <w:t>8/</w:t>
                </w:r>
                <w:r>
                  <w:rPr>
                    <w:rFonts w:cstheme="minorHAnsi"/>
                    <w:sz w:val="20"/>
                    <w:szCs w:val="20"/>
                  </w:rPr>
                  <w:t>2</w:t>
                </w:r>
                <w:r w:rsidR="00FD583D">
                  <w:rPr>
                    <w:rFonts w:cstheme="minorHAnsi"/>
                    <w:sz w:val="20"/>
                    <w:szCs w:val="20"/>
                  </w:rPr>
                  <w:t>2</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8E86B9" w14:textId="02FFE433" w:rsidR="00F03758" w:rsidRDefault="00F03758" w:rsidP="006B4265">
      <w:pPr>
        <w:rPr>
          <w:rFonts w:cstheme="minorHAnsi"/>
          <w:b/>
          <w:bCs/>
          <w:color w:val="0070C0"/>
          <w:sz w:val="20"/>
          <w:szCs w:val="20"/>
        </w:rPr>
      </w:pPr>
    </w:p>
    <w:tbl>
      <w:tblPr>
        <w:tblW w:w="98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733"/>
        <w:gridCol w:w="810"/>
        <w:gridCol w:w="810"/>
        <w:gridCol w:w="900"/>
        <w:gridCol w:w="1004"/>
      </w:tblGrid>
      <w:tr w:rsidR="006A2880" w:rsidRPr="00573344" w14:paraId="7B568E7B" w14:textId="46EBF7D9" w:rsidTr="001E2825">
        <w:trPr>
          <w:trHeight w:val="70"/>
        </w:trPr>
        <w:tc>
          <w:tcPr>
            <w:tcW w:w="585" w:type="dxa"/>
            <w:shd w:val="clear" w:color="auto" w:fill="auto"/>
          </w:tcPr>
          <w:p w14:paraId="48D6F852" w14:textId="77777777" w:rsidR="006A2880" w:rsidRPr="00573344" w:rsidRDefault="006A2880" w:rsidP="006A2880">
            <w:pPr>
              <w:rPr>
                <w:rFonts w:ascii="Calibri" w:hAnsi="Calibri" w:cs="Calibri"/>
                <w:b/>
              </w:rPr>
            </w:pPr>
            <w:r w:rsidRPr="00573344">
              <w:rPr>
                <w:rFonts w:ascii="Calibri" w:hAnsi="Calibri" w:cs="Calibri"/>
                <w:b/>
              </w:rPr>
              <w:t>S/N</w:t>
            </w:r>
          </w:p>
        </w:tc>
        <w:tc>
          <w:tcPr>
            <w:tcW w:w="5733" w:type="dxa"/>
            <w:shd w:val="clear" w:color="auto" w:fill="auto"/>
          </w:tcPr>
          <w:p w14:paraId="7A014DAF" w14:textId="77777777" w:rsidR="006A2880" w:rsidRPr="00573344" w:rsidRDefault="006A2880" w:rsidP="006A2880">
            <w:pPr>
              <w:rPr>
                <w:rFonts w:ascii="Calibri" w:hAnsi="Calibri" w:cs="Calibri"/>
                <w:b/>
              </w:rPr>
            </w:pPr>
            <w:r w:rsidRPr="00573344">
              <w:rPr>
                <w:rFonts w:ascii="Calibri" w:hAnsi="Calibri" w:cs="Calibri"/>
                <w:b/>
              </w:rPr>
              <w:t>ITEMS</w:t>
            </w:r>
          </w:p>
        </w:tc>
        <w:tc>
          <w:tcPr>
            <w:tcW w:w="810" w:type="dxa"/>
          </w:tcPr>
          <w:p w14:paraId="1F0E21FF" w14:textId="6ECB8348" w:rsidR="006A2880" w:rsidRPr="00573344" w:rsidRDefault="001E2825" w:rsidP="006A2880">
            <w:pPr>
              <w:rPr>
                <w:rFonts w:ascii="Calibri" w:hAnsi="Calibri" w:cs="Calibri"/>
                <w:b/>
              </w:rPr>
            </w:pPr>
            <w:r>
              <w:rPr>
                <w:rFonts w:ascii="Calibri" w:hAnsi="Calibri" w:cs="Calibri"/>
                <w:b/>
              </w:rPr>
              <w:t>Packs</w:t>
            </w:r>
          </w:p>
        </w:tc>
        <w:tc>
          <w:tcPr>
            <w:tcW w:w="810" w:type="dxa"/>
            <w:shd w:val="clear" w:color="auto" w:fill="auto"/>
          </w:tcPr>
          <w:p w14:paraId="7C3AEB01" w14:textId="77777777" w:rsidR="006A2880" w:rsidRPr="00573344" w:rsidRDefault="006A2880" w:rsidP="006A2880">
            <w:pPr>
              <w:jc w:val="center"/>
              <w:rPr>
                <w:rFonts w:ascii="Calibri" w:hAnsi="Calibri" w:cs="Calibri"/>
                <w:b/>
              </w:rPr>
            </w:pPr>
            <w:r w:rsidRPr="00573344">
              <w:rPr>
                <w:rFonts w:ascii="Calibri" w:hAnsi="Calibri" w:cs="Calibri"/>
                <w:b/>
              </w:rPr>
              <w:t>QTY</w:t>
            </w:r>
          </w:p>
        </w:tc>
        <w:tc>
          <w:tcPr>
            <w:tcW w:w="900" w:type="dxa"/>
          </w:tcPr>
          <w:p w14:paraId="4F37B16E" w14:textId="0F7A1C09" w:rsidR="006A2880" w:rsidRPr="006A2880" w:rsidRDefault="006A2880" w:rsidP="006A2880">
            <w:pPr>
              <w:jc w:val="center"/>
              <w:rPr>
                <w:rFonts w:ascii="Calibri" w:hAnsi="Calibri" w:cs="Calibri"/>
                <w:b/>
                <w:bCs/>
              </w:rPr>
            </w:pPr>
            <w:r w:rsidRPr="006A2880">
              <w:rPr>
                <w:b/>
                <w:bCs/>
              </w:rPr>
              <w:t>Unit Price (US$)</w:t>
            </w:r>
          </w:p>
        </w:tc>
        <w:tc>
          <w:tcPr>
            <w:tcW w:w="1004" w:type="dxa"/>
          </w:tcPr>
          <w:p w14:paraId="65902835" w14:textId="5A9237D8" w:rsidR="006A2880" w:rsidRPr="006A2880" w:rsidRDefault="006A2880" w:rsidP="006A2880">
            <w:pPr>
              <w:jc w:val="center"/>
              <w:rPr>
                <w:rFonts w:ascii="Calibri" w:hAnsi="Calibri" w:cs="Calibri"/>
                <w:b/>
                <w:bCs/>
              </w:rPr>
            </w:pPr>
            <w:r w:rsidRPr="006A2880">
              <w:rPr>
                <w:b/>
                <w:bCs/>
              </w:rPr>
              <w:t>Amount (US$)</w:t>
            </w:r>
          </w:p>
        </w:tc>
      </w:tr>
      <w:tr w:rsidR="006A2880" w:rsidRPr="00573344" w14:paraId="668ED800" w14:textId="265480FC" w:rsidTr="001E2825">
        <w:trPr>
          <w:trHeight w:val="2124"/>
        </w:trPr>
        <w:tc>
          <w:tcPr>
            <w:tcW w:w="585" w:type="dxa"/>
            <w:shd w:val="clear" w:color="auto" w:fill="auto"/>
          </w:tcPr>
          <w:p w14:paraId="1CA7F617" w14:textId="77777777" w:rsidR="006A2880" w:rsidRPr="00573344" w:rsidRDefault="006A2880" w:rsidP="004A115C">
            <w:pPr>
              <w:pStyle w:val="ListParagraph"/>
              <w:numPr>
                <w:ilvl w:val="0"/>
                <w:numId w:val="13"/>
              </w:numPr>
              <w:spacing w:after="200" w:line="276" w:lineRule="auto"/>
              <w:jc w:val="center"/>
              <w:rPr>
                <w:rFonts w:ascii="Calibri" w:eastAsia="MS Mincho" w:hAnsi="Calibri" w:cs="Calibri"/>
              </w:rPr>
            </w:pPr>
          </w:p>
        </w:tc>
        <w:tc>
          <w:tcPr>
            <w:tcW w:w="5733" w:type="dxa"/>
            <w:shd w:val="clear" w:color="auto" w:fill="auto"/>
          </w:tcPr>
          <w:p w14:paraId="0B282BB0" w14:textId="77777777" w:rsidR="003F773F" w:rsidRPr="00FB0CA1" w:rsidRDefault="00DA408C" w:rsidP="003F773F">
            <w:pPr>
              <w:rPr>
                <w:rFonts w:ascii="Calibri" w:eastAsia="Times New Roman" w:hAnsi="Calibri" w:cs="Calibri"/>
                <w:lang w:val="en-US"/>
              </w:rPr>
            </w:pPr>
            <w:r w:rsidRPr="001E2825">
              <w:rPr>
                <w:rFonts w:ascii="Calibri Light" w:hAnsi="Calibri Light" w:cs="Calibri Light"/>
                <w:color w:val="000000"/>
                <w:sz w:val="23"/>
                <w:szCs w:val="23"/>
                <w:shd w:val="clear" w:color="auto" w:fill="FFFFFF"/>
                <w:lang w:val="en-US"/>
              </w:rPr>
              <w:t xml:space="preserve"> </w:t>
            </w:r>
            <w:r w:rsidR="003F773F" w:rsidRPr="00FB0CA1">
              <w:rPr>
                <w:rFonts w:ascii="Arial" w:hAnsi="Arial" w:cs="Arial"/>
                <w:color w:val="000000"/>
              </w:rPr>
              <w:t>Vacutainer blood</w:t>
            </w:r>
            <w:r w:rsidR="003F773F">
              <w:rPr>
                <w:rFonts w:ascii="Arial" w:hAnsi="Arial" w:cs="Arial"/>
                <w:color w:val="000000"/>
              </w:rPr>
              <w:t xml:space="preserve"> </w:t>
            </w:r>
            <w:r w:rsidR="003F773F" w:rsidRPr="00FB0CA1">
              <w:rPr>
                <w:rFonts w:ascii="Arial" w:hAnsi="Arial" w:cs="Arial"/>
                <w:color w:val="000000"/>
              </w:rPr>
              <w:t xml:space="preserve">collection tube 5ml, 13x75mm, glass, with liquid </w:t>
            </w:r>
            <w:proofErr w:type="spellStart"/>
            <w:r w:rsidR="003F773F" w:rsidRPr="00FB0CA1">
              <w:rPr>
                <w:rFonts w:ascii="Arial" w:hAnsi="Arial" w:cs="Arial"/>
                <w:color w:val="000000"/>
              </w:rPr>
              <w:t>Aprotinine</w:t>
            </w:r>
            <w:proofErr w:type="spellEnd"/>
            <w:r w:rsidR="003F773F" w:rsidRPr="00FB0CA1">
              <w:rPr>
                <w:rFonts w:ascii="Arial" w:hAnsi="Arial" w:cs="Arial"/>
                <w:color w:val="000000"/>
              </w:rPr>
              <w:t xml:space="preserve"> EDTA K3</w:t>
            </w:r>
            <w:r w:rsidR="003F773F" w:rsidRPr="00FB0CA1">
              <w:rPr>
                <w:rFonts w:ascii="Arial" w:hAnsi="Arial" w:cs="Arial"/>
                <w:color w:val="000000"/>
              </w:rPr>
              <w:br/>
              <w:t>(0.054ml - 15% sol, aprotinin 250 KIU), with P</w:t>
            </w:r>
            <w:r w:rsidR="003F773F">
              <w:rPr>
                <w:rFonts w:ascii="Arial" w:hAnsi="Arial" w:cs="Arial"/>
                <w:color w:val="000000"/>
              </w:rPr>
              <w:t xml:space="preserve">urple </w:t>
            </w:r>
            <w:r w:rsidR="003F773F" w:rsidRPr="00FB0CA1">
              <w:rPr>
                <w:rFonts w:ascii="Arial" w:hAnsi="Arial" w:cs="Arial"/>
                <w:color w:val="000000"/>
              </w:rPr>
              <w:t xml:space="preserve"> Hemogard closure, vacuum, sterile</w:t>
            </w:r>
          </w:p>
          <w:p w14:paraId="00455D91" w14:textId="1F20C2FA" w:rsidR="006A2880" w:rsidRPr="001E2825" w:rsidRDefault="006A2880" w:rsidP="001E2825">
            <w:pPr>
              <w:rPr>
                <w:rFonts w:ascii="Calibri Light" w:hAnsi="Calibri Light" w:cs="Calibri Light"/>
                <w:color w:val="000000"/>
                <w:sz w:val="23"/>
                <w:szCs w:val="23"/>
                <w:shd w:val="clear" w:color="auto" w:fill="FFFFFF"/>
              </w:rPr>
            </w:pPr>
          </w:p>
        </w:tc>
        <w:tc>
          <w:tcPr>
            <w:tcW w:w="810" w:type="dxa"/>
          </w:tcPr>
          <w:p w14:paraId="0023253F" w14:textId="2843D312" w:rsidR="006A2880" w:rsidRPr="00573344" w:rsidRDefault="001E2825" w:rsidP="009507FD">
            <w:pPr>
              <w:rPr>
                <w:rFonts w:ascii="Calibri" w:hAnsi="Calibri" w:cs="Calibri"/>
              </w:rPr>
            </w:pPr>
            <w:r>
              <w:rPr>
                <w:rFonts w:ascii="Calibri" w:hAnsi="Calibri" w:cs="Calibri"/>
              </w:rPr>
              <w:t>100</w:t>
            </w:r>
          </w:p>
        </w:tc>
        <w:tc>
          <w:tcPr>
            <w:tcW w:w="810" w:type="dxa"/>
            <w:shd w:val="clear" w:color="auto" w:fill="auto"/>
          </w:tcPr>
          <w:p w14:paraId="5F58A3C0" w14:textId="1C5D4ECA" w:rsidR="006A2880" w:rsidRPr="00573344" w:rsidRDefault="001E2825" w:rsidP="009507FD">
            <w:pPr>
              <w:rPr>
                <w:rFonts w:ascii="Calibri" w:hAnsi="Calibri" w:cs="Calibri"/>
              </w:rPr>
            </w:pPr>
            <w:r>
              <w:rPr>
                <w:rFonts w:ascii="Calibri" w:hAnsi="Calibri" w:cs="Calibri"/>
              </w:rPr>
              <w:t>3100</w:t>
            </w:r>
          </w:p>
        </w:tc>
        <w:tc>
          <w:tcPr>
            <w:tcW w:w="900" w:type="dxa"/>
          </w:tcPr>
          <w:p w14:paraId="28CD1D64" w14:textId="77777777" w:rsidR="006A2880" w:rsidRPr="00573344" w:rsidRDefault="006A2880" w:rsidP="006C213C">
            <w:pPr>
              <w:jc w:val="center"/>
              <w:rPr>
                <w:rFonts w:ascii="Calibri" w:hAnsi="Calibri" w:cs="Calibri"/>
              </w:rPr>
            </w:pPr>
          </w:p>
        </w:tc>
        <w:tc>
          <w:tcPr>
            <w:tcW w:w="1004" w:type="dxa"/>
          </w:tcPr>
          <w:p w14:paraId="12E50796" w14:textId="082905B8" w:rsidR="006A2880" w:rsidRPr="00573344" w:rsidRDefault="006A2880" w:rsidP="006C213C">
            <w:pPr>
              <w:jc w:val="center"/>
              <w:rPr>
                <w:rFonts w:ascii="Calibri" w:hAnsi="Calibri" w:cs="Calibri"/>
              </w:rPr>
            </w:pPr>
          </w:p>
        </w:tc>
      </w:tr>
      <w:tr w:rsidR="0024147F" w:rsidRPr="00573344" w14:paraId="50569EC4" w14:textId="77777777" w:rsidTr="00B1370A">
        <w:trPr>
          <w:trHeight w:val="76"/>
        </w:trPr>
        <w:tc>
          <w:tcPr>
            <w:tcW w:w="8838" w:type="dxa"/>
            <w:gridSpan w:val="5"/>
            <w:shd w:val="clear" w:color="auto" w:fill="auto"/>
          </w:tcPr>
          <w:p w14:paraId="6403E6F3" w14:textId="06EF5A15" w:rsidR="0024147F" w:rsidRPr="00573344" w:rsidRDefault="0024147F" w:rsidP="0024147F">
            <w:pPr>
              <w:jc w:val="right"/>
              <w:rPr>
                <w:rFonts w:ascii="Calibri" w:hAnsi="Calibri" w:cs="Calibri"/>
              </w:rPr>
            </w:pPr>
            <w:r w:rsidRPr="00F2763F">
              <w:rPr>
                <w:rFonts w:ascii="Calibri" w:eastAsia="Times New Roman" w:hAnsi="Calibri" w:cstheme="minorHAnsi"/>
                <w:color w:val="000000"/>
                <w:sz w:val="20"/>
                <w:szCs w:val="20"/>
              </w:rPr>
              <w:t>Total Price</w:t>
            </w:r>
          </w:p>
        </w:tc>
        <w:tc>
          <w:tcPr>
            <w:tcW w:w="1004" w:type="dxa"/>
          </w:tcPr>
          <w:p w14:paraId="04BFE23B" w14:textId="77777777" w:rsidR="0024147F" w:rsidRPr="00573344" w:rsidRDefault="0024147F" w:rsidP="0024147F">
            <w:pPr>
              <w:jc w:val="center"/>
              <w:rPr>
                <w:rFonts w:ascii="Calibri" w:hAnsi="Calibri" w:cs="Calibri"/>
              </w:rPr>
            </w:pPr>
          </w:p>
        </w:tc>
      </w:tr>
      <w:tr w:rsidR="0024147F" w:rsidRPr="00573344" w14:paraId="62A91830" w14:textId="77777777" w:rsidTr="00B1370A">
        <w:trPr>
          <w:trHeight w:val="76"/>
        </w:trPr>
        <w:tc>
          <w:tcPr>
            <w:tcW w:w="8838" w:type="dxa"/>
            <w:gridSpan w:val="5"/>
            <w:shd w:val="clear" w:color="auto" w:fill="auto"/>
          </w:tcPr>
          <w:p w14:paraId="429E8C21" w14:textId="275F7DEB" w:rsidR="0024147F" w:rsidRPr="00573344" w:rsidRDefault="0024147F" w:rsidP="0024147F">
            <w:pPr>
              <w:jc w:val="right"/>
              <w:rPr>
                <w:rFonts w:ascii="Calibri" w:hAnsi="Calibri" w:cs="Calibri"/>
              </w:rPr>
            </w:pPr>
            <w:r w:rsidRPr="00F2763F">
              <w:rPr>
                <w:rFonts w:ascii="Calibri" w:eastAsia="Times New Roman" w:hAnsi="Calibri" w:cstheme="minorHAnsi"/>
                <w:color w:val="000000"/>
                <w:sz w:val="20"/>
                <w:szCs w:val="20"/>
              </w:rPr>
              <w:t xml:space="preserve">Transportation </w:t>
            </w:r>
            <w:r>
              <w:rPr>
                <w:rFonts w:ascii="Calibri" w:eastAsia="Times New Roman" w:hAnsi="Calibri" w:cstheme="minorHAnsi"/>
                <w:color w:val="000000"/>
                <w:sz w:val="20"/>
                <w:szCs w:val="20"/>
              </w:rPr>
              <w:t>Cost</w:t>
            </w:r>
            <w:r w:rsidRPr="00F2763F">
              <w:rPr>
                <w:rFonts w:ascii="Calibri" w:eastAsia="Times New Roman" w:hAnsi="Calibri" w:cstheme="minorHAnsi"/>
                <w:color w:val="000000"/>
                <w:sz w:val="20"/>
                <w:szCs w:val="20"/>
              </w:rPr>
              <w:t xml:space="preserve"> </w:t>
            </w:r>
          </w:p>
        </w:tc>
        <w:tc>
          <w:tcPr>
            <w:tcW w:w="1004" w:type="dxa"/>
          </w:tcPr>
          <w:p w14:paraId="57729ACA" w14:textId="77777777" w:rsidR="0024147F" w:rsidRPr="00573344" w:rsidRDefault="0024147F" w:rsidP="0024147F">
            <w:pPr>
              <w:jc w:val="center"/>
              <w:rPr>
                <w:rFonts w:ascii="Calibri" w:hAnsi="Calibri" w:cs="Calibri"/>
              </w:rPr>
            </w:pPr>
          </w:p>
        </w:tc>
      </w:tr>
      <w:tr w:rsidR="00E13231" w:rsidRPr="00573344" w14:paraId="3AAA2C13" w14:textId="77777777" w:rsidTr="00E13231">
        <w:trPr>
          <w:trHeight w:val="76"/>
        </w:trPr>
        <w:tc>
          <w:tcPr>
            <w:tcW w:w="8838" w:type="dxa"/>
            <w:gridSpan w:val="5"/>
            <w:shd w:val="clear" w:color="auto" w:fill="auto"/>
          </w:tcPr>
          <w:p w14:paraId="37CC92FA" w14:textId="696E5883" w:rsidR="00E13231" w:rsidRPr="00573344" w:rsidRDefault="00E13231" w:rsidP="00E13231">
            <w:pPr>
              <w:jc w:val="right"/>
              <w:rPr>
                <w:rFonts w:ascii="Calibri" w:hAnsi="Calibri" w:cs="Calibri"/>
              </w:rPr>
            </w:pPr>
            <w:r w:rsidRPr="00F2763F">
              <w:rPr>
                <w:rFonts w:ascii="Calibri" w:eastAsia="Times New Roman" w:hAnsi="Calibri" w:cstheme="minorHAnsi"/>
                <w:color w:val="000000"/>
                <w:sz w:val="20"/>
                <w:szCs w:val="20"/>
              </w:rPr>
              <w:t>Total Final and All-inclusive Price</w:t>
            </w:r>
            <w:r>
              <w:rPr>
                <w:rFonts w:ascii="Calibri" w:eastAsia="Times New Roman" w:hAnsi="Calibri" w:cstheme="minorHAnsi"/>
                <w:color w:val="000000"/>
                <w:sz w:val="20"/>
                <w:szCs w:val="20"/>
              </w:rPr>
              <w:t xml:space="preserve"> - </w:t>
            </w:r>
            <w:r w:rsidRPr="00F2763F">
              <w:rPr>
                <w:rFonts w:ascii="Calibri" w:eastAsia="Times New Roman" w:hAnsi="Calibri" w:cstheme="minorHAnsi"/>
                <w:color w:val="000000"/>
                <w:sz w:val="20"/>
                <w:szCs w:val="20"/>
              </w:rPr>
              <w:t xml:space="preserve">DAP </w:t>
            </w:r>
            <w:r>
              <w:rPr>
                <w:rFonts w:ascii="Calibri" w:eastAsia="Times New Roman" w:hAnsi="Calibri" w:cstheme="minorHAnsi"/>
                <w:color w:val="000000"/>
                <w:sz w:val="20"/>
                <w:szCs w:val="20"/>
              </w:rPr>
              <w:t>Juba</w:t>
            </w:r>
            <w:r w:rsidRPr="00F2763F">
              <w:rPr>
                <w:rFonts w:ascii="Calibri" w:eastAsia="Times New Roman" w:hAnsi="Calibri" w:cstheme="minorHAnsi"/>
                <w:color w:val="000000"/>
                <w:sz w:val="20"/>
                <w:szCs w:val="20"/>
              </w:rPr>
              <w:t>, South Sudan</w:t>
            </w:r>
          </w:p>
        </w:tc>
        <w:tc>
          <w:tcPr>
            <w:tcW w:w="1004" w:type="dxa"/>
          </w:tcPr>
          <w:p w14:paraId="3E2F6107" w14:textId="77777777" w:rsidR="00E13231" w:rsidRPr="00573344" w:rsidRDefault="00E13231" w:rsidP="00E13231">
            <w:pPr>
              <w:jc w:val="center"/>
              <w:rPr>
                <w:rFonts w:ascii="Calibri" w:hAnsi="Calibri" w:cs="Calibri"/>
              </w:rPr>
            </w:pPr>
          </w:p>
        </w:tc>
      </w:tr>
      <w:tr w:rsidR="001E2825" w:rsidRPr="00573344" w14:paraId="33683C88" w14:textId="77777777" w:rsidTr="00E13231">
        <w:trPr>
          <w:trHeight w:val="76"/>
        </w:trPr>
        <w:tc>
          <w:tcPr>
            <w:tcW w:w="8838" w:type="dxa"/>
            <w:gridSpan w:val="5"/>
            <w:shd w:val="clear" w:color="auto" w:fill="auto"/>
          </w:tcPr>
          <w:p w14:paraId="5E133AE0" w14:textId="5B72C47B" w:rsidR="003F773F" w:rsidRPr="001E2825" w:rsidRDefault="003F773F" w:rsidP="001E2825">
            <w:pPr>
              <w:rPr>
                <w:rFonts w:ascii="Calibri" w:eastAsia="Times New Roman" w:hAnsi="Calibri" w:cstheme="minorHAnsi"/>
                <w:b/>
                <w:bCs/>
                <w:color w:val="000000"/>
                <w:sz w:val="20"/>
                <w:szCs w:val="20"/>
              </w:rPr>
            </w:pPr>
            <w:r>
              <w:rPr>
                <w:rFonts w:ascii="Calibri" w:eastAsia="Times New Roman" w:hAnsi="Calibri" w:cstheme="minorHAnsi"/>
                <w:b/>
                <w:bCs/>
                <w:color w:val="000000"/>
                <w:sz w:val="20"/>
                <w:szCs w:val="20"/>
              </w:rPr>
              <w:t xml:space="preserve"> </w:t>
            </w:r>
          </w:p>
        </w:tc>
        <w:tc>
          <w:tcPr>
            <w:tcW w:w="1004" w:type="dxa"/>
          </w:tcPr>
          <w:p w14:paraId="22C67AF8" w14:textId="77777777" w:rsidR="001E2825" w:rsidRPr="00573344" w:rsidRDefault="001E2825" w:rsidP="00E13231">
            <w:pPr>
              <w:jc w:val="center"/>
              <w:rPr>
                <w:rFonts w:ascii="Calibri" w:hAnsi="Calibri" w:cs="Calibri"/>
              </w:rPr>
            </w:pPr>
          </w:p>
        </w:tc>
      </w:tr>
    </w:tbl>
    <w:p w14:paraId="2DE22C28" w14:textId="58C4B3C7" w:rsidR="006A2880" w:rsidRDefault="006A2880" w:rsidP="006B4265">
      <w:pPr>
        <w:rPr>
          <w:rFonts w:cstheme="minorHAnsi"/>
          <w:b/>
          <w:bCs/>
          <w:color w:val="0070C0"/>
          <w:sz w:val="20"/>
          <w:szCs w:val="20"/>
        </w:rPr>
      </w:pPr>
    </w:p>
    <w:p w14:paraId="0D31C172" w14:textId="77777777" w:rsidR="006A2880" w:rsidRPr="00F03758" w:rsidRDefault="006A2880" w:rsidP="006B4265">
      <w:pPr>
        <w:rPr>
          <w:rFonts w:cstheme="minorHAnsi"/>
          <w:b/>
          <w:bCs/>
          <w:color w:val="0070C0"/>
          <w:sz w:val="20"/>
          <w:szCs w:val="20"/>
        </w:rPr>
      </w:pPr>
    </w:p>
    <w:p w14:paraId="38DC2603" w14:textId="1CB867E0" w:rsidR="002E6E28" w:rsidRPr="005E5F03" w:rsidRDefault="00F2763F" w:rsidP="009B7516">
      <w:pPr>
        <w:rPr>
          <w:rFonts w:cstheme="minorHAnsi"/>
          <w:sz w:val="20"/>
          <w:szCs w:val="20"/>
        </w:rPr>
      </w:pPr>
      <w:r>
        <w:rPr>
          <w:rFonts w:cstheme="minorHAnsi"/>
          <w:sz w:val="20"/>
          <w:szCs w:val="20"/>
        </w:rPr>
        <w:t xml:space="preserve">  </w:t>
      </w: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453"/>
        <w:gridCol w:w="2880"/>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F03758">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453"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2880"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F03758">
        <w:trPr>
          <w:trHeight w:val="340"/>
        </w:trPr>
        <w:tc>
          <w:tcPr>
            <w:tcW w:w="4111" w:type="dxa"/>
            <w:vAlign w:val="bottom"/>
          </w:tcPr>
          <w:p w14:paraId="0A18B474" w14:textId="06756BAE"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r w:rsidR="00F03758">
              <w:rPr>
                <w:rFonts w:cstheme="minorHAnsi"/>
                <w:bCs/>
                <w:sz w:val="20"/>
                <w:szCs w:val="20"/>
              </w:rPr>
              <w:t xml:space="preserve"> – as per Annex </w:t>
            </w:r>
            <w:r w:rsidR="00210406">
              <w:rPr>
                <w:rFonts w:cstheme="minorHAnsi"/>
                <w:bCs/>
                <w:sz w:val="20"/>
                <w:szCs w:val="20"/>
              </w:rPr>
              <w:t>1 Schedule of Requirements above</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453"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2880"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F03758">
        <w:trPr>
          <w:trHeight w:val="340"/>
        </w:trPr>
        <w:tc>
          <w:tcPr>
            <w:tcW w:w="4111" w:type="dxa"/>
            <w:vAlign w:val="center"/>
          </w:tcPr>
          <w:p w14:paraId="39E59910" w14:textId="682EDD88"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r w:rsidR="00F03758">
              <w:rPr>
                <w:rFonts w:cstheme="minorHAnsi"/>
                <w:bCs/>
                <w:sz w:val="20"/>
                <w:szCs w:val="20"/>
              </w:rPr>
              <w:t xml:space="preserve"> </w:t>
            </w:r>
            <w:r w:rsidR="0044770D">
              <w:rPr>
                <w:rFonts w:cstheme="minorHAnsi"/>
                <w:bCs/>
                <w:sz w:val="20"/>
                <w:szCs w:val="20"/>
              </w:rPr>
              <w:t>–</w:t>
            </w:r>
            <w:r w:rsidR="00F03758">
              <w:rPr>
                <w:rFonts w:cstheme="minorHAnsi"/>
                <w:bCs/>
                <w:sz w:val="20"/>
                <w:szCs w:val="20"/>
              </w:rPr>
              <w:t xml:space="preserve"> DAP</w:t>
            </w:r>
            <w:r w:rsidR="0044770D">
              <w:rPr>
                <w:rFonts w:cstheme="minorHAnsi"/>
                <w:bCs/>
                <w:sz w:val="20"/>
                <w:szCs w:val="20"/>
              </w:rPr>
              <w:t xml:space="preserve">, </w:t>
            </w:r>
            <w:r w:rsidR="007860A9">
              <w:rPr>
                <w:rFonts w:cstheme="minorHAnsi"/>
                <w:bCs/>
                <w:sz w:val="20"/>
                <w:szCs w:val="20"/>
              </w:rPr>
              <w:t>Juba</w:t>
            </w:r>
            <w:r w:rsidR="0044770D">
              <w:rPr>
                <w:rFonts w:cstheme="minorHAnsi"/>
                <w:bCs/>
                <w:sz w:val="20"/>
                <w:szCs w:val="20"/>
              </w:rPr>
              <w:t>, South Sudan</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453"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2880"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F03758">
        <w:trPr>
          <w:trHeight w:val="340"/>
        </w:trPr>
        <w:tc>
          <w:tcPr>
            <w:tcW w:w="4111" w:type="dxa"/>
            <w:vAlign w:val="center"/>
          </w:tcPr>
          <w:p w14:paraId="59DAAA9D" w14:textId="329F1FDB" w:rsidR="00116258" w:rsidRPr="005E5F03" w:rsidRDefault="00116258" w:rsidP="007762AB">
            <w:pPr>
              <w:spacing w:after="0"/>
              <w:rPr>
                <w:rFonts w:cstheme="minorHAnsi"/>
                <w:bCs/>
                <w:sz w:val="20"/>
                <w:szCs w:val="20"/>
              </w:rPr>
            </w:pPr>
            <w:r w:rsidRPr="005E5F03">
              <w:rPr>
                <w:rFonts w:cstheme="minorHAnsi"/>
                <w:bCs/>
                <w:sz w:val="20"/>
                <w:szCs w:val="20"/>
              </w:rPr>
              <w:t>Delivery Lead Time</w:t>
            </w:r>
            <w:r w:rsidR="00F03758">
              <w:rPr>
                <w:rFonts w:cstheme="minorHAnsi"/>
                <w:bCs/>
                <w:sz w:val="20"/>
                <w:szCs w:val="20"/>
              </w:rPr>
              <w:t xml:space="preserve"> – </w:t>
            </w:r>
            <w:r w:rsidR="007860A9">
              <w:rPr>
                <w:rFonts w:cstheme="minorHAnsi"/>
                <w:bCs/>
                <w:sz w:val="20"/>
                <w:szCs w:val="20"/>
              </w:rPr>
              <w:t>7</w:t>
            </w:r>
            <w:r w:rsidR="00F03758">
              <w:rPr>
                <w:rFonts w:cstheme="minorHAnsi"/>
                <w:bCs/>
                <w:sz w:val="20"/>
                <w:szCs w:val="20"/>
              </w:rPr>
              <w:t xml:space="preserve"> Days</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453"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2880"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F03758">
        <w:trPr>
          <w:trHeight w:val="340"/>
        </w:trPr>
        <w:tc>
          <w:tcPr>
            <w:tcW w:w="4111" w:type="dxa"/>
            <w:vAlign w:val="center"/>
          </w:tcPr>
          <w:p w14:paraId="55D52FBB" w14:textId="24AF4B54"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r w:rsidR="00F03758">
              <w:rPr>
                <w:rFonts w:cstheme="minorHAnsi"/>
                <w:bCs/>
                <w:sz w:val="20"/>
                <w:szCs w:val="20"/>
              </w:rPr>
              <w:t xml:space="preserve"> – Replacement of damaged or defective item delivered.</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453"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2880"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F03758">
        <w:trPr>
          <w:trHeight w:val="340"/>
        </w:trPr>
        <w:tc>
          <w:tcPr>
            <w:tcW w:w="4111" w:type="dxa"/>
            <w:vAlign w:val="center"/>
          </w:tcPr>
          <w:p w14:paraId="48E2452D" w14:textId="7AB88931"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F03758">
              <w:rPr>
                <w:rFonts w:cstheme="minorHAnsi"/>
                <w:bCs/>
                <w:sz w:val="20"/>
                <w:szCs w:val="20"/>
              </w:rPr>
              <w:t xml:space="preserve"> – 120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453"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2880"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F03758">
        <w:trPr>
          <w:trHeight w:val="340"/>
        </w:trPr>
        <w:tc>
          <w:tcPr>
            <w:tcW w:w="4111" w:type="dxa"/>
            <w:vAlign w:val="center"/>
          </w:tcPr>
          <w:p w14:paraId="2D416566" w14:textId="5708D045" w:rsidR="00116258" w:rsidRPr="005E5F03" w:rsidRDefault="00116258" w:rsidP="007762AB">
            <w:pPr>
              <w:spacing w:after="0"/>
              <w:rPr>
                <w:rFonts w:cstheme="minorHAnsi"/>
                <w:bCs/>
                <w:sz w:val="20"/>
                <w:szCs w:val="20"/>
              </w:rPr>
            </w:pPr>
            <w:r w:rsidRPr="005E5F03">
              <w:rPr>
                <w:rFonts w:cstheme="minorHAnsi"/>
                <w:bCs/>
                <w:sz w:val="20"/>
                <w:szCs w:val="20"/>
              </w:rPr>
              <w:t>Payment terms</w:t>
            </w:r>
            <w:r w:rsidR="00F03758">
              <w:rPr>
                <w:rFonts w:cstheme="minorHAnsi"/>
                <w:bCs/>
                <w:sz w:val="20"/>
                <w:szCs w:val="20"/>
              </w:rPr>
              <w:t xml:space="preserve"> – Within 30 days upon acceptance of goods and receipt of invoice</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453"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2880"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F03758">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453"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2880"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5D9BA98" w14:textId="77777777" w:rsidR="00313F4E" w:rsidRDefault="00313F4E" w:rsidP="00F52526">
      <w:pPr>
        <w:rPr>
          <w:rFonts w:cstheme="minorHAnsi"/>
          <w:b/>
          <w:sz w:val="20"/>
          <w:szCs w:val="20"/>
        </w:rPr>
      </w:pPr>
    </w:p>
    <w:p w14:paraId="536C91AA" w14:textId="25115AEB"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37A2D9FE" w:rsidR="00867572" w:rsidRPr="00F03758" w:rsidRDefault="00F03758" w:rsidP="00F03758">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b/>
          <w:sz w:val="20"/>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2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6C49" w14:textId="77777777" w:rsidR="00316507" w:rsidRDefault="00316507" w:rsidP="00E56798">
      <w:pPr>
        <w:spacing w:after="0" w:line="240" w:lineRule="auto"/>
      </w:pPr>
      <w:r>
        <w:separator/>
      </w:r>
    </w:p>
  </w:endnote>
  <w:endnote w:type="continuationSeparator" w:id="0">
    <w:p w14:paraId="2D5CD082" w14:textId="77777777" w:rsidR="00316507" w:rsidRDefault="00316507" w:rsidP="00E56798">
      <w:pPr>
        <w:spacing w:after="0" w:line="240" w:lineRule="auto"/>
      </w:pPr>
      <w:r>
        <w:continuationSeparator/>
      </w:r>
    </w:p>
  </w:endnote>
  <w:endnote w:type="continuationNotice" w:id="1">
    <w:p w14:paraId="126ED64C" w14:textId="77777777" w:rsidR="00316507" w:rsidRDefault="00316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404FEFB" w:rsidR="00E84BA3" w:rsidRPr="00596C96" w:rsidRDefault="00E84BA3">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F48F" w14:textId="77777777" w:rsidR="00316507" w:rsidRDefault="00316507" w:rsidP="00E56798">
      <w:pPr>
        <w:spacing w:after="0" w:line="240" w:lineRule="auto"/>
      </w:pPr>
      <w:r>
        <w:separator/>
      </w:r>
    </w:p>
  </w:footnote>
  <w:footnote w:type="continuationSeparator" w:id="0">
    <w:p w14:paraId="4AA8C2AC" w14:textId="77777777" w:rsidR="00316507" w:rsidRDefault="00316507" w:rsidP="00E56798">
      <w:pPr>
        <w:spacing w:after="0" w:line="240" w:lineRule="auto"/>
      </w:pPr>
      <w:r>
        <w:continuationSeparator/>
      </w:r>
    </w:p>
  </w:footnote>
  <w:footnote w:type="continuationNotice" w:id="1">
    <w:p w14:paraId="27E39098" w14:textId="77777777" w:rsidR="00316507" w:rsidRDefault="003165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253"/>
    <w:multiLevelType w:val="hybridMultilevel"/>
    <w:tmpl w:val="BD423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5E3334A"/>
    <w:multiLevelType w:val="multilevel"/>
    <w:tmpl w:val="97482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039D"/>
    <w:multiLevelType w:val="hybridMultilevel"/>
    <w:tmpl w:val="BD423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9A55710"/>
    <w:multiLevelType w:val="hybridMultilevel"/>
    <w:tmpl w:val="A02A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774A0"/>
    <w:multiLevelType w:val="hybridMultilevel"/>
    <w:tmpl w:val="EF3446D2"/>
    <w:lvl w:ilvl="0" w:tplc="9C247B3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6"/>
  </w:num>
  <w:num w:numId="6">
    <w:abstractNumId w:val="11"/>
  </w:num>
  <w:num w:numId="7">
    <w:abstractNumId w:val="1"/>
  </w:num>
  <w:num w:numId="8">
    <w:abstractNumId w:val="10"/>
  </w:num>
  <w:num w:numId="9">
    <w:abstractNumId w:val="2"/>
  </w:num>
  <w:num w:numId="10">
    <w:abstractNumId w:val="14"/>
  </w:num>
  <w:num w:numId="11">
    <w:abstractNumId w:val="0"/>
  </w:num>
  <w:num w:numId="12">
    <w:abstractNumId w:val="13"/>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E30"/>
    <w:rsid w:val="000151F2"/>
    <w:rsid w:val="00022F87"/>
    <w:rsid w:val="00026071"/>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86861"/>
    <w:rsid w:val="00090AEC"/>
    <w:rsid w:val="000A11A3"/>
    <w:rsid w:val="000A1648"/>
    <w:rsid w:val="000A558A"/>
    <w:rsid w:val="000B0A17"/>
    <w:rsid w:val="000B2D14"/>
    <w:rsid w:val="000B43CD"/>
    <w:rsid w:val="000B4D5B"/>
    <w:rsid w:val="000B5FEB"/>
    <w:rsid w:val="000C3E5F"/>
    <w:rsid w:val="000C48DA"/>
    <w:rsid w:val="000C5538"/>
    <w:rsid w:val="000C6786"/>
    <w:rsid w:val="000D2175"/>
    <w:rsid w:val="000D585E"/>
    <w:rsid w:val="000D6E50"/>
    <w:rsid w:val="000E1BA2"/>
    <w:rsid w:val="000E1ED5"/>
    <w:rsid w:val="000E22EE"/>
    <w:rsid w:val="000E61E4"/>
    <w:rsid w:val="000F14F3"/>
    <w:rsid w:val="00116258"/>
    <w:rsid w:val="001179D7"/>
    <w:rsid w:val="0012076B"/>
    <w:rsid w:val="00123E3B"/>
    <w:rsid w:val="00125C1A"/>
    <w:rsid w:val="00134C2E"/>
    <w:rsid w:val="001353CB"/>
    <w:rsid w:val="00136870"/>
    <w:rsid w:val="00142B00"/>
    <w:rsid w:val="00151A44"/>
    <w:rsid w:val="00152204"/>
    <w:rsid w:val="00153CBA"/>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30F8"/>
    <w:rsid w:val="001C41FD"/>
    <w:rsid w:val="001C5B5E"/>
    <w:rsid w:val="001C5DFE"/>
    <w:rsid w:val="001C760A"/>
    <w:rsid w:val="001D0714"/>
    <w:rsid w:val="001D2ACD"/>
    <w:rsid w:val="001D381A"/>
    <w:rsid w:val="001D6B74"/>
    <w:rsid w:val="001D72B1"/>
    <w:rsid w:val="001E2825"/>
    <w:rsid w:val="001E7187"/>
    <w:rsid w:val="001E7628"/>
    <w:rsid w:val="001F7BC2"/>
    <w:rsid w:val="00207227"/>
    <w:rsid w:val="00210406"/>
    <w:rsid w:val="002144F0"/>
    <w:rsid w:val="00214ED6"/>
    <w:rsid w:val="00215DDA"/>
    <w:rsid w:val="0021666C"/>
    <w:rsid w:val="0022078F"/>
    <w:rsid w:val="00232CFC"/>
    <w:rsid w:val="00233FF9"/>
    <w:rsid w:val="0023604B"/>
    <w:rsid w:val="002402B7"/>
    <w:rsid w:val="00241092"/>
    <w:rsid w:val="0024147F"/>
    <w:rsid w:val="00245EA1"/>
    <w:rsid w:val="0025197A"/>
    <w:rsid w:val="00252112"/>
    <w:rsid w:val="002562B1"/>
    <w:rsid w:val="00256730"/>
    <w:rsid w:val="00260046"/>
    <w:rsid w:val="00260675"/>
    <w:rsid w:val="002609ED"/>
    <w:rsid w:val="0026307F"/>
    <w:rsid w:val="0026493F"/>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289D"/>
    <w:rsid w:val="002F7945"/>
    <w:rsid w:val="00300031"/>
    <w:rsid w:val="00300FC2"/>
    <w:rsid w:val="003016A5"/>
    <w:rsid w:val="003042D9"/>
    <w:rsid w:val="00306DE7"/>
    <w:rsid w:val="00310FEF"/>
    <w:rsid w:val="00313F4E"/>
    <w:rsid w:val="00314E79"/>
    <w:rsid w:val="00316507"/>
    <w:rsid w:val="003177D4"/>
    <w:rsid w:val="00322921"/>
    <w:rsid w:val="00331E46"/>
    <w:rsid w:val="003322A2"/>
    <w:rsid w:val="003355F6"/>
    <w:rsid w:val="00335737"/>
    <w:rsid w:val="00342CD3"/>
    <w:rsid w:val="0034430D"/>
    <w:rsid w:val="00345536"/>
    <w:rsid w:val="003560F6"/>
    <w:rsid w:val="00381D37"/>
    <w:rsid w:val="003826B3"/>
    <w:rsid w:val="00386A57"/>
    <w:rsid w:val="00397294"/>
    <w:rsid w:val="003A0D53"/>
    <w:rsid w:val="003A1C53"/>
    <w:rsid w:val="003A4652"/>
    <w:rsid w:val="003A778B"/>
    <w:rsid w:val="003C2427"/>
    <w:rsid w:val="003C41D4"/>
    <w:rsid w:val="003C587A"/>
    <w:rsid w:val="003C73FD"/>
    <w:rsid w:val="003D36D0"/>
    <w:rsid w:val="003D49CA"/>
    <w:rsid w:val="003E3A88"/>
    <w:rsid w:val="003E4DD8"/>
    <w:rsid w:val="003E53EA"/>
    <w:rsid w:val="003F16DE"/>
    <w:rsid w:val="003F1B8E"/>
    <w:rsid w:val="003F320F"/>
    <w:rsid w:val="003F5D11"/>
    <w:rsid w:val="003F76A3"/>
    <w:rsid w:val="003F773F"/>
    <w:rsid w:val="00413918"/>
    <w:rsid w:val="00416921"/>
    <w:rsid w:val="00423E19"/>
    <w:rsid w:val="00426A89"/>
    <w:rsid w:val="00430359"/>
    <w:rsid w:val="004347E2"/>
    <w:rsid w:val="00436D77"/>
    <w:rsid w:val="004470F1"/>
    <w:rsid w:val="0044770D"/>
    <w:rsid w:val="0045363E"/>
    <w:rsid w:val="00454A96"/>
    <w:rsid w:val="00455194"/>
    <w:rsid w:val="004566DF"/>
    <w:rsid w:val="0046628D"/>
    <w:rsid w:val="00470A87"/>
    <w:rsid w:val="00472739"/>
    <w:rsid w:val="00487B57"/>
    <w:rsid w:val="0049137F"/>
    <w:rsid w:val="004925A0"/>
    <w:rsid w:val="00492783"/>
    <w:rsid w:val="004943F0"/>
    <w:rsid w:val="004A115C"/>
    <w:rsid w:val="004A4C2F"/>
    <w:rsid w:val="004A4DF8"/>
    <w:rsid w:val="004B08D4"/>
    <w:rsid w:val="004B1037"/>
    <w:rsid w:val="004B449D"/>
    <w:rsid w:val="004B5C52"/>
    <w:rsid w:val="004B7586"/>
    <w:rsid w:val="004C07AE"/>
    <w:rsid w:val="004C7C44"/>
    <w:rsid w:val="004D04A2"/>
    <w:rsid w:val="004D0B03"/>
    <w:rsid w:val="004D23AA"/>
    <w:rsid w:val="004D7330"/>
    <w:rsid w:val="004D7732"/>
    <w:rsid w:val="004D7E52"/>
    <w:rsid w:val="004E0A6A"/>
    <w:rsid w:val="004E2B5A"/>
    <w:rsid w:val="004E2FD1"/>
    <w:rsid w:val="004E6AE5"/>
    <w:rsid w:val="004F17C1"/>
    <w:rsid w:val="004F7563"/>
    <w:rsid w:val="00502BBE"/>
    <w:rsid w:val="0051123F"/>
    <w:rsid w:val="00511E8F"/>
    <w:rsid w:val="00521A2B"/>
    <w:rsid w:val="00521FF7"/>
    <w:rsid w:val="00526E6D"/>
    <w:rsid w:val="00527ADD"/>
    <w:rsid w:val="00532741"/>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089"/>
    <w:rsid w:val="00590774"/>
    <w:rsid w:val="0059084C"/>
    <w:rsid w:val="00590CB1"/>
    <w:rsid w:val="005917E8"/>
    <w:rsid w:val="00591FC9"/>
    <w:rsid w:val="00596AAE"/>
    <w:rsid w:val="00596C96"/>
    <w:rsid w:val="005A106E"/>
    <w:rsid w:val="005A3F96"/>
    <w:rsid w:val="005A4307"/>
    <w:rsid w:val="005A5F03"/>
    <w:rsid w:val="005A68E8"/>
    <w:rsid w:val="005A6D64"/>
    <w:rsid w:val="005A6F50"/>
    <w:rsid w:val="005A759A"/>
    <w:rsid w:val="005B2245"/>
    <w:rsid w:val="005B294B"/>
    <w:rsid w:val="005B701C"/>
    <w:rsid w:val="005C1327"/>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501EF"/>
    <w:rsid w:val="0065541B"/>
    <w:rsid w:val="006632A4"/>
    <w:rsid w:val="00663BE5"/>
    <w:rsid w:val="00664265"/>
    <w:rsid w:val="0067090C"/>
    <w:rsid w:val="006717F3"/>
    <w:rsid w:val="0067484C"/>
    <w:rsid w:val="00675963"/>
    <w:rsid w:val="006776BA"/>
    <w:rsid w:val="00682239"/>
    <w:rsid w:val="006846D3"/>
    <w:rsid w:val="006846E2"/>
    <w:rsid w:val="0068598A"/>
    <w:rsid w:val="00686453"/>
    <w:rsid w:val="006964A1"/>
    <w:rsid w:val="006A1AFC"/>
    <w:rsid w:val="006A2880"/>
    <w:rsid w:val="006A3F16"/>
    <w:rsid w:val="006A50F5"/>
    <w:rsid w:val="006A55D1"/>
    <w:rsid w:val="006B281C"/>
    <w:rsid w:val="006B4265"/>
    <w:rsid w:val="006B43E9"/>
    <w:rsid w:val="006B4418"/>
    <w:rsid w:val="006B6F4C"/>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349DA"/>
    <w:rsid w:val="00741790"/>
    <w:rsid w:val="00741D96"/>
    <w:rsid w:val="00747401"/>
    <w:rsid w:val="0076411F"/>
    <w:rsid w:val="007646F7"/>
    <w:rsid w:val="0076677F"/>
    <w:rsid w:val="007734BD"/>
    <w:rsid w:val="007762AB"/>
    <w:rsid w:val="00777CAC"/>
    <w:rsid w:val="007807C6"/>
    <w:rsid w:val="007817A0"/>
    <w:rsid w:val="00781C07"/>
    <w:rsid w:val="007860A9"/>
    <w:rsid w:val="00786537"/>
    <w:rsid w:val="0079673F"/>
    <w:rsid w:val="007A4F1E"/>
    <w:rsid w:val="007B7D56"/>
    <w:rsid w:val="007C34DE"/>
    <w:rsid w:val="007C5485"/>
    <w:rsid w:val="007C6FE8"/>
    <w:rsid w:val="007D2881"/>
    <w:rsid w:val="007D5971"/>
    <w:rsid w:val="007D6B30"/>
    <w:rsid w:val="007D7E30"/>
    <w:rsid w:val="007E4CA8"/>
    <w:rsid w:val="007F0DF9"/>
    <w:rsid w:val="007F1C7C"/>
    <w:rsid w:val="007F2673"/>
    <w:rsid w:val="007F3D1A"/>
    <w:rsid w:val="007F4C3C"/>
    <w:rsid w:val="007F6D62"/>
    <w:rsid w:val="00800A6B"/>
    <w:rsid w:val="0080103E"/>
    <w:rsid w:val="0080296B"/>
    <w:rsid w:val="008042D2"/>
    <w:rsid w:val="00806875"/>
    <w:rsid w:val="008070E6"/>
    <w:rsid w:val="00812EA7"/>
    <w:rsid w:val="00821409"/>
    <w:rsid w:val="00821BA9"/>
    <w:rsid w:val="00823F3F"/>
    <w:rsid w:val="008242D9"/>
    <w:rsid w:val="00827BB0"/>
    <w:rsid w:val="00835A11"/>
    <w:rsid w:val="00836AB8"/>
    <w:rsid w:val="0083700A"/>
    <w:rsid w:val="008374E3"/>
    <w:rsid w:val="00841213"/>
    <w:rsid w:val="008429BC"/>
    <w:rsid w:val="00845E10"/>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2909"/>
    <w:rsid w:val="008A58B1"/>
    <w:rsid w:val="008B0679"/>
    <w:rsid w:val="008B55E4"/>
    <w:rsid w:val="008B6B16"/>
    <w:rsid w:val="008C5085"/>
    <w:rsid w:val="008C59DB"/>
    <w:rsid w:val="008C64CA"/>
    <w:rsid w:val="008D1F02"/>
    <w:rsid w:val="008D5EAD"/>
    <w:rsid w:val="008D6F47"/>
    <w:rsid w:val="008E1FAF"/>
    <w:rsid w:val="008E32FE"/>
    <w:rsid w:val="009033E0"/>
    <w:rsid w:val="0090546D"/>
    <w:rsid w:val="0091019D"/>
    <w:rsid w:val="009127CC"/>
    <w:rsid w:val="0091314C"/>
    <w:rsid w:val="00914B94"/>
    <w:rsid w:val="00914C62"/>
    <w:rsid w:val="00922776"/>
    <w:rsid w:val="00942240"/>
    <w:rsid w:val="009427F9"/>
    <w:rsid w:val="00942985"/>
    <w:rsid w:val="0094394A"/>
    <w:rsid w:val="00943EB5"/>
    <w:rsid w:val="00944A28"/>
    <w:rsid w:val="009507FD"/>
    <w:rsid w:val="00960923"/>
    <w:rsid w:val="009609C3"/>
    <w:rsid w:val="00963B29"/>
    <w:rsid w:val="00964D57"/>
    <w:rsid w:val="00972B53"/>
    <w:rsid w:val="009801B4"/>
    <w:rsid w:val="009832F5"/>
    <w:rsid w:val="00983433"/>
    <w:rsid w:val="0098537C"/>
    <w:rsid w:val="00991E2E"/>
    <w:rsid w:val="0099292F"/>
    <w:rsid w:val="009A6C56"/>
    <w:rsid w:val="009B16DF"/>
    <w:rsid w:val="009B7516"/>
    <w:rsid w:val="009C1685"/>
    <w:rsid w:val="009C2F65"/>
    <w:rsid w:val="009C3A76"/>
    <w:rsid w:val="009D3089"/>
    <w:rsid w:val="009D43A6"/>
    <w:rsid w:val="009D578B"/>
    <w:rsid w:val="009D586D"/>
    <w:rsid w:val="009E00E3"/>
    <w:rsid w:val="009E2F5C"/>
    <w:rsid w:val="009E548C"/>
    <w:rsid w:val="009E62C1"/>
    <w:rsid w:val="009F2610"/>
    <w:rsid w:val="00A02389"/>
    <w:rsid w:val="00A031C5"/>
    <w:rsid w:val="00A03CD2"/>
    <w:rsid w:val="00A071AC"/>
    <w:rsid w:val="00A07DAD"/>
    <w:rsid w:val="00A10E29"/>
    <w:rsid w:val="00A2324C"/>
    <w:rsid w:val="00A378B2"/>
    <w:rsid w:val="00A551BE"/>
    <w:rsid w:val="00A57ADF"/>
    <w:rsid w:val="00A62787"/>
    <w:rsid w:val="00A63410"/>
    <w:rsid w:val="00A653EF"/>
    <w:rsid w:val="00A67F4B"/>
    <w:rsid w:val="00A7443E"/>
    <w:rsid w:val="00A80089"/>
    <w:rsid w:val="00A8361D"/>
    <w:rsid w:val="00A923F5"/>
    <w:rsid w:val="00A936E9"/>
    <w:rsid w:val="00AA020D"/>
    <w:rsid w:val="00AA1E20"/>
    <w:rsid w:val="00AB3954"/>
    <w:rsid w:val="00AC1043"/>
    <w:rsid w:val="00AC12AD"/>
    <w:rsid w:val="00AC57ED"/>
    <w:rsid w:val="00AC6CED"/>
    <w:rsid w:val="00AD207E"/>
    <w:rsid w:val="00AD222E"/>
    <w:rsid w:val="00AD6D13"/>
    <w:rsid w:val="00AD6DB0"/>
    <w:rsid w:val="00AD6DD3"/>
    <w:rsid w:val="00AE6562"/>
    <w:rsid w:val="00AF0C33"/>
    <w:rsid w:val="00B000F4"/>
    <w:rsid w:val="00B05B20"/>
    <w:rsid w:val="00B067D3"/>
    <w:rsid w:val="00B07BA8"/>
    <w:rsid w:val="00B21C26"/>
    <w:rsid w:val="00B30827"/>
    <w:rsid w:val="00B47E82"/>
    <w:rsid w:val="00B50735"/>
    <w:rsid w:val="00B51572"/>
    <w:rsid w:val="00B5325A"/>
    <w:rsid w:val="00B559A7"/>
    <w:rsid w:val="00B55D03"/>
    <w:rsid w:val="00B57303"/>
    <w:rsid w:val="00B60750"/>
    <w:rsid w:val="00B62C09"/>
    <w:rsid w:val="00B939C8"/>
    <w:rsid w:val="00B9544A"/>
    <w:rsid w:val="00B95852"/>
    <w:rsid w:val="00B96CE1"/>
    <w:rsid w:val="00BA0480"/>
    <w:rsid w:val="00BA183B"/>
    <w:rsid w:val="00BA450E"/>
    <w:rsid w:val="00BA7763"/>
    <w:rsid w:val="00BC12D1"/>
    <w:rsid w:val="00BC3B10"/>
    <w:rsid w:val="00BC60D5"/>
    <w:rsid w:val="00BC7632"/>
    <w:rsid w:val="00BC7D73"/>
    <w:rsid w:val="00BD60A2"/>
    <w:rsid w:val="00BE2305"/>
    <w:rsid w:val="00BF01D9"/>
    <w:rsid w:val="00BF2F90"/>
    <w:rsid w:val="00BF3ED6"/>
    <w:rsid w:val="00C0603E"/>
    <w:rsid w:val="00C0726F"/>
    <w:rsid w:val="00C204CF"/>
    <w:rsid w:val="00C2092C"/>
    <w:rsid w:val="00C22487"/>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C6BAC"/>
    <w:rsid w:val="00CD14BF"/>
    <w:rsid w:val="00CD7097"/>
    <w:rsid w:val="00CE7DF1"/>
    <w:rsid w:val="00CF0FB0"/>
    <w:rsid w:val="00CF2785"/>
    <w:rsid w:val="00CF2E15"/>
    <w:rsid w:val="00CF398E"/>
    <w:rsid w:val="00CF7513"/>
    <w:rsid w:val="00CF7EE7"/>
    <w:rsid w:val="00D00BD0"/>
    <w:rsid w:val="00D03E64"/>
    <w:rsid w:val="00D06666"/>
    <w:rsid w:val="00D06B6F"/>
    <w:rsid w:val="00D109CB"/>
    <w:rsid w:val="00D1347D"/>
    <w:rsid w:val="00D23835"/>
    <w:rsid w:val="00D256F4"/>
    <w:rsid w:val="00D26156"/>
    <w:rsid w:val="00D31F1D"/>
    <w:rsid w:val="00D335DD"/>
    <w:rsid w:val="00D34CE9"/>
    <w:rsid w:val="00D421C6"/>
    <w:rsid w:val="00D42BC9"/>
    <w:rsid w:val="00D456F2"/>
    <w:rsid w:val="00D47099"/>
    <w:rsid w:val="00D527E1"/>
    <w:rsid w:val="00D6429E"/>
    <w:rsid w:val="00D642BC"/>
    <w:rsid w:val="00D7211D"/>
    <w:rsid w:val="00D7418A"/>
    <w:rsid w:val="00D76E7E"/>
    <w:rsid w:val="00D77266"/>
    <w:rsid w:val="00D77D84"/>
    <w:rsid w:val="00D80245"/>
    <w:rsid w:val="00D82821"/>
    <w:rsid w:val="00D831F7"/>
    <w:rsid w:val="00D836EF"/>
    <w:rsid w:val="00D837CB"/>
    <w:rsid w:val="00D84343"/>
    <w:rsid w:val="00D867EA"/>
    <w:rsid w:val="00D9710D"/>
    <w:rsid w:val="00DA13B6"/>
    <w:rsid w:val="00DA408C"/>
    <w:rsid w:val="00DB2975"/>
    <w:rsid w:val="00DB5662"/>
    <w:rsid w:val="00DC4648"/>
    <w:rsid w:val="00DC5748"/>
    <w:rsid w:val="00DD11B5"/>
    <w:rsid w:val="00DD1865"/>
    <w:rsid w:val="00DD46EB"/>
    <w:rsid w:val="00DD7950"/>
    <w:rsid w:val="00DE158E"/>
    <w:rsid w:val="00DE38EE"/>
    <w:rsid w:val="00DE5A3A"/>
    <w:rsid w:val="00DE6ED1"/>
    <w:rsid w:val="00DE7FEE"/>
    <w:rsid w:val="00DF5B63"/>
    <w:rsid w:val="00DF6061"/>
    <w:rsid w:val="00DF635F"/>
    <w:rsid w:val="00E04094"/>
    <w:rsid w:val="00E040DE"/>
    <w:rsid w:val="00E0565E"/>
    <w:rsid w:val="00E12049"/>
    <w:rsid w:val="00E13231"/>
    <w:rsid w:val="00E15BE0"/>
    <w:rsid w:val="00E258AF"/>
    <w:rsid w:val="00E2657A"/>
    <w:rsid w:val="00E36ED3"/>
    <w:rsid w:val="00E41426"/>
    <w:rsid w:val="00E43F4E"/>
    <w:rsid w:val="00E44364"/>
    <w:rsid w:val="00E46BAC"/>
    <w:rsid w:val="00E47887"/>
    <w:rsid w:val="00E5027E"/>
    <w:rsid w:val="00E56798"/>
    <w:rsid w:val="00E62269"/>
    <w:rsid w:val="00E6576F"/>
    <w:rsid w:val="00E67D42"/>
    <w:rsid w:val="00E725CF"/>
    <w:rsid w:val="00E741E6"/>
    <w:rsid w:val="00E81EE5"/>
    <w:rsid w:val="00E84BA3"/>
    <w:rsid w:val="00E856C8"/>
    <w:rsid w:val="00E85832"/>
    <w:rsid w:val="00E869E2"/>
    <w:rsid w:val="00E97EF8"/>
    <w:rsid w:val="00EA12AE"/>
    <w:rsid w:val="00EA28B0"/>
    <w:rsid w:val="00EA50A0"/>
    <w:rsid w:val="00EB2CED"/>
    <w:rsid w:val="00EB30D5"/>
    <w:rsid w:val="00EB7DE9"/>
    <w:rsid w:val="00EC06F3"/>
    <w:rsid w:val="00EC30DA"/>
    <w:rsid w:val="00EC4A3E"/>
    <w:rsid w:val="00ED2DEB"/>
    <w:rsid w:val="00ED3BDE"/>
    <w:rsid w:val="00EE059D"/>
    <w:rsid w:val="00EE4CC4"/>
    <w:rsid w:val="00EF07EC"/>
    <w:rsid w:val="00EF35CB"/>
    <w:rsid w:val="00F01650"/>
    <w:rsid w:val="00F03758"/>
    <w:rsid w:val="00F03A51"/>
    <w:rsid w:val="00F03B94"/>
    <w:rsid w:val="00F057C5"/>
    <w:rsid w:val="00F20E74"/>
    <w:rsid w:val="00F25CC6"/>
    <w:rsid w:val="00F2763F"/>
    <w:rsid w:val="00F279E0"/>
    <w:rsid w:val="00F34C4F"/>
    <w:rsid w:val="00F3550B"/>
    <w:rsid w:val="00F35DB0"/>
    <w:rsid w:val="00F41B67"/>
    <w:rsid w:val="00F47108"/>
    <w:rsid w:val="00F50E15"/>
    <w:rsid w:val="00F52526"/>
    <w:rsid w:val="00F528CA"/>
    <w:rsid w:val="00F57932"/>
    <w:rsid w:val="00F61A99"/>
    <w:rsid w:val="00F62796"/>
    <w:rsid w:val="00F63127"/>
    <w:rsid w:val="00F634D0"/>
    <w:rsid w:val="00F64AF8"/>
    <w:rsid w:val="00F64BE1"/>
    <w:rsid w:val="00F667BE"/>
    <w:rsid w:val="00F70173"/>
    <w:rsid w:val="00F72104"/>
    <w:rsid w:val="00F73E05"/>
    <w:rsid w:val="00F85DB5"/>
    <w:rsid w:val="00F90283"/>
    <w:rsid w:val="00F97DDB"/>
    <w:rsid w:val="00FA194C"/>
    <w:rsid w:val="00FB0CA1"/>
    <w:rsid w:val="00FB1514"/>
    <w:rsid w:val="00FB1A27"/>
    <w:rsid w:val="00FD495F"/>
    <w:rsid w:val="00FD583D"/>
    <w:rsid w:val="00FE6DA6"/>
    <w:rsid w:val="00FF10FE"/>
    <w:rsid w:val="00FF1BA5"/>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E85832"/>
    <w:rPr>
      <w:color w:val="605E5C"/>
      <w:shd w:val="clear" w:color="auto" w:fill="E1DFDD"/>
    </w:rPr>
  </w:style>
  <w:style w:type="paragraph" w:customStyle="1" w:styleId="Default">
    <w:name w:val="Default"/>
    <w:rsid w:val="006A2880"/>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Title">
    <w:name w:val="Title"/>
    <w:basedOn w:val="Normal"/>
    <w:next w:val="Normal"/>
    <w:link w:val="TitleChar"/>
    <w:uiPriority w:val="10"/>
    <w:qFormat/>
    <w:rsid w:val="00A55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1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087">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63135889">
      <w:bodyDiv w:val="1"/>
      <w:marLeft w:val="0"/>
      <w:marRight w:val="0"/>
      <w:marTop w:val="0"/>
      <w:marBottom w:val="0"/>
      <w:divBdr>
        <w:top w:val="none" w:sz="0" w:space="0" w:color="auto"/>
        <w:left w:val="none" w:sz="0" w:space="0" w:color="auto"/>
        <w:bottom w:val="none" w:sz="0" w:space="0" w:color="auto"/>
        <w:right w:val="none" w:sz="0" w:space="0" w:color="auto"/>
      </w:divBdr>
    </w:div>
    <w:div w:id="238252864">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2003923">
      <w:bodyDiv w:val="1"/>
      <w:marLeft w:val="0"/>
      <w:marRight w:val="0"/>
      <w:marTop w:val="0"/>
      <w:marBottom w:val="0"/>
      <w:divBdr>
        <w:top w:val="none" w:sz="0" w:space="0" w:color="auto"/>
        <w:left w:val="none" w:sz="0" w:space="0" w:color="auto"/>
        <w:bottom w:val="none" w:sz="0" w:space="0" w:color="auto"/>
        <w:right w:val="none" w:sz="0" w:space="0" w:color="auto"/>
      </w:divBdr>
    </w:div>
    <w:div w:id="424611446">
      <w:bodyDiv w:val="1"/>
      <w:marLeft w:val="0"/>
      <w:marRight w:val="0"/>
      <w:marTop w:val="0"/>
      <w:marBottom w:val="0"/>
      <w:divBdr>
        <w:top w:val="none" w:sz="0" w:space="0" w:color="auto"/>
        <w:left w:val="none" w:sz="0" w:space="0" w:color="auto"/>
        <w:bottom w:val="none" w:sz="0" w:space="0" w:color="auto"/>
        <w:right w:val="none" w:sz="0" w:space="0" w:color="auto"/>
      </w:divBdr>
    </w:div>
    <w:div w:id="540245632">
      <w:bodyDiv w:val="1"/>
      <w:marLeft w:val="0"/>
      <w:marRight w:val="0"/>
      <w:marTop w:val="0"/>
      <w:marBottom w:val="0"/>
      <w:divBdr>
        <w:top w:val="none" w:sz="0" w:space="0" w:color="auto"/>
        <w:left w:val="none" w:sz="0" w:space="0" w:color="auto"/>
        <w:bottom w:val="none" w:sz="0" w:space="0" w:color="auto"/>
        <w:right w:val="none" w:sz="0" w:space="0" w:color="auto"/>
      </w:divBdr>
    </w:div>
    <w:div w:id="7970682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2173940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93147965">
      <w:bodyDiv w:val="1"/>
      <w:marLeft w:val="0"/>
      <w:marRight w:val="0"/>
      <w:marTop w:val="0"/>
      <w:marBottom w:val="0"/>
      <w:divBdr>
        <w:top w:val="none" w:sz="0" w:space="0" w:color="auto"/>
        <w:left w:val="none" w:sz="0" w:space="0" w:color="auto"/>
        <w:bottom w:val="none" w:sz="0" w:space="0" w:color="auto"/>
        <w:right w:val="none" w:sz="0" w:space="0" w:color="auto"/>
      </w:divBdr>
    </w:div>
    <w:div w:id="1732842892">
      <w:bodyDiv w:val="1"/>
      <w:marLeft w:val="0"/>
      <w:marRight w:val="0"/>
      <w:marTop w:val="0"/>
      <w:marBottom w:val="0"/>
      <w:divBdr>
        <w:top w:val="none" w:sz="0" w:space="0" w:color="auto"/>
        <w:left w:val="none" w:sz="0" w:space="0" w:color="auto"/>
        <w:bottom w:val="none" w:sz="0" w:space="0" w:color="auto"/>
        <w:right w:val="none" w:sz="0" w:space="0" w:color="auto"/>
      </w:divBdr>
    </w:div>
    <w:div w:id="1839077831">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1978994281">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mailto:bids.juba@undp.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amp;Menu=BusinessUnit"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juba@undp.org" TargetMode="External"/><Relationship Id="rId22" Type="http://schemas.openxmlformats.org/officeDocument/2006/relationships/hyperlink" Target="mailto:procurement.info.ss@undp.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267713AB04934E51BED0BDCDBD979A83"/>
        <w:category>
          <w:name w:val="General"/>
          <w:gallery w:val="placeholder"/>
        </w:category>
        <w:types>
          <w:type w:val="bbPlcHdr"/>
        </w:types>
        <w:behaviors>
          <w:behavior w:val="content"/>
        </w:behaviors>
        <w:guid w:val="{F7EFA4E3-E8EF-4257-A50E-260A8F20CE41}"/>
      </w:docPartPr>
      <w:docPartBody>
        <w:p w:rsidR="00BF37C5" w:rsidRDefault="00BF37C5" w:rsidP="00BF37C5">
          <w:pPr>
            <w:pStyle w:val="267713AB04934E51BED0BDCDBD979A83"/>
          </w:pPr>
          <w:r w:rsidRPr="005E5F03">
            <w:rPr>
              <w:rStyle w:val="PlaceholderText"/>
              <w:rFonts w:cstheme="minorHAnsi"/>
              <w:sz w:val="20"/>
              <w:szCs w:val="20"/>
            </w:rPr>
            <w:t>Click or tap here to enter text.</w:t>
          </w:r>
        </w:p>
      </w:docPartBody>
    </w:docPart>
    <w:docPart>
      <w:docPartPr>
        <w:name w:val="6671924D119041C7B9CBB363299FB7D4"/>
        <w:category>
          <w:name w:val="General"/>
          <w:gallery w:val="placeholder"/>
        </w:category>
        <w:types>
          <w:type w:val="bbPlcHdr"/>
        </w:types>
        <w:behaviors>
          <w:behavior w:val="content"/>
        </w:behaviors>
        <w:guid w:val="{DDA03CD3-C05F-4C79-909E-CC4A16F4EF78}"/>
      </w:docPartPr>
      <w:docPartBody>
        <w:p w:rsidR="00E42405" w:rsidRDefault="005137BC" w:rsidP="005137BC">
          <w:pPr>
            <w:pStyle w:val="6671924D119041C7B9CBB363299FB7D4"/>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2578C"/>
    <w:rsid w:val="0006383F"/>
    <w:rsid w:val="00110425"/>
    <w:rsid w:val="00114177"/>
    <w:rsid w:val="001B7725"/>
    <w:rsid w:val="00241828"/>
    <w:rsid w:val="0028745A"/>
    <w:rsid w:val="00351A11"/>
    <w:rsid w:val="00472739"/>
    <w:rsid w:val="004F5DE9"/>
    <w:rsid w:val="005137BC"/>
    <w:rsid w:val="0057352C"/>
    <w:rsid w:val="005C4623"/>
    <w:rsid w:val="00604D3C"/>
    <w:rsid w:val="006543F6"/>
    <w:rsid w:val="00700DE1"/>
    <w:rsid w:val="00B07D1E"/>
    <w:rsid w:val="00BF37C5"/>
    <w:rsid w:val="00C758EF"/>
    <w:rsid w:val="00D02C9F"/>
    <w:rsid w:val="00D50267"/>
    <w:rsid w:val="00DC377C"/>
    <w:rsid w:val="00DD3CCA"/>
    <w:rsid w:val="00DF397B"/>
    <w:rsid w:val="00E42405"/>
    <w:rsid w:val="00E9001B"/>
    <w:rsid w:val="00EC7627"/>
    <w:rsid w:val="00FD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137B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5F32CB484BA4C2F9B979C6FD68D57B4">
    <w:name w:val="75F32CB484BA4C2F9B979C6FD68D57B4"/>
    <w:rsid w:val="00351A11"/>
    <w:rPr>
      <w:lang w:val="en-US" w:eastAsia="en-US"/>
    </w:rPr>
  </w:style>
  <w:style w:type="paragraph" w:customStyle="1" w:styleId="267713AB04934E51BED0BDCDBD979A83">
    <w:name w:val="267713AB04934E51BED0BDCDBD979A83"/>
    <w:rsid w:val="00BF37C5"/>
    <w:rPr>
      <w:lang w:val="en-US" w:eastAsia="en-US"/>
    </w:rPr>
  </w:style>
  <w:style w:type="paragraph" w:customStyle="1" w:styleId="6671924D119041C7B9CBB363299FB7D4">
    <w:name w:val="6671924D119041C7B9CBB363299FB7D4"/>
    <w:rsid w:val="005137B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34</TotalTime>
  <Pages>11</Pages>
  <Words>3594</Words>
  <Characters>20487</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Williams Diing</cp:lastModifiedBy>
  <cp:revision>5</cp:revision>
  <cp:lastPrinted>2019-03-29T10:15:00Z</cp:lastPrinted>
  <dcterms:created xsi:type="dcterms:W3CDTF">2022-05-18T08:36:00Z</dcterms:created>
  <dcterms:modified xsi:type="dcterms:W3CDTF">2022-05-18T12:02:00Z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