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bookmarkEnd w:id="0"/>
    <w:p w14:paraId="4D8A77CC" w14:textId="77777777" w:rsidR="002B27A5" w:rsidRPr="008E32FE" w:rsidRDefault="002B27A5" w:rsidP="002B27A5"/>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3EE10693" w:rsidR="004470F1" w:rsidRPr="00927969" w:rsidRDefault="004470F1" w:rsidP="004470F1">
            <w:pPr>
              <w:rPr>
                <w:lang w:val="fr-FR"/>
              </w:rPr>
            </w:pPr>
            <w:r w:rsidRPr="00927969">
              <w:rPr>
                <w:lang w:val="fr-FR"/>
              </w:rPr>
              <w:t xml:space="preserve">RFQ </w:t>
            </w:r>
            <w:r w:rsidR="00927969" w:rsidRPr="00927969">
              <w:rPr>
                <w:lang w:val="fr-FR"/>
              </w:rPr>
              <w:t>Référence :</w:t>
            </w:r>
            <w:r w:rsidRPr="00927969">
              <w:rPr>
                <w:lang w:val="fr-FR"/>
              </w:rPr>
              <w:t xml:space="preserve"> </w:t>
            </w:r>
            <w:sdt>
              <w:sdtPr>
                <w:rPr>
                  <w:b/>
                  <w:bCs/>
                  <w:lang w:val="fr-FR"/>
                </w:rPr>
                <w:id w:val="877204737"/>
                <w:placeholder>
                  <w:docPart w:val="9453C78010C6462F8D0AA26814674ACA"/>
                </w:placeholder>
                <w:text/>
              </w:sdtPr>
              <w:sdtEndPr/>
              <w:sdtContent>
                <w:r w:rsidR="008861FA" w:rsidRPr="008861FA">
                  <w:rPr>
                    <w:b/>
                    <w:bCs/>
                    <w:lang w:val="fr-FR"/>
                  </w:rPr>
                  <w:t>002/TCD10/PALAT/02/2022 fourniture de Power bank solaire avec une capacité de recharge de 15 Ah (15 000mAh)</w:t>
                </w:r>
              </w:sdtContent>
            </w:sdt>
          </w:p>
        </w:tc>
        <w:tc>
          <w:tcPr>
            <w:tcW w:w="3766" w:type="dxa"/>
            <w:vAlign w:val="center"/>
          </w:tcPr>
          <w:p w14:paraId="360AAF3F" w14:textId="145FDF8A" w:rsidR="004470F1" w:rsidRPr="008E32FE" w:rsidRDefault="004470F1" w:rsidP="004470F1">
            <w:r w:rsidRPr="008E32FE">
              <w:t xml:space="preserve">Date: </w:t>
            </w:r>
            <w:sdt>
              <w:sdtPr>
                <w:id w:val="1787006972"/>
                <w:placeholder>
                  <w:docPart w:val="9D8490ED8D8749F9BC6051246C3847A3"/>
                </w:placeholder>
                <w:date w:fullDate="2022-05-26T00:00:00Z">
                  <w:dateFormat w:val="dd MMMM yyyy"/>
                  <w:lid w:val="en-GB"/>
                  <w:storeMappedDataAs w:val="dateTime"/>
                  <w:calendar w:val="gregorian"/>
                </w:date>
              </w:sdtPr>
              <w:sdtEndPr/>
              <w:sdtContent>
                <w:r w:rsidR="00192DB0">
                  <w:t>26 May 2022</w:t>
                </w:r>
              </w:sdtContent>
            </w:sdt>
          </w:p>
        </w:tc>
      </w:tr>
    </w:tbl>
    <w:p w14:paraId="25078C68" w14:textId="77777777" w:rsidR="001A2961" w:rsidRPr="008E32FE" w:rsidRDefault="001A2961"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7745E419" w:rsidR="00152204" w:rsidRPr="00C67D24" w:rsidRDefault="0036200D" w:rsidP="00152204">
      <w:pPr>
        <w:rPr>
          <w:lang w:val="fr-FR"/>
        </w:rPr>
      </w:pPr>
      <w:sdt>
        <w:sdtPr>
          <w:rPr>
            <w:lang w:val="fr-FR"/>
          </w:rPr>
          <w:alias w:val="Name of procuring organisation"/>
          <w:tag w:val="Name of procuring organisation"/>
          <w:id w:val="-1213885950"/>
          <w:placeholder>
            <w:docPart w:val="751E586933C94DE1B498E65B23E340A1"/>
          </w:placeholder>
          <w:text/>
        </w:sdtPr>
        <w:sdtEndPr/>
        <w:sdtContent>
          <w:r w:rsidR="007076B3" w:rsidRPr="00927969">
            <w:rPr>
              <w:lang w:val="fr-FR"/>
            </w:rPr>
            <w:t xml:space="preserve">Le PNUD </w:t>
          </w:r>
        </w:sdtContent>
      </w:sdt>
      <w:r w:rsidR="00C67D24" w:rsidRPr="00927969">
        <w:rPr>
          <w:lang w:val="fr-FR"/>
        </w:rPr>
        <w:t xml:space="preserve"> vous invite à remettre votre offre de prix </w:t>
      </w:r>
      <w:r w:rsidR="00C67D24" w:rsidRPr="00927969">
        <w:rPr>
          <w:lang w:val="fr"/>
        </w:rPr>
        <w:t xml:space="preserve">pour la </w:t>
      </w:r>
      <w:r w:rsidR="00C67D24" w:rsidRPr="00B872B7">
        <w:rPr>
          <w:b/>
          <w:bCs/>
          <w:lang w:val="fr"/>
        </w:rPr>
        <w:t xml:space="preserve">fourniture de </w:t>
      </w:r>
      <w:r w:rsidR="00927969" w:rsidRPr="00B872B7">
        <w:rPr>
          <w:b/>
          <w:bCs/>
          <w:lang w:val="fr"/>
        </w:rPr>
        <w:t xml:space="preserve">Power bank solaire avec une capacité de recharge de </w:t>
      </w:r>
      <w:r w:rsidR="00927969" w:rsidRPr="00B872B7">
        <w:rPr>
          <w:b/>
          <w:bCs/>
          <w:lang w:val="fr-FR"/>
        </w:rPr>
        <w:t>15 Ah (15 000mAh)</w:t>
      </w:r>
      <w:r w:rsidR="00C67D24" w:rsidRPr="008E32FE">
        <w:rPr>
          <w:lang w:val="fr"/>
        </w:rPr>
        <w:t>, conformément à l’annexe 1 de la présente RFQ</w:t>
      </w:r>
      <w:r w:rsidR="00F25CC6" w:rsidRPr="00C67D24">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1BE7E868" w14:textId="42739D4F"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739ABE66" w:rsidR="00BE2305" w:rsidRPr="00B872B7" w:rsidRDefault="00706521">
      <w:pPr>
        <w:rPr>
          <w:lang w:val="en-US"/>
        </w:rPr>
      </w:pPr>
      <w:r w:rsidRPr="00B872B7">
        <w:rPr>
          <w:lang w:val="en-US"/>
        </w:rPr>
        <w:t>Préparé</w:t>
      </w:r>
      <w:r w:rsidR="00C40BFC" w:rsidRPr="00B872B7">
        <w:rPr>
          <w:lang w:val="en-US"/>
        </w:rPr>
        <w:t xml:space="preserve"> par</w:t>
      </w:r>
      <w:r w:rsidR="002F0B01" w:rsidRPr="00B872B7">
        <w:rPr>
          <w:lang w:val="en-US"/>
        </w:rPr>
        <w:t xml:space="preserve"> </w:t>
      </w:r>
      <w:r w:rsidR="00C40BFC" w:rsidRPr="00B872B7">
        <w:rPr>
          <w:lang w:val="en-US"/>
        </w:rPr>
        <w:t>:</w:t>
      </w:r>
      <w:r w:rsidR="002F0B01" w:rsidRPr="00B872B7">
        <w:rPr>
          <w:lang w:val="en-US"/>
        </w:rPr>
        <w:t xml:space="preserve"> </w:t>
      </w:r>
    </w:p>
    <w:p w14:paraId="60A42AB9" w14:textId="77777777" w:rsidR="00BE2305" w:rsidRPr="00B872B7" w:rsidRDefault="00BE2305">
      <w:pPr>
        <w:rPr>
          <w:lang w:val="en-US"/>
        </w:rPr>
      </w:pPr>
    </w:p>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1A273ED8"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w:t>
      </w:r>
      <w:r w:rsidR="00C40BFC">
        <w:rPr>
          <w:rFonts w:cstheme="minorHAnsi"/>
          <w:iCs/>
          <w:snapToGrid w:val="0"/>
          <w:color w:val="000000" w:themeColor="text1"/>
        </w:rPr>
        <w:t>om</w:t>
      </w:r>
      <w:r w:rsidRPr="00BE2305">
        <w:rPr>
          <w:rFonts w:cstheme="minorHAnsi"/>
          <w:iCs/>
          <w:snapToGrid w:val="0"/>
          <w:color w:val="000000" w:themeColor="text1"/>
        </w:rPr>
        <w:t>:</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showingPlcHdr/>
          <w:text/>
        </w:sdtPr>
        <w:sdtEndPr/>
        <w:sdtContent>
          <w:r w:rsidR="0067484C" w:rsidRPr="0048490F">
            <w:rPr>
              <w:rStyle w:val="Textedelespacerserv"/>
            </w:rPr>
            <w:t>Click or tap here to enter text.</w:t>
          </w:r>
        </w:sdtContent>
      </w:sdt>
    </w:p>
    <w:p w14:paraId="3B7316D8" w14:textId="7227087E"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w:t>
      </w:r>
      <w:r w:rsidR="00C40BFC">
        <w:rPr>
          <w:rFonts w:cstheme="minorHAnsi"/>
          <w:iCs/>
          <w:snapToGrid w:val="0"/>
          <w:color w:val="000000" w:themeColor="text1"/>
        </w:rPr>
        <w:t>r</w:t>
      </w:r>
      <w:r w:rsidRPr="00BE2305">
        <w:rPr>
          <w:rFonts w:cstheme="minorHAnsi"/>
          <w:iCs/>
          <w:snapToGrid w:val="0"/>
          <w:color w:val="000000" w:themeColor="text1"/>
        </w:rPr>
        <w:t>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showingPlcHdr/>
          <w:text/>
        </w:sdtPr>
        <w:sdtEndPr/>
        <w:sdtContent>
          <w:r w:rsidR="0067484C" w:rsidRPr="0048490F">
            <w:rPr>
              <w:rStyle w:val="Textedelespacerserv"/>
            </w:rPr>
            <w:t>Click or tap here to enter text.</w:t>
          </w:r>
        </w:sdtContent>
      </w:sdt>
    </w:p>
    <w:p w14:paraId="494040CC" w14:textId="77777777"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showingPlcHdr/>
          <w:text/>
        </w:sdtPr>
        <w:sdtEndPr/>
        <w:sdtContent>
          <w:r w:rsidR="0067484C" w:rsidRPr="0048490F">
            <w:rPr>
              <w:rStyle w:val="Textedelespacerserv"/>
            </w:rPr>
            <w:t>Click or tap here to enter text.</w:t>
          </w:r>
        </w:sdtContent>
      </w:sdt>
      <w:r w:rsidRPr="00BE2305">
        <w:t xml:space="preserve"> </w:t>
      </w:r>
      <w:r w:rsidR="00C428BD" w:rsidRPr="00BE2305">
        <w:br w:type="page"/>
      </w:r>
    </w:p>
    <w:tbl>
      <w:tblPr>
        <w:tblStyle w:val="Grilledutableau"/>
        <w:tblW w:w="9736" w:type="dxa"/>
        <w:tblLook w:val="04A0" w:firstRow="1" w:lastRow="0" w:firstColumn="1" w:lastColumn="0" w:noHBand="0" w:noVBand="1"/>
      </w:tblPr>
      <w:tblGrid>
        <w:gridCol w:w="1339"/>
        <w:gridCol w:w="8397"/>
      </w:tblGrid>
      <w:tr w:rsidR="00602B0B" w:rsidRPr="00A2774E" w14:paraId="569093CE" w14:textId="77777777" w:rsidTr="00CA19F2">
        <w:tc>
          <w:tcPr>
            <w:tcW w:w="1339"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Pr>
                <w:sz w:val="20"/>
                <w:szCs w:val="20"/>
                <w:lang w:val="fr"/>
              </w:rPr>
              <w:t>RFQ</w:t>
            </w:r>
            <w:r>
              <w:rPr>
                <w:lang w:val="fr"/>
              </w:rPr>
              <w:t xml:space="preserve"> </w:t>
            </w:r>
            <w:r w:rsidRPr="133DEAFC">
              <w:rPr>
                <w:sz w:val="20"/>
                <w:szCs w:val="20"/>
                <w:lang w:val="fr"/>
              </w:rPr>
              <w:t xml:space="preserve"> est menée conformément à la</w:t>
            </w:r>
            <w:r>
              <w:rPr>
                <w:sz w:val="20"/>
                <w:szCs w:val="20"/>
                <w:lang w:val="fr"/>
              </w:rPr>
              <w:t xml:space="preserve"> </w:t>
            </w:r>
            <w:hyperlink r:id="rId14" w:history="1">
              <w:r w:rsidR="00602B0B" w:rsidRPr="00C846F8">
                <w:rPr>
                  <w:rStyle w:val="Lienhypertexte"/>
                  <w:sz w:val="20"/>
                  <w:szCs w:val="20"/>
                  <w:lang w:val="fr-FR"/>
                </w:rPr>
                <w:t>UNDP Programme and Operations Policies and Procedures (POPP) on Contracts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2774E"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3B44BC07" w:rsidR="00602B0B" w:rsidRPr="00292FE3" w:rsidRDefault="002F0B01" w:rsidP="002F0B01">
            <w:pPr>
              <w:tabs>
                <w:tab w:val="left" w:pos="1080"/>
              </w:tabs>
              <w:rPr>
                <w:rFonts w:cstheme="minorHAnsi"/>
                <w:sz w:val="20"/>
                <w:szCs w:val="20"/>
                <w:lang w:val="fr-FR"/>
              </w:rPr>
            </w:pPr>
            <w:r w:rsidRPr="00B872B7">
              <w:rPr>
                <w:rFonts w:cstheme="minorHAnsi"/>
                <w:sz w:val="20"/>
                <w:szCs w:val="20"/>
                <w:highlight w:val="yellow"/>
                <w:lang w:val="fr-FR"/>
              </w:rPr>
              <w:t>0</w:t>
            </w:r>
            <w:sdt>
              <w:sdtPr>
                <w:rPr>
                  <w:rFonts w:cstheme="minorHAnsi"/>
                  <w:sz w:val="20"/>
                  <w:szCs w:val="20"/>
                  <w:highlight w:val="yellow"/>
                  <w:lang w:val="fr-FR"/>
                </w:rPr>
                <w:alias w:val="Insert date, time and time zone"/>
                <w:tag w:val="Insert date, time and time zone"/>
                <w:id w:val="1351304879"/>
                <w:placeholder>
                  <w:docPart w:val="130C1D16646D4D9FADDA6293D1A1F6DA"/>
                </w:placeholder>
                <w:text/>
              </w:sdtPr>
              <w:sdtEndPr/>
              <w:sdtContent>
                <w:r w:rsidR="00EE4C32">
                  <w:rPr>
                    <w:rFonts w:cstheme="minorHAnsi"/>
                    <w:sz w:val="20"/>
                    <w:szCs w:val="20"/>
                    <w:highlight w:val="yellow"/>
                    <w:lang w:val="fr-FR"/>
                  </w:rPr>
                  <w:t>6</w:t>
                </w:r>
                <w:r w:rsidR="00292FE3" w:rsidRPr="00B872B7">
                  <w:rPr>
                    <w:rFonts w:cstheme="minorHAnsi"/>
                    <w:sz w:val="20"/>
                    <w:szCs w:val="20"/>
                    <w:highlight w:val="yellow"/>
                    <w:lang w:val="fr-FR"/>
                  </w:rPr>
                  <w:t xml:space="preserve"> Juin 2022 à 1</w:t>
                </w:r>
                <w:r w:rsidR="00EE4C32">
                  <w:rPr>
                    <w:rFonts w:cstheme="minorHAnsi"/>
                    <w:sz w:val="20"/>
                    <w:szCs w:val="20"/>
                    <w:highlight w:val="yellow"/>
                    <w:lang w:val="fr-FR"/>
                  </w:rPr>
                  <w:t>0</w:t>
                </w:r>
                <w:r w:rsidR="00292FE3" w:rsidRPr="00B872B7">
                  <w:rPr>
                    <w:rFonts w:cstheme="minorHAnsi"/>
                    <w:sz w:val="20"/>
                    <w:szCs w:val="20"/>
                    <w:highlight w:val="yellow"/>
                    <w:lang w:val="fr-FR"/>
                  </w:rPr>
                  <w:t xml:space="preserve">h </w:t>
                </w:r>
                <w:r w:rsidR="00EE4C32">
                  <w:rPr>
                    <w:rFonts w:cstheme="minorHAnsi"/>
                    <w:sz w:val="20"/>
                    <w:szCs w:val="20"/>
                    <w:highlight w:val="yellow"/>
                    <w:lang w:val="fr-FR"/>
                  </w:rPr>
                  <w:t>0</w:t>
                </w:r>
                <w:r w:rsidR="00292FE3" w:rsidRPr="00B872B7">
                  <w:rPr>
                    <w:rFonts w:cstheme="minorHAnsi"/>
                    <w:sz w:val="20"/>
                    <w:szCs w:val="20"/>
                    <w:highlight w:val="yellow"/>
                    <w:lang w:val="fr-FR"/>
                  </w:rPr>
                  <w:t>0 heure de N’Djamena</w:t>
                </w:r>
              </w:sdtContent>
            </w:sdt>
          </w:p>
          <w:p w14:paraId="27DCD15C" w14:textId="789570E0" w:rsidR="00502BBE" w:rsidRPr="00292FE3" w:rsidRDefault="00C846F8" w:rsidP="00602B0B">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p w14:paraId="6E765C78" w14:textId="43610E7E" w:rsidR="00502BBE" w:rsidRPr="00C846F8" w:rsidRDefault="00C846F8" w:rsidP="00602B0B">
            <w:pPr>
              <w:rPr>
                <w:rFonts w:cstheme="minorHAnsi"/>
                <w:sz w:val="20"/>
                <w:szCs w:val="20"/>
                <w:lang w:val="fr-FR"/>
              </w:rPr>
            </w:pPr>
            <w:r w:rsidRPr="002854F7">
              <w:rPr>
                <w:color w:val="000000"/>
                <w:sz w:val="20"/>
                <w:szCs w:val="20"/>
                <w:lang w:val="fr"/>
              </w:rPr>
              <w:t>Pour la soumission eTendering - comme indiqué dans le système eTendering. Notez que le fuseau horaire du système se situe dans le fuseau horaire EST/EDT (New York).</w:t>
            </w:r>
          </w:p>
        </w:tc>
      </w:tr>
      <w:tr w:rsidR="0022078F" w:rsidRPr="008861FA"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36200D"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E-tendering</w:t>
            </w:r>
          </w:p>
          <w:p w14:paraId="0C80BD61" w14:textId="72E6BB8C" w:rsidR="007D6B30" w:rsidRPr="00DD0012" w:rsidRDefault="0036200D" w:rsidP="01BF9306">
            <w:pPr>
              <w:rPr>
                <w:sz w:val="20"/>
                <w:szCs w:val="20"/>
                <w:lang w:val="fr-FR"/>
              </w:rPr>
            </w:pPr>
            <w:sdt>
              <w:sdtPr>
                <w:rPr>
                  <w:rFonts w:cstheme="minorHAnsi"/>
                  <w:sz w:val="20"/>
                  <w:szCs w:val="20"/>
                  <w:highlight w:val="yellow"/>
                  <w:lang w:val="fr-FR"/>
                </w:rPr>
                <w:id w:val="190655958"/>
                <w14:checkbox>
                  <w14:checked w14:val="1"/>
                  <w14:checkedState w14:val="2612" w14:font="MS Gothic"/>
                  <w14:uncheckedState w14:val="2610" w14:font="MS Gothic"/>
                </w14:checkbox>
              </w:sdtPr>
              <w:sdtEndPr/>
              <w:sdtContent>
                <w:r w:rsidR="00292FE3" w:rsidRPr="00B872B7">
                  <w:rPr>
                    <w:rFonts w:ascii="MS Gothic" w:eastAsia="MS Gothic" w:hAnsi="MS Gothic" w:cstheme="minorHAnsi" w:hint="eastAsia"/>
                    <w:sz w:val="20"/>
                    <w:szCs w:val="20"/>
                    <w:highlight w:val="yellow"/>
                    <w:lang w:val="fr-FR"/>
                  </w:rPr>
                  <w:t>☒</w:t>
                </w:r>
              </w:sdtContent>
            </w:sdt>
            <w:r w:rsidR="5501FE98" w:rsidRPr="00B872B7">
              <w:rPr>
                <w:sz w:val="20"/>
                <w:szCs w:val="20"/>
                <w:highlight w:val="yellow"/>
                <w:lang w:val="fr-FR"/>
              </w:rPr>
              <w:t xml:space="preserve"> </w:t>
            </w:r>
            <w:r w:rsidR="00DD0012" w:rsidRPr="00B872B7">
              <w:rPr>
                <w:sz w:val="20"/>
                <w:szCs w:val="20"/>
                <w:highlight w:val="yellow"/>
                <w:lang w:val="fr"/>
              </w:rPr>
              <w:t>Adresse e-mail dédiée</w:t>
            </w:r>
          </w:p>
          <w:p w14:paraId="41EDDDB2" w14:textId="25F02AA1" w:rsidR="00D6429E" w:rsidRPr="00A2774E" w:rsidRDefault="0036200D" w:rsidP="00D6429E">
            <w:pPr>
              <w:rPr>
                <w:rFonts w:cstheme="minorHAnsi"/>
                <w:sz w:val="20"/>
                <w:szCs w:val="20"/>
                <w:lang w:val="fr-FR"/>
              </w:rPr>
            </w:pPr>
            <w:sdt>
              <w:sdtPr>
                <w:rPr>
                  <w:rFonts w:cstheme="minorHAnsi"/>
                  <w:sz w:val="20"/>
                  <w:szCs w:val="20"/>
                  <w:lang w:val="fr-FR"/>
                </w:rPr>
                <w:id w:val="1530838430"/>
                <w14:checkbox>
                  <w14:checked w14:val="0"/>
                  <w14:checkedState w14:val="2612" w14:font="MS Gothic"/>
                  <w14:uncheckedState w14:val="2610" w14:font="MS Gothic"/>
                </w14:checkbox>
              </w:sdtPr>
              <w:sdtEndPr/>
              <w:sdtContent>
                <w:r w:rsidR="00D6429E" w:rsidRPr="00A2774E">
                  <w:rPr>
                    <w:rFonts w:ascii="Segoe UI Symbol" w:eastAsia="MS Gothic" w:hAnsi="Segoe UI Symbol" w:cs="Segoe UI Symbol"/>
                    <w:sz w:val="20"/>
                    <w:szCs w:val="20"/>
                    <w:lang w:val="fr-FR"/>
                  </w:rPr>
                  <w:t>☐</w:t>
                </w:r>
              </w:sdtContent>
            </w:sdt>
            <w:r w:rsidR="00D6429E" w:rsidRPr="00A2774E">
              <w:rPr>
                <w:rFonts w:cstheme="minorHAnsi"/>
                <w:sz w:val="20"/>
                <w:szCs w:val="20"/>
                <w:lang w:val="fr-FR"/>
              </w:rPr>
              <w:t xml:space="preserve"> </w:t>
            </w:r>
            <w:r w:rsidR="00DD0012" w:rsidRPr="00A2774E">
              <w:rPr>
                <w:sz w:val="20"/>
                <w:szCs w:val="20"/>
                <w:lang w:val="fr-FR"/>
              </w:rPr>
              <w:t>Courrier / Dépôt manuel</w:t>
            </w:r>
          </w:p>
          <w:p w14:paraId="5D5EDCFD" w14:textId="11860404" w:rsidR="007D6B30" w:rsidRPr="00260675" w:rsidRDefault="0036200D"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DD0012" w:rsidRPr="00DD0012">
                  <w:rPr>
                    <w:sz w:val="20"/>
                    <w:szCs w:val="20"/>
                  </w:rPr>
                  <w:t>☐</w:t>
                </w:r>
              </w:sdtContent>
            </w:sdt>
            <w:r w:rsidR="00DD0012" w:rsidRPr="00DD0012">
              <w:rPr>
                <w:sz w:val="20"/>
                <w:szCs w:val="20"/>
              </w:rPr>
              <w:t xml:space="preserve"> Autres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5C0D9F4D" w:rsidR="007D6B30" w:rsidRPr="00B872B7" w:rsidRDefault="00DD0012" w:rsidP="002C2725">
            <w:pPr>
              <w:spacing w:before="120" w:after="120"/>
              <w:rPr>
                <w:rFonts w:cstheme="minorHAnsi"/>
                <w:sz w:val="20"/>
                <w:szCs w:val="20"/>
                <w:lang w:val="fr-FR"/>
              </w:rPr>
            </w:pPr>
            <w:r w:rsidRPr="00B872B7">
              <w:rPr>
                <w:sz w:val="20"/>
                <w:szCs w:val="20"/>
                <w:lang w:val="fr-FR"/>
              </w:rPr>
              <w:t>Adresse de soumission</w:t>
            </w:r>
            <w:r w:rsidRPr="00B872B7">
              <w:rPr>
                <w:rFonts w:cstheme="minorHAnsi"/>
                <w:sz w:val="20"/>
                <w:szCs w:val="20"/>
                <w:lang w:val="fr-FR"/>
              </w:rPr>
              <w:t>:</w:t>
            </w:r>
            <w:r w:rsidR="007D6B30" w:rsidRPr="00B872B7">
              <w:rPr>
                <w:rFonts w:cstheme="minorHAnsi"/>
                <w:sz w:val="20"/>
                <w:szCs w:val="20"/>
                <w:lang w:val="fr-FR"/>
              </w:rPr>
              <w:t xml:space="preserve"> </w:t>
            </w:r>
            <w:sdt>
              <w:sdtPr>
                <w:rPr>
                  <w:rFonts w:cstheme="minorHAnsi"/>
                  <w:sz w:val="20"/>
                  <w:szCs w:val="20"/>
                  <w:highlight w:val="yellow"/>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B872B7" w:rsidRPr="00B872B7">
                  <w:rPr>
                    <w:rFonts w:cstheme="minorHAnsi"/>
                    <w:sz w:val="20"/>
                    <w:szCs w:val="20"/>
                    <w:highlight w:val="yellow"/>
                    <w:lang w:val="fr-FR"/>
                  </w:rPr>
                  <w:t>: procurement.td@undp.org</w:t>
                </w:r>
              </w:sdtContent>
            </w:sdt>
          </w:p>
          <w:p w14:paraId="04392A7B" w14:textId="57AC0786" w:rsidR="003322A2" w:rsidRPr="00DA1E97" w:rsidRDefault="00DD0012" w:rsidP="01BF9306">
            <w:pPr>
              <w:numPr>
                <w:ilvl w:val="0"/>
                <w:numId w:val="7"/>
              </w:numPr>
              <w:tabs>
                <w:tab w:val="right" w:pos="7218"/>
              </w:tabs>
              <w:spacing w:before="60" w:after="60"/>
              <w:rPr>
                <w:rFonts w:eastAsia="Times New Roman"/>
                <w:color w:val="000000"/>
                <w:sz w:val="20"/>
                <w:szCs w:val="20"/>
              </w:rPr>
            </w:pPr>
            <w:r w:rsidRPr="00DD0012">
              <w:rPr>
                <w:color w:val="000000"/>
                <w:sz w:val="20"/>
                <w:szCs w:val="20"/>
              </w:rPr>
              <w:t>Format de fichier</w:t>
            </w:r>
            <w:r w:rsidR="689F054C" w:rsidRPr="01BF9306">
              <w:rPr>
                <w:rFonts w:eastAsia="Times New Roman"/>
                <w:color w:val="000000"/>
                <w:sz w:val="20"/>
                <w:szCs w:val="20"/>
              </w:rPr>
              <w:t xml:space="preserve">: </w:t>
            </w:r>
            <w:sdt>
              <w:sdtPr>
                <w:rPr>
                  <w:rFonts w:eastAsia="Times New Roman" w:cstheme="minorHAnsi"/>
                  <w:color w:val="000000"/>
                  <w:sz w:val="20"/>
                  <w:szCs w:val="20"/>
                </w:rPr>
                <w:id w:val="173923892"/>
                <w:placeholder>
                  <w:docPart w:val="48DEFCAA37ED4ADE825A3781D72873FA"/>
                </w:placeholder>
                <w:text/>
              </w:sdtPr>
              <w:sdtEndPr/>
              <w:sdtContent>
                <w:r w:rsidR="00927969">
                  <w:rPr>
                    <w:rFonts w:eastAsia="Times New Roman" w:cstheme="minorHAnsi"/>
                    <w:color w:val="000000"/>
                    <w:sz w:val="20"/>
                    <w:szCs w:val="20"/>
                  </w:rPr>
                  <w:t>PDF</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575BCA40" w:rsidR="003322A2" w:rsidRPr="00927969"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927969">
              <w:rPr>
                <w:rFonts w:eastAsia="Times New Roman" w:cstheme="minorHAnsi"/>
                <w:color w:val="000000"/>
                <w:sz w:val="20"/>
                <w:szCs w:val="20"/>
                <w:lang w:val="fr-FR"/>
              </w:rPr>
              <w:t xml:space="preserve"> :</w:t>
            </w:r>
            <w:r w:rsidR="003322A2" w:rsidRPr="00927969">
              <w:rPr>
                <w:rFonts w:eastAsia="Times New Roman" w:cstheme="minorHAnsi"/>
                <w:color w:val="000000"/>
                <w:sz w:val="20"/>
                <w:szCs w:val="20"/>
                <w:lang w:val="fr-FR"/>
              </w:rPr>
              <w:t xml:space="preserve"> </w:t>
            </w:r>
            <w:sdt>
              <w:sdtPr>
                <w:rPr>
                  <w:rFonts w:eastAsia="Times New Roman" w:cstheme="minorHAnsi"/>
                  <w:color w:val="000000"/>
                  <w:sz w:val="20"/>
                  <w:szCs w:val="20"/>
                  <w:lang w:val="fr-FR"/>
                </w:rPr>
                <w:id w:val="1201747227"/>
                <w:placeholder>
                  <w:docPart w:val="76F5A8734C0B49EB841332BF4A45A058"/>
                </w:placeholder>
                <w:text/>
              </w:sdtPr>
              <w:sdtEndPr/>
              <w:sdtContent>
                <w:r w:rsidR="00927969" w:rsidRPr="00927969">
                  <w:rPr>
                    <w:rFonts w:eastAsia="Times New Roman" w:cstheme="minorHAnsi"/>
                    <w:color w:val="000000"/>
                    <w:sz w:val="20"/>
                    <w:szCs w:val="20"/>
                    <w:lang w:val="fr-FR"/>
                  </w:rPr>
                  <w:t>5</w:t>
                </w:r>
                <w:r w:rsidR="00927969">
                  <w:rPr>
                    <w:rFonts w:eastAsia="Times New Roman" w:cstheme="minorHAnsi"/>
                    <w:color w:val="000000"/>
                    <w:sz w:val="20"/>
                    <w:szCs w:val="20"/>
                    <w:lang w:val="fr-FR"/>
                  </w:rPr>
                  <w:t>0mb</w:t>
                </w:r>
              </w:sdtContent>
            </w:sdt>
          </w:p>
          <w:p w14:paraId="774A37CB" w14:textId="647C0965" w:rsidR="003322A2" w:rsidRPr="00927969" w:rsidRDefault="00ED1C0B" w:rsidP="003322A2">
            <w:pPr>
              <w:numPr>
                <w:ilvl w:val="0"/>
                <w:numId w:val="7"/>
              </w:numPr>
              <w:tabs>
                <w:tab w:val="right" w:pos="7218"/>
              </w:tabs>
              <w:spacing w:before="60" w:after="60"/>
              <w:rPr>
                <w:rFonts w:eastAsia="Times New Roman" w:cstheme="minorHAnsi"/>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de l’e-mail</w:t>
            </w:r>
            <w:r w:rsidR="00DD0012" w:rsidRPr="00927969">
              <w:rPr>
                <w:rFonts w:eastAsia="Times New Roman" w:cstheme="minorHAnsi"/>
                <w:color w:val="000000"/>
                <w:sz w:val="20"/>
                <w:szCs w:val="20"/>
                <w:lang w:val="fr-FR"/>
              </w:rPr>
              <w:t xml:space="preserve"> :</w:t>
            </w:r>
            <w:r w:rsidR="003322A2" w:rsidRPr="00927969">
              <w:rPr>
                <w:rFonts w:eastAsia="Times New Roman" w:cstheme="minorHAnsi"/>
                <w:color w:val="000000"/>
                <w:sz w:val="20"/>
                <w:szCs w:val="20"/>
                <w:lang w:val="fr-FR"/>
              </w:rPr>
              <w:t xml:space="preserve"> </w:t>
            </w:r>
            <w:sdt>
              <w:sdtPr>
                <w:rPr>
                  <w:lang w:val="fr-FR"/>
                </w:rPr>
                <w:id w:val="-2089918826"/>
                <w:placeholder>
                  <w:docPart w:val="4EA9AE5008C7428CA346C64E6A39E370"/>
                </w:placeholder>
                <w:text/>
              </w:sdtPr>
              <w:sdtEndPr/>
              <w:sdtContent>
                <w:r w:rsidR="00927969" w:rsidRPr="00927969">
                  <w:rPr>
                    <w:lang w:val="fr-FR"/>
                  </w:rPr>
                  <w:t>002/TCD10/PALAT/0</w:t>
                </w:r>
                <w:r w:rsidR="00B872B7">
                  <w:rPr>
                    <w:lang w:val="fr-FR"/>
                  </w:rPr>
                  <w:t>5</w:t>
                </w:r>
                <w:r w:rsidR="00927969" w:rsidRPr="00927969">
                  <w:rPr>
                    <w:lang w:val="fr-FR"/>
                  </w:rPr>
                  <w:t>/2022</w:t>
                </w:r>
                <w:r w:rsidR="00927969">
                  <w:rPr>
                    <w:lang w:val="fr-FR"/>
                  </w:rPr>
                  <w:t xml:space="preserve"> FOURNITURE DES POWER BANK SOLAIRE</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20C0B3A6" w14:textId="77777777" w:rsidR="0017693C" w:rsidRDefault="00DD0012" w:rsidP="002854F7">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12136477" w14:textId="784E7F04" w:rsidR="008861FA" w:rsidRPr="00B872B7" w:rsidRDefault="008861FA" w:rsidP="008861FA">
            <w:pPr>
              <w:tabs>
                <w:tab w:val="right" w:pos="7218"/>
              </w:tabs>
              <w:spacing w:before="60" w:after="120"/>
              <w:rPr>
                <w:rFonts w:eastAsia="Times New Roman" w:cstheme="minorHAnsi"/>
                <w:color w:val="000000"/>
                <w:sz w:val="20"/>
                <w:szCs w:val="20"/>
                <w:lang w:val="fr-FR"/>
              </w:rPr>
            </w:pPr>
            <w:r>
              <w:rPr>
                <w:rFonts w:eastAsia="Times New Roman"/>
                <w:color w:val="000000" w:themeColor="text1"/>
                <w:sz w:val="20"/>
                <w:szCs w:val="20"/>
                <w:highlight w:val="yellow"/>
                <w:lang w:val="fr-FR"/>
              </w:rPr>
              <w:t>Le soumissionnaire est autorisé à soumissionner à un ou plusieurs lots</w:t>
            </w:r>
          </w:p>
        </w:tc>
      </w:tr>
      <w:tr w:rsidR="0083700A" w:rsidRPr="00A2774E"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36200D"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A2774E"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602B0B" w:rsidRPr="00F30434">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A2774E"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lastRenderedPageBreak/>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A2774E"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397" w:type="dxa"/>
          </w:tcPr>
          <w:p w14:paraId="557B5CD5" w14:textId="6A9D3E2F" w:rsidR="003C5C90" w:rsidRPr="008B12CF" w:rsidRDefault="0036200D"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A2774E"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Pr="00B872B7" w:rsidRDefault="0041595C" w:rsidP="00D80245">
            <w:pPr>
              <w:rPr>
                <w:sz w:val="20"/>
                <w:szCs w:val="20"/>
                <w:lang w:val="fr-FR"/>
              </w:rPr>
            </w:pPr>
            <w:r w:rsidRPr="00B872B7">
              <w:rPr>
                <w:sz w:val="20"/>
                <w:szCs w:val="20"/>
                <w:lang w:val="fr-FR"/>
              </w:rPr>
              <w:t>Sélectionnez le GTC applicable :</w:t>
            </w:r>
          </w:p>
          <w:p w14:paraId="4CEA4804" w14:textId="77777777" w:rsidR="00917FAA" w:rsidRPr="00B872B7" w:rsidRDefault="00917FAA" w:rsidP="00D80245">
            <w:pPr>
              <w:rPr>
                <w:rFonts w:cstheme="minorHAnsi"/>
                <w:sz w:val="20"/>
                <w:szCs w:val="20"/>
                <w:lang w:val="fr-FR"/>
              </w:rPr>
            </w:pPr>
          </w:p>
          <w:p w14:paraId="6E4C40CC" w14:textId="5751795A" w:rsidR="00CF2E15" w:rsidRPr="00951AA8" w:rsidRDefault="0036200D" w:rsidP="00927969">
            <w:pPr>
              <w:rPr>
                <w:rStyle w:val="Lienhypertexte"/>
                <w:rFonts w:cstheme="minorHAnsi"/>
                <w:color w:val="auto"/>
                <w:sz w:val="20"/>
                <w:szCs w:val="20"/>
                <w:u w:val="none"/>
                <w:lang w:val="fr-FR"/>
              </w:rPr>
            </w:pPr>
            <w:sdt>
              <w:sdtPr>
                <w:rPr>
                  <w:rFonts w:cstheme="minorHAnsi"/>
                  <w:color w:val="0000FF"/>
                  <w:sz w:val="20"/>
                  <w:szCs w:val="20"/>
                  <w:u w:val="single"/>
                  <w:lang w:val="fr-FR"/>
                </w:rPr>
                <w:id w:val="-178890830"/>
                <w14:checkbox>
                  <w14:checked w14:val="1"/>
                  <w14:checkedState w14:val="2612" w14:font="MS Gothic"/>
                  <w14:uncheckedState w14:val="2610" w14:font="MS Gothic"/>
                </w14:checkbox>
              </w:sdtPr>
              <w:sdtEndPr/>
              <w:sdtContent>
                <w:r w:rsidR="00E05583" w:rsidRPr="00951AA8">
                  <w:rPr>
                    <w:rFonts w:ascii="MS Gothic" w:eastAsia="MS Gothic" w:hAnsi="MS Gothic" w:cstheme="minorHAnsi" w:hint="eastAsia"/>
                    <w:color w:val="0000FF"/>
                    <w:sz w:val="20"/>
                    <w:szCs w:val="20"/>
                    <w:u w:val="single"/>
                    <w:lang w:val="fr-FR"/>
                  </w:rPr>
                  <w:t>☒</w:t>
                </w:r>
              </w:sdtContent>
            </w:sdt>
            <w:r w:rsidR="00D80245" w:rsidRPr="00951AA8">
              <w:rPr>
                <w:rFonts w:ascii="Segoe UI Symbol" w:hAnsi="Segoe UI Symbol" w:cs="Segoe UI Symbol"/>
                <w:color w:val="000000"/>
                <w:sz w:val="20"/>
                <w:szCs w:val="20"/>
                <w:lang w:val="fr-FR"/>
              </w:rPr>
              <w:t xml:space="preserve"> </w:t>
            </w:r>
            <w:hyperlink r:id="rId18" w:history="1">
              <w:r w:rsidR="00D80245" w:rsidRPr="00951AA8">
                <w:rPr>
                  <w:rStyle w:val="Lienhypertexte"/>
                  <w:sz w:val="20"/>
                  <w:szCs w:val="20"/>
                  <w:lang w:val="fr-FR"/>
                </w:rPr>
                <w:t>General Terms and Conditions / Special Conditions</w:t>
              </w:r>
              <w:r w:rsidR="00D80245" w:rsidRPr="00951AA8">
                <w:rPr>
                  <w:rStyle w:val="Lienhypertexte"/>
                  <w:rFonts w:ascii="Segoe UI Symbol" w:hAnsi="Segoe UI Symbol" w:cs="Segoe UI Symbol"/>
                  <w:sz w:val="20"/>
                  <w:szCs w:val="20"/>
                  <w:lang w:val="fr-FR"/>
                </w:rPr>
                <w:t xml:space="preserve"> for Contract</w:t>
              </w:r>
              <w:r w:rsidR="00D80245" w:rsidRPr="00951AA8">
                <w:rPr>
                  <w:rStyle w:val="Lienhypertexte"/>
                  <w:rFonts w:cstheme="minorHAnsi"/>
                  <w:sz w:val="20"/>
                  <w:szCs w:val="20"/>
                  <w:lang w:val="fr-FR"/>
                </w:rPr>
                <w:t>.</w:t>
              </w:r>
            </w:hyperlink>
            <w:r w:rsidR="00D80245" w:rsidRPr="00951AA8">
              <w:rPr>
                <w:rFonts w:cstheme="minorHAnsi"/>
                <w:sz w:val="20"/>
                <w:szCs w:val="20"/>
                <w:lang w:val="fr-FR"/>
              </w:rPr>
              <w:t xml:space="preserve"> </w:t>
            </w:r>
          </w:p>
          <w:p w14:paraId="1F8D1EBB" w14:textId="77777777" w:rsidR="0041595C" w:rsidRPr="00951AA8" w:rsidRDefault="0041595C" w:rsidP="01BF9306">
            <w:pPr>
              <w:rPr>
                <w:rFonts w:ascii="Segoe UI Symbol" w:hAnsi="Segoe UI Symbol" w:cs="Segoe UI Symbol"/>
                <w:color w:val="000000"/>
                <w:sz w:val="20"/>
                <w:szCs w:val="20"/>
                <w:lang w:val="fr-FR"/>
              </w:rPr>
            </w:pPr>
          </w:p>
          <w:p w14:paraId="34207D69" w14:textId="43D04ECB" w:rsidR="00886EBE" w:rsidRPr="0041595C" w:rsidRDefault="0041595C" w:rsidP="01BF9306">
            <w:pPr>
              <w:rPr>
                <w:color w:val="000000" w:themeColor="text1"/>
                <w:sz w:val="20"/>
                <w:szCs w:val="20"/>
                <w:lang w:val="fr-FR"/>
              </w:rPr>
            </w:pPr>
            <w:r w:rsidRPr="0041595C">
              <w:rPr>
                <w:color w:val="000000" w:themeColor="text1"/>
                <w:sz w:val="20"/>
                <w:szCs w:val="20"/>
                <w:lang w:val="fr-FR"/>
              </w:rPr>
              <w:t>L</w:t>
            </w:r>
            <w:r w:rsidRPr="0041595C">
              <w:rPr>
                <w:color w:val="000000" w:themeColor="text1"/>
                <w:sz w:val="20"/>
                <w:szCs w:val="20"/>
                <w:lang w:val="fr"/>
              </w:rPr>
              <w:t>es conditions applicables et d’autres dispositions sont disponibles sur</w:t>
            </w:r>
            <w:r w:rsidR="299330DA" w:rsidRPr="0041595C">
              <w:rPr>
                <w:color w:val="000000" w:themeColor="text1"/>
                <w:sz w:val="20"/>
                <w:szCs w:val="20"/>
                <w:lang w:val="fr-FR"/>
              </w:rPr>
              <w:t xml:space="preserve"> </w:t>
            </w:r>
            <w:hyperlink r:id="rId19"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ow-we-buy</w:t>
              </w:r>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Conditions spéciales du Contrat</w:t>
            </w:r>
          </w:p>
        </w:tc>
        <w:tc>
          <w:tcPr>
            <w:tcW w:w="8397" w:type="dxa"/>
          </w:tcPr>
          <w:p w14:paraId="2DB2C780" w14:textId="2A45F5C6" w:rsidR="002B67C2" w:rsidRPr="0041595C" w:rsidRDefault="0036200D" w:rsidP="01BF9306">
            <w:pPr>
              <w:rPr>
                <w:sz w:val="20"/>
                <w:szCs w:val="20"/>
                <w:lang w:val="fr-FR"/>
              </w:rPr>
            </w:pPr>
            <w:sdt>
              <w:sdtPr>
                <w:rPr>
                  <w:rFonts w:cstheme="minorHAnsi"/>
                  <w:sz w:val="20"/>
                  <w:szCs w:val="20"/>
                  <w:lang w:val="fr-FR"/>
                </w:rPr>
                <w:id w:val="1484199765"/>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008C1F2F"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6BE5C198"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6BE5C198" w:rsidRPr="0041595C">
              <w:rPr>
                <w:color w:val="000000" w:themeColor="text1"/>
                <w:sz w:val="20"/>
                <w:szCs w:val="20"/>
                <w:lang w:val="fr-FR"/>
              </w:rPr>
              <w:t xml:space="preserve"> [</w:t>
            </w:r>
            <w:r w:rsidR="0041595C" w:rsidRPr="0041595C">
              <w:rPr>
                <w:color w:val="000000" w:themeColor="text1"/>
                <w:sz w:val="20"/>
                <w:szCs w:val="20"/>
                <w:lang w:val="fr"/>
              </w:rPr>
              <w:t>indiquer le nombre de jours</w:t>
            </w:r>
            <w:r w:rsidR="6BE5C198" w:rsidRPr="0041595C">
              <w:rPr>
                <w:color w:val="000000" w:themeColor="text1"/>
                <w:sz w:val="20"/>
                <w:szCs w:val="20"/>
                <w:lang w:val="fr-FR"/>
              </w:rPr>
              <w:t xml:space="preserve">] </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A2774E"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6BA94636"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p>
        </w:tc>
      </w:tr>
      <w:tr w:rsidR="00B9544A" w:rsidRPr="00A2774E"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3D14119F" w:rsidR="00B9544A" w:rsidRPr="00654E3F" w:rsidRDefault="00D62ABE" w:rsidP="0022078F">
            <w:pPr>
              <w:rPr>
                <w:rFonts w:cstheme="minorHAnsi"/>
                <w:sz w:val="20"/>
                <w:szCs w:val="20"/>
                <w:lang w:val="fr-FR"/>
              </w:rPr>
            </w:pPr>
            <w:r w:rsidRPr="00D62ABE">
              <w:rPr>
                <w:rFonts w:cstheme="minorHAnsi"/>
                <w:sz w:val="20"/>
                <w:szCs w:val="20"/>
                <w:lang w:val="fr-FR"/>
              </w:rPr>
              <w:t>L’offre sera établie en</w:t>
            </w:r>
            <w:r w:rsidRPr="00654E3F">
              <w:rPr>
                <w:rFonts w:cstheme="minorHAnsi"/>
                <w:sz w:val="20"/>
                <w:szCs w:val="20"/>
                <w:lang w:val="fr-FR"/>
              </w:rPr>
              <w:t xml:space="preserve"> </w:t>
            </w:r>
            <w:r w:rsidR="001A24F1" w:rsidRPr="00654E3F">
              <w:rPr>
                <w:rFonts w:cstheme="minorHAnsi"/>
                <w:sz w:val="20"/>
                <w:szCs w:val="20"/>
                <w:lang w:val="fr-FR"/>
              </w:rPr>
              <w:t xml:space="preserve"> </w:t>
            </w:r>
            <w:sdt>
              <w:sdtPr>
                <w:rPr>
                  <w:rFonts w:cstheme="minorHAnsi"/>
                  <w:sz w:val="20"/>
                  <w:szCs w:val="20"/>
                  <w:lang w:val="fr-FR"/>
                </w:rPr>
                <w:alias w:val="insert currency"/>
                <w:tag w:val="insert currency"/>
                <w:id w:val="2010560051"/>
                <w:placeholder>
                  <w:docPart w:val="BFB7909235184C688D90BC4BE7695DEC"/>
                </w:placeholder>
                <w:text/>
              </w:sdtPr>
              <w:sdtEndPr/>
              <w:sdtContent>
                <w:r w:rsidR="00654E3F" w:rsidRPr="00654E3F">
                  <w:rPr>
                    <w:rFonts w:cstheme="minorHAnsi"/>
                    <w:sz w:val="20"/>
                    <w:szCs w:val="20"/>
                    <w:lang w:val="fr-FR"/>
                  </w:rPr>
                  <w:t>F</w:t>
                </w:r>
                <w:r w:rsidR="008C1F2F">
                  <w:rPr>
                    <w:rFonts w:cstheme="minorHAnsi"/>
                    <w:sz w:val="20"/>
                    <w:szCs w:val="20"/>
                    <w:lang w:val="fr-FR"/>
                  </w:rPr>
                  <w:t xml:space="preserve">rancs </w:t>
                </w:r>
                <w:r w:rsidR="00654E3F">
                  <w:rPr>
                    <w:rFonts w:cstheme="minorHAnsi"/>
                    <w:sz w:val="20"/>
                    <w:szCs w:val="20"/>
                    <w:lang w:val="fr-FR"/>
                  </w:rPr>
                  <w:t>CFA</w:t>
                </w:r>
              </w:sdtContent>
            </w:sdt>
          </w:p>
        </w:tc>
      </w:tr>
      <w:tr w:rsidR="002B67C2" w:rsidRPr="00A2774E"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lastRenderedPageBreak/>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0" w:history="1">
              <w:r w:rsidR="002B67C2" w:rsidRPr="00E94673">
                <w:rPr>
                  <w:rStyle w:val="Lienhypertexte"/>
                  <w:rFonts w:cstheme="minorHAnsi"/>
                  <w:sz w:val="20"/>
                  <w:szCs w:val="20"/>
                  <w:lang w:val="fr-FR"/>
                </w:rPr>
                <w:t>Solicitation policy</w:t>
              </w:r>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A2774E"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A2774E"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5A62CCA" w:rsidR="00C625BE" w:rsidRPr="00C36D2E" w:rsidRDefault="0036200D"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5B4DB243" w:rsidR="00C625BE" w:rsidRPr="005E40A5" w:rsidRDefault="0036200D"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2F0B01">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63111C58" w:rsidR="00B60750" w:rsidRPr="005E40A5" w:rsidRDefault="00B60750" w:rsidP="0022078F">
            <w:pPr>
              <w:rPr>
                <w:rFonts w:cstheme="minorHAnsi"/>
                <w:sz w:val="20"/>
                <w:szCs w:val="20"/>
                <w:lang w:val="fr-FR"/>
              </w:rPr>
            </w:pPr>
          </w:p>
        </w:tc>
      </w:tr>
      <w:tr w:rsidR="00B9544A" w:rsidRPr="00A2774E"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lang w:val="fr-FR"/>
              </w:rPr>
              <w:id w:val="-1896575131"/>
              <w:placeholder>
                <w:docPart w:val="69087C9261C8466FAED79113FA3A9D16"/>
              </w:placeholder>
              <w:text/>
            </w:sdtPr>
            <w:sdtEndPr/>
            <w:sdtContent>
              <w:p w14:paraId="694F1CF6" w14:textId="735B85A4" w:rsidR="00B9544A" w:rsidRPr="00B872B7" w:rsidRDefault="00654E3F" w:rsidP="0022078F">
                <w:pPr>
                  <w:rPr>
                    <w:rFonts w:cstheme="minorHAnsi"/>
                    <w:sz w:val="20"/>
                    <w:szCs w:val="20"/>
                    <w:lang w:val="fr-FR"/>
                  </w:rPr>
                </w:pPr>
                <w:r w:rsidRPr="00B872B7">
                  <w:rPr>
                    <w:rFonts w:cstheme="minorHAnsi"/>
                    <w:sz w:val="20"/>
                    <w:szCs w:val="20"/>
                    <w:lang w:val="fr-FR"/>
                  </w:rPr>
                  <w:t>Française</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A2774E"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59B78421" w:rsidR="000E1ED5" w:rsidRPr="00CF0BFB" w:rsidRDefault="0036200D"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00195258" w:rsidRPr="00CF0BFB">
              <w:rPr>
                <w:rFonts w:cstheme="minorHAnsi"/>
                <w:sz w:val="20"/>
                <w:szCs w:val="20"/>
                <w:lang w:val="fr-FR"/>
              </w:rPr>
              <w:t xml:space="preserve"> </w:t>
            </w:r>
            <w:r w:rsidR="000E1ED5" w:rsidRPr="00CF0BFB">
              <w:rPr>
                <w:rFonts w:cstheme="minorHAnsi"/>
                <w:sz w:val="20"/>
                <w:szCs w:val="20"/>
                <w:lang w:val="fr-FR"/>
              </w:rPr>
              <w:t xml:space="preserve">Annex </w:t>
            </w:r>
            <w:r w:rsidR="00CF0BFB" w:rsidRPr="00CF0BFB">
              <w:rPr>
                <w:rFonts w:cstheme="minorHAnsi"/>
                <w:sz w:val="20"/>
                <w:szCs w:val="20"/>
                <w:lang w:val="fr-FR"/>
              </w:rPr>
              <w:t>2 :</w:t>
            </w:r>
            <w:r w:rsidR="000E1ED5" w:rsidRPr="00CF0BFB">
              <w:rPr>
                <w:rFonts w:cstheme="minorHAnsi"/>
                <w:sz w:val="20"/>
                <w:szCs w:val="20"/>
                <w:lang w:val="fr-FR"/>
              </w:rPr>
              <w:t xml:space="preserve"> </w:t>
            </w:r>
            <w:r w:rsidR="00CF0BFB" w:rsidRPr="0005787B">
              <w:rPr>
                <w:sz w:val="20"/>
                <w:szCs w:val="20"/>
                <w:lang w:val="fr"/>
              </w:rPr>
              <w:t>Formulaire de soumission de devis dûment rempli et signé</w:t>
            </w:r>
          </w:p>
          <w:p w14:paraId="38A0EB58" w14:textId="5BA52532" w:rsidR="00195258" w:rsidRPr="00CF0BFB" w:rsidRDefault="0036200D"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000E1ED5" w:rsidRPr="00CF0BFB">
              <w:rPr>
                <w:rFonts w:cstheme="minorHAnsi"/>
                <w:sz w:val="20"/>
                <w:szCs w:val="20"/>
                <w:lang w:val="fr-FR"/>
              </w:rPr>
              <w:t xml:space="preserve"> Annex </w:t>
            </w:r>
            <w:r w:rsidR="00CF0BFB" w:rsidRPr="00CF0BFB">
              <w:rPr>
                <w:rFonts w:cstheme="minorHAnsi"/>
                <w:sz w:val="20"/>
                <w:szCs w:val="20"/>
                <w:lang w:val="fr-FR"/>
              </w:rPr>
              <w:t>3 :</w:t>
            </w:r>
            <w:r w:rsidR="000E1ED5" w:rsidRPr="00CF0BFB">
              <w:rPr>
                <w:rFonts w:cstheme="minorHAnsi"/>
                <w:sz w:val="20"/>
                <w:szCs w:val="20"/>
                <w:lang w:val="fr-FR"/>
              </w:rPr>
              <w:t xml:space="preserve"> </w:t>
            </w:r>
            <w:r w:rsidR="00CF0BFB" w:rsidRPr="0005787B">
              <w:rPr>
                <w:sz w:val="20"/>
                <w:szCs w:val="20"/>
                <w:lang w:val="fr"/>
              </w:rPr>
              <w:t xml:space="preserve">Offre technique et financière dûment complétée et signée et </w:t>
            </w:r>
            <w:r w:rsidR="00CF0BFB">
              <w:rPr>
                <w:sz w:val="20"/>
                <w:szCs w:val="20"/>
                <w:lang w:val="fr"/>
              </w:rPr>
              <w:t xml:space="preserve">conforme au cahier des exigences </w:t>
            </w:r>
            <w:r w:rsidR="00CF0BFB" w:rsidRPr="0005787B">
              <w:rPr>
                <w:sz w:val="20"/>
                <w:szCs w:val="20"/>
                <w:lang w:val="fr"/>
              </w:rPr>
              <w:t xml:space="preserve">de l’annexe </w:t>
            </w:r>
            <w:r w:rsidR="003D49CA" w:rsidRPr="00CF0BFB">
              <w:rPr>
                <w:rFonts w:cstheme="minorHAnsi"/>
                <w:sz w:val="20"/>
                <w:szCs w:val="20"/>
                <w:lang w:val="fr-FR"/>
              </w:rPr>
              <w:t>1</w:t>
            </w:r>
          </w:p>
          <w:p w14:paraId="70C2A3A4" w14:textId="170CB312" w:rsidR="555E10B7" w:rsidRPr="00E832AF" w:rsidRDefault="0036200D" w:rsidP="1253BEB5">
            <w:pPr>
              <w:rPr>
                <w:rFonts w:eastAsia="MS Gothic" w:cstheme="minorHAnsi"/>
                <w:sz w:val="20"/>
                <w:szCs w:val="20"/>
                <w:lang w:val="fr-FR"/>
              </w:rPr>
            </w:pPr>
            <w:sdt>
              <w:sdtPr>
                <w:rPr>
                  <w:rFonts w:cstheme="minorHAnsi"/>
                  <w:sz w:val="20"/>
                  <w:szCs w:val="20"/>
                  <w:lang w:val="fr-FR"/>
                </w:rPr>
                <w:id w:val="-354339260"/>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555E10B7" w:rsidRPr="00E832AF">
              <w:rPr>
                <w:rFonts w:eastAsia="MS Gothic" w:cstheme="minorHAnsi"/>
                <w:sz w:val="20"/>
                <w:szCs w:val="20"/>
                <w:lang w:val="fr-FR"/>
              </w:rPr>
              <w:t xml:space="preserve"> </w:t>
            </w:r>
            <w:r w:rsidR="00E832AF" w:rsidRPr="0005787B">
              <w:rPr>
                <w:sz w:val="20"/>
                <w:szCs w:val="20"/>
                <w:lang w:val="fr"/>
              </w:rPr>
              <w:t>Profil de l’entreprise.</w:t>
            </w:r>
          </w:p>
          <w:p w14:paraId="7BFC7457" w14:textId="5DE2A4A3" w:rsidR="555E10B7" w:rsidRPr="00E832AF" w:rsidRDefault="0036200D" w:rsidP="1253BEB5">
            <w:pPr>
              <w:rPr>
                <w:rFonts w:eastAsia="MS Gothic" w:cstheme="minorHAnsi"/>
                <w:sz w:val="20"/>
                <w:szCs w:val="20"/>
                <w:lang w:val="fr-FR"/>
              </w:rPr>
            </w:pPr>
            <w:sdt>
              <w:sdtPr>
                <w:rPr>
                  <w:rFonts w:cstheme="minorHAnsi"/>
                  <w:sz w:val="20"/>
                  <w:szCs w:val="20"/>
                  <w:lang w:val="fr-FR"/>
                </w:rPr>
                <w:id w:val="998391028"/>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555E10B7" w:rsidRPr="00E832AF">
              <w:rPr>
                <w:rFonts w:eastAsia="MS Gothic" w:cstheme="minorHAnsi"/>
                <w:sz w:val="20"/>
                <w:szCs w:val="20"/>
                <w:lang w:val="fr-FR"/>
              </w:rPr>
              <w:t xml:space="preserve"> </w:t>
            </w:r>
            <w:r w:rsidR="00E832AF" w:rsidRPr="0005787B">
              <w:rPr>
                <w:sz w:val="20"/>
                <w:szCs w:val="20"/>
                <w:lang w:val="fr"/>
              </w:rPr>
              <w:t>Certificat d’enregistrement ;</w:t>
            </w:r>
          </w:p>
          <w:p w14:paraId="4B15DE92" w14:textId="7F1AD5F8" w:rsidR="555E10B7" w:rsidRPr="00DE63DD" w:rsidRDefault="0036200D" w:rsidP="009A6C56">
            <w:pPr>
              <w:jc w:val="both"/>
              <w:rPr>
                <w:rFonts w:eastAsia="Calibri" w:cstheme="minorHAnsi"/>
                <w:sz w:val="20"/>
                <w:szCs w:val="20"/>
                <w:lang w:val="fr-FR"/>
              </w:rPr>
            </w:pPr>
            <w:sdt>
              <w:sdtPr>
                <w:rPr>
                  <w:rFonts w:cstheme="minorHAnsi"/>
                  <w:sz w:val="20"/>
                  <w:szCs w:val="20"/>
                  <w:lang w:val="fr-FR"/>
                </w:rPr>
                <w:id w:val="-775714245"/>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008C1F2F" w:rsidRPr="00DE63DD">
              <w:rPr>
                <w:sz w:val="20"/>
                <w:szCs w:val="20"/>
                <w:lang w:val="fr"/>
              </w:rPr>
              <w:t xml:space="preserve"> </w:t>
            </w:r>
            <w:r w:rsidR="00E832AF" w:rsidRPr="00DE63DD">
              <w:rPr>
                <w:sz w:val="20"/>
                <w:szCs w:val="20"/>
                <w:lang w:val="fr"/>
              </w:rPr>
              <w:t xml:space="preserve">Liste et la valeur des projets réalisés au cours des </w:t>
            </w:r>
            <w:r w:rsidR="003C44B2">
              <w:rPr>
                <w:sz w:val="20"/>
                <w:szCs w:val="20"/>
                <w:lang w:val="fr"/>
              </w:rPr>
              <w:t>3</w:t>
            </w:r>
            <w:r w:rsidR="00E832AF" w:rsidRPr="00DE63DD">
              <w:rPr>
                <w:sz w:val="20"/>
                <w:szCs w:val="20"/>
                <w:lang w:val="fr"/>
              </w:rPr>
              <w:t xml:space="preserve"> dernières années ainsi que les coordonnées du client qui peuvent être contactés pour obtenir de plus amples renseignements sur ces contrats</w:t>
            </w:r>
            <w:r w:rsidR="00E832AF" w:rsidRPr="00DE63DD">
              <w:rPr>
                <w:rFonts w:eastAsia="Calibri" w:cstheme="minorHAnsi"/>
                <w:sz w:val="20"/>
                <w:szCs w:val="20"/>
                <w:lang w:val="fr-FR"/>
              </w:rPr>
              <w:t xml:space="preserve"> ;</w:t>
            </w:r>
          </w:p>
          <w:p w14:paraId="3CE1A158" w14:textId="416A5322" w:rsidR="00E832AF" w:rsidRPr="00DE63DD" w:rsidRDefault="0036200D" w:rsidP="007343D5">
            <w:pPr>
              <w:jc w:val="both"/>
              <w:rPr>
                <w:rFonts w:eastAsia="Calibri" w:cstheme="minorHAnsi"/>
                <w:sz w:val="20"/>
                <w:szCs w:val="20"/>
                <w:lang w:val="fr-FR"/>
              </w:rPr>
            </w:pPr>
            <w:sdt>
              <w:sdtPr>
                <w:rPr>
                  <w:rFonts w:cstheme="minorHAnsi"/>
                  <w:sz w:val="20"/>
                  <w:szCs w:val="20"/>
                  <w:lang w:val="fr-FR"/>
                </w:rPr>
                <w:id w:val="-1956013780"/>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555E10B7" w:rsidRPr="00DE63DD">
              <w:rPr>
                <w:rFonts w:eastAsia="Calibri" w:cstheme="minorHAnsi"/>
                <w:sz w:val="20"/>
                <w:szCs w:val="20"/>
                <w:lang w:val="fr-FR"/>
              </w:rPr>
              <w:t xml:space="preserve"> </w:t>
            </w:r>
            <w:r w:rsidR="00E832AF" w:rsidRPr="00DE63DD">
              <w:rPr>
                <w:sz w:val="20"/>
                <w:szCs w:val="20"/>
                <w:lang w:val="fr"/>
              </w:rPr>
              <w:t>Liste et valeur des projets en cours avec le PNUD et d’autres organisations nationales/multinationales avec les coordonnées des clients et le ratio d’achèvement actuel de chaque projet en cours ;</w:t>
            </w:r>
          </w:p>
          <w:p w14:paraId="03B30F0B" w14:textId="638E8570" w:rsidR="008C1F2F" w:rsidRPr="00B872B7" w:rsidRDefault="0036200D" w:rsidP="008C1F2F">
            <w:pPr>
              <w:jc w:val="both"/>
              <w:rPr>
                <w:rFonts w:cstheme="minorHAnsi"/>
                <w:sz w:val="20"/>
                <w:szCs w:val="20"/>
                <w:lang w:val="fr-FR"/>
              </w:rPr>
            </w:pPr>
            <w:sdt>
              <w:sdtPr>
                <w:rPr>
                  <w:rFonts w:cstheme="minorHAnsi"/>
                  <w:sz w:val="20"/>
                  <w:szCs w:val="20"/>
                  <w:lang w:val="fr-FR"/>
                </w:rPr>
                <w:id w:val="1485975885"/>
                <w14:checkbox>
                  <w14:checked w14:val="0"/>
                  <w14:checkedState w14:val="2612" w14:font="MS Gothic"/>
                  <w14:uncheckedState w14:val="2610" w14:font="MS Gothic"/>
                </w14:checkbox>
              </w:sdtPr>
              <w:sdtEndPr/>
              <w:sdtContent>
                <w:r w:rsidR="00F11807">
                  <w:rPr>
                    <w:rFonts w:ascii="MS Gothic" w:eastAsia="MS Gothic" w:hAnsi="MS Gothic" w:cstheme="minorHAnsi" w:hint="eastAsia"/>
                    <w:sz w:val="20"/>
                    <w:szCs w:val="20"/>
                    <w:lang w:val="fr-FR"/>
                  </w:rPr>
                  <w:t>☐</w:t>
                </w:r>
              </w:sdtContent>
            </w:sdt>
            <w:r w:rsidR="008C1F2F" w:rsidRPr="00DE63DD">
              <w:rPr>
                <w:sz w:val="20"/>
                <w:szCs w:val="20"/>
                <w:lang w:val="fr"/>
              </w:rPr>
              <w:t xml:space="preserve"> </w:t>
            </w:r>
            <w:r w:rsidR="00E832AF" w:rsidRPr="00DE63DD">
              <w:rPr>
                <w:sz w:val="20"/>
                <w:szCs w:val="20"/>
                <w:lang w:val="fr"/>
              </w:rPr>
              <w:t>Déclaration de performance satisfaisante (certificats) des XXXX</w:t>
            </w:r>
            <w:r w:rsidR="00E832AF" w:rsidRPr="0005787B">
              <w:rPr>
                <w:sz w:val="20"/>
                <w:szCs w:val="20"/>
                <w:lang w:val="fr"/>
              </w:rPr>
              <w:t xml:space="preserve"> meilleurs clients en termes de valeur du contrat dans un domaine similaire ;</w:t>
            </w:r>
          </w:p>
          <w:p w14:paraId="10717420" w14:textId="2704155F" w:rsidR="00C80D4F" w:rsidRPr="00B872B7" w:rsidRDefault="00C80D4F" w:rsidP="0022078F">
            <w:pPr>
              <w:rPr>
                <w:rFonts w:cstheme="minorHAnsi"/>
                <w:sz w:val="20"/>
                <w:szCs w:val="20"/>
                <w:lang w:val="fr-FR"/>
              </w:rPr>
            </w:pPr>
          </w:p>
        </w:tc>
      </w:tr>
      <w:tr w:rsidR="00B9544A" w:rsidRPr="00A2774E"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lastRenderedPageBreak/>
              <w:t xml:space="preserve">Période de validité de </w:t>
            </w:r>
            <w:r>
              <w:rPr>
                <w:b/>
                <w:bCs/>
                <w:sz w:val="20"/>
                <w:szCs w:val="20"/>
                <w:lang w:val="fr"/>
              </w:rPr>
              <w:t>l’offre</w:t>
            </w:r>
          </w:p>
        </w:tc>
        <w:tc>
          <w:tcPr>
            <w:tcW w:w="8397" w:type="dxa"/>
          </w:tcPr>
          <w:p w14:paraId="4AE64E43" w14:textId="6C652ABB"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EndPr/>
              <w:sdtContent>
                <w:r w:rsidR="00654E3F" w:rsidRPr="00654E3F">
                  <w:rPr>
                    <w:rFonts w:cstheme="minorHAnsi"/>
                    <w:sz w:val="20"/>
                    <w:szCs w:val="20"/>
                    <w:lang w:val="fr-FR"/>
                  </w:rPr>
                  <w:t>3</w:t>
                </w:r>
                <w:r w:rsidR="00654E3F">
                  <w:rPr>
                    <w:rFonts w:cstheme="minorHAnsi"/>
                    <w:sz w:val="20"/>
                    <w:szCs w:val="20"/>
                    <w:lang w:val="fr-FR"/>
                  </w:rPr>
                  <w:t>0</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A2774E"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A2774E"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r w:rsidRPr="00CE7DF1">
              <w:rPr>
                <w:b/>
                <w:bCs/>
                <w:sz w:val="20"/>
                <w:szCs w:val="20"/>
                <w:lang w:val="fr"/>
              </w:rPr>
              <w:t>partielles</w:t>
            </w:r>
          </w:p>
        </w:tc>
        <w:tc>
          <w:tcPr>
            <w:tcW w:w="8397" w:type="dxa"/>
          </w:tcPr>
          <w:p w14:paraId="1A56506B" w14:textId="3D4F2C04" w:rsidR="00487B57" w:rsidRPr="007076B3" w:rsidRDefault="0036200D" w:rsidP="0022078F">
            <w:pPr>
              <w:rPr>
                <w:rFonts w:cstheme="minorHAnsi"/>
                <w:sz w:val="20"/>
                <w:szCs w:val="20"/>
                <w:lang w:val="fr-FR"/>
              </w:rPr>
            </w:pPr>
            <w:sdt>
              <w:sdtPr>
                <w:rPr>
                  <w:rFonts w:cstheme="minorHAnsi"/>
                  <w:sz w:val="20"/>
                  <w:szCs w:val="20"/>
                  <w:lang w:val="fr-FR"/>
                </w:rPr>
                <w:id w:val="395791174"/>
                <w14:checkbox>
                  <w14:checked w14:val="0"/>
                  <w14:checkedState w14:val="2612" w14:font="MS Gothic"/>
                  <w14:uncheckedState w14:val="2610" w14:font="MS Gothic"/>
                </w14:checkbox>
              </w:sdtPr>
              <w:sdtEndPr/>
              <w:sdtContent>
                <w:r w:rsidR="003C44B2">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p>
          <w:p w14:paraId="7C57D57C" w14:textId="47BF468E" w:rsidR="00487B57" w:rsidRPr="003D5854" w:rsidRDefault="0036200D" w:rsidP="0022078F">
            <w:pPr>
              <w:rPr>
                <w:rFonts w:cstheme="minorHAnsi"/>
                <w:sz w:val="20"/>
                <w:szCs w:val="20"/>
                <w:lang w:val="fr-FR"/>
              </w:rPr>
            </w:pPr>
            <w:sdt>
              <w:sdtPr>
                <w:rPr>
                  <w:rFonts w:cstheme="minorHAnsi"/>
                  <w:sz w:val="20"/>
                  <w:szCs w:val="20"/>
                  <w:lang w:val="fr-FR"/>
                </w:rPr>
                <w:id w:val="-995336477"/>
                <w14:checkbox>
                  <w14:checked w14:val="1"/>
                  <w14:checkedState w14:val="2612" w14:font="MS Gothic"/>
                  <w14:uncheckedState w14:val="2610" w14:font="MS Gothic"/>
                </w14:checkbox>
              </w:sdtPr>
              <w:sdtEndPr/>
              <w:sdtContent>
                <w:r w:rsidR="003C44B2">
                  <w:rPr>
                    <w:rFonts w:ascii="MS Gothic" w:eastAsia="MS Gothic" w:hAnsi="MS Gothic" w:cstheme="minorHAnsi" w:hint="eastAsia"/>
                    <w:sz w:val="20"/>
                    <w:szCs w:val="20"/>
                    <w:lang w:val="fr-FR"/>
                  </w:rPr>
                  <w:t>☒</w:t>
                </w:r>
              </w:sdtContent>
            </w:sdt>
            <w:r w:rsidR="003D5854" w:rsidRPr="003D5854">
              <w:rPr>
                <w:sz w:val="20"/>
                <w:szCs w:val="20"/>
                <w:lang w:val="fr-FR"/>
              </w:rPr>
              <w:t xml:space="preserve"> Autorisé </w:t>
            </w:r>
            <w:sdt>
              <w:sdtPr>
                <w:rPr>
                  <w:rFonts w:cstheme="minorHAnsi"/>
                  <w:sz w:val="20"/>
                  <w:szCs w:val="20"/>
                  <w:lang w:val="fr-FR"/>
                </w:rPr>
                <w:id w:val="1476267489"/>
                <w:placeholder>
                  <w:docPart w:val="E79C5F419C574CD9877F88A476BD115F"/>
                </w:placeholder>
                <w:text w:multiLine="1"/>
              </w:sdtPr>
              <w:sdtEndPr/>
              <w:sdtContent>
                <w:r w:rsidR="003C44B2" w:rsidRPr="003C44B2">
                  <w:rPr>
                    <w:rFonts w:cstheme="minorHAnsi"/>
                    <w:sz w:val="20"/>
                    <w:szCs w:val="20"/>
                    <w:lang w:val="fr-FR"/>
                  </w:rPr>
                  <w:t>suivant l’allotissement proposé en annexe 1</w:t>
                </w:r>
              </w:sdtContent>
            </w:sdt>
          </w:p>
        </w:tc>
      </w:tr>
      <w:tr w:rsidR="00AD207E" w:rsidRPr="00A2774E"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0742FA14" w14:textId="5C5ED183" w:rsidR="00AD207E" w:rsidRPr="00EE7FD7" w:rsidRDefault="0036200D"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01E0104C" w:rsidR="00AD207E" w:rsidRPr="00EE7FD7" w:rsidRDefault="0036200D"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EndPr/>
              <w:sdtContent>
                <w:r w:rsidR="00AD207E" w:rsidRPr="00EE7FD7">
                  <w:rPr>
                    <w:rFonts w:ascii="Segoe UI Symbol" w:eastAsia="MS Gothic" w:hAnsi="Segoe UI Symbol" w:cs="Segoe UI Symbol"/>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4F1F64EE" w:rsidR="002562B1" w:rsidRPr="00704966" w:rsidRDefault="0036200D"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3C44B2">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36200D"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Autre</w:t>
            </w:r>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348AF1FB" w:rsidR="002B67C2" w:rsidRPr="00632261" w:rsidRDefault="0036200D" w:rsidP="01BF9306">
            <w:pPr>
              <w:rPr>
                <w:sz w:val="20"/>
                <w:szCs w:val="20"/>
                <w:lang w:val="fr-FR"/>
              </w:rPr>
            </w:pPr>
            <w:sdt>
              <w:sdtPr>
                <w:rPr>
                  <w:rFonts w:cstheme="minorHAnsi"/>
                  <w:sz w:val="20"/>
                  <w:szCs w:val="20"/>
                  <w:lang w:val="fr-FR"/>
                </w:rPr>
                <w:id w:val="-1630623780"/>
                <w14:checkbox>
                  <w14:checked w14:val="0"/>
                  <w14:checkedState w14:val="2612" w14:font="MS Gothic"/>
                  <w14:uncheckedState w14:val="2610" w14:font="MS Gothic"/>
                </w14:checkbox>
              </w:sdtPr>
              <w:sdtEndPr/>
              <w:sdtContent>
                <w:r w:rsidR="007B7D56" w:rsidRPr="00632261">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632261" w:rsidRPr="01BF9306">
              <w:rPr>
                <w:sz w:val="20"/>
                <w:szCs w:val="20"/>
                <w:lang w:val="fr"/>
              </w:rPr>
              <w:t>spécifier la méthode, si possible</w:t>
            </w:r>
            <w:r w:rsidR="6BE5C198" w:rsidRPr="00632261">
              <w:rPr>
                <w:sz w:val="20"/>
                <w:szCs w:val="20"/>
                <w:lang w:val="fr-FR"/>
              </w:rPr>
              <w:t xml:space="preserve">] </w:t>
            </w:r>
            <w:r w:rsidR="00632261">
              <w:rPr>
                <w:sz w:val="20"/>
                <w:szCs w:val="20"/>
                <w:lang w:val="fr-FR"/>
              </w:rPr>
              <w:t>de l’installation</w:t>
            </w:r>
            <w:r w:rsidR="00632261" w:rsidRPr="00632261">
              <w:rPr>
                <w:sz w:val="20"/>
                <w:szCs w:val="20"/>
                <w:lang w:val="fr"/>
              </w:rPr>
              <w:t xml:space="preserve"> complète</w:t>
            </w:r>
          </w:p>
          <w:p w14:paraId="7F39270A" w14:textId="77EE7F14"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632261">
              <w:rPr>
                <w:sz w:val="20"/>
                <w:szCs w:val="20"/>
                <w:lang w:val="fr-FR"/>
              </w:rPr>
              <w:t>Test</w:t>
            </w:r>
            <w:r w:rsidRPr="00632261">
              <w:rPr>
                <w:rFonts w:cstheme="minorHAnsi"/>
                <w:sz w:val="20"/>
                <w:szCs w:val="20"/>
                <w:lang w:val="fr-FR"/>
              </w:rPr>
              <w:t xml:space="preserve"> [</w:t>
            </w:r>
            <w:r w:rsidR="00632261" w:rsidRPr="00AA7BBE">
              <w:rPr>
                <w:sz w:val="20"/>
                <w:szCs w:val="20"/>
                <w:lang w:val="fr"/>
              </w:rPr>
              <w:t>spécifier la norme, si possible</w:t>
            </w:r>
            <w:r w:rsidRPr="00632261">
              <w:rPr>
                <w:rFonts w:cstheme="minorHAnsi"/>
                <w:sz w:val="20"/>
                <w:szCs w:val="20"/>
                <w:lang w:val="fr-FR"/>
              </w:rPr>
              <w:t xml:space="preserve">] </w:t>
            </w:r>
          </w:p>
          <w:p w14:paraId="4E9BAB5C" w14:textId="03D2072A"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Pr="00632261">
              <w:rPr>
                <w:rFonts w:cstheme="minorHAnsi"/>
                <w:sz w:val="20"/>
                <w:szCs w:val="20"/>
                <w:lang w:val="fr-FR"/>
              </w:rPr>
              <w:t>[</w:t>
            </w:r>
            <w:r w:rsidR="00632261" w:rsidRPr="00AA7BBE">
              <w:rPr>
                <w:sz w:val="20"/>
                <w:szCs w:val="20"/>
                <w:lang w:val="fr"/>
              </w:rPr>
              <w:t>spécifier no</w:t>
            </w:r>
            <w:r w:rsidR="00632261">
              <w:rPr>
                <w:sz w:val="20"/>
                <w:szCs w:val="20"/>
                <w:lang w:val="fr"/>
              </w:rPr>
              <w:t>mbre de participants</w:t>
            </w:r>
            <w:r w:rsidR="00632261" w:rsidRPr="00AA7BBE">
              <w:rPr>
                <w:sz w:val="20"/>
                <w:szCs w:val="20"/>
                <w:lang w:val="fr"/>
              </w:rPr>
              <w:t>, et le lieu de la formation, si possible</w:t>
            </w:r>
            <w:r w:rsidR="00632261" w:rsidRPr="00632261">
              <w:rPr>
                <w:rFonts w:cstheme="minorHAnsi"/>
                <w:sz w:val="20"/>
                <w:szCs w:val="20"/>
                <w:lang w:val="fr-FR"/>
              </w:rPr>
              <w:t>]</w:t>
            </w:r>
          </w:p>
          <w:p w14:paraId="4509C4A9" w14:textId="2687231D" w:rsidR="002B67C2" w:rsidRPr="00632261" w:rsidRDefault="0036200D" w:rsidP="002B67C2">
            <w:pPr>
              <w:rPr>
                <w:rFonts w:cstheme="minorHAnsi"/>
                <w:sz w:val="20"/>
                <w:szCs w:val="20"/>
                <w:lang w:val="fr-FR"/>
              </w:rPr>
            </w:pPr>
            <w:sdt>
              <w:sdtPr>
                <w:rPr>
                  <w:rFonts w:cstheme="minorHAnsi"/>
                  <w:sz w:val="20"/>
                  <w:szCs w:val="20"/>
                  <w:lang w:val="fr-FR"/>
                </w:rPr>
                <w:id w:val="2072693291"/>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002B67C2"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Marquedecommentaire"/>
                <w:lang w:val="fr"/>
              </w:rPr>
              <w:t xml:space="preserve"> </w:t>
            </w:r>
            <w:r w:rsidR="000350A0">
              <w:rPr>
                <w:lang w:val="fr"/>
              </w:rPr>
              <w:t>services</w:t>
            </w:r>
            <w:r w:rsidR="00632261" w:rsidRPr="004D23AA">
              <w:rPr>
                <w:rStyle w:val="Marquedecommentaire"/>
                <w:sz w:val="20"/>
                <w:szCs w:val="20"/>
                <w:lang w:val="fr"/>
              </w:rPr>
              <w:t xml:space="preserve"> et travaux</w:t>
            </w:r>
            <w:r w:rsidR="00632261">
              <w:rPr>
                <w:rStyle w:val="Marquedecommentaire"/>
                <w:lang w:val="fr"/>
              </w:rPr>
              <w:t>,</w:t>
            </w:r>
            <w:r w:rsidR="000350A0">
              <w:rPr>
                <w:rStyle w:val="Marquedecommentaire"/>
                <w:lang w:val="fr"/>
              </w:rPr>
              <w:t xml:space="preserve"> </w:t>
            </w:r>
            <w:r w:rsidR="000350A0" w:rsidRPr="000350A0">
              <w:rPr>
                <w:rStyle w:val="Marquedecommentaire"/>
                <w:sz w:val="20"/>
                <w:szCs w:val="20"/>
                <w:lang w:val="fr"/>
              </w:rPr>
              <w:t>basé</w:t>
            </w:r>
            <w:r w:rsidR="000350A0">
              <w:rPr>
                <w:rStyle w:val="Marquedecommentair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A2774E"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255FDFCC" w:rsidR="002609ED" w:rsidRPr="002F0B01" w:rsidRDefault="00B3614F" w:rsidP="01BF9306">
            <w:pPr>
              <w:rPr>
                <w:sz w:val="20"/>
                <w:szCs w:val="20"/>
                <w:lang w:val="fr-FR"/>
              </w:rPr>
            </w:pPr>
            <w:r w:rsidRPr="002F0B01">
              <w:rPr>
                <w:sz w:val="20"/>
                <w:szCs w:val="20"/>
                <w:lang w:val="fr-FR"/>
              </w:rPr>
              <w:t>Adresse e-mail</w:t>
            </w:r>
            <w:r w:rsidR="002F0B01">
              <w:rPr>
                <w:sz w:val="20"/>
                <w:szCs w:val="20"/>
                <w:lang w:val="fr-FR"/>
              </w:rPr>
              <w:t xml:space="preserve"> </w:t>
            </w:r>
            <w:r w:rsidR="48E3B456" w:rsidRPr="002F0B01">
              <w:rPr>
                <w:sz w:val="20"/>
                <w:szCs w:val="20"/>
                <w:lang w:val="fr-FR"/>
              </w:rPr>
              <w:t xml:space="preserve">: </w:t>
            </w:r>
            <w:sdt>
              <w:sdtPr>
                <w:rPr>
                  <w:rFonts w:cstheme="minorHAnsi"/>
                  <w:sz w:val="20"/>
                  <w:szCs w:val="20"/>
                  <w:lang w:val="fr-FR"/>
                </w:rPr>
                <w:id w:val="-1176267815"/>
                <w:placeholder>
                  <w:docPart w:val="CB2A729D24634296A1A686C2973B7B33"/>
                </w:placeholder>
                <w:text/>
              </w:sdtPr>
              <w:sdtEndPr/>
              <w:sdtContent>
                <w:r w:rsidR="008C1F2F">
                  <w:rPr>
                    <w:rFonts w:cstheme="minorHAnsi"/>
                    <w:sz w:val="20"/>
                    <w:szCs w:val="20"/>
                    <w:lang w:val="fr-FR"/>
                  </w:rPr>
                  <w:t>faq.td@undp.org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A2774E"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7303A42F"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EndPr/>
              <w:sdtContent>
                <w:r w:rsidR="008C1F2F" w:rsidRPr="008C1F2F">
                  <w:rPr>
                    <w:rFonts w:cstheme="minorHAnsi"/>
                    <w:sz w:val="20"/>
                    <w:szCs w:val="20"/>
                    <w:lang w:val="fr-FR"/>
                  </w:rPr>
                  <w:t>3</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EndPr/>
              <w:sdtContent>
                <w:r w:rsidR="008C1F2F">
                  <w:rPr>
                    <w:rFonts w:cstheme="minorHAnsi"/>
                    <w:sz w:val="20"/>
                    <w:szCs w:val="20"/>
                    <w:lang w:val="fr-FR"/>
                  </w:rPr>
                  <w:t>par courriel (</w:t>
                </w:r>
                <w:r w:rsidR="008C1F2F" w:rsidRPr="00904514">
                  <w:rPr>
                    <w:rFonts w:cstheme="minorHAnsi"/>
                    <w:sz w:val="20"/>
                    <w:szCs w:val="20"/>
                    <w:lang w:val="fr-FR"/>
                  </w:rPr>
                  <w:t>faq.td@undp.org</w:t>
                </w:r>
                <w:r w:rsidR="008C1F2F">
                  <w:rPr>
                    <w:rFonts w:cstheme="minorHAnsi"/>
                    <w:sz w:val="20"/>
                    <w:szCs w:val="20"/>
                    <w:lang w:val="fr-FR"/>
                  </w:rPr>
                  <w:t>)</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sz w:val="20"/>
                  <w:szCs w:val="20"/>
                  <w:lang w:val="fr-FR"/>
                </w:rPr>
                <w:id w:val="-879323590"/>
                <w:placeholder>
                  <w:docPart w:val="C063C88916EE4B45AFC259266D2ACE49"/>
                </w:placeholder>
                <w:date w:fullDate="2022-06-03T00:00:00Z">
                  <w:dateFormat w:val="dd MMMM yyyy"/>
                  <w:lid w:val="en-GB"/>
                  <w:storeMappedDataAs w:val="dateTime"/>
                  <w:calendar w:val="gregorian"/>
                </w:date>
              </w:sdtPr>
              <w:sdtEndPr/>
              <w:sdtContent>
                <w:r w:rsidR="008C1F2F" w:rsidRPr="006137E0">
                  <w:rPr>
                    <w:rFonts w:cstheme="minorHAnsi"/>
                    <w:sz w:val="20"/>
                    <w:szCs w:val="20"/>
                    <w:lang w:val="fr-FR"/>
                  </w:rPr>
                  <w:t>03 June 2022</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3BAC1BA0" w:rsidR="00D421C6" w:rsidRPr="0023254A" w:rsidRDefault="0036200D"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00B3614F" w:rsidRPr="0023254A">
              <w:rPr>
                <w:sz w:val="20"/>
                <w:szCs w:val="20"/>
                <w:lang w:val="fr"/>
              </w:rPr>
              <w:t>Le Contrat ou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36200D"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r w:rsidR="00B3614F">
              <w:rPr>
                <w:rFonts w:cstheme="minorHAnsi"/>
                <w:sz w:val="20"/>
                <w:szCs w:val="20"/>
              </w:rPr>
              <w:t>Autre</w:t>
            </w:r>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7F02E33E" w:rsidR="001D2ACD" w:rsidRPr="006973F1" w:rsidRDefault="0036200D"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8C1F2F">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36200D"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77777777" w:rsidR="006973F1" w:rsidRPr="006973F1" w:rsidRDefault="0036200D"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EndPr/>
              <w:sdtContent>
                <w:r w:rsidR="00622819" w:rsidRPr="006973F1">
                  <w:rPr>
                    <w:rFonts w:ascii="Segoe UI Symbol" w:eastAsia="MS Gothic" w:hAnsi="Segoe UI Symbol" w:cs="Segoe UI Symbol"/>
                    <w:sz w:val="20"/>
                    <w:szCs w:val="20"/>
                    <w:lang w:val="fr-FR"/>
                  </w:rPr>
                  <w:t>☐</w:t>
                </w:r>
              </w:sdtContent>
            </w:sdt>
            <w:r w:rsidR="006973F1" w:rsidRPr="00D7211D">
              <w:rPr>
                <w:sz w:val="20"/>
                <w:szCs w:val="20"/>
                <w:lang w:val="fr"/>
              </w:rPr>
              <w:t>Exhaustivité des services après-vente</w:t>
            </w:r>
          </w:p>
          <w:p w14:paraId="561DDE81" w14:textId="23F70822" w:rsidR="006973F1" w:rsidRPr="006973F1" w:rsidRDefault="0036200D"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8C1F2F">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0B9E1CA9" w:rsidR="00806875" w:rsidRPr="000578F0" w:rsidRDefault="0036200D"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6973F1">
              <w:rPr>
                <w:rFonts w:cstheme="minorHAnsi"/>
                <w:sz w:val="20"/>
                <w:szCs w:val="20"/>
              </w:rPr>
              <w:t xml:space="preserve">Autres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A2774E"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36200D"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A2774E"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4B95B848"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Pr>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lastRenderedPageBreak/>
              <w:t>Type de contrat à attribuer</w:t>
            </w:r>
          </w:p>
        </w:tc>
        <w:tc>
          <w:tcPr>
            <w:tcW w:w="8397" w:type="dxa"/>
          </w:tcPr>
          <w:p w14:paraId="4A49B237" w14:textId="00FB1743" w:rsidR="00F63127" w:rsidRPr="007076B3" w:rsidRDefault="0036200D" w:rsidP="00F63127">
            <w:pPr>
              <w:rPr>
                <w:sz w:val="20"/>
                <w:szCs w:val="20"/>
                <w:lang w:val="fr-FR"/>
              </w:rPr>
            </w:pPr>
            <w:sdt>
              <w:sdtPr>
                <w:id w:val="-1399511980"/>
                <w:lock w:val="contentLocked"/>
                <w14:checkbox>
                  <w14:checked w14:val="1"/>
                  <w14:checkedState w14:val="2612" w14:font="MS Gothic"/>
                  <w14:uncheckedState w14:val="2610" w14:font="MS Gothic"/>
                </w14:checkbox>
              </w:sdtPr>
              <w:sdtEndPr/>
              <w:sdtContent>
                <w:r w:rsidR="008C1F2F" w:rsidRPr="000578F0">
                  <w:rPr>
                    <w:rFonts w:ascii="MS Gothic" w:eastAsia="MS Gothic" w:hAnsi="MS Gothic"/>
                  </w:rPr>
                  <w:t>☒</w:t>
                </w:r>
              </w:sdtContent>
            </w:sdt>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0846B7DC" w14:textId="0CE21AC9" w:rsidR="00F63127" w:rsidRPr="006973F1" w:rsidRDefault="67A85A66" w:rsidP="00F63127">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1" w:history="1">
              <w:r w:rsidRPr="006973F1">
                <w:rPr>
                  <w:rStyle w:val="Lienhypertexte"/>
                  <w:sz w:val="20"/>
                  <w:szCs w:val="20"/>
                  <w:lang w:val="fr-FR"/>
                </w:rPr>
                <w:t>Contract Face Sheet</w:t>
              </w:r>
            </w:hyperlink>
            <w:r w:rsidRPr="006973F1">
              <w:rPr>
                <w:sz w:val="20"/>
                <w:szCs w:val="20"/>
                <w:lang w:val="fr-FR"/>
              </w:rPr>
              <w:t xml:space="preserve"> (</w:t>
            </w:r>
            <w:r w:rsidR="006973F1" w:rsidRPr="006973F1">
              <w:rPr>
                <w:sz w:val="20"/>
                <w:szCs w:val="20"/>
                <w:lang w:val="fr-FR"/>
              </w:rPr>
              <w:t>Biens et services</w:t>
            </w:r>
            <w:r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Pr="006973F1">
              <w:rPr>
                <w:sz w:val="20"/>
                <w:szCs w:val="20"/>
                <w:lang w:val="fr-FR"/>
              </w:rPr>
              <w:t>, etc.)</w:t>
            </w:r>
          </w:p>
          <w:p w14:paraId="7116C908" w14:textId="50CC7A57" w:rsidR="00CF2E15" w:rsidRPr="006973F1" w:rsidRDefault="00CF2E15" w:rsidP="00CF2E15">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2" w:history="1">
              <w:r w:rsidR="006973F1" w:rsidRPr="00CF2E15">
                <w:rPr>
                  <w:rStyle w:val="Lienhypertexte"/>
                  <w:sz w:val="20"/>
                  <w:szCs w:val="20"/>
                  <w:lang w:val="fr"/>
                </w:rPr>
                <w:t>Contrat pour travaux</w:t>
              </w:r>
            </w:hyperlink>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 xml:space="preserve">[pls.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rPr>
            <w:id w:val="58905693"/>
            <w:placeholder>
              <w:docPart w:val="C500EC794C5A4F08B480E32FE451604E"/>
            </w:placeholder>
            <w:date w:fullDate="2022-06-13T00:00:00Z">
              <w:dateFormat w:val="dd MMMM yyyy"/>
              <w:lid w:val="en-GB"/>
              <w:storeMappedDataAs w:val="dateTime"/>
              <w:calendar w:val="gregorian"/>
            </w:date>
          </w:sdtPr>
          <w:sdtEndPr/>
          <w:sdtContent>
            <w:tc>
              <w:tcPr>
                <w:tcW w:w="8397" w:type="dxa"/>
              </w:tcPr>
              <w:p w14:paraId="3BC42524" w14:textId="3F8CA40D" w:rsidR="00F63127" w:rsidRPr="000578F0" w:rsidRDefault="00DC328F" w:rsidP="00F63127">
                <w:pPr>
                  <w:rPr>
                    <w:rFonts w:cstheme="minorHAnsi"/>
                  </w:rPr>
                </w:pPr>
                <w:r>
                  <w:rPr>
                    <w:rFonts w:cstheme="minorHAnsi"/>
                  </w:rPr>
                  <w:t>13 June 2022</w:t>
                </w:r>
              </w:p>
            </w:tc>
          </w:sdtContent>
        </w:sdt>
      </w:tr>
      <w:tr w:rsidR="00F63127" w:rsidRPr="00A2774E"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36200D"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A2774E"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3" w:history="1">
              <w:r w:rsidR="00054B4A" w:rsidRPr="006973F1">
                <w:rPr>
                  <w:rStyle w:val="Lienhypertexte"/>
                  <w:rFonts w:cstheme="minorHAnsi"/>
                  <w:sz w:val="20"/>
                  <w:szCs w:val="20"/>
                  <w:lang w:val="fr-FR"/>
                </w:rPr>
                <w:t xml:space="preserve">UNDP Programme and Operations </w:t>
              </w:r>
              <w:r w:rsidR="00F63127" w:rsidRPr="006973F1">
                <w:rPr>
                  <w:rStyle w:val="Lienhypertexte"/>
                  <w:rFonts w:cstheme="minorHAnsi"/>
                  <w:sz w:val="20"/>
                  <w:szCs w:val="20"/>
                  <w:lang w:val="fr-FR"/>
                </w:rPr>
                <w:t>Policies and Procedures</w:t>
              </w:r>
            </w:hyperlink>
            <w:r w:rsidR="00F63127" w:rsidRPr="006973F1">
              <w:rPr>
                <w:rFonts w:cstheme="minorHAnsi"/>
                <w:sz w:val="20"/>
                <w:szCs w:val="20"/>
                <w:lang w:val="fr-FR"/>
              </w:rPr>
              <w:t xml:space="preserve"> </w:t>
            </w:r>
          </w:p>
        </w:tc>
      </w:tr>
      <w:tr w:rsidR="00F63127" w:rsidRPr="00A2774E"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4"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1F017626" w14:textId="77777777" w:rsidR="00D06B6F" w:rsidRPr="00131EAB" w:rsidRDefault="00D06B6F">
      <w:pPr>
        <w:rPr>
          <w:rFonts w:cstheme="minorHAnsi"/>
          <w:b/>
          <w:sz w:val="24"/>
          <w:szCs w:val="24"/>
          <w:lang w:val="fr-FR"/>
        </w:rPr>
      </w:pPr>
      <w:r w:rsidRPr="00131EAB">
        <w:rPr>
          <w:rFonts w:cstheme="minorHAnsi"/>
          <w:b/>
          <w:sz w:val="24"/>
          <w:szCs w:val="24"/>
          <w:lang w:val="fr-FR"/>
        </w:rPr>
        <w:br w:type="page"/>
      </w:r>
    </w:p>
    <w:p w14:paraId="4720945A" w14:textId="605C8307" w:rsidR="004E2B5A" w:rsidRPr="007076B3" w:rsidRDefault="00725DC3" w:rsidP="00C73734">
      <w:pPr>
        <w:rPr>
          <w:rFonts w:cstheme="minorHAnsi"/>
          <w:b/>
          <w:sz w:val="24"/>
          <w:szCs w:val="24"/>
          <w:lang w:val="fr-FR"/>
        </w:rPr>
      </w:pPr>
      <w:r w:rsidRPr="007076B3">
        <w:rPr>
          <w:rFonts w:cstheme="minorHAnsi"/>
          <w:b/>
          <w:sz w:val="24"/>
          <w:szCs w:val="24"/>
          <w:lang w:val="fr-FR"/>
        </w:rPr>
        <w:lastRenderedPageBreak/>
        <w:t>ANNEX</w:t>
      </w:r>
      <w:r w:rsidR="00601D90" w:rsidRPr="007076B3">
        <w:rPr>
          <w:rFonts w:cstheme="minorHAnsi"/>
          <w:b/>
          <w:sz w:val="24"/>
          <w:szCs w:val="24"/>
          <w:lang w:val="fr-FR"/>
        </w:rPr>
        <w:t>E</w:t>
      </w:r>
      <w:r w:rsidRPr="007076B3">
        <w:rPr>
          <w:rFonts w:cstheme="minorHAnsi"/>
          <w:b/>
          <w:sz w:val="24"/>
          <w:szCs w:val="24"/>
          <w:lang w:val="fr-FR"/>
        </w:rPr>
        <w:t xml:space="preserve"> 1: </w:t>
      </w:r>
      <w:r w:rsidR="00601D90" w:rsidRPr="007076B3">
        <w:rPr>
          <w:b/>
          <w:sz w:val="24"/>
          <w:szCs w:val="24"/>
          <w:lang w:val="fr-FR"/>
        </w:rPr>
        <w:t>CAHIER DES EXIGENCES</w:t>
      </w:r>
    </w:p>
    <w:p w14:paraId="66A080F9" w14:textId="587C2847" w:rsidR="003F320F" w:rsidRPr="008D2791" w:rsidRDefault="00601D90" w:rsidP="008D2791">
      <w:pPr>
        <w:pStyle w:val="Paragraphedeliste"/>
        <w:numPr>
          <w:ilvl w:val="0"/>
          <w:numId w:val="18"/>
        </w:numPr>
        <w:rPr>
          <w:rFonts w:cstheme="minorHAnsi"/>
          <w:b/>
          <w:sz w:val="20"/>
          <w:szCs w:val="20"/>
          <w:lang w:val="fr-FR"/>
        </w:rPr>
      </w:pPr>
      <w:r w:rsidRPr="008D2791">
        <w:rPr>
          <w:b/>
          <w:sz w:val="20"/>
          <w:szCs w:val="20"/>
          <w:lang w:val="fr"/>
        </w:rPr>
        <w:t>Spécifications techniques pour les marchandises</w:t>
      </w:r>
      <w:r w:rsidRPr="008D2791">
        <w:rPr>
          <w:rFonts w:cstheme="minorHAnsi"/>
          <w:b/>
          <w:sz w:val="20"/>
          <w:szCs w:val="20"/>
          <w:lang w:val="fr-FR"/>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0F7BBDC" w14:textId="77777777" w:rsidTr="00654E3F">
        <w:trPr>
          <w:trHeight w:val="499"/>
        </w:trPr>
        <w:tc>
          <w:tcPr>
            <w:tcW w:w="1413"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0675B935" w14:textId="1AD7B44B" w:rsidR="006C3C1D" w:rsidRPr="005E5F03" w:rsidRDefault="001F3336" w:rsidP="00D642BC">
            <w:pPr>
              <w:jc w:val="center"/>
              <w:rPr>
                <w:rFonts w:cstheme="minorHAnsi"/>
                <w:b/>
                <w:iCs/>
                <w:sz w:val="20"/>
                <w:szCs w:val="20"/>
              </w:rPr>
            </w:pPr>
            <w:r w:rsidRPr="005E5F03">
              <w:rPr>
                <w:b/>
                <w:iCs/>
                <w:sz w:val="20"/>
                <w:szCs w:val="20"/>
                <w:lang w:val="fr"/>
              </w:rPr>
              <w:t>Exigences techniques minimales</w:t>
            </w:r>
          </w:p>
        </w:tc>
        <w:tc>
          <w:tcPr>
            <w:tcW w:w="850" w:type="dxa"/>
            <w:shd w:val="clear" w:color="auto" w:fill="D9D9D9" w:themeFill="background1" w:themeFillShade="D9"/>
            <w:vAlign w:val="center"/>
          </w:tcPr>
          <w:p w14:paraId="6D4EEA10" w14:textId="3CE799C5" w:rsidR="006C3C1D" w:rsidRPr="005E5F03" w:rsidRDefault="001F3336" w:rsidP="006C3C1D">
            <w:pPr>
              <w:jc w:val="center"/>
              <w:rPr>
                <w:rFonts w:cstheme="minorHAnsi"/>
                <w:b/>
                <w:iCs/>
                <w:sz w:val="20"/>
                <w:szCs w:val="20"/>
              </w:rPr>
            </w:pPr>
            <w:r w:rsidRPr="005E5F03">
              <w:rPr>
                <w:b/>
                <w:iCs/>
                <w:sz w:val="20"/>
                <w:szCs w:val="20"/>
                <w:lang w:val="fr"/>
              </w:rPr>
              <w:t>Unité</w:t>
            </w:r>
          </w:p>
        </w:tc>
        <w:tc>
          <w:tcPr>
            <w:tcW w:w="1215" w:type="dxa"/>
            <w:tcBorders>
              <w:bottom w:val="single" w:sz="4" w:space="0" w:color="auto"/>
            </w:tcBorders>
            <w:shd w:val="clear" w:color="auto" w:fill="D9D9D9" w:themeFill="background1" w:themeFillShade="D9"/>
            <w:vAlign w:val="center"/>
          </w:tcPr>
          <w:p w14:paraId="0776506B"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574F27" w:rsidRPr="00654E3F" w14:paraId="6271FFFB" w14:textId="77777777" w:rsidTr="00236E88">
        <w:trPr>
          <w:trHeight w:val="4107"/>
        </w:trPr>
        <w:tc>
          <w:tcPr>
            <w:tcW w:w="1413" w:type="dxa"/>
            <w:vAlign w:val="center"/>
          </w:tcPr>
          <w:p w14:paraId="1AEEE075" w14:textId="7C1D0B29" w:rsidR="00574F27" w:rsidRPr="005E5F03" w:rsidRDefault="00574F27" w:rsidP="00574F27">
            <w:pPr>
              <w:jc w:val="center"/>
              <w:rPr>
                <w:rFonts w:cstheme="minorHAnsi"/>
                <w:iCs/>
                <w:sz w:val="20"/>
                <w:szCs w:val="20"/>
              </w:rPr>
            </w:pPr>
            <w:r>
              <w:rPr>
                <w:rFonts w:cstheme="minorHAnsi"/>
                <w:iCs/>
                <w:sz w:val="20"/>
                <w:szCs w:val="20"/>
              </w:rPr>
              <w:t>1</w:t>
            </w:r>
          </w:p>
        </w:tc>
        <w:tc>
          <w:tcPr>
            <w:tcW w:w="6237" w:type="dxa"/>
            <w:vAlign w:val="center"/>
          </w:tcPr>
          <w:p w14:paraId="333C962B" w14:textId="1349CC19" w:rsidR="00574F27" w:rsidRDefault="00574F27" w:rsidP="00574F27">
            <w:pPr>
              <w:pStyle w:val="Paragraphedeliste"/>
              <w:numPr>
                <w:ilvl w:val="0"/>
                <w:numId w:val="16"/>
              </w:numPr>
              <w:ind w:left="318" w:hanging="318"/>
              <w:rPr>
                <w:rFonts w:cstheme="minorHAnsi"/>
                <w:iCs/>
                <w:sz w:val="20"/>
                <w:szCs w:val="20"/>
                <w:lang w:val="fr-FR"/>
              </w:rPr>
            </w:pPr>
            <w:r w:rsidRPr="00574F27">
              <w:rPr>
                <w:rFonts w:cstheme="minorHAnsi"/>
                <w:iCs/>
                <w:sz w:val="20"/>
                <w:szCs w:val="20"/>
                <w:lang w:val="fr-FR"/>
              </w:rPr>
              <w:t>Powerbank doit être léger, facile à utiliser et doit comprendre tous les composants essentiels,</w:t>
            </w:r>
          </w:p>
          <w:p w14:paraId="112799CD" w14:textId="77777777" w:rsidR="00574F27" w:rsidRPr="00236E88" w:rsidRDefault="00574F27" w:rsidP="00574F27">
            <w:pPr>
              <w:pStyle w:val="Paragraphedeliste"/>
              <w:ind w:left="318"/>
              <w:rPr>
                <w:rFonts w:cstheme="minorHAnsi"/>
                <w:iCs/>
                <w:sz w:val="10"/>
                <w:szCs w:val="10"/>
                <w:lang w:val="fr-FR"/>
              </w:rPr>
            </w:pPr>
          </w:p>
          <w:p w14:paraId="6E154880" w14:textId="37440239" w:rsidR="00574F27" w:rsidRDefault="00574F27" w:rsidP="00574F27">
            <w:pPr>
              <w:pStyle w:val="Paragraphedeliste"/>
              <w:numPr>
                <w:ilvl w:val="0"/>
                <w:numId w:val="16"/>
              </w:numPr>
              <w:ind w:left="318" w:hanging="318"/>
              <w:rPr>
                <w:rFonts w:cstheme="minorHAnsi"/>
                <w:iCs/>
                <w:sz w:val="20"/>
                <w:szCs w:val="20"/>
                <w:lang w:val="fr-FR"/>
              </w:rPr>
            </w:pPr>
            <w:r w:rsidRPr="00574F27">
              <w:rPr>
                <w:rFonts w:cstheme="minorHAnsi"/>
                <w:iCs/>
                <w:sz w:val="20"/>
                <w:szCs w:val="20"/>
                <w:lang w:val="fr-FR"/>
              </w:rPr>
              <w:t>Panneau solaire intégré, avec régulateur de charge solaire et régulateur de tension,</w:t>
            </w:r>
          </w:p>
          <w:p w14:paraId="35E6BACF" w14:textId="77777777" w:rsidR="00574F27" w:rsidRPr="00236E88" w:rsidRDefault="00574F27" w:rsidP="00574F27">
            <w:pPr>
              <w:pStyle w:val="Paragraphedeliste"/>
              <w:rPr>
                <w:rFonts w:cstheme="minorHAnsi"/>
                <w:iCs/>
                <w:sz w:val="10"/>
                <w:szCs w:val="10"/>
                <w:lang w:val="fr-FR"/>
              </w:rPr>
            </w:pPr>
          </w:p>
          <w:p w14:paraId="49E795A9" w14:textId="5E8911B3" w:rsidR="00574F27" w:rsidRDefault="00574F27" w:rsidP="00574F27">
            <w:pPr>
              <w:pStyle w:val="Paragraphedeliste"/>
              <w:numPr>
                <w:ilvl w:val="0"/>
                <w:numId w:val="16"/>
              </w:numPr>
              <w:ind w:left="318" w:hanging="318"/>
              <w:rPr>
                <w:rFonts w:cstheme="minorHAnsi"/>
                <w:iCs/>
                <w:sz w:val="20"/>
                <w:szCs w:val="20"/>
                <w:lang w:val="fr-FR"/>
              </w:rPr>
            </w:pPr>
            <w:r w:rsidRPr="00574F27">
              <w:rPr>
                <w:rFonts w:cstheme="minorHAnsi"/>
                <w:iCs/>
                <w:sz w:val="20"/>
                <w:szCs w:val="20"/>
                <w:lang w:val="fr-FR"/>
              </w:rPr>
              <w:t>Amplificateur MPPT (tension) et tous les indicateurs de charge nécessaires.</w:t>
            </w:r>
          </w:p>
          <w:p w14:paraId="7AC017FA" w14:textId="77777777" w:rsidR="00574F27" w:rsidRPr="00236E88" w:rsidRDefault="00574F27" w:rsidP="00574F27">
            <w:pPr>
              <w:pStyle w:val="Paragraphedeliste"/>
              <w:rPr>
                <w:rFonts w:cstheme="minorHAnsi"/>
                <w:iCs/>
                <w:sz w:val="10"/>
                <w:szCs w:val="10"/>
                <w:lang w:val="fr-FR"/>
              </w:rPr>
            </w:pPr>
          </w:p>
          <w:p w14:paraId="6F8A2E4F" w14:textId="79EB6182" w:rsidR="00574F27" w:rsidRDefault="00574F27" w:rsidP="00574F27">
            <w:pPr>
              <w:pStyle w:val="Paragraphedeliste"/>
              <w:numPr>
                <w:ilvl w:val="0"/>
                <w:numId w:val="16"/>
              </w:numPr>
              <w:ind w:left="318" w:hanging="318"/>
              <w:rPr>
                <w:rFonts w:cstheme="minorHAnsi"/>
                <w:iCs/>
                <w:sz w:val="20"/>
                <w:szCs w:val="20"/>
                <w:lang w:val="fr-FR"/>
              </w:rPr>
            </w:pPr>
            <w:r w:rsidRPr="00574F27">
              <w:rPr>
                <w:rFonts w:cstheme="minorHAnsi"/>
                <w:iCs/>
                <w:sz w:val="20"/>
                <w:szCs w:val="20"/>
                <w:lang w:val="fr-FR"/>
              </w:rPr>
              <w:t>Type de banque d'alimentation : Li-Ion ou similaire Capacité : min</w:t>
            </w:r>
            <w:r w:rsidR="004612C9">
              <w:rPr>
                <w:rFonts w:cstheme="minorHAnsi"/>
                <w:iCs/>
                <w:sz w:val="20"/>
                <w:szCs w:val="20"/>
                <w:lang w:val="fr-FR"/>
              </w:rPr>
              <w:t>imum</w:t>
            </w:r>
            <w:r w:rsidRPr="00574F27">
              <w:rPr>
                <w:rFonts w:cstheme="minorHAnsi"/>
                <w:iCs/>
                <w:sz w:val="20"/>
                <w:szCs w:val="20"/>
                <w:lang w:val="fr-FR"/>
              </w:rPr>
              <w:t xml:space="preserve"> 15 Ah (15 000mAh)</w:t>
            </w:r>
          </w:p>
          <w:p w14:paraId="0C8C1F20" w14:textId="77777777" w:rsidR="00574F27" w:rsidRPr="00236E88" w:rsidRDefault="00574F27" w:rsidP="00574F27">
            <w:pPr>
              <w:pStyle w:val="Paragraphedeliste"/>
              <w:rPr>
                <w:rFonts w:cstheme="minorHAnsi"/>
                <w:iCs/>
                <w:sz w:val="10"/>
                <w:szCs w:val="10"/>
                <w:lang w:val="fr-FR"/>
              </w:rPr>
            </w:pPr>
          </w:p>
          <w:p w14:paraId="4C8815CF" w14:textId="2B69BC14" w:rsidR="00574F27" w:rsidRDefault="00574F27" w:rsidP="00574F27">
            <w:pPr>
              <w:pStyle w:val="Paragraphedeliste"/>
              <w:numPr>
                <w:ilvl w:val="0"/>
                <w:numId w:val="16"/>
              </w:numPr>
              <w:ind w:left="318" w:hanging="318"/>
              <w:rPr>
                <w:rFonts w:cstheme="minorHAnsi"/>
                <w:iCs/>
                <w:sz w:val="20"/>
                <w:szCs w:val="20"/>
                <w:lang w:val="fr-FR"/>
              </w:rPr>
            </w:pPr>
            <w:r w:rsidRPr="00574F27">
              <w:rPr>
                <w:rFonts w:cstheme="minorHAnsi"/>
                <w:iCs/>
                <w:sz w:val="20"/>
                <w:szCs w:val="20"/>
                <w:lang w:val="fr-FR"/>
              </w:rPr>
              <w:t>Le powerbank solaire doit charger l'appareil prévu via USB , type B et type C et L'interface de sortie doit prendre en charge USB 2.0</w:t>
            </w:r>
          </w:p>
          <w:p w14:paraId="2EF6E6BD" w14:textId="77777777" w:rsidR="00574F27" w:rsidRPr="00236E88" w:rsidRDefault="00574F27" w:rsidP="00574F27">
            <w:pPr>
              <w:pStyle w:val="Paragraphedeliste"/>
              <w:rPr>
                <w:rFonts w:cstheme="minorHAnsi"/>
                <w:iCs/>
                <w:sz w:val="10"/>
                <w:szCs w:val="10"/>
                <w:lang w:val="fr-FR"/>
              </w:rPr>
            </w:pPr>
          </w:p>
          <w:p w14:paraId="5D82B390" w14:textId="2B38B813" w:rsidR="00574F27" w:rsidRDefault="00574F27" w:rsidP="00574F27">
            <w:pPr>
              <w:pStyle w:val="Paragraphedeliste"/>
              <w:numPr>
                <w:ilvl w:val="0"/>
                <w:numId w:val="16"/>
              </w:numPr>
              <w:ind w:left="318" w:hanging="318"/>
              <w:rPr>
                <w:rFonts w:cstheme="minorHAnsi"/>
                <w:iCs/>
                <w:sz w:val="20"/>
                <w:szCs w:val="20"/>
                <w:lang w:val="fr-FR"/>
              </w:rPr>
            </w:pPr>
            <w:r w:rsidRPr="00574F27">
              <w:rPr>
                <w:rFonts w:cstheme="minorHAnsi"/>
                <w:iCs/>
                <w:sz w:val="20"/>
                <w:szCs w:val="20"/>
                <w:lang w:val="fr-FR"/>
              </w:rPr>
              <w:t>Accessoires : câble USB nécessaire à inclure (USB type B et Type C).</w:t>
            </w:r>
          </w:p>
          <w:p w14:paraId="5682080E" w14:textId="77777777" w:rsidR="00574F27" w:rsidRPr="00236E88" w:rsidRDefault="00574F27" w:rsidP="00574F27">
            <w:pPr>
              <w:pStyle w:val="Paragraphedeliste"/>
              <w:rPr>
                <w:rFonts w:cstheme="minorHAnsi"/>
                <w:iCs/>
                <w:sz w:val="10"/>
                <w:szCs w:val="10"/>
                <w:lang w:val="fr-FR"/>
              </w:rPr>
            </w:pPr>
          </w:p>
          <w:p w14:paraId="5925B3CE" w14:textId="32395BC7" w:rsidR="00574F27" w:rsidRPr="00574F27" w:rsidRDefault="00574F27" w:rsidP="00574F27">
            <w:pPr>
              <w:pStyle w:val="Paragraphedeliste"/>
              <w:numPr>
                <w:ilvl w:val="0"/>
                <w:numId w:val="16"/>
              </w:numPr>
              <w:ind w:left="318" w:hanging="318"/>
              <w:rPr>
                <w:rFonts w:cstheme="minorHAnsi"/>
                <w:iCs/>
                <w:sz w:val="20"/>
                <w:szCs w:val="20"/>
                <w:lang w:val="fr-FR"/>
              </w:rPr>
            </w:pPr>
            <w:r w:rsidRPr="00574F27">
              <w:rPr>
                <w:rFonts w:cstheme="minorHAnsi"/>
                <w:iCs/>
                <w:sz w:val="20"/>
                <w:szCs w:val="20"/>
                <w:lang w:val="fr-FR"/>
              </w:rPr>
              <w:t>Adaptateur pour permettre de recharger le powerbank à partir du courant alternatif (si disponible).</w:t>
            </w:r>
          </w:p>
        </w:tc>
        <w:tc>
          <w:tcPr>
            <w:tcW w:w="850" w:type="dxa"/>
            <w:vAlign w:val="center"/>
          </w:tcPr>
          <w:p w14:paraId="166FD4BC" w14:textId="65A634F4" w:rsidR="00574F27" w:rsidRPr="00654E3F" w:rsidRDefault="00574F27" w:rsidP="00574F27">
            <w:pPr>
              <w:jc w:val="center"/>
              <w:rPr>
                <w:rFonts w:cstheme="minorHAnsi"/>
                <w:iCs/>
                <w:sz w:val="20"/>
                <w:szCs w:val="20"/>
                <w:lang w:val="fr-FR"/>
              </w:rPr>
            </w:pPr>
            <w:r>
              <w:rPr>
                <w:rFonts w:cstheme="minorHAnsi"/>
                <w:iCs/>
                <w:sz w:val="20"/>
                <w:szCs w:val="20"/>
                <w:lang w:val="fr-FR"/>
              </w:rPr>
              <w:t>Unité</w:t>
            </w:r>
          </w:p>
        </w:tc>
        <w:tc>
          <w:tcPr>
            <w:tcW w:w="1215" w:type="dxa"/>
            <w:vAlign w:val="center"/>
          </w:tcPr>
          <w:p w14:paraId="5B40DD2D" w14:textId="172DAF5D" w:rsidR="00574F27" w:rsidRPr="00654E3F" w:rsidRDefault="00574F27" w:rsidP="00574F27">
            <w:pPr>
              <w:spacing w:after="0" w:line="360" w:lineRule="auto"/>
              <w:jc w:val="center"/>
              <w:outlineLvl w:val="0"/>
              <w:rPr>
                <w:rFonts w:cstheme="minorHAnsi"/>
                <w:iCs/>
                <w:sz w:val="20"/>
                <w:szCs w:val="20"/>
                <w:lang w:val="fr-FR"/>
              </w:rPr>
            </w:pPr>
            <w:r>
              <w:rPr>
                <w:rFonts w:cstheme="minorHAnsi"/>
                <w:iCs/>
                <w:sz w:val="20"/>
                <w:szCs w:val="20"/>
                <w:lang w:val="fr-FR"/>
              </w:rPr>
              <w:t>1605</w:t>
            </w:r>
          </w:p>
        </w:tc>
      </w:tr>
    </w:tbl>
    <w:p w14:paraId="3E68B5C8" w14:textId="77777777" w:rsidR="00236E88" w:rsidRDefault="00236E88" w:rsidP="009D3089">
      <w:pPr>
        <w:rPr>
          <w:rFonts w:cstheme="minorHAnsi"/>
          <w:sz w:val="20"/>
          <w:szCs w:val="20"/>
          <w:lang w:val="fr-FR"/>
        </w:rPr>
      </w:pPr>
    </w:p>
    <w:p w14:paraId="6E392DDB" w14:textId="01739B20" w:rsidR="008D2791" w:rsidRPr="00EE4C32" w:rsidRDefault="008D2791" w:rsidP="008D2791">
      <w:pPr>
        <w:pStyle w:val="Paragraphedeliste"/>
        <w:numPr>
          <w:ilvl w:val="0"/>
          <w:numId w:val="18"/>
        </w:numPr>
        <w:rPr>
          <w:b/>
          <w:sz w:val="20"/>
          <w:szCs w:val="20"/>
          <w:lang w:val="fr"/>
        </w:rPr>
      </w:pPr>
      <w:r w:rsidRPr="00EE4C32">
        <w:rPr>
          <w:b/>
          <w:sz w:val="20"/>
          <w:szCs w:val="20"/>
          <w:lang w:val="fr"/>
        </w:rPr>
        <w:t xml:space="preserve">Quantités et </w:t>
      </w:r>
      <w:r w:rsidR="00EE4C32" w:rsidRPr="00EE4C32">
        <w:rPr>
          <w:b/>
          <w:sz w:val="20"/>
          <w:szCs w:val="20"/>
          <w:lang w:val="fr"/>
        </w:rPr>
        <w:t>allotissement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4294"/>
        <w:gridCol w:w="4294"/>
      </w:tblGrid>
      <w:tr w:rsidR="006622AF" w:rsidRPr="005E5F03" w14:paraId="01DE38D3" w14:textId="77777777" w:rsidTr="006622AF">
        <w:trPr>
          <w:trHeight w:val="499"/>
        </w:trPr>
        <w:tc>
          <w:tcPr>
            <w:tcW w:w="590" w:type="pct"/>
            <w:shd w:val="clear" w:color="auto" w:fill="D9D9D9" w:themeFill="background1" w:themeFillShade="D9"/>
            <w:vAlign w:val="center"/>
          </w:tcPr>
          <w:p w14:paraId="68D58A56" w14:textId="625C1488" w:rsidR="006622AF" w:rsidRPr="005E5F03" w:rsidRDefault="006622AF" w:rsidP="008D2791">
            <w:pPr>
              <w:jc w:val="center"/>
              <w:rPr>
                <w:rFonts w:cstheme="minorHAnsi"/>
                <w:b/>
                <w:iCs/>
                <w:sz w:val="20"/>
                <w:szCs w:val="20"/>
              </w:rPr>
            </w:pPr>
            <w:r>
              <w:rPr>
                <w:rFonts w:cstheme="minorHAnsi"/>
                <w:b/>
                <w:iCs/>
                <w:sz w:val="20"/>
                <w:szCs w:val="20"/>
              </w:rPr>
              <w:t xml:space="preserve">Lot </w:t>
            </w:r>
            <w:r w:rsidRPr="005E5F03">
              <w:rPr>
                <w:rFonts w:cstheme="minorHAnsi"/>
                <w:b/>
                <w:iCs/>
                <w:sz w:val="20"/>
                <w:szCs w:val="20"/>
              </w:rPr>
              <w:t>N</w:t>
            </w:r>
            <w:r>
              <w:rPr>
                <w:rFonts w:cstheme="minorHAnsi"/>
                <w:b/>
                <w:iCs/>
                <w:sz w:val="20"/>
                <w:szCs w:val="20"/>
              </w:rPr>
              <w:t>°</w:t>
            </w:r>
          </w:p>
        </w:tc>
        <w:tc>
          <w:tcPr>
            <w:tcW w:w="2205" w:type="pct"/>
            <w:shd w:val="clear" w:color="auto" w:fill="D9D9D9" w:themeFill="background1" w:themeFillShade="D9"/>
          </w:tcPr>
          <w:p w14:paraId="2B54FCB0" w14:textId="03699EED" w:rsidR="006622AF" w:rsidRDefault="006622AF" w:rsidP="008D2791">
            <w:pPr>
              <w:jc w:val="center"/>
              <w:rPr>
                <w:b/>
                <w:iCs/>
                <w:sz w:val="20"/>
                <w:szCs w:val="20"/>
                <w:lang w:val="fr"/>
              </w:rPr>
            </w:pPr>
            <w:r>
              <w:rPr>
                <w:b/>
                <w:iCs/>
                <w:sz w:val="20"/>
                <w:szCs w:val="20"/>
                <w:lang w:val="fr"/>
              </w:rPr>
              <w:t>UOM</w:t>
            </w:r>
          </w:p>
        </w:tc>
        <w:tc>
          <w:tcPr>
            <w:tcW w:w="2205" w:type="pct"/>
            <w:shd w:val="clear" w:color="auto" w:fill="D9D9D9" w:themeFill="background1" w:themeFillShade="D9"/>
            <w:vAlign w:val="center"/>
          </w:tcPr>
          <w:p w14:paraId="6328E90B" w14:textId="5878BF6F" w:rsidR="006622AF" w:rsidRPr="005E5F03" w:rsidRDefault="006622AF" w:rsidP="008D2791">
            <w:pPr>
              <w:jc w:val="center"/>
              <w:rPr>
                <w:rFonts w:cstheme="minorHAnsi"/>
                <w:b/>
                <w:iCs/>
                <w:sz w:val="20"/>
                <w:szCs w:val="20"/>
              </w:rPr>
            </w:pPr>
            <w:r>
              <w:rPr>
                <w:b/>
                <w:iCs/>
                <w:sz w:val="20"/>
                <w:szCs w:val="20"/>
                <w:lang w:val="fr"/>
              </w:rPr>
              <w:t>Quantité</w:t>
            </w:r>
          </w:p>
        </w:tc>
      </w:tr>
      <w:tr w:rsidR="006622AF" w:rsidRPr="00654E3F" w14:paraId="62C08698" w14:textId="77777777" w:rsidTr="006622AF">
        <w:trPr>
          <w:trHeight w:val="401"/>
        </w:trPr>
        <w:tc>
          <w:tcPr>
            <w:tcW w:w="590" w:type="pct"/>
            <w:vAlign w:val="center"/>
          </w:tcPr>
          <w:p w14:paraId="4536A9FA" w14:textId="77777777" w:rsidR="006622AF" w:rsidRPr="005E5F03" w:rsidRDefault="006622AF" w:rsidP="00236E88">
            <w:pPr>
              <w:spacing w:before="60" w:after="60"/>
              <w:jc w:val="center"/>
              <w:rPr>
                <w:rFonts w:cstheme="minorHAnsi"/>
                <w:iCs/>
                <w:sz w:val="20"/>
                <w:szCs w:val="20"/>
              </w:rPr>
            </w:pPr>
            <w:r>
              <w:rPr>
                <w:rFonts w:cstheme="minorHAnsi"/>
                <w:iCs/>
                <w:sz w:val="20"/>
                <w:szCs w:val="20"/>
              </w:rPr>
              <w:t>1</w:t>
            </w:r>
          </w:p>
        </w:tc>
        <w:tc>
          <w:tcPr>
            <w:tcW w:w="2205" w:type="pct"/>
          </w:tcPr>
          <w:p w14:paraId="0EEEBFC6" w14:textId="567EA789" w:rsidR="006622AF" w:rsidRDefault="006622AF" w:rsidP="00236E88">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vAlign w:val="center"/>
          </w:tcPr>
          <w:p w14:paraId="7DC46399" w14:textId="766EACF9" w:rsidR="006622AF" w:rsidRPr="008D2791" w:rsidRDefault="006622AF" w:rsidP="00236E88">
            <w:pPr>
              <w:spacing w:before="60" w:after="60"/>
              <w:jc w:val="center"/>
              <w:rPr>
                <w:rFonts w:cstheme="minorHAnsi"/>
                <w:iCs/>
                <w:sz w:val="20"/>
                <w:szCs w:val="20"/>
                <w:lang w:val="fr-FR"/>
              </w:rPr>
            </w:pPr>
            <w:r>
              <w:rPr>
                <w:rFonts w:cstheme="minorHAnsi"/>
                <w:iCs/>
                <w:sz w:val="20"/>
                <w:szCs w:val="20"/>
                <w:lang w:val="fr-FR"/>
              </w:rPr>
              <w:t>107</w:t>
            </w:r>
          </w:p>
        </w:tc>
      </w:tr>
      <w:tr w:rsidR="006622AF" w:rsidRPr="00654E3F" w14:paraId="1A9433E7" w14:textId="77777777" w:rsidTr="006622AF">
        <w:trPr>
          <w:trHeight w:val="401"/>
        </w:trPr>
        <w:tc>
          <w:tcPr>
            <w:tcW w:w="590" w:type="pct"/>
            <w:vAlign w:val="center"/>
          </w:tcPr>
          <w:p w14:paraId="1966A7FC" w14:textId="3762971A" w:rsidR="006622AF" w:rsidRDefault="006622AF" w:rsidP="006622AF">
            <w:pPr>
              <w:spacing w:before="60" w:after="60"/>
              <w:jc w:val="center"/>
              <w:rPr>
                <w:rFonts w:cstheme="minorHAnsi"/>
                <w:iCs/>
                <w:sz w:val="20"/>
                <w:szCs w:val="20"/>
              </w:rPr>
            </w:pPr>
            <w:r>
              <w:rPr>
                <w:rFonts w:cstheme="minorHAnsi"/>
                <w:iCs/>
                <w:sz w:val="20"/>
                <w:szCs w:val="20"/>
              </w:rPr>
              <w:t>2</w:t>
            </w:r>
          </w:p>
        </w:tc>
        <w:tc>
          <w:tcPr>
            <w:tcW w:w="2205" w:type="pct"/>
          </w:tcPr>
          <w:p w14:paraId="4436BD3E" w14:textId="208C4020"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124725EC" w14:textId="783FD762"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4192E7DD" w14:textId="77777777" w:rsidTr="006622AF">
        <w:trPr>
          <w:trHeight w:val="401"/>
        </w:trPr>
        <w:tc>
          <w:tcPr>
            <w:tcW w:w="590" w:type="pct"/>
            <w:vAlign w:val="center"/>
          </w:tcPr>
          <w:p w14:paraId="1A03672E" w14:textId="2C0C3D4B" w:rsidR="006622AF" w:rsidRDefault="006622AF" w:rsidP="006622AF">
            <w:pPr>
              <w:spacing w:before="60" w:after="60"/>
              <w:jc w:val="center"/>
              <w:rPr>
                <w:rFonts w:cstheme="minorHAnsi"/>
                <w:iCs/>
                <w:sz w:val="20"/>
                <w:szCs w:val="20"/>
              </w:rPr>
            </w:pPr>
            <w:r>
              <w:rPr>
                <w:rFonts w:cstheme="minorHAnsi"/>
                <w:iCs/>
                <w:sz w:val="20"/>
                <w:szCs w:val="20"/>
              </w:rPr>
              <w:t>3</w:t>
            </w:r>
          </w:p>
        </w:tc>
        <w:tc>
          <w:tcPr>
            <w:tcW w:w="2205" w:type="pct"/>
          </w:tcPr>
          <w:p w14:paraId="3682C026" w14:textId="3F84C6D2"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0F9A0CC8" w14:textId="0306CA12"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73D64A8E" w14:textId="77777777" w:rsidTr="006622AF">
        <w:trPr>
          <w:trHeight w:val="401"/>
        </w:trPr>
        <w:tc>
          <w:tcPr>
            <w:tcW w:w="590" w:type="pct"/>
            <w:vAlign w:val="center"/>
          </w:tcPr>
          <w:p w14:paraId="093DC76C" w14:textId="6C984195" w:rsidR="006622AF" w:rsidRDefault="006622AF" w:rsidP="006622AF">
            <w:pPr>
              <w:spacing w:before="60" w:after="60"/>
              <w:jc w:val="center"/>
              <w:rPr>
                <w:rFonts w:cstheme="minorHAnsi"/>
                <w:iCs/>
                <w:sz w:val="20"/>
                <w:szCs w:val="20"/>
              </w:rPr>
            </w:pPr>
            <w:r>
              <w:rPr>
                <w:rFonts w:cstheme="minorHAnsi"/>
                <w:iCs/>
                <w:sz w:val="20"/>
                <w:szCs w:val="20"/>
              </w:rPr>
              <w:t>4</w:t>
            </w:r>
          </w:p>
        </w:tc>
        <w:tc>
          <w:tcPr>
            <w:tcW w:w="2205" w:type="pct"/>
          </w:tcPr>
          <w:p w14:paraId="4449347F" w14:textId="63CC2CCB"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22182061" w14:textId="511240B5"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0D8DDED5" w14:textId="77777777" w:rsidTr="006622AF">
        <w:trPr>
          <w:trHeight w:val="401"/>
        </w:trPr>
        <w:tc>
          <w:tcPr>
            <w:tcW w:w="590" w:type="pct"/>
            <w:vAlign w:val="center"/>
          </w:tcPr>
          <w:p w14:paraId="477E7040" w14:textId="2818DB14" w:rsidR="006622AF" w:rsidRDefault="006622AF" w:rsidP="006622AF">
            <w:pPr>
              <w:spacing w:before="60" w:after="60"/>
              <w:jc w:val="center"/>
              <w:rPr>
                <w:rFonts w:cstheme="minorHAnsi"/>
                <w:iCs/>
                <w:sz w:val="20"/>
                <w:szCs w:val="20"/>
              </w:rPr>
            </w:pPr>
            <w:r>
              <w:rPr>
                <w:rFonts w:cstheme="minorHAnsi"/>
                <w:iCs/>
                <w:sz w:val="20"/>
                <w:szCs w:val="20"/>
              </w:rPr>
              <w:t>5</w:t>
            </w:r>
          </w:p>
        </w:tc>
        <w:tc>
          <w:tcPr>
            <w:tcW w:w="2205" w:type="pct"/>
          </w:tcPr>
          <w:p w14:paraId="288BDCA7" w14:textId="2ADF6507"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58A52AC1" w14:textId="476FD6AF"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5D05F0E5" w14:textId="77777777" w:rsidTr="006622AF">
        <w:trPr>
          <w:trHeight w:val="401"/>
        </w:trPr>
        <w:tc>
          <w:tcPr>
            <w:tcW w:w="590" w:type="pct"/>
            <w:vAlign w:val="center"/>
          </w:tcPr>
          <w:p w14:paraId="0D9E856D" w14:textId="5C99621C" w:rsidR="006622AF" w:rsidRDefault="006622AF" w:rsidP="006622AF">
            <w:pPr>
              <w:spacing w:before="60" w:after="60"/>
              <w:jc w:val="center"/>
              <w:rPr>
                <w:rFonts w:cstheme="minorHAnsi"/>
                <w:iCs/>
                <w:sz w:val="20"/>
                <w:szCs w:val="20"/>
              </w:rPr>
            </w:pPr>
            <w:r>
              <w:rPr>
                <w:rFonts w:cstheme="minorHAnsi"/>
                <w:iCs/>
                <w:sz w:val="20"/>
                <w:szCs w:val="20"/>
              </w:rPr>
              <w:t>6</w:t>
            </w:r>
          </w:p>
        </w:tc>
        <w:tc>
          <w:tcPr>
            <w:tcW w:w="2205" w:type="pct"/>
          </w:tcPr>
          <w:p w14:paraId="528F46B3" w14:textId="57338BFE"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15715069" w14:textId="189CCDC9"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27B47355" w14:textId="77777777" w:rsidTr="006622AF">
        <w:trPr>
          <w:trHeight w:val="401"/>
        </w:trPr>
        <w:tc>
          <w:tcPr>
            <w:tcW w:w="590" w:type="pct"/>
            <w:vAlign w:val="center"/>
          </w:tcPr>
          <w:p w14:paraId="43E33E16" w14:textId="6739AFF4" w:rsidR="006622AF" w:rsidRDefault="006622AF" w:rsidP="006622AF">
            <w:pPr>
              <w:spacing w:before="60" w:after="60"/>
              <w:jc w:val="center"/>
              <w:rPr>
                <w:rFonts w:cstheme="minorHAnsi"/>
                <w:iCs/>
                <w:sz w:val="20"/>
                <w:szCs w:val="20"/>
              </w:rPr>
            </w:pPr>
            <w:r>
              <w:rPr>
                <w:rFonts w:cstheme="minorHAnsi"/>
                <w:iCs/>
                <w:sz w:val="20"/>
                <w:szCs w:val="20"/>
              </w:rPr>
              <w:t>7</w:t>
            </w:r>
          </w:p>
        </w:tc>
        <w:tc>
          <w:tcPr>
            <w:tcW w:w="2205" w:type="pct"/>
          </w:tcPr>
          <w:p w14:paraId="303A1D96" w14:textId="6F8E6FEE"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7FD19E57" w14:textId="5D982115"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5593F45F" w14:textId="77777777" w:rsidTr="006622AF">
        <w:trPr>
          <w:trHeight w:val="401"/>
        </w:trPr>
        <w:tc>
          <w:tcPr>
            <w:tcW w:w="590" w:type="pct"/>
            <w:vAlign w:val="center"/>
          </w:tcPr>
          <w:p w14:paraId="5B1BE24E" w14:textId="2B200A85" w:rsidR="006622AF" w:rsidRDefault="006622AF" w:rsidP="006622AF">
            <w:pPr>
              <w:spacing w:before="60" w:after="60"/>
              <w:jc w:val="center"/>
              <w:rPr>
                <w:rFonts w:cstheme="minorHAnsi"/>
                <w:iCs/>
                <w:sz w:val="20"/>
                <w:szCs w:val="20"/>
              </w:rPr>
            </w:pPr>
            <w:r>
              <w:rPr>
                <w:rFonts w:cstheme="minorHAnsi"/>
                <w:iCs/>
                <w:sz w:val="20"/>
                <w:szCs w:val="20"/>
              </w:rPr>
              <w:t>8</w:t>
            </w:r>
          </w:p>
        </w:tc>
        <w:tc>
          <w:tcPr>
            <w:tcW w:w="2205" w:type="pct"/>
          </w:tcPr>
          <w:p w14:paraId="1DDB32C5" w14:textId="4668E370"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57C5AD3D" w14:textId="408DE01B"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4073F7E1" w14:textId="77777777" w:rsidTr="006622AF">
        <w:trPr>
          <w:trHeight w:val="401"/>
        </w:trPr>
        <w:tc>
          <w:tcPr>
            <w:tcW w:w="590" w:type="pct"/>
            <w:vAlign w:val="center"/>
          </w:tcPr>
          <w:p w14:paraId="01187F7A" w14:textId="074052DB" w:rsidR="006622AF" w:rsidRDefault="006622AF" w:rsidP="006622AF">
            <w:pPr>
              <w:spacing w:before="60" w:after="60"/>
              <w:jc w:val="center"/>
              <w:rPr>
                <w:rFonts w:cstheme="minorHAnsi"/>
                <w:iCs/>
                <w:sz w:val="20"/>
                <w:szCs w:val="20"/>
              </w:rPr>
            </w:pPr>
            <w:r>
              <w:rPr>
                <w:rFonts w:cstheme="minorHAnsi"/>
                <w:iCs/>
                <w:sz w:val="20"/>
                <w:szCs w:val="20"/>
              </w:rPr>
              <w:t>9</w:t>
            </w:r>
          </w:p>
        </w:tc>
        <w:tc>
          <w:tcPr>
            <w:tcW w:w="2205" w:type="pct"/>
          </w:tcPr>
          <w:p w14:paraId="50F38DC3" w14:textId="40EA21C5"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23DF16A2" w14:textId="7D376390"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3A773B71" w14:textId="77777777" w:rsidTr="006622AF">
        <w:trPr>
          <w:trHeight w:val="401"/>
        </w:trPr>
        <w:tc>
          <w:tcPr>
            <w:tcW w:w="590" w:type="pct"/>
            <w:vAlign w:val="center"/>
          </w:tcPr>
          <w:p w14:paraId="5BF0297D" w14:textId="1A14CA49" w:rsidR="006622AF" w:rsidRDefault="006622AF" w:rsidP="006622AF">
            <w:pPr>
              <w:spacing w:before="60" w:after="60"/>
              <w:jc w:val="center"/>
              <w:rPr>
                <w:rFonts w:cstheme="minorHAnsi"/>
                <w:iCs/>
                <w:sz w:val="20"/>
                <w:szCs w:val="20"/>
              </w:rPr>
            </w:pPr>
            <w:r>
              <w:rPr>
                <w:rFonts w:cstheme="minorHAnsi"/>
                <w:iCs/>
                <w:sz w:val="20"/>
                <w:szCs w:val="20"/>
              </w:rPr>
              <w:t>10</w:t>
            </w:r>
          </w:p>
        </w:tc>
        <w:tc>
          <w:tcPr>
            <w:tcW w:w="2205" w:type="pct"/>
          </w:tcPr>
          <w:p w14:paraId="4ACCD41B" w14:textId="711E537C"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277479F4" w14:textId="2A9254D2"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5B16CC9E" w14:textId="77777777" w:rsidTr="006622AF">
        <w:trPr>
          <w:trHeight w:val="401"/>
        </w:trPr>
        <w:tc>
          <w:tcPr>
            <w:tcW w:w="590" w:type="pct"/>
            <w:vAlign w:val="center"/>
          </w:tcPr>
          <w:p w14:paraId="5A50833F" w14:textId="023B6D9A" w:rsidR="006622AF" w:rsidRDefault="006622AF" w:rsidP="006622AF">
            <w:pPr>
              <w:spacing w:before="60" w:after="60"/>
              <w:jc w:val="center"/>
              <w:rPr>
                <w:rFonts w:cstheme="minorHAnsi"/>
                <w:iCs/>
                <w:sz w:val="20"/>
                <w:szCs w:val="20"/>
              </w:rPr>
            </w:pPr>
            <w:r>
              <w:rPr>
                <w:rFonts w:cstheme="minorHAnsi"/>
                <w:iCs/>
                <w:sz w:val="20"/>
                <w:szCs w:val="20"/>
              </w:rPr>
              <w:t>11</w:t>
            </w:r>
          </w:p>
        </w:tc>
        <w:tc>
          <w:tcPr>
            <w:tcW w:w="2205" w:type="pct"/>
          </w:tcPr>
          <w:p w14:paraId="10F0DEBD" w14:textId="3375C2D8"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5DC7F535" w14:textId="2EF1E527"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000C82FD" w14:textId="77777777" w:rsidTr="006622AF">
        <w:trPr>
          <w:trHeight w:val="401"/>
        </w:trPr>
        <w:tc>
          <w:tcPr>
            <w:tcW w:w="590" w:type="pct"/>
            <w:vAlign w:val="center"/>
          </w:tcPr>
          <w:p w14:paraId="35C995C6" w14:textId="493987A4" w:rsidR="006622AF" w:rsidRDefault="006622AF" w:rsidP="006622AF">
            <w:pPr>
              <w:spacing w:before="60" w:after="60"/>
              <w:jc w:val="center"/>
              <w:rPr>
                <w:rFonts w:cstheme="minorHAnsi"/>
                <w:iCs/>
                <w:sz w:val="20"/>
                <w:szCs w:val="20"/>
              </w:rPr>
            </w:pPr>
            <w:r>
              <w:rPr>
                <w:rFonts w:cstheme="minorHAnsi"/>
                <w:iCs/>
                <w:sz w:val="20"/>
                <w:szCs w:val="20"/>
              </w:rPr>
              <w:t>12</w:t>
            </w:r>
          </w:p>
        </w:tc>
        <w:tc>
          <w:tcPr>
            <w:tcW w:w="2205" w:type="pct"/>
          </w:tcPr>
          <w:p w14:paraId="555FAFAD" w14:textId="47C0A99E"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1183958A" w14:textId="039DBCC6"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09A3F7B5" w14:textId="77777777" w:rsidTr="006622AF">
        <w:trPr>
          <w:trHeight w:val="401"/>
        </w:trPr>
        <w:tc>
          <w:tcPr>
            <w:tcW w:w="590" w:type="pct"/>
            <w:vAlign w:val="center"/>
          </w:tcPr>
          <w:p w14:paraId="53A91C4F" w14:textId="362C6D5F" w:rsidR="006622AF" w:rsidRDefault="006622AF" w:rsidP="006622AF">
            <w:pPr>
              <w:spacing w:before="60" w:after="60"/>
              <w:jc w:val="center"/>
              <w:rPr>
                <w:rFonts w:cstheme="minorHAnsi"/>
                <w:iCs/>
                <w:sz w:val="20"/>
                <w:szCs w:val="20"/>
              </w:rPr>
            </w:pPr>
            <w:r>
              <w:rPr>
                <w:rFonts w:cstheme="minorHAnsi"/>
                <w:iCs/>
                <w:sz w:val="20"/>
                <w:szCs w:val="20"/>
              </w:rPr>
              <w:t>13</w:t>
            </w:r>
          </w:p>
        </w:tc>
        <w:tc>
          <w:tcPr>
            <w:tcW w:w="2205" w:type="pct"/>
          </w:tcPr>
          <w:p w14:paraId="77C37D4B" w14:textId="4537E15F"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19AFD5A6" w14:textId="52E35F15"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277ED9D8" w14:textId="77777777" w:rsidTr="006622AF">
        <w:trPr>
          <w:trHeight w:val="401"/>
        </w:trPr>
        <w:tc>
          <w:tcPr>
            <w:tcW w:w="590" w:type="pct"/>
            <w:vAlign w:val="center"/>
          </w:tcPr>
          <w:p w14:paraId="23874773" w14:textId="1FC9B5CE" w:rsidR="006622AF" w:rsidRDefault="006622AF" w:rsidP="006622AF">
            <w:pPr>
              <w:spacing w:before="60" w:after="60"/>
              <w:jc w:val="center"/>
              <w:rPr>
                <w:rFonts w:cstheme="minorHAnsi"/>
                <w:iCs/>
                <w:sz w:val="20"/>
                <w:szCs w:val="20"/>
              </w:rPr>
            </w:pPr>
            <w:r>
              <w:rPr>
                <w:rFonts w:cstheme="minorHAnsi"/>
                <w:iCs/>
                <w:sz w:val="20"/>
                <w:szCs w:val="20"/>
              </w:rPr>
              <w:t>14</w:t>
            </w:r>
          </w:p>
        </w:tc>
        <w:tc>
          <w:tcPr>
            <w:tcW w:w="2205" w:type="pct"/>
          </w:tcPr>
          <w:p w14:paraId="2C360AB7" w14:textId="0BCDE496"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17CCD11C" w14:textId="21AAB031"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r w:rsidR="006622AF" w:rsidRPr="00654E3F" w14:paraId="58DCAFA1" w14:textId="77777777" w:rsidTr="006622AF">
        <w:trPr>
          <w:trHeight w:val="401"/>
        </w:trPr>
        <w:tc>
          <w:tcPr>
            <w:tcW w:w="590" w:type="pct"/>
            <w:vAlign w:val="center"/>
          </w:tcPr>
          <w:p w14:paraId="5597C0DF" w14:textId="3A4D27F8" w:rsidR="006622AF" w:rsidRDefault="006622AF" w:rsidP="006622AF">
            <w:pPr>
              <w:spacing w:before="60" w:after="60"/>
              <w:jc w:val="center"/>
              <w:rPr>
                <w:rFonts w:cstheme="minorHAnsi"/>
                <w:iCs/>
                <w:sz w:val="20"/>
                <w:szCs w:val="20"/>
              </w:rPr>
            </w:pPr>
            <w:r>
              <w:rPr>
                <w:rFonts w:cstheme="minorHAnsi"/>
                <w:iCs/>
                <w:sz w:val="20"/>
                <w:szCs w:val="20"/>
              </w:rPr>
              <w:t>15</w:t>
            </w:r>
          </w:p>
        </w:tc>
        <w:tc>
          <w:tcPr>
            <w:tcW w:w="2205" w:type="pct"/>
          </w:tcPr>
          <w:p w14:paraId="005C781A" w14:textId="74C7179F" w:rsidR="006622AF" w:rsidRPr="0087600E" w:rsidRDefault="006622AF" w:rsidP="006622AF">
            <w:pPr>
              <w:spacing w:before="60" w:after="60"/>
              <w:jc w:val="center"/>
              <w:rPr>
                <w:rFonts w:cstheme="minorHAnsi"/>
                <w:iCs/>
                <w:sz w:val="20"/>
                <w:szCs w:val="20"/>
                <w:lang w:val="fr-FR"/>
              </w:rPr>
            </w:pPr>
            <w:r>
              <w:rPr>
                <w:rFonts w:cstheme="minorHAnsi"/>
                <w:iCs/>
                <w:sz w:val="20"/>
                <w:szCs w:val="20"/>
                <w:lang w:val="fr-FR"/>
              </w:rPr>
              <w:t>U</w:t>
            </w:r>
            <w:r>
              <w:rPr>
                <w:iCs/>
                <w:sz w:val="20"/>
                <w:szCs w:val="20"/>
                <w:lang w:val="fr-FR"/>
              </w:rPr>
              <w:t>nité</w:t>
            </w:r>
          </w:p>
        </w:tc>
        <w:tc>
          <w:tcPr>
            <w:tcW w:w="2205" w:type="pct"/>
          </w:tcPr>
          <w:p w14:paraId="39CF181C" w14:textId="3045C9D3" w:rsidR="006622AF" w:rsidRPr="008D2791" w:rsidRDefault="006622AF" w:rsidP="006622AF">
            <w:pPr>
              <w:spacing w:before="60" w:after="60"/>
              <w:jc w:val="center"/>
              <w:rPr>
                <w:rFonts w:cstheme="minorHAnsi"/>
                <w:iCs/>
                <w:sz w:val="20"/>
                <w:szCs w:val="20"/>
                <w:lang w:val="fr-FR"/>
              </w:rPr>
            </w:pPr>
            <w:r w:rsidRPr="0087600E">
              <w:rPr>
                <w:rFonts w:cstheme="minorHAnsi"/>
                <w:iCs/>
                <w:sz w:val="20"/>
                <w:szCs w:val="20"/>
                <w:lang w:val="fr-FR"/>
              </w:rPr>
              <w:t>107</w:t>
            </w:r>
          </w:p>
        </w:tc>
      </w:tr>
    </w:tbl>
    <w:p w14:paraId="29E2A7DE" w14:textId="52839932" w:rsidR="008D2791" w:rsidRDefault="008D2791" w:rsidP="009D3089">
      <w:pPr>
        <w:rPr>
          <w:rFonts w:cstheme="minorHAnsi"/>
          <w:sz w:val="20"/>
          <w:szCs w:val="20"/>
          <w:lang w:val="fr-FR"/>
        </w:rPr>
      </w:pPr>
    </w:p>
    <w:p w14:paraId="0DC09CF0" w14:textId="28409298" w:rsidR="006622AF" w:rsidRDefault="006622AF" w:rsidP="006C1B14">
      <w:pPr>
        <w:pStyle w:val="Paragraphedeliste"/>
        <w:numPr>
          <w:ilvl w:val="0"/>
          <w:numId w:val="18"/>
        </w:numPr>
        <w:rPr>
          <w:b/>
          <w:sz w:val="20"/>
          <w:szCs w:val="20"/>
          <w:lang w:val="fr"/>
        </w:rPr>
      </w:pPr>
      <w:r w:rsidRPr="006C1B14">
        <w:rPr>
          <w:b/>
          <w:sz w:val="20"/>
          <w:szCs w:val="20"/>
          <w:lang w:val="fr"/>
        </w:rPr>
        <w:lastRenderedPageBreak/>
        <w:t>Fournir les éléments suivants :</w:t>
      </w:r>
    </w:p>
    <w:p w14:paraId="5044A6DC" w14:textId="77777777" w:rsidR="006C1B14" w:rsidRPr="006C1B14" w:rsidRDefault="006C1B14" w:rsidP="006C1B14">
      <w:pPr>
        <w:pStyle w:val="Paragraphedeliste"/>
        <w:rPr>
          <w:b/>
          <w:sz w:val="20"/>
          <w:szCs w:val="20"/>
          <w:lang w:val="fr"/>
        </w:rPr>
      </w:pPr>
    </w:p>
    <w:p w14:paraId="2DF070C1" w14:textId="77777777" w:rsidR="00EE4C32" w:rsidRPr="00EE4C32" w:rsidRDefault="006622AF" w:rsidP="006622AF">
      <w:pPr>
        <w:pStyle w:val="Paragraphedeliste"/>
        <w:numPr>
          <w:ilvl w:val="0"/>
          <w:numId w:val="13"/>
        </w:numPr>
        <w:tabs>
          <w:tab w:val="clear" w:pos="725"/>
          <w:tab w:val="num" w:pos="993"/>
        </w:tabs>
        <w:spacing w:line="256" w:lineRule="auto"/>
        <w:ind w:left="1134" w:hanging="294"/>
        <w:rPr>
          <w:rFonts w:cstheme="minorHAnsi"/>
          <w:iCs/>
          <w:sz w:val="20"/>
          <w:szCs w:val="20"/>
          <w:lang w:val="fr-FR"/>
        </w:rPr>
      </w:pPr>
      <w:r w:rsidRPr="00EE4C32">
        <w:rPr>
          <w:iCs/>
          <w:sz w:val="20"/>
          <w:szCs w:val="20"/>
          <w:lang w:val="fr"/>
        </w:rPr>
        <w:t>Tableau des spécificatiuon techniques des powerbank solaires offerts</w:t>
      </w:r>
    </w:p>
    <w:p w14:paraId="1D98E61D" w14:textId="64B925EA" w:rsidR="006622AF" w:rsidRPr="00EE4C32" w:rsidRDefault="006622AF" w:rsidP="006622AF">
      <w:pPr>
        <w:pStyle w:val="Paragraphedeliste"/>
        <w:numPr>
          <w:ilvl w:val="0"/>
          <w:numId w:val="13"/>
        </w:numPr>
        <w:tabs>
          <w:tab w:val="clear" w:pos="725"/>
          <w:tab w:val="num" w:pos="993"/>
        </w:tabs>
        <w:spacing w:line="256" w:lineRule="auto"/>
        <w:ind w:left="1134" w:hanging="294"/>
        <w:rPr>
          <w:iCs/>
          <w:sz w:val="20"/>
          <w:szCs w:val="20"/>
          <w:lang w:val="fr"/>
        </w:rPr>
      </w:pPr>
      <w:r w:rsidRPr="00EE4C32">
        <w:rPr>
          <w:iCs/>
          <w:sz w:val="20"/>
          <w:szCs w:val="20"/>
          <w:lang w:val="fr"/>
        </w:rPr>
        <w:t>Photo des pawer bank offerts</w:t>
      </w:r>
    </w:p>
    <w:tbl>
      <w:tblPr>
        <w:tblStyle w:val="Grilledutableau"/>
        <w:tblW w:w="0" w:type="auto"/>
        <w:tblInd w:w="-34" w:type="dxa"/>
        <w:tblLook w:val="04A0" w:firstRow="1" w:lastRow="0" w:firstColumn="1" w:lastColumn="0" w:noHBand="0" w:noVBand="1"/>
      </w:tblPr>
      <w:tblGrid>
        <w:gridCol w:w="2297"/>
        <w:gridCol w:w="7452"/>
      </w:tblGrid>
      <w:tr w:rsidR="00541B34" w:rsidRPr="00A2774E" w14:paraId="73340F1B" w14:textId="77777777" w:rsidTr="1253BEB5">
        <w:trPr>
          <w:trHeight w:val="306"/>
        </w:trPr>
        <w:tc>
          <w:tcPr>
            <w:tcW w:w="9749" w:type="dxa"/>
            <w:gridSpan w:val="2"/>
            <w:shd w:val="clear" w:color="auto" w:fill="D9D9D9" w:themeFill="background1" w:themeFillShade="D9"/>
            <w:vAlign w:val="center"/>
          </w:tcPr>
          <w:p w14:paraId="1C7BF09D" w14:textId="706F19E2" w:rsidR="001F3336" w:rsidRPr="001F3336" w:rsidRDefault="001F3336" w:rsidP="007343D5">
            <w:pPr>
              <w:rPr>
                <w:rFonts w:cstheme="minorHAnsi"/>
                <w:b/>
                <w:sz w:val="20"/>
                <w:szCs w:val="20"/>
                <w:lang w:val="fr-FR"/>
              </w:rPr>
            </w:pPr>
            <w:r w:rsidRPr="005E5F03">
              <w:rPr>
                <w:b/>
                <w:sz w:val="20"/>
                <w:szCs w:val="20"/>
                <w:lang w:val="fr"/>
              </w:rPr>
              <w:t>Exigences de livraison</w:t>
            </w:r>
            <w:r w:rsidR="00654E3F">
              <w:rPr>
                <w:b/>
                <w:sz w:val="20"/>
                <w:szCs w:val="20"/>
                <w:lang w:val="fr"/>
              </w:rPr>
              <w:t xml:space="preserve"> : Livraison au bureau de PNUD </w:t>
            </w:r>
            <w:r w:rsidR="0026142C">
              <w:rPr>
                <w:b/>
                <w:sz w:val="20"/>
                <w:szCs w:val="20"/>
                <w:lang w:val="fr"/>
              </w:rPr>
              <w:t>une semaine après la signature du bon de commande</w:t>
            </w:r>
          </w:p>
          <w:p w14:paraId="78265FBF" w14:textId="59CA7C31" w:rsidR="00541B34" w:rsidRPr="001F3336" w:rsidRDefault="00541B34" w:rsidP="00541B34">
            <w:pPr>
              <w:spacing w:after="160" w:line="259" w:lineRule="auto"/>
              <w:jc w:val="center"/>
              <w:rPr>
                <w:rFonts w:cstheme="minorHAnsi"/>
                <w:b/>
                <w:iCs/>
                <w:sz w:val="20"/>
                <w:szCs w:val="20"/>
                <w:lang w:val="fr-FR"/>
              </w:rPr>
            </w:pPr>
          </w:p>
        </w:tc>
      </w:tr>
      <w:tr w:rsidR="00541B34" w:rsidRPr="00A2774E" w14:paraId="7C74B597" w14:textId="77777777" w:rsidTr="1253BEB5">
        <w:trPr>
          <w:trHeight w:val="306"/>
        </w:trPr>
        <w:tc>
          <w:tcPr>
            <w:tcW w:w="2297" w:type="dxa"/>
            <w:shd w:val="clear" w:color="auto" w:fill="D9D9D9" w:themeFill="background1" w:themeFillShade="D9"/>
            <w:vAlign w:val="center"/>
          </w:tcPr>
          <w:p w14:paraId="2F346E3A" w14:textId="51175C1C" w:rsidR="00541B34" w:rsidRPr="00811609" w:rsidRDefault="00811609" w:rsidP="00D642BC">
            <w:pPr>
              <w:rPr>
                <w:rFonts w:cstheme="minorHAnsi"/>
                <w:b/>
                <w:sz w:val="20"/>
                <w:szCs w:val="20"/>
                <w:lang w:val="fr-FR"/>
              </w:rPr>
            </w:pPr>
            <w:r w:rsidRPr="005E5F03">
              <w:rPr>
                <w:b/>
                <w:sz w:val="20"/>
                <w:szCs w:val="20"/>
                <w:lang w:val="fr"/>
              </w:rPr>
              <w:t>Date et heure de livraison</w:t>
            </w:r>
          </w:p>
        </w:tc>
        <w:tc>
          <w:tcPr>
            <w:tcW w:w="7452" w:type="dxa"/>
            <w:vAlign w:val="center"/>
          </w:tcPr>
          <w:p w14:paraId="097584CF" w14:textId="39AE1D55" w:rsidR="00541B34" w:rsidRPr="00236E88" w:rsidRDefault="00811609" w:rsidP="1253BEB5">
            <w:pPr>
              <w:rPr>
                <w:sz w:val="20"/>
                <w:szCs w:val="20"/>
                <w:highlight w:val="yellow"/>
                <w:lang w:val="fr-FR"/>
              </w:rPr>
            </w:pPr>
            <w:r w:rsidRPr="1253BEB5">
              <w:rPr>
                <w:sz w:val="20"/>
                <w:szCs w:val="20"/>
                <w:lang w:val="fr"/>
              </w:rPr>
              <w:t>Le soumissionnaire livre</w:t>
            </w:r>
            <w:r>
              <w:rPr>
                <w:sz w:val="20"/>
                <w:szCs w:val="20"/>
                <w:lang w:val="fr"/>
              </w:rPr>
              <w:t>ra</w:t>
            </w:r>
            <w:r w:rsidRPr="1253BEB5">
              <w:rPr>
                <w:sz w:val="20"/>
                <w:szCs w:val="20"/>
                <w:lang w:val="fr"/>
              </w:rPr>
              <w:t xml:space="preserve"> les marchandises </w:t>
            </w:r>
            <w:sdt>
              <w:sdtPr>
                <w:rPr>
                  <w:sz w:val="20"/>
                  <w:szCs w:val="20"/>
                  <w:highlight w:val="yellow"/>
                </w:rPr>
                <w:alias w:val="Time in days/weeks"/>
                <w:tag w:val="Time in days/weeks"/>
                <w:id w:val="-753193266"/>
                <w:placeholder>
                  <w:docPart w:val="DBBD1C581FC84BCE9EE85EF9A536F468"/>
                </w:placeholder>
              </w:sdtPr>
              <w:sdtEndPr/>
              <w:sdtContent>
                <w:r w:rsidR="00236E88" w:rsidRPr="00236E88">
                  <w:rPr>
                    <w:sz w:val="20"/>
                    <w:szCs w:val="20"/>
                    <w:highlight w:val="yellow"/>
                    <w:lang w:val="fr-FR"/>
                  </w:rPr>
                  <w:t>7 jours</w:t>
                </w:r>
              </w:sdtContent>
            </w:sdt>
            <w:r w:rsidR="3471EDE8" w:rsidRPr="00811609">
              <w:rPr>
                <w:sz w:val="20"/>
                <w:szCs w:val="20"/>
                <w:lang w:val="fr-FR"/>
              </w:rPr>
              <w:t xml:space="preserve"> </w:t>
            </w:r>
            <w:r w:rsidRPr="1253BEB5">
              <w:rPr>
                <w:sz w:val="20"/>
                <w:szCs w:val="20"/>
                <w:lang w:val="fr"/>
              </w:rPr>
              <w:t>après signature du contrat.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00328676" w:rsidR="00541B34" w:rsidRPr="005E5F03" w:rsidRDefault="00811609" w:rsidP="00D642BC">
            <w:pPr>
              <w:rPr>
                <w:rFonts w:cstheme="minorHAnsi"/>
                <w:b/>
                <w:sz w:val="20"/>
                <w:szCs w:val="20"/>
              </w:rPr>
            </w:pPr>
            <w:r w:rsidRPr="005E5F03">
              <w:rPr>
                <w:b/>
                <w:sz w:val="20"/>
                <w:szCs w:val="20"/>
                <w:lang w:val="fr"/>
              </w:rPr>
              <w:t xml:space="preserve">Conditions de livraison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52FB8E9E" w:rsidR="00541B34" w:rsidRPr="005E5F03" w:rsidRDefault="0026142C" w:rsidP="00D642BC">
                <w:pPr>
                  <w:rPr>
                    <w:rFonts w:cstheme="minorHAnsi"/>
                    <w:sz w:val="20"/>
                    <w:szCs w:val="20"/>
                  </w:rPr>
                </w:pPr>
                <w:r>
                  <w:rPr>
                    <w:rFonts w:cstheme="minorHAnsi"/>
                    <w:sz w:val="20"/>
                    <w:szCs w:val="20"/>
                  </w:rPr>
                  <w:t>DAP</w:t>
                </w:r>
                <w:r w:rsidR="00A15C2A">
                  <w:rPr>
                    <w:rFonts w:cstheme="minorHAnsi"/>
                    <w:sz w:val="20"/>
                    <w:szCs w:val="20"/>
                  </w:rPr>
                  <w:t xml:space="preserve"> bureau PNUD Ndjamena</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69B5AFEC" w14:textId="77777777" w:rsidR="00811609" w:rsidRPr="00811609" w:rsidRDefault="00811609" w:rsidP="007343D5">
            <w:pPr>
              <w:rPr>
                <w:b/>
                <w:bCs/>
                <w:sz w:val="20"/>
                <w:szCs w:val="20"/>
                <w:lang w:val="fr-FR"/>
              </w:rPr>
            </w:pPr>
            <w:r w:rsidRPr="01BF9306">
              <w:rPr>
                <w:b/>
                <w:bCs/>
                <w:sz w:val="20"/>
                <w:szCs w:val="20"/>
                <w:lang w:val="fr"/>
              </w:rPr>
              <w:t>Dédouanement</w:t>
            </w:r>
          </w:p>
          <w:p w14:paraId="399A473C" w14:textId="0A093178" w:rsidR="007A4F1E" w:rsidRPr="00811609" w:rsidRDefault="00811609" w:rsidP="01BF9306">
            <w:pPr>
              <w:rPr>
                <w:b/>
                <w:bCs/>
                <w:sz w:val="20"/>
                <w:szCs w:val="20"/>
                <w:lang w:val="fr-FR"/>
              </w:rPr>
            </w:pPr>
            <w:r w:rsidRPr="01BF9306">
              <w:rPr>
                <w:b/>
                <w:bCs/>
                <w:sz w:val="20"/>
                <w:szCs w:val="20"/>
                <w:lang w:val="fr"/>
              </w:rPr>
              <w:t>(Doit être lié à l’INCOTERM</w:t>
            </w:r>
          </w:p>
        </w:tc>
        <w:tc>
          <w:tcPr>
            <w:tcW w:w="7452" w:type="dxa"/>
          </w:tcPr>
          <w:p w14:paraId="4E2570DC" w14:textId="77777777" w:rsidR="00811609" w:rsidRPr="00811609" w:rsidRDefault="0036200D" w:rsidP="007343D5">
            <w:pPr>
              <w:rPr>
                <w:rFonts w:cstheme="minorHAnsi"/>
                <w:iCs/>
                <w:sz w:val="20"/>
                <w:szCs w:val="20"/>
                <w:lang w:val="fr-FR"/>
              </w:rPr>
            </w:pPr>
            <w:sdt>
              <w:sdtPr>
                <w:rPr>
                  <w:rFonts w:cstheme="minorHAnsi"/>
                  <w:iCs/>
                  <w:sz w:val="20"/>
                  <w:szCs w:val="20"/>
                  <w:lang w:val="fr-FR"/>
                </w:rPr>
                <w:id w:val="510035365"/>
                <w14:checkbox>
                  <w14:checked w14:val="0"/>
                  <w14:checkedState w14:val="2612" w14:font="MS Gothic"/>
                  <w14:uncheckedState w14:val="2610" w14:font="MS Gothic"/>
                </w14:checkbox>
              </w:sdtPr>
              <w:sdtEndPr/>
              <w:sdtContent>
                <w:r w:rsidR="00CF7EE7" w:rsidRPr="00811609">
                  <w:rPr>
                    <w:rFonts w:ascii="MS Gothic" w:eastAsia="MS Gothic" w:hAnsi="MS Gothic" w:cstheme="minorHAnsi" w:hint="eastAsia"/>
                    <w:iCs/>
                    <w:sz w:val="20"/>
                    <w:szCs w:val="20"/>
                    <w:lang w:val="fr-FR"/>
                  </w:rPr>
                  <w:t>☐</w:t>
                </w:r>
              </w:sdtContent>
            </w:sdt>
            <w:r w:rsidR="00CF7EE7" w:rsidRPr="00811609">
              <w:rPr>
                <w:rFonts w:cstheme="minorHAnsi"/>
                <w:iCs/>
                <w:sz w:val="20"/>
                <w:szCs w:val="20"/>
                <w:lang w:val="fr-FR"/>
              </w:rPr>
              <w:t xml:space="preserve"> </w:t>
            </w:r>
            <w:r w:rsidR="00811609">
              <w:rPr>
                <w:iCs/>
                <w:sz w:val="20"/>
                <w:szCs w:val="20"/>
                <w:lang w:val="fr"/>
              </w:rPr>
              <w:t>Non applicable</w:t>
            </w:r>
          </w:p>
          <w:p w14:paraId="0D677FAB" w14:textId="5030DF27" w:rsidR="00811609" w:rsidRPr="00811609" w:rsidRDefault="00811609" w:rsidP="007343D5">
            <w:pPr>
              <w:rPr>
                <w:rFonts w:cstheme="minorHAnsi"/>
                <w:iCs/>
                <w:sz w:val="20"/>
                <w:szCs w:val="20"/>
                <w:lang w:val="fr-FR"/>
              </w:rPr>
            </w:pPr>
            <w:r w:rsidRPr="005E5F03">
              <w:rPr>
                <w:iCs/>
                <w:sz w:val="20"/>
                <w:szCs w:val="20"/>
                <w:lang w:val="fr"/>
              </w:rPr>
              <w:t>Doit être fait par :</w:t>
            </w:r>
          </w:p>
          <w:p w14:paraId="6E85E752" w14:textId="16037097" w:rsidR="007A4F1E" w:rsidRPr="00811609" w:rsidRDefault="0036200D" w:rsidP="007A4F1E">
            <w:pPr>
              <w:rPr>
                <w:rFonts w:cstheme="minorHAnsi"/>
                <w:iCs/>
                <w:sz w:val="20"/>
                <w:szCs w:val="20"/>
                <w:lang w:val="fr-FR"/>
              </w:rPr>
            </w:pPr>
            <w:sdt>
              <w:sdtPr>
                <w:rPr>
                  <w:rFonts w:cstheme="minorHAnsi"/>
                  <w:iCs/>
                  <w:sz w:val="20"/>
                  <w:szCs w:val="20"/>
                  <w:lang w:val="fr-FR"/>
                </w:rPr>
                <w:id w:val="-2118898573"/>
                <w14:checkbox>
                  <w14:checked w14:val="0"/>
                  <w14:checkedState w14:val="2612" w14:font="MS Gothic"/>
                  <w14:uncheckedState w14:val="2610" w14:font="MS Gothic"/>
                </w14:checkbox>
              </w:sdtPr>
              <w:sdtEndPr/>
              <w:sdtContent>
                <w:r w:rsidR="007A4F1E" w:rsidRPr="00811609">
                  <w:rPr>
                    <w:rFonts w:ascii="Segoe UI Symbol" w:eastAsia="MS Gothic" w:hAnsi="Segoe UI Symbol" w:cs="Segoe UI Symbol"/>
                    <w:iCs/>
                    <w:sz w:val="20"/>
                    <w:szCs w:val="20"/>
                    <w:lang w:val="fr-FR"/>
                  </w:rPr>
                  <w:t>☐</w:t>
                </w:r>
              </w:sdtContent>
            </w:sdt>
            <w:r w:rsidR="007A4F1E" w:rsidRPr="00811609">
              <w:rPr>
                <w:rFonts w:cstheme="minorHAnsi"/>
                <w:iCs/>
                <w:sz w:val="20"/>
                <w:szCs w:val="20"/>
                <w:lang w:val="fr-FR"/>
              </w:rPr>
              <w:t xml:space="preserve"> </w:t>
            </w:r>
            <w:sdt>
              <w:sdtPr>
                <w:rPr>
                  <w:rFonts w:cstheme="minorHAnsi"/>
                  <w:iCs/>
                  <w:sz w:val="20"/>
                  <w:szCs w:val="20"/>
                </w:rPr>
                <w:id w:val="894635880"/>
                <w:placeholder>
                  <w:docPart w:val="3B18BBD48CAB4A939D28C3EF2E45B17C"/>
                </w:placeholder>
              </w:sdtPr>
              <w:sdtEndPr/>
              <w:sdtContent>
                <w:r w:rsidR="00811609" w:rsidRPr="00811609">
                  <w:rPr>
                    <w:rFonts w:cstheme="minorHAnsi"/>
                    <w:iCs/>
                    <w:sz w:val="20"/>
                    <w:szCs w:val="20"/>
                    <w:lang w:val="fr-FR"/>
                  </w:rPr>
                  <w:t xml:space="preserve">Le PNUD </w:t>
                </w:r>
              </w:sdtContent>
            </w:sdt>
            <w:r w:rsidR="00E741E6" w:rsidRPr="00811609">
              <w:rPr>
                <w:rFonts w:cstheme="minorHAnsi"/>
                <w:iCs/>
                <w:sz w:val="20"/>
                <w:szCs w:val="20"/>
                <w:lang w:val="fr-FR"/>
              </w:rPr>
              <w:t xml:space="preserve"> (</w:t>
            </w:r>
            <w:r w:rsidR="00811609">
              <w:rPr>
                <w:iCs/>
                <w:sz w:val="20"/>
                <w:szCs w:val="20"/>
                <w:lang w:val="fr"/>
              </w:rPr>
              <w:t>le cas échéant</w:t>
            </w:r>
            <w:r w:rsidR="00E741E6" w:rsidRPr="00811609">
              <w:rPr>
                <w:rFonts w:cstheme="minorHAnsi"/>
                <w:iCs/>
                <w:sz w:val="20"/>
                <w:szCs w:val="20"/>
                <w:lang w:val="fr-FR"/>
              </w:rPr>
              <w:t>)</w:t>
            </w:r>
          </w:p>
          <w:p w14:paraId="220816A6" w14:textId="33A3CB82" w:rsidR="007A4F1E" w:rsidRPr="005E5F03" w:rsidRDefault="0036200D"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A15C2A">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r w:rsidR="00811609">
              <w:rPr>
                <w:iCs/>
                <w:sz w:val="20"/>
                <w:szCs w:val="20"/>
                <w:lang w:val="fr"/>
              </w:rPr>
              <w:t>Fournisseur/soumissionnaire</w:t>
            </w:r>
          </w:p>
          <w:p w14:paraId="2B599A79" w14:textId="70D222EE" w:rsidR="007A4F1E" w:rsidRPr="005E5F03" w:rsidRDefault="0036200D"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sidRPr="005E5F03">
              <w:rPr>
                <w:iCs/>
                <w:sz w:val="20"/>
                <w:szCs w:val="20"/>
                <w:lang w:val="fr"/>
              </w:rPr>
              <w:t>Transitaire</w:t>
            </w:r>
          </w:p>
        </w:tc>
      </w:tr>
      <w:tr w:rsidR="00541B34" w:rsidRPr="00A2774E" w14:paraId="6BFD61C8" w14:textId="77777777" w:rsidTr="1253BEB5">
        <w:trPr>
          <w:trHeight w:val="306"/>
        </w:trPr>
        <w:tc>
          <w:tcPr>
            <w:tcW w:w="2297" w:type="dxa"/>
            <w:shd w:val="clear" w:color="auto" w:fill="D9D9D9" w:themeFill="background1" w:themeFillShade="D9"/>
            <w:vAlign w:val="center"/>
          </w:tcPr>
          <w:p w14:paraId="23E8A639" w14:textId="5ECDDA08" w:rsidR="00541B34" w:rsidRPr="00811609" w:rsidRDefault="00811609" w:rsidP="00D642BC">
            <w:pPr>
              <w:rPr>
                <w:rFonts w:cstheme="minorHAnsi"/>
                <w:b/>
                <w:sz w:val="20"/>
                <w:szCs w:val="20"/>
                <w:lang w:val="fr-FR"/>
              </w:rPr>
            </w:pPr>
            <w:r w:rsidRPr="005E5F03">
              <w:rPr>
                <w:b/>
                <w:sz w:val="20"/>
                <w:szCs w:val="20"/>
                <w:lang w:val="fr"/>
              </w:rPr>
              <w:t>Adresse(s) exacte(s) du(s) lieu(s) de livraison</w:t>
            </w:r>
          </w:p>
        </w:tc>
        <w:tc>
          <w:tcPr>
            <w:tcW w:w="7452" w:type="dxa"/>
            <w:vAlign w:val="center"/>
          </w:tcPr>
          <w:p w14:paraId="2F3DAC07" w14:textId="660D7DFF" w:rsidR="00541B34" w:rsidRPr="0026142C" w:rsidRDefault="0036200D" w:rsidP="00D642BC">
            <w:pPr>
              <w:rPr>
                <w:rFonts w:cstheme="minorHAnsi"/>
                <w:iCs/>
                <w:sz w:val="20"/>
                <w:szCs w:val="20"/>
                <w:lang w:val="fr-FR"/>
              </w:rPr>
            </w:pPr>
            <w:sdt>
              <w:sdtPr>
                <w:rPr>
                  <w:rFonts w:ascii="Calibri" w:eastAsia="Times New Roman" w:hAnsi="Calibri" w:cs="Calibri"/>
                  <w:noProof/>
                  <w:sz w:val="18"/>
                  <w:szCs w:val="18"/>
                  <w:lang w:val="fr-FR"/>
                </w:rPr>
                <w:alias w:val="Enter addresses - identify all if multiple"/>
                <w:tag w:val="Enter addresses - identify all if multiple"/>
                <w:id w:val="-412704902"/>
                <w:placeholder>
                  <w:docPart w:val="7EC67640EC2A4BC7B533CAA933B49EC0"/>
                </w:placeholder>
                <w:text w:multiLine="1"/>
              </w:sdtPr>
              <w:sdtEndPr/>
              <w:sdtContent>
                <w:r w:rsidR="0026142C">
                  <w:rPr>
                    <w:rFonts w:ascii="Calibri" w:eastAsia="Times New Roman" w:hAnsi="Calibri" w:cs="Calibri"/>
                    <w:noProof/>
                    <w:sz w:val="18"/>
                    <w:szCs w:val="18"/>
                    <w:lang w:val="fr-FR"/>
                  </w:rPr>
                  <w:t xml:space="preserve">Bureau PNUD, </w:t>
                </w:r>
                <w:r w:rsidR="0026142C" w:rsidRPr="0026142C">
                  <w:rPr>
                    <w:rFonts w:ascii="Calibri" w:eastAsia="Times New Roman" w:hAnsi="Calibri" w:cs="Calibri"/>
                    <w:noProof/>
                    <w:sz w:val="18"/>
                    <w:szCs w:val="18"/>
                    <w:lang w:val="fr-FR"/>
                  </w:rPr>
                  <w:t>Immeuble Borkou, Boulevard de Paris, Rue 1008, Porte 915</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2AFBA3E6" w:rsidR="00596AAE" w:rsidRPr="00811609" w:rsidRDefault="00811609" w:rsidP="01BF9306">
            <w:pPr>
              <w:rPr>
                <w:b/>
                <w:bCs/>
                <w:sz w:val="20"/>
                <w:szCs w:val="20"/>
                <w:lang w:val="fr-FR"/>
              </w:rPr>
            </w:pPr>
            <w:r w:rsidRPr="01BF9306">
              <w:rPr>
                <w:b/>
                <w:bCs/>
                <w:sz w:val="20"/>
                <w:szCs w:val="20"/>
                <w:lang w:val="fr"/>
              </w:rPr>
              <w:t xml:space="preserve">Distribution de documents d’expédition (si vous utilisez un </w:t>
            </w:r>
            <w:r>
              <w:rPr>
                <w:b/>
                <w:bCs/>
                <w:sz w:val="20"/>
                <w:szCs w:val="20"/>
                <w:lang w:val="fr"/>
              </w:rPr>
              <w:t>transitaire</w:t>
            </w:r>
            <w:r w:rsidRPr="01BF9306">
              <w:rPr>
                <w:b/>
                <w:bCs/>
                <w:sz w:val="20"/>
                <w:szCs w:val="20"/>
                <w:lang w:val="fr"/>
              </w:rPr>
              <w:t>)</w:t>
            </w:r>
          </w:p>
        </w:tc>
        <w:sdt>
          <w:sdtPr>
            <w:rPr>
              <w:rFonts w:asciiTheme="minorHAnsi" w:hAnsiTheme="minorHAnsi" w:cstheme="minorHAnsi"/>
              <w:spacing w:val="0"/>
              <w:sz w:val="20"/>
            </w:rPr>
            <w:id w:val="-968903641"/>
            <w:placeholder>
              <w:docPart w:val="2531256C9C0441C29141F3637D037715"/>
            </w:placeholder>
            <w:showingPlcHdr/>
            <w:text w:multiLine="1"/>
          </w:sdtPr>
          <w:sdtEndPr/>
          <w:sdtContent>
            <w:tc>
              <w:tcPr>
                <w:tcW w:w="7452" w:type="dxa"/>
              </w:tcPr>
              <w:p w14:paraId="1053D6D9"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Textedelespacerserv"/>
                    <w:rFonts w:asciiTheme="minorHAnsi" w:eastAsiaTheme="minorHAnsi" w:hAnsiTheme="minorHAnsi" w:cstheme="minorHAnsi"/>
                    <w:spacing w:val="0"/>
                    <w:sz w:val="20"/>
                  </w:rPr>
                  <w:t>Click or tap here to enter text.</w:t>
                </w:r>
              </w:p>
            </w:tc>
          </w:sdtContent>
        </w:sdt>
      </w:tr>
      <w:tr w:rsidR="00872C67" w:rsidRPr="00A2774E" w14:paraId="04590144" w14:textId="77777777" w:rsidTr="1253BEB5">
        <w:trPr>
          <w:trHeight w:val="306"/>
        </w:trPr>
        <w:tc>
          <w:tcPr>
            <w:tcW w:w="2297" w:type="dxa"/>
            <w:shd w:val="clear" w:color="auto" w:fill="D9D9D9" w:themeFill="background1" w:themeFillShade="D9"/>
            <w:vAlign w:val="center"/>
          </w:tcPr>
          <w:p w14:paraId="11900769" w14:textId="23FF328B" w:rsidR="00872C67" w:rsidRPr="005E5F03" w:rsidRDefault="00811609" w:rsidP="00872C67">
            <w:pPr>
              <w:rPr>
                <w:rFonts w:cstheme="minorHAnsi"/>
                <w:b/>
                <w:sz w:val="20"/>
                <w:szCs w:val="20"/>
              </w:rPr>
            </w:pPr>
            <w:r w:rsidRPr="005E5F03">
              <w:rPr>
                <w:b/>
                <w:sz w:val="20"/>
                <w:szCs w:val="20"/>
                <w:lang w:val="fr"/>
              </w:rPr>
              <w:t>Exigences d’emballage</w:t>
            </w:r>
          </w:p>
        </w:tc>
        <w:sdt>
          <w:sdtPr>
            <w:rPr>
              <w:rStyle w:val="Textedelespacerserv"/>
              <w:rFonts w:asciiTheme="minorHAnsi" w:eastAsiaTheme="minorHAnsi" w:hAnsiTheme="minorHAnsi" w:cstheme="minorHAnsi"/>
              <w:color w:val="auto"/>
              <w:sz w:val="22"/>
              <w:szCs w:val="22"/>
              <w:lang w:val="fr-FR"/>
            </w:rPr>
            <w:id w:val="1768802495"/>
            <w:placeholder>
              <w:docPart w:val="63ACB33ABD5D402EB690277C23F8EF55"/>
            </w:placeholder>
            <w:text w:multiLine="1"/>
          </w:sdtPr>
          <w:sdtEndPr>
            <w:rPr>
              <w:rStyle w:val="Textedelespacerserv"/>
            </w:rPr>
          </w:sdtEndPr>
          <w:sdtContent>
            <w:tc>
              <w:tcPr>
                <w:tcW w:w="7452" w:type="dxa"/>
              </w:tcPr>
              <w:p w14:paraId="5D78F4ED" w14:textId="47709377" w:rsidR="00872C67" w:rsidRPr="00236E88" w:rsidRDefault="0026142C" w:rsidP="00872C67">
                <w:pPr>
                  <w:pStyle w:val="Sub-ClauseText"/>
                  <w:spacing w:before="0" w:after="0"/>
                  <w:jc w:val="left"/>
                  <w:rPr>
                    <w:rStyle w:val="Textedelespacerserv"/>
                    <w:rFonts w:asciiTheme="minorHAnsi" w:eastAsiaTheme="minorHAnsi" w:hAnsiTheme="minorHAnsi" w:cstheme="minorHAnsi"/>
                    <w:color w:val="auto"/>
                    <w:sz w:val="20"/>
                    <w:lang w:val="fr-FR"/>
                  </w:rPr>
                </w:pPr>
                <w:r w:rsidRPr="00EE4C32">
                  <w:rPr>
                    <w:rStyle w:val="Textedelespacerserv"/>
                    <w:rFonts w:asciiTheme="minorHAnsi" w:eastAsiaTheme="minorHAnsi" w:hAnsiTheme="minorHAnsi" w:cstheme="minorHAnsi"/>
                    <w:color w:val="auto"/>
                    <w:sz w:val="22"/>
                    <w:szCs w:val="22"/>
                    <w:lang w:val="fr-FR"/>
                  </w:rPr>
                  <w:t>B</w:t>
                </w:r>
                <w:r w:rsidRPr="00EE4C32">
                  <w:rPr>
                    <w:rStyle w:val="Textedelespacerserv"/>
                    <w:rFonts w:eastAsiaTheme="minorHAnsi" w:cstheme="minorHAnsi"/>
                    <w:color w:val="auto"/>
                    <w:sz w:val="22"/>
                    <w:szCs w:val="22"/>
                    <w:lang w:val="fr-FR"/>
                  </w:rPr>
                  <w:t>ien emball</w:t>
                </w:r>
                <w:r w:rsidR="00236E88" w:rsidRPr="00EE4C32">
                  <w:rPr>
                    <w:rStyle w:val="Textedelespacerserv"/>
                    <w:rFonts w:eastAsiaTheme="minorHAnsi" w:cstheme="minorHAnsi"/>
                    <w:color w:val="auto"/>
                    <w:sz w:val="22"/>
                    <w:szCs w:val="22"/>
                    <w:lang w:val="fr-FR"/>
                  </w:rPr>
                  <w:t>és, dans une boite scellée</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3C179AB7" w:rsidR="005A4307" w:rsidRPr="00811609" w:rsidRDefault="00811609" w:rsidP="00872C67">
            <w:pPr>
              <w:rPr>
                <w:rFonts w:cstheme="minorHAnsi"/>
                <w:b/>
                <w:sz w:val="20"/>
                <w:szCs w:val="20"/>
                <w:lang w:val="fr-FR"/>
              </w:rPr>
            </w:pPr>
            <w:r w:rsidRPr="005E5F03">
              <w:rPr>
                <w:b/>
                <w:sz w:val="20"/>
                <w:szCs w:val="20"/>
                <w:lang w:val="fr"/>
              </w:rPr>
              <w:t>Formation sur les opérations et la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1256CBED" w:rsidR="005A4307" w:rsidRPr="005E5F03" w:rsidRDefault="00236E88"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w:t>
                </w:r>
                <w:r>
                  <w:rPr>
                    <w:sz w:val="20"/>
                  </w:rPr>
                  <w:t>on applicable</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5547985C" w:rsidR="005A4307" w:rsidRPr="005E5F03" w:rsidRDefault="00811609" w:rsidP="00872C67">
            <w:pPr>
              <w:rPr>
                <w:rFonts w:cstheme="minorHAnsi"/>
                <w:b/>
                <w:sz w:val="20"/>
                <w:szCs w:val="20"/>
              </w:rPr>
            </w:pPr>
            <w:r w:rsidRPr="005E5F03">
              <w:rPr>
                <w:b/>
                <w:sz w:val="20"/>
                <w:szCs w:val="20"/>
                <w:lang w:val="fr"/>
              </w:rPr>
              <w:t>Période de garantie</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5D4CF0DC" w:rsidR="005A4307" w:rsidRPr="005E5F03" w:rsidRDefault="00EE4C32"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3 mois</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2BB3E6F2" w:rsidR="005A4307" w:rsidRPr="00811609" w:rsidRDefault="00811609" w:rsidP="00872C67">
            <w:pPr>
              <w:rPr>
                <w:rFonts w:cstheme="minorHAnsi"/>
                <w:b/>
                <w:sz w:val="20"/>
                <w:szCs w:val="20"/>
                <w:lang w:val="fr-FR"/>
              </w:rPr>
            </w:pPr>
            <w:r w:rsidRPr="005E5F03">
              <w:rPr>
                <w:b/>
                <w:sz w:val="20"/>
                <w:szCs w:val="20"/>
                <w:lang w:val="fr"/>
              </w:rPr>
              <w:t>Service après-vente et exigences de prise en charge des services locaux</w:t>
            </w:r>
          </w:p>
        </w:tc>
        <w:sdt>
          <w:sdtPr>
            <w:rPr>
              <w:rFonts w:asciiTheme="minorHAnsi" w:hAnsiTheme="minorHAnsi" w:cstheme="minorHAnsi"/>
              <w:spacing w:val="0"/>
              <w:sz w:val="20"/>
            </w:rPr>
            <w:id w:val="1386763185"/>
            <w:placeholder>
              <w:docPart w:val="2556D37D5D6C417D95A6E11E2B6457FB"/>
            </w:placeholder>
            <w:showingPlcHdr/>
            <w:text w:multiLine="1"/>
          </w:sdtPr>
          <w:sdtEndPr/>
          <w:sdtContent>
            <w:tc>
              <w:tcPr>
                <w:tcW w:w="7452" w:type="dxa"/>
                <w:vAlign w:val="center"/>
              </w:tcPr>
              <w:p w14:paraId="131CB1F2"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Textedelespacerserv"/>
                    <w:rFonts w:asciiTheme="minorHAnsi" w:eastAsiaTheme="minorHAnsi" w:hAnsiTheme="minorHAnsi" w:cstheme="minorHAnsi"/>
                    <w:spacing w:val="0"/>
                    <w:sz w:val="20"/>
                  </w:rPr>
                  <w:t>Click or tap here to enter text.</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D88AF7D" w:rsidR="003A4652" w:rsidRPr="005E5F03" w:rsidRDefault="00811609" w:rsidP="01BF9306">
            <w:pPr>
              <w:rPr>
                <w:b/>
                <w:bCs/>
                <w:sz w:val="20"/>
                <w:szCs w:val="20"/>
              </w:rPr>
            </w:pPr>
            <w:r w:rsidRPr="01BF9306">
              <w:rPr>
                <w:b/>
                <w:bCs/>
                <w:sz w:val="20"/>
                <w:szCs w:val="20"/>
                <w:lang w:val="fr"/>
              </w:rPr>
              <w:t>Mode de transport préféré</w:t>
            </w:r>
          </w:p>
        </w:tc>
        <w:tc>
          <w:tcPr>
            <w:tcW w:w="7452" w:type="dxa"/>
            <w:vAlign w:val="center"/>
          </w:tcPr>
          <w:sdt>
            <w:sdtPr>
              <w:rPr>
                <w:rFonts w:asciiTheme="minorHAnsi" w:hAnsiTheme="minorHAnsi" w:cstheme="minorHAnsi"/>
                <w:spacing w:val="0"/>
                <w:sz w:val="20"/>
              </w:rPr>
              <w:id w:val="211002992"/>
              <w:placeholder>
                <w:docPart w:val="FDC096307AA14BDFA0265B1C1CD4A647"/>
              </w:placeholder>
              <w:showingPlcHd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77777777" w:rsidR="003A4652" w:rsidRPr="005E5F03" w:rsidRDefault="003A4652" w:rsidP="00872C67">
                <w:pPr>
                  <w:pStyle w:val="Sub-ClauseText"/>
                  <w:spacing w:before="0" w:after="0"/>
                  <w:jc w:val="left"/>
                  <w:rPr>
                    <w:rFonts w:asciiTheme="minorHAnsi" w:hAnsiTheme="minorHAnsi" w:cstheme="minorHAnsi"/>
                    <w:spacing w:val="0"/>
                    <w:sz w:val="20"/>
                  </w:rPr>
                </w:pPr>
                <w:r w:rsidRPr="005E5F03">
                  <w:rPr>
                    <w:rStyle w:val="Textedelespacerserv"/>
                    <w:rFonts w:asciiTheme="minorHAnsi" w:eastAsiaTheme="minorHAnsi" w:hAnsiTheme="minorHAnsi" w:cstheme="minorHAnsi"/>
                    <w:spacing w:val="0"/>
                    <w:sz w:val="20"/>
                  </w:rPr>
                  <w:t>Choose an item.</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53E89B05"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lastRenderedPageBreak/>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2: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A2774E"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36200D"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36200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36200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36200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w:t>
            </w:r>
            <w:r w:rsidRPr="00BC7D73">
              <w:rPr>
                <w:bCs/>
                <w:spacing w:val="-2"/>
                <w:sz w:val="20"/>
                <w:szCs w:val="20"/>
                <w:lang w:val="fr"/>
              </w:rPr>
              <w:lastRenderedPageBreak/>
              <w:t xml:space="preserve">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36200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36200D"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r w:rsidRPr="00575404">
              <w:rPr>
                <w:bCs/>
                <w:sz w:val="20"/>
                <w:szCs w:val="20"/>
              </w:rPr>
              <w:t>Adresse de la banque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Devise du compte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17693C">
              <w:rPr>
                <w:bCs/>
                <w:sz w:val="20"/>
                <w:szCs w:val="20"/>
                <w:lang w:val="en-US"/>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r>
        <w:rPr>
          <w:rFonts w:cstheme="minorHAnsi"/>
          <w:b/>
          <w:sz w:val="20"/>
          <w:szCs w:val="20"/>
        </w:rPr>
        <w:t>Déclaration du soumissionnaire</w:t>
      </w:r>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r>
              <w:rPr>
                <w:rFonts w:cstheme="minorHAnsi"/>
                <w:b/>
                <w:sz w:val="20"/>
                <w:szCs w:val="20"/>
              </w:rPr>
              <w:t>Oui</w:t>
            </w:r>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A2774E"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A2774E"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A2774E"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A2774E"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5"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A2774E"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A2774E"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A2774E"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A2774E"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A2774E"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A2774E"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0F21B115" w14:textId="6CC28722" w:rsidR="00CD14BF" w:rsidRPr="00115E44" w:rsidRDefault="001353CB" w:rsidP="003C73FD">
      <w:pPr>
        <w:pStyle w:val="Titre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lastRenderedPageBreak/>
        <w:t>ANNEX</w:t>
      </w:r>
      <w:r w:rsidR="00115E44">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w:t>
      </w:r>
      <w:r w:rsidR="00115E44" w:rsidRPr="00115E44">
        <w:rPr>
          <w:rFonts w:asciiTheme="minorHAnsi" w:hAnsiTheme="minorHAnsi" w:cstheme="minorHAnsi"/>
          <w:b/>
          <w:color w:val="auto"/>
          <w:sz w:val="24"/>
          <w:szCs w:val="24"/>
          <w:lang w:val="fr-FR"/>
        </w:rPr>
        <w:t>3 :</w:t>
      </w:r>
      <w:r w:rsidRPr="00115E44">
        <w:rPr>
          <w:rFonts w:asciiTheme="minorHAnsi" w:hAnsiTheme="minorHAnsi" w:cstheme="minorHAnsi"/>
          <w:b/>
          <w:color w:val="auto"/>
          <w:sz w:val="24"/>
          <w:szCs w:val="24"/>
          <w:lang w:val="fr-FR"/>
        </w:rPr>
        <w:t xml:space="preserve"> </w:t>
      </w:r>
      <w:r w:rsidR="00115E44" w:rsidRPr="001353CB">
        <w:rPr>
          <w:b/>
          <w:sz w:val="24"/>
          <w:szCs w:val="24"/>
          <w:lang w:val="fr"/>
        </w:rPr>
        <w:t>OFFRE TECHNIQUE ET FINANCIÈRE - MARCHANDISES</w:t>
      </w:r>
    </w:p>
    <w:p w14:paraId="1A9332D8" w14:textId="7E9C7569" w:rsidR="006B4265" w:rsidRPr="00115E44" w:rsidRDefault="00115E44" w:rsidP="006B4265">
      <w:pPr>
        <w:rPr>
          <w:rFonts w:cstheme="minorHAnsi"/>
          <w:i/>
          <w:sz w:val="20"/>
          <w:szCs w:val="20"/>
          <w:lang w:val="fr-FR"/>
        </w:rPr>
      </w:pPr>
      <w:r w:rsidRPr="005E5F03">
        <w:rPr>
          <w:i/>
          <w:sz w:val="20"/>
          <w:szCs w:val="20"/>
          <w:lang w:val="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sidR="006B4265" w:rsidRPr="00115E44">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6B59A479" w:rsidR="0003549D" w:rsidRPr="005E5F03" w:rsidRDefault="00115E44"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A2774E" w14:paraId="7C1A262F" w14:textId="77777777" w:rsidTr="00002895">
        <w:trPr>
          <w:cantSplit/>
          <w:trHeight w:val="454"/>
        </w:trPr>
        <w:tc>
          <w:tcPr>
            <w:tcW w:w="9720" w:type="dxa"/>
            <w:gridSpan w:val="6"/>
            <w:shd w:val="clear" w:color="auto" w:fill="D9D9D9" w:themeFill="background1" w:themeFillShade="D9"/>
            <w:vAlign w:val="center"/>
          </w:tcPr>
          <w:p w14:paraId="10F6C0AF" w14:textId="5C447A70" w:rsidR="0071500A" w:rsidRPr="0026142C" w:rsidRDefault="00115E44" w:rsidP="0071500A">
            <w:pPr>
              <w:rPr>
                <w:rFonts w:cstheme="minorHAnsi"/>
                <w:b/>
                <w:sz w:val="20"/>
                <w:szCs w:val="20"/>
                <w:lang w:val="fr-FR"/>
              </w:rPr>
            </w:pPr>
            <w:r w:rsidRPr="0026142C">
              <w:rPr>
                <w:b/>
                <w:sz w:val="20"/>
                <w:szCs w:val="20"/>
                <w:lang w:val="fr-FR"/>
              </w:rPr>
              <w:t>Monnaie de l’offre</w:t>
            </w:r>
            <w:r w:rsidR="0071500A" w:rsidRPr="0026142C">
              <w:rPr>
                <w:rFonts w:cstheme="minorHAnsi"/>
                <w:b/>
                <w:sz w:val="20"/>
                <w:szCs w:val="20"/>
                <w:lang w:val="fr-FR"/>
              </w:rPr>
              <w:t xml:space="preserve">: </w:t>
            </w:r>
            <w:sdt>
              <w:sdtPr>
                <w:rPr>
                  <w:rFonts w:cstheme="minorHAnsi"/>
                  <w:b/>
                  <w:sz w:val="20"/>
                  <w:szCs w:val="20"/>
                  <w:lang w:val="fr-FR"/>
                </w:rPr>
                <w:alias w:val="Insert Currency"/>
                <w:tag w:val="Insert Currency"/>
                <w:id w:val="1972012838"/>
                <w:placeholder>
                  <w:docPart w:val="2E35BDEB115C4039BB41520C255985EC"/>
                </w:placeholder>
                <w:text/>
              </w:sdtPr>
              <w:sdtEndPr/>
              <w:sdtContent>
                <w:r w:rsidR="0026142C" w:rsidRPr="0026142C">
                  <w:rPr>
                    <w:rFonts w:cstheme="minorHAnsi"/>
                    <w:b/>
                    <w:sz w:val="20"/>
                    <w:szCs w:val="20"/>
                    <w:lang w:val="fr-FR"/>
                  </w:rPr>
                  <w:t>FCFA</w:t>
                </w:r>
              </w:sdtContent>
            </w:sdt>
          </w:p>
          <w:p w14:paraId="654AA7F4" w14:textId="4CA6017D" w:rsidR="0071500A" w:rsidRPr="0026142C" w:rsidRDefault="0071500A" w:rsidP="0071500A">
            <w:pPr>
              <w:rPr>
                <w:rFonts w:cstheme="minorHAnsi"/>
                <w:b/>
                <w:sz w:val="20"/>
                <w:szCs w:val="20"/>
                <w:lang w:val="fr-FR"/>
              </w:rPr>
            </w:pPr>
            <w:r w:rsidRPr="0026142C">
              <w:rPr>
                <w:rFonts w:cstheme="minorHAnsi"/>
                <w:b/>
                <w:sz w:val="20"/>
                <w:szCs w:val="20"/>
                <w:lang w:val="fr-FR"/>
              </w:rPr>
              <w:t xml:space="preserve">INCOTERMS: </w:t>
            </w:r>
            <w:sdt>
              <w:sdtPr>
                <w:rPr>
                  <w:rFonts w:cstheme="minorHAnsi"/>
                  <w:b/>
                  <w:sz w:val="20"/>
                  <w:szCs w:val="20"/>
                  <w:lang w:val="fr-FR"/>
                </w:rPr>
                <w:alias w:val="Insert INCOTERMS"/>
                <w:tag w:val="Insert INCOTERMS"/>
                <w:id w:val="926160367"/>
                <w:placeholder>
                  <w:docPart w:val="E91ADE51D0AE48B788E0C7A932B6BC88"/>
                </w:placeholder>
                <w:text/>
              </w:sdtPr>
              <w:sdtEndPr/>
              <w:sdtContent>
                <w:r w:rsidR="0026142C" w:rsidRPr="0026142C">
                  <w:rPr>
                    <w:rFonts w:cstheme="minorHAnsi"/>
                    <w:b/>
                    <w:sz w:val="20"/>
                    <w:szCs w:val="20"/>
                    <w:lang w:val="fr-FR"/>
                  </w:rPr>
                  <w:t>D</w:t>
                </w:r>
                <w:r w:rsidR="0026142C">
                  <w:rPr>
                    <w:rFonts w:cstheme="minorHAnsi"/>
                    <w:b/>
                    <w:sz w:val="20"/>
                    <w:szCs w:val="20"/>
                    <w:lang w:val="fr-FR"/>
                  </w:rPr>
                  <w:t>AP bureau PNUD Ndjamena</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63C17D78" w:rsidR="0003549D" w:rsidRPr="005E5F03" w:rsidRDefault="006622AF" w:rsidP="00D642BC">
            <w:pPr>
              <w:jc w:val="center"/>
              <w:rPr>
                <w:rFonts w:cstheme="minorHAnsi"/>
                <w:b/>
                <w:sz w:val="20"/>
                <w:szCs w:val="20"/>
              </w:rPr>
            </w:pPr>
            <w:r>
              <w:rPr>
                <w:rFonts w:cstheme="minorHAnsi"/>
                <w:b/>
                <w:sz w:val="20"/>
                <w:szCs w:val="20"/>
              </w:rPr>
              <w:t>Lot</w:t>
            </w:r>
            <w:r w:rsidR="0003549D" w:rsidRPr="005E5F03">
              <w:rPr>
                <w:rFonts w:cstheme="minorHAnsi"/>
                <w:b/>
                <w:sz w:val="20"/>
                <w:szCs w:val="20"/>
              </w:rPr>
              <w:t xml:space="preserve">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532D8A3" w:rsidR="0003549D" w:rsidRPr="005E5F03" w:rsidRDefault="00115E44" w:rsidP="00D642BC">
            <w:pPr>
              <w:jc w:val="center"/>
              <w:rPr>
                <w:rFonts w:cstheme="minorHAnsi"/>
                <w:b/>
                <w:sz w:val="20"/>
                <w:szCs w:val="20"/>
              </w:rPr>
            </w:pPr>
            <w:r w:rsidRPr="005E5F03">
              <w:rPr>
                <w:b/>
                <w:sz w:val="20"/>
                <w:szCs w:val="20"/>
                <w:lang w:val="fr"/>
              </w:rPr>
              <w:t>Prix unitaire</w:t>
            </w:r>
          </w:p>
        </w:tc>
        <w:tc>
          <w:tcPr>
            <w:tcW w:w="1385" w:type="dxa"/>
            <w:shd w:val="clear" w:color="auto" w:fill="D9D9D9" w:themeFill="background1" w:themeFillShade="D9"/>
            <w:vAlign w:val="center"/>
          </w:tcPr>
          <w:p w14:paraId="66712AF0" w14:textId="75CA0D16" w:rsidR="0003549D" w:rsidRPr="005E5F03" w:rsidRDefault="00115E44" w:rsidP="00D642BC">
            <w:pPr>
              <w:jc w:val="center"/>
              <w:rPr>
                <w:rFonts w:cstheme="minorHAnsi"/>
                <w:b/>
                <w:sz w:val="20"/>
                <w:szCs w:val="20"/>
              </w:rPr>
            </w:pPr>
            <w:r w:rsidRPr="005E5F03">
              <w:rPr>
                <w:b/>
                <w:sz w:val="20"/>
                <w:szCs w:val="20"/>
                <w:lang w:val="fr"/>
              </w:rPr>
              <w:t xml:space="preserve">Prix total </w:t>
            </w:r>
          </w:p>
        </w:tc>
      </w:tr>
      <w:tr w:rsidR="0003549D" w:rsidRPr="005E5F03" w14:paraId="639E75FE" w14:textId="77777777" w:rsidTr="005F5E33">
        <w:trPr>
          <w:cantSplit/>
          <w:trHeight w:val="519"/>
        </w:trPr>
        <w:tc>
          <w:tcPr>
            <w:tcW w:w="851" w:type="dxa"/>
            <w:vAlign w:val="center"/>
          </w:tcPr>
          <w:p w14:paraId="10A24C0E" w14:textId="77777777" w:rsidR="0003549D" w:rsidRPr="0026142C" w:rsidRDefault="0003549D" w:rsidP="00D642BC">
            <w:pPr>
              <w:rPr>
                <w:rFonts w:cstheme="minorHAnsi"/>
                <w:sz w:val="20"/>
                <w:szCs w:val="20"/>
                <w:highlight w:val="yellow"/>
              </w:rPr>
            </w:pPr>
            <w:r w:rsidRPr="0026142C">
              <w:rPr>
                <w:rFonts w:cstheme="minorHAnsi"/>
                <w:sz w:val="20"/>
                <w:szCs w:val="20"/>
                <w:highlight w:val="yellow"/>
              </w:rPr>
              <w:t>1.</w:t>
            </w:r>
          </w:p>
        </w:tc>
        <w:sdt>
          <w:sdtPr>
            <w:rPr>
              <w:highlight w:val="yellow"/>
            </w:rPr>
            <w:id w:val="507263991"/>
            <w:placeholder>
              <w:docPart w:val="34EF3EA3369446A48B20B59291A60CDE"/>
            </w:placeholder>
            <w:text/>
          </w:sdtPr>
          <w:sdtEndPr/>
          <w:sdtContent>
            <w:tc>
              <w:tcPr>
                <w:tcW w:w="4536" w:type="dxa"/>
                <w:vAlign w:val="center"/>
              </w:tcPr>
              <w:p w14:paraId="3D4C7C0B" w14:textId="76D99DEF" w:rsidR="0003549D" w:rsidRPr="0026142C" w:rsidRDefault="0026142C" w:rsidP="005F5E33">
                <w:pPr>
                  <w:spacing w:after="0"/>
                  <w:rPr>
                    <w:rFonts w:cstheme="minorHAnsi"/>
                    <w:sz w:val="20"/>
                    <w:szCs w:val="20"/>
                    <w:highlight w:val="yellow"/>
                  </w:rPr>
                </w:pPr>
                <w:r w:rsidRPr="0026142C">
                  <w:rPr>
                    <w:highlight w:val="yellow"/>
                  </w:rPr>
                  <w:t>Power Bank solaire, Capacité : min 15 Ah (15 000mAh</w:t>
                </w:r>
              </w:p>
            </w:tc>
          </w:sdtContent>
        </w:sdt>
        <w:tc>
          <w:tcPr>
            <w:tcW w:w="709" w:type="dxa"/>
            <w:vAlign w:val="center"/>
          </w:tcPr>
          <w:p w14:paraId="3A3F8C5C" w14:textId="68A76705" w:rsidR="0003549D" w:rsidRPr="005E5F03" w:rsidRDefault="0026142C" w:rsidP="00D642BC">
            <w:pPr>
              <w:rPr>
                <w:rFonts w:cstheme="minorHAnsi"/>
                <w:sz w:val="20"/>
                <w:szCs w:val="20"/>
                <w:highlight w:val="yellow"/>
              </w:rPr>
            </w:pPr>
            <w:r>
              <w:rPr>
                <w:rFonts w:cstheme="minorHAnsi"/>
                <w:sz w:val="20"/>
                <w:szCs w:val="20"/>
                <w:highlight w:val="yellow"/>
              </w:rPr>
              <w:t>Unite</w:t>
            </w:r>
          </w:p>
        </w:tc>
        <w:tc>
          <w:tcPr>
            <w:tcW w:w="680" w:type="dxa"/>
            <w:vAlign w:val="center"/>
          </w:tcPr>
          <w:p w14:paraId="32F88183" w14:textId="400EBB12"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0CDA2965" w14:textId="77777777" w:rsidR="0003549D" w:rsidRPr="005E5F03" w:rsidRDefault="0071500A" w:rsidP="00D642BC">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4FC96BEE" w14:textId="77777777" w:rsidR="0003549D" w:rsidRPr="005E5F03" w:rsidRDefault="0071500A" w:rsidP="00D642BC">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46B1C857" w14:textId="77777777" w:rsidR="0003549D" w:rsidRPr="005E5F03" w:rsidRDefault="0071500A" w:rsidP="00D642BC">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40B82465" w14:textId="77777777" w:rsidR="0003549D" w:rsidRPr="005E5F03" w:rsidRDefault="0071500A" w:rsidP="00D642BC">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4917E514" w:rsidR="00AD6DB0" w:rsidRPr="005E5F03" w:rsidRDefault="00115E44" w:rsidP="0071500A">
            <w:pPr>
              <w:jc w:val="right"/>
              <w:rPr>
                <w:rFonts w:cstheme="minorHAnsi"/>
                <w:sz w:val="20"/>
                <w:szCs w:val="20"/>
              </w:rPr>
            </w:pPr>
            <w:r w:rsidRPr="005E5F03">
              <w:rPr>
                <w:sz w:val="20"/>
                <w:szCs w:val="20"/>
                <w:lang w:val="fr"/>
              </w:rPr>
              <w:t>Prix total</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F791BE" w:rsidR="00DE5A3A" w:rsidRPr="005E5F03" w:rsidRDefault="00115E44" w:rsidP="0071500A">
            <w:pPr>
              <w:jc w:val="right"/>
              <w:rPr>
                <w:rFonts w:cstheme="minorHAnsi"/>
                <w:sz w:val="20"/>
                <w:szCs w:val="20"/>
              </w:rPr>
            </w:pPr>
            <w:r w:rsidRPr="005E5F03">
              <w:rPr>
                <w:sz w:val="20"/>
                <w:szCs w:val="20"/>
                <w:lang w:val="fr"/>
              </w:rPr>
              <w:t>Prix du transport</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63DC6C71" w:rsidR="00DE5A3A" w:rsidRPr="005E5F03" w:rsidRDefault="00115E44" w:rsidP="0071500A">
            <w:pPr>
              <w:jc w:val="right"/>
              <w:rPr>
                <w:rFonts w:cstheme="minorHAnsi"/>
                <w:sz w:val="20"/>
                <w:szCs w:val="20"/>
              </w:rPr>
            </w:pPr>
            <w:r w:rsidRPr="005E5F03">
              <w:rPr>
                <w:sz w:val="20"/>
                <w:szCs w:val="20"/>
                <w:lang w:val="fr"/>
              </w:rPr>
              <w:t>Prix d’assurance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5A75848C" w:rsidR="0071500A" w:rsidRPr="005E5F03" w:rsidRDefault="00115E44" w:rsidP="0071500A">
            <w:pPr>
              <w:jc w:val="right"/>
              <w:rPr>
                <w:rFonts w:cstheme="minorHAnsi"/>
                <w:sz w:val="20"/>
                <w:szCs w:val="20"/>
              </w:rPr>
            </w:pPr>
            <w:r w:rsidRPr="005E5F03">
              <w:rPr>
                <w:sz w:val="20"/>
                <w:szCs w:val="20"/>
                <w:lang w:val="fr"/>
              </w:rPr>
              <w:t>Prix d’installation</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1C094892" w:rsidR="0071500A" w:rsidRPr="005E5F03" w:rsidRDefault="00115E44" w:rsidP="0071500A">
            <w:pPr>
              <w:jc w:val="right"/>
              <w:rPr>
                <w:rFonts w:cstheme="minorHAnsi"/>
                <w:sz w:val="20"/>
                <w:szCs w:val="20"/>
              </w:rPr>
            </w:pPr>
            <w:r w:rsidRPr="005E5F03">
              <w:rPr>
                <w:sz w:val="20"/>
                <w:szCs w:val="20"/>
                <w:lang w:val="fr"/>
              </w:rPr>
              <w:t>Prix de formation</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51BF1CE3" w:rsidR="00DE5A3A" w:rsidRPr="005E5F03" w:rsidRDefault="00115E44" w:rsidP="0071500A">
            <w:pPr>
              <w:jc w:val="right"/>
              <w:rPr>
                <w:rFonts w:cstheme="minorHAnsi"/>
                <w:sz w:val="20"/>
                <w:szCs w:val="20"/>
              </w:rPr>
            </w:pPr>
            <w:r w:rsidRPr="005E5F03">
              <w:rPr>
                <w:sz w:val="20"/>
                <w:szCs w:val="20"/>
                <w:lang w:val="fr"/>
              </w:rPr>
              <w:t>Autres frais (préciser)</w:t>
            </w:r>
          </w:p>
        </w:tc>
        <w:tc>
          <w:tcPr>
            <w:tcW w:w="1385" w:type="dxa"/>
          </w:tcPr>
          <w:p w14:paraId="6ED41D44" w14:textId="77777777" w:rsidR="00DE5A3A" w:rsidRPr="005E5F03" w:rsidRDefault="00DE5A3A" w:rsidP="00D642BC">
            <w:pPr>
              <w:rPr>
                <w:rFonts w:cstheme="minorHAnsi"/>
                <w:sz w:val="20"/>
                <w:szCs w:val="20"/>
              </w:rPr>
            </w:pPr>
          </w:p>
        </w:tc>
      </w:tr>
      <w:tr w:rsidR="00DE5A3A" w:rsidRPr="009222E9" w14:paraId="6E07B5F3" w14:textId="77777777" w:rsidTr="00002895">
        <w:trPr>
          <w:cantSplit/>
          <w:trHeight w:val="113"/>
        </w:trPr>
        <w:tc>
          <w:tcPr>
            <w:tcW w:w="8335" w:type="dxa"/>
            <w:gridSpan w:val="5"/>
            <w:vAlign w:val="center"/>
          </w:tcPr>
          <w:p w14:paraId="21F82A54" w14:textId="48932DC6" w:rsidR="00DE5A3A" w:rsidRPr="009222E9" w:rsidRDefault="009222E9" w:rsidP="0071500A">
            <w:pPr>
              <w:jc w:val="right"/>
              <w:rPr>
                <w:rFonts w:cstheme="minorHAnsi"/>
                <w:b/>
                <w:sz w:val="20"/>
                <w:szCs w:val="20"/>
                <w:lang w:val="fr-FR"/>
              </w:rPr>
            </w:pPr>
            <w:r w:rsidRPr="009222E9">
              <w:rPr>
                <w:rFonts w:cstheme="minorHAnsi"/>
                <w:b/>
                <w:sz w:val="20"/>
                <w:szCs w:val="20"/>
                <w:lang w:val="fr-FR"/>
              </w:rPr>
              <w:t>Prix final total et a</w:t>
            </w:r>
            <w:r>
              <w:rPr>
                <w:rFonts w:cstheme="minorHAnsi"/>
                <w:b/>
                <w:sz w:val="20"/>
                <w:szCs w:val="20"/>
                <w:lang w:val="fr-FR"/>
              </w:rPr>
              <w:t>ll-inclusive</w:t>
            </w:r>
          </w:p>
        </w:tc>
        <w:tc>
          <w:tcPr>
            <w:tcW w:w="1385" w:type="dxa"/>
          </w:tcPr>
          <w:p w14:paraId="487C925C" w14:textId="77777777" w:rsidR="00DE5A3A" w:rsidRPr="009222E9" w:rsidRDefault="00DE5A3A" w:rsidP="00D642BC">
            <w:pPr>
              <w:rPr>
                <w:rFonts w:cstheme="minorHAnsi"/>
                <w:sz w:val="20"/>
                <w:szCs w:val="20"/>
                <w:lang w:val="fr-FR"/>
              </w:rPr>
            </w:pPr>
          </w:p>
        </w:tc>
      </w:tr>
    </w:tbl>
    <w:p w14:paraId="38DC2603" w14:textId="77777777" w:rsidR="002E6E28" w:rsidRPr="009222E9" w:rsidRDefault="002E6E28" w:rsidP="009B7516">
      <w:pPr>
        <w:rPr>
          <w:rFonts w:cstheme="minorHAnsi"/>
          <w:sz w:val="20"/>
          <w:szCs w:val="20"/>
          <w:lang w:val="fr-FR"/>
        </w:rPr>
      </w:pPr>
    </w:p>
    <w:p w14:paraId="70AB08F2" w14:textId="4BA95C0A" w:rsidR="009B7516" w:rsidRPr="005E5F03" w:rsidRDefault="009222E9" w:rsidP="009B7516">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116258" w:rsidRPr="005E5F03" w14:paraId="3E60D82C" w14:textId="77777777" w:rsidTr="000A0733">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21BD389A" w:rsidR="00116258" w:rsidRPr="005E5F03" w:rsidRDefault="009222E9" w:rsidP="007762AB">
            <w:pPr>
              <w:spacing w:after="0" w:line="240" w:lineRule="auto"/>
              <w:jc w:val="center"/>
              <w:rPr>
                <w:rFonts w:cstheme="minorHAnsi"/>
                <w:b/>
                <w:sz w:val="20"/>
                <w:szCs w:val="20"/>
              </w:rPr>
            </w:pPr>
            <w:r w:rsidRPr="005E5F03">
              <w:rPr>
                <w:b/>
                <w:sz w:val="20"/>
                <w:szCs w:val="20"/>
                <w:lang w:val="fr"/>
              </w:rPr>
              <w:t>Vos Réponses</w:t>
            </w:r>
          </w:p>
        </w:tc>
      </w:tr>
      <w:tr w:rsidR="00116258" w:rsidRPr="009222E9" w14:paraId="64902CEF" w14:textId="77777777" w:rsidTr="000A0733">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3F6310D4" w:rsidR="00116258" w:rsidRPr="005E5F03" w:rsidRDefault="009222E9" w:rsidP="007762AB">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2496CEA9" w14:textId="552AE1DB"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4882FF7D" w14:textId="304D9354"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Si vous ne pouvez pas vous conformer, pls. Indiquer</w:t>
            </w:r>
            <w:r>
              <w:rPr>
                <w:b/>
                <w:sz w:val="20"/>
                <w:szCs w:val="20"/>
                <w:lang w:val="fr"/>
              </w:rPr>
              <w:t xml:space="preserve"> une contre-offre</w:t>
            </w:r>
          </w:p>
        </w:tc>
      </w:tr>
      <w:tr w:rsidR="00116258" w:rsidRPr="005E5F03" w14:paraId="27607141" w14:textId="77777777" w:rsidTr="000A0733">
        <w:trPr>
          <w:trHeight w:val="340"/>
        </w:trPr>
        <w:tc>
          <w:tcPr>
            <w:tcW w:w="3969" w:type="dxa"/>
            <w:vAlign w:val="bottom"/>
          </w:tcPr>
          <w:p w14:paraId="0A18B474" w14:textId="793D5F09" w:rsidR="00116258" w:rsidRPr="005E5F03" w:rsidRDefault="00886EAD" w:rsidP="007762AB">
            <w:pPr>
              <w:spacing w:after="0"/>
              <w:rPr>
                <w:rFonts w:cstheme="minorHAnsi"/>
                <w:bCs/>
                <w:sz w:val="20"/>
                <w:szCs w:val="20"/>
              </w:rPr>
            </w:pPr>
            <w:r>
              <w:rPr>
                <w:rFonts w:cstheme="minorHAnsi"/>
                <w:bCs/>
                <w:sz w:val="20"/>
                <w:szCs w:val="20"/>
              </w:rPr>
              <w:t>Specifications techniques minimales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02FA5D51" w14:textId="77777777" w:rsidTr="000A0733">
        <w:trPr>
          <w:trHeight w:val="340"/>
        </w:trPr>
        <w:tc>
          <w:tcPr>
            <w:tcW w:w="3969" w:type="dxa"/>
            <w:vAlign w:val="center"/>
          </w:tcPr>
          <w:p w14:paraId="39E59910" w14:textId="7DE6BAB7" w:rsidR="00116258" w:rsidRPr="005E5F03" w:rsidRDefault="00886EAD" w:rsidP="007762AB">
            <w:pPr>
              <w:spacing w:after="0"/>
              <w:rPr>
                <w:rFonts w:cstheme="minorHAnsi"/>
                <w:bCs/>
                <w:sz w:val="20"/>
                <w:szCs w:val="20"/>
              </w:rPr>
            </w:pPr>
            <w:r w:rsidRPr="005E5F03">
              <w:rPr>
                <w:bCs/>
                <w:sz w:val="20"/>
                <w:szCs w:val="20"/>
                <w:lang w:val="fr"/>
              </w:rPr>
              <w:t xml:space="preserve">Durée de livraison </w:t>
            </w:r>
            <w:r w:rsidR="00116258" w:rsidRPr="005E5F03">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7CD0157C" w14:textId="77777777" w:rsidTr="000A0733">
        <w:trPr>
          <w:trHeight w:val="340"/>
        </w:trPr>
        <w:tc>
          <w:tcPr>
            <w:tcW w:w="3969" w:type="dxa"/>
            <w:vAlign w:val="center"/>
          </w:tcPr>
          <w:p w14:paraId="59DAAA9D" w14:textId="1C9DC26A"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418"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395E797" w14:textId="77777777" w:rsidTr="000A0733">
        <w:trPr>
          <w:trHeight w:val="340"/>
        </w:trPr>
        <w:tc>
          <w:tcPr>
            <w:tcW w:w="3969" w:type="dxa"/>
            <w:vAlign w:val="center"/>
          </w:tcPr>
          <w:p w14:paraId="55D52FBB" w14:textId="2237EF83"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AA6D4E0" w14:textId="77777777" w:rsidTr="000A0733">
        <w:trPr>
          <w:trHeight w:val="340"/>
        </w:trPr>
        <w:tc>
          <w:tcPr>
            <w:tcW w:w="3969" w:type="dxa"/>
            <w:vAlign w:val="center"/>
          </w:tcPr>
          <w:p w14:paraId="48E2452D" w14:textId="6E963C6A" w:rsidR="00116258" w:rsidRPr="005E5F03" w:rsidRDefault="00886EAD" w:rsidP="007762AB">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C910643" w14:textId="77777777" w:rsidTr="000A0733">
        <w:trPr>
          <w:trHeight w:val="340"/>
        </w:trPr>
        <w:tc>
          <w:tcPr>
            <w:tcW w:w="3969" w:type="dxa"/>
            <w:vAlign w:val="center"/>
          </w:tcPr>
          <w:p w14:paraId="2D416566" w14:textId="21BDED7B" w:rsidR="00116258" w:rsidRPr="005E5F03" w:rsidRDefault="00886EAD" w:rsidP="007762AB">
            <w:pPr>
              <w:spacing w:after="0"/>
              <w:rPr>
                <w:rFonts w:cstheme="minorHAnsi"/>
                <w:bCs/>
                <w:sz w:val="20"/>
                <w:szCs w:val="20"/>
              </w:rPr>
            </w:pPr>
            <w:r>
              <w:rPr>
                <w:rFonts w:cstheme="minorHAnsi"/>
                <w:bCs/>
                <w:sz w:val="20"/>
                <w:szCs w:val="20"/>
              </w:rPr>
              <w:t>Termes de paiement</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73DA841" w14:textId="77777777" w:rsidTr="000A0733">
        <w:trPr>
          <w:trHeight w:val="340"/>
        </w:trPr>
        <w:tc>
          <w:tcPr>
            <w:tcW w:w="3969" w:type="dxa"/>
            <w:vAlign w:val="center"/>
          </w:tcPr>
          <w:p w14:paraId="52AA122E" w14:textId="37365E41" w:rsidR="00116258" w:rsidRPr="005E5F03" w:rsidRDefault="007D1075" w:rsidP="007762AB">
            <w:pPr>
              <w:spacing w:after="0"/>
              <w:rPr>
                <w:rFonts w:cstheme="minorHAnsi"/>
                <w:bCs/>
                <w:sz w:val="20"/>
                <w:szCs w:val="20"/>
              </w:rPr>
            </w:pPr>
            <w:r w:rsidRPr="005E5F03">
              <w:rPr>
                <w:bCs/>
                <w:sz w:val="20"/>
                <w:szCs w:val="20"/>
                <w:lang w:val="fr"/>
              </w:rPr>
              <w:t xml:space="preserve">Autres exigences </w:t>
            </w:r>
            <w:r w:rsidR="00116258"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00116258" w:rsidRPr="005E5F03">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5E734FEA" w:rsidR="00F52526" w:rsidRPr="005E5F03" w:rsidRDefault="007D1075" w:rsidP="00F52526">
      <w:pPr>
        <w:rPr>
          <w:rFonts w:cstheme="minorHAnsi"/>
          <w:b/>
          <w:sz w:val="20"/>
          <w:szCs w:val="20"/>
        </w:rPr>
      </w:pPr>
      <w:r w:rsidRPr="005E5F03">
        <w:rPr>
          <w:b/>
          <w:sz w:val="20"/>
          <w:szCs w:val="20"/>
          <w:lang w:val="fr"/>
        </w:rPr>
        <w:t>Autres informations</w:t>
      </w:r>
      <w:r w:rsidRPr="005E5F03">
        <w:rPr>
          <w:rFonts w:cstheme="minorHAnsi"/>
          <w:b/>
          <w:sz w:val="20"/>
          <w:szCs w:val="20"/>
        </w:rPr>
        <w:t xml:space="preserve"> :</w:t>
      </w:r>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30F7C233" w:rsidR="00F52526" w:rsidRPr="007D1075" w:rsidRDefault="007D1075" w:rsidP="00335737">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0C64713" w14:textId="77777777" w:rsidR="00F52526" w:rsidRPr="005E5F03" w:rsidRDefault="00F52526" w:rsidP="00335737">
            <w:pPr>
              <w:rPr>
                <w:rFonts w:cstheme="minorHAnsi"/>
                <w:sz w:val="20"/>
                <w:szCs w:val="20"/>
              </w:rPr>
            </w:pPr>
            <w:r w:rsidRPr="007D1075">
              <w:rPr>
                <w:rFonts w:cstheme="minorHAnsi"/>
                <w:sz w:val="20"/>
                <w:szCs w:val="20"/>
                <w:lang w:val="fr-FR"/>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Textedelespacerserv"/>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64C5DA29" w14:textId="553574F2" w:rsidR="007D1075" w:rsidRPr="007D1075" w:rsidRDefault="007D1075" w:rsidP="007343D5">
            <w:pPr>
              <w:spacing w:after="0" w:line="240" w:lineRule="auto"/>
              <w:rPr>
                <w:rFonts w:cstheme="minorHAnsi"/>
                <w:bCs/>
                <w:sz w:val="20"/>
                <w:szCs w:val="20"/>
                <w:lang w:val="fr-FR"/>
              </w:rPr>
            </w:pPr>
            <w:r w:rsidRPr="007D1075">
              <w:rPr>
                <w:bCs/>
                <w:sz w:val="20"/>
                <w:szCs w:val="20"/>
                <w:lang w:val="fr-FR"/>
              </w:rPr>
              <w:t xml:space="preserve">Pays </w:t>
            </w:r>
            <w:r w:rsidR="008C7BA7" w:rsidRPr="007D1075">
              <w:rPr>
                <w:bCs/>
                <w:sz w:val="20"/>
                <w:szCs w:val="20"/>
                <w:lang w:val="fr-FR"/>
              </w:rPr>
              <w:t>d’origine :</w:t>
            </w:r>
            <w:r w:rsidRPr="007D1075">
              <w:rPr>
                <w:bCs/>
                <w:sz w:val="20"/>
                <w:szCs w:val="20"/>
                <w:lang w:val="fr-FR"/>
              </w:rPr>
              <w:t xml:space="preserve"> </w:t>
            </w:r>
          </w:p>
          <w:p w14:paraId="295CB813" w14:textId="635FBAF1" w:rsidR="00F52526" w:rsidRPr="007D1075" w:rsidRDefault="007D1075" w:rsidP="00335737">
            <w:pPr>
              <w:spacing w:after="0" w:line="240" w:lineRule="auto"/>
              <w:rPr>
                <w:rFonts w:cstheme="minorHAnsi"/>
                <w:bCs/>
                <w:sz w:val="20"/>
                <w:szCs w:val="20"/>
                <w:lang w:val="fr-FR"/>
              </w:rPr>
            </w:pPr>
            <w:r w:rsidRPr="005E5F03">
              <w:rPr>
                <w:sz w:val="20"/>
                <w:szCs w:val="20"/>
                <w:lang w:val="fr"/>
              </w:rPr>
              <w:t>(</w:t>
            </w:r>
            <w:r w:rsidRPr="005E5F03">
              <w:rPr>
                <w:i/>
                <w:sz w:val="20"/>
                <w:szCs w:val="20"/>
                <w:lang w:val="fr"/>
              </w:rPr>
              <w:t xml:space="preserve">si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Textedelespacerserv"/>
                    <w:rFonts w:cstheme="minorHAnsi"/>
                    <w:sz w:val="20"/>
                    <w:szCs w:val="20"/>
                  </w:rPr>
                  <w:t>Click or tap here to enter text.</w:t>
                </w:r>
              </w:p>
            </w:tc>
          </w:sdtContent>
        </w:sdt>
      </w:tr>
    </w:tbl>
    <w:p w14:paraId="7D0FB099" w14:textId="77777777" w:rsidR="005C729F" w:rsidRPr="005E5F03" w:rsidRDefault="005C729F" w:rsidP="00580A1B">
      <w:pPr>
        <w:pStyle w:val="Titre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Grilledutableau"/>
        <w:tblW w:w="0" w:type="auto"/>
        <w:tblLook w:val="04A0" w:firstRow="1" w:lastRow="0" w:firstColumn="1" w:lastColumn="0" w:noHBand="0" w:noVBand="1"/>
      </w:tblPr>
      <w:tblGrid>
        <w:gridCol w:w="4868"/>
        <w:gridCol w:w="4868"/>
      </w:tblGrid>
      <w:tr w:rsidR="005C729F" w:rsidRPr="00A2774E" w14:paraId="3ADD803E" w14:textId="77777777" w:rsidTr="00D642BC">
        <w:tc>
          <w:tcPr>
            <w:tcW w:w="9736" w:type="dxa"/>
            <w:gridSpan w:val="2"/>
          </w:tcPr>
          <w:p w14:paraId="60A1D10B" w14:textId="4079A0C1" w:rsidR="005C729F" w:rsidRPr="007D1075" w:rsidRDefault="007D1075" w:rsidP="00E2657A">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sidR="00F00A1D">
              <w:rPr>
                <w:rFonts w:asciiTheme="minorHAnsi" w:hAnsiTheme="minorHAnsi" w:cstheme="minorHAnsi"/>
                <w:color w:val="000000"/>
                <w:sz w:val="20"/>
                <w:lang w:val="fr"/>
              </w:rPr>
              <w:t xml:space="preserve">l’offre </w:t>
            </w:r>
            <w:r w:rsidR="00F00A1D" w:rsidRPr="007D1075">
              <w:rPr>
                <w:rFonts w:asciiTheme="minorHAnsi" w:hAnsiTheme="minorHAnsi" w:cstheme="minorHAnsi"/>
                <w:color w:val="000000"/>
                <w:sz w:val="20"/>
                <w:lang w:val="fr"/>
              </w:rPr>
              <w:t>serait</w:t>
            </w:r>
            <w:r w:rsidRPr="007D1075">
              <w:rPr>
                <w:rFonts w:asciiTheme="minorHAnsi" w:hAnsiTheme="minorHAnsi" w:cstheme="minorHAnsi"/>
                <w:color w:val="000000"/>
                <w:sz w:val="20"/>
                <w:lang w:val="fr"/>
              </w:rPr>
              <w:t xml:space="preserve"> acceptée.</w:t>
            </w:r>
          </w:p>
        </w:tc>
      </w:tr>
      <w:tr w:rsidR="005C729F" w:rsidRPr="005E5F03" w14:paraId="26764B9A" w14:textId="77777777" w:rsidTr="00D642BC">
        <w:tc>
          <w:tcPr>
            <w:tcW w:w="4868" w:type="dxa"/>
          </w:tcPr>
          <w:p w14:paraId="66DC1C0B" w14:textId="77777777" w:rsidR="007D1075" w:rsidRPr="007D1075" w:rsidRDefault="007D1075" w:rsidP="007343D5">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9F02093" w14:textId="04EC5B74"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 de l’entreprise</w:t>
            </w:r>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0C1EB04D" w14:textId="4B99F07D"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105E280F"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7336FC4"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B535B0A" w14:textId="2362B2A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tc>
        <w:tc>
          <w:tcPr>
            <w:tcW w:w="4868" w:type="dxa"/>
          </w:tcPr>
          <w:p w14:paraId="27D86840" w14:textId="374F7FD2" w:rsidR="005C729F" w:rsidRPr="007D1075" w:rsidRDefault="007D1075" w:rsidP="00D642BC">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Signature autorisée</w:t>
            </w:r>
            <w:r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p>
          <w:p w14:paraId="34241C05"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853AB34" w14:textId="5D690578"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49C7C260" w14:textId="76F61696" w:rsidR="005C729F" w:rsidRPr="007D1075" w:rsidRDefault="007D1075" w:rsidP="007D1075">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005C729F" w:rsidRPr="007D1075">
              <w:rPr>
                <w:rFonts w:asciiTheme="minorHAnsi" w:eastAsia="Calibri" w:hAnsiTheme="minorHAnsi" w:cstheme="minorHAnsi"/>
                <w:color w:val="000000"/>
                <w:sz w:val="20"/>
                <w:lang w:val="fr-FR"/>
              </w:rPr>
              <w:t>:</w:t>
            </w:r>
            <w:r w:rsidR="005C729F" w:rsidRPr="007D1075">
              <w:rPr>
                <w:rFonts w:asciiTheme="minorHAnsi" w:eastAsia="Calibri" w:hAnsiTheme="minorHAnsi" w:cstheme="minorHAnsi"/>
                <w:color w:val="000000"/>
                <w:sz w:val="20"/>
                <w:lang w:val="fr-FR"/>
              </w:rPr>
              <w:tab/>
            </w:r>
            <w:r w:rsidR="005C729F"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005C729F" w:rsidRPr="007D1075">
                  <w:rPr>
                    <w:rStyle w:val="Textedelespacerserv"/>
                    <w:rFonts w:asciiTheme="minorHAnsi" w:eastAsiaTheme="majorEastAsia" w:hAnsiTheme="minorHAnsi" w:cstheme="minorHAnsi"/>
                    <w:sz w:val="20"/>
                    <w:lang w:val="fr-FR"/>
                  </w:rPr>
                  <w:t>Click or tap here to enter text.</w:t>
                </w:r>
              </w:sdtContent>
            </w:sdt>
          </w:p>
          <w:p w14:paraId="0F78C04F" w14:textId="6E17DE1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66DEBCC2" w14:textId="420C53CD" w:rsidR="005C729F" w:rsidRPr="005E5F03" w:rsidRDefault="005C729F" w:rsidP="006C1B14">
      <w:pPr>
        <w:pStyle w:val="Titre2"/>
        <w:rPr>
          <w:rFonts w:asciiTheme="minorHAnsi" w:eastAsia="Calibri" w:hAnsiTheme="minorHAnsi" w:cstheme="minorHAnsi"/>
          <w:color w:val="000000"/>
          <w:sz w:val="20"/>
          <w:lang w:val="en-AU"/>
        </w:rPr>
      </w:pPr>
    </w:p>
    <w:p w14:paraId="09FC5431" w14:textId="77777777" w:rsidR="005C729F" w:rsidRPr="007076B3" w:rsidRDefault="005C729F" w:rsidP="005C729F">
      <w:pPr>
        <w:pStyle w:val="MarginText"/>
        <w:spacing w:before="120" w:after="0" w:line="240" w:lineRule="auto"/>
        <w:rPr>
          <w:rFonts w:asciiTheme="minorHAnsi" w:eastAsia="Calibri" w:hAnsiTheme="minorHAnsi" w:cstheme="minorHAnsi"/>
          <w:color w:val="000000"/>
          <w:sz w:val="20"/>
          <w:lang w:val="en-US"/>
        </w:rPr>
      </w:pPr>
      <w:r w:rsidRPr="007076B3">
        <w:rPr>
          <w:rFonts w:asciiTheme="minorHAnsi" w:eastAsia="Calibri" w:hAnsiTheme="minorHAnsi" w:cstheme="minorHAnsi"/>
          <w:color w:val="000000"/>
          <w:sz w:val="20"/>
          <w:lang w:val="en-US"/>
        </w:rPr>
        <w:t xml:space="preserve"> </w:t>
      </w:r>
    </w:p>
    <w:p w14:paraId="30369CFD" w14:textId="54227D02" w:rsidR="001A0F39" w:rsidRPr="007076B3" w:rsidRDefault="001A0F39">
      <w:pPr>
        <w:rPr>
          <w:rFonts w:cstheme="minorHAnsi"/>
          <w:sz w:val="20"/>
          <w:szCs w:val="20"/>
          <w:lang w:val="en-US"/>
        </w:rPr>
      </w:pPr>
    </w:p>
    <w:sectPr w:rsidR="001A0F39" w:rsidRPr="007076B3" w:rsidSect="000D2175">
      <w:footerReference w:type="default" r:id="rId2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A6B2" w14:textId="77777777" w:rsidR="0036200D" w:rsidRDefault="0036200D" w:rsidP="00E56798">
      <w:pPr>
        <w:spacing w:after="0" w:line="240" w:lineRule="auto"/>
      </w:pPr>
      <w:r>
        <w:separator/>
      </w:r>
    </w:p>
  </w:endnote>
  <w:endnote w:type="continuationSeparator" w:id="0">
    <w:p w14:paraId="744C89C6" w14:textId="77777777" w:rsidR="0036200D" w:rsidRDefault="0036200D" w:rsidP="00E56798">
      <w:pPr>
        <w:spacing w:after="0" w:line="240" w:lineRule="auto"/>
      </w:pPr>
      <w:r>
        <w:continuationSeparator/>
      </w:r>
    </w:p>
  </w:endnote>
  <w:endnote w:type="continuationNotice" w:id="1">
    <w:p w14:paraId="5648C341" w14:textId="77777777" w:rsidR="0036200D" w:rsidRDefault="00362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00569D74" w:rsidR="00864FDE" w:rsidRPr="00A15C2A" w:rsidRDefault="00A15C2A">
    <w:pPr>
      <w:pStyle w:val="Pieddepage"/>
      <w:rPr>
        <w:lang w:val="fr-FR"/>
      </w:rPr>
    </w:pPr>
    <w:r w:rsidRPr="00A15C2A">
      <w:rPr>
        <w:sz w:val="20"/>
        <w:szCs w:val="20"/>
        <w:lang w:val="fr-FR"/>
      </w:rPr>
      <w:t>002/TCD10/PALAT/2022 FOURNITURE DE POWER BANK SOLAIRE</w:t>
    </w:r>
    <w:r w:rsidR="00864FDE" w:rsidRPr="00A15C2A">
      <w:rPr>
        <w:lang w:val="fr-FR"/>
      </w:rPr>
      <w:tab/>
    </w:r>
    <w:r w:rsidR="00864FDE" w:rsidRPr="00A15C2A">
      <w:rPr>
        <w:lang w:val="fr-FR"/>
      </w:rPr>
      <w:tab/>
    </w:r>
    <w:r w:rsidR="00864FDE" w:rsidRPr="00596C96">
      <w:rPr>
        <w:sz w:val="20"/>
        <w:szCs w:val="20"/>
      </w:rPr>
      <w:fldChar w:fldCharType="begin"/>
    </w:r>
    <w:r w:rsidR="00864FDE" w:rsidRPr="00A15C2A">
      <w:rPr>
        <w:sz w:val="20"/>
        <w:szCs w:val="20"/>
        <w:lang w:val="fr-FR"/>
      </w:rPr>
      <w:instrText xml:space="preserve"> PAGE   \* MERGEFORMAT </w:instrText>
    </w:r>
    <w:r w:rsidR="00864FDE" w:rsidRPr="00596C96">
      <w:rPr>
        <w:sz w:val="20"/>
        <w:szCs w:val="20"/>
      </w:rPr>
      <w:fldChar w:fldCharType="separate"/>
    </w:r>
    <w:r w:rsidR="00864FDE" w:rsidRPr="00A15C2A">
      <w:rPr>
        <w:noProof/>
        <w:sz w:val="20"/>
        <w:szCs w:val="20"/>
        <w:lang w:val="fr-FR"/>
      </w:rPr>
      <w:t>15</w:t>
    </w:r>
    <w:r w:rsidR="00864FDE"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400F" w14:textId="77777777" w:rsidR="0036200D" w:rsidRDefault="0036200D" w:rsidP="00E56798">
      <w:pPr>
        <w:spacing w:after="0" w:line="240" w:lineRule="auto"/>
      </w:pPr>
      <w:r>
        <w:separator/>
      </w:r>
    </w:p>
  </w:footnote>
  <w:footnote w:type="continuationSeparator" w:id="0">
    <w:p w14:paraId="6DFBFE62" w14:textId="77777777" w:rsidR="0036200D" w:rsidRDefault="0036200D" w:rsidP="00E56798">
      <w:pPr>
        <w:spacing w:after="0" w:line="240" w:lineRule="auto"/>
      </w:pPr>
      <w:r>
        <w:continuationSeparator/>
      </w:r>
    </w:p>
  </w:footnote>
  <w:footnote w:type="continuationNotice" w:id="1">
    <w:p w14:paraId="78274B0F" w14:textId="77777777" w:rsidR="0036200D" w:rsidRDefault="003620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5"/>
        </w:tabs>
        <w:ind w:left="725" w:hanging="720"/>
      </w:pPr>
    </w:lvl>
    <w:lvl w:ilvl="1">
      <w:start w:val="1"/>
      <w:numFmt w:val="decimal"/>
      <w:lvlText w:val="%2."/>
      <w:lvlJc w:val="left"/>
      <w:pPr>
        <w:tabs>
          <w:tab w:val="num" w:pos="1445"/>
        </w:tabs>
        <w:ind w:left="1445" w:hanging="720"/>
      </w:pPr>
    </w:lvl>
    <w:lvl w:ilvl="2">
      <w:start w:val="1"/>
      <w:numFmt w:val="decimal"/>
      <w:lvlText w:val="%3."/>
      <w:lvlJc w:val="left"/>
      <w:pPr>
        <w:tabs>
          <w:tab w:val="num" w:pos="2165"/>
        </w:tabs>
        <w:ind w:left="2165" w:hanging="720"/>
      </w:pPr>
    </w:lvl>
    <w:lvl w:ilvl="3">
      <w:start w:val="1"/>
      <w:numFmt w:val="decimal"/>
      <w:lvlText w:val="%4."/>
      <w:lvlJc w:val="left"/>
      <w:pPr>
        <w:tabs>
          <w:tab w:val="num" w:pos="2885"/>
        </w:tabs>
        <w:ind w:left="2885" w:hanging="720"/>
      </w:pPr>
    </w:lvl>
    <w:lvl w:ilvl="4">
      <w:start w:val="1"/>
      <w:numFmt w:val="decimal"/>
      <w:lvlText w:val="%5."/>
      <w:lvlJc w:val="left"/>
      <w:pPr>
        <w:tabs>
          <w:tab w:val="num" w:pos="3605"/>
        </w:tabs>
        <w:ind w:left="3605" w:hanging="720"/>
      </w:pPr>
    </w:lvl>
    <w:lvl w:ilvl="5">
      <w:start w:val="1"/>
      <w:numFmt w:val="decimal"/>
      <w:lvlText w:val="%6."/>
      <w:lvlJc w:val="left"/>
      <w:pPr>
        <w:tabs>
          <w:tab w:val="num" w:pos="4325"/>
        </w:tabs>
        <w:ind w:left="4325" w:hanging="720"/>
      </w:pPr>
    </w:lvl>
    <w:lvl w:ilvl="6">
      <w:start w:val="1"/>
      <w:numFmt w:val="decimal"/>
      <w:lvlText w:val="%7."/>
      <w:lvlJc w:val="left"/>
      <w:pPr>
        <w:tabs>
          <w:tab w:val="num" w:pos="5045"/>
        </w:tabs>
        <w:ind w:left="5045" w:hanging="720"/>
      </w:pPr>
    </w:lvl>
    <w:lvl w:ilvl="7">
      <w:start w:val="1"/>
      <w:numFmt w:val="decimal"/>
      <w:lvlText w:val="%8."/>
      <w:lvlJc w:val="left"/>
      <w:pPr>
        <w:tabs>
          <w:tab w:val="num" w:pos="5765"/>
        </w:tabs>
        <w:ind w:left="5765" w:hanging="720"/>
      </w:pPr>
    </w:lvl>
    <w:lvl w:ilvl="8">
      <w:start w:val="1"/>
      <w:numFmt w:val="decimal"/>
      <w:lvlText w:val="%9."/>
      <w:lvlJc w:val="left"/>
      <w:pPr>
        <w:tabs>
          <w:tab w:val="num" w:pos="6485"/>
        </w:tabs>
        <w:ind w:left="6485"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0A0DFB"/>
    <w:multiLevelType w:val="hybridMultilevel"/>
    <w:tmpl w:val="8856E68A"/>
    <w:lvl w:ilvl="0" w:tplc="64660A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7C5CFD"/>
    <w:multiLevelType w:val="hybridMultilevel"/>
    <w:tmpl w:val="3FAE7122"/>
    <w:lvl w:ilvl="0" w:tplc="64660A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D166E7B"/>
    <w:multiLevelType w:val="hybridMultilevel"/>
    <w:tmpl w:val="8D56B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CF5156"/>
    <w:multiLevelType w:val="hybridMultilevel"/>
    <w:tmpl w:val="202A37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685096">
    <w:abstractNumId w:val="5"/>
  </w:num>
  <w:num w:numId="2" w16cid:durableId="1917199977">
    <w:abstractNumId w:val="10"/>
  </w:num>
  <w:num w:numId="3" w16cid:durableId="1720588358">
    <w:abstractNumId w:val="11"/>
  </w:num>
  <w:num w:numId="4" w16cid:durableId="1404328436">
    <w:abstractNumId w:val="12"/>
  </w:num>
  <w:num w:numId="5" w16cid:durableId="909654785">
    <w:abstractNumId w:val="9"/>
  </w:num>
  <w:num w:numId="6" w16cid:durableId="1937207426">
    <w:abstractNumId w:val="14"/>
  </w:num>
  <w:num w:numId="7" w16cid:durableId="484053521">
    <w:abstractNumId w:val="3"/>
  </w:num>
  <w:num w:numId="8" w16cid:durableId="771242810">
    <w:abstractNumId w:val="13"/>
  </w:num>
  <w:num w:numId="9" w16cid:durableId="1259488181">
    <w:abstractNumId w:val="4"/>
  </w:num>
  <w:num w:numId="10" w16cid:durableId="1811440983">
    <w:abstractNumId w:val="17"/>
  </w:num>
  <w:num w:numId="11" w16cid:durableId="1530799059">
    <w:abstractNumId w:val="2"/>
  </w:num>
  <w:num w:numId="12" w16cid:durableId="1235312306">
    <w:abstractNumId w:val="1"/>
  </w:num>
  <w:num w:numId="13" w16cid:durableId="678655666">
    <w:abstractNumId w:val="0"/>
  </w:num>
  <w:num w:numId="14" w16cid:durableId="645202782">
    <w:abstractNumId w:val="6"/>
  </w:num>
  <w:num w:numId="15" w16cid:durableId="131098416">
    <w:abstractNumId w:val="15"/>
  </w:num>
  <w:num w:numId="16" w16cid:durableId="509568068">
    <w:abstractNumId w:val="16"/>
  </w:num>
  <w:num w:numId="17" w16cid:durableId="818881909">
    <w:abstractNumId w:val="8"/>
  </w:num>
  <w:num w:numId="18" w16cid:durableId="1742175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2F7D"/>
    <w:rsid w:val="00085688"/>
    <w:rsid w:val="00090AEC"/>
    <w:rsid w:val="000A0670"/>
    <w:rsid w:val="000A0733"/>
    <w:rsid w:val="000A11A3"/>
    <w:rsid w:val="000A1648"/>
    <w:rsid w:val="000A558A"/>
    <w:rsid w:val="000B0A17"/>
    <w:rsid w:val="000B2D14"/>
    <w:rsid w:val="000B4D5B"/>
    <w:rsid w:val="000B5FEB"/>
    <w:rsid w:val="000C3E5F"/>
    <w:rsid w:val="000C5538"/>
    <w:rsid w:val="000C6786"/>
    <w:rsid w:val="000D2175"/>
    <w:rsid w:val="000D6E50"/>
    <w:rsid w:val="000E0916"/>
    <w:rsid w:val="000E1BA2"/>
    <w:rsid w:val="000E1ED5"/>
    <w:rsid w:val="000E22EE"/>
    <w:rsid w:val="000E61E4"/>
    <w:rsid w:val="00115E44"/>
    <w:rsid w:val="00116258"/>
    <w:rsid w:val="001179D7"/>
    <w:rsid w:val="0012076B"/>
    <w:rsid w:val="00123E3B"/>
    <w:rsid w:val="00131EAB"/>
    <w:rsid w:val="00134C2E"/>
    <w:rsid w:val="001353CB"/>
    <w:rsid w:val="00137CEC"/>
    <w:rsid w:val="00142B00"/>
    <w:rsid w:val="00152204"/>
    <w:rsid w:val="0015484F"/>
    <w:rsid w:val="00161223"/>
    <w:rsid w:val="0016477C"/>
    <w:rsid w:val="0017693C"/>
    <w:rsid w:val="00177773"/>
    <w:rsid w:val="001833E6"/>
    <w:rsid w:val="00192DB0"/>
    <w:rsid w:val="00193AF9"/>
    <w:rsid w:val="00195258"/>
    <w:rsid w:val="001A0F39"/>
    <w:rsid w:val="001A1A5C"/>
    <w:rsid w:val="001A1FE7"/>
    <w:rsid w:val="001A24F1"/>
    <w:rsid w:val="001A2961"/>
    <w:rsid w:val="001A42D4"/>
    <w:rsid w:val="001A7678"/>
    <w:rsid w:val="001B007D"/>
    <w:rsid w:val="001B2266"/>
    <w:rsid w:val="001C02F1"/>
    <w:rsid w:val="001C41FD"/>
    <w:rsid w:val="001C5B5E"/>
    <w:rsid w:val="001C5DFE"/>
    <w:rsid w:val="001C760A"/>
    <w:rsid w:val="001D0714"/>
    <w:rsid w:val="001D2ACD"/>
    <w:rsid w:val="001D381A"/>
    <w:rsid w:val="001D6B74"/>
    <w:rsid w:val="001D72B1"/>
    <w:rsid w:val="001E7628"/>
    <w:rsid w:val="001F3336"/>
    <w:rsid w:val="001F7BC2"/>
    <w:rsid w:val="0021357D"/>
    <w:rsid w:val="00214ED6"/>
    <w:rsid w:val="00215DDA"/>
    <w:rsid w:val="0021666C"/>
    <w:rsid w:val="0022078F"/>
    <w:rsid w:val="0023254A"/>
    <w:rsid w:val="00232CFC"/>
    <w:rsid w:val="00233FF9"/>
    <w:rsid w:val="0023604B"/>
    <w:rsid w:val="00236E88"/>
    <w:rsid w:val="002402B7"/>
    <w:rsid w:val="00245EA1"/>
    <w:rsid w:val="00252112"/>
    <w:rsid w:val="002562B1"/>
    <w:rsid w:val="00260046"/>
    <w:rsid w:val="00260675"/>
    <w:rsid w:val="002609ED"/>
    <w:rsid w:val="0026142C"/>
    <w:rsid w:val="00272436"/>
    <w:rsid w:val="0027798A"/>
    <w:rsid w:val="0028194B"/>
    <w:rsid w:val="00282830"/>
    <w:rsid w:val="002854F7"/>
    <w:rsid w:val="00290D72"/>
    <w:rsid w:val="00292FE3"/>
    <w:rsid w:val="00295C25"/>
    <w:rsid w:val="00296A96"/>
    <w:rsid w:val="002A3496"/>
    <w:rsid w:val="002A3C99"/>
    <w:rsid w:val="002A6BBE"/>
    <w:rsid w:val="002A7CF2"/>
    <w:rsid w:val="002B046D"/>
    <w:rsid w:val="002B1680"/>
    <w:rsid w:val="002B27A5"/>
    <w:rsid w:val="002B3CF1"/>
    <w:rsid w:val="002B646E"/>
    <w:rsid w:val="002B67C2"/>
    <w:rsid w:val="002C1D68"/>
    <w:rsid w:val="002C2725"/>
    <w:rsid w:val="002D1DC3"/>
    <w:rsid w:val="002D282A"/>
    <w:rsid w:val="002D7ED2"/>
    <w:rsid w:val="002E03B2"/>
    <w:rsid w:val="002E0A13"/>
    <w:rsid w:val="002E25A3"/>
    <w:rsid w:val="002E6E28"/>
    <w:rsid w:val="002E7515"/>
    <w:rsid w:val="002F0B01"/>
    <w:rsid w:val="002F7945"/>
    <w:rsid w:val="00300031"/>
    <w:rsid w:val="00300FC2"/>
    <w:rsid w:val="003042D9"/>
    <w:rsid w:val="00310FEF"/>
    <w:rsid w:val="00314E79"/>
    <w:rsid w:val="003177D4"/>
    <w:rsid w:val="00322921"/>
    <w:rsid w:val="00330A4F"/>
    <w:rsid w:val="003322A2"/>
    <w:rsid w:val="003355F6"/>
    <w:rsid w:val="00335737"/>
    <w:rsid w:val="00342CD3"/>
    <w:rsid w:val="0034430D"/>
    <w:rsid w:val="00345536"/>
    <w:rsid w:val="00357E01"/>
    <w:rsid w:val="0036200D"/>
    <w:rsid w:val="00372D44"/>
    <w:rsid w:val="00381D37"/>
    <w:rsid w:val="003826B3"/>
    <w:rsid w:val="00382FAA"/>
    <w:rsid w:val="003A0D53"/>
    <w:rsid w:val="003A1C53"/>
    <w:rsid w:val="003A4652"/>
    <w:rsid w:val="003C2427"/>
    <w:rsid w:val="003C41D4"/>
    <w:rsid w:val="003C44B2"/>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3028"/>
    <w:rsid w:val="0040470B"/>
    <w:rsid w:val="00407A0F"/>
    <w:rsid w:val="00413918"/>
    <w:rsid w:val="0041595C"/>
    <w:rsid w:val="00416921"/>
    <w:rsid w:val="00423E19"/>
    <w:rsid w:val="00426A89"/>
    <w:rsid w:val="00430359"/>
    <w:rsid w:val="004347E2"/>
    <w:rsid w:val="00436D77"/>
    <w:rsid w:val="004470F1"/>
    <w:rsid w:val="00454A96"/>
    <w:rsid w:val="00455194"/>
    <w:rsid w:val="00460566"/>
    <w:rsid w:val="004612C9"/>
    <w:rsid w:val="00467DFB"/>
    <w:rsid w:val="00470A87"/>
    <w:rsid w:val="00472739"/>
    <w:rsid w:val="00487B57"/>
    <w:rsid w:val="0049137F"/>
    <w:rsid w:val="00492783"/>
    <w:rsid w:val="004943F0"/>
    <w:rsid w:val="004A4DF8"/>
    <w:rsid w:val="004B05E3"/>
    <w:rsid w:val="004B1037"/>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1B34"/>
    <w:rsid w:val="00542B1D"/>
    <w:rsid w:val="0054618C"/>
    <w:rsid w:val="00553EA9"/>
    <w:rsid w:val="0056039D"/>
    <w:rsid w:val="00562CFC"/>
    <w:rsid w:val="0056596A"/>
    <w:rsid w:val="005712F2"/>
    <w:rsid w:val="00574F27"/>
    <w:rsid w:val="00575404"/>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729F"/>
    <w:rsid w:val="005D5B41"/>
    <w:rsid w:val="005E006B"/>
    <w:rsid w:val="005E37C5"/>
    <w:rsid w:val="005E40A5"/>
    <w:rsid w:val="005E5F03"/>
    <w:rsid w:val="005E69C3"/>
    <w:rsid w:val="005E7281"/>
    <w:rsid w:val="005F5E33"/>
    <w:rsid w:val="00600E84"/>
    <w:rsid w:val="00601D90"/>
    <w:rsid w:val="00602B0B"/>
    <w:rsid w:val="006055EF"/>
    <w:rsid w:val="00607E15"/>
    <w:rsid w:val="00611CFA"/>
    <w:rsid w:val="0061371C"/>
    <w:rsid w:val="006137E0"/>
    <w:rsid w:val="00613BDE"/>
    <w:rsid w:val="00617A28"/>
    <w:rsid w:val="00617EE4"/>
    <w:rsid w:val="006203AA"/>
    <w:rsid w:val="00622819"/>
    <w:rsid w:val="00625F80"/>
    <w:rsid w:val="00632261"/>
    <w:rsid w:val="00632BB7"/>
    <w:rsid w:val="00637409"/>
    <w:rsid w:val="0064327D"/>
    <w:rsid w:val="00646FCF"/>
    <w:rsid w:val="006470E1"/>
    <w:rsid w:val="00654E3F"/>
    <w:rsid w:val="006622AF"/>
    <w:rsid w:val="006632A4"/>
    <w:rsid w:val="00663BE5"/>
    <w:rsid w:val="00664265"/>
    <w:rsid w:val="00665532"/>
    <w:rsid w:val="006717F3"/>
    <w:rsid w:val="006745D5"/>
    <w:rsid w:val="0067484C"/>
    <w:rsid w:val="00675963"/>
    <w:rsid w:val="006776BA"/>
    <w:rsid w:val="0068598A"/>
    <w:rsid w:val="00686453"/>
    <w:rsid w:val="006964A1"/>
    <w:rsid w:val="006973F1"/>
    <w:rsid w:val="006A1AFC"/>
    <w:rsid w:val="006A3F16"/>
    <w:rsid w:val="006A50F5"/>
    <w:rsid w:val="006A55D1"/>
    <w:rsid w:val="006B4265"/>
    <w:rsid w:val="006B43E9"/>
    <w:rsid w:val="006B4418"/>
    <w:rsid w:val="006C1B14"/>
    <w:rsid w:val="006C3C1D"/>
    <w:rsid w:val="006D09D2"/>
    <w:rsid w:val="006D18C0"/>
    <w:rsid w:val="006E0C01"/>
    <w:rsid w:val="006F1345"/>
    <w:rsid w:val="006F140F"/>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411F"/>
    <w:rsid w:val="0076677F"/>
    <w:rsid w:val="007734BD"/>
    <w:rsid w:val="007762AB"/>
    <w:rsid w:val="00777CAC"/>
    <w:rsid w:val="007807C6"/>
    <w:rsid w:val="007817A0"/>
    <w:rsid w:val="00794F2E"/>
    <w:rsid w:val="007A4F1E"/>
    <w:rsid w:val="007B7D56"/>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29BC"/>
    <w:rsid w:val="00856530"/>
    <w:rsid w:val="00856962"/>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1FA"/>
    <w:rsid w:val="00886EAD"/>
    <w:rsid w:val="00886EBE"/>
    <w:rsid w:val="00887CF8"/>
    <w:rsid w:val="00890B9E"/>
    <w:rsid w:val="008A58B1"/>
    <w:rsid w:val="008B0679"/>
    <w:rsid w:val="008B12CF"/>
    <w:rsid w:val="008B55E4"/>
    <w:rsid w:val="008B6B16"/>
    <w:rsid w:val="008C1F2F"/>
    <w:rsid w:val="008C5085"/>
    <w:rsid w:val="008C59DB"/>
    <w:rsid w:val="008C64CA"/>
    <w:rsid w:val="008C7BA7"/>
    <w:rsid w:val="008D2791"/>
    <w:rsid w:val="008D5EAD"/>
    <w:rsid w:val="008D6F47"/>
    <w:rsid w:val="008E1FAF"/>
    <w:rsid w:val="008E32FE"/>
    <w:rsid w:val="0090546D"/>
    <w:rsid w:val="0091019D"/>
    <w:rsid w:val="009127CC"/>
    <w:rsid w:val="0091314C"/>
    <w:rsid w:val="00914B94"/>
    <w:rsid w:val="00917FAA"/>
    <w:rsid w:val="009222E9"/>
    <w:rsid w:val="00922776"/>
    <w:rsid w:val="00927969"/>
    <w:rsid w:val="009427F9"/>
    <w:rsid w:val="00942985"/>
    <w:rsid w:val="0094394A"/>
    <w:rsid w:val="00943EB5"/>
    <w:rsid w:val="00944A28"/>
    <w:rsid w:val="00951AA8"/>
    <w:rsid w:val="00960923"/>
    <w:rsid w:val="009609C3"/>
    <w:rsid w:val="00963B29"/>
    <w:rsid w:val="00972B53"/>
    <w:rsid w:val="00974EFB"/>
    <w:rsid w:val="009801B4"/>
    <w:rsid w:val="009832F5"/>
    <w:rsid w:val="00983433"/>
    <w:rsid w:val="0098537C"/>
    <w:rsid w:val="00990FE6"/>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15C2A"/>
    <w:rsid w:val="00A2324C"/>
    <w:rsid w:val="00A2774E"/>
    <w:rsid w:val="00A378B2"/>
    <w:rsid w:val="00A42D83"/>
    <w:rsid w:val="00A57ADF"/>
    <w:rsid w:val="00A62787"/>
    <w:rsid w:val="00A63410"/>
    <w:rsid w:val="00A653EF"/>
    <w:rsid w:val="00A67F4B"/>
    <w:rsid w:val="00A7443E"/>
    <w:rsid w:val="00A80089"/>
    <w:rsid w:val="00A8361D"/>
    <w:rsid w:val="00A923F5"/>
    <w:rsid w:val="00A936E9"/>
    <w:rsid w:val="00AA1E20"/>
    <w:rsid w:val="00AB3954"/>
    <w:rsid w:val="00AB7684"/>
    <w:rsid w:val="00AC1043"/>
    <w:rsid w:val="00AC12AD"/>
    <w:rsid w:val="00AC57ED"/>
    <w:rsid w:val="00AC6CED"/>
    <w:rsid w:val="00AD207E"/>
    <w:rsid w:val="00AD222E"/>
    <w:rsid w:val="00AD6D13"/>
    <w:rsid w:val="00AD6DB0"/>
    <w:rsid w:val="00AD6DD3"/>
    <w:rsid w:val="00AE6562"/>
    <w:rsid w:val="00AF252D"/>
    <w:rsid w:val="00B000F4"/>
    <w:rsid w:val="00B001F2"/>
    <w:rsid w:val="00B05B20"/>
    <w:rsid w:val="00B067D3"/>
    <w:rsid w:val="00B07BA8"/>
    <w:rsid w:val="00B21C26"/>
    <w:rsid w:val="00B22BE4"/>
    <w:rsid w:val="00B30827"/>
    <w:rsid w:val="00B3614F"/>
    <w:rsid w:val="00B41538"/>
    <w:rsid w:val="00B47E82"/>
    <w:rsid w:val="00B51572"/>
    <w:rsid w:val="00B5325A"/>
    <w:rsid w:val="00B559A7"/>
    <w:rsid w:val="00B55D03"/>
    <w:rsid w:val="00B57303"/>
    <w:rsid w:val="00B60586"/>
    <w:rsid w:val="00B60750"/>
    <w:rsid w:val="00B62C09"/>
    <w:rsid w:val="00B63078"/>
    <w:rsid w:val="00B718AE"/>
    <w:rsid w:val="00B872B7"/>
    <w:rsid w:val="00B93019"/>
    <w:rsid w:val="00B94B21"/>
    <w:rsid w:val="00B9544A"/>
    <w:rsid w:val="00B95852"/>
    <w:rsid w:val="00B96CE1"/>
    <w:rsid w:val="00BA0480"/>
    <w:rsid w:val="00BA183B"/>
    <w:rsid w:val="00BA29E8"/>
    <w:rsid w:val="00BA450E"/>
    <w:rsid w:val="00BA701B"/>
    <w:rsid w:val="00BC12D1"/>
    <w:rsid w:val="00BC3B10"/>
    <w:rsid w:val="00BC7D73"/>
    <w:rsid w:val="00BD60A2"/>
    <w:rsid w:val="00BE2305"/>
    <w:rsid w:val="00BE4907"/>
    <w:rsid w:val="00BE5D5F"/>
    <w:rsid w:val="00BF01D9"/>
    <w:rsid w:val="00BF2F90"/>
    <w:rsid w:val="00C0603E"/>
    <w:rsid w:val="00C0726F"/>
    <w:rsid w:val="00C151E3"/>
    <w:rsid w:val="00C204CF"/>
    <w:rsid w:val="00C230AB"/>
    <w:rsid w:val="00C25F1E"/>
    <w:rsid w:val="00C266DD"/>
    <w:rsid w:val="00C33E5B"/>
    <w:rsid w:val="00C36D2E"/>
    <w:rsid w:val="00C40BFC"/>
    <w:rsid w:val="00C41374"/>
    <w:rsid w:val="00C41444"/>
    <w:rsid w:val="00C428BD"/>
    <w:rsid w:val="00C44EA3"/>
    <w:rsid w:val="00C52A79"/>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C32F1"/>
    <w:rsid w:val="00CD14BF"/>
    <w:rsid w:val="00CD7097"/>
    <w:rsid w:val="00CE7DF1"/>
    <w:rsid w:val="00CF0BFB"/>
    <w:rsid w:val="00CF0FB0"/>
    <w:rsid w:val="00CF2457"/>
    <w:rsid w:val="00CF2785"/>
    <w:rsid w:val="00CF2E15"/>
    <w:rsid w:val="00CF398E"/>
    <w:rsid w:val="00CF7513"/>
    <w:rsid w:val="00CF7EE7"/>
    <w:rsid w:val="00D00BD0"/>
    <w:rsid w:val="00D03E64"/>
    <w:rsid w:val="00D06666"/>
    <w:rsid w:val="00D06B6F"/>
    <w:rsid w:val="00D12840"/>
    <w:rsid w:val="00D1347D"/>
    <w:rsid w:val="00D23835"/>
    <w:rsid w:val="00D2560E"/>
    <w:rsid w:val="00D256F4"/>
    <w:rsid w:val="00D26156"/>
    <w:rsid w:val="00D27B08"/>
    <w:rsid w:val="00D31F1D"/>
    <w:rsid w:val="00D335DD"/>
    <w:rsid w:val="00D3376E"/>
    <w:rsid w:val="00D421C6"/>
    <w:rsid w:val="00D42BC9"/>
    <w:rsid w:val="00D456F2"/>
    <w:rsid w:val="00D47099"/>
    <w:rsid w:val="00D515E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4476"/>
    <w:rsid w:val="00D9710D"/>
    <w:rsid w:val="00DA00A4"/>
    <w:rsid w:val="00DA13B6"/>
    <w:rsid w:val="00DB2975"/>
    <w:rsid w:val="00DB5662"/>
    <w:rsid w:val="00DC328F"/>
    <w:rsid w:val="00DC4648"/>
    <w:rsid w:val="00DC5748"/>
    <w:rsid w:val="00DC74A3"/>
    <w:rsid w:val="00DD0012"/>
    <w:rsid w:val="00DD11B5"/>
    <w:rsid w:val="00DD1865"/>
    <w:rsid w:val="00DD46EB"/>
    <w:rsid w:val="00DD7950"/>
    <w:rsid w:val="00DE158E"/>
    <w:rsid w:val="00DE38EE"/>
    <w:rsid w:val="00DE5A3A"/>
    <w:rsid w:val="00DE63DD"/>
    <w:rsid w:val="00DE6ED1"/>
    <w:rsid w:val="00DE7FEE"/>
    <w:rsid w:val="00DF6061"/>
    <w:rsid w:val="00E04094"/>
    <w:rsid w:val="00E040DE"/>
    <w:rsid w:val="00E05583"/>
    <w:rsid w:val="00E0565E"/>
    <w:rsid w:val="00E12049"/>
    <w:rsid w:val="00E15BE0"/>
    <w:rsid w:val="00E21E11"/>
    <w:rsid w:val="00E2657A"/>
    <w:rsid w:val="00E36ED3"/>
    <w:rsid w:val="00E41426"/>
    <w:rsid w:val="00E43F4E"/>
    <w:rsid w:val="00E44364"/>
    <w:rsid w:val="00E46BAC"/>
    <w:rsid w:val="00E47887"/>
    <w:rsid w:val="00E5027E"/>
    <w:rsid w:val="00E56798"/>
    <w:rsid w:val="00E6576F"/>
    <w:rsid w:val="00E67D42"/>
    <w:rsid w:val="00E725CF"/>
    <w:rsid w:val="00E741E6"/>
    <w:rsid w:val="00E76AFA"/>
    <w:rsid w:val="00E80CA0"/>
    <w:rsid w:val="00E81EE5"/>
    <w:rsid w:val="00E81EF9"/>
    <w:rsid w:val="00E832AF"/>
    <w:rsid w:val="00E856C8"/>
    <w:rsid w:val="00E869E2"/>
    <w:rsid w:val="00E94673"/>
    <w:rsid w:val="00E97EF8"/>
    <w:rsid w:val="00EA12AE"/>
    <w:rsid w:val="00EA28B0"/>
    <w:rsid w:val="00EA50A0"/>
    <w:rsid w:val="00EB30D5"/>
    <w:rsid w:val="00EB3C75"/>
    <w:rsid w:val="00EB7DE9"/>
    <w:rsid w:val="00EC30DA"/>
    <w:rsid w:val="00EC4A3E"/>
    <w:rsid w:val="00ED1C0B"/>
    <w:rsid w:val="00ED2DEB"/>
    <w:rsid w:val="00ED3BDE"/>
    <w:rsid w:val="00EE059D"/>
    <w:rsid w:val="00EE4C32"/>
    <w:rsid w:val="00EE4CC4"/>
    <w:rsid w:val="00EE7FD7"/>
    <w:rsid w:val="00EF07EC"/>
    <w:rsid w:val="00EF35CB"/>
    <w:rsid w:val="00F00A1D"/>
    <w:rsid w:val="00F01650"/>
    <w:rsid w:val="00F03A51"/>
    <w:rsid w:val="00F03B94"/>
    <w:rsid w:val="00F057C5"/>
    <w:rsid w:val="00F11807"/>
    <w:rsid w:val="00F20E74"/>
    <w:rsid w:val="00F25CC6"/>
    <w:rsid w:val="00F279E0"/>
    <w:rsid w:val="00F30434"/>
    <w:rsid w:val="00F34C4F"/>
    <w:rsid w:val="00F35DB0"/>
    <w:rsid w:val="00F41B67"/>
    <w:rsid w:val="00F423FF"/>
    <w:rsid w:val="00F47108"/>
    <w:rsid w:val="00F50E15"/>
    <w:rsid w:val="00F52526"/>
    <w:rsid w:val="00F528CA"/>
    <w:rsid w:val="00F532F4"/>
    <w:rsid w:val="00F57932"/>
    <w:rsid w:val="00F62796"/>
    <w:rsid w:val="00F63127"/>
    <w:rsid w:val="00F634D0"/>
    <w:rsid w:val="00F64AF8"/>
    <w:rsid w:val="00F64CC4"/>
    <w:rsid w:val="00F70173"/>
    <w:rsid w:val="00F71095"/>
    <w:rsid w:val="00F72104"/>
    <w:rsid w:val="00F73E05"/>
    <w:rsid w:val="00F85DB5"/>
    <w:rsid w:val="00F97DDB"/>
    <w:rsid w:val="00FA194C"/>
    <w:rsid w:val="00FB1514"/>
    <w:rsid w:val="00FB1A27"/>
    <w:rsid w:val="00FB40A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2AF"/>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_Layouts/15/POPPOpenDoc.aspx?ID=POPP-11-249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_Layouts/15/POPPOpenDoc.aspx?ID=POPP-11-248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SitePages/POPPSubject.aspx?SBJID=225&amp;Menu=BusinessUnit&amp;Beta=0&amp;lng=Fren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gm.org"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SitePages/POPPBSUnit.aspx?TermID=254a9f96-b883-476a-8ef8-e81f93a2b38d&amp;Menu=BusinessUnit"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_Layouts/15/POPPOpenDoc.aspx?ID=POPP-11-326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Textedelespacerserv"/>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Textedelespacerserv"/>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Textedelespacerserv"/>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edelespacerserv"/>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edelespacerserv"/>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edelespacerserv"/>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edelespacerserv"/>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Textedelespacerserv"/>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Textedelespacerserv"/>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Textedelespacerserv"/>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Textedelespacerserv"/>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Textedelespacerserv"/>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Textedelespacerserv"/>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Textedelespacerserv"/>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Textedelespacerserv"/>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Textedelespacerserv"/>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472739" w:rsidRDefault="00472739">
          <w:pPr>
            <w:pStyle w:val="768A5C4814CB4E2381C9719581A38907"/>
          </w:pPr>
          <w:r w:rsidRPr="005E5F03">
            <w:rPr>
              <w:rStyle w:val="Textedelespacerserv"/>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Textedelespacerserv"/>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Textedelespacerserv"/>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Textedelespacerserv"/>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Textedelespacerserv"/>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Textedelespacerserv"/>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Textedelespacerserv"/>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Textedelespacerserv"/>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Textedelespacerserv"/>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Textedelespacerserv"/>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Textedelespacerserv"/>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Textedelespacerserv"/>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Textedelespacerserv"/>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Textedelespacerserv"/>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Textedelespacerserv"/>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Textedelespacerserv"/>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Textedelespacerserv"/>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Textedelespacerserv"/>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Textedelespacerserv"/>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200B9"/>
    <w:rsid w:val="00241828"/>
    <w:rsid w:val="00472739"/>
    <w:rsid w:val="004F5DE9"/>
    <w:rsid w:val="0057352C"/>
    <w:rsid w:val="00586E84"/>
    <w:rsid w:val="006115B6"/>
    <w:rsid w:val="006330FB"/>
    <w:rsid w:val="00656770"/>
    <w:rsid w:val="006945E8"/>
    <w:rsid w:val="00700DE1"/>
    <w:rsid w:val="0076425E"/>
    <w:rsid w:val="008B0746"/>
    <w:rsid w:val="00953E76"/>
    <w:rsid w:val="0097492E"/>
    <w:rsid w:val="00B20515"/>
    <w:rsid w:val="00C04DA0"/>
    <w:rsid w:val="00C930C0"/>
    <w:rsid w:val="00DD3CCA"/>
    <w:rsid w:val="00DF397B"/>
    <w:rsid w:val="00E9001B"/>
    <w:rsid w:val="00E9612C"/>
    <w:rsid w:val="00EC7627"/>
    <w:rsid w:val="00F1326E"/>
    <w:rsid w:val="00F9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97492E"/>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 w:type="paragraph" w:customStyle="1" w:styleId="B06C5B921CFB4E5CBF47CBE2F8F6E6CA">
    <w:name w:val="B06C5B921CFB4E5CBF47CBE2F8F6E6CA"/>
    <w:rsid w:val="0097492E"/>
  </w:style>
  <w:style w:type="paragraph" w:customStyle="1" w:styleId="F218F4E2FDA34D408B897557E728F807">
    <w:name w:val="F218F4E2FDA34D408B897557E728F807"/>
    <w:rsid w:val="0097492E"/>
  </w:style>
  <w:style w:type="paragraph" w:customStyle="1" w:styleId="962C336E422C4152838AFF1500304365">
    <w:name w:val="962C336E422C4152838AFF1500304365"/>
    <w:rsid w:val="0097492E"/>
  </w:style>
  <w:style w:type="paragraph" w:customStyle="1" w:styleId="12D56035D67F4310A5AD756D1170E32D">
    <w:name w:val="12D56035D67F4310A5AD756D1170E32D"/>
    <w:rsid w:val="0097492E"/>
  </w:style>
  <w:style w:type="paragraph" w:customStyle="1" w:styleId="BA63DF20EB584C9F99E73B30DE59E6B8">
    <w:name w:val="BA63DF20EB584C9F99E73B30DE59E6B8"/>
    <w:rsid w:val="0097492E"/>
  </w:style>
  <w:style w:type="paragraph" w:customStyle="1" w:styleId="166B92218DF24B0E8F76968969AA4B98">
    <w:name w:val="166B92218DF24B0E8F76968969AA4B98"/>
    <w:rsid w:val="0097492E"/>
  </w:style>
  <w:style w:type="paragraph" w:customStyle="1" w:styleId="CD9DE232EFFA4DC293209650BE251FC3">
    <w:name w:val="CD9DE232EFFA4DC293209650BE251FC3"/>
    <w:rsid w:val="0097492E"/>
  </w:style>
  <w:style w:type="paragraph" w:customStyle="1" w:styleId="67DFD0BD52A24D14BAFACD36ACB641F0">
    <w:name w:val="67DFD0BD52A24D14BAFACD36ACB641F0"/>
    <w:rsid w:val="0097492E"/>
  </w:style>
  <w:style w:type="paragraph" w:customStyle="1" w:styleId="5D28FA07A1A64DD19F036AD8AC8C437C">
    <w:name w:val="5D28FA07A1A64DD19F036AD8AC8C437C"/>
    <w:rsid w:val="0097492E"/>
  </w:style>
  <w:style w:type="paragraph" w:customStyle="1" w:styleId="677BD7A4C6DD4995A07C69987ECF79A1">
    <w:name w:val="677BD7A4C6DD4995A07C69987ECF79A1"/>
    <w:rsid w:val="00974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3.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EC1FE3BF-0AF2-4635-B122-59434D95DCB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137</TotalTime>
  <Pages>13</Pages>
  <Words>4582</Words>
  <Characters>25203</Characters>
  <Application>Microsoft Office Word</Application>
  <DocSecurity>0</DocSecurity>
  <Lines>210</Lines>
  <Paragraphs>59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Benjamin Ndayiragije</cp:lastModifiedBy>
  <cp:revision>8</cp:revision>
  <cp:lastPrinted>2019-03-29T10:15:00Z</cp:lastPrinted>
  <dcterms:created xsi:type="dcterms:W3CDTF">2022-05-26T21:41:00Z</dcterms:created>
  <dcterms:modified xsi:type="dcterms:W3CDTF">2022-05-27T23:10:00Z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