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1B1F" w14:textId="77777777" w:rsidR="007F333A" w:rsidRPr="00EB621C" w:rsidRDefault="007F333A">
      <w:pPr>
        <w:tabs>
          <w:tab w:val="left" w:pos="5400"/>
        </w:tabs>
        <w:jc w:val="right"/>
        <w:rPr>
          <w:rFonts w:asciiTheme="minorHAnsi" w:hAnsiTheme="minorHAnsi" w:cstheme="minorHAnsi"/>
          <w:lang w:val="ru-RU"/>
        </w:rPr>
      </w:pPr>
    </w:p>
    <w:p w14:paraId="44CA6900" w14:textId="4F4049C9" w:rsidR="007F333A" w:rsidRPr="002F3CBD" w:rsidRDefault="00A27827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5D0D24">
        <w:rPr>
          <w:rFonts w:asciiTheme="minorHAnsi" w:hAnsiTheme="minorHAnsi" w:cstheme="minorHAnsi"/>
        </w:rPr>
        <w:t xml:space="preserve">Дата: </w:t>
      </w:r>
      <w:r w:rsidR="00624934" w:rsidRPr="005D0D24">
        <w:rPr>
          <w:rFonts w:asciiTheme="minorHAnsi" w:hAnsiTheme="minorHAnsi" w:cstheme="minorHAnsi"/>
          <w:lang w:val="ru-RU"/>
        </w:rPr>
        <w:t>2</w:t>
      </w:r>
      <w:r w:rsidR="00EB621C" w:rsidRPr="005D0D24">
        <w:rPr>
          <w:rFonts w:asciiTheme="minorHAnsi" w:hAnsiTheme="minorHAnsi" w:cstheme="minorHAnsi"/>
          <w:lang w:val="ru-RU"/>
        </w:rPr>
        <w:t>6</w:t>
      </w:r>
      <w:r w:rsidRPr="005D0D24">
        <w:rPr>
          <w:rFonts w:asciiTheme="minorHAnsi" w:hAnsiTheme="minorHAnsi" w:cstheme="minorHAnsi"/>
        </w:rPr>
        <w:t xml:space="preserve"> </w:t>
      </w:r>
      <w:r w:rsidR="004735BD" w:rsidRPr="005D0D24">
        <w:rPr>
          <w:rFonts w:asciiTheme="minorHAnsi" w:hAnsiTheme="minorHAnsi" w:cstheme="minorHAnsi"/>
        </w:rPr>
        <w:t>травня</w:t>
      </w:r>
      <w:r w:rsidRPr="005D0D24">
        <w:rPr>
          <w:rFonts w:asciiTheme="minorHAnsi" w:hAnsiTheme="minorHAnsi" w:cstheme="minorHAnsi"/>
        </w:rPr>
        <w:t xml:space="preserve"> 202</w:t>
      </w:r>
      <w:r w:rsidR="008967E1" w:rsidRPr="005D0D24">
        <w:rPr>
          <w:rFonts w:asciiTheme="minorHAnsi" w:hAnsiTheme="minorHAnsi" w:cstheme="minorHAnsi"/>
        </w:rPr>
        <w:t>2</w:t>
      </w:r>
    </w:p>
    <w:p w14:paraId="55152EA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14:paraId="032040E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Затверджено:</w:t>
      </w:r>
    </w:p>
    <w:p w14:paraId="0766F6D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п. Хайме Надаль</w:t>
      </w:r>
    </w:p>
    <w:p w14:paraId="1418B243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Представник Фонду ООН у галузі народонаселення</w:t>
      </w:r>
    </w:p>
    <w:p w14:paraId="127B6D21" w14:textId="77777777" w:rsidR="00B85046" w:rsidRPr="00B85046" w:rsidRDefault="00B85046" w:rsidP="00B8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4164971" w14:textId="77777777" w:rsidR="00B85046" w:rsidRPr="00B85046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ЗАПИТ НА ПОДАННЯ ПРОПОЗИЦІЙ</w:t>
      </w:r>
      <w:r w:rsidRPr="00B85046">
        <w:rPr>
          <w:rFonts w:eastAsia="Times New Roman"/>
          <w:b/>
          <w:bCs/>
          <w:color w:val="000000"/>
          <w:lang w:val="en-US" w:eastAsia="en-US"/>
        </w:rPr>
        <w:t> </w:t>
      </w:r>
    </w:p>
    <w:p w14:paraId="060C49F6" w14:textId="1EAA51A2" w:rsidR="00B85046" w:rsidRPr="00393126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en-US" w:eastAsia="en-US"/>
        </w:rPr>
        <w:t>RFQ</w:t>
      </w:r>
      <w:r w:rsidRPr="00393126">
        <w:rPr>
          <w:rFonts w:eastAsia="Times New Roman"/>
          <w:b/>
          <w:bCs/>
          <w:color w:val="000000"/>
          <w:lang w:val="ru-RU" w:eastAsia="en-US"/>
        </w:rPr>
        <w:t xml:space="preserve"> </w:t>
      </w:r>
      <w:r w:rsidRPr="00B85046">
        <w:rPr>
          <w:rFonts w:eastAsia="Times New Roman"/>
          <w:b/>
          <w:bCs/>
          <w:color w:val="000000"/>
          <w:lang w:val="en-US" w:eastAsia="en-US"/>
        </w:rPr>
        <w:t>N</w:t>
      </w:r>
      <w:r w:rsidRPr="00393126">
        <w:rPr>
          <w:rFonts w:eastAsia="Times New Roman"/>
          <w:b/>
          <w:bCs/>
          <w:color w:val="000000"/>
          <w:lang w:val="ru-RU" w:eastAsia="en-US"/>
        </w:rPr>
        <w:t xml:space="preserve">º </w:t>
      </w:r>
      <w:r w:rsidRPr="00B85046">
        <w:rPr>
          <w:rFonts w:eastAsia="Times New Roman"/>
          <w:b/>
          <w:bCs/>
          <w:color w:val="000000"/>
          <w:lang w:val="en-US" w:eastAsia="en-US"/>
        </w:rPr>
        <w:t>UNFPA</w:t>
      </w:r>
      <w:r w:rsidRPr="00393126">
        <w:rPr>
          <w:rFonts w:eastAsia="Times New Roman"/>
          <w:b/>
          <w:bCs/>
          <w:color w:val="000000"/>
          <w:lang w:val="ru-RU" w:eastAsia="en-US"/>
        </w:rPr>
        <w:t>/</w:t>
      </w:r>
      <w:r w:rsidRPr="00B85046">
        <w:rPr>
          <w:rFonts w:eastAsia="Times New Roman"/>
          <w:b/>
          <w:bCs/>
          <w:color w:val="000000"/>
          <w:lang w:val="en-US" w:eastAsia="en-US"/>
        </w:rPr>
        <w:t>UKR</w:t>
      </w:r>
      <w:r w:rsidRPr="00393126">
        <w:rPr>
          <w:rFonts w:eastAsia="Times New Roman"/>
          <w:b/>
          <w:bCs/>
          <w:color w:val="000000"/>
          <w:lang w:val="ru-RU" w:eastAsia="en-US"/>
        </w:rPr>
        <w:t>/</w:t>
      </w:r>
      <w:r w:rsidRPr="00B85046">
        <w:rPr>
          <w:rFonts w:eastAsia="Times New Roman"/>
          <w:b/>
          <w:bCs/>
          <w:color w:val="000000"/>
          <w:lang w:val="en-US" w:eastAsia="en-US"/>
        </w:rPr>
        <w:t>RFQ</w:t>
      </w:r>
      <w:r w:rsidRPr="00393126">
        <w:rPr>
          <w:rFonts w:eastAsia="Times New Roman"/>
          <w:b/>
          <w:bCs/>
          <w:color w:val="000000"/>
          <w:lang w:val="ru-RU" w:eastAsia="en-US"/>
        </w:rPr>
        <w:t>/22/12</w:t>
      </w:r>
    </w:p>
    <w:p w14:paraId="6114B49A" w14:textId="77777777" w:rsidR="007F333A" w:rsidRPr="00393126" w:rsidRDefault="007F333A">
      <w:pPr>
        <w:rPr>
          <w:rFonts w:asciiTheme="minorHAnsi" w:hAnsiTheme="minorHAnsi" w:cstheme="minorHAnsi"/>
          <w:lang w:val="ru-RU"/>
        </w:rPr>
      </w:pPr>
    </w:p>
    <w:p w14:paraId="726154C7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>Шановні пані / панове,</w:t>
      </w:r>
    </w:p>
    <w:p w14:paraId="1AFE5885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A96B478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Фонд ООН у галузі народонаселення запрошує Вас надати цінову пропозицію на наступну послугу:</w:t>
      </w:r>
    </w:p>
    <w:p w14:paraId="72962460" w14:textId="7B6BC088" w:rsidR="007F333A" w:rsidRPr="002F3CBD" w:rsidRDefault="008967E1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  <w:color w:val="000000" w:themeColor="text1"/>
        </w:rPr>
        <w:t xml:space="preserve">РОЗРОБКА ОНЛАЙН КУРСУ З </w:t>
      </w:r>
      <w:r w:rsidR="004735BD" w:rsidRPr="002F3CBD">
        <w:rPr>
          <w:rFonts w:asciiTheme="minorHAnsi" w:hAnsiTheme="minorHAnsi" w:cstheme="minorHAnsi"/>
          <w:b/>
          <w:color w:val="000000" w:themeColor="text1"/>
        </w:rPr>
        <w:t>ГЕНДЕРНОЇ РІВНОСТІ ДЛЯ ДИПЛОМАТИЧНОЇ АКАДЕМІЇ УКРАЇНИ</w:t>
      </w:r>
      <w:r w:rsidRPr="002F3CBD">
        <w:rPr>
          <w:rFonts w:asciiTheme="minorHAnsi" w:hAnsiTheme="minorHAnsi" w:cstheme="minorHAnsi"/>
          <w:b/>
          <w:color w:val="000000" w:themeColor="text1"/>
        </w:rPr>
        <w:t xml:space="preserve"> В РАМКАХ ПРОГРАМИ WE ACT: ДІЄМО ЗАДЛЯ ЖІНОК ТА ЇХНІХ МОЖЛИВОСТЕЙ</w:t>
      </w:r>
    </w:p>
    <w:p w14:paraId="04FE6D57" w14:textId="4019A6DE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Цей запит відкритий для всіх юридично зареєстрованих компаній в Україні, які </w:t>
      </w:r>
      <w:r w:rsidR="004735BD" w:rsidRPr="002F3CBD">
        <w:rPr>
          <w:rFonts w:asciiTheme="minorHAnsi" w:hAnsiTheme="minorHAnsi" w:cstheme="minorHAnsi"/>
        </w:rPr>
        <w:t>мають досвід у створе</w:t>
      </w:r>
      <w:r w:rsidR="00393126">
        <w:rPr>
          <w:rFonts w:asciiTheme="minorHAnsi" w:hAnsiTheme="minorHAnsi" w:cstheme="minorHAnsi"/>
        </w:rPr>
        <w:t>н</w:t>
      </w:r>
      <w:bookmarkStart w:id="0" w:name="_GoBack"/>
      <w:bookmarkEnd w:id="0"/>
      <w:r w:rsidR="004735BD" w:rsidRPr="002F3CBD">
        <w:rPr>
          <w:rFonts w:asciiTheme="minorHAnsi" w:hAnsiTheme="minorHAnsi" w:cstheme="minorHAnsi"/>
        </w:rPr>
        <w:t>ні навчальних онлайн курсів</w:t>
      </w:r>
      <w:r w:rsidRPr="002F3CBD">
        <w:rPr>
          <w:rFonts w:asciiTheme="minorHAnsi" w:hAnsiTheme="minorHAnsi" w:cstheme="minorHAnsi"/>
        </w:rPr>
        <w:t xml:space="preserve"> та володіють правоздатністю постачати/виконувати дані послуги в Україні, або через уповноважених представників.</w:t>
      </w:r>
    </w:p>
    <w:p w14:paraId="2FB55CD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5BB6E9A9" w14:textId="77777777" w:rsidR="007F333A" w:rsidRPr="002F3CBD" w:rsidRDefault="00A27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Про UNFPA</w:t>
      </w:r>
    </w:p>
    <w:p w14:paraId="132EDE86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UNFPA, Фонд ООН у галузі народонаселення,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14:paraId="081B8443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2ADC00E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 w:rsidRPr="002F3CBD">
          <w:rPr>
            <w:rFonts w:asciiTheme="minorHAnsi" w:hAnsiTheme="minorHAnsi" w:cstheme="minorHAnsi"/>
            <w:color w:val="0070C0"/>
            <w:u w:val="single"/>
          </w:rPr>
          <w:t>UNFPA про нас</w:t>
        </w:r>
      </w:hyperlink>
      <w:r w:rsidRPr="002F3CBD">
        <w:rPr>
          <w:rFonts w:asciiTheme="minorHAnsi" w:hAnsiTheme="minorHAnsi" w:cstheme="minorHAnsi"/>
          <w:color w:val="0070C0"/>
          <w:u w:val="single"/>
        </w:rPr>
        <w:t>.</w:t>
      </w:r>
    </w:p>
    <w:p w14:paraId="7EAD9806" w14:textId="77777777" w:rsidR="007F333A" w:rsidRPr="002F3CBD" w:rsidRDefault="007F333A">
      <w:pPr>
        <w:rPr>
          <w:rFonts w:asciiTheme="minorHAnsi" w:hAnsiTheme="minorHAnsi" w:cstheme="minorHAnsi"/>
        </w:rPr>
      </w:pPr>
    </w:p>
    <w:p w14:paraId="64AE0E32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Технічне завдання (ТЗ)</w:t>
      </w:r>
    </w:p>
    <w:p w14:paraId="04638349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Передумови та опис програми</w:t>
      </w:r>
    </w:p>
    <w:p w14:paraId="456D6E5B" w14:textId="77777777" w:rsidR="008967E1" w:rsidRPr="002F3CBD" w:rsidRDefault="008967E1" w:rsidP="008967E1">
      <w:pPr>
        <w:pStyle w:val="NormalWeb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>«WE ACT: Діємо задля жінок та їхніх можливостей» - це 1,5-річна програма UNFPA, що фінансується Європейським Союзом, основними завданнями якої є надання екстреної підтримки з урахуванням гендерних аспектів внаслідок кризи, спричиненої COVID-19, та зміцнення гендерної рівності в Україні. Програма спрямована на захист жінок від гендерно зумовленого насильства, усунення бар'єрів для жіночого лідерства та підтримку працівниць сектору охорони здоров’я, які знаходяться на передовій реагування на виклики епідемії коронавірусу.</w:t>
      </w:r>
    </w:p>
    <w:p w14:paraId="4E14E25E" w14:textId="288D5C08" w:rsidR="00522FD3" w:rsidRPr="002F3CBD" w:rsidRDefault="008967E1" w:rsidP="00522FD3">
      <w:pPr>
        <w:pStyle w:val="NormalWeb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 xml:space="preserve">У рамках компоненту «Просування жіночого лідерства в професійній та публічній дипломатії» </w:t>
      </w:r>
      <w:r w:rsidR="00522FD3" w:rsidRPr="002F3CBD">
        <w:rPr>
          <w:rFonts w:ascii="Calibri" w:eastAsia="Calibri" w:hAnsi="Calibri" w:cs="Calibri"/>
          <w:color w:val="000000"/>
          <w:sz w:val="22"/>
          <w:szCs w:val="22"/>
        </w:rPr>
        <w:t xml:space="preserve">UNFPA підтримує Міністерство закордонних справ України (МЗС) у реалізації гендерної стратегії, розробленої на основі результатів гендерного аудиту. Зокрема, планується розробка навчальної програми для професійних дипломатів та дипломаток з метою набуття кращих знань про принципи гендерної </w:t>
      </w:r>
      <w:r w:rsidR="00522FD3" w:rsidRPr="002F3CBD">
        <w:rPr>
          <w:rFonts w:ascii="Calibri" w:eastAsia="Calibri" w:hAnsi="Calibri" w:cs="Calibri"/>
          <w:color w:val="000000"/>
          <w:sz w:val="22"/>
          <w:szCs w:val="22"/>
        </w:rPr>
        <w:lastRenderedPageBreak/>
        <w:t>рівності та специфічних професійних навичок, необхідних для боротьби з все ще існуючими гендерними стереотипами та дискримінацією, з якими жінки можуть зіткнутися у професійній дипломатії. Комплексний онлайн курс розробляється у партнерстві з Дипломатичною академією України.</w:t>
      </w:r>
      <w:r w:rsidR="00C27F47" w:rsidRPr="002F3CBD">
        <w:rPr>
          <w:rFonts w:ascii="Calibri" w:eastAsia="Calibri" w:hAnsi="Calibri" w:cs="Calibri"/>
          <w:color w:val="000000"/>
          <w:sz w:val="22"/>
          <w:szCs w:val="22"/>
        </w:rPr>
        <w:t xml:space="preserve"> Онлайн курс буде доступний за запитом на закритій платформі Академії та слугуватиме інструментом підвищення кваліфікації для співробітників та співробітниць МЗС в Києві та закордонних дипломатичних установах.</w:t>
      </w:r>
    </w:p>
    <w:p w14:paraId="5A8F3004" w14:textId="77777777" w:rsidR="007F333A" w:rsidRPr="002F3CBD" w:rsidRDefault="00A27827">
      <w:pPr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Необхідні умови</w:t>
      </w:r>
    </w:p>
    <w:p w14:paraId="12B23A57" w14:textId="02235B9B" w:rsidR="007F333A" w:rsidRPr="002F3CBD" w:rsidRDefault="008967E1" w:rsidP="002F092F">
      <w:pPr>
        <w:spacing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UNFPA, Фонд ООН у галузі народонаселення в Україні запрошує </w:t>
      </w:r>
      <w:r w:rsidR="00C27F47" w:rsidRPr="002F3CBD">
        <w:rPr>
          <w:rFonts w:asciiTheme="minorHAnsi" w:hAnsiTheme="minorHAnsi" w:cstheme="minorHAnsi"/>
          <w:bCs/>
          <w:iCs/>
          <w:color w:val="000000" w:themeColor="text1"/>
          <w:u w:val="single"/>
        </w:rPr>
        <w:t>компанії з досвідом розробки онлайн курсі</w:t>
      </w:r>
      <w:r w:rsidR="00624934">
        <w:rPr>
          <w:rFonts w:asciiTheme="minorHAnsi" w:hAnsiTheme="minorHAnsi" w:cstheme="minorHAnsi"/>
          <w:bCs/>
          <w:iCs/>
          <w:color w:val="000000" w:themeColor="text1"/>
          <w:u w:val="single"/>
        </w:rPr>
        <w:t>в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подавати свої пропозиції щодо </w:t>
      </w:r>
      <w:r w:rsidR="00C27F47" w:rsidRPr="002F3CBD">
        <w:rPr>
          <w:rFonts w:asciiTheme="minorHAnsi" w:hAnsiTheme="minorHAnsi" w:cstheme="minorHAnsi"/>
          <w:bCs/>
          <w:iCs/>
          <w:color w:val="000000" w:themeColor="text1"/>
        </w:rPr>
        <w:t>виробництва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онлайн-курсу з </w:t>
      </w:r>
      <w:r w:rsidR="00C27F47" w:rsidRPr="002F3CBD">
        <w:rPr>
          <w:rFonts w:asciiTheme="minorHAnsi" w:hAnsiTheme="minorHAnsi" w:cstheme="minorHAnsi"/>
          <w:bCs/>
          <w:iCs/>
          <w:color w:val="000000" w:themeColor="text1"/>
        </w:rPr>
        <w:t>гендерної рівності для Дипломатичної академії України.</w:t>
      </w:r>
    </w:p>
    <w:p w14:paraId="5A74C6EA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II. Методологія</w:t>
      </w:r>
    </w:p>
    <w:p w14:paraId="78684FD7" w14:textId="5E91DC9A" w:rsidR="008967E1" w:rsidRPr="002F3CBD" w:rsidRDefault="00A27827" w:rsidP="000A463A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  <w:b/>
        </w:rPr>
        <w:t>Зміст та обсяг робіт</w:t>
      </w:r>
    </w:p>
    <w:p w14:paraId="6D0A6859" w14:textId="3819BEAE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Тема онлайн курсу: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C27F47" w:rsidRPr="002F3CBD">
        <w:rPr>
          <w:rFonts w:asciiTheme="minorHAnsi" w:hAnsiTheme="minorHAnsi" w:cstheme="minorHAnsi"/>
          <w:color w:val="000000" w:themeColor="text1"/>
        </w:rPr>
        <w:t>Основи та переваги впровадження гендерночутливої</w:t>
      </w:r>
      <w:r w:rsidR="006A2D5A" w:rsidRPr="006A2D5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6A2D5A">
        <w:rPr>
          <w:rFonts w:asciiTheme="minorHAnsi" w:hAnsiTheme="minorHAnsi" w:cstheme="minorHAnsi"/>
          <w:color w:val="000000" w:themeColor="text1"/>
        </w:rPr>
        <w:t>внутрішньої та зовнішньої</w:t>
      </w:r>
      <w:r w:rsidR="00C27F47" w:rsidRPr="002F3CBD">
        <w:rPr>
          <w:rFonts w:asciiTheme="minorHAnsi" w:hAnsiTheme="minorHAnsi" w:cstheme="minorHAnsi"/>
          <w:color w:val="000000" w:themeColor="text1"/>
        </w:rPr>
        <w:t xml:space="preserve"> політики</w:t>
      </w:r>
      <w:r w:rsidRPr="002F3CBD">
        <w:rPr>
          <w:rFonts w:asciiTheme="minorHAnsi" w:hAnsiTheme="minorHAnsi" w:cstheme="minorHAnsi"/>
          <w:color w:val="000000" w:themeColor="text1"/>
        </w:rPr>
        <w:t>.</w:t>
      </w:r>
    </w:p>
    <w:p w14:paraId="400883EA" w14:textId="74175B79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Мета онлайн курсу: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</w:p>
    <w:p w14:paraId="21B97B08" w14:textId="0D4B24C5" w:rsidR="000A463A" w:rsidRPr="002F3CBD" w:rsidRDefault="00B45491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</w:rPr>
        <w:t>Підвищити розуміння гендерної політики України, національного законодавства та міжнародних зобов’язань з питань гендерної рівності</w:t>
      </w:r>
      <w:r w:rsidR="000A463A" w:rsidRPr="002F3CBD">
        <w:rPr>
          <w:rFonts w:asciiTheme="minorHAnsi" w:hAnsiTheme="minorHAnsi" w:cstheme="minorHAnsi"/>
          <w:color w:val="000000" w:themeColor="text1"/>
        </w:rPr>
        <w:t>;</w:t>
      </w:r>
    </w:p>
    <w:p w14:paraId="63B19F45" w14:textId="26D7F5EC" w:rsidR="000A463A" w:rsidRPr="002F3CBD" w:rsidRDefault="00B45491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</w:rPr>
        <w:t>Розказати про переваги впровадження гендерночутливої внутрішньої політики та основні інструменти її творення;</w:t>
      </w:r>
    </w:p>
    <w:p w14:paraId="30381134" w14:textId="1AAB6998" w:rsidR="000A463A" w:rsidRPr="002F3CBD" w:rsidRDefault="00B45491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</w:rPr>
        <w:t xml:space="preserve">Підвищити розуміння існуючих гендерних стереотипів та дискримінації, включно з гендерно зумовленим насильством, та надати </w:t>
      </w:r>
      <w:r w:rsidR="00580C10" w:rsidRPr="002F3CBD">
        <w:rPr>
          <w:rFonts w:asciiTheme="minorHAnsi" w:hAnsiTheme="minorHAnsi" w:cstheme="minorHAnsi"/>
          <w:color w:val="000000" w:themeColor="text1"/>
        </w:rPr>
        <w:t>інструменти боротьби з ними</w:t>
      </w:r>
      <w:r w:rsidR="000A463A" w:rsidRPr="002F3CBD">
        <w:rPr>
          <w:rFonts w:asciiTheme="minorHAnsi" w:hAnsiTheme="minorHAnsi" w:cstheme="minorHAnsi"/>
          <w:color w:val="000000" w:themeColor="text1"/>
        </w:rPr>
        <w:t>;</w:t>
      </w:r>
    </w:p>
    <w:p w14:paraId="71F8CA62" w14:textId="3D2FE467" w:rsidR="000A463A" w:rsidRPr="002F3CBD" w:rsidRDefault="00580C10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</w:rPr>
        <w:t>Підвищити розуміння ролі Міністерства закордонних справ у просуванні гендерної рівності в Україні</w:t>
      </w:r>
      <w:r w:rsidR="00A054C1">
        <w:rPr>
          <w:rFonts w:asciiTheme="minorHAnsi" w:hAnsiTheme="minorHAnsi" w:cstheme="minorHAnsi"/>
          <w:color w:val="000000" w:themeColor="text1"/>
        </w:rPr>
        <w:t xml:space="preserve"> та на міжнародній арені</w:t>
      </w:r>
      <w:r w:rsidR="000A463A" w:rsidRPr="002F3CBD">
        <w:rPr>
          <w:rFonts w:asciiTheme="minorHAnsi" w:hAnsiTheme="minorHAnsi" w:cstheme="minorHAnsi"/>
          <w:color w:val="000000" w:themeColor="text1"/>
        </w:rPr>
        <w:t>.</w:t>
      </w:r>
    </w:p>
    <w:p w14:paraId="70791147" w14:textId="77777777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1CDB875" w14:textId="1856B303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 xml:space="preserve">Тривалість одного </w:t>
      </w:r>
      <w:r w:rsidR="00580C10" w:rsidRPr="002F3CBD">
        <w:rPr>
          <w:rFonts w:asciiTheme="minorHAnsi" w:hAnsiTheme="minorHAnsi" w:cstheme="minorHAnsi"/>
          <w:color w:val="000000" w:themeColor="text1"/>
          <w:u w:val="single"/>
        </w:rPr>
        <w:t xml:space="preserve">навчального </w:t>
      </w:r>
      <w:r w:rsidRPr="002F3CBD">
        <w:rPr>
          <w:rFonts w:asciiTheme="minorHAnsi" w:hAnsiTheme="minorHAnsi" w:cstheme="minorHAnsi"/>
          <w:color w:val="000000" w:themeColor="text1"/>
          <w:u w:val="single"/>
        </w:rPr>
        <w:t>відео: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875966">
        <w:rPr>
          <w:rFonts w:asciiTheme="minorHAnsi" w:hAnsiTheme="minorHAnsi" w:cstheme="minorHAnsi"/>
          <w:color w:val="000000" w:themeColor="text1"/>
        </w:rPr>
        <w:t>до</w:t>
      </w:r>
      <w:r w:rsidR="006C527F">
        <w:rPr>
          <w:rFonts w:asciiTheme="minorHAnsi" w:hAnsiTheme="minorHAnsi" w:cstheme="minorHAnsi"/>
          <w:color w:val="000000" w:themeColor="text1"/>
        </w:rPr>
        <w:t xml:space="preserve"> </w:t>
      </w:r>
      <w:r w:rsidRPr="002F3CBD">
        <w:rPr>
          <w:rFonts w:asciiTheme="minorHAnsi" w:hAnsiTheme="minorHAnsi" w:cstheme="minorHAnsi"/>
          <w:color w:val="000000" w:themeColor="text1"/>
        </w:rPr>
        <w:t>5 хвилин</w:t>
      </w:r>
    </w:p>
    <w:p w14:paraId="1C95CB32" w14:textId="511E42FF" w:rsidR="00580C10" w:rsidRPr="002F3CBD" w:rsidRDefault="00580C10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Тривалість навчальних модулів:</w:t>
      </w:r>
      <w:r w:rsidRPr="002F3CBD">
        <w:rPr>
          <w:rFonts w:asciiTheme="minorHAnsi" w:hAnsiTheme="minorHAnsi" w:cstheme="minorHAnsi"/>
          <w:color w:val="000000" w:themeColor="text1"/>
        </w:rPr>
        <w:t xml:space="preserve"> 11 модулів по 4 відео в кожному</w:t>
      </w:r>
    </w:p>
    <w:p w14:paraId="454F9E77" w14:textId="02A24067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Ідея:</w:t>
      </w:r>
      <w:r w:rsidRPr="002F3CBD">
        <w:rPr>
          <w:rFonts w:asciiTheme="minorHAnsi" w:hAnsiTheme="minorHAnsi" w:cstheme="minorHAnsi"/>
          <w:color w:val="000000" w:themeColor="text1"/>
        </w:rPr>
        <w:t xml:space="preserve"> у співпраці з експерткою(-</w:t>
      </w:r>
      <w:r w:rsidR="00C00630">
        <w:rPr>
          <w:rFonts w:asciiTheme="minorHAnsi" w:hAnsiTheme="minorHAnsi" w:cstheme="minorHAnsi"/>
          <w:color w:val="000000" w:themeColor="text1"/>
        </w:rPr>
        <w:t>ом</w:t>
      </w:r>
      <w:r w:rsidRPr="002F3CBD">
        <w:rPr>
          <w:rFonts w:asciiTheme="minorHAnsi" w:hAnsiTheme="minorHAnsi" w:cstheme="minorHAnsi"/>
          <w:color w:val="000000" w:themeColor="text1"/>
        </w:rPr>
        <w:t>)</w:t>
      </w:r>
      <w:r w:rsidR="00A054C1">
        <w:rPr>
          <w:rFonts w:asciiTheme="minorHAnsi" w:hAnsiTheme="minorHAnsi" w:cstheme="minorHAnsi"/>
          <w:color w:val="000000" w:themeColor="text1"/>
        </w:rPr>
        <w:t xml:space="preserve"> від </w:t>
      </w:r>
      <w:r w:rsidRPr="002F3CBD">
        <w:rPr>
          <w:rFonts w:asciiTheme="minorHAnsi" w:hAnsiTheme="minorHAnsi" w:cstheme="minorHAnsi"/>
          <w:color w:val="000000" w:themeColor="text1"/>
        </w:rPr>
        <w:t xml:space="preserve">UNFPA, </w:t>
      </w:r>
      <w:r w:rsidR="00580C10" w:rsidRPr="002F3CBD">
        <w:rPr>
          <w:rFonts w:asciiTheme="minorHAnsi" w:hAnsiTheme="minorHAnsi" w:cstheme="minorHAnsi"/>
          <w:color w:val="000000" w:themeColor="text1"/>
        </w:rPr>
        <w:t xml:space="preserve">адаптувати навчальні матеріали під формат онлайн </w:t>
      </w:r>
      <w:r w:rsidR="002F3CBD" w:rsidRPr="002F3CBD">
        <w:rPr>
          <w:rFonts w:asciiTheme="minorHAnsi" w:hAnsiTheme="minorHAnsi" w:cstheme="minorHAnsi"/>
          <w:color w:val="000000" w:themeColor="text1"/>
        </w:rPr>
        <w:t>курсу</w:t>
      </w:r>
      <w:r w:rsidRPr="002F3CBD">
        <w:rPr>
          <w:rFonts w:asciiTheme="minorHAnsi" w:hAnsiTheme="minorHAnsi" w:cstheme="minorHAnsi"/>
          <w:color w:val="000000" w:themeColor="text1"/>
        </w:rPr>
        <w:t xml:space="preserve">, зняти </w:t>
      </w:r>
      <w:r w:rsidR="00580C10" w:rsidRPr="002F3CBD">
        <w:rPr>
          <w:rFonts w:asciiTheme="minorHAnsi" w:hAnsiTheme="minorHAnsi" w:cstheme="minorHAnsi"/>
          <w:color w:val="000000" w:themeColor="text1"/>
        </w:rPr>
        <w:t xml:space="preserve">навчальні відео та </w:t>
      </w:r>
      <w:r w:rsidR="002F3CBD" w:rsidRPr="002F3CBD">
        <w:rPr>
          <w:rFonts w:asciiTheme="minorHAnsi" w:hAnsiTheme="minorHAnsi" w:cstheme="minorHAnsi"/>
          <w:color w:val="000000" w:themeColor="text1"/>
        </w:rPr>
        <w:t>вигот</w:t>
      </w:r>
      <w:r w:rsidR="00B132E1">
        <w:rPr>
          <w:rFonts w:asciiTheme="minorHAnsi" w:hAnsiTheme="minorHAnsi" w:cstheme="minorHAnsi"/>
          <w:color w:val="000000" w:themeColor="text1"/>
        </w:rPr>
        <w:t>овити</w:t>
      </w:r>
      <w:r w:rsidR="002F3CBD" w:rsidRPr="002F3CBD">
        <w:rPr>
          <w:rFonts w:asciiTheme="minorHAnsi" w:hAnsiTheme="minorHAnsi" w:cstheme="minorHAnsi"/>
          <w:color w:val="000000" w:themeColor="text1"/>
        </w:rPr>
        <w:t xml:space="preserve"> онлайн курс</w:t>
      </w:r>
      <w:r w:rsidRPr="002F3CBD">
        <w:rPr>
          <w:rFonts w:asciiTheme="minorHAnsi" w:hAnsiTheme="minorHAnsi" w:cstheme="minorHAnsi"/>
          <w:color w:val="000000" w:themeColor="text1"/>
        </w:rPr>
        <w:t>. Онлайн курс міститиме тематичні завдання у форматі тестів та буде створе</w:t>
      </w:r>
      <w:r w:rsidR="00F55D01" w:rsidRPr="002F3CBD">
        <w:rPr>
          <w:rFonts w:asciiTheme="minorHAnsi" w:hAnsiTheme="minorHAnsi" w:cstheme="minorHAnsi"/>
          <w:color w:val="000000" w:themeColor="text1"/>
        </w:rPr>
        <w:t>но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7270E0" w:rsidRPr="002F3CBD">
        <w:rPr>
          <w:rFonts w:asciiTheme="minorHAnsi" w:hAnsiTheme="minorHAnsi" w:cstheme="minorHAnsi"/>
          <w:color w:val="000000" w:themeColor="text1"/>
        </w:rPr>
        <w:t>наступному</w:t>
      </w:r>
      <w:r w:rsidRPr="002F3CBD">
        <w:rPr>
          <w:rFonts w:asciiTheme="minorHAnsi" w:hAnsiTheme="minorHAnsi" w:cstheme="minorHAnsi"/>
          <w:color w:val="000000" w:themeColor="text1"/>
        </w:rPr>
        <w:t xml:space="preserve"> форматі:</w:t>
      </w:r>
    </w:p>
    <w:p w14:paraId="0CC38175" w14:textId="01268F0E" w:rsidR="000A463A" w:rsidRPr="002F3CBD" w:rsidRDefault="00C16764" w:rsidP="007270E0">
      <w:pP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b/>
          <w:bCs/>
          <w:color w:val="000000" w:themeColor="text1"/>
        </w:rPr>
        <w:t>Формат: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580C10" w:rsidRPr="002F3CBD">
        <w:rPr>
          <w:rFonts w:asciiTheme="minorHAnsi" w:hAnsiTheme="minorHAnsi" w:cstheme="minorHAnsi"/>
          <w:color w:val="000000" w:themeColor="text1"/>
        </w:rPr>
        <w:t>Класичний формат з о</w:t>
      </w:r>
      <w:r w:rsidR="000A463A" w:rsidRPr="002F3CBD">
        <w:rPr>
          <w:rFonts w:asciiTheme="minorHAnsi" w:hAnsiTheme="minorHAnsi" w:cstheme="minorHAnsi"/>
          <w:color w:val="000000" w:themeColor="text1"/>
        </w:rPr>
        <w:t>дн</w:t>
      </w:r>
      <w:r w:rsidR="00580C10" w:rsidRPr="002F3CBD">
        <w:rPr>
          <w:rFonts w:asciiTheme="minorHAnsi" w:hAnsiTheme="minorHAnsi" w:cstheme="minorHAnsi"/>
          <w:color w:val="000000" w:themeColor="text1"/>
        </w:rPr>
        <w:t>ією</w:t>
      </w:r>
      <w:r w:rsidR="00B45491" w:rsidRPr="002F3CBD">
        <w:rPr>
          <w:rFonts w:asciiTheme="minorHAnsi" w:hAnsiTheme="minorHAnsi" w:cstheme="minorHAnsi"/>
          <w:color w:val="000000" w:themeColor="text1"/>
        </w:rPr>
        <w:t>-дв</w:t>
      </w:r>
      <w:r w:rsidR="00580C10" w:rsidRPr="002F3CBD">
        <w:rPr>
          <w:rFonts w:asciiTheme="minorHAnsi" w:hAnsiTheme="minorHAnsi" w:cstheme="minorHAnsi"/>
          <w:color w:val="000000" w:themeColor="text1"/>
        </w:rPr>
        <w:t>ома</w:t>
      </w:r>
      <w:r w:rsidR="000A463A" w:rsidRPr="002F3CBD">
        <w:rPr>
          <w:rFonts w:asciiTheme="minorHAnsi" w:hAnsiTheme="minorHAnsi" w:cstheme="minorHAnsi"/>
          <w:color w:val="000000" w:themeColor="text1"/>
        </w:rPr>
        <w:t xml:space="preserve"> спікерк</w:t>
      </w:r>
      <w:r w:rsidR="00580C10" w:rsidRPr="002F3CBD">
        <w:rPr>
          <w:rFonts w:asciiTheme="minorHAnsi" w:hAnsiTheme="minorHAnsi" w:cstheme="minorHAnsi"/>
          <w:color w:val="000000" w:themeColor="text1"/>
        </w:rPr>
        <w:t>ами</w:t>
      </w:r>
      <w:r w:rsidR="00B45491" w:rsidRPr="002F3CBD">
        <w:rPr>
          <w:rFonts w:asciiTheme="minorHAnsi" w:hAnsiTheme="minorHAnsi" w:cstheme="minorHAnsi"/>
          <w:color w:val="000000" w:themeColor="text1"/>
        </w:rPr>
        <w:t xml:space="preserve"> в кадрі</w:t>
      </w:r>
      <w:r w:rsidR="000A463A" w:rsidRPr="002F3CBD">
        <w:rPr>
          <w:rFonts w:asciiTheme="minorHAnsi" w:hAnsiTheme="minorHAnsi" w:cstheme="minorHAnsi"/>
          <w:color w:val="000000" w:themeColor="text1"/>
        </w:rPr>
        <w:t xml:space="preserve"> та використання графіки. З прикладом відео можна ознайомитись за </w:t>
      </w:r>
      <w:hyperlink r:id="rId10" w:history="1">
        <w:r w:rsidR="000A463A" w:rsidRPr="002F3CBD">
          <w:rPr>
            <w:rStyle w:val="Hyperlink"/>
            <w:rFonts w:asciiTheme="minorHAnsi" w:hAnsiTheme="minorHAnsi" w:cstheme="minorHAnsi"/>
          </w:rPr>
          <w:t>посиланням.</w:t>
        </w:r>
      </w:hyperlink>
      <w:r w:rsidR="00580C10" w:rsidRPr="002F3CBD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В кожному модулі будуть тестові завдання, відповідь на які дає можливість продовжити навчання. В кінці курсу слухачі та слухачки мають здати фінальний тест, який підтвердить закінчення навчання</w:t>
      </w:r>
      <w:r w:rsidR="00875966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та отримання сертифікату</w:t>
      </w:r>
      <w:r w:rsidR="00580C10" w:rsidRPr="002F3CBD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14:paraId="0B008F2B" w14:textId="77777777" w:rsidR="007270E0" w:rsidRPr="002F3CBD" w:rsidRDefault="007270E0" w:rsidP="007270E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0F874603" w14:textId="2CA5AF40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Основна аудиторія курсу: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2F3CBD">
        <w:rPr>
          <w:rFonts w:asciiTheme="minorHAnsi" w:hAnsiTheme="minorHAnsi" w:cstheme="minorHAnsi"/>
          <w:color w:val="000000" w:themeColor="text1"/>
        </w:rPr>
        <w:t>співробітники та співробітниці Міністерства закордонних справ України</w:t>
      </w:r>
      <w:r w:rsidRPr="002F3CBD">
        <w:rPr>
          <w:rFonts w:asciiTheme="minorHAnsi" w:hAnsiTheme="minorHAnsi" w:cstheme="minorHAnsi"/>
          <w:color w:val="000000" w:themeColor="text1"/>
        </w:rPr>
        <w:t>.</w:t>
      </w:r>
    </w:p>
    <w:p w14:paraId="2ABC6402" w14:textId="4FD92191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Супутня аудиторія курсу: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2F3CBD">
        <w:rPr>
          <w:rFonts w:asciiTheme="minorHAnsi" w:hAnsiTheme="minorHAnsi" w:cstheme="minorHAnsi"/>
          <w:color w:val="000000" w:themeColor="text1"/>
        </w:rPr>
        <w:t>викладачі та викладачки Дипломатичної академії України</w:t>
      </w:r>
      <w:r w:rsidRPr="002F3CBD">
        <w:rPr>
          <w:rFonts w:asciiTheme="minorHAnsi" w:hAnsiTheme="minorHAnsi" w:cstheme="minorHAnsi"/>
          <w:color w:val="000000" w:themeColor="text1"/>
        </w:rPr>
        <w:t>.</w:t>
      </w:r>
    </w:p>
    <w:p w14:paraId="53386ABE" w14:textId="076A68D0" w:rsidR="007F333A" w:rsidRPr="002B0375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color w:val="000000" w:themeColor="text1"/>
          <w:u w:val="single"/>
        </w:rPr>
        <w:t>Розміщення курсу:</w:t>
      </w:r>
      <w:r w:rsidRPr="002F3CBD">
        <w:rPr>
          <w:rFonts w:asciiTheme="minorHAnsi" w:hAnsiTheme="minorHAnsi" w:cstheme="minorHAnsi"/>
          <w:color w:val="000000" w:themeColor="text1"/>
        </w:rPr>
        <w:t xml:space="preserve"> </w:t>
      </w:r>
      <w:r w:rsidR="002F3CBD">
        <w:rPr>
          <w:rFonts w:asciiTheme="minorHAnsi" w:hAnsiTheme="minorHAnsi" w:cstheme="minorHAnsi"/>
          <w:color w:val="000000" w:themeColor="text1"/>
        </w:rPr>
        <w:t>курс буде розміщений на платформі Дипломатичної академії України</w:t>
      </w:r>
      <w:r w:rsidR="002B0375">
        <w:rPr>
          <w:rFonts w:asciiTheme="minorHAnsi" w:hAnsiTheme="minorHAnsi" w:cstheme="minorHAnsi"/>
          <w:color w:val="000000" w:themeColor="text1"/>
          <w:lang w:val="ru-RU"/>
        </w:rPr>
        <w:t xml:space="preserve">: формат </w:t>
      </w:r>
      <w:r w:rsidR="002B0375" w:rsidRPr="002B0375">
        <w:rPr>
          <w:rFonts w:asciiTheme="minorHAnsi" w:hAnsiTheme="minorHAnsi" w:cstheme="minorHAnsi"/>
          <w:color w:val="000000" w:themeColor="text1"/>
          <w:lang w:val="ru-RU"/>
        </w:rPr>
        <w:t>.mp4</w:t>
      </w:r>
      <w:r w:rsidR="002B0375">
        <w:rPr>
          <w:rFonts w:asciiTheme="minorHAnsi" w:hAnsiTheme="minorHAnsi" w:cstheme="minorHAnsi"/>
          <w:color w:val="000000" w:themeColor="text1"/>
          <w:lang w:val="ru-RU"/>
        </w:rPr>
        <w:t>, розм</w:t>
      </w:r>
      <w:r w:rsidR="002B0375">
        <w:rPr>
          <w:rFonts w:asciiTheme="minorHAnsi" w:hAnsiTheme="minorHAnsi" w:cstheme="minorHAnsi"/>
          <w:color w:val="000000" w:themeColor="text1"/>
        </w:rPr>
        <w:t>ір одного файлу не більше 500 МБ.</w:t>
      </w:r>
    </w:p>
    <w:p w14:paraId="56056770" w14:textId="2247A4D3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b/>
          <w:bCs/>
          <w:color w:val="000000" w:themeColor="text1"/>
        </w:rPr>
        <w:t>Результат роботи №1:</w:t>
      </w:r>
      <w:r w:rsidRPr="002F3CBD">
        <w:rPr>
          <w:rFonts w:asciiTheme="minorHAnsi" w:hAnsiTheme="minorHAnsi" w:cstheme="minorHAnsi"/>
          <w:color w:val="000000" w:themeColor="text1"/>
        </w:rPr>
        <w:t xml:space="preserve"> У співпраці з експерткою(-ам)</w:t>
      </w:r>
      <w:r w:rsidR="00875966">
        <w:rPr>
          <w:rFonts w:asciiTheme="minorHAnsi" w:hAnsiTheme="minorHAnsi" w:cstheme="minorHAnsi"/>
          <w:color w:val="000000" w:themeColor="text1"/>
        </w:rPr>
        <w:t xml:space="preserve"> від</w:t>
      </w:r>
      <w:r w:rsidRPr="002F3CBD">
        <w:rPr>
          <w:rFonts w:asciiTheme="minorHAnsi" w:hAnsiTheme="minorHAnsi" w:cstheme="minorHAnsi"/>
          <w:color w:val="000000" w:themeColor="text1"/>
        </w:rPr>
        <w:t xml:space="preserve"> UNFPA, розроблена структура курсу та сценарії навчальних відео, затверджені UNFPA Україна;</w:t>
      </w:r>
    </w:p>
    <w:p w14:paraId="200914EB" w14:textId="77777777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85E17F1" w14:textId="4FC6FDF2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b/>
          <w:bCs/>
          <w:color w:val="000000" w:themeColor="text1"/>
        </w:rPr>
        <w:t>Результат роботи №2:</w:t>
      </w:r>
      <w:r w:rsidRPr="002F3CBD">
        <w:rPr>
          <w:rFonts w:asciiTheme="minorHAnsi" w:hAnsiTheme="minorHAnsi" w:cstheme="minorHAnsi"/>
          <w:color w:val="000000" w:themeColor="text1"/>
        </w:rPr>
        <w:t xml:space="preserve"> Всі відеоролики, які є необхідними складовими онлайн курсу, відзняті у професійній студії;</w:t>
      </w:r>
    </w:p>
    <w:p w14:paraId="12DD5307" w14:textId="77777777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C953BD" w14:textId="7587E648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b/>
          <w:bCs/>
          <w:color w:val="000000" w:themeColor="text1"/>
        </w:rPr>
        <w:t>Результат роботи №3:</w:t>
      </w:r>
      <w:r w:rsidRPr="002F3CBD">
        <w:rPr>
          <w:rFonts w:asciiTheme="minorHAnsi" w:hAnsiTheme="minorHAnsi" w:cstheme="minorHAnsi"/>
          <w:color w:val="000000" w:themeColor="text1"/>
        </w:rPr>
        <w:t xml:space="preserve"> Забезпечено пост-продакшн відзнятих відео (монтаж та обробка відео; об’єднання відео в загальний курс; додавання тестових матеріалів; адаптація відео під вимоги платформи) – відео фіналізовані та готові для завантаження на онлайн платформу </w:t>
      </w:r>
      <w:r w:rsidR="002F3CBD">
        <w:rPr>
          <w:rFonts w:asciiTheme="minorHAnsi" w:hAnsiTheme="minorHAnsi" w:cstheme="minorHAnsi"/>
          <w:color w:val="000000" w:themeColor="text1"/>
        </w:rPr>
        <w:t>Дипломатичної академії України.</w:t>
      </w:r>
    </w:p>
    <w:p w14:paraId="5FE284BE" w14:textId="77777777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9E55AD" w14:textId="672E0BA3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3CBD">
        <w:rPr>
          <w:rFonts w:asciiTheme="minorHAnsi" w:hAnsiTheme="minorHAnsi" w:cstheme="minorHAnsi"/>
          <w:b/>
          <w:bCs/>
          <w:color w:val="000000" w:themeColor="text1"/>
        </w:rPr>
        <w:t>Результат роботи №4:</w:t>
      </w:r>
      <w:r w:rsidRPr="002F3CBD">
        <w:rPr>
          <w:rFonts w:asciiTheme="minorHAnsi" w:hAnsiTheme="minorHAnsi" w:cstheme="minorHAnsi"/>
          <w:color w:val="000000" w:themeColor="text1"/>
        </w:rPr>
        <w:t xml:space="preserve"> Після узгодження зі сторони UNFPA Україна всіх матеріалів остаточний варіант курсу запущений на платформі.</w:t>
      </w:r>
    </w:p>
    <w:p w14:paraId="2CDB3258" w14:textId="70272D70" w:rsidR="000A463A" w:rsidRPr="002F3CBD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AEBE4C4" w14:textId="77777777" w:rsidR="000A463A" w:rsidRPr="002F3CBD" w:rsidRDefault="000A463A" w:rsidP="000A463A">
      <w:p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F3CB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Всі вищевказані матеріали повинні бути виготовлені українською мовою з українськими субтитрами. </w:t>
      </w:r>
    </w:p>
    <w:p w14:paraId="71CC5C59" w14:textId="77777777" w:rsidR="007F333A" w:rsidRPr="002F3CBD" w:rsidRDefault="007F333A" w:rsidP="000A4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7FFB9D8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Терміни надання послуг та порядок оплати</w:t>
      </w:r>
    </w:p>
    <w:p w14:paraId="38896285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Поетапна оплата здійснюється з урахуванням виконання завдань постачальником послуг:</w:t>
      </w:r>
    </w:p>
    <w:p w14:paraId="353712C4" w14:textId="77777777" w:rsidR="000A463A" w:rsidRPr="002F3CBD" w:rsidRDefault="00A27827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перший платіж - </w:t>
      </w:r>
      <w:r w:rsidR="000A463A" w:rsidRPr="002F3CBD">
        <w:rPr>
          <w:rFonts w:asciiTheme="minorHAnsi" w:hAnsiTheme="minorHAnsi" w:cstheme="minorHAnsi"/>
        </w:rPr>
        <w:t>3</w:t>
      </w:r>
      <w:r w:rsidRPr="002F3CBD">
        <w:rPr>
          <w:rFonts w:asciiTheme="minorHAnsi" w:hAnsiTheme="minorHAnsi" w:cstheme="minorHAnsi"/>
        </w:rPr>
        <w:t>0% вартості послуг після надання Результат</w:t>
      </w:r>
      <w:r w:rsidR="000A463A" w:rsidRPr="002F3CBD">
        <w:rPr>
          <w:rFonts w:asciiTheme="minorHAnsi" w:hAnsiTheme="minorHAnsi" w:cstheme="minorHAnsi"/>
        </w:rPr>
        <w:t>у</w:t>
      </w:r>
      <w:r w:rsidRPr="002F3CBD">
        <w:rPr>
          <w:rFonts w:asciiTheme="minorHAnsi" w:hAnsiTheme="minorHAnsi" w:cstheme="minorHAnsi"/>
        </w:rPr>
        <w:t xml:space="preserve"> роботи</w:t>
      </w:r>
      <w:r w:rsidR="000A463A" w:rsidRPr="002F3CBD">
        <w:rPr>
          <w:rFonts w:asciiTheme="minorHAnsi" w:hAnsiTheme="minorHAnsi" w:cstheme="minorHAnsi"/>
        </w:rPr>
        <w:t xml:space="preserve"> №</w:t>
      </w:r>
      <w:r w:rsidRPr="002F3CBD">
        <w:rPr>
          <w:rFonts w:asciiTheme="minorHAnsi" w:hAnsiTheme="minorHAnsi" w:cstheme="minorHAnsi"/>
        </w:rPr>
        <w:t xml:space="preserve"> 1</w:t>
      </w:r>
    </w:p>
    <w:p w14:paraId="0B5CEFC7" w14:textId="654214B4" w:rsidR="000A463A" w:rsidRPr="002F3CBD" w:rsidRDefault="000A463A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другий платіж - </w:t>
      </w:r>
      <w:r w:rsidR="0041379E" w:rsidRPr="002F3CBD">
        <w:rPr>
          <w:rFonts w:asciiTheme="minorHAnsi" w:hAnsiTheme="minorHAnsi" w:cstheme="minorHAnsi"/>
        </w:rPr>
        <w:t>4</w:t>
      </w:r>
      <w:r w:rsidRPr="002F3CBD">
        <w:rPr>
          <w:rFonts w:asciiTheme="minorHAnsi" w:hAnsiTheme="minorHAnsi" w:cstheme="minorHAnsi"/>
        </w:rPr>
        <w:t xml:space="preserve">0% вартості послуг після надання Результатів роботи </w:t>
      </w:r>
      <w:r w:rsidR="0041379E" w:rsidRPr="002F3CBD">
        <w:rPr>
          <w:rFonts w:asciiTheme="minorHAnsi" w:hAnsiTheme="minorHAnsi" w:cstheme="minorHAnsi"/>
        </w:rPr>
        <w:t xml:space="preserve">№ </w:t>
      </w:r>
      <w:r w:rsidRPr="002F3CBD">
        <w:rPr>
          <w:rFonts w:asciiTheme="minorHAnsi" w:hAnsiTheme="minorHAnsi" w:cstheme="minorHAnsi"/>
        </w:rPr>
        <w:t>2</w:t>
      </w:r>
      <w:r w:rsidR="0041379E" w:rsidRPr="002F3CBD">
        <w:rPr>
          <w:rFonts w:asciiTheme="minorHAnsi" w:hAnsiTheme="minorHAnsi" w:cstheme="minorHAnsi"/>
        </w:rPr>
        <w:t>, 3</w:t>
      </w:r>
    </w:p>
    <w:p w14:paraId="40C422A5" w14:textId="42F08A29" w:rsidR="007F333A" w:rsidRPr="002F3CBD" w:rsidRDefault="000A463A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третій</w:t>
      </w:r>
      <w:r w:rsidR="00A27827" w:rsidRPr="002F3CBD">
        <w:rPr>
          <w:rFonts w:asciiTheme="minorHAnsi" w:hAnsiTheme="minorHAnsi" w:cstheme="minorHAnsi"/>
        </w:rPr>
        <w:t xml:space="preserve"> платіж - </w:t>
      </w:r>
      <w:r w:rsidR="0041379E" w:rsidRPr="002F3CBD">
        <w:rPr>
          <w:rFonts w:asciiTheme="minorHAnsi" w:hAnsiTheme="minorHAnsi" w:cstheme="minorHAnsi"/>
        </w:rPr>
        <w:t>3</w:t>
      </w:r>
      <w:r w:rsidR="00A27827" w:rsidRPr="002F3CBD">
        <w:rPr>
          <w:rFonts w:asciiTheme="minorHAnsi" w:hAnsiTheme="minorHAnsi" w:cstheme="minorHAnsi"/>
        </w:rPr>
        <w:t>0% вартості послуг після надання Результат</w:t>
      </w:r>
      <w:r w:rsidR="0041379E" w:rsidRPr="002F3CBD">
        <w:rPr>
          <w:rFonts w:asciiTheme="minorHAnsi" w:hAnsiTheme="minorHAnsi" w:cstheme="minorHAnsi"/>
        </w:rPr>
        <w:t>у</w:t>
      </w:r>
      <w:r w:rsidR="00A27827" w:rsidRPr="002F3CBD">
        <w:rPr>
          <w:rFonts w:asciiTheme="minorHAnsi" w:hAnsiTheme="minorHAnsi" w:cstheme="minorHAnsi"/>
        </w:rPr>
        <w:t xml:space="preserve"> роботи </w:t>
      </w:r>
      <w:r w:rsidR="0041379E" w:rsidRPr="002F3CBD">
        <w:rPr>
          <w:rFonts w:asciiTheme="minorHAnsi" w:hAnsiTheme="minorHAnsi" w:cstheme="minorHAnsi"/>
        </w:rPr>
        <w:t>№</w:t>
      </w:r>
      <w:r w:rsidR="00A27827" w:rsidRPr="002F3CBD">
        <w:rPr>
          <w:rFonts w:asciiTheme="minorHAnsi" w:hAnsiTheme="minorHAnsi" w:cstheme="minorHAnsi"/>
        </w:rPr>
        <w:t xml:space="preserve"> </w:t>
      </w:r>
      <w:r w:rsidR="002F3CBD">
        <w:rPr>
          <w:rFonts w:asciiTheme="minorHAnsi" w:hAnsiTheme="minorHAnsi" w:cstheme="minorHAnsi"/>
        </w:rPr>
        <w:t>4</w:t>
      </w:r>
      <w:r w:rsidR="00A27827" w:rsidRPr="002F3CBD">
        <w:rPr>
          <w:rFonts w:asciiTheme="minorHAnsi" w:hAnsiTheme="minorHAnsi" w:cstheme="minorHAnsi"/>
        </w:rPr>
        <w:t>.</w:t>
      </w:r>
    </w:p>
    <w:p w14:paraId="4208889D" w14:textId="7614470B" w:rsidR="007F333A" w:rsidRPr="002F3CBD" w:rsidRDefault="00C04BC4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Всі окреслен</w:t>
      </w:r>
      <w:r w:rsidR="00CD0FF4" w:rsidRPr="002F3CBD">
        <w:rPr>
          <w:rFonts w:asciiTheme="minorHAnsi" w:hAnsiTheme="minorHAnsi" w:cstheme="minorHAnsi"/>
          <w:b/>
        </w:rPr>
        <w:t>і</w:t>
      </w:r>
      <w:r w:rsidRPr="002F3CBD">
        <w:rPr>
          <w:rFonts w:asciiTheme="minorHAnsi" w:hAnsiTheme="minorHAnsi" w:cstheme="minorHAnsi"/>
          <w:b/>
        </w:rPr>
        <w:t xml:space="preserve"> результат</w:t>
      </w:r>
      <w:r w:rsidR="00CD0FF4" w:rsidRPr="002F3CBD">
        <w:rPr>
          <w:rFonts w:asciiTheme="minorHAnsi" w:hAnsiTheme="minorHAnsi" w:cstheme="minorHAnsi"/>
          <w:b/>
        </w:rPr>
        <w:t>и</w:t>
      </w:r>
      <w:r w:rsidRPr="002F3CBD">
        <w:rPr>
          <w:rFonts w:asciiTheme="minorHAnsi" w:hAnsiTheme="minorHAnsi" w:cstheme="minorHAnsi"/>
          <w:b/>
        </w:rPr>
        <w:t xml:space="preserve"> мають бути виконані до </w:t>
      </w:r>
      <w:r w:rsidR="00C00630">
        <w:rPr>
          <w:rFonts w:asciiTheme="minorHAnsi" w:hAnsiTheme="minorHAnsi" w:cstheme="minorHAnsi"/>
          <w:b/>
        </w:rPr>
        <w:t>31</w:t>
      </w:r>
      <w:r w:rsidRPr="002F3CBD">
        <w:rPr>
          <w:rFonts w:asciiTheme="minorHAnsi" w:hAnsiTheme="minorHAnsi" w:cstheme="minorHAnsi"/>
          <w:b/>
        </w:rPr>
        <w:t xml:space="preserve"> </w:t>
      </w:r>
      <w:r w:rsidR="002F3CBD">
        <w:rPr>
          <w:rFonts w:asciiTheme="minorHAnsi" w:hAnsiTheme="minorHAnsi" w:cstheme="minorHAnsi"/>
          <w:b/>
        </w:rPr>
        <w:t>серпня</w:t>
      </w:r>
      <w:r w:rsidRPr="002F3CBD">
        <w:rPr>
          <w:rFonts w:asciiTheme="minorHAnsi" w:hAnsiTheme="minorHAnsi" w:cstheme="minorHAnsi"/>
          <w:b/>
        </w:rPr>
        <w:t xml:space="preserve"> 2022 року.</w:t>
      </w:r>
    </w:p>
    <w:p w14:paraId="5E84F1E7" w14:textId="77777777" w:rsidR="00C04BC4" w:rsidRPr="002F3CBD" w:rsidRDefault="00C04BC4">
      <w:pPr>
        <w:jc w:val="both"/>
        <w:rPr>
          <w:rFonts w:asciiTheme="minorHAnsi" w:hAnsiTheme="minorHAnsi" w:cstheme="minorHAnsi"/>
          <w:b/>
        </w:rPr>
      </w:pPr>
    </w:p>
    <w:p w14:paraId="5C6DCEB8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Інтелектуальна власність</w:t>
      </w:r>
    </w:p>
    <w:p w14:paraId="2FCB9617" w14:textId="5C0CB0BF" w:rsidR="0041379E" w:rsidRPr="002F3CBD" w:rsidRDefault="00A27827" w:rsidP="00AF0274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14:paraId="4DE8E838" w14:textId="5352EFEF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Вимоги та кваліфікація</w:t>
      </w:r>
    </w:p>
    <w:p w14:paraId="7B2197DD" w14:textId="7F7EAB5E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UNFPA шукає постачальника послуг із спеціалізацією та досвідом роботи у </w:t>
      </w:r>
      <w:r w:rsidR="0041379E" w:rsidRPr="002F3CBD">
        <w:rPr>
          <w:rFonts w:asciiTheme="minorHAnsi" w:hAnsiTheme="minorHAnsi" w:cstheme="minorHAnsi"/>
        </w:rPr>
        <w:t>виготовлені</w:t>
      </w:r>
      <w:r w:rsidR="008259E9">
        <w:rPr>
          <w:rFonts w:asciiTheme="minorHAnsi" w:hAnsiTheme="minorHAnsi" w:cstheme="minorHAnsi"/>
        </w:rPr>
        <w:t xml:space="preserve"> </w:t>
      </w:r>
      <w:r w:rsidR="0041379E" w:rsidRPr="002F3CBD">
        <w:rPr>
          <w:rFonts w:asciiTheme="minorHAnsi" w:hAnsiTheme="minorHAnsi" w:cstheme="minorHAnsi"/>
        </w:rPr>
        <w:t>навчальних онлайн курсів</w:t>
      </w:r>
      <w:r w:rsidRPr="002F3CBD">
        <w:rPr>
          <w:rFonts w:asciiTheme="minorHAnsi" w:hAnsiTheme="minorHAnsi" w:cstheme="minorHAnsi"/>
        </w:rPr>
        <w:t>.</w:t>
      </w:r>
    </w:p>
    <w:p w14:paraId="52CBEC39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32391F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Постачальник послуг повинен:</w:t>
      </w:r>
    </w:p>
    <w:p w14:paraId="45C6421D" w14:textId="77777777" w:rsidR="007F333A" w:rsidRPr="002F3CBD" w:rsidRDefault="00A27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>бути резидентом-юридичною особою, приватним підприємцем, або мати офіційне представництво в Україні з відповідною державною реєстрацією;</w:t>
      </w:r>
    </w:p>
    <w:p w14:paraId="7A79F9CE" w14:textId="76546AD9" w:rsidR="007F333A" w:rsidRPr="002F3CBD" w:rsidRDefault="00A27827" w:rsidP="004137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мати відповідну спеціалізацію – щонайменше три роки досвіду у сфері </w:t>
      </w:r>
      <w:r w:rsidR="0041379E" w:rsidRPr="002F3CBD">
        <w:rPr>
          <w:rFonts w:asciiTheme="minorHAnsi" w:hAnsiTheme="minorHAnsi" w:cstheme="minorHAnsi"/>
          <w:color w:val="000000"/>
        </w:rPr>
        <w:t>виготовлення, розміщення та просування навчальних онлайн курсів</w:t>
      </w:r>
      <w:r w:rsidRPr="002F3CBD">
        <w:rPr>
          <w:rFonts w:asciiTheme="minorHAnsi" w:hAnsiTheme="minorHAnsi" w:cstheme="minorHAnsi"/>
          <w:color w:val="000000"/>
        </w:rPr>
        <w:t>;</w:t>
      </w:r>
    </w:p>
    <w:p w14:paraId="1F93FA60" w14:textId="77777777" w:rsidR="0041379E" w:rsidRPr="002F3CBD" w:rsidRDefault="0041379E" w:rsidP="004137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</w:p>
    <w:p w14:paraId="34714055" w14:textId="77777777" w:rsidR="007F333A" w:rsidRPr="002F3CBD" w:rsidRDefault="00A27827">
      <w:pPr>
        <w:spacing w:after="0" w:line="28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Оцінка пропозицій</w:t>
      </w:r>
    </w:p>
    <w:p w14:paraId="77BDD750" w14:textId="77777777" w:rsidR="007F333A" w:rsidRPr="002F3CBD" w:rsidRDefault="00A27827">
      <w:pPr>
        <w:spacing w:after="0" w:line="280" w:lineRule="auto"/>
        <w:ind w:left="142" w:hanging="142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Детальна оцінка пропозицій складатиметься з технічної оцінки та фінансової оцінки.</w:t>
      </w:r>
    </w:p>
    <w:p w14:paraId="48FA217B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E34A9E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Питання</w:t>
      </w:r>
    </w:p>
    <w:p w14:paraId="484831A6" w14:textId="0AF8EBF3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90D9CA" w14:textId="249932E1" w:rsidR="0041379E" w:rsidRPr="002F3CBD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Прохання надіслати свої запитання та запити щодо комерційної пропозиції контактній особі в UNFPA (див. контактні дані у таблиці).</w:t>
      </w:r>
    </w:p>
    <w:p w14:paraId="00000C21" w14:textId="77777777" w:rsidR="0041379E" w:rsidRPr="002F3CBD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lastRenderedPageBreak/>
        <w:t xml:space="preserve"> </w:t>
      </w:r>
    </w:p>
    <w:p w14:paraId="1CDDF747" w14:textId="77777777" w:rsidR="0041379E" w:rsidRPr="002F3CBD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На ці запитання буде надано письмову відповідь, яку буде повідомлено всім сторонам якнайшвидше.</w:t>
      </w:r>
    </w:p>
    <w:p w14:paraId="0A64157F" w14:textId="5CE59639" w:rsidR="0041379E" w:rsidRPr="002F3CBD" w:rsidRDefault="0041379E" w:rsidP="0041379E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Кінцевий термін подання </w:t>
      </w:r>
      <w:r w:rsidRPr="00B40D1D">
        <w:rPr>
          <w:rFonts w:asciiTheme="minorHAnsi" w:hAnsiTheme="minorHAnsi" w:cstheme="minorHAnsi"/>
        </w:rPr>
        <w:t xml:space="preserve">запитань </w:t>
      </w:r>
      <w:r w:rsidR="00AA262E" w:rsidRPr="00B40D1D">
        <w:rPr>
          <w:rFonts w:asciiTheme="minorHAnsi" w:hAnsiTheme="minorHAnsi" w:cstheme="minorHAnsi"/>
          <w:b/>
          <w:color w:val="000000"/>
        </w:rPr>
        <w:t>понеділок, 6 червня</w:t>
      </w:r>
      <w:r w:rsidRPr="00B40D1D">
        <w:rPr>
          <w:rFonts w:asciiTheme="minorHAnsi" w:hAnsiTheme="minorHAnsi" w:cstheme="minorHAnsi"/>
          <w:b/>
          <w:color w:val="000000"/>
        </w:rPr>
        <w:t>, 2022, 12:00 год  за Київським</w:t>
      </w:r>
      <w:r w:rsidRPr="002F3CBD">
        <w:rPr>
          <w:rFonts w:asciiTheme="minorHAnsi" w:hAnsiTheme="minorHAnsi" w:cstheme="minorHAnsi"/>
          <w:b/>
          <w:color w:val="000000"/>
        </w:rPr>
        <w:t xml:space="preserve"> часом.</w:t>
      </w:r>
    </w:p>
    <w:p w14:paraId="2F523030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f7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7F333A" w:rsidRPr="002F3CBD" w14:paraId="4E332A3E" w14:textId="77777777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7FB2" w14:textId="77777777" w:rsidR="007F333A" w:rsidRPr="002F3CBD" w:rsidRDefault="00A278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BCD6" w14:textId="51DB99BB" w:rsidR="007F333A" w:rsidRPr="002F3CBD" w:rsidRDefault="0041379E">
            <w:pPr>
              <w:rPr>
                <w:rFonts w:asciiTheme="minorHAnsi" w:hAnsiTheme="minorHAnsi" w:cstheme="minorHAnsi"/>
                <w:i/>
              </w:rPr>
            </w:pPr>
            <w:r w:rsidRPr="002F3CBD">
              <w:rPr>
                <w:rFonts w:asciiTheme="minorHAnsi" w:hAnsiTheme="minorHAnsi" w:cstheme="minorHAnsi"/>
                <w:i/>
              </w:rPr>
              <w:t>Максим Ліушан</w:t>
            </w:r>
          </w:p>
        </w:tc>
      </w:tr>
      <w:tr w:rsidR="007F333A" w:rsidRPr="002F3CBD" w14:paraId="6158F56B" w14:textId="77777777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77D3" w14:textId="77777777" w:rsidR="007F333A" w:rsidRPr="002F3CBD" w:rsidRDefault="00A278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9153" w14:textId="13742A07" w:rsidR="007F333A" w:rsidRPr="002F3CBD" w:rsidRDefault="0041379E">
            <w:pPr>
              <w:rPr>
                <w:rFonts w:asciiTheme="minorHAnsi" w:hAnsiTheme="minorHAnsi" w:cstheme="minorHAnsi"/>
                <w:i/>
              </w:rPr>
            </w:pPr>
            <w:r w:rsidRPr="002F3CBD">
              <w:rPr>
                <w:rFonts w:asciiTheme="minorHAnsi" w:hAnsiTheme="minorHAnsi" w:cstheme="minorHAnsi"/>
                <w:i/>
              </w:rPr>
              <w:t>liushan</w:t>
            </w:r>
            <w:r w:rsidR="00A27827" w:rsidRPr="002F3CBD">
              <w:rPr>
                <w:rFonts w:asciiTheme="minorHAnsi" w:hAnsiTheme="minorHAnsi" w:cstheme="minorHAnsi"/>
                <w:i/>
              </w:rPr>
              <w:t>@unfpa.org</w:t>
            </w:r>
          </w:p>
        </w:tc>
      </w:tr>
    </w:tbl>
    <w:p w14:paraId="2BB876A4" w14:textId="552087F5" w:rsidR="007F333A" w:rsidRPr="002F3CBD" w:rsidRDefault="00A27827" w:rsidP="00AF02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 </w:t>
      </w:r>
    </w:p>
    <w:p w14:paraId="5EAC30D1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III. Зміст пропозицій</w:t>
      </w:r>
    </w:p>
    <w:p w14:paraId="0ED9A775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слід надсилати одним повідомленням за можливості, з урахуванням розміру файлу.</w:t>
      </w:r>
    </w:p>
    <w:p w14:paraId="4EF9EBB3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повинні містити:</w:t>
      </w:r>
    </w:p>
    <w:p w14:paraId="64D414B5" w14:textId="77777777" w:rsidR="007F333A" w:rsidRPr="002F3CBD" w:rsidRDefault="007F333A">
      <w:pPr>
        <w:spacing w:after="0"/>
        <w:rPr>
          <w:rFonts w:asciiTheme="minorHAnsi" w:hAnsiTheme="minorHAnsi" w:cstheme="minorHAnsi"/>
        </w:rPr>
      </w:pPr>
    </w:p>
    <w:p w14:paraId="372B4610" w14:textId="77777777" w:rsidR="007F333A" w:rsidRPr="002F3CBD" w:rsidRDefault="00A27827">
      <w:pPr>
        <w:spacing w:after="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a) Технічну пропозицію, в якій наявні:</w:t>
      </w:r>
    </w:p>
    <w:p w14:paraId="2CBDDEDD" w14:textId="4965B15D" w:rsidR="007F333A" w:rsidRPr="002F3CBD" w:rsidRDefault="00A27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Короткий опис (до 1 сторінки) </w:t>
      </w:r>
      <w:r w:rsidR="00D3056B" w:rsidRPr="002F3CBD">
        <w:rPr>
          <w:rFonts w:asciiTheme="minorHAnsi" w:hAnsiTheme="minorHAnsi" w:cstheme="minorHAnsi"/>
          <w:color w:val="000000"/>
        </w:rPr>
        <w:t>підходу до виготовлення онлайн-курсу: етапи, формат роботи, команда проєкту тощо</w:t>
      </w:r>
      <w:r w:rsidRPr="002F3CBD">
        <w:rPr>
          <w:rFonts w:asciiTheme="minorHAnsi" w:hAnsiTheme="minorHAnsi" w:cstheme="minorHAnsi"/>
          <w:color w:val="000000"/>
        </w:rPr>
        <w:t>;</w:t>
      </w:r>
    </w:p>
    <w:p w14:paraId="0B1B967C" w14:textId="1DAA965D" w:rsidR="007F333A" w:rsidRPr="002F3CBD" w:rsidRDefault="00A27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>Графік роботи з порядком виконання завдання та загальною послідовністю його виконання.</w:t>
      </w:r>
      <w:r w:rsidR="00D3056B" w:rsidRPr="002F3CBD">
        <w:rPr>
          <w:rFonts w:asciiTheme="minorHAnsi" w:hAnsiTheme="minorHAnsi" w:cstheme="minorHAnsi"/>
          <w:color w:val="000000"/>
        </w:rPr>
        <w:t xml:space="preserve"> У графіку необхідно вказати очікувану тривалість виконання завдання, розбиту по результатах та кількість очікуваних робочих годин;</w:t>
      </w:r>
    </w:p>
    <w:p w14:paraId="3C68D07D" w14:textId="278D9269" w:rsidR="007F333A" w:rsidRPr="002F3CBD" w:rsidRDefault="00A27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Професійне портфоліо, що підтверджує досвід у </w:t>
      </w:r>
      <w:r w:rsidR="00D3056B" w:rsidRPr="002F3CBD">
        <w:rPr>
          <w:rFonts w:asciiTheme="minorHAnsi" w:hAnsiTheme="minorHAnsi" w:cstheme="minorHAnsi"/>
          <w:color w:val="000000"/>
        </w:rPr>
        <w:t>виготовленн</w:t>
      </w:r>
      <w:r w:rsidR="00F55D01" w:rsidRPr="002F3CBD">
        <w:rPr>
          <w:rFonts w:asciiTheme="minorHAnsi" w:hAnsiTheme="minorHAnsi" w:cstheme="minorHAnsi"/>
          <w:color w:val="000000"/>
        </w:rPr>
        <w:t>і</w:t>
      </w:r>
      <w:r w:rsidR="00D3056B" w:rsidRPr="002F3CBD">
        <w:rPr>
          <w:rFonts w:asciiTheme="minorHAnsi" w:hAnsiTheme="minorHAnsi" w:cstheme="minorHAnsi"/>
          <w:color w:val="000000"/>
        </w:rPr>
        <w:t>, розміщенн</w:t>
      </w:r>
      <w:r w:rsidR="00F55D01" w:rsidRPr="002F3CBD">
        <w:rPr>
          <w:rFonts w:asciiTheme="minorHAnsi" w:hAnsiTheme="minorHAnsi" w:cstheme="minorHAnsi"/>
          <w:color w:val="000000"/>
        </w:rPr>
        <w:t>і</w:t>
      </w:r>
      <w:r w:rsidR="00D3056B" w:rsidRPr="002F3CBD">
        <w:rPr>
          <w:rFonts w:asciiTheme="minorHAnsi" w:hAnsiTheme="minorHAnsi" w:cstheme="minorHAnsi"/>
          <w:color w:val="000000"/>
        </w:rPr>
        <w:t xml:space="preserve"> та просуванн</w:t>
      </w:r>
      <w:r w:rsidR="00F55D01" w:rsidRPr="002F3CBD">
        <w:rPr>
          <w:rFonts w:asciiTheme="minorHAnsi" w:hAnsiTheme="minorHAnsi" w:cstheme="minorHAnsi"/>
          <w:color w:val="000000"/>
        </w:rPr>
        <w:t>і</w:t>
      </w:r>
      <w:r w:rsidR="00D3056B" w:rsidRPr="002F3CBD">
        <w:rPr>
          <w:rFonts w:asciiTheme="minorHAnsi" w:hAnsiTheme="minorHAnsi" w:cstheme="minorHAnsi"/>
          <w:color w:val="000000"/>
        </w:rPr>
        <w:t xml:space="preserve"> </w:t>
      </w:r>
      <w:r w:rsidR="00AF0274" w:rsidRPr="002F3CBD">
        <w:rPr>
          <w:rFonts w:asciiTheme="minorHAnsi" w:hAnsiTheme="minorHAnsi" w:cstheme="minorHAnsi"/>
          <w:color w:val="000000"/>
        </w:rPr>
        <w:t xml:space="preserve">схожих </w:t>
      </w:r>
      <w:r w:rsidR="00D3056B" w:rsidRPr="002F3CBD">
        <w:rPr>
          <w:rFonts w:asciiTheme="minorHAnsi" w:hAnsiTheme="minorHAnsi" w:cstheme="minorHAnsi"/>
          <w:color w:val="000000"/>
        </w:rPr>
        <w:t>навчальних онлайн курсів</w:t>
      </w:r>
      <w:r w:rsidR="00AF0274" w:rsidRPr="002F3CBD">
        <w:rPr>
          <w:rFonts w:asciiTheme="minorHAnsi" w:hAnsiTheme="minorHAnsi" w:cstheme="minorHAnsi"/>
          <w:color w:val="000000"/>
        </w:rPr>
        <w:t>, бажано від агенцій ООН або інших міжнародних організацій</w:t>
      </w:r>
      <w:r w:rsidRPr="002F3CBD">
        <w:rPr>
          <w:rFonts w:asciiTheme="minorHAnsi" w:hAnsiTheme="minorHAnsi" w:cstheme="minorHAnsi"/>
          <w:color w:val="000000"/>
        </w:rPr>
        <w:t xml:space="preserve">. Портфоліо повинне містити короткий опис/посилання на розроблені </w:t>
      </w:r>
      <w:r w:rsidR="00D3056B" w:rsidRPr="002F3CBD">
        <w:rPr>
          <w:rFonts w:asciiTheme="minorHAnsi" w:hAnsiTheme="minorHAnsi" w:cstheme="minorHAnsi"/>
          <w:color w:val="000000"/>
        </w:rPr>
        <w:t>онлайн</w:t>
      </w:r>
      <w:r w:rsidR="008259E9">
        <w:rPr>
          <w:rFonts w:asciiTheme="minorHAnsi" w:hAnsiTheme="minorHAnsi" w:cstheme="minorHAnsi"/>
          <w:color w:val="000000"/>
        </w:rPr>
        <w:t xml:space="preserve"> курси.</w:t>
      </w:r>
    </w:p>
    <w:p w14:paraId="7E69772F" w14:textId="7D368D2C" w:rsidR="007F333A" w:rsidRPr="008259E9" w:rsidRDefault="00A27827" w:rsidP="00AF02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  <w:color w:val="000000"/>
        </w:rPr>
        <w:t>Рекомендаційні листи.</w:t>
      </w:r>
      <w:r w:rsidR="00AF0274" w:rsidRPr="002F3CBD">
        <w:rPr>
          <w:rFonts w:asciiTheme="minorHAnsi" w:hAnsiTheme="minorHAnsi" w:cstheme="minorHAnsi"/>
          <w:color w:val="000000"/>
        </w:rPr>
        <w:t xml:space="preserve"> (за наявності)</w:t>
      </w:r>
    </w:p>
    <w:p w14:paraId="30D2D8AE" w14:textId="77777777" w:rsidR="008259E9" w:rsidRPr="002F3CBD" w:rsidRDefault="008259E9" w:rsidP="0082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2F0E302D" w14:textId="720EB7F5" w:rsidR="007F333A" w:rsidRPr="002F3CBD" w:rsidRDefault="00A27827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Технічну пропозицію потрібно надіслати на адресу електронної пошти, зазначену у розділі IV.</w:t>
      </w:r>
    </w:p>
    <w:p w14:paraId="39B42B17" w14:textId="77777777" w:rsidR="00AF0274" w:rsidRPr="002F3CBD" w:rsidRDefault="00AF0274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14:paraId="4E5AE99E" w14:textId="4FE5D936" w:rsidR="007F333A" w:rsidRPr="002F3CBD" w:rsidRDefault="00A27827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b) Цінова пропозиція із зазначенням запропонованих бюджетів повинна надаватися чітко відповідно до форми цінової пропозиції.</w:t>
      </w:r>
    </w:p>
    <w:p w14:paraId="3FCACDE0" w14:textId="77777777" w:rsidR="00AF0274" w:rsidRPr="002F3CBD" w:rsidRDefault="00AF0274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14:paraId="10C11FE1" w14:textId="6248DB5F" w:rsidR="007F333A" w:rsidRPr="002F3CBD" w:rsidRDefault="00A27827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c) Мова пропозиції – англійська чи українська.</w:t>
      </w:r>
    </w:p>
    <w:p w14:paraId="2014B2EA" w14:textId="77777777" w:rsidR="00AF0274" w:rsidRPr="002F3CBD" w:rsidRDefault="00AF0274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14:paraId="5BF0A72B" w14:textId="77777777" w:rsidR="007F333A" w:rsidRPr="002F3CBD" w:rsidRDefault="00A27827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d) </w:t>
      </w:r>
      <w:r w:rsidRPr="002F3CBD">
        <w:rPr>
          <w:rFonts w:asciiTheme="minorHAnsi" w:hAnsiTheme="minorHAnsi" w:cstheme="minorHAnsi"/>
          <w:b/>
        </w:rPr>
        <w:t>Технічна та Фінансова пропозиції повинні бути надіслані окремими файлами. Фінансова пропозиція подається у форматі PDF і має бути підписана відповідним керівником компанії.</w:t>
      </w:r>
    </w:p>
    <w:p w14:paraId="3A4A11CF" w14:textId="77777777" w:rsidR="007F333A" w:rsidRPr="002F3CBD" w:rsidRDefault="007F333A">
      <w:pPr>
        <w:tabs>
          <w:tab w:val="left" w:pos="6630"/>
          <w:tab w:val="left" w:pos="9120"/>
        </w:tabs>
        <w:jc w:val="both"/>
        <w:rPr>
          <w:rFonts w:asciiTheme="minorHAnsi" w:hAnsiTheme="minorHAnsi" w:cstheme="minorHAnsi"/>
        </w:rPr>
      </w:pPr>
    </w:p>
    <w:p w14:paraId="469A0F56" w14:textId="77777777" w:rsidR="007F333A" w:rsidRPr="002F3CBD" w:rsidRDefault="00A27827">
      <w:pPr>
        <w:ind w:firstLine="360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IV.</w:t>
      </w:r>
      <w:r w:rsidRPr="002F3CBD">
        <w:rPr>
          <w:rFonts w:asciiTheme="minorHAnsi" w:hAnsiTheme="minorHAnsi" w:cstheme="minorHAnsi"/>
          <w:b/>
        </w:rPr>
        <w:tab/>
        <w:t>Інструкції для подання пропозицій</w:t>
      </w:r>
    </w:p>
    <w:p w14:paraId="1F4B279E" w14:textId="5025C1FF" w:rsidR="007F333A" w:rsidRPr="002F3CBD" w:rsidRDefault="00A27827">
      <w:pPr>
        <w:ind w:firstLine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</w:t>
      </w:r>
      <w:r w:rsidRPr="00B40D1D">
        <w:rPr>
          <w:rFonts w:asciiTheme="minorHAnsi" w:hAnsiTheme="minorHAnsi" w:cstheme="minorHAnsi"/>
        </w:rPr>
        <w:t xml:space="preserve">: </w:t>
      </w:r>
      <w:r w:rsidR="00AF0274" w:rsidRPr="00B40D1D">
        <w:rPr>
          <w:rFonts w:asciiTheme="minorHAnsi" w:hAnsiTheme="minorHAnsi" w:cstheme="minorHAnsi"/>
          <w:b/>
          <w:color w:val="000000"/>
        </w:rPr>
        <w:t>четверга</w:t>
      </w:r>
      <w:r w:rsidRPr="00B40D1D">
        <w:rPr>
          <w:rFonts w:asciiTheme="minorHAnsi" w:hAnsiTheme="minorHAnsi" w:cstheme="minorHAnsi"/>
          <w:b/>
          <w:color w:val="000000"/>
        </w:rPr>
        <w:t xml:space="preserve">, </w:t>
      </w:r>
      <w:r w:rsidR="00AA262E" w:rsidRPr="00B40D1D">
        <w:rPr>
          <w:rFonts w:asciiTheme="minorHAnsi" w:hAnsiTheme="minorHAnsi" w:cstheme="minorHAnsi"/>
          <w:b/>
          <w:color w:val="000000"/>
        </w:rPr>
        <w:t>9</w:t>
      </w:r>
      <w:r w:rsidRPr="00B40D1D">
        <w:rPr>
          <w:rFonts w:asciiTheme="minorHAnsi" w:hAnsiTheme="minorHAnsi" w:cstheme="minorHAnsi"/>
          <w:b/>
          <w:color w:val="000000"/>
        </w:rPr>
        <w:t xml:space="preserve"> </w:t>
      </w:r>
      <w:r w:rsidR="00AA262E" w:rsidRPr="00B40D1D">
        <w:rPr>
          <w:rFonts w:asciiTheme="minorHAnsi" w:hAnsiTheme="minorHAnsi" w:cstheme="minorHAnsi"/>
          <w:b/>
          <w:color w:val="000000"/>
        </w:rPr>
        <w:t>червня</w:t>
      </w:r>
      <w:r w:rsidRPr="00B40D1D">
        <w:rPr>
          <w:rFonts w:asciiTheme="minorHAnsi" w:hAnsiTheme="minorHAnsi" w:cstheme="minorHAnsi"/>
          <w:b/>
          <w:color w:val="000000"/>
        </w:rPr>
        <w:t>, 202</w:t>
      </w:r>
      <w:r w:rsidR="00AF0274" w:rsidRPr="00B40D1D">
        <w:rPr>
          <w:rFonts w:asciiTheme="minorHAnsi" w:hAnsiTheme="minorHAnsi" w:cstheme="minorHAnsi"/>
          <w:b/>
          <w:color w:val="000000"/>
        </w:rPr>
        <w:t>2</w:t>
      </w:r>
      <w:r w:rsidRPr="00B40D1D">
        <w:rPr>
          <w:rFonts w:asciiTheme="minorHAnsi" w:hAnsiTheme="minorHAnsi" w:cstheme="minorHAnsi"/>
          <w:b/>
          <w:color w:val="000000"/>
        </w:rPr>
        <w:t>, 17:00 год  за Київським часом</w:t>
      </w:r>
      <w:r w:rsidRPr="00B40D1D">
        <w:rPr>
          <w:rFonts w:asciiTheme="minorHAnsi" w:hAnsiTheme="minorHAnsi" w:cstheme="minorHAnsi"/>
        </w:rPr>
        <w:t>. Пропозиції, надіслані на будь-яку іншу адресу</w:t>
      </w:r>
      <w:r w:rsidRPr="002F3CBD">
        <w:rPr>
          <w:rFonts w:asciiTheme="minorHAnsi" w:hAnsiTheme="minorHAnsi" w:cstheme="minorHAnsi"/>
        </w:rPr>
        <w:t xml:space="preserve"> електронної пошти, не розглядатимуться.</w:t>
      </w:r>
    </w:p>
    <w:tbl>
      <w:tblPr>
        <w:tblStyle w:val="af8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F333A" w:rsidRPr="002F3CBD" w14:paraId="58D52D19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B95EB" w14:textId="77777777" w:rsidR="007F333A" w:rsidRPr="002F3CBD" w:rsidRDefault="00A2782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310B9" w14:textId="77777777" w:rsidR="007F333A" w:rsidRPr="002F3CBD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7F333A" w:rsidRPr="002F3CBD" w14:paraId="33FBF8D8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FF226" w14:textId="77777777" w:rsidR="007F333A" w:rsidRPr="002F3CBD" w:rsidRDefault="00A2782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95C05" w14:textId="77777777" w:rsidR="007F333A" w:rsidRPr="002F3CBD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14:paraId="0E314A7B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14030536" w14:textId="77777777" w:rsidR="007F333A" w:rsidRPr="002F3CBD" w:rsidRDefault="00A2782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Зверніть увагу на наступні інструкції щодо подання пропозицій електронною поштою:</w:t>
      </w:r>
    </w:p>
    <w:p w14:paraId="52EBA8C1" w14:textId="3965DBE8" w:rsidR="007F333A" w:rsidRPr="002F3CBD" w:rsidRDefault="00A2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Тема повідомлення має включати таке посилання: </w:t>
      </w:r>
      <w:r w:rsidRPr="002F3CBD">
        <w:rPr>
          <w:rFonts w:asciiTheme="minorHAnsi" w:hAnsiTheme="minorHAnsi" w:cstheme="minorHAnsi"/>
          <w:b/>
          <w:color w:val="000000"/>
        </w:rPr>
        <w:t>RFQ Nº UNFPA/UKR/RFQ/2</w:t>
      </w:r>
      <w:r w:rsidR="00F55D01" w:rsidRPr="002F3CBD">
        <w:rPr>
          <w:rFonts w:asciiTheme="minorHAnsi" w:hAnsiTheme="minorHAnsi" w:cstheme="minorHAnsi"/>
          <w:b/>
          <w:color w:val="000000"/>
        </w:rPr>
        <w:t>2</w:t>
      </w:r>
      <w:r w:rsidRPr="002F3CBD">
        <w:rPr>
          <w:rFonts w:asciiTheme="minorHAnsi" w:hAnsiTheme="minorHAnsi" w:cstheme="minorHAnsi"/>
          <w:b/>
          <w:color w:val="000000"/>
        </w:rPr>
        <w:t>/</w:t>
      </w:r>
      <w:r w:rsidR="00B132E1">
        <w:rPr>
          <w:rFonts w:asciiTheme="minorHAnsi" w:hAnsiTheme="minorHAnsi" w:cstheme="minorHAnsi"/>
          <w:b/>
          <w:color w:val="000000"/>
        </w:rPr>
        <w:t>12</w:t>
      </w:r>
      <w:r w:rsidRPr="002F3CBD">
        <w:rPr>
          <w:rFonts w:asciiTheme="minorHAnsi" w:hAnsiTheme="minorHAnsi" w:cstheme="minorHAnsi"/>
          <w:b/>
          <w:color w:val="000000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35B5E089" w14:textId="77777777" w:rsidR="007F333A" w:rsidRPr="002F3CBD" w:rsidRDefault="00A27827">
      <w:pPr>
        <w:numPr>
          <w:ilvl w:val="0"/>
          <w:numId w:val="1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Загальний обсяг повідомлення не повинен перевищувати </w:t>
      </w:r>
      <w:r w:rsidRPr="002F3CBD">
        <w:rPr>
          <w:rFonts w:asciiTheme="minorHAnsi" w:hAnsiTheme="minorHAnsi" w:cstheme="minorHAnsi"/>
          <w:b/>
        </w:rPr>
        <w:t>20 MB (у тому числі сам лист, додатки та заголовки)</w:t>
      </w:r>
      <w:r w:rsidRPr="002F3CBD">
        <w:rPr>
          <w:rFonts w:asciiTheme="minorHAnsi" w:hAnsiTheme="minorHAnsi" w:cstheme="minorHAnsi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 w:rsidRPr="002F3CBD">
        <w:rPr>
          <w:rFonts w:asciiTheme="minorHAnsi" w:hAnsiTheme="minorHAnsi" w:cstheme="minorHAnsi"/>
        </w:rPr>
        <w:t>.</w:t>
      </w:r>
    </w:p>
    <w:p w14:paraId="1D73BB3E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7BE2FA55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V. Процедура оцінки пропозицій</w:t>
      </w:r>
    </w:p>
    <w:p w14:paraId="4DAA93A7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23EF426A" w14:textId="77777777" w:rsidR="007F333A" w:rsidRPr="002F3CBD" w:rsidRDefault="00A278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Оцінка технічних пропозицій (максимально 100 балів)</w:t>
      </w:r>
    </w:p>
    <w:p w14:paraId="2CD3A0B2" w14:textId="77777777" w:rsidR="007F333A" w:rsidRPr="002F3CBD" w:rsidRDefault="00A2782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Технічні пропозиції оцінюватимуться на відповідність вимогам до послуг /ТЗ, зазначеним у Розділі I, згідно з наведеними нижче критеріями оцінки.</w:t>
      </w:r>
    </w:p>
    <w:tbl>
      <w:tblPr>
        <w:tblStyle w:val="af9"/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76"/>
        <w:gridCol w:w="1702"/>
      </w:tblGrid>
      <w:tr w:rsidR="007F333A" w:rsidRPr="002F3CBD" w14:paraId="3B96DAB8" w14:textId="77777777">
        <w:trPr>
          <w:trHeight w:val="6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DC88B61" w14:textId="77777777" w:rsidR="007F333A" w:rsidRPr="002F3CBD" w:rsidRDefault="007F333A">
            <w:pPr>
              <w:rPr>
                <w:rFonts w:asciiTheme="minorHAnsi" w:hAnsiTheme="minorHAnsi" w:cstheme="minorHAnsi"/>
                <w:color w:val="F2F2F2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E35A" w14:textId="77777777" w:rsidR="007F333A" w:rsidRPr="002F3CBD" w:rsidRDefault="00A27827">
            <w:pPr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>Критерії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C8BD" w14:textId="77777777" w:rsidR="007F333A" w:rsidRPr="002F3CBD" w:rsidRDefault="00A27827">
            <w:pPr>
              <w:jc w:val="center"/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>Максимальна кількість балів</w:t>
            </w:r>
          </w:p>
        </w:tc>
      </w:tr>
      <w:tr w:rsidR="007F333A" w:rsidRPr="002F3CBD" w14:paraId="6C1D1ED2" w14:textId="77777777">
        <w:trPr>
          <w:trHeight w:val="440"/>
          <w:jc w:val="center"/>
        </w:trPr>
        <w:tc>
          <w:tcPr>
            <w:tcW w:w="988" w:type="dxa"/>
          </w:tcPr>
          <w:p w14:paraId="25519971" w14:textId="77777777" w:rsidR="007F333A" w:rsidRPr="002F3CBD" w:rsidRDefault="00A27827">
            <w:pPr>
              <w:spacing w:before="120" w:after="120" w:line="240" w:lineRule="auto"/>
              <w:ind w:left="-5" w:right="26"/>
              <w:jc w:val="center"/>
              <w:rPr>
                <w:rFonts w:asciiTheme="minorHAnsi" w:eastAsia="Quattrocento Sans" w:hAnsiTheme="minorHAnsi" w:cstheme="minorHAnsi"/>
              </w:rPr>
            </w:pPr>
            <w:r w:rsidRPr="002F3CBD">
              <w:rPr>
                <w:rFonts w:asciiTheme="minorHAnsi" w:eastAsia="Quattrocento Sans" w:hAnsiTheme="minorHAnsi" w:cstheme="minorHAnsi"/>
              </w:rPr>
              <w:t>1.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3A4C" w14:textId="7BD65238" w:rsidR="007F333A" w:rsidRPr="002F3CBD" w:rsidRDefault="00A27827">
            <w:pPr>
              <w:spacing w:before="120" w:after="120" w:line="240" w:lineRule="auto"/>
              <w:jc w:val="both"/>
              <w:rPr>
                <w:rFonts w:asciiTheme="minorHAnsi" w:eastAsia="Quattrocento Sans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color w:val="000000"/>
              </w:rPr>
              <w:t xml:space="preserve">Досвід у сфері </w:t>
            </w:r>
            <w:r w:rsidR="00AF0274" w:rsidRPr="002F3CBD">
              <w:rPr>
                <w:rFonts w:asciiTheme="minorHAnsi" w:hAnsiTheme="minorHAnsi" w:cstheme="minorHAnsi"/>
                <w:color w:val="000000"/>
              </w:rPr>
              <w:t>виготовлення, розміщення та просування навчальних онлайн курсів</w:t>
            </w:r>
            <w:r w:rsidR="000C31AE" w:rsidRPr="002F3CBD">
              <w:rPr>
                <w:rFonts w:asciiTheme="minorHAnsi" w:hAnsiTheme="minorHAnsi" w:cstheme="minorHAnsi"/>
                <w:color w:val="000000"/>
              </w:rPr>
              <w:t>; Якість створених онлайн курсів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62EF" w14:textId="450FE0A0" w:rsidR="007F333A" w:rsidRPr="002F3CBD" w:rsidRDefault="008259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7F333A" w:rsidRPr="002F3CBD" w14:paraId="60175408" w14:textId="77777777">
        <w:trPr>
          <w:trHeight w:val="440"/>
          <w:jc w:val="center"/>
        </w:trPr>
        <w:tc>
          <w:tcPr>
            <w:tcW w:w="988" w:type="dxa"/>
          </w:tcPr>
          <w:p w14:paraId="343460BE" w14:textId="77777777" w:rsidR="007F333A" w:rsidRPr="002F3CBD" w:rsidRDefault="00A27827">
            <w:pPr>
              <w:spacing w:before="120" w:after="120" w:line="240" w:lineRule="auto"/>
              <w:ind w:right="26"/>
              <w:jc w:val="center"/>
              <w:rPr>
                <w:rFonts w:asciiTheme="minorHAnsi" w:eastAsia="Quattrocento Sans" w:hAnsiTheme="minorHAnsi" w:cstheme="minorHAnsi"/>
              </w:rPr>
            </w:pPr>
            <w:r w:rsidRPr="002F3CBD">
              <w:rPr>
                <w:rFonts w:asciiTheme="minorHAnsi" w:eastAsia="Quattrocento Sans" w:hAnsiTheme="minorHAnsi" w:cstheme="minorHAnsi"/>
              </w:rPr>
              <w:t>2.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15A4" w14:textId="30BB33A7" w:rsidR="007F333A" w:rsidRPr="002F3CBD" w:rsidRDefault="00CD0FF4">
            <w:pPr>
              <w:spacing w:before="120" w:after="120" w:line="240" w:lineRule="auto"/>
              <w:jc w:val="both"/>
              <w:rPr>
                <w:rFonts w:asciiTheme="minorHAnsi" w:eastAsia="Quattrocento Sans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Рекомендації від ООН агенцій та інших міжнародних організацій</w:t>
            </w:r>
            <w:r w:rsidRPr="002F3CB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0C64" w14:textId="34D4D2A1" w:rsidR="007F333A" w:rsidRPr="002F3CBD" w:rsidRDefault="008259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7F333A" w:rsidRPr="002F3CBD" w14:paraId="7F52B375" w14:textId="77777777">
        <w:trPr>
          <w:trHeight w:val="440"/>
          <w:jc w:val="center"/>
        </w:trPr>
        <w:tc>
          <w:tcPr>
            <w:tcW w:w="988" w:type="dxa"/>
          </w:tcPr>
          <w:p w14:paraId="79FFB2D6" w14:textId="77777777" w:rsidR="007F333A" w:rsidRPr="002F3CBD" w:rsidRDefault="00A27827">
            <w:pPr>
              <w:spacing w:before="120" w:after="120" w:line="240" w:lineRule="auto"/>
              <w:ind w:right="26"/>
              <w:jc w:val="center"/>
              <w:rPr>
                <w:rFonts w:asciiTheme="minorHAnsi" w:eastAsia="Quattrocento Sans" w:hAnsiTheme="minorHAnsi" w:cstheme="minorHAnsi"/>
              </w:rPr>
            </w:pPr>
            <w:r w:rsidRPr="002F3CBD">
              <w:rPr>
                <w:rFonts w:asciiTheme="minorHAnsi" w:eastAsia="Quattrocento Sans" w:hAnsiTheme="minorHAnsi" w:cstheme="minorHAnsi"/>
              </w:rPr>
              <w:t>3.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A637" w14:textId="2228EE1A" w:rsidR="007F333A" w:rsidRPr="002F3CBD" w:rsidRDefault="00CD0FF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color w:val="000000"/>
              </w:rPr>
              <w:t>Короткий опис підходу до виготовлення онлайн курсу</w:t>
            </w:r>
            <w:r w:rsidR="008259E9">
              <w:rPr>
                <w:rFonts w:asciiTheme="minorHAnsi" w:hAnsiTheme="minorHAnsi" w:cstheme="minorHAnsi"/>
                <w:color w:val="000000"/>
              </w:rPr>
              <w:t>, графік роботи над курсом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6A2B" w14:textId="54D071BF" w:rsidR="007F333A" w:rsidRPr="002F3CBD" w:rsidRDefault="008259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14:paraId="6CDF12C4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4DFD58D" w14:textId="77777777" w:rsidR="007F333A" w:rsidRPr="002F3CBD" w:rsidRDefault="00A27827">
      <w:pPr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Наступна шкала оцінювання буде використана для забезпечення об'єктивної оцінки:</w:t>
      </w:r>
    </w:p>
    <w:tbl>
      <w:tblPr>
        <w:tblStyle w:val="afa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7F333A" w:rsidRPr="002F3CBD" w14:paraId="502BD8AE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4EDF" w14:textId="77777777" w:rsidR="007F333A" w:rsidRPr="002F3CBD" w:rsidRDefault="00A27827">
            <w:pPr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BA3F" w14:textId="77777777" w:rsidR="007F333A" w:rsidRPr="002F3CBD" w:rsidRDefault="00A27827">
            <w:pPr>
              <w:jc w:val="center"/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>Бали зі 100</w:t>
            </w:r>
          </w:p>
        </w:tc>
      </w:tr>
      <w:tr w:rsidR="007F333A" w:rsidRPr="002F3CBD" w14:paraId="1EAEF049" w14:textId="77777777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643A" w14:textId="77777777" w:rsidR="007F333A" w:rsidRPr="002F3CBD" w:rsidRDefault="00A27827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6D1" w14:textId="77777777" w:rsidR="007F333A" w:rsidRPr="002F3CBD" w:rsidRDefault="00A27827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90 – 100</w:t>
            </w:r>
          </w:p>
        </w:tc>
      </w:tr>
      <w:tr w:rsidR="007F333A" w:rsidRPr="002F3CBD" w14:paraId="11B42E12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EAA0" w14:textId="77777777" w:rsidR="007F333A" w:rsidRPr="002F3CBD" w:rsidRDefault="00A27827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C841" w14:textId="77777777" w:rsidR="007F333A" w:rsidRPr="002F3CBD" w:rsidRDefault="00A27827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7F333A" w:rsidRPr="002F3CBD" w14:paraId="3FB869D3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34D1" w14:textId="77777777" w:rsidR="007F333A" w:rsidRPr="002F3CBD" w:rsidRDefault="00A27827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0C51" w14:textId="77777777" w:rsidR="007F333A" w:rsidRPr="002F3CBD" w:rsidRDefault="00A27827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65 – 79</w:t>
            </w:r>
          </w:p>
        </w:tc>
      </w:tr>
      <w:tr w:rsidR="007F333A" w:rsidRPr="002F3CBD" w14:paraId="367156BE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9ACC" w14:textId="77777777" w:rsidR="007F333A" w:rsidRPr="002F3CBD" w:rsidRDefault="00A27827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411B" w14:textId="77777777" w:rsidR="007F333A" w:rsidRPr="002F3CBD" w:rsidRDefault="00A27827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до 65</w:t>
            </w:r>
          </w:p>
        </w:tc>
      </w:tr>
    </w:tbl>
    <w:p w14:paraId="351977C3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D144B48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2F3CBD">
        <w:rPr>
          <w:rFonts w:asciiTheme="minorHAnsi" w:hAnsiTheme="minorHAnsi" w:cstheme="minorHAnsi"/>
          <w:b/>
        </w:rPr>
        <w:t xml:space="preserve">Лише ті технічні пропозиції, що набрали 65 та більше балів, будуть відібрані для розгляду відповідної фінансової пропозиції. </w:t>
      </w:r>
    </w:p>
    <w:p w14:paraId="7E98E205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A23C3FD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922A995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Фінансова оцінка (максимально 100 балів)</w:t>
      </w:r>
    </w:p>
    <w:p w14:paraId="21D0AFD1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40D1D">
        <w:rPr>
          <w:rFonts w:asciiTheme="minorHAnsi" w:hAnsiTheme="minorHAnsi" w:cstheme="minorHAnsi"/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5DF5B3F9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afb"/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7F333A" w:rsidRPr="002F3CBD" w14:paraId="15BCC395" w14:textId="77777777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36064980" w14:textId="77777777" w:rsidR="007F333A" w:rsidRPr="002F3CBD" w:rsidRDefault="00A27827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</w:tcPr>
          <w:p w14:paraId="2A3E7883" w14:textId="77777777" w:rsidR="007F333A" w:rsidRPr="002F3CBD" w:rsidRDefault="00A27827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39A1F83B" w14:textId="77777777" w:rsidR="007F333A" w:rsidRPr="002F3CBD" w:rsidRDefault="00A27827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7F333A" w:rsidRPr="002F3CBD" w14:paraId="386FDACE" w14:textId="77777777">
        <w:trPr>
          <w:trHeight w:val="160"/>
          <w:jc w:val="center"/>
        </w:trPr>
        <w:tc>
          <w:tcPr>
            <w:tcW w:w="2124" w:type="dxa"/>
            <w:vMerge/>
            <w:vAlign w:val="center"/>
          </w:tcPr>
          <w:p w14:paraId="05A7DDEF" w14:textId="77777777" w:rsidR="007F333A" w:rsidRPr="002F3CBD" w:rsidRDefault="007F3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13F9D326" w14:textId="77777777" w:rsidR="007F333A" w:rsidRPr="002F3CBD" w:rsidRDefault="00A27827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72260A8E" w14:textId="77777777" w:rsidR="007F333A" w:rsidRPr="002F3CBD" w:rsidRDefault="007F3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629D5FF" w14:textId="77777777" w:rsidR="007F333A" w:rsidRPr="002F3CBD" w:rsidRDefault="00A27827">
      <w:pPr>
        <w:pStyle w:val="Heading2"/>
        <w:keepLines/>
        <w:spacing w:before="200"/>
        <w:jc w:val="left"/>
        <w:rPr>
          <w:rFonts w:asciiTheme="minorHAnsi" w:eastAsia="Calibri" w:hAnsiTheme="minorHAnsi" w:cstheme="minorHAnsi"/>
          <w:szCs w:val="22"/>
        </w:rPr>
      </w:pPr>
      <w:r w:rsidRPr="002F3CBD">
        <w:rPr>
          <w:rFonts w:asciiTheme="minorHAnsi" w:eastAsia="Calibri" w:hAnsiTheme="minorHAnsi" w:cstheme="minorHAnsi"/>
          <w:szCs w:val="22"/>
        </w:rPr>
        <w:t>Загальний бал</w:t>
      </w:r>
    </w:p>
    <w:p w14:paraId="7E036436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Style w:val="afc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7F333A" w:rsidRPr="002F3CBD" w14:paraId="1EA68118" w14:textId="77777777">
        <w:trPr>
          <w:trHeight w:val="540"/>
          <w:jc w:val="center"/>
        </w:trPr>
        <w:tc>
          <w:tcPr>
            <w:tcW w:w="6523" w:type="dxa"/>
            <w:vAlign w:val="center"/>
          </w:tcPr>
          <w:p w14:paraId="63285DE2" w14:textId="77777777" w:rsidR="007F333A" w:rsidRPr="002F3CBD" w:rsidRDefault="00A27827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74B32EF6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1D8AE1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 xml:space="preserve">VI. Визначення переможця </w:t>
      </w:r>
    </w:p>
    <w:p w14:paraId="1D65A8CA" w14:textId="2E1E8F54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Договір на </w:t>
      </w:r>
      <w:r w:rsidRPr="00B40D1D">
        <w:rPr>
          <w:rFonts w:asciiTheme="minorHAnsi" w:hAnsiTheme="minorHAnsi" w:cstheme="minorHAnsi"/>
          <w:color w:val="000000"/>
        </w:rPr>
        <w:t xml:space="preserve">термін до </w:t>
      </w:r>
      <w:r w:rsidR="00B40D1D" w:rsidRPr="00B40D1D">
        <w:rPr>
          <w:rFonts w:asciiTheme="minorHAnsi" w:hAnsiTheme="minorHAnsi" w:cstheme="minorHAnsi"/>
          <w:color w:val="000000"/>
        </w:rPr>
        <w:t>31</w:t>
      </w:r>
      <w:r w:rsidRPr="00B40D1D">
        <w:rPr>
          <w:rFonts w:asciiTheme="minorHAnsi" w:hAnsiTheme="minorHAnsi" w:cstheme="minorHAnsi"/>
          <w:color w:val="000000"/>
        </w:rPr>
        <w:t xml:space="preserve"> </w:t>
      </w:r>
      <w:r w:rsidR="00B40D1D" w:rsidRPr="00B40D1D">
        <w:rPr>
          <w:rFonts w:asciiTheme="minorHAnsi" w:hAnsiTheme="minorHAnsi" w:cstheme="minorHAnsi"/>
          <w:color w:val="000000"/>
        </w:rPr>
        <w:t>серпня</w:t>
      </w:r>
      <w:r w:rsidRPr="00B40D1D">
        <w:rPr>
          <w:rFonts w:asciiTheme="minorHAnsi" w:hAnsiTheme="minorHAnsi" w:cstheme="minorHAnsi"/>
          <w:color w:val="000000"/>
        </w:rPr>
        <w:t xml:space="preserve"> 2022 року</w:t>
      </w:r>
      <w:r w:rsidRPr="002F3CBD">
        <w:rPr>
          <w:rFonts w:asciiTheme="minorHAnsi" w:hAnsiTheme="minorHAnsi" w:cstheme="minorHAnsi"/>
          <w:color w:val="000000"/>
        </w:rPr>
        <w:t xml:space="preserve"> між UNFPA та постачальником буде укладено з тим претендентом, чия пропозиція отримає найвищий загальний бал.</w:t>
      </w:r>
    </w:p>
    <w:p w14:paraId="6009190F" w14:textId="77777777" w:rsidR="007F333A" w:rsidRPr="002F3CBD" w:rsidRDefault="007F333A">
      <w:pPr>
        <w:spacing w:after="0"/>
        <w:jc w:val="both"/>
        <w:rPr>
          <w:rFonts w:asciiTheme="minorHAnsi" w:hAnsiTheme="minorHAnsi" w:cstheme="minorHAnsi"/>
        </w:rPr>
      </w:pPr>
    </w:p>
    <w:p w14:paraId="58133FD2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VII. Право на змінення вимог під час прийняття рішень</w:t>
      </w:r>
    </w:p>
    <w:p w14:paraId="7584404A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</w:r>
      <w:r w:rsidRPr="002F3CBD">
        <w:rPr>
          <w:rFonts w:asciiTheme="minorHAnsi" w:hAnsiTheme="minorHAnsi" w:cstheme="minorHAnsi"/>
        </w:rPr>
        <w:t>Фонд ООН у галузі народонаселення</w:t>
      </w:r>
      <w:r w:rsidRPr="002F3CBD">
        <w:rPr>
          <w:rFonts w:asciiTheme="minorHAnsi" w:hAnsiTheme="minorHAnsi" w:cstheme="minorHAnsi"/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DA35163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VIII. Умови оплати</w:t>
      </w:r>
    </w:p>
    <w:p w14:paraId="2D764292" w14:textId="77777777" w:rsidR="007F333A" w:rsidRPr="002F3CBD" w:rsidRDefault="00A27827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1">
        <w:r w:rsidRPr="002F3CBD">
          <w:rPr>
            <w:rFonts w:asciiTheme="minorHAnsi" w:hAnsiTheme="minorHAnsi" w:cstheme="minorHAnsi"/>
          </w:rPr>
          <w:t>www.treasury.un.org</w:t>
        </w:r>
      </w:hyperlink>
      <w:r w:rsidRPr="002F3CBD">
        <w:rPr>
          <w:rFonts w:asciiTheme="minorHAnsi" w:hAnsiTheme="minorHAnsi" w:cstheme="minorHAnsi"/>
        </w:rP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2CE49B67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 xml:space="preserve">IX. </w:t>
      </w:r>
      <w:hyperlink r:id="rId12" w:anchor="FraudCorruption">
        <w:r w:rsidRPr="002F3CBD">
          <w:rPr>
            <w:rFonts w:asciiTheme="minorHAnsi" w:hAnsiTheme="minorHAnsi" w:cstheme="minorHAnsi"/>
            <w:b/>
          </w:rPr>
          <w:t>Шахрайство</w:t>
        </w:r>
      </w:hyperlink>
      <w:r w:rsidRPr="002F3CBD">
        <w:rPr>
          <w:rFonts w:asciiTheme="minorHAnsi" w:hAnsiTheme="minorHAnsi" w:cstheme="minorHAnsi"/>
          <w:b/>
        </w:rPr>
        <w:t xml:space="preserve"> і корупція</w:t>
      </w:r>
    </w:p>
    <w:p w14:paraId="592A9961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3" w:anchor="overlay-context=node/10356/draft">
        <w:r w:rsidRPr="002F3CBD">
          <w:rPr>
            <w:rFonts w:asciiTheme="minorHAnsi" w:hAnsiTheme="minorHAnsi" w:cstheme="minorHAnsi"/>
            <w:color w:val="0563C1"/>
            <w:u w:val="single"/>
          </w:rPr>
          <w:t>FraudPolicy</w:t>
        </w:r>
      </w:hyperlink>
      <w:r w:rsidRPr="002F3CBD">
        <w:rPr>
          <w:rFonts w:asciiTheme="minorHAnsi" w:hAnsiTheme="minorHAnsi" w:cstheme="minorHAnsi"/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524B0BB5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240D070E" w14:textId="77777777" w:rsidR="007F333A" w:rsidRPr="002F3CBD" w:rsidRDefault="00A27827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  <w:r w:rsidRPr="002F3CBD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 w:rsidRPr="002F3CBD">
          <w:rPr>
            <w:rFonts w:asciiTheme="minorHAnsi" w:hAnsiTheme="minorHAnsi" w:cstheme="minorHAnsi"/>
            <w:color w:val="0563C1"/>
            <w:u w:val="single"/>
          </w:rPr>
          <w:t>UNFPAInvestigationHotline</w:t>
        </w:r>
      </w:hyperlink>
      <w:r w:rsidRPr="002F3CBD">
        <w:rPr>
          <w:rFonts w:asciiTheme="minorHAnsi" w:hAnsiTheme="minorHAnsi" w:cstheme="minorHAnsi"/>
          <w:color w:val="0563C1"/>
          <w:u w:val="single"/>
        </w:rPr>
        <w:t>.</w:t>
      </w:r>
    </w:p>
    <w:p w14:paraId="22D477EF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X. Політика нульової толерантності</w:t>
      </w:r>
    </w:p>
    <w:p w14:paraId="4C09C91D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5" w:anchor="ZeroTolerance">
        <w:r w:rsidRPr="002F3CBD">
          <w:rPr>
            <w:rFonts w:asciiTheme="minorHAnsi" w:hAnsiTheme="minorHAnsi" w:cstheme="minorHAnsi"/>
            <w:color w:val="0563C1"/>
            <w:u w:val="single"/>
          </w:rPr>
          <w:t>ZeroTolerancePolicy</w:t>
        </w:r>
      </w:hyperlink>
      <w:r w:rsidRPr="002F3CBD">
        <w:rPr>
          <w:rFonts w:asciiTheme="minorHAnsi" w:hAnsiTheme="minorHAnsi" w:cstheme="minorHAnsi"/>
        </w:rPr>
        <w:t>.</w:t>
      </w:r>
    </w:p>
    <w:p w14:paraId="2E754DB4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XI. Опротестування процесу подання пропозицій</w:t>
      </w:r>
    </w:p>
    <w:p w14:paraId="6532C901" w14:textId="77777777" w:rsidR="007F333A" w:rsidRPr="002F3CBD" w:rsidRDefault="00A27827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6">
        <w:r w:rsidRPr="002F3CBD">
          <w:rPr>
            <w:rFonts w:asciiTheme="minorHAnsi" w:hAnsiTheme="minorHAnsi" w:cstheme="minorHAnsi"/>
          </w:rPr>
          <w:t>kompaniiets@unfpa.org</w:t>
        </w:r>
      </w:hyperlink>
      <w:r w:rsidRPr="002F3CBD">
        <w:rPr>
          <w:rFonts w:asciiTheme="minorHAnsi" w:hAnsiTheme="minorHAnsi" w:cstheme="minorHAnsi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Фонду ООН у галузі народонаселення </w:t>
      </w:r>
      <w:hyperlink r:id="rId17">
        <w:r w:rsidRPr="002F3CBD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2F3CBD">
        <w:rPr>
          <w:rFonts w:asciiTheme="minorHAnsi" w:hAnsiTheme="minorHAnsi" w:cstheme="minorHAnsi"/>
        </w:rPr>
        <w:t>.</w:t>
      </w:r>
    </w:p>
    <w:p w14:paraId="68562AAA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XII. Зауваження</w:t>
      </w:r>
    </w:p>
    <w:p w14:paraId="4CAFACE6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0A88D80A" w14:textId="77777777" w:rsidR="007F333A" w:rsidRDefault="00A27827">
      <w:pPr>
        <w:rPr>
          <w:rFonts w:asciiTheme="minorHAnsi" w:hAnsiTheme="minorHAnsi" w:cstheme="minorHAnsi"/>
          <w:b/>
          <w:smallCaps/>
        </w:rPr>
      </w:pPr>
      <w:r w:rsidRPr="002F3CBD">
        <w:rPr>
          <w:rFonts w:asciiTheme="minorHAnsi" w:hAnsiTheme="minorHAnsi" w:cstheme="minorHAnsi"/>
        </w:rPr>
        <w:br w:type="page"/>
      </w:r>
      <w:r w:rsidRPr="002F3CBD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  <w:r w:rsidRPr="002F3CBD">
        <w:rPr>
          <w:rFonts w:asciiTheme="minorHAnsi" w:hAnsiTheme="minorHAnsi" w:cstheme="minorHAnsi"/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B40D1D" w:rsidRPr="00B1020A" w14:paraId="79F73A42" w14:textId="77777777" w:rsidTr="00802515">
        <w:trPr>
          <w:jc w:val="center"/>
        </w:trPr>
        <w:tc>
          <w:tcPr>
            <w:tcW w:w="562" w:type="dxa"/>
          </w:tcPr>
          <w:p w14:paraId="54036D3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2826EF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00E8B1BC" w14:textId="77777777" w:rsidR="00B40D1D" w:rsidRPr="00B1020A" w:rsidRDefault="00B40D1D" w:rsidP="00802515">
            <w:pPr>
              <w:spacing w:after="0" w:line="240" w:lineRule="auto"/>
              <w:jc w:val="center"/>
            </w:pPr>
          </w:p>
        </w:tc>
      </w:tr>
      <w:tr w:rsidR="00B40D1D" w:rsidRPr="00B1020A" w14:paraId="3156A7EE" w14:textId="77777777" w:rsidTr="00802515">
        <w:trPr>
          <w:jc w:val="center"/>
        </w:trPr>
        <w:tc>
          <w:tcPr>
            <w:tcW w:w="562" w:type="dxa"/>
          </w:tcPr>
          <w:p w14:paraId="1C82E254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6431623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590DC0C" w14:textId="77777777" w:rsidR="00B40D1D" w:rsidRPr="00B1020A" w:rsidRDefault="00B40D1D" w:rsidP="00802515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B40D1D" w:rsidRPr="00B1020A" w14:paraId="66E8287E" w14:textId="77777777" w:rsidTr="00802515">
        <w:trPr>
          <w:jc w:val="center"/>
        </w:trPr>
        <w:tc>
          <w:tcPr>
            <w:tcW w:w="562" w:type="dxa"/>
          </w:tcPr>
          <w:p w14:paraId="64751AB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B8DF235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0F91C967" w14:textId="3D75361D" w:rsidR="00B40D1D" w:rsidRPr="00B1020A" w:rsidRDefault="00B40D1D" w:rsidP="00B40D1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904B8">
              <w:rPr>
                <w:b/>
                <w:color w:val="000000"/>
              </w:rPr>
              <w:t>UNFPA/UKR/RFQ/22/</w:t>
            </w:r>
            <w:r>
              <w:rPr>
                <w:b/>
                <w:color w:val="000000"/>
              </w:rPr>
              <w:t>12</w:t>
            </w:r>
          </w:p>
        </w:tc>
      </w:tr>
      <w:tr w:rsidR="00B40D1D" w:rsidRPr="00B1020A" w14:paraId="28139E7B" w14:textId="77777777" w:rsidTr="00802515">
        <w:trPr>
          <w:jc w:val="center"/>
        </w:trPr>
        <w:tc>
          <w:tcPr>
            <w:tcW w:w="562" w:type="dxa"/>
          </w:tcPr>
          <w:p w14:paraId="73664CD3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69E3FC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70026CC4" w14:textId="77777777" w:rsidR="00B40D1D" w:rsidRPr="00B1020A" w:rsidRDefault="00B40D1D" w:rsidP="00802515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B40D1D" w:rsidRPr="00B1020A" w14:paraId="45A5C57F" w14:textId="77777777" w:rsidTr="00802515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13B39127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6AD44F0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6DE95CF1" w14:textId="77777777" w:rsidR="00B40D1D" w:rsidRPr="00B1020A" w:rsidRDefault="00B40D1D" w:rsidP="00802515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C9F84CF" w14:textId="77777777" w:rsidR="00B40D1D" w:rsidRPr="00E97A57" w:rsidRDefault="00B40D1D" w:rsidP="00802515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7EB6CB64" w14:textId="77777777" w:rsidR="00B40D1D" w:rsidRPr="00B1020A" w:rsidRDefault="00B40D1D" w:rsidP="00802515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d"/>
        <w:tblW w:w="10174" w:type="dxa"/>
        <w:tblInd w:w="-43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8"/>
        <w:gridCol w:w="1276"/>
        <w:gridCol w:w="250"/>
      </w:tblGrid>
      <w:tr w:rsidR="007270E0" w:rsidRPr="002F3CBD" w14:paraId="3D754C1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69FFC5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Пункт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2A199BC" w14:textId="77777777" w:rsidR="007270E0" w:rsidRPr="002F3CBD" w:rsidRDefault="007270E0" w:rsidP="00834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57D5248" w14:textId="60D6A764" w:rsidR="007270E0" w:rsidRPr="002F3CBD" w:rsidRDefault="007270E0" w:rsidP="00B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СУМА, </w:t>
            </w:r>
            <w:r w:rsidR="00B40D1D" w:rsidRPr="00B40D1D">
              <w:rPr>
                <w:rFonts w:asciiTheme="minorHAnsi" w:hAnsiTheme="minorHAnsi" w:cstheme="minorHAnsi"/>
              </w:rPr>
              <w:t>грн. без ПДВ</w:t>
            </w:r>
          </w:p>
        </w:tc>
      </w:tr>
      <w:tr w:rsidR="007270E0" w:rsidRPr="002F3CBD" w14:paraId="685F020F" w14:textId="77777777" w:rsidTr="007270E0">
        <w:trPr>
          <w:gridAfter w:val="1"/>
          <w:wAfter w:w="250" w:type="dxa"/>
          <w:trHeight w:val="8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447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2FF3" w14:textId="310EFE78" w:rsidR="007270E0" w:rsidRPr="008259E9" w:rsidRDefault="008259E9" w:rsidP="008259E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C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Результат роботи №1:</w:t>
            </w:r>
            <w:r w:rsidRPr="002F3CBD">
              <w:rPr>
                <w:rFonts w:asciiTheme="minorHAnsi" w:hAnsiTheme="minorHAnsi" w:cstheme="minorHAnsi"/>
                <w:color w:val="000000" w:themeColor="text1"/>
              </w:rPr>
              <w:t xml:space="preserve"> У співпраці з експерткою(-ам), яку надає UNFPA, розроблена структура курсу та сценарії навчальних відео, затверджені UNFPA Україна;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6DF" w14:textId="53CA5EDC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13197EAF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EC9E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3D8" w14:textId="44DC6BF7" w:rsidR="007270E0" w:rsidRPr="002F3CBD" w:rsidRDefault="008259E9" w:rsidP="00393F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Результат роботи №2:</w:t>
            </w:r>
            <w:r w:rsidRPr="002F3CBD">
              <w:rPr>
                <w:rFonts w:asciiTheme="minorHAnsi" w:hAnsiTheme="minorHAnsi" w:cstheme="minorHAnsi"/>
                <w:color w:val="000000" w:themeColor="text1"/>
              </w:rPr>
              <w:t xml:space="preserve"> Всі відеоролики, які є необхідними складовими онлайн курсу, відзняті у професійній студії;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3EE3" w14:textId="1BAB9F2D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169BFEE5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A88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5D81" w14:textId="74732ED4" w:rsidR="007270E0" w:rsidRPr="002F3CBD" w:rsidRDefault="008259E9" w:rsidP="00393F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Результат роботи №3:</w:t>
            </w:r>
            <w:r w:rsidRPr="002F3CBD">
              <w:rPr>
                <w:rFonts w:asciiTheme="minorHAnsi" w:hAnsiTheme="minorHAnsi" w:cstheme="minorHAnsi"/>
                <w:color w:val="000000" w:themeColor="text1"/>
              </w:rPr>
              <w:t xml:space="preserve"> Забезпечено пост-продакшн відзнятих відео (монтаж та обробка відео; об’єднання відео в загальний курс; додавання тестових матеріалів; адаптація відео під вимоги платформи) – відео фіналізовані та готові для завантаження на онлайн платформу </w:t>
            </w:r>
            <w:r>
              <w:rPr>
                <w:rFonts w:asciiTheme="minorHAnsi" w:hAnsiTheme="minorHAnsi" w:cstheme="minorHAnsi"/>
                <w:color w:val="000000" w:themeColor="text1"/>
              </w:rPr>
              <w:t>Дипломатичної академії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D23" w14:textId="674FC458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23B8F2C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0F2A" w14:textId="2F837054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7E53" w14:textId="1F4BD93E" w:rsidR="007270E0" w:rsidRPr="002F3CBD" w:rsidRDefault="008259E9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3C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Результат роботи №4:</w:t>
            </w:r>
            <w:r w:rsidRPr="002F3CBD">
              <w:rPr>
                <w:rFonts w:asciiTheme="minorHAnsi" w:hAnsiTheme="minorHAnsi" w:cstheme="minorHAnsi"/>
                <w:color w:val="000000" w:themeColor="text1"/>
              </w:rPr>
              <w:t xml:space="preserve"> Після узгодження зі сторони UNFPA Україна всіх матеріалів остаточний варіант курсу запущений на платформі.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B6A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3ABB52F9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9F46" w14:textId="08E891B6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eading=h.30j0zll" w:colFirst="0" w:colLast="0"/>
            <w:bookmarkEnd w:id="1"/>
            <w:r w:rsidRPr="002F3C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17CC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Інші витрати (якщо доцільно)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C0DA" w14:textId="0E438A64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741FC3AA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6E5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F13E" w14:textId="0BB6047B" w:rsidR="007270E0" w:rsidRPr="002F3CBD" w:rsidRDefault="007270E0" w:rsidP="00B40D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Загальна СУМА, </w:t>
            </w:r>
            <w:r w:rsidR="00B40D1D" w:rsidRPr="00B40D1D">
              <w:rPr>
                <w:rFonts w:asciiTheme="minorHAnsi" w:hAnsiTheme="minorHAnsi" w:cstheme="minorHAnsi"/>
              </w:rPr>
              <w:t>грн.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F786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60EA7919" w14:textId="77777777" w:rsidTr="007270E0">
        <w:trPr>
          <w:trHeight w:val="28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F944794" w14:textId="198D16E3" w:rsidR="00CD0FF4" w:rsidRPr="002F3CBD" w:rsidRDefault="00CD0FF4" w:rsidP="00CD0F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Додаткова інформація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68AABB8" w14:textId="77777777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439624E3" w14:textId="77777777" w:rsidTr="007270E0">
        <w:trPr>
          <w:gridAfter w:val="1"/>
          <w:wAfter w:w="250" w:type="dxa"/>
          <w:trHeight w:val="56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4A04" w14:textId="63A14719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A45" w14:textId="36AB31DA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66F1AF" w14:textId="5984F156" w:rsidR="007F333A" w:rsidRPr="002F3CBD" w:rsidRDefault="00393F8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0FAE43" wp14:editId="6605955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81725" cy="372533"/>
                <wp:effectExtent l="0" t="0" r="1587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25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438B" w14:textId="77777777" w:rsidR="007F333A" w:rsidRDefault="00A278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FAE43" id="Rectangle 7" o:spid="_x0000_s1026" style="position:absolute;margin-left:0;margin-top:.5pt;width:486.75pt;height:29.35pt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F03438B" w14:textId="77777777" w:rsidR="007F333A" w:rsidRDefault="00A2782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9FED41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5DC9EE" w14:textId="280C2D4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2F3CBD">
        <w:rPr>
          <w:rFonts w:asciiTheme="minorHAnsi" w:hAnsiTheme="minorHAnsi" w:cstheme="minorHAnsi"/>
          <w:b/>
        </w:rPr>
        <w:t>Запит на Подання Пропозицій RFQ Nº UNFPA/UKR/RFQ/2</w:t>
      </w:r>
      <w:r w:rsidR="00863374" w:rsidRPr="002F3CBD">
        <w:rPr>
          <w:rFonts w:asciiTheme="minorHAnsi" w:hAnsiTheme="minorHAnsi" w:cstheme="minorHAnsi"/>
          <w:b/>
        </w:rPr>
        <w:t>2</w:t>
      </w:r>
      <w:r w:rsidRPr="002F3CBD">
        <w:rPr>
          <w:rFonts w:asciiTheme="minorHAnsi" w:hAnsiTheme="minorHAnsi" w:cstheme="minorHAnsi"/>
          <w:b/>
        </w:rPr>
        <w:t>/</w:t>
      </w:r>
      <w:r w:rsidR="00B40D1D">
        <w:rPr>
          <w:rFonts w:asciiTheme="minorHAnsi" w:hAnsiTheme="minorHAnsi" w:cstheme="minorHAnsi"/>
          <w:b/>
        </w:rPr>
        <w:t>12</w:t>
      </w:r>
      <w:r w:rsidRPr="002F3CBD">
        <w:rPr>
          <w:rFonts w:asciiTheme="minorHAnsi" w:hAnsiTheme="minorHAnsi" w:cstheme="minorHAnsi"/>
          <w:b/>
        </w:rPr>
        <w:t xml:space="preserve"> </w:t>
      </w:r>
      <w:r w:rsidRPr="002F3CBD">
        <w:rPr>
          <w:rFonts w:asciiTheme="minorHAnsi" w:hAnsiTheme="minorHAnsi" w:cstheme="minorHAnsi"/>
        </w:rPr>
        <w:t>[</w:t>
      </w:r>
      <w:r w:rsidR="002F092F" w:rsidRPr="002F3CBD">
        <w:rPr>
          <w:rFonts w:asciiTheme="minorHAnsi" w:hAnsiTheme="minorHAnsi" w:cstheme="minorHAnsi"/>
          <w:b/>
          <w:color w:val="000000" w:themeColor="text1"/>
        </w:rPr>
        <w:t xml:space="preserve">РОЗРОБКА ТА РОЗМІЩЕННЯ ОНЛАЙН КУРСУ З </w:t>
      </w:r>
      <w:r w:rsidR="008259E9">
        <w:rPr>
          <w:rFonts w:asciiTheme="minorHAnsi" w:hAnsiTheme="minorHAnsi" w:cstheme="minorHAnsi"/>
          <w:b/>
          <w:color w:val="000000" w:themeColor="text1"/>
        </w:rPr>
        <w:t>ГЕНДЕРНОЇ РІВНОСТІ</w:t>
      </w:r>
      <w:r w:rsidR="002F092F" w:rsidRPr="002F3CBD">
        <w:rPr>
          <w:rFonts w:asciiTheme="minorHAnsi" w:hAnsiTheme="minorHAnsi" w:cstheme="minorHAnsi"/>
          <w:b/>
          <w:color w:val="000000" w:themeColor="text1"/>
        </w:rPr>
        <w:t xml:space="preserve"> ДЛЯ </w:t>
      </w:r>
      <w:r w:rsidR="008259E9">
        <w:rPr>
          <w:rFonts w:asciiTheme="minorHAnsi" w:hAnsiTheme="minorHAnsi" w:cstheme="minorHAnsi"/>
          <w:b/>
          <w:color w:val="000000" w:themeColor="text1"/>
        </w:rPr>
        <w:t>ДИПЛОМАТИЧНОЇ АКАДЕМІЇ УКРАЇНИ</w:t>
      </w:r>
      <w:r w:rsidR="002F092F" w:rsidRPr="002F3CBD">
        <w:rPr>
          <w:rFonts w:asciiTheme="minorHAnsi" w:hAnsiTheme="minorHAnsi" w:cstheme="minorHAnsi"/>
          <w:b/>
          <w:color w:val="000000" w:themeColor="text1"/>
        </w:rPr>
        <w:t xml:space="preserve"> В РАМКАХ ПРОГРАМИ WE ACT: ДІЄМО ЗАДЛЯ ЖІНОК ТА ЇХНІХ МОЖЛИВОСТЕ</w:t>
      </w:r>
      <w:r w:rsidRPr="002F3CBD">
        <w:rPr>
          <w:rFonts w:asciiTheme="minorHAnsi" w:hAnsiTheme="minorHAnsi" w:cstheme="minorHAnsi"/>
          <w:b/>
        </w:rPr>
        <w:t>]</w:t>
      </w:r>
      <w:r w:rsidRPr="002F3CBD">
        <w:rPr>
          <w:rFonts w:asciiTheme="minorHAnsi" w:hAnsiTheme="minorHAnsi" w:cstheme="minorHAnsi"/>
        </w:rP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з боку потенційного постачальника. Також,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останньої. </w:t>
      </w:r>
    </w:p>
    <w:tbl>
      <w:tblPr>
        <w:tblStyle w:val="a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F333A" w:rsidRPr="002F3CBD" w14:paraId="7E9CC679" w14:textId="77777777">
        <w:tc>
          <w:tcPr>
            <w:tcW w:w="4623" w:type="dxa"/>
            <w:shd w:val="clear" w:color="auto" w:fill="auto"/>
            <w:vAlign w:val="center"/>
          </w:tcPr>
          <w:p w14:paraId="6D1877D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  <w:p w14:paraId="5EBA5EC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ED2D2E2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8F0F2BA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F333A" w:rsidRPr="002F3CBD" w14:paraId="51F9D349" w14:textId="77777777">
        <w:tc>
          <w:tcPr>
            <w:tcW w:w="4623" w:type="dxa"/>
            <w:shd w:val="clear" w:color="auto" w:fill="auto"/>
            <w:vAlign w:val="center"/>
          </w:tcPr>
          <w:p w14:paraId="5F77084A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485F44B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6D5AAD6B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br w:type="page"/>
      </w:r>
    </w:p>
    <w:p w14:paraId="4ABBCD9E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Додаток I:</w:t>
      </w:r>
    </w:p>
    <w:p w14:paraId="21CC0808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Загальні умови договору:</w:t>
      </w:r>
    </w:p>
    <w:p w14:paraId="2B5CE862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De Minimis Contracts</w:t>
      </w:r>
    </w:p>
    <w:p w14:paraId="264BCA66" w14:textId="77777777" w:rsidR="007F333A" w:rsidRPr="002F3CBD" w:rsidRDefault="007F333A">
      <w:pPr>
        <w:rPr>
          <w:rFonts w:asciiTheme="minorHAnsi" w:hAnsiTheme="minorHAnsi" w:cstheme="minorHAnsi"/>
        </w:rPr>
      </w:pPr>
    </w:p>
    <w:p w14:paraId="44A079E1" w14:textId="77777777" w:rsidR="007F333A" w:rsidRPr="002F3CBD" w:rsidRDefault="007F333A">
      <w:pPr>
        <w:tabs>
          <w:tab w:val="left" w:pos="7020"/>
        </w:tabs>
        <w:rPr>
          <w:rFonts w:asciiTheme="minorHAnsi" w:hAnsiTheme="minorHAnsi" w:cstheme="minorHAnsi"/>
        </w:rPr>
      </w:pPr>
    </w:p>
    <w:p w14:paraId="5B7089DF" w14:textId="77777777" w:rsidR="007F333A" w:rsidRPr="002F3CBD" w:rsidRDefault="00A27827">
      <w:pPr>
        <w:tabs>
          <w:tab w:val="left" w:pos="7020"/>
        </w:tabs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8">
        <w:r w:rsidRPr="002F3CBD">
          <w:rPr>
            <w:rFonts w:asciiTheme="minorHAnsi" w:hAnsiTheme="minorHAnsi" w:cstheme="minorHAnsi"/>
            <w:color w:val="0563C1"/>
            <w:u w:val="single"/>
          </w:rPr>
          <w:t>English,</w:t>
        </w:r>
      </w:hyperlink>
      <w:r w:rsidRPr="002F3CBD">
        <w:rPr>
          <w:rFonts w:asciiTheme="minorHAnsi" w:hAnsiTheme="minorHAnsi" w:cstheme="minorHAnsi"/>
          <w:color w:val="0563C1"/>
          <w:u w:val="single"/>
        </w:rPr>
        <w:t xml:space="preserve"> </w:t>
      </w:r>
      <w:hyperlink r:id="rId19">
        <w:r w:rsidRPr="002F3CBD">
          <w:rPr>
            <w:rFonts w:asciiTheme="minorHAnsi" w:hAnsiTheme="minorHAnsi" w:cstheme="minorHAnsi"/>
            <w:color w:val="0563C1"/>
            <w:u w:val="single"/>
          </w:rPr>
          <w:t>Spanish</w:t>
        </w:r>
      </w:hyperlink>
      <w:r w:rsidRPr="002F3CBD">
        <w:rPr>
          <w:rFonts w:asciiTheme="minorHAnsi" w:hAnsiTheme="minorHAnsi" w:cstheme="minorHAnsi"/>
        </w:rPr>
        <w:t xml:space="preserve"> і </w:t>
      </w:r>
      <w:hyperlink r:id="rId20">
        <w:r w:rsidRPr="002F3CBD">
          <w:rPr>
            <w:rFonts w:asciiTheme="minorHAnsi" w:hAnsiTheme="minorHAnsi" w:cstheme="minorHAnsi"/>
            <w:color w:val="0563C1"/>
            <w:u w:val="single"/>
          </w:rPr>
          <w:t>French</w:t>
        </w:r>
      </w:hyperlink>
    </w:p>
    <w:p w14:paraId="076627C0" w14:textId="77777777" w:rsidR="007F333A" w:rsidRPr="002F3CBD" w:rsidRDefault="007F333A">
      <w:pPr>
        <w:rPr>
          <w:rFonts w:asciiTheme="minorHAnsi" w:hAnsiTheme="minorHAnsi" w:cstheme="minorHAnsi"/>
        </w:rPr>
      </w:pPr>
    </w:p>
    <w:sectPr w:rsidR="007F333A" w:rsidRPr="002F3CBD">
      <w:headerReference w:type="default" r:id="rId21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57E89" w14:textId="77777777" w:rsidR="00793A8C" w:rsidRDefault="00793A8C">
      <w:pPr>
        <w:spacing w:after="0" w:line="240" w:lineRule="auto"/>
      </w:pPr>
      <w:r>
        <w:separator/>
      </w:r>
    </w:p>
  </w:endnote>
  <w:endnote w:type="continuationSeparator" w:id="0">
    <w:p w14:paraId="41E9A4D8" w14:textId="77777777" w:rsidR="00793A8C" w:rsidRDefault="0079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AEF1" w14:textId="77777777" w:rsidR="00793A8C" w:rsidRDefault="00793A8C">
      <w:pPr>
        <w:spacing w:after="0" w:line="240" w:lineRule="auto"/>
      </w:pPr>
      <w:r>
        <w:separator/>
      </w:r>
    </w:p>
  </w:footnote>
  <w:footnote w:type="continuationSeparator" w:id="0">
    <w:p w14:paraId="1DF91138" w14:textId="77777777" w:rsidR="00793A8C" w:rsidRDefault="00793A8C">
      <w:pPr>
        <w:spacing w:after="0" w:line="240" w:lineRule="auto"/>
      </w:pPr>
      <w:r>
        <w:continuationSeparator/>
      </w:r>
    </w:p>
  </w:footnote>
  <w:footnote w:id="1">
    <w:p w14:paraId="011DEF7E" w14:textId="77777777" w:rsidR="007F333A" w:rsidRDefault="00A27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8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6398"/>
    <w:rsid w:val="00083EBA"/>
    <w:rsid w:val="000A463A"/>
    <w:rsid w:val="000C31AE"/>
    <w:rsid w:val="0024480C"/>
    <w:rsid w:val="002B0375"/>
    <w:rsid w:val="002F092F"/>
    <w:rsid w:val="002F3CBD"/>
    <w:rsid w:val="00393126"/>
    <w:rsid w:val="00393F89"/>
    <w:rsid w:val="0041379E"/>
    <w:rsid w:val="00421793"/>
    <w:rsid w:val="004735BD"/>
    <w:rsid w:val="00522FD3"/>
    <w:rsid w:val="00524670"/>
    <w:rsid w:val="00580C10"/>
    <w:rsid w:val="00586839"/>
    <w:rsid w:val="005D0D24"/>
    <w:rsid w:val="00624934"/>
    <w:rsid w:val="006A2D5A"/>
    <w:rsid w:val="006C1B4F"/>
    <w:rsid w:val="006C527F"/>
    <w:rsid w:val="007270E0"/>
    <w:rsid w:val="00784FA0"/>
    <w:rsid w:val="00793A8C"/>
    <w:rsid w:val="007F333A"/>
    <w:rsid w:val="00822B2B"/>
    <w:rsid w:val="008259E9"/>
    <w:rsid w:val="00834542"/>
    <w:rsid w:val="00863374"/>
    <w:rsid w:val="00875966"/>
    <w:rsid w:val="008967E1"/>
    <w:rsid w:val="00A054C1"/>
    <w:rsid w:val="00A20AE2"/>
    <w:rsid w:val="00A27827"/>
    <w:rsid w:val="00AA262E"/>
    <w:rsid w:val="00AF0274"/>
    <w:rsid w:val="00B132E1"/>
    <w:rsid w:val="00B40D1D"/>
    <w:rsid w:val="00B45491"/>
    <w:rsid w:val="00B85046"/>
    <w:rsid w:val="00BA31CE"/>
    <w:rsid w:val="00C00630"/>
    <w:rsid w:val="00C04BC4"/>
    <w:rsid w:val="00C16764"/>
    <w:rsid w:val="00C27F47"/>
    <w:rsid w:val="00C567DF"/>
    <w:rsid w:val="00CD0FF4"/>
    <w:rsid w:val="00D3056B"/>
    <w:rsid w:val="00D923FB"/>
    <w:rsid w:val="00DB09B7"/>
    <w:rsid w:val="00DF1917"/>
    <w:rsid w:val="00E829AF"/>
    <w:rsid w:val="00EB621C"/>
    <w:rsid w:val="00F26CAF"/>
    <w:rsid w:val="00F55D01"/>
    <w:rsid w:val="00F564F6"/>
    <w:rsid w:val="00FA04A2"/>
    <w:rsid w:val="00FC177A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mpaniiets@unfpa.org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asury.u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MSASzST9us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ukraine.unfpa.org/uk/%D0%BF%D1%80%D0%BE-%D0%BD%D0%B0%D1%81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34FF24-4F8B-45CF-8AA8-542B7BC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13</cp:revision>
  <dcterms:created xsi:type="dcterms:W3CDTF">2022-05-05T10:17:00Z</dcterms:created>
  <dcterms:modified xsi:type="dcterms:W3CDTF">2022-05-26T10:29:00Z</dcterms:modified>
</cp:coreProperties>
</file>