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A7961" w14:textId="273A0F35" w:rsidR="009F5877" w:rsidRPr="008124D1" w:rsidRDefault="009F5877" w:rsidP="009F5877">
      <w:pPr>
        <w:jc w:val="right"/>
        <w:rPr>
          <w:rFonts w:asciiTheme="minorHAnsi" w:hAnsiTheme="minorHAnsi" w:cstheme="minorHAnsi"/>
          <w:b/>
          <w:sz w:val="22"/>
          <w:szCs w:val="22"/>
        </w:rPr>
      </w:pPr>
      <w:r w:rsidRPr="008124D1">
        <w:rPr>
          <w:rFonts w:asciiTheme="minorHAnsi" w:hAnsiTheme="minorHAnsi" w:cstheme="minorHAnsi"/>
          <w:b/>
          <w:sz w:val="22"/>
          <w:szCs w:val="22"/>
        </w:rPr>
        <w:t>Annex 2b</w:t>
      </w:r>
    </w:p>
    <w:p w14:paraId="3421B08E" w14:textId="3BCD9ED9" w:rsidR="009F5877" w:rsidRPr="008124D1" w:rsidRDefault="009F5877" w:rsidP="00644BFA">
      <w:pPr>
        <w:pStyle w:val="ListParagraph"/>
        <w:numPr>
          <w:ilvl w:val="0"/>
          <w:numId w:val="1"/>
        </w:numPr>
        <w:rPr>
          <w:rFonts w:asciiTheme="minorHAnsi" w:hAnsiTheme="minorHAnsi" w:cstheme="minorHAnsi"/>
          <w:b/>
          <w:szCs w:val="22"/>
        </w:rPr>
      </w:pPr>
      <w:r w:rsidRPr="008124D1">
        <w:rPr>
          <w:rFonts w:asciiTheme="minorHAnsi" w:hAnsiTheme="minorHAnsi" w:cstheme="minorHAnsi"/>
          <w:b/>
          <w:szCs w:val="22"/>
        </w:rPr>
        <w:t>COST BREAKDOWN BY DELIVERABLES (ACCORDING TO THE TOR):</w:t>
      </w:r>
    </w:p>
    <w:p w14:paraId="17DB53DD" w14:textId="2062652C" w:rsidR="004420A8" w:rsidRPr="008124D1" w:rsidRDefault="003660E8" w:rsidP="009F5877">
      <w:pPr>
        <w:rPr>
          <w:rFonts w:asciiTheme="minorHAnsi" w:hAnsiTheme="minorHAnsi" w:cstheme="minorHAnsi"/>
          <w:b/>
          <w:color w:val="FF0000"/>
          <w:sz w:val="22"/>
          <w:szCs w:val="22"/>
        </w:rPr>
      </w:pPr>
      <w:r w:rsidRPr="008124D1">
        <w:rPr>
          <w:rFonts w:asciiTheme="minorHAnsi" w:hAnsiTheme="minorHAnsi" w:cstheme="minorHAnsi"/>
          <w:b/>
          <w:color w:val="FF0000"/>
          <w:sz w:val="22"/>
          <w:szCs w:val="22"/>
        </w:rPr>
        <w:t>ANNEX 2b MUST BE PASSWORD PROTECTED!</w:t>
      </w:r>
    </w:p>
    <w:tbl>
      <w:tblPr>
        <w:tblW w:w="105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470"/>
        <w:gridCol w:w="990"/>
        <w:gridCol w:w="1620"/>
      </w:tblGrid>
      <w:tr w:rsidR="00C7534F" w:rsidRPr="008124D1" w14:paraId="046C9568" w14:textId="77777777" w:rsidTr="00C7534F">
        <w:tc>
          <w:tcPr>
            <w:tcW w:w="426" w:type="dxa"/>
            <w:shd w:val="clear" w:color="auto" w:fill="D9D9D9" w:themeFill="background1" w:themeFillShade="D9"/>
          </w:tcPr>
          <w:p w14:paraId="23C0E055" w14:textId="4DFC5479" w:rsidR="00C7534F" w:rsidRPr="008124D1" w:rsidRDefault="00C7534F" w:rsidP="009F5877">
            <w:pPr>
              <w:tabs>
                <w:tab w:val="left" w:pos="540"/>
              </w:tabs>
              <w:ind w:left="540"/>
              <w:rPr>
                <w:rFonts w:asciiTheme="minorHAnsi" w:hAnsiTheme="minorHAnsi" w:cstheme="minorHAnsi"/>
                <w:b/>
                <w:i/>
                <w:snapToGrid w:val="0"/>
              </w:rPr>
            </w:pPr>
            <w:r w:rsidRPr="008124D1">
              <w:rPr>
                <w:rFonts w:asciiTheme="minorHAnsi" w:hAnsiTheme="minorHAnsi" w:cstheme="minorHAnsi"/>
                <w:b/>
                <w:i/>
                <w:snapToGrid w:val="0"/>
              </w:rPr>
              <w:t>#</w:t>
            </w:r>
          </w:p>
        </w:tc>
        <w:tc>
          <w:tcPr>
            <w:tcW w:w="7470" w:type="dxa"/>
            <w:shd w:val="clear" w:color="auto" w:fill="D9D9D9" w:themeFill="background1" w:themeFillShade="D9"/>
          </w:tcPr>
          <w:p w14:paraId="3C64A9A3" w14:textId="0D8AE005" w:rsidR="00C7534F" w:rsidRPr="008124D1" w:rsidRDefault="00C7534F" w:rsidP="009F5877">
            <w:pPr>
              <w:tabs>
                <w:tab w:val="left" w:pos="540"/>
              </w:tabs>
              <w:ind w:left="540"/>
              <w:rPr>
                <w:rFonts w:asciiTheme="minorHAnsi" w:hAnsiTheme="minorHAnsi" w:cstheme="minorHAnsi"/>
                <w:b/>
                <w:i/>
                <w:snapToGrid w:val="0"/>
              </w:rPr>
            </w:pPr>
            <w:r w:rsidRPr="008124D1">
              <w:rPr>
                <w:rFonts w:asciiTheme="minorHAnsi" w:hAnsiTheme="minorHAnsi" w:cstheme="minorHAnsi"/>
                <w:b/>
                <w:i/>
                <w:snapToGrid w:val="0"/>
              </w:rPr>
              <w:t>Outcomes/ Deliverables</w:t>
            </w:r>
          </w:p>
        </w:tc>
        <w:tc>
          <w:tcPr>
            <w:tcW w:w="990" w:type="dxa"/>
            <w:shd w:val="clear" w:color="auto" w:fill="D9D9D9" w:themeFill="background1" w:themeFillShade="D9"/>
          </w:tcPr>
          <w:p w14:paraId="7CCCB125" w14:textId="5572D38D" w:rsidR="00C7534F" w:rsidRPr="008124D1" w:rsidRDefault="00C7534F" w:rsidP="009F5877">
            <w:pPr>
              <w:tabs>
                <w:tab w:val="left" w:pos="540"/>
              </w:tabs>
              <w:rPr>
                <w:rFonts w:asciiTheme="minorHAnsi" w:hAnsiTheme="minorHAnsi" w:cstheme="minorHAnsi"/>
                <w:b/>
                <w:i/>
                <w:snapToGrid w:val="0"/>
              </w:rPr>
            </w:pPr>
            <w:r w:rsidRPr="008124D1">
              <w:rPr>
                <w:rFonts w:asciiTheme="minorHAnsi" w:hAnsiTheme="minorHAnsi" w:cstheme="minorHAnsi"/>
                <w:b/>
                <w:i/>
                <w:snapToGrid w:val="0"/>
              </w:rPr>
              <w:t>Payment %</w:t>
            </w:r>
          </w:p>
        </w:tc>
        <w:tc>
          <w:tcPr>
            <w:tcW w:w="1620" w:type="dxa"/>
            <w:shd w:val="clear" w:color="auto" w:fill="D9D9D9" w:themeFill="background1" w:themeFillShade="D9"/>
          </w:tcPr>
          <w:p w14:paraId="5CB41A94" w14:textId="35A9243A" w:rsidR="00C7534F" w:rsidRPr="008124D1" w:rsidRDefault="00C7534F" w:rsidP="009F5877">
            <w:pPr>
              <w:tabs>
                <w:tab w:val="left" w:pos="540"/>
              </w:tabs>
              <w:rPr>
                <w:rFonts w:asciiTheme="minorHAnsi" w:hAnsiTheme="minorHAnsi" w:cstheme="minorHAnsi"/>
                <w:b/>
                <w:i/>
                <w:snapToGrid w:val="0"/>
              </w:rPr>
            </w:pPr>
            <w:r w:rsidRPr="008124D1">
              <w:rPr>
                <w:rFonts w:asciiTheme="minorHAnsi" w:hAnsiTheme="minorHAnsi" w:cstheme="minorHAnsi"/>
                <w:b/>
                <w:i/>
                <w:snapToGrid w:val="0"/>
              </w:rPr>
              <w:t>Total price (all-inclusive), KZT</w:t>
            </w:r>
          </w:p>
        </w:tc>
      </w:tr>
      <w:tr w:rsidR="008B79B0" w:rsidRPr="008124D1" w14:paraId="76C32C02" w14:textId="77777777" w:rsidTr="00C7534F">
        <w:trPr>
          <w:trHeight w:val="273"/>
        </w:trPr>
        <w:tc>
          <w:tcPr>
            <w:tcW w:w="426" w:type="dxa"/>
          </w:tcPr>
          <w:p w14:paraId="5409CABC" w14:textId="64418437" w:rsidR="008B79B0" w:rsidRPr="008124D1" w:rsidRDefault="008B79B0" w:rsidP="008B79B0">
            <w:pPr>
              <w:tabs>
                <w:tab w:val="left" w:pos="540"/>
              </w:tabs>
              <w:rPr>
                <w:rFonts w:asciiTheme="minorHAnsi" w:hAnsiTheme="minorHAnsi" w:cstheme="minorHAnsi"/>
                <w:bCs/>
                <w:iCs/>
                <w:snapToGrid w:val="0"/>
              </w:rPr>
            </w:pPr>
            <w:r w:rsidRPr="008124D1">
              <w:rPr>
                <w:rFonts w:asciiTheme="minorHAnsi" w:hAnsiTheme="minorHAnsi" w:cstheme="minorHAnsi"/>
                <w:bCs/>
                <w:iCs/>
                <w:snapToGrid w:val="0"/>
              </w:rPr>
              <w:t>1</w:t>
            </w:r>
          </w:p>
        </w:tc>
        <w:tc>
          <w:tcPr>
            <w:tcW w:w="7470" w:type="dxa"/>
            <w:shd w:val="clear" w:color="auto" w:fill="auto"/>
          </w:tcPr>
          <w:p w14:paraId="0B498662" w14:textId="77777777" w:rsidR="005F1652" w:rsidRPr="005F1652" w:rsidRDefault="005F1652" w:rsidP="005F1652">
            <w:pPr>
              <w:pStyle w:val="NoSpacing"/>
              <w:rPr>
                <w:rFonts w:asciiTheme="minorHAnsi" w:hAnsiTheme="minorHAnsi" w:cstheme="minorHAnsi"/>
                <w:iCs/>
                <w:snapToGrid w:val="0"/>
              </w:rPr>
            </w:pPr>
            <w:r w:rsidRPr="005F1652">
              <w:rPr>
                <w:rFonts w:asciiTheme="minorHAnsi" w:hAnsiTheme="minorHAnsi" w:cstheme="minorHAnsi"/>
                <w:iCs/>
                <w:snapToGrid w:val="0"/>
              </w:rPr>
              <w:t xml:space="preserve">Output activity: </w:t>
            </w:r>
          </w:p>
          <w:p w14:paraId="1EB501CB" w14:textId="77777777" w:rsidR="005F1652" w:rsidRPr="005F1652" w:rsidRDefault="005F1652" w:rsidP="005F1652">
            <w:pPr>
              <w:pStyle w:val="NoSpacing"/>
              <w:rPr>
                <w:rFonts w:asciiTheme="minorHAnsi" w:hAnsiTheme="minorHAnsi" w:cstheme="minorHAnsi"/>
                <w:iCs/>
                <w:snapToGrid w:val="0"/>
              </w:rPr>
            </w:pPr>
            <w:r w:rsidRPr="005F1652">
              <w:rPr>
                <w:rFonts w:asciiTheme="minorHAnsi" w:hAnsiTheme="minorHAnsi" w:cstheme="minorHAnsi"/>
                <w:iCs/>
                <w:snapToGrid w:val="0"/>
              </w:rPr>
              <w:t>1.</w:t>
            </w:r>
            <w:r w:rsidRPr="005F1652">
              <w:rPr>
                <w:rFonts w:asciiTheme="minorHAnsi" w:hAnsiTheme="minorHAnsi" w:cstheme="minorHAnsi"/>
                <w:iCs/>
                <w:snapToGrid w:val="0"/>
              </w:rPr>
              <w:tab/>
              <w:t>Conduct a literature review on pollinators (national and international literature).</w:t>
            </w:r>
          </w:p>
          <w:p w14:paraId="21129852" w14:textId="77777777" w:rsidR="005F1652" w:rsidRPr="005F1652" w:rsidRDefault="005F1652" w:rsidP="005F1652">
            <w:pPr>
              <w:pStyle w:val="NoSpacing"/>
              <w:rPr>
                <w:rFonts w:asciiTheme="minorHAnsi" w:hAnsiTheme="minorHAnsi" w:cstheme="minorHAnsi"/>
                <w:iCs/>
                <w:snapToGrid w:val="0"/>
              </w:rPr>
            </w:pPr>
            <w:r w:rsidRPr="005F1652">
              <w:rPr>
                <w:rFonts w:asciiTheme="minorHAnsi" w:hAnsiTheme="minorHAnsi" w:cstheme="minorHAnsi"/>
                <w:iCs/>
                <w:snapToGrid w:val="0"/>
              </w:rPr>
              <w:t>2.</w:t>
            </w:r>
            <w:r w:rsidRPr="005F1652">
              <w:rPr>
                <w:rFonts w:asciiTheme="minorHAnsi" w:hAnsiTheme="minorHAnsi" w:cstheme="minorHAnsi"/>
                <w:iCs/>
                <w:snapToGrid w:val="0"/>
              </w:rPr>
              <w:tab/>
              <w:t>Elaborate brief concepts (2-3 pages each) to outline rationales and approaches to complete the tasks (1) survey to define immediate risks for pollinators in the Almaty and Kostanay regions; (2) national-level program for the conservation of pollinators in Kazakhstan; (3) 1 (one) day regional awareness-raising seminar to promote uptake of knowledge products developed by BES-Net and IPBES.</w:t>
            </w:r>
          </w:p>
          <w:p w14:paraId="616A57E1" w14:textId="77777777" w:rsidR="005F1652" w:rsidRPr="005F1652" w:rsidRDefault="005F1652" w:rsidP="005F1652">
            <w:pPr>
              <w:pStyle w:val="NoSpacing"/>
              <w:rPr>
                <w:rFonts w:asciiTheme="minorHAnsi" w:hAnsiTheme="minorHAnsi" w:cstheme="minorHAnsi"/>
                <w:iCs/>
                <w:snapToGrid w:val="0"/>
              </w:rPr>
            </w:pPr>
            <w:r w:rsidRPr="005F1652">
              <w:rPr>
                <w:rFonts w:asciiTheme="minorHAnsi" w:hAnsiTheme="minorHAnsi" w:cstheme="minorHAnsi"/>
                <w:iCs/>
                <w:snapToGrid w:val="0"/>
              </w:rPr>
              <w:t xml:space="preserve">Deliverable:  </w:t>
            </w:r>
          </w:p>
          <w:p w14:paraId="47BA47A0" w14:textId="77777777" w:rsidR="005F1652" w:rsidRPr="005F1652" w:rsidRDefault="005F1652" w:rsidP="005F1652">
            <w:pPr>
              <w:pStyle w:val="NoSpacing"/>
              <w:rPr>
                <w:rFonts w:asciiTheme="minorHAnsi" w:hAnsiTheme="minorHAnsi" w:cstheme="minorHAnsi"/>
                <w:iCs/>
                <w:snapToGrid w:val="0"/>
              </w:rPr>
            </w:pPr>
            <w:r w:rsidRPr="005F1652">
              <w:rPr>
                <w:rFonts w:asciiTheme="minorHAnsi" w:hAnsiTheme="minorHAnsi" w:cstheme="minorHAnsi"/>
                <w:iCs/>
                <w:snapToGrid w:val="0"/>
              </w:rPr>
              <w:t>1.</w:t>
            </w:r>
            <w:r w:rsidRPr="005F1652">
              <w:rPr>
                <w:rFonts w:asciiTheme="minorHAnsi" w:hAnsiTheme="minorHAnsi" w:cstheme="minorHAnsi"/>
                <w:iCs/>
                <w:snapToGrid w:val="0"/>
              </w:rPr>
              <w:tab/>
              <w:t xml:space="preserve">Submitted a narrative report (10-12 pages) upon literature review on national and international experiences on pollinator conservation and management. </w:t>
            </w:r>
          </w:p>
          <w:p w14:paraId="0DA633BD" w14:textId="505AACC0" w:rsidR="008B79B0" w:rsidRPr="008124D1" w:rsidRDefault="005F1652" w:rsidP="005F1652">
            <w:pPr>
              <w:pStyle w:val="NoSpacing"/>
              <w:rPr>
                <w:rFonts w:asciiTheme="minorHAnsi" w:hAnsiTheme="minorHAnsi" w:cstheme="minorHAnsi"/>
                <w:iCs/>
                <w:snapToGrid w:val="0"/>
              </w:rPr>
            </w:pPr>
            <w:r w:rsidRPr="005F1652">
              <w:rPr>
                <w:rFonts w:asciiTheme="minorHAnsi" w:hAnsiTheme="minorHAnsi" w:cstheme="minorHAnsi"/>
                <w:iCs/>
                <w:snapToGrid w:val="0"/>
              </w:rPr>
              <w:t>2.</w:t>
            </w:r>
            <w:r w:rsidRPr="005F1652">
              <w:rPr>
                <w:rFonts w:asciiTheme="minorHAnsi" w:hAnsiTheme="minorHAnsi" w:cstheme="minorHAnsi"/>
                <w:iCs/>
                <w:snapToGrid w:val="0"/>
              </w:rPr>
              <w:tab/>
              <w:t>Submitted brief concepts (2-3 pages each) to outline rationales and approaches to complete the tasks (1) survey to define immediate risks for pollinators in the Almaty and Kostanay regions; (2) national-level program for the conservation of pollinators in Kazakhstan; (3) 1 (one) day regional awareness-raising seminar to promote uptake of knowledge products developed by BES-Net and IPBES.</w:t>
            </w:r>
          </w:p>
        </w:tc>
        <w:tc>
          <w:tcPr>
            <w:tcW w:w="990" w:type="dxa"/>
          </w:tcPr>
          <w:p w14:paraId="3C1B9B73" w14:textId="2E7F1517" w:rsidR="008B79B0" w:rsidRPr="008124D1" w:rsidRDefault="003E38E8" w:rsidP="008B79B0">
            <w:pPr>
              <w:tabs>
                <w:tab w:val="left" w:pos="540"/>
              </w:tabs>
              <w:rPr>
                <w:rFonts w:asciiTheme="minorHAnsi" w:hAnsiTheme="minorHAnsi" w:cstheme="minorHAnsi"/>
                <w:i/>
                <w:snapToGrid w:val="0"/>
              </w:rPr>
            </w:pPr>
            <w:r w:rsidRPr="008124D1">
              <w:rPr>
                <w:rFonts w:asciiTheme="minorHAnsi" w:hAnsiTheme="minorHAnsi" w:cstheme="minorHAnsi"/>
                <w:i/>
                <w:snapToGrid w:val="0"/>
              </w:rPr>
              <w:t>40</w:t>
            </w:r>
            <w:r w:rsidR="008B79B0" w:rsidRPr="008124D1">
              <w:rPr>
                <w:rFonts w:asciiTheme="minorHAnsi" w:hAnsiTheme="minorHAnsi" w:cstheme="minorHAnsi"/>
                <w:i/>
                <w:snapToGrid w:val="0"/>
              </w:rPr>
              <w:t>%</w:t>
            </w:r>
          </w:p>
        </w:tc>
        <w:tc>
          <w:tcPr>
            <w:tcW w:w="1620" w:type="dxa"/>
          </w:tcPr>
          <w:p w14:paraId="214F3579" w14:textId="168A3E65" w:rsidR="008B79B0" w:rsidRPr="008124D1" w:rsidRDefault="008B79B0" w:rsidP="008B79B0">
            <w:pPr>
              <w:tabs>
                <w:tab w:val="left" w:pos="540"/>
              </w:tabs>
              <w:rPr>
                <w:rFonts w:asciiTheme="minorHAnsi" w:hAnsiTheme="minorHAnsi" w:cstheme="minorHAnsi"/>
                <w:i/>
                <w:snapToGrid w:val="0"/>
              </w:rPr>
            </w:pPr>
          </w:p>
        </w:tc>
      </w:tr>
      <w:tr w:rsidR="008B79B0" w:rsidRPr="008124D1" w14:paraId="79ECDFBA" w14:textId="77777777" w:rsidTr="00373361">
        <w:trPr>
          <w:trHeight w:val="1394"/>
        </w:trPr>
        <w:tc>
          <w:tcPr>
            <w:tcW w:w="426" w:type="dxa"/>
          </w:tcPr>
          <w:p w14:paraId="7DF65E21" w14:textId="407A1F27" w:rsidR="008B79B0" w:rsidRPr="008124D1" w:rsidRDefault="008B79B0" w:rsidP="008B79B0">
            <w:pPr>
              <w:tabs>
                <w:tab w:val="left" w:pos="540"/>
              </w:tabs>
              <w:rPr>
                <w:rFonts w:asciiTheme="minorHAnsi" w:hAnsiTheme="minorHAnsi" w:cstheme="minorHAnsi"/>
                <w:iCs/>
                <w:snapToGrid w:val="0"/>
              </w:rPr>
            </w:pPr>
            <w:r w:rsidRPr="008124D1">
              <w:rPr>
                <w:rFonts w:asciiTheme="minorHAnsi" w:hAnsiTheme="minorHAnsi" w:cstheme="minorHAnsi"/>
                <w:iCs/>
                <w:snapToGrid w:val="0"/>
              </w:rPr>
              <w:t>2</w:t>
            </w:r>
          </w:p>
        </w:tc>
        <w:tc>
          <w:tcPr>
            <w:tcW w:w="7470" w:type="dxa"/>
            <w:shd w:val="clear" w:color="auto" w:fill="auto"/>
          </w:tcPr>
          <w:p w14:paraId="170F71E6" w14:textId="77777777" w:rsidR="008F6707" w:rsidRPr="008F6707" w:rsidRDefault="008F6707" w:rsidP="008F6707">
            <w:pPr>
              <w:pStyle w:val="NoSpacing"/>
              <w:rPr>
                <w:rFonts w:asciiTheme="minorHAnsi" w:hAnsiTheme="minorHAnsi" w:cstheme="minorHAnsi"/>
              </w:rPr>
            </w:pPr>
            <w:r w:rsidRPr="008F6707">
              <w:rPr>
                <w:rFonts w:asciiTheme="minorHAnsi" w:hAnsiTheme="minorHAnsi" w:cstheme="minorHAnsi"/>
              </w:rPr>
              <w:t>Output activity:</w:t>
            </w:r>
          </w:p>
          <w:p w14:paraId="469138EE" w14:textId="77777777" w:rsidR="008F6707" w:rsidRPr="008F6707" w:rsidRDefault="008F6707" w:rsidP="008F6707">
            <w:pPr>
              <w:pStyle w:val="NoSpacing"/>
              <w:rPr>
                <w:rFonts w:asciiTheme="minorHAnsi" w:hAnsiTheme="minorHAnsi" w:cstheme="minorHAnsi"/>
              </w:rPr>
            </w:pPr>
            <w:r w:rsidRPr="008F6707">
              <w:rPr>
                <w:rFonts w:asciiTheme="minorHAnsi" w:hAnsiTheme="minorHAnsi" w:cstheme="minorHAnsi"/>
              </w:rPr>
              <w:t>1.</w:t>
            </w:r>
            <w:r w:rsidRPr="008F6707">
              <w:rPr>
                <w:rFonts w:asciiTheme="minorHAnsi" w:hAnsiTheme="minorHAnsi" w:cstheme="minorHAnsi"/>
              </w:rPr>
              <w:tab/>
              <w:t xml:space="preserve">Undertake a field survey to define immediate risks for pollinators in Almaty and Kostanay regions. </w:t>
            </w:r>
          </w:p>
          <w:p w14:paraId="4C41DB07" w14:textId="77777777" w:rsidR="008F6707" w:rsidRPr="008F6707" w:rsidRDefault="008F6707" w:rsidP="008F6707">
            <w:pPr>
              <w:pStyle w:val="NoSpacing"/>
              <w:rPr>
                <w:rFonts w:asciiTheme="minorHAnsi" w:hAnsiTheme="minorHAnsi" w:cstheme="minorHAnsi"/>
              </w:rPr>
            </w:pPr>
            <w:r w:rsidRPr="008F6707">
              <w:rPr>
                <w:rFonts w:asciiTheme="minorHAnsi" w:hAnsiTheme="minorHAnsi" w:cstheme="minorHAnsi"/>
              </w:rPr>
              <w:t>2.</w:t>
            </w:r>
            <w:r w:rsidRPr="008F6707">
              <w:rPr>
                <w:rFonts w:asciiTheme="minorHAnsi" w:hAnsiTheme="minorHAnsi" w:cstheme="minorHAnsi"/>
              </w:rPr>
              <w:tab/>
              <w:t xml:space="preserve">Drafting a national </w:t>
            </w:r>
            <w:proofErr w:type="spellStart"/>
            <w:r w:rsidRPr="008F6707">
              <w:rPr>
                <w:rFonts w:asciiTheme="minorHAnsi" w:hAnsiTheme="minorHAnsi" w:cstheme="minorHAnsi"/>
              </w:rPr>
              <w:t>programme</w:t>
            </w:r>
            <w:proofErr w:type="spellEnd"/>
            <w:r w:rsidRPr="008F6707">
              <w:rPr>
                <w:rFonts w:asciiTheme="minorHAnsi" w:hAnsiTheme="minorHAnsi" w:cstheme="minorHAnsi"/>
              </w:rPr>
              <w:t xml:space="preserve"> on the conservation of pollinators.</w:t>
            </w:r>
          </w:p>
          <w:p w14:paraId="157C69D9" w14:textId="77777777" w:rsidR="008F6707" w:rsidRPr="008F6707" w:rsidRDefault="008F6707" w:rsidP="008F6707">
            <w:pPr>
              <w:pStyle w:val="NoSpacing"/>
              <w:rPr>
                <w:rFonts w:asciiTheme="minorHAnsi" w:hAnsiTheme="minorHAnsi" w:cstheme="minorHAnsi"/>
              </w:rPr>
            </w:pPr>
            <w:r w:rsidRPr="008F6707">
              <w:rPr>
                <w:rFonts w:asciiTheme="minorHAnsi" w:hAnsiTheme="minorHAnsi" w:cstheme="minorHAnsi"/>
              </w:rPr>
              <w:t>3.</w:t>
            </w:r>
            <w:r w:rsidRPr="008F6707">
              <w:rPr>
                <w:rFonts w:asciiTheme="minorHAnsi" w:hAnsiTheme="minorHAnsi" w:cstheme="minorHAnsi"/>
              </w:rPr>
              <w:tab/>
              <w:t xml:space="preserve">Conduct 1 (one) workshop to prepare and validate the national-level </w:t>
            </w:r>
            <w:proofErr w:type="spellStart"/>
            <w:r w:rsidRPr="008F6707">
              <w:rPr>
                <w:rFonts w:asciiTheme="minorHAnsi" w:hAnsiTheme="minorHAnsi" w:cstheme="minorHAnsi"/>
              </w:rPr>
              <w:t>programme</w:t>
            </w:r>
            <w:proofErr w:type="spellEnd"/>
            <w:r w:rsidRPr="008F6707">
              <w:rPr>
                <w:rFonts w:asciiTheme="minorHAnsi" w:hAnsiTheme="minorHAnsi" w:cstheme="minorHAnsi"/>
              </w:rPr>
              <w:t xml:space="preserve"> and mainstream the IPBES in Kazakhstan. </w:t>
            </w:r>
          </w:p>
          <w:p w14:paraId="60F55630" w14:textId="77777777" w:rsidR="008F6707" w:rsidRPr="008F6707" w:rsidRDefault="008F6707" w:rsidP="008F6707">
            <w:pPr>
              <w:pStyle w:val="NoSpacing"/>
              <w:rPr>
                <w:rFonts w:asciiTheme="minorHAnsi" w:hAnsiTheme="minorHAnsi" w:cstheme="minorHAnsi"/>
              </w:rPr>
            </w:pPr>
            <w:r w:rsidRPr="008F6707">
              <w:rPr>
                <w:rFonts w:asciiTheme="minorHAnsi" w:hAnsiTheme="minorHAnsi" w:cstheme="minorHAnsi"/>
              </w:rPr>
              <w:t>4.</w:t>
            </w:r>
            <w:r w:rsidRPr="008F6707">
              <w:rPr>
                <w:rFonts w:asciiTheme="minorHAnsi" w:hAnsiTheme="minorHAnsi" w:cstheme="minorHAnsi"/>
              </w:rPr>
              <w:tab/>
              <w:t xml:space="preserve">Organize 2 (two) national platform meetings - in Almaty and Kostanay regions, involving science and policymakers in the engagement of Kazakhstan in IPBES. </w:t>
            </w:r>
          </w:p>
          <w:p w14:paraId="3EF85DA8" w14:textId="77777777" w:rsidR="008F6707" w:rsidRPr="008F6707" w:rsidRDefault="008F6707" w:rsidP="008F6707">
            <w:pPr>
              <w:pStyle w:val="NoSpacing"/>
              <w:rPr>
                <w:rFonts w:asciiTheme="minorHAnsi" w:hAnsiTheme="minorHAnsi" w:cstheme="minorHAnsi"/>
              </w:rPr>
            </w:pPr>
            <w:r w:rsidRPr="008F6707">
              <w:rPr>
                <w:rFonts w:asciiTheme="minorHAnsi" w:hAnsiTheme="minorHAnsi" w:cstheme="minorHAnsi"/>
              </w:rPr>
              <w:t xml:space="preserve">Deliverables: </w:t>
            </w:r>
          </w:p>
          <w:p w14:paraId="592DD749" w14:textId="77777777" w:rsidR="008F6707" w:rsidRPr="008F6707" w:rsidRDefault="008F6707" w:rsidP="008F6707">
            <w:pPr>
              <w:pStyle w:val="NoSpacing"/>
              <w:rPr>
                <w:rFonts w:asciiTheme="minorHAnsi" w:hAnsiTheme="minorHAnsi" w:cstheme="minorHAnsi"/>
              </w:rPr>
            </w:pPr>
            <w:r w:rsidRPr="008F6707">
              <w:rPr>
                <w:rFonts w:asciiTheme="minorHAnsi" w:hAnsiTheme="minorHAnsi" w:cstheme="minorHAnsi"/>
              </w:rPr>
              <w:t>1.</w:t>
            </w:r>
            <w:r w:rsidRPr="008F6707">
              <w:rPr>
                <w:rFonts w:asciiTheme="minorHAnsi" w:hAnsiTheme="minorHAnsi" w:cstheme="minorHAnsi"/>
              </w:rPr>
              <w:tab/>
              <w:t>Submitted report upon conducted immediate risks for the sustainability of the pollinators in Almaty and Kostanay regions.</w:t>
            </w:r>
          </w:p>
          <w:p w14:paraId="4EA902E1" w14:textId="77777777" w:rsidR="008F6707" w:rsidRPr="008F6707" w:rsidRDefault="008F6707" w:rsidP="008F6707">
            <w:pPr>
              <w:pStyle w:val="NoSpacing"/>
              <w:rPr>
                <w:rFonts w:asciiTheme="minorHAnsi" w:hAnsiTheme="minorHAnsi" w:cstheme="minorHAnsi"/>
              </w:rPr>
            </w:pPr>
            <w:r w:rsidRPr="008F6707">
              <w:rPr>
                <w:rFonts w:asciiTheme="minorHAnsi" w:hAnsiTheme="minorHAnsi" w:cstheme="minorHAnsi"/>
              </w:rPr>
              <w:t>2.</w:t>
            </w:r>
            <w:r w:rsidRPr="008F6707">
              <w:rPr>
                <w:rFonts w:asciiTheme="minorHAnsi" w:hAnsiTheme="minorHAnsi" w:cstheme="minorHAnsi"/>
              </w:rPr>
              <w:tab/>
              <w:t xml:space="preserve">The first draft of the national </w:t>
            </w:r>
            <w:proofErr w:type="spellStart"/>
            <w:r w:rsidRPr="008F6707">
              <w:rPr>
                <w:rFonts w:asciiTheme="minorHAnsi" w:hAnsiTheme="minorHAnsi" w:cstheme="minorHAnsi"/>
              </w:rPr>
              <w:t>programme</w:t>
            </w:r>
            <w:proofErr w:type="spellEnd"/>
            <w:r w:rsidRPr="008F6707">
              <w:rPr>
                <w:rFonts w:asciiTheme="minorHAnsi" w:hAnsiTheme="minorHAnsi" w:cstheme="minorHAnsi"/>
              </w:rPr>
              <w:t xml:space="preserve"> on the conservation of pollinators.</w:t>
            </w:r>
          </w:p>
          <w:p w14:paraId="44E05924" w14:textId="77777777" w:rsidR="008F6707" w:rsidRPr="008F6707" w:rsidRDefault="008F6707" w:rsidP="008F6707">
            <w:pPr>
              <w:pStyle w:val="NoSpacing"/>
              <w:rPr>
                <w:rFonts w:asciiTheme="minorHAnsi" w:hAnsiTheme="minorHAnsi" w:cstheme="minorHAnsi"/>
              </w:rPr>
            </w:pPr>
            <w:r w:rsidRPr="008F6707">
              <w:rPr>
                <w:rFonts w:asciiTheme="minorHAnsi" w:hAnsiTheme="minorHAnsi" w:cstheme="minorHAnsi"/>
              </w:rPr>
              <w:t>3.</w:t>
            </w:r>
            <w:r w:rsidRPr="008F6707">
              <w:rPr>
                <w:rFonts w:asciiTheme="minorHAnsi" w:hAnsiTheme="minorHAnsi" w:cstheme="minorHAnsi"/>
              </w:rPr>
              <w:tab/>
              <w:t xml:space="preserve">Submitted report on conducted validation workshop on national pollinator's conservation </w:t>
            </w:r>
            <w:proofErr w:type="spellStart"/>
            <w:r w:rsidRPr="008F6707">
              <w:rPr>
                <w:rFonts w:asciiTheme="minorHAnsi" w:hAnsiTheme="minorHAnsi" w:cstheme="minorHAnsi"/>
              </w:rPr>
              <w:t>programme</w:t>
            </w:r>
            <w:proofErr w:type="spellEnd"/>
            <w:r w:rsidRPr="008F6707">
              <w:rPr>
                <w:rFonts w:asciiTheme="minorHAnsi" w:hAnsiTheme="minorHAnsi" w:cstheme="minorHAnsi"/>
              </w:rPr>
              <w:t xml:space="preserve"> and mainstreaming of the IPBES in Kazakhstan.</w:t>
            </w:r>
          </w:p>
          <w:p w14:paraId="75BD6B01" w14:textId="6DC88707" w:rsidR="008B79B0" w:rsidRPr="008124D1" w:rsidRDefault="008F6707" w:rsidP="008F6707">
            <w:pPr>
              <w:pStyle w:val="NoSpacing"/>
              <w:rPr>
                <w:rFonts w:asciiTheme="minorHAnsi" w:hAnsiTheme="minorHAnsi" w:cstheme="minorHAnsi"/>
              </w:rPr>
            </w:pPr>
            <w:r w:rsidRPr="008F6707">
              <w:rPr>
                <w:rFonts w:asciiTheme="minorHAnsi" w:hAnsiTheme="minorHAnsi" w:cstheme="minorHAnsi"/>
              </w:rPr>
              <w:t>4.</w:t>
            </w:r>
            <w:r w:rsidRPr="008F6707">
              <w:rPr>
                <w:rFonts w:asciiTheme="minorHAnsi" w:hAnsiTheme="minorHAnsi" w:cstheme="minorHAnsi"/>
              </w:rPr>
              <w:tab/>
              <w:t>Submitted report on 2 two national platform meetings conducted in Almaty and Kostanay regions regarding the IPBES engagement process.</w:t>
            </w:r>
          </w:p>
        </w:tc>
        <w:tc>
          <w:tcPr>
            <w:tcW w:w="990" w:type="dxa"/>
          </w:tcPr>
          <w:p w14:paraId="7EBF0BA2" w14:textId="25182DD6" w:rsidR="008B79B0" w:rsidRPr="008124D1" w:rsidRDefault="008F6707" w:rsidP="008B79B0">
            <w:pPr>
              <w:tabs>
                <w:tab w:val="left" w:pos="540"/>
              </w:tabs>
              <w:rPr>
                <w:rFonts w:asciiTheme="minorHAnsi" w:hAnsiTheme="minorHAnsi" w:cstheme="minorHAnsi"/>
                <w:i/>
                <w:snapToGrid w:val="0"/>
              </w:rPr>
            </w:pPr>
            <w:r>
              <w:rPr>
                <w:rFonts w:asciiTheme="minorHAnsi" w:hAnsiTheme="minorHAnsi" w:cstheme="minorHAnsi"/>
                <w:i/>
                <w:snapToGrid w:val="0"/>
              </w:rPr>
              <w:t>4</w:t>
            </w:r>
            <w:r w:rsidR="008B0755" w:rsidRPr="008124D1">
              <w:rPr>
                <w:rFonts w:asciiTheme="minorHAnsi" w:hAnsiTheme="minorHAnsi" w:cstheme="minorHAnsi"/>
                <w:i/>
                <w:snapToGrid w:val="0"/>
              </w:rPr>
              <w:t>0%</w:t>
            </w:r>
          </w:p>
        </w:tc>
        <w:tc>
          <w:tcPr>
            <w:tcW w:w="1620" w:type="dxa"/>
          </w:tcPr>
          <w:p w14:paraId="416279F1" w14:textId="5BE8A367" w:rsidR="008B79B0" w:rsidRPr="008124D1" w:rsidRDefault="008B79B0" w:rsidP="008B79B0">
            <w:pPr>
              <w:tabs>
                <w:tab w:val="left" w:pos="540"/>
              </w:tabs>
              <w:rPr>
                <w:rFonts w:asciiTheme="minorHAnsi" w:hAnsiTheme="minorHAnsi" w:cstheme="minorHAnsi"/>
                <w:i/>
                <w:snapToGrid w:val="0"/>
                <w:highlight w:val="yellow"/>
              </w:rPr>
            </w:pPr>
          </w:p>
        </w:tc>
      </w:tr>
      <w:tr w:rsidR="008B79B0" w:rsidRPr="008124D1" w14:paraId="5223ED6E" w14:textId="77777777" w:rsidTr="00C7534F">
        <w:trPr>
          <w:trHeight w:val="921"/>
        </w:trPr>
        <w:tc>
          <w:tcPr>
            <w:tcW w:w="426" w:type="dxa"/>
          </w:tcPr>
          <w:p w14:paraId="07663573" w14:textId="2809E799" w:rsidR="008B79B0" w:rsidRPr="008124D1" w:rsidRDefault="008B79B0" w:rsidP="008B79B0">
            <w:pPr>
              <w:tabs>
                <w:tab w:val="left" w:pos="540"/>
              </w:tabs>
              <w:rPr>
                <w:rFonts w:asciiTheme="minorHAnsi" w:hAnsiTheme="minorHAnsi" w:cstheme="minorHAnsi"/>
                <w:iCs/>
                <w:snapToGrid w:val="0"/>
              </w:rPr>
            </w:pPr>
            <w:r w:rsidRPr="008124D1">
              <w:rPr>
                <w:rFonts w:asciiTheme="minorHAnsi" w:hAnsiTheme="minorHAnsi" w:cstheme="minorHAnsi"/>
                <w:iCs/>
                <w:snapToGrid w:val="0"/>
              </w:rPr>
              <w:t>3</w:t>
            </w:r>
          </w:p>
        </w:tc>
        <w:tc>
          <w:tcPr>
            <w:tcW w:w="7470" w:type="dxa"/>
            <w:shd w:val="clear" w:color="auto" w:fill="auto"/>
          </w:tcPr>
          <w:p w14:paraId="5FF541FC" w14:textId="77777777" w:rsidR="00097CB1" w:rsidRPr="00097CB1" w:rsidRDefault="00097CB1" w:rsidP="00097CB1">
            <w:pPr>
              <w:tabs>
                <w:tab w:val="left" w:pos="540"/>
              </w:tabs>
              <w:rPr>
                <w:rFonts w:asciiTheme="minorHAnsi" w:hAnsiTheme="minorHAnsi" w:cstheme="minorHAnsi"/>
                <w:iCs/>
                <w:snapToGrid w:val="0"/>
              </w:rPr>
            </w:pPr>
            <w:r w:rsidRPr="00097CB1">
              <w:rPr>
                <w:rFonts w:asciiTheme="minorHAnsi" w:hAnsiTheme="minorHAnsi" w:cstheme="minorHAnsi"/>
                <w:iCs/>
                <w:snapToGrid w:val="0"/>
              </w:rPr>
              <w:t>Output activity:</w:t>
            </w:r>
          </w:p>
          <w:p w14:paraId="5EF14519" w14:textId="77777777" w:rsidR="00097CB1" w:rsidRPr="00097CB1" w:rsidRDefault="00097CB1" w:rsidP="00097CB1">
            <w:pPr>
              <w:tabs>
                <w:tab w:val="left" w:pos="540"/>
              </w:tabs>
              <w:rPr>
                <w:rFonts w:asciiTheme="minorHAnsi" w:hAnsiTheme="minorHAnsi" w:cstheme="minorHAnsi"/>
                <w:iCs/>
                <w:snapToGrid w:val="0"/>
              </w:rPr>
            </w:pPr>
            <w:r w:rsidRPr="00097CB1">
              <w:rPr>
                <w:rFonts w:asciiTheme="minorHAnsi" w:hAnsiTheme="minorHAnsi" w:cstheme="minorHAnsi"/>
                <w:iCs/>
                <w:snapToGrid w:val="0"/>
              </w:rPr>
              <w:t>1.</w:t>
            </w:r>
            <w:r w:rsidRPr="00097CB1">
              <w:rPr>
                <w:rFonts w:asciiTheme="minorHAnsi" w:hAnsiTheme="minorHAnsi" w:cstheme="minorHAnsi"/>
                <w:iCs/>
                <w:snapToGrid w:val="0"/>
              </w:rPr>
              <w:tab/>
              <w:t xml:space="preserve">Elaborate with potential local, </w:t>
            </w:r>
            <w:proofErr w:type="gramStart"/>
            <w:r w:rsidRPr="00097CB1">
              <w:rPr>
                <w:rFonts w:asciiTheme="minorHAnsi" w:hAnsiTheme="minorHAnsi" w:cstheme="minorHAnsi"/>
                <w:iCs/>
                <w:snapToGrid w:val="0"/>
              </w:rPr>
              <w:t>regional</w:t>
            </w:r>
            <w:proofErr w:type="gramEnd"/>
            <w:r w:rsidRPr="00097CB1">
              <w:rPr>
                <w:rFonts w:asciiTheme="minorHAnsi" w:hAnsiTheme="minorHAnsi" w:cstheme="minorHAnsi"/>
                <w:iCs/>
                <w:snapToGrid w:val="0"/>
              </w:rPr>
              <w:t xml:space="preserve"> and national journalists, bloggers, PR and communication specialists, and other interested parties to produce at least 5 (five) media/ communications pieces and 3 (three) short- videos/ documentaries (each video should be 2-5 minutes max) dedicated to the issues of land degradation in the Aral Sea region, the importance of pollinators Almaty and Kostanay regions, and organic farming. </w:t>
            </w:r>
          </w:p>
          <w:p w14:paraId="68F4C724" w14:textId="77777777" w:rsidR="00097CB1" w:rsidRPr="00097CB1" w:rsidRDefault="00097CB1" w:rsidP="00097CB1">
            <w:pPr>
              <w:tabs>
                <w:tab w:val="left" w:pos="540"/>
              </w:tabs>
              <w:rPr>
                <w:rFonts w:asciiTheme="minorHAnsi" w:hAnsiTheme="minorHAnsi" w:cstheme="minorHAnsi"/>
                <w:iCs/>
                <w:snapToGrid w:val="0"/>
              </w:rPr>
            </w:pPr>
            <w:r w:rsidRPr="00097CB1">
              <w:rPr>
                <w:rFonts w:asciiTheme="minorHAnsi" w:hAnsiTheme="minorHAnsi" w:cstheme="minorHAnsi"/>
                <w:iCs/>
                <w:snapToGrid w:val="0"/>
              </w:rPr>
              <w:t>2.</w:t>
            </w:r>
            <w:r w:rsidRPr="00097CB1">
              <w:rPr>
                <w:rFonts w:asciiTheme="minorHAnsi" w:hAnsiTheme="minorHAnsi" w:cstheme="minorHAnsi"/>
                <w:iCs/>
                <w:snapToGrid w:val="0"/>
              </w:rPr>
              <w:tab/>
              <w:t>Conduct 1 (One) PR awareness creation seminar to promote uptake of knowledge products.</w:t>
            </w:r>
          </w:p>
          <w:p w14:paraId="1188A1F9" w14:textId="77777777" w:rsidR="00097CB1" w:rsidRPr="00097CB1" w:rsidRDefault="00097CB1" w:rsidP="00097CB1">
            <w:pPr>
              <w:tabs>
                <w:tab w:val="left" w:pos="540"/>
              </w:tabs>
              <w:rPr>
                <w:rFonts w:asciiTheme="minorHAnsi" w:hAnsiTheme="minorHAnsi" w:cstheme="minorHAnsi"/>
                <w:iCs/>
                <w:snapToGrid w:val="0"/>
              </w:rPr>
            </w:pPr>
            <w:r w:rsidRPr="00097CB1">
              <w:rPr>
                <w:rFonts w:asciiTheme="minorHAnsi" w:hAnsiTheme="minorHAnsi" w:cstheme="minorHAnsi"/>
                <w:iCs/>
                <w:snapToGrid w:val="0"/>
              </w:rPr>
              <w:t>3.</w:t>
            </w:r>
            <w:r w:rsidRPr="00097CB1">
              <w:rPr>
                <w:rFonts w:asciiTheme="minorHAnsi" w:hAnsiTheme="minorHAnsi" w:cstheme="minorHAnsi"/>
                <w:iCs/>
                <w:snapToGrid w:val="0"/>
              </w:rPr>
              <w:tab/>
              <w:t xml:space="preserve">Survey to define potential TKs to document 8 bright spots (good practice). </w:t>
            </w:r>
          </w:p>
          <w:p w14:paraId="41BA8488" w14:textId="77777777" w:rsidR="00097CB1" w:rsidRPr="00097CB1" w:rsidRDefault="00097CB1" w:rsidP="00097CB1">
            <w:pPr>
              <w:tabs>
                <w:tab w:val="left" w:pos="540"/>
              </w:tabs>
              <w:rPr>
                <w:rFonts w:asciiTheme="minorHAnsi" w:hAnsiTheme="minorHAnsi" w:cstheme="minorHAnsi"/>
                <w:iCs/>
                <w:snapToGrid w:val="0"/>
              </w:rPr>
            </w:pPr>
            <w:r w:rsidRPr="00097CB1">
              <w:rPr>
                <w:rFonts w:asciiTheme="minorHAnsi" w:hAnsiTheme="minorHAnsi" w:cstheme="minorHAnsi"/>
                <w:iCs/>
                <w:snapToGrid w:val="0"/>
              </w:rPr>
              <w:t>Deliverables:</w:t>
            </w:r>
          </w:p>
          <w:p w14:paraId="2B7B1C4A" w14:textId="77777777" w:rsidR="00097CB1" w:rsidRPr="00097CB1" w:rsidRDefault="00097CB1" w:rsidP="00097CB1">
            <w:pPr>
              <w:tabs>
                <w:tab w:val="left" w:pos="540"/>
              </w:tabs>
              <w:rPr>
                <w:rFonts w:asciiTheme="minorHAnsi" w:hAnsiTheme="minorHAnsi" w:cstheme="minorHAnsi"/>
                <w:iCs/>
                <w:snapToGrid w:val="0"/>
              </w:rPr>
            </w:pPr>
            <w:r w:rsidRPr="00097CB1">
              <w:rPr>
                <w:rFonts w:asciiTheme="minorHAnsi" w:hAnsiTheme="minorHAnsi" w:cstheme="minorHAnsi"/>
                <w:iCs/>
                <w:snapToGrid w:val="0"/>
              </w:rPr>
              <w:t>1.</w:t>
            </w:r>
            <w:r w:rsidRPr="00097CB1">
              <w:rPr>
                <w:rFonts w:asciiTheme="minorHAnsi" w:hAnsiTheme="minorHAnsi" w:cstheme="minorHAnsi"/>
                <w:iCs/>
                <w:snapToGrid w:val="0"/>
              </w:rPr>
              <w:tab/>
              <w:t xml:space="preserve">Submitted the final version of the national </w:t>
            </w:r>
            <w:proofErr w:type="spellStart"/>
            <w:r w:rsidRPr="00097CB1">
              <w:rPr>
                <w:rFonts w:asciiTheme="minorHAnsi" w:hAnsiTheme="minorHAnsi" w:cstheme="minorHAnsi"/>
                <w:iCs/>
                <w:snapToGrid w:val="0"/>
              </w:rPr>
              <w:t>programme</w:t>
            </w:r>
            <w:proofErr w:type="spellEnd"/>
            <w:r w:rsidRPr="00097CB1">
              <w:rPr>
                <w:rFonts w:asciiTheme="minorHAnsi" w:hAnsiTheme="minorHAnsi" w:cstheme="minorHAnsi"/>
                <w:iCs/>
                <w:snapToGrid w:val="0"/>
              </w:rPr>
              <w:t xml:space="preserve"> for the conservation of pollinators in Kazakhstan.</w:t>
            </w:r>
          </w:p>
          <w:p w14:paraId="2CF91648" w14:textId="77777777" w:rsidR="00097CB1" w:rsidRPr="00097CB1" w:rsidRDefault="00097CB1" w:rsidP="00097CB1">
            <w:pPr>
              <w:tabs>
                <w:tab w:val="left" w:pos="540"/>
              </w:tabs>
              <w:rPr>
                <w:rFonts w:asciiTheme="minorHAnsi" w:hAnsiTheme="minorHAnsi" w:cstheme="minorHAnsi"/>
                <w:iCs/>
                <w:snapToGrid w:val="0"/>
              </w:rPr>
            </w:pPr>
            <w:r w:rsidRPr="00097CB1">
              <w:rPr>
                <w:rFonts w:asciiTheme="minorHAnsi" w:hAnsiTheme="minorHAnsi" w:cstheme="minorHAnsi"/>
                <w:iCs/>
                <w:snapToGrid w:val="0"/>
              </w:rPr>
              <w:t>2.</w:t>
            </w:r>
            <w:r w:rsidRPr="00097CB1">
              <w:rPr>
                <w:rFonts w:asciiTheme="minorHAnsi" w:hAnsiTheme="minorHAnsi" w:cstheme="minorHAnsi"/>
                <w:iCs/>
                <w:snapToGrid w:val="0"/>
              </w:rPr>
              <w:tab/>
              <w:t xml:space="preserve">Produced and submitted at least 5 (five) media/ communications pieces and 3 (three) short- videos/ documentaries (each video should be 2-5 minutes </w:t>
            </w:r>
            <w:proofErr w:type="gramStart"/>
            <w:r w:rsidRPr="00097CB1">
              <w:rPr>
                <w:rFonts w:asciiTheme="minorHAnsi" w:hAnsiTheme="minorHAnsi" w:cstheme="minorHAnsi"/>
                <w:iCs/>
                <w:snapToGrid w:val="0"/>
              </w:rPr>
              <w:t>max)  dedicated</w:t>
            </w:r>
            <w:proofErr w:type="gramEnd"/>
            <w:r w:rsidRPr="00097CB1">
              <w:rPr>
                <w:rFonts w:asciiTheme="minorHAnsi" w:hAnsiTheme="minorHAnsi" w:cstheme="minorHAnsi"/>
                <w:iCs/>
                <w:snapToGrid w:val="0"/>
              </w:rPr>
              <w:t xml:space="preserve"> </w:t>
            </w:r>
            <w:r w:rsidRPr="00097CB1">
              <w:rPr>
                <w:rFonts w:asciiTheme="minorHAnsi" w:hAnsiTheme="minorHAnsi" w:cstheme="minorHAnsi"/>
                <w:iCs/>
                <w:snapToGrid w:val="0"/>
              </w:rPr>
              <w:lastRenderedPageBreak/>
              <w:t xml:space="preserve">to the issues of land degradation in the Aral Sea, the importance of pollinators in the Almaty, and Kostanay regions, and organic farming. </w:t>
            </w:r>
          </w:p>
          <w:p w14:paraId="6AD88200" w14:textId="77777777" w:rsidR="00097CB1" w:rsidRPr="00097CB1" w:rsidRDefault="00097CB1" w:rsidP="00097CB1">
            <w:pPr>
              <w:tabs>
                <w:tab w:val="left" w:pos="540"/>
              </w:tabs>
              <w:rPr>
                <w:rFonts w:asciiTheme="minorHAnsi" w:hAnsiTheme="minorHAnsi" w:cstheme="minorHAnsi"/>
                <w:iCs/>
                <w:snapToGrid w:val="0"/>
              </w:rPr>
            </w:pPr>
            <w:r w:rsidRPr="00097CB1">
              <w:rPr>
                <w:rFonts w:asciiTheme="minorHAnsi" w:hAnsiTheme="minorHAnsi" w:cstheme="minorHAnsi"/>
                <w:iCs/>
                <w:snapToGrid w:val="0"/>
              </w:rPr>
              <w:t>3.</w:t>
            </w:r>
            <w:r w:rsidRPr="00097CB1">
              <w:rPr>
                <w:rFonts w:asciiTheme="minorHAnsi" w:hAnsiTheme="minorHAnsi" w:cstheme="minorHAnsi"/>
                <w:iCs/>
                <w:snapToGrid w:val="0"/>
              </w:rPr>
              <w:tab/>
              <w:t xml:space="preserve">Conducted and submitted a report on 1 (One) PR awareness-raising seminar engaging local, regional and national journalists, bloggers, PR and communication specialists, and other interested parties following produced at least 5 (five) media/ communications pieces and 3 (three) short- videos/ documentaries (each video should be 2-5 minutes </w:t>
            </w:r>
            <w:proofErr w:type="gramStart"/>
            <w:r w:rsidRPr="00097CB1">
              <w:rPr>
                <w:rFonts w:asciiTheme="minorHAnsi" w:hAnsiTheme="minorHAnsi" w:cstheme="minorHAnsi"/>
                <w:iCs/>
                <w:snapToGrid w:val="0"/>
              </w:rPr>
              <w:t>max)  dedicated</w:t>
            </w:r>
            <w:proofErr w:type="gramEnd"/>
            <w:r w:rsidRPr="00097CB1">
              <w:rPr>
                <w:rFonts w:asciiTheme="minorHAnsi" w:hAnsiTheme="minorHAnsi" w:cstheme="minorHAnsi"/>
                <w:iCs/>
                <w:snapToGrid w:val="0"/>
              </w:rPr>
              <w:t xml:space="preserve"> to the issues of land degradation in the Aral Sea, the importance of pollinators in Almaty and Kostanay regions, and organic farming. </w:t>
            </w:r>
          </w:p>
          <w:p w14:paraId="0F001C89" w14:textId="77777777" w:rsidR="00097CB1" w:rsidRPr="00097CB1" w:rsidRDefault="00097CB1" w:rsidP="00097CB1">
            <w:pPr>
              <w:tabs>
                <w:tab w:val="left" w:pos="540"/>
              </w:tabs>
              <w:rPr>
                <w:rFonts w:asciiTheme="minorHAnsi" w:hAnsiTheme="minorHAnsi" w:cstheme="minorHAnsi"/>
                <w:iCs/>
                <w:snapToGrid w:val="0"/>
              </w:rPr>
            </w:pPr>
            <w:r w:rsidRPr="00097CB1">
              <w:rPr>
                <w:rFonts w:asciiTheme="minorHAnsi" w:hAnsiTheme="minorHAnsi" w:cstheme="minorHAnsi"/>
                <w:iCs/>
                <w:snapToGrid w:val="0"/>
              </w:rPr>
              <w:t>4.</w:t>
            </w:r>
            <w:r w:rsidRPr="00097CB1">
              <w:rPr>
                <w:rFonts w:asciiTheme="minorHAnsi" w:hAnsiTheme="minorHAnsi" w:cstheme="minorHAnsi"/>
                <w:iCs/>
                <w:snapToGrid w:val="0"/>
              </w:rPr>
              <w:tab/>
              <w:t>Submitted 8 bright spots (good practices).</w:t>
            </w:r>
          </w:p>
          <w:p w14:paraId="3CBF5ABF" w14:textId="125361DB" w:rsidR="008B79B0" w:rsidRPr="008124D1" w:rsidRDefault="00097CB1" w:rsidP="00097CB1">
            <w:pPr>
              <w:tabs>
                <w:tab w:val="left" w:pos="540"/>
              </w:tabs>
              <w:rPr>
                <w:rFonts w:asciiTheme="minorHAnsi" w:hAnsiTheme="minorHAnsi" w:cstheme="minorHAnsi"/>
                <w:iCs/>
                <w:snapToGrid w:val="0"/>
              </w:rPr>
            </w:pPr>
            <w:r w:rsidRPr="00097CB1">
              <w:rPr>
                <w:rFonts w:asciiTheme="minorHAnsi" w:hAnsiTheme="minorHAnsi" w:cstheme="minorHAnsi"/>
                <w:iCs/>
                <w:snapToGrid w:val="0"/>
              </w:rPr>
              <w:t>5.</w:t>
            </w:r>
            <w:r w:rsidRPr="00097CB1">
              <w:rPr>
                <w:rFonts w:asciiTheme="minorHAnsi" w:hAnsiTheme="minorHAnsi" w:cstheme="minorHAnsi"/>
                <w:iCs/>
                <w:snapToGrid w:val="0"/>
              </w:rPr>
              <w:tab/>
              <w:t>Submitted final narrative report on all completed activities.</w:t>
            </w:r>
          </w:p>
        </w:tc>
        <w:tc>
          <w:tcPr>
            <w:tcW w:w="990" w:type="dxa"/>
          </w:tcPr>
          <w:p w14:paraId="140922FD" w14:textId="592FC694" w:rsidR="008B79B0" w:rsidRPr="008124D1" w:rsidRDefault="0097690A" w:rsidP="008B79B0">
            <w:pPr>
              <w:tabs>
                <w:tab w:val="left" w:pos="540"/>
              </w:tabs>
              <w:rPr>
                <w:rFonts w:asciiTheme="minorHAnsi" w:hAnsiTheme="minorHAnsi" w:cstheme="minorHAnsi"/>
                <w:i/>
                <w:snapToGrid w:val="0"/>
              </w:rPr>
            </w:pPr>
            <w:r w:rsidRPr="008124D1">
              <w:rPr>
                <w:rFonts w:asciiTheme="minorHAnsi" w:hAnsiTheme="minorHAnsi" w:cstheme="minorHAnsi"/>
                <w:i/>
                <w:snapToGrid w:val="0"/>
              </w:rPr>
              <w:lastRenderedPageBreak/>
              <w:t>20</w:t>
            </w:r>
            <w:r w:rsidR="008B79B0" w:rsidRPr="008124D1">
              <w:rPr>
                <w:rFonts w:asciiTheme="minorHAnsi" w:hAnsiTheme="minorHAnsi" w:cstheme="minorHAnsi"/>
                <w:i/>
                <w:snapToGrid w:val="0"/>
              </w:rPr>
              <w:t>%</w:t>
            </w:r>
          </w:p>
        </w:tc>
        <w:tc>
          <w:tcPr>
            <w:tcW w:w="1620" w:type="dxa"/>
          </w:tcPr>
          <w:p w14:paraId="55F5CF70" w14:textId="6991EF58" w:rsidR="008B79B0" w:rsidRPr="008124D1" w:rsidRDefault="008B79B0" w:rsidP="008B79B0">
            <w:pPr>
              <w:tabs>
                <w:tab w:val="left" w:pos="540"/>
              </w:tabs>
              <w:rPr>
                <w:rFonts w:asciiTheme="minorHAnsi" w:hAnsiTheme="minorHAnsi" w:cstheme="minorHAnsi"/>
                <w:i/>
                <w:snapToGrid w:val="0"/>
                <w:highlight w:val="yellow"/>
              </w:rPr>
            </w:pPr>
          </w:p>
        </w:tc>
      </w:tr>
      <w:tr w:rsidR="00C7534F" w:rsidRPr="008124D1" w14:paraId="30CF03C7" w14:textId="77777777" w:rsidTr="00C7534F">
        <w:trPr>
          <w:trHeight w:val="325"/>
        </w:trPr>
        <w:tc>
          <w:tcPr>
            <w:tcW w:w="426" w:type="dxa"/>
            <w:shd w:val="clear" w:color="auto" w:fill="D9D9D9" w:themeFill="background1" w:themeFillShade="D9"/>
          </w:tcPr>
          <w:p w14:paraId="490AB49C" w14:textId="77777777" w:rsidR="00C7534F" w:rsidRPr="008124D1" w:rsidRDefault="00C7534F" w:rsidP="009F5877">
            <w:pPr>
              <w:tabs>
                <w:tab w:val="left" w:pos="540"/>
              </w:tabs>
              <w:ind w:left="540"/>
              <w:rPr>
                <w:rFonts w:asciiTheme="minorHAnsi" w:hAnsiTheme="minorHAnsi" w:cstheme="minorHAnsi"/>
                <w:i/>
                <w:snapToGrid w:val="0"/>
              </w:rPr>
            </w:pPr>
          </w:p>
        </w:tc>
        <w:tc>
          <w:tcPr>
            <w:tcW w:w="7470" w:type="dxa"/>
            <w:shd w:val="clear" w:color="auto" w:fill="D9D9D9" w:themeFill="background1" w:themeFillShade="D9"/>
          </w:tcPr>
          <w:p w14:paraId="2512D1FE" w14:textId="2DDE6D0F" w:rsidR="00C7534F" w:rsidRPr="008124D1" w:rsidRDefault="00C7534F" w:rsidP="009F5877">
            <w:pPr>
              <w:tabs>
                <w:tab w:val="left" w:pos="540"/>
              </w:tabs>
              <w:ind w:left="540"/>
              <w:rPr>
                <w:rFonts w:asciiTheme="minorHAnsi" w:hAnsiTheme="minorHAnsi" w:cstheme="minorHAnsi"/>
                <w:i/>
                <w:snapToGrid w:val="0"/>
              </w:rPr>
            </w:pPr>
            <w:r w:rsidRPr="008124D1">
              <w:rPr>
                <w:rFonts w:asciiTheme="minorHAnsi" w:hAnsiTheme="minorHAnsi" w:cstheme="minorHAnsi"/>
                <w:i/>
                <w:snapToGrid w:val="0"/>
              </w:rPr>
              <w:t xml:space="preserve">Total: </w:t>
            </w:r>
          </w:p>
        </w:tc>
        <w:tc>
          <w:tcPr>
            <w:tcW w:w="990" w:type="dxa"/>
            <w:shd w:val="clear" w:color="auto" w:fill="D9D9D9" w:themeFill="background1" w:themeFillShade="D9"/>
          </w:tcPr>
          <w:p w14:paraId="5E0ECFEB" w14:textId="2325CDB6" w:rsidR="00C7534F" w:rsidRPr="008124D1" w:rsidRDefault="00C7534F" w:rsidP="00B24FE5">
            <w:pPr>
              <w:tabs>
                <w:tab w:val="left" w:pos="540"/>
              </w:tabs>
              <w:rPr>
                <w:rFonts w:asciiTheme="minorHAnsi" w:hAnsiTheme="minorHAnsi" w:cstheme="minorHAnsi"/>
                <w:i/>
                <w:snapToGrid w:val="0"/>
              </w:rPr>
            </w:pPr>
            <w:r w:rsidRPr="008124D1">
              <w:rPr>
                <w:rFonts w:asciiTheme="minorHAnsi" w:hAnsiTheme="minorHAnsi" w:cstheme="minorHAnsi"/>
                <w:i/>
                <w:snapToGrid w:val="0"/>
              </w:rPr>
              <w:t>100%</w:t>
            </w:r>
          </w:p>
        </w:tc>
        <w:tc>
          <w:tcPr>
            <w:tcW w:w="1620" w:type="dxa"/>
            <w:shd w:val="clear" w:color="auto" w:fill="D9D9D9" w:themeFill="background1" w:themeFillShade="D9"/>
          </w:tcPr>
          <w:p w14:paraId="59872623" w14:textId="48D5B454" w:rsidR="00C7534F" w:rsidRPr="008124D1" w:rsidRDefault="00C7534F" w:rsidP="009F5877">
            <w:pPr>
              <w:tabs>
                <w:tab w:val="left" w:pos="540"/>
              </w:tabs>
              <w:ind w:left="540"/>
              <w:rPr>
                <w:rFonts w:asciiTheme="minorHAnsi" w:hAnsiTheme="minorHAnsi" w:cstheme="minorHAnsi"/>
                <w:i/>
                <w:snapToGrid w:val="0"/>
                <w:lang w:val="ru-RU"/>
              </w:rPr>
            </w:pPr>
          </w:p>
        </w:tc>
      </w:tr>
    </w:tbl>
    <w:p w14:paraId="603438A4" w14:textId="351EB0DC" w:rsidR="00F83245" w:rsidRPr="008124D1" w:rsidRDefault="00F83245" w:rsidP="00BD3609">
      <w:pPr>
        <w:tabs>
          <w:tab w:val="left" w:pos="540"/>
        </w:tabs>
        <w:ind w:left="540"/>
        <w:rPr>
          <w:rFonts w:asciiTheme="minorHAnsi" w:hAnsiTheme="minorHAnsi" w:cstheme="minorHAnsi"/>
          <w:i/>
          <w:snapToGrid w:val="0"/>
        </w:rPr>
      </w:pPr>
      <w:r w:rsidRPr="008124D1">
        <w:rPr>
          <w:rFonts w:asciiTheme="minorHAnsi" w:hAnsiTheme="minorHAnsi" w:cstheme="minorHAnsi"/>
          <w:i/>
          <w:snapToGrid w:val="0"/>
        </w:rPr>
        <w:t>*This shall be the basis of the payment tranches</w:t>
      </w:r>
    </w:p>
    <w:p w14:paraId="7573B206" w14:textId="728182AB" w:rsidR="00ED1FF3" w:rsidRPr="008124D1" w:rsidRDefault="00ED1FF3" w:rsidP="00BD3609">
      <w:pPr>
        <w:tabs>
          <w:tab w:val="left" w:pos="540"/>
        </w:tabs>
        <w:ind w:left="540"/>
        <w:rPr>
          <w:rFonts w:asciiTheme="minorHAnsi" w:hAnsiTheme="minorHAnsi" w:cstheme="minorHAnsi"/>
          <w:i/>
          <w:snapToGrid w:val="0"/>
        </w:rPr>
      </w:pPr>
    </w:p>
    <w:p w14:paraId="6D7EC8F0" w14:textId="77777777" w:rsidR="00ED1FF3" w:rsidRPr="00F74EE5" w:rsidRDefault="00ED1FF3" w:rsidP="00BD3609">
      <w:pPr>
        <w:tabs>
          <w:tab w:val="left" w:pos="540"/>
        </w:tabs>
        <w:ind w:left="540"/>
        <w:rPr>
          <w:rFonts w:asciiTheme="minorHAnsi" w:hAnsiTheme="minorHAnsi" w:cstheme="minorHAnsi"/>
          <w:i/>
          <w:snapToGrid w:val="0"/>
        </w:rPr>
      </w:pPr>
    </w:p>
    <w:p w14:paraId="603438A6" w14:textId="20078EFA" w:rsidR="00F83245" w:rsidRPr="00F74EE5" w:rsidRDefault="00F83245" w:rsidP="00644BFA">
      <w:pPr>
        <w:pStyle w:val="ListParagraph"/>
        <w:widowControl/>
        <w:numPr>
          <w:ilvl w:val="0"/>
          <w:numId w:val="1"/>
        </w:numPr>
        <w:tabs>
          <w:tab w:val="left" w:pos="540"/>
        </w:tabs>
        <w:overflowPunct/>
        <w:adjustRightInd/>
        <w:ind w:left="0"/>
        <w:rPr>
          <w:rFonts w:asciiTheme="minorHAnsi" w:hAnsiTheme="minorHAnsi" w:cstheme="minorHAnsi"/>
          <w:b/>
          <w:snapToGrid w:val="0"/>
          <w:sz w:val="20"/>
          <w:szCs w:val="20"/>
        </w:rPr>
      </w:pPr>
      <w:r w:rsidRPr="00F74EE5">
        <w:rPr>
          <w:rFonts w:asciiTheme="minorHAnsi" w:hAnsiTheme="minorHAnsi" w:cstheme="minorHAnsi"/>
          <w:b/>
          <w:snapToGrid w:val="0"/>
          <w:sz w:val="20"/>
          <w:szCs w:val="20"/>
        </w:rPr>
        <w:t>Cost Breakdown by Cost Component:</w:t>
      </w:r>
      <w:r w:rsidR="00D95AF2" w:rsidRPr="00F74EE5">
        <w:rPr>
          <w:rFonts w:asciiTheme="minorHAnsi" w:hAnsiTheme="minorHAnsi" w:cstheme="minorHAnsi"/>
          <w:b/>
          <w:snapToGrid w:val="0"/>
          <w:sz w:val="20"/>
          <w:szCs w:val="20"/>
        </w:rPr>
        <w:t xml:space="preserve"> </w:t>
      </w:r>
      <w:r w:rsidRPr="00F74EE5">
        <w:rPr>
          <w:rFonts w:asciiTheme="minorHAnsi" w:hAnsiTheme="minorHAnsi" w:cstheme="minorHAnsi"/>
          <w:b/>
          <w:snapToGrid w:val="0"/>
          <w:sz w:val="20"/>
          <w:szCs w:val="20"/>
        </w:rPr>
        <w:t xml:space="preserve"> </w:t>
      </w:r>
    </w:p>
    <w:tbl>
      <w:tblPr>
        <w:tblW w:w="9355" w:type="dxa"/>
        <w:tblLook w:val="04A0" w:firstRow="1" w:lastRow="0" w:firstColumn="1" w:lastColumn="0" w:noHBand="0" w:noVBand="1"/>
      </w:tblPr>
      <w:tblGrid>
        <w:gridCol w:w="3878"/>
        <w:gridCol w:w="1240"/>
        <w:gridCol w:w="1715"/>
        <w:gridCol w:w="992"/>
        <w:gridCol w:w="1530"/>
      </w:tblGrid>
      <w:tr w:rsidR="00DB7BDC" w:rsidRPr="00F74EE5" w14:paraId="162153B7" w14:textId="77777777" w:rsidTr="00F74EE5">
        <w:trPr>
          <w:trHeight w:val="300"/>
        </w:trPr>
        <w:tc>
          <w:tcPr>
            <w:tcW w:w="3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A1EAE" w14:textId="77777777" w:rsidR="00DB7BDC" w:rsidRPr="00F74EE5" w:rsidRDefault="00DB7BDC" w:rsidP="00A57945">
            <w:pPr>
              <w:jc w:val="center"/>
              <w:rPr>
                <w:rFonts w:asciiTheme="minorHAnsi" w:hAnsiTheme="minorHAnsi" w:cstheme="minorHAnsi"/>
                <w:b/>
                <w:bCs/>
                <w:color w:val="000000"/>
              </w:rPr>
            </w:pPr>
            <w:bookmarkStart w:id="0" w:name="RANGE!G8"/>
            <w:r w:rsidRPr="00F74EE5">
              <w:rPr>
                <w:rFonts w:asciiTheme="minorHAnsi" w:hAnsiTheme="minorHAnsi" w:cstheme="minorHAnsi"/>
                <w:b/>
                <w:bCs/>
                <w:color w:val="000000"/>
              </w:rPr>
              <w:t>Activity</w:t>
            </w:r>
            <w:bookmarkEnd w:id="0"/>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5B7B515" w14:textId="77777777" w:rsidR="00DB7BDC" w:rsidRPr="00F74EE5" w:rsidRDefault="00DB7BDC" w:rsidP="00A57945">
            <w:pPr>
              <w:jc w:val="center"/>
              <w:rPr>
                <w:rFonts w:asciiTheme="minorHAnsi" w:hAnsiTheme="minorHAnsi" w:cstheme="minorHAnsi"/>
                <w:b/>
                <w:bCs/>
                <w:color w:val="000000"/>
              </w:rPr>
            </w:pPr>
            <w:r w:rsidRPr="00F74EE5">
              <w:rPr>
                <w:rFonts w:asciiTheme="minorHAnsi" w:hAnsiTheme="minorHAnsi" w:cstheme="minorHAnsi"/>
                <w:b/>
                <w:bCs/>
                <w:color w:val="000000"/>
              </w:rPr>
              <w:t>Unit of Cost</w:t>
            </w:r>
          </w:p>
        </w:tc>
        <w:tc>
          <w:tcPr>
            <w:tcW w:w="1715" w:type="dxa"/>
            <w:tcBorders>
              <w:top w:val="single" w:sz="4" w:space="0" w:color="auto"/>
              <w:left w:val="nil"/>
              <w:bottom w:val="single" w:sz="4" w:space="0" w:color="auto"/>
              <w:right w:val="single" w:sz="4" w:space="0" w:color="auto"/>
            </w:tcBorders>
            <w:shd w:val="clear" w:color="auto" w:fill="auto"/>
            <w:vAlign w:val="center"/>
            <w:hideMark/>
          </w:tcPr>
          <w:p w14:paraId="43AA9F20" w14:textId="77777777" w:rsidR="00DB7BDC" w:rsidRPr="00F74EE5" w:rsidRDefault="00DB7BDC" w:rsidP="00A57945">
            <w:pPr>
              <w:jc w:val="center"/>
              <w:rPr>
                <w:rFonts w:asciiTheme="minorHAnsi" w:hAnsiTheme="minorHAnsi" w:cstheme="minorHAnsi"/>
                <w:b/>
                <w:bCs/>
                <w:color w:val="000000"/>
              </w:rPr>
            </w:pPr>
            <w:r w:rsidRPr="00F74EE5">
              <w:rPr>
                <w:rFonts w:asciiTheme="minorHAnsi" w:hAnsiTheme="minorHAnsi" w:cstheme="minorHAnsi"/>
                <w:b/>
                <w:bCs/>
                <w:color w:val="000000"/>
              </w:rPr>
              <w:t>Duration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A766D2" w14:textId="77777777" w:rsidR="00DB7BDC" w:rsidRPr="00F74EE5" w:rsidRDefault="00DB7BDC" w:rsidP="00A57945">
            <w:pPr>
              <w:jc w:val="center"/>
              <w:rPr>
                <w:rFonts w:asciiTheme="minorHAnsi" w:hAnsiTheme="minorHAnsi" w:cstheme="minorHAnsi"/>
                <w:b/>
                <w:bCs/>
                <w:color w:val="000000"/>
              </w:rPr>
            </w:pPr>
            <w:r w:rsidRPr="00F74EE5">
              <w:rPr>
                <w:rFonts w:asciiTheme="minorHAnsi" w:hAnsiTheme="minorHAnsi" w:cstheme="minorHAnsi"/>
                <w:b/>
                <w:bCs/>
                <w:color w:val="000000"/>
              </w:rPr>
              <w:t>Q-ty</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482031BF" w14:textId="77777777" w:rsidR="00DB7BDC" w:rsidRPr="00F74EE5" w:rsidRDefault="00DB7BDC" w:rsidP="00A57945">
            <w:pPr>
              <w:jc w:val="center"/>
              <w:rPr>
                <w:rFonts w:asciiTheme="minorHAnsi" w:hAnsiTheme="minorHAnsi" w:cstheme="minorHAnsi"/>
                <w:b/>
                <w:bCs/>
                <w:color w:val="000000"/>
              </w:rPr>
            </w:pPr>
            <w:r w:rsidRPr="00F74EE5">
              <w:rPr>
                <w:rFonts w:asciiTheme="minorHAnsi" w:hAnsiTheme="minorHAnsi" w:cstheme="minorHAnsi"/>
                <w:b/>
                <w:bCs/>
                <w:color w:val="000000"/>
              </w:rPr>
              <w:t>Total</w:t>
            </w:r>
          </w:p>
        </w:tc>
      </w:tr>
      <w:tr w:rsidR="00DB7BDC" w:rsidRPr="00F74EE5" w14:paraId="1CDB1FB7" w14:textId="77777777" w:rsidTr="00F74EE5">
        <w:trPr>
          <w:trHeight w:val="300"/>
        </w:trPr>
        <w:tc>
          <w:tcPr>
            <w:tcW w:w="3878" w:type="dxa"/>
            <w:tcBorders>
              <w:top w:val="nil"/>
              <w:left w:val="single" w:sz="4" w:space="0" w:color="auto"/>
              <w:bottom w:val="single" w:sz="4" w:space="0" w:color="auto"/>
              <w:right w:val="single" w:sz="4" w:space="0" w:color="auto"/>
            </w:tcBorders>
            <w:shd w:val="clear" w:color="auto" w:fill="auto"/>
            <w:vAlign w:val="center"/>
            <w:hideMark/>
          </w:tcPr>
          <w:p w14:paraId="17955977" w14:textId="77777777" w:rsidR="00DB7BDC" w:rsidRPr="00F74EE5" w:rsidRDefault="00DB7BDC" w:rsidP="00A57945">
            <w:pPr>
              <w:rPr>
                <w:rFonts w:asciiTheme="minorHAnsi" w:hAnsiTheme="minorHAnsi" w:cstheme="minorHAnsi"/>
                <w:b/>
                <w:bCs/>
                <w:color w:val="000000"/>
              </w:rPr>
            </w:pPr>
            <w:r w:rsidRPr="00F74EE5">
              <w:rPr>
                <w:rFonts w:asciiTheme="minorHAnsi" w:hAnsiTheme="minorHAnsi" w:cstheme="minorHAnsi"/>
                <w:b/>
                <w:bCs/>
                <w:color w:val="000000"/>
              </w:rPr>
              <w:t>I. Professional fees</w:t>
            </w:r>
          </w:p>
        </w:tc>
        <w:tc>
          <w:tcPr>
            <w:tcW w:w="1240" w:type="dxa"/>
            <w:tcBorders>
              <w:top w:val="nil"/>
              <w:left w:val="nil"/>
              <w:bottom w:val="single" w:sz="4" w:space="0" w:color="auto"/>
              <w:right w:val="single" w:sz="4" w:space="0" w:color="auto"/>
            </w:tcBorders>
            <w:shd w:val="clear" w:color="auto" w:fill="auto"/>
            <w:vAlign w:val="center"/>
            <w:hideMark/>
          </w:tcPr>
          <w:p w14:paraId="5795F6BB" w14:textId="77777777" w:rsidR="00DB7BDC" w:rsidRPr="00F74EE5" w:rsidRDefault="00DB7BDC" w:rsidP="00A57945">
            <w:pPr>
              <w:rPr>
                <w:rFonts w:asciiTheme="minorHAnsi" w:hAnsiTheme="minorHAnsi" w:cstheme="minorHAnsi"/>
                <w:color w:val="000000"/>
              </w:rPr>
            </w:pPr>
            <w:r w:rsidRPr="00F74EE5">
              <w:rPr>
                <w:rFonts w:asciiTheme="minorHAnsi" w:hAnsiTheme="minorHAnsi" w:cstheme="minorHAnsi"/>
                <w:color w:val="000000"/>
              </w:rPr>
              <w:t> </w:t>
            </w:r>
          </w:p>
        </w:tc>
        <w:tc>
          <w:tcPr>
            <w:tcW w:w="1715" w:type="dxa"/>
            <w:tcBorders>
              <w:top w:val="nil"/>
              <w:left w:val="nil"/>
              <w:bottom w:val="single" w:sz="4" w:space="0" w:color="auto"/>
              <w:right w:val="single" w:sz="4" w:space="0" w:color="auto"/>
            </w:tcBorders>
            <w:shd w:val="clear" w:color="auto" w:fill="auto"/>
            <w:vAlign w:val="center"/>
            <w:hideMark/>
          </w:tcPr>
          <w:p w14:paraId="2F274F3B" w14:textId="77777777" w:rsidR="00DB7BDC" w:rsidRPr="00F74EE5" w:rsidRDefault="00DB7BDC" w:rsidP="00A57945">
            <w:pPr>
              <w:rPr>
                <w:rFonts w:asciiTheme="minorHAnsi" w:hAnsiTheme="minorHAnsi" w:cstheme="minorHAnsi"/>
                <w:color w:val="000000"/>
              </w:rPr>
            </w:pPr>
            <w:r w:rsidRPr="00F74EE5">
              <w:rPr>
                <w:rFonts w:asciiTheme="minorHAnsi" w:hAnsiTheme="minorHAnsi" w:cstheme="minorHAns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12176879" w14:textId="77777777" w:rsidR="00DB7BDC" w:rsidRPr="00F74EE5" w:rsidRDefault="00DB7BDC" w:rsidP="00A57945">
            <w:pPr>
              <w:rPr>
                <w:rFonts w:asciiTheme="minorHAnsi" w:hAnsiTheme="minorHAnsi" w:cstheme="minorHAnsi"/>
                <w:color w:val="000000"/>
              </w:rPr>
            </w:pPr>
            <w:r w:rsidRPr="00F74EE5">
              <w:rPr>
                <w:rFonts w:asciiTheme="minorHAnsi" w:hAnsiTheme="minorHAnsi" w:cstheme="minorHAnsi"/>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14:paraId="270F9BDC" w14:textId="77777777" w:rsidR="00DB7BDC" w:rsidRPr="00F74EE5" w:rsidRDefault="00DB7BDC" w:rsidP="00A57945">
            <w:pPr>
              <w:jc w:val="right"/>
              <w:rPr>
                <w:rFonts w:asciiTheme="minorHAnsi" w:hAnsiTheme="minorHAnsi" w:cstheme="minorHAnsi"/>
                <w:b/>
                <w:bCs/>
                <w:color w:val="000000"/>
              </w:rPr>
            </w:pPr>
            <w:r w:rsidRPr="00F74EE5">
              <w:rPr>
                <w:rFonts w:asciiTheme="minorHAnsi" w:hAnsiTheme="minorHAnsi" w:cstheme="minorHAnsi"/>
                <w:b/>
                <w:bCs/>
                <w:color w:val="000000"/>
              </w:rPr>
              <w:t> </w:t>
            </w:r>
          </w:p>
        </w:tc>
      </w:tr>
      <w:tr w:rsidR="00DB7BDC" w:rsidRPr="00F74EE5" w14:paraId="1290FCE9" w14:textId="77777777" w:rsidTr="00F74EE5">
        <w:trPr>
          <w:trHeight w:val="300"/>
        </w:trPr>
        <w:tc>
          <w:tcPr>
            <w:tcW w:w="3878" w:type="dxa"/>
            <w:tcBorders>
              <w:top w:val="nil"/>
              <w:left w:val="single" w:sz="4" w:space="0" w:color="auto"/>
              <w:bottom w:val="single" w:sz="4" w:space="0" w:color="auto"/>
              <w:right w:val="single" w:sz="4" w:space="0" w:color="auto"/>
            </w:tcBorders>
            <w:shd w:val="clear" w:color="auto" w:fill="auto"/>
            <w:vAlign w:val="center"/>
            <w:hideMark/>
          </w:tcPr>
          <w:p w14:paraId="1D5C6C53" w14:textId="77777777" w:rsidR="00DB7BDC" w:rsidRPr="00F74EE5" w:rsidRDefault="00DB7BDC" w:rsidP="00A57945">
            <w:pPr>
              <w:rPr>
                <w:rFonts w:asciiTheme="minorHAnsi" w:hAnsiTheme="minorHAnsi" w:cstheme="minorHAnsi"/>
                <w:color w:val="000000"/>
              </w:rPr>
            </w:pPr>
            <w:r w:rsidRPr="00F74EE5">
              <w:rPr>
                <w:rFonts w:asciiTheme="minorHAnsi" w:hAnsiTheme="minorHAnsi" w:cstheme="minorHAnsi"/>
                <w:color w:val="000000"/>
              </w:rPr>
              <w:t>Team leader</w:t>
            </w:r>
          </w:p>
        </w:tc>
        <w:tc>
          <w:tcPr>
            <w:tcW w:w="1240" w:type="dxa"/>
            <w:tcBorders>
              <w:top w:val="nil"/>
              <w:left w:val="nil"/>
              <w:bottom w:val="single" w:sz="4" w:space="0" w:color="auto"/>
              <w:right w:val="single" w:sz="4" w:space="0" w:color="auto"/>
            </w:tcBorders>
            <w:shd w:val="clear" w:color="auto" w:fill="auto"/>
            <w:vAlign w:val="center"/>
            <w:hideMark/>
          </w:tcPr>
          <w:p w14:paraId="7DB47282"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1715" w:type="dxa"/>
            <w:tcBorders>
              <w:top w:val="nil"/>
              <w:left w:val="nil"/>
              <w:bottom w:val="single" w:sz="4" w:space="0" w:color="auto"/>
              <w:right w:val="single" w:sz="4" w:space="0" w:color="auto"/>
            </w:tcBorders>
            <w:shd w:val="clear" w:color="auto" w:fill="auto"/>
            <w:vAlign w:val="center"/>
            <w:hideMark/>
          </w:tcPr>
          <w:p w14:paraId="0E99D493"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3E7CBBE2"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14:paraId="52409495"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r>
      <w:tr w:rsidR="00DB7BDC" w:rsidRPr="00F74EE5" w14:paraId="4841C004" w14:textId="77777777" w:rsidTr="00F74EE5">
        <w:trPr>
          <w:trHeight w:val="300"/>
        </w:trPr>
        <w:tc>
          <w:tcPr>
            <w:tcW w:w="3878" w:type="dxa"/>
            <w:tcBorders>
              <w:top w:val="nil"/>
              <w:left w:val="single" w:sz="4" w:space="0" w:color="auto"/>
              <w:bottom w:val="single" w:sz="4" w:space="0" w:color="auto"/>
              <w:right w:val="single" w:sz="4" w:space="0" w:color="auto"/>
            </w:tcBorders>
            <w:shd w:val="clear" w:color="auto" w:fill="auto"/>
            <w:vAlign w:val="center"/>
            <w:hideMark/>
          </w:tcPr>
          <w:p w14:paraId="5F4335E2" w14:textId="77777777" w:rsidR="00DB7BDC" w:rsidRPr="00F74EE5" w:rsidRDefault="00DB7BDC" w:rsidP="00A57945">
            <w:pPr>
              <w:rPr>
                <w:rFonts w:asciiTheme="minorHAnsi" w:hAnsiTheme="minorHAnsi" w:cstheme="minorHAnsi"/>
                <w:color w:val="000000"/>
              </w:rPr>
            </w:pPr>
            <w:r w:rsidRPr="00F74EE5">
              <w:rPr>
                <w:rFonts w:asciiTheme="minorHAnsi" w:hAnsiTheme="minorHAnsi" w:cstheme="minorHAnsi"/>
                <w:color w:val="000000"/>
              </w:rPr>
              <w:t>Apiculture expert</w:t>
            </w:r>
          </w:p>
        </w:tc>
        <w:tc>
          <w:tcPr>
            <w:tcW w:w="1240" w:type="dxa"/>
            <w:tcBorders>
              <w:top w:val="nil"/>
              <w:left w:val="nil"/>
              <w:bottom w:val="single" w:sz="4" w:space="0" w:color="auto"/>
              <w:right w:val="single" w:sz="4" w:space="0" w:color="auto"/>
            </w:tcBorders>
            <w:shd w:val="clear" w:color="auto" w:fill="auto"/>
            <w:vAlign w:val="center"/>
            <w:hideMark/>
          </w:tcPr>
          <w:p w14:paraId="307704A1"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1715" w:type="dxa"/>
            <w:tcBorders>
              <w:top w:val="nil"/>
              <w:left w:val="nil"/>
              <w:bottom w:val="single" w:sz="4" w:space="0" w:color="auto"/>
              <w:right w:val="single" w:sz="4" w:space="0" w:color="auto"/>
            </w:tcBorders>
            <w:shd w:val="clear" w:color="auto" w:fill="auto"/>
            <w:vAlign w:val="center"/>
            <w:hideMark/>
          </w:tcPr>
          <w:p w14:paraId="60F9730C"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5CBF760A"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14:paraId="38203FF1"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r>
      <w:tr w:rsidR="00DB7BDC" w:rsidRPr="00F74EE5" w14:paraId="251E65A5" w14:textId="77777777" w:rsidTr="00F74EE5">
        <w:trPr>
          <w:trHeight w:val="300"/>
        </w:trPr>
        <w:tc>
          <w:tcPr>
            <w:tcW w:w="3878" w:type="dxa"/>
            <w:tcBorders>
              <w:top w:val="nil"/>
              <w:left w:val="single" w:sz="4" w:space="0" w:color="auto"/>
              <w:bottom w:val="single" w:sz="4" w:space="0" w:color="auto"/>
              <w:right w:val="single" w:sz="4" w:space="0" w:color="auto"/>
            </w:tcBorders>
            <w:shd w:val="clear" w:color="auto" w:fill="auto"/>
            <w:vAlign w:val="center"/>
            <w:hideMark/>
          </w:tcPr>
          <w:p w14:paraId="1D702D86" w14:textId="77777777" w:rsidR="00DB7BDC" w:rsidRPr="00F74EE5" w:rsidRDefault="00DB7BDC" w:rsidP="00A57945">
            <w:pPr>
              <w:rPr>
                <w:rFonts w:asciiTheme="minorHAnsi" w:hAnsiTheme="minorHAnsi" w:cstheme="minorHAnsi"/>
                <w:color w:val="000000"/>
              </w:rPr>
            </w:pPr>
            <w:r w:rsidRPr="00F74EE5">
              <w:rPr>
                <w:rFonts w:asciiTheme="minorHAnsi" w:hAnsiTheme="minorHAnsi" w:cstheme="minorHAnsi"/>
                <w:color w:val="000000"/>
              </w:rPr>
              <w:t>Agriculture and Biodiversity expert</w:t>
            </w:r>
          </w:p>
        </w:tc>
        <w:tc>
          <w:tcPr>
            <w:tcW w:w="1240" w:type="dxa"/>
            <w:tcBorders>
              <w:top w:val="nil"/>
              <w:left w:val="nil"/>
              <w:bottom w:val="single" w:sz="4" w:space="0" w:color="auto"/>
              <w:right w:val="single" w:sz="4" w:space="0" w:color="auto"/>
            </w:tcBorders>
            <w:shd w:val="clear" w:color="auto" w:fill="auto"/>
            <w:vAlign w:val="center"/>
            <w:hideMark/>
          </w:tcPr>
          <w:p w14:paraId="738F3FE0"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1715" w:type="dxa"/>
            <w:tcBorders>
              <w:top w:val="nil"/>
              <w:left w:val="nil"/>
              <w:bottom w:val="single" w:sz="4" w:space="0" w:color="auto"/>
              <w:right w:val="single" w:sz="4" w:space="0" w:color="auto"/>
            </w:tcBorders>
            <w:shd w:val="clear" w:color="auto" w:fill="auto"/>
            <w:vAlign w:val="center"/>
            <w:hideMark/>
          </w:tcPr>
          <w:p w14:paraId="5992582E"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5E4DB473"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14:paraId="66109483"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r>
      <w:tr w:rsidR="00DB7BDC" w:rsidRPr="00F74EE5" w14:paraId="0B5A3C8C" w14:textId="77777777" w:rsidTr="00F74EE5">
        <w:trPr>
          <w:trHeight w:val="300"/>
        </w:trPr>
        <w:tc>
          <w:tcPr>
            <w:tcW w:w="3878" w:type="dxa"/>
            <w:tcBorders>
              <w:top w:val="nil"/>
              <w:left w:val="single" w:sz="4" w:space="0" w:color="auto"/>
              <w:bottom w:val="single" w:sz="4" w:space="0" w:color="auto"/>
              <w:right w:val="single" w:sz="4" w:space="0" w:color="auto"/>
            </w:tcBorders>
            <w:shd w:val="clear" w:color="auto" w:fill="auto"/>
            <w:vAlign w:val="center"/>
            <w:hideMark/>
          </w:tcPr>
          <w:p w14:paraId="1A2E2EAE" w14:textId="77777777" w:rsidR="00DB7BDC" w:rsidRPr="00F74EE5" w:rsidRDefault="00DB7BDC" w:rsidP="00A57945">
            <w:pPr>
              <w:rPr>
                <w:rFonts w:asciiTheme="minorHAnsi" w:hAnsiTheme="minorHAnsi" w:cstheme="minorHAnsi"/>
                <w:color w:val="000000"/>
              </w:rPr>
            </w:pPr>
            <w:r w:rsidRPr="00F74EE5">
              <w:rPr>
                <w:rFonts w:asciiTheme="minorHAnsi" w:hAnsiTheme="minorHAnsi" w:cstheme="minorHAnsi"/>
                <w:color w:val="000000"/>
              </w:rPr>
              <w:t>PR and communication expert</w:t>
            </w:r>
          </w:p>
        </w:tc>
        <w:tc>
          <w:tcPr>
            <w:tcW w:w="1240" w:type="dxa"/>
            <w:tcBorders>
              <w:top w:val="nil"/>
              <w:left w:val="nil"/>
              <w:bottom w:val="single" w:sz="4" w:space="0" w:color="auto"/>
              <w:right w:val="single" w:sz="4" w:space="0" w:color="auto"/>
            </w:tcBorders>
            <w:shd w:val="clear" w:color="auto" w:fill="auto"/>
            <w:vAlign w:val="center"/>
            <w:hideMark/>
          </w:tcPr>
          <w:p w14:paraId="78C1847A"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1715" w:type="dxa"/>
            <w:tcBorders>
              <w:top w:val="nil"/>
              <w:left w:val="nil"/>
              <w:bottom w:val="single" w:sz="4" w:space="0" w:color="auto"/>
              <w:right w:val="single" w:sz="4" w:space="0" w:color="auto"/>
            </w:tcBorders>
            <w:shd w:val="clear" w:color="auto" w:fill="auto"/>
            <w:vAlign w:val="center"/>
            <w:hideMark/>
          </w:tcPr>
          <w:p w14:paraId="33043029"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42B867D7"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14:paraId="37747FDE"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r>
      <w:tr w:rsidR="00DB7BDC" w:rsidRPr="00F74EE5" w14:paraId="03707343" w14:textId="77777777" w:rsidTr="00F74EE5">
        <w:trPr>
          <w:trHeight w:val="300"/>
        </w:trPr>
        <w:tc>
          <w:tcPr>
            <w:tcW w:w="3878" w:type="dxa"/>
            <w:tcBorders>
              <w:top w:val="nil"/>
              <w:left w:val="single" w:sz="4" w:space="0" w:color="auto"/>
              <w:bottom w:val="single" w:sz="4" w:space="0" w:color="auto"/>
              <w:right w:val="single" w:sz="4" w:space="0" w:color="auto"/>
            </w:tcBorders>
            <w:shd w:val="clear" w:color="auto" w:fill="auto"/>
            <w:vAlign w:val="center"/>
            <w:hideMark/>
          </w:tcPr>
          <w:p w14:paraId="1FD1729F" w14:textId="77777777" w:rsidR="00DB7BDC" w:rsidRPr="00F74EE5" w:rsidRDefault="00DB7BDC" w:rsidP="00A57945">
            <w:pPr>
              <w:rPr>
                <w:rFonts w:asciiTheme="minorHAnsi" w:hAnsiTheme="minorHAnsi" w:cstheme="minorHAnsi"/>
                <w:color w:val="000000"/>
              </w:rPr>
            </w:pPr>
            <w:r w:rsidRPr="00F74EE5">
              <w:rPr>
                <w:rFonts w:asciiTheme="minorHAnsi" w:hAnsiTheme="minorHAnsi" w:cstheme="minorHAnsi"/>
                <w:color w:val="000000"/>
              </w:rPr>
              <w:t>Legal expert</w:t>
            </w:r>
          </w:p>
        </w:tc>
        <w:tc>
          <w:tcPr>
            <w:tcW w:w="1240" w:type="dxa"/>
            <w:tcBorders>
              <w:top w:val="nil"/>
              <w:left w:val="nil"/>
              <w:bottom w:val="single" w:sz="4" w:space="0" w:color="auto"/>
              <w:right w:val="single" w:sz="4" w:space="0" w:color="auto"/>
            </w:tcBorders>
            <w:shd w:val="clear" w:color="auto" w:fill="auto"/>
            <w:vAlign w:val="center"/>
            <w:hideMark/>
          </w:tcPr>
          <w:p w14:paraId="4126F43C"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1715" w:type="dxa"/>
            <w:tcBorders>
              <w:top w:val="nil"/>
              <w:left w:val="nil"/>
              <w:bottom w:val="single" w:sz="4" w:space="0" w:color="auto"/>
              <w:right w:val="single" w:sz="4" w:space="0" w:color="auto"/>
            </w:tcBorders>
            <w:shd w:val="clear" w:color="auto" w:fill="auto"/>
            <w:vAlign w:val="center"/>
            <w:hideMark/>
          </w:tcPr>
          <w:p w14:paraId="0E747DAA"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26058A66"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14:paraId="3D9B21E7"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r>
      <w:tr w:rsidR="00DB7BDC" w:rsidRPr="00F74EE5" w14:paraId="03D70C1B" w14:textId="77777777" w:rsidTr="00F74EE5">
        <w:trPr>
          <w:trHeight w:val="300"/>
        </w:trPr>
        <w:tc>
          <w:tcPr>
            <w:tcW w:w="3878" w:type="dxa"/>
            <w:tcBorders>
              <w:top w:val="nil"/>
              <w:left w:val="single" w:sz="4" w:space="0" w:color="auto"/>
              <w:bottom w:val="single" w:sz="4" w:space="0" w:color="auto"/>
              <w:right w:val="single" w:sz="4" w:space="0" w:color="auto"/>
            </w:tcBorders>
            <w:shd w:val="clear" w:color="auto" w:fill="auto"/>
            <w:vAlign w:val="center"/>
            <w:hideMark/>
          </w:tcPr>
          <w:p w14:paraId="0C028ABD" w14:textId="77777777" w:rsidR="00DB7BDC" w:rsidRPr="00F74EE5" w:rsidRDefault="00DB7BDC" w:rsidP="00A57945">
            <w:pPr>
              <w:rPr>
                <w:rFonts w:asciiTheme="minorHAnsi" w:hAnsiTheme="minorHAnsi" w:cstheme="minorHAnsi"/>
                <w:color w:val="000000"/>
              </w:rPr>
            </w:pPr>
            <w:r w:rsidRPr="00F74EE5">
              <w:rPr>
                <w:rFonts w:asciiTheme="minorHAnsi" w:hAnsiTheme="minorHAnsi" w:cstheme="minorHAnsi"/>
                <w:color w:val="000000"/>
              </w:rPr>
              <w:t>Other (if applicable)</w:t>
            </w:r>
          </w:p>
        </w:tc>
        <w:tc>
          <w:tcPr>
            <w:tcW w:w="1240" w:type="dxa"/>
            <w:tcBorders>
              <w:top w:val="nil"/>
              <w:left w:val="nil"/>
              <w:bottom w:val="single" w:sz="4" w:space="0" w:color="auto"/>
              <w:right w:val="single" w:sz="4" w:space="0" w:color="auto"/>
            </w:tcBorders>
            <w:shd w:val="clear" w:color="auto" w:fill="auto"/>
            <w:vAlign w:val="center"/>
            <w:hideMark/>
          </w:tcPr>
          <w:p w14:paraId="58912D61"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1715" w:type="dxa"/>
            <w:tcBorders>
              <w:top w:val="nil"/>
              <w:left w:val="nil"/>
              <w:bottom w:val="single" w:sz="4" w:space="0" w:color="auto"/>
              <w:right w:val="single" w:sz="4" w:space="0" w:color="auto"/>
            </w:tcBorders>
            <w:shd w:val="clear" w:color="auto" w:fill="auto"/>
            <w:vAlign w:val="center"/>
            <w:hideMark/>
          </w:tcPr>
          <w:p w14:paraId="5486CF55"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52CCDBB3"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14:paraId="18154A7B"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r>
      <w:tr w:rsidR="00DB7BDC" w:rsidRPr="00F74EE5" w14:paraId="0E64A0E7" w14:textId="77777777" w:rsidTr="00F74EE5">
        <w:trPr>
          <w:trHeight w:val="300"/>
        </w:trPr>
        <w:tc>
          <w:tcPr>
            <w:tcW w:w="3878" w:type="dxa"/>
            <w:tcBorders>
              <w:top w:val="nil"/>
              <w:left w:val="single" w:sz="4" w:space="0" w:color="auto"/>
              <w:bottom w:val="single" w:sz="4" w:space="0" w:color="auto"/>
              <w:right w:val="single" w:sz="4" w:space="0" w:color="auto"/>
            </w:tcBorders>
            <w:shd w:val="clear" w:color="auto" w:fill="auto"/>
            <w:vAlign w:val="center"/>
            <w:hideMark/>
          </w:tcPr>
          <w:p w14:paraId="6BF81CDB" w14:textId="3639D30F" w:rsidR="00DB7BDC" w:rsidRPr="00F74EE5" w:rsidRDefault="00DB7BDC" w:rsidP="00A57945">
            <w:pPr>
              <w:rPr>
                <w:rFonts w:asciiTheme="minorHAnsi" w:hAnsiTheme="minorHAnsi" w:cstheme="minorHAnsi"/>
                <w:b/>
                <w:bCs/>
                <w:color w:val="000000"/>
              </w:rPr>
            </w:pPr>
            <w:r w:rsidRPr="00F74EE5">
              <w:rPr>
                <w:rFonts w:asciiTheme="minorHAnsi" w:hAnsiTheme="minorHAnsi" w:cstheme="minorHAnsi"/>
                <w:b/>
                <w:bCs/>
                <w:color w:val="000000"/>
              </w:rPr>
              <w:t>II. Travels</w:t>
            </w:r>
          </w:p>
        </w:tc>
        <w:tc>
          <w:tcPr>
            <w:tcW w:w="1240" w:type="dxa"/>
            <w:tcBorders>
              <w:top w:val="nil"/>
              <w:left w:val="nil"/>
              <w:bottom w:val="single" w:sz="4" w:space="0" w:color="auto"/>
              <w:right w:val="single" w:sz="4" w:space="0" w:color="auto"/>
            </w:tcBorders>
            <w:shd w:val="clear" w:color="auto" w:fill="auto"/>
            <w:vAlign w:val="center"/>
            <w:hideMark/>
          </w:tcPr>
          <w:p w14:paraId="2877EE7A" w14:textId="77777777" w:rsidR="00DB7BDC" w:rsidRPr="00F74EE5" w:rsidRDefault="00DB7BDC" w:rsidP="00A57945">
            <w:pPr>
              <w:rPr>
                <w:rFonts w:asciiTheme="minorHAnsi" w:hAnsiTheme="minorHAnsi" w:cstheme="minorHAnsi"/>
                <w:color w:val="000000"/>
              </w:rPr>
            </w:pPr>
            <w:r w:rsidRPr="00F74EE5">
              <w:rPr>
                <w:rFonts w:asciiTheme="minorHAnsi" w:hAnsiTheme="minorHAnsi" w:cstheme="minorHAnsi"/>
                <w:color w:val="000000"/>
              </w:rPr>
              <w:t> </w:t>
            </w:r>
          </w:p>
        </w:tc>
        <w:tc>
          <w:tcPr>
            <w:tcW w:w="1715" w:type="dxa"/>
            <w:tcBorders>
              <w:top w:val="nil"/>
              <w:left w:val="nil"/>
              <w:bottom w:val="single" w:sz="4" w:space="0" w:color="auto"/>
              <w:right w:val="single" w:sz="4" w:space="0" w:color="auto"/>
            </w:tcBorders>
            <w:shd w:val="clear" w:color="auto" w:fill="auto"/>
            <w:vAlign w:val="center"/>
            <w:hideMark/>
          </w:tcPr>
          <w:p w14:paraId="1C048DF9" w14:textId="77777777" w:rsidR="00DB7BDC" w:rsidRPr="00F74EE5" w:rsidRDefault="00DB7BDC" w:rsidP="00A57945">
            <w:pPr>
              <w:rPr>
                <w:rFonts w:asciiTheme="minorHAnsi" w:hAnsiTheme="minorHAnsi" w:cstheme="minorHAnsi"/>
                <w:color w:val="000000"/>
              </w:rPr>
            </w:pPr>
            <w:r w:rsidRPr="00F74EE5">
              <w:rPr>
                <w:rFonts w:asciiTheme="minorHAnsi" w:hAnsiTheme="minorHAnsi" w:cstheme="minorHAns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75C74027" w14:textId="77777777" w:rsidR="00DB7BDC" w:rsidRPr="00F74EE5" w:rsidRDefault="00DB7BDC" w:rsidP="00A57945">
            <w:pPr>
              <w:rPr>
                <w:rFonts w:asciiTheme="minorHAnsi" w:hAnsiTheme="minorHAnsi" w:cstheme="minorHAnsi"/>
                <w:color w:val="000000"/>
              </w:rPr>
            </w:pPr>
            <w:r w:rsidRPr="00F74EE5">
              <w:rPr>
                <w:rFonts w:asciiTheme="minorHAnsi" w:hAnsiTheme="minorHAnsi" w:cstheme="minorHAnsi"/>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14:paraId="77F508EF" w14:textId="77777777" w:rsidR="00DB7BDC" w:rsidRPr="00F74EE5" w:rsidRDefault="00DB7BDC" w:rsidP="00A57945">
            <w:pPr>
              <w:jc w:val="right"/>
              <w:rPr>
                <w:rFonts w:asciiTheme="minorHAnsi" w:hAnsiTheme="minorHAnsi" w:cstheme="minorHAnsi"/>
                <w:b/>
                <w:bCs/>
                <w:color w:val="000000"/>
              </w:rPr>
            </w:pPr>
            <w:r w:rsidRPr="00F74EE5">
              <w:rPr>
                <w:rFonts w:asciiTheme="minorHAnsi" w:hAnsiTheme="minorHAnsi" w:cstheme="minorHAnsi"/>
                <w:b/>
                <w:bCs/>
                <w:color w:val="000000"/>
              </w:rPr>
              <w:t> </w:t>
            </w:r>
          </w:p>
        </w:tc>
      </w:tr>
      <w:tr w:rsidR="00DB7BDC" w:rsidRPr="00F74EE5" w14:paraId="0537A4DE" w14:textId="77777777" w:rsidTr="00F74EE5">
        <w:trPr>
          <w:trHeight w:val="300"/>
        </w:trPr>
        <w:tc>
          <w:tcPr>
            <w:tcW w:w="3878" w:type="dxa"/>
            <w:tcBorders>
              <w:top w:val="nil"/>
              <w:left w:val="single" w:sz="4" w:space="0" w:color="auto"/>
              <w:bottom w:val="single" w:sz="4" w:space="0" w:color="auto"/>
              <w:right w:val="single" w:sz="4" w:space="0" w:color="auto"/>
            </w:tcBorders>
            <w:shd w:val="clear" w:color="auto" w:fill="auto"/>
            <w:vAlign w:val="center"/>
            <w:hideMark/>
          </w:tcPr>
          <w:p w14:paraId="457D7CEF" w14:textId="77777777" w:rsidR="00DB7BDC" w:rsidRPr="00F74EE5" w:rsidRDefault="00DB7BDC" w:rsidP="00A57945">
            <w:pPr>
              <w:rPr>
                <w:rFonts w:asciiTheme="minorHAnsi" w:hAnsiTheme="minorHAnsi" w:cstheme="minorHAnsi"/>
                <w:color w:val="000000"/>
              </w:rPr>
            </w:pPr>
            <w:r w:rsidRPr="00F74EE5">
              <w:rPr>
                <w:rFonts w:asciiTheme="minorHAnsi" w:hAnsiTheme="minorHAnsi" w:cstheme="minorHAnsi"/>
                <w:color w:val="000000"/>
              </w:rPr>
              <w:t xml:space="preserve">Kostanay – 2 round trips </w:t>
            </w:r>
          </w:p>
        </w:tc>
        <w:tc>
          <w:tcPr>
            <w:tcW w:w="1240" w:type="dxa"/>
            <w:tcBorders>
              <w:top w:val="nil"/>
              <w:left w:val="nil"/>
              <w:bottom w:val="single" w:sz="4" w:space="0" w:color="auto"/>
              <w:right w:val="single" w:sz="4" w:space="0" w:color="auto"/>
            </w:tcBorders>
            <w:shd w:val="clear" w:color="auto" w:fill="auto"/>
            <w:vAlign w:val="center"/>
            <w:hideMark/>
          </w:tcPr>
          <w:p w14:paraId="7A2EAD72"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1715" w:type="dxa"/>
            <w:tcBorders>
              <w:top w:val="nil"/>
              <w:left w:val="nil"/>
              <w:bottom w:val="single" w:sz="4" w:space="0" w:color="auto"/>
              <w:right w:val="single" w:sz="4" w:space="0" w:color="auto"/>
            </w:tcBorders>
            <w:shd w:val="clear" w:color="auto" w:fill="auto"/>
            <w:vAlign w:val="center"/>
            <w:hideMark/>
          </w:tcPr>
          <w:p w14:paraId="6BC0D956"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605E99DF"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14:paraId="2841F3ED"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r>
      <w:tr w:rsidR="00DB7BDC" w:rsidRPr="00F74EE5" w14:paraId="59E06387" w14:textId="77777777" w:rsidTr="00F74EE5">
        <w:trPr>
          <w:trHeight w:val="300"/>
        </w:trPr>
        <w:tc>
          <w:tcPr>
            <w:tcW w:w="3878" w:type="dxa"/>
            <w:tcBorders>
              <w:top w:val="nil"/>
              <w:left w:val="single" w:sz="4" w:space="0" w:color="auto"/>
              <w:bottom w:val="single" w:sz="4" w:space="0" w:color="auto"/>
              <w:right w:val="single" w:sz="4" w:space="0" w:color="auto"/>
            </w:tcBorders>
            <w:shd w:val="clear" w:color="auto" w:fill="auto"/>
            <w:vAlign w:val="center"/>
            <w:hideMark/>
          </w:tcPr>
          <w:p w14:paraId="42BC7CFD" w14:textId="58B20162" w:rsidR="00DB7BDC" w:rsidRPr="00F74EE5" w:rsidRDefault="00DB7BDC" w:rsidP="00A57945">
            <w:pPr>
              <w:rPr>
                <w:rFonts w:asciiTheme="minorHAnsi" w:hAnsiTheme="minorHAnsi" w:cstheme="minorHAnsi"/>
                <w:b/>
                <w:bCs/>
                <w:color w:val="000000"/>
              </w:rPr>
            </w:pPr>
            <w:r w:rsidRPr="00F74EE5">
              <w:rPr>
                <w:rFonts w:asciiTheme="minorHAnsi" w:hAnsiTheme="minorHAnsi" w:cstheme="minorHAnsi"/>
                <w:b/>
                <w:bCs/>
                <w:color w:val="000000"/>
              </w:rPr>
              <w:t>I</w:t>
            </w:r>
            <w:r w:rsidR="00726C76" w:rsidRPr="00F74EE5">
              <w:rPr>
                <w:rFonts w:asciiTheme="minorHAnsi" w:hAnsiTheme="minorHAnsi" w:cstheme="minorHAnsi"/>
                <w:b/>
                <w:bCs/>
                <w:color w:val="000000"/>
              </w:rPr>
              <w:t>II</w:t>
            </w:r>
            <w:r w:rsidRPr="00F74EE5">
              <w:rPr>
                <w:rFonts w:asciiTheme="minorHAnsi" w:hAnsiTheme="minorHAnsi" w:cstheme="minorHAnsi"/>
                <w:b/>
                <w:bCs/>
                <w:color w:val="000000"/>
              </w:rPr>
              <w:t>. DSA</w:t>
            </w:r>
            <w:r w:rsidR="00B24716" w:rsidRPr="00F74EE5">
              <w:rPr>
                <w:rFonts w:asciiTheme="minorHAnsi" w:hAnsiTheme="minorHAnsi" w:cstheme="minorHAnsi"/>
                <w:b/>
                <w:bCs/>
                <w:color w:val="000000"/>
              </w:rPr>
              <w:t xml:space="preserve"> </w:t>
            </w:r>
            <w:r w:rsidRPr="00F74EE5">
              <w:rPr>
                <w:rFonts w:asciiTheme="minorHAnsi" w:hAnsiTheme="minorHAnsi" w:cstheme="minorHAnsi"/>
                <w:b/>
                <w:bCs/>
                <w:color w:val="000000"/>
              </w:rPr>
              <w:t>&amp;</w:t>
            </w:r>
            <w:r w:rsidR="00B24716" w:rsidRPr="00F74EE5">
              <w:rPr>
                <w:rFonts w:asciiTheme="minorHAnsi" w:hAnsiTheme="minorHAnsi" w:cstheme="minorHAnsi"/>
                <w:b/>
                <w:bCs/>
                <w:color w:val="000000"/>
              </w:rPr>
              <w:t xml:space="preserve"> Accommodations</w:t>
            </w:r>
          </w:p>
        </w:tc>
        <w:tc>
          <w:tcPr>
            <w:tcW w:w="1240" w:type="dxa"/>
            <w:tcBorders>
              <w:top w:val="nil"/>
              <w:left w:val="nil"/>
              <w:bottom w:val="single" w:sz="4" w:space="0" w:color="auto"/>
              <w:right w:val="single" w:sz="4" w:space="0" w:color="auto"/>
            </w:tcBorders>
            <w:shd w:val="clear" w:color="auto" w:fill="auto"/>
            <w:vAlign w:val="center"/>
            <w:hideMark/>
          </w:tcPr>
          <w:p w14:paraId="5413D36B" w14:textId="77777777" w:rsidR="00DB7BDC" w:rsidRPr="00F74EE5" w:rsidRDefault="00DB7BDC" w:rsidP="00A57945">
            <w:pPr>
              <w:rPr>
                <w:rFonts w:asciiTheme="minorHAnsi" w:hAnsiTheme="minorHAnsi" w:cstheme="minorHAnsi"/>
                <w:color w:val="000000"/>
              </w:rPr>
            </w:pPr>
            <w:r w:rsidRPr="00F74EE5">
              <w:rPr>
                <w:rFonts w:asciiTheme="minorHAnsi" w:hAnsiTheme="minorHAnsi" w:cstheme="minorHAnsi"/>
                <w:color w:val="000000"/>
              </w:rPr>
              <w:t> </w:t>
            </w:r>
          </w:p>
        </w:tc>
        <w:tc>
          <w:tcPr>
            <w:tcW w:w="1715" w:type="dxa"/>
            <w:tcBorders>
              <w:top w:val="nil"/>
              <w:left w:val="nil"/>
              <w:bottom w:val="single" w:sz="4" w:space="0" w:color="auto"/>
              <w:right w:val="single" w:sz="4" w:space="0" w:color="auto"/>
            </w:tcBorders>
            <w:shd w:val="clear" w:color="auto" w:fill="auto"/>
            <w:vAlign w:val="center"/>
            <w:hideMark/>
          </w:tcPr>
          <w:p w14:paraId="17A2A416" w14:textId="77777777" w:rsidR="00DB7BDC" w:rsidRPr="00F74EE5" w:rsidRDefault="00DB7BDC" w:rsidP="00A57945">
            <w:pPr>
              <w:rPr>
                <w:rFonts w:asciiTheme="minorHAnsi" w:hAnsiTheme="minorHAnsi" w:cstheme="minorHAnsi"/>
                <w:color w:val="000000"/>
              </w:rPr>
            </w:pPr>
            <w:r w:rsidRPr="00F74EE5">
              <w:rPr>
                <w:rFonts w:asciiTheme="minorHAnsi" w:hAnsiTheme="minorHAnsi" w:cstheme="minorHAns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557DAF44" w14:textId="77777777" w:rsidR="00DB7BDC" w:rsidRPr="00F74EE5" w:rsidRDefault="00DB7BDC" w:rsidP="00A57945">
            <w:pPr>
              <w:rPr>
                <w:rFonts w:asciiTheme="minorHAnsi" w:hAnsiTheme="minorHAnsi" w:cstheme="minorHAnsi"/>
                <w:color w:val="000000"/>
              </w:rPr>
            </w:pPr>
            <w:r w:rsidRPr="00F74EE5">
              <w:rPr>
                <w:rFonts w:asciiTheme="minorHAnsi" w:hAnsiTheme="minorHAnsi" w:cstheme="minorHAnsi"/>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14:paraId="51B9A449" w14:textId="77777777" w:rsidR="00DB7BDC" w:rsidRPr="00F74EE5" w:rsidRDefault="00DB7BDC" w:rsidP="00A57945">
            <w:pPr>
              <w:jc w:val="right"/>
              <w:rPr>
                <w:rFonts w:asciiTheme="minorHAnsi" w:hAnsiTheme="minorHAnsi" w:cstheme="minorHAnsi"/>
                <w:b/>
                <w:bCs/>
                <w:color w:val="000000"/>
              </w:rPr>
            </w:pPr>
            <w:r w:rsidRPr="00F74EE5">
              <w:rPr>
                <w:rFonts w:asciiTheme="minorHAnsi" w:hAnsiTheme="minorHAnsi" w:cstheme="minorHAnsi"/>
                <w:b/>
                <w:bCs/>
                <w:color w:val="000000"/>
              </w:rPr>
              <w:t> </w:t>
            </w:r>
          </w:p>
        </w:tc>
      </w:tr>
      <w:tr w:rsidR="00DB7BDC" w:rsidRPr="00F74EE5" w14:paraId="301133C8" w14:textId="77777777" w:rsidTr="00F74EE5">
        <w:trPr>
          <w:trHeight w:val="300"/>
        </w:trPr>
        <w:tc>
          <w:tcPr>
            <w:tcW w:w="3878" w:type="dxa"/>
            <w:vMerge w:val="restart"/>
            <w:tcBorders>
              <w:top w:val="nil"/>
              <w:left w:val="single" w:sz="4" w:space="0" w:color="auto"/>
              <w:bottom w:val="single" w:sz="4" w:space="0" w:color="auto"/>
              <w:right w:val="single" w:sz="4" w:space="0" w:color="auto"/>
            </w:tcBorders>
            <w:shd w:val="clear" w:color="auto" w:fill="auto"/>
            <w:vAlign w:val="center"/>
            <w:hideMark/>
          </w:tcPr>
          <w:p w14:paraId="1057182C" w14:textId="77777777" w:rsidR="00DB7BDC" w:rsidRPr="00F74EE5" w:rsidRDefault="00DB7BDC" w:rsidP="00A57945">
            <w:pPr>
              <w:rPr>
                <w:rFonts w:asciiTheme="minorHAnsi" w:hAnsiTheme="minorHAnsi" w:cstheme="minorHAnsi"/>
                <w:color w:val="000000"/>
              </w:rPr>
            </w:pPr>
            <w:r w:rsidRPr="00F74EE5">
              <w:rPr>
                <w:rFonts w:asciiTheme="minorHAnsi" w:hAnsiTheme="minorHAnsi" w:cstheme="minorHAnsi"/>
                <w:color w:val="000000"/>
              </w:rPr>
              <w:t>Kostanay</w:t>
            </w:r>
          </w:p>
        </w:tc>
        <w:tc>
          <w:tcPr>
            <w:tcW w:w="1240" w:type="dxa"/>
            <w:tcBorders>
              <w:top w:val="nil"/>
              <w:left w:val="nil"/>
              <w:bottom w:val="single" w:sz="4" w:space="0" w:color="auto"/>
              <w:right w:val="single" w:sz="4" w:space="0" w:color="auto"/>
            </w:tcBorders>
            <w:shd w:val="clear" w:color="auto" w:fill="auto"/>
            <w:vAlign w:val="center"/>
            <w:hideMark/>
          </w:tcPr>
          <w:p w14:paraId="78471990" w14:textId="77777777" w:rsidR="00DB7BDC" w:rsidRPr="00F74EE5" w:rsidRDefault="00DB7BDC" w:rsidP="00A57945">
            <w:pPr>
              <w:rPr>
                <w:rFonts w:asciiTheme="minorHAnsi" w:hAnsiTheme="minorHAnsi" w:cstheme="minorHAnsi"/>
                <w:color w:val="000000"/>
              </w:rPr>
            </w:pPr>
            <w:r w:rsidRPr="00F74EE5">
              <w:rPr>
                <w:rFonts w:asciiTheme="minorHAnsi" w:hAnsiTheme="minorHAnsi" w:cstheme="minorHAnsi"/>
                <w:color w:val="000000"/>
              </w:rPr>
              <w:t> </w:t>
            </w:r>
          </w:p>
        </w:tc>
        <w:tc>
          <w:tcPr>
            <w:tcW w:w="1715" w:type="dxa"/>
            <w:tcBorders>
              <w:top w:val="nil"/>
              <w:left w:val="nil"/>
              <w:bottom w:val="single" w:sz="4" w:space="0" w:color="auto"/>
              <w:right w:val="single" w:sz="4" w:space="0" w:color="auto"/>
            </w:tcBorders>
            <w:shd w:val="clear" w:color="auto" w:fill="auto"/>
            <w:vAlign w:val="center"/>
            <w:hideMark/>
          </w:tcPr>
          <w:p w14:paraId="5AAC9163"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29526858"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14:paraId="5979C897"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r>
      <w:tr w:rsidR="00DB7BDC" w:rsidRPr="00F74EE5" w14:paraId="46A52ED8" w14:textId="77777777" w:rsidTr="00F74EE5">
        <w:trPr>
          <w:trHeight w:val="300"/>
        </w:trPr>
        <w:tc>
          <w:tcPr>
            <w:tcW w:w="3878" w:type="dxa"/>
            <w:vMerge/>
            <w:tcBorders>
              <w:top w:val="nil"/>
              <w:left w:val="single" w:sz="4" w:space="0" w:color="auto"/>
              <w:bottom w:val="single" w:sz="4" w:space="0" w:color="auto"/>
              <w:right w:val="single" w:sz="4" w:space="0" w:color="auto"/>
            </w:tcBorders>
            <w:vAlign w:val="center"/>
            <w:hideMark/>
          </w:tcPr>
          <w:p w14:paraId="1EFC3ADA" w14:textId="77777777" w:rsidR="00DB7BDC" w:rsidRPr="00F74EE5" w:rsidRDefault="00DB7BDC" w:rsidP="00A57945">
            <w:pPr>
              <w:rPr>
                <w:rFonts w:asciiTheme="minorHAnsi" w:hAnsiTheme="minorHAnsi" w:cstheme="minorHAnsi"/>
                <w:color w:val="000000"/>
              </w:rPr>
            </w:pPr>
          </w:p>
        </w:tc>
        <w:tc>
          <w:tcPr>
            <w:tcW w:w="1240" w:type="dxa"/>
            <w:tcBorders>
              <w:top w:val="nil"/>
              <w:left w:val="nil"/>
              <w:bottom w:val="single" w:sz="4" w:space="0" w:color="auto"/>
              <w:right w:val="single" w:sz="4" w:space="0" w:color="auto"/>
            </w:tcBorders>
            <w:shd w:val="clear" w:color="auto" w:fill="auto"/>
            <w:vAlign w:val="center"/>
            <w:hideMark/>
          </w:tcPr>
          <w:p w14:paraId="4D6A83B4" w14:textId="77777777" w:rsidR="00DB7BDC" w:rsidRPr="00F74EE5" w:rsidRDefault="00DB7BDC" w:rsidP="00A57945">
            <w:pPr>
              <w:rPr>
                <w:rFonts w:asciiTheme="minorHAnsi" w:hAnsiTheme="minorHAnsi" w:cstheme="minorHAnsi"/>
                <w:color w:val="000000"/>
              </w:rPr>
            </w:pPr>
            <w:r w:rsidRPr="00F74EE5">
              <w:rPr>
                <w:rFonts w:asciiTheme="minorHAnsi" w:hAnsiTheme="minorHAnsi" w:cstheme="minorHAnsi"/>
                <w:color w:val="000000"/>
              </w:rPr>
              <w:t> </w:t>
            </w:r>
          </w:p>
        </w:tc>
        <w:tc>
          <w:tcPr>
            <w:tcW w:w="1715" w:type="dxa"/>
            <w:tcBorders>
              <w:top w:val="nil"/>
              <w:left w:val="nil"/>
              <w:bottom w:val="single" w:sz="4" w:space="0" w:color="auto"/>
              <w:right w:val="single" w:sz="4" w:space="0" w:color="auto"/>
            </w:tcBorders>
            <w:shd w:val="clear" w:color="auto" w:fill="auto"/>
            <w:vAlign w:val="center"/>
            <w:hideMark/>
          </w:tcPr>
          <w:p w14:paraId="0A4B6750"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09C71027"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14:paraId="34C36277"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r>
      <w:tr w:rsidR="00DB7BDC" w:rsidRPr="00F74EE5" w14:paraId="41DDE8BA" w14:textId="77777777" w:rsidTr="00F74EE5">
        <w:trPr>
          <w:trHeight w:val="300"/>
        </w:trPr>
        <w:tc>
          <w:tcPr>
            <w:tcW w:w="3878" w:type="dxa"/>
            <w:tcBorders>
              <w:top w:val="nil"/>
              <w:left w:val="single" w:sz="4" w:space="0" w:color="auto"/>
              <w:bottom w:val="single" w:sz="4" w:space="0" w:color="auto"/>
              <w:right w:val="single" w:sz="4" w:space="0" w:color="auto"/>
            </w:tcBorders>
            <w:shd w:val="clear" w:color="auto" w:fill="auto"/>
            <w:vAlign w:val="center"/>
            <w:hideMark/>
          </w:tcPr>
          <w:p w14:paraId="4A02F67A" w14:textId="77777777" w:rsidR="00DB7BDC" w:rsidRPr="00F74EE5" w:rsidRDefault="00DB7BDC" w:rsidP="00A57945">
            <w:pPr>
              <w:rPr>
                <w:rFonts w:asciiTheme="minorHAnsi" w:hAnsiTheme="minorHAnsi" w:cstheme="minorHAnsi"/>
                <w:color w:val="000000"/>
              </w:rPr>
            </w:pPr>
            <w:r w:rsidRPr="00F74EE5">
              <w:rPr>
                <w:rFonts w:asciiTheme="minorHAnsi" w:hAnsiTheme="minorHAnsi" w:cstheme="minorHAnsi"/>
                <w:color w:val="000000"/>
              </w:rPr>
              <w:t>Other associated costs (if applicable)</w:t>
            </w:r>
          </w:p>
        </w:tc>
        <w:tc>
          <w:tcPr>
            <w:tcW w:w="1240" w:type="dxa"/>
            <w:tcBorders>
              <w:top w:val="nil"/>
              <w:left w:val="nil"/>
              <w:bottom w:val="single" w:sz="4" w:space="0" w:color="auto"/>
              <w:right w:val="single" w:sz="4" w:space="0" w:color="auto"/>
            </w:tcBorders>
            <w:shd w:val="clear" w:color="auto" w:fill="auto"/>
            <w:vAlign w:val="center"/>
            <w:hideMark/>
          </w:tcPr>
          <w:p w14:paraId="6EB67046" w14:textId="77777777" w:rsidR="00DB7BDC" w:rsidRPr="00F74EE5" w:rsidRDefault="00DB7BDC" w:rsidP="00A57945">
            <w:pPr>
              <w:rPr>
                <w:rFonts w:asciiTheme="minorHAnsi" w:hAnsiTheme="minorHAnsi" w:cstheme="minorHAnsi"/>
                <w:color w:val="000000"/>
              </w:rPr>
            </w:pPr>
            <w:r w:rsidRPr="00F74EE5">
              <w:rPr>
                <w:rFonts w:asciiTheme="minorHAnsi" w:hAnsiTheme="minorHAnsi" w:cstheme="minorHAnsi"/>
                <w:color w:val="000000"/>
              </w:rPr>
              <w:t> </w:t>
            </w:r>
          </w:p>
        </w:tc>
        <w:tc>
          <w:tcPr>
            <w:tcW w:w="1715" w:type="dxa"/>
            <w:tcBorders>
              <w:top w:val="nil"/>
              <w:left w:val="nil"/>
              <w:bottom w:val="single" w:sz="4" w:space="0" w:color="auto"/>
              <w:right w:val="single" w:sz="4" w:space="0" w:color="auto"/>
            </w:tcBorders>
            <w:shd w:val="clear" w:color="auto" w:fill="auto"/>
            <w:vAlign w:val="center"/>
            <w:hideMark/>
          </w:tcPr>
          <w:p w14:paraId="67FE11FB"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1904C166"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14:paraId="667C1927"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r>
      <w:tr w:rsidR="00DB7BDC" w:rsidRPr="00F74EE5" w14:paraId="25FD2D27" w14:textId="77777777" w:rsidTr="00F74EE5">
        <w:trPr>
          <w:trHeight w:val="300"/>
        </w:trPr>
        <w:tc>
          <w:tcPr>
            <w:tcW w:w="3878" w:type="dxa"/>
            <w:tcBorders>
              <w:top w:val="nil"/>
              <w:left w:val="single" w:sz="4" w:space="0" w:color="auto"/>
              <w:bottom w:val="single" w:sz="4" w:space="0" w:color="auto"/>
              <w:right w:val="single" w:sz="4" w:space="0" w:color="auto"/>
            </w:tcBorders>
            <w:shd w:val="clear" w:color="auto" w:fill="auto"/>
            <w:vAlign w:val="center"/>
            <w:hideMark/>
          </w:tcPr>
          <w:p w14:paraId="7935EF33" w14:textId="3FEC028A" w:rsidR="00DB7BDC" w:rsidRPr="00F74EE5" w:rsidRDefault="00726C76" w:rsidP="00A57945">
            <w:pPr>
              <w:rPr>
                <w:rFonts w:asciiTheme="minorHAnsi" w:hAnsiTheme="minorHAnsi" w:cstheme="minorHAnsi"/>
                <w:b/>
                <w:bCs/>
                <w:color w:val="000000"/>
              </w:rPr>
            </w:pPr>
            <w:r w:rsidRPr="00F74EE5">
              <w:rPr>
                <w:rFonts w:asciiTheme="minorHAnsi" w:hAnsiTheme="minorHAnsi" w:cstheme="minorHAnsi"/>
                <w:b/>
                <w:bCs/>
                <w:color w:val="000000"/>
              </w:rPr>
              <w:t>I</w:t>
            </w:r>
            <w:r w:rsidR="00DB7BDC" w:rsidRPr="00F74EE5">
              <w:rPr>
                <w:rFonts w:asciiTheme="minorHAnsi" w:hAnsiTheme="minorHAnsi" w:cstheme="minorHAnsi"/>
                <w:b/>
                <w:bCs/>
                <w:color w:val="000000"/>
              </w:rPr>
              <w:t xml:space="preserve">V. Workshops and seminars: </w:t>
            </w:r>
          </w:p>
        </w:tc>
        <w:tc>
          <w:tcPr>
            <w:tcW w:w="1240" w:type="dxa"/>
            <w:tcBorders>
              <w:top w:val="nil"/>
              <w:left w:val="nil"/>
              <w:bottom w:val="single" w:sz="4" w:space="0" w:color="auto"/>
              <w:right w:val="single" w:sz="4" w:space="0" w:color="auto"/>
            </w:tcBorders>
            <w:shd w:val="clear" w:color="auto" w:fill="auto"/>
            <w:vAlign w:val="center"/>
            <w:hideMark/>
          </w:tcPr>
          <w:p w14:paraId="25266A3F" w14:textId="77777777" w:rsidR="00DB7BDC" w:rsidRPr="00F74EE5" w:rsidRDefault="00DB7BDC" w:rsidP="00A57945">
            <w:pPr>
              <w:rPr>
                <w:rFonts w:asciiTheme="minorHAnsi" w:hAnsiTheme="minorHAnsi" w:cstheme="minorHAnsi"/>
                <w:color w:val="000000"/>
              </w:rPr>
            </w:pPr>
            <w:r w:rsidRPr="00F74EE5">
              <w:rPr>
                <w:rFonts w:asciiTheme="minorHAnsi" w:hAnsiTheme="minorHAnsi" w:cstheme="minorHAnsi"/>
                <w:color w:val="000000"/>
              </w:rPr>
              <w:t> </w:t>
            </w:r>
          </w:p>
        </w:tc>
        <w:tc>
          <w:tcPr>
            <w:tcW w:w="1715" w:type="dxa"/>
            <w:tcBorders>
              <w:top w:val="nil"/>
              <w:left w:val="nil"/>
              <w:bottom w:val="single" w:sz="4" w:space="0" w:color="auto"/>
              <w:right w:val="single" w:sz="4" w:space="0" w:color="auto"/>
            </w:tcBorders>
            <w:shd w:val="clear" w:color="auto" w:fill="auto"/>
            <w:vAlign w:val="center"/>
            <w:hideMark/>
          </w:tcPr>
          <w:p w14:paraId="4DC6A9F5" w14:textId="77777777" w:rsidR="00DB7BDC" w:rsidRPr="00F74EE5" w:rsidRDefault="00DB7BDC" w:rsidP="00A57945">
            <w:pPr>
              <w:rPr>
                <w:rFonts w:asciiTheme="minorHAnsi" w:hAnsiTheme="minorHAnsi" w:cstheme="minorHAnsi"/>
                <w:color w:val="000000"/>
              </w:rPr>
            </w:pPr>
            <w:r w:rsidRPr="00F74EE5">
              <w:rPr>
                <w:rFonts w:asciiTheme="minorHAnsi" w:hAnsiTheme="minorHAnsi" w:cstheme="minorHAns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59730940" w14:textId="77777777" w:rsidR="00DB7BDC" w:rsidRPr="00F74EE5" w:rsidRDefault="00DB7BDC" w:rsidP="00A57945">
            <w:pPr>
              <w:rPr>
                <w:rFonts w:asciiTheme="minorHAnsi" w:hAnsiTheme="minorHAnsi" w:cstheme="minorHAnsi"/>
                <w:color w:val="000000"/>
              </w:rPr>
            </w:pPr>
            <w:r w:rsidRPr="00F74EE5">
              <w:rPr>
                <w:rFonts w:asciiTheme="minorHAnsi" w:hAnsiTheme="minorHAnsi" w:cstheme="minorHAnsi"/>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14:paraId="2D36AFA6" w14:textId="77777777" w:rsidR="00DB7BDC" w:rsidRPr="00F74EE5" w:rsidRDefault="00DB7BDC" w:rsidP="00A57945">
            <w:pPr>
              <w:jc w:val="right"/>
              <w:rPr>
                <w:rFonts w:asciiTheme="minorHAnsi" w:hAnsiTheme="minorHAnsi" w:cstheme="minorHAnsi"/>
                <w:b/>
                <w:bCs/>
                <w:color w:val="000000"/>
              </w:rPr>
            </w:pPr>
            <w:r w:rsidRPr="00F74EE5">
              <w:rPr>
                <w:rFonts w:asciiTheme="minorHAnsi" w:hAnsiTheme="minorHAnsi" w:cstheme="minorHAnsi"/>
                <w:b/>
                <w:bCs/>
                <w:color w:val="000000"/>
              </w:rPr>
              <w:t> </w:t>
            </w:r>
          </w:p>
        </w:tc>
      </w:tr>
      <w:tr w:rsidR="00DB7BDC" w:rsidRPr="00F74EE5" w14:paraId="7B72BF4F" w14:textId="77777777" w:rsidTr="00F74EE5">
        <w:trPr>
          <w:trHeight w:val="570"/>
        </w:trPr>
        <w:tc>
          <w:tcPr>
            <w:tcW w:w="3878" w:type="dxa"/>
            <w:tcBorders>
              <w:top w:val="nil"/>
              <w:left w:val="single" w:sz="4" w:space="0" w:color="auto"/>
              <w:bottom w:val="single" w:sz="4" w:space="0" w:color="auto"/>
              <w:right w:val="single" w:sz="4" w:space="0" w:color="auto"/>
            </w:tcBorders>
            <w:shd w:val="clear" w:color="auto" w:fill="auto"/>
            <w:vAlign w:val="center"/>
            <w:hideMark/>
          </w:tcPr>
          <w:p w14:paraId="7CB9ED55" w14:textId="77777777" w:rsidR="00DB7BDC" w:rsidRPr="00F74EE5" w:rsidRDefault="00DB7BDC" w:rsidP="00A57945">
            <w:pPr>
              <w:rPr>
                <w:rFonts w:asciiTheme="minorHAnsi" w:hAnsiTheme="minorHAnsi" w:cstheme="minorHAnsi"/>
                <w:color w:val="000000"/>
              </w:rPr>
            </w:pPr>
            <w:r w:rsidRPr="00F74EE5">
              <w:rPr>
                <w:rFonts w:asciiTheme="minorHAnsi" w:hAnsiTheme="minorHAnsi" w:cstheme="minorHAnsi"/>
                <w:color w:val="000000"/>
              </w:rPr>
              <w:t>Preparation of handouts and distribution materials. (15 presentations).</w:t>
            </w:r>
          </w:p>
        </w:tc>
        <w:tc>
          <w:tcPr>
            <w:tcW w:w="1240" w:type="dxa"/>
            <w:tcBorders>
              <w:top w:val="nil"/>
              <w:left w:val="nil"/>
              <w:bottom w:val="single" w:sz="4" w:space="0" w:color="auto"/>
              <w:right w:val="single" w:sz="4" w:space="0" w:color="auto"/>
            </w:tcBorders>
            <w:shd w:val="clear" w:color="auto" w:fill="auto"/>
            <w:vAlign w:val="center"/>
            <w:hideMark/>
          </w:tcPr>
          <w:p w14:paraId="03D2D09E"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1715" w:type="dxa"/>
            <w:tcBorders>
              <w:top w:val="nil"/>
              <w:left w:val="nil"/>
              <w:bottom w:val="single" w:sz="4" w:space="0" w:color="auto"/>
              <w:right w:val="single" w:sz="4" w:space="0" w:color="auto"/>
            </w:tcBorders>
            <w:shd w:val="clear" w:color="auto" w:fill="auto"/>
            <w:vAlign w:val="center"/>
            <w:hideMark/>
          </w:tcPr>
          <w:p w14:paraId="4999DEE4"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2F08B216"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14:paraId="7BA4C6FD"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r>
      <w:tr w:rsidR="00DB7BDC" w:rsidRPr="00F74EE5" w14:paraId="52CB6786" w14:textId="77777777" w:rsidTr="00F74EE5">
        <w:trPr>
          <w:trHeight w:val="855"/>
        </w:trPr>
        <w:tc>
          <w:tcPr>
            <w:tcW w:w="3878" w:type="dxa"/>
            <w:tcBorders>
              <w:top w:val="nil"/>
              <w:left w:val="single" w:sz="4" w:space="0" w:color="auto"/>
              <w:bottom w:val="single" w:sz="4" w:space="0" w:color="auto"/>
              <w:right w:val="single" w:sz="4" w:space="0" w:color="auto"/>
            </w:tcBorders>
            <w:shd w:val="clear" w:color="auto" w:fill="auto"/>
            <w:vAlign w:val="center"/>
            <w:hideMark/>
          </w:tcPr>
          <w:p w14:paraId="7C222D03" w14:textId="77777777" w:rsidR="00DB7BDC" w:rsidRPr="00F74EE5" w:rsidRDefault="00DB7BDC" w:rsidP="00A57945">
            <w:pPr>
              <w:rPr>
                <w:rFonts w:asciiTheme="minorHAnsi" w:hAnsiTheme="minorHAnsi" w:cstheme="minorHAnsi"/>
                <w:color w:val="000000"/>
              </w:rPr>
            </w:pPr>
            <w:r w:rsidRPr="00F74EE5">
              <w:rPr>
                <w:rFonts w:asciiTheme="minorHAnsi" w:hAnsiTheme="minorHAnsi" w:cstheme="minorHAnsi"/>
                <w:color w:val="000000"/>
              </w:rPr>
              <w:t>Engagement of video operators, journalists, bloggers, PR, and communication specialists.</w:t>
            </w:r>
          </w:p>
        </w:tc>
        <w:tc>
          <w:tcPr>
            <w:tcW w:w="1240" w:type="dxa"/>
            <w:tcBorders>
              <w:top w:val="nil"/>
              <w:left w:val="nil"/>
              <w:bottom w:val="single" w:sz="4" w:space="0" w:color="auto"/>
              <w:right w:val="single" w:sz="4" w:space="0" w:color="auto"/>
            </w:tcBorders>
            <w:shd w:val="clear" w:color="auto" w:fill="auto"/>
            <w:vAlign w:val="center"/>
            <w:hideMark/>
          </w:tcPr>
          <w:p w14:paraId="4625BAE9"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1715" w:type="dxa"/>
            <w:tcBorders>
              <w:top w:val="nil"/>
              <w:left w:val="nil"/>
              <w:bottom w:val="single" w:sz="4" w:space="0" w:color="auto"/>
              <w:right w:val="single" w:sz="4" w:space="0" w:color="auto"/>
            </w:tcBorders>
            <w:shd w:val="clear" w:color="auto" w:fill="auto"/>
            <w:vAlign w:val="center"/>
            <w:hideMark/>
          </w:tcPr>
          <w:p w14:paraId="308048FF"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447D3BFF"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14:paraId="13738BEB"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r>
      <w:tr w:rsidR="00DB7BDC" w:rsidRPr="00F74EE5" w14:paraId="09EA69A7" w14:textId="77777777" w:rsidTr="00F74EE5">
        <w:trPr>
          <w:trHeight w:val="300"/>
        </w:trPr>
        <w:tc>
          <w:tcPr>
            <w:tcW w:w="3878" w:type="dxa"/>
            <w:tcBorders>
              <w:top w:val="nil"/>
              <w:left w:val="single" w:sz="4" w:space="0" w:color="auto"/>
              <w:bottom w:val="single" w:sz="4" w:space="0" w:color="auto"/>
              <w:right w:val="single" w:sz="4" w:space="0" w:color="auto"/>
            </w:tcBorders>
            <w:shd w:val="clear" w:color="auto" w:fill="auto"/>
            <w:vAlign w:val="center"/>
            <w:hideMark/>
          </w:tcPr>
          <w:p w14:paraId="604F5F83" w14:textId="77777777" w:rsidR="00DB7BDC" w:rsidRPr="00F74EE5" w:rsidRDefault="00DB7BDC" w:rsidP="00A57945">
            <w:pPr>
              <w:rPr>
                <w:rFonts w:asciiTheme="minorHAnsi" w:hAnsiTheme="minorHAnsi" w:cstheme="minorHAnsi"/>
                <w:color w:val="000000"/>
              </w:rPr>
            </w:pPr>
            <w:r w:rsidRPr="00F74EE5">
              <w:rPr>
                <w:rFonts w:asciiTheme="minorHAnsi" w:hAnsiTheme="minorHAnsi" w:cstheme="minorHAnsi"/>
                <w:color w:val="000000"/>
              </w:rPr>
              <w:t>Rent of equipment (if applicable)</w:t>
            </w:r>
          </w:p>
        </w:tc>
        <w:tc>
          <w:tcPr>
            <w:tcW w:w="1240" w:type="dxa"/>
            <w:tcBorders>
              <w:top w:val="nil"/>
              <w:left w:val="nil"/>
              <w:bottom w:val="single" w:sz="4" w:space="0" w:color="auto"/>
              <w:right w:val="single" w:sz="4" w:space="0" w:color="auto"/>
            </w:tcBorders>
            <w:shd w:val="clear" w:color="auto" w:fill="auto"/>
            <w:vAlign w:val="center"/>
            <w:hideMark/>
          </w:tcPr>
          <w:p w14:paraId="60100AA4"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1715" w:type="dxa"/>
            <w:tcBorders>
              <w:top w:val="nil"/>
              <w:left w:val="nil"/>
              <w:bottom w:val="single" w:sz="4" w:space="0" w:color="auto"/>
              <w:right w:val="single" w:sz="4" w:space="0" w:color="auto"/>
            </w:tcBorders>
            <w:shd w:val="clear" w:color="auto" w:fill="auto"/>
            <w:vAlign w:val="center"/>
            <w:hideMark/>
          </w:tcPr>
          <w:p w14:paraId="62751E8D" w14:textId="77777777" w:rsidR="00DB7BDC" w:rsidRPr="00F74EE5" w:rsidRDefault="00DB7BDC" w:rsidP="00A57945">
            <w:pPr>
              <w:rPr>
                <w:rFonts w:asciiTheme="minorHAnsi" w:hAnsiTheme="minorHAnsi" w:cstheme="minorHAnsi"/>
                <w:color w:val="000000"/>
              </w:rPr>
            </w:pPr>
            <w:r w:rsidRPr="00F74EE5">
              <w:rPr>
                <w:rFonts w:asciiTheme="minorHAnsi" w:hAnsiTheme="minorHAnsi" w:cstheme="minorHAns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4221F36B"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14:paraId="2B8434CD"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r>
      <w:tr w:rsidR="00DB7BDC" w:rsidRPr="00F74EE5" w14:paraId="02CC053B" w14:textId="77777777" w:rsidTr="00F74EE5">
        <w:trPr>
          <w:trHeight w:val="300"/>
        </w:trPr>
        <w:tc>
          <w:tcPr>
            <w:tcW w:w="3878" w:type="dxa"/>
            <w:tcBorders>
              <w:top w:val="nil"/>
              <w:left w:val="single" w:sz="4" w:space="0" w:color="auto"/>
              <w:bottom w:val="single" w:sz="4" w:space="0" w:color="auto"/>
              <w:right w:val="single" w:sz="4" w:space="0" w:color="auto"/>
            </w:tcBorders>
            <w:shd w:val="clear" w:color="auto" w:fill="auto"/>
            <w:vAlign w:val="center"/>
            <w:hideMark/>
          </w:tcPr>
          <w:p w14:paraId="00E3E298" w14:textId="77777777" w:rsidR="00DB7BDC" w:rsidRPr="00F74EE5" w:rsidRDefault="00DB7BDC" w:rsidP="00A57945">
            <w:pPr>
              <w:rPr>
                <w:rFonts w:asciiTheme="minorHAnsi" w:hAnsiTheme="minorHAnsi" w:cstheme="minorHAnsi"/>
                <w:color w:val="000000"/>
              </w:rPr>
            </w:pPr>
            <w:r w:rsidRPr="00F74EE5">
              <w:rPr>
                <w:rFonts w:asciiTheme="minorHAnsi" w:hAnsiTheme="minorHAnsi" w:cstheme="minorHAnsi"/>
                <w:color w:val="000000"/>
              </w:rPr>
              <w:t>Rent of car</w:t>
            </w:r>
          </w:p>
        </w:tc>
        <w:tc>
          <w:tcPr>
            <w:tcW w:w="1240" w:type="dxa"/>
            <w:tcBorders>
              <w:top w:val="nil"/>
              <w:left w:val="nil"/>
              <w:bottom w:val="single" w:sz="4" w:space="0" w:color="auto"/>
              <w:right w:val="single" w:sz="4" w:space="0" w:color="auto"/>
            </w:tcBorders>
            <w:shd w:val="clear" w:color="auto" w:fill="auto"/>
            <w:vAlign w:val="center"/>
            <w:hideMark/>
          </w:tcPr>
          <w:p w14:paraId="41789A2A"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1715" w:type="dxa"/>
            <w:tcBorders>
              <w:top w:val="nil"/>
              <w:left w:val="nil"/>
              <w:bottom w:val="single" w:sz="4" w:space="0" w:color="auto"/>
              <w:right w:val="single" w:sz="4" w:space="0" w:color="auto"/>
            </w:tcBorders>
            <w:shd w:val="clear" w:color="auto" w:fill="auto"/>
            <w:vAlign w:val="center"/>
            <w:hideMark/>
          </w:tcPr>
          <w:p w14:paraId="4ABF18E5" w14:textId="77777777" w:rsidR="00DB7BDC" w:rsidRPr="00F74EE5" w:rsidRDefault="00DB7BDC" w:rsidP="00A57945">
            <w:pPr>
              <w:rPr>
                <w:rFonts w:asciiTheme="minorHAnsi" w:hAnsiTheme="minorHAnsi" w:cstheme="minorHAnsi"/>
                <w:color w:val="000000"/>
              </w:rPr>
            </w:pPr>
            <w:r w:rsidRPr="00F74EE5">
              <w:rPr>
                <w:rFonts w:asciiTheme="minorHAnsi" w:hAnsiTheme="minorHAnsi" w:cstheme="minorHAns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202AF41E"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14:paraId="2AE3DE18"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r>
      <w:tr w:rsidR="00DB7BDC" w:rsidRPr="00F74EE5" w14:paraId="659B249C" w14:textId="77777777" w:rsidTr="00F74EE5">
        <w:trPr>
          <w:trHeight w:val="300"/>
        </w:trPr>
        <w:tc>
          <w:tcPr>
            <w:tcW w:w="3878" w:type="dxa"/>
            <w:tcBorders>
              <w:top w:val="nil"/>
              <w:left w:val="single" w:sz="4" w:space="0" w:color="auto"/>
              <w:bottom w:val="single" w:sz="4" w:space="0" w:color="auto"/>
              <w:right w:val="single" w:sz="4" w:space="0" w:color="auto"/>
            </w:tcBorders>
            <w:shd w:val="clear" w:color="auto" w:fill="auto"/>
            <w:vAlign w:val="center"/>
            <w:hideMark/>
          </w:tcPr>
          <w:p w14:paraId="67F158FC" w14:textId="77777777" w:rsidR="00DB7BDC" w:rsidRPr="00F74EE5" w:rsidRDefault="00DB7BDC" w:rsidP="00A57945">
            <w:pPr>
              <w:rPr>
                <w:rFonts w:asciiTheme="minorHAnsi" w:hAnsiTheme="minorHAnsi" w:cstheme="minorHAnsi"/>
                <w:color w:val="000000"/>
              </w:rPr>
            </w:pPr>
            <w:r w:rsidRPr="00F74EE5">
              <w:rPr>
                <w:rFonts w:asciiTheme="minorHAnsi" w:hAnsiTheme="minorHAnsi" w:cstheme="minorHAnsi"/>
                <w:color w:val="000000"/>
              </w:rPr>
              <w:t>Rent of conference venue</w:t>
            </w:r>
          </w:p>
        </w:tc>
        <w:tc>
          <w:tcPr>
            <w:tcW w:w="1240" w:type="dxa"/>
            <w:tcBorders>
              <w:top w:val="nil"/>
              <w:left w:val="nil"/>
              <w:bottom w:val="single" w:sz="4" w:space="0" w:color="auto"/>
              <w:right w:val="single" w:sz="4" w:space="0" w:color="auto"/>
            </w:tcBorders>
            <w:shd w:val="clear" w:color="auto" w:fill="auto"/>
            <w:vAlign w:val="center"/>
            <w:hideMark/>
          </w:tcPr>
          <w:p w14:paraId="30EFB05D"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1715" w:type="dxa"/>
            <w:tcBorders>
              <w:top w:val="nil"/>
              <w:left w:val="nil"/>
              <w:bottom w:val="single" w:sz="4" w:space="0" w:color="auto"/>
              <w:right w:val="single" w:sz="4" w:space="0" w:color="auto"/>
            </w:tcBorders>
            <w:shd w:val="clear" w:color="auto" w:fill="auto"/>
            <w:vAlign w:val="center"/>
            <w:hideMark/>
          </w:tcPr>
          <w:p w14:paraId="764DB114" w14:textId="77777777" w:rsidR="00DB7BDC" w:rsidRPr="00F74EE5" w:rsidRDefault="00DB7BDC" w:rsidP="00A57945">
            <w:pPr>
              <w:rPr>
                <w:rFonts w:asciiTheme="minorHAnsi" w:hAnsiTheme="minorHAnsi" w:cstheme="minorHAnsi"/>
                <w:color w:val="000000"/>
              </w:rPr>
            </w:pPr>
            <w:r w:rsidRPr="00F74EE5">
              <w:rPr>
                <w:rFonts w:asciiTheme="minorHAnsi" w:hAnsiTheme="minorHAnsi" w:cstheme="minorHAns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1D8F4F8B"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14:paraId="1DEB43F7"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r>
      <w:tr w:rsidR="00DB7BDC" w:rsidRPr="00F74EE5" w14:paraId="7247F51A" w14:textId="77777777" w:rsidTr="00F74EE5">
        <w:trPr>
          <w:trHeight w:val="300"/>
        </w:trPr>
        <w:tc>
          <w:tcPr>
            <w:tcW w:w="3878" w:type="dxa"/>
            <w:tcBorders>
              <w:top w:val="nil"/>
              <w:left w:val="single" w:sz="4" w:space="0" w:color="auto"/>
              <w:bottom w:val="single" w:sz="4" w:space="0" w:color="auto"/>
              <w:right w:val="single" w:sz="4" w:space="0" w:color="auto"/>
            </w:tcBorders>
            <w:shd w:val="clear" w:color="auto" w:fill="auto"/>
            <w:vAlign w:val="center"/>
            <w:hideMark/>
          </w:tcPr>
          <w:p w14:paraId="0BD85243" w14:textId="77777777" w:rsidR="00DB7BDC" w:rsidRPr="00F74EE5" w:rsidRDefault="00DB7BDC" w:rsidP="00A57945">
            <w:pPr>
              <w:rPr>
                <w:rFonts w:asciiTheme="minorHAnsi" w:hAnsiTheme="minorHAnsi" w:cstheme="minorHAnsi"/>
                <w:color w:val="000000"/>
              </w:rPr>
            </w:pPr>
            <w:r w:rsidRPr="00F74EE5">
              <w:rPr>
                <w:rFonts w:asciiTheme="minorHAnsi" w:hAnsiTheme="minorHAnsi" w:cstheme="minorHAnsi"/>
                <w:color w:val="000000"/>
              </w:rPr>
              <w:t>Other (if applicable)</w:t>
            </w:r>
          </w:p>
        </w:tc>
        <w:tc>
          <w:tcPr>
            <w:tcW w:w="1240" w:type="dxa"/>
            <w:tcBorders>
              <w:top w:val="nil"/>
              <w:left w:val="nil"/>
              <w:bottom w:val="single" w:sz="4" w:space="0" w:color="auto"/>
              <w:right w:val="single" w:sz="4" w:space="0" w:color="auto"/>
            </w:tcBorders>
            <w:shd w:val="clear" w:color="auto" w:fill="auto"/>
            <w:vAlign w:val="center"/>
            <w:hideMark/>
          </w:tcPr>
          <w:p w14:paraId="04D882CD"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1715" w:type="dxa"/>
            <w:tcBorders>
              <w:top w:val="nil"/>
              <w:left w:val="nil"/>
              <w:bottom w:val="single" w:sz="4" w:space="0" w:color="auto"/>
              <w:right w:val="single" w:sz="4" w:space="0" w:color="auto"/>
            </w:tcBorders>
            <w:shd w:val="clear" w:color="auto" w:fill="auto"/>
            <w:vAlign w:val="center"/>
            <w:hideMark/>
          </w:tcPr>
          <w:p w14:paraId="011E9744" w14:textId="77777777" w:rsidR="00DB7BDC" w:rsidRPr="00F74EE5" w:rsidRDefault="00DB7BDC" w:rsidP="00A57945">
            <w:pPr>
              <w:rPr>
                <w:rFonts w:asciiTheme="minorHAnsi" w:hAnsiTheme="minorHAnsi" w:cstheme="minorHAnsi"/>
                <w:color w:val="000000"/>
              </w:rPr>
            </w:pPr>
            <w:r w:rsidRPr="00F74EE5">
              <w:rPr>
                <w:rFonts w:asciiTheme="minorHAnsi" w:hAnsiTheme="minorHAnsi" w:cstheme="minorHAns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0D9DC64D"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14:paraId="78CD2D18"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r>
      <w:tr w:rsidR="00DB7BDC" w:rsidRPr="00F74EE5" w14:paraId="22CB47AE" w14:textId="77777777" w:rsidTr="00F74EE5">
        <w:trPr>
          <w:trHeight w:val="300"/>
        </w:trPr>
        <w:tc>
          <w:tcPr>
            <w:tcW w:w="3878" w:type="dxa"/>
            <w:tcBorders>
              <w:top w:val="nil"/>
              <w:left w:val="single" w:sz="4" w:space="0" w:color="auto"/>
              <w:bottom w:val="single" w:sz="4" w:space="0" w:color="auto"/>
              <w:right w:val="single" w:sz="4" w:space="0" w:color="auto"/>
            </w:tcBorders>
            <w:shd w:val="clear" w:color="auto" w:fill="auto"/>
            <w:vAlign w:val="center"/>
            <w:hideMark/>
          </w:tcPr>
          <w:p w14:paraId="4D92E6F2" w14:textId="5C2A3E39" w:rsidR="00DB7BDC" w:rsidRPr="00F74EE5" w:rsidRDefault="00DB7BDC" w:rsidP="00A57945">
            <w:pPr>
              <w:rPr>
                <w:rFonts w:asciiTheme="minorHAnsi" w:hAnsiTheme="minorHAnsi" w:cstheme="minorHAnsi"/>
                <w:b/>
                <w:bCs/>
                <w:color w:val="000000"/>
              </w:rPr>
            </w:pPr>
            <w:r w:rsidRPr="00F74EE5">
              <w:rPr>
                <w:rFonts w:asciiTheme="minorHAnsi" w:hAnsiTheme="minorHAnsi" w:cstheme="minorHAnsi"/>
                <w:b/>
                <w:bCs/>
                <w:color w:val="000000"/>
              </w:rPr>
              <w:t xml:space="preserve">V. Publications </w:t>
            </w:r>
          </w:p>
        </w:tc>
        <w:tc>
          <w:tcPr>
            <w:tcW w:w="1240" w:type="dxa"/>
            <w:tcBorders>
              <w:top w:val="nil"/>
              <w:left w:val="nil"/>
              <w:bottom w:val="single" w:sz="4" w:space="0" w:color="auto"/>
              <w:right w:val="single" w:sz="4" w:space="0" w:color="auto"/>
            </w:tcBorders>
            <w:shd w:val="clear" w:color="auto" w:fill="auto"/>
            <w:vAlign w:val="center"/>
            <w:hideMark/>
          </w:tcPr>
          <w:p w14:paraId="17B2BF89" w14:textId="77777777" w:rsidR="00DB7BDC" w:rsidRPr="00F74EE5" w:rsidRDefault="00DB7BDC" w:rsidP="00A57945">
            <w:pPr>
              <w:rPr>
                <w:rFonts w:asciiTheme="minorHAnsi" w:hAnsiTheme="minorHAnsi" w:cstheme="minorHAnsi"/>
                <w:color w:val="000000"/>
              </w:rPr>
            </w:pPr>
            <w:r w:rsidRPr="00F74EE5">
              <w:rPr>
                <w:rFonts w:asciiTheme="minorHAnsi" w:hAnsiTheme="minorHAnsi" w:cstheme="minorHAnsi"/>
                <w:color w:val="000000"/>
              </w:rPr>
              <w:t> </w:t>
            </w:r>
          </w:p>
        </w:tc>
        <w:tc>
          <w:tcPr>
            <w:tcW w:w="1715" w:type="dxa"/>
            <w:tcBorders>
              <w:top w:val="nil"/>
              <w:left w:val="nil"/>
              <w:bottom w:val="single" w:sz="4" w:space="0" w:color="auto"/>
              <w:right w:val="single" w:sz="4" w:space="0" w:color="auto"/>
            </w:tcBorders>
            <w:shd w:val="clear" w:color="auto" w:fill="auto"/>
            <w:vAlign w:val="center"/>
            <w:hideMark/>
          </w:tcPr>
          <w:p w14:paraId="3F6ABAA5" w14:textId="77777777" w:rsidR="00DB7BDC" w:rsidRPr="00F74EE5" w:rsidRDefault="00DB7BDC" w:rsidP="00A57945">
            <w:pPr>
              <w:rPr>
                <w:rFonts w:asciiTheme="minorHAnsi" w:hAnsiTheme="minorHAnsi" w:cstheme="minorHAnsi"/>
                <w:color w:val="000000"/>
              </w:rPr>
            </w:pPr>
            <w:r w:rsidRPr="00F74EE5">
              <w:rPr>
                <w:rFonts w:asciiTheme="minorHAnsi" w:hAnsiTheme="minorHAnsi" w:cstheme="minorHAns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7C87178A" w14:textId="77777777" w:rsidR="00DB7BDC" w:rsidRPr="00F74EE5" w:rsidRDefault="00DB7BDC" w:rsidP="00A57945">
            <w:pPr>
              <w:rPr>
                <w:rFonts w:asciiTheme="minorHAnsi" w:hAnsiTheme="minorHAnsi" w:cstheme="minorHAnsi"/>
                <w:color w:val="000000"/>
              </w:rPr>
            </w:pPr>
            <w:r w:rsidRPr="00F74EE5">
              <w:rPr>
                <w:rFonts w:asciiTheme="minorHAnsi" w:hAnsiTheme="minorHAnsi" w:cstheme="minorHAnsi"/>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14:paraId="659F13E6" w14:textId="77777777" w:rsidR="00DB7BDC" w:rsidRPr="00F74EE5" w:rsidRDefault="00DB7BDC" w:rsidP="00A57945">
            <w:pPr>
              <w:jc w:val="right"/>
              <w:rPr>
                <w:rFonts w:asciiTheme="minorHAnsi" w:hAnsiTheme="minorHAnsi" w:cstheme="minorHAnsi"/>
                <w:b/>
                <w:bCs/>
                <w:color w:val="000000"/>
              </w:rPr>
            </w:pPr>
            <w:r w:rsidRPr="00F74EE5">
              <w:rPr>
                <w:rFonts w:asciiTheme="minorHAnsi" w:hAnsiTheme="minorHAnsi" w:cstheme="minorHAnsi"/>
                <w:b/>
                <w:bCs/>
                <w:color w:val="000000"/>
              </w:rPr>
              <w:t> </w:t>
            </w:r>
          </w:p>
        </w:tc>
      </w:tr>
      <w:tr w:rsidR="00DB7BDC" w:rsidRPr="00F74EE5" w14:paraId="0FCC09D3" w14:textId="77777777" w:rsidTr="00F74EE5">
        <w:trPr>
          <w:trHeight w:val="300"/>
        </w:trPr>
        <w:tc>
          <w:tcPr>
            <w:tcW w:w="3878" w:type="dxa"/>
            <w:tcBorders>
              <w:top w:val="nil"/>
              <w:left w:val="single" w:sz="4" w:space="0" w:color="auto"/>
              <w:bottom w:val="single" w:sz="4" w:space="0" w:color="auto"/>
              <w:right w:val="single" w:sz="4" w:space="0" w:color="auto"/>
            </w:tcBorders>
            <w:shd w:val="clear" w:color="auto" w:fill="auto"/>
            <w:vAlign w:val="center"/>
            <w:hideMark/>
          </w:tcPr>
          <w:p w14:paraId="6B89B1FA" w14:textId="77777777" w:rsidR="00DB7BDC" w:rsidRPr="00F74EE5" w:rsidRDefault="00DB7BDC" w:rsidP="00A57945">
            <w:pPr>
              <w:rPr>
                <w:rFonts w:asciiTheme="minorHAnsi" w:hAnsiTheme="minorHAnsi" w:cstheme="minorHAnsi"/>
                <w:color w:val="000000"/>
              </w:rPr>
            </w:pPr>
            <w:r w:rsidRPr="00F74EE5">
              <w:rPr>
                <w:rFonts w:asciiTheme="minorHAnsi" w:hAnsiTheme="minorHAnsi" w:cstheme="minorHAnsi"/>
                <w:color w:val="000000"/>
              </w:rPr>
              <w:t xml:space="preserve">Design and printing of presentations </w:t>
            </w:r>
          </w:p>
        </w:tc>
        <w:tc>
          <w:tcPr>
            <w:tcW w:w="1240" w:type="dxa"/>
            <w:tcBorders>
              <w:top w:val="nil"/>
              <w:left w:val="nil"/>
              <w:bottom w:val="single" w:sz="4" w:space="0" w:color="auto"/>
              <w:right w:val="single" w:sz="4" w:space="0" w:color="auto"/>
            </w:tcBorders>
            <w:shd w:val="clear" w:color="auto" w:fill="auto"/>
            <w:vAlign w:val="center"/>
            <w:hideMark/>
          </w:tcPr>
          <w:p w14:paraId="1C7DC6DF"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1715" w:type="dxa"/>
            <w:tcBorders>
              <w:top w:val="nil"/>
              <w:left w:val="nil"/>
              <w:bottom w:val="single" w:sz="4" w:space="0" w:color="auto"/>
              <w:right w:val="single" w:sz="4" w:space="0" w:color="auto"/>
            </w:tcBorders>
            <w:shd w:val="clear" w:color="auto" w:fill="auto"/>
            <w:vAlign w:val="center"/>
            <w:hideMark/>
          </w:tcPr>
          <w:p w14:paraId="20432704"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4B3C7B4D"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14:paraId="6A531150"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r>
      <w:tr w:rsidR="00DB7BDC" w:rsidRPr="00F74EE5" w14:paraId="10556602" w14:textId="77777777" w:rsidTr="00F74EE5">
        <w:trPr>
          <w:trHeight w:val="300"/>
        </w:trPr>
        <w:tc>
          <w:tcPr>
            <w:tcW w:w="3878" w:type="dxa"/>
            <w:tcBorders>
              <w:top w:val="nil"/>
              <w:left w:val="single" w:sz="4" w:space="0" w:color="auto"/>
              <w:bottom w:val="single" w:sz="4" w:space="0" w:color="auto"/>
              <w:right w:val="single" w:sz="4" w:space="0" w:color="auto"/>
            </w:tcBorders>
            <w:shd w:val="clear" w:color="auto" w:fill="auto"/>
            <w:vAlign w:val="center"/>
            <w:hideMark/>
          </w:tcPr>
          <w:p w14:paraId="21A19C60" w14:textId="77777777" w:rsidR="00DB7BDC" w:rsidRPr="00F74EE5" w:rsidRDefault="00DB7BDC" w:rsidP="00A57945">
            <w:pPr>
              <w:rPr>
                <w:rFonts w:asciiTheme="minorHAnsi" w:hAnsiTheme="minorHAnsi" w:cstheme="minorHAnsi"/>
                <w:color w:val="000000"/>
              </w:rPr>
            </w:pPr>
            <w:r w:rsidRPr="00F74EE5">
              <w:rPr>
                <w:rFonts w:asciiTheme="minorHAnsi" w:hAnsiTheme="minorHAnsi" w:cstheme="minorHAnsi"/>
                <w:color w:val="000000"/>
              </w:rPr>
              <w:t>Preparation of videos</w:t>
            </w:r>
          </w:p>
        </w:tc>
        <w:tc>
          <w:tcPr>
            <w:tcW w:w="1240" w:type="dxa"/>
            <w:tcBorders>
              <w:top w:val="nil"/>
              <w:left w:val="nil"/>
              <w:bottom w:val="single" w:sz="4" w:space="0" w:color="auto"/>
              <w:right w:val="single" w:sz="4" w:space="0" w:color="auto"/>
            </w:tcBorders>
            <w:shd w:val="clear" w:color="auto" w:fill="auto"/>
            <w:vAlign w:val="center"/>
            <w:hideMark/>
          </w:tcPr>
          <w:p w14:paraId="4FF8D59B"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1715" w:type="dxa"/>
            <w:tcBorders>
              <w:top w:val="nil"/>
              <w:left w:val="nil"/>
              <w:bottom w:val="single" w:sz="4" w:space="0" w:color="auto"/>
              <w:right w:val="single" w:sz="4" w:space="0" w:color="auto"/>
            </w:tcBorders>
            <w:shd w:val="clear" w:color="auto" w:fill="auto"/>
            <w:vAlign w:val="center"/>
            <w:hideMark/>
          </w:tcPr>
          <w:p w14:paraId="18278722"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3F77E570"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14:paraId="75A9DB77"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r>
      <w:tr w:rsidR="00DB7BDC" w:rsidRPr="00F74EE5" w14:paraId="6022CA54" w14:textId="77777777" w:rsidTr="00F74EE5">
        <w:trPr>
          <w:trHeight w:val="300"/>
        </w:trPr>
        <w:tc>
          <w:tcPr>
            <w:tcW w:w="3878" w:type="dxa"/>
            <w:tcBorders>
              <w:top w:val="nil"/>
              <w:left w:val="single" w:sz="4" w:space="0" w:color="auto"/>
              <w:bottom w:val="single" w:sz="4" w:space="0" w:color="auto"/>
              <w:right w:val="single" w:sz="4" w:space="0" w:color="auto"/>
            </w:tcBorders>
            <w:shd w:val="clear" w:color="auto" w:fill="auto"/>
            <w:vAlign w:val="center"/>
            <w:hideMark/>
          </w:tcPr>
          <w:p w14:paraId="37372548" w14:textId="3CD189C5" w:rsidR="00DB7BDC" w:rsidRPr="00F74EE5" w:rsidRDefault="00646102" w:rsidP="00A57945">
            <w:pPr>
              <w:rPr>
                <w:rFonts w:asciiTheme="minorHAnsi" w:hAnsiTheme="minorHAnsi" w:cstheme="minorHAnsi"/>
                <w:b/>
                <w:bCs/>
                <w:color w:val="000000"/>
              </w:rPr>
            </w:pPr>
            <w:r w:rsidRPr="00F74EE5">
              <w:rPr>
                <w:rFonts w:asciiTheme="minorHAnsi" w:hAnsiTheme="minorHAnsi" w:cstheme="minorHAnsi"/>
                <w:b/>
                <w:bCs/>
                <w:color w:val="000000"/>
              </w:rPr>
              <w:t xml:space="preserve">VI. </w:t>
            </w:r>
            <w:r w:rsidR="00DB7BDC" w:rsidRPr="00F74EE5">
              <w:rPr>
                <w:rFonts w:asciiTheme="minorHAnsi" w:hAnsiTheme="minorHAnsi" w:cstheme="minorHAnsi"/>
                <w:b/>
                <w:bCs/>
                <w:color w:val="000000"/>
              </w:rPr>
              <w:t>Other (if applicable)</w:t>
            </w:r>
          </w:p>
        </w:tc>
        <w:tc>
          <w:tcPr>
            <w:tcW w:w="1240" w:type="dxa"/>
            <w:tcBorders>
              <w:top w:val="nil"/>
              <w:left w:val="nil"/>
              <w:bottom w:val="single" w:sz="4" w:space="0" w:color="auto"/>
              <w:right w:val="single" w:sz="4" w:space="0" w:color="auto"/>
            </w:tcBorders>
            <w:shd w:val="clear" w:color="auto" w:fill="auto"/>
            <w:vAlign w:val="center"/>
            <w:hideMark/>
          </w:tcPr>
          <w:p w14:paraId="599E0ABB"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1715" w:type="dxa"/>
            <w:tcBorders>
              <w:top w:val="nil"/>
              <w:left w:val="nil"/>
              <w:bottom w:val="single" w:sz="4" w:space="0" w:color="auto"/>
              <w:right w:val="single" w:sz="4" w:space="0" w:color="auto"/>
            </w:tcBorders>
            <w:shd w:val="clear" w:color="auto" w:fill="auto"/>
            <w:vAlign w:val="center"/>
            <w:hideMark/>
          </w:tcPr>
          <w:p w14:paraId="1F0E7E07"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0A05A112"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14:paraId="1500F0CE" w14:textId="77777777" w:rsidR="00DB7BDC" w:rsidRPr="00F74EE5" w:rsidRDefault="00DB7BDC" w:rsidP="00A57945">
            <w:pPr>
              <w:jc w:val="right"/>
              <w:rPr>
                <w:rFonts w:asciiTheme="minorHAnsi" w:hAnsiTheme="minorHAnsi" w:cstheme="minorHAnsi"/>
                <w:color w:val="000000"/>
              </w:rPr>
            </w:pPr>
            <w:r w:rsidRPr="00F74EE5">
              <w:rPr>
                <w:rFonts w:asciiTheme="minorHAnsi" w:hAnsiTheme="minorHAnsi" w:cstheme="minorHAnsi"/>
                <w:color w:val="000000"/>
              </w:rPr>
              <w:t> </w:t>
            </w:r>
          </w:p>
        </w:tc>
      </w:tr>
      <w:tr w:rsidR="005002F6" w:rsidRPr="00F74EE5" w14:paraId="20811E58" w14:textId="77777777" w:rsidTr="00F74EE5">
        <w:trPr>
          <w:trHeight w:val="300"/>
        </w:trPr>
        <w:tc>
          <w:tcPr>
            <w:tcW w:w="3878" w:type="dxa"/>
            <w:tcBorders>
              <w:top w:val="nil"/>
              <w:left w:val="single" w:sz="4" w:space="0" w:color="auto"/>
              <w:bottom w:val="single" w:sz="4" w:space="0" w:color="auto"/>
              <w:right w:val="single" w:sz="4" w:space="0" w:color="auto"/>
            </w:tcBorders>
            <w:shd w:val="clear" w:color="auto" w:fill="auto"/>
            <w:vAlign w:val="center"/>
          </w:tcPr>
          <w:p w14:paraId="2933EF00" w14:textId="6B630C89" w:rsidR="005002F6" w:rsidRPr="00F74EE5" w:rsidRDefault="005002F6" w:rsidP="00A57945">
            <w:pPr>
              <w:rPr>
                <w:rFonts w:asciiTheme="minorHAnsi" w:hAnsiTheme="minorHAnsi" w:cstheme="minorHAnsi"/>
                <w:color w:val="000000"/>
              </w:rPr>
            </w:pPr>
            <w:r w:rsidRPr="00F74EE5">
              <w:rPr>
                <w:rFonts w:asciiTheme="minorHAnsi" w:hAnsiTheme="minorHAnsi" w:cstheme="minorHAnsi"/>
                <w:color w:val="000000"/>
              </w:rPr>
              <w:lastRenderedPageBreak/>
              <w:t>Unexpected expenditures (if yes, please specify)</w:t>
            </w:r>
          </w:p>
        </w:tc>
        <w:tc>
          <w:tcPr>
            <w:tcW w:w="1240" w:type="dxa"/>
            <w:tcBorders>
              <w:top w:val="nil"/>
              <w:left w:val="nil"/>
              <w:bottom w:val="single" w:sz="4" w:space="0" w:color="auto"/>
              <w:right w:val="single" w:sz="4" w:space="0" w:color="auto"/>
            </w:tcBorders>
            <w:shd w:val="clear" w:color="auto" w:fill="auto"/>
            <w:vAlign w:val="center"/>
          </w:tcPr>
          <w:p w14:paraId="48648C2C" w14:textId="77777777" w:rsidR="005002F6" w:rsidRPr="00F74EE5" w:rsidRDefault="005002F6" w:rsidP="00A57945">
            <w:pPr>
              <w:jc w:val="right"/>
              <w:rPr>
                <w:rFonts w:asciiTheme="minorHAnsi" w:hAnsiTheme="minorHAnsi" w:cstheme="minorHAnsi"/>
                <w:color w:val="000000"/>
              </w:rPr>
            </w:pPr>
          </w:p>
        </w:tc>
        <w:tc>
          <w:tcPr>
            <w:tcW w:w="1715" w:type="dxa"/>
            <w:tcBorders>
              <w:top w:val="nil"/>
              <w:left w:val="nil"/>
              <w:bottom w:val="single" w:sz="4" w:space="0" w:color="auto"/>
              <w:right w:val="single" w:sz="4" w:space="0" w:color="auto"/>
            </w:tcBorders>
            <w:shd w:val="clear" w:color="auto" w:fill="auto"/>
            <w:vAlign w:val="center"/>
          </w:tcPr>
          <w:p w14:paraId="54623E2A" w14:textId="77777777" w:rsidR="005002F6" w:rsidRPr="00F74EE5" w:rsidRDefault="005002F6" w:rsidP="00A57945">
            <w:pPr>
              <w:jc w:val="right"/>
              <w:rPr>
                <w:rFonts w:asciiTheme="minorHAnsi" w:hAnsiTheme="minorHAnsi" w:cstheme="minorHAnsi"/>
                <w:color w:val="000000"/>
              </w:rPr>
            </w:pPr>
          </w:p>
        </w:tc>
        <w:tc>
          <w:tcPr>
            <w:tcW w:w="992" w:type="dxa"/>
            <w:tcBorders>
              <w:top w:val="nil"/>
              <w:left w:val="nil"/>
              <w:bottom w:val="single" w:sz="4" w:space="0" w:color="auto"/>
              <w:right w:val="single" w:sz="4" w:space="0" w:color="auto"/>
            </w:tcBorders>
            <w:shd w:val="clear" w:color="auto" w:fill="auto"/>
            <w:vAlign w:val="center"/>
          </w:tcPr>
          <w:p w14:paraId="57F7A45A" w14:textId="77777777" w:rsidR="005002F6" w:rsidRPr="00F74EE5" w:rsidRDefault="005002F6" w:rsidP="00A57945">
            <w:pPr>
              <w:jc w:val="right"/>
              <w:rPr>
                <w:rFonts w:asciiTheme="minorHAnsi" w:hAnsiTheme="minorHAnsi" w:cstheme="minorHAnsi"/>
                <w:color w:val="000000"/>
              </w:rPr>
            </w:pPr>
          </w:p>
        </w:tc>
        <w:tc>
          <w:tcPr>
            <w:tcW w:w="1530" w:type="dxa"/>
            <w:tcBorders>
              <w:top w:val="nil"/>
              <w:left w:val="nil"/>
              <w:bottom w:val="single" w:sz="4" w:space="0" w:color="auto"/>
              <w:right w:val="single" w:sz="4" w:space="0" w:color="auto"/>
            </w:tcBorders>
            <w:shd w:val="clear" w:color="auto" w:fill="auto"/>
            <w:vAlign w:val="center"/>
          </w:tcPr>
          <w:p w14:paraId="5268FB64" w14:textId="77777777" w:rsidR="005002F6" w:rsidRPr="00F74EE5" w:rsidRDefault="005002F6" w:rsidP="00A57945">
            <w:pPr>
              <w:jc w:val="right"/>
              <w:rPr>
                <w:rFonts w:asciiTheme="minorHAnsi" w:hAnsiTheme="minorHAnsi" w:cstheme="minorHAnsi"/>
                <w:color w:val="000000"/>
              </w:rPr>
            </w:pPr>
          </w:p>
        </w:tc>
      </w:tr>
      <w:tr w:rsidR="00DB7BDC" w:rsidRPr="00F74EE5" w14:paraId="277F0CDC" w14:textId="77777777" w:rsidTr="00F74EE5">
        <w:trPr>
          <w:trHeight w:val="300"/>
        </w:trPr>
        <w:tc>
          <w:tcPr>
            <w:tcW w:w="78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1B8DAE6" w14:textId="30519286" w:rsidR="00DB7BDC" w:rsidRPr="00F74EE5" w:rsidRDefault="00175AF1" w:rsidP="00175AF1">
            <w:pPr>
              <w:rPr>
                <w:rFonts w:asciiTheme="minorHAnsi" w:hAnsiTheme="minorHAnsi" w:cstheme="minorHAnsi"/>
                <w:b/>
                <w:bCs/>
                <w:color w:val="000000"/>
              </w:rPr>
            </w:pPr>
            <w:r w:rsidRPr="00F74EE5">
              <w:rPr>
                <w:rFonts w:asciiTheme="minorHAnsi" w:hAnsiTheme="minorHAnsi" w:cstheme="minorHAnsi"/>
                <w:b/>
                <w:bCs/>
                <w:color w:val="000000"/>
              </w:rPr>
              <w:t>T</w:t>
            </w:r>
            <w:r w:rsidR="00DB7BDC" w:rsidRPr="00F74EE5">
              <w:rPr>
                <w:rFonts w:asciiTheme="minorHAnsi" w:hAnsiTheme="minorHAnsi" w:cstheme="minorHAnsi"/>
                <w:b/>
                <w:bCs/>
                <w:color w:val="000000"/>
              </w:rPr>
              <w:t>otal</w:t>
            </w:r>
          </w:p>
        </w:tc>
        <w:tc>
          <w:tcPr>
            <w:tcW w:w="1530" w:type="dxa"/>
            <w:tcBorders>
              <w:top w:val="nil"/>
              <w:left w:val="nil"/>
              <w:bottom w:val="single" w:sz="4" w:space="0" w:color="auto"/>
              <w:right w:val="single" w:sz="4" w:space="0" w:color="auto"/>
            </w:tcBorders>
            <w:shd w:val="clear" w:color="auto" w:fill="auto"/>
            <w:noWrap/>
            <w:vAlign w:val="bottom"/>
            <w:hideMark/>
          </w:tcPr>
          <w:p w14:paraId="1BB26FFD" w14:textId="77777777" w:rsidR="00DB7BDC" w:rsidRPr="00F74EE5" w:rsidRDefault="00DB7BDC" w:rsidP="00A57945">
            <w:pPr>
              <w:rPr>
                <w:rFonts w:asciiTheme="minorHAnsi" w:hAnsiTheme="minorHAnsi" w:cstheme="minorHAnsi"/>
                <w:color w:val="000000"/>
              </w:rPr>
            </w:pPr>
            <w:r w:rsidRPr="00F74EE5">
              <w:rPr>
                <w:rFonts w:asciiTheme="minorHAnsi" w:hAnsiTheme="minorHAnsi" w:cstheme="minorHAnsi"/>
                <w:color w:val="000000"/>
              </w:rPr>
              <w:t> </w:t>
            </w:r>
          </w:p>
        </w:tc>
      </w:tr>
      <w:tr w:rsidR="00CF1E71" w:rsidRPr="00F74EE5" w14:paraId="0243660B" w14:textId="77777777" w:rsidTr="00F74EE5">
        <w:trPr>
          <w:trHeight w:val="300"/>
        </w:trPr>
        <w:tc>
          <w:tcPr>
            <w:tcW w:w="78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B0394A" w14:textId="53C89F62" w:rsidR="00CF1E71" w:rsidRPr="00F74EE5" w:rsidRDefault="007A023E" w:rsidP="00175AF1">
            <w:pPr>
              <w:rPr>
                <w:rFonts w:asciiTheme="minorHAnsi" w:hAnsiTheme="minorHAnsi" w:cstheme="minorHAnsi"/>
                <w:b/>
                <w:bCs/>
                <w:color w:val="000000"/>
              </w:rPr>
            </w:pPr>
            <w:r w:rsidRPr="00F74EE5">
              <w:rPr>
                <w:rFonts w:asciiTheme="minorHAnsi" w:hAnsiTheme="minorHAnsi" w:cstheme="minorHAnsi"/>
                <w:b/>
                <w:bCs/>
                <w:color w:val="000000"/>
              </w:rPr>
              <w:t>VI</w:t>
            </w:r>
            <w:r w:rsidR="00023DCE" w:rsidRPr="00F74EE5">
              <w:rPr>
                <w:rFonts w:asciiTheme="minorHAnsi" w:hAnsiTheme="minorHAnsi" w:cstheme="minorHAnsi"/>
                <w:b/>
                <w:bCs/>
                <w:color w:val="000000"/>
              </w:rPr>
              <w:t>I</w:t>
            </w:r>
            <w:r w:rsidRPr="00F74EE5">
              <w:rPr>
                <w:rFonts w:asciiTheme="minorHAnsi" w:hAnsiTheme="minorHAnsi" w:cstheme="minorHAnsi"/>
                <w:b/>
                <w:bCs/>
                <w:color w:val="000000"/>
              </w:rPr>
              <w:t>. VAT</w:t>
            </w:r>
            <w:r w:rsidR="00175AF1" w:rsidRPr="00F74EE5">
              <w:rPr>
                <w:rFonts w:asciiTheme="minorHAnsi" w:hAnsiTheme="minorHAnsi" w:cstheme="minorHAnsi"/>
                <w:b/>
                <w:bCs/>
                <w:color w:val="000000"/>
              </w:rPr>
              <w:t xml:space="preserve"> (</w:t>
            </w:r>
            <w:r w:rsidR="00175AF1" w:rsidRPr="00F74EE5">
              <w:rPr>
                <w:rFonts w:asciiTheme="minorHAnsi" w:hAnsiTheme="minorHAnsi" w:cstheme="minorHAnsi"/>
                <w:b/>
                <w:bCs/>
                <w:color w:val="000000"/>
              </w:rPr>
              <w:t>if applicable</w:t>
            </w:r>
            <w:r w:rsidR="00175AF1" w:rsidRPr="00F74EE5">
              <w:rPr>
                <w:rFonts w:asciiTheme="minorHAnsi" w:hAnsiTheme="minorHAnsi" w:cstheme="minorHAnsi"/>
                <w:b/>
                <w:bCs/>
                <w:color w:val="000000"/>
              </w:rPr>
              <w:t>)</w:t>
            </w:r>
          </w:p>
        </w:tc>
        <w:tc>
          <w:tcPr>
            <w:tcW w:w="1530" w:type="dxa"/>
            <w:tcBorders>
              <w:top w:val="nil"/>
              <w:left w:val="nil"/>
              <w:bottom w:val="single" w:sz="4" w:space="0" w:color="auto"/>
              <w:right w:val="single" w:sz="4" w:space="0" w:color="auto"/>
            </w:tcBorders>
            <w:shd w:val="clear" w:color="auto" w:fill="auto"/>
            <w:noWrap/>
            <w:vAlign w:val="bottom"/>
          </w:tcPr>
          <w:p w14:paraId="25928D4C" w14:textId="77777777" w:rsidR="00CF1E71" w:rsidRPr="00F74EE5" w:rsidRDefault="00CF1E71" w:rsidP="00A57945">
            <w:pPr>
              <w:rPr>
                <w:rFonts w:asciiTheme="minorHAnsi" w:hAnsiTheme="minorHAnsi" w:cstheme="minorHAnsi"/>
                <w:color w:val="000000"/>
              </w:rPr>
            </w:pPr>
          </w:p>
        </w:tc>
      </w:tr>
      <w:tr w:rsidR="00175AF1" w:rsidRPr="00F74EE5" w14:paraId="48488A03" w14:textId="77777777" w:rsidTr="00F74EE5">
        <w:trPr>
          <w:trHeight w:val="300"/>
        </w:trPr>
        <w:tc>
          <w:tcPr>
            <w:tcW w:w="78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0462F4" w14:textId="50C44DE1" w:rsidR="00175AF1" w:rsidRPr="00F74EE5" w:rsidRDefault="00175AF1" w:rsidP="00175AF1">
            <w:pPr>
              <w:rPr>
                <w:rFonts w:asciiTheme="minorHAnsi" w:hAnsiTheme="minorHAnsi" w:cstheme="minorHAnsi"/>
                <w:b/>
                <w:bCs/>
                <w:color w:val="000000"/>
              </w:rPr>
            </w:pPr>
            <w:r w:rsidRPr="00F74EE5">
              <w:rPr>
                <w:rFonts w:asciiTheme="minorHAnsi" w:hAnsiTheme="minorHAnsi" w:cstheme="minorHAnsi"/>
                <w:b/>
                <w:bCs/>
                <w:color w:val="000000"/>
              </w:rPr>
              <w:t>Gran</w:t>
            </w:r>
            <w:r w:rsidR="00646102" w:rsidRPr="00F74EE5">
              <w:rPr>
                <w:rFonts w:asciiTheme="minorHAnsi" w:hAnsiTheme="minorHAnsi" w:cstheme="minorHAnsi"/>
                <w:b/>
                <w:bCs/>
                <w:color w:val="000000"/>
              </w:rPr>
              <w:t xml:space="preserve">d total in KZT </w:t>
            </w:r>
          </w:p>
        </w:tc>
        <w:tc>
          <w:tcPr>
            <w:tcW w:w="1530" w:type="dxa"/>
            <w:tcBorders>
              <w:top w:val="nil"/>
              <w:left w:val="nil"/>
              <w:bottom w:val="single" w:sz="4" w:space="0" w:color="auto"/>
              <w:right w:val="single" w:sz="4" w:space="0" w:color="auto"/>
            </w:tcBorders>
            <w:shd w:val="clear" w:color="auto" w:fill="auto"/>
            <w:noWrap/>
            <w:vAlign w:val="bottom"/>
          </w:tcPr>
          <w:p w14:paraId="5C551D0E" w14:textId="77777777" w:rsidR="00175AF1" w:rsidRPr="00F74EE5" w:rsidRDefault="00175AF1" w:rsidP="00A57945">
            <w:pPr>
              <w:rPr>
                <w:rFonts w:asciiTheme="minorHAnsi" w:hAnsiTheme="minorHAnsi" w:cstheme="minorHAnsi"/>
                <w:color w:val="000000"/>
              </w:rPr>
            </w:pPr>
          </w:p>
        </w:tc>
      </w:tr>
    </w:tbl>
    <w:p w14:paraId="60343919" w14:textId="77777777" w:rsidR="00F41417" w:rsidRPr="00F74EE5" w:rsidRDefault="00F41417" w:rsidP="006D6297">
      <w:pPr>
        <w:rPr>
          <w:rFonts w:asciiTheme="minorHAnsi" w:hAnsiTheme="minorHAnsi" w:cstheme="minorHAnsi"/>
          <w:lang w:val="ru-RU"/>
        </w:rPr>
      </w:pPr>
    </w:p>
    <w:p w14:paraId="6034391A" w14:textId="77777777" w:rsidR="00686142" w:rsidRPr="008124D1" w:rsidRDefault="00686142" w:rsidP="008A2DD6">
      <w:pPr>
        <w:ind w:left="4320"/>
        <w:rPr>
          <w:rFonts w:asciiTheme="minorHAnsi" w:hAnsiTheme="minorHAnsi" w:cstheme="minorHAnsi"/>
          <w:i/>
          <w:sz w:val="22"/>
          <w:szCs w:val="22"/>
        </w:rPr>
      </w:pPr>
      <w:r w:rsidRPr="008124D1">
        <w:rPr>
          <w:rFonts w:asciiTheme="minorHAnsi" w:hAnsiTheme="minorHAnsi" w:cstheme="minorHAnsi"/>
          <w:i/>
          <w:sz w:val="22"/>
          <w:szCs w:val="22"/>
        </w:rPr>
        <w:t xml:space="preserve">[Name and Signature of the </w:t>
      </w:r>
      <w:r w:rsidR="00CC5232" w:rsidRPr="008124D1">
        <w:rPr>
          <w:rFonts w:asciiTheme="minorHAnsi" w:hAnsiTheme="minorHAnsi" w:cstheme="minorHAnsi"/>
          <w:i/>
          <w:sz w:val="22"/>
          <w:szCs w:val="22"/>
        </w:rPr>
        <w:t>Service Provider</w:t>
      </w:r>
      <w:r w:rsidR="00C36A93" w:rsidRPr="008124D1">
        <w:rPr>
          <w:rFonts w:asciiTheme="minorHAnsi" w:hAnsiTheme="minorHAnsi" w:cstheme="minorHAnsi"/>
          <w:i/>
          <w:sz w:val="22"/>
          <w:szCs w:val="22"/>
        </w:rPr>
        <w:t>’s Authorized Person</w:t>
      </w:r>
      <w:r w:rsidRPr="008124D1">
        <w:rPr>
          <w:rFonts w:asciiTheme="minorHAnsi" w:hAnsiTheme="minorHAnsi" w:cstheme="minorHAnsi"/>
          <w:i/>
          <w:sz w:val="22"/>
          <w:szCs w:val="22"/>
        </w:rPr>
        <w:t>]</w:t>
      </w:r>
    </w:p>
    <w:p w14:paraId="6034391B" w14:textId="77777777" w:rsidR="00686142" w:rsidRPr="008124D1" w:rsidRDefault="00686142" w:rsidP="008A2DD6">
      <w:pPr>
        <w:ind w:left="4320"/>
        <w:rPr>
          <w:rFonts w:asciiTheme="minorHAnsi" w:hAnsiTheme="minorHAnsi" w:cstheme="minorHAnsi"/>
          <w:i/>
          <w:sz w:val="22"/>
          <w:szCs w:val="22"/>
        </w:rPr>
      </w:pPr>
      <w:r w:rsidRPr="008124D1">
        <w:rPr>
          <w:rFonts w:asciiTheme="minorHAnsi" w:hAnsiTheme="minorHAnsi" w:cstheme="minorHAnsi"/>
          <w:i/>
          <w:sz w:val="22"/>
          <w:szCs w:val="22"/>
        </w:rPr>
        <w:t>[Designation]</w:t>
      </w:r>
    </w:p>
    <w:p w14:paraId="6034391C" w14:textId="77777777" w:rsidR="00686142" w:rsidRPr="008124D1" w:rsidRDefault="00686142" w:rsidP="008A2DD6">
      <w:pPr>
        <w:ind w:left="4320"/>
        <w:rPr>
          <w:rFonts w:asciiTheme="minorHAnsi" w:hAnsiTheme="minorHAnsi" w:cstheme="minorHAnsi"/>
          <w:i/>
          <w:sz w:val="22"/>
          <w:szCs w:val="22"/>
        </w:rPr>
      </w:pPr>
      <w:r w:rsidRPr="008124D1">
        <w:rPr>
          <w:rFonts w:asciiTheme="minorHAnsi" w:hAnsiTheme="minorHAnsi" w:cstheme="minorHAnsi"/>
          <w:i/>
          <w:sz w:val="22"/>
          <w:szCs w:val="22"/>
        </w:rPr>
        <w:t>[Date]</w:t>
      </w:r>
    </w:p>
    <w:p w14:paraId="08BD285B" w14:textId="77777777" w:rsidR="00ED1FF3" w:rsidRPr="008124D1" w:rsidRDefault="00ED1FF3" w:rsidP="000E4019">
      <w:pPr>
        <w:pStyle w:val="Heading8"/>
        <w:jc w:val="right"/>
        <w:rPr>
          <w:rFonts w:asciiTheme="minorHAnsi" w:hAnsiTheme="minorHAnsi" w:cstheme="minorHAnsi"/>
          <w:b/>
          <w:i w:val="0"/>
          <w:sz w:val="22"/>
          <w:szCs w:val="22"/>
        </w:rPr>
      </w:pPr>
    </w:p>
    <w:p w14:paraId="3A6B7DF2" w14:textId="77777777" w:rsidR="00ED1FF3" w:rsidRPr="008124D1" w:rsidRDefault="00ED1FF3" w:rsidP="000E4019">
      <w:pPr>
        <w:pStyle w:val="Heading8"/>
        <w:jc w:val="right"/>
        <w:rPr>
          <w:rFonts w:asciiTheme="minorHAnsi" w:hAnsiTheme="minorHAnsi" w:cstheme="minorHAnsi"/>
          <w:b/>
          <w:i w:val="0"/>
          <w:sz w:val="22"/>
          <w:szCs w:val="22"/>
        </w:rPr>
      </w:pPr>
    </w:p>
    <w:p w14:paraId="4B7AC9BB" w14:textId="77777777" w:rsidR="00ED1FF3" w:rsidRPr="008124D1" w:rsidRDefault="00ED1FF3" w:rsidP="006B2A60">
      <w:pPr>
        <w:pStyle w:val="Heading8"/>
        <w:rPr>
          <w:rFonts w:asciiTheme="minorHAnsi" w:hAnsiTheme="minorHAnsi" w:cstheme="minorHAnsi"/>
          <w:b/>
          <w:i w:val="0"/>
          <w:sz w:val="22"/>
          <w:szCs w:val="22"/>
        </w:rPr>
      </w:pPr>
    </w:p>
    <w:sectPr w:rsidR="00ED1FF3" w:rsidRPr="008124D1" w:rsidSect="00BA0E6E">
      <w:footerReference w:type="even" r:id="rId11"/>
      <w:footerReference w:type="default" r:id="rId12"/>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ED80F" w14:textId="77777777" w:rsidR="006A1C12" w:rsidRDefault="006A1C12">
      <w:r>
        <w:separator/>
      </w:r>
    </w:p>
  </w:endnote>
  <w:endnote w:type="continuationSeparator" w:id="0">
    <w:p w14:paraId="1B3929BB" w14:textId="77777777" w:rsidR="006A1C12" w:rsidRDefault="006A1C12">
      <w:r>
        <w:continuationSeparator/>
      </w:r>
    </w:p>
  </w:endnote>
  <w:endnote w:type="continuationNotice" w:id="1">
    <w:p w14:paraId="32CE026A" w14:textId="77777777" w:rsidR="006A1C12" w:rsidRDefault="006A1C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怀"/>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yriad Pro">
    <w:altName w:val="Segoe UI"/>
    <w:panose1 w:val="00000000000000000000"/>
    <w:charset w:val="00"/>
    <w:family w:val="swiss"/>
    <w:notTrueType/>
    <w:pitch w:val="variable"/>
    <w:sig w:usb0="A00002AF" w:usb1="5000204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TSerif-Regular">
    <w:altName w:val="PT Serif"/>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39C6" w14:textId="77777777" w:rsidR="001C21B8" w:rsidRDefault="001C21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1C21B8" w:rsidRDefault="001C21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39C8" w14:textId="0754BEFD" w:rsidR="001C21B8" w:rsidRDefault="001C21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03439C9" w14:textId="77777777" w:rsidR="001C21B8" w:rsidRDefault="001C21B8">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3D70C" w14:textId="77777777" w:rsidR="006A1C12" w:rsidRDefault="006A1C12">
      <w:r>
        <w:separator/>
      </w:r>
    </w:p>
  </w:footnote>
  <w:footnote w:type="continuationSeparator" w:id="0">
    <w:p w14:paraId="27DD16B6" w14:textId="77777777" w:rsidR="006A1C12" w:rsidRDefault="006A1C12">
      <w:r>
        <w:continuationSeparator/>
      </w:r>
    </w:p>
  </w:footnote>
  <w:footnote w:type="continuationNotice" w:id="1">
    <w:p w14:paraId="57CF4FC0" w14:textId="77777777" w:rsidR="006A1C12" w:rsidRDefault="006A1C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73770FB"/>
    <w:multiLevelType w:val="hybridMultilevel"/>
    <w:tmpl w:val="35BE40F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864174D"/>
    <w:multiLevelType w:val="hybridMultilevel"/>
    <w:tmpl w:val="4E66F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6E7E48"/>
    <w:multiLevelType w:val="hybridMultilevel"/>
    <w:tmpl w:val="C1BC04AC"/>
    <w:lvl w:ilvl="0" w:tplc="879002D2">
      <w:start w:val="15"/>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65B7D"/>
    <w:multiLevelType w:val="hybridMultilevel"/>
    <w:tmpl w:val="1B3890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AC87BEB"/>
    <w:multiLevelType w:val="hybridMultilevel"/>
    <w:tmpl w:val="939E9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74473D"/>
    <w:multiLevelType w:val="hybridMultilevel"/>
    <w:tmpl w:val="5DB688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D944F0F"/>
    <w:multiLevelType w:val="hybridMultilevel"/>
    <w:tmpl w:val="0A9EC1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0904238"/>
    <w:multiLevelType w:val="hybridMultilevel"/>
    <w:tmpl w:val="4EACA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A86AA5"/>
    <w:multiLevelType w:val="hybridMultilevel"/>
    <w:tmpl w:val="F96C5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5F2144"/>
    <w:multiLevelType w:val="hybridMultilevel"/>
    <w:tmpl w:val="CF3CEA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28C672C"/>
    <w:multiLevelType w:val="hybridMultilevel"/>
    <w:tmpl w:val="DCAA24D0"/>
    <w:lvl w:ilvl="0" w:tplc="FFFFFFFF">
      <w:start w:val="1"/>
      <w:numFmt w:val="decimal"/>
      <w:lvlText w:val="%1."/>
      <w:lvlJc w:val="left"/>
      <w:pPr>
        <w:ind w:left="720" w:hanging="360"/>
      </w:pPr>
      <w:rPr>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5BE051F"/>
    <w:multiLevelType w:val="hybridMultilevel"/>
    <w:tmpl w:val="98FED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2C53A6"/>
    <w:multiLevelType w:val="hybridMultilevel"/>
    <w:tmpl w:val="62E67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073F99"/>
    <w:multiLevelType w:val="hybridMultilevel"/>
    <w:tmpl w:val="38A6C6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DA22C43"/>
    <w:multiLevelType w:val="hybridMultilevel"/>
    <w:tmpl w:val="265049FE"/>
    <w:lvl w:ilvl="0" w:tplc="019C1D28">
      <w:start w:val="1"/>
      <w:numFmt w:val="decimal"/>
      <w:pStyle w:val="UNDPProdocPara"/>
      <w:lvlText w:val="%1."/>
      <w:lvlJc w:val="left"/>
      <w:pPr>
        <w:ind w:left="502"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7E5688"/>
    <w:multiLevelType w:val="multilevel"/>
    <w:tmpl w:val="38CEC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C67E26"/>
    <w:multiLevelType w:val="hybridMultilevel"/>
    <w:tmpl w:val="91F4B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601E57"/>
    <w:multiLevelType w:val="hybridMultilevel"/>
    <w:tmpl w:val="3A8ED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351853"/>
    <w:multiLevelType w:val="hybridMultilevel"/>
    <w:tmpl w:val="81AE5784"/>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61566FB1"/>
    <w:multiLevelType w:val="hybridMultilevel"/>
    <w:tmpl w:val="387442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5832A73"/>
    <w:multiLevelType w:val="hybridMultilevel"/>
    <w:tmpl w:val="8A288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67D0AB4"/>
    <w:multiLevelType w:val="hybridMultilevel"/>
    <w:tmpl w:val="8A58DAF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6" w15:restartNumberingAfterBreak="0">
    <w:nsid w:val="678650E6"/>
    <w:multiLevelType w:val="hybridMultilevel"/>
    <w:tmpl w:val="799E0186"/>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7DAD29B3"/>
    <w:multiLevelType w:val="hybridMultilevel"/>
    <w:tmpl w:val="6876E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2"/>
  </w:num>
  <w:num w:numId="3">
    <w:abstractNumId w:val="1"/>
  </w:num>
  <w:num w:numId="4">
    <w:abstractNumId w:val="21"/>
  </w:num>
  <w:num w:numId="5">
    <w:abstractNumId w:val="0"/>
  </w:num>
  <w:num w:numId="6">
    <w:abstractNumId w:val="19"/>
  </w:num>
  <w:num w:numId="7">
    <w:abstractNumId w:val="9"/>
  </w:num>
  <w:num w:numId="8">
    <w:abstractNumId w:val="17"/>
  </w:num>
  <w:num w:numId="9">
    <w:abstractNumId w:val="18"/>
  </w:num>
  <w:num w:numId="10">
    <w:abstractNumId w:val="28"/>
  </w:num>
  <w:num w:numId="11">
    <w:abstractNumId w:val="4"/>
  </w:num>
  <w:num w:numId="12">
    <w:abstractNumId w:val="14"/>
  </w:num>
  <w:num w:numId="13">
    <w:abstractNumId w:val="15"/>
  </w:num>
  <w:num w:numId="14">
    <w:abstractNumId w:val="12"/>
  </w:num>
  <w:num w:numId="15">
    <w:abstractNumId w:val="8"/>
  </w:num>
  <w:num w:numId="16">
    <w:abstractNumId w:val="13"/>
  </w:num>
  <w:num w:numId="17">
    <w:abstractNumId w:val="2"/>
  </w:num>
  <w:num w:numId="18">
    <w:abstractNumId w:val="25"/>
  </w:num>
  <w:num w:numId="19">
    <w:abstractNumId w:val="5"/>
  </w:num>
  <w:num w:numId="20">
    <w:abstractNumId w:val="16"/>
  </w:num>
  <w:num w:numId="21">
    <w:abstractNumId w:val="7"/>
  </w:num>
  <w:num w:numId="22">
    <w:abstractNumId w:val="26"/>
  </w:num>
  <w:num w:numId="23">
    <w:abstractNumId w:val="11"/>
  </w:num>
  <w:num w:numId="24">
    <w:abstractNumId w:val="6"/>
  </w:num>
  <w:num w:numId="25">
    <w:abstractNumId w:val="20"/>
  </w:num>
  <w:num w:numId="26">
    <w:abstractNumId w:val="24"/>
  </w:num>
  <w:num w:numId="27">
    <w:abstractNumId w:val="3"/>
  </w:num>
  <w:num w:numId="28">
    <w:abstractNumId w:val="10"/>
  </w:num>
  <w:num w:numId="2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2DEA"/>
    <w:rsid w:val="00002E78"/>
    <w:rsid w:val="000036A0"/>
    <w:rsid w:val="000041C8"/>
    <w:rsid w:val="00005870"/>
    <w:rsid w:val="000078A2"/>
    <w:rsid w:val="00014DD0"/>
    <w:rsid w:val="00015EA1"/>
    <w:rsid w:val="00017D0E"/>
    <w:rsid w:val="00020AD0"/>
    <w:rsid w:val="00021DA7"/>
    <w:rsid w:val="00023425"/>
    <w:rsid w:val="00023DCE"/>
    <w:rsid w:val="0002794E"/>
    <w:rsid w:val="0003436D"/>
    <w:rsid w:val="000357CC"/>
    <w:rsid w:val="00035958"/>
    <w:rsid w:val="00036119"/>
    <w:rsid w:val="000361F3"/>
    <w:rsid w:val="00037A84"/>
    <w:rsid w:val="00040E3E"/>
    <w:rsid w:val="00041C67"/>
    <w:rsid w:val="0004205B"/>
    <w:rsid w:val="0004353B"/>
    <w:rsid w:val="000449CE"/>
    <w:rsid w:val="00044CED"/>
    <w:rsid w:val="0004769E"/>
    <w:rsid w:val="00051123"/>
    <w:rsid w:val="00055714"/>
    <w:rsid w:val="00060444"/>
    <w:rsid w:val="00060F9E"/>
    <w:rsid w:val="00061CE4"/>
    <w:rsid w:val="00063E98"/>
    <w:rsid w:val="00065309"/>
    <w:rsid w:val="00066AB4"/>
    <w:rsid w:val="00070E34"/>
    <w:rsid w:val="000713C5"/>
    <w:rsid w:val="00073B8E"/>
    <w:rsid w:val="00074C9B"/>
    <w:rsid w:val="00076EE1"/>
    <w:rsid w:val="00084411"/>
    <w:rsid w:val="00090DB8"/>
    <w:rsid w:val="00091905"/>
    <w:rsid w:val="00093F8D"/>
    <w:rsid w:val="00094800"/>
    <w:rsid w:val="000949F2"/>
    <w:rsid w:val="000954D9"/>
    <w:rsid w:val="00096337"/>
    <w:rsid w:val="00096B73"/>
    <w:rsid w:val="00097CB1"/>
    <w:rsid w:val="000A7218"/>
    <w:rsid w:val="000A7635"/>
    <w:rsid w:val="000A7BB6"/>
    <w:rsid w:val="000B373B"/>
    <w:rsid w:val="000B4CC2"/>
    <w:rsid w:val="000B585E"/>
    <w:rsid w:val="000C4F37"/>
    <w:rsid w:val="000C5174"/>
    <w:rsid w:val="000C522A"/>
    <w:rsid w:val="000D0772"/>
    <w:rsid w:val="000D414E"/>
    <w:rsid w:val="000D6491"/>
    <w:rsid w:val="000D679D"/>
    <w:rsid w:val="000D6B41"/>
    <w:rsid w:val="000E326B"/>
    <w:rsid w:val="000E4019"/>
    <w:rsid w:val="000E4B8F"/>
    <w:rsid w:val="000E4D2B"/>
    <w:rsid w:val="000F0CC0"/>
    <w:rsid w:val="000F2AB3"/>
    <w:rsid w:val="000F32BE"/>
    <w:rsid w:val="000F38CA"/>
    <w:rsid w:val="000F46D2"/>
    <w:rsid w:val="000F6BCB"/>
    <w:rsid w:val="00101814"/>
    <w:rsid w:val="00102ABA"/>
    <w:rsid w:val="00102CAA"/>
    <w:rsid w:val="001035F2"/>
    <w:rsid w:val="00105E94"/>
    <w:rsid w:val="00112487"/>
    <w:rsid w:val="00117B0B"/>
    <w:rsid w:val="00125EB5"/>
    <w:rsid w:val="00130E5E"/>
    <w:rsid w:val="0013417A"/>
    <w:rsid w:val="0013599C"/>
    <w:rsid w:val="0014310E"/>
    <w:rsid w:val="00144912"/>
    <w:rsid w:val="00147A64"/>
    <w:rsid w:val="00150B7E"/>
    <w:rsid w:val="001542CF"/>
    <w:rsid w:val="001549D1"/>
    <w:rsid w:val="0016135C"/>
    <w:rsid w:val="00163CAD"/>
    <w:rsid w:val="0016421B"/>
    <w:rsid w:val="00165692"/>
    <w:rsid w:val="00166BA4"/>
    <w:rsid w:val="001677B8"/>
    <w:rsid w:val="00173483"/>
    <w:rsid w:val="00175AF1"/>
    <w:rsid w:val="00177970"/>
    <w:rsid w:val="001810C5"/>
    <w:rsid w:val="00182741"/>
    <w:rsid w:val="00183891"/>
    <w:rsid w:val="0018442F"/>
    <w:rsid w:val="0018468F"/>
    <w:rsid w:val="00186CBF"/>
    <w:rsid w:val="00192478"/>
    <w:rsid w:val="001937EE"/>
    <w:rsid w:val="00194225"/>
    <w:rsid w:val="001971AA"/>
    <w:rsid w:val="00197D07"/>
    <w:rsid w:val="001A1445"/>
    <w:rsid w:val="001A4EB3"/>
    <w:rsid w:val="001A7E2D"/>
    <w:rsid w:val="001B17EF"/>
    <w:rsid w:val="001C21B8"/>
    <w:rsid w:val="001C5D3E"/>
    <w:rsid w:val="001D137A"/>
    <w:rsid w:val="001D55B4"/>
    <w:rsid w:val="001E4123"/>
    <w:rsid w:val="001E511A"/>
    <w:rsid w:val="001E745E"/>
    <w:rsid w:val="001E75F6"/>
    <w:rsid w:val="001E7875"/>
    <w:rsid w:val="001E7E98"/>
    <w:rsid w:val="001F2F03"/>
    <w:rsid w:val="001F31B5"/>
    <w:rsid w:val="001F386A"/>
    <w:rsid w:val="001F3EA7"/>
    <w:rsid w:val="001F45B5"/>
    <w:rsid w:val="001F4995"/>
    <w:rsid w:val="00201209"/>
    <w:rsid w:val="0020365E"/>
    <w:rsid w:val="00203B55"/>
    <w:rsid w:val="00203CC1"/>
    <w:rsid w:val="0020598B"/>
    <w:rsid w:val="0020675F"/>
    <w:rsid w:val="00206B22"/>
    <w:rsid w:val="0021187D"/>
    <w:rsid w:val="002122FC"/>
    <w:rsid w:val="00212C20"/>
    <w:rsid w:val="00216788"/>
    <w:rsid w:val="00220720"/>
    <w:rsid w:val="00223D9E"/>
    <w:rsid w:val="0023213F"/>
    <w:rsid w:val="002345BC"/>
    <w:rsid w:val="00237611"/>
    <w:rsid w:val="002429E1"/>
    <w:rsid w:val="0026057C"/>
    <w:rsid w:val="00262445"/>
    <w:rsid w:val="002637BD"/>
    <w:rsid w:val="00264520"/>
    <w:rsid w:val="00264E2F"/>
    <w:rsid w:val="002656C6"/>
    <w:rsid w:val="00265C01"/>
    <w:rsid w:val="00265D58"/>
    <w:rsid w:val="002702E5"/>
    <w:rsid w:val="002707BA"/>
    <w:rsid w:val="002726B1"/>
    <w:rsid w:val="00274984"/>
    <w:rsid w:val="00285BE0"/>
    <w:rsid w:val="00285FAE"/>
    <w:rsid w:val="00286295"/>
    <w:rsid w:val="00287221"/>
    <w:rsid w:val="00291382"/>
    <w:rsid w:val="00293F22"/>
    <w:rsid w:val="00294432"/>
    <w:rsid w:val="002950F4"/>
    <w:rsid w:val="00295F99"/>
    <w:rsid w:val="002962EF"/>
    <w:rsid w:val="00296B95"/>
    <w:rsid w:val="002A3EFF"/>
    <w:rsid w:val="002A5E26"/>
    <w:rsid w:val="002A6082"/>
    <w:rsid w:val="002A73BC"/>
    <w:rsid w:val="002A7F13"/>
    <w:rsid w:val="002B425D"/>
    <w:rsid w:val="002B4CE3"/>
    <w:rsid w:val="002B7060"/>
    <w:rsid w:val="002C08B6"/>
    <w:rsid w:val="002D0A95"/>
    <w:rsid w:val="002D0B06"/>
    <w:rsid w:val="002D345A"/>
    <w:rsid w:val="002D4431"/>
    <w:rsid w:val="002E01B7"/>
    <w:rsid w:val="002E338D"/>
    <w:rsid w:val="002E3F79"/>
    <w:rsid w:val="002F2087"/>
    <w:rsid w:val="002F4678"/>
    <w:rsid w:val="002F7295"/>
    <w:rsid w:val="002F7345"/>
    <w:rsid w:val="00301B30"/>
    <w:rsid w:val="00307F3E"/>
    <w:rsid w:val="0031606E"/>
    <w:rsid w:val="003162F1"/>
    <w:rsid w:val="00321832"/>
    <w:rsid w:val="00324260"/>
    <w:rsid w:val="00331210"/>
    <w:rsid w:val="00332018"/>
    <w:rsid w:val="00332DFF"/>
    <w:rsid w:val="003338DE"/>
    <w:rsid w:val="003340A0"/>
    <w:rsid w:val="00343B9F"/>
    <w:rsid w:val="00344ECD"/>
    <w:rsid w:val="0034636E"/>
    <w:rsid w:val="00346384"/>
    <w:rsid w:val="00346757"/>
    <w:rsid w:val="00351566"/>
    <w:rsid w:val="00353782"/>
    <w:rsid w:val="00355161"/>
    <w:rsid w:val="00356856"/>
    <w:rsid w:val="0035757F"/>
    <w:rsid w:val="00360137"/>
    <w:rsid w:val="00363B96"/>
    <w:rsid w:val="003660E8"/>
    <w:rsid w:val="00370177"/>
    <w:rsid w:val="00370AC5"/>
    <w:rsid w:val="00373361"/>
    <w:rsid w:val="003749FA"/>
    <w:rsid w:val="00374DE6"/>
    <w:rsid w:val="0037770B"/>
    <w:rsid w:val="00381AA0"/>
    <w:rsid w:val="00383C8A"/>
    <w:rsid w:val="00384D36"/>
    <w:rsid w:val="003939B5"/>
    <w:rsid w:val="00394A0E"/>
    <w:rsid w:val="00397037"/>
    <w:rsid w:val="003A4F81"/>
    <w:rsid w:val="003A5D8C"/>
    <w:rsid w:val="003A68AD"/>
    <w:rsid w:val="003A71F9"/>
    <w:rsid w:val="003A7E39"/>
    <w:rsid w:val="003B06FF"/>
    <w:rsid w:val="003B0929"/>
    <w:rsid w:val="003B4433"/>
    <w:rsid w:val="003B6F99"/>
    <w:rsid w:val="003B7AF8"/>
    <w:rsid w:val="003C077B"/>
    <w:rsid w:val="003C0F9C"/>
    <w:rsid w:val="003C4C35"/>
    <w:rsid w:val="003C63B2"/>
    <w:rsid w:val="003D08FE"/>
    <w:rsid w:val="003D1820"/>
    <w:rsid w:val="003D44BB"/>
    <w:rsid w:val="003E38E8"/>
    <w:rsid w:val="003E55F5"/>
    <w:rsid w:val="003E651B"/>
    <w:rsid w:val="003F151B"/>
    <w:rsid w:val="003F24C5"/>
    <w:rsid w:val="003F4FA6"/>
    <w:rsid w:val="003F62E0"/>
    <w:rsid w:val="003F781A"/>
    <w:rsid w:val="00401279"/>
    <w:rsid w:val="00403C3A"/>
    <w:rsid w:val="004048FE"/>
    <w:rsid w:val="004056ED"/>
    <w:rsid w:val="0041361E"/>
    <w:rsid w:val="00414239"/>
    <w:rsid w:val="00415797"/>
    <w:rsid w:val="00423EBE"/>
    <w:rsid w:val="00424769"/>
    <w:rsid w:val="00425637"/>
    <w:rsid w:val="0042567E"/>
    <w:rsid w:val="00427A98"/>
    <w:rsid w:val="00430F40"/>
    <w:rsid w:val="00436E0E"/>
    <w:rsid w:val="00437645"/>
    <w:rsid w:val="00437CF9"/>
    <w:rsid w:val="004420A8"/>
    <w:rsid w:val="00445EEC"/>
    <w:rsid w:val="0044683B"/>
    <w:rsid w:val="00447AB7"/>
    <w:rsid w:val="00447D16"/>
    <w:rsid w:val="0045083C"/>
    <w:rsid w:val="00450F73"/>
    <w:rsid w:val="00451337"/>
    <w:rsid w:val="004549B5"/>
    <w:rsid w:val="00456B7D"/>
    <w:rsid w:val="004600C9"/>
    <w:rsid w:val="0046033D"/>
    <w:rsid w:val="00461261"/>
    <w:rsid w:val="0046463F"/>
    <w:rsid w:val="00464759"/>
    <w:rsid w:val="00465A54"/>
    <w:rsid w:val="00466B5E"/>
    <w:rsid w:val="004671F1"/>
    <w:rsid w:val="004700CE"/>
    <w:rsid w:val="00472A63"/>
    <w:rsid w:val="00474B6B"/>
    <w:rsid w:val="00476F7E"/>
    <w:rsid w:val="004778D3"/>
    <w:rsid w:val="00480076"/>
    <w:rsid w:val="00481D2B"/>
    <w:rsid w:val="00482DA3"/>
    <w:rsid w:val="00484C80"/>
    <w:rsid w:val="00495004"/>
    <w:rsid w:val="00495F49"/>
    <w:rsid w:val="00497ECD"/>
    <w:rsid w:val="004A0210"/>
    <w:rsid w:val="004A0DC2"/>
    <w:rsid w:val="004A361C"/>
    <w:rsid w:val="004A4833"/>
    <w:rsid w:val="004A4E00"/>
    <w:rsid w:val="004A4F25"/>
    <w:rsid w:val="004A7BC4"/>
    <w:rsid w:val="004B2B40"/>
    <w:rsid w:val="004B6EA3"/>
    <w:rsid w:val="004C0522"/>
    <w:rsid w:val="004C51A7"/>
    <w:rsid w:val="004C546A"/>
    <w:rsid w:val="004D0510"/>
    <w:rsid w:val="004D09EE"/>
    <w:rsid w:val="004D2699"/>
    <w:rsid w:val="004D32EE"/>
    <w:rsid w:val="004D4AD1"/>
    <w:rsid w:val="004D4E69"/>
    <w:rsid w:val="004E0516"/>
    <w:rsid w:val="004E207F"/>
    <w:rsid w:val="004F337F"/>
    <w:rsid w:val="004F40F3"/>
    <w:rsid w:val="005002F6"/>
    <w:rsid w:val="005032B4"/>
    <w:rsid w:val="005058C0"/>
    <w:rsid w:val="00507DA9"/>
    <w:rsid w:val="00510692"/>
    <w:rsid w:val="005118DE"/>
    <w:rsid w:val="00511C1C"/>
    <w:rsid w:val="00513ED3"/>
    <w:rsid w:val="00516B5C"/>
    <w:rsid w:val="00516D4E"/>
    <w:rsid w:val="0052023A"/>
    <w:rsid w:val="00526DA5"/>
    <w:rsid w:val="00530CCD"/>
    <w:rsid w:val="00531501"/>
    <w:rsid w:val="00535884"/>
    <w:rsid w:val="00540710"/>
    <w:rsid w:val="00540B3F"/>
    <w:rsid w:val="00542FD4"/>
    <w:rsid w:val="00546822"/>
    <w:rsid w:val="00550D13"/>
    <w:rsid w:val="00552E40"/>
    <w:rsid w:val="0056093B"/>
    <w:rsid w:val="00560B34"/>
    <w:rsid w:val="00561714"/>
    <w:rsid w:val="005639F2"/>
    <w:rsid w:val="00566C62"/>
    <w:rsid w:val="00566E36"/>
    <w:rsid w:val="005678B7"/>
    <w:rsid w:val="0057046B"/>
    <w:rsid w:val="00570671"/>
    <w:rsid w:val="005726D3"/>
    <w:rsid w:val="00573E54"/>
    <w:rsid w:val="00576771"/>
    <w:rsid w:val="00576C94"/>
    <w:rsid w:val="00581FCC"/>
    <w:rsid w:val="00583871"/>
    <w:rsid w:val="00584805"/>
    <w:rsid w:val="00585861"/>
    <w:rsid w:val="0059268D"/>
    <w:rsid w:val="00595B55"/>
    <w:rsid w:val="005A50DB"/>
    <w:rsid w:val="005A5E1D"/>
    <w:rsid w:val="005B0BCD"/>
    <w:rsid w:val="005B1E99"/>
    <w:rsid w:val="005B2C12"/>
    <w:rsid w:val="005B4DA5"/>
    <w:rsid w:val="005C4D6F"/>
    <w:rsid w:val="005C56C7"/>
    <w:rsid w:val="005C726D"/>
    <w:rsid w:val="005C78C3"/>
    <w:rsid w:val="005D440C"/>
    <w:rsid w:val="005D45E1"/>
    <w:rsid w:val="005E3895"/>
    <w:rsid w:val="005E3FA8"/>
    <w:rsid w:val="005E476B"/>
    <w:rsid w:val="005E5912"/>
    <w:rsid w:val="005E6111"/>
    <w:rsid w:val="005F1652"/>
    <w:rsid w:val="005F25FD"/>
    <w:rsid w:val="005F7272"/>
    <w:rsid w:val="005F7B70"/>
    <w:rsid w:val="005F7E3D"/>
    <w:rsid w:val="00605C2C"/>
    <w:rsid w:val="006061F3"/>
    <w:rsid w:val="006074BB"/>
    <w:rsid w:val="0061217E"/>
    <w:rsid w:val="006135E3"/>
    <w:rsid w:val="00613698"/>
    <w:rsid w:val="0062173C"/>
    <w:rsid w:val="00624A34"/>
    <w:rsid w:val="00627F97"/>
    <w:rsid w:val="0063068B"/>
    <w:rsid w:val="00632461"/>
    <w:rsid w:val="006338D3"/>
    <w:rsid w:val="006366F5"/>
    <w:rsid w:val="0064065B"/>
    <w:rsid w:val="006431A2"/>
    <w:rsid w:val="00643693"/>
    <w:rsid w:val="00643FCB"/>
    <w:rsid w:val="00644127"/>
    <w:rsid w:val="00644BFA"/>
    <w:rsid w:val="00646102"/>
    <w:rsid w:val="00646B07"/>
    <w:rsid w:val="00650FB8"/>
    <w:rsid w:val="006605BA"/>
    <w:rsid w:val="006606DA"/>
    <w:rsid w:val="00662FEC"/>
    <w:rsid w:val="00663CAB"/>
    <w:rsid w:val="00663F5D"/>
    <w:rsid w:val="006677BB"/>
    <w:rsid w:val="00672547"/>
    <w:rsid w:val="00673195"/>
    <w:rsid w:val="00674CAA"/>
    <w:rsid w:val="00680DD1"/>
    <w:rsid w:val="006824F7"/>
    <w:rsid w:val="00684FAE"/>
    <w:rsid w:val="00686142"/>
    <w:rsid w:val="006870EF"/>
    <w:rsid w:val="006908A1"/>
    <w:rsid w:val="006911EA"/>
    <w:rsid w:val="0069639B"/>
    <w:rsid w:val="00697649"/>
    <w:rsid w:val="006A1C12"/>
    <w:rsid w:val="006A3010"/>
    <w:rsid w:val="006A4B36"/>
    <w:rsid w:val="006B0BFF"/>
    <w:rsid w:val="006B11F3"/>
    <w:rsid w:val="006B2A60"/>
    <w:rsid w:val="006B2A62"/>
    <w:rsid w:val="006B4BE0"/>
    <w:rsid w:val="006B6130"/>
    <w:rsid w:val="006B72B9"/>
    <w:rsid w:val="006C0BCE"/>
    <w:rsid w:val="006C1245"/>
    <w:rsid w:val="006C1333"/>
    <w:rsid w:val="006C7029"/>
    <w:rsid w:val="006D214E"/>
    <w:rsid w:val="006D28A5"/>
    <w:rsid w:val="006D53C7"/>
    <w:rsid w:val="006D58B1"/>
    <w:rsid w:val="006D6297"/>
    <w:rsid w:val="006D7DA9"/>
    <w:rsid w:val="006E0F8D"/>
    <w:rsid w:val="006E10F4"/>
    <w:rsid w:val="006E137C"/>
    <w:rsid w:val="006E274D"/>
    <w:rsid w:val="006F038D"/>
    <w:rsid w:val="006F1596"/>
    <w:rsid w:val="006F2CC3"/>
    <w:rsid w:val="006F2FFA"/>
    <w:rsid w:val="006F34EC"/>
    <w:rsid w:val="006F5B8E"/>
    <w:rsid w:val="00705AF3"/>
    <w:rsid w:val="00705FAF"/>
    <w:rsid w:val="007104C0"/>
    <w:rsid w:val="007111C0"/>
    <w:rsid w:val="00715FCD"/>
    <w:rsid w:val="00720C18"/>
    <w:rsid w:val="00721074"/>
    <w:rsid w:val="007219E1"/>
    <w:rsid w:val="00722943"/>
    <w:rsid w:val="00724E5E"/>
    <w:rsid w:val="00724EE3"/>
    <w:rsid w:val="007257D8"/>
    <w:rsid w:val="00726C76"/>
    <w:rsid w:val="00727587"/>
    <w:rsid w:val="00730092"/>
    <w:rsid w:val="007304AB"/>
    <w:rsid w:val="00732659"/>
    <w:rsid w:val="0075007E"/>
    <w:rsid w:val="00756A12"/>
    <w:rsid w:val="00763ACC"/>
    <w:rsid w:val="007641F1"/>
    <w:rsid w:val="00765572"/>
    <w:rsid w:val="007733B5"/>
    <w:rsid w:val="00773D02"/>
    <w:rsid w:val="00780BCC"/>
    <w:rsid w:val="00782174"/>
    <w:rsid w:val="007832E9"/>
    <w:rsid w:val="00785B9B"/>
    <w:rsid w:val="00785EB3"/>
    <w:rsid w:val="007876CD"/>
    <w:rsid w:val="0079045E"/>
    <w:rsid w:val="007905E1"/>
    <w:rsid w:val="00790BEF"/>
    <w:rsid w:val="007932D0"/>
    <w:rsid w:val="007949DE"/>
    <w:rsid w:val="00794EA2"/>
    <w:rsid w:val="007A023E"/>
    <w:rsid w:val="007A07E4"/>
    <w:rsid w:val="007A0B0E"/>
    <w:rsid w:val="007A1E4E"/>
    <w:rsid w:val="007A1F2B"/>
    <w:rsid w:val="007A3F8D"/>
    <w:rsid w:val="007A77C7"/>
    <w:rsid w:val="007A7C81"/>
    <w:rsid w:val="007B09EE"/>
    <w:rsid w:val="007B11E6"/>
    <w:rsid w:val="007B5255"/>
    <w:rsid w:val="007C0918"/>
    <w:rsid w:val="007C0E90"/>
    <w:rsid w:val="007C1B54"/>
    <w:rsid w:val="007C23A2"/>
    <w:rsid w:val="007C2D07"/>
    <w:rsid w:val="007C4606"/>
    <w:rsid w:val="007C47D7"/>
    <w:rsid w:val="007C593C"/>
    <w:rsid w:val="007C614A"/>
    <w:rsid w:val="007C6527"/>
    <w:rsid w:val="007C70BD"/>
    <w:rsid w:val="007C7AC4"/>
    <w:rsid w:val="007D0C44"/>
    <w:rsid w:val="007D2728"/>
    <w:rsid w:val="007D2912"/>
    <w:rsid w:val="007D29FF"/>
    <w:rsid w:val="007D2AD8"/>
    <w:rsid w:val="007D34E3"/>
    <w:rsid w:val="007E02DA"/>
    <w:rsid w:val="007E03DA"/>
    <w:rsid w:val="007E5C39"/>
    <w:rsid w:val="007E6019"/>
    <w:rsid w:val="007E7B44"/>
    <w:rsid w:val="007F0F39"/>
    <w:rsid w:val="007F33F3"/>
    <w:rsid w:val="007F4BD5"/>
    <w:rsid w:val="007F5FC0"/>
    <w:rsid w:val="007F6174"/>
    <w:rsid w:val="007F69D1"/>
    <w:rsid w:val="008003FB"/>
    <w:rsid w:val="008027C5"/>
    <w:rsid w:val="00803434"/>
    <w:rsid w:val="00803A11"/>
    <w:rsid w:val="008054A9"/>
    <w:rsid w:val="008056C3"/>
    <w:rsid w:val="008061E6"/>
    <w:rsid w:val="008124D1"/>
    <w:rsid w:val="00813A6D"/>
    <w:rsid w:val="00824252"/>
    <w:rsid w:val="00826340"/>
    <w:rsid w:val="00830E05"/>
    <w:rsid w:val="00836CF5"/>
    <w:rsid w:val="00836D9F"/>
    <w:rsid w:val="008419F2"/>
    <w:rsid w:val="008428B1"/>
    <w:rsid w:val="0084315A"/>
    <w:rsid w:val="00843C89"/>
    <w:rsid w:val="00844CE5"/>
    <w:rsid w:val="00855807"/>
    <w:rsid w:val="0085722B"/>
    <w:rsid w:val="00863CF6"/>
    <w:rsid w:val="00864F0D"/>
    <w:rsid w:val="00867980"/>
    <w:rsid w:val="00875E11"/>
    <w:rsid w:val="0088197A"/>
    <w:rsid w:val="008849AA"/>
    <w:rsid w:val="00886223"/>
    <w:rsid w:val="008870C6"/>
    <w:rsid w:val="008871D8"/>
    <w:rsid w:val="008917EF"/>
    <w:rsid w:val="00893913"/>
    <w:rsid w:val="008A27CB"/>
    <w:rsid w:val="008A2DD6"/>
    <w:rsid w:val="008A322A"/>
    <w:rsid w:val="008B0755"/>
    <w:rsid w:val="008B3E8C"/>
    <w:rsid w:val="008B4A92"/>
    <w:rsid w:val="008B5C22"/>
    <w:rsid w:val="008B6703"/>
    <w:rsid w:val="008B6893"/>
    <w:rsid w:val="008B768B"/>
    <w:rsid w:val="008B79B0"/>
    <w:rsid w:val="008C09D7"/>
    <w:rsid w:val="008C1A9D"/>
    <w:rsid w:val="008C23C9"/>
    <w:rsid w:val="008C4B79"/>
    <w:rsid w:val="008C78C2"/>
    <w:rsid w:val="008D10ED"/>
    <w:rsid w:val="008D1A45"/>
    <w:rsid w:val="008D2936"/>
    <w:rsid w:val="008D4B00"/>
    <w:rsid w:val="008E165D"/>
    <w:rsid w:val="008E1DE9"/>
    <w:rsid w:val="008E29C8"/>
    <w:rsid w:val="008E2F58"/>
    <w:rsid w:val="008E47C1"/>
    <w:rsid w:val="008E68BB"/>
    <w:rsid w:val="008F16D4"/>
    <w:rsid w:val="008F45F8"/>
    <w:rsid w:val="008F6707"/>
    <w:rsid w:val="00902170"/>
    <w:rsid w:val="0090630F"/>
    <w:rsid w:val="009073A8"/>
    <w:rsid w:val="00911A53"/>
    <w:rsid w:val="009120C8"/>
    <w:rsid w:val="00916BF0"/>
    <w:rsid w:val="00916D2F"/>
    <w:rsid w:val="00921846"/>
    <w:rsid w:val="00921894"/>
    <w:rsid w:val="00922803"/>
    <w:rsid w:val="009236E2"/>
    <w:rsid w:val="00925857"/>
    <w:rsid w:val="00925A12"/>
    <w:rsid w:val="00936861"/>
    <w:rsid w:val="00937406"/>
    <w:rsid w:val="00937F33"/>
    <w:rsid w:val="00946AB0"/>
    <w:rsid w:val="009550E1"/>
    <w:rsid w:val="00956752"/>
    <w:rsid w:val="00957592"/>
    <w:rsid w:val="009607C5"/>
    <w:rsid w:val="00960B22"/>
    <w:rsid w:val="00960C6F"/>
    <w:rsid w:val="00964A52"/>
    <w:rsid w:val="00965D70"/>
    <w:rsid w:val="009671B1"/>
    <w:rsid w:val="00974FAA"/>
    <w:rsid w:val="0097690A"/>
    <w:rsid w:val="00982E1F"/>
    <w:rsid w:val="00985FDC"/>
    <w:rsid w:val="00990EA2"/>
    <w:rsid w:val="0099399B"/>
    <w:rsid w:val="00994722"/>
    <w:rsid w:val="009A056D"/>
    <w:rsid w:val="009A1616"/>
    <w:rsid w:val="009B1104"/>
    <w:rsid w:val="009B2E3D"/>
    <w:rsid w:val="009B3C13"/>
    <w:rsid w:val="009B4ED3"/>
    <w:rsid w:val="009B6178"/>
    <w:rsid w:val="009B6742"/>
    <w:rsid w:val="009C15AD"/>
    <w:rsid w:val="009C199C"/>
    <w:rsid w:val="009C6834"/>
    <w:rsid w:val="009C7644"/>
    <w:rsid w:val="009D1569"/>
    <w:rsid w:val="009D44C9"/>
    <w:rsid w:val="009D5424"/>
    <w:rsid w:val="009E1C14"/>
    <w:rsid w:val="009E3381"/>
    <w:rsid w:val="009E3B0B"/>
    <w:rsid w:val="009E5436"/>
    <w:rsid w:val="009E6BD7"/>
    <w:rsid w:val="009E6DA3"/>
    <w:rsid w:val="009E7B40"/>
    <w:rsid w:val="009F2832"/>
    <w:rsid w:val="009F39DE"/>
    <w:rsid w:val="009F5877"/>
    <w:rsid w:val="00A00C82"/>
    <w:rsid w:val="00A03A76"/>
    <w:rsid w:val="00A05956"/>
    <w:rsid w:val="00A07EAD"/>
    <w:rsid w:val="00A11C6C"/>
    <w:rsid w:val="00A13C37"/>
    <w:rsid w:val="00A16E34"/>
    <w:rsid w:val="00A1723B"/>
    <w:rsid w:val="00A2782C"/>
    <w:rsid w:val="00A303A1"/>
    <w:rsid w:val="00A35EE6"/>
    <w:rsid w:val="00A378C4"/>
    <w:rsid w:val="00A41853"/>
    <w:rsid w:val="00A41A0A"/>
    <w:rsid w:val="00A42B63"/>
    <w:rsid w:val="00A46A56"/>
    <w:rsid w:val="00A472E0"/>
    <w:rsid w:val="00A477E8"/>
    <w:rsid w:val="00A50C9E"/>
    <w:rsid w:val="00A53886"/>
    <w:rsid w:val="00A5626B"/>
    <w:rsid w:val="00A56941"/>
    <w:rsid w:val="00A56EE3"/>
    <w:rsid w:val="00A60B69"/>
    <w:rsid w:val="00A6258C"/>
    <w:rsid w:val="00A6621F"/>
    <w:rsid w:val="00A66D20"/>
    <w:rsid w:val="00A715B2"/>
    <w:rsid w:val="00A7508B"/>
    <w:rsid w:val="00A83C10"/>
    <w:rsid w:val="00A83CDC"/>
    <w:rsid w:val="00A8421B"/>
    <w:rsid w:val="00A857A5"/>
    <w:rsid w:val="00A92537"/>
    <w:rsid w:val="00A95032"/>
    <w:rsid w:val="00A96C40"/>
    <w:rsid w:val="00A96F55"/>
    <w:rsid w:val="00A97341"/>
    <w:rsid w:val="00AA2D27"/>
    <w:rsid w:val="00AA368B"/>
    <w:rsid w:val="00AA3B2B"/>
    <w:rsid w:val="00AA4D93"/>
    <w:rsid w:val="00AA5146"/>
    <w:rsid w:val="00AA6986"/>
    <w:rsid w:val="00AB0341"/>
    <w:rsid w:val="00AC3C3E"/>
    <w:rsid w:val="00AC5AA7"/>
    <w:rsid w:val="00AD12B0"/>
    <w:rsid w:val="00AD1406"/>
    <w:rsid w:val="00AD298E"/>
    <w:rsid w:val="00AD2BFC"/>
    <w:rsid w:val="00AD7C7F"/>
    <w:rsid w:val="00AE01F5"/>
    <w:rsid w:val="00AE0A03"/>
    <w:rsid w:val="00AE573E"/>
    <w:rsid w:val="00AE729F"/>
    <w:rsid w:val="00AF0C77"/>
    <w:rsid w:val="00AF4986"/>
    <w:rsid w:val="00AF4F12"/>
    <w:rsid w:val="00AF660C"/>
    <w:rsid w:val="00AF7619"/>
    <w:rsid w:val="00B013EC"/>
    <w:rsid w:val="00B05BCF"/>
    <w:rsid w:val="00B10A47"/>
    <w:rsid w:val="00B12521"/>
    <w:rsid w:val="00B14B2C"/>
    <w:rsid w:val="00B16813"/>
    <w:rsid w:val="00B231F2"/>
    <w:rsid w:val="00B24716"/>
    <w:rsid w:val="00B24FE5"/>
    <w:rsid w:val="00B32742"/>
    <w:rsid w:val="00B346B2"/>
    <w:rsid w:val="00B34E0F"/>
    <w:rsid w:val="00B371A4"/>
    <w:rsid w:val="00B378B9"/>
    <w:rsid w:val="00B41B3B"/>
    <w:rsid w:val="00B46850"/>
    <w:rsid w:val="00B50203"/>
    <w:rsid w:val="00B62D71"/>
    <w:rsid w:val="00B67D87"/>
    <w:rsid w:val="00B70E0D"/>
    <w:rsid w:val="00B70FA8"/>
    <w:rsid w:val="00B7194B"/>
    <w:rsid w:val="00B7445D"/>
    <w:rsid w:val="00B76B59"/>
    <w:rsid w:val="00B81864"/>
    <w:rsid w:val="00B85ECE"/>
    <w:rsid w:val="00B87EE6"/>
    <w:rsid w:val="00B930D1"/>
    <w:rsid w:val="00B93551"/>
    <w:rsid w:val="00B9379D"/>
    <w:rsid w:val="00BA0E6E"/>
    <w:rsid w:val="00BA2441"/>
    <w:rsid w:val="00BA3C36"/>
    <w:rsid w:val="00BA4792"/>
    <w:rsid w:val="00BA5DC1"/>
    <w:rsid w:val="00BA6DC4"/>
    <w:rsid w:val="00BB13AA"/>
    <w:rsid w:val="00BB1AF3"/>
    <w:rsid w:val="00BB5424"/>
    <w:rsid w:val="00BB58EE"/>
    <w:rsid w:val="00BB7D09"/>
    <w:rsid w:val="00BC1F51"/>
    <w:rsid w:val="00BC3673"/>
    <w:rsid w:val="00BC3C96"/>
    <w:rsid w:val="00BC5A03"/>
    <w:rsid w:val="00BD1112"/>
    <w:rsid w:val="00BD3609"/>
    <w:rsid w:val="00BD4091"/>
    <w:rsid w:val="00BD5D5A"/>
    <w:rsid w:val="00BE3FF0"/>
    <w:rsid w:val="00BE45B5"/>
    <w:rsid w:val="00BE4871"/>
    <w:rsid w:val="00BE6322"/>
    <w:rsid w:val="00BF18F3"/>
    <w:rsid w:val="00BF1E69"/>
    <w:rsid w:val="00BF3947"/>
    <w:rsid w:val="00BF711F"/>
    <w:rsid w:val="00C01190"/>
    <w:rsid w:val="00C04586"/>
    <w:rsid w:val="00C070D3"/>
    <w:rsid w:val="00C075DF"/>
    <w:rsid w:val="00C07889"/>
    <w:rsid w:val="00C07B47"/>
    <w:rsid w:val="00C24B16"/>
    <w:rsid w:val="00C25D0F"/>
    <w:rsid w:val="00C33A0E"/>
    <w:rsid w:val="00C36A93"/>
    <w:rsid w:val="00C4060A"/>
    <w:rsid w:val="00C40C85"/>
    <w:rsid w:val="00C417CC"/>
    <w:rsid w:val="00C4199A"/>
    <w:rsid w:val="00C42213"/>
    <w:rsid w:val="00C424F4"/>
    <w:rsid w:val="00C42F84"/>
    <w:rsid w:val="00C45620"/>
    <w:rsid w:val="00C47F07"/>
    <w:rsid w:val="00C548F8"/>
    <w:rsid w:val="00C56EC4"/>
    <w:rsid w:val="00C619AE"/>
    <w:rsid w:val="00C61B40"/>
    <w:rsid w:val="00C625D2"/>
    <w:rsid w:val="00C63D10"/>
    <w:rsid w:val="00C65051"/>
    <w:rsid w:val="00C65268"/>
    <w:rsid w:val="00C65F7D"/>
    <w:rsid w:val="00C7200B"/>
    <w:rsid w:val="00C7534F"/>
    <w:rsid w:val="00C759F7"/>
    <w:rsid w:val="00C848F6"/>
    <w:rsid w:val="00C85EEA"/>
    <w:rsid w:val="00C9208A"/>
    <w:rsid w:val="00C924D5"/>
    <w:rsid w:val="00C93388"/>
    <w:rsid w:val="00C9718D"/>
    <w:rsid w:val="00C97DB9"/>
    <w:rsid w:val="00CA531A"/>
    <w:rsid w:val="00CA54C1"/>
    <w:rsid w:val="00CB3783"/>
    <w:rsid w:val="00CB4171"/>
    <w:rsid w:val="00CC156B"/>
    <w:rsid w:val="00CC1944"/>
    <w:rsid w:val="00CC2389"/>
    <w:rsid w:val="00CC3D41"/>
    <w:rsid w:val="00CC4744"/>
    <w:rsid w:val="00CC5232"/>
    <w:rsid w:val="00CC7018"/>
    <w:rsid w:val="00CD0A02"/>
    <w:rsid w:val="00CD7DA1"/>
    <w:rsid w:val="00CE087C"/>
    <w:rsid w:val="00CE094C"/>
    <w:rsid w:val="00CE2F50"/>
    <w:rsid w:val="00CE5491"/>
    <w:rsid w:val="00CF14DB"/>
    <w:rsid w:val="00CF1E71"/>
    <w:rsid w:val="00CF3BAE"/>
    <w:rsid w:val="00CF6267"/>
    <w:rsid w:val="00CF7E42"/>
    <w:rsid w:val="00D025B7"/>
    <w:rsid w:val="00D02D74"/>
    <w:rsid w:val="00D03B98"/>
    <w:rsid w:val="00D03D27"/>
    <w:rsid w:val="00D04226"/>
    <w:rsid w:val="00D07A3D"/>
    <w:rsid w:val="00D13903"/>
    <w:rsid w:val="00D164C7"/>
    <w:rsid w:val="00D16C58"/>
    <w:rsid w:val="00D231CA"/>
    <w:rsid w:val="00D2508C"/>
    <w:rsid w:val="00D3050C"/>
    <w:rsid w:val="00D30D46"/>
    <w:rsid w:val="00D31E34"/>
    <w:rsid w:val="00D36616"/>
    <w:rsid w:val="00D36E0E"/>
    <w:rsid w:val="00D47453"/>
    <w:rsid w:val="00D47DB2"/>
    <w:rsid w:val="00D5035D"/>
    <w:rsid w:val="00D50953"/>
    <w:rsid w:val="00D51B89"/>
    <w:rsid w:val="00D52FEF"/>
    <w:rsid w:val="00D60311"/>
    <w:rsid w:val="00D63BD1"/>
    <w:rsid w:val="00D63F02"/>
    <w:rsid w:val="00D65AC8"/>
    <w:rsid w:val="00D70002"/>
    <w:rsid w:val="00D731AB"/>
    <w:rsid w:val="00D734F3"/>
    <w:rsid w:val="00D73A16"/>
    <w:rsid w:val="00D75EEE"/>
    <w:rsid w:val="00D819DF"/>
    <w:rsid w:val="00D8362A"/>
    <w:rsid w:val="00D83728"/>
    <w:rsid w:val="00D842FA"/>
    <w:rsid w:val="00D849D0"/>
    <w:rsid w:val="00D85951"/>
    <w:rsid w:val="00D85C6C"/>
    <w:rsid w:val="00D86C62"/>
    <w:rsid w:val="00D90199"/>
    <w:rsid w:val="00D92FA8"/>
    <w:rsid w:val="00D95AF2"/>
    <w:rsid w:val="00DA0ED2"/>
    <w:rsid w:val="00DA1F3C"/>
    <w:rsid w:val="00DB21ED"/>
    <w:rsid w:val="00DB5A05"/>
    <w:rsid w:val="00DB7140"/>
    <w:rsid w:val="00DB7701"/>
    <w:rsid w:val="00DB7BDC"/>
    <w:rsid w:val="00DC0535"/>
    <w:rsid w:val="00DC57EA"/>
    <w:rsid w:val="00DC6D66"/>
    <w:rsid w:val="00DD08D7"/>
    <w:rsid w:val="00DD2B9F"/>
    <w:rsid w:val="00DD3529"/>
    <w:rsid w:val="00DD3C93"/>
    <w:rsid w:val="00DD4681"/>
    <w:rsid w:val="00DD4CAC"/>
    <w:rsid w:val="00DD55F3"/>
    <w:rsid w:val="00DD749C"/>
    <w:rsid w:val="00DE465D"/>
    <w:rsid w:val="00DE47CB"/>
    <w:rsid w:val="00DE6745"/>
    <w:rsid w:val="00DF0085"/>
    <w:rsid w:val="00DF5222"/>
    <w:rsid w:val="00DF6E0B"/>
    <w:rsid w:val="00E0419B"/>
    <w:rsid w:val="00E07A6D"/>
    <w:rsid w:val="00E1449A"/>
    <w:rsid w:val="00E145E4"/>
    <w:rsid w:val="00E1483A"/>
    <w:rsid w:val="00E14C97"/>
    <w:rsid w:val="00E15550"/>
    <w:rsid w:val="00E164E8"/>
    <w:rsid w:val="00E1709D"/>
    <w:rsid w:val="00E21171"/>
    <w:rsid w:val="00E22007"/>
    <w:rsid w:val="00E239AB"/>
    <w:rsid w:val="00E2430D"/>
    <w:rsid w:val="00E265EC"/>
    <w:rsid w:val="00E27FDB"/>
    <w:rsid w:val="00E321C1"/>
    <w:rsid w:val="00E32D00"/>
    <w:rsid w:val="00E346F2"/>
    <w:rsid w:val="00E37057"/>
    <w:rsid w:val="00E37C91"/>
    <w:rsid w:val="00E4416E"/>
    <w:rsid w:val="00E510DB"/>
    <w:rsid w:val="00E5182B"/>
    <w:rsid w:val="00E552FC"/>
    <w:rsid w:val="00E559B4"/>
    <w:rsid w:val="00E6009D"/>
    <w:rsid w:val="00E6395D"/>
    <w:rsid w:val="00E6631F"/>
    <w:rsid w:val="00E66B56"/>
    <w:rsid w:val="00E66F9C"/>
    <w:rsid w:val="00E675FE"/>
    <w:rsid w:val="00E70CAA"/>
    <w:rsid w:val="00E84378"/>
    <w:rsid w:val="00E85DAD"/>
    <w:rsid w:val="00E86504"/>
    <w:rsid w:val="00E879F9"/>
    <w:rsid w:val="00E92F9E"/>
    <w:rsid w:val="00E935C1"/>
    <w:rsid w:val="00E95810"/>
    <w:rsid w:val="00E960B3"/>
    <w:rsid w:val="00EA017B"/>
    <w:rsid w:val="00EA47F4"/>
    <w:rsid w:val="00EA69C7"/>
    <w:rsid w:val="00EA7F0F"/>
    <w:rsid w:val="00EB10C1"/>
    <w:rsid w:val="00EB4053"/>
    <w:rsid w:val="00EB486B"/>
    <w:rsid w:val="00EB6A74"/>
    <w:rsid w:val="00EC6542"/>
    <w:rsid w:val="00EC6BEF"/>
    <w:rsid w:val="00EC7F50"/>
    <w:rsid w:val="00ED05A6"/>
    <w:rsid w:val="00ED08D6"/>
    <w:rsid w:val="00ED1734"/>
    <w:rsid w:val="00ED1B74"/>
    <w:rsid w:val="00ED1FF3"/>
    <w:rsid w:val="00ED70B2"/>
    <w:rsid w:val="00EE04D3"/>
    <w:rsid w:val="00EE3BFF"/>
    <w:rsid w:val="00EE6A55"/>
    <w:rsid w:val="00EE7C60"/>
    <w:rsid w:val="00EF12DA"/>
    <w:rsid w:val="00EF498D"/>
    <w:rsid w:val="00EF591A"/>
    <w:rsid w:val="00F02BA4"/>
    <w:rsid w:val="00F037E2"/>
    <w:rsid w:val="00F13027"/>
    <w:rsid w:val="00F14EA1"/>
    <w:rsid w:val="00F16A84"/>
    <w:rsid w:val="00F200DB"/>
    <w:rsid w:val="00F20245"/>
    <w:rsid w:val="00F26E96"/>
    <w:rsid w:val="00F31EEC"/>
    <w:rsid w:val="00F348F9"/>
    <w:rsid w:val="00F35C1E"/>
    <w:rsid w:val="00F36965"/>
    <w:rsid w:val="00F41417"/>
    <w:rsid w:val="00F44BA8"/>
    <w:rsid w:val="00F44C7C"/>
    <w:rsid w:val="00F46D1F"/>
    <w:rsid w:val="00F51376"/>
    <w:rsid w:val="00F540E1"/>
    <w:rsid w:val="00F54C28"/>
    <w:rsid w:val="00F5623F"/>
    <w:rsid w:val="00F63DC6"/>
    <w:rsid w:val="00F65352"/>
    <w:rsid w:val="00F67BC2"/>
    <w:rsid w:val="00F70AE9"/>
    <w:rsid w:val="00F74690"/>
    <w:rsid w:val="00F74EE5"/>
    <w:rsid w:val="00F8039C"/>
    <w:rsid w:val="00F81EA6"/>
    <w:rsid w:val="00F83245"/>
    <w:rsid w:val="00F8412C"/>
    <w:rsid w:val="00F84374"/>
    <w:rsid w:val="00F84657"/>
    <w:rsid w:val="00F85F50"/>
    <w:rsid w:val="00F86088"/>
    <w:rsid w:val="00F86194"/>
    <w:rsid w:val="00F874F2"/>
    <w:rsid w:val="00F935EF"/>
    <w:rsid w:val="00F93F63"/>
    <w:rsid w:val="00FA75F6"/>
    <w:rsid w:val="00FA7755"/>
    <w:rsid w:val="00FB0919"/>
    <w:rsid w:val="00FB5EE7"/>
    <w:rsid w:val="00FC0645"/>
    <w:rsid w:val="00FC077D"/>
    <w:rsid w:val="00FC1769"/>
    <w:rsid w:val="00FC32CC"/>
    <w:rsid w:val="00FC3E27"/>
    <w:rsid w:val="00FC3FA5"/>
    <w:rsid w:val="00FC4FEB"/>
    <w:rsid w:val="00FC647D"/>
    <w:rsid w:val="00FD18CB"/>
    <w:rsid w:val="00FD4AB2"/>
    <w:rsid w:val="00FD4E7B"/>
    <w:rsid w:val="00FD709E"/>
    <w:rsid w:val="00FD76E1"/>
    <w:rsid w:val="00FE256B"/>
    <w:rsid w:val="00FF316F"/>
    <w:rsid w:val="00FF3DBD"/>
    <w:rsid w:val="00FF6816"/>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EE7"/>
  </w:style>
  <w:style w:type="paragraph" w:styleId="Heading1">
    <w:name w:val="heading 1"/>
    <w:basedOn w:val="Normal"/>
    <w:next w:val="Normal"/>
    <w:link w:val="Heading1Char"/>
    <w:uiPriority w:val="9"/>
    <w:qFormat/>
    <w:pPr>
      <w:keepNext/>
      <w:outlineLvl w:val="0"/>
    </w:pPr>
    <w:rPr>
      <w:sz w:val="32"/>
    </w:rPr>
  </w:style>
  <w:style w:type="paragraph" w:styleId="Heading2">
    <w:name w:val="heading 2"/>
    <w:basedOn w:val="Normal"/>
    <w:next w:val="Normal"/>
    <w:link w:val="Heading2Char"/>
    <w:uiPriority w:val="9"/>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6">
    <w:name w:val="heading 6"/>
    <w:basedOn w:val="Normal"/>
    <w:next w:val="Normal"/>
    <w:link w:val="Heading6Char"/>
    <w:autoRedefine/>
    <w:qFormat/>
    <w:rsid w:val="008C09D7"/>
    <w:pPr>
      <w:widowControl w:val="0"/>
      <w:overflowPunct w:val="0"/>
      <w:adjustRightInd w:val="0"/>
      <w:spacing w:before="240"/>
      <w:outlineLvl w:val="5"/>
    </w:pPr>
    <w:rPr>
      <w:i/>
      <w:kern w:val="28"/>
      <w:sz w:val="24"/>
      <w:szCs w:val="24"/>
    </w:rPr>
  </w:style>
  <w:style w:type="paragraph" w:styleId="Heading7">
    <w:name w:val="heading 7"/>
    <w:basedOn w:val="Normal"/>
    <w:next w:val="Normal"/>
    <w:link w:val="Heading7Char"/>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rsid w:val="00E0737B"/>
    <w:rPr>
      <w:rFonts w:ascii="Calibri" w:eastAsia="Times New Roman" w:hAnsi="Calibri" w:cs="Times New Roman"/>
      <w:i/>
      <w:iCs/>
      <w:sz w:val="24"/>
      <w:szCs w:val="24"/>
    </w:rPr>
  </w:style>
  <w:style w:type="paragraph" w:styleId="BodyTextIndent">
    <w:name w:val="Body Text Indent"/>
    <w:basedOn w:val="Normal"/>
    <w:link w:val="BodyTextIndentChar"/>
    <w:unhideWhenUsed/>
    <w:rsid w:val="00E0737B"/>
    <w:pPr>
      <w:snapToGrid w:val="0"/>
      <w:ind w:left="360"/>
    </w:pPr>
    <w:rPr>
      <w:sz w:val="24"/>
    </w:rPr>
  </w:style>
  <w:style w:type="character" w:customStyle="1" w:styleId="BodyTextIndentChar">
    <w:name w:val="Body Text Indent Char"/>
    <w:link w:val="BodyTextIndent"/>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nhideWhenUsed/>
    <w:rsid w:val="002C1F7A"/>
    <w:rPr>
      <w:b/>
      <w:bCs/>
    </w:rPr>
  </w:style>
  <w:style w:type="character" w:customStyle="1" w:styleId="CommentSubjectChar">
    <w:name w:val="Comment Subject Char"/>
    <w:link w:val="CommentSubject"/>
    <w:rsid w:val="002C1F7A"/>
    <w:rPr>
      <w:b/>
      <w:bCs/>
    </w:rPr>
  </w:style>
  <w:style w:type="paragraph" w:styleId="BalloonText">
    <w:name w:val="Balloon Text"/>
    <w:basedOn w:val="Normal"/>
    <w:link w:val="BalloonTextChar"/>
    <w:unhideWhenUsed/>
    <w:rsid w:val="002C1F7A"/>
    <w:rPr>
      <w:rFonts w:ascii="Tahoma" w:hAnsi="Tahoma" w:cs="Tahoma"/>
      <w:sz w:val="16"/>
      <w:szCs w:val="16"/>
    </w:rPr>
  </w:style>
  <w:style w:type="character" w:customStyle="1" w:styleId="BalloonTextChar">
    <w:name w:val="Balloon Text Char"/>
    <w:link w:val="BalloonText"/>
    <w:rsid w:val="002C1F7A"/>
    <w:rPr>
      <w:rFonts w:ascii="Tahoma" w:hAnsi="Tahoma" w:cs="Tahoma"/>
      <w:sz w:val="16"/>
      <w:szCs w:val="16"/>
    </w:rPr>
  </w:style>
  <w:style w:type="paragraph" w:customStyle="1" w:styleId="BankNormal">
    <w:name w:val="BankNormal"/>
    <w:basedOn w:val="Normal"/>
    <w:link w:val="BankNormalChar"/>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nhideWhenUsed/>
    <w:qFormat/>
    <w:rsid w:val="00797453"/>
    <w:pPr>
      <w:widowControl w:val="0"/>
      <w:overflowPunct w:val="0"/>
      <w:adjustRightInd w:val="0"/>
      <w:spacing w:after="120"/>
    </w:pPr>
    <w:rPr>
      <w:kern w:val="28"/>
      <w:sz w:val="24"/>
      <w:szCs w:val="24"/>
    </w:rPr>
  </w:style>
  <w:style w:type="character" w:customStyle="1" w:styleId="BodyTextChar">
    <w:name w:val="Body Text Char"/>
    <w:link w:val="BodyText"/>
    <w:rsid w:val="00797453"/>
    <w:rPr>
      <w:rFonts w:eastAsia="Times New Roman"/>
      <w:kern w:val="28"/>
      <w:sz w:val="24"/>
      <w:szCs w:val="24"/>
    </w:rPr>
  </w:style>
  <w:style w:type="paragraph" w:styleId="NormalWeb">
    <w:name w:val="Normal (Web)"/>
    <w:aliases w:val="Знак Знак3, Знак Знак3,Знак Знак,Знак4 Знак Знак,Обычный (Web),Знак4,Знак4 Знак Знак Знак Знак,Знак4 Знак,webb, webb,Обычный (веб) Знак2 Знак,Обычный (веб) Знак1 Знак Знак,Обычный (веб) Знак Знак Знак Знак"/>
    <w:basedOn w:val="Normal"/>
    <w:link w:val="NormalWebChar"/>
    <w:qFormat/>
    <w:rsid w:val="00CD497A"/>
    <w:pPr>
      <w:spacing w:beforeLines="1" w:afterLines="1"/>
    </w:pPr>
    <w:rPr>
      <w:rFonts w:ascii="Times" w:eastAsia="Calibri" w:hAnsi="Times"/>
    </w:rPr>
  </w:style>
  <w:style w:type="character" w:customStyle="1" w:styleId="Heading9Char">
    <w:name w:val="Heading 9 Char"/>
    <w:link w:val="Heading9"/>
    <w:rsid w:val="00737B84"/>
    <w:rPr>
      <w:rFonts w:ascii="Cambria" w:eastAsia="Times New Roman" w:hAnsi="Cambria" w:cs="Times New Roman"/>
      <w:sz w:val="22"/>
      <w:szCs w:val="22"/>
    </w:rPr>
  </w:style>
  <w:style w:type="paragraph" w:styleId="BodyTextIndent3">
    <w:name w:val="Body Text Indent 3"/>
    <w:basedOn w:val="Normal"/>
    <w:link w:val="BodyTextIndent3Char"/>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rsid w:val="00BB13AA"/>
    <w:rPr>
      <w:rFonts w:ascii="Calibri" w:hAnsi="Calibri" w:cs="Arial"/>
      <w:sz w:val="24"/>
      <w:szCs w:val="24"/>
    </w:rPr>
  </w:style>
  <w:style w:type="character" w:styleId="FootnoteReference">
    <w:name w:val="footnote reference"/>
    <w:aliases w:val="16 Point,Superscript 6 Point,Superscript 6 Point + 11 pt,ftref,BVI fnr,BVI fnr Car Car,BVI fnr Car,BVI fnr Car Car Car Car,Footnote text,Footnotes refss,Footnote Reference1,Footnote Reference Number,Footnote Reference_LVL6,fr, BVI fnr"/>
    <w:link w:val="Char2"/>
    <w:uiPriority w:val="99"/>
    <w:qFormat/>
    <w:rsid w:val="00BB13AA"/>
    <w:rPr>
      <w:vertAlign w:val="superscript"/>
    </w:rPr>
  </w:style>
  <w:style w:type="paragraph" w:styleId="FootnoteText">
    <w:name w:val="footnote text"/>
    <w:aliases w:val="Geneva 9,Font: Geneva 9,Boston 10,f,single space,footnote text,Footnote,otnote Text,ft,Char Char Char Char,Fußnote,ADB Char Char,ADB Char Char Char,ADB Char Char Char Char Char Char Char,ADB Char Char Char Char Char,FOOTNOTES,fn,DNV-FT,ADB"/>
    <w:basedOn w:val="Normal"/>
    <w:link w:val="FootnoteTextChar"/>
    <w:uiPriority w:val="99"/>
    <w:unhideWhenUsed/>
    <w:qFormat/>
    <w:rsid w:val="006E137C"/>
  </w:style>
  <w:style w:type="character" w:customStyle="1" w:styleId="FootnoteTextChar">
    <w:name w:val="Footnote Text Char"/>
    <w:aliases w:val="Geneva 9 Char,Font: Geneva 9 Char,Boston 10 Char,f Char,single space Char,footnote text Char,Footnote Char,otnote Text Char,ft Char,Char Char Char Char Char,Fußnote Char,ADB Char Char Char1,ADB Char Char Char Char,FOOTNOTES Char"/>
    <w:link w:val="FootnoteText"/>
    <w:uiPriority w:val="99"/>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1,Indent Paragraph,Table/Figure Heading,En tête 1,Heading,Medium List 2 - Accent 41,List Paragraph (numbered (a)),ANNEX,List Paragraph2,References,Liste 1,маркированный,WB Para,List Square,Абзац,List Paragraph-ExecSummary"/>
    <w:basedOn w:val="Normal"/>
    <w:link w:val="ListParagraphChar1"/>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qFormat/>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rsid w:val="00F83245"/>
    <w:rPr>
      <w:rFonts w:ascii="Calibri" w:eastAsia="Times New Roman" w:hAnsi="Calibri" w:cs="Times New Roman"/>
      <w:b/>
      <w:bCs/>
      <w:sz w:val="28"/>
      <w:szCs w:val="28"/>
    </w:rPr>
  </w:style>
  <w:style w:type="paragraph" w:styleId="BodyText2">
    <w:name w:val="Body Text 2"/>
    <w:basedOn w:val="Normal"/>
    <w:link w:val="BodyText2Char"/>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rsid w:val="00F83245"/>
    <w:rPr>
      <w:kern w:val="28"/>
      <w:sz w:val="24"/>
      <w:szCs w:val="24"/>
    </w:rPr>
  </w:style>
  <w:style w:type="paragraph" w:styleId="Index1">
    <w:name w:val="index 1"/>
    <w:basedOn w:val="Normal"/>
    <w:next w:val="Normal"/>
    <w:autoRedefine/>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rsid w:val="009E1C14"/>
    <w:rPr>
      <w:color w:val="808080"/>
    </w:rPr>
  </w:style>
  <w:style w:type="character" w:styleId="FollowedHyperlink">
    <w:name w:val="FollowedHyperlink"/>
    <w:basedOn w:val="DefaultParagraphFont"/>
    <w:uiPriority w:val="99"/>
    <w:unhideWhenUsed/>
    <w:rsid w:val="005B0BCD"/>
    <w:rPr>
      <w:color w:val="800080" w:themeColor="followedHyperlink"/>
      <w:u w:val="single"/>
    </w:rPr>
  </w:style>
  <w:style w:type="character" w:styleId="UnresolvedMention">
    <w:name w:val="Unresolved Mention"/>
    <w:basedOn w:val="DefaultParagraphFont"/>
    <w:uiPriority w:val="99"/>
    <w:semiHidden/>
    <w:unhideWhenUsed/>
    <w:rsid w:val="005678B7"/>
    <w:rPr>
      <w:color w:val="605E5C"/>
      <w:shd w:val="clear" w:color="auto" w:fill="E1DFDD"/>
    </w:rPr>
  </w:style>
  <w:style w:type="character" w:customStyle="1" w:styleId="Heading6Char">
    <w:name w:val="Heading 6 Char"/>
    <w:basedOn w:val="DefaultParagraphFont"/>
    <w:link w:val="Heading6"/>
    <w:rsid w:val="008C09D7"/>
    <w:rPr>
      <w:i/>
      <w:kern w:val="28"/>
      <w:sz w:val="24"/>
      <w:szCs w:val="24"/>
    </w:rPr>
  </w:style>
  <w:style w:type="numbering" w:customStyle="1" w:styleId="NoList1">
    <w:name w:val="No List1"/>
    <w:next w:val="NoList"/>
    <w:uiPriority w:val="99"/>
    <w:semiHidden/>
    <w:unhideWhenUsed/>
    <w:rsid w:val="008C09D7"/>
  </w:style>
  <w:style w:type="character" w:customStyle="1" w:styleId="Heading1Char">
    <w:name w:val="Heading 1 Char"/>
    <w:basedOn w:val="DefaultParagraphFont"/>
    <w:link w:val="Heading1"/>
    <w:uiPriority w:val="9"/>
    <w:rsid w:val="008C09D7"/>
    <w:rPr>
      <w:sz w:val="32"/>
    </w:rPr>
  </w:style>
  <w:style w:type="character" w:customStyle="1" w:styleId="FooterChar">
    <w:name w:val="Footer Char"/>
    <w:basedOn w:val="DefaultParagraphFont"/>
    <w:link w:val="Footer"/>
    <w:uiPriority w:val="99"/>
    <w:rsid w:val="008C09D7"/>
  </w:style>
  <w:style w:type="character" w:customStyle="1" w:styleId="CharChar2">
    <w:name w:val="Char Char2"/>
    <w:semiHidden/>
    <w:locked/>
    <w:rsid w:val="008C09D7"/>
    <w:rPr>
      <w:lang w:val="en-US" w:eastAsia="en-US"/>
    </w:rPr>
  </w:style>
  <w:style w:type="character" w:customStyle="1" w:styleId="CharChar1">
    <w:name w:val="Char Char1"/>
    <w:locked/>
    <w:rsid w:val="008C09D7"/>
    <w:rPr>
      <w:kern w:val="28"/>
      <w:sz w:val="24"/>
    </w:rPr>
  </w:style>
  <w:style w:type="character" w:customStyle="1" w:styleId="CharChar10">
    <w:name w:val="Char Char10"/>
    <w:locked/>
    <w:rsid w:val="008C09D7"/>
  </w:style>
  <w:style w:type="paragraph" w:styleId="Revision">
    <w:name w:val="Revision"/>
    <w:hidden/>
    <w:uiPriority w:val="99"/>
    <w:rsid w:val="008C09D7"/>
  </w:style>
  <w:style w:type="paragraph" w:styleId="NoSpacing">
    <w:name w:val="No Spacing"/>
    <w:link w:val="NoSpacingChar"/>
    <w:uiPriority w:val="1"/>
    <w:qFormat/>
    <w:rsid w:val="008C09D7"/>
  </w:style>
  <w:style w:type="character" w:customStyle="1" w:styleId="ListParagraphChar1">
    <w:name w:val="List Paragraph Char1"/>
    <w:aliases w:val="List Paragraph1 Char,Indent Paragraph Char,Table/Figure Heading Char,En tête 1 Char,Heading Char,Medium List 2 - Accent 41 Char,List Paragraph (numbered (a)) Char,ANNEX Char,List Paragraph2 Char,References Char,Liste 1 Char"/>
    <w:link w:val="ListParagraph"/>
    <w:uiPriority w:val="34"/>
    <w:locked/>
    <w:rsid w:val="008C09D7"/>
    <w:rPr>
      <w:kern w:val="28"/>
      <w:sz w:val="22"/>
      <w:szCs w:val="24"/>
    </w:rPr>
  </w:style>
  <w:style w:type="paragraph" w:customStyle="1" w:styleId="Default">
    <w:name w:val="Default"/>
    <w:uiPriority w:val="99"/>
    <w:rsid w:val="008C09D7"/>
    <w:pPr>
      <w:autoSpaceDE w:val="0"/>
      <w:autoSpaceDN w:val="0"/>
      <w:adjustRightInd w:val="0"/>
    </w:pPr>
    <w:rPr>
      <w:rFonts w:ascii="Arial" w:eastAsia="Calibri" w:hAnsi="Arial" w:cs="Arial"/>
      <w:color w:val="000000"/>
      <w:sz w:val="24"/>
      <w:szCs w:val="24"/>
    </w:rPr>
  </w:style>
  <w:style w:type="character" w:customStyle="1" w:styleId="NormalWebChar">
    <w:name w:val="Normal (Web) Char"/>
    <w:aliases w:val="Знак Знак3 Char, Знак Знак3 Char,Знак Знак Char,Знак4 Знак Знак Char,Обычный (Web) Char,Знак4 Char,Знак4 Знак Знак Знак Знак Char,Знак4 Знак Char,webb Char, webb Char,Обычный (веб) Знак2 Знак Char,Обычный (веб) Знак1 Знак Знак Char"/>
    <w:link w:val="NormalWeb"/>
    <w:locked/>
    <w:rsid w:val="008C09D7"/>
    <w:rPr>
      <w:rFonts w:ascii="Times" w:eastAsia="Calibri" w:hAnsi="Times"/>
    </w:rPr>
  </w:style>
  <w:style w:type="table" w:customStyle="1" w:styleId="TableGrid1">
    <w:name w:val="Table Grid1"/>
    <w:basedOn w:val="TableNormal"/>
    <w:next w:val="TableGrid"/>
    <w:uiPriority w:val="39"/>
    <w:rsid w:val="008C09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8C09D7"/>
  </w:style>
  <w:style w:type="paragraph" w:customStyle="1" w:styleId="Char2">
    <w:name w:val="Char2"/>
    <w:basedOn w:val="Normal"/>
    <w:link w:val="FootnoteReference"/>
    <w:uiPriority w:val="99"/>
    <w:rsid w:val="008C09D7"/>
    <w:pPr>
      <w:spacing w:after="160" w:line="240" w:lineRule="exact"/>
    </w:pPr>
    <w:rPr>
      <w:vertAlign w:val="superscript"/>
    </w:rPr>
  </w:style>
  <w:style w:type="character" w:customStyle="1" w:styleId="1">
    <w:name w:val="Упоминание1"/>
    <w:uiPriority w:val="99"/>
    <w:semiHidden/>
    <w:unhideWhenUsed/>
    <w:rsid w:val="008C09D7"/>
    <w:rPr>
      <w:color w:val="2B579A"/>
      <w:shd w:val="clear" w:color="auto" w:fill="E6E6E6"/>
    </w:rPr>
  </w:style>
  <w:style w:type="paragraph" w:customStyle="1" w:styleId="msolistparagraphmailrucssattributepostfixmailrucssattributepostfix">
    <w:name w:val="msolistparagraph_mailru_css_attribute_postfix_mailru_css_attribute_postfix"/>
    <w:basedOn w:val="Normal"/>
    <w:rsid w:val="008C09D7"/>
    <w:pPr>
      <w:spacing w:before="100" w:beforeAutospacing="1" w:after="100" w:afterAutospacing="1"/>
    </w:pPr>
    <w:rPr>
      <w:sz w:val="24"/>
      <w:szCs w:val="24"/>
      <w:lang w:eastAsia="ru-RU"/>
    </w:rPr>
  </w:style>
  <w:style w:type="character" w:customStyle="1" w:styleId="Style1">
    <w:name w:val="Style1"/>
    <w:uiPriority w:val="1"/>
    <w:rsid w:val="008C09D7"/>
    <w:rPr>
      <w:rFonts w:ascii="Myriad Pro" w:hAnsi="Myriad Pro"/>
    </w:rPr>
  </w:style>
  <w:style w:type="character" w:customStyle="1" w:styleId="NoSpacingChar">
    <w:name w:val="No Spacing Char"/>
    <w:link w:val="NoSpacing"/>
    <w:uiPriority w:val="1"/>
    <w:locked/>
    <w:rsid w:val="008C09D7"/>
  </w:style>
  <w:style w:type="paragraph" w:styleId="BodyText3">
    <w:name w:val="Body Text 3"/>
    <w:basedOn w:val="Normal"/>
    <w:link w:val="BodyText3Char"/>
    <w:rsid w:val="008C09D7"/>
    <w:pPr>
      <w:spacing w:after="120"/>
    </w:pPr>
    <w:rPr>
      <w:sz w:val="16"/>
      <w:szCs w:val="16"/>
    </w:rPr>
  </w:style>
  <w:style w:type="character" w:customStyle="1" w:styleId="BodyText3Char">
    <w:name w:val="Body Text 3 Char"/>
    <w:basedOn w:val="DefaultParagraphFont"/>
    <w:link w:val="BodyText3"/>
    <w:rsid w:val="008C09D7"/>
    <w:rPr>
      <w:sz w:val="16"/>
      <w:szCs w:val="16"/>
    </w:rPr>
  </w:style>
  <w:style w:type="numbering" w:customStyle="1" w:styleId="10">
    <w:name w:val="Нет списка1"/>
    <w:next w:val="NoList"/>
    <w:uiPriority w:val="99"/>
    <w:semiHidden/>
    <w:unhideWhenUsed/>
    <w:rsid w:val="008C09D7"/>
  </w:style>
  <w:style w:type="paragraph" w:styleId="TOC1">
    <w:name w:val="toc 1"/>
    <w:basedOn w:val="Normal"/>
    <w:next w:val="Normal"/>
    <w:autoRedefine/>
    <w:uiPriority w:val="39"/>
    <w:qFormat/>
    <w:rsid w:val="008C09D7"/>
    <w:pPr>
      <w:widowControl w:val="0"/>
      <w:tabs>
        <w:tab w:val="right" w:leader="dot" w:pos="9440"/>
      </w:tabs>
      <w:overflowPunct w:val="0"/>
      <w:adjustRightInd w:val="0"/>
    </w:pPr>
    <w:rPr>
      <w:rFonts w:ascii="Gill Sans MT" w:hAnsi="Gill Sans MT"/>
      <w:kern w:val="28"/>
      <w:sz w:val="24"/>
      <w:szCs w:val="16"/>
    </w:rPr>
  </w:style>
  <w:style w:type="paragraph" w:styleId="TOC2">
    <w:name w:val="toc 2"/>
    <w:basedOn w:val="Normal"/>
    <w:next w:val="Normal"/>
    <w:autoRedefine/>
    <w:uiPriority w:val="39"/>
    <w:qFormat/>
    <w:rsid w:val="008C09D7"/>
    <w:pPr>
      <w:widowControl w:val="0"/>
      <w:tabs>
        <w:tab w:val="right" w:leader="dot" w:pos="9450"/>
      </w:tabs>
      <w:overflowPunct w:val="0"/>
      <w:adjustRightInd w:val="0"/>
      <w:ind w:left="360"/>
    </w:pPr>
    <w:rPr>
      <w:kern w:val="28"/>
      <w:sz w:val="18"/>
      <w:szCs w:val="24"/>
    </w:rPr>
  </w:style>
  <w:style w:type="paragraph" w:styleId="TOC3">
    <w:name w:val="toc 3"/>
    <w:basedOn w:val="Normal"/>
    <w:next w:val="Normal"/>
    <w:autoRedefine/>
    <w:uiPriority w:val="39"/>
    <w:qFormat/>
    <w:rsid w:val="008C09D7"/>
    <w:pPr>
      <w:widowControl w:val="0"/>
      <w:tabs>
        <w:tab w:val="left" w:pos="9810"/>
      </w:tabs>
      <w:overflowPunct w:val="0"/>
      <w:adjustRightInd w:val="0"/>
      <w:ind w:left="360"/>
    </w:pPr>
    <w:rPr>
      <w:kern w:val="28"/>
      <w:sz w:val="18"/>
      <w:szCs w:val="18"/>
    </w:rPr>
  </w:style>
  <w:style w:type="paragraph" w:styleId="Caption">
    <w:name w:val="caption"/>
    <w:basedOn w:val="Normal"/>
    <w:next w:val="Normal"/>
    <w:qFormat/>
    <w:rsid w:val="008C09D7"/>
    <w:pPr>
      <w:widowControl w:val="0"/>
      <w:overflowPunct w:val="0"/>
      <w:adjustRightInd w:val="0"/>
    </w:pPr>
    <w:rPr>
      <w:color w:val="4F81BD"/>
      <w:kern w:val="28"/>
      <w:sz w:val="18"/>
      <w:szCs w:val="18"/>
    </w:rPr>
  </w:style>
  <w:style w:type="paragraph" w:styleId="ListBullet2">
    <w:name w:val="List Bullet 2"/>
    <w:basedOn w:val="Normal"/>
    <w:unhideWhenUsed/>
    <w:qFormat/>
    <w:rsid w:val="008C09D7"/>
    <w:pPr>
      <w:widowControl w:val="0"/>
      <w:numPr>
        <w:numId w:val="5"/>
      </w:numPr>
      <w:overflowPunct w:val="0"/>
      <w:adjustRightInd w:val="0"/>
      <w:spacing w:line="264" w:lineRule="auto"/>
    </w:pPr>
    <w:rPr>
      <w:rFonts w:ascii="Tw Cen MT" w:eastAsia="Tw Cen MT" w:hAnsi="Tw Cen MT"/>
      <w:color w:val="94B6D2"/>
      <w:kern w:val="28"/>
      <w:sz w:val="23"/>
      <w:szCs w:val="24"/>
      <w:lang w:eastAsia="ja-JP"/>
    </w:rPr>
  </w:style>
  <w:style w:type="paragraph" w:styleId="Title">
    <w:name w:val="Title"/>
    <w:aliases w:val="Название,Название2"/>
    <w:basedOn w:val="Normal"/>
    <w:link w:val="TitleChar"/>
    <w:autoRedefine/>
    <w:uiPriority w:val="10"/>
    <w:qFormat/>
    <w:rsid w:val="008C09D7"/>
    <w:pPr>
      <w:widowControl w:val="0"/>
      <w:overflowPunct w:val="0"/>
      <w:adjustRightInd w:val="0"/>
    </w:pPr>
    <w:rPr>
      <w:rFonts w:ascii="Calibri" w:hAnsi="Calibri" w:cs="Calibri"/>
      <w:b/>
      <w:kern w:val="28"/>
      <w:sz w:val="22"/>
      <w:szCs w:val="22"/>
      <w:u w:val="single"/>
    </w:rPr>
  </w:style>
  <w:style w:type="character" w:customStyle="1" w:styleId="TitleChar">
    <w:name w:val="Title Char"/>
    <w:aliases w:val="Название Char,Название2 Char"/>
    <w:basedOn w:val="DefaultParagraphFont"/>
    <w:link w:val="Title"/>
    <w:uiPriority w:val="10"/>
    <w:rsid w:val="008C09D7"/>
    <w:rPr>
      <w:rFonts w:ascii="Calibri" w:hAnsi="Calibri" w:cs="Calibri"/>
      <w:b/>
      <w:kern w:val="28"/>
      <w:sz w:val="22"/>
      <w:szCs w:val="22"/>
      <w:u w:val="single"/>
    </w:rPr>
  </w:style>
  <w:style w:type="paragraph" w:styleId="Subtitle">
    <w:name w:val="Subtitle"/>
    <w:basedOn w:val="Normal"/>
    <w:next w:val="Normal"/>
    <w:link w:val="SubtitleChar"/>
    <w:uiPriority w:val="11"/>
    <w:qFormat/>
    <w:rsid w:val="008C09D7"/>
    <w:pPr>
      <w:keepNext/>
      <w:widowControl w:val="0"/>
      <w:pBdr>
        <w:bottom w:val="single" w:sz="6" w:space="14" w:color="808080"/>
      </w:pBdr>
      <w:overflowPunct w:val="0"/>
      <w:adjustRightInd w:val="0"/>
      <w:spacing w:before="1940" w:line="200" w:lineRule="atLeast"/>
      <w:jc w:val="center"/>
    </w:pPr>
    <w:rPr>
      <w:rFonts w:ascii="Garamond" w:hAnsi="Garamond"/>
      <w:bCs/>
      <w:caps/>
      <w:color w:val="808080"/>
      <w:spacing w:val="30"/>
      <w:kern w:val="28"/>
      <w:sz w:val="18"/>
    </w:rPr>
  </w:style>
  <w:style w:type="character" w:customStyle="1" w:styleId="SubtitleChar">
    <w:name w:val="Subtitle Char"/>
    <w:basedOn w:val="DefaultParagraphFont"/>
    <w:link w:val="Subtitle"/>
    <w:uiPriority w:val="11"/>
    <w:rsid w:val="008C09D7"/>
    <w:rPr>
      <w:rFonts w:ascii="Garamond" w:hAnsi="Garamond"/>
      <w:bCs/>
      <w:caps/>
      <w:color w:val="808080"/>
      <w:spacing w:val="30"/>
      <w:kern w:val="28"/>
      <w:sz w:val="18"/>
    </w:rPr>
  </w:style>
  <w:style w:type="character" w:styleId="Emphasis">
    <w:name w:val="Emphasis"/>
    <w:uiPriority w:val="20"/>
    <w:qFormat/>
    <w:rsid w:val="008C09D7"/>
    <w:rPr>
      <w:i/>
      <w:iCs/>
    </w:rPr>
  </w:style>
  <w:style w:type="paragraph" w:customStyle="1" w:styleId="TOCHeading1">
    <w:name w:val="TOC Heading1"/>
    <w:basedOn w:val="Heading1"/>
    <w:next w:val="Normal"/>
    <w:uiPriority w:val="39"/>
    <w:semiHidden/>
    <w:unhideWhenUsed/>
    <w:qFormat/>
    <w:rsid w:val="008C09D7"/>
    <w:pPr>
      <w:keepLines/>
      <w:widowControl w:val="0"/>
      <w:overflowPunct w:val="0"/>
      <w:adjustRightInd w:val="0"/>
      <w:spacing w:before="480"/>
      <w:outlineLvl w:val="9"/>
    </w:pPr>
    <w:rPr>
      <w:rFonts w:ascii="Cambria" w:hAnsi="Cambria"/>
      <w:color w:val="365F91"/>
      <w:szCs w:val="28"/>
    </w:rPr>
  </w:style>
  <w:style w:type="paragraph" w:customStyle="1" w:styleId="TableHeading">
    <w:name w:val="Table Heading"/>
    <w:basedOn w:val="Normal"/>
    <w:autoRedefine/>
    <w:qFormat/>
    <w:rsid w:val="008C09D7"/>
    <w:pPr>
      <w:widowControl w:val="0"/>
      <w:overflowPunct w:val="0"/>
      <w:adjustRightInd w:val="0"/>
    </w:pPr>
    <w:rPr>
      <w:rFonts w:ascii="Arial" w:hAnsi="Arial" w:cs="Arial"/>
      <w:color w:val="000000"/>
      <w:kern w:val="28"/>
      <w:sz w:val="16"/>
      <w:szCs w:val="16"/>
    </w:rPr>
  </w:style>
  <w:style w:type="paragraph" w:customStyle="1" w:styleId="TableText">
    <w:name w:val="Table Text"/>
    <w:basedOn w:val="TableHeading"/>
    <w:autoRedefine/>
    <w:qFormat/>
    <w:rsid w:val="008C09D7"/>
  </w:style>
  <w:style w:type="character" w:customStyle="1" w:styleId="IntenseEmphasis1">
    <w:name w:val="Intense Emphasis1"/>
    <w:uiPriority w:val="21"/>
    <w:qFormat/>
    <w:rsid w:val="008C09D7"/>
    <w:rPr>
      <w:b/>
      <w:bCs/>
      <w:i/>
      <w:iCs/>
      <w:color w:val="4F81BD"/>
    </w:rPr>
  </w:style>
  <w:style w:type="paragraph" w:customStyle="1" w:styleId="NoSpacing1">
    <w:name w:val="No Spacing1"/>
    <w:uiPriority w:val="1"/>
    <w:qFormat/>
    <w:rsid w:val="008C09D7"/>
    <w:rPr>
      <w:rFonts w:ascii="Calibri" w:eastAsia="Calibri" w:hAnsi="Calibri"/>
      <w:sz w:val="24"/>
      <w:szCs w:val="22"/>
    </w:rPr>
  </w:style>
  <w:style w:type="character" w:customStyle="1" w:styleId="BookTitle1">
    <w:name w:val="Book Title1"/>
    <w:uiPriority w:val="33"/>
    <w:qFormat/>
    <w:rsid w:val="008C09D7"/>
    <w:rPr>
      <w:b/>
      <w:bCs/>
      <w:smallCaps/>
      <w:spacing w:val="5"/>
    </w:rPr>
  </w:style>
  <w:style w:type="paragraph" w:customStyle="1" w:styleId="Split">
    <w:name w:val="Split"/>
    <w:link w:val="SplitChar"/>
    <w:qFormat/>
    <w:rsid w:val="008C09D7"/>
    <w:pPr>
      <w:numPr>
        <w:numId w:val="6"/>
      </w:numPr>
      <w:spacing w:after="200" w:line="276" w:lineRule="auto"/>
      <w:contextualSpacing/>
    </w:pPr>
    <w:rPr>
      <w:rFonts w:ascii="Calibri" w:eastAsia="Calibri" w:hAnsi="Calibri" w:cs="Arial"/>
      <w:b/>
      <w:color w:val="365F91"/>
      <w:sz w:val="24"/>
      <w:szCs w:val="22"/>
    </w:rPr>
  </w:style>
  <w:style w:type="table" w:styleId="ColorfulList-Accent1">
    <w:name w:val="Colorful List Accent 1"/>
    <w:basedOn w:val="TableNormal"/>
    <w:uiPriority w:val="72"/>
    <w:rsid w:val="008C09D7"/>
    <w:rPr>
      <w:rFonts w:eastAsia="Calibri"/>
      <w:color w:val="00000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link w:val="Split"/>
    <w:rsid w:val="008C09D7"/>
    <w:rPr>
      <w:rFonts w:ascii="Calibri" w:eastAsia="Calibri" w:hAnsi="Calibri" w:cs="Arial"/>
      <w:b/>
      <w:color w:val="365F91"/>
      <w:sz w:val="24"/>
      <w:szCs w:val="22"/>
    </w:rPr>
  </w:style>
  <w:style w:type="paragraph" w:customStyle="1" w:styleId="Section2-Heading1">
    <w:name w:val="Section 2 - Heading 1"/>
    <w:basedOn w:val="Normal"/>
    <w:rsid w:val="008C09D7"/>
    <w:pPr>
      <w:tabs>
        <w:tab w:val="left" w:pos="360"/>
      </w:tabs>
      <w:spacing w:after="200"/>
      <w:ind w:left="360" w:hanging="360"/>
    </w:pPr>
    <w:rPr>
      <w:b/>
      <w:sz w:val="24"/>
      <w:szCs w:val="24"/>
    </w:rPr>
  </w:style>
  <w:style w:type="paragraph" w:customStyle="1" w:styleId="Section2-Heading2">
    <w:name w:val="Section 2 - Heading 2"/>
    <w:basedOn w:val="Normal"/>
    <w:rsid w:val="008C09D7"/>
    <w:pPr>
      <w:spacing w:after="200"/>
      <w:ind w:left="360"/>
    </w:pPr>
    <w:rPr>
      <w:b/>
      <w:sz w:val="24"/>
      <w:szCs w:val="24"/>
    </w:rPr>
  </w:style>
  <w:style w:type="paragraph" w:customStyle="1" w:styleId="Sub-ClauseText">
    <w:name w:val="Sub-Clause Text"/>
    <w:basedOn w:val="Normal"/>
    <w:rsid w:val="008C09D7"/>
    <w:pPr>
      <w:spacing w:before="120" w:after="120"/>
      <w:jc w:val="both"/>
    </w:pPr>
    <w:rPr>
      <w:spacing w:val="-4"/>
      <w:sz w:val="24"/>
    </w:rPr>
  </w:style>
  <w:style w:type="table" w:customStyle="1" w:styleId="11">
    <w:name w:val="Сетка таблицы1"/>
    <w:basedOn w:val="TableNormal"/>
    <w:next w:val="TableGrid"/>
    <w:uiPriority w:val="59"/>
    <w:rsid w:val="008C09D7"/>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sRight">
    <w:name w:val="Columns Right"/>
    <w:basedOn w:val="Normal"/>
    <w:link w:val="ColumnsRightChar"/>
    <w:rsid w:val="008C09D7"/>
    <w:pPr>
      <w:widowControl w:val="0"/>
      <w:numPr>
        <w:ilvl w:val="1"/>
        <w:numId w:val="7"/>
      </w:numPr>
      <w:autoSpaceDE w:val="0"/>
      <w:autoSpaceDN w:val="0"/>
      <w:adjustRightInd w:val="0"/>
      <w:spacing w:before="120" w:after="120"/>
      <w:jc w:val="both"/>
    </w:pPr>
    <w:rPr>
      <w:rFonts w:eastAsia="SimSun"/>
      <w:sz w:val="24"/>
      <w:szCs w:val="28"/>
      <w:lang w:eastAsia="zh-CN"/>
    </w:rPr>
  </w:style>
  <w:style w:type="paragraph" w:customStyle="1" w:styleId="ColumnsLeft">
    <w:name w:val="Columns Left"/>
    <w:basedOn w:val="ColumnsRight"/>
    <w:rsid w:val="008C09D7"/>
    <w:pPr>
      <w:numPr>
        <w:ilvl w:val="0"/>
      </w:numPr>
      <w:tabs>
        <w:tab w:val="clear" w:pos="432"/>
        <w:tab w:val="num" w:pos="1620"/>
      </w:tabs>
      <w:ind w:left="360" w:firstLine="0"/>
      <w:jc w:val="left"/>
    </w:pPr>
  </w:style>
  <w:style w:type="paragraph" w:customStyle="1" w:styleId="ColumnsRightSub">
    <w:name w:val="Columns Right (Sub)"/>
    <w:basedOn w:val="ColumnsRight"/>
    <w:rsid w:val="008C09D7"/>
    <w:pPr>
      <w:numPr>
        <w:ilvl w:val="2"/>
      </w:numPr>
      <w:tabs>
        <w:tab w:val="clear" w:pos="720"/>
        <w:tab w:val="num" w:pos="3060"/>
      </w:tabs>
      <w:ind w:left="2160" w:hanging="180"/>
    </w:pPr>
  </w:style>
  <w:style w:type="character" w:customStyle="1" w:styleId="ColumnsRightChar">
    <w:name w:val="Columns Right Char"/>
    <w:link w:val="ColumnsRight"/>
    <w:rsid w:val="008C09D7"/>
    <w:rPr>
      <w:rFonts w:eastAsia="SimSun"/>
      <w:sz w:val="24"/>
      <w:szCs w:val="28"/>
      <w:lang w:eastAsia="zh-CN"/>
    </w:rPr>
  </w:style>
  <w:style w:type="paragraph" w:customStyle="1" w:styleId="CharChar">
    <w:name w:val="Char Char Знак Знак"/>
    <w:basedOn w:val="Normal"/>
    <w:autoRedefine/>
    <w:rsid w:val="008C09D7"/>
    <w:pPr>
      <w:spacing w:after="160" w:line="240" w:lineRule="exact"/>
    </w:pPr>
    <w:rPr>
      <w:rFonts w:eastAsia="SimSun"/>
      <w:b/>
      <w:sz w:val="28"/>
      <w:szCs w:val="24"/>
    </w:rPr>
  </w:style>
  <w:style w:type="character" w:customStyle="1" w:styleId="shorttext">
    <w:name w:val="short_text"/>
    <w:rsid w:val="008C09D7"/>
  </w:style>
  <w:style w:type="character" w:customStyle="1" w:styleId="ListParagraphChar">
    <w:name w:val="List Paragraph Char"/>
    <w:aliases w:val="Абзац Char,маркированный Char,LEVEL ONE Bullets Char,Bullets Char,Left Bullet L1 Char,WB Para Char,Párrafo de lista1 Char,Akapit z listą BS Char,Цветной список - Акцент 11 Char,List_Paragraph Char,Multilevel para_II Char,Dot pt Char"/>
    <w:uiPriority w:val="34"/>
    <w:qFormat/>
    <w:locked/>
    <w:rsid w:val="008C09D7"/>
    <w:rPr>
      <w:rFonts w:ascii="Calibri" w:hAnsi="Calibri"/>
      <w:sz w:val="22"/>
      <w:szCs w:val="22"/>
      <w:lang w:val="en-US" w:eastAsia="en-US" w:bidi="ar-SA"/>
    </w:rPr>
  </w:style>
  <w:style w:type="paragraph" w:customStyle="1" w:styleId="12">
    <w:name w:val="Абзац списка1"/>
    <w:basedOn w:val="Normal"/>
    <w:qFormat/>
    <w:rsid w:val="008C09D7"/>
    <w:pPr>
      <w:ind w:left="720"/>
      <w:contextualSpacing/>
    </w:pPr>
    <w:rPr>
      <w:sz w:val="24"/>
      <w:szCs w:val="24"/>
      <w:lang w:eastAsia="ru-RU"/>
    </w:rPr>
  </w:style>
  <w:style w:type="character" w:customStyle="1" w:styleId="s0">
    <w:name w:val="s0"/>
    <w:rsid w:val="008C09D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rsid w:val="008C09D7"/>
  </w:style>
  <w:style w:type="character" w:customStyle="1" w:styleId="s1">
    <w:name w:val="s1"/>
    <w:rsid w:val="008C09D7"/>
    <w:rPr>
      <w:rFonts w:ascii="Times New Roman" w:hAnsi="Times New Roman" w:cs="Times New Roman" w:hint="default"/>
      <w:b/>
      <w:bCs/>
      <w:color w:val="000000"/>
    </w:rPr>
  </w:style>
  <w:style w:type="character" w:customStyle="1" w:styleId="s3">
    <w:name w:val="s3"/>
    <w:rsid w:val="008C09D7"/>
    <w:rPr>
      <w:rFonts w:ascii="Times New Roman" w:hAnsi="Times New Roman" w:cs="Times New Roman" w:hint="default"/>
      <w:b w:val="0"/>
      <w:bCs w:val="0"/>
      <w:i/>
      <w:iCs/>
      <w:color w:val="FF0000"/>
    </w:rPr>
  </w:style>
  <w:style w:type="character" w:customStyle="1" w:styleId="zel">
    <w:name w:val="zel"/>
    <w:rsid w:val="008C09D7"/>
  </w:style>
  <w:style w:type="paragraph" w:customStyle="1" w:styleId="Style29">
    <w:name w:val="Style29"/>
    <w:basedOn w:val="Normal"/>
    <w:uiPriority w:val="99"/>
    <w:rsid w:val="008C09D7"/>
    <w:pPr>
      <w:widowControl w:val="0"/>
      <w:autoSpaceDE w:val="0"/>
      <w:autoSpaceDN w:val="0"/>
      <w:adjustRightInd w:val="0"/>
      <w:spacing w:line="309" w:lineRule="exact"/>
      <w:ind w:firstLine="542"/>
      <w:jc w:val="both"/>
    </w:pPr>
    <w:rPr>
      <w:sz w:val="24"/>
      <w:szCs w:val="24"/>
      <w:lang w:eastAsia="ru-RU"/>
    </w:rPr>
  </w:style>
  <w:style w:type="paragraph" w:customStyle="1" w:styleId="Style73">
    <w:name w:val="Style73"/>
    <w:basedOn w:val="Normal"/>
    <w:uiPriority w:val="99"/>
    <w:rsid w:val="008C09D7"/>
    <w:pPr>
      <w:widowControl w:val="0"/>
      <w:autoSpaceDE w:val="0"/>
      <w:autoSpaceDN w:val="0"/>
      <w:adjustRightInd w:val="0"/>
      <w:spacing w:line="312" w:lineRule="exact"/>
      <w:ind w:firstLine="538"/>
    </w:pPr>
    <w:rPr>
      <w:sz w:val="24"/>
      <w:szCs w:val="24"/>
      <w:lang w:eastAsia="ru-RU"/>
    </w:rPr>
  </w:style>
  <w:style w:type="character" w:customStyle="1" w:styleId="FontStyle149">
    <w:name w:val="Font Style149"/>
    <w:uiPriority w:val="99"/>
    <w:rsid w:val="008C09D7"/>
    <w:rPr>
      <w:rFonts w:ascii="Times New Roman" w:hAnsi="Times New Roman" w:cs="Times New Roman"/>
      <w:b/>
      <w:bCs/>
      <w:sz w:val="26"/>
      <w:szCs w:val="26"/>
    </w:rPr>
  </w:style>
  <w:style w:type="character" w:customStyle="1" w:styleId="FontStyle161">
    <w:name w:val="Font Style161"/>
    <w:uiPriority w:val="99"/>
    <w:rsid w:val="008C09D7"/>
    <w:rPr>
      <w:rFonts w:ascii="Times New Roman" w:hAnsi="Times New Roman" w:cs="Times New Roman"/>
      <w:sz w:val="26"/>
      <w:szCs w:val="26"/>
    </w:rPr>
  </w:style>
  <w:style w:type="paragraph" w:customStyle="1" w:styleId="TableParagraph">
    <w:name w:val="Table Paragraph"/>
    <w:basedOn w:val="Normal"/>
    <w:uiPriority w:val="1"/>
    <w:qFormat/>
    <w:rsid w:val="008C09D7"/>
    <w:pPr>
      <w:widowControl w:val="0"/>
      <w:autoSpaceDE w:val="0"/>
      <w:autoSpaceDN w:val="0"/>
    </w:pPr>
    <w:rPr>
      <w:sz w:val="22"/>
      <w:szCs w:val="22"/>
    </w:rPr>
  </w:style>
  <w:style w:type="paragraph" w:customStyle="1" w:styleId="Style46">
    <w:name w:val="Style46"/>
    <w:basedOn w:val="Normal"/>
    <w:uiPriority w:val="99"/>
    <w:rsid w:val="008C09D7"/>
    <w:pPr>
      <w:widowControl w:val="0"/>
      <w:autoSpaceDE w:val="0"/>
      <w:autoSpaceDN w:val="0"/>
      <w:adjustRightInd w:val="0"/>
      <w:spacing w:line="317" w:lineRule="exact"/>
      <w:ind w:firstLine="706"/>
      <w:jc w:val="both"/>
    </w:pPr>
    <w:rPr>
      <w:sz w:val="24"/>
      <w:szCs w:val="24"/>
      <w:lang w:eastAsia="ru-RU"/>
    </w:rPr>
  </w:style>
  <w:style w:type="character" w:styleId="EndnoteReference">
    <w:name w:val="endnote reference"/>
    <w:rsid w:val="008C09D7"/>
    <w:rPr>
      <w:vertAlign w:val="superscript"/>
    </w:rPr>
  </w:style>
  <w:style w:type="character" w:customStyle="1" w:styleId="13">
    <w:name w:val="Неразрешенное упоминание1"/>
    <w:uiPriority w:val="99"/>
    <w:unhideWhenUsed/>
    <w:rsid w:val="008C09D7"/>
    <w:rPr>
      <w:color w:val="808080"/>
      <w:shd w:val="clear" w:color="auto" w:fill="E6E6E6"/>
    </w:rPr>
  </w:style>
  <w:style w:type="character" w:customStyle="1" w:styleId="b-contact-infocomma">
    <w:name w:val="b-contact-info__comma"/>
    <w:rsid w:val="008C09D7"/>
  </w:style>
  <w:style w:type="character" w:customStyle="1" w:styleId="2">
    <w:name w:val="Неразрешенное упоминание2"/>
    <w:uiPriority w:val="99"/>
    <w:semiHidden/>
    <w:unhideWhenUsed/>
    <w:rsid w:val="008C09D7"/>
    <w:rPr>
      <w:color w:val="808080"/>
      <w:shd w:val="clear" w:color="auto" w:fill="E6E6E6"/>
    </w:rPr>
  </w:style>
  <w:style w:type="numbering" w:customStyle="1" w:styleId="20">
    <w:name w:val="Нет списка2"/>
    <w:next w:val="NoList"/>
    <w:uiPriority w:val="99"/>
    <w:semiHidden/>
    <w:unhideWhenUsed/>
    <w:rsid w:val="008C09D7"/>
  </w:style>
  <w:style w:type="character" w:styleId="SubtleEmphasis">
    <w:name w:val="Subtle Emphasis"/>
    <w:uiPriority w:val="19"/>
    <w:qFormat/>
    <w:rsid w:val="008C09D7"/>
    <w:rPr>
      <w:i/>
      <w:iCs/>
      <w:color w:val="404040"/>
    </w:rPr>
  </w:style>
  <w:style w:type="character" w:styleId="BookTitle">
    <w:name w:val="Book Title"/>
    <w:uiPriority w:val="33"/>
    <w:qFormat/>
    <w:rsid w:val="008C09D7"/>
    <w:rPr>
      <w:b/>
      <w:bCs/>
      <w:i/>
      <w:iCs/>
      <w:spacing w:val="5"/>
    </w:rPr>
  </w:style>
  <w:style w:type="character" w:styleId="IntenseReference">
    <w:name w:val="Intense Reference"/>
    <w:uiPriority w:val="32"/>
    <w:qFormat/>
    <w:rsid w:val="008C09D7"/>
    <w:rPr>
      <w:b/>
      <w:bCs/>
      <w:smallCaps/>
      <w:color w:val="5B9BD5"/>
      <w:spacing w:val="5"/>
    </w:rPr>
  </w:style>
  <w:style w:type="paragraph" w:styleId="TOCHeading">
    <w:name w:val="TOC Heading"/>
    <w:basedOn w:val="Heading1"/>
    <w:next w:val="Normal"/>
    <w:uiPriority w:val="39"/>
    <w:unhideWhenUsed/>
    <w:qFormat/>
    <w:rsid w:val="008C09D7"/>
    <w:pPr>
      <w:keepLines/>
      <w:spacing w:before="480" w:line="276" w:lineRule="auto"/>
      <w:outlineLvl w:val="9"/>
    </w:pPr>
    <w:rPr>
      <w:rFonts w:ascii="Calibri Light" w:eastAsia="MS Gothic" w:hAnsi="Calibri Light"/>
      <w:b/>
      <w:bCs/>
      <w:color w:val="2E74B5"/>
      <w:sz w:val="28"/>
      <w:szCs w:val="28"/>
      <w:lang w:eastAsia="ru-RU"/>
    </w:rPr>
  </w:style>
  <w:style w:type="paragraph" w:styleId="TOC4">
    <w:name w:val="toc 4"/>
    <w:basedOn w:val="Normal"/>
    <w:next w:val="Normal"/>
    <w:autoRedefine/>
    <w:uiPriority w:val="39"/>
    <w:unhideWhenUsed/>
    <w:rsid w:val="008C09D7"/>
    <w:pPr>
      <w:ind w:left="720"/>
    </w:pPr>
    <w:rPr>
      <w:rFonts w:ascii="Calibri" w:eastAsia="Calibri" w:hAnsi="Calibri"/>
    </w:rPr>
  </w:style>
  <w:style w:type="paragraph" w:styleId="TOC5">
    <w:name w:val="toc 5"/>
    <w:basedOn w:val="Normal"/>
    <w:next w:val="Normal"/>
    <w:autoRedefine/>
    <w:uiPriority w:val="39"/>
    <w:unhideWhenUsed/>
    <w:rsid w:val="008C09D7"/>
    <w:pPr>
      <w:ind w:left="960"/>
    </w:pPr>
    <w:rPr>
      <w:rFonts w:ascii="Calibri" w:eastAsia="Calibri" w:hAnsi="Calibri"/>
    </w:rPr>
  </w:style>
  <w:style w:type="paragraph" w:styleId="TOC6">
    <w:name w:val="toc 6"/>
    <w:basedOn w:val="Normal"/>
    <w:next w:val="Normal"/>
    <w:autoRedefine/>
    <w:uiPriority w:val="39"/>
    <w:unhideWhenUsed/>
    <w:rsid w:val="008C09D7"/>
    <w:pPr>
      <w:ind w:left="1200"/>
    </w:pPr>
    <w:rPr>
      <w:rFonts w:ascii="Calibri" w:eastAsia="Calibri" w:hAnsi="Calibri"/>
    </w:rPr>
  </w:style>
  <w:style w:type="paragraph" w:styleId="TOC7">
    <w:name w:val="toc 7"/>
    <w:basedOn w:val="Normal"/>
    <w:next w:val="Normal"/>
    <w:autoRedefine/>
    <w:uiPriority w:val="39"/>
    <w:unhideWhenUsed/>
    <w:rsid w:val="008C09D7"/>
    <w:pPr>
      <w:ind w:left="1440"/>
    </w:pPr>
    <w:rPr>
      <w:rFonts w:ascii="Calibri" w:eastAsia="Calibri" w:hAnsi="Calibri"/>
    </w:rPr>
  </w:style>
  <w:style w:type="paragraph" w:styleId="TOC8">
    <w:name w:val="toc 8"/>
    <w:basedOn w:val="Normal"/>
    <w:next w:val="Normal"/>
    <w:autoRedefine/>
    <w:uiPriority w:val="39"/>
    <w:unhideWhenUsed/>
    <w:rsid w:val="008C09D7"/>
    <w:pPr>
      <w:ind w:left="1680"/>
    </w:pPr>
    <w:rPr>
      <w:rFonts w:ascii="Calibri" w:eastAsia="Calibri" w:hAnsi="Calibri"/>
    </w:rPr>
  </w:style>
  <w:style w:type="paragraph" w:styleId="TOC9">
    <w:name w:val="toc 9"/>
    <w:basedOn w:val="Normal"/>
    <w:next w:val="Normal"/>
    <w:autoRedefine/>
    <w:uiPriority w:val="39"/>
    <w:unhideWhenUsed/>
    <w:rsid w:val="008C09D7"/>
    <w:pPr>
      <w:ind w:left="1920"/>
    </w:pPr>
    <w:rPr>
      <w:rFonts w:ascii="Calibri" w:eastAsia="Calibri" w:hAnsi="Calibri"/>
    </w:rPr>
  </w:style>
  <w:style w:type="paragraph" w:customStyle="1" w:styleId="a">
    <w:name w:val="Îáû÷íûé"/>
    <w:qFormat/>
    <w:rsid w:val="008C09D7"/>
    <w:pPr>
      <w:widowControl w:val="0"/>
    </w:pPr>
    <w:rPr>
      <w:sz w:val="22"/>
    </w:rPr>
  </w:style>
  <w:style w:type="character" w:customStyle="1" w:styleId="BankNormalChar">
    <w:name w:val="BankNormal Char"/>
    <w:link w:val="BankNormal"/>
    <w:rsid w:val="008C09D7"/>
    <w:rPr>
      <w:sz w:val="24"/>
    </w:rPr>
  </w:style>
  <w:style w:type="character" w:customStyle="1" w:styleId="FontStyle82">
    <w:name w:val="Font Style82"/>
    <w:uiPriority w:val="99"/>
    <w:rsid w:val="008C09D7"/>
    <w:rPr>
      <w:rFonts w:ascii="Arial" w:hAnsi="Arial" w:cs="Arial"/>
      <w:sz w:val="24"/>
      <w:szCs w:val="24"/>
    </w:rPr>
  </w:style>
  <w:style w:type="paragraph" w:customStyle="1" w:styleId="UNDPProdocPara">
    <w:name w:val="UNDP Prodoc Para"/>
    <w:basedOn w:val="Normal"/>
    <w:qFormat/>
    <w:rsid w:val="008C09D7"/>
    <w:pPr>
      <w:numPr>
        <w:numId w:val="8"/>
      </w:numPr>
      <w:spacing w:after="60"/>
      <w:jc w:val="both"/>
    </w:pPr>
    <w:rPr>
      <w:rFonts w:ascii="Calibri" w:eastAsia="SimSun" w:hAnsi="Calibri" w:cs="Segoe UI"/>
      <w:color w:val="000000"/>
      <w:lang w:eastAsia="ru-RU"/>
    </w:rPr>
  </w:style>
  <w:style w:type="character" w:customStyle="1" w:styleId="longtext1">
    <w:name w:val="long_text1"/>
    <w:rsid w:val="008C09D7"/>
    <w:rPr>
      <w:sz w:val="20"/>
      <w:szCs w:val="20"/>
    </w:rPr>
  </w:style>
  <w:style w:type="paragraph" w:customStyle="1" w:styleId="Tabletext0">
    <w:name w:val="Tabletext"/>
    <w:basedOn w:val="Normal"/>
    <w:autoRedefine/>
    <w:qFormat/>
    <w:rsid w:val="008C09D7"/>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ind w:left="20" w:hanging="2"/>
      <w:jc w:val="both"/>
    </w:pPr>
    <w:rPr>
      <w:rFonts w:ascii="Arial" w:eastAsia="Arial CYR" w:hAnsi="Arial" w:cs="Arial"/>
      <w:color w:val="333333"/>
      <w:sz w:val="16"/>
      <w:szCs w:val="16"/>
      <w:lang w:eastAsia="ar-SA"/>
    </w:rPr>
  </w:style>
  <w:style w:type="paragraph" w:styleId="EndnoteText">
    <w:name w:val="endnote text"/>
    <w:basedOn w:val="Normal"/>
    <w:link w:val="EndnoteTextChar"/>
    <w:rsid w:val="008C09D7"/>
  </w:style>
  <w:style w:type="character" w:customStyle="1" w:styleId="EndnoteTextChar">
    <w:name w:val="Endnote Text Char"/>
    <w:basedOn w:val="DefaultParagraphFont"/>
    <w:link w:val="EndnoteText"/>
    <w:rsid w:val="008C09D7"/>
  </w:style>
  <w:style w:type="paragraph" w:customStyle="1" w:styleId="BodyText1">
    <w:name w:val="Body Text1"/>
    <w:basedOn w:val="Normal"/>
    <w:rsid w:val="008C09D7"/>
    <w:pPr>
      <w:shd w:val="clear" w:color="auto" w:fill="FFFFFF"/>
      <w:spacing w:before="360" w:after="240" w:line="274" w:lineRule="exact"/>
      <w:ind w:hanging="420"/>
      <w:jc w:val="both"/>
    </w:pPr>
    <w:rPr>
      <w:color w:val="000000"/>
      <w:sz w:val="23"/>
      <w:szCs w:val="23"/>
    </w:rPr>
  </w:style>
  <w:style w:type="paragraph" w:customStyle="1" w:styleId="b-articletext">
    <w:name w:val="b-article__text"/>
    <w:basedOn w:val="Normal"/>
    <w:rsid w:val="008C09D7"/>
    <w:pPr>
      <w:spacing w:before="100" w:beforeAutospacing="1" w:after="100" w:afterAutospacing="1"/>
    </w:pPr>
    <w:rPr>
      <w:sz w:val="24"/>
      <w:szCs w:val="24"/>
      <w:lang w:eastAsia="ru-RU"/>
    </w:rPr>
  </w:style>
  <w:style w:type="table" w:customStyle="1" w:styleId="21">
    <w:name w:val="Сетка таблицы2"/>
    <w:basedOn w:val="TableNormal"/>
    <w:next w:val="TableGrid"/>
    <w:uiPriority w:val="39"/>
    <w:rsid w:val="008C09D7"/>
    <w:rPr>
      <w:rFonts w:eastAsia="MS Mincho"/>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TableNormal"/>
    <w:next w:val="TableGrid"/>
    <w:uiPriority w:val="39"/>
    <w:rsid w:val="008C09D7"/>
    <w:rPr>
      <w:rFonts w:eastAsia="MS Mincho"/>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Знак"/>
    <w:basedOn w:val="Normal"/>
    <w:autoRedefine/>
    <w:rsid w:val="008C09D7"/>
    <w:pPr>
      <w:spacing w:after="160" w:line="240" w:lineRule="exact"/>
    </w:pPr>
    <w:rPr>
      <w:sz w:val="28"/>
    </w:rPr>
  </w:style>
  <w:style w:type="table" w:customStyle="1" w:styleId="110">
    <w:name w:val="Сетка таблицы11"/>
    <w:basedOn w:val="TableNormal"/>
    <w:next w:val="TableGrid"/>
    <w:uiPriority w:val="39"/>
    <w:rsid w:val="008C09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C09D7"/>
    <w:rPr>
      <w:rFonts w:ascii="PTSerif-Regular" w:hAnsi="PTSerif-Regular" w:hint="default"/>
      <w:b w:val="0"/>
      <w:bCs w:val="0"/>
      <w:i w:val="0"/>
      <w:iCs w:val="0"/>
      <w:color w:val="1D1D1B"/>
      <w:sz w:val="20"/>
      <w:szCs w:val="20"/>
    </w:rPr>
  </w:style>
  <w:style w:type="numbering" w:customStyle="1" w:styleId="NoList2">
    <w:name w:val="No List2"/>
    <w:next w:val="NoList"/>
    <w:uiPriority w:val="99"/>
    <w:semiHidden/>
    <w:unhideWhenUsed/>
    <w:rsid w:val="00644BFA"/>
  </w:style>
  <w:style w:type="table" w:customStyle="1" w:styleId="TableGrid2">
    <w:name w:val="Table Grid2"/>
    <w:basedOn w:val="TableNormal"/>
    <w:next w:val="TableGrid"/>
    <w:rsid w:val="00644BFA"/>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644BFA"/>
    <w:rPr>
      <w:color w:val="2B579A"/>
      <w:shd w:val="clear" w:color="auto" w:fill="E6E6E6"/>
    </w:rPr>
  </w:style>
  <w:style w:type="numbering" w:customStyle="1" w:styleId="111">
    <w:name w:val="Нет списка11"/>
    <w:next w:val="NoList"/>
    <w:uiPriority w:val="99"/>
    <w:semiHidden/>
    <w:unhideWhenUsed/>
    <w:rsid w:val="00644BFA"/>
  </w:style>
  <w:style w:type="table" w:customStyle="1" w:styleId="ColorfulList-Accent12">
    <w:name w:val="Colorful List - Accent 12"/>
    <w:basedOn w:val="TableNormal"/>
    <w:next w:val="ColorfulList-Accent1"/>
    <w:uiPriority w:val="72"/>
    <w:rsid w:val="00644BFA"/>
    <w:rPr>
      <w:rFonts w:eastAsia="Calibri"/>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20">
    <w:name w:val="Сетка таблицы12"/>
    <w:basedOn w:val="TableNormal"/>
    <w:next w:val="TableGrid"/>
    <w:uiPriority w:val="59"/>
    <w:rsid w:val="00644BFA"/>
    <w:rPr>
      <w:rFonts w:eastAsia="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NoList"/>
    <w:uiPriority w:val="99"/>
    <w:semiHidden/>
    <w:unhideWhenUsed/>
    <w:rsid w:val="00644BFA"/>
  </w:style>
  <w:style w:type="paragraph" w:customStyle="1" w:styleId="Normal1">
    <w:name w:val="Normal1"/>
    <w:rsid w:val="00644BFA"/>
    <w:pPr>
      <w:snapToGrid w:val="0"/>
      <w:spacing w:before="100" w:after="100"/>
    </w:pPr>
    <w:rPr>
      <w:sz w:val="24"/>
      <w:lang w:val="ru-RU" w:eastAsia="ru-RU"/>
    </w:rPr>
  </w:style>
  <w:style w:type="paragraph" w:customStyle="1" w:styleId="ParaCharChar">
    <w:name w:val="Para Char Char"/>
    <w:basedOn w:val="Normal"/>
    <w:link w:val="ParaCharCharChar"/>
    <w:autoRedefine/>
    <w:rsid w:val="00644BFA"/>
    <w:pPr>
      <w:spacing w:before="120" w:after="120"/>
      <w:ind w:right="-7"/>
      <w:jc w:val="both"/>
    </w:pPr>
    <w:rPr>
      <w:rFonts w:eastAsia="Arial Unicode MS"/>
      <w:b/>
      <w:sz w:val="24"/>
      <w:szCs w:val="24"/>
      <w:lang w:val="x-none"/>
    </w:rPr>
  </w:style>
  <w:style w:type="character" w:customStyle="1" w:styleId="ParaCharCharChar">
    <w:name w:val="Para Char Char Char"/>
    <w:link w:val="ParaCharChar"/>
    <w:rsid w:val="00644BFA"/>
    <w:rPr>
      <w:rFonts w:eastAsia="Arial Unicode MS"/>
      <w:b/>
      <w:sz w:val="24"/>
      <w:szCs w:val="24"/>
      <w:lang w:val="x-none"/>
    </w:rPr>
  </w:style>
  <w:style w:type="paragraph" w:customStyle="1" w:styleId="BodyText23">
    <w:name w:val="Body Text 23"/>
    <w:basedOn w:val="Normal"/>
    <w:rsid w:val="00644BFA"/>
    <w:pPr>
      <w:widowControl w:val="0"/>
      <w:tabs>
        <w:tab w:val="left" w:pos="547"/>
      </w:tabs>
      <w:snapToGrid w:val="0"/>
    </w:pPr>
    <w:rPr>
      <w:sz w:val="22"/>
      <w:lang w:eastAsia="ru-RU"/>
    </w:rPr>
  </w:style>
  <w:style w:type="paragraph" w:customStyle="1" w:styleId="Normal2">
    <w:name w:val="Normal2"/>
    <w:rsid w:val="00644BFA"/>
    <w:pPr>
      <w:snapToGrid w:val="0"/>
      <w:spacing w:before="100" w:after="100"/>
    </w:pPr>
    <w:rPr>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39229801">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a087af-1c23-4306-9291-eb51e9a0e73c">
      <Terms xmlns="http://schemas.microsoft.com/office/infopath/2007/PartnerControls"/>
    </lcf76f155ced4ddcb4097134ff3c332f>
    <TaxCatchAll xmlns="7c045128-c737-4ffd-85a8-8cc6874b1d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16" ma:contentTypeDescription="Create a new document." ma:contentTypeScope="" ma:versionID="170e5174f3c25272e85574c952e687a8">
  <xsd:schema xmlns:xsd="http://www.w3.org/2001/XMLSchema" xmlns:xs="http://www.w3.org/2001/XMLSchema" xmlns:p="http://schemas.microsoft.com/office/2006/metadata/properties" xmlns:ns2="3ea087af-1c23-4306-9291-eb51e9a0e73c" xmlns:ns3="a2229a38-e62c-484d-83d8-204164f3b924" xmlns:ns4="7c045128-c737-4ffd-85a8-8cc6874b1d2e" targetNamespace="http://schemas.microsoft.com/office/2006/metadata/properties" ma:root="true" ma:fieldsID="97d0228b5e7f3e7f4959b9a7217b01aa" ns2:_="" ns3:_="" ns4:_="">
    <xsd:import namespace="3ea087af-1c23-4306-9291-eb51e9a0e73c"/>
    <xsd:import namespace="a2229a38-e62c-484d-83d8-204164f3b924"/>
    <xsd:import namespace="7c045128-c737-4ffd-85a8-8cc6874b1d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045128-c737-4ffd-85a8-8cc6874b1d2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2792e20-fd88-485f-a9f3-bbed395cc619}" ma:internalName="TaxCatchAll" ma:showField="CatchAllData" ma:web="7c045128-c737-4ffd-85a8-8cc6874b1d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3.xml><?xml version="1.0" encoding="utf-8"?>
<ds:datastoreItem xmlns:ds="http://schemas.openxmlformats.org/officeDocument/2006/customXml" ds:itemID="{55D57FA2-F38D-41CD-B75F-C91CEA045461}">
  <ds:schemaRefs>
    <ds:schemaRef ds:uri="http://schemas.openxmlformats.org/officeDocument/2006/bibliography"/>
  </ds:schemaRefs>
</ds:datastoreItem>
</file>

<file path=customXml/itemProps4.xml><?xml version="1.0" encoding="utf-8"?>
<ds:datastoreItem xmlns:ds="http://schemas.openxmlformats.org/officeDocument/2006/customXml" ds:itemID="{7A18005D-EC75-4569-B460-447358B48695}"/>
</file>

<file path=docProps/app.xml><?xml version="1.0" encoding="utf-8"?>
<Properties xmlns="http://schemas.openxmlformats.org/officeDocument/2006/extended-properties" xmlns:vt="http://schemas.openxmlformats.org/officeDocument/2006/docPropsVTypes">
  <Template>Normal</Template>
  <TotalTime>16</TotalTime>
  <Pages>3</Pages>
  <Words>760</Words>
  <Characters>4336</Characters>
  <Application>Microsoft Office Word</Application>
  <DocSecurity>0</DocSecurity>
  <Lines>36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Request for Proposal (RFP) - Below 100k</vt:lpstr>
      <vt:lpstr>Request for Proposal (RFP) - Below 100k</vt:lpstr>
    </vt:vector>
  </TitlesOfParts>
  <Company>UNDP</Company>
  <LinksUpToDate>false</LinksUpToDate>
  <CharactersWithSpaces>5086</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Aigerim Batyrbekova</cp:lastModifiedBy>
  <cp:revision>16</cp:revision>
  <cp:lastPrinted>2012-05-01T18:15:00Z</cp:lastPrinted>
  <dcterms:created xsi:type="dcterms:W3CDTF">2022-04-15T12:09:00Z</dcterms:created>
  <dcterms:modified xsi:type="dcterms:W3CDTF">2022-05-19T06:03:00Z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0x010100FCD3E7CDA8501C44A481307C491FA68D</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