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21361995"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 xml:space="preserve">REQUEST FOR </w:t>
      </w:r>
      <w:r w:rsidRPr="00DC3304">
        <w:rPr>
          <w:rFonts w:asciiTheme="minorHAnsi" w:hAnsiTheme="minorHAnsi" w:cstheme="minorHAnsi"/>
          <w:b/>
          <w:bCs/>
          <w:color w:val="auto"/>
        </w:rPr>
        <w:t>QUOTATION (RFQ</w:t>
      </w:r>
      <w:r w:rsidR="00492E18" w:rsidRPr="00DC3304">
        <w:rPr>
          <w:rFonts w:asciiTheme="minorHAnsi" w:hAnsiTheme="minorHAnsi" w:cstheme="minorHAnsi"/>
          <w:b/>
          <w:bCs/>
          <w:color w:val="auto"/>
        </w:rPr>
        <w:t xml:space="preserve"> </w:t>
      </w:r>
      <w:r w:rsidR="00F30C78">
        <w:rPr>
          <w:rFonts w:asciiTheme="minorHAnsi" w:hAnsiTheme="minorHAnsi" w:cstheme="minorHAnsi"/>
          <w:b/>
          <w:bCs/>
          <w:color w:val="auto"/>
        </w:rPr>
        <w:t>33</w:t>
      </w:r>
      <w:r w:rsidR="00F9245D" w:rsidRPr="00DC3304">
        <w:rPr>
          <w:rFonts w:asciiTheme="minorHAnsi" w:hAnsiTheme="minorHAnsi" w:cstheme="minorHAnsi"/>
          <w:b/>
          <w:bCs/>
          <w:color w:val="auto"/>
        </w:rPr>
        <w:t>/202</w:t>
      </w:r>
      <w:r w:rsidR="00061684">
        <w:rPr>
          <w:rFonts w:asciiTheme="minorHAnsi" w:hAnsiTheme="minorHAnsi" w:cstheme="minorHAnsi"/>
          <w:b/>
          <w:bCs/>
          <w:color w:val="auto"/>
        </w:rPr>
        <w:t>2</w:t>
      </w:r>
      <w:r w:rsidRPr="00DC3304">
        <w:rPr>
          <w:rFonts w:asciiTheme="minorHAnsi" w:hAnsiTheme="minorHAnsi" w:cstheme="minorHAnsi"/>
          <w:b/>
          <w:bCs/>
          <w:color w:val="auto"/>
        </w:rPr>
        <w:t>)</w:t>
      </w:r>
      <w:bookmarkEnd w:id="0"/>
      <w:r w:rsidR="00C74B03" w:rsidRPr="00C74B03">
        <w:rPr>
          <w:rFonts w:ascii="Myriad Pro" w:hAnsi="Myriad Pro"/>
          <w:i/>
          <w:noProof/>
        </w:rPr>
        <w:t xml:space="preserve"> </w:t>
      </w:r>
    </w:p>
    <w:p w14:paraId="2DCE99E9" w14:textId="4A1F72E0"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tbl>
            <w:tblPr>
              <w:tblW w:w="0" w:type="auto"/>
              <w:tblBorders>
                <w:top w:val="nil"/>
                <w:left w:val="nil"/>
                <w:bottom w:val="nil"/>
                <w:right w:val="nil"/>
              </w:tblBorders>
              <w:tblLook w:val="0000" w:firstRow="0" w:lastRow="0" w:firstColumn="0" w:lastColumn="0" w:noHBand="0" w:noVBand="0"/>
            </w:tblPr>
            <w:tblGrid>
              <w:gridCol w:w="5733"/>
            </w:tblGrid>
            <w:tr w:rsidR="0084529B" w:rsidRPr="0084529B" w14:paraId="2366035B" w14:textId="77777777">
              <w:trPr>
                <w:trHeight w:val="212"/>
              </w:trPr>
              <w:tc>
                <w:tcPr>
                  <w:tcW w:w="0" w:type="auto"/>
                </w:tcPr>
                <w:p w14:paraId="1CA93BC0" w14:textId="51366A65" w:rsidR="0084529B" w:rsidRPr="0084529B" w:rsidRDefault="00A910F9" w:rsidP="0084529B">
                  <w:pPr>
                    <w:autoSpaceDE w:val="0"/>
                    <w:autoSpaceDN w:val="0"/>
                    <w:adjustRightInd w:val="0"/>
                    <w:spacing w:after="0" w:line="240" w:lineRule="auto"/>
                    <w:ind w:left="-74"/>
                  </w:pPr>
                  <w:proofErr w:type="gramStart"/>
                  <w:r w:rsidRPr="00C32B7D">
                    <w:t>Project :</w:t>
                  </w:r>
                  <w:proofErr w:type="gramEnd"/>
                  <w:r w:rsidR="004D3BFE" w:rsidRPr="00C32B7D">
                    <w:t xml:space="preserve"> </w:t>
                  </w:r>
                  <w:r w:rsidR="0084529B" w:rsidRPr="00C32B7D">
                    <w:t xml:space="preserve"> </w:t>
                  </w:r>
                  <w:r w:rsidR="00C32B7D" w:rsidRPr="00C32B7D">
                    <w:rPr>
                      <w:b/>
                      <w:bCs/>
                      <w:color w:val="000000"/>
                      <w:sz w:val="20"/>
                      <w:szCs w:val="20"/>
                    </w:rPr>
                    <w:t>Strengthening</w:t>
                  </w:r>
                  <w:r w:rsidR="00C32B7D">
                    <w:rPr>
                      <w:b/>
                      <w:bCs/>
                      <w:color w:val="000000"/>
                      <w:sz w:val="20"/>
                      <w:szCs w:val="20"/>
                    </w:rPr>
                    <w:t xml:space="preserve"> institutional and technical Macedonian capacities to enhance transparency in the framework of the Paris Agreement</w:t>
                  </w:r>
                </w:p>
              </w:tc>
            </w:tr>
          </w:tbl>
          <w:p w14:paraId="69F34E2B" w14:textId="56DB01D7" w:rsidR="004470F1" w:rsidRPr="00A030AF" w:rsidRDefault="004470F1" w:rsidP="0084529B">
            <w:r w:rsidRPr="00A030AF">
              <w:t xml:space="preserve">RFQ Reference: </w:t>
            </w:r>
            <w:sdt>
              <w:sdtPr>
                <w:rPr>
                  <w:b/>
                  <w:bCs/>
                </w:rPr>
                <w:id w:val="877204737"/>
                <w:placeholder>
                  <w:docPart w:val="9453C78010C6462F8D0AA26814674ACA"/>
                </w:placeholder>
                <w:text/>
              </w:sdtPr>
              <w:sdtContent>
                <w:r w:rsidR="00E22EE6" w:rsidRPr="00E22EE6">
                  <w:rPr>
                    <w:b/>
                    <w:bCs/>
                  </w:rPr>
                  <w:t xml:space="preserve">MS Office Home and Business 2021 All </w:t>
                </w:r>
                <w:proofErr w:type="spellStart"/>
                <w:r w:rsidR="00E22EE6" w:rsidRPr="00E22EE6">
                  <w:rPr>
                    <w:b/>
                    <w:bCs/>
                  </w:rPr>
                  <w:t>Lng</w:t>
                </w:r>
                <w:proofErr w:type="spellEnd"/>
                <w:r w:rsidR="00E22EE6" w:rsidRPr="00E22EE6">
                  <w:rPr>
                    <w:b/>
                    <w:bCs/>
                  </w:rPr>
                  <w:t xml:space="preserve"> </w:t>
                </w:r>
                <w:proofErr w:type="spellStart"/>
                <w:r w:rsidR="00E22EE6" w:rsidRPr="00E22EE6">
                  <w:rPr>
                    <w:b/>
                    <w:bCs/>
                  </w:rPr>
                  <w:t>PKLic</w:t>
                </w:r>
                <w:proofErr w:type="spellEnd"/>
                <w:r w:rsidR="00E22EE6" w:rsidRPr="00E22EE6">
                  <w:rPr>
                    <w:b/>
                    <w:bCs/>
                  </w:rPr>
                  <w:t xml:space="preserve"> Online</w:t>
                </w:r>
              </w:sdtContent>
            </w:sdt>
          </w:p>
        </w:tc>
        <w:tc>
          <w:tcPr>
            <w:tcW w:w="3766" w:type="dxa"/>
            <w:vAlign w:val="center"/>
          </w:tcPr>
          <w:p w14:paraId="360AAF3F" w14:textId="2F531CF8" w:rsidR="004470F1" w:rsidRPr="008E32FE" w:rsidRDefault="004470F1" w:rsidP="004470F1">
            <w:r w:rsidRPr="00A030AF">
              <w:t xml:space="preserve">Date: </w:t>
            </w:r>
            <w:sdt>
              <w:sdtPr>
                <w:id w:val="1787006972"/>
                <w:placeholder>
                  <w:docPart w:val="9D8490ED8D8749F9BC6051246C3847A3"/>
                </w:placeholder>
                <w:date w:fullDate="2022-06-01T00:00:00Z">
                  <w:dateFormat w:val="dd MMMM yyyy"/>
                  <w:lid w:val="en-GB"/>
                  <w:storeMappedDataAs w:val="dateTime"/>
                  <w:calendar w:val="gregorian"/>
                </w:date>
              </w:sdtPr>
              <w:sdtEndPr/>
              <w:sdtContent>
                <w:r w:rsidR="00E22EE6">
                  <w:t xml:space="preserve">01 June </w:t>
                </w:r>
                <w:r w:rsidR="00061684">
                  <w:t>2022</w:t>
                </w:r>
              </w:sdtContent>
            </w:sdt>
          </w:p>
        </w:tc>
      </w:tr>
    </w:tbl>
    <w:p w14:paraId="25078C68" w14:textId="7E1E1B18" w:rsidR="001A2961" w:rsidRPr="008E32FE" w:rsidRDefault="001A2961" w:rsidP="001A2961"/>
    <w:p w14:paraId="2DA23837" w14:textId="7587A4AB"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04A2C992" w:rsidR="00596C96" w:rsidRDefault="00596C96" w:rsidP="00152204"/>
    <w:p w14:paraId="717A2E07" w14:textId="7E1851C9" w:rsidR="00152204" w:rsidRDefault="00A63FBA"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w:t>
      </w:r>
      <w:r w:rsidR="004D3BFE">
        <w:t xml:space="preserve"> IN MKD, </w:t>
      </w:r>
      <w:r w:rsidR="002B27A5" w:rsidRPr="008E32FE">
        <w:t>for the</w:t>
      </w:r>
      <w:r w:rsidR="00535D97">
        <w:t xml:space="preserve"> provision of goods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75C0B7B9" w14:textId="77777777" w:rsidR="001E0AC9" w:rsidRDefault="001E0AC9" w:rsidP="001E0AC9">
      <w:pPr>
        <w:tabs>
          <w:tab w:val="left" w:pos="4820"/>
        </w:tabs>
        <w:spacing w:before="60" w:after="60"/>
        <w:jc w:val="both"/>
        <w:rPr>
          <w:rFonts w:cstheme="minorHAnsi"/>
          <w:iCs/>
          <w:snapToGrid w:val="0"/>
          <w:color w:val="000000" w:themeColor="text1"/>
        </w:rPr>
      </w:pPr>
    </w:p>
    <w:p w14:paraId="692E9766" w14:textId="0F706D5B" w:rsidR="00BE2305" w:rsidRPr="00C32B7D" w:rsidRDefault="00BE2305" w:rsidP="0067484C">
      <w:pPr>
        <w:tabs>
          <w:tab w:val="left" w:pos="993"/>
          <w:tab w:val="left" w:pos="4820"/>
        </w:tabs>
        <w:spacing w:before="60" w:after="60"/>
        <w:jc w:val="both"/>
      </w:pPr>
      <w:r w:rsidRPr="00C32B7D">
        <w:t>Name:</w:t>
      </w:r>
      <w:r w:rsidR="0067484C" w:rsidRPr="00C32B7D">
        <w:t xml:space="preserve"> </w:t>
      </w:r>
      <w:r w:rsidR="0067484C" w:rsidRPr="00C32B7D">
        <w:tab/>
      </w:r>
      <w:sdt>
        <w:sdtPr>
          <w:id w:val="1048187915"/>
          <w:placeholder>
            <w:docPart w:val="CD280167721248E08D0721470F410D34"/>
          </w:placeholder>
          <w:text/>
        </w:sdtPr>
        <w:sdtContent>
          <w:r w:rsidR="00527090">
            <w:t>Igor Gjorgjevic</w:t>
          </w:r>
        </w:sdtContent>
      </w:sdt>
    </w:p>
    <w:p w14:paraId="3B7316D8" w14:textId="76DEC66D" w:rsidR="00BE2305" w:rsidRPr="00C32B7D" w:rsidRDefault="00BE2305" w:rsidP="0067484C">
      <w:pPr>
        <w:tabs>
          <w:tab w:val="left" w:pos="993"/>
          <w:tab w:val="left" w:pos="4820"/>
        </w:tabs>
        <w:spacing w:before="60" w:after="60"/>
        <w:jc w:val="both"/>
      </w:pPr>
      <w:r w:rsidRPr="00C32B7D">
        <w:t>Title:</w:t>
      </w:r>
      <w:r w:rsidR="0067484C" w:rsidRPr="00C32B7D">
        <w:tab/>
      </w:r>
      <w:sdt>
        <w:sdtPr>
          <w:id w:val="709150269"/>
          <w:placeholder>
            <w:docPart w:val="89B73D1A2E4F47A7AD9CC9A839BBA4B6"/>
          </w:placeholder>
          <w:text/>
        </w:sdtPr>
        <w:sdtEndPr/>
        <w:sdtContent>
          <w:r w:rsidR="004D3BFE" w:rsidRPr="00C32B7D">
            <w:t>Procurement Official</w:t>
          </w:r>
        </w:sdtContent>
      </w:sdt>
    </w:p>
    <w:p w14:paraId="2DA3ED07" w14:textId="77777777" w:rsidR="00527090" w:rsidRDefault="00BE2305" w:rsidP="0067484C">
      <w:pPr>
        <w:tabs>
          <w:tab w:val="left" w:pos="993"/>
        </w:tabs>
      </w:pPr>
      <w:r w:rsidRPr="00C32B7D">
        <w:t xml:space="preserve">Date:  </w:t>
      </w:r>
      <w:r w:rsidR="00F47550" w:rsidRPr="00C32B7D">
        <w:t xml:space="preserve">           </w:t>
      </w:r>
      <w:r w:rsidR="00527090">
        <w:t>01 June 2022</w:t>
      </w:r>
    </w:p>
    <w:p w14:paraId="494040CC" w14:textId="39D7FA23" w:rsidR="00C428BD" w:rsidRPr="00BE2305" w:rsidRDefault="00C428BD" w:rsidP="0067484C">
      <w:pPr>
        <w:tabs>
          <w:tab w:val="left" w:pos="993"/>
        </w:tabs>
      </w:pPr>
      <w:r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9E17D9">
        <w:tc>
          <w:tcPr>
            <w:tcW w:w="1341" w:type="dxa"/>
          </w:tcPr>
          <w:p w14:paraId="1FCA6C99" w14:textId="461D8D5A" w:rsidR="00602B0B" w:rsidRPr="00CE7DF1" w:rsidRDefault="00602B0B" w:rsidP="00602B0B">
            <w:pPr>
              <w:rPr>
                <w:b/>
                <w:bCs/>
                <w:sz w:val="20"/>
                <w:szCs w:val="20"/>
              </w:rPr>
            </w:pPr>
            <w:r>
              <w:rPr>
                <w:b/>
                <w:bCs/>
                <w:sz w:val="20"/>
                <w:szCs w:val="20"/>
              </w:rPr>
              <w:t>Introduction</w:t>
            </w:r>
          </w:p>
        </w:tc>
        <w:tc>
          <w:tcPr>
            <w:tcW w:w="8395"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3"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sidRPr="001F490C">
              <w:rPr>
                <w:rFonts w:cstheme="minorHAnsi"/>
                <w:sz w:val="20"/>
                <w:szCs w:val="20"/>
              </w:rPr>
              <w:t>as a result of</w:t>
            </w:r>
            <w:proofErr w:type="gramEnd"/>
            <w:r w:rsidRPr="001F490C">
              <w:rPr>
                <w:rFonts w:cstheme="minorHAnsi"/>
                <w:sz w:val="20"/>
                <w:szCs w:val="20"/>
              </w:rPr>
              <w:t xml:space="preserve">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9E17D9">
        <w:tc>
          <w:tcPr>
            <w:tcW w:w="1341" w:type="dxa"/>
          </w:tcPr>
          <w:p w14:paraId="15E52433" w14:textId="77777777" w:rsidR="00602B0B" w:rsidRPr="00BC14B3" w:rsidRDefault="00602B0B" w:rsidP="00602B0B">
            <w:pPr>
              <w:rPr>
                <w:b/>
                <w:bCs/>
                <w:color w:val="0070C0"/>
                <w:sz w:val="20"/>
                <w:szCs w:val="20"/>
              </w:rPr>
            </w:pPr>
            <w:r w:rsidRPr="00BC14B3">
              <w:rPr>
                <w:b/>
                <w:bCs/>
                <w:color w:val="0070C0"/>
                <w:sz w:val="20"/>
                <w:szCs w:val="20"/>
              </w:rPr>
              <w:t>Deadline for the Submission of Quotation</w:t>
            </w:r>
          </w:p>
          <w:p w14:paraId="307C82D6" w14:textId="77777777" w:rsidR="00BC14B3" w:rsidRDefault="00BC14B3" w:rsidP="00602B0B">
            <w:pPr>
              <w:rPr>
                <w:b/>
                <w:bCs/>
                <w:sz w:val="20"/>
                <w:szCs w:val="20"/>
              </w:rPr>
            </w:pPr>
          </w:p>
          <w:p w14:paraId="1F5ACA97" w14:textId="77777777" w:rsidR="00BC14B3" w:rsidRDefault="00BC14B3" w:rsidP="00602B0B">
            <w:pPr>
              <w:rPr>
                <w:b/>
                <w:bCs/>
                <w:sz w:val="20"/>
                <w:szCs w:val="20"/>
              </w:rPr>
            </w:pPr>
          </w:p>
          <w:p w14:paraId="03833B41" w14:textId="7D553887" w:rsidR="00BC14B3" w:rsidRPr="00CE7DF1" w:rsidRDefault="00BC14B3" w:rsidP="00602B0B">
            <w:pPr>
              <w:rPr>
                <w:b/>
                <w:bCs/>
                <w:sz w:val="20"/>
                <w:szCs w:val="20"/>
              </w:rPr>
            </w:pPr>
          </w:p>
        </w:tc>
        <w:tc>
          <w:tcPr>
            <w:tcW w:w="8395" w:type="dxa"/>
          </w:tcPr>
          <w:p w14:paraId="5C84D1ED" w14:textId="7F32C98C" w:rsidR="00602B0B" w:rsidRDefault="00A63FBA" w:rsidP="00602B0B">
            <w:pPr>
              <w:rPr>
                <w:rFonts w:cstheme="minorHAnsi"/>
                <w:sz w:val="20"/>
                <w:szCs w:val="20"/>
              </w:rPr>
            </w:pPr>
            <w:sdt>
              <w:sdtPr>
                <w:rPr>
                  <w:rFonts w:cstheme="minorHAnsi"/>
                  <w:sz w:val="20"/>
                  <w:szCs w:val="20"/>
                  <w:highlight w:val="lightGray"/>
                </w:rPr>
                <w:alias w:val="Insert date, time and time zone"/>
                <w:tag w:val="Insert date, time and time zone"/>
                <w:id w:val="1351304879"/>
                <w:placeholder>
                  <w:docPart w:val="130C1D16646D4D9FADDA6293D1A1F6DA"/>
                </w:placeholder>
                <w:text/>
              </w:sdtPr>
              <w:sdtEndPr/>
              <w:sdtContent>
                <w:r w:rsidR="00527090">
                  <w:rPr>
                    <w:rFonts w:cstheme="minorHAnsi"/>
                    <w:sz w:val="20"/>
                    <w:szCs w:val="20"/>
                    <w:highlight w:val="lightGray"/>
                  </w:rPr>
                  <w:t>0</w:t>
                </w:r>
                <w:r w:rsidR="00C32B7D">
                  <w:rPr>
                    <w:rFonts w:cstheme="minorHAnsi"/>
                    <w:sz w:val="20"/>
                    <w:szCs w:val="20"/>
                    <w:highlight w:val="lightGray"/>
                  </w:rPr>
                  <w:t>7</w:t>
                </w:r>
                <w:r w:rsidR="004321E2" w:rsidRPr="004321E2">
                  <w:rPr>
                    <w:rFonts w:cstheme="minorHAnsi"/>
                    <w:sz w:val="20"/>
                    <w:szCs w:val="20"/>
                    <w:highlight w:val="lightGray"/>
                  </w:rPr>
                  <w:t xml:space="preserve"> </w:t>
                </w:r>
                <w:proofErr w:type="gramStart"/>
                <w:r w:rsidR="0086425A">
                  <w:rPr>
                    <w:rFonts w:cstheme="minorHAnsi"/>
                    <w:sz w:val="20"/>
                    <w:szCs w:val="20"/>
                    <w:highlight w:val="lightGray"/>
                  </w:rPr>
                  <w:t>June</w:t>
                </w:r>
                <w:r w:rsidR="004321E2" w:rsidRPr="004321E2">
                  <w:rPr>
                    <w:rFonts w:cstheme="minorHAnsi"/>
                    <w:sz w:val="20"/>
                    <w:szCs w:val="20"/>
                    <w:highlight w:val="lightGray"/>
                  </w:rPr>
                  <w:t xml:space="preserve"> </w:t>
                </w:r>
                <w:r w:rsidR="00232D3E" w:rsidRPr="004321E2">
                  <w:rPr>
                    <w:rFonts w:cstheme="minorHAnsi"/>
                    <w:sz w:val="20"/>
                    <w:szCs w:val="20"/>
                    <w:highlight w:val="lightGray"/>
                  </w:rPr>
                  <w:t xml:space="preserve"> </w:t>
                </w:r>
                <w:r w:rsidR="00BC14B3" w:rsidRPr="004321E2">
                  <w:rPr>
                    <w:rFonts w:cstheme="minorHAnsi"/>
                    <w:sz w:val="20"/>
                    <w:szCs w:val="20"/>
                    <w:highlight w:val="lightGray"/>
                  </w:rPr>
                  <w:t>202</w:t>
                </w:r>
                <w:r w:rsidR="00EF4B4F" w:rsidRPr="004321E2">
                  <w:rPr>
                    <w:rFonts w:cstheme="minorHAnsi"/>
                    <w:sz w:val="20"/>
                    <w:szCs w:val="20"/>
                    <w:highlight w:val="lightGray"/>
                  </w:rPr>
                  <w:t>2</w:t>
                </w:r>
                <w:proofErr w:type="gramEnd"/>
                <w:r w:rsidR="00BC14B3" w:rsidRPr="004321E2">
                  <w:rPr>
                    <w:rFonts w:cstheme="minorHAnsi"/>
                    <w:sz w:val="20"/>
                    <w:szCs w:val="20"/>
                    <w:highlight w:val="lightGray"/>
                  </w:rPr>
                  <w:t xml:space="preserve"> by 10am local time</w:t>
                </w:r>
              </w:sdtContent>
            </w:sdt>
          </w:p>
          <w:p w14:paraId="64027541" w14:textId="77777777" w:rsidR="00496200" w:rsidRDefault="00496200" w:rsidP="00602B0B">
            <w:pPr>
              <w:rPr>
                <w:rFonts w:eastAsia="Times New Roman" w:cstheme="minorHAnsi"/>
                <w:bCs/>
                <w:sz w:val="20"/>
                <w:szCs w:val="20"/>
              </w:rPr>
            </w:pPr>
          </w:p>
          <w:p w14:paraId="11EA302F" w14:textId="2FA7B61C"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4"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580E650" w:rsidR="00502BBE" w:rsidRDefault="00502BBE" w:rsidP="00602B0B">
            <w:pPr>
              <w:rPr>
                <w:rStyle w:val="Hyperlink"/>
                <w:bCs/>
              </w:rPr>
            </w:pPr>
          </w:p>
          <w:p w14:paraId="64F5F302" w14:textId="77777777" w:rsidR="00496200" w:rsidRDefault="00496200" w:rsidP="00496200">
            <w:pPr>
              <w:rPr>
                <w:rFonts w:ascii="Calibri" w:eastAsia="Calibri" w:hAnsi="Calibri" w:cs="Calibri"/>
              </w:rPr>
            </w:pPr>
            <w:r>
              <w:rPr>
                <w:rFonts w:ascii="Calibri" w:eastAsia="Calibri" w:hAnsi="Calibri" w:cs="Calibri"/>
              </w:rPr>
              <w:t xml:space="preserve">It shall remain your responsibility to ensure that your quotation will reach UNDP before the deadline.  Quotations that are received by UNDP after the deadline indicated above, for whatever reason, shall not be considered for evaluation.  </w:t>
            </w:r>
          </w:p>
          <w:p w14:paraId="6E765C78" w14:textId="4CA98ABB" w:rsidR="00496200" w:rsidRPr="00502BBE" w:rsidRDefault="00496200" w:rsidP="00602B0B">
            <w:pPr>
              <w:rPr>
                <w:rFonts w:cstheme="minorHAnsi"/>
                <w:sz w:val="20"/>
                <w:szCs w:val="20"/>
              </w:rPr>
            </w:pPr>
          </w:p>
        </w:tc>
      </w:tr>
      <w:tr w:rsidR="0022078F" w:rsidRPr="000578F0" w14:paraId="0D01D13F" w14:textId="77777777" w:rsidTr="009E17D9">
        <w:trPr>
          <w:trHeight w:val="4571"/>
        </w:trPr>
        <w:tc>
          <w:tcPr>
            <w:tcW w:w="1341" w:type="dxa"/>
          </w:tcPr>
          <w:p w14:paraId="5E15BBEE" w14:textId="77777777" w:rsidR="00AF49B0" w:rsidRDefault="00142B00" w:rsidP="00AF49B0">
            <w:pPr>
              <w:tabs>
                <w:tab w:val="right" w:pos="7218"/>
              </w:tabs>
              <w:spacing w:before="60" w:after="120"/>
              <w:rPr>
                <w:rFonts w:eastAsia="Times New Roman" w:cstheme="minorHAnsi"/>
                <w:color w:val="000000"/>
                <w:sz w:val="20"/>
                <w:szCs w:val="20"/>
              </w:rPr>
            </w:pPr>
            <w:r w:rsidRPr="00CE7DF1">
              <w:rPr>
                <w:b/>
                <w:bCs/>
                <w:sz w:val="20"/>
                <w:szCs w:val="20"/>
              </w:rPr>
              <w:t>Method</w:t>
            </w:r>
            <w:r w:rsidR="00B96CE1" w:rsidRPr="00CE7DF1">
              <w:rPr>
                <w:b/>
                <w:bCs/>
                <w:sz w:val="20"/>
                <w:szCs w:val="20"/>
              </w:rPr>
              <w:t xml:space="preserve"> of Submission</w:t>
            </w:r>
            <w:r w:rsidR="00AF49B0">
              <w:rPr>
                <w:rFonts w:eastAsia="Times New Roman" w:cstheme="minorHAnsi"/>
                <w:color w:val="000000"/>
                <w:sz w:val="20"/>
                <w:szCs w:val="20"/>
              </w:rPr>
              <w:t xml:space="preserve"> </w:t>
            </w:r>
          </w:p>
          <w:p w14:paraId="21A25DCA" w14:textId="77777777" w:rsidR="00AF49B0" w:rsidRDefault="00AF49B0" w:rsidP="00AF49B0">
            <w:pPr>
              <w:tabs>
                <w:tab w:val="right" w:pos="7218"/>
              </w:tabs>
              <w:spacing w:before="60" w:after="120"/>
              <w:rPr>
                <w:rFonts w:eastAsia="Times New Roman" w:cstheme="minorHAnsi"/>
                <w:color w:val="000000"/>
                <w:sz w:val="20"/>
                <w:szCs w:val="20"/>
              </w:rPr>
            </w:pPr>
          </w:p>
          <w:p w14:paraId="06E304E6" w14:textId="77777777" w:rsidR="00AF49B0" w:rsidRDefault="00AF49B0" w:rsidP="00AF49B0">
            <w:pPr>
              <w:tabs>
                <w:tab w:val="right" w:pos="7218"/>
              </w:tabs>
              <w:spacing w:before="60" w:after="120"/>
              <w:rPr>
                <w:rFonts w:eastAsia="Times New Roman" w:cstheme="minorHAnsi"/>
                <w:color w:val="000000"/>
                <w:sz w:val="20"/>
                <w:szCs w:val="20"/>
              </w:rPr>
            </w:pPr>
          </w:p>
          <w:p w14:paraId="7B1DB80E" w14:textId="77777777" w:rsidR="00AF49B0" w:rsidRDefault="00AF49B0" w:rsidP="00AF49B0">
            <w:pPr>
              <w:tabs>
                <w:tab w:val="right" w:pos="7218"/>
              </w:tabs>
              <w:spacing w:before="60" w:after="120"/>
              <w:rPr>
                <w:rFonts w:eastAsia="Times New Roman" w:cstheme="minorHAnsi"/>
                <w:color w:val="000000"/>
                <w:sz w:val="20"/>
                <w:szCs w:val="20"/>
              </w:rPr>
            </w:pPr>
          </w:p>
          <w:p w14:paraId="11072F2B" w14:textId="77777777" w:rsidR="00AF49B0" w:rsidRDefault="00AF49B0" w:rsidP="00AF49B0">
            <w:pPr>
              <w:tabs>
                <w:tab w:val="right" w:pos="7218"/>
              </w:tabs>
              <w:spacing w:before="60" w:after="120"/>
              <w:rPr>
                <w:rFonts w:eastAsia="Times New Roman" w:cstheme="minorHAnsi"/>
                <w:color w:val="000000"/>
                <w:sz w:val="20"/>
                <w:szCs w:val="20"/>
              </w:rPr>
            </w:pPr>
          </w:p>
          <w:p w14:paraId="04B1D614" w14:textId="77777777" w:rsidR="00AF49B0" w:rsidRDefault="00AF49B0" w:rsidP="00AF49B0">
            <w:pPr>
              <w:tabs>
                <w:tab w:val="right" w:pos="7218"/>
              </w:tabs>
              <w:spacing w:before="60" w:after="120"/>
              <w:rPr>
                <w:rFonts w:eastAsia="Times New Roman" w:cstheme="minorHAnsi"/>
                <w:color w:val="000000"/>
                <w:sz w:val="20"/>
                <w:szCs w:val="20"/>
              </w:rPr>
            </w:pPr>
          </w:p>
          <w:p w14:paraId="69359734" w14:textId="77777777" w:rsidR="00AF49B0" w:rsidRDefault="00AF49B0" w:rsidP="00AF49B0">
            <w:pPr>
              <w:tabs>
                <w:tab w:val="right" w:pos="7218"/>
              </w:tabs>
              <w:spacing w:before="60" w:after="120"/>
              <w:rPr>
                <w:rFonts w:eastAsia="Times New Roman" w:cstheme="minorHAnsi"/>
                <w:color w:val="000000"/>
                <w:sz w:val="20"/>
                <w:szCs w:val="20"/>
              </w:rPr>
            </w:pPr>
          </w:p>
          <w:p w14:paraId="571054C9" w14:textId="77777777" w:rsidR="00AF49B0" w:rsidRDefault="00AF49B0" w:rsidP="00AF49B0">
            <w:pPr>
              <w:tabs>
                <w:tab w:val="right" w:pos="7218"/>
              </w:tabs>
              <w:spacing w:before="60" w:after="120"/>
              <w:rPr>
                <w:rFonts w:eastAsia="Times New Roman" w:cstheme="minorHAnsi"/>
                <w:color w:val="000000"/>
                <w:sz w:val="20"/>
                <w:szCs w:val="20"/>
              </w:rPr>
            </w:pPr>
          </w:p>
          <w:p w14:paraId="4B755DBA" w14:textId="49BDD593" w:rsidR="0022078F" w:rsidRPr="00CE7DF1" w:rsidRDefault="0022078F" w:rsidP="001E0AC9">
            <w:pPr>
              <w:tabs>
                <w:tab w:val="right" w:pos="7218"/>
              </w:tabs>
              <w:spacing w:before="60" w:after="120"/>
              <w:rPr>
                <w:b/>
                <w:bCs/>
                <w:sz w:val="20"/>
                <w:szCs w:val="20"/>
              </w:rPr>
            </w:pPr>
          </w:p>
        </w:tc>
        <w:tc>
          <w:tcPr>
            <w:tcW w:w="8395"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A63FBA"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26C15D87" w:rsidR="007D6B30" w:rsidRDefault="00A63FBA"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496200">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A63FBA"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A63FBA"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0B75AEF6" w14:textId="77777777" w:rsidR="00496200" w:rsidRPr="00260675" w:rsidRDefault="00496200" w:rsidP="00496200">
            <w:pPr>
              <w:spacing w:before="120" w:after="120"/>
              <w:rPr>
                <w:rFonts w:cstheme="minorHAnsi"/>
                <w:sz w:val="20"/>
                <w:szCs w:val="20"/>
                <w:lang w:val="en-AU"/>
              </w:rPr>
            </w:pPr>
            <w:r w:rsidRPr="0099072F">
              <w:rPr>
                <w:rFonts w:cstheme="minorHAnsi"/>
                <w:b/>
                <w:bCs/>
                <w:color w:val="FF0000"/>
                <w:sz w:val="20"/>
                <w:szCs w:val="20"/>
                <w:u w:val="single"/>
                <w:lang w:val="en-AU"/>
              </w:rPr>
              <w:t>Bid submission address</w:t>
            </w:r>
            <w:r w:rsidRPr="00260675">
              <w:rPr>
                <w:rFonts w:cstheme="minorHAnsi"/>
                <w:sz w:val="20"/>
                <w:szCs w:val="20"/>
                <w:lang w:val="en-AU"/>
              </w:rPr>
              <w:t xml:space="preserve">: </w:t>
            </w:r>
            <w:sdt>
              <w:sdtPr>
                <w:rPr>
                  <w:b/>
                  <w:bCs/>
                </w:rPr>
                <w:alias w:val="Insert email address or e-tendering information"/>
                <w:tag w:val="Insert email address or e-tendering information"/>
                <w:id w:val="-557090172"/>
                <w:placeholder>
                  <w:docPart w:val="991258735130429D981FF63AF6368C15"/>
                </w:placeholder>
                <w:text w:multiLine="1"/>
              </w:sdtPr>
              <w:sdtEndPr/>
              <w:sdtContent>
                <w:r w:rsidRPr="004F64DB">
                  <w:rPr>
                    <w:b/>
                    <w:bCs/>
                  </w:rPr>
                  <w:t>offers.mk@undp.org</w:t>
                </w:r>
              </w:sdtContent>
            </w:sdt>
          </w:p>
          <w:p w14:paraId="3CC5C114" w14:textId="77777777" w:rsidR="00496200" w:rsidRPr="00DA1E97" w:rsidRDefault="00496200" w:rsidP="00496200">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816C681BAB844B85B28E93B22D5D67D5"/>
                </w:placeholder>
                <w:text/>
              </w:sdtPr>
              <w:sdtEndPr/>
              <w:sdtContent>
                <w:r>
                  <w:rPr>
                    <w:rFonts w:eastAsia="Times New Roman" w:cstheme="minorHAnsi"/>
                    <w:color w:val="000000"/>
                    <w:sz w:val="20"/>
                    <w:szCs w:val="20"/>
                  </w:rPr>
                  <w:t>PFD</w:t>
                </w:r>
              </w:sdtContent>
            </w:sdt>
          </w:p>
          <w:p w14:paraId="098CDF19" w14:textId="77777777" w:rsidR="00496200" w:rsidRPr="00DA1E97" w:rsidRDefault="00496200" w:rsidP="0049620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C57672B" w14:textId="77777777" w:rsidR="00496200" w:rsidRPr="00DA1E97" w:rsidRDefault="00496200" w:rsidP="0049620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401DD974" w14:textId="77777777" w:rsidR="00496200" w:rsidRPr="00A030AF" w:rsidRDefault="00496200" w:rsidP="00496200">
            <w:pPr>
              <w:numPr>
                <w:ilvl w:val="0"/>
                <w:numId w:val="7"/>
              </w:numPr>
              <w:tabs>
                <w:tab w:val="right" w:pos="7218"/>
              </w:tabs>
              <w:spacing w:before="60" w:after="60"/>
              <w:rPr>
                <w:rFonts w:eastAsia="Times New Roman" w:cstheme="minorHAnsi"/>
                <w:color w:val="000000"/>
                <w:sz w:val="20"/>
                <w:szCs w:val="20"/>
              </w:rPr>
            </w:pPr>
            <w:r w:rsidRPr="00A030AF">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BEDED55CCB0C4EA2A05615CA0165C191"/>
                </w:placeholder>
                <w:text/>
              </w:sdtPr>
              <w:sdtEndPr/>
              <w:sdtContent>
                <w:r w:rsidRPr="00A030AF">
                  <w:rPr>
                    <w:rFonts w:eastAsia="Times New Roman" w:cstheme="minorHAnsi"/>
                    <w:color w:val="000000"/>
                    <w:sz w:val="20"/>
                    <w:szCs w:val="20"/>
                  </w:rPr>
                  <w:t>30 MB</w:t>
                </w:r>
              </w:sdtContent>
            </w:sdt>
          </w:p>
          <w:p w14:paraId="542C024B" w14:textId="43534D57" w:rsidR="00496200" w:rsidRPr="000B04A0" w:rsidRDefault="00496200" w:rsidP="00496200">
            <w:pPr>
              <w:numPr>
                <w:ilvl w:val="0"/>
                <w:numId w:val="7"/>
              </w:numPr>
              <w:shd w:val="clear" w:color="auto" w:fill="D0CECE" w:themeFill="background2" w:themeFillShade="E6"/>
              <w:tabs>
                <w:tab w:val="right" w:pos="7218"/>
              </w:tabs>
              <w:spacing w:before="60" w:after="60"/>
              <w:rPr>
                <w:rFonts w:eastAsia="Times New Roman" w:cstheme="minorHAnsi"/>
                <w:b/>
                <w:bCs/>
                <w:color w:val="000000"/>
                <w:sz w:val="20"/>
                <w:szCs w:val="20"/>
              </w:rPr>
            </w:pPr>
            <w:r w:rsidRPr="000B04A0">
              <w:rPr>
                <w:rFonts w:eastAsia="Times New Roman" w:cstheme="minorHAnsi"/>
                <w:b/>
                <w:bCs/>
                <w:color w:val="000000"/>
                <w:sz w:val="20"/>
                <w:szCs w:val="20"/>
              </w:rPr>
              <w:t xml:space="preserve">Mandatory subject of email: </w:t>
            </w:r>
            <w:r w:rsidR="004321E2">
              <w:rPr>
                <w:rFonts w:eastAsia="Times New Roman" w:cstheme="minorHAnsi"/>
                <w:b/>
                <w:bCs/>
                <w:color w:val="000000"/>
                <w:sz w:val="20"/>
                <w:szCs w:val="20"/>
              </w:rPr>
              <w:t xml:space="preserve">RFQ </w:t>
            </w:r>
            <w:r w:rsidR="00D40AD6">
              <w:rPr>
                <w:rFonts w:eastAsia="Times New Roman" w:cstheme="minorHAnsi"/>
                <w:b/>
                <w:bCs/>
                <w:color w:val="000000"/>
                <w:sz w:val="20"/>
                <w:szCs w:val="20"/>
              </w:rPr>
              <w:t>33</w:t>
            </w:r>
            <w:r w:rsidR="004321E2">
              <w:rPr>
                <w:rFonts w:eastAsia="Times New Roman" w:cstheme="minorHAnsi"/>
                <w:b/>
                <w:bCs/>
                <w:color w:val="000000"/>
                <w:sz w:val="20"/>
                <w:szCs w:val="20"/>
              </w:rPr>
              <w:t xml:space="preserve">-2022 for </w:t>
            </w:r>
            <w:r w:rsidR="00D40AD6">
              <w:rPr>
                <w:rFonts w:eastAsia="Times New Roman" w:cstheme="minorHAnsi"/>
                <w:b/>
                <w:bCs/>
                <w:color w:val="000000"/>
                <w:sz w:val="20"/>
                <w:szCs w:val="20"/>
              </w:rPr>
              <w:t>MS Office</w:t>
            </w:r>
            <w:r w:rsidR="00732B36">
              <w:rPr>
                <w:rFonts w:eastAsia="Times New Roman" w:cstheme="minorHAnsi"/>
                <w:b/>
                <w:bCs/>
                <w:color w:val="000000"/>
                <w:sz w:val="20"/>
                <w:szCs w:val="20"/>
              </w:rPr>
              <w:t xml:space="preserve"> </w:t>
            </w:r>
            <w:r w:rsidR="00AE1B2B" w:rsidRPr="000B04A0">
              <w:rPr>
                <w:rFonts w:eastAsia="Times New Roman" w:cstheme="minorHAnsi"/>
                <w:b/>
                <w:bCs/>
                <w:color w:val="000000"/>
                <w:sz w:val="20"/>
                <w:szCs w:val="20"/>
              </w:rPr>
              <w:t>-Bidder name</w:t>
            </w:r>
          </w:p>
          <w:p w14:paraId="3760D834" w14:textId="77777777" w:rsidR="00496200" w:rsidRPr="00DA1E97" w:rsidRDefault="00496200" w:rsidP="00496200">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12136477" w14:textId="4D43799F" w:rsidR="00F85DB5" w:rsidRPr="003322A2" w:rsidRDefault="00496200" w:rsidP="002854F7">
            <w:p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r w:rsidRPr="00A63410">
              <w:rPr>
                <w:rFonts w:eastAsia="Times New Roman" w:cstheme="minorHAnsi"/>
                <w:color w:val="000000"/>
                <w:sz w:val="20"/>
                <w:szCs w:val="20"/>
              </w:rPr>
              <w:t xml:space="preserve"> </w:t>
            </w:r>
          </w:p>
        </w:tc>
      </w:tr>
      <w:tr w:rsidR="0083700A" w:rsidRPr="000578F0" w14:paraId="7837041C" w14:textId="77777777" w:rsidTr="009E17D9">
        <w:tc>
          <w:tcPr>
            <w:tcW w:w="1341"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395" w:type="dxa"/>
          </w:tcPr>
          <w:p w14:paraId="38322EB7" w14:textId="29717F05" w:rsidR="0083700A" w:rsidRPr="00260675" w:rsidRDefault="00A63FBA"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9E17D9">
        <w:tc>
          <w:tcPr>
            <w:tcW w:w="1341"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395"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5">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6"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9E17D9">
        <w:tc>
          <w:tcPr>
            <w:tcW w:w="1341"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395" w:type="dxa"/>
          </w:tcPr>
          <w:p w14:paraId="2D719B71" w14:textId="77777777" w:rsidR="00E97EF8" w:rsidRPr="00455194" w:rsidRDefault="00E97EF8" w:rsidP="00E97EF8">
            <w:pPr>
              <w:rPr>
                <w:sz w:val="20"/>
                <w:szCs w:val="20"/>
              </w:rPr>
            </w:pPr>
            <w:r w:rsidRPr="00455194">
              <w:rPr>
                <w:sz w:val="20"/>
                <w:szCs w:val="20"/>
              </w:rPr>
              <w:t xml:space="preserve">Bidders/vendors shall not offer gifts or hospitality of any kind to UNDP staff members including recreational trips to sporting or cultural events, theme parks or offers of holidays, transportation, or </w:t>
            </w:r>
            <w:r w:rsidRPr="00455194">
              <w:rPr>
                <w:sz w:val="20"/>
                <w:szCs w:val="20"/>
              </w:rPr>
              <w:lastRenderedPageBreak/>
              <w:t>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9E17D9">
        <w:tc>
          <w:tcPr>
            <w:tcW w:w="1341" w:type="dxa"/>
          </w:tcPr>
          <w:p w14:paraId="12681B86" w14:textId="77777777" w:rsidR="00B05B20" w:rsidRPr="00CE7DF1" w:rsidRDefault="00B05B20" w:rsidP="0022078F">
            <w:pPr>
              <w:rPr>
                <w:b/>
                <w:bCs/>
                <w:sz w:val="20"/>
                <w:szCs w:val="20"/>
              </w:rPr>
            </w:pPr>
            <w:r w:rsidRPr="00CE7DF1">
              <w:rPr>
                <w:b/>
                <w:bCs/>
                <w:sz w:val="20"/>
                <w:szCs w:val="20"/>
              </w:rPr>
              <w:lastRenderedPageBreak/>
              <w:t>Conflict of Interest</w:t>
            </w:r>
          </w:p>
        </w:tc>
        <w:tc>
          <w:tcPr>
            <w:tcW w:w="8395" w:type="dxa"/>
          </w:tcPr>
          <w:p w14:paraId="3EF4998E" w14:textId="54390B0C" w:rsidR="00B05B20" w:rsidRDefault="00A63FBA"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9E17D9">
        <w:tc>
          <w:tcPr>
            <w:tcW w:w="1341"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395" w:type="dxa"/>
          </w:tcPr>
          <w:p w14:paraId="5CA148F7" w14:textId="77777777" w:rsidR="00D80245" w:rsidRDefault="00CF7513" w:rsidP="0022078F">
            <w:pPr>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3B5F3963" w:rsidR="00D80245" w:rsidRDefault="001E0AC9" w:rsidP="00D80245">
            <w:pPr>
              <w:rPr>
                <w:rFonts w:cstheme="minorHAnsi"/>
                <w:sz w:val="20"/>
                <w:szCs w:val="20"/>
              </w:rPr>
            </w:pPr>
            <w:r>
              <w:rPr>
                <w:rFonts w:ascii="Segoe UI Symbol" w:hAnsi="Segoe UI Symbol" w:cs="Segoe UI Symbol"/>
                <w:sz w:val="20"/>
                <w:szCs w:val="20"/>
              </w:rPr>
              <w:t>X</w:t>
            </w:r>
            <w:r w:rsidR="000B04A0">
              <w:t xml:space="preserve">    </w:t>
            </w:r>
            <w:hyperlink r:id="rId17"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0B4D1EB7" w:rsidR="00D80245" w:rsidRDefault="001E0AC9" w:rsidP="00D80245">
            <w:pPr>
              <w:rPr>
                <w:rFonts w:cstheme="minorHAnsi"/>
                <w:sz w:val="20"/>
                <w:szCs w:val="20"/>
              </w:rPr>
            </w:pPr>
            <w:r w:rsidRPr="00985984">
              <w:rPr>
                <w:rFonts w:ascii="Segoe UI Symbol" w:hAnsi="Segoe UI Symbol" w:cs="Segoe UI Symbol"/>
                <w:color w:val="000000"/>
                <w:sz w:val="20"/>
                <w:szCs w:val="20"/>
              </w:rPr>
              <w:t>☐</w:t>
            </w:r>
            <w:hyperlink r:id="rId18" w:history="1">
              <w:r w:rsidR="00D80245" w:rsidRPr="00C25F1E">
                <w:rPr>
                  <w:rStyle w:val="Hyperlink"/>
                </w:rPr>
                <w:t>General Terms and Conditions for de minimis contracts (services</w:t>
              </w:r>
              <w:r w:rsidR="00D80245" w:rsidRPr="00C25F1E">
                <w:rPr>
                  <w:rStyle w:val="Hyperlink"/>
                  <w:rFonts w:cstheme="minorHAnsi"/>
                  <w:sz w:val="20"/>
                  <w:szCs w:val="20"/>
                </w:rPr>
                <w:t xml:space="preserve"> </w:t>
              </w:r>
              <w:r w:rsidR="00D80245" w:rsidRPr="00C25F1E">
                <w:rPr>
                  <w:rStyle w:val="Hyperlink"/>
                </w:rPr>
                <w:t>only, less than $50,000)</w:t>
              </w:r>
            </w:hyperlink>
            <w:r w:rsidR="00D80245"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19"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0"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9E17D9">
        <w:tc>
          <w:tcPr>
            <w:tcW w:w="1341" w:type="dxa"/>
            <w:shd w:val="clear" w:color="auto" w:fill="F2F2F2" w:themeFill="background1" w:themeFillShade="F2"/>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395" w:type="dxa"/>
          </w:tcPr>
          <w:p w14:paraId="2DB2C780" w14:textId="356F2A5C" w:rsidR="002B67C2" w:rsidRPr="00455194" w:rsidRDefault="00752932" w:rsidP="01BF9306">
            <w:pPr>
              <w:rPr>
                <w:sz w:val="20"/>
                <w:szCs w:val="20"/>
              </w:rPr>
            </w:pPr>
            <w:r>
              <w:rPr>
                <w:rFonts w:ascii="Segoe UI Symbol" w:hAnsi="Segoe UI Symbol" w:cs="Segoe UI Symbol"/>
                <w:color w:val="000000" w:themeColor="text1"/>
                <w:sz w:val="20"/>
                <w:szCs w:val="20"/>
              </w:rPr>
              <w:t>X</w:t>
            </w:r>
            <w:r w:rsidR="6BE5C198" w:rsidRPr="00455194">
              <w:rPr>
                <w:color w:val="000000" w:themeColor="text1"/>
                <w:sz w:val="20"/>
                <w:szCs w:val="20"/>
              </w:rPr>
              <w:t xml:space="preserve"> Cancellation of PO/Contract if the delivery/completion is delayed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9E17D9">
        <w:tc>
          <w:tcPr>
            <w:tcW w:w="1341"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395"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0D319A0C"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w:t>
            </w:r>
            <w:r w:rsidR="000C6786" w:rsidRPr="00A030AF">
              <w:rPr>
                <w:rFonts w:cstheme="minorHAnsi"/>
                <w:sz w:val="20"/>
                <w:szCs w:val="20"/>
              </w:rPr>
              <w:t>representative</w:t>
            </w:r>
            <w:r w:rsidR="00841213" w:rsidRPr="00A030AF">
              <w:rPr>
                <w:rFonts w:cstheme="minorHAnsi"/>
                <w:sz w:val="20"/>
                <w:szCs w:val="20"/>
              </w:rPr>
              <w:t xml:space="preserve"> [amend in case of other eligibility requirements]</w:t>
            </w:r>
            <w:r w:rsidR="000C6786" w:rsidRPr="00A030AF">
              <w:rPr>
                <w:rFonts w:cstheme="minorHAnsi"/>
                <w:sz w:val="20"/>
                <w:szCs w:val="20"/>
              </w:rPr>
              <w:t>.</w:t>
            </w:r>
          </w:p>
        </w:tc>
      </w:tr>
      <w:tr w:rsidR="00B9544A" w:rsidRPr="000578F0" w14:paraId="0D361BE4" w14:textId="77777777" w:rsidTr="009E17D9">
        <w:tc>
          <w:tcPr>
            <w:tcW w:w="1341" w:type="dxa"/>
            <w:shd w:val="clear" w:color="auto" w:fill="F2F2F2" w:themeFill="background1" w:themeFillShade="F2"/>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395" w:type="dxa"/>
          </w:tcPr>
          <w:p w14:paraId="28743586" w14:textId="4B35D463"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1E0AC9" w:rsidRPr="004D3CDA">
                  <w:rPr>
                    <w:rFonts w:cstheme="minorHAnsi"/>
                    <w:sz w:val="20"/>
                    <w:szCs w:val="20"/>
                  </w:rPr>
                  <w:t>Macedonian denars (MKD)</w:t>
                </w:r>
                <w:r w:rsidR="001E0AC9">
                  <w:rPr>
                    <w:rFonts w:cstheme="minorHAnsi"/>
                    <w:sz w:val="20"/>
                    <w:szCs w:val="20"/>
                  </w:rPr>
                  <w:t>, VAT excluded</w:t>
                </w:r>
              </w:sdtContent>
            </w:sdt>
          </w:p>
        </w:tc>
      </w:tr>
      <w:tr w:rsidR="00B60750" w:rsidRPr="000578F0" w14:paraId="1E619283" w14:textId="77777777" w:rsidTr="009E17D9">
        <w:tc>
          <w:tcPr>
            <w:tcW w:w="1341"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395"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3AF113FB" w:rsidR="00C625BE" w:rsidRPr="00260675" w:rsidRDefault="00A63FBA"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D76A62">
                  <w:rPr>
                    <w:rFonts w:ascii="MS Gothic" w:eastAsia="MS Gothic" w:hAnsi="MS Gothic" w:cstheme="minorHAnsi" w:hint="eastAsia"/>
                    <w:sz w:val="20"/>
                    <w:szCs w:val="20"/>
                  </w:rPr>
                  <w:t>☐</w:t>
                </w:r>
              </w:sdtContent>
            </w:sdt>
            <w:r w:rsidR="00C625BE" w:rsidRPr="00260675">
              <w:rPr>
                <w:rFonts w:cstheme="minorHAnsi"/>
                <w:sz w:val="20"/>
                <w:szCs w:val="20"/>
              </w:rPr>
              <w:t xml:space="preserve"> be </w:t>
            </w:r>
            <w:r w:rsidR="00C625BE" w:rsidRPr="00315487">
              <w:rPr>
                <w:rFonts w:cstheme="minorHAnsi"/>
                <w:sz w:val="20"/>
                <w:szCs w:val="20"/>
              </w:rPr>
              <w:t>inclusive of VAT</w:t>
            </w:r>
            <w:r w:rsidR="00C625BE" w:rsidRPr="00011D1C">
              <w:rPr>
                <w:rFonts w:cstheme="minorHAnsi"/>
                <w:sz w:val="20"/>
                <w:szCs w:val="20"/>
              </w:rPr>
              <w:t xml:space="preserve"> and other applicable indirect taxes</w:t>
            </w:r>
          </w:p>
          <w:p w14:paraId="1F2F3207" w14:textId="6664FFFE" w:rsidR="00C625BE" w:rsidRPr="00260675" w:rsidRDefault="00A63FBA"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D76A62">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p w14:paraId="709EFD1F" w14:textId="73E6FC48" w:rsidR="00B60750" w:rsidRPr="00260675" w:rsidRDefault="00B60750" w:rsidP="0022078F">
            <w:pPr>
              <w:rPr>
                <w:rFonts w:cstheme="minorHAnsi"/>
                <w:sz w:val="20"/>
                <w:szCs w:val="20"/>
              </w:rPr>
            </w:pPr>
          </w:p>
        </w:tc>
      </w:tr>
      <w:tr w:rsidR="00B9544A" w:rsidRPr="000578F0" w14:paraId="45D650C4" w14:textId="77777777" w:rsidTr="009E17D9">
        <w:tc>
          <w:tcPr>
            <w:tcW w:w="1341" w:type="dxa"/>
          </w:tcPr>
          <w:p w14:paraId="203E75FF" w14:textId="195F1608" w:rsidR="00B9544A"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w:t>
            </w:r>
          </w:p>
        </w:tc>
        <w:tc>
          <w:tcPr>
            <w:tcW w:w="8395" w:type="dxa"/>
          </w:tcPr>
          <w:sdt>
            <w:sdtPr>
              <w:rPr>
                <w:rFonts w:cstheme="minorHAnsi"/>
                <w:sz w:val="20"/>
                <w:szCs w:val="20"/>
              </w:rPr>
              <w:id w:val="-1896575131"/>
              <w:placeholder>
                <w:docPart w:val="69087C9261C8466FAED79113FA3A9D16"/>
              </w:placeholder>
              <w:text/>
            </w:sdtPr>
            <w:sdtEndPr/>
            <w:sdtContent>
              <w:p w14:paraId="694F1CF6" w14:textId="5410704A" w:rsidR="00B9544A" w:rsidRDefault="00752932" w:rsidP="0022078F">
                <w:pPr>
                  <w:rPr>
                    <w:rFonts w:cstheme="minorHAnsi"/>
                    <w:sz w:val="20"/>
                    <w:szCs w:val="20"/>
                  </w:rPr>
                </w:pPr>
                <w:r>
                  <w:rPr>
                    <w:rFonts w:cstheme="minorHAnsi"/>
                    <w:sz w:val="20"/>
                    <w:szCs w:val="20"/>
                  </w:rPr>
                  <w:t>English</w:t>
                </w:r>
                <w:r w:rsidR="001E0AC9">
                  <w:rPr>
                    <w:rFonts w:cstheme="minorHAnsi"/>
                    <w:sz w:val="20"/>
                    <w:szCs w:val="20"/>
                  </w:rPr>
                  <w:t xml:space="preserve"> for foreign bidders and Macedonian for local bidders</w:t>
                </w:r>
                <w:r>
                  <w:rPr>
                    <w:rFonts w:cstheme="minorHAnsi"/>
                    <w:sz w:val="20"/>
                    <w:szCs w:val="20"/>
                  </w:rPr>
                  <w:t>, except copies of original documents</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 xml:space="preserve">documentation including catalogues, </w:t>
            </w:r>
            <w:proofErr w:type="gramStart"/>
            <w:r w:rsidRPr="00D837CB">
              <w:rPr>
                <w:rFonts w:cstheme="minorHAnsi"/>
                <w:sz w:val="20"/>
                <w:szCs w:val="20"/>
              </w:rPr>
              <w:t>instructions</w:t>
            </w:r>
            <w:proofErr w:type="gramEnd"/>
            <w:r w:rsidRPr="00D837CB">
              <w:rPr>
                <w:rFonts w:cstheme="minorHAnsi"/>
                <w:sz w:val="20"/>
                <w:szCs w:val="20"/>
              </w:rPr>
              <w:t xml:space="preserve"> and operating manuals</w:t>
            </w:r>
            <w:r w:rsidR="000D6E50">
              <w:rPr>
                <w:rFonts w:cstheme="minorHAnsi"/>
                <w:sz w:val="20"/>
                <w:szCs w:val="20"/>
              </w:rPr>
              <w:t>.</w:t>
            </w:r>
          </w:p>
        </w:tc>
      </w:tr>
      <w:tr w:rsidR="00B9544A" w:rsidRPr="00A030AF" w14:paraId="6B80AB57" w14:textId="77777777" w:rsidTr="009E17D9">
        <w:tc>
          <w:tcPr>
            <w:tcW w:w="1341"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395" w:type="dxa"/>
          </w:tcPr>
          <w:p w14:paraId="7A61317C" w14:textId="77777777" w:rsidR="00B9544A" w:rsidRPr="00A030AF" w:rsidRDefault="00527ADD" w:rsidP="0022078F">
            <w:pPr>
              <w:rPr>
                <w:rFonts w:cstheme="minorHAnsi"/>
                <w:sz w:val="20"/>
                <w:szCs w:val="20"/>
              </w:rPr>
            </w:pPr>
            <w:r w:rsidRPr="00A030AF">
              <w:rPr>
                <w:rFonts w:cstheme="minorHAnsi"/>
                <w:sz w:val="20"/>
                <w:szCs w:val="20"/>
              </w:rPr>
              <w:t>Bidders shall include the following documents in their quotation:</w:t>
            </w:r>
          </w:p>
          <w:p w14:paraId="7DB46D1C" w14:textId="18053176" w:rsidR="000E1ED5" w:rsidRPr="00A030AF" w:rsidRDefault="00A63FBA"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752932" w:rsidRPr="00DC1F35">
                  <w:rPr>
                    <w:rFonts w:ascii="Segoe UI Symbol" w:hAnsi="Segoe UI Symbol" w:cs="Segoe UI Symbol"/>
                    <w:sz w:val="20"/>
                    <w:szCs w:val="20"/>
                  </w:rPr>
                  <w:t>☒</w:t>
                </w:r>
              </w:sdtContent>
            </w:sdt>
            <w:r w:rsidR="00195258" w:rsidRPr="00A030AF">
              <w:rPr>
                <w:rFonts w:cstheme="minorHAnsi"/>
                <w:sz w:val="20"/>
                <w:szCs w:val="20"/>
              </w:rPr>
              <w:t xml:space="preserve"> </w:t>
            </w:r>
            <w:r w:rsidR="000E1ED5" w:rsidRPr="00A030AF">
              <w:rPr>
                <w:rFonts w:cstheme="minorHAnsi"/>
                <w:sz w:val="20"/>
                <w:szCs w:val="20"/>
              </w:rPr>
              <w:t xml:space="preserve">Annex </w:t>
            </w:r>
            <w:r w:rsidR="00571B93">
              <w:rPr>
                <w:rFonts w:cstheme="minorHAnsi"/>
                <w:sz w:val="20"/>
                <w:szCs w:val="20"/>
              </w:rPr>
              <w:t>1</w:t>
            </w:r>
            <w:r w:rsidR="000E1ED5" w:rsidRPr="00A030AF">
              <w:rPr>
                <w:rFonts w:cstheme="minorHAnsi"/>
                <w:sz w:val="20"/>
                <w:szCs w:val="20"/>
              </w:rPr>
              <w:t>: Quotation Submission Form duly completed and signed</w:t>
            </w:r>
            <w:r w:rsidR="00571B93">
              <w:rPr>
                <w:rFonts w:cstheme="minorHAnsi"/>
                <w:sz w:val="20"/>
                <w:szCs w:val="20"/>
              </w:rPr>
              <w:t xml:space="preserve"> (Excel file</w:t>
            </w:r>
            <w:proofErr w:type="gramStart"/>
            <w:r w:rsidR="00571B93">
              <w:rPr>
                <w:rFonts w:cstheme="minorHAnsi"/>
                <w:sz w:val="20"/>
                <w:szCs w:val="20"/>
              </w:rPr>
              <w:t>)</w:t>
            </w:r>
            <w:r w:rsidR="00376E32">
              <w:rPr>
                <w:rFonts w:cstheme="minorHAnsi"/>
                <w:sz w:val="20"/>
                <w:szCs w:val="20"/>
              </w:rPr>
              <w:t>;</w:t>
            </w:r>
            <w:proofErr w:type="gramEnd"/>
          </w:p>
          <w:p w14:paraId="7A1E01D0" w14:textId="1096632E" w:rsidR="00B85F67" w:rsidRDefault="0063016C" w:rsidP="00B85F67">
            <w:pPr>
              <w:rPr>
                <w:rFonts w:cstheme="minorHAnsi"/>
                <w:sz w:val="20"/>
                <w:szCs w:val="20"/>
              </w:rPr>
            </w:pPr>
            <w:r w:rsidRPr="00DC1F35">
              <w:rPr>
                <w:rFonts w:ascii="Segoe UI Symbol" w:hAnsi="Segoe UI Symbol" w:cs="Segoe UI Symbol"/>
                <w:sz w:val="20"/>
                <w:szCs w:val="20"/>
              </w:rPr>
              <w:t>☒</w:t>
            </w:r>
            <w:r>
              <w:rPr>
                <w:rFonts w:ascii="Segoe UI Symbol" w:hAnsi="Segoe UI Symbol" w:cs="Segoe UI Symbol"/>
                <w:sz w:val="20"/>
                <w:szCs w:val="20"/>
              </w:rPr>
              <w:t xml:space="preserve"> </w:t>
            </w:r>
            <w:r w:rsidRPr="0063016C">
              <w:rPr>
                <w:rFonts w:cstheme="minorHAnsi"/>
                <w:sz w:val="20"/>
                <w:szCs w:val="20"/>
              </w:rPr>
              <w:t>A</w:t>
            </w:r>
            <w:r>
              <w:rPr>
                <w:rFonts w:cstheme="minorHAnsi"/>
                <w:sz w:val="20"/>
                <w:szCs w:val="20"/>
              </w:rPr>
              <w:t xml:space="preserve">nnex </w:t>
            </w:r>
            <w:r w:rsidRPr="0063016C">
              <w:rPr>
                <w:rFonts w:cstheme="minorHAnsi"/>
                <w:sz w:val="20"/>
                <w:szCs w:val="20"/>
              </w:rPr>
              <w:t>2: Q</w:t>
            </w:r>
            <w:r>
              <w:rPr>
                <w:rFonts w:cstheme="minorHAnsi"/>
                <w:sz w:val="20"/>
                <w:szCs w:val="20"/>
              </w:rPr>
              <w:t>uotation</w:t>
            </w:r>
            <w:r w:rsidRPr="0063016C">
              <w:rPr>
                <w:rFonts w:cstheme="minorHAnsi"/>
                <w:sz w:val="20"/>
                <w:szCs w:val="20"/>
              </w:rPr>
              <w:t xml:space="preserve"> S</w:t>
            </w:r>
            <w:r>
              <w:rPr>
                <w:rFonts w:cstheme="minorHAnsi"/>
                <w:sz w:val="20"/>
                <w:szCs w:val="20"/>
              </w:rPr>
              <w:t>ubmission</w:t>
            </w:r>
            <w:r w:rsidRPr="0063016C">
              <w:rPr>
                <w:rFonts w:cstheme="minorHAnsi"/>
                <w:sz w:val="20"/>
                <w:szCs w:val="20"/>
              </w:rPr>
              <w:t xml:space="preserve"> F</w:t>
            </w:r>
            <w:r>
              <w:rPr>
                <w:rFonts w:cstheme="minorHAnsi"/>
                <w:sz w:val="20"/>
                <w:szCs w:val="20"/>
              </w:rPr>
              <w:t>orm including</w:t>
            </w:r>
          </w:p>
          <w:p w14:paraId="719B9933" w14:textId="3680ECC4" w:rsidR="0063016C" w:rsidRPr="00B85F67" w:rsidRDefault="00B85F67" w:rsidP="00B85F67">
            <w:pPr>
              <w:rPr>
                <w:rFonts w:cstheme="minorHAnsi"/>
                <w:sz w:val="20"/>
                <w:szCs w:val="20"/>
              </w:rPr>
            </w:pPr>
            <w:r w:rsidRPr="00DC1F35">
              <w:rPr>
                <w:rFonts w:ascii="Segoe UI Symbol" w:hAnsi="Segoe UI Symbol" w:cs="Segoe UI Symbol"/>
                <w:sz w:val="20"/>
                <w:szCs w:val="20"/>
              </w:rPr>
              <w:t>☒</w:t>
            </w:r>
            <w:r w:rsidR="555E10B7" w:rsidRPr="00B85F67">
              <w:rPr>
                <w:rFonts w:cstheme="minorHAnsi"/>
                <w:sz w:val="20"/>
                <w:szCs w:val="20"/>
              </w:rPr>
              <w:t>Registration certificate</w:t>
            </w:r>
            <w:r w:rsidR="00101FB5" w:rsidRPr="00B85F67">
              <w:rPr>
                <w:rFonts w:cstheme="minorHAnsi"/>
                <w:sz w:val="20"/>
                <w:szCs w:val="20"/>
              </w:rPr>
              <w:t xml:space="preserve"> </w:t>
            </w:r>
            <w:r w:rsidR="00752932" w:rsidRPr="00B85F67">
              <w:rPr>
                <w:rFonts w:cstheme="minorHAnsi"/>
                <w:sz w:val="20"/>
                <w:szCs w:val="20"/>
              </w:rPr>
              <w:t>(</w:t>
            </w:r>
            <w:proofErr w:type="spellStart"/>
            <w:r w:rsidR="00752932" w:rsidRPr="00B85F67">
              <w:rPr>
                <w:rFonts w:cstheme="minorHAnsi"/>
                <w:sz w:val="20"/>
                <w:szCs w:val="20"/>
              </w:rPr>
              <w:t>Tekovna</w:t>
            </w:r>
            <w:proofErr w:type="spellEnd"/>
            <w:r w:rsidR="00752932" w:rsidRPr="00B85F67">
              <w:rPr>
                <w:rFonts w:cstheme="minorHAnsi"/>
                <w:sz w:val="20"/>
                <w:szCs w:val="20"/>
              </w:rPr>
              <w:t xml:space="preserve"> </w:t>
            </w:r>
            <w:proofErr w:type="spellStart"/>
            <w:r w:rsidR="00752932" w:rsidRPr="00B85F67">
              <w:rPr>
                <w:rFonts w:cstheme="minorHAnsi"/>
                <w:sz w:val="20"/>
                <w:szCs w:val="20"/>
              </w:rPr>
              <w:t>Sostojba</w:t>
            </w:r>
            <w:proofErr w:type="spellEnd"/>
            <w:proofErr w:type="gramStart"/>
            <w:r w:rsidR="00752932" w:rsidRPr="00B85F67">
              <w:rPr>
                <w:rFonts w:cstheme="minorHAnsi"/>
                <w:sz w:val="20"/>
                <w:szCs w:val="20"/>
              </w:rPr>
              <w:t>)</w:t>
            </w:r>
            <w:r w:rsidR="00376E32" w:rsidRPr="00B85F67">
              <w:rPr>
                <w:rFonts w:cstheme="minorHAnsi"/>
                <w:sz w:val="20"/>
                <w:szCs w:val="20"/>
              </w:rPr>
              <w:t xml:space="preserve"> ;</w:t>
            </w:r>
            <w:proofErr w:type="gramEnd"/>
            <w:r w:rsidR="0063016C" w:rsidRPr="00B85F67">
              <w:rPr>
                <w:rFonts w:cstheme="minorHAnsi"/>
                <w:sz w:val="20"/>
                <w:szCs w:val="20"/>
              </w:rPr>
              <w:t xml:space="preserve"> </w:t>
            </w:r>
          </w:p>
          <w:p w14:paraId="6EC5CF3F" w14:textId="4E500D01" w:rsidR="0063016C" w:rsidRPr="00A030AF" w:rsidRDefault="005A249C" w:rsidP="0063016C">
            <w:pPr>
              <w:rPr>
                <w:rFonts w:cstheme="minorHAnsi"/>
                <w:sz w:val="20"/>
                <w:szCs w:val="20"/>
              </w:rPr>
            </w:pPr>
            <w:r w:rsidRPr="00DC1F35">
              <w:rPr>
                <w:rFonts w:ascii="Segoe UI Symbol" w:hAnsi="Segoe UI Symbol" w:cs="Segoe UI Symbol"/>
                <w:sz w:val="20"/>
                <w:szCs w:val="20"/>
              </w:rPr>
              <w:t>☒</w:t>
            </w:r>
            <w:r w:rsidR="005D4465" w:rsidRPr="00DC1F35">
              <w:rPr>
                <w:rFonts w:cstheme="minorHAnsi"/>
                <w:sz w:val="20"/>
                <w:szCs w:val="20"/>
              </w:rPr>
              <w:t xml:space="preserve"> </w:t>
            </w:r>
            <w:r w:rsidR="0063016C" w:rsidRPr="00A030AF">
              <w:rPr>
                <w:rFonts w:cstheme="minorHAnsi"/>
                <w:sz w:val="20"/>
                <w:szCs w:val="20"/>
              </w:rPr>
              <w:t xml:space="preserve">Annex </w:t>
            </w:r>
            <w:r w:rsidR="0063016C">
              <w:rPr>
                <w:rFonts w:cstheme="minorHAnsi"/>
                <w:sz w:val="20"/>
                <w:szCs w:val="20"/>
              </w:rPr>
              <w:t>3</w:t>
            </w:r>
            <w:r w:rsidR="0063016C" w:rsidRPr="00A030AF">
              <w:rPr>
                <w:rFonts w:cstheme="minorHAnsi"/>
                <w:sz w:val="20"/>
                <w:szCs w:val="20"/>
              </w:rPr>
              <w:t xml:space="preserve">: </w:t>
            </w:r>
            <w:r w:rsidR="00D830AC">
              <w:rPr>
                <w:rFonts w:cstheme="minorHAnsi"/>
                <w:sz w:val="20"/>
                <w:szCs w:val="20"/>
              </w:rPr>
              <w:t xml:space="preserve">DETAILED </w:t>
            </w:r>
            <w:r w:rsidR="0063016C" w:rsidRPr="00A030AF">
              <w:rPr>
                <w:rFonts w:cstheme="minorHAnsi"/>
                <w:sz w:val="20"/>
                <w:szCs w:val="20"/>
              </w:rPr>
              <w:t xml:space="preserve">Technical </w:t>
            </w:r>
            <w:r w:rsidR="00D830AC">
              <w:rPr>
                <w:rFonts w:cstheme="minorHAnsi"/>
                <w:sz w:val="20"/>
                <w:szCs w:val="20"/>
              </w:rPr>
              <w:t xml:space="preserve">offer including models </w:t>
            </w:r>
            <w:proofErr w:type="spellStart"/>
            <w:r w:rsidR="00D830AC">
              <w:rPr>
                <w:rFonts w:cstheme="minorHAnsi"/>
                <w:sz w:val="20"/>
                <w:szCs w:val="20"/>
              </w:rPr>
              <w:t>offered</w:t>
            </w:r>
            <w:r w:rsidR="0063016C" w:rsidRPr="00A030AF">
              <w:rPr>
                <w:rFonts w:cstheme="minorHAnsi"/>
                <w:sz w:val="20"/>
                <w:szCs w:val="20"/>
              </w:rPr>
              <w:t>and</w:t>
            </w:r>
            <w:proofErr w:type="spellEnd"/>
            <w:r w:rsidR="0063016C" w:rsidRPr="00A030AF">
              <w:rPr>
                <w:rFonts w:cstheme="minorHAnsi"/>
                <w:sz w:val="20"/>
                <w:szCs w:val="20"/>
              </w:rPr>
              <w:t xml:space="preserve"> Financial Offer duly completed and signed and </w:t>
            </w:r>
            <w:proofErr w:type="gramStart"/>
            <w:r w:rsidR="0063016C" w:rsidRPr="00A030AF">
              <w:rPr>
                <w:rFonts w:cstheme="minorHAnsi"/>
                <w:sz w:val="20"/>
                <w:szCs w:val="20"/>
              </w:rPr>
              <w:t xml:space="preserve">in </w:t>
            </w:r>
            <w:r w:rsidR="00CB7DCF">
              <w:rPr>
                <w:rFonts w:cstheme="minorHAnsi"/>
                <w:sz w:val="20"/>
                <w:szCs w:val="20"/>
              </w:rPr>
              <w:t xml:space="preserve"> </w:t>
            </w:r>
            <w:r w:rsidR="0063016C" w:rsidRPr="00A030AF">
              <w:rPr>
                <w:rFonts w:cstheme="minorHAnsi"/>
                <w:sz w:val="20"/>
                <w:szCs w:val="20"/>
              </w:rPr>
              <w:t>accordance</w:t>
            </w:r>
            <w:proofErr w:type="gramEnd"/>
            <w:r w:rsidR="0063016C" w:rsidRPr="00A030AF">
              <w:rPr>
                <w:rFonts w:cstheme="minorHAnsi"/>
                <w:sz w:val="20"/>
                <w:szCs w:val="20"/>
              </w:rPr>
              <w:t xml:space="preserve"> with the Schedule of Requirements in Annex 1</w:t>
            </w:r>
            <w:r w:rsidR="0063016C">
              <w:rPr>
                <w:rFonts w:cstheme="minorHAnsi"/>
                <w:sz w:val="20"/>
                <w:szCs w:val="20"/>
              </w:rPr>
              <w:t>;</w:t>
            </w:r>
          </w:p>
          <w:p w14:paraId="20B7ECFC" w14:textId="1FF4571D" w:rsidR="00923EB8" w:rsidRPr="00DC1F35" w:rsidRDefault="005A249C" w:rsidP="00923EB8">
            <w:pPr>
              <w:rPr>
                <w:rFonts w:cstheme="minorHAnsi"/>
                <w:sz w:val="20"/>
                <w:szCs w:val="20"/>
              </w:rPr>
            </w:pPr>
            <w:r w:rsidRPr="00A030AF">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sidR="00923EB8" w:rsidRPr="00DC1F35">
              <w:rPr>
                <w:rFonts w:cstheme="minorHAnsi"/>
                <w:sz w:val="20"/>
                <w:szCs w:val="20"/>
              </w:rPr>
              <w:t xml:space="preserve">Other supporting documents for the technical offer </w:t>
            </w:r>
            <w:proofErr w:type="gramStart"/>
            <w:r w:rsidR="00D17325" w:rsidRPr="00DC1F35">
              <w:rPr>
                <w:rFonts w:cstheme="minorHAnsi"/>
                <w:sz w:val="20"/>
                <w:szCs w:val="20"/>
              </w:rPr>
              <w:t>e.g.</w:t>
            </w:r>
            <w:proofErr w:type="gramEnd"/>
            <w:r w:rsidR="00923EB8" w:rsidRPr="00DC1F35">
              <w:rPr>
                <w:rFonts w:cstheme="minorHAnsi"/>
                <w:sz w:val="20"/>
                <w:szCs w:val="20"/>
              </w:rPr>
              <w:t xml:space="preserve"> brochures, catalogues and similar</w:t>
            </w:r>
            <w:r w:rsidR="00E84738" w:rsidRPr="00DC1F35">
              <w:rPr>
                <w:rFonts w:cstheme="minorHAnsi"/>
                <w:sz w:val="20"/>
                <w:szCs w:val="20"/>
              </w:rPr>
              <w:t xml:space="preserve"> </w:t>
            </w:r>
            <w:r w:rsidR="009E17D9">
              <w:rPr>
                <w:rFonts w:cstheme="minorHAnsi"/>
                <w:sz w:val="20"/>
                <w:szCs w:val="20"/>
              </w:rPr>
              <w:t xml:space="preserve">listed under each </w:t>
            </w:r>
            <w:r w:rsidR="00865669">
              <w:rPr>
                <w:rFonts w:cstheme="minorHAnsi"/>
                <w:sz w:val="20"/>
                <w:szCs w:val="20"/>
              </w:rPr>
              <w:t>item quoted</w:t>
            </w:r>
            <w:r w:rsidR="00376E32" w:rsidRPr="00DC1F35">
              <w:rPr>
                <w:rFonts w:cstheme="minorHAnsi"/>
                <w:sz w:val="20"/>
                <w:szCs w:val="20"/>
              </w:rPr>
              <w:t>;</w:t>
            </w:r>
            <w:r w:rsidR="00923EB8" w:rsidRPr="00DC1F35">
              <w:rPr>
                <w:rFonts w:cstheme="minorHAnsi"/>
                <w:sz w:val="20"/>
                <w:szCs w:val="20"/>
              </w:rPr>
              <w:t xml:space="preserve"> </w:t>
            </w:r>
          </w:p>
          <w:p w14:paraId="5E6C3019" w14:textId="4F1F3533" w:rsidR="00F416A5" w:rsidRPr="00DC1F35" w:rsidRDefault="007715BD" w:rsidP="00F416A5">
            <w:pPr>
              <w:jc w:val="both"/>
              <w:rPr>
                <w:rFonts w:cstheme="minorHAnsi"/>
                <w:sz w:val="20"/>
                <w:szCs w:val="20"/>
              </w:rPr>
            </w:pPr>
            <w:r w:rsidRPr="00A030AF">
              <w:rPr>
                <w:rFonts w:ascii="Segoe UI Symbol" w:eastAsia="MS Gothic" w:hAnsi="Segoe UI Symbol" w:cs="Segoe UI Symbol"/>
                <w:sz w:val="20"/>
                <w:szCs w:val="20"/>
              </w:rPr>
              <w:t>☐</w:t>
            </w:r>
            <w:r w:rsidR="00F416A5" w:rsidRPr="00DC1F35">
              <w:rPr>
                <w:rFonts w:cstheme="minorHAnsi"/>
                <w:sz w:val="20"/>
                <w:szCs w:val="20"/>
              </w:rPr>
              <w:t xml:space="preserve"> List and value of ongoing Projects with UNDP and other national/multi-national organization with contact details of clients and current completion ratio of each ongoing </w:t>
            </w:r>
            <w:proofErr w:type="gramStart"/>
            <w:r w:rsidR="00F416A5" w:rsidRPr="00DC1F35">
              <w:rPr>
                <w:rFonts w:cstheme="minorHAnsi"/>
                <w:sz w:val="20"/>
                <w:szCs w:val="20"/>
              </w:rPr>
              <w:t>project;</w:t>
            </w:r>
            <w:proofErr w:type="gramEnd"/>
          </w:p>
          <w:p w14:paraId="4B15DE92" w14:textId="624D96E1" w:rsidR="555E10B7" w:rsidRPr="002241DD" w:rsidRDefault="002241DD" w:rsidP="009A6C56">
            <w:pPr>
              <w:jc w:val="both"/>
              <w:rPr>
                <w:rFonts w:eastAsia="Calibri" w:cstheme="minorHAnsi"/>
                <w:sz w:val="20"/>
                <w:szCs w:val="20"/>
              </w:rPr>
            </w:pPr>
            <w:r w:rsidRPr="002241DD">
              <w:rPr>
                <w:rFonts w:ascii="Segoe UI Symbol" w:eastAsia="MS Gothic" w:hAnsi="Segoe UI Symbol" w:cs="Segoe UI Symbol"/>
                <w:sz w:val="20"/>
                <w:szCs w:val="20"/>
              </w:rPr>
              <w:t>☐</w:t>
            </w:r>
            <w:r w:rsidR="555E10B7" w:rsidRPr="002241DD">
              <w:rPr>
                <w:rFonts w:eastAsia="Calibri" w:cstheme="minorHAnsi"/>
                <w:sz w:val="20"/>
                <w:szCs w:val="20"/>
              </w:rPr>
              <w:t xml:space="preserve"> </w:t>
            </w:r>
            <w:r w:rsidR="555E10B7" w:rsidRPr="008731CA">
              <w:rPr>
                <w:rFonts w:eastAsia="Calibri" w:cstheme="minorHAnsi"/>
                <w:sz w:val="20"/>
                <w:szCs w:val="20"/>
              </w:rPr>
              <w:t xml:space="preserve">List and value of projects performed for the last </w:t>
            </w:r>
            <w:r w:rsidR="009E17D9" w:rsidRPr="008731CA">
              <w:rPr>
                <w:rFonts w:eastAsia="Calibri" w:cstheme="minorHAnsi"/>
                <w:sz w:val="20"/>
                <w:szCs w:val="20"/>
              </w:rPr>
              <w:t>3</w:t>
            </w:r>
            <w:r w:rsidR="555E10B7" w:rsidRPr="008731CA">
              <w:rPr>
                <w:rFonts w:eastAsia="Calibri" w:cstheme="minorHAnsi"/>
                <w:sz w:val="20"/>
                <w:szCs w:val="20"/>
              </w:rPr>
              <w:t xml:space="preserve"> years </w:t>
            </w:r>
            <w:r w:rsidR="0076398B" w:rsidRPr="008731CA">
              <w:rPr>
                <w:rFonts w:eastAsia="Calibri" w:cstheme="minorHAnsi"/>
                <w:sz w:val="20"/>
                <w:szCs w:val="20"/>
              </w:rPr>
              <w:t>with</w:t>
            </w:r>
            <w:r w:rsidR="555E10B7" w:rsidRPr="008731CA">
              <w:rPr>
                <w:rFonts w:eastAsia="Calibri" w:cstheme="minorHAnsi"/>
                <w:sz w:val="20"/>
                <w:szCs w:val="20"/>
              </w:rPr>
              <w:t xml:space="preserve"> client’s contact details</w:t>
            </w:r>
            <w:r w:rsidR="0076398B" w:rsidRPr="008731CA">
              <w:rPr>
                <w:rFonts w:eastAsia="Calibri" w:cstheme="minorHAnsi"/>
                <w:sz w:val="20"/>
                <w:szCs w:val="20"/>
              </w:rPr>
              <w:t>(emails)</w:t>
            </w:r>
            <w:r w:rsidR="555E10B7" w:rsidRPr="008731CA">
              <w:rPr>
                <w:rFonts w:eastAsia="Calibri" w:cstheme="minorHAnsi"/>
                <w:sz w:val="20"/>
                <w:szCs w:val="20"/>
              </w:rPr>
              <w:t xml:space="preserve"> who may be contacted for further information on those </w:t>
            </w:r>
            <w:proofErr w:type="gramStart"/>
            <w:r w:rsidR="555E10B7" w:rsidRPr="008731CA">
              <w:rPr>
                <w:rFonts w:eastAsia="Calibri" w:cstheme="minorHAnsi"/>
                <w:sz w:val="20"/>
                <w:szCs w:val="20"/>
              </w:rPr>
              <w:t>contracts;</w:t>
            </w:r>
            <w:proofErr w:type="gramEnd"/>
          </w:p>
          <w:p w14:paraId="437B9DEF" w14:textId="7B1392AF" w:rsidR="007817A0" w:rsidRPr="00A030AF" w:rsidRDefault="555E10B7" w:rsidP="0022078F">
            <w:pPr>
              <w:rPr>
                <w:rFonts w:eastAsia="Calibri" w:cstheme="minorHAnsi"/>
                <w:sz w:val="20"/>
                <w:szCs w:val="20"/>
              </w:rPr>
            </w:pPr>
            <w:r w:rsidRPr="00A030AF">
              <w:rPr>
                <w:rFonts w:ascii="Segoe UI Symbol" w:eastAsia="MS Gothic" w:hAnsi="Segoe UI Symbol" w:cs="Segoe UI Symbol"/>
                <w:sz w:val="20"/>
                <w:szCs w:val="20"/>
              </w:rPr>
              <w:t>☐</w:t>
            </w:r>
            <w:r w:rsidRPr="00A030AF">
              <w:rPr>
                <w:rFonts w:eastAsia="Calibri" w:cstheme="minorHAnsi"/>
                <w:sz w:val="20"/>
                <w:szCs w:val="20"/>
              </w:rPr>
              <w:t xml:space="preserve"> Completed and signed CVs for the proposed key </w:t>
            </w:r>
            <w:proofErr w:type="gramStart"/>
            <w:r w:rsidRPr="00A030AF">
              <w:rPr>
                <w:rFonts w:eastAsia="Calibri" w:cstheme="minorHAnsi"/>
                <w:sz w:val="20"/>
                <w:szCs w:val="20"/>
              </w:rPr>
              <w:t>Personnel;</w:t>
            </w:r>
            <w:proofErr w:type="gramEnd"/>
          </w:p>
          <w:p w14:paraId="3B599E30" w14:textId="631AE61D" w:rsidR="00F416A5" w:rsidRPr="00DF0102" w:rsidRDefault="00BD46E0" w:rsidP="00F416A5">
            <w:proofErr w:type="gramStart"/>
            <w:r w:rsidRPr="00DC1F35">
              <w:rPr>
                <w:rFonts w:ascii="Segoe UI Symbol" w:hAnsi="Segoe UI Symbol" w:cs="Segoe UI Symbol"/>
                <w:sz w:val="20"/>
                <w:szCs w:val="20"/>
              </w:rPr>
              <w:t>☒</w:t>
            </w:r>
            <w:r w:rsidR="005D4465" w:rsidRPr="00DC1F35">
              <w:rPr>
                <w:rFonts w:cstheme="minorHAnsi"/>
                <w:sz w:val="20"/>
                <w:szCs w:val="20"/>
              </w:rPr>
              <w:t xml:space="preserve"> </w:t>
            </w:r>
            <w:r w:rsidR="00F416A5" w:rsidRPr="00A030AF">
              <w:rPr>
                <w:rFonts w:eastAsia="Calibri" w:cstheme="minorHAnsi"/>
                <w:sz w:val="20"/>
                <w:szCs w:val="20"/>
              </w:rPr>
              <w:t xml:space="preserve"> </w:t>
            </w:r>
            <w:r w:rsidR="00DF0102">
              <w:rPr>
                <w:rFonts w:eastAsia="Calibri" w:cstheme="minorHAnsi"/>
                <w:sz w:val="20"/>
                <w:szCs w:val="20"/>
              </w:rPr>
              <w:t>Certificate</w:t>
            </w:r>
            <w:proofErr w:type="gramEnd"/>
            <w:r w:rsidR="00DF0102">
              <w:rPr>
                <w:rFonts w:eastAsia="Calibri" w:cstheme="minorHAnsi"/>
                <w:sz w:val="20"/>
                <w:szCs w:val="20"/>
              </w:rPr>
              <w:t xml:space="preserve"> </w:t>
            </w:r>
            <w:r>
              <w:rPr>
                <w:rFonts w:eastAsia="Calibri" w:cstheme="minorHAnsi"/>
                <w:sz w:val="20"/>
                <w:szCs w:val="20"/>
              </w:rPr>
              <w:t xml:space="preserve">for </w:t>
            </w:r>
            <w:r w:rsidR="00DF0102" w:rsidRPr="00DF0102">
              <w:t>Microsoft North Macedonia Partner</w:t>
            </w:r>
          </w:p>
          <w:p w14:paraId="10717420" w14:textId="583C93EF" w:rsidR="00C80D4F" w:rsidRPr="00A030AF" w:rsidRDefault="00C80D4F" w:rsidP="0022078F">
            <w:pPr>
              <w:rPr>
                <w:rFonts w:cstheme="minorHAnsi"/>
                <w:sz w:val="20"/>
                <w:szCs w:val="20"/>
              </w:rPr>
            </w:pPr>
          </w:p>
        </w:tc>
      </w:tr>
      <w:tr w:rsidR="00B9544A" w:rsidRPr="000578F0" w14:paraId="0055316B" w14:textId="77777777" w:rsidTr="009E17D9">
        <w:tc>
          <w:tcPr>
            <w:tcW w:w="1341"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395" w:type="dxa"/>
          </w:tcPr>
          <w:p w14:paraId="4AE64E43" w14:textId="6C02A516" w:rsidR="00B9544A" w:rsidRPr="00260675" w:rsidRDefault="00C266DD" w:rsidP="0022078F">
            <w:pPr>
              <w:rPr>
                <w:rFonts w:cstheme="minorHAnsi"/>
                <w:sz w:val="20"/>
                <w:szCs w:val="20"/>
              </w:rPr>
            </w:pPr>
            <w:r w:rsidRPr="00260675">
              <w:rPr>
                <w:rFonts w:cstheme="minorHAnsi"/>
                <w:sz w:val="20"/>
                <w:szCs w:val="20"/>
              </w:rPr>
              <w:t xml:space="preserve">Quotations shall remain valid </w:t>
            </w:r>
            <w:r w:rsidRPr="00CF039C">
              <w:rPr>
                <w:rFonts w:cstheme="minorHAnsi"/>
                <w:sz w:val="20"/>
                <w:szCs w:val="20"/>
              </w:rPr>
              <w:t xml:space="preserve">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9E17D9" w:rsidRPr="00CF039C">
                  <w:rPr>
                    <w:rFonts w:cstheme="minorHAnsi"/>
                    <w:sz w:val="20"/>
                    <w:szCs w:val="20"/>
                  </w:rPr>
                  <w:t>9</w:t>
                </w:r>
                <w:r w:rsidR="00752932" w:rsidRPr="00CF039C">
                  <w:rPr>
                    <w:rFonts w:cstheme="minorHAnsi"/>
                    <w:sz w:val="20"/>
                    <w:szCs w:val="20"/>
                  </w:rPr>
                  <w:t>0 days</w:t>
                </w:r>
              </w:sdtContent>
            </w:sdt>
            <w:r w:rsidR="009C3A76" w:rsidRPr="00BF4C98">
              <w:rPr>
                <w:rFonts w:cstheme="minorHAnsi"/>
                <w:sz w:val="20"/>
                <w:szCs w:val="20"/>
              </w:rPr>
              <w:t xml:space="preserve"> </w:t>
            </w:r>
            <w:proofErr w:type="spellStart"/>
            <w:r w:rsidR="00AC1043" w:rsidRPr="006D0712">
              <w:rPr>
                <w:rFonts w:cstheme="minorHAnsi"/>
                <w:sz w:val="20"/>
                <w:szCs w:val="20"/>
              </w:rPr>
              <w:t>days</w:t>
            </w:r>
            <w:proofErr w:type="spellEnd"/>
            <w:r w:rsidR="00AC1043" w:rsidRPr="006D0712">
              <w:rPr>
                <w:rFonts w:cstheme="minorHAnsi"/>
                <w:sz w:val="20"/>
                <w:szCs w:val="20"/>
              </w:rPr>
              <w:t xml:space="preserve"> </w:t>
            </w:r>
            <w:r w:rsidR="009C3A76" w:rsidRPr="006D0712">
              <w:rPr>
                <w:rFonts w:cstheme="minorHAnsi"/>
                <w:sz w:val="20"/>
                <w:szCs w:val="20"/>
              </w:rPr>
              <w:t xml:space="preserve">from the </w:t>
            </w:r>
            <w:r w:rsidR="00ED2DEB" w:rsidRPr="006F4DC6">
              <w:rPr>
                <w:rFonts w:cstheme="minorHAnsi"/>
                <w:sz w:val="20"/>
                <w:szCs w:val="20"/>
              </w:rPr>
              <w:t>d</w:t>
            </w:r>
            <w:r w:rsidR="009C3A76" w:rsidRPr="006F4DC6">
              <w:rPr>
                <w:rFonts w:cstheme="minorHAnsi"/>
                <w:sz w:val="20"/>
                <w:szCs w:val="20"/>
              </w:rPr>
              <w:t>eadline</w:t>
            </w:r>
            <w:r w:rsidR="009C3A76" w:rsidRPr="00260675">
              <w:rPr>
                <w:rFonts w:cstheme="minorHAnsi"/>
                <w:sz w:val="20"/>
                <w:szCs w:val="20"/>
              </w:rPr>
              <w:t xml:space="preserve"> for the Submission of Quotation.</w:t>
            </w:r>
          </w:p>
        </w:tc>
      </w:tr>
      <w:tr w:rsidR="00D335DD" w:rsidRPr="000578F0" w14:paraId="0754B52A" w14:textId="77777777" w:rsidTr="009E17D9">
        <w:tc>
          <w:tcPr>
            <w:tcW w:w="1341"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395"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9E17D9">
        <w:tc>
          <w:tcPr>
            <w:tcW w:w="1341"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395" w:type="dxa"/>
          </w:tcPr>
          <w:p w14:paraId="1A56506B" w14:textId="24CC613D" w:rsidR="00487B57" w:rsidRPr="009E17D9" w:rsidRDefault="00A63FBA" w:rsidP="0022078F">
            <w:pPr>
              <w:rPr>
                <w:rFonts w:cstheme="minorHAnsi"/>
                <w:sz w:val="20"/>
                <w:szCs w:val="20"/>
                <w:highlight w:val="yellow"/>
              </w:rPr>
            </w:pPr>
            <w:sdt>
              <w:sdtPr>
                <w:rPr>
                  <w:rFonts w:cstheme="minorHAnsi"/>
                  <w:sz w:val="20"/>
                  <w:szCs w:val="20"/>
                </w:rPr>
                <w:id w:val="395791174"/>
                <w14:checkbox>
                  <w14:checked w14:val="1"/>
                  <w14:checkedState w14:val="2612" w14:font="MS Gothic"/>
                  <w14:uncheckedState w14:val="2610" w14:font="MS Gothic"/>
                </w14:checkbox>
              </w:sdtPr>
              <w:sdtEndPr/>
              <w:sdtContent>
                <w:r w:rsidR="00F76B1C">
                  <w:rPr>
                    <w:rFonts w:ascii="MS Gothic" w:eastAsia="MS Gothic" w:hAnsi="MS Gothic" w:cstheme="minorHAnsi" w:hint="eastAsia"/>
                    <w:sz w:val="20"/>
                    <w:szCs w:val="20"/>
                  </w:rPr>
                  <w:t>☒</w:t>
                </w:r>
              </w:sdtContent>
            </w:sdt>
            <w:r w:rsidR="00487B57" w:rsidRPr="007D1E90">
              <w:rPr>
                <w:rFonts w:cstheme="minorHAnsi"/>
                <w:sz w:val="20"/>
                <w:szCs w:val="20"/>
              </w:rPr>
              <w:t xml:space="preserve"> Not permitted</w:t>
            </w:r>
          </w:p>
          <w:p w14:paraId="7C57D57C" w14:textId="5CDB9DFA" w:rsidR="00487B57" w:rsidRPr="009E17D9" w:rsidRDefault="00A63FBA" w:rsidP="0022078F">
            <w:pPr>
              <w:rPr>
                <w:rFonts w:cstheme="minorHAnsi"/>
                <w:sz w:val="20"/>
                <w:szCs w:val="20"/>
                <w:highlight w:val="yellow"/>
              </w:rPr>
            </w:pPr>
            <w:sdt>
              <w:sdtPr>
                <w:rPr>
                  <w:rFonts w:cstheme="minorHAnsi"/>
                  <w:sz w:val="20"/>
                  <w:szCs w:val="20"/>
                </w:rPr>
                <w:id w:val="-995336477"/>
                <w14:checkbox>
                  <w14:checked w14:val="0"/>
                  <w14:checkedState w14:val="2612" w14:font="MS Gothic"/>
                  <w14:uncheckedState w14:val="2610" w14:font="MS Gothic"/>
                </w14:checkbox>
              </w:sdtPr>
              <w:sdtEndPr/>
              <w:sdtContent>
                <w:r w:rsidR="00F76B1C">
                  <w:rPr>
                    <w:rFonts w:ascii="MS Gothic" w:eastAsia="MS Gothic" w:hAnsi="MS Gothic" w:cstheme="minorHAnsi" w:hint="eastAsia"/>
                    <w:sz w:val="20"/>
                    <w:szCs w:val="20"/>
                  </w:rPr>
                  <w:t>☐</w:t>
                </w:r>
              </w:sdtContent>
            </w:sdt>
            <w:r w:rsidR="00487B57" w:rsidRPr="00514FE6">
              <w:rPr>
                <w:rFonts w:cstheme="minorHAnsi"/>
                <w:sz w:val="20"/>
                <w:szCs w:val="20"/>
              </w:rPr>
              <w:t xml:space="preserve"> Permitted </w:t>
            </w:r>
            <w:sdt>
              <w:sdtPr>
                <w:rPr>
                  <w:rFonts w:cstheme="minorHAnsi"/>
                  <w:sz w:val="20"/>
                  <w:szCs w:val="20"/>
                </w:rPr>
                <w:id w:val="1476267489"/>
                <w:placeholder>
                  <w:docPart w:val="E79C5F419C574CD9877F88A476BD115F"/>
                </w:placeholder>
                <w:text w:multiLine="1"/>
              </w:sdtPr>
              <w:sdtEndPr/>
              <w:sdtContent>
                <w:r w:rsidR="009E17D9" w:rsidRPr="00B85F67">
                  <w:rPr>
                    <w:rFonts w:cstheme="minorHAnsi"/>
                    <w:sz w:val="20"/>
                    <w:szCs w:val="20"/>
                  </w:rPr>
                  <w:t xml:space="preserve">– </w:t>
                </w:r>
                <w:r w:rsidR="00732B36">
                  <w:rPr>
                    <w:rFonts w:cstheme="minorHAnsi"/>
                    <w:sz w:val="20"/>
                    <w:szCs w:val="20"/>
                  </w:rPr>
                  <w:t>B</w:t>
                </w:r>
                <w:r w:rsidR="009E17D9" w:rsidRPr="00B85F67">
                  <w:rPr>
                    <w:rFonts w:cstheme="minorHAnsi"/>
                    <w:sz w:val="20"/>
                    <w:szCs w:val="20"/>
                  </w:rPr>
                  <w:t xml:space="preserve">idders could bid for any </w:t>
                </w:r>
                <w:proofErr w:type="gramStart"/>
                <w:r w:rsidR="00732B36">
                  <w:rPr>
                    <w:rFonts w:cstheme="minorHAnsi"/>
                    <w:sz w:val="20"/>
                    <w:szCs w:val="20"/>
                  </w:rPr>
                  <w:t>QTY</w:t>
                </w:r>
                <w:r w:rsidR="009E17D9" w:rsidRPr="00B85F67">
                  <w:rPr>
                    <w:rFonts w:cstheme="minorHAnsi"/>
                    <w:sz w:val="20"/>
                    <w:szCs w:val="20"/>
                  </w:rPr>
                  <w:t xml:space="preserve"> </w:t>
                </w:r>
                <w:r w:rsidR="005769A6" w:rsidRPr="00B85F67">
                  <w:rPr>
                    <w:rFonts w:cstheme="minorHAnsi"/>
                    <w:sz w:val="20"/>
                    <w:szCs w:val="20"/>
                  </w:rPr>
                  <w:t xml:space="preserve"> </w:t>
                </w:r>
                <w:r w:rsidR="00732B36">
                  <w:rPr>
                    <w:rFonts w:cstheme="minorHAnsi"/>
                    <w:sz w:val="20"/>
                    <w:szCs w:val="20"/>
                  </w:rPr>
                  <w:t>but</w:t>
                </w:r>
                <w:proofErr w:type="gramEnd"/>
                <w:r w:rsidR="00732B36">
                  <w:rPr>
                    <w:rFonts w:cstheme="minorHAnsi"/>
                    <w:sz w:val="20"/>
                    <w:szCs w:val="20"/>
                  </w:rPr>
                  <w:t xml:space="preserve"> the lowest offer with </w:t>
                </w:r>
                <w:proofErr w:type="spellStart"/>
                <w:r w:rsidR="00732B36">
                  <w:rPr>
                    <w:rFonts w:cstheme="minorHAnsi"/>
                    <w:sz w:val="20"/>
                    <w:szCs w:val="20"/>
                  </w:rPr>
                  <w:t>ext</w:t>
                </w:r>
                <w:proofErr w:type="spellEnd"/>
                <w:r w:rsidR="00732B36">
                  <w:rPr>
                    <w:rFonts w:cstheme="minorHAnsi"/>
                    <w:sz w:val="20"/>
                    <w:szCs w:val="20"/>
                  </w:rPr>
                  <w:t xml:space="preserve"> stock delivery per offered QTY will be awarded a contract </w:t>
                </w:r>
                <w:proofErr w:type="spellStart"/>
                <w:r w:rsidR="00732B36">
                  <w:rPr>
                    <w:rFonts w:cstheme="minorHAnsi"/>
                    <w:sz w:val="20"/>
                    <w:szCs w:val="20"/>
                  </w:rPr>
                  <w:t>folloiwned</w:t>
                </w:r>
                <w:proofErr w:type="spellEnd"/>
                <w:r w:rsidR="00732B36">
                  <w:rPr>
                    <w:rFonts w:cstheme="minorHAnsi"/>
                    <w:sz w:val="20"/>
                    <w:szCs w:val="20"/>
                  </w:rPr>
                  <w:t xml:space="preserve"> by the second best and third until we meet the full QTY required </w:t>
                </w:r>
              </w:sdtContent>
            </w:sdt>
          </w:p>
        </w:tc>
      </w:tr>
      <w:tr w:rsidR="00AD207E" w:rsidRPr="000578F0" w14:paraId="648EDFC7" w14:textId="77777777" w:rsidTr="009E17D9">
        <w:tc>
          <w:tcPr>
            <w:tcW w:w="1341"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395" w:type="dxa"/>
          </w:tcPr>
          <w:p w14:paraId="0742FA14" w14:textId="3389D049" w:rsidR="00AD207E" w:rsidRPr="00260675" w:rsidRDefault="00A63FBA"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752932">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A63FBA"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04E7A5FA" w:rsidR="00AD207E" w:rsidRPr="00260675" w:rsidRDefault="00AD207E" w:rsidP="0022078F">
            <w:pPr>
              <w:rPr>
                <w:rFonts w:cstheme="minorHAnsi"/>
                <w:sz w:val="20"/>
                <w:szCs w:val="20"/>
              </w:rPr>
            </w:pPr>
          </w:p>
        </w:tc>
      </w:tr>
      <w:tr w:rsidR="009C3D56" w:rsidRPr="000578F0" w14:paraId="47ABDB6E" w14:textId="77777777" w:rsidTr="009E17D9">
        <w:tc>
          <w:tcPr>
            <w:tcW w:w="1341" w:type="dxa"/>
          </w:tcPr>
          <w:p w14:paraId="1BD3C523" w14:textId="43CE086D" w:rsidR="009C3D56" w:rsidRPr="00CE7DF1" w:rsidRDefault="009C3D56" w:rsidP="0022078F">
            <w:pPr>
              <w:rPr>
                <w:b/>
                <w:bCs/>
                <w:sz w:val="20"/>
                <w:szCs w:val="20"/>
              </w:rPr>
            </w:pPr>
            <w:r>
              <w:rPr>
                <w:b/>
                <w:bCs/>
                <w:sz w:val="20"/>
                <w:szCs w:val="20"/>
              </w:rPr>
              <w:t>Contract award</w:t>
            </w:r>
          </w:p>
        </w:tc>
        <w:tc>
          <w:tcPr>
            <w:tcW w:w="8395" w:type="dxa"/>
          </w:tcPr>
          <w:p w14:paraId="263E861D" w14:textId="2CB42CF0" w:rsidR="009C3D56" w:rsidRDefault="009C3D56" w:rsidP="0022078F">
            <w:pPr>
              <w:rPr>
                <w:rFonts w:cstheme="minorHAnsi"/>
                <w:sz w:val="20"/>
                <w:szCs w:val="20"/>
              </w:rPr>
            </w:pPr>
            <w:r>
              <w:rPr>
                <w:rFonts w:cstheme="minorHAnsi"/>
                <w:sz w:val="20"/>
                <w:szCs w:val="20"/>
              </w:rPr>
              <w:t xml:space="preserve">Contract will be </w:t>
            </w:r>
            <w:r w:rsidR="009F4E8B">
              <w:rPr>
                <w:rFonts w:cstheme="minorHAnsi"/>
                <w:sz w:val="20"/>
                <w:szCs w:val="20"/>
              </w:rPr>
              <w:t>signed with</w:t>
            </w:r>
            <w:r w:rsidR="003D6BC2">
              <w:rPr>
                <w:rFonts w:cstheme="minorHAnsi"/>
                <w:sz w:val="20"/>
                <w:szCs w:val="20"/>
              </w:rPr>
              <w:t xml:space="preserve"> only one</w:t>
            </w:r>
            <w:r>
              <w:rPr>
                <w:rFonts w:cstheme="minorHAnsi"/>
                <w:sz w:val="20"/>
                <w:szCs w:val="20"/>
              </w:rPr>
              <w:t xml:space="preserve"> Bidder</w:t>
            </w:r>
          </w:p>
        </w:tc>
      </w:tr>
      <w:tr w:rsidR="00B9544A" w:rsidRPr="000578F0" w14:paraId="593B514B" w14:textId="77777777" w:rsidTr="009E17D9">
        <w:tc>
          <w:tcPr>
            <w:tcW w:w="1341" w:type="dxa"/>
            <w:shd w:val="clear" w:color="auto" w:fill="F2F2F2" w:themeFill="background1" w:themeFillShade="F2"/>
          </w:tcPr>
          <w:p w14:paraId="582BD066" w14:textId="77777777" w:rsidR="00B9544A" w:rsidRPr="00CE7DF1" w:rsidRDefault="00B9544A" w:rsidP="0022078F">
            <w:pPr>
              <w:rPr>
                <w:b/>
                <w:bCs/>
                <w:sz w:val="20"/>
                <w:szCs w:val="20"/>
              </w:rPr>
            </w:pPr>
            <w:r w:rsidRPr="00CE7DF1">
              <w:rPr>
                <w:b/>
                <w:bCs/>
                <w:sz w:val="20"/>
                <w:szCs w:val="20"/>
              </w:rPr>
              <w:t>Payment Terms</w:t>
            </w:r>
          </w:p>
        </w:tc>
        <w:tc>
          <w:tcPr>
            <w:tcW w:w="8395" w:type="dxa"/>
          </w:tcPr>
          <w:p w14:paraId="11B12576" w14:textId="4CA3A071" w:rsidR="00AB4966" w:rsidRPr="00260675" w:rsidRDefault="003D6BC2" w:rsidP="00AB4966">
            <w:pPr>
              <w:rPr>
                <w:rFonts w:cstheme="minorHAnsi"/>
                <w:sz w:val="20"/>
                <w:szCs w:val="20"/>
              </w:rPr>
            </w:pPr>
            <w:r w:rsidRPr="00DC1F35">
              <w:rPr>
                <w:rFonts w:ascii="Segoe UI Symbol" w:hAnsi="Segoe UI Symbol" w:cs="Segoe UI Symbol"/>
                <w:sz w:val="20"/>
                <w:szCs w:val="20"/>
              </w:rPr>
              <w:t>☒</w:t>
            </w:r>
            <w:r>
              <w:rPr>
                <w:rFonts w:ascii="Segoe UI Symbol" w:hAnsi="Segoe UI Symbol" w:cs="Segoe UI Symbol"/>
                <w:sz w:val="20"/>
                <w:szCs w:val="20"/>
              </w:rPr>
              <w:t xml:space="preserve"> </w:t>
            </w:r>
            <w:r w:rsidR="00AB4966" w:rsidRPr="00260675">
              <w:rPr>
                <w:rFonts w:cstheme="minorHAnsi"/>
                <w:sz w:val="20"/>
                <w:szCs w:val="20"/>
              </w:rPr>
              <w:t>100% within 30 days after receipt of goods, works and/or services and submission of payment documentation</w:t>
            </w:r>
            <w:r w:rsidR="00E66B2D">
              <w:rPr>
                <w:rFonts w:cstheme="minorHAnsi"/>
                <w:sz w:val="20"/>
                <w:szCs w:val="20"/>
              </w:rPr>
              <w:t xml:space="preserve"> </w:t>
            </w:r>
            <w:proofErr w:type="spellStart"/>
            <w:r w:rsidR="00E66B2D">
              <w:rPr>
                <w:rFonts w:cstheme="minorHAnsi"/>
                <w:sz w:val="20"/>
                <w:szCs w:val="20"/>
              </w:rPr>
              <w:t>i.e</w:t>
            </w:r>
            <w:proofErr w:type="spellEnd"/>
            <w:r w:rsidR="00E66B2D">
              <w:rPr>
                <w:rFonts w:cstheme="minorHAnsi"/>
                <w:sz w:val="20"/>
                <w:szCs w:val="20"/>
              </w:rPr>
              <w:t xml:space="preserve"> In</w:t>
            </w:r>
            <w:r w:rsidR="00E66B2D" w:rsidRPr="00496200">
              <w:rPr>
                <w:rFonts w:ascii="Calibri" w:eastAsia="Calibri" w:hAnsi="Calibri" w:cs="Calibri"/>
                <w:b/>
                <w:bCs/>
                <w:sz w:val="20"/>
                <w:szCs w:val="20"/>
              </w:rPr>
              <w:t xml:space="preserve">voice </w:t>
            </w:r>
          </w:p>
          <w:p w14:paraId="53F6DB49" w14:textId="3F2F8656" w:rsidR="00AB4966" w:rsidRDefault="00A63FBA" w:rsidP="00AB4966">
            <w:pPr>
              <w:rPr>
                <w:rFonts w:cstheme="minorHAnsi"/>
                <w:b/>
                <w:bCs/>
                <w:sz w:val="20"/>
                <w:szCs w:val="20"/>
              </w:rPr>
            </w:pPr>
            <w:sdt>
              <w:sdtPr>
                <w:rPr>
                  <w:rFonts w:cstheme="minorHAnsi"/>
                  <w:sz w:val="20"/>
                  <w:szCs w:val="20"/>
                </w:rPr>
                <w:id w:val="-130558289"/>
                <w14:checkbox>
                  <w14:checked w14:val="0"/>
                  <w14:checkedState w14:val="2612" w14:font="MS Gothic"/>
                  <w14:uncheckedState w14:val="2610" w14:font="MS Gothic"/>
                </w14:checkbox>
              </w:sdtPr>
              <w:sdtEndPr/>
              <w:sdtContent>
                <w:r w:rsidR="00752932">
                  <w:rPr>
                    <w:rFonts w:ascii="MS Gothic" w:eastAsia="MS Gothic" w:hAnsi="MS Gothic" w:cstheme="minorHAnsi" w:hint="eastAsia"/>
                    <w:sz w:val="20"/>
                    <w:szCs w:val="20"/>
                  </w:rPr>
                  <w:t>☐</w:t>
                </w:r>
              </w:sdtContent>
            </w:sdt>
            <w:r w:rsidR="00AB4966" w:rsidRPr="01BF9306">
              <w:rPr>
                <w:sz w:val="20"/>
                <w:szCs w:val="20"/>
              </w:rPr>
              <w:t xml:space="preserve">Other </w:t>
            </w:r>
            <w:sdt>
              <w:sdtPr>
                <w:rPr>
                  <w:rFonts w:ascii="Calibri" w:eastAsia="Calibri" w:hAnsi="Calibri" w:cs="Calibri"/>
                  <w:b/>
                  <w:bCs/>
                  <w:sz w:val="20"/>
                  <w:szCs w:val="20"/>
                </w:rPr>
                <w:alias w:val="Specify"/>
                <w:tag w:val="Specify"/>
                <w:id w:val="1802027896"/>
                <w:placeholder>
                  <w:docPart w:val="07C5DAAD925A4289ABD13BEF3BC63C5B"/>
                </w:placeholder>
                <w:showingPlcHdr/>
                <w:text/>
              </w:sdtPr>
              <w:sdtEndPr/>
              <w:sdtContent>
                <w:r w:rsidR="00752932" w:rsidRPr="00260675">
                  <w:rPr>
                    <w:rStyle w:val="PlaceholderText"/>
                    <w:rFonts w:cstheme="minorHAnsi"/>
                    <w:sz w:val="20"/>
                    <w:szCs w:val="20"/>
                  </w:rPr>
                  <w:t>Click or tap here to enter text.</w:t>
                </w:r>
              </w:sdtContent>
            </w:sdt>
          </w:p>
          <w:p w14:paraId="40475AEF" w14:textId="7EABFAEF" w:rsidR="00AB4966" w:rsidRPr="008417A4" w:rsidRDefault="00AB4966" w:rsidP="00AB4966">
            <w:pPr>
              <w:rPr>
                <w:rFonts w:cstheme="minorHAnsi"/>
                <w:b/>
                <w:bCs/>
                <w:sz w:val="20"/>
                <w:szCs w:val="20"/>
              </w:rPr>
            </w:pPr>
          </w:p>
          <w:p w14:paraId="66EAD006" w14:textId="75712BFB" w:rsidR="00B9544A" w:rsidRPr="00260675" w:rsidRDefault="00B9544A" w:rsidP="00496200">
            <w:pPr>
              <w:rPr>
                <w:sz w:val="20"/>
                <w:szCs w:val="20"/>
              </w:rPr>
            </w:pPr>
          </w:p>
        </w:tc>
      </w:tr>
      <w:tr w:rsidR="002B67C2" w:rsidRPr="000578F0" w14:paraId="46B3C6FB" w14:textId="77777777" w:rsidTr="009E17D9">
        <w:tc>
          <w:tcPr>
            <w:tcW w:w="1341" w:type="dxa"/>
          </w:tcPr>
          <w:p w14:paraId="53AA7F4A" w14:textId="77777777" w:rsidR="002B67C2" w:rsidRPr="00A030AF" w:rsidRDefault="002B67C2" w:rsidP="002B67C2">
            <w:pPr>
              <w:rPr>
                <w:b/>
                <w:bCs/>
                <w:sz w:val="20"/>
                <w:szCs w:val="20"/>
                <w:lang w:val="en-US"/>
              </w:rPr>
            </w:pPr>
            <w:r w:rsidRPr="00A030AF">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030AF">
              <w:rPr>
                <w:b/>
                <w:bCs/>
                <w:sz w:val="20"/>
                <w:szCs w:val="20"/>
                <w:lang w:val="en-US"/>
              </w:rPr>
              <w:t>Payment</w:t>
            </w:r>
          </w:p>
          <w:p w14:paraId="530A0725" w14:textId="77777777" w:rsidR="002B67C2" w:rsidRPr="00CE7DF1" w:rsidRDefault="002B67C2" w:rsidP="002B67C2">
            <w:pPr>
              <w:rPr>
                <w:b/>
                <w:bCs/>
                <w:sz w:val="20"/>
                <w:szCs w:val="20"/>
              </w:rPr>
            </w:pPr>
          </w:p>
        </w:tc>
        <w:tc>
          <w:tcPr>
            <w:tcW w:w="8395" w:type="dxa"/>
          </w:tcPr>
          <w:p w14:paraId="42C0F30E" w14:textId="05A2B670" w:rsidR="002B67C2" w:rsidRDefault="00A63FBA"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787845">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 xml:space="preserve">Passing Inspection </w:t>
            </w:r>
            <w:r w:rsidR="00A030AF">
              <w:rPr>
                <w:sz w:val="20"/>
                <w:szCs w:val="20"/>
              </w:rPr>
              <w:t xml:space="preserve">by </w:t>
            </w:r>
            <w:proofErr w:type="spellStart"/>
            <w:r w:rsidR="00A030AF">
              <w:rPr>
                <w:sz w:val="20"/>
                <w:szCs w:val="20"/>
              </w:rPr>
              <w:t>benefitiary</w:t>
            </w:r>
            <w:proofErr w:type="spellEnd"/>
            <w:r w:rsidR="00A030AF">
              <w:rPr>
                <w:sz w:val="20"/>
                <w:szCs w:val="20"/>
              </w:rPr>
              <w:t xml:space="preserve"> and UNDP </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4D07105E" w:rsidR="002B67C2" w:rsidRDefault="00A63FBA" w:rsidP="002B67C2">
            <w:pPr>
              <w:rPr>
                <w:rFonts w:cstheme="minorHAnsi"/>
                <w:sz w:val="20"/>
                <w:szCs w:val="20"/>
              </w:rPr>
            </w:pPr>
            <w:sdt>
              <w:sdtPr>
                <w:rPr>
                  <w:rFonts w:cstheme="minorHAnsi"/>
                  <w:sz w:val="20"/>
                  <w:szCs w:val="20"/>
                </w:rPr>
                <w:id w:val="-649211993"/>
                <w14:checkbox>
                  <w14:checked w14:val="0"/>
                  <w14:checkedState w14:val="2612" w14:font="MS Gothic"/>
                  <w14:uncheckedState w14:val="2610" w14:font="MS Gothic"/>
                </w14:checkbox>
              </w:sdtPr>
              <w:sdtEndPr/>
              <w:sdtContent>
                <w:r w:rsidR="005769A6">
                  <w:rPr>
                    <w:rFonts w:ascii="MS Gothic" w:eastAsia="MS Gothic" w:hAnsi="MS Gothic" w:cstheme="minorHAnsi" w:hint="eastAsia"/>
                    <w:sz w:val="20"/>
                    <w:szCs w:val="20"/>
                  </w:rPr>
                  <w:t>☐</w:t>
                </w:r>
              </w:sdtContent>
            </w:sdt>
            <w:r w:rsidR="002B67C2" w:rsidRPr="00AA7BBE">
              <w:rPr>
                <w:rFonts w:cstheme="minorHAnsi"/>
                <w:sz w:val="20"/>
                <w:szCs w:val="20"/>
              </w:rPr>
              <w:t xml:space="preserve"> Completion of Training on Operation and Maintenance </w:t>
            </w:r>
            <w:r w:rsidR="00787845">
              <w:rPr>
                <w:rFonts w:cstheme="minorHAnsi"/>
                <w:sz w:val="20"/>
                <w:szCs w:val="20"/>
              </w:rPr>
              <w:t>(as specified in LOTs)</w:t>
            </w:r>
          </w:p>
          <w:p w14:paraId="4509C4A9" w14:textId="7BCBC19B" w:rsidR="002B67C2" w:rsidRPr="004D23AA" w:rsidRDefault="00A63FBA" w:rsidP="002B67C2">
            <w:pPr>
              <w:rPr>
                <w:rFonts w:cstheme="minorHAnsi"/>
                <w:sz w:val="20"/>
                <w:szCs w:val="20"/>
              </w:rPr>
            </w:pPr>
            <w:sdt>
              <w:sdtPr>
                <w:rPr>
                  <w:rFonts w:cstheme="minorHAnsi"/>
                  <w:sz w:val="20"/>
                  <w:szCs w:val="20"/>
                </w:rPr>
                <w:id w:val="1278681715"/>
                <w14:checkbox>
                  <w14:checked w14:val="1"/>
                  <w14:checkedState w14:val="2612" w14:font="MS Gothic"/>
                  <w14:uncheckedState w14:val="2610" w14:font="MS Gothic"/>
                </w14:checkbox>
              </w:sdtPr>
              <w:sdtEndPr/>
              <w:sdtContent>
                <w:r w:rsidR="00787845">
                  <w:rPr>
                    <w:rFonts w:ascii="MS Gothic" w:eastAsia="MS Gothic" w:hAnsi="MS Gothic" w:cstheme="minorHAnsi" w:hint="eastAsia"/>
                    <w:sz w:val="20"/>
                    <w:szCs w:val="20"/>
                  </w:rPr>
                  <w:t>☒</w:t>
                </w:r>
              </w:sdtContent>
            </w:sdt>
            <w:r w:rsidR="002B67C2" w:rsidRPr="00AA7BBE">
              <w:rPr>
                <w:rFonts w:cstheme="minorHAnsi"/>
                <w:sz w:val="20"/>
                <w:szCs w:val="20"/>
              </w:rPr>
              <w:t xml:space="preserve"> 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B9544A" w:rsidRPr="000578F0" w14:paraId="3890EC30" w14:textId="77777777" w:rsidTr="009E17D9">
        <w:tc>
          <w:tcPr>
            <w:tcW w:w="1341"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w:t>
            </w:r>
            <w:r w:rsidR="006717F3" w:rsidRPr="00FB17C3">
              <w:rPr>
                <w:b/>
                <w:bCs/>
                <w:color w:val="0070C0"/>
                <w:sz w:val="20"/>
                <w:szCs w:val="20"/>
              </w:rPr>
              <w:t>clarifications</w:t>
            </w:r>
          </w:p>
        </w:tc>
        <w:tc>
          <w:tcPr>
            <w:tcW w:w="8395" w:type="dxa"/>
          </w:tcPr>
          <w:p w14:paraId="7A141741" w14:textId="61E6227B" w:rsidR="00496200" w:rsidRPr="008C2410" w:rsidRDefault="00496200" w:rsidP="00496200">
            <w:pPr>
              <w:rPr>
                <w:sz w:val="20"/>
                <w:szCs w:val="20"/>
              </w:rPr>
            </w:pPr>
            <w:r w:rsidRPr="008C2410">
              <w:rPr>
                <w:sz w:val="20"/>
                <w:szCs w:val="20"/>
              </w:rPr>
              <w:t>E-mail address</w:t>
            </w:r>
            <w:r>
              <w:rPr>
                <w:sz w:val="20"/>
                <w:szCs w:val="20"/>
              </w:rPr>
              <w:t xml:space="preserve"> </w:t>
            </w:r>
            <w:r w:rsidRPr="00496200">
              <w:rPr>
                <w:b/>
                <w:bCs/>
                <w:sz w:val="20"/>
                <w:szCs w:val="20"/>
                <w:u w:val="single"/>
              </w:rPr>
              <w:t>for clarifications</w:t>
            </w:r>
            <w:r w:rsidR="00FB17C3">
              <w:rPr>
                <w:b/>
                <w:bCs/>
                <w:sz w:val="20"/>
                <w:szCs w:val="20"/>
                <w:u w:val="single"/>
              </w:rPr>
              <w:t xml:space="preserve"> only</w:t>
            </w:r>
            <w:r w:rsidRPr="008C2410">
              <w:rPr>
                <w:sz w:val="20"/>
                <w:szCs w:val="20"/>
              </w:rPr>
              <w:t xml:space="preserve">: </w:t>
            </w:r>
            <w:sdt>
              <w:sdtPr>
                <w:rPr>
                  <w:rFonts w:cstheme="minorHAnsi"/>
                  <w:b/>
                  <w:bCs/>
                  <w:color w:val="0070C0"/>
                  <w:sz w:val="20"/>
                  <w:szCs w:val="20"/>
                </w:rPr>
                <w:id w:val="-1176267815"/>
                <w:placeholder>
                  <w:docPart w:val="C34AAB34EEF547DEA90CB6F1A31193CE"/>
                </w:placeholder>
                <w:text/>
              </w:sdtPr>
              <w:sdtEndPr/>
              <w:sdtContent>
                <w:r w:rsidRPr="00A86066">
                  <w:rPr>
                    <w:rFonts w:cstheme="minorHAnsi"/>
                    <w:b/>
                    <w:bCs/>
                    <w:color w:val="0070C0"/>
                    <w:sz w:val="20"/>
                    <w:szCs w:val="20"/>
                  </w:rPr>
                  <w:t>procurement.mk@undp.org</w:t>
                </w:r>
              </w:sdtContent>
            </w:sdt>
          </w:p>
          <w:p w14:paraId="3833D850" w14:textId="77777777" w:rsidR="00FB17C3" w:rsidRDefault="00FB17C3" w:rsidP="00496200">
            <w:pPr>
              <w:rPr>
                <w:rFonts w:cstheme="minorHAnsi"/>
                <w:sz w:val="20"/>
                <w:szCs w:val="20"/>
              </w:rPr>
            </w:pPr>
          </w:p>
          <w:p w14:paraId="017FE045" w14:textId="77777777" w:rsidR="00752932" w:rsidRDefault="00496200" w:rsidP="00496200">
            <w:pPr>
              <w:rPr>
                <w:rFonts w:cstheme="minorHAnsi"/>
                <w:sz w:val="20"/>
                <w:szCs w:val="20"/>
              </w:rPr>
            </w:pPr>
            <w:r w:rsidRPr="00A86066">
              <w:rPr>
                <w:rFonts w:cstheme="minorHAnsi"/>
                <w:sz w:val="20"/>
                <w:szCs w:val="20"/>
              </w:rPr>
              <w:t>Any delay in UNDP’s response shall be not used as a reason for extending the deadline for submission, unless UNDP determines that such an extension is necessary and communicates a new deadline to the Proposers.</w:t>
            </w:r>
            <w:r>
              <w:rPr>
                <w:rFonts w:cstheme="minorHAnsi"/>
                <w:sz w:val="20"/>
                <w:szCs w:val="20"/>
              </w:rPr>
              <w:t xml:space="preserve"> </w:t>
            </w:r>
          </w:p>
          <w:p w14:paraId="141F2409" w14:textId="77777777" w:rsidR="00752932" w:rsidRDefault="00752932" w:rsidP="00496200">
            <w:pPr>
              <w:rPr>
                <w:color w:val="FF0000"/>
                <w:sz w:val="20"/>
                <w:szCs w:val="20"/>
              </w:rPr>
            </w:pPr>
          </w:p>
          <w:p w14:paraId="0B0755AE" w14:textId="38D88131" w:rsidR="006717F3" w:rsidRDefault="4F3F0276" w:rsidP="00496200">
            <w:pPr>
              <w:rPr>
                <w:color w:val="FF0000"/>
                <w:sz w:val="20"/>
                <w:szCs w:val="20"/>
              </w:rPr>
            </w:pPr>
            <w:r w:rsidRPr="01BF9306">
              <w:rPr>
                <w:color w:val="FF0000"/>
                <w:sz w:val="20"/>
                <w:szCs w:val="20"/>
              </w:rPr>
              <w:t xml:space="preserve">Attention: Quotations shall not be submitted to this </w:t>
            </w:r>
            <w:proofErr w:type="spellStart"/>
            <w:proofErr w:type="gramStart"/>
            <w:r w:rsidRPr="01BF9306">
              <w:rPr>
                <w:color w:val="FF0000"/>
                <w:sz w:val="20"/>
                <w:szCs w:val="20"/>
              </w:rPr>
              <w:t>address</w:t>
            </w:r>
            <w:r w:rsidR="00752932">
              <w:rPr>
                <w:color w:val="FF0000"/>
                <w:sz w:val="20"/>
                <w:szCs w:val="20"/>
              </w:rPr>
              <w:t>.</w:t>
            </w:r>
            <w:r w:rsidR="721B159C" w:rsidRPr="01BF9306">
              <w:rPr>
                <w:color w:val="FF0000"/>
                <w:sz w:val="20"/>
                <w:szCs w:val="20"/>
              </w:rPr>
              <w:t>Otherwise</w:t>
            </w:r>
            <w:proofErr w:type="spellEnd"/>
            <w:proofErr w:type="gramEnd"/>
            <w:r w:rsidR="721B159C" w:rsidRPr="01BF9306">
              <w:rPr>
                <w:color w:val="FF0000"/>
                <w:sz w:val="20"/>
                <w:szCs w:val="20"/>
              </w:rPr>
              <w:t>, offer shall be disqualified.</w:t>
            </w:r>
          </w:p>
          <w:p w14:paraId="64E0F5B0" w14:textId="253E4651" w:rsidR="00752932" w:rsidRDefault="00752932" w:rsidP="00496200">
            <w:pPr>
              <w:rPr>
                <w:color w:val="FF0000"/>
                <w:sz w:val="20"/>
                <w:szCs w:val="20"/>
              </w:rPr>
            </w:pPr>
          </w:p>
          <w:p w14:paraId="611C620C" w14:textId="77777777" w:rsidR="00752932" w:rsidRDefault="00752932" w:rsidP="00496200">
            <w:pPr>
              <w:rPr>
                <w:color w:val="FF0000"/>
                <w:sz w:val="20"/>
                <w:szCs w:val="20"/>
              </w:rPr>
            </w:pPr>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lastRenderedPageBreak/>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9E17D9">
        <w:tc>
          <w:tcPr>
            <w:tcW w:w="1341" w:type="dxa"/>
          </w:tcPr>
          <w:p w14:paraId="2AC1AE2D" w14:textId="77777777" w:rsidR="0080296B" w:rsidRPr="00CE7DF1" w:rsidRDefault="00625F80" w:rsidP="0022078F">
            <w:pPr>
              <w:rPr>
                <w:b/>
                <w:bCs/>
                <w:sz w:val="20"/>
                <w:szCs w:val="20"/>
              </w:rPr>
            </w:pPr>
            <w:r w:rsidRPr="00CE7DF1">
              <w:rPr>
                <w:b/>
                <w:bCs/>
                <w:sz w:val="20"/>
                <w:szCs w:val="20"/>
              </w:rPr>
              <w:lastRenderedPageBreak/>
              <w:t>Clarifications</w:t>
            </w:r>
          </w:p>
        </w:tc>
        <w:tc>
          <w:tcPr>
            <w:tcW w:w="8395" w:type="dxa"/>
          </w:tcPr>
          <w:p w14:paraId="6343CBCA" w14:textId="2F04CFC3"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w:t>
            </w:r>
            <w:r w:rsidR="00022F87" w:rsidRPr="0000573A">
              <w:rPr>
                <w:rFonts w:cstheme="minorHAnsi"/>
                <w:sz w:val="20"/>
                <w:szCs w:val="20"/>
              </w:rPr>
              <w:t xml:space="preserve">than </w:t>
            </w:r>
            <w:sdt>
              <w:sdtPr>
                <w:rPr>
                  <w:rFonts w:cstheme="minorHAnsi"/>
                  <w:b/>
                  <w:bCs/>
                  <w:sz w:val="20"/>
                  <w:szCs w:val="20"/>
                </w:rPr>
                <w:id w:val="1297792920"/>
                <w:placeholder>
                  <w:docPart w:val="942C76032EBA4064B35C21CD29B21531"/>
                </w:placeholder>
                <w:text/>
              </w:sdtPr>
              <w:sdtEndPr/>
              <w:sdtContent>
                <w:r w:rsidR="00451DCA">
                  <w:rPr>
                    <w:rFonts w:cstheme="minorHAnsi"/>
                    <w:b/>
                    <w:bCs/>
                    <w:sz w:val="20"/>
                    <w:szCs w:val="20"/>
                  </w:rPr>
                  <w:t>3</w:t>
                </w:r>
              </w:sdtContent>
            </w:sdt>
            <w:r w:rsidR="002609ED" w:rsidRPr="00660707">
              <w:rPr>
                <w:rFonts w:cstheme="minorHAnsi"/>
                <w:b/>
                <w:bCs/>
                <w:sz w:val="20"/>
                <w:szCs w:val="20"/>
              </w:rPr>
              <w:t xml:space="preserve"> day</w:t>
            </w:r>
            <w:r w:rsidR="00787845" w:rsidRPr="00660707">
              <w:rPr>
                <w:rFonts w:cstheme="minorHAnsi"/>
                <w:b/>
                <w:bCs/>
                <w:sz w:val="20"/>
                <w:szCs w:val="20"/>
              </w:rPr>
              <w:t>s</w:t>
            </w:r>
            <w:r w:rsidR="002609ED" w:rsidRPr="0000573A">
              <w:rPr>
                <w:rFonts w:cstheme="minorHAnsi"/>
                <w:sz w:val="20"/>
                <w:szCs w:val="20"/>
              </w:rPr>
              <w:t xml:space="preserve"> before the</w:t>
            </w:r>
            <w:r w:rsidR="002609ED" w:rsidRPr="00260675">
              <w:rPr>
                <w:rFonts w:cstheme="minorHAnsi"/>
                <w:sz w:val="20"/>
                <w:szCs w:val="20"/>
              </w:rPr>
              <w:t xml:space="preserv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B10668">
                  <w:rPr>
                    <w:rFonts w:cstheme="minorHAnsi"/>
                    <w:sz w:val="20"/>
                    <w:szCs w:val="20"/>
                  </w:rPr>
                  <w:t>through: procurement.mk@undp.org</w:t>
                </w:r>
              </w:sdtContent>
            </w:sdt>
            <w:r w:rsidR="006B43E9" w:rsidRPr="00260675">
              <w:rPr>
                <w:rFonts w:cstheme="minorHAnsi"/>
                <w:sz w:val="20"/>
                <w:szCs w:val="20"/>
              </w:rPr>
              <w:t xml:space="preserve"> </w:t>
            </w:r>
            <w:sdt>
              <w:sdtPr>
                <w:rPr>
                  <w:rFonts w:cstheme="minorHAnsi"/>
                  <w:sz w:val="20"/>
                  <w:szCs w:val="20"/>
                </w:rPr>
                <w:id w:val="-879323590"/>
                <w:placeholder>
                  <w:docPart w:val="C063C88916EE4B45AFC259266D2ACE49"/>
                </w:placeholder>
                <w:showingPlcHdr/>
                <w:date>
                  <w:dateFormat w:val="dd MMMM yyyy"/>
                  <w:lid w:val="en-GB"/>
                  <w:storeMappedDataAs w:val="dateTime"/>
                  <w:calendar w:val="gregorian"/>
                </w:date>
              </w:sdtPr>
              <w:sdtEndPr/>
              <w:sdtContent>
                <w:r w:rsidR="009E00E3" w:rsidRPr="00260675">
                  <w:rPr>
                    <w:rStyle w:val="PlaceholderText"/>
                    <w:rFonts w:cstheme="minorHAnsi"/>
                    <w:sz w:val="20"/>
                    <w:szCs w:val="20"/>
                  </w:rPr>
                  <w:t>Click or tap to enter a date.</w:t>
                </w:r>
              </w:sdtContent>
            </w:sdt>
          </w:p>
        </w:tc>
      </w:tr>
      <w:tr w:rsidR="00D421C6" w:rsidRPr="000578F0" w14:paraId="5664BA6F" w14:textId="77777777" w:rsidTr="009E17D9">
        <w:tc>
          <w:tcPr>
            <w:tcW w:w="1341"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395" w:type="dxa"/>
          </w:tcPr>
          <w:p w14:paraId="079BBC0E" w14:textId="4BAFEBDA" w:rsidR="00D421C6" w:rsidRPr="00315487" w:rsidRDefault="00A63FBA"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752932" w:rsidRPr="0000573A">
                  <w:rPr>
                    <w:rFonts w:ascii="MS Gothic" w:eastAsia="MS Gothic" w:hAnsi="MS Gothic" w:cstheme="minorHAnsi"/>
                    <w:sz w:val="20"/>
                    <w:szCs w:val="20"/>
                  </w:rPr>
                  <w:t>☒</w:t>
                </w:r>
              </w:sdtContent>
            </w:sdt>
            <w:r w:rsidR="00436D77" w:rsidRPr="00CB7DCF">
              <w:rPr>
                <w:rFonts w:cstheme="minorHAnsi"/>
                <w:b/>
                <w:bCs/>
                <w:sz w:val="20"/>
                <w:szCs w:val="20"/>
                <w:shd w:val="clear" w:color="auto" w:fill="FFE599" w:themeFill="accent4" w:themeFillTint="66"/>
              </w:rPr>
              <w:t xml:space="preserve">The </w:t>
            </w:r>
            <w:r w:rsidR="00D31F1D" w:rsidRPr="00CB7DCF">
              <w:rPr>
                <w:rFonts w:cstheme="minorHAnsi"/>
                <w:b/>
                <w:bCs/>
                <w:sz w:val="20"/>
                <w:szCs w:val="20"/>
                <w:shd w:val="clear" w:color="auto" w:fill="FFE599" w:themeFill="accent4" w:themeFillTint="66"/>
              </w:rPr>
              <w:t>C</w:t>
            </w:r>
            <w:r w:rsidR="00DD11B5" w:rsidRPr="00CB7DCF">
              <w:rPr>
                <w:rFonts w:cstheme="minorHAnsi"/>
                <w:b/>
                <w:bCs/>
                <w:sz w:val="20"/>
                <w:szCs w:val="20"/>
                <w:shd w:val="clear" w:color="auto" w:fill="FFE599" w:themeFill="accent4" w:themeFillTint="66"/>
              </w:rPr>
              <w:t>ontract or</w:t>
            </w:r>
            <w:r w:rsidR="0094394A" w:rsidRPr="00CB7DCF">
              <w:rPr>
                <w:rFonts w:cstheme="minorHAnsi"/>
                <w:b/>
                <w:bCs/>
                <w:sz w:val="20"/>
                <w:szCs w:val="20"/>
                <w:shd w:val="clear" w:color="auto" w:fill="FFE599" w:themeFill="accent4" w:themeFillTint="66"/>
              </w:rPr>
              <w:t xml:space="preserve"> Purchase Order </w:t>
            </w:r>
            <w:r w:rsidR="00436D77" w:rsidRPr="00CB7DCF">
              <w:rPr>
                <w:rFonts w:cstheme="minorHAnsi"/>
                <w:b/>
                <w:bCs/>
                <w:sz w:val="20"/>
                <w:szCs w:val="20"/>
                <w:shd w:val="clear" w:color="auto" w:fill="FFE599" w:themeFill="accent4" w:themeFillTint="66"/>
              </w:rPr>
              <w:t xml:space="preserve">will be awarded to the </w:t>
            </w:r>
            <w:r w:rsidR="00BE4EF4">
              <w:rPr>
                <w:rFonts w:cstheme="minorHAnsi"/>
                <w:b/>
                <w:bCs/>
                <w:sz w:val="20"/>
                <w:szCs w:val="20"/>
                <w:shd w:val="clear" w:color="auto" w:fill="FFE599" w:themeFill="accent4" w:themeFillTint="66"/>
              </w:rPr>
              <w:t xml:space="preserve">company with </w:t>
            </w:r>
            <w:r w:rsidR="00436D77" w:rsidRPr="00CB7DCF">
              <w:rPr>
                <w:rFonts w:cstheme="minorHAnsi"/>
                <w:b/>
                <w:bCs/>
                <w:sz w:val="20"/>
                <w:szCs w:val="20"/>
                <w:shd w:val="clear" w:color="auto" w:fill="FFE599" w:themeFill="accent4" w:themeFillTint="66"/>
              </w:rPr>
              <w:t xml:space="preserve">lowest price </w:t>
            </w:r>
            <w:r w:rsidR="00876037" w:rsidRPr="00CB7DCF">
              <w:rPr>
                <w:rFonts w:cstheme="minorHAnsi"/>
                <w:b/>
                <w:bCs/>
                <w:sz w:val="20"/>
                <w:szCs w:val="20"/>
                <w:shd w:val="clear" w:color="auto" w:fill="FFE599" w:themeFill="accent4" w:themeFillTint="66"/>
              </w:rPr>
              <w:t xml:space="preserve">per item </w:t>
            </w:r>
          </w:p>
          <w:p w14:paraId="2DBCECEA" w14:textId="77777777" w:rsidR="00E47887" w:rsidRDefault="00A63FBA"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00573A">
                  <w:rPr>
                    <w:rFonts w:ascii="Segoe UI Symbol" w:eastAsia="MS Gothic" w:hAnsi="Segoe UI Symbol" w:cs="Segoe UI Symbol"/>
                    <w:sz w:val="20"/>
                    <w:szCs w:val="20"/>
                  </w:rPr>
                  <w:t>☐</w:t>
                </w:r>
              </w:sdtContent>
            </w:sdt>
            <w:r w:rsidR="00E47887" w:rsidRPr="0000573A">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00573A">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9E17D9">
        <w:tc>
          <w:tcPr>
            <w:tcW w:w="1341"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395" w:type="dxa"/>
          </w:tcPr>
          <w:p w14:paraId="5131098B" w14:textId="2E192D78" w:rsidR="001D2ACD" w:rsidRPr="00F9245D" w:rsidRDefault="00A63FBA" w:rsidP="0022078F">
            <w:pPr>
              <w:rPr>
                <w:b/>
                <w:bCs/>
              </w:rPr>
            </w:pPr>
            <w:sdt>
              <w:sdtPr>
                <w:rPr>
                  <w:b/>
                  <w:bCs/>
                </w:rPr>
                <w:id w:val="1290009550"/>
                <w14:checkbox>
                  <w14:checked w14:val="1"/>
                  <w14:checkedState w14:val="2612" w14:font="MS Gothic"/>
                  <w14:uncheckedState w14:val="2610" w14:font="MS Gothic"/>
                </w14:checkbox>
              </w:sdtPr>
              <w:sdtEndPr/>
              <w:sdtContent>
                <w:r w:rsidR="00F9245D" w:rsidRPr="00F9245D">
                  <w:rPr>
                    <w:rFonts w:ascii="MS Gothic" w:eastAsia="MS Gothic" w:hAnsi="MS Gothic" w:hint="eastAsia"/>
                    <w:b/>
                    <w:bCs/>
                  </w:rPr>
                  <w:t>☒</w:t>
                </w:r>
              </w:sdtContent>
            </w:sdt>
            <w:r w:rsidR="00C939DC" w:rsidRPr="00F9245D">
              <w:rPr>
                <w:b/>
                <w:bCs/>
                <w:sz w:val="20"/>
                <w:szCs w:val="20"/>
              </w:rPr>
              <w:t>Full</w:t>
            </w:r>
            <w:r w:rsidR="004E2B5A" w:rsidRPr="00F9245D">
              <w:rPr>
                <w:b/>
                <w:bCs/>
                <w:sz w:val="20"/>
                <w:szCs w:val="20"/>
              </w:rPr>
              <w:t xml:space="preserve"> compliance </w:t>
            </w:r>
            <w:r w:rsidR="00622819" w:rsidRPr="00F9245D">
              <w:rPr>
                <w:b/>
                <w:bCs/>
                <w:sz w:val="20"/>
                <w:szCs w:val="20"/>
              </w:rPr>
              <w:t>with</w:t>
            </w:r>
            <w:r w:rsidR="004E2B5A" w:rsidRPr="00F9245D">
              <w:rPr>
                <w:b/>
                <w:bCs/>
                <w:sz w:val="20"/>
                <w:szCs w:val="20"/>
              </w:rPr>
              <w:t xml:space="preserve"> </w:t>
            </w:r>
            <w:r w:rsidR="00622819" w:rsidRPr="00F9245D">
              <w:rPr>
                <w:b/>
                <w:bCs/>
                <w:sz w:val="20"/>
                <w:szCs w:val="20"/>
              </w:rPr>
              <w:t xml:space="preserve">all </w:t>
            </w:r>
            <w:r w:rsidR="004E2B5A" w:rsidRPr="00F9245D">
              <w:rPr>
                <w:b/>
                <w:bCs/>
                <w:sz w:val="20"/>
                <w:szCs w:val="20"/>
              </w:rPr>
              <w:t>requirements</w:t>
            </w:r>
            <w:r w:rsidR="00C939DC" w:rsidRPr="00F9245D">
              <w:rPr>
                <w:b/>
                <w:bCs/>
                <w:sz w:val="20"/>
                <w:szCs w:val="20"/>
              </w:rPr>
              <w:t xml:space="preserve"> </w:t>
            </w:r>
            <w:r w:rsidR="00622819" w:rsidRPr="00F9245D">
              <w:rPr>
                <w:b/>
                <w:bCs/>
                <w:sz w:val="20"/>
                <w:szCs w:val="20"/>
              </w:rPr>
              <w:t xml:space="preserve">as specified </w:t>
            </w:r>
            <w:r w:rsidR="00C939DC" w:rsidRPr="00F9245D">
              <w:rPr>
                <w:b/>
                <w:bCs/>
                <w:sz w:val="20"/>
                <w:szCs w:val="20"/>
              </w:rPr>
              <w:t xml:space="preserve">in </w:t>
            </w:r>
            <w:r w:rsidR="00345536" w:rsidRPr="00F9245D">
              <w:rPr>
                <w:b/>
                <w:bCs/>
                <w:sz w:val="20"/>
                <w:szCs w:val="20"/>
              </w:rPr>
              <w:t>Annex 1</w:t>
            </w:r>
            <w:r w:rsidR="004E2B5A" w:rsidRPr="00F9245D">
              <w:rPr>
                <w:b/>
                <w:bCs/>
              </w:rPr>
              <w:t xml:space="preserve"> </w:t>
            </w:r>
          </w:p>
          <w:p w14:paraId="61480B03" w14:textId="77777777" w:rsidR="004E2B5A" w:rsidRPr="00D7211D" w:rsidRDefault="00A63FBA"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5E7A5C5D" w:rsidR="009E62C1" w:rsidRPr="00D7211D" w:rsidRDefault="00A63FBA"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C87A58">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16C240A5" w:rsidR="001D0714" w:rsidRPr="00D7211D" w:rsidRDefault="00A63FBA"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C87A58">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22069CA7" w:rsidR="00806875" w:rsidRPr="000578F0" w:rsidRDefault="00A63FBA" w:rsidP="001D0714">
            <w:sdt>
              <w:sdtPr>
                <w:rPr>
                  <w:rFonts w:cstheme="minorHAnsi"/>
                  <w:sz w:val="20"/>
                  <w:szCs w:val="20"/>
                </w:rPr>
                <w:id w:val="-506901315"/>
                <w14:checkbox>
                  <w14:checked w14:val="1"/>
                  <w14:checkedState w14:val="2612" w14:font="MS Gothic"/>
                  <w14:uncheckedState w14:val="2610" w14:font="MS Gothic"/>
                </w14:checkbox>
              </w:sdtPr>
              <w:sdtEndPr/>
              <w:sdtContent>
                <w:r w:rsidR="00732B36">
                  <w:rPr>
                    <w:rFonts w:ascii="MS Gothic" w:eastAsia="MS Gothic" w:hAnsi="MS Gothic" w:cstheme="minorHAnsi" w:hint="eastAsia"/>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text w:multiLine="1"/>
              </w:sdtPr>
              <w:sdtEndPr/>
              <w:sdtContent>
                <w:r w:rsidR="00732B36">
                  <w:rPr>
                    <w:rFonts w:cstheme="minorHAnsi"/>
                    <w:sz w:val="20"/>
                    <w:szCs w:val="20"/>
                  </w:rPr>
                  <w:t xml:space="preserve">lowest offer </w:t>
                </w:r>
              </w:sdtContent>
            </w:sdt>
            <w:r w:rsidR="00806875" w:rsidRPr="000578F0">
              <w:t xml:space="preserve"> </w:t>
            </w:r>
          </w:p>
        </w:tc>
      </w:tr>
      <w:tr w:rsidR="006D09D2" w:rsidRPr="000578F0" w14:paraId="2148212A" w14:textId="77777777" w:rsidTr="009E17D9">
        <w:tc>
          <w:tcPr>
            <w:tcW w:w="1341"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395" w:type="dxa"/>
          </w:tcPr>
          <w:p w14:paraId="02DADC75" w14:textId="77777777" w:rsidR="006D09D2" w:rsidRPr="00260675" w:rsidRDefault="00A63FBA"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9E17D9">
        <w:tc>
          <w:tcPr>
            <w:tcW w:w="1341"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395" w:type="dxa"/>
          </w:tcPr>
          <w:p w14:paraId="453DB2E7" w14:textId="5E721C44"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496200">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9E17D9">
        <w:tc>
          <w:tcPr>
            <w:tcW w:w="1341"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395" w:type="dxa"/>
          </w:tcPr>
          <w:p w14:paraId="4A49B237" w14:textId="24627554" w:rsidR="00F63127" w:rsidRDefault="00752932" w:rsidP="00F63127">
            <w:pPr>
              <w:rPr>
                <w:sz w:val="20"/>
                <w:szCs w:val="20"/>
              </w:rPr>
            </w:pPr>
            <w:r>
              <w:rPr>
                <w:rFonts w:ascii="Segoe UI Symbol" w:hAnsi="Segoe UI Symbol" w:cs="Segoe UI Symbol"/>
                <w:sz w:val="20"/>
                <w:szCs w:val="20"/>
              </w:rPr>
              <w:t>x</w:t>
            </w:r>
            <w:r w:rsidR="00F63127" w:rsidRPr="00B15451">
              <w:rPr>
                <w:sz w:val="20"/>
                <w:szCs w:val="20"/>
              </w:rPr>
              <w:t xml:space="preserve"> Purchase Order </w:t>
            </w:r>
          </w:p>
          <w:p w14:paraId="0846B7DC" w14:textId="51732AD8" w:rsidR="00F63127" w:rsidRDefault="67A85A66" w:rsidP="00F63127">
            <w:pPr>
              <w:rPr>
                <w:sz w:val="20"/>
                <w:szCs w:val="20"/>
              </w:rPr>
            </w:pPr>
            <w:r w:rsidRPr="01BF9306">
              <w:rPr>
                <w:rFonts w:ascii="Segoe UI Symbol" w:hAnsi="Segoe UI Symbol" w:cs="Segoe UI Symbol"/>
                <w:sz w:val="20"/>
                <w:szCs w:val="20"/>
              </w:rPr>
              <w:t>☐</w:t>
            </w:r>
            <w:r w:rsidRPr="01BF9306">
              <w:rPr>
                <w:sz w:val="20"/>
                <w:szCs w:val="20"/>
              </w:rPr>
              <w:t xml:space="preserve"> </w:t>
            </w:r>
            <w:hyperlink r:id="rId21" w:history="1">
              <w:r w:rsidRPr="00A071AC">
                <w:rPr>
                  <w:rStyle w:val="Hyperlink"/>
                  <w:sz w:val="20"/>
                  <w:szCs w:val="20"/>
                </w:rPr>
                <w:t>Contract Face Sheet</w:t>
              </w:r>
            </w:hyperlink>
            <w:r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2"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4C6432">
        <w:tc>
          <w:tcPr>
            <w:tcW w:w="1341" w:type="dxa"/>
          </w:tcPr>
          <w:p w14:paraId="286B69BC" w14:textId="77777777" w:rsidR="00F63127" w:rsidRPr="00CE7DF1" w:rsidRDefault="67A85A66" w:rsidP="00F63127">
            <w:pPr>
              <w:rPr>
                <w:b/>
                <w:bCs/>
                <w:sz w:val="20"/>
                <w:szCs w:val="20"/>
              </w:rPr>
            </w:pPr>
            <w:bookmarkStart w:id="1" w:name="_Hlk102491598"/>
            <w:r w:rsidRPr="01BF9306">
              <w:rPr>
                <w:b/>
                <w:bCs/>
                <w:sz w:val="20"/>
                <w:szCs w:val="20"/>
              </w:rPr>
              <w:t>Expected date for contract award.</w:t>
            </w:r>
          </w:p>
        </w:tc>
        <w:tc>
          <w:tcPr>
            <w:tcW w:w="8395" w:type="dxa"/>
            <w:shd w:val="clear" w:color="auto" w:fill="auto"/>
          </w:tcPr>
          <w:p w14:paraId="3BC42524" w14:textId="792CE700" w:rsidR="00F63127" w:rsidRPr="004C6432" w:rsidRDefault="00A63FBA" w:rsidP="00F63127">
            <w:pPr>
              <w:rPr>
                <w:rFonts w:cstheme="minorHAnsi"/>
              </w:rPr>
            </w:pPr>
            <w:sdt>
              <w:sdtPr>
                <w:rPr>
                  <w:rFonts w:cstheme="minorHAnsi"/>
                  <w:b/>
                  <w:bCs/>
                  <w:shd w:val="clear" w:color="auto" w:fill="FFE599" w:themeFill="accent4" w:themeFillTint="66"/>
                </w:rPr>
                <w:id w:val="58905693"/>
                <w:placeholder>
                  <w:docPart w:val="C500EC794C5A4F08B480E32FE451604E"/>
                </w:placeholder>
                <w:date w:fullDate="2022-06-09T00:00:00Z">
                  <w:dateFormat w:val="dd MMMM yyyy"/>
                  <w:lid w:val="en-GB"/>
                  <w:storeMappedDataAs w:val="dateTime"/>
                  <w:calendar w:val="gregorian"/>
                </w:date>
              </w:sdtPr>
              <w:sdtEndPr/>
              <w:sdtContent>
                <w:r w:rsidR="004C6432" w:rsidRPr="004C6432">
                  <w:rPr>
                    <w:rFonts w:cstheme="minorHAnsi"/>
                    <w:b/>
                    <w:bCs/>
                    <w:shd w:val="clear" w:color="auto" w:fill="FFE599" w:themeFill="accent4" w:themeFillTint="66"/>
                  </w:rPr>
                  <w:t>09 June 2022</w:t>
                </w:r>
              </w:sdtContent>
            </w:sdt>
          </w:p>
        </w:tc>
      </w:tr>
      <w:bookmarkEnd w:id="1"/>
      <w:tr w:rsidR="00F63127" w:rsidRPr="000578F0" w14:paraId="04762DB4" w14:textId="77777777" w:rsidTr="009E17D9">
        <w:tc>
          <w:tcPr>
            <w:tcW w:w="1341"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395" w:type="dxa"/>
          </w:tcPr>
          <w:p w14:paraId="6CB55B23" w14:textId="6CFA47E6" w:rsidR="00F63127" w:rsidRPr="00260675" w:rsidRDefault="00A63FBA"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9E17D9">
        <w:tc>
          <w:tcPr>
            <w:tcW w:w="1341"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395"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3"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9E17D9">
        <w:tc>
          <w:tcPr>
            <w:tcW w:w="1341"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395"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4"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69151DEC" w14:textId="77777777" w:rsidR="00EF4B4F" w:rsidRDefault="00EF4B4F" w:rsidP="00914327">
      <w:pPr>
        <w:rPr>
          <w:rFonts w:cstheme="minorHAnsi"/>
          <w:b/>
          <w:sz w:val="32"/>
          <w:szCs w:val="32"/>
        </w:rPr>
      </w:pPr>
    </w:p>
    <w:p w14:paraId="63EC5E1A" w14:textId="77777777" w:rsidR="00EF4B4F" w:rsidRDefault="00EF4B4F">
      <w:pPr>
        <w:rPr>
          <w:rFonts w:cstheme="minorHAnsi"/>
          <w:b/>
          <w:sz w:val="32"/>
          <w:szCs w:val="32"/>
        </w:rPr>
      </w:pPr>
      <w:r>
        <w:rPr>
          <w:rFonts w:cstheme="minorHAnsi"/>
          <w:b/>
          <w:sz w:val="32"/>
          <w:szCs w:val="32"/>
        </w:rPr>
        <w:br w:type="page"/>
      </w:r>
    </w:p>
    <w:p w14:paraId="300AA640" w14:textId="6A29E2BD" w:rsidR="00914327" w:rsidRPr="00914327" w:rsidRDefault="00914327" w:rsidP="00914327">
      <w:pPr>
        <w:rPr>
          <w:rFonts w:cstheme="minorHAnsi"/>
          <w:b/>
          <w:sz w:val="32"/>
          <w:szCs w:val="32"/>
        </w:rPr>
      </w:pPr>
      <w:r w:rsidRPr="00914327">
        <w:rPr>
          <w:rFonts w:cstheme="minorHAnsi"/>
          <w:b/>
          <w:sz w:val="32"/>
          <w:szCs w:val="32"/>
        </w:rPr>
        <w:lastRenderedPageBreak/>
        <w:t>Annex 1</w:t>
      </w:r>
    </w:p>
    <w:tbl>
      <w:tblPr>
        <w:tblStyle w:val="TableGrid"/>
        <w:tblW w:w="10080" w:type="dxa"/>
        <w:tblInd w:w="-5" w:type="dxa"/>
        <w:tblLook w:val="04A0" w:firstRow="1" w:lastRow="0" w:firstColumn="1" w:lastColumn="0" w:noHBand="0" w:noVBand="1"/>
      </w:tblPr>
      <w:tblGrid>
        <w:gridCol w:w="603"/>
        <w:gridCol w:w="3202"/>
        <w:gridCol w:w="2202"/>
        <w:gridCol w:w="832"/>
        <w:gridCol w:w="950"/>
        <w:gridCol w:w="1043"/>
        <w:gridCol w:w="1248"/>
      </w:tblGrid>
      <w:tr w:rsidR="00EF4B4F" w:rsidRPr="00556A3F" w14:paraId="252B19EB" w14:textId="77777777" w:rsidTr="00005ECD">
        <w:trPr>
          <w:trHeight w:val="112"/>
          <w:tblHeader/>
        </w:trPr>
        <w:tc>
          <w:tcPr>
            <w:tcW w:w="603" w:type="dxa"/>
            <w:vAlign w:val="center"/>
          </w:tcPr>
          <w:p w14:paraId="436526B5" w14:textId="2C69A34A" w:rsidR="00914327" w:rsidRPr="00556A3F" w:rsidRDefault="00914327" w:rsidP="00B504C4">
            <w:pPr>
              <w:pStyle w:val="BodyText"/>
              <w:spacing w:before="70" w:line="216" w:lineRule="auto"/>
              <w:rPr>
                <w:rFonts w:cstheme="minorHAnsi"/>
                <w:b/>
                <w:sz w:val="20"/>
                <w:szCs w:val="20"/>
                <w:lang w:val="en-US"/>
              </w:rPr>
            </w:pPr>
            <w:r w:rsidRPr="00556A3F">
              <w:rPr>
                <w:rFonts w:cstheme="minorHAnsi"/>
                <w:b/>
                <w:sz w:val="20"/>
                <w:szCs w:val="20"/>
                <w:lang w:val="en-US"/>
              </w:rPr>
              <w:t>Item</w:t>
            </w:r>
          </w:p>
        </w:tc>
        <w:tc>
          <w:tcPr>
            <w:tcW w:w="3202" w:type="dxa"/>
            <w:vAlign w:val="center"/>
          </w:tcPr>
          <w:p w14:paraId="1A8AC580" w14:textId="069DF5FB" w:rsidR="00914327" w:rsidRPr="00556A3F" w:rsidRDefault="00914327" w:rsidP="00B504C4">
            <w:pPr>
              <w:pStyle w:val="BodyText"/>
              <w:spacing w:before="70" w:line="216" w:lineRule="auto"/>
              <w:rPr>
                <w:rFonts w:cstheme="minorHAnsi"/>
                <w:b/>
                <w:sz w:val="20"/>
                <w:szCs w:val="20"/>
                <w:lang w:val="en-US"/>
              </w:rPr>
            </w:pPr>
            <w:r w:rsidRPr="00556A3F">
              <w:rPr>
                <w:rFonts w:cstheme="minorHAnsi"/>
                <w:b/>
                <w:sz w:val="20"/>
                <w:szCs w:val="20"/>
                <w:lang w:val="en-US"/>
              </w:rPr>
              <w:t>Requested Specification</w:t>
            </w:r>
          </w:p>
        </w:tc>
        <w:tc>
          <w:tcPr>
            <w:tcW w:w="2202" w:type="dxa"/>
          </w:tcPr>
          <w:p w14:paraId="7702CD72" w14:textId="0A592FC0" w:rsidR="00914327" w:rsidRPr="00556A3F" w:rsidRDefault="000B6417" w:rsidP="00B504C4">
            <w:pPr>
              <w:spacing w:before="70" w:line="216" w:lineRule="auto"/>
              <w:jc w:val="center"/>
              <w:rPr>
                <w:rFonts w:cstheme="minorHAnsi"/>
                <w:b/>
                <w:sz w:val="20"/>
                <w:szCs w:val="20"/>
                <w:lang w:val="en-US"/>
              </w:rPr>
            </w:pPr>
            <w:r>
              <w:rPr>
                <w:rFonts w:cstheme="minorHAnsi"/>
                <w:b/>
                <w:sz w:val="20"/>
                <w:szCs w:val="20"/>
                <w:lang w:val="en-US"/>
              </w:rPr>
              <w:t xml:space="preserve">Brand name and </w:t>
            </w:r>
            <w:r w:rsidR="00914327" w:rsidRPr="00556A3F">
              <w:rPr>
                <w:rFonts w:cstheme="minorHAnsi"/>
                <w:b/>
                <w:sz w:val="20"/>
                <w:szCs w:val="20"/>
                <w:lang w:val="en-US"/>
              </w:rPr>
              <w:t>Offered specification</w:t>
            </w:r>
          </w:p>
        </w:tc>
        <w:tc>
          <w:tcPr>
            <w:tcW w:w="832" w:type="dxa"/>
            <w:vAlign w:val="center"/>
          </w:tcPr>
          <w:p w14:paraId="60940264" w14:textId="74C0C315" w:rsidR="00914327" w:rsidRPr="00556A3F" w:rsidRDefault="00914327" w:rsidP="00B504C4">
            <w:pPr>
              <w:pStyle w:val="BodyText"/>
              <w:spacing w:before="70" w:line="216" w:lineRule="auto"/>
              <w:rPr>
                <w:rFonts w:cstheme="minorHAnsi"/>
                <w:b/>
                <w:sz w:val="20"/>
                <w:szCs w:val="20"/>
                <w:lang w:val="en-US"/>
              </w:rPr>
            </w:pPr>
            <w:r w:rsidRPr="00556A3F">
              <w:rPr>
                <w:rFonts w:cstheme="minorHAnsi"/>
                <w:b/>
                <w:sz w:val="20"/>
                <w:szCs w:val="20"/>
                <w:lang w:val="en-US"/>
              </w:rPr>
              <w:t>Unit</w:t>
            </w:r>
          </w:p>
        </w:tc>
        <w:tc>
          <w:tcPr>
            <w:tcW w:w="950" w:type="dxa"/>
            <w:vAlign w:val="center"/>
          </w:tcPr>
          <w:p w14:paraId="292C9231" w14:textId="35F9BCFB" w:rsidR="00914327" w:rsidRPr="00556A3F" w:rsidRDefault="00914327" w:rsidP="00B504C4">
            <w:pPr>
              <w:pStyle w:val="BodyText"/>
              <w:spacing w:before="70" w:line="216" w:lineRule="auto"/>
              <w:rPr>
                <w:rFonts w:cstheme="minorHAnsi"/>
                <w:b/>
                <w:sz w:val="20"/>
                <w:szCs w:val="20"/>
                <w:lang w:val="en-US" w:eastAsia="ar-SA"/>
              </w:rPr>
            </w:pPr>
            <w:r w:rsidRPr="00556A3F">
              <w:rPr>
                <w:rFonts w:cstheme="minorHAnsi"/>
                <w:b/>
                <w:sz w:val="20"/>
                <w:szCs w:val="20"/>
                <w:lang w:val="en-US" w:eastAsia="ar-SA"/>
              </w:rPr>
              <w:t>Quantity</w:t>
            </w:r>
          </w:p>
        </w:tc>
        <w:tc>
          <w:tcPr>
            <w:tcW w:w="1043" w:type="dxa"/>
            <w:vAlign w:val="center"/>
          </w:tcPr>
          <w:p w14:paraId="2DF12FCD" w14:textId="622CA327" w:rsidR="00914327" w:rsidRPr="00556A3F" w:rsidRDefault="00914327" w:rsidP="00B504C4">
            <w:pPr>
              <w:ind w:right="-22"/>
              <w:jc w:val="center"/>
              <w:rPr>
                <w:rFonts w:cstheme="minorHAnsi"/>
                <w:b/>
                <w:sz w:val="20"/>
                <w:szCs w:val="20"/>
                <w:lang w:val="en-US"/>
              </w:rPr>
            </w:pPr>
            <w:r w:rsidRPr="00556A3F">
              <w:rPr>
                <w:rFonts w:cstheme="minorHAnsi"/>
                <w:b/>
                <w:sz w:val="20"/>
                <w:szCs w:val="20"/>
                <w:lang w:val="en-US"/>
              </w:rPr>
              <w:t>Unit price</w:t>
            </w:r>
          </w:p>
        </w:tc>
        <w:tc>
          <w:tcPr>
            <w:tcW w:w="1248" w:type="dxa"/>
            <w:vAlign w:val="center"/>
          </w:tcPr>
          <w:p w14:paraId="18C3A8B0" w14:textId="3BF1282E" w:rsidR="00914327" w:rsidRPr="00556A3F" w:rsidRDefault="00914327" w:rsidP="00B504C4">
            <w:pPr>
              <w:ind w:right="-22"/>
              <w:jc w:val="center"/>
              <w:rPr>
                <w:rFonts w:cstheme="minorHAnsi"/>
                <w:b/>
                <w:sz w:val="20"/>
                <w:szCs w:val="20"/>
                <w:lang w:val="en-US"/>
              </w:rPr>
            </w:pPr>
            <w:r w:rsidRPr="00556A3F">
              <w:rPr>
                <w:rFonts w:cstheme="minorHAnsi"/>
                <w:b/>
                <w:sz w:val="20"/>
                <w:szCs w:val="20"/>
                <w:lang w:val="en-US"/>
              </w:rPr>
              <w:t>Total price</w:t>
            </w:r>
          </w:p>
        </w:tc>
      </w:tr>
      <w:tr w:rsidR="00EF4B4F" w:rsidRPr="00556A3F" w14:paraId="3652689A" w14:textId="77777777" w:rsidTr="00005ECD">
        <w:trPr>
          <w:trHeight w:val="112"/>
        </w:trPr>
        <w:tc>
          <w:tcPr>
            <w:tcW w:w="603" w:type="dxa"/>
            <w:vAlign w:val="center"/>
          </w:tcPr>
          <w:p w14:paraId="018E05C5" w14:textId="77777777" w:rsidR="00914327" w:rsidRPr="00556A3F" w:rsidRDefault="00914327" w:rsidP="00B504C4">
            <w:pPr>
              <w:ind w:right="-22"/>
              <w:jc w:val="center"/>
              <w:rPr>
                <w:rFonts w:cstheme="minorHAnsi"/>
                <w:lang w:val="mk-MK"/>
              </w:rPr>
            </w:pPr>
            <w:r w:rsidRPr="00556A3F">
              <w:rPr>
                <w:rFonts w:cstheme="minorHAnsi"/>
                <w:lang w:val="mk-MK"/>
              </w:rPr>
              <w:t>1</w:t>
            </w:r>
          </w:p>
        </w:tc>
        <w:tc>
          <w:tcPr>
            <w:tcW w:w="3202" w:type="dxa"/>
            <w:vAlign w:val="center"/>
          </w:tcPr>
          <w:p w14:paraId="02B358E4" w14:textId="22D62ACE" w:rsidR="00914327" w:rsidRPr="002952E2" w:rsidRDefault="00005ECD" w:rsidP="002952E2">
            <w:pPr>
              <w:pStyle w:val="xmsonormal"/>
              <w:rPr>
                <w:rFonts w:cstheme="minorHAnsi"/>
                <w:sz w:val="18"/>
                <w:szCs w:val="18"/>
              </w:rPr>
            </w:pPr>
            <w:r>
              <w:rPr>
                <w:b/>
                <w:bCs/>
              </w:rPr>
              <w:t xml:space="preserve">MS Office Home and Business 2021 All </w:t>
            </w:r>
            <w:proofErr w:type="spellStart"/>
            <w:r>
              <w:rPr>
                <w:b/>
                <w:bCs/>
              </w:rPr>
              <w:t>Lng</w:t>
            </w:r>
            <w:proofErr w:type="spellEnd"/>
            <w:r>
              <w:rPr>
                <w:b/>
                <w:bCs/>
              </w:rPr>
              <w:t xml:space="preserve"> </w:t>
            </w:r>
            <w:proofErr w:type="spellStart"/>
            <w:r>
              <w:rPr>
                <w:b/>
                <w:bCs/>
              </w:rPr>
              <w:t>PKLic</w:t>
            </w:r>
            <w:proofErr w:type="spellEnd"/>
            <w:r>
              <w:rPr>
                <w:b/>
                <w:bCs/>
              </w:rPr>
              <w:t xml:space="preserve"> Online</w:t>
            </w:r>
          </w:p>
        </w:tc>
        <w:tc>
          <w:tcPr>
            <w:tcW w:w="2202" w:type="dxa"/>
          </w:tcPr>
          <w:p w14:paraId="3565DA33" w14:textId="77777777" w:rsidR="00914327" w:rsidRPr="00556A3F" w:rsidRDefault="00914327" w:rsidP="00B504C4">
            <w:pPr>
              <w:ind w:right="-22"/>
              <w:jc w:val="center"/>
              <w:rPr>
                <w:rFonts w:cstheme="minorHAnsi"/>
                <w:lang w:val="mk-MK"/>
              </w:rPr>
            </w:pPr>
          </w:p>
        </w:tc>
        <w:tc>
          <w:tcPr>
            <w:tcW w:w="832" w:type="dxa"/>
            <w:vAlign w:val="center"/>
          </w:tcPr>
          <w:p w14:paraId="1F70B94A" w14:textId="6AD48800" w:rsidR="00914327" w:rsidRPr="00556A3F" w:rsidRDefault="00914327" w:rsidP="00B504C4">
            <w:pPr>
              <w:ind w:right="-22"/>
              <w:jc w:val="center"/>
              <w:rPr>
                <w:rFonts w:cstheme="minorHAnsi"/>
                <w:lang w:val="en-US"/>
              </w:rPr>
            </w:pPr>
            <w:r w:rsidRPr="00556A3F">
              <w:rPr>
                <w:rFonts w:cstheme="minorHAnsi"/>
                <w:lang w:val="en-US"/>
              </w:rPr>
              <w:t>Pcs</w:t>
            </w:r>
          </w:p>
        </w:tc>
        <w:tc>
          <w:tcPr>
            <w:tcW w:w="950" w:type="dxa"/>
            <w:vAlign w:val="center"/>
          </w:tcPr>
          <w:p w14:paraId="4280FF6F" w14:textId="018F4312" w:rsidR="00914327" w:rsidRPr="00556A3F" w:rsidRDefault="00005ECD" w:rsidP="00B504C4">
            <w:pPr>
              <w:ind w:right="-22"/>
              <w:jc w:val="center"/>
              <w:rPr>
                <w:rFonts w:cstheme="minorHAnsi"/>
                <w:lang w:val="en-US"/>
              </w:rPr>
            </w:pPr>
            <w:r>
              <w:rPr>
                <w:rFonts w:cstheme="minorHAnsi"/>
                <w:lang w:val="en-US"/>
              </w:rPr>
              <w:t>105</w:t>
            </w:r>
          </w:p>
        </w:tc>
        <w:tc>
          <w:tcPr>
            <w:tcW w:w="1043" w:type="dxa"/>
            <w:vAlign w:val="center"/>
          </w:tcPr>
          <w:p w14:paraId="69D41DF6" w14:textId="77777777" w:rsidR="00914327" w:rsidRPr="00556A3F" w:rsidRDefault="00914327" w:rsidP="00B504C4">
            <w:pPr>
              <w:ind w:right="-22"/>
              <w:jc w:val="center"/>
              <w:rPr>
                <w:rFonts w:cstheme="minorHAnsi"/>
                <w:lang w:val="mk-MK"/>
              </w:rPr>
            </w:pPr>
          </w:p>
        </w:tc>
        <w:tc>
          <w:tcPr>
            <w:tcW w:w="1248" w:type="dxa"/>
            <w:vAlign w:val="center"/>
          </w:tcPr>
          <w:p w14:paraId="098E6201" w14:textId="77777777" w:rsidR="00914327" w:rsidRPr="00556A3F" w:rsidRDefault="00914327" w:rsidP="00B504C4">
            <w:pPr>
              <w:ind w:right="-22"/>
              <w:jc w:val="center"/>
              <w:rPr>
                <w:rFonts w:cstheme="minorHAnsi"/>
                <w:lang w:val="mk-MK"/>
              </w:rPr>
            </w:pPr>
          </w:p>
        </w:tc>
      </w:tr>
    </w:tbl>
    <w:p w14:paraId="703ACF4D" w14:textId="77777777" w:rsidR="006F5272" w:rsidRDefault="006F5272">
      <w:pPr>
        <w:rPr>
          <w:rFonts w:cstheme="minorHAnsi"/>
          <w:b/>
          <w:sz w:val="24"/>
          <w:szCs w:val="24"/>
        </w:rPr>
      </w:pPr>
    </w:p>
    <w:p w14:paraId="0E18001A" w14:textId="77777777" w:rsidR="006F5272" w:rsidRDefault="006F5272">
      <w:pPr>
        <w:rPr>
          <w:rFonts w:cstheme="minorHAnsi"/>
          <w:b/>
          <w:sz w:val="24"/>
          <w:szCs w:val="24"/>
        </w:rPr>
      </w:pPr>
    </w:p>
    <w:p w14:paraId="2DD09C3B" w14:textId="77777777" w:rsidR="006F5272" w:rsidRDefault="006F5272">
      <w:pPr>
        <w:rPr>
          <w:rFonts w:cstheme="minorHAnsi"/>
          <w:b/>
          <w:sz w:val="24"/>
          <w:szCs w:val="24"/>
        </w:rPr>
      </w:pPr>
    </w:p>
    <w:p w14:paraId="75A32D61" w14:textId="77777777" w:rsidR="006F5272" w:rsidRDefault="006F5272">
      <w:pPr>
        <w:rPr>
          <w:rFonts w:cstheme="minorHAnsi"/>
          <w:b/>
          <w:sz w:val="24"/>
          <w:szCs w:val="24"/>
        </w:rPr>
        <w:sectPr w:rsidR="006F5272" w:rsidSect="00EF4B4F">
          <w:footerReference w:type="default" r:id="rId25"/>
          <w:pgSz w:w="11906" w:h="16838" w:code="9"/>
          <w:pgMar w:top="1440" w:right="1080" w:bottom="1440" w:left="1080" w:header="708" w:footer="708" w:gutter="0"/>
          <w:cols w:space="708"/>
          <w:docGrid w:linePitch="360"/>
        </w:sectPr>
      </w:pPr>
    </w:p>
    <w:p w14:paraId="21133008" w14:textId="68BFB9FC" w:rsidR="00CD14BF" w:rsidRPr="00EF4B4F" w:rsidRDefault="00CD14BF" w:rsidP="009D3089">
      <w:pPr>
        <w:rPr>
          <w:rFonts w:cstheme="minorHAnsi"/>
          <w:b/>
          <w:sz w:val="24"/>
          <w:szCs w:val="24"/>
        </w:rPr>
      </w:pPr>
      <w:r w:rsidRPr="00EF4B4F">
        <w:rPr>
          <w:rFonts w:cstheme="minorHAnsi"/>
          <w:b/>
          <w:sz w:val="24"/>
          <w:szCs w:val="24"/>
        </w:rPr>
        <w:lastRenderedPageBreak/>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002952E2">
        <w:trPr>
          <w:trHeight w:val="306"/>
        </w:trPr>
        <w:tc>
          <w:tcPr>
            <w:tcW w:w="2297" w:type="dxa"/>
            <w:shd w:val="clear" w:color="auto" w:fill="FFE599" w:themeFill="accent4" w:themeFillTint="66"/>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shd w:val="clear" w:color="auto" w:fill="FFE599" w:themeFill="accent4" w:themeFillTint="66"/>
            <w:vAlign w:val="center"/>
          </w:tcPr>
          <w:p w14:paraId="097584CF" w14:textId="0D57AA5B" w:rsidR="00541B34" w:rsidRPr="002952E2" w:rsidRDefault="002952E2" w:rsidP="1253BEB5">
            <w:pPr>
              <w:rPr>
                <w:b/>
                <w:bCs/>
                <w:sz w:val="20"/>
                <w:szCs w:val="20"/>
                <w:highlight w:val="yellow"/>
              </w:rPr>
            </w:pPr>
            <w:r w:rsidRPr="002952E2">
              <w:rPr>
                <w:b/>
                <w:bCs/>
                <w:sz w:val="20"/>
                <w:szCs w:val="20"/>
              </w:rPr>
              <w:t>EX STOCK</w:t>
            </w:r>
            <w:r w:rsidR="00B504C4" w:rsidRPr="002952E2">
              <w:rPr>
                <w:b/>
                <w:bCs/>
              </w:rPr>
              <w:t xml:space="preserve"> </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46C18F3F" w:rsidR="00541B34" w:rsidRPr="005E5F03" w:rsidRDefault="00601C78" w:rsidP="00D642BC">
                <w:pPr>
                  <w:rPr>
                    <w:rFonts w:cstheme="minorHAnsi"/>
                    <w:sz w:val="20"/>
                    <w:szCs w:val="20"/>
                  </w:rPr>
                </w:pPr>
                <w:r>
                  <w:rPr>
                    <w:rFonts w:cstheme="minorHAnsi"/>
                    <w:sz w:val="20"/>
                    <w:szCs w:val="20"/>
                  </w:rPr>
                  <w:t>DAP</w:t>
                </w:r>
              </w:p>
            </w:tc>
          </w:sdtContent>
        </w:sdt>
      </w:tr>
      <w:tr w:rsidR="007A4F1E" w:rsidRPr="005E5F03" w14:paraId="2787E854" w14:textId="77777777" w:rsidTr="00A030AF">
        <w:trPr>
          <w:trHeight w:val="306"/>
        </w:trPr>
        <w:tc>
          <w:tcPr>
            <w:tcW w:w="2297" w:type="dxa"/>
            <w:shd w:val="clear" w:color="auto" w:fill="auto"/>
            <w:vAlign w:val="center"/>
          </w:tcPr>
          <w:p w14:paraId="543969BD" w14:textId="77777777" w:rsidR="00E81EE5" w:rsidRPr="00A030AF" w:rsidRDefault="7877B9DF" w:rsidP="01BF9306">
            <w:pPr>
              <w:rPr>
                <w:b/>
                <w:bCs/>
                <w:sz w:val="20"/>
                <w:szCs w:val="20"/>
              </w:rPr>
            </w:pPr>
            <w:r w:rsidRPr="00A030AF">
              <w:rPr>
                <w:b/>
                <w:bCs/>
                <w:sz w:val="20"/>
                <w:szCs w:val="20"/>
              </w:rPr>
              <w:t>Customs clearance</w:t>
            </w:r>
          </w:p>
          <w:p w14:paraId="399A473C" w14:textId="77777777" w:rsidR="007A4F1E" w:rsidRPr="005E5F03" w:rsidRDefault="32861D33" w:rsidP="01BF9306">
            <w:pPr>
              <w:rPr>
                <w:b/>
                <w:bCs/>
                <w:sz w:val="20"/>
                <w:szCs w:val="20"/>
              </w:rPr>
            </w:pPr>
            <w:r w:rsidRPr="00A030AF">
              <w:rPr>
                <w:b/>
                <w:bCs/>
                <w:sz w:val="20"/>
                <w:szCs w:val="20"/>
              </w:rPr>
              <w:t>(must be linked to INCOTERM</w:t>
            </w:r>
          </w:p>
        </w:tc>
        <w:tc>
          <w:tcPr>
            <w:tcW w:w="7452" w:type="dxa"/>
          </w:tcPr>
          <w:p w14:paraId="6EAB9EE3" w14:textId="3D2C9BCF" w:rsidR="00CF7EE7" w:rsidRDefault="00A63FBA" w:rsidP="007A4F1E">
            <w:pPr>
              <w:rPr>
                <w:rFonts w:cstheme="minorHAnsi"/>
                <w:iCs/>
                <w:sz w:val="20"/>
                <w:szCs w:val="20"/>
              </w:rPr>
            </w:pPr>
            <w:sdt>
              <w:sdtPr>
                <w:rPr>
                  <w:rFonts w:cstheme="minorHAnsi"/>
                  <w:iCs/>
                  <w:sz w:val="20"/>
                  <w:szCs w:val="20"/>
                </w:rPr>
                <w:id w:val="510035365"/>
                <w14:checkbox>
                  <w14:checked w14:val="1"/>
                  <w14:checkedState w14:val="2612" w14:font="MS Gothic"/>
                  <w14:uncheckedState w14:val="2610" w14:font="MS Gothic"/>
                </w14:checkbox>
              </w:sdtPr>
              <w:sdtEndPr/>
              <w:sdtContent>
                <w:r w:rsidR="0071151E">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A63FBA"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r w:rsidR="00E741E6">
              <w:rPr>
                <w:rFonts w:cstheme="minorHAnsi"/>
                <w:iCs/>
                <w:sz w:val="20"/>
                <w:szCs w:val="20"/>
              </w:rPr>
              <w:t xml:space="preserve"> (where applicable)</w:t>
            </w:r>
          </w:p>
          <w:p w14:paraId="220816A6" w14:textId="17B29123" w:rsidR="007A4F1E" w:rsidRPr="005E5F03" w:rsidRDefault="00A63FBA"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71151E">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A63FBA"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A030AF" w:rsidRDefault="000B0A17" w:rsidP="00D642BC">
            <w:pPr>
              <w:rPr>
                <w:rFonts w:cstheme="minorHAnsi"/>
                <w:b/>
                <w:sz w:val="20"/>
                <w:szCs w:val="20"/>
              </w:rPr>
            </w:pPr>
            <w:r w:rsidRPr="00A030AF">
              <w:rPr>
                <w:rFonts w:cstheme="minorHAnsi"/>
                <w:b/>
                <w:sz w:val="20"/>
                <w:szCs w:val="20"/>
              </w:rPr>
              <w:t>Exact Address(es)</w:t>
            </w:r>
            <w:r w:rsidR="0028194B" w:rsidRPr="00A030AF">
              <w:rPr>
                <w:rFonts w:cstheme="minorHAnsi"/>
                <w:b/>
                <w:sz w:val="20"/>
                <w:szCs w:val="20"/>
              </w:rPr>
              <w:t xml:space="preserve"> of Delivery Location(s)</w:t>
            </w:r>
          </w:p>
        </w:tc>
        <w:tc>
          <w:tcPr>
            <w:tcW w:w="7452" w:type="dxa"/>
            <w:vAlign w:val="center"/>
          </w:tcPr>
          <w:p w14:paraId="2F3DAC07" w14:textId="7B38AF94" w:rsidR="00541B34" w:rsidRPr="00A030AF" w:rsidRDefault="00A63FBA"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334354" w:rsidRPr="00BA6AD1">
                  <w:rPr>
                    <w:rFonts w:cstheme="minorHAnsi"/>
                    <w:iCs/>
                    <w:sz w:val="20"/>
                    <w:szCs w:val="20"/>
                  </w:rPr>
                  <w:t>Will be provided to selected bidder</w:t>
                </w:r>
                <w:r w:rsidR="00257B0F">
                  <w:rPr>
                    <w:rFonts w:cstheme="minorHAnsi"/>
                    <w:iCs/>
                    <w:sz w:val="20"/>
                    <w:szCs w:val="20"/>
                  </w:rPr>
                  <w:t xml:space="preserve"> (UNDP project will only provide doc for VAT exemption)</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A030AF" w:rsidRDefault="6270B6AF" w:rsidP="01BF9306">
            <w:pPr>
              <w:rPr>
                <w:b/>
                <w:bCs/>
                <w:sz w:val="20"/>
                <w:szCs w:val="20"/>
              </w:rPr>
            </w:pPr>
            <w:r w:rsidRPr="00A030AF">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1053D6D9" w14:textId="00D47B34" w:rsidR="00596AAE" w:rsidRPr="005E5F03" w:rsidRDefault="00601C78"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A030AF" w:rsidRDefault="00872C67" w:rsidP="00872C67">
            <w:pPr>
              <w:rPr>
                <w:rFonts w:cstheme="minorHAnsi"/>
                <w:b/>
                <w:sz w:val="20"/>
                <w:szCs w:val="20"/>
              </w:rPr>
            </w:pPr>
            <w:r w:rsidRPr="00A030AF">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EndPr>
            <w:rPr>
              <w:rStyle w:val="PlaceholderText"/>
            </w:rPr>
          </w:sdtEndPr>
          <w:sdtContent>
            <w:tc>
              <w:tcPr>
                <w:tcW w:w="7452" w:type="dxa"/>
              </w:tcPr>
              <w:p w14:paraId="5D78F4ED" w14:textId="6CB7B464" w:rsidR="00872C67" w:rsidRPr="005E5F03" w:rsidRDefault="00601C78"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A</w:t>
                </w:r>
                <w:r>
                  <w:rPr>
                    <w:rStyle w:val="PlaceholderText"/>
                    <w:rFonts w:eastAsiaTheme="minorHAnsi"/>
                  </w:rPr>
                  <w:t>s appropriate</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A030AF" w:rsidRDefault="005A4307" w:rsidP="00872C67">
            <w:pPr>
              <w:rPr>
                <w:rFonts w:cstheme="minorHAnsi"/>
                <w:b/>
                <w:sz w:val="20"/>
                <w:szCs w:val="20"/>
              </w:rPr>
            </w:pPr>
            <w:r w:rsidRPr="00A030AF">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572CFA03" w:rsidR="005A4307" w:rsidRPr="005E5F03" w:rsidRDefault="00A030AF"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A030AF" w:rsidRDefault="005A4307" w:rsidP="00872C67">
            <w:pPr>
              <w:rPr>
                <w:rFonts w:cstheme="minorHAnsi"/>
                <w:b/>
                <w:sz w:val="20"/>
                <w:szCs w:val="20"/>
              </w:rPr>
            </w:pPr>
            <w:r w:rsidRPr="00A030AF">
              <w:rPr>
                <w:rFonts w:cstheme="minorHAnsi"/>
                <w:b/>
                <w:sz w:val="20"/>
                <w:szCs w:val="20"/>
              </w:rPr>
              <w:t>Warranty Period</w:t>
            </w:r>
          </w:p>
        </w:tc>
        <w:tc>
          <w:tcPr>
            <w:tcW w:w="7452" w:type="dxa"/>
            <w:vAlign w:val="center"/>
          </w:tcPr>
          <w:p w14:paraId="76B6A608" w14:textId="55E3776F" w:rsidR="005A4307" w:rsidRPr="00A030AF" w:rsidRDefault="00A63FBA" w:rsidP="00872C67">
            <w:pPr>
              <w:pStyle w:val="Sub-ClauseText"/>
              <w:spacing w:before="0" w:after="0"/>
              <w:jc w:val="left"/>
              <w:rPr>
                <w:rFonts w:asciiTheme="minorHAnsi" w:hAnsiTheme="minorHAnsi" w:cstheme="minorHAnsi"/>
                <w:spacing w:val="0"/>
                <w:sz w:val="20"/>
              </w:rPr>
            </w:pPr>
            <w:sdt>
              <w:sdtPr>
                <w:rPr>
                  <w:rFonts w:asciiTheme="minorHAnsi" w:hAnsiTheme="minorHAnsi" w:cstheme="minorHAnsi"/>
                  <w:spacing w:val="0"/>
                  <w:sz w:val="20"/>
                </w:rPr>
                <w:id w:val="-123849556"/>
                <w:placeholder>
                  <w:docPart w:val="D1164F58893D49B4B93A99214C4B2A70"/>
                </w:placeholder>
                <w:text w:multiLine="1"/>
              </w:sdtPr>
              <w:sdtEndPr/>
              <w:sdtContent>
                <w:r w:rsidR="00334354">
                  <w:rPr>
                    <w:rFonts w:asciiTheme="minorHAnsi" w:hAnsiTheme="minorHAnsi" w:cstheme="minorHAnsi"/>
                    <w:spacing w:val="0"/>
                    <w:sz w:val="20"/>
                  </w:rPr>
                  <w:t>As specified in Annex 1</w:t>
                </w:r>
              </w:sdtContent>
            </w:sdt>
          </w:p>
        </w:tc>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A030AF" w:rsidRDefault="005A4307" w:rsidP="00872C67">
            <w:pPr>
              <w:rPr>
                <w:rFonts w:cstheme="minorHAnsi"/>
                <w:b/>
                <w:sz w:val="20"/>
                <w:szCs w:val="20"/>
              </w:rPr>
            </w:pPr>
            <w:r w:rsidRPr="00A030AF">
              <w:rPr>
                <w:rFonts w:cstheme="minorHAnsi"/>
                <w:b/>
                <w:sz w:val="20"/>
                <w:szCs w:val="20"/>
              </w:rPr>
              <w:t>After-sales service and local service support requirements</w:t>
            </w:r>
          </w:p>
        </w:tc>
        <w:tc>
          <w:tcPr>
            <w:tcW w:w="7452" w:type="dxa"/>
            <w:vAlign w:val="center"/>
          </w:tcPr>
          <w:p w14:paraId="131CB1F2" w14:textId="4071001D" w:rsidR="005A4307" w:rsidRPr="00A030AF" w:rsidRDefault="00A63FBA" w:rsidP="00872C67">
            <w:pPr>
              <w:pStyle w:val="Sub-ClauseText"/>
              <w:spacing w:before="0" w:after="0"/>
              <w:jc w:val="left"/>
              <w:rPr>
                <w:rFonts w:asciiTheme="minorHAnsi" w:hAnsiTheme="minorHAnsi" w:cstheme="minorHAnsi"/>
                <w:spacing w:val="0"/>
                <w:sz w:val="20"/>
              </w:rPr>
            </w:pPr>
            <w:sdt>
              <w:sdtPr>
                <w:rPr>
                  <w:rFonts w:cstheme="minorHAnsi"/>
                  <w:sz w:val="20"/>
                </w:rPr>
                <w:id w:val="1386763185"/>
                <w:placeholder>
                  <w:docPart w:val="2556D37D5D6C417D95A6E11E2B6457FB"/>
                </w:placeholder>
                <w:text w:multiLine="1"/>
              </w:sdtPr>
              <w:sdtEndPr/>
              <w:sdtContent>
                <w:r w:rsidR="008D2E69">
                  <w:rPr>
                    <w:rFonts w:cstheme="minorHAnsi"/>
                    <w:sz w:val="20"/>
                  </w:rPr>
                  <w:t xml:space="preserve">Please provide </w:t>
                </w:r>
                <w:r w:rsidR="000B6417">
                  <w:rPr>
                    <w:rFonts w:cstheme="minorHAnsi"/>
                    <w:sz w:val="20"/>
                  </w:rPr>
                  <w:t>name and contact of company</w:t>
                </w:r>
              </w:sdtContent>
            </w:sdt>
            <w:r w:rsidR="000B6417">
              <w:rPr>
                <w:rFonts w:cstheme="minorHAnsi"/>
                <w:sz w:val="20"/>
              </w:rPr>
              <w:t xml:space="preserve"> that will provide after-sales support</w:t>
            </w:r>
          </w:p>
        </w:tc>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5A620A73" w:rsidR="003A4652" w:rsidRPr="005E5F03" w:rsidRDefault="00F52F64"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Other [</w:t>
                </w:r>
                <w:r w:rsidR="0071151E">
                  <w:rPr>
                    <w:rFonts w:asciiTheme="minorHAnsi" w:hAnsiTheme="minorHAnsi" w:cstheme="minorHAnsi"/>
                    <w:spacing w:val="0"/>
                    <w:sz w:val="20"/>
                  </w:rPr>
                  <w:t>N/A</w:t>
                </w:r>
                <w:r>
                  <w:rPr>
                    <w:rFonts w:asciiTheme="minorHAnsi" w:hAnsiTheme="minorHAnsi" w:cstheme="minorHAnsi"/>
                    <w:spacing w:val="0"/>
                    <w:sz w:val="20"/>
                  </w:rPr>
                  <w:t>]</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380D8D86" w14:textId="29D6FDD1" w:rsidR="00732053" w:rsidRPr="00725DC3" w:rsidRDefault="004B5C52">
      <w:pPr>
        <w:rPr>
          <w:rFonts w:eastAsiaTheme="majorEastAsia" w:cstheme="minorHAnsi"/>
          <w:b/>
          <w:sz w:val="24"/>
          <w:szCs w:val="24"/>
        </w:rPr>
      </w:pPr>
      <w:r w:rsidRPr="005E5F03">
        <w:rPr>
          <w:rFonts w:cstheme="minorHAnsi"/>
          <w:b/>
          <w:sz w:val="20"/>
          <w:szCs w:val="20"/>
        </w:rPr>
        <w:br w:type="page"/>
      </w:r>
      <w:r w:rsidR="00725DC3"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865C88" w:rsidRPr="005E5F03" w14:paraId="2DF1110E" w14:textId="77777777" w:rsidTr="01BF9306">
        <w:trPr>
          <w:trHeight w:val="583"/>
        </w:trPr>
        <w:tc>
          <w:tcPr>
            <w:tcW w:w="2948" w:type="dxa"/>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shd w:val="clear" w:color="auto" w:fill="auto"/>
          </w:tcPr>
          <w:p w14:paraId="15820958" w14:textId="77777777" w:rsidR="00C230AB" w:rsidRPr="005E5F03" w:rsidRDefault="00A63FBA"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shd w:val="clear" w:color="auto" w:fill="DBDBDB" w:themeFill="accent3" w:themeFillTint="66"/>
          </w:tcPr>
          <w:p w14:paraId="56DE4D51" w14:textId="007A11AB"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w:t>
            </w:r>
            <w:r w:rsidR="00F9245D">
              <w:rPr>
                <w:rFonts w:cstheme="minorHAnsi"/>
                <w:bCs/>
                <w:spacing w:val="-2"/>
                <w:sz w:val="20"/>
                <w:szCs w:val="20"/>
              </w:rPr>
              <w:t>, if any</w:t>
            </w:r>
            <w:r w:rsidRPr="00BC7D73">
              <w:rPr>
                <w:rFonts w:cstheme="minorHAnsi"/>
                <w:bCs/>
                <w:spacing w:val="-2"/>
                <w:sz w:val="20"/>
                <w:szCs w:val="20"/>
              </w:rPr>
              <w:t xml:space="preserve"> (e.g. ISO 9000 or Equivalent) </w:t>
            </w:r>
            <w:r w:rsidRPr="00BC7D73">
              <w:rPr>
                <w:rFonts w:cstheme="minorHAnsi"/>
                <w:bCs/>
                <w:i/>
                <w:spacing w:val="-2"/>
                <w:sz w:val="20"/>
                <w:szCs w:val="20"/>
              </w:rPr>
              <w:t>(If yes, provide a Copy of the valid Certificate):</w:t>
            </w:r>
          </w:p>
        </w:tc>
        <w:tc>
          <w:tcPr>
            <w:tcW w:w="6772" w:type="dxa"/>
            <w:shd w:val="clear" w:color="auto" w:fill="auto"/>
          </w:tcPr>
          <w:p w14:paraId="2948F272" w14:textId="634EB865" w:rsidR="0056039D" w:rsidRDefault="00A63FB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shd w:val="clear" w:color="auto" w:fill="auto"/>
          </w:tcPr>
          <w:p w14:paraId="41276183" w14:textId="78C87A77" w:rsidR="0056039D" w:rsidRDefault="00A63FB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shd w:val="clear" w:color="auto" w:fill="auto"/>
          </w:tcPr>
          <w:p w14:paraId="28977743" w14:textId="546D4EC6" w:rsidR="0056039D" w:rsidRDefault="00A63FB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shd w:val="clear" w:color="auto" w:fill="auto"/>
          </w:tcPr>
          <w:p w14:paraId="2F814881" w14:textId="67A1FC70" w:rsidR="0056039D" w:rsidRDefault="00A63FB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shd w:val="clear" w:color="auto" w:fill="auto"/>
          </w:tcPr>
          <w:p w14:paraId="1FBFBB41" w14:textId="559E9208" w:rsidR="0056039D" w:rsidRDefault="00A63FB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bl>
    <w:p w14:paraId="495CF0CA" w14:textId="167176E1" w:rsidR="00983433" w:rsidRDefault="00983433">
      <w:pPr>
        <w:rPr>
          <w:rFonts w:cstheme="minorHAnsi"/>
          <w:b/>
          <w:sz w:val="20"/>
          <w:szCs w:val="20"/>
        </w:rPr>
      </w:pPr>
    </w:p>
    <w:p w14:paraId="19EA611E" w14:textId="4F9C8B66" w:rsidR="00290C27" w:rsidRDefault="00290C27">
      <w:pPr>
        <w:rPr>
          <w:rFonts w:cstheme="minorHAnsi"/>
          <w:b/>
          <w:sz w:val="20"/>
          <w:szCs w:val="20"/>
        </w:rPr>
      </w:pPr>
    </w:p>
    <w:p w14:paraId="439C972E" w14:textId="2961AC06" w:rsidR="00571B93" w:rsidRDefault="00571B93">
      <w:pPr>
        <w:rPr>
          <w:rFonts w:cstheme="minorHAnsi"/>
          <w:b/>
          <w:sz w:val="20"/>
          <w:szCs w:val="20"/>
        </w:rPr>
      </w:pPr>
      <w:r>
        <w:rPr>
          <w:rFonts w:cstheme="minorHAnsi"/>
          <w:b/>
          <w:sz w:val="20"/>
          <w:szCs w:val="20"/>
        </w:rPr>
        <w:br w:type="page"/>
      </w:r>
    </w:p>
    <w:p w14:paraId="231119C7" w14:textId="77777777" w:rsidR="00290C27" w:rsidRDefault="00290C27">
      <w:pPr>
        <w:rPr>
          <w:rFonts w:cstheme="minorHAnsi"/>
          <w:b/>
          <w:sz w:val="20"/>
          <w:szCs w:val="20"/>
        </w:rPr>
      </w:pP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6"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170"/>
        <w:gridCol w:w="1530"/>
        <w:gridCol w:w="2160"/>
        <w:gridCol w:w="2160"/>
        <w:gridCol w:w="2520"/>
      </w:tblGrid>
      <w:tr w:rsidR="00732B36" w:rsidRPr="005E5F03" w14:paraId="7C1A262F" w14:textId="0DBD28B5" w:rsidTr="00732B36">
        <w:trPr>
          <w:cantSplit/>
          <w:trHeight w:val="454"/>
        </w:trPr>
        <w:tc>
          <w:tcPr>
            <w:tcW w:w="2160" w:type="dxa"/>
            <w:gridSpan w:val="2"/>
            <w:shd w:val="clear" w:color="auto" w:fill="D9D9D9" w:themeFill="background1" w:themeFillShade="D9"/>
          </w:tcPr>
          <w:p w14:paraId="738611DF" w14:textId="77777777" w:rsidR="00732B36" w:rsidRPr="005E5F03" w:rsidRDefault="00732B36" w:rsidP="00DE39E3">
            <w:pPr>
              <w:spacing w:after="120" w:line="240" w:lineRule="auto"/>
              <w:rPr>
                <w:rFonts w:cstheme="minorHAnsi"/>
                <w:b/>
                <w:sz w:val="20"/>
                <w:szCs w:val="20"/>
              </w:rPr>
            </w:pPr>
          </w:p>
        </w:tc>
        <w:tc>
          <w:tcPr>
            <w:tcW w:w="8370" w:type="dxa"/>
            <w:gridSpan w:val="4"/>
            <w:shd w:val="clear" w:color="auto" w:fill="D9D9D9" w:themeFill="background1" w:themeFillShade="D9"/>
            <w:vAlign w:val="center"/>
          </w:tcPr>
          <w:p w14:paraId="0C4C7CE0" w14:textId="7C340A8F" w:rsidR="00732B36" w:rsidRPr="005E5F03" w:rsidRDefault="00732B36" w:rsidP="00DE39E3">
            <w:pPr>
              <w:spacing w:after="120" w:line="240" w:lineRule="auto"/>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40E440F297594B368803FF582D4DC677"/>
                </w:placeholder>
                <w:showingPlcHdr/>
                <w:text/>
              </w:sdtPr>
              <w:sdtEndPr/>
              <w:sdtContent>
                <w:r w:rsidRPr="005E5F03">
                  <w:rPr>
                    <w:rStyle w:val="PlaceholderText"/>
                    <w:rFonts w:cstheme="minorHAnsi"/>
                    <w:sz w:val="20"/>
                    <w:szCs w:val="20"/>
                  </w:rPr>
                  <w:t>Click or tap here to enter text.</w:t>
                </w:r>
              </w:sdtContent>
            </w:sdt>
          </w:p>
          <w:p w14:paraId="2CCF7335" w14:textId="38B58F21" w:rsidR="00732B36" w:rsidRPr="005E5F03" w:rsidRDefault="00732B36" w:rsidP="00DE39E3">
            <w:pPr>
              <w:spacing w:after="120" w:line="240" w:lineRule="auto"/>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D3E4AE19956A406B84EC820B5E5B5675"/>
                </w:placeholder>
                <w:showingPlcHdr/>
                <w:text/>
              </w:sdtPr>
              <w:sdtEndPr/>
              <w:sdtContent>
                <w:r w:rsidRPr="005E5F03">
                  <w:rPr>
                    <w:rStyle w:val="PlaceholderText"/>
                    <w:rFonts w:cstheme="minorHAnsi"/>
                    <w:sz w:val="20"/>
                    <w:szCs w:val="20"/>
                  </w:rPr>
                  <w:t>Click or tap here to enter text.</w:t>
                </w:r>
              </w:sdtContent>
            </w:sdt>
          </w:p>
        </w:tc>
      </w:tr>
      <w:tr w:rsidR="00732B36" w:rsidRPr="005E5F03" w14:paraId="1E893426" w14:textId="4A855CA3" w:rsidTr="00732B36">
        <w:trPr>
          <w:cantSplit/>
          <w:trHeight w:val="454"/>
        </w:trPr>
        <w:tc>
          <w:tcPr>
            <w:tcW w:w="990" w:type="dxa"/>
            <w:shd w:val="clear" w:color="auto" w:fill="D9D9D9" w:themeFill="background1" w:themeFillShade="D9"/>
            <w:vAlign w:val="center"/>
          </w:tcPr>
          <w:p w14:paraId="1237E485" w14:textId="0CE894F2" w:rsidR="00732B36" w:rsidRPr="007D1E90" w:rsidRDefault="00732B36" w:rsidP="007D1E90">
            <w:pPr>
              <w:spacing w:after="120" w:line="240" w:lineRule="auto"/>
              <w:jc w:val="center"/>
              <w:rPr>
                <w:rFonts w:cstheme="minorHAnsi"/>
                <w:b/>
                <w:sz w:val="20"/>
                <w:szCs w:val="20"/>
              </w:rPr>
            </w:pPr>
            <w:r w:rsidRPr="005E5F03">
              <w:rPr>
                <w:rFonts w:cstheme="minorHAnsi"/>
                <w:b/>
                <w:sz w:val="20"/>
                <w:szCs w:val="20"/>
              </w:rPr>
              <w:t>Item No</w:t>
            </w:r>
            <w:r>
              <w:rPr>
                <w:rFonts w:cstheme="minorHAnsi"/>
                <w:b/>
                <w:sz w:val="20"/>
                <w:szCs w:val="20"/>
              </w:rPr>
              <w:t>/</w:t>
            </w:r>
          </w:p>
        </w:tc>
        <w:tc>
          <w:tcPr>
            <w:tcW w:w="2700" w:type="dxa"/>
            <w:gridSpan w:val="2"/>
            <w:shd w:val="clear" w:color="auto" w:fill="D9D9D9" w:themeFill="background1" w:themeFillShade="D9"/>
            <w:vAlign w:val="center"/>
          </w:tcPr>
          <w:p w14:paraId="05467725" w14:textId="77777777" w:rsidR="00732B36" w:rsidRPr="005E5F03" w:rsidRDefault="00732B36" w:rsidP="00DE39E3">
            <w:pPr>
              <w:spacing w:after="120" w:line="240" w:lineRule="auto"/>
              <w:jc w:val="center"/>
              <w:rPr>
                <w:rFonts w:cstheme="minorHAnsi"/>
                <w:b/>
                <w:sz w:val="20"/>
                <w:szCs w:val="20"/>
              </w:rPr>
            </w:pPr>
            <w:r w:rsidRPr="005E5F03">
              <w:rPr>
                <w:rFonts w:cstheme="minorHAnsi"/>
                <w:b/>
                <w:sz w:val="20"/>
                <w:szCs w:val="20"/>
              </w:rPr>
              <w:t>Description</w:t>
            </w:r>
          </w:p>
        </w:tc>
        <w:tc>
          <w:tcPr>
            <w:tcW w:w="2160" w:type="dxa"/>
            <w:shd w:val="clear" w:color="auto" w:fill="D9D9D9" w:themeFill="background1" w:themeFillShade="D9"/>
          </w:tcPr>
          <w:p w14:paraId="3C7649CC" w14:textId="6F6C56A7" w:rsidR="00732B36" w:rsidRDefault="00732B36" w:rsidP="00DE39E3">
            <w:pPr>
              <w:spacing w:after="120" w:line="240" w:lineRule="auto"/>
              <w:jc w:val="center"/>
              <w:rPr>
                <w:rFonts w:cstheme="minorHAnsi"/>
                <w:b/>
                <w:sz w:val="20"/>
                <w:szCs w:val="20"/>
              </w:rPr>
            </w:pPr>
            <w:r>
              <w:rPr>
                <w:rFonts w:cstheme="minorHAnsi"/>
                <w:b/>
                <w:sz w:val="20"/>
                <w:szCs w:val="20"/>
              </w:rPr>
              <w:t>QTY</w:t>
            </w:r>
          </w:p>
        </w:tc>
        <w:tc>
          <w:tcPr>
            <w:tcW w:w="2160" w:type="dxa"/>
            <w:shd w:val="clear" w:color="auto" w:fill="D9D9D9" w:themeFill="background1" w:themeFillShade="D9"/>
            <w:vAlign w:val="center"/>
          </w:tcPr>
          <w:p w14:paraId="66712AF0" w14:textId="79689703" w:rsidR="00732B36" w:rsidRPr="005E5F03" w:rsidRDefault="00732B36" w:rsidP="00DE39E3">
            <w:pPr>
              <w:spacing w:after="120" w:line="240" w:lineRule="auto"/>
              <w:jc w:val="center"/>
              <w:rPr>
                <w:rFonts w:cstheme="minorHAnsi"/>
                <w:b/>
                <w:sz w:val="20"/>
                <w:szCs w:val="20"/>
              </w:rPr>
            </w:pPr>
            <w:r>
              <w:rPr>
                <w:rFonts w:cstheme="minorHAnsi"/>
                <w:b/>
                <w:sz w:val="20"/>
                <w:szCs w:val="20"/>
              </w:rPr>
              <w:t>Unit price</w:t>
            </w:r>
            <w:r w:rsidRPr="005E5F03">
              <w:rPr>
                <w:rFonts w:cstheme="minorHAnsi"/>
                <w:b/>
                <w:sz w:val="20"/>
                <w:szCs w:val="20"/>
              </w:rPr>
              <w:t xml:space="preserve"> </w:t>
            </w:r>
          </w:p>
        </w:tc>
        <w:tc>
          <w:tcPr>
            <w:tcW w:w="2520" w:type="dxa"/>
            <w:shd w:val="clear" w:color="auto" w:fill="D9D9D9" w:themeFill="background1" w:themeFillShade="D9"/>
          </w:tcPr>
          <w:p w14:paraId="793FBCF1" w14:textId="19296A5C" w:rsidR="00732B36" w:rsidRDefault="00732B36" w:rsidP="00DE39E3">
            <w:pPr>
              <w:spacing w:after="120" w:line="240" w:lineRule="auto"/>
              <w:jc w:val="center"/>
              <w:rPr>
                <w:rFonts w:cstheme="minorHAnsi"/>
                <w:b/>
                <w:sz w:val="20"/>
                <w:szCs w:val="20"/>
              </w:rPr>
            </w:pPr>
            <w:r>
              <w:rPr>
                <w:rFonts w:cstheme="minorHAnsi"/>
                <w:b/>
                <w:sz w:val="20"/>
                <w:szCs w:val="20"/>
              </w:rPr>
              <w:t xml:space="preserve">Total price in </w:t>
            </w:r>
            <w:proofErr w:type="spellStart"/>
            <w:r>
              <w:rPr>
                <w:rFonts w:cstheme="minorHAnsi"/>
                <w:b/>
                <w:sz w:val="20"/>
                <w:szCs w:val="20"/>
              </w:rPr>
              <w:t>mkd</w:t>
            </w:r>
            <w:proofErr w:type="spellEnd"/>
            <w:r>
              <w:rPr>
                <w:rFonts w:cstheme="minorHAnsi"/>
                <w:b/>
                <w:sz w:val="20"/>
                <w:szCs w:val="20"/>
              </w:rPr>
              <w:t xml:space="preserve"> vat excluded</w:t>
            </w:r>
          </w:p>
        </w:tc>
      </w:tr>
      <w:tr w:rsidR="00732B36" w:rsidRPr="005E5F03" w14:paraId="639E75FE" w14:textId="6837C561" w:rsidTr="00732B36">
        <w:trPr>
          <w:cantSplit/>
          <w:trHeight w:val="486"/>
        </w:trPr>
        <w:tc>
          <w:tcPr>
            <w:tcW w:w="990" w:type="dxa"/>
            <w:shd w:val="clear" w:color="auto" w:fill="auto"/>
            <w:vAlign w:val="center"/>
          </w:tcPr>
          <w:p w14:paraId="10A24C0E" w14:textId="77777777" w:rsidR="00732B36" w:rsidRPr="001F573D" w:rsidRDefault="00732B36" w:rsidP="00DE39E3">
            <w:pPr>
              <w:spacing w:after="120" w:line="240" w:lineRule="auto"/>
              <w:rPr>
                <w:rFonts w:cstheme="minorHAnsi"/>
                <w:sz w:val="20"/>
                <w:szCs w:val="20"/>
              </w:rPr>
            </w:pPr>
            <w:r w:rsidRPr="001F573D">
              <w:rPr>
                <w:rFonts w:cstheme="minorHAnsi"/>
                <w:sz w:val="20"/>
                <w:szCs w:val="20"/>
              </w:rPr>
              <w:t>1.</w:t>
            </w:r>
          </w:p>
        </w:tc>
        <w:tc>
          <w:tcPr>
            <w:tcW w:w="2700" w:type="dxa"/>
            <w:gridSpan w:val="2"/>
            <w:shd w:val="clear" w:color="auto" w:fill="auto"/>
            <w:vAlign w:val="center"/>
          </w:tcPr>
          <w:p w14:paraId="3D4C7C0B" w14:textId="37B6637D" w:rsidR="00732B36" w:rsidRPr="00655EB4" w:rsidRDefault="00AD615B" w:rsidP="00DE39E3">
            <w:pPr>
              <w:spacing w:after="120" w:line="240" w:lineRule="auto"/>
              <w:rPr>
                <w:rFonts w:cstheme="minorHAnsi"/>
              </w:rPr>
            </w:pPr>
            <w:r>
              <w:rPr>
                <w:b/>
                <w:bCs/>
              </w:rPr>
              <w:t xml:space="preserve">MS Office Home and Business 2021 All </w:t>
            </w:r>
            <w:proofErr w:type="spellStart"/>
            <w:r>
              <w:rPr>
                <w:b/>
                <w:bCs/>
              </w:rPr>
              <w:t>Lng</w:t>
            </w:r>
            <w:proofErr w:type="spellEnd"/>
            <w:r>
              <w:rPr>
                <w:b/>
                <w:bCs/>
              </w:rPr>
              <w:t xml:space="preserve"> </w:t>
            </w:r>
            <w:proofErr w:type="spellStart"/>
            <w:r>
              <w:rPr>
                <w:b/>
                <w:bCs/>
              </w:rPr>
              <w:t>PKLic</w:t>
            </w:r>
            <w:proofErr w:type="spellEnd"/>
            <w:r>
              <w:rPr>
                <w:b/>
                <w:bCs/>
              </w:rPr>
              <w:t xml:space="preserve"> Online</w:t>
            </w:r>
          </w:p>
        </w:tc>
        <w:tc>
          <w:tcPr>
            <w:tcW w:w="2160" w:type="dxa"/>
          </w:tcPr>
          <w:p w14:paraId="2EFC7331" w14:textId="6380188C" w:rsidR="00732B36" w:rsidRPr="00AD615B" w:rsidRDefault="00AD615B" w:rsidP="00DE39E3">
            <w:pPr>
              <w:spacing w:after="120" w:line="240" w:lineRule="auto"/>
              <w:jc w:val="center"/>
              <w:rPr>
                <w:rFonts w:cstheme="minorHAnsi"/>
                <w:b/>
                <w:bCs/>
                <w:sz w:val="20"/>
                <w:szCs w:val="20"/>
                <w:highlight w:val="yellow"/>
              </w:rPr>
            </w:pPr>
            <w:r w:rsidRPr="00AD615B">
              <w:rPr>
                <w:rFonts w:cstheme="minorHAnsi"/>
                <w:b/>
                <w:bCs/>
                <w:sz w:val="20"/>
                <w:szCs w:val="20"/>
              </w:rPr>
              <w:t>105</w:t>
            </w:r>
          </w:p>
        </w:tc>
        <w:tc>
          <w:tcPr>
            <w:tcW w:w="2160" w:type="dxa"/>
            <w:vAlign w:val="center"/>
          </w:tcPr>
          <w:p w14:paraId="7F225832" w14:textId="20F9ECC1" w:rsidR="00732B36" w:rsidRPr="004A76A4" w:rsidRDefault="00732B36" w:rsidP="00DE39E3">
            <w:pPr>
              <w:spacing w:after="120" w:line="240" w:lineRule="auto"/>
              <w:jc w:val="center"/>
              <w:rPr>
                <w:rFonts w:cstheme="minorHAnsi"/>
                <w:sz w:val="20"/>
                <w:szCs w:val="20"/>
                <w:highlight w:val="yellow"/>
              </w:rPr>
            </w:pPr>
          </w:p>
        </w:tc>
        <w:tc>
          <w:tcPr>
            <w:tcW w:w="2520" w:type="dxa"/>
          </w:tcPr>
          <w:p w14:paraId="3E9BFF9E" w14:textId="77777777" w:rsidR="00732B36" w:rsidRPr="004A76A4" w:rsidRDefault="00732B36" w:rsidP="00DE39E3">
            <w:pPr>
              <w:spacing w:after="120" w:line="240" w:lineRule="auto"/>
              <w:jc w:val="center"/>
              <w:rPr>
                <w:rFonts w:cstheme="minorHAnsi"/>
                <w:sz w:val="20"/>
                <w:szCs w:val="20"/>
                <w:highlight w:val="yellow"/>
              </w:rPr>
            </w:pPr>
          </w:p>
        </w:tc>
      </w:tr>
      <w:tr w:rsidR="00732B36" w:rsidRPr="005E5F03" w14:paraId="471FB413" w14:textId="7E4CDF37" w:rsidTr="00732B36">
        <w:trPr>
          <w:cantSplit/>
          <w:trHeight w:val="227"/>
        </w:trPr>
        <w:tc>
          <w:tcPr>
            <w:tcW w:w="990" w:type="dxa"/>
            <w:shd w:val="clear" w:color="auto" w:fill="auto"/>
            <w:vAlign w:val="center"/>
          </w:tcPr>
          <w:p w14:paraId="51217D8B" w14:textId="2A452C00" w:rsidR="00732B36" w:rsidRPr="001F573D" w:rsidRDefault="00732B36" w:rsidP="00DE39E3">
            <w:pPr>
              <w:spacing w:after="120" w:line="240" w:lineRule="auto"/>
              <w:rPr>
                <w:rFonts w:cstheme="minorHAnsi"/>
                <w:sz w:val="20"/>
                <w:szCs w:val="20"/>
              </w:rPr>
            </w:pPr>
          </w:p>
        </w:tc>
        <w:tc>
          <w:tcPr>
            <w:tcW w:w="2700" w:type="dxa"/>
            <w:gridSpan w:val="2"/>
            <w:shd w:val="clear" w:color="auto" w:fill="auto"/>
            <w:vAlign w:val="center"/>
          </w:tcPr>
          <w:p w14:paraId="0CDA2965" w14:textId="546CD05C" w:rsidR="00732B36" w:rsidRPr="00655EB4" w:rsidRDefault="00732B36" w:rsidP="00EF4B4F">
            <w:pPr>
              <w:pStyle w:val="Default"/>
              <w:jc w:val="both"/>
              <w:rPr>
                <w:rFonts w:asciiTheme="minorHAnsi" w:hAnsiTheme="minorHAnsi" w:cstheme="minorHAnsi"/>
                <w:sz w:val="22"/>
                <w:szCs w:val="22"/>
              </w:rPr>
            </w:pPr>
          </w:p>
        </w:tc>
        <w:tc>
          <w:tcPr>
            <w:tcW w:w="2160" w:type="dxa"/>
          </w:tcPr>
          <w:p w14:paraId="02E43CFF" w14:textId="77777777" w:rsidR="00732B36" w:rsidRPr="004A76A4" w:rsidRDefault="00732B36" w:rsidP="00DE39E3">
            <w:pPr>
              <w:spacing w:after="120" w:line="240" w:lineRule="auto"/>
              <w:jc w:val="center"/>
              <w:rPr>
                <w:rFonts w:cstheme="minorHAnsi"/>
                <w:sz w:val="20"/>
                <w:szCs w:val="20"/>
                <w:highlight w:val="yellow"/>
              </w:rPr>
            </w:pPr>
          </w:p>
        </w:tc>
        <w:tc>
          <w:tcPr>
            <w:tcW w:w="2160" w:type="dxa"/>
            <w:vAlign w:val="center"/>
          </w:tcPr>
          <w:p w14:paraId="40EFB5D6" w14:textId="25DBF8CB" w:rsidR="00732B36" w:rsidRPr="004A76A4" w:rsidRDefault="00732B36" w:rsidP="00DE39E3">
            <w:pPr>
              <w:spacing w:after="120" w:line="240" w:lineRule="auto"/>
              <w:jc w:val="center"/>
              <w:rPr>
                <w:rFonts w:cstheme="minorHAnsi"/>
                <w:sz w:val="20"/>
                <w:szCs w:val="20"/>
                <w:highlight w:val="yellow"/>
              </w:rPr>
            </w:pPr>
          </w:p>
        </w:tc>
        <w:tc>
          <w:tcPr>
            <w:tcW w:w="2520" w:type="dxa"/>
          </w:tcPr>
          <w:p w14:paraId="661C3963" w14:textId="77777777" w:rsidR="00732B36" w:rsidRPr="004A76A4" w:rsidRDefault="00732B36" w:rsidP="00DE39E3">
            <w:pPr>
              <w:spacing w:after="120" w:line="240" w:lineRule="auto"/>
              <w:jc w:val="center"/>
              <w:rPr>
                <w:rFonts w:cstheme="minorHAnsi"/>
                <w:sz w:val="20"/>
                <w:szCs w:val="20"/>
                <w:highlight w:val="yellow"/>
              </w:rPr>
            </w:pPr>
          </w:p>
        </w:tc>
      </w:tr>
      <w:tr w:rsidR="00732B36" w:rsidRPr="005E5F03" w14:paraId="5DB146D4" w14:textId="6CAA0E52" w:rsidTr="00732B36">
        <w:trPr>
          <w:cantSplit/>
          <w:trHeight w:val="227"/>
        </w:trPr>
        <w:tc>
          <w:tcPr>
            <w:tcW w:w="990" w:type="dxa"/>
            <w:shd w:val="clear" w:color="auto" w:fill="auto"/>
            <w:vAlign w:val="center"/>
          </w:tcPr>
          <w:p w14:paraId="264C14DF" w14:textId="3D044586" w:rsidR="00732B36" w:rsidRPr="001F573D" w:rsidRDefault="00732B36" w:rsidP="00DE39E3">
            <w:pPr>
              <w:spacing w:after="120" w:line="240" w:lineRule="auto"/>
              <w:rPr>
                <w:rFonts w:cstheme="minorHAnsi"/>
                <w:sz w:val="20"/>
                <w:szCs w:val="20"/>
              </w:rPr>
            </w:pPr>
          </w:p>
        </w:tc>
        <w:tc>
          <w:tcPr>
            <w:tcW w:w="2700" w:type="dxa"/>
            <w:gridSpan w:val="2"/>
            <w:shd w:val="clear" w:color="auto" w:fill="auto"/>
            <w:vAlign w:val="center"/>
          </w:tcPr>
          <w:p w14:paraId="4FC96BEE" w14:textId="4DA43F8B" w:rsidR="00732B36" w:rsidRPr="008D2E69" w:rsidRDefault="00732B36" w:rsidP="008D2E69">
            <w:pPr>
              <w:pStyle w:val="Default"/>
              <w:jc w:val="both"/>
              <w:rPr>
                <w:rFonts w:asciiTheme="minorHAnsi" w:hAnsiTheme="minorHAnsi" w:cstheme="minorHAnsi"/>
              </w:rPr>
            </w:pPr>
          </w:p>
        </w:tc>
        <w:tc>
          <w:tcPr>
            <w:tcW w:w="2160" w:type="dxa"/>
          </w:tcPr>
          <w:p w14:paraId="137DD737" w14:textId="77777777" w:rsidR="00732B36" w:rsidRPr="004A76A4" w:rsidRDefault="00732B36" w:rsidP="00DE39E3">
            <w:pPr>
              <w:spacing w:after="120" w:line="240" w:lineRule="auto"/>
              <w:jc w:val="center"/>
              <w:rPr>
                <w:rFonts w:cstheme="minorHAnsi"/>
                <w:sz w:val="20"/>
                <w:szCs w:val="20"/>
                <w:highlight w:val="yellow"/>
              </w:rPr>
            </w:pPr>
          </w:p>
        </w:tc>
        <w:tc>
          <w:tcPr>
            <w:tcW w:w="2160" w:type="dxa"/>
            <w:vAlign w:val="center"/>
          </w:tcPr>
          <w:p w14:paraId="53AAE21D" w14:textId="0904AD6D" w:rsidR="00732B36" w:rsidRPr="004A76A4" w:rsidRDefault="00732B36" w:rsidP="00DE39E3">
            <w:pPr>
              <w:spacing w:after="120" w:line="240" w:lineRule="auto"/>
              <w:jc w:val="center"/>
              <w:rPr>
                <w:rFonts w:cstheme="minorHAnsi"/>
                <w:sz w:val="20"/>
                <w:szCs w:val="20"/>
                <w:highlight w:val="yellow"/>
              </w:rPr>
            </w:pPr>
          </w:p>
        </w:tc>
        <w:tc>
          <w:tcPr>
            <w:tcW w:w="2520" w:type="dxa"/>
          </w:tcPr>
          <w:p w14:paraId="52F440E5" w14:textId="77777777" w:rsidR="00732B36" w:rsidRPr="004A76A4" w:rsidRDefault="00732B36" w:rsidP="00DE39E3">
            <w:pPr>
              <w:spacing w:after="120" w:line="240" w:lineRule="auto"/>
              <w:jc w:val="center"/>
              <w:rPr>
                <w:rFonts w:cstheme="minorHAnsi"/>
                <w:sz w:val="20"/>
                <w:szCs w:val="20"/>
                <w:highlight w:val="yellow"/>
              </w:rPr>
            </w:pPr>
          </w:p>
        </w:tc>
      </w:tr>
      <w:tr w:rsidR="00732B36" w:rsidRPr="005E5F03" w14:paraId="2425EC58" w14:textId="0D958791" w:rsidTr="00732B36">
        <w:trPr>
          <w:cantSplit/>
          <w:trHeight w:val="227"/>
        </w:trPr>
        <w:tc>
          <w:tcPr>
            <w:tcW w:w="990" w:type="dxa"/>
            <w:shd w:val="clear" w:color="auto" w:fill="auto"/>
            <w:vAlign w:val="center"/>
          </w:tcPr>
          <w:p w14:paraId="74F71A1D" w14:textId="67EBEE48" w:rsidR="00732B36" w:rsidRPr="001F573D" w:rsidRDefault="00732B36" w:rsidP="00DE39E3">
            <w:pPr>
              <w:spacing w:after="120" w:line="240" w:lineRule="auto"/>
              <w:rPr>
                <w:rFonts w:cstheme="minorHAnsi"/>
                <w:sz w:val="20"/>
                <w:szCs w:val="20"/>
              </w:rPr>
            </w:pPr>
          </w:p>
        </w:tc>
        <w:tc>
          <w:tcPr>
            <w:tcW w:w="2700" w:type="dxa"/>
            <w:gridSpan w:val="2"/>
            <w:shd w:val="clear" w:color="auto" w:fill="auto"/>
            <w:vAlign w:val="center"/>
          </w:tcPr>
          <w:p w14:paraId="46B1C857" w14:textId="31268E0A" w:rsidR="00732B36" w:rsidRPr="008D2E69" w:rsidRDefault="00732B36" w:rsidP="008D2E69">
            <w:pPr>
              <w:pStyle w:val="Default"/>
              <w:jc w:val="both"/>
              <w:rPr>
                <w:rFonts w:asciiTheme="minorHAnsi" w:hAnsiTheme="minorHAnsi" w:cstheme="minorHAnsi"/>
              </w:rPr>
            </w:pPr>
          </w:p>
        </w:tc>
        <w:tc>
          <w:tcPr>
            <w:tcW w:w="2160" w:type="dxa"/>
          </w:tcPr>
          <w:p w14:paraId="2C5036F8" w14:textId="77777777" w:rsidR="00732B36" w:rsidRPr="004A76A4" w:rsidRDefault="00732B36" w:rsidP="00DE39E3">
            <w:pPr>
              <w:spacing w:after="120" w:line="240" w:lineRule="auto"/>
              <w:jc w:val="center"/>
              <w:rPr>
                <w:rFonts w:cstheme="minorHAnsi"/>
                <w:sz w:val="20"/>
                <w:szCs w:val="20"/>
                <w:highlight w:val="yellow"/>
              </w:rPr>
            </w:pPr>
          </w:p>
        </w:tc>
        <w:tc>
          <w:tcPr>
            <w:tcW w:w="2160" w:type="dxa"/>
            <w:vAlign w:val="center"/>
          </w:tcPr>
          <w:p w14:paraId="7D5E4264" w14:textId="5DB60E52" w:rsidR="00732B36" w:rsidRPr="004A76A4" w:rsidRDefault="00732B36" w:rsidP="00DE39E3">
            <w:pPr>
              <w:spacing w:after="120" w:line="240" w:lineRule="auto"/>
              <w:jc w:val="center"/>
              <w:rPr>
                <w:rFonts w:cstheme="minorHAnsi"/>
                <w:sz w:val="20"/>
                <w:szCs w:val="20"/>
                <w:highlight w:val="yellow"/>
              </w:rPr>
            </w:pPr>
          </w:p>
        </w:tc>
        <w:tc>
          <w:tcPr>
            <w:tcW w:w="2520" w:type="dxa"/>
          </w:tcPr>
          <w:p w14:paraId="3C7E7CAC" w14:textId="77777777" w:rsidR="00732B36" w:rsidRPr="004A76A4" w:rsidRDefault="00732B36" w:rsidP="00DE39E3">
            <w:pPr>
              <w:spacing w:after="120" w:line="240" w:lineRule="auto"/>
              <w:jc w:val="center"/>
              <w:rPr>
                <w:rFonts w:cstheme="minorHAnsi"/>
                <w:sz w:val="20"/>
                <w:szCs w:val="20"/>
                <w:highlight w:val="yellow"/>
              </w:rPr>
            </w:pPr>
          </w:p>
        </w:tc>
      </w:tr>
      <w:tr w:rsidR="00732B36" w:rsidRPr="005E5F03" w14:paraId="2EE2412D" w14:textId="1D73CAE5" w:rsidTr="00732B36">
        <w:trPr>
          <w:cantSplit/>
          <w:trHeight w:val="227"/>
        </w:trPr>
        <w:tc>
          <w:tcPr>
            <w:tcW w:w="990" w:type="dxa"/>
            <w:shd w:val="clear" w:color="auto" w:fill="auto"/>
            <w:vAlign w:val="center"/>
          </w:tcPr>
          <w:p w14:paraId="5DE8A2BD" w14:textId="612140BB" w:rsidR="00732B36" w:rsidRPr="001F573D" w:rsidRDefault="00732B36" w:rsidP="00DE39E3">
            <w:pPr>
              <w:spacing w:after="120" w:line="240" w:lineRule="auto"/>
              <w:rPr>
                <w:rFonts w:cstheme="minorHAnsi"/>
                <w:sz w:val="20"/>
                <w:szCs w:val="20"/>
              </w:rPr>
            </w:pPr>
          </w:p>
        </w:tc>
        <w:tc>
          <w:tcPr>
            <w:tcW w:w="2700" w:type="dxa"/>
            <w:gridSpan w:val="2"/>
            <w:shd w:val="clear" w:color="auto" w:fill="auto"/>
            <w:vAlign w:val="center"/>
          </w:tcPr>
          <w:p w14:paraId="40B82465" w14:textId="2F23E79B" w:rsidR="00732B36" w:rsidRPr="008D2E69" w:rsidRDefault="00732B36" w:rsidP="008D2E69">
            <w:pPr>
              <w:pStyle w:val="Default"/>
              <w:jc w:val="both"/>
              <w:rPr>
                <w:rFonts w:asciiTheme="minorHAnsi" w:hAnsiTheme="minorHAnsi" w:cstheme="minorHAnsi"/>
              </w:rPr>
            </w:pPr>
          </w:p>
        </w:tc>
        <w:tc>
          <w:tcPr>
            <w:tcW w:w="2160" w:type="dxa"/>
          </w:tcPr>
          <w:p w14:paraId="34B78A3B" w14:textId="77777777" w:rsidR="00732B36" w:rsidRPr="004A76A4" w:rsidRDefault="00732B36" w:rsidP="00DE39E3">
            <w:pPr>
              <w:spacing w:after="120" w:line="240" w:lineRule="auto"/>
              <w:jc w:val="center"/>
              <w:rPr>
                <w:rFonts w:cstheme="minorHAnsi"/>
                <w:sz w:val="20"/>
                <w:szCs w:val="20"/>
                <w:highlight w:val="yellow"/>
              </w:rPr>
            </w:pPr>
          </w:p>
        </w:tc>
        <w:tc>
          <w:tcPr>
            <w:tcW w:w="2160" w:type="dxa"/>
            <w:vAlign w:val="center"/>
          </w:tcPr>
          <w:p w14:paraId="65DEC96D" w14:textId="1C599BB7" w:rsidR="00732B36" w:rsidRPr="004A76A4" w:rsidRDefault="00732B36" w:rsidP="00DE39E3">
            <w:pPr>
              <w:spacing w:after="120" w:line="240" w:lineRule="auto"/>
              <w:jc w:val="center"/>
              <w:rPr>
                <w:rFonts w:cstheme="minorHAnsi"/>
                <w:sz w:val="20"/>
                <w:szCs w:val="20"/>
                <w:highlight w:val="yellow"/>
              </w:rPr>
            </w:pPr>
          </w:p>
        </w:tc>
        <w:tc>
          <w:tcPr>
            <w:tcW w:w="2520" w:type="dxa"/>
          </w:tcPr>
          <w:p w14:paraId="7E3B72E1" w14:textId="77777777" w:rsidR="00732B36" w:rsidRPr="004A76A4" w:rsidRDefault="00732B36" w:rsidP="00DE39E3">
            <w:pPr>
              <w:spacing w:after="120" w:line="240" w:lineRule="auto"/>
              <w:jc w:val="center"/>
              <w:rPr>
                <w:rFonts w:cstheme="minorHAnsi"/>
                <w:sz w:val="20"/>
                <w:szCs w:val="20"/>
                <w:highlight w:val="yellow"/>
              </w:rPr>
            </w:pPr>
          </w:p>
        </w:tc>
      </w:tr>
      <w:tr w:rsidR="00732B36" w:rsidRPr="005E5F03" w14:paraId="6632667B" w14:textId="7216C5DC" w:rsidTr="00732B36">
        <w:trPr>
          <w:cantSplit/>
          <w:trHeight w:val="227"/>
        </w:trPr>
        <w:tc>
          <w:tcPr>
            <w:tcW w:w="990" w:type="dxa"/>
            <w:vAlign w:val="center"/>
          </w:tcPr>
          <w:p w14:paraId="2746D2EC" w14:textId="6A045B38" w:rsidR="00732B36" w:rsidRPr="005E5F03" w:rsidRDefault="00732B36" w:rsidP="00DE39E3">
            <w:pPr>
              <w:spacing w:after="120" w:line="240" w:lineRule="auto"/>
              <w:rPr>
                <w:rFonts w:cstheme="minorHAnsi"/>
                <w:sz w:val="20"/>
                <w:szCs w:val="20"/>
              </w:rPr>
            </w:pPr>
          </w:p>
        </w:tc>
        <w:tc>
          <w:tcPr>
            <w:tcW w:w="2700" w:type="dxa"/>
            <w:gridSpan w:val="2"/>
            <w:vAlign w:val="center"/>
          </w:tcPr>
          <w:p w14:paraId="63165E0E" w14:textId="497E01E4" w:rsidR="00732B36" w:rsidRPr="00601C78" w:rsidRDefault="00732B36" w:rsidP="00DE39E3">
            <w:pPr>
              <w:spacing w:after="120" w:line="240" w:lineRule="auto"/>
              <w:rPr>
                <w:rFonts w:ascii="Segoe UI" w:eastAsia="Times New Roman" w:hAnsi="Segoe UI" w:cs="Segoe UI"/>
                <w:b/>
                <w:bCs/>
                <w:sz w:val="18"/>
                <w:szCs w:val="18"/>
                <w:u w:val="single"/>
              </w:rPr>
            </w:pPr>
            <w:r w:rsidRPr="00A030AF">
              <w:rPr>
                <w:rFonts w:cstheme="minorHAnsi"/>
                <w:b/>
                <w:sz w:val="20"/>
                <w:szCs w:val="20"/>
              </w:rPr>
              <w:t>After-sales service and local service support requirements</w:t>
            </w:r>
            <w:r>
              <w:rPr>
                <w:rFonts w:cstheme="minorHAnsi"/>
                <w:b/>
                <w:sz w:val="20"/>
                <w:szCs w:val="20"/>
              </w:rPr>
              <w:t xml:space="preserve"> </w:t>
            </w:r>
            <w:sdt>
              <w:sdtPr>
                <w:rPr>
                  <w:rFonts w:ascii="Segoe UI" w:hAnsi="Segoe UI" w:cs="Segoe UI"/>
                  <w:sz w:val="18"/>
                  <w:szCs w:val="18"/>
                </w:rPr>
                <w:id w:val="619120882"/>
                <w:placeholder>
                  <w:docPart w:val="1A125C6F735040EF9FE67BF6765B6E0F"/>
                </w:placeholder>
                <w:showingPlcHdr/>
                <w:text w:multiLine="1"/>
              </w:sdtPr>
              <w:sdtEndPr/>
              <w:sdtContent>
                <w:r w:rsidR="00AD615B" w:rsidRPr="005E5F03">
                  <w:rPr>
                    <w:rStyle w:val="PlaceholderText"/>
                    <w:rFonts w:cstheme="minorHAnsi"/>
                    <w:sz w:val="20"/>
                  </w:rPr>
                  <w:t>Click or tap here to enter text.</w:t>
                </w:r>
              </w:sdtContent>
            </w:sdt>
          </w:p>
        </w:tc>
        <w:tc>
          <w:tcPr>
            <w:tcW w:w="2160" w:type="dxa"/>
          </w:tcPr>
          <w:p w14:paraId="04AF1C71" w14:textId="77777777" w:rsidR="00732B36" w:rsidRDefault="00732B36" w:rsidP="00DE39E3">
            <w:pPr>
              <w:spacing w:after="120" w:line="240" w:lineRule="auto"/>
              <w:jc w:val="center"/>
              <w:rPr>
                <w:rFonts w:cstheme="minorHAnsi"/>
                <w:sz w:val="20"/>
                <w:szCs w:val="20"/>
              </w:rPr>
            </w:pPr>
          </w:p>
        </w:tc>
        <w:tc>
          <w:tcPr>
            <w:tcW w:w="2160" w:type="dxa"/>
            <w:vAlign w:val="center"/>
          </w:tcPr>
          <w:p w14:paraId="11EA57AE" w14:textId="003ECF9B" w:rsidR="00732B36" w:rsidRPr="005E5F03" w:rsidRDefault="00732B36" w:rsidP="00DE39E3">
            <w:pPr>
              <w:spacing w:after="120" w:line="240" w:lineRule="auto"/>
              <w:jc w:val="center"/>
              <w:rPr>
                <w:rFonts w:cstheme="minorHAnsi"/>
                <w:sz w:val="20"/>
                <w:szCs w:val="20"/>
              </w:rPr>
            </w:pPr>
            <w:r>
              <w:rPr>
                <w:rFonts w:cstheme="minorHAnsi"/>
                <w:sz w:val="20"/>
                <w:szCs w:val="20"/>
              </w:rPr>
              <w:t>Yes/no</w:t>
            </w:r>
          </w:p>
        </w:tc>
        <w:tc>
          <w:tcPr>
            <w:tcW w:w="2520" w:type="dxa"/>
          </w:tcPr>
          <w:p w14:paraId="6EB17856" w14:textId="77777777" w:rsidR="00732B36" w:rsidRDefault="00732B36" w:rsidP="00DE39E3">
            <w:pPr>
              <w:spacing w:after="120" w:line="240" w:lineRule="auto"/>
              <w:jc w:val="center"/>
              <w:rPr>
                <w:rFonts w:cstheme="minorHAnsi"/>
                <w:sz w:val="20"/>
                <w:szCs w:val="20"/>
              </w:rPr>
            </w:pPr>
          </w:p>
        </w:tc>
      </w:tr>
      <w:tr w:rsidR="00732B36" w:rsidRPr="005E5F03" w14:paraId="7EF49877" w14:textId="77777777" w:rsidTr="00732B36">
        <w:trPr>
          <w:cantSplit/>
          <w:trHeight w:val="227"/>
        </w:trPr>
        <w:tc>
          <w:tcPr>
            <w:tcW w:w="990" w:type="dxa"/>
            <w:vAlign w:val="center"/>
          </w:tcPr>
          <w:p w14:paraId="596CD470" w14:textId="77777777" w:rsidR="00732B36" w:rsidRDefault="00732B36" w:rsidP="00DE39E3">
            <w:pPr>
              <w:spacing w:after="120" w:line="240" w:lineRule="auto"/>
              <w:rPr>
                <w:rFonts w:cstheme="minorHAnsi"/>
                <w:sz w:val="20"/>
                <w:szCs w:val="20"/>
              </w:rPr>
            </w:pPr>
          </w:p>
        </w:tc>
        <w:tc>
          <w:tcPr>
            <w:tcW w:w="2700" w:type="dxa"/>
            <w:gridSpan w:val="2"/>
            <w:vAlign w:val="center"/>
          </w:tcPr>
          <w:p w14:paraId="3F1EAE8B" w14:textId="4EC0558D" w:rsidR="00732B36" w:rsidRPr="00A030AF" w:rsidRDefault="00732B36" w:rsidP="00DE39E3">
            <w:pPr>
              <w:spacing w:after="120" w:line="240" w:lineRule="auto"/>
              <w:rPr>
                <w:rFonts w:cstheme="minorHAnsi"/>
                <w:b/>
                <w:sz w:val="20"/>
                <w:szCs w:val="20"/>
              </w:rPr>
            </w:pPr>
            <w:r>
              <w:rPr>
                <w:rFonts w:cstheme="minorHAnsi"/>
                <w:b/>
                <w:sz w:val="20"/>
                <w:szCs w:val="20"/>
              </w:rPr>
              <w:t>Terms of delivery</w:t>
            </w:r>
          </w:p>
        </w:tc>
        <w:tc>
          <w:tcPr>
            <w:tcW w:w="2160" w:type="dxa"/>
          </w:tcPr>
          <w:p w14:paraId="171AECE1" w14:textId="77777777" w:rsidR="00732B36" w:rsidRDefault="00732B36" w:rsidP="00DE39E3">
            <w:pPr>
              <w:spacing w:after="120" w:line="240" w:lineRule="auto"/>
              <w:jc w:val="center"/>
              <w:rPr>
                <w:rFonts w:cstheme="minorHAnsi"/>
                <w:sz w:val="20"/>
                <w:szCs w:val="20"/>
              </w:rPr>
            </w:pPr>
          </w:p>
        </w:tc>
        <w:tc>
          <w:tcPr>
            <w:tcW w:w="2160" w:type="dxa"/>
            <w:vAlign w:val="center"/>
          </w:tcPr>
          <w:p w14:paraId="7EFE3A2B" w14:textId="77777777" w:rsidR="00732B36" w:rsidRDefault="00732B36" w:rsidP="00DE39E3">
            <w:pPr>
              <w:spacing w:after="120" w:line="240" w:lineRule="auto"/>
              <w:jc w:val="center"/>
              <w:rPr>
                <w:rFonts w:cstheme="minorHAnsi"/>
                <w:sz w:val="20"/>
                <w:szCs w:val="20"/>
              </w:rPr>
            </w:pPr>
          </w:p>
        </w:tc>
        <w:tc>
          <w:tcPr>
            <w:tcW w:w="2520" w:type="dxa"/>
          </w:tcPr>
          <w:p w14:paraId="7A0A79EE" w14:textId="77777777" w:rsidR="00732B36" w:rsidRDefault="00732B36" w:rsidP="00DE39E3">
            <w:pPr>
              <w:spacing w:after="120" w:line="240" w:lineRule="auto"/>
              <w:jc w:val="center"/>
              <w:rPr>
                <w:rFonts w:cstheme="minorHAnsi"/>
                <w:sz w:val="20"/>
                <w:szCs w:val="20"/>
              </w:rPr>
            </w:pPr>
          </w:p>
        </w:tc>
      </w:tr>
      <w:tr w:rsidR="00732B36" w:rsidRPr="005E5F03" w14:paraId="54EC0FE8" w14:textId="77777777" w:rsidTr="00732B36">
        <w:trPr>
          <w:cantSplit/>
          <w:trHeight w:val="227"/>
        </w:trPr>
        <w:tc>
          <w:tcPr>
            <w:tcW w:w="2160" w:type="dxa"/>
            <w:gridSpan w:val="2"/>
          </w:tcPr>
          <w:p w14:paraId="5ED19F7D" w14:textId="77777777" w:rsidR="00732B36" w:rsidRDefault="00732B36" w:rsidP="00DE39E3">
            <w:pPr>
              <w:spacing w:after="120" w:line="240" w:lineRule="auto"/>
              <w:jc w:val="center"/>
              <w:rPr>
                <w:rFonts w:cstheme="minorHAnsi"/>
                <w:sz w:val="20"/>
                <w:szCs w:val="20"/>
              </w:rPr>
            </w:pPr>
          </w:p>
        </w:tc>
        <w:tc>
          <w:tcPr>
            <w:tcW w:w="5850" w:type="dxa"/>
            <w:gridSpan w:val="3"/>
            <w:vAlign w:val="center"/>
          </w:tcPr>
          <w:p w14:paraId="317DDCCC" w14:textId="73BE18FD" w:rsidR="00732B36" w:rsidRDefault="00732B36" w:rsidP="00DE39E3">
            <w:pPr>
              <w:spacing w:after="120" w:line="240" w:lineRule="auto"/>
              <w:jc w:val="center"/>
              <w:rPr>
                <w:rFonts w:cstheme="minorHAnsi"/>
                <w:sz w:val="20"/>
                <w:szCs w:val="20"/>
              </w:rPr>
            </w:pPr>
            <w:r>
              <w:rPr>
                <w:rFonts w:cstheme="minorHAnsi"/>
                <w:sz w:val="20"/>
                <w:szCs w:val="20"/>
              </w:rPr>
              <w:t xml:space="preserve">Total in </w:t>
            </w:r>
            <w:proofErr w:type="spellStart"/>
            <w:r>
              <w:rPr>
                <w:rFonts w:cstheme="minorHAnsi"/>
                <w:sz w:val="20"/>
                <w:szCs w:val="20"/>
              </w:rPr>
              <w:t>mkd</w:t>
            </w:r>
            <w:proofErr w:type="spellEnd"/>
            <w:r>
              <w:rPr>
                <w:rFonts w:cstheme="minorHAnsi"/>
                <w:sz w:val="20"/>
                <w:szCs w:val="20"/>
              </w:rPr>
              <w:t xml:space="preserve"> without VAT </w:t>
            </w:r>
          </w:p>
        </w:tc>
        <w:tc>
          <w:tcPr>
            <w:tcW w:w="2520" w:type="dxa"/>
          </w:tcPr>
          <w:p w14:paraId="448C497D" w14:textId="77777777" w:rsidR="00732B36" w:rsidRDefault="00732B36" w:rsidP="00DE39E3">
            <w:pPr>
              <w:spacing w:after="120" w:line="240" w:lineRule="auto"/>
              <w:jc w:val="center"/>
              <w:rPr>
                <w:rFonts w:cstheme="minorHAnsi"/>
                <w:sz w:val="20"/>
                <w:szCs w:val="20"/>
              </w:rPr>
            </w:pPr>
          </w:p>
        </w:tc>
      </w:tr>
    </w:tbl>
    <w:p w14:paraId="38DC2603" w14:textId="1AB4F9D0" w:rsidR="002E6E28"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57488D3F" w:rsidR="008D2E69" w:rsidRDefault="008D2E69" w:rsidP="00F52526">
      <w:pPr>
        <w:rPr>
          <w:rFonts w:cstheme="minorHAnsi"/>
          <w:b/>
          <w:sz w:val="20"/>
          <w:szCs w:val="20"/>
        </w:rPr>
      </w:pPr>
    </w:p>
    <w:p w14:paraId="155FA020" w14:textId="77777777" w:rsidR="008D2E69" w:rsidRDefault="008D2E69">
      <w:pPr>
        <w:rPr>
          <w:rFonts w:cstheme="minorHAnsi"/>
          <w:b/>
          <w:sz w:val="20"/>
          <w:szCs w:val="20"/>
        </w:rPr>
      </w:pPr>
      <w:r>
        <w:rPr>
          <w:rFonts w:cstheme="minorHAnsi"/>
          <w:b/>
          <w:sz w:val="20"/>
          <w:szCs w:val="20"/>
        </w:rPr>
        <w:br w:type="page"/>
      </w:r>
    </w:p>
    <w:p w14:paraId="1D5EC216"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4544DF21" w14:textId="75ACE301"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sectPr w:rsidR="005C729F" w:rsidRPr="005E5F03" w:rsidSect="000D2175">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A1F8" w14:textId="77777777" w:rsidR="00A63FBA" w:rsidRDefault="00A63FBA" w:rsidP="00E56798">
      <w:pPr>
        <w:spacing w:after="0" w:line="240" w:lineRule="auto"/>
      </w:pPr>
      <w:r>
        <w:separator/>
      </w:r>
    </w:p>
  </w:endnote>
  <w:endnote w:type="continuationSeparator" w:id="0">
    <w:p w14:paraId="4F25B9C6" w14:textId="77777777" w:rsidR="00A63FBA" w:rsidRDefault="00A63FBA" w:rsidP="00E56798">
      <w:pPr>
        <w:spacing w:after="0" w:line="240" w:lineRule="auto"/>
      </w:pPr>
      <w:r>
        <w:continuationSeparator/>
      </w:r>
    </w:p>
  </w:endnote>
  <w:endnote w:type="continuationNotice" w:id="1">
    <w:p w14:paraId="506B13C5" w14:textId="77777777" w:rsidR="00A63FBA" w:rsidRDefault="00A63F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69764A25" w:rsidR="00B504C4" w:rsidRPr="00596C96" w:rsidRDefault="00B504C4">
    <w:pPr>
      <w:pStyle w:val="Footer"/>
    </w:pP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2543" w14:textId="77777777" w:rsidR="00A63FBA" w:rsidRDefault="00A63FBA" w:rsidP="00E56798">
      <w:pPr>
        <w:spacing w:after="0" w:line="240" w:lineRule="auto"/>
      </w:pPr>
      <w:r>
        <w:separator/>
      </w:r>
    </w:p>
  </w:footnote>
  <w:footnote w:type="continuationSeparator" w:id="0">
    <w:p w14:paraId="252DD145" w14:textId="77777777" w:rsidR="00A63FBA" w:rsidRDefault="00A63FBA" w:rsidP="00E56798">
      <w:pPr>
        <w:spacing w:after="0" w:line="240" w:lineRule="auto"/>
      </w:pPr>
      <w:r>
        <w:continuationSeparator/>
      </w:r>
    </w:p>
  </w:footnote>
  <w:footnote w:type="continuationNotice" w:id="1">
    <w:p w14:paraId="516147CC" w14:textId="77777777" w:rsidR="00A63FBA" w:rsidRDefault="00A63F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25A"/>
    <w:multiLevelType w:val="hybridMultilevel"/>
    <w:tmpl w:val="DCEE32EC"/>
    <w:lvl w:ilvl="0" w:tplc="502AD18E">
      <w:start w:val="1"/>
      <w:numFmt w:val="bullet"/>
      <w:lvlText w:val="-"/>
      <w:lvlJc w:val="left"/>
      <w:pPr>
        <w:ind w:left="408" w:hanging="360"/>
      </w:pPr>
      <w:rPr>
        <w:rFonts w:ascii="Arial" w:eastAsia="Calibri" w:hAnsi="Arial" w:cs="Arial"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16B42BF"/>
    <w:multiLevelType w:val="hybridMultilevel"/>
    <w:tmpl w:val="B698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A1C7E48"/>
    <w:multiLevelType w:val="hybridMultilevel"/>
    <w:tmpl w:val="C02E432A"/>
    <w:lvl w:ilvl="0" w:tplc="FBD0DCAE">
      <w:start w:val="5"/>
      <w:numFmt w:val="bullet"/>
      <w:lvlText w:val="-"/>
      <w:lvlJc w:val="left"/>
      <w:pPr>
        <w:ind w:left="719" w:hanging="360"/>
      </w:pPr>
      <w:rPr>
        <w:rFonts w:ascii="Calibri" w:eastAsia="Calibri" w:hAnsi="Calibri" w:cs="Calibri" w:hint="default"/>
      </w:rPr>
    </w:lvl>
    <w:lvl w:ilvl="1" w:tplc="FFFFFFFF" w:tentative="1">
      <w:start w:val="1"/>
      <w:numFmt w:val="bullet"/>
      <w:lvlText w:val="o"/>
      <w:lvlJc w:val="left"/>
      <w:pPr>
        <w:ind w:left="1439" w:hanging="360"/>
      </w:pPr>
      <w:rPr>
        <w:rFonts w:ascii="Courier New" w:hAnsi="Courier New" w:cs="Courier New" w:hint="default"/>
      </w:rPr>
    </w:lvl>
    <w:lvl w:ilvl="2" w:tplc="FFFFFFFF" w:tentative="1">
      <w:start w:val="1"/>
      <w:numFmt w:val="bullet"/>
      <w:lvlText w:val=""/>
      <w:lvlJc w:val="left"/>
      <w:pPr>
        <w:ind w:left="2159" w:hanging="360"/>
      </w:pPr>
      <w:rPr>
        <w:rFonts w:ascii="Wingdings" w:hAnsi="Wingdings" w:hint="default"/>
      </w:rPr>
    </w:lvl>
    <w:lvl w:ilvl="3" w:tplc="FFFFFFFF" w:tentative="1">
      <w:start w:val="1"/>
      <w:numFmt w:val="bullet"/>
      <w:lvlText w:val=""/>
      <w:lvlJc w:val="left"/>
      <w:pPr>
        <w:ind w:left="2879" w:hanging="360"/>
      </w:pPr>
      <w:rPr>
        <w:rFonts w:ascii="Symbol" w:hAnsi="Symbol" w:hint="default"/>
      </w:rPr>
    </w:lvl>
    <w:lvl w:ilvl="4" w:tplc="FFFFFFFF" w:tentative="1">
      <w:start w:val="1"/>
      <w:numFmt w:val="bullet"/>
      <w:lvlText w:val="o"/>
      <w:lvlJc w:val="left"/>
      <w:pPr>
        <w:ind w:left="3599" w:hanging="360"/>
      </w:pPr>
      <w:rPr>
        <w:rFonts w:ascii="Courier New" w:hAnsi="Courier New" w:cs="Courier New" w:hint="default"/>
      </w:rPr>
    </w:lvl>
    <w:lvl w:ilvl="5" w:tplc="FFFFFFFF" w:tentative="1">
      <w:start w:val="1"/>
      <w:numFmt w:val="bullet"/>
      <w:lvlText w:val=""/>
      <w:lvlJc w:val="left"/>
      <w:pPr>
        <w:ind w:left="4319" w:hanging="360"/>
      </w:pPr>
      <w:rPr>
        <w:rFonts w:ascii="Wingdings" w:hAnsi="Wingdings" w:hint="default"/>
      </w:rPr>
    </w:lvl>
    <w:lvl w:ilvl="6" w:tplc="FFFFFFFF" w:tentative="1">
      <w:start w:val="1"/>
      <w:numFmt w:val="bullet"/>
      <w:lvlText w:val=""/>
      <w:lvlJc w:val="left"/>
      <w:pPr>
        <w:ind w:left="5039" w:hanging="360"/>
      </w:pPr>
      <w:rPr>
        <w:rFonts w:ascii="Symbol" w:hAnsi="Symbol" w:hint="default"/>
      </w:rPr>
    </w:lvl>
    <w:lvl w:ilvl="7" w:tplc="FFFFFFFF" w:tentative="1">
      <w:start w:val="1"/>
      <w:numFmt w:val="bullet"/>
      <w:lvlText w:val="o"/>
      <w:lvlJc w:val="left"/>
      <w:pPr>
        <w:ind w:left="5759" w:hanging="360"/>
      </w:pPr>
      <w:rPr>
        <w:rFonts w:ascii="Courier New" w:hAnsi="Courier New" w:cs="Courier New" w:hint="default"/>
      </w:rPr>
    </w:lvl>
    <w:lvl w:ilvl="8" w:tplc="FFFFFFFF" w:tentative="1">
      <w:start w:val="1"/>
      <w:numFmt w:val="bullet"/>
      <w:lvlText w:val=""/>
      <w:lvlJc w:val="left"/>
      <w:pPr>
        <w:ind w:left="6479" w:hanging="360"/>
      </w:pPr>
      <w:rPr>
        <w:rFonts w:ascii="Wingdings" w:hAnsi="Wingdings" w:hint="default"/>
      </w:rPr>
    </w:lvl>
  </w:abstractNum>
  <w:abstractNum w:abstractNumId="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CA355EC"/>
    <w:multiLevelType w:val="hybridMultilevel"/>
    <w:tmpl w:val="3286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254D0"/>
    <w:multiLevelType w:val="hybridMultilevel"/>
    <w:tmpl w:val="067C2724"/>
    <w:lvl w:ilvl="0" w:tplc="75E2B966">
      <w:numFmt w:val="bullet"/>
      <w:lvlText w:val="-"/>
      <w:lvlJc w:val="left"/>
      <w:pPr>
        <w:ind w:left="360" w:hanging="360"/>
      </w:pPr>
      <w:rPr>
        <w:rFonts w:ascii="Calibri" w:eastAsia="Calibri" w:hAnsi="Calibri" w:cs="Calibr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5563225"/>
    <w:multiLevelType w:val="hybridMultilevel"/>
    <w:tmpl w:val="BBF0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D54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7"/>
  </w:num>
  <w:num w:numId="3">
    <w:abstractNumId w:val="8"/>
  </w:num>
  <w:num w:numId="4">
    <w:abstractNumId w:val="9"/>
  </w:num>
  <w:num w:numId="5">
    <w:abstractNumId w:val="5"/>
  </w:num>
  <w:num w:numId="6">
    <w:abstractNumId w:val="13"/>
  </w:num>
  <w:num w:numId="7">
    <w:abstractNumId w:val="1"/>
  </w:num>
  <w:num w:numId="8">
    <w:abstractNumId w:val="12"/>
  </w:num>
  <w:num w:numId="9">
    <w:abstractNumId w:val="2"/>
  </w:num>
  <w:num w:numId="10">
    <w:abstractNumId w:val="14"/>
  </w:num>
  <w:num w:numId="11">
    <w:abstractNumId w:val="10"/>
  </w:num>
  <w:num w:numId="12">
    <w:abstractNumId w:val="0"/>
  </w:num>
  <w:num w:numId="13">
    <w:abstractNumId w:val="15"/>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73A"/>
    <w:rsid w:val="000059E8"/>
    <w:rsid w:val="00005ECD"/>
    <w:rsid w:val="00011D1C"/>
    <w:rsid w:val="000151F2"/>
    <w:rsid w:val="00022F87"/>
    <w:rsid w:val="000302FC"/>
    <w:rsid w:val="00033F43"/>
    <w:rsid w:val="00034018"/>
    <w:rsid w:val="0003549D"/>
    <w:rsid w:val="00042341"/>
    <w:rsid w:val="000446E6"/>
    <w:rsid w:val="000477CE"/>
    <w:rsid w:val="00051EC5"/>
    <w:rsid w:val="00052F19"/>
    <w:rsid w:val="00054884"/>
    <w:rsid w:val="00054B4A"/>
    <w:rsid w:val="00056446"/>
    <w:rsid w:val="0005787B"/>
    <w:rsid w:val="000578F0"/>
    <w:rsid w:val="00061684"/>
    <w:rsid w:val="000621AA"/>
    <w:rsid w:val="0006348F"/>
    <w:rsid w:val="000642F9"/>
    <w:rsid w:val="00076FF8"/>
    <w:rsid w:val="00082F7D"/>
    <w:rsid w:val="00085688"/>
    <w:rsid w:val="00090AEC"/>
    <w:rsid w:val="000950A0"/>
    <w:rsid w:val="00096B5C"/>
    <w:rsid w:val="000A11A3"/>
    <w:rsid w:val="000A1648"/>
    <w:rsid w:val="000A558A"/>
    <w:rsid w:val="000B04A0"/>
    <w:rsid w:val="000B0A17"/>
    <w:rsid w:val="000B2D14"/>
    <w:rsid w:val="000B4D5B"/>
    <w:rsid w:val="000B5FEB"/>
    <w:rsid w:val="000B6417"/>
    <w:rsid w:val="000C3E5F"/>
    <w:rsid w:val="000C5538"/>
    <w:rsid w:val="000C6786"/>
    <w:rsid w:val="000C6BA4"/>
    <w:rsid w:val="000D2175"/>
    <w:rsid w:val="000D6E50"/>
    <w:rsid w:val="000E1BA2"/>
    <w:rsid w:val="000E1ED5"/>
    <w:rsid w:val="000E22EE"/>
    <w:rsid w:val="000E5502"/>
    <w:rsid w:val="000E61E4"/>
    <w:rsid w:val="00101FB5"/>
    <w:rsid w:val="00106A4A"/>
    <w:rsid w:val="00116258"/>
    <w:rsid w:val="001179D7"/>
    <w:rsid w:val="0012076B"/>
    <w:rsid w:val="00123E3B"/>
    <w:rsid w:val="00133718"/>
    <w:rsid w:val="00134C2E"/>
    <w:rsid w:val="001353CB"/>
    <w:rsid w:val="00142B00"/>
    <w:rsid w:val="00152204"/>
    <w:rsid w:val="0015484F"/>
    <w:rsid w:val="00161223"/>
    <w:rsid w:val="0016477C"/>
    <w:rsid w:val="00167D99"/>
    <w:rsid w:val="00177773"/>
    <w:rsid w:val="001833E6"/>
    <w:rsid w:val="00193AF9"/>
    <w:rsid w:val="00195258"/>
    <w:rsid w:val="001A0F39"/>
    <w:rsid w:val="001A1A5C"/>
    <w:rsid w:val="001A1FE7"/>
    <w:rsid w:val="001A24F1"/>
    <w:rsid w:val="001A2961"/>
    <w:rsid w:val="001A42D4"/>
    <w:rsid w:val="001A7678"/>
    <w:rsid w:val="001B007D"/>
    <w:rsid w:val="001B044E"/>
    <w:rsid w:val="001B1217"/>
    <w:rsid w:val="001B2266"/>
    <w:rsid w:val="001C324F"/>
    <w:rsid w:val="001C41FD"/>
    <w:rsid w:val="001C5B5E"/>
    <w:rsid w:val="001C5DFE"/>
    <w:rsid w:val="001C760A"/>
    <w:rsid w:val="001D0714"/>
    <w:rsid w:val="001D1B0A"/>
    <w:rsid w:val="001D2ACD"/>
    <w:rsid w:val="001D381A"/>
    <w:rsid w:val="001D5DFC"/>
    <w:rsid w:val="001D6B74"/>
    <w:rsid w:val="001D72B1"/>
    <w:rsid w:val="001E0AC9"/>
    <w:rsid w:val="001E7628"/>
    <w:rsid w:val="001F29CC"/>
    <w:rsid w:val="001F573D"/>
    <w:rsid w:val="001F7BC2"/>
    <w:rsid w:val="002023B4"/>
    <w:rsid w:val="002120C3"/>
    <w:rsid w:val="00214ED6"/>
    <w:rsid w:val="00215DDA"/>
    <w:rsid w:val="00216609"/>
    <w:rsid w:val="0021666C"/>
    <w:rsid w:val="0022078F"/>
    <w:rsid w:val="002241DD"/>
    <w:rsid w:val="002307D0"/>
    <w:rsid w:val="00232CFC"/>
    <w:rsid w:val="00232D3E"/>
    <w:rsid w:val="00233FF9"/>
    <w:rsid w:val="0023604B"/>
    <w:rsid w:val="002402B7"/>
    <w:rsid w:val="0024410C"/>
    <w:rsid w:val="00245EA1"/>
    <w:rsid w:val="00252112"/>
    <w:rsid w:val="002562B1"/>
    <w:rsid w:val="00257B0F"/>
    <w:rsid w:val="00260046"/>
    <w:rsid w:val="00260675"/>
    <w:rsid w:val="002609ED"/>
    <w:rsid w:val="00272436"/>
    <w:rsid w:val="0027798A"/>
    <w:rsid w:val="0028194B"/>
    <w:rsid w:val="00282830"/>
    <w:rsid w:val="002854F7"/>
    <w:rsid w:val="00290C27"/>
    <w:rsid w:val="00290D72"/>
    <w:rsid w:val="00293328"/>
    <w:rsid w:val="002952E2"/>
    <w:rsid w:val="00295C25"/>
    <w:rsid w:val="00296A96"/>
    <w:rsid w:val="002975C3"/>
    <w:rsid w:val="002A22BB"/>
    <w:rsid w:val="002A3496"/>
    <w:rsid w:val="002A3C99"/>
    <w:rsid w:val="002A6BBE"/>
    <w:rsid w:val="002A7CF2"/>
    <w:rsid w:val="002B027F"/>
    <w:rsid w:val="002B1680"/>
    <w:rsid w:val="002B27A5"/>
    <w:rsid w:val="002B3CF1"/>
    <w:rsid w:val="002B646E"/>
    <w:rsid w:val="002B67C2"/>
    <w:rsid w:val="002C1D68"/>
    <w:rsid w:val="002C256F"/>
    <w:rsid w:val="002C2725"/>
    <w:rsid w:val="002D1D46"/>
    <w:rsid w:val="002D1DC3"/>
    <w:rsid w:val="002E03B2"/>
    <w:rsid w:val="002E0A13"/>
    <w:rsid w:val="002E25A3"/>
    <w:rsid w:val="002E6E28"/>
    <w:rsid w:val="002F7945"/>
    <w:rsid w:val="00300031"/>
    <w:rsid w:val="00300FC2"/>
    <w:rsid w:val="003042D9"/>
    <w:rsid w:val="00310F8B"/>
    <w:rsid w:val="00310FEF"/>
    <w:rsid w:val="00314E79"/>
    <w:rsid w:val="00315487"/>
    <w:rsid w:val="003177D4"/>
    <w:rsid w:val="00322921"/>
    <w:rsid w:val="003322A2"/>
    <w:rsid w:val="00334354"/>
    <w:rsid w:val="003355F6"/>
    <w:rsid w:val="00335737"/>
    <w:rsid w:val="00342CD3"/>
    <w:rsid w:val="003432C1"/>
    <w:rsid w:val="0034430D"/>
    <w:rsid w:val="00345536"/>
    <w:rsid w:val="00376E32"/>
    <w:rsid w:val="00381D37"/>
    <w:rsid w:val="003826B3"/>
    <w:rsid w:val="00392AFB"/>
    <w:rsid w:val="003A0D53"/>
    <w:rsid w:val="003A1C53"/>
    <w:rsid w:val="003A4652"/>
    <w:rsid w:val="003B6FDD"/>
    <w:rsid w:val="003C2427"/>
    <w:rsid w:val="003C41D4"/>
    <w:rsid w:val="003C587A"/>
    <w:rsid w:val="003C73FD"/>
    <w:rsid w:val="003C78D7"/>
    <w:rsid w:val="003D36D0"/>
    <w:rsid w:val="003D49CA"/>
    <w:rsid w:val="003D6BC2"/>
    <w:rsid w:val="003E3A88"/>
    <w:rsid w:val="003E4DD8"/>
    <w:rsid w:val="003E53EA"/>
    <w:rsid w:val="003F16DE"/>
    <w:rsid w:val="003F320F"/>
    <w:rsid w:val="003F5D11"/>
    <w:rsid w:val="003F76A3"/>
    <w:rsid w:val="00413918"/>
    <w:rsid w:val="004146A5"/>
    <w:rsid w:val="00416921"/>
    <w:rsid w:val="00417634"/>
    <w:rsid w:val="00423E19"/>
    <w:rsid w:val="00426A89"/>
    <w:rsid w:val="00430359"/>
    <w:rsid w:val="004321E2"/>
    <w:rsid w:val="004347E2"/>
    <w:rsid w:val="00436D77"/>
    <w:rsid w:val="004470F1"/>
    <w:rsid w:val="00451DCA"/>
    <w:rsid w:val="0045261B"/>
    <w:rsid w:val="00454A96"/>
    <w:rsid w:val="00455194"/>
    <w:rsid w:val="00457A28"/>
    <w:rsid w:val="004612F9"/>
    <w:rsid w:val="00470A87"/>
    <w:rsid w:val="00472739"/>
    <w:rsid w:val="00487B57"/>
    <w:rsid w:val="0049137F"/>
    <w:rsid w:val="00492783"/>
    <w:rsid w:val="00492E18"/>
    <w:rsid w:val="004943F0"/>
    <w:rsid w:val="00496200"/>
    <w:rsid w:val="004A4DF8"/>
    <w:rsid w:val="004A76A4"/>
    <w:rsid w:val="004B1037"/>
    <w:rsid w:val="004B5C52"/>
    <w:rsid w:val="004B60F5"/>
    <w:rsid w:val="004B7586"/>
    <w:rsid w:val="004C2FA4"/>
    <w:rsid w:val="004C488D"/>
    <w:rsid w:val="004C6432"/>
    <w:rsid w:val="004C69E1"/>
    <w:rsid w:val="004C7C44"/>
    <w:rsid w:val="004D04A2"/>
    <w:rsid w:val="004D0B03"/>
    <w:rsid w:val="004D23AA"/>
    <w:rsid w:val="004D3BFE"/>
    <w:rsid w:val="004D7732"/>
    <w:rsid w:val="004D7E52"/>
    <w:rsid w:val="004E2B5A"/>
    <w:rsid w:val="004E2FD1"/>
    <w:rsid w:val="004E6AE5"/>
    <w:rsid w:val="004E7151"/>
    <w:rsid w:val="004F17C1"/>
    <w:rsid w:val="004F1DDC"/>
    <w:rsid w:val="004F50A2"/>
    <w:rsid w:val="004F7563"/>
    <w:rsid w:val="00502BBE"/>
    <w:rsid w:val="00511E8F"/>
    <w:rsid w:val="00512320"/>
    <w:rsid w:val="00514FE6"/>
    <w:rsid w:val="0051797A"/>
    <w:rsid w:val="00521A2B"/>
    <w:rsid w:val="00521FF7"/>
    <w:rsid w:val="00526E6D"/>
    <w:rsid w:val="00527090"/>
    <w:rsid w:val="00527ADD"/>
    <w:rsid w:val="00535D97"/>
    <w:rsid w:val="00537053"/>
    <w:rsid w:val="00540258"/>
    <w:rsid w:val="00541B34"/>
    <w:rsid w:val="00542B1D"/>
    <w:rsid w:val="0054618C"/>
    <w:rsid w:val="00553EA9"/>
    <w:rsid w:val="0055441C"/>
    <w:rsid w:val="00556A3F"/>
    <w:rsid w:val="0056039D"/>
    <w:rsid w:val="00562CFC"/>
    <w:rsid w:val="0056596A"/>
    <w:rsid w:val="00570CCF"/>
    <w:rsid w:val="005712F2"/>
    <w:rsid w:val="00571B93"/>
    <w:rsid w:val="005769A6"/>
    <w:rsid w:val="00580A1B"/>
    <w:rsid w:val="005844EA"/>
    <w:rsid w:val="005860A4"/>
    <w:rsid w:val="00586BEB"/>
    <w:rsid w:val="00590774"/>
    <w:rsid w:val="0059084C"/>
    <w:rsid w:val="00590CB1"/>
    <w:rsid w:val="005917E8"/>
    <w:rsid w:val="00592712"/>
    <w:rsid w:val="005945C3"/>
    <w:rsid w:val="00596AAE"/>
    <w:rsid w:val="00596C96"/>
    <w:rsid w:val="005A249C"/>
    <w:rsid w:val="005A3F96"/>
    <w:rsid w:val="005A4307"/>
    <w:rsid w:val="005A5F03"/>
    <w:rsid w:val="005A68E8"/>
    <w:rsid w:val="005A6D64"/>
    <w:rsid w:val="005A6F50"/>
    <w:rsid w:val="005A759A"/>
    <w:rsid w:val="005B2245"/>
    <w:rsid w:val="005B294B"/>
    <w:rsid w:val="005B701C"/>
    <w:rsid w:val="005C0277"/>
    <w:rsid w:val="005C1CEC"/>
    <w:rsid w:val="005C291E"/>
    <w:rsid w:val="005C3FFB"/>
    <w:rsid w:val="005C729F"/>
    <w:rsid w:val="005D121B"/>
    <w:rsid w:val="005D4465"/>
    <w:rsid w:val="005D5B41"/>
    <w:rsid w:val="005E37C5"/>
    <w:rsid w:val="005E5F03"/>
    <w:rsid w:val="005E69C3"/>
    <w:rsid w:val="005E7281"/>
    <w:rsid w:val="005F6367"/>
    <w:rsid w:val="00601C78"/>
    <w:rsid w:val="00602B0B"/>
    <w:rsid w:val="006055EF"/>
    <w:rsid w:val="00607E15"/>
    <w:rsid w:val="00611CFA"/>
    <w:rsid w:val="0061371C"/>
    <w:rsid w:val="00613BDE"/>
    <w:rsid w:val="00614222"/>
    <w:rsid w:val="00617A28"/>
    <w:rsid w:val="006203AA"/>
    <w:rsid w:val="00621E9F"/>
    <w:rsid w:val="00622819"/>
    <w:rsid w:val="00622915"/>
    <w:rsid w:val="00625F80"/>
    <w:rsid w:val="0063016C"/>
    <w:rsid w:val="00632BB7"/>
    <w:rsid w:val="0063582C"/>
    <w:rsid w:val="00637409"/>
    <w:rsid w:val="00640C15"/>
    <w:rsid w:val="0064327D"/>
    <w:rsid w:val="00646FCF"/>
    <w:rsid w:val="006470E1"/>
    <w:rsid w:val="00651078"/>
    <w:rsid w:val="00655EB4"/>
    <w:rsid w:val="00660707"/>
    <w:rsid w:val="00662061"/>
    <w:rsid w:val="006632A4"/>
    <w:rsid w:val="00663BE5"/>
    <w:rsid w:val="00664265"/>
    <w:rsid w:val="006717F3"/>
    <w:rsid w:val="0067484C"/>
    <w:rsid w:val="00675963"/>
    <w:rsid w:val="006776BA"/>
    <w:rsid w:val="0068598A"/>
    <w:rsid w:val="00686453"/>
    <w:rsid w:val="00692DE5"/>
    <w:rsid w:val="00693FD6"/>
    <w:rsid w:val="006964A1"/>
    <w:rsid w:val="006A1AFC"/>
    <w:rsid w:val="006A3F16"/>
    <w:rsid w:val="006A50F5"/>
    <w:rsid w:val="006A55D1"/>
    <w:rsid w:val="006B4265"/>
    <w:rsid w:val="006B43E9"/>
    <w:rsid w:val="006B4418"/>
    <w:rsid w:val="006C3C1D"/>
    <w:rsid w:val="006D0712"/>
    <w:rsid w:val="006D09D2"/>
    <w:rsid w:val="006D18C0"/>
    <w:rsid w:val="006D5271"/>
    <w:rsid w:val="006E0C01"/>
    <w:rsid w:val="006F1345"/>
    <w:rsid w:val="006F140F"/>
    <w:rsid w:val="006F4DC6"/>
    <w:rsid w:val="006F5272"/>
    <w:rsid w:val="00704795"/>
    <w:rsid w:val="00704D27"/>
    <w:rsid w:val="007056D7"/>
    <w:rsid w:val="0071151E"/>
    <w:rsid w:val="0071500A"/>
    <w:rsid w:val="00715EF4"/>
    <w:rsid w:val="007204F0"/>
    <w:rsid w:val="00721DEF"/>
    <w:rsid w:val="007231F2"/>
    <w:rsid w:val="00725DC3"/>
    <w:rsid w:val="00727135"/>
    <w:rsid w:val="00732053"/>
    <w:rsid w:val="00732B36"/>
    <w:rsid w:val="00732F17"/>
    <w:rsid w:val="0073499C"/>
    <w:rsid w:val="00737BC4"/>
    <w:rsid w:val="00741790"/>
    <w:rsid w:val="00741807"/>
    <w:rsid w:val="00741D96"/>
    <w:rsid w:val="0074233E"/>
    <w:rsid w:val="00745419"/>
    <w:rsid w:val="00747401"/>
    <w:rsid w:val="00752932"/>
    <w:rsid w:val="0076398B"/>
    <w:rsid w:val="0076411F"/>
    <w:rsid w:val="007659CA"/>
    <w:rsid w:val="0076677F"/>
    <w:rsid w:val="007715BD"/>
    <w:rsid w:val="007717E6"/>
    <w:rsid w:val="007734BD"/>
    <w:rsid w:val="007762AB"/>
    <w:rsid w:val="00777CAC"/>
    <w:rsid w:val="00777EA1"/>
    <w:rsid w:val="007807C6"/>
    <w:rsid w:val="007817A0"/>
    <w:rsid w:val="00787845"/>
    <w:rsid w:val="007A4F1E"/>
    <w:rsid w:val="007B3983"/>
    <w:rsid w:val="007B7D56"/>
    <w:rsid w:val="007C5485"/>
    <w:rsid w:val="007C6FE8"/>
    <w:rsid w:val="007D1E90"/>
    <w:rsid w:val="007D2881"/>
    <w:rsid w:val="007D5971"/>
    <w:rsid w:val="007D6B30"/>
    <w:rsid w:val="007D7E30"/>
    <w:rsid w:val="007E463B"/>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4529B"/>
    <w:rsid w:val="00846C88"/>
    <w:rsid w:val="008470A0"/>
    <w:rsid w:val="00856530"/>
    <w:rsid w:val="008566E2"/>
    <w:rsid w:val="00856962"/>
    <w:rsid w:val="00857D32"/>
    <w:rsid w:val="00860A51"/>
    <w:rsid w:val="00860B32"/>
    <w:rsid w:val="008628FB"/>
    <w:rsid w:val="0086425A"/>
    <w:rsid w:val="00865669"/>
    <w:rsid w:val="00865C88"/>
    <w:rsid w:val="00867572"/>
    <w:rsid w:val="00872C67"/>
    <w:rsid w:val="008731CA"/>
    <w:rsid w:val="00874FD8"/>
    <w:rsid w:val="00876037"/>
    <w:rsid w:val="00881CBD"/>
    <w:rsid w:val="00883987"/>
    <w:rsid w:val="00884FA5"/>
    <w:rsid w:val="008858A9"/>
    <w:rsid w:val="00886EBE"/>
    <w:rsid w:val="00887CF8"/>
    <w:rsid w:val="00890B9E"/>
    <w:rsid w:val="008A58B1"/>
    <w:rsid w:val="008A5DB4"/>
    <w:rsid w:val="008A616E"/>
    <w:rsid w:val="008B0679"/>
    <w:rsid w:val="008B55E4"/>
    <w:rsid w:val="008B6B16"/>
    <w:rsid w:val="008C12A0"/>
    <w:rsid w:val="008C3302"/>
    <w:rsid w:val="008C4DA0"/>
    <w:rsid w:val="008C5085"/>
    <w:rsid w:val="008C59DB"/>
    <w:rsid w:val="008C64CA"/>
    <w:rsid w:val="008D2E69"/>
    <w:rsid w:val="008D5EAD"/>
    <w:rsid w:val="008D6F47"/>
    <w:rsid w:val="008E1FAF"/>
    <w:rsid w:val="008E32FE"/>
    <w:rsid w:val="008E3F43"/>
    <w:rsid w:val="0090546D"/>
    <w:rsid w:val="0091019D"/>
    <w:rsid w:val="009127CC"/>
    <w:rsid w:val="0091314C"/>
    <w:rsid w:val="00914327"/>
    <w:rsid w:val="00914B94"/>
    <w:rsid w:val="00922776"/>
    <w:rsid w:val="00923EB8"/>
    <w:rsid w:val="009427F9"/>
    <w:rsid w:val="00942985"/>
    <w:rsid w:val="0094394A"/>
    <w:rsid w:val="00943EB5"/>
    <w:rsid w:val="00944A28"/>
    <w:rsid w:val="009450A7"/>
    <w:rsid w:val="00951216"/>
    <w:rsid w:val="009543E5"/>
    <w:rsid w:val="00960923"/>
    <w:rsid w:val="009609C3"/>
    <w:rsid w:val="00963B29"/>
    <w:rsid w:val="00971C96"/>
    <w:rsid w:val="00972B53"/>
    <w:rsid w:val="00974DB1"/>
    <w:rsid w:val="009801B4"/>
    <w:rsid w:val="009811CD"/>
    <w:rsid w:val="0098260F"/>
    <w:rsid w:val="009832F5"/>
    <w:rsid w:val="00983433"/>
    <w:rsid w:val="0098537C"/>
    <w:rsid w:val="0099292F"/>
    <w:rsid w:val="009A648B"/>
    <w:rsid w:val="009A6C56"/>
    <w:rsid w:val="009A70F3"/>
    <w:rsid w:val="009B7516"/>
    <w:rsid w:val="009C1685"/>
    <w:rsid w:val="009C2F65"/>
    <w:rsid w:val="009C3A76"/>
    <w:rsid w:val="009C3D56"/>
    <w:rsid w:val="009D2AF2"/>
    <w:rsid w:val="009D3089"/>
    <w:rsid w:val="009D43A6"/>
    <w:rsid w:val="009D578B"/>
    <w:rsid w:val="009E00E3"/>
    <w:rsid w:val="009E0F4C"/>
    <w:rsid w:val="009E17D9"/>
    <w:rsid w:val="009E2F5C"/>
    <w:rsid w:val="009E548C"/>
    <w:rsid w:val="009E62C1"/>
    <w:rsid w:val="009F2610"/>
    <w:rsid w:val="009F3EC2"/>
    <w:rsid w:val="009F4E8B"/>
    <w:rsid w:val="00A020AD"/>
    <w:rsid w:val="00A02389"/>
    <w:rsid w:val="00A030AF"/>
    <w:rsid w:val="00A031C5"/>
    <w:rsid w:val="00A03CD2"/>
    <w:rsid w:val="00A071AC"/>
    <w:rsid w:val="00A07CEF"/>
    <w:rsid w:val="00A07DAD"/>
    <w:rsid w:val="00A10E29"/>
    <w:rsid w:val="00A162D0"/>
    <w:rsid w:val="00A21ACD"/>
    <w:rsid w:val="00A22C92"/>
    <w:rsid w:val="00A2324C"/>
    <w:rsid w:val="00A24907"/>
    <w:rsid w:val="00A378B2"/>
    <w:rsid w:val="00A4024B"/>
    <w:rsid w:val="00A45146"/>
    <w:rsid w:val="00A559DE"/>
    <w:rsid w:val="00A57ADF"/>
    <w:rsid w:val="00A62787"/>
    <w:rsid w:val="00A63410"/>
    <w:rsid w:val="00A63FBA"/>
    <w:rsid w:val="00A653EF"/>
    <w:rsid w:val="00A67F4B"/>
    <w:rsid w:val="00A7443E"/>
    <w:rsid w:val="00A77860"/>
    <w:rsid w:val="00A80089"/>
    <w:rsid w:val="00A8361D"/>
    <w:rsid w:val="00A910F9"/>
    <w:rsid w:val="00A923F5"/>
    <w:rsid w:val="00A936E9"/>
    <w:rsid w:val="00AA1E20"/>
    <w:rsid w:val="00AA3811"/>
    <w:rsid w:val="00AB066D"/>
    <w:rsid w:val="00AB3954"/>
    <w:rsid w:val="00AB4966"/>
    <w:rsid w:val="00AC1043"/>
    <w:rsid w:val="00AC12AD"/>
    <w:rsid w:val="00AC57ED"/>
    <w:rsid w:val="00AC6CED"/>
    <w:rsid w:val="00AC7386"/>
    <w:rsid w:val="00AD207E"/>
    <w:rsid w:val="00AD222E"/>
    <w:rsid w:val="00AD615B"/>
    <w:rsid w:val="00AD6D13"/>
    <w:rsid w:val="00AD6DB0"/>
    <w:rsid w:val="00AD6DD3"/>
    <w:rsid w:val="00AE1B2B"/>
    <w:rsid w:val="00AE3BED"/>
    <w:rsid w:val="00AE6562"/>
    <w:rsid w:val="00AF49B0"/>
    <w:rsid w:val="00B000F4"/>
    <w:rsid w:val="00B04CA0"/>
    <w:rsid w:val="00B05B20"/>
    <w:rsid w:val="00B067D3"/>
    <w:rsid w:val="00B07BA8"/>
    <w:rsid w:val="00B10668"/>
    <w:rsid w:val="00B1648E"/>
    <w:rsid w:val="00B21C26"/>
    <w:rsid w:val="00B30827"/>
    <w:rsid w:val="00B33FD3"/>
    <w:rsid w:val="00B40A55"/>
    <w:rsid w:val="00B4336D"/>
    <w:rsid w:val="00B47E82"/>
    <w:rsid w:val="00B504C4"/>
    <w:rsid w:val="00B51572"/>
    <w:rsid w:val="00B5325A"/>
    <w:rsid w:val="00B559A7"/>
    <w:rsid w:val="00B55D03"/>
    <w:rsid w:val="00B57303"/>
    <w:rsid w:val="00B60750"/>
    <w:rsid w:val="00B61701"/>
    <w:rsid w:val="00B62C09"/>
    <w:rsid w:val="00B7216E"/>
    <w:rsid w:val="00B85F67"/>
    <w:rsid w:val="00B9544A"/>
    <w:rsid w:val="00B95852"/>
    <w:rsid w:val="00B96C60"/>
    <w:rsid w:val="00B96CE1"/>
    <w:rsid w:val="00BA0480"/>
    <w:rsid w:val="00BA183B"/>
    <w:rsid w:val="00BA450E"/>
    <w:rsid w:val="00BA6AD1"/>
    <w:rsid w:val="00BB0A09"/>
    <w:rsid w:val="00BC12D1"/>
    <w:rsid w:val="00BC14B3"/>
    <w:rsid w:val="00BC3B10"/>
    <w:rsid w:val="00BC7D73"/>
    <w:rsid w:val="00BD46E0"/>
    <w:rsid w:val="00BD51E6"/>
    <w:rsid w:val="00BD60A2"/>
    <w:rsid w:val="00BE2305"/>
    <w:rsid w:val="00BE4EF4"/>
    <w:rsid w:val="00BF01D9"/>
    <w:rsid w:val="00BF2F90"/>
    <w:rsid w:val="00BF4C98"/>
    <w:rsid w:val="00C0603E"/>
    <w:rsid w:val="00C0726F"/>
    <w:rsid w:val="00C1769F"/>
    <w:rsid w:val="00C204CF"/>
    <w:rsid w:val="00C214D1"/>
    <w:rsid w:val="00C230AB"/>
    <w:rsid w:val="00C25F1E"/>
    <w:rsid w:val="00C263F5"/>
    <w:rsid w:val="00C266DD"/>
    <w:rsid w:val="00C32B7D"/>
    <w:rsid w:val="00C33648"/>
    <w:rsid w:val="00C33E5B"/>
    <w:rsid w:val="00C41374"/>
    <w:rsid w:val="00C41444"/>
    <w:rsid w:val="00C428BD"/>
    <w:rsid w:val="00C44EA3"/>
    <w:rsid w:val="00C52A79"/>
    <w:rsid w:val="00C531EE"/>
    <w:rsid w:val="00C55BE5"/>
    <w:rsid w:val="00C625BE"/>
    <w:rsid w:val="00C63F51"/>
    <w:rsid w:val="00C64116"/>
    <w:rsid w:val="00C71210"/>
    <w:rsid w:val="00C73734"/>
    <w:rsid w:val="00C74B03"/>
    <w:rsid w:val="00C74FBD"/>
    <w:rsid w:val="00C80A75"/>
    <w:rsid w:val="00C80D4F"/>
    <w:rsid w:val="00C84A22"/>
    <w:rsid w:val="00C87A58"/>
    <w:rsid w:val="00C92C2E"/>
    <w:rsid w:val="00C92E27"/>
    <w:rsid w:val="00C939DC"/>
    <w:rsid w:val="00C96885"/>
    <w:rsid w:val="00CA3836"/>
    <w:rsid w:val="00CA4A2B"/>
    <w:rsid w:val="00CB1CCD"/>
    <w:rsid w:val="00CB2625"/>
    <w:rsid w:val="00CB28DB"/>
    <w:rsid w:val="00CB2D11"/>
    <w:rsid w:val="00CB758C"/>
    <w:rsid w:val="00CB7DCF"/>
    <w:rsid w:val="00CC32F1"/>
    <w:rsid w:val="00CD1051"/>
    <w:rsid w:val="00CD14BF"/>
    <w:rsid w:val="00CD7097"/>
    <w:rsid w:val="00CE03E3"/>
    <w:rsid w:val="00CE7637"/>
    <w:rsid w:val="00CE7DF1"/>
    <w:rsid w:val="00CF039C"/>
    <w:rsid w:val="00CF0FB0"/>
    <w:rsid w:val="00CF2785"/>
    <w:rsid w:val="00CF2E15"/>
    <w:rsid w:val="00CF398E"/>
    <w:rsid w:val="00CF7513"/>
    <w:rsid w:val="00CF7EE7"/>
    <w:rsid w:val="00D00BD0"/>
    <w:rsid w:val="00D03E64"/>
    <w:rsid w:val="00D06666"/>
    <w:rsid w:val="00D06B6F"/>
    <w:rsid w:val="00D120BA"/>
    <w:rsid w:val="00D1347D"/>
    <w:rsid w:val="00D17325"/>
    <w:rsid w:val="00D23835"/>
    <w:rsid w:val="00D256F4"/>
    <w:rsid w:val="00D26156"/>
    <w:rsid w:val="00D26652"/>
    <w:rsid w:val="00D31994"/>
    <w:rsid w:val="00D31F1D"/>
    <w:rsid w:val="00D335DD"/>
    <w:rsid w:val="00D40AD6"/>
    <w:rsid w:val="00D421C6"/>
    <w:rsid w:val="00D42BC9"/>
    <w:rsid w:val="00D456F2"/>
    <w:rsid w:val="00D47099"/>
    <w:rsid w:val="00D527E1"/>
    <w:rsid w:val="00D62C21"/>
    <w:rsid w:val="00D6429E"/>
    <w:rsid w:val="00D642BC"/>
    <w:rsid w:val="00D7211D"/>
    <w:rsid w:val="00D7418A"/>
    <w:rsid w:val="00D74DC3"/>
    <w:rsid w:val="00D74F5A"/>
    <w:rsid w:val="00D76A62"/>
    <w:rsid w:val="00D77266"/>
    <w:rsid w:val="00D77D84"/>
    <w:rsid w:val="00D80245"/>
    <w:rsid w:val="00D830AC"/>
    <w:rsid w:val="00D831F7"/>
    <w:rsid w:val="00D836EF"/>
    <w:rsid w:val="00D837CB"/>
    <w:rsid w:val="00D84343"/>
    <w:rsid w:val="00D863B6"/>
    <w:rsid w:val="00D867EA"/>
    <w:rsid w:val="00D96D74"/>
    <w:rsid w:val="00D9710D"/>
    <w:rsid w:val="00DA13B6"/>
    <w:rsid w:val="00DB2975"/>
    <w:rsid w:val="00DB5662"/>
    <w:rsid w:val="00DB5A38"/>
    <w:rsid w:val="00DC122A"/>
    <w:rsid w:val="00DC1F35"/>
    <w:rsid w:val="00DC3304"/>
    <w:rsid w:val="00DC39BD"/>
    <w:rsid w:val="00DC4648"/>
    <w:rsid w:val="00DC5748"/>
    <w:rsid w:val="00DD11B5"/>
    <w:rsid w:val="00DD1865"/>
    <w:rsid w:val="00DD46EB"/>
    <w:rsid w:val="00DD4D14"/>
    <w:rsid w:val="00DD7950"/>
    <w:rsid w:val="00DE09E3"/>
    <w:rsid w:val="00DE158E"/>
    <w:rsid w:val="00DE38EE"/>
    <w:rsid w:val="00DE39E3"/>
    <w:rsid w:val="00DE5A3A"/>
    <w:rsid w:val="00DE5FB5"/>
    <w:rsid w:val="00DE6ED1"/>
    <w:rsid w:val="00DE7FEE"/>
    <w:rsid w:val="00DF0102"/>
    <w:rsid w:val="00DF6061"/>
    <w:rsid w:val="00E04094"/>
    <w:rsid w:val="00E040DE"/>
    <w:rsid w:val="00E0565E"/>
    <w:rsid w:val="00E12049"/>
    <w:rsid w:val="00E14C70"/>
    <w:rsid w:val="00E15BE0"/>
    <w:rsid w:val="00E22EE6"/>
    <w:rsid w:val="00E24818"/>
    <w:rsid w:val="00E2657A"/>
    <w:rsid w:val="00E353E2"/>
    <w:rsid w:val="00E3648F"/>
    <w:rsid w:val="00E36ED3"/>
    <w:rsid w:val="00E41426"/>
    <w:rsid w:val="00E43F4E"/>
    <w:rsid w:val="00E44364"/>
    <w:rsid w:val="00E46BAC"/>
    <w:rsid w:val="00E47887"/>
    <w:rsid w:val="00E5027E"/>
    <w:rsid w:val="00E51B9D"/>
    <w:rsid w:val="00E56798"/>
    <w:rsid w:val="00E6576F"/>
    <w:rsid w:val="00E66B2D"/>
    <w:rsid w:val="00E67D42"/>
    <w:rsid w:val="00E725CF"/>
    <w:rsid w:val="00E741E6"/>
    <w:rsid w:val="00E81EE5"/>
    <w:rsid w:val="00E82687"/>
    <w:rsid w:val="00E84738"/>
    <w:rsid w:val="00E856C8"/>
    <w:rsid w:val="00E869E2"/>
    <w:rsid w:val="00E93366"/>
    <w:rsid w:val="00E96D8C"/>
    <w:rsid w:val="00E97EF8"/>
    <w:rsid w:val="00EA12AE"/>
    <w:rsid w:val="00EA28B0"/>
    <w:rsid w:val="00EA50A0"/>
    <w:rsid w:val="00EA5213"/>
    <w:rsid w:val="00EB30D5"/>
    <w:rsid w:val="00EB7DE9"/>
    <w:rsid w:val="00EC30DA"/>
    <w:rsid w:val="00EC4A3E"/>
    <w:rsid w:val="00ED03D0"/>
    <w:rsid w:val="00ED2DEB"/>
    <w:rsid w:val="00ED3BDE"/>
    <w:rsid w:val="00EE059D"/>
    <w:rsid w:val="00EE2DA1"/>
    <w:rsid w:val="00EE4CC4"/>
    <w:rsid w:val="00EF07EC"/>
    <w:rsid w:val="00EF35CB"/>
    <w:rsid w:val="00EF4B4F"/>
    <w:rsid w:val="00F01650"/>
    <w:rsid w:val="00F03A51"/>
    <w:rsid w:val="00F03B94"/>
    <w:rsid w:val="00F057C5"/>
    <w:rsid w:val="00F20E74"/>
    <w:rsid w:val="00F25CC6"/>
    <w:rsid w:val="00F279E0"/>
    <w:rsid w:val="00F30C78"/>
    <w:rsid w:val="00F34C4F"/>
    <w:rsid w:val="00F35DB0"/>
    <w:rsid w:val="00F416A5"/>
    <w:rsid w:val="00F41B67"/>
    <w:rsid w:val="00F47108"/>
    <w:rsid w:val="00F47550"/>
    <w:rsid w:val="00F50E15"/>
    <w:rsid w:val="00F52526"/>
    <w:rsid w:val="00F528CA"/>
    <w:rsid w:val="00F52F64"/>
    <w:rsid w:val="00F57932"/>
    <w:rsid w:val="00F62796"/>
    <w:rsid w:val="00F63127"/>
    <w:rsid w:val="00F634D0"/>
    <w:rsid w:val="00F64AF8"/>
    <w:rsid w:val="00F65E9E"/>
    <w:rsid w:val="00F70173"/>
    <w:rsid w:val="00F72104"/>
    <w:rsid w:val="00F73E05"/>
    <w:rsid w:val="00F76B1C"/>
    <w:rsid w:val="00F85DB5"/>
    <w:rsid w:val="00F9245D"/>
    <w:rsid w:val="00F96DFE"/>
    <w:rsid w:val="00F97073"/>
    <w:rsid w:val="00F97DDB"/>
    <w:rsid w:val="00FA194C"/>
    <w:rsid w:val="00FB1514"/>
    <w:rsid w:val="00FB17C3"/>
    <w:rsid w:val="00FB1A27"/>
    <w:rsid w:val="00FC1916"/>
    <w:rsid w:val="00FC48E1"/>
    <w:rsid w:val="00FD0B26"/>
    <w:rsid w:val="00FD495F"/>
    <w:rsid w:val="00FD588C"/>
    <w:rsid w:val="00FD6C7D"/>
    <w:rsid w:val="00FE6349"/>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Naslov 1,Bullet OFM,List Paragraph1,lp1,List 100s,List Paragraph (numbered (a)),WB Para,Bullets,References,123 List Paragraph,Celula,Normal 2,List_Paragraph,Multilevel para_II,Numbered List Paragraph,Numbered Paragraph,Akapit z listą BS"/>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Naslov 1 Char,Bullet OFM Char,List Paragraph1 Char,lp1 Char,List 100s Char,List Paragraph (numbered (a)) Char,WB Para Char,Bullets Char,References Char,123 List Paragraph Char,Celula Char,Normal 2 Char,List_Paragraph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BankNormal">
    <w:name w:val="BankNormal"/>
    <w:basedOn w:val="Normal"/>
    <w:link w:val="BankNormalChar"/>
    <w:rsid w:val="00601C78"/>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601C78"/>
    <w:rPr>
      <w:rFonts w:ascii="Times New Roman" w:eastAsia="Times New Roman" w:hAnsi="Times New Roman" w:cs="Times New Roman"/>
      <w:sz w:val="24"/>
      <w:szCs w:val="20"/>
      <w:lang w:val="en-US"/>
    </w:rPr>
  </w:style>
  <w:style w:type="paragraph" w:customStyle="1" w:styleId="TableContents">
    <w:name w:val="Table Contents"/>
    <w:basedOn w:val="Normal"/>
    <w:rsid w:val="00B4336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84529B"/>
    <w:pPr>
      <w:autoSpaceDE w:val="0"/>
      <w:autoSpaceDN w:val="0"/>
      <w:adjustRightInd w:val="0"/>
      <w:spacing w:after="0" w:line="240" w:lineRule="auto"/>
    </w:pPr>
    <w:rPr>
      <w:rFonts w:ascii="Arial" w:hAnsi="Arial" w:cs="Arial"/>
      <w:color w:val="000000"/>
      <w:sz w:val="24"/>
      <w:szCs w:val="24"/>
      <w:lang w:val="en-US"/>
    </w:rPr>
  </w:style>
  <w:style w:type="paragraph" w:styleId="Revision">
    <w:name w:val="Revision"/>
    <w:hidden/>
    <w:uiPriority w:val="99"/>
    <w:semiHidden/>
    <w:rsid w:val="00315487"/>
    <w:pPr>
      <w:spacing w:after="0" w:line="240" w:lineRule="auto"/>
    </w:pPr>
  </w:style>
  <w:style w:type="paragraph" w:customStyle="1" w:styleId="xmsonormal">
    <w:name w:val="x_msonormal"/>
    <w:basedOn w:val="Normal"/>
    <w:rsid w:val="002952E2"/>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63932047">
      <w:bodyDiv w:val="1"/>
      <w:marLeft w:val="0"/>
      <w:marRight w:val="0"/>
      <w:marTop w:val="0"/>
      <w:marBottom w:val="0"/>
      <w:divBdr>
        <w:top w:val="none" w:sz="0" w:space="0" w:color="auto"/>
        <w:left w:val="none" w:sz="0" w:space="0" w:color="auto"/>
        <w:bottom w:val="none" w:sz="0" w:space="0" w:color="auto"/>
        <w:right w:val="none" w:sz="0" w:space="0" w:color="auto"/>
      </w:divBdr>
    </w:div>
    <w:div w:id="487136352">
      <w:bodyDiv w:val="1"/>
      <w:marLeft w:val="0"/>
      <w:marRight w:val="0"/>
      <w:marTop w:val="0"/>
      <w:marBottom w:val="0"/>
      <w:divBdr>
        <w:top w:val="none" w:sz="0" w:space="0" w:color="auto"/>
        <w:left w:val="none" w:sz="0" w:space="0" w:color="auto"/>
        <w:bottom w:val="none" w:sz="0" w:space="0" w:color="auto"/>
        <w:right w:val="none" w:sz="0" w:space="0" w:color="auto"/>
      </w:divBdr>
    </w:div>
    <w:div w:id="522550824">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11907587">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BSUnit.aspx?TermID=254a9f96-b883-476a-8ef8-e81f93a2b38d&amp;Menu=BusinessUnit" TargetMode="External"/><Relationship Id="rId18" Type="http://schemas.openxmlformats.org/officeDocument/2006/relationships/hyperlink" Target="http://www.undp.org/content/dam/undp/library/corporate/Procurement/english/4.%20UNDP%20GTCs%20for%20de%20minimis%20Contracts%20(Services%20only)%20-%20Sept%202017.pdf" TargetMode="External"/><Relationship Id="rId26"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gm.org" TargetMode="External"/><Relationship Id="rId5" Type="http://schemas.openxmlformats.org/officeDocument/2006/relationships/customXml" Target="../customXml/item5.xml"/><Relationship Id="rId15" Type="http://schemas.openxmlformats.org/officeDocument/2006/relationships/hyperlink" Target="https://www.un.org/Depts/ptd/about-us/un-supplier-code-conduct" TargetMode="External"/><Relationship Id="rId23" Type="http://schemas.openxmlformats.org/officeDocument/2006/relationships/hyperlink" Target="https://popp.undp.org/SitePages/POPPBSUnit.aspx?TermID=254a9f96-b883-476a-8ef8-e81f93a2b38d&amp;Menu=BusinessUnit"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imeanddate.com/worldclock/" TargetMode="External"/><Relationship Id="rId22"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991258735130429D981FF63AF6368C15"/>
        <w:category>
          <w:name w:val="General"/>
          <w:gallery w:val="placeholder"/>
        </w:category>
        <w:types>
          <w:type w:val="bbPlcHdr"/>
        </w:types>
        <w:behaviors>
          <w:behavior w:val="content"/>
        </w:behaviors>
        <w:guid w:val="{AA34E9B6-2813-466E-8710-8C409983F13D}"/>
      </w:docPartPr>
      <w:docPartBody>
        <w:p w:rsidR="002552E8" w:rsidRDefault="000020DE" w:rsidP="000020DE">
          <w:pPr>
            <w:pStyle w:val="991258735130429D981FF63AF6368C15"/>
          </w:pPr>
          <w:r w:rsidRPr="00260675">
            <w:rPr>
              <w:rStyle w:val="PlaceholderText"/>
              <w:rFonts w:cstheme="minorHAnsi"/>
              <w:sz w:val="20"/>
              <w:szCs w:val="20"/>
            </w:rPr>
            <w:t>Click or tap here to enter text.</w:t>
          </w:r>
        </w:p>
      </w:docPartBody>
    </w:docPart>
    <w:docPart>
      <w:docPartPr>
        <w:name w:val="816C681BAB844B85B28E93B22D5D67D5"/>
        <w:category>
          <w:name w:val="General"/>
          <w:gallery w:val="placeholder"/>
        </w:category>
        <w:types>
          <w:type w:val="bbPlcHdr"/>
        </w:types>
        <w:behaviors>
          <w:behavior w:val="content"/>
        </w:behaviors>
        <w:guid w:val="{2F526C53-CA12-4016-8F58-AF47ECA28804}"/>
      </w:docPartPr>
      <w:docPartBody>
        <w:p w:rsidR="002552E8" w:rsidRDefault="000020DE" w:rsidP="000020DE">
          <w:pPr>
            <w:pStyle w:val="816C681BAB844B85B28E93B22D5D67D5"/>
          </w:pPr>
          <w:r w:rsidRPr="003322A2">
            <w:rPr>
              <w:rStyle w:val="PlaceholderText"/>
              <w:rFonts w:cstheme="minorHAnsi"/>
              <w:sz w:val="20"/>
              <w:szCs w:val="20"/>
            </w:rPr>
            <w:t>Click or tap here to enter text.</w:t>
          </w:r>
        </w:p>
      </w:docPartBody>
    </w:docPart>
    <w:docPart>
      <w:docPartPr>
        <w:name w:val="BEDED55CCB0C4EA2A05615CA0165C191"/>
        <w:category>
          <w:name w:val="General"/>
          <w:gallery w:val="placeholder"/>
        </w:category>
        <w:types>
          <w:type w:val="bbPlcHdr"/>
        </w:types>
        <w:behaviors>
          <w:behavior w:val="content"/>
        </w:behaviors>
        <w:guid w:val="{2846EDD0-0877-41D8-8DAA-2DF51F4803FE}"/>
      </w:docPartPr>
      <w:docPartBody>
        <w:p w:rsidR="002552E8" w:rsidRDefault="000020DE" w:rsidP="000020DE">
          <w:pPr>
            <w:pStyle w:val="BEDED55CCB0C4EA2A05615CA0165C191"/>
          </w:pPr>
          <w:r w:rsidRPr="003322A2">
            <w:rPr>
              <w:rStyle w:val="PlaceholderText"/>
              <w:rFonts w:cstheme="minorHAnsi"/>
              <w:sz w:val="20"/>
              <w:szCs w:val="20"/>
            </w:rPr>
            <w:t>Click or tap here to enter text.</w:t>
          </w:r>
        </w:p>
      </w:docPartBody>
    </w:docPart>
    <w:docPart>
      <w:docPartPr>
        <w:name w:val="C34AAB34EEF547DEA90CB6F1A31193CE"/>
        <w:category>
          <w:name w:val="General"/>
          <w:gallery w:val="placeholder"/>
        </w:category>
        <w:types>
          <w:type w:val="bbPlcHdr"/>
        </w:types>
        <w:behaviors>
          <w:behavior w:val="content"/>
        </w:behaviors>
        <w:guid w:val="{861F3B38-3C11-4018-A128-BDB6EFD66A7C}"/>
      </w:docPartPr>
      <w:docPartBody>
        <w:p w:rsidR="002552E8" w:rsidRDefault="000020DE" w:rsidP="000020DE">
          <w:pPr>
            <w:pStyle w:val="C34AAB34EEF547DEA90CB6F1A31193CE"/>
          </w:pPr>
          <w:r w:rsidRPr="00260675">
            <w:rPr>
              <w:rStyle w:val="PlaceholderText"/>
              <w:rFonts w:cstheme="minorHAnsi"/>
              <w:sz w:val="20"/>
              <w:szCs w:val="20"/>
            </w:rPr>
            <w:t>Click or tap here to enter text.</w:t>
          </w:r>
        </w:p>
      </w:docPartBody>
    </w:docPart>
    <w:docPart>
      <w:docPartPr>
        <w:name w:val="07C5DAAD925A4289ABD13BEF3BC63C5B"/>
        <w:category>
          <w:name w:val="General"/>
          <w:gallery w:val="placeholder"/>
        </w:category>
        <w:types>
          <w:type w:val="bbPlcHdr"/>
        </w:types>
        <w:behaviors>
          <w:behavior w:val="content"/>
        </w:behaviors>
        <w:guid w:val="{677C5348-052C-4847-8765-46912D67242E}"/>
      </w:docPartPr>
      <w:docPartBody>
        <w:p w:rsidR="00F8467D" w:rsidRDefault="002552E8" w:rsidP="002552E8">
          <w:pPr>
            <w:pStyle w:val="07C5DAAD925A4289ABD13BEF3BC63C5B"/>
          </w:pPr>
          <w:r w:rsidRPr="00260675">
            <w:rPr>
              <w:rStyle w:val="PlaceholderText"/>
              <w:rFonts w:cstheme="minorHAnsi"/>
              <w:sz w:val="20"/>
              <w:szCs w:val="20"/>
            </w:rPr>
            <w:t>Click or tap here to enter text.</w:t>
          </w:r>
        </w:p>
      </w:docPartBody>
    </w:docPart>
    <w:docPart>
      <w:docPartPr>
        <w:name w:val="40E440F297594B368803FF582D4DC677"/>
        <w:category>
          <w:name w:val="General"/>
          <w:gallery w:val="placeholder"/>
        </w:category>
        <w:types>
          <w:type w:val="bbPlcHdr"/>
        </w:types>
        <w:behaviors>
          <w:behavior w:val="content"/>
        </w:behaviors>
        <w:guid w:val="{A924AF8D-FFD5-4827-9E17-73F6CD7CB77D}"/>
      </w:docPartPr>
      <w:docPartBody>
        <w:p w:rsidR="006517EE" w:rsidRDefault="00BB4297" w:rsidP="00BB4297">
          <w:pPr>
            <w:pStyle w:val="40E440F297594B368803FF582D4DC677"/>
          </w:pPr>
          <w:r w:rsidRPr="005E5F03">
            <w:rPr>
              <w:rStyle w:val="PlaceholderText"/>
              <w:rFonts w:cstheme="minorHAnsi"/>
              <w:sz w:val="20"/>
              <w:szCs w:val="20"/>
            </w:rPr>
            <w:t>Click or tap here to enter text.</w:t>
          </w:r>
        </w:p>
      </w:docPartBody>
    </w:docPart>
    <w:docPart>
      <w:docPartPr>
        <w:name w:val="D3E4AE19956A406B84EC820B5E5B5675"/>
        <w:category>
          <w:name w:val="General"/>
          <w:gallery w:val="placeholder"/>
        </w:category>
        <w:types>
          <w:type w:val="bbPlcHdr"/>
        </w:types>
        <w:behaviors>
          <w:behavior w:val="content"/>
        </w:behaviors>
        <w:guid w:val="{1D4C7657-2E77-4DC6-B282-55104FBAFABC}"/>
      </w:docPartPr>
      <w:docPartBody>
        <w:p w:rsidR="006517EE" w:rsidRDefault="00BB4297" w:rsidP="00BB4297">
          <w:pPr>
            <w:pStyle w:val="D3E4AE19956A406B84EC820B5E5B5675"/>
          </w:pPr>
          <w:r w:rsidRPr="005E5F03">
            <w:rPr>
              <w:rStyle w:val="PlaceholderText"/>
              <w:rFonts w:cstheme="minorHAnsi"/>
              <w:sz w:val="20"/>
              <w:szCs w:val="20"/>
            </w:rPr>
            <w:t>Click or tap here to enter text.</w:t>
          </w:r>
        </w:p>
      </w:docPartBody>
    </w:docPart>
    <w:docPart>
      <w:docPartPr>
        <w:name w:val="1A125C6F735040EF9FE67BF6765B6E0F"/>
        <w:category>
          <w:name w:val="General"/>
          <w:gallery w:val="placeholder"/>
        </w:category>
        <w:types>
          <w:type w:val="bbPlcHdr"/>
        </w:types>
        <w:behaviors>
          <w:behavior w:val="content"/>
        </w:behaviors>
        <w:guid w:val="{1D5132C5-1DA7-4089-8AB0-25E411A7ED92}"/>
      </w:docPartPr>
      <w:docPartBody>
        <w:p w:rsidR="006517EE" w:rsidRDefault="00BB4297" w:rsidP="00BB4297">
          <w:pPr>
            <w:pStyle w:val="1A125C6F735040EF9FE67BF6765B6E0F"/>
          </w:pPr>
          <w:r w:rsidRPr="005E5F03">
            <w:rPr>
              <w:rStyle w:val="PlaceholderText"/>
              <w:rFonts w:eastAsia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20DE"/>
    <w:rsid w:val="0006383F"/>
    <w:rsid w:val="000E7342"/>
    <w:rsid w:val="00110425"/>
    <w:rsid w:val="001900F8"/>
    <w:rsid w:val="001D5448"/>
    <w:rsid w:val="00241828"/>
    <w:rsid w:val="002552E8"/>
    <w:rsid w:val="002E04D3"/>
    <w:rsid w:val="002E0CDB"/>
    <w:rsid w:val="003A358D"/>
    <w:rsid w:val="00472739"/>
    <w:rsid w:val="004F5714"/>
    <w:rsid w:val="004F5DE9"/>
    <w:rsid w:val="005123AA"/>
    <w:rsid w:val="0057352C"/>
    <w:rsid w:val="005B09BE"/>
    <w:rsid w:val="005E7EEA"/>
    <w:rsid w:val="00651108"/>
    <w:rsid w:val="006517EE"/>
    <w:rsid w:val="00670236"/>
    <w:rsid w:val="00691C8B"/>
    <w:rsid w:val="006B4E8B"/>
    <w:rsid w:val="00700DE1"/>
    <w:rsid w:val="00707535"/>
    <w:rsid w:val="00750C83"/>
    <w:rsid w:val="00955542"/>
    <w:rsid w:val="00A54336"/>
    <w:rsid w:val="00A60137"/>
    <w:rsid w:val="00A60652"/>
    <w:rsid w:val="00B546D3"/>
    <w:rsid w:val="00BA30A1"/>
    <w:rsid w:val="00BA6188"/>
    <w:rsid w:val="00BB4297"/>
    <w:rsid w:val="00BC4D63"/>
    <w:rsid w:val="00C14ACD"/>
    <w:rsid w:val="00C5631B"/>
    <w:rsid w:val="00CD5883"/>
    <w:rsid w:val="00CE4D43"/>
    <w:rsid w:val="00CE58D5"/>
    <w:rsid w:val="00DB51E0"/>
    <w:rsid w:val="00DC76B5"/>
    <w:rsid w:val="00DD3CCA"/>
    <w:rsid w:val="00DF397B"/>
    <w:rsid w:val="00E12299"/>
    <w:rsid w:val="00E672DB"/>
    <w:rsid w:val="00E73AB2"/>
    <w:rsid w:val="00E9001B"/>
    <w:rsid w:val="00EB0D43"/>
    <w:rsid w:val="00EC7627"/>
    <w:rsid w:val="00F17A42"/>
    <w:rsid w:val="00F8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B4297"/>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991258735130429D981FF63AF6368C15">
    <w:name w:val="991258735130429D981FF63AF6368C15"/>
    <w:rsid w:val="000020DE"/>
    <w:rPr>
      <w:lang w:val="en-US" w:eastAsia="en-US"/>
    </w:rPr>
  </w:style>
  <w:style w:type="paragraph" w:customStyle="1" w:styleId="816C681BAB844B85B28E93B22D5D67D5">
    <w:name w:val="816C681BAB844B85B28E93B22D5D67D5"/>
    <w:rsid w:val="000020DE"/>
    <w:rPr>
      <w:lang w:val="en-US" w:eastAsia="en-US"/>
    </w:rPr>
  </w:style>
  <w:style w:type="paragraph" w:customStyle="1" w:styleId="BEDED55CCB0C4EA2A05615CA0165C191">
    <w:name w:val="BEDED55CCB0C4EA2A05615CA0165C191"/>
    <w:rsid w:val="000020DE"/>
    <w:rPr>
      <w:lang w:val="en-US" w:eastAsia="en-US"/>
    </w:rPr>
  </w:style>
  <w:style w:type="paragraph" w:customStyle="1" w:styleId="C34AAB34EEF547DEA90CB6F1A31193CE">
    <w:name w:val="C34AAB34EEF547DEA90CB6F1A31193CE"/>
    <w:rsid w:val="000020DE"/>
    <w:rPr>
      <w:lang w:val="en-US" w:eastAsia="en-US"/>
    </w:rPr>
  </w:style>
  <w:style w:type="paragraph" w:customStyle="1" w:styleId="07C5DAAD925A4289ABD13BEF3BC63C5B">
    <w:name w:val="07C5DAAD925A4289ABD13BEF3BC63C5B"/>
    <w:rsid w:val="002552E8"/>
    <w:rPr>
      <w:lang w:val="en-US" w:eastAsia="en-US"/>
    </w:rPr>
  </w:style>
  <w:style w:type="paragraph" w:customStyle="1" w:styleId="79B43A04F94242608854C95C3EDEBF14">
    <w:name w:val="79B43A04F94242608854C95C3EDEBF14"/>
    <w:rsid w:val="002E04D3"/>
    <w:rPr>
      <w:lang w:val="en-US" w:eastAsia="en-US"/>
    </w:rPr>
  </w:style>
  <w:style w:type="paragraph" w:customStyle="1" w:styleId="DC5E9DCC204D46A2995DF186F0F33204">
    <w:name w:val="DC5E9DCC204D46A2995DF186F0F33204"/>
    <w:rsid w:val="002E04D3"/>
    <w:rPr>
      <w:lang w:val="en-US" w:eastAsia="en-US"/>
    </w:rPr>
  </w:style>
  <w:style w:type="paragraph" w:customStyle="1" w:styleId="7E635AC5F548428DB4FDD13DD8A1B839">
    <w:name w:val="7E635AC5F548428DB4FDD13DD8A1B839"/>
    <w:rsid w:val="00EB0D43"/>
    <w:rPr>
      <w:lang w:val="en-US" w:eastAsia="en-US"/>
    </w:rPr>
  </w:style>
  <w:style w:type="paragraph" w:customStyle="1" w:styleId="1C56DE3F70EF4C5A92F339DB13CBF95E">
    <w:name w:val="1C56DE3F70EF4C5A92F339DB13CBF95E"/>
    <w:rsid w:val="00EB0D43"/>
    <w:rPr>
      <w:lang w:val="en-US" w:eastAsia="en-US"/>
    </w:rPr>
  </w:style>
  <w:style w:type="paragraph" w:customStyle="1" w:styleId="0061B65C8CC64FBDA41AAA5E049BB985">
    <w:name w:val="0061B65C8CC64FBDA41AAA5E049BB985"/>
    <w:rsid w:val="00EB0D43"/>
    <w:rPr>
      <w:lang w:val="en-US" w:eastAsia="en-US"/>
    </w:rPr>
  </w:style>
  <w:style w:type="paragraph" w:customStyle="1" w:styleId="382B4A11DE4744CABE7F014FD0814115">
    <w:name w:val="382B4A11DE4744CABE7F014FD0814115"/>
    <w:rsid w:val="00EB0D43"/>
    <w:rPr>
      <w:lang w:val="en-US" w:eastAsia="en-US"/>
    </w:rPr>
  </w:style>
  <w:style w:type="paragraph" w:customStyle="1" w:styleId="47D653A24A734741899BD91C423FDEAB">
    <w:name w:val="47D653A24A734741899BD91C423FDEAB"/>
    <w:rsid w:val="00EB0D43"/>
    <w:rPr>
      <w:lang w:val="en-US" w:eastAsia="en-US"/>
    </w:rPr>
  </w:style>
  <w:style w:type="paragraph" w:customStyle="1" w:styleId="8BFA15D44B1E43C0AD0256AEE5E40AD6">
    <w:name w:val="8BFA15D44B1E43C0AD0256AEE5E40AD6"/>
    <w:rsid w:val="00EB0D43"/>
    <w:rPr>
      <w:lang w:val="en-US" w:eastAsia="en-US"/>
    </w:rPr>
  </w:style>
  <w:style w:type="paragraph" w:customStyle="1" w:styleId="2D606C5FB4764A9C8CCC1C3D7F717721">
    <w:name w:val="2D606C5FB4764A9C8CCC1C3D7F717721"/>
    <w:rsid w:val="00EB0D43"/>
    <w:rPr>
      <w:lang w:val="en-US" w:eastAsia="en-US"/>
    </w:rPr>
  </w:style>
  <w:style w:type="paragraph" w:customStyle="1" w:styleId="9D9CF750FFC4427BBD79A43501A7684E">
    <w:name w:val="9D9CF750FFC4427BBD79A43501A7684E"/>
    <w:rsid w:val="00EB0D43"/>
    <w:rPr>
      <w:lang w:val="en-US" w:eastAsia="en-US"/>
    </w:rPr>
  </w:style>
  <w:style w:type="paragraph" w:customStyle="1" w:styleId="C92AA974534246AF8D1774DC6B5DA182">
    <w:name w:val="C92AA974534246AF8D1774DC6B5DA182"/>
    <w:rsid w:val="00EB0D43"/>
    <w:rPr>
      <w:lang w:val="en-US" w:eastAsia="en-US"/>
    </w:rPr>
  </w:style>
  <w:style w:type="paragraph" w:customStyle="1" w:styleId="C2A3BC8421C64849A433E1DAFCCA4504">
    <w:name w:val="C2A3BC8421C64849A433E1DAFCCA4504"/>
    <w:rsid w:val="00EB0D43"/>
    <w:rPr>
      <w:lang w:val="en-US" w:eastAsia="en-US"/>
    </w:rPr>
  </w:style>
  <w:style w:type="paragraph" w:customStyle="1" w:styleId="FD909AE820AD4A8DB8BA343281CCB188">
    <w:name w:val="FD909AE820AD4A8DB8BA343281CCB188"/>
    <w:rsid w:val="00EB0D43"/>
    <w:rPr>
      <w:lang w:val="en-US" w:eastAsia="en-US"/>
    </w:rPr>
  </w:style>
  <w:style w:type="paragraph" w:customStyle="1" w:styleId="DED271CB2AA843AC9C1226ADF713D3A8">
    <w:name w:val="DED271CB2AA843AC9C1226ADF713D3A8"/>
    <w:rsid w:val="00BB4297"/>
    <w:rPr>
      <w:lang w:val="en-US" w:eastAsia="en-US"/>
    </w:rPr>
  </w:style>
  <w:style w:type="paragraph" w:customStyle="1" w:styleId="94995E5AC87B4D989844CC22115BF7CB">
    <w:name w:val="94995E5AC87B4D989844CC22115BF7CB"/>
    <w:rsid w:val="00BB4297"/>
    <w:rPr>
      <w:lang w:val="en-US" w:eastAsia="en-US"/>
    </w:rPr>
  </w:style>
  <w:style w:type="paragraph" w:customStyle="1" w:styleId="63D89F3284BC4A84A79E5F889B4A2F6B">
    <w:name w:val="63D89F3284BC4A84A79E5F889B4A2F6B"/>
    <w:rsid w:val="00BB4297"/>
    <w:rPr>
      <w:lang w:val="en-US" w:eastAsia="en-US"/>
    </w:rPr>
  </w:style>
  <w:style w:type="paragraph" w:customStyle="1" w:styleId="91EA0FB49C844907967A26700C42130D">
    <w:name w:val="91EA0FB49C844907967A26700C42130D"/>
    <w:rsid w:val="00BB4297"/>
    <w:rPr>
      <w:lang w:val="en-US" w:eastAsia="en-US"/>
    </w:rPr>
  </w:style>
  <w:style w:type="paragraph" w:customStyle="1" w:styleId="E9A5B30461EF4A49B4FDC3B3A65E3527">
    <w:name w:val="E9A5B30461EF4A49B4FDC3B3A65E3527"/>
    <w:rsid w:val="00BB4297"/>
    <w:rPr>
      <w:lang w:val="en-US" w:eastAsia="en-US"/>
    </w:rPr>
  </w:style>
  <w:style w:type="paragraph" w:customStyle="1" w:styleId="9AF920E59C6844598D803E3DB89076B3">
    <w:name w:val="9AF920E59C6844598D803E3DB89076B3"/>
    <w:rsid w:val="00BB4297"/>
    <w:rPr>
      <w:lang w:val="en-US" w:eastAsia="en-US"/>
    </w:rPr>
  </w:style>
  <w:style w:type="paragraph" w:customStyle="1" w:styleId="40E440F297594B368803FF582D4DC677">
    <w:name w:val="40E440F297594B368803FF582D4DC677"/>
    <w:rsid w:val="00BB4297"/>
    <w:rPr>
      <w:lang w:val="en-US" w:eastAsia="en-US"/>
    </w:rPr>
  </w:style>
  <w:style w:type="paragraph" w:customStyle="1" w:styleId="D3E4AE19956A406B84EC820B5E5B5675">
    <w:name w:val="D3E4AE19956A406B84EC820B5E5B5675"/>
    <w:rsid w:val="00BB4297"/>
    <w:rPr>
      <w:lang w:val="en-US" w:eastAsia="en-US"/>
    </w:rPr>
  </w:style>
  <w:style w:type="paragraph" w:customStyle="1" w:styleId="1A125C6F735040EF9FE67BF6765B6E0F">
    <w:name w:val="1A125C6F735040EF9FE67BF6765B6E0F"/>
    <w:rsid w:val="00BB429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7CCB7E9909D6643990AE137AEABE740" ma:contentTypeVersion="11" ma:contentTypeDescription="Create a new document." ma:contentTypeScope="" ma:versionID="5ce4dc07b1f0c30287e324e5474715d0">
  <xsd:schema xmlns:xsd="http://www.w3.org/2001/XMLSchema" xmlns:xs="http://www.w3.org/2001/XMLSchema" xmlns:p="http://schemas.microsoft.com/office/2006/metadata/properties" xmlns:ns2="26474803-f326-4579-bbd3-b04f6d1589fa" xmlns:ns3="c0d8c9db-041a-49bd-840c-3037b27638ef" targetNamespace="http://schemas.microsoft.com/office/2006/metadata/properties" ma:root="true" ma:fieldsID="3770b9a1a7e87bf71fb17e2ed63b53ef" ns2:_="" ns3:_="">
    <xsd:import namespace="26474803-f326-4579-bbd3-b04f6d1589fa"/>
    <xsd:import namespace="c0d8c9db-041a-49bd-840c-3037b27638ef"/>
    <xsd:element name="properties">
      <xsd:complexType>
        <xsd:sequence>
          <xsd:element name="documentManagement">
            <xsd:complexType>
              <xsd:all>
                <xsd:element ref="ns2:_dlc_DocId" minOccurs="0"/>
                <xsd:element ref="ns2:_dlc_DocIdUrl" minOccurs="0"/>
                <xsd:element ref="ns2:_dlc_DocIdPersistId" minOccurs="0"/>
                <xsd:element ref="ns2:EmployeeName" minOccurs="0"/>
                <xsd:element ref="ns3:ProjectName" minOccurs="0"/>
                <xsd:element ref="ns3:Unit"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4803-f326-4579-bbd3-b04f6d1589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mployeeName" ma:index="11" nillable="true" ma:displayName="EmployeeName" ma:internalName="Employe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d8c9db-041a-49bd-840c-3037b27638ef" elementFormDefault="qualified">
    <xsd:import namespace="http://schemas.microsoft.com/office/2006/documentManagement/types"/>
    <xsd:import namespace="http://schemas.microsoft.com/office/infopath/2007/PartnerControls"/>
    <xsd:element name="ProjectName" ma:index="12" nillable="true" ma:displayName="Project Name " ma:format="Dropdown" ma:internalName="ProjectName">
      <xsd:simpleType>
        <xsd:restriction base="dms:Text">
          <xsd:maxLength value="255"/>
        </xsd:restriction>
      </xsd:simpleType>
    </xsd:element>
    <xsd:element name="Unit" ma:index="13" nillable="true" ma:displayName="Unit " ma:format="Dropdown" ma:internalName="Unit">
      <xsd:simpleType>
        <xsd:restriction base="dms:Choice">
          <xsd:enumeration value="GG"/>
          <xsd:enumeration value="Environment "/>
          <xsd:enumeration value="SI "/>
          <xsd:enumeration value="Other"/>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6474803-f326-4579-bbd3-b04f6d1589fa">N2HDXHXJ7NVQ-648429136-1124</_dlc_DocId>
    <_dlc_DocIdUrl xmlns="26474803-f326-4579-bbd3-b04f6d1589fa">
      <Url>https://undp.sharepoint.com/teams/MKD/operations/procurement/_layouts/15/DocIdRedir.aspx?ID=N2HDXHXJ7NVQ-648429136-1124</Url>
      <Description>N2HDXHXJ7NVQ-648429136-1124</Description>
    </_dlc_DocIdUrl>
    <EmployeeName xmlns="26474803-f326-4579-bbd3-b04f6d1589fa" xsi:nil="true"/>
    <ProjectName xmlns="c0d8c9db-041a-49bd-840c-3037b27638ef" xsi:nil="true"/>
    <Unit xmlns="c0d8c9db-041a-49bd-840c-3037b27638e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97D7B-90D8-4BE9-943B-CB11B17DA5FF}">
  <ds:schemaRefs>
    <ds:schemaRef ds:uri="http://schemas.openxmlformats.org/officeDocument/2006/bibliography"/>
  </ds:schemaRefs>
</ds:datastoreItem>
</file>

<file path=customXml/itemProps2.xml><?xml version="1.0" encoding="utf-8"?>
<ds:datastoreItem xmlns:ds="http://schemas.openxmlformats.org/officeDocument/2006/customXml" ds:itemID="{D218A212-0C2A-4FD6-8E06-61A2862B881D}">
  <ds:schemaRefs>
    <ds:schemaRef ds:uri="http://schemas.microsoft.com/sharepoint/events"/>
  </ds:schemaRefs>
</ds:datastoreItem>
</file>

<file path=customXml/itemProps3.xml><?xml version="1.0" encoding="utf-8"?>
<ds:datastoreItem xmlns:ds="http://schemas.openxmlformats.org/officeDocument/2006/customXml" ds:itemID="{96C74914-54C5-402D-935E-B51131D85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74803-f326-4579-bbd3-b04f6d1589fa"/>
    <ds:schemaRef ds:uri="c0d8c9db-041a-49bd-840c-3037b2763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26474803-f326-4579-bbd3-b04f6d1589fa"/>
    <ds:schemaRef ds:uri="c0d8c9db-041a-49bd-840c-3037b27638ef"/>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TotalTime>
  <Pages>12</Pages>
  <Words>3703</Words>
  <Characters>21108</Characters>
  <Application>Microsoft Office Word</Application>
  <DocSecurity>0</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Igor Gjorgjevic</cp:lastModifiedBy>
  <cp:revision>4</cp:revision>
  <cp:lastPrinted>2021-09-13T07:37:00Z</cp:lastPrinted>
  <dcterms:created xsi:type="dcterms:W3CDTF">2022-06-01T21:06:00Z</dcterms:created>
  <dcterms:modified xsi:type="dcterms:W3CDTF">2022-06-01T21:08:00Z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0x01010027CCB7E9909D6643990AE137AEABE740</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16247cf8-237d-4414-873e-264a77663078</vt:lpwstr>
  </property>
</Properties>
</file>