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3C51AF"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3C51AF">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T3QEAAKEDAAAOAAAAZHJzL2Uyb0RvYy54bWysU8Fu2zAMvQ/YPwi6L46DNN2MOEXXosOA&#10;bh3Q7QNkWYqN2aJGKrGzrx8lp2m23opdBJGUH/ken9dXY9+JvUFqwZUyn82lME5D3bptKX98v3v3&#10;XgoKytWqA2dKeTAkrzZv36wHX5gFNNDVBgWDOCoGX8omBF9kGenG9Ipm4I3jogXsVeAQt1mNamD0&#10;vssW8/kqGwBrj6ANEWdvp6LcJHxrjQ4P1pIJoislzxbSiems4plt1qrYovJNq49jqFdM0avWcdMT&#10;1K0KSuywfQHVtxqBwIaZhj4Da1ttEgdmk8//YfPYKG8SFxaH/Ekm+n+w+uv+0X9DEcaPMPICEwny&#10;96B/knBw0yi3NdeIMDRG1dw4j5Jlg6fi+GmUmgqKINXwBWpestoFSECjxT6qwjwFo/MCDifRzRiE&#10;5uTlivfIFc2l/GK1yDmILVTx9LVHCp8M9CJeSom81ISu9vcUpqdPT2IzB3dt16XFdu6vBGPGTJo+&#10;DjyNHsZq5NeRRQX1gXkgTD5hX/OlAfwtxcAeKSX92ik0UnSfHWvxIV8uo6lSsLy4XHCA55XqvKKc&#10;ZqhSBimm602YjLjz2G4b7jSp7+Ca9bNtovY81XFu9kES5+jZaLTzOL16/rM2fwA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JRrEtPdAQAAoQMAAA4AAAAAAAAAAAAAAAAALgIAAGRycy9lMm9Eb2MueG1sUEsBAi0AFAAG&#10;AAgAAAAhAKZkQTzgAAAADAEAAA8AAAAAAAAAAAAAAAAANwQAAGRycy9kb3ducmV2LnhtbFBLBQYA&#10;AAAABAAEAPMAAABEBQAAAAA=&#10;" filled="f" stroked="f">
                <v:textbo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3C51AF" w:rsidRDefault="000B1F80" w:rsidP="003C51AF">
      <w:pPr>
        <w:tabs>
          <w:tab w:val="left" w:pos="1410"/>
        </w:tabs>
        <w:spacing w:line="240" w:lineRule="auto"/>
        <w:jc w:val="center"/>
        <w:rPr>
          <w:rFonts w:ascii="Times New Roman" w:hAnsi="Times New Roman"/>
          <w:b/>
          <w:sz w:val="24"/>
          <w:szCs w:val="24"/>
        </w:rPr>
      </w:pPr>
    </w:p>
    <w:p w14:paraId="2285E213" w14:textId="539B62A7" w:rsidR="000A0168" w:rsidRPr="003C51AF" w:rsidRDefault="000B1F80" w:rsidP="004421FD">
      <w:pPr>
        <w:tabs>
          <w:tab w:val="left" w:pos="1410"/>
        </w:tabs>
        <w:spacing w:line="240" w:lineRule="auto"/>
        <w:jc w:val="center"/>
        <w:rPr>
          <w:rFonts w:ascii="Times New Roman" w:hAnsi="Times New Roman"/>
          <w:b/>
          <w:sz w:val="24"/>
          <w:szCs w:val="24"/>
        </w:rPr>
      </w:pPr>
      <w:r w:rsidRPr="003C51AF">
        <w:rPr>
          <w:rFonts w:ascii="Times New Roman" w:hAnsi="Times New Roman"/>
          <w:b/>
          <w:sz w:val="24"/>
          <w:szCs w:val="24"/>
        </w:rPr>
        <w:t>NOTICE DE SELECTION</w:t>
      </w:r>
    </w:p>
    <w:p w14:paraId="5E1B644A" w14:textId="47E095F6" w:rsidR="000B1F80" w:rsidRDefault="000D5240" w:rsidP="000D5240">
      <w:pPr>
        <w:spacing w:after="0" w:line="240" w:lineRule="auto"/>
        <w:jc w:val="center"/>
        <w:rPr>
          <w:rFonts w:ascii="Times New Roman" w:eastAsia="Times New Roman" w:hAnsi="Times New Roman"/>
          <w:b/>
          <w:sz w:val="24"/>
          <w:szCs w:val="24"/>
        </w:rPr>
      </w:pPr>
      <w:r w:rsidRPr="000D5240">
        <w:rPr>
          <w:rFonts w:ascii="Times New Roman" w:eastAsia="Times New Roman" w:hAnsi="Times New Roman"/>
          <w:b/>
          <w:sz w:val="24"/>
          <w:szCs w:val="24"/>
        </w:rPr>
        <w:t>Recrutement d’un consultant expert en technique d’enquête pour renforcer la capacite des agents charges de contrôle post-dédouanement</w:t>
      </w:r>
    </w:p>
    <w:p w14:paraId="29E8E658" w14:textId="77777777" w:rsidR="000D5240" w:rsidRPr="003C51AF" w:rsidRDefault="000D5240" w:rsidP="003C51AF">
      <w:pPr>
        <w:spacing w:after="0" w:line="240" w:lineRule="auto"/>
        <w:rPr>
          <w:rFonts w:ascii="Times New Roman" w:eastAsia="Times New Roman" w:hAnsi="Times New Roman"/>
          <w:b/>
          <w:bCs/>
          <w:sz w:val="24"/>
          <w:szCs w:val="24"/>
        </w:rPr>
      </w:pPr>
    </w:p>
    <w:p w14:paraId="5BE365B0" w14:textId="520DFD73" w:rsidR="000B1F80" w:rsidRPr="003C51AF" w:rsidRDefault="000B1F80" w:rsidP="003C51AF">
      <w:pPr>
        <w:spacing w:after="0" w:line="240" w:lineRule="auto"/>
        <w:rPr>
          <w:rFonts w:ascii="Times New Roman" w:eastAsia="Times New Roman" w:hAnsi="Times New Roman"/>
          <w:sz w:val="24"/>
          <w:szCs w:val="24"/>
          <w:lang w:eastAsia="rw-RW"/>
        </w:rPr>
      </w:pPr>
      <w:r w:rsidRPr="003C51AF">
        <w:rPr>
          <w:rFonts w:ascii="Times New Roman" w:eastAsia="Times New Roman" w:hAnsi="Times New Roman"/>
          <w:b/>
          <w:sz w:val="24"/>
          <w:szCs w:val="24"/>
          <w:lang w:eastAsia="rw-RW"/>
        </w:rPr>
        <w:t xml:space="preserve">Référence du dossier : </w:t>
      </w:r>
      <w:r w:rsidR="000D5240">
        <w:rPr>
          <w:rFonts w:ascii="Times New Roman" w:eastAsia="Times New Roman" w:hAnsi="Times New Roman"/>
          <w:sz w:val="24"/>
          <w:szCs w:val="24"/>
          <w:lang w:eastAsia="rw-RW"/>
        </w:rPr>
        <w:t>347</w:t>
      </w:r>
      <w:r w:rsidR="00EE3316" w:rsidRPr="003C51AF">
        <w:rPr>
          <w:rFonts w:ascii="Times New Roman" w:eastAsia="Times New Roman" w:hAnsi="Times New Roman"/>
          <w:sz w:val="24"/>
          <w:szCs w:val="24"/>
          <w:lang w:eastAsia="rw-RW"/>
        </w:rPr>
        <w:t>/IC/</w:t>
      </w:r>
      <w:r w:rsidR="000D5240">
        <w:rPr>
          <w:rFonts w:ascii="Times New Roman" w:eastAsia="Times New Roman" w:hAnsi="Times New Roman"/>
          <w:sz w:val="24"/>
          <w:szCs w:val="24"/>
          <w:lang w:eastAsia="rw-RW"/>
        </w:rPr>
        <w:t>PSMODD</w:t>
      </w:r>
      <w:r w:rsidR="00EE3316" w:rsidRPr="003C51AF">
        <w:rPr>
          <w:rFonts w:ascii="Times New Roman" w:eastAsia="Times New Roman" w:hAnsi="Times New Roman"/>
          <w:sz w:val="24"/>
          <w:szCs w:val="24"/>
          <w:lang w:eastAsia="rw-RW"/>
        </w:rPr>
        <w:t>/2022</w:t>
      </w:r>
    </w:p>
    <w:p w14:paraId="3DC105FA" w14:textId="77777777" w:rsidR="000B1F80" w:rsidRPr="003C51AF" w:rsidRDefault="000B1F80" w:rsidP="003C51AF">
      <w:pPr>
        <w:spacing w:after="0" w:line="240" w:lineRule="auto"/>
        <w:rPr>
          <w:rFonts w:ascii="Times New Roman" w:eastAsia="Times New Roman" w:hAnsi="Times New Roman"/>
          <w:b/>
          <w:sz w:val="24"/>
          <w:szCs w:val="24"/>
          <w:lang w:eastAsia="rw-RW"/>
        </w:rPr>
      </w:pPr>
    </w:p>
    <w:p w14:paraId="310F1705" w14:textId="0B4A0E7E" w:rsidR="000B1F80" w:rsidRPr="003C51AF"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Date de publication : </w:t>
      </w:r>
      <w:r w:rsidRPr="003C51AF">
        <w:rPr>
          <w:rFonts w:ascii="Times New Roman" w:hAnsi="Times New Roman"/>
          <w:b/>
          <w:sz w:val="24"/>
          <w:szCs w:val="24"/>
        </w:rPr>
        <w:t xml:space="preserve"> </w:t>
      </w:r>
      <w:r w:rsidR="000D5240">
        <w:rPr>
          <w:rFonts w:ascii="Times New Roman" w:hAnsi="Times New Roman"/>
          <w:b/>
          <w:sz w:val="24"/>
          <w:szCs w:val="24"/>
        </w:rPr>
        <w:t>16 Juin</w:t>
      </w:r>
      <w:r w:rsidR="002D012A" w:rsidRPr="003C51AF">
        <w:rPr>
          <w:rFonts w:ascii="Times New Roman" w:hAnsi="Times New Roman"/>
          <w:b/>
          <w:sz w:val="24"/>
          <w:szCs w:val="24"/>
        </w:rPr>
        <w:t xml:space="preserve"> 2022</w:t>
      </w:r>
    </w:p>
    <w:p w14:paraId="2AF2F46F" w14:textId="6FC49807" w:rsidR="000B1F80" w:rsidRPr="003C51AF"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331AAFD2" w:rsidR="000B1F80" w:rsidRPr="003C51AF" w:rsidRDefault="000B1F80" w:rsidP="003C51AF">
      <w:pPr>
        <w:tabs>
          <w:tab w:val="left" w:pos="1410"/>
        </w:tabs>
        <w:spacing w:after="120" w:line="240" w:lineRule="auto"/>
        <w:jc w:val="both"/>
        <w:rPr>
          <w:rFonts w:ascii="Times New Roman" w:hAnsi="Times New Roman"/>
          <w:sz w:val="24"/>
          <w:szCs w:val="24"/>
        </w:rPr>
      </w:pPr>
      <w:r w:rsidRPr="003C51AF">
        <w:rPr>
          <w:rFonts w:ascii="Times New Roman" w:hAnsi="Times New Roman"/>
          <w:b/>
          <w:sz w:val="24"/>
          <w:szCs w:val="24"/>
        </w:rPr>
        <w:t>Pays</w:t>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sz w:val="24"/>
          <w:szCs w:val="24"/>
        </w:rPr>
        <w:t>Madagascar</w:t>
      </w:r>
    </w:p>
    <w:p w14:paraId="73BB6F1B" w14:textId="7F3940B5" w:rsidR="000B1F80" w:rsidRPr="003C51AF" w:rsidRDefault="000B1F80" w:rsidP="003C51AF">
      <w:pPr>
        <w:tabs>
          <w:tab w:val="left" w:pos="1410"/>
        </w:tabs>
        <w:spacing w:after="120" w:line="240" w:lineRule="auto"/>
        <w:ind w:left="3600" w:hanging="3600"/>
        <w:jc w:val="both"/>
        <w:rPr>
          <w:rFonts w:ascii="Times New Roman" w:hAnsi="Times New Roman"/>
          <w:b/>
          <w:sz w:val="24"/>
          <w:szCs w:val="24"/>
        </w:rPr>
      </w:pPr>
      <w:r w:rsidRPr="003C51AF">
        <w:rPr>
          <w:rFonts w:ascii="Times New Roman" w:hAnsi="Times New Roman"/>
          <w:b/>
          <w:sz w:val="24"/>
          <w:szCs w:val="24"/>
        </w:rPr>
        <w:t>Intitulé de la mission</w:t>
      </w:r>
      <w:r w:rsidRPr="003C51AF">
        <w:rPr>
          <w:rFonts w:ascii="Times New Roman" w:hAnsi="Times New Roman"/>
          <w:sz w:val="24"/>
          <w:szCs w:val="24"/>
        </w:rPr>
        <w:t> </w:t>
      </w:r>
      <w:r w:rsidRPr="003C51AF">
        <w:rPr>
          <w:rFonts w:ascii="Times New Roman" w:hAnsi="Times New Roman"/>
          <w:b/>
          <w:sz w:val="24"/>
          <w:szCs w:val="24"/>
        </w:rPr>
        <w:t xml:space="preserve">: </w:t>
      </w:r>
      <w:r w:rsidRPr="003C51AF">
        <w:rPr>
          <w:rFonts w:ascii="Times New Roman" w:hAnsi="Times New Roman"/>
          <w:b/>
          <w:sz w:val="24"/>
          <w:szCs w:val="24"/>
        </w:rPr>
        <w:tab/>
      </w:r>
      <w:r w:rsidR="000D5240" w:rsidRPr="000D5240">
        <w:rPr>
          <w:rFonts w:ascii="Times New Roman" w:eastAsia="Times New Roman" w:hAnsi="Times New Roman"/>
          <w:b/>
          <w:sz w:val="24"/>
          <w:szCs w:val="24"/>
        </w:rPr>
        <w:t xml:space="preserve">Recrutement d’un consultant expert en </w:t>
      </w:r>
      <w:r w:rsidR="000D5240" w:rsidRPr="000D5240">
        <w:rPr>
          <w:rFonts w:ascii="Times New Roman" w:hAnsi="Times New Roman"/>
          <w:b/>
          <w:sz w:val="24"/>
          <w:szCs w:val="24"/>
        </w:rPr>
        <w:t>technique d’enquête pour renforcer la capacite des agents charges de contrôle post-dédouanement</w:t>
      </w:r>
    </w:p>
    <w:p w14:paraId="78A25245" w14:textId="30677238" w:rsidR="000B1F80" w:rsidRPr="003C51AF" w:rsidRDefault="000B1F80" w:rsidP="003C51AF">
      <w:pPr>
        <w:tabs>
          <w:tab w:val="left" w:pos="1410"/>
        </w:tabs>
        <w:spacing w:after="120" w:line="240" w:lineRule="auto"/>
        <w:ind w:left="3600" w:hanging="3600"/>
        <w:rPr>
          <w:rFonts w:ascii="Times New Roman" w:hAnsi="Times New Roman"/>
          <w:sz w:val="24"/>
          <w:szCs w:val="24"/>
        </w:rPr>
      </w:pPr>
      <w:r w:rsidRPr="003C51AF">
        <w:rPr>
          <w:rFonts w:ascii="Times New Roman" w:hAnsi="Times New Roman"/>
          <w:b/>
          <w:sz w:val="24"/>
          <w:szCs w:val="24"/>
        </w:rPr>
        <w:t>Type de Contrat :</w:t>
      </w:r>
      <w:r w:rsidRPr="003C51AF">
        <w:rPr>
          <w:rFonts w:ascii="Times New Roman" w:hAnsi="Times New Roman"/>
          <w:sz w:val="24"/>
          <w:szCs w:val="24"/>
        </w:rPr>
        <w:tab/>
      </w:r>
      <w:r w:rsidR="00271242" w:rsidRPr="003C51AF">
        <w:rPr>
          <w:rFonts w:ascii="Times New Roman" w:hAnsi="Times New Roman"/>
          <w:sz w:val="24"/>
          <w:szCs w:val="24"/>
        </w:rPr>
        <w:t>Contrat de Consultance (IC)</w:t>
      </w:r>
    </w:p>
    <w:p w14:paraId="063B1DD3" w14:textId="77777777"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Niveau de poste et d’expérience :</w:t>
      </w:r>
      <w:r w:rsidRPr="003C51AF">
        <w:rPr>
          <w:rFonts w:ascii="Times New Roman" w:hAnsi="Times New Roman"/>
          <w:sz w:val="24"/>
          <w:szCs w:val="24"/>
        </w:rPr>
        <w:tab/>
        <w:t xml:space="preserve">National </w:t>
      </w:r>
    </w:p>
    <w:p w14:paraId="24F3EBC4" w14:textId="546BA96B"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Durée de la mission</w:t>
      </w:r>
      <w:r w:rsidRPr="003C51AF">
        <w:rPr>
          <w:rFonts w:ascii="Times New Roman" w:hAnsi="Times New Roman"/>
          <w:sz w:val="24"/>
          <w:szCs w:val="24"/>
        </w:rPr>
        <w:tab/>
      </w:r>
      <w:r w:rsidR="000D5240">
        <w:rPr>
          <w:rFonts w:ascii="Times New Roman" w:hAnsi="Times New Roman"/>
          <w:sz w:val="24"/>
          <w:szCs w:val="24"/>
        </w:rPr>
        <w:t>10 jours ouvrables</w:t>
      </w:r>
      <w:r w:rsidR="00611DD6">
        <w:rPr>
          <w:rFonts w:ascii="Times New Roman" w:hAnsi="Times New Roman"/>
          <w:sz w:val="24"/>
          <w:szCs w:val="24"/>
        </w:rPr>
        <w:t xml:space="preserve"> </w:t>
      </w:r>
    </w:p>
    <w:p w14:paraId="3CA875F3" w14:textId="4283B255"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Type et Lieu d’affectation :</w:t>
      </w:r>
      <w:r w:rsidRPr="003C51AF">
        <w:rPr>
          <w:rFonts w:ascii="Times New Roman" w:hAnsi="Times New Roman"/>
          <w:b/>
          <w:sz w:val="24"/>
          <w:szCs w:val="24"/>
        </w:rPr>
        <w:tab/>
      </w:r>
      <w:r w:rsidR="00334A59" w:rsidRPr="003C51AF">
        <w:rPr>
          <w:rFonts w:ascii="Times New Roman" w:hAnsi="Times New Roman"/>
          <w:sz w:val="24"/>
          <w:szCs w:val="24"/>
        </w:rPr>
        <w:t>Antananarivo</w:t>
      </w:r>
      <w:r w:rsidRPr="003C51AF">
        <w:rPr>
          <w:rFonts w:ascii="Times New Roman" w:hAnsi="Times New Roman"/>
          <w:sz w:val="24"/>
          <w:szCs w:val="24"/>
        </w:rPr>
        <w:t xml:space="preserve"> </w:t>
      </w:r>
    </w:p>
    <w:p w14:paraId="25C1CA83" w14:textId="77777777" w:rsidR="000B1F80" w:rsidRPr="003C51AF" w:rsidRDefault="000B1F80" w:rsidP="003C51AF">
      <w:pPr>
        <w:tabs>
          <w:tab w:val="left" w:pos="0"/>
        </w:tabs>
        <w:spacing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Prière envoyer vos propositions (propositions technique et financière) dûment signées à l’adresse email</w:t>
      </w:r>
      <w:r w:rsidRPr="003C51AF">
        <w:rPr>
          <w:rFonts w:ascii="Times New Roman" w:eastAsia="Times New Roman" w:hAnsi="Times New Roman"/>
          <w:b/>
          <w:sz w:val="24"/>
          <w:szCs w:val="24"/>
          <w:lang w:eastAsia="rw-RW"/>
        </w:rPr>
        <w:t xml:space="preserve"> </w:t>
      </w:r>
      <w:hyperlink r:id="rId9" w:history="1">
        <w:r w:rsidRPr="003C51AF">
          <w:rPr>
            <w:rFonts w:ascii="Times New Roman" w:hAnsi="Times New Roman"/>
            <w:color w:val="0000FF"/>
            <w:sz w:val="24"/>
            <w:szCs w:val="24"/>
            <w:u w:val="single"/>
          </w:rPr>
          <w:t>Offres.mg@undp.org</w:t>
        </w:r>
      </w:hyperlink>
      <w:r w:rsidRPr="003C51AF">
        <w:rPr>
          <w:rFonts w:ascii="Times New Roman" w:eastAsia="Times New Roman" w:hAnsi="Times New Roman"/>
          <w:sz w:val="24"/>
          <w:szCs w:val="24"/>
          <w:lang w:eastAsia="rw-RW"/>
        </w:rPr>
        <w:t xml:space="preserve"> avec mention de la référence et intitulé du dossier.</w:t>
      </w:r>
    </w:p>
    <w:p w14:paraId="1682D843" w14:textId="5311181B" w:rsidR="000B1F80" w:rsidRPr="003C51AF" w:rsidRDefault="000B1F80" w:rsidP="003C51AF">
      <w:pPr>
        <w:spacing w:before="240" w:after="0" w:line="240" w:lineRule="auto"/>
        <w:jc w:val="both"/>
        <w:rPr>
          <w:rFonts w:ascii="Times New Roman" w:hAnsi="Times New Roman"/>
          <w:sz w:val="24"/>
          <w:szCs w:val="24"/>
        </w:rPr>
      </w:pPr>
      <w:r w:rsidRPr="003C51AF">
        <w:rPr>
          <w:rFonts w:ascii="Times New Roman" w:hAnsi="Times New Roman"/>
          <w:b/>
          <w:sz w:val="24"/>
          <w:szCs w:val="24"/>
        </w:rPr>
        <w:t xml:space="preserve">Votre proposition devra être reçue </w:t>
      </w:r>
      <w:r w:rsidRPr="003C51AF">
        <w:rPr>
          <w:rFonts w:ascii="Times New Roman" w:hAnsi="Times New Roman"/>
          <w:sz w:val="24"/>
          <w:szCs w:val="24"/>
        </w:rPr>
        <w:t xml:space="preserve">au plus tard le </w:t>
      </w:r>
      <w:r w:rsidR="00611DD6">
        <w:rPr>
          <w:rFonts w:ascii="Times New Roman" w:hAnsi="Times New Roman"/>
          <w:b/>
          <w:bCs/>
          <w:sz w:val="24"/>
          <w:szCs w:val="24"/>
        </w:rPr>
        <w:t>0</w:t>
      </w:r>
      <w:r w:rsidR="00344346">
        <w:rPr>
          <w:rFonts w:ascii="Times New Roman" w:hAnsi="Times New Roman"/>
          <w:b/>
          <w:bCs/>
          <w:sz w:val="24"/>
          <w:szCs w:val="24"/>
        </w:rPr>
        <w:t>1</w:t>
      </w:r>
      <w:r w:rsidR="00611DD6">
        <w:rPr>
          <w:rFonts w:ascii="Times New Roman" w:hAnsi="Times New Roman"/>
          <w:b/>
          <w:bCs/>
          <w:sz w:val="24"/>
          <w:szCs w:val="24"/>
        </w:rPr>
        <w:t xml:space="preserve"> </w:t>
      </w:r>
      <w:r w:rsidR="000D5240">
        <w:rPr>
          <w:rFonts w:ascii="Times New Roman" w:hAnsi="Times New Roman"/>
          <w:b/>
          <w:bCs/>
          <w:sz w:val="24"/>
          <w:szCs w:val="24"/>
        </w:rPr>
        <w:t>Juillet</w:t>
      </w:r>
      <w:r w:rsidRPr="003C51AF">
        <w:rPr>
          <w:rFonts w:ascii="Times New Roman" w:hAnsi="Times New Roman"/>
          <w:b/>
          <w:sz w:val="24"/>
          <w:szCs w:val="24"/>
        </w:rPr>
        <w:t xml:space="preserve"> à 1</w:t>
      </w:r>
      <w:r w:rsidR="000D5240">
        <w:rPr>
          <w:rFonts w:ascii="Times New Roman" w:hAnsi="Times New Roman"/>
          <w:b/>
          <w:sz w:val="24"/>
          <w:szCs w:val="24"/>
        </w:rPr>
        <w:t>2</w:t>
      </w:r>
      <w:r w:rsidRPr="003C51AF">
        <w:rPr>
          <w:rFonts w:ascii="Times New Roman" w:hAnsi="Times New Roman"/>
          <w:b/>
          <w:sz w:val="24"/>
          <w:szCs w:val="24"/>
        </w:rPr>
        <w:t>h00, heure d’Antananarivo.</w:t>
      </w:r>
      <w:r w:rsidRPr="003C51AF">
        <w:rPr>
          <w:rFonts w:ascii="Times New Roman" w:hAnsi="Times New Roman"/>
          <w:sz w:val="24"/>
          <w:szCs w:val="24"/>
        </w:rPr>
        <w:t xml:space="preserve"> </w:t>
      </w:r>
    </w:p>
    <w:p w14:paraId="34AF3F8F" w14:textId="77777777" w:rsidR="000B1F80" w:rsidRPr="003C51AF" w:rsidRDefault="000B1F80" w:rsidP="003C51AF">
      <w:pPr>
        <w:spacing w:after="0" w:line="240" w:lineRule="auto"/>
        <w:jc w:val="both"/>
        <w:rPr>
          <w:rFonts w:ascii="Times New Roman" w:hAnsi="Times New Roman"/>
          <w:sz w:val="24"/>
          <w:szCs w:val="24"/>
        </w:rPr>
      </w:pPr>
    </w:p>
    <w:p w14:paraId="422613C9" w14:textId="77777777" w:rsidR="000B1F80" w:rsidRPr="003C51AF" w:rsidRDefault="000B1F80" w:rsidP="003C51AF">
      <w:pPr>
        <w:spacing w:after="0" w:line="240" w:lineRule="auto"/>
        <w:jc w:val="both"/>
        <w:rPr>
          <w:rFonts w:ascii="Times New Roman" w:hAnsi="Times New Roman"/>
          <w:b/>
          <w:sz w:val="24"/>
          <w:szCs w:val="24"/>
        </w:rPr>
      </w:pPr>
      <w:r w:rsidRPr="003C51AF">
        <w:rPr>
          <w:rFonts w:ascii="Times New Roman" w:hAnsi="Times New Roman"/>
          <w:sz w:val="24"/>
          <w:szCs w:val="24"/>
        </w:rPr>
        <w:t xml:space="preserve">N’hésitez pas à écrire à l’adresse </w:t>
      </w:r>
      <w:hyperlink r:id="rId10" w:history="1">
        <w:r w:rsidRPr="003C51AF">
          <w:rPr>
            <w:rStyle w:val="Lienhypertexte"/>
            <w:rFonts w:ascii="Times New Roman" w:hAnsi="Times New Roman"/>
            <w:sz w:val="24"/>
            <w:szCs w:val="24"/>
          </w:rPr>
          <w:t>upm.mg@undp.org</w:t>
        </w:r>
      </w:hyperlink>
      <w:r w:rsidRPr="003C51AF">
        <w:rPr>
          <w:rFonts w:ascii="Times New Roman" w:hAnsi="Times New Roman"/>
          <w:sz w:val="24"/>
          <w:szCs w:val="24"/>
        </w:rPr>
        <w:t xml:space="preserve"> copie à </w:t>
      </w:r>
      <w:hyperlink r:id="rId11" w:history="1">
        <w:r w:rsidRPr="003C51AF">
          <w:rPr>
            <w:rStyle w:val="Lienhypertexte"/>
            <w:rFonts w:ascii="Times New Roman" w:hAnsi="Times New Roman"/>
            <w:sz w:val="24"/>
            <w:szCs w:val="24"/>
          </w:rPr>
          <w:t>procurement.team.mg@undp.org</w:t>
        </w:r>
      </w:hyperlink>
      <w:r w:rsidRPr="003C51AF">
        <w:rPr>
          <w:rFonts w:ascii="Times New Roman" w:hAnsi="Times New Roman"/>
          <w:sz w:val="24"/>
          <w:szCs w:val="24"/>
        </w:rPr>
        <w:t xml:space="preserve"> pour toute information complémentaire. </w:t>
      </w:r>
    </w:p>
    <w:p w14:paraId="49D1E0C2"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3C51AF" w:rsidRDefault="000B1F80" w:rsidP="003C51AF">
      <w:pPr>
        <w:spacing w:after="0" w:line="240" w:lineRule="auto"/>
        <w:jc w:val="both"/>
        <w:rPr>
          <w:rFonts w:ascii="Times New Roman" w:hAnsi="Times New Roman"/>
          <w:b/>
          <w:color w:val="0000FF"/>
          <w:sz w:val="24"/>
          <w:szCs w:val="24"/>
          <w:u w:val="single"/>
        </w:rPr>
      </w:pPr>
      <w:r w:rsidRPr="003C51AF">
        <w:rPr>
          <w:rFonts w:ascii="Times New Roman" w:hAnsi="Times New Roman"/>
          <w:b/>
          <w:color w:val="0000FF"/>
          <w:sz w:val="24"/>
          <w:szCs w:val="24"/>
          <w:u w:val="single"/>
        </w:rPr>
        <w:t>Les candidatures féminines sont vivement encouragées.</w:t>
      </w:r>
    </w:p>
    <w:p w14:paraId="3A53B34C"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3C51AF"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3C51AF" w:rsidRDefault="000B1F80" w:rsidP="003C51AF">
      <w:pPr>
        <w:pStyle w:val="Paragraphedeliste"/>
        <w:tabs>
          <w:tab w:val="left" w:pos="720"/>
        </w:tabs>
        <w:spacing w:after="0" w:line="240" w:lineRule="auto"/>
        <w:ind w:left="714"/>
        <w:rPr>
          <w:rFonts w:ascii="Times New Roman" w:hAnsi="Times New Roman"/>
          <w:b/>
          <w:sz w:val="24"/>
          <w:szCs w:val="24"/>
          <w:u w:val="single"/>
          <w:lang w:val="fr-CH"/>
        </w:rPr>
      </w:pPr>
    </w:p>
    <w:p w14:paraId="3D60E68E"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 xml:space="preserve">Les Termes de Référence sont joints en annexe 01 de cette notice pour plus de détail sur la mission. </w:t>
      </w:r>
    </w:p>
    <w:p w14:paraId="4979A695" w14:textId="7192C37A" w:rsid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5AF88987"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BC0F35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444D8CE"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Documents constitutifs de l’Offre</w:t>
      </w:r>
      <w:r w:rsidRPr="003C51AF">
        <w:rPr>
          <w:rFonts w:ascii="Times New Roman" w:eastAsia="Times New Roman" w:hAnsi="Times New Roman"/>
          <w:b/>
          <w:sz w:val="24"/>
          <w:szCs w:val="24"/>
          <w:lang w:eastAsia="rw-RW"/>
        </w:rPr>
        <w:t> :</w:t>
      </w:r>
    </w:p>
    <w:p w14:paraId="603E1C25"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3C51AF" w:rsidRDefault="000B1F80" w:rsidP="003C51AF">
      <w:pPr>
        <w:pStyle w:val="Retraitcorpsdetexte"/>
        <w:ind w:left="0"/>
        <w:jc w:val="both"/>
        <w:rPr>
          <w:bCs/>
        </w:rPr>
      </w:pPr>
    </w:p>
    <w:tbl>
      <w:tblPr>
        <w:tblW w:w="9356" w:type="dxa"/>
        <w:tblInd w:w="70" w:type="dxa"/>
        <w:tblCellMar>
          <w:left w:w="70" w:type="dxa"/>
          <w:right w:w="70" w:type="dxa"/>
        </w:tblCellMar>
        <w:tblLook w:val="04A0" w:firstRow="1" w:lastRow="0" w:firstColumn="1" w:lastColumn="0" w:noHBand="0" w:noVBand="1"/>
      </w:tblPr>
      <w:tblGrid>
        <w:gridCol w:w="1260"/>
        <w:gridCol w:w="1700"/>
        <w:gridCol w:w="4603"/>
        <w:gridCol w:w="1793"/>
      </w:tblGrid>
      <w:tr w:rsidR="000B1F80" w:rsidRPr="003C51AF" w14:paraId="2D89013E" w14:textId="77777777" w:rsidTr="002920EB">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0547F6D"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14:paraId="44A923F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14:paraId="27D6348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Description</w:t>
            </w:r>
          </w:p>
        </w:tc>
        <w:tc>
          <w:tcPr>
            <w:tcW w:w="1796" w:type="dxa"/>
            <w:tcBorders>
              <w:top w:val="single" w:sz="4" w:space="0" w:color="auto"/>
              <w:left w:val="nil"/>
              <w:bottom w:val="single" w:sz="4" w:space="0" w:color="auto"/>
              <w:right w:val="single" w:sz="4" w:space="0" w:color="auto"/>
            </w:tcBorders>
            <w:shd w:val="clear" w:color="000000" w:fill="DBDBDB"/>
            <w:vAlign w:val="center"/>
            <w:hideMark/>
          </w:tcPr>
          <w:p w14:paraId="5FAA90FC"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Formulaire</w:t>
            </w:r>
          </w:p>
        </w:tc>
      </w:tr>
      <w:tr w:rsidR="000B1F80" w:rsidRPr="003C51AF" w14:paraId="06953041" w14:textId="77777777" w:rsidTr="002920EB">
        <w:trPr>
          <w:trHeight w:val="626"/>
        </w:trPr>
        <w:tc>
          <w:tcPr>
            <w:tcW w:w="1260" w:type="dxa"/>
            <w:vMerge w:val="restart"/>
            <w:tcBorders>
              <w:top w:val="nil"/>
              <w:left w:val="single" w:sz="4" w:space="0" w:color="auto"/>
              <w:right w:val="single" w:sz="4" w:space="0" w:color="auto"/>
            </w:tcBorders>
            <w:shd w:val="clear" w:color="auto" w:fill="FDF0E7"/>
            <w:vAlign w:val="center"/>
          </w:tcPr>
          <w:p w14:paraId="7C017E5D" w14:textId="77777777" w:rsidR="000B1F80" w:rsidRPr="003C51AF" w:rsidRDefault="000B1F80" w:rsidP="003C51AF">
            <w:pPr>
              <w:spacing w:after="0" w:line="240" w:lineRule="auto"/>
              <w:rPr>
                <w:rFonts w:ascii="Times New Roman" w:hAnsi="Times New Roman"/>
                <w:b/>
                <w:bCs/>
                <w:color w:val="000000"/>
                <w:sz w:val="24"/>
                <w:szCs w:val="24"/>
                <w:u w:val="single"/>
                <w:lang w:eastAsia="fr-FR"/>
              </w:rPr>
            </w:pPr>
            <w:r w:rsidRPr="003C51AF">
              <w:rPr>
                <w:rFonts w:ascii="Times New Roman" w:hAnsi="Times New Roman"/>
                <w:b/>
                <w:bCs/>
                <w:color w:val="000000"/>
                <w:sz w:val="24"/>
                <w:szCs w:val="24"/>
                <w:u w:val="single"/>
                <w:lang w:eastAsia="fr-FR"/>
              </w:rPr>
              <w:t>Partie 1 :</w:t>
            </w:r>
            <w:r w:rsidRPr="003C51AF">
              <w:rPr>
                <w:rFonts w:ascii="Times New Roman" w:hAnsi="Times New Roman"/>
                <w:color w:val="000000"/>
                <w:sz w:val="24"/>
                <w:szCs w:val="24"/>
                <w:lang w:eastAsia="fr-FR"/>
              </w:rPr>
              <w:t xml:space="preserve"> Offre Technique</w:t>
            </w:r>
          </w:p>
        </w:tc>
        <w:tc>
          <w:tcPr>
            <w:tcW w:w="1677" w:type="dxa"/>
            <w:tcBorders>
              <w:top w:val="nil"/>
              <w:left w:val="single" w:sz="4" w:space="0" w:color="auto"/>
              <w:bottom w:val="single" w:sz="4" w:space="0" w:color="auto"/>
              <w:right w:val="nil"/>
            </w:tcBorders>
            <w:shd w:val="clear" w:color="auto" w:fill="FDF0E7"/>
            <w:vAlign w:val="center"/>
          </w:tcPr>
          <w:p w14:paraId="6059A3A1"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w:t>
            </w:r>
          </w:p>
          <w:p w14:paraId="69E73C6A"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single" w:sz="4" w:space="0" w:color="auto"/>
              <w:left w:val="single" w:sz="4" w:space="0" w:color="auto"/>
              <w:bottom w:val="single" w:sz="4" w:space="0" w:color="auto"/>
              <w:right w:val="single" w:sz="4" w:space="0" w:color="auto"/>
            </w:tcBorders>
            <w:shd w:val="clear" w:color="auto" w:fill="FDF0E7"/>
            <w:vAlign w:val="center"/>
          </w:tcPr>
          <w:p w14:paraId="6705A20C"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dûment remplie et signée </w:t>
            </w:r>
          </w:p>
        </w:tc>
        <w:tc>
          <w:tcPr>
            <w:tcW w:w="1796" w:type="dxa"/>
            <w:tcBorders>
              <w:top w:val="nil"/>
              <w:left w:val="nil"/>
              <w:bottom w:val="single" w:sz="4" w:space="0" w:color="auto"/>
              <w:right w:val="single" w:sz="4" w:space="0" w:color="auto"/>
            </w:tcBorders>
            <w:shd w:val="clear" w:color="auto" w:fill="FDF0E7"/>
            <w:vAlign w:val="center"/>
          </w:tcPr>
          <w:p w14:paraId="5E2683A5"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xml:space="preserve">Lettre de soumission – voir </w:t>
            </w:r>
            <w:r w:rsidRPr="003C51AF">
              <w:rPr>
                <w:rFonts w:ascii="Times New Roman" w:hAnsi="Times New Roman"/>
                <w:b/>
                <w:sz w:val="24"/>
                <w:szCs w:val="24"/>
                <w:lang w:eastAsia="fr-FR"/>
              </w:rPr>
              <w:t>Annexe 2</w:t>
            </w:r>
            <w:r w:rsidRPr="003C51AF">
              <w:rPr>
                <w:rFonts w:ascii="Times New Roman" w:hAnsi="Times New Roman"/>
                <w:sz w:val="24"/>
                <w:szCs w:val="24"/>
                <w:lang w:eastAsia="fr-FR"/>
              </w:rPr>
              <w:t>. (Obligatoire)</w:t>
            </w:r>
          </w:p>
        </w:tc>
      </w:tr>
      <w:tr w:rsidR="000B1F80" w:rsidRPr="003C51AF" w14:paraId="35F9810E" w14:textId="77777777" w:rsidTr="002920EB">
        <w:trPr>
          <w:trHeight w:val="219"/>
        </w:trPr>
        <w:tc>
          <w:tcPr>
            <w:tcW w:w="1260" w:type="dxa"/>
            <w:vMerge/>
            <w:tcBorders>
              <w:left w:val="single" w:sz="4" w:space="0" w:color="auto"/>
              <w:right w:val="single" w:sz="4" w:space="0" w:color="auto"/>
            </w:tcBorders>
            <w:shd w:val="clear" w:color="auto" w:fill="FDF0E7"/>
            <w:vAlign w:val="center"/>
            <w:hideMark/>
          </w:tcPr>
          <w:p w14:paraId="2468E2E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6D4FDEC"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Note méthodologique pour l’exécution de la mission attendue </w:t>
            </w:r>
          </w:p>
        </w:tc>
        <w:tc>
          <w:tcPr>
            <w:tcW w:w="4623" w:type="dxa"/>
            <w:tcBorders>
              <w:top w:val="single" w:sz="4" w:space="0" w:color="auto"/>
              <w:left w:val="single" w:sz="4" w:space="0" w:color="auto"/>
              <w:right w:val="single" w:sz="4" w:space="0" w:color="auto"/>
            </w:tcBorders>
            <w:shd w:val="clear" w:color="auto" w:fill="FDF0E7"/>
            <w:vAlign w:val="center"/>
            <w:hideMark/>
          </w:tcPr>
          <w:p w14:paraId="141E3050"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Une description expliquant :</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5301DEA"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 pour la méthodologie</w:t>
            </w:r>
          </w:p>
          <w:p w14:paraId="01F8845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1152B869" w14:textId="77777777" w:rsidTr="002920EB">
        <w:trPr>
          <w:trHeight w:val="440"/>
        </w:trPr>
        <w:tc>
          <w:tcPr>
            <w:tcW w:w="1260" w:type="dxa"/>
            <w:vMerge/>
            <w:tcBorders>
              <w:left w:val="single" w:sz="4" w:space="0" w:color="auto"/>
              <w:right w:val="single" w:sz="4" w:space="0" w:color="auto"/>
            </w:tcBorders>
            <w:shd w:val="clear" w:color="auto" w:fill="FDF0E7"/>
            <w:vAlign w:val="center"/>
            <w:hideMark/>
          </w:tcPr>
          <w:p w14:paraId="3FD8B73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7F90A72"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left w:val="single" w:sz="4" w:space="0" w:color="auto"/>
              <w:bottom w:val="nil"/>
              <w:right w:val="single" w:sz="4" w:space="0" w:color="auto"/>
            </w:tcBorders>
            <w:shd w:val="clear" w:color="auto" w:fill="FDF0E7"/>
            <w:vAlign w:val="center"/>
            <w:hideMark/>
          </w:tcPr>
          <w:p w14:paraId="2812BF5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En quoi vous êtes le meilleur candidat pour la mission ; </w:t>
            </w:r>
          </w:p>
        </w:tc>
        <w:tc>
          <w:tcPr>
            <w:tcW w:w="1796"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2430CE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38E45DB2" w14:textId="77777777" w:rsidTr="002920EB">
        <w:trPr>
          <w:trHeight w:val="661"/>
        </w:trPr>
        <w:tc>
          <w:tcPr>
            <w:tcW w:w="1260" w:type="dxa"/>
            <w:vMerge/>
            <w:tcBorders>
              <w:left w:val="single" w:sz="4" w:space="0" w:color="auto"/>
              <w:right w:val="single" w:sz="4" w:space="0" w:color="auto"/>
            </w:tcBorders>
            <w:shd w:val="clear" w:color="auto" w:fill="FDF0E7"/>
            <w:vAlign w:val="center"/>
            <w:hideMark/>
          </w:tcPr>
          <w:p w14:paraId="2D795A81"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nil"/>
              <w:left w:val="single" w:sz="4" w:space="0" w:color="auto"/>
              <w:bottom w:val="single" w:sz="4" w:space="0" w:color="000000"/>
              <w:right w:val="single" w:sz="4" w:space="0" w:color="auto"/>
            </w:tcBorders>
            <w:shd w:val="clear" w:color="auto" w:fill="FDF0E7"/>
            <w:vAlign w:val="center"/>
            <w:hideMark/>
          </w:tcPr>
          <w:p w14:paraId="2391CFD8"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nil"/>
              <w:left w:val="single" w:sz="4" w:space="0" w:color="auto"/>
              <w:bottom w:val="single" w:sz="4" w:space="0" w:color="auto"/>
              <w:right w:val="single" w:sz="4" w:space="0" w:color="auto"/>
            </w:tcBorders>
            <w:shd w:val="clear" w:color="auto" w:fill="FDF0E7"/>
            <w:vAlign w:val="center"/>
            <w:hideMark/>
          </w:tcPr>
          <w:p w14:paraId="2BDF682A"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démarche ou approche, les outils ainsi que les tâches que vous comptez mettre en œuvre pour réaliser la mission ; </w:t>
            </w:r>
          </w:p>
          <w:p w14:paraId="34ABCCC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 chronogramme indicatif des activités</w:t>
            </w:r>
          </w:p>
          <w:p w14:paraId="3DDCC17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 </w:t>
            </w:r>
          </w:p>
        </w:tc>
        <w:tc>
          <w:tcPr>
            <w:tcW w:w="1796" w:type="dxa"/>
            <w:vMerge/>
            <w:tcBorders>
              <w:top w:val="nil"/>
              <w:left w:val="single" w:sz="4" w:space="0" w:color="auto"/>
              <w:bottom w:val="single" w:sz="4" w:space="0" w:color="000000"/>
              <w:right w:val="single" w:sz="4" w:space="0" w:color="auto"/>
            </w:tcBorders>
            <w:shd w:val="clear" w:color="auto" w:fill="FDF0E7"/>
            <w:vAlign w:val="center"/>
            <w:hideMark/>
          </w:tcPr>
          <w:p w14:paraId="58F7E3A0"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0E87D607" w14:textId="77777777" w:rsidTr="002920EB">
        <w:trPr>
          <w:trHeight w:val="882"/>
        </w:trPr>
        <w:tc>
          <w:tcPr>
            <w:tcW w:w="1260" w:type="dxa"/>
            <w:vMerge/>
            <w:tcBorders>
              <w:left w:val="single" w:sz="4" w:space="0" w:color="auto"/>
              <w:right w:val="single" w:sz="4" w:space="0" w:color="auto"/>
            </w:tcBorders>
            <w:shd w:val="clear" w:color="auto" w:fill="FDF0E7"/>
            <w:vAlign w:val="center"/>
            <w:hideMark/>
          </w:tcPr>
          <w:p w14:paraId="2BEB571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7E782C78"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Curriculum Vitae</w:t>
            </w:r>
          </w:p>
        </w:tc>
        <w:tc>
          <w:tcPr>
            <w:tcW w:w="4623" w:type="dxa"/>
            <w:tcBorders>
              <w:top w:val="single" w:sz="4" w:space="0" w:color="auto"/>
              <w:left w:val="nil"/>
              <w:bottom w:val="single" w:sz="4" w:space="0" w:color="auto"/>
              <w:right w:val="single" w:sz="4" w:space="0" w:color="auto"/>
            </w:tcBorders>
            <w:shd w:val="clear" w:color="auto" w:fill="FDF0E7"/>
            <w:vAlign w:val="center"/>
            <w:hideMark/>
          </w:tcPr>
          <w:p w14:paraId="634EFD1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Transmettre votre CV en annexe en y incluant surtout votre expérience des missions similaires et indiquant au moins 3 (trois) personnes de référence. </w:t>
            </w:r>
          </w:p>
        </w:tc>
        <w:tc>
          <w:tcPr>
            <w:tcW w:w="1796" w:type="dxa"/>
            <w:tcBorders>
              <w:top w:val="nil"/>
              <w:left w:val="nil"/>
              <w:bottom w:val="single" w:sz="4" w:space="0" w:color="auto"/>
              <w:right w:val="single" w:sz="4" w:space="0" w:color="auto"/>
            </w:tcBorders>
            <w:shd w:val="clear" w:color="auto" w:fill="FDF0E7"/>
            <w:vAlign w:val="center"/>
            <w:hideMark/>
          </w:tcPr>
          <w:p w14:paraId="685135BF"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Obligatoire</w:t>
            </w:r>
          </w:p>
        </w:tc>
      </w:tr>
      <w:tr w:rsidR="000B1F80" w:rsidRPr="003C51AF" w14:paraId="3597D137"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tcPr>
          <w:p w14:paraId="0C2A84C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tcPr>
          <w:p w14:paraId="56340BD9"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Des preuves documentées des qualifications :</w:t>
            </w:r>
          </w:p>
        </w:tc>
        <w:tc>
          <w:tcPr>
            <w:tcW w:w="4623" w:type="dxa"/>
            <w:tcBorders>
              <w:top w:val="nil"/>
              <w:left w:val="nil"/>
              <w:bottom w:val="single" w:sz="4" w:space="0" w:color="auto"/>
              <w:right w:val="single" w:sz="4" w:space="0" w:color="auto"/>
            </w:tcBorders>
            <w:shd w:val="clear" w:color="auto" w:fill="FDF0E7"/>
            <w:vAlign w:val="center"/>
          </w:tcPr>
          <w:p w14:paraId="25B769F6"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Joindre à votre offre les attestations/certificats des expériences spécifiques dans la thématique ;</w:t>
            </w:r>
          </w:p>
          <w:p w14:paraId="0868CBF3"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Fournir un tableau reprenant les noms des projets /activités, durée de la mission, par rapport à cette thématique, et le nom du client.</w:t>
            </w:r>
          </w:p>
        </w:tc>
        <w:tc>
          <w:tcPr>
            <w:tcW w:w="1796" w:type="dxa"/>
            <w:tcBorders>
              <w:top w:val="nil"/>
              <w:left w:val="nil"/>
              <w:bottom w:val="single" w:sz="4" w:space="0" w:color="auto"/>
              <w:right w:val="single" w:sz="4" w:space="0" w:color="auto"/>
            </w:tcBorders>
            <w:shd w:val="clear" w:color="auto" w:fill="FDF0E7"/>
            <w:vAlign w:val="center"/>
          </w:tcPr>
          <w:p w14:paraId="3764EAFE"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w:t>
            </w:r>
          </w:p>
        </w:tc>
      </w:tr>
      <w:tr w:rsidR="000B1F80" w:rsidRPr="003C51AF" w14:paraId="5DB50470"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hideMark/>
          </w:tcPr>
          <w:p w14:paraId="1C41F4A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2952D9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Diplômes</w:t>
            </w:r>
          </w:p>
        </w:tc>
        <w:tc>
          <w:tcPr>
            <w:tcW w:w="4623" w:type="dxa"/>
            <w:tcBorders>
              <w:top w:val="nil"/>
              <w:left w:val="nil"/>
              <w:bottom w:val="single" w:sz="4" w:space="0" w:color="auto"/>
              <w:right w:val="single" w:sz="4" w:space="0" w:color="auto"/>
            </w:tcBorders>
            <w:shd w:val="clear" w:color="auto" w:fill="FDF0E7"/>
            <w:vAlign w:val="center"/>
            <w:hideMark/>
          </w:tcPr>
          <w:p w14:paraId="6A7E075F"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Transmettre une(les) copies du (des) diplômes</w:t>
            </w:r>
          </w:p>
        </w:tc>
        <w:tc>
          <w:tcPr>
            <w:tcW w:w="1796" w:type="dxa"/>
            <w:tcBorders>
              <w:top w:val="nil"/>
              <w:left w:val="nil"/>
              <w:bottom w:val="single" w:sz="4" w:space="0" w:color="auto"/>
              <w:right w:val="single" w:sz="4" w:space="0" w:color="auto"/>
            </w:tcBorders>
            <w:shd w:val="clear" w:color="auto" w:fill="FDF0E7"/>
            <w:vAlign w:val="center"/>
            <w:hideMark/>
          </w:tcPr>
          <w:p w14:paraId="7FEDB7E7"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(Pas de formulaire spécifique)</w:t>
            </w:r>
          </w:p>
        </w:tc>
      </w:tr>
      <w:tr w:rsidR="000B1F80" w:rsidRPr="003C51AF" w14:paraId="3BBBC39A" w14:textId="77777777" w:rsidTr="002920EB">
        <w:trPr>
          <w:trHeight w:val="887"/>
        </w:trPr>
        <w:tc>
          <w:tcPr>
            <w:tcW w:w="1260" w:type="dxa"/>
            <w:tcBorders>
              <w:top w:val="nil"/>
              <w:left w:val="single" w:sz="4" w:space="0" w:color="auto"/>
              <w:bottom w:val="single" w:sz="4" w:space="0" w:color="auto"/>
              <w:right w:val="single" w:sz="4" w:space="0" w:color="auto"/>
            </w:tcBorders>
            <w:shd w:val="clear" w:color="auto" w:fill="E2EFD9"/>
            <w:vAlign w:val="center"/>
            <w:hideMark/>
          </w:tcPr>
          <w:p w14:paraId="04782FB5"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b/>
                <w:bCs/>
                <w:color w:val="000000"/>
                <w:sz w:val="24"/>
                <w:szCs w:val="24"/>
                <w:u w:val="single"/>
                <w:lang w:eastAsia="fr-FR"/>
              </w:rPr>
              <w:t>Partie 2 :</w:t>
            </w:r>
            <w:r w:rsidRPr="003C51AF">
              <w:rPr>
                <w:rFonts w:ascii="Times New Roman" w:hAnsi="Times New Roman"/>
                <w:color w:val="000000"/>
                <w:sz w:val="24"/>
                <w:szCs w:val="24"/>
                <w:lang w:eastAsia="fr-FR"/>
              </w:rPr>
              <w:t xml:space="preserve"> Offre Financière</w:t>
            </w:r>
          </w:p>
        </w:tc>
        <w:tc>
          <w:tcPr>
            <w:tcW w:w="1677" w:type="dxa"/>
            <w:tcBorders>
              <w:top w:val="nil"/>
              <w:left w:val="nil"/>
              <w:bottom w:val="single" w:sz="4" w:space="0" w:color="auto"/>
              <w:right w:val="single" w:sz="4" w:space="0" w:color="auto"/>
            </w:tcBorders>
            <w:shd w:val="clear" w:color="auto" w:fill="E2EFD9"/>
            <w:vAlign w:val="center"/>
            <w:hideMark/>
          </w:tcPr>
          <w:p w14:paraId="11CADF4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Tableau des coûts</w:t>
            </w:r>
          </w:p>
        </w:tc>
        <w:tc>
          <w:tcPr>
            <w:tcW w:w="4623" w:type="dxa"/>
            <w:tcBorders>
              <w:top w:val="nil"/>
              <w:left w:val="nil"/>
              <w:bottom w:val="single" w:sz="4" w:space="0" w:color="auto"/>
              <w:right w:val="single" w:sz="4" w:space="0" w:color="auto"/>
            </w:tcBorders>
            <w:shd w:val="clear" w:color="auto" w:fill="E2EFD9"/>
            <w:vAlign w:val="center"/>
            <w:hideMark/>
          </w:tcPr>
          <w:p w14:paraId="2EE3E322"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color w:val="000000"/>
                <w:sz w:val="24"/>
                <w:szCs w:val="24"/>
                <w:lang w:eastAsia="fr-FR"/>
              </w:rPr>
              <w:t>Remplir le tableau des coûts</w:t>
            </w:r>
          </w:p>
          <w:p w14:paraId="778D685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Spécifier le tarif journalier de vos honoraires et inclure tous les autres frais en MGA par rapport à l’exécution de cette mission.</w:t>
            </w:r>
          </w:p>
          <w:p w14:paraId="06E9AF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*Pour toute offre présentée en d’autres monnaies, c’est le taux du PNUD du jour dépôt qui sera appliqué pour la conversion. </w:t>
            </w:r>
          </w:p>
          <w:p w14:paraId="4E0DC4A0" w14:textId="77777777" w:rsidR="000B1F80" w:rsidRPr="003C51AF" w:rsidRDefault="000B1F80" w:rsidP="003C51AF">
            <w:pPr>
              <w:spacing w:after="0" w:line="240" w:lineRule="auto"/>
              <w:jc w:val="both"/>
              <w:rPr>
                <w:rFonts w:ascii="Times New Roman" w:hAnsi="Times New Roman"/>
                <w:color w:val="000000"/>
                <w:sz w:val="24"/>
                <w:szCs w:val="24"/>
                <w:lang w:eastAsia="fr-FR"/>
              </w:rPr>
            </w:pPr>
          </w:p>
          <w:p w14:paraId="013CFF3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Les consultants nationaux devront présenter leurs offres financières en Ariary (MGA) en incluant tous les frais en rapport avec la mission. </w:t>
            </w:r>
          </w:p>
        </w:tc>
        <w:tc>
          <w:tcPr>
            <w:tcW w:w="1796" w:type="dxa"/>
            <w:tcBorders>
              <w:top w:val="nil"/>
              <w:left w:val="nil"/>
              <w:bottom w:val="single" w:sz="4" w:space="0" w:color="auto"/>
              <w:right w:val="single" w:sz="4" w:space="0" w:color="auto"/>
            </w:tcBorders>
            <w:shd w:val="clear" w:color="auto" w:fill="E2EFD9"/>
            <w:vAlign w:val="center"/>
            <w:hideMark/>
          </w:tcPr>
          <w:p w14:paraId="1C170F89" w14:textId="77777777" w:rsidR="000B1F80" w:rsidRPr="003C51AF" w:rsidRDefault="00E87FDC" w:rsidP="003C51AF">
            <w:pPr>
              <w:spacing w:after="0" w:line="240" w:lineRule="auto"/>
              <w:rPr>
                <w:rFonts w:ascii="Times New Roman" w:hAnsi="Times New Roman"/>
                <w:sz w:val="24"/>
                <w:szCs w:val="24"/>
                <w:lang w:eastAsia="fr-FR"/>
              </w:rPr>
            </w:pPr>
            <w:hyperlink r:id="rId12" w:history="1">
              <w:r w:rsidR="000B1F80" w:rsidRPr="003C51AF">
                <w:rPr>
                  <w:rFonts w:ascii="Times New Roman" w:hAnsi="Times New Roman"/>
                  <w:sz w:val="24"/>
                  <w:szCs w:val="24"/>
                  <w:lang w:eastAsia="fr-FR"/>
                </w:rPr>
                <w:t xml:space="preserve">Voir Annexe </w:t>
              </w:r>
            </w:hyperlink>
            <w:r w:rsidR="000B1F80" w:rsidRPr="003C51AF">
              <w:rPr>
                <w:rFonts w:ascii="Times New Roman" w:hAnsi="Times New Roman"/>
                <w:sz w:val="24"/>
                <w:szCs w:val="24"/>
                <w:lang w:eastAsia="fr-FR"/>
              </w:rPr>
              <w:t>3</w:t>
            </w:r>
          </w:p>
        </w:tc>
      </w:tr>
    </w:tbl>
    <w:p w14:paraId="2D4BBF34"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lastRenderedPageBreak/>
        <w:t>Veuillez noter que le PNUD n’acceptera aucun dossier incomplet - assurez-vous que votre demande contienne tous les éléments indiqués ci-dessus (Partie 1 : Une offre technique et Partie 2 : une offre financière).</w:t>
      </w:r>
    </w:p>
    <w:p w14:paraId="7E1512C5"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 xml:space="preserve">Les offres incomplètes seront rejetées. </w:t>
      </w:r>
    </w:p>
    <w:p w14:paraId="40D450E8" w14:textId="77777777" w:rsidR="000B1F80" w:rsidRPr="003C51AF" w:rsidRDefault="000B1F80" w:rsidP="003C51AF">
      <w:pPr>
        <w:autoSpaceDE w:val="0"/>
        <w:autoSpaceDN w:val="0"/>
        <w:adjustRightInd w:val="0"/>
        <w:spacing w:after="0" w:line="240" w:lineRule="auto"/>
        <w:jc w:val="both"/>
        <w:rPr>
          <w:rFonts w:ascii="Times New Roman" w:hAnsi="Times New Roman"/>
          <w:sz w:val="24"/>
          <w:szCs w:val="24"/>
        </w:rPr>
      </w:pPr>
    </w:p>
    <w:p w14:paraId="2C30B23E"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Le soumissionnaire retenu de moins de 65 ans sera appelé à présenter un certificat médical d’aptitude physique ;</w:t>
      </w:r>
    </w:p>
    <w:p w14:paraId="6332C5D2"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identifié pour la position qui est en même temps employé d’une Administration Publique sera appelé à présenter aussi un document de mise en disponibilité. </w:t>
      </w:r>
    </w:p>
    <w:p w14:paraId="681B155B" w14:textId="77777777" w:rsidR="000B1F80" w:rsidRPr="003C51AF"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Evaluation</w:t>
      </w:r>
    </w:p>
    <w:p w14:paraId="4C564B8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xml:space="preserve">* Echelle critères techniques : 70 </w:t>
      </w:r>
    </w:p>
    <w:p w14:paraId="2FF31942"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Echelle critères financiers : 30</w:t>
      </w:r>
    </w:p>
    <w:p w14:paraId="1C1CD63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a)  réactive / conforme / acceptable, et</w:t>
      </w:r>
    </w:p>
    <w:p w14:paraId="0A1DBACF"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3C51AF"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3C51AF">
        <w:rPr>
          <w:rFonts w:ascii="Times New Roman" w:eastAsia="Times New Roman" w:hAnsi="Times New Roman"/>
          <w:bCs/>
          <w:i/>
          <w:sz w:val="24"/>
          <w:szCs w:val="24"/>
          <w:u w:val="single"/>
          <w:lang w:eastAsia="rw-RW"/>
        </w:rPr>
        <w:t>Les propositions techniques</w:t>
      </w:r>
    </w:p>
    <w:p w14:paraId="56A9EE49" w14:textId="77777777" w:rsidR="000B1F80" w:rsidRPr="003C51AF"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3C51AF" w:rsidRDefault="000B1F80" w:rsidP="003C51AF">
      <w:pPr>
        <w:pStyle w:val="Retraitcorpsdetexte"/>
        <w:ind w:left="0"/>
        <w:jc w:val="both"/>
        <w:rPr>
          <w:bCs/>
        </w:rPr>
      </w:pPr>
      <w:r w:rsidRPr="003C51AF">
        <w:rPr>
          <w:bCs/>
        </w:rPr>
        <w:t>Elles sont évaluées sur des critères suivants en rapport avec les termes de référence :</w:t>
      </w:r>
    </w:p>
    <w:p w14:paraId="0F525EC6"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3C51AF" w:rsidRDefault="00E352A8" w:rsidP="003C51AF">
      <w:pPr>
        <w:spacing w:after="160" w:line="240" w:lineRule="auto"/>
        <w:rPr>
          <w:rFonts w:ascii="Times New Roman" w:hAnsi="Times New Roman"/>
          <w:sz w:val="24"/>
          <w:szCs w:val="24"/>
        </w:rPr>
      </w:pPr>
      <w:r w:rsidRPr="003C51AF">
        <w:rPr>
          <w:rFonts w:ascii="Times New Roman" w:hAnsi="Times New Roman"/>
          <w:sz w:val="24"/>
          <w:szCs w:val="24"/>
        </w:rPr>
        <w:br w:type="page"/>
      </w:r>
    </w:p>
    <w:tbl>
      <w:tblPr>
        <w:tblW w:w="9190" w:type="dxa"/>
        <w:tblInd w:w="-10" w:type="dxa"/>
        <w:tblCellMar>
          <w:left w:w="0" w:type="dxa"/>
          <w:right w:w="0" w:type="dxa"/>
        </w:tblCellMar>
        <w:tblLook w:val="04A0" w:firstRow="1" w:lastRow="0" w:firstColumn="1" w:lastColumn="0" w:noHBand="0" w:noVBand="1"/>
      </w:tblPr>
      <w:tblGrid>
        <w:gridCol w:w="8222"/>
        <w:gridCol w:w="968"/>
      </w:tblGrid>
      <w:tr w:rsidR="00291BD2" w:rsidRPr="00291BD2" w14:paraId="19D32168" w14:textId="77777777" w:rsidTr="00923DD2">
        <w:trPr>
          <w:trHeight w:val="461"/>
          <w:tblHeader/>
        </w:trPr>
        <w:tc>
          <w:tcPr>
            <w:tcW w:w="822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7C51945" w14:textId="77777777" w:rsidR="00291BD2" w:rsidRPr="00291BD2" w:rsidRDefault="00291BD2" w:rsidP="00923DD2">
            <w:pPr>
              <w:jc w:val="center"/>
              <w:rPr>
                <w:rFonts w:ascii="Times New Roman" w:hAnsi="Times New Roman"/>
                <w:b/>
                <w:bCs/>
              </w:rPr>
            </w:pPr>
            <w:r w:rsidRPr="00291BD2">
              <w:rPr>
                <w:rFonts w:ascii="Times New Roman" w:hAnsi="Times New Roman"/>
                <w:b/>
                <w:bCs/>
              </w:rPr>
              <w:lastRenderedPageBreak/>
              <w:t>Critères d’évaluation</w:t>
            </w:r>
          </w:p>
        </w:tc>
        <w:tc>
          <w:tcPr>
            <w:tcW w:w="96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5F675274" w14:textId="77777777" w:rsidR="00291BD2" w:rsidRPr="00291BD2" w:rsidRDefault="00291BD2" w:rsidP="00923DD2">
            <w:pPr>
              <w:jc w:val="center"/>
              <w:rPr>
                <w:rFonts w:ascii="Times New Roman" w:hAnsi="Times New Roman"/>
                <w:b/>
                <w:bCs/>
              </w:rPr>
            </w:pPr>
            <w:r w:rsidRPr="00291BD2">
              <w:rPr>
                <w:rFonts w:ascii="Times New Roman" w:hAnsi="Times New Roman"/>
                <w:b/>
                <w:bCs/>
              </w:rPr>
              <w:t>Points</w:t>
            </w:r>
          </w:p>
        </w:tc>
      </w:tr>
      <w:tr w:rsidR="00291BD2" w:rsidRPr="00291BD2" w14:paraId="5BD816D1" w14:textId="77777777" w:rsidTr="00923DD2">
        <w:trPr>
          <w:trHeight w:val="43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55085" w14:textId="6C161789" w:rsidR="00291BD2" w:rsidRPr="00291BD2" w:rsidRDefault="00291BD2" w:rsidP="00291BD2">
            <w:pPr>
              <w:spacing w:after="160" w:line="259" w:lineRule="auto"/>
              <w:rPr>
                <w:rFonts w:ascii="Times New Roman" w:hAnsi="Times New Roman"/>
              </w:rPr>
            </w:pPr>
            <w:r w:rsidRPr="00291BD2">
              <w:rPr>
                <w:rFonts w:ascii="Times New Roman" w:hAnsi="Times New Roman"/>
                <w:u w:val="single"/>
              </w:rPr>
              <w:t>Qualification</w:t>
            </w:r>
            <w:r w:rsidRPr="00291BD2">
              <w:rPr>
                <w:rFonts w:ascii="Times New Roman" w:hAnsi="Times New Roman"/>
              </w:rPr>
              <w:t xml:space="preserve"> :</w:t>
            </w:r>
            <w:r w:rsidRPr="00291BD2">
              <w:rPr>
                <w:rFonts w:ascii="Times New Roman" w:hAnsi="Times New Roman"/>
              </w:rPr>
              <w:t xml:space="preserve"> </w:t>
            </w:r>
          </w:p>
          <w:p w14:paraId="6DDEF1EE" w14:textId="77777777" w:rsidR="00291BD2" w:rsidRPr="00291BD2" w:rsidRDefault="00291BD2" w:rsidP="00923DD2">
            <w:pPr>
              <w:pStyle w:val="Paragraphedeliste"/>
              <w:rPr>
                <w:rFonts w:ascii="Times New Roman" w:hAnsi="Times New Roman"/>
                <w:highlight w:val="yellow"/>
              </w:rPr>
            </w:pPr>
            <w:r w:rsidRPr="00291BD2">
              <w:rPr>
                <w:rFonts w:ascii="Times New Roman" w:hAnsi="Times New Roman"/>
              </w:rPr>
              <w:t>Le/la soumissionnaire a-t-il/elle le profil requis pour cette thématique : Master en Economie, administration publique, ou tout autre domaine pertinent ?</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41BB8" w14:textId="77777777" w:rsidR="00291BD2" w:rsidRPr="00291BD2" w:rsidRDefault="00291BD2" w:rsidP="00923DD2">
            <w:pPr>
              <w:jc w:val="center"/>
              <w:rPr>
                <w:rFonts w:ascii="Times New Roman" w:hAnsi="Times New Roman"/>
              </w:rPr>
            </w:pPr>
            <w:r w:rsidRPr="00291BD2">
              <w:rPr>
                <w:rFonts w:ascii="Times New Roman" w:hAnsi="Times New Roman"/>
              </w:rPr>
              <w:t>20</w:t>
            </w:r>
          </w:p>
        </w:tc>
      </w:tr>
      <w:tr w:rsidR="00291BD2" w:rsidRPr="00291BD2" w14:paraId="3E78C058" w14:textId="77777777" w:rsidTr="00923DD2">
        <w:trPr>
          <w:trHeight w:val="92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039E1" w14:textId="1DA2C24A" w:rsidR="00291BD2" w:rsidRPr="00291BD2" w:rsidRDefault="00291BD2" w:rsidP="00291BD2">
            <w:pPr>
              <w:spacing w:after="160" w:line="259" w:lineRule="auto"/>
              <w:rPr>
                <w:rFonts w:ascii="Times New Roman" w:hAnsi="Times New Roman"/>
                <w:u w:val="single"/>
              </w:rPr>
            </w:pPr>
            <w:r w:rsidRPr="00291BD2">
              <w:rPr>
                <w:rFonts w:ascii="Times New Roman" w:hAnsi="Times New Roman"/>
                <w:u w:val="single"/>
              </w:rPr>
              <w:t>Compétences :</w:t>
            </w:r>
          </w:p>
          <w:p w14:paraId="19E91A13" w14:textId="77777777" w:rsidR="00291BD2" w:rsidRPr="00291BD2" w:rsidRDefault="00291BD2" w:rsidP="00291BD2">
            <w:pPr>
              <w:numPr>
                <w:ilvl w:val="0"/>
                <w:numId w:val="25"/>
              </w:numPr>
              <w:spacing w:after="160" w:line="259" w:lineRule="auto"/>
              <w:rPr>
                <w:rFonts w:ascii="Times New Roman" w:hAnsi="Times New Roman"/>
              </w:rPr>
            </w:pPr>
            <w:r w:rsidRPr="00291BD2">
              <w:rPr>
                <w:rFonts w:ascii="Times New Roman" w:hAnsi="Times New Roman"/>
              </w:rPr>
              <w:t>Le/la soumissionnaire a-t-il/elle une expérience professionnelle de 10ans au sein d’une administration douanière ?</w:t>
            </w:r>
          </w:p>
          <w:p w14:paraId="1E99FA42" w14:textId="77777777" w:rsidR="00291BD2" w:rsidRPr="00291BD2" w:rsidRDefault="00291BD2" w:rsidP="00291BD2">
            <w:pPr>
              <w:numPr>
                <w:ilvl w:val="0"/>
                <w:numId w:val="25"/>
              </w:numPr>
              <w:spacing w:after="160" w:line="259" w:lineRule="auto"/>
              <w:rPr>
                <w:rFonts w:ascii="Times New Roman" w:hAnsi="Times New Roman"/>
              </w:rPr>
            </w:pPr>
            <w:r w:rsidRPr="00291BD2">
              <w:rPr>
                <w:rFonts w:ascii="Times New Roman" w:hAnsi="Times New Roman"/>
              </w:rPr>
              <w:t>Le/la soumissionnaire a-t-il/elle une expérience de 5 ans en matière de technique d’enquête, dans le cadre des contrôles post-dédouanement ? En tant que Directeur, Chef de Service ou Formateur en matière de valeur en douanes ?</w:t>
            </w:r>
          </w:p>
          <w:p w14:paraId="14228807" w14:textId="77777777" w:rsidR="00291BD2" w:rsidRPr="00291BD2" w:rsidRDefault="00291BD2" w:rsidP="00923DD2">
            <w:pPr>
              <w:rPr>
                <w:rFonts w:ascii="Times New Roman" w:hAnsi="Times New Roman"/>
                <w:highlight w:val="yellow"/>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9240D" w14:textId="77777777" w:rsidR="00291BD2" w:rsidRPr="00291BD2" w:rsidRDefault="00291BD2" w:rsidP="00923DD2">
            <w:pPr>
              <w:jc w:val="center"/>
              <w:rPr>
                <w:rFonts w:ascii="Times New Roman" w:hAnsi="Times New Roman"/>
              </w:rPr>
            </w:pPr>
            <w:r w:rsidRPr="00291BD2">
              <w:rPr>
                <w:rFonts w:ascii="Times New Roman" w:hAnsi="Times New Roman"/>
              </w:rPr>
              <w:t>50</w:t>
            </w:r>
          </w:p>
        </w:tc>
      </w:tr>
      <w:tr w:rsidR="00291BD2" w:rsidRPr="00291BD2" w14:paraId="4A7B6739" w14:textId="77777777" w:rsidTr="00923DD2">
        <w:trPr>
          <w:trHeight w:val="449"/>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77BD98" w14:textId="0E81AE02" w:rsidR="00291BD2" w:rsidRPr="00291BD2" w:rsidRDefault="00291BD2" w:rsidP="00291BD2">
            <w:pPr>
              <w:spacing w:after="160" w:line="259" w:lineRule="auto"/>
              <w:rPr>
                <w:rFonts w:ascii="Times New Roman" w:hAnsi="Times New Roman"/>
                <w:szCs w:val="24"/>
              </w:rPr>
            </w:pPr>
            <w:r w:rsidRPr="00291BD2">
              <w:rPr>
                <w:rFonts w:ascii="Times New Roman" w:hAnsi="Times New Roman"/>
              </w:rPr>
              <w:t xml:space="preserve">Evaluation de la note </w:t>
            </w:r>
            <w:r w:rsidRPr="00291BD2">
              <w:rPr>
                <w:rFonts w:ascii="Times New Roman" w:hAnsi="Times New Roman"/>
              </w:rPr>
              <w:t>sur la</w:t>
            </w:r>
            <w:r w:rsidRPr="00291BD2">
              <w:rPr>
                <w:rFonts w:ascii="Times New Roman" w:hAnsi="Times New Roman"/>
              </w:rPr>
              <w:t xml:space="preserve"> méthodologie de travail</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150F4" w14:textId="77777777" w:rsidR="00291BD2" w:rsidRPr="00291BD2" w:rsidRDefault="00291BD2" w:rsidP="00923DD2">
            <w:pPr>
              <w:jc w:val="center"/>
              <w:rPr>
                <w:rFonts w:ascii="Times New Roman" w:hAnsi="Times New Roman"/>
              </w:rPr>
            </w:pPr>
            <w:r w:rsidRPr="00291BD2">
              <w:rPr>
                <w:rFonts w:ascii="Times New Roman" w:hAnsi="Times New Roman"/>
              </w:rPr>
              <w:t>10</w:t>
            </w:r>
          </w:p>
        </w:tc>
      </w:tr>
      <w:tr w:rsidR="00291BD2" w:rsidRPr="00291BD2" w14:paraId="2A0B33E5" w14:textId="77777777" w:rsidTr="00923DD2">
        <w:trPr>
          <w:trHeight w:val="457"/>
        </w:trPr>
        <w:tc>
          <w:tcPr>
            <w:tcW w:w="82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B33D397" w14:textId="3CB75EC7" w:rsidR="00291BD2" w:rsidRPr="00291BD2" w:rsidRDefault="00291BD2" w:rsidP="00291BD2">
            <w:pPr>
              <w:spacing w:after="160" w:line="259" w:lineRule="auto"/>
              <w:rPr>
                <w:rFonts w:ascii="Times New Roman" w:hAnsi="Times New Roman"/>
                <w:szCs w:val="24"/>
              </w:rPr>
            </w:pPr>
            <w:r w:rsidRPr="00291BD2">
              <w:rPr>
                <w:rFonts w:ascii="Times New Roman" w:hAnsi="Times New Roman"/>
              </w:rPr>
              <w:t>Evaluation de la note sur la compréhension de la mission</w:t>
            </w: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E49388D" w14:textId="77777777" w:rsidR="00291BD2" w:rsidRPr="00291BD2" w:rsidRDefault="00291BD2" w:rsidP="00923DD2">
            <w:pPr>
              <w:jc w:val="center"/>
              <w:rPr>
                <w:rFonts w:ascii="Times New Roman" w:hAnsi="Times New Roman"/>
              </w:rPr>
            </w:pPr>
            <w:r w:rsidRPr="00291BD2">
              <w:rPr>
                <w:rFonts w:ascii="Times New Roman" w:hAnsi="Times New Roman"/>
              </w:rPr>
              <w:t>10</w:t>
            </w:r>
          </w:p>
        </w:tc>
      </w:tr>
      <w:tr w:rsidR="00291BD2" w:rsidRPr="00291BD2" w14:paraId="5B78068F" w14:textId="77777777" w:rsidTr="00923DD2">
        <w:tblPrEx>
          <w:tblCellMar>
            <w:left w:w="108" w:type="dxa"/>
            <w:right w:w="108" w:type="dxa"/>
          </w:tblCellMar>
        </w:tblPrEx>
        <w:trPr>
          <w:trHeight w:val="457"/>
        </w:trPr>
        <w:tc>
          <w:tcPr>
            <w:tcW w:w="8222" w:type="dxa"/>
            <w:tcBorders>
              <w:top w:val="single" w:sz="4" w:space="0" w:color="auto"/>
              <w:left w:val="single" w:sz="4" w:space="0" w:color="auto"/>
              <w:bottom w:val="single" w:sz="4" w:space="0" w:color="auto"/>
              <w:right w:val="single" w:sz="4" w:space="0" w:color="auto"/>
            </w:tcBorders>
          </w:tcPr>
          <w:p w14:paraId="0AD2944A" w14:textId="77777777" w:rsidR="00291BD2" w:rsidRPr="00291BD2" w:rsidDel="00BC374C" w:rsidRDefault="00291BD2" w:rsidP="00291BD2">
            <w:pPr>
              <w:spacing w:after="160" w:line="259" w:lineRule="auto"/>
              <w:rPr>
                <w:rFonts w:ascii="Times New Roman" w:hAnsi="Times New Roman"/>
                <w:szCs w:val="24"/>
              </w:rPr>
            </w:pPr>
            <w:r w:rsidRPr="00291BD2">
              <w:rPr>
                <w:rFonts w:ascii="Times New Roman" w:hAnsi="Times New Roman"/>
              </w:rPr>
              <w:t>Evaluation du calendrier de consultance</w:t>
            </w:r>
          </w:p>
        </w:tc>
        <w:tc>
          <w:tcPr>
            <w:tcW w:w="968" w:type="dxa"/>
            <w:tcBorders>
              <w:top w:val="single" w:sz="4" w:space="0" w:color="auto"/>
              <w:left w:val="single" w:sz="4" w:space="0" w:color="auto"/>
              <w:bottom w:val="single" w:sz="4" w:space="0" w:color="auto"/>
              <w:right w:val="single" w:sz="4" w:space="0" w:color="auto"/>
            </w:tcBorders>
          </w:tcPr>
          <w:p w14:paraId="4B8F81EC" w14:textId="77777777" w:rsidR="00291BD2" w:rsidRPr="00291BD2" w:rsidRDefault="00291BD2" w:rsidP="00923DD2">
            <w:pPr>
              <w:jc w:val="center"/>
              <w:rPr>
                <w:rFonts w:ascii="Times New Roman" w:hAnsi="Times New Roman"/>
              </w:rPr>
            </w:pPr>
            <w:r w:rsidRPr="00291BD2">
              <w:rPr>
                <w:rFonts w:ascii="Times New Roman" w:hAnsi="Times New Roman"/>
              </w:rPr>
              <w:t>10</w:t>
            </w:r>
          </w:p>
        </w:tc>
      </w:tr>
      <w:tr w:rsidR="00291BD2" w:rsidRPr="00291BD2" w14:paraId="6002E48D" w14:textId="77777777" w:rsidTr="00923DD2">
        <w:trPr>
          <w:trHeight w:val="457"/>
        </w:trPr>
        <w:tc>
          <w:tcPr>
            <w:tcW w:w="82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09543" w14:textId="77777777" w:rsidR="00291BD2" w:rsidRPr="00291BD2" w:rsidRDefault="00291BD2" w:rsidP="00923DD2">
            <w:pPr>
              <w:rPr>
                <w:rFonts w:ascii="Times New Roman" w:hAnsi="Times New Roman"/>
                <w:b/>
                <w:bCs/>
              </w:rPr>
            </w:pPr>
            <w:r w:rsidRPr="00291BD2">
              <w:rPr>
                <w:rFonts w:ascii="Times New Roman" w:hAnsi="Times New Roman"/>
                <w:b/>
                <w:bCs/>
              </w:rPr>
              <w:t xml:space="preserve">Total note technique </w:t>
            </w: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98AE1BC" w14:textId="77777777" w:rsidR="00291BD2" w:rsidRPr="00291BD2" w:rsidRDefault="00291BD2" w:rsidP="00923DD2">
            <w:pPr>
              <w:jc w:val="center"/>
              <w:rPr>
                <w:rFonts w:ascii="Times New Roman" w:hAnsi="Times New Roman"/>
                <w:b/>
                <w:bCs/>
              </w:rPr>
            </w:pPr>
            <w:r w:rsidRPr="00291BD2">
              <w:rPr>
                <w:rFonts w:ascii="Times New Roman" w:hAnsi="Times New Roman"/>
                <w:b/>
                <w:bCs/>
              </w:rPr>
              <w:t>100</w:t>
            </w:r>
          </w:p>
        </w:tc>
      </w:tr>
    </w:tbl>
    <w:p w14:paraId="74D52919" w14:textId="77777777" w:rsidR="000B1F80" w:rsidRPr="003C51AF" w:rsidRDefault="000B1F80" w:rsidP="003C51AF">
      <w:pPr>
        <w:spacing w:after="0" w:line="240" w:lineRule="auto"/>
        <w:jc w:val="both"/>
        <w:rPr>
          <w:rFonts w:ascii="Times New Roman" w:hAnsi="Times New Roman"/>
          <w:sz w:val="24"/>
          <w:szCs w:val="24"/>
        </w:rPr>
      </w:pPr>
    </w:p>
    <w:p w14:paraId="3096A0B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3C51AF">
        <w:rPr>
          <w:rFonts w:ascii="Times New Roman" w:hAnsi="Times New Roman"/>
          <w:color w:val="000000"/>
          <w:sz w:val="24"/>
          <w:szCs w:val="24"/>
          <w:lang w:eastAsia="en-TT"/>
        </w:rPr>
        <w:t>Seuls les candidats ayant obtenu un minimum de 70 points en cours d'évaluation technique seront retenus pour l'évaluation financière.</w:t>
      </w:r>
    </w:p>
    <w:p w14:paraId="1D9F5C7A"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3C51AF"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3C51AF">
        <w:rPr>
          <w:rFonts w:ascii="Times New Roman" w:eastAsia="Times New Roman" w:hAnsi="Times New Roman"/>
          <w:i/>
          <w:sz w:val="24"/>
          <w:szCs w:val="24"/>
          <w:u w:val="single"/>
          <w:lang w:eastAsia="rw-RW"/>
        </w:rPr>
        <w:t>Les propositions financières</w:t>
      </w:r>
    </w:p>
    <w:p w14:paraId="1D99D930"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3C51AF" w:rsidRDefault="000B1F80" w:rsidP="003C51AF">
      <w:pPr>
        <w:spacing w:after="0" w:line="240" w:lineRule="auto"/>
        <w:jc w:val="both"/>
        <w:rPr>
          <w:rFonts w:ascii="Times New Roman" w:eastAsia="Times New Roman" w:hAnsi="Times New Roman"/>
          <w:b/>
          <w:i/>
          <w:sz w:val="24"/>
          <w:szCs w:val="24"/>
          <w:lang w:eastAsia="rw-RW"/>
        </w:rPr>
      </w:pPr>
      <w:r w:rsidRPr="003C51AF">
        <w:rPr>
          <w:rFonts w:ascii="Times New Roman" w:eastAsia="Times New Roman" w:hAnsi="Times New Roman"/>
          <w:b/>
          <w:i/>
          <w:sz w:val="24"/>
          <w:szCs w:val="24"/>
          <w:lang w:eastAsia="rw-RW"/>
        </w:rPr>
        <w:t xml:space="preserve">Note financière A = [(Offre financière la moins </w:t>
      </w:r>
      <w:proofErr w:type="spellStart"/>
      <w:r w:rsidRPr="003C51AF">
        <w:rPr>
          <w:rFonts w:ascii="Times New Roman" w:eastAsia="Times New Roman" w:hAnsi="Times New Roman"/>
          <w:b/>
          <w:i/>
          <w:sz w:val="24"/>
          <w:szCs w:val="24"/>
          <w:lang w:eastAsia="rw-RW"/>
        </w:rPr>
        <w:t>disante</w:t>
      </w:r>
      <w:proofErr w:type="spellEnd"/>
      <w:r w:rsidRPr="003C51AF">
        <w:rPr>
          <w:rFonts w:ascii="Times New Roman" w:eastAsia="Times New Roman" w:hAnsi="Times New Roman"/>
          <w:b/>
          <w:i/>
          <w:sz w:val="24"/>
          <w:szCs w:val="24"/>
          <w:lang w:eastAsia="rw-RW"/>
        </w:rPr>
        <w:t>)/Offre financière de A] x 30</w:t>
      </w:r>
    </w:p>
    <w:p w14:paraId="6B169188" w14:textId="77777777" w:rsidR="000B1F80" w:rsidRPr="003C51AF"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3C51AF" w14:paraId="638E2B1F" w14:textId="77777777" w:rsidTr="002920EB">
        <w:trPr>
          <w:jc w:val="center"/>
        </w:trPr>
        <w:tc>
          <w:tcPr>
            <w:tcW w:w="1008" w:type="dxa"/>
            <w:vMerge w:val="restart"/>
            <w:shd w:val="clear" w:color="auto" w:fill="auto"/>
            <w:vAlign w:val="center"/>
          </w:tcPr>
          <w:p w14:paraId="55D15B0A" w14:textId="77777777" w:rsidR="000B1F80" w:rsidRPr="003C51AF"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x</w:t>
            </w:r>
          </w:p>
        </w:tc>
        <w:tc>
          <w:tcPr>
            <w:tcW w:w="5351" w:type="dxa"/>
            <w:tcBorders>
              <w:bottom w:val="single" w:sz="4" w:space="0" w:color="auto"/>
            </w:tcBorders>
            <w:shd w:val="clear" w:color="auto" w:fill="auto"/>
          </w:tcPr>
          <w:p w14:paraId="6AC6B156"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[le plus bas de tous les prix proposés parmi les offres qualifiées techniquement]</w:t>
            </w:r>
          </w:p>
        </w:tc>
      </w:tr>
      <w:tr w:rsidR="000B1F80" w:rsidRPr="003C51AF" w14:paraId="3D8BFE92" w14:textId="77777777" w:rsidTr="002920EB">
        <w:trPr>
          <w:jc w:val="center"/>
        </w:trPr>
        <w:tc>
          <w:tcPr>
            <w:tcW w:w="1008" w:type="dxa"/>
            <w:vMerge/>
            <w:shd w:val="clear" w:color="auto" w:fill="auto"/>
          </w:tcPr>
          <w:p w14:paraId="60194044"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[prix proposé]</w:t>
            </w:r>
          </w:p>
        </w:tc>
      </w:tr>
    </w:tbl>
    <w:p w14:paraId="3EB1F83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lastRenderedPageBreak/>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3C51AF">
        <w:rPr>
          <w:rFonts w:ascii="Times New Roman" w:hAnsi="Times New Roman"/>
          <w:b/>
          <w:sz w:val="24"/>
          <w:szCs w:val="24"/>
          <w:lang w:eastAsia="zh-CN"/>
        </w:rPr>
        <w:t>Les candidats pourront être invités ou contactés par téléphone à la fin du processus d’évaluation technique</w:t>
      </w:r>
      <w:r w:rsidRPr="003C51A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 xml:space="preserve">Contractualisation </w:t>
      </w:r>
    </w:p>
    <w:p w14:paraId="0760B365"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Un </w:t>
      </w:r>
      <w:r w:rsidRPr="003C51AF">
        <w:rPr>
          <w:rFonts w:ascii="Times New Roman" w:eastAsia="Times New Roman" w:hAnsi="Times New Roman"/>
          <w:b/>
          <w:i/>
          <w:sz w:val="24"/>
          <w:szCs w:val="24"/>
          <w:lang w:eastAsia="rw-RW"/>
        </w:rPr>
        <w:t>Contrat Individuel</w:t>
      </w:r>
      <w:r w:rsidRPr="003C51AF">
        <w:rPr>
          <w:rFonts w:ascii="Times New Roman" w:eastAsia="Times New Roman" w:hAnsi="Times New Roman"/>
          <w:sz w:val="24"/>
          <w:szCs w:val="24"/>
          <w:lang w:eastAsia="rw-RW"/>
        </w:rPr>
        <w:t xml:space="preserve"> sera signé directement avec le consultant identifié.</w:t>
      </w:r>
    </w:p>
    <w:p w14:paraId="5343BE11"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Ou encore, à la demande du consultant identifié telle qu’il va le mentionner dans la lettre d’offre, un contrat “</w:t>
      </w:r>
      <w:proofErr w:type="spellStart"/>
      <w:r w:rsidRPr="003C51AF">
        <w:rPr>
          <w:rFonts w:ascii="Times New Roman" w:eastAsia="Times New Roman" w:hAnsi="Times New Roman"/>
          <w:b/>
          <w:i/>
          <w:sz w:val="24"/>
          <w:szCs w:val="24"/>
          <w:lang w:eastAsia="rw-RW"/>
        </w:rPr>
        <w:t>Reimbursable</w:t>
      </w:r>
      <w:proofErr w:type="spellEnd"/>
      <w:r w:rsidRPr="003C51AF">
        <w:rPr>
          <w:rFonts w:ascii="Times New Roman" w:eastAsia="Times New Roman" w:hAnsi="Times New Roman"/>
          <w:b/>
          <w:i/>
          <w:sz w:val="24"/>
          <w:szCs w:val="24"/>
          <w:lang w:eastAsia="rw-RW"/>
        </w:rPr>
        <w:t xml:space="preserve"> Loan Agreement</w:t>
      </w:r>
      <w:r w:rsidRPr="003C51A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3C51AF" w:rsidRDefault="000B1F80" w:rsidP="003C51AF">
      <w:pPr>
        <w:pStyle w:val="Retraitcorpsdetexte"/>
        <w:ind w:left="0"/>
        <w:jc w:val="both"/>
        <w:rPr>
          <w:b/>
          <w:i/>
          <w:u w:val="single"/>
        </w:rPr>
      </w:pPr>
      <w:r w:rsidRPr="003C51AF">
        <w:rPr>
          <w:b/>
          <w:i/>
          <w:u w:val="single"/>
        </w:rPr>
        <w:t xml:space="preserve">N.B. : </w:t>
      </w:r>
    </w:p>
    <w:p w14:paraId="4CFB226F" w14:textId="49893514" w:rsidR="000B1F80" w:rsidRPr="003C51AF" w:rsidRDefault="000B1F80" w:rsidP="003C51AF">
      <w:pPr>
        <w:pStyle w:val="Retraitcorpsdetexte"/>
        <w:ind w:left="0"/>
        <w:jc w:val="both"/>
      </w:pPr>
      <w:r w:rsidRPr="003C51AF">
        <w:t xml:space="preserve">Les consultants sont tenus de se renseigner sur les </w:t>
      </w:r>
      <w:hyperlink r:id="rId13" w:history="1">
        <w:r w:rsidRPr="003C51AF">
          <w:t>Conditions Générales des Contrats Individuels</w:t>
        </w:r>
      </w:hyperlink>
      <w:r w:rsidRPr="003C51AF">
        <w:t xml:space="preserve"> (annexe 4). </w:t>
      </w:r>
    </w:p>
    <w:p w14:paraId="5964E479" w14:textId="2123BA2F" w:rsidR="000B1F80" w:rsidRPr="003C51AF" w:rsidRDefault="000B1F80" w:rsidP="003C51AF">
      <w:pPr>
        <w:pStyle w:val="Retraitcorpsdetexte"/>
        <w:ind w:left="0"/>
        <w:jc w:val="both"/>
      </w:pPr>
    </w:p>
    <w:p w14:paraId="0E9DE23B" w14:textId="7318AC58" w:rsidR="000B1F80" w:rsidRPr="003C51AF" w:rsidRDefault="000B1F80" w:rsidP="003C51AF">
      <w:pPr>
        <w:spacing w:line="240" w:lineRule="auto"/>
        <w:jc w:val="both"/>
        <w:rPr>
          <w:rFonts w:ascii="Times New Roman" w:hAnsi="Times New Roman"/>
          <w:b/>
          <w:sz w:val="24"/>
          <w:szCs w:val="24"/>
          <w:u w:val="single"/>
        </w:rPr>
      </w:pPr>
      <w:r w:rsidRPr="003C51AF">
        <w:rPr>
          <w:rFonts w:ascii="Times New Roman" w:hAnsi="Times New Roman"/>
          <w:b/>
          <w:sz w:val="24"/>
          <w:szCs w:val="24"/>
          <w:u w:val="single"/>
        </w:rPr>
        <w:t>ANNEXES</w:t>
      </w:r>
    </w:p>
    <w:p w14:paraId="59FCB6F7" w14:textId="090AF64D"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1 - Terme de Références de la mission </w:t>
      </w:r>
    </w:p>
    <w:p w14:paraId="4F041126" w14:textId="7B555799"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2 – Lettre de soumission au PNUD à remplir </w:t>
      </w:r>
    </w:p>
    <w:p w14:paraId="6A12BC76"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 xml:space="preserve">Annexe 3 – Tableau des Coûts </w:t>
      </w:r>
    </w:p>
    <w:p w14:paraId="6BD4FD04" w14:textId="347BEE35"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Annexe 4 - Conditions générales des Contrats Individuels :</w:t>
      </w:r>
    </w:p>
    <w:p w14:paraId="64FB6FD9" w14:textId="77777777" w:rsidR="000B1F80" w:rsidRPr="003C51AF" w:rsidRDefault="000B1F80" w:rsidP="003C51AF">
      <w:pPr>
        <w:spacing w:after="0" w:line="240" w:lineRule="auto"/>
        <w:rPr>
          <w:rFonts w:ascii="Times New Roman" w:hAnsi="Times New Roman"/>
          <w:sz w:val="24"/>
          <w:szCs w:val="24"/>
        </w:rPr>
      </w:pPr>
      <w:bookmarkStart w:id="0" w:name="_MON_1440321653"/>
      <w:bookmarkEnd w:id="0"/>
    </w:p>
    <w:p w14:paraId="1CFEB9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Suivre le lien pour télécharger les documents : </w:t>
      </w:r>
      <w:hyperlink r:id="rId14" w:history="1">
        <w:r w:rsidRPr="003C51AF">
          <w:rPr>
            <w:rStyle w:val="Lienhypertexte"/>
            <w:rFonts w:ascii="Times New Roman" w:hAnsi="Times New Roman"/>
            <w:sz w:val="24"/>
            <w:szCs w:val="24"/>
          </w:rPr>
          <w:t>http://procurement-notices.undp.org/</w:t>
        </w:r>
      </w:hyperlink>
      <w:r w:rsidRPr="003C51AF">
        <w:rPr>
          <w:rFonts w:ascii="Times New Roman" w:hAnsi="Times New Roman"/>
          <w:sz w:val="24"/>
          <w:szCs w:val="24"/>
        </w:rPr>
        <w:t xml:space="preserve"> </w:t>
      </w:r>
    </w:p>
    <w:p w14:paraId="4B90E626" w14:textId="57500C6C" w:rsidR="004763BB" w:rsidRPr="003C51AF" w:rsidRDefault="004763BB" w:rsidP="003C51AF">
      <w:pPr>
        <w:spacing w:line="240" w:lineRule="auto"/>
        <w:jc w:val="center"/>
        <w:rPr>
          <w:rFonts w:ascii="Times New Roman" w:hAnsi="Times New Roman"/>
          <w:b/>
          <w:bCs/>
          <w:sz w:val="24"/>
          <w:szCs w:val="24"/>
        </w:rPr>
      </w:pPr>
    </w:p>
    <w:p w14:paraId="185354EC" w14:textId="1F86B57E" w:rsidR="004763BB" w:rsidRPr="003C51AF" w:rsidRDefault="004763BB" w:rsidP="003C51AF">
      <w:pPr>
        <w:spacing w:line="240" w:lineRule="auto"/>
        <w:jc w:val="center"/>
        <w:rPr>
          <w:rFonts w:ascii="Times New Roman" w:hAnsi="Times New Roman"/>
          <w:b/>
          <w:bCs/>
          <w:sz w:val="24"/>
          <w:szCs w:val="24"/>
        </w:rPr>
      </w:pPr>
    </w:p>
    <w:p w14:paraId="7398CE39" w14:textId="7CA8926C" w:rsidR="00CF46C1" w:rsidRPr="003C51AF" w:rsidRDefault="00CF46C1" w:rsidP="003C51AF">
      <w:pPr>
        <w:spacing w:after="160" w:line="240" w:lineRule="auto"/>
        <w:rPr>
          <w:rFonts w:ascii="Times New Roman" w:hAnsi="Times New Roman"/>
          <w:b/>
          <w:bCs/>
          <w:sz w:val="24"/>
          <w:szCs w:val="24"/>
        </w:rPr>
      </w:pPr>
    </w:p>
    <w:p w14:paraId="1C87E31C" w14:textId="77777777" w:rsidR="0051679F" w:rsidRDefault="0051679F" w:rsidP="003C51AF">
      <w:pPr>
        <w:spacing w:line="240" w:lineRule="auto"/>
        <w:jc w:val="center"/>
        <w:rPr>
          <w:rFonts w:ascii="Times New Roman" w:hAnsi="Times New Roman"/>
          <w:b/>
          <w:bCs/>
          <w:sz w:val="24"/>
          <w:szCs w:val="24"/>
        </w:rPr>
        <w:sectPr w:rsidR="0051679F">
          <w:pgSz w:w="11910" w:h="16840"/>
          <w:pgMar w:top="2420" w:right="1260" w:bottom="1180" w:left="1260" w:header="413" w:footer="996" w:gutter="0"/>
          <w:cols w:space="720"/>
        </w:sectPr>
      </w:pPr>
    </w:p>
    <w:p w14:paraId="3802E7B3" w14:textId="75F13A1A" w:rsidR="00AB0C54" w:rsidRPr="000575D0" w:rsidRDefault="000B1F80" w:rsidP="003C51AF">
      <w:pPr>
        <w:spacing w:line="240" w:lineRule="auto"/>
        <w:jc w:val="center"/>
        <w:rPr>
          <w:rFonts w:ascii="Times New Roman" w:hAnsi="Times New Roman"/>
          <w:b/>
          <w:bCs/>
          <w:sz w:val="24"/>
          <w:szCs w:val="24"/>
        </w:rPr>
      </w:pPr>
      <w:r w:rsidRPr="000575D0">
        <w:rPr>
          <w:rFonts w:ascii="Times New Roman" w:hAnsi="Times New Roman"/>
          <w:b/>
          <w:bCs/>
          <w:sz w:val="24"/>
          <w:szCs w:val="24"/>
        </w:rPr>
        <w:lastRenderedPageBreak/>
        <w:t>ANNEXE 01- TERME DE REFERENCES DE LA MISSION</w:t>
      </w:r>
    </w:p>
    <w:p w14:paraId="79A5505A" w14:textId="77777777" w:rsidR="00E81DFF" w:rsidRDefault="00E81DFF" w:rsidP="00E81DFF">
      <w:pPr>
        <w:jc w:val="center"/>
        <w:rPr>
          <w:rFonts w:ascii="Arial Narrow" w:hAnsi="Arial Narrow"/>
          <w:b/>
        </w:rPr>
      </w:pPr>
      <w:r w:rsidRPr="007520DF">
        <w:rPr>
          <w:rStyle w:val="lev"/>
          <w:rFonts w:ascii="Arial Narrow" w:hAnsi="Arial Narrow"/>
          <w:bCs/>
          <w:color w:val="000000"/>
          <w:sz w:val="24"/>
        </w:rPr>
        <w:t>RECRUTEMENT D’UN CONSULTANT EXPERT EN TECHNIQUE D’ENQUETE POUR</w:t>
      </w:r>
      <w:r w:rsidRPr="007520DF">
        <w:rPr>
          <w:rFonts w:ascii="Arial Narrow" w:hAnsi="Arial Narrow"/>
          <w:b/>
        </w:rPr>
        <w:t xml:space="preserve"> RENFORCER LA CAPACITE DES AGENTS CHARGES DE CONTROLE POST-DEDOUANEMENT</w:t>
      </w:r>
    </w:p>
    <w:p w14:paraId="56088E05" w14:textId="77777777" w:rsidR="00E81DFF" w:rsidRPr="007520DF" w:rsidRDefault="00E81DFF" w:rsidP="00E81DFF">
      <w:pPr>
        <w:jc w:val="center"/>
        <w:rPr>
          <w:rFonts w:ascii="Arial Narrow" w:hAnsi="Arial Narrow"/>
          <w:b/>
          <w:color w:val="000000"/>
          <w:sz w:val="24"/>
        </w:rPr>
      </w:pPr>
    </w:p>
    <w:p w14:paraId="213D4370" w14:textId="77777777" w:rsidR="00E81DFF" w:rsidRPr="00105CF2" w:rsidRDefault="00E81DFF" w:rsidP="00E81DFF">
      <w:pPr>
        <w:jc w:val="both"/>
        <w:rPr>
          <w:rFonts w:ascii="Arial Narrow" w:hAnsi="Arial Narrow"/>
        </w:rPr>
      </w:pPr>
      <w:r w:rsidRPr="00105CF2">
        <w:rPr>
          <w:rFonts w:ascii="Arial Narrow" w:hAnsi="Arial Narrow"/>
          <w:b/>
          <w:u w:val="single"/>
        </w:rPr>
        <w:t>Description </w:t>
      </w:r>
      <w:r w:rsidRPr="00105CF2">
        <w:rPr>
          <w:rFonts w:ascii="Arial Narrow" w:hAnsi="Arial Narrow"/>
          <w:b/>
        </w:rPr>
        <w:t>:</w:t>
      </w:r>
      <w:r w:rsidRPr="00105CF2">
        <w:rPr>
          <w:rFonts w:ascii="Arial Narrow" w:hAnsi="Arial Narrow"/>
        </w:rPr>
        <w:t xml:space="preserve"> Il s’agit de recruter un (01) consultant, </w:t>
      </w:r>
      <w:r>
        <w:rPr>
          <w:rFonts w:ascii="Arial Narrow" w:hAnsi="Arial Narrow"/>
        </w:rPr>
        <w:t>en accompagnement du Service de Lutte contre la Fraude Douanière,</w:t>
      </w:r>
      <w:r w:rsidRPr="00105CF2">
        <w:rPr>
          <w:rFonts w:ascii="Arial Narrow" w:hAnsi="Arial Narrow"/>
        </w:rPr>
        <w:t xml:space="preserve"> en </w:t>
      </w:r>
      <w:proofErr w:type="spellStart"/>
      <w:r w:rsidRPr="00105CF2">
        <w:rPr>
          <w:rFonts w:ascii="Arial Narrow" w:hAnsi="Arial Narrow"/>
        </w:rPr>
        <w:t>co</w:t>
      </w:r>
      <w:proofErr w:type="spellEnd"/>
      <w:r w:rsidRPr="00105CF2">
        <w:rPr>
          <w:rFonts w:ascii="Arial Narrow" w:hAnsi="Arial Narrow"/>
        </w:rPr>
        <w:t>-lead avec le Ministère de</w:t>
      </w:r>
      <w:r>
        <w:rPr>
          <w:rFonts w:ascii="Arial Narrow" w:hAnsi="Arial Narrow"/>
        </w:rPr>
        <w:t xml:space="preserve"> l’</w:t>
      </w:r>
      <w:r w:rsidRPr="00105CF2">
        <w:rPr>
          <w:rFonts w:ascii="Arial Narrow" w:hAnsi="Arial Narrow"/>
        </w:rPr>
        <w:t>Economie et des Finances (MEF), en vue d’assurer :</w:t>
      </w:r>
    </w:p>
    <w:p w14:paraId="4650EF90" w14:textId="77777777" w:rsidR="00E81DFF" w:rsidRPr="00105CF2" w:rsidRDefault="00E81DFF" w:rsidP="00E81DFF">
      <w:pPr>
        <w:pStyle w:val="Paragraphedeliste"/>
        <w:numPr>
          <w:ilvl w:val="0"/>
          <w:numId w:val="26"/>
        </w:numPr>
        <w:spacing w:after="160" w:line="259" w:lineRule="auto"/>
        <w:jc w:val="both"/>
        <w:rPr>
          <w:rFonts w:ascii="Arial Narrow" w:hAnsi="Arial Narrow"/>
        </w:rPr>
      </w:pPr>
      <w:r>
        <w:rPr>
          <w:rFonts w:ascii="Arial Narrow" w:hAnsi="Arial Narrow"/>
        </w:rPr>
        <w:t>L’appréciation des techniques d’enquête appliquées par le Service de la Lutte contre la Fraude Douanière, dans le cadre des contrôles post-dédouanement.</w:t>
      </w:r>
    </w:p>
    <w:p w14:paraId="2A0332EB" w14:textId="77777777" w:rsidR="00E81DFF" w:rsidRPr="00105CF2" w:rsidRDefault="00E81DFF" w:rsidP="00E81DFF">
      <w:pPr>
        <w:pStyle w:val="Paragraphedeliste"/>
        <w:numPr>
          <w:ilvl w:val="0"/>
          <w:numId w:val="26"/>
        </w:numPr>
        <w:spacing w:after="160" w:line="259" w:lineRule="auto"/>
        <w:jc w:val="both"/>
        <w:rPr>
          <w:rFonts w:ascii="Arial Narrow" w:hAnsi="Arial Narrow"/>
        </w:rPr>
      </w:pPr>
      <w:r>
        <w:rPr>
          <w:rFonts w:ascii="Arial Narrow" w:hAnsi="Arial Narrow"/>
        </w:rPr>
        <w:t>L’élaboration d’un guide méthodologique concernant les techniques d’enquêtes en matière de contrôle post-dédouanement.</w:t>
      </w:r>
    </w:p>
    <w:p w14:paraId="57C51F69" w14:textId="77777777" w:rsidR="00E81DFF" w:rsidRDefault="00E81DFF" w:rsidP="00E81DFF">
      <w:pPr>
        <w:pStyle w:val="Paragraphedeliste"/>
        <w:numPr>
          <w:ilvl w:val="0"/>
          <w:numId w:val="26"/>
        </w:numPr>
        <w:spacing w:after="160" w:line="259" w:lineRule="auto"/>
        <w:jc w:val="both"/>
        <w:rPr>
          <w:rFonts w:ascii="Arial Narrow" w:hAnsi="Arial Narrow"/>
        </w:rPr>
      </w:pPr>
      <w:r>
        <w:rPr>
          <w:rFonts w:ascii="Arial Narrow" w:hAnsi="Arial Narrow"/>
        </w:rPr>
        <w:t>La formation des agents du Service de la lutte contre la fraude douanière sur les techniques d’enquête en matière de contrôle post-dédouanement.</w:t>
      </w:r>
    </w:p>
    <w:p w14:paraId="4052E845" w14:textId="77777777" w:rsidR="00E81DFF" w:rsidRPr="00105CF2" w:rsidRDefault="00E81DFF" w:rsidP="00E81DFF">
      <w:pPr>
        <w:pStyle w:val="Paragraphedeliste"/>
        <w:numPr>
          <w:ilvl w:val="0"/>
          <w:numId w:val="26"/>
        </w:numPr>
        <w:spacing w:after="160" w:line="259" w:lineRule="auto"/>
        <w:jc w:val="both"/>
        <w:rPr>
          <w:rFonts w:ascii="Arial Narrow" w:hAnsi="Arial Narrow"/>
        </w:rPr>
      </w:pPr>
      <w:r>
        <w:rPr>
          <w:rFonts w:ascii="Arial Narrow" w:hAnsi="Arial Narrow"/>
        </w:rPr>
        <w:t>L’évaluation des acquis par les agents.</w:t>
      </w:r>
    </w:p>
    <w:p w14:paraId="47A572D6" w14:textId="77777777" w:rsidR="00E81DFF" w:rsidRPr="00105CF2" w:rsidRDefault="00E81DFF" w:rsidP="00E81DFF">
      <w:pPr>
        <w:jc w:val="both"/>
        <w:rPr>
          <w:rFonts w:ascii="Arial Narrow" w:hAnsi="Arial Narrow"/>
          <w:bCs/>
          <w:color w:val="323232"/>
        </w:rPr>
      </w:pPr>
      <w:r w:rsidRPr="00105CF2">
        <w:rPr>
          <w:rFonts w:ascii="Arial Narrow" w:hAnsi="Arial Narrow"/>
          <w:b/>
          <w:bCs/>
          <w:color w:val="323232"/>
          <w:u w:val="single"/>
        </w:rPr>
        <w:t xml:space="preserve">Lieu </w:t>
      </w:r>
      <w:r w:rsidRPr="00105CF2">
        <w:rPr>
          <w:rFonts w:ascii="Arial Narrow" w:hAnsi="Arial Narrow"/>
          <w:b/>
          <w:bCs/>
          <w:color w:val="323232"/>
        </w:rPr>
        <w:t>:</w:t>
      </w:r>
      <w:r w:rsidRPr="00105CF2">
        <w:rPr>
          <w:rFonts w:ascii="Arial Narrow" w:hAnsi="Arial Narrow"/>
          <w:bCs/>
          <w:color w:val="323232"/>
        </w:rPr>
        <w:t xml:space="preserve"> Antananarivo, Madagascar</w:t>
      </w:r>
    </w:p>
    <w:p w14:paraId="3133586E" w14:textId="77777777" w:rsidR="00E81DFF" w:rsidRPr="00105CF2" w:rsidRDefault="00E81DFF" w:rsidP="00E81DFF">
      <w:pPr>
        <w:tabs>
          <w:tab w:val="left" w:pos="1440"/>
        </w:tabs>
        <w:jc w:val="both"/>
        <w:rPr>
          <w:rFonts w:ascii="Arial Narrow" w:hAnsi="Arial Narrow"/>
          <w:b/>
          <w:bCs/>
          <w:color w:val="323232"/>
          <w:u w:val="single"/>
        </w:rPr>
      </w:pPr>
      <w:r w:rsidRPr="00105CF2">
        <w:rPr>
          <w:rFonts w:ascii="Arial Narrow" w:hAnsi="Arial Narrow"/>
          <w:b/>
          <w:bCs/>
          <w:color w:val="323232"/>
          <w:u w:val="single"/>
        </w:rPr>
        <w:t xml:space="preserve">Dates </w:t>
      </w:r>
      <w:r w:rsidRPr="00105CF2">
        <w:rPr>
          <w:rFonts w:ascii="Arial Narrow" w:hAnsi="Arial Narrow"/>
          <w:b/>
          <w:bCs/>
          <w:color w:val="323232"/>
        </w:rPr>
        <w:t xml:space="preserve">: </w:t>
      </w:r>
      <w:r w:rsidRPr="002606F2">
        <w:rPr>
          <w:rFonts w:ascii="Arial Narrow" w:hAnsi="Arial Narrow"/>
          <w:bCs/>
          <w:color w:val="323232"/>
        </w:rPr>
        <w:t>10 jours de consultance</w:t>
      </w:r>
    </w:p>
    <w:p w14:paraId="19D441E4" w14:textId="77777777" w:rsidR="00E81DFF" w:rsidRPr="00105CF2" w:rsidRDefault="00E81DFF" w:rsidP="00E81DFF">
      <w:pPr>
        <w:jc w:val="both"/>
        <w:rPr>
          <w:rFonts w:ascii="Arial Narrow" w:hAnsi="Arial Narrow"/>
        </w:rPr>
      </w:pPr>
    </w:p>
    <w:p w14:paraId="7EF077B4" w14:textId="77777777" w:rsidR="00E81DFF" w:rsidRPr="00105CF2" w:rsidRDefault="00E81DFF" w:rsidP="00E81DFF">
      <w:pPr>
        <w:jc w:val="both"/>
        <w:rPr>
          <w:rFonts w:ascii="Arial Narrow" w:hAnsi="Arial Narrow"/>
          <w:b/>
          <w:u w:val="single"/>
        </w:rPr>
      </w:pPr>
      <w:r w:rsidRPr="00105CF2">
        <w:rPr>
          <w:rFonts w:ascii="Arial Narrow" w:hAnsi="Arial Narrow"/>
          <w:b/>
          <w:u w:val="single"/>
        </w:rPr>
        <w:t>CONTEXTE ET JUSTIFICATION</w:t>
      </w:r>
    </w:p>
    <w:p w14:paraId="6A2D3737" w14:textId="77777777" w:rsidR="00E81DFF" w:rsidRPr="000430FB" w:rsidRDefault="00E81DFF" w:rsidP="00E81DFF">
      <w:pPr>
        <w:jc w:val="both"/>
        <w:rPr>
          <w:rFonts w:ascii="Arial Narrow" w:hAnsi="Arial Narrow"/>
        </w:rPr>
      </w:pPr>
      <w:r w:rsidRPr="000430FB">
        <w:rPr>
          <w:rFonts w:ascii="Arial Narrow" w:hAnsi="Arial Narrow"/>
        </w:rPr>
        <w:t>Plusieurs opportunités d’affaires se présentent à Madagascar et attirent incessamment des investisseurs. Malheureusement, pour maximiser leur profit, la majorité des opérateurs n’hésitent pas à recourir à des pratiques déloyales et illicites.</w:t>
      </w:r>
    </w:p>
    <w:p w14:paraId="63AC1883" w14:textId="77777777" w:rsidR="00E81DFF" w:rsidRPr="000430FB" w:rsidRDefault="00E81DFF" w:rsidP="00E81DFF">
      <w:pPr>
        <w:jc w:val="both"/>
        <w:rPr>
          <w:rFonts w:ascii="Arial Narrow" w:hAnsi="Arial Narrow"/>
        </w:rPr>
      </w:pPr>
      <w:r w:rsidRPr="000430FB">
        <w:rPr>
          <w:rFonts w:ascii="Arial Narrow" w:hAnsi="Arial Narrow"/>
        </w:rPr>
        <w:t>Les fraudes douanières sont en perpétuelle évolution. Leurs auteurs trouvent toujours de nouve</w:t>
      </w:r>
      <w:r>
        <w:rPr>
          <w:rFonts w:ascii="Arial Narrow" w:hAnsi="Arial Narrow"/>
        </w:rPr>
        <w:t>aux</w:t>
      </w:r>
      <w:r w:rsidRPr="000430FB">
        <w:rPr>
          <w:rFonts w:ascii="Arial Narrow" w:hAnsi="Arial Narrow"/>
        </w:rPr>
        <w:t xml:space="preserve"> modes opératoires pour pouvoir échapper</w:t>
      </w:r>
      <w:r>
        <w:rPr>
          <w:rFonts w:ascii="Arial Narrow" w:hAnsi="Arial Narrow"/>
        </w:rPr>
        <w:t xml:space="preserve"> à</w:t>
      </w:r>
      <w:r w:rsidRPr="000430FB">
        <w:rPr>
          <w:rFonts w:ascii="Arial Narrow" w:hAnsi="Arial Narrow"/>
        </w:rPr>
        <w:t xml:space="preserve"> la Douane. Et aujourd’hui, avec l’avancée de la technologie (dématérialisation, numérisation, etc</w:t>
      </w:r>
      <w:r>
        <w:rPr>
          <w:rFonts w:ascii="Arial Narrow" w:hAnsi="Arial Narrow"/>
        </w:rPr>
        <w:t>.</w:t>
      </w:r>
      <w:r w:rsidRPr="000430FB">
        <w:rPr>
          <w:rFonts w:ascii="Arial Narrow" w:hAnsi="Arial Narrow"/>
        </w:rPr>
        <w:t>), il est encore devenu plus difficile d’identifier certaines pistes de fraudes douanières.</w:t>
      </w:r>
    </w:p>
    <w:p w14:paraId="5C354A21" w14:textId="77777777" w:rsidR="00E81DFF" w:rsidRPr="000430FB" w:rsidRDefault="00E81DFF" w:rsidP="00E81DFF">
      <w:pPr>
        <w:jc w:val="both"/>
        <w:rPr>
          <w:rFonts w:ascii="Arial Narrow" w:hAnsi="Arial Narrow"/>
        </w:rPr>
      </w:pPr>
      <w:r w:rsidRPr="000430FB">
        <w:rPr>
          <w:rFonts w:ascii="Arial Narrow" w:hAnsi="Arial Narrow"/>
        </w:rPr>
        <w:t>Les</w:t>
      </w:r>
      <w:r>
        <w:rPr>
          <w:rFonts w:ascii="Arial Narrow" w:hAnsi="Arial Narrow"/>
        </w:rPr>
        <w:t xml:space="preserve"> principaux</w:t>
      </w:r>
      <w:r w:rsidRPr="000430FB">
        <w:rPr>
          <w:rFonts w:ascii="Arial Narrow" w:hAnsi="Arial Narrow"/>
        </w:rPr>
        <w:t xml:space="preserve"> domaines à risque dans le cadre de la lutte contre la fraude douanière sont : l’assurance en recouvrement des recettes, la lutte contre les drogues et précurseurs chimiques, la santé, la sécurité publique et l’environnement. </w:t>
      </w:r>
    </w:p>
    <w:p w14:paraId="0369CD73" w14:textId="77777777" w:rsidR="00E81DFF" w:rsidRPr="000430FB" w:rsidRDefault="00E81DFF" w:rsidP="00E81DFF">
      <w:pPr>
        <w:jc w:val="both"/>
        <w:rPr>
          <w:rFonts w:ascii="Arial Narrow" w:hAnsi="Arial Narrow"/>
        </w:rPr>
      </w:pPr>
      <w:r w:rsidRPr="000430FB">
        <w:rPr>
          <w:rFonts w:ascii="Arial Narrow" w:hAnsi="Arial Narrow"/>
        </w:rPr>
        <w:t>Le domaine présentant le plus grand risque est lié au recouvrement des recettes et est caractérisé principalement par des activités commerciales déloyales (sous-évaluation, utilisation abusive des règles d’origine et des droits préférentiels, erreurs de classement, contrebande, etc.), où les fraudes douanières sont très courantes et leurs effets sur l’économie et sur les re</w:t>
      </w:r>
      <w:r>
        <w:rPr>
          <w:rFonts w:ascii="Arial Narrow" w:hAnsi="Arial Narrow"/>
        </w:rPr>
        <w:t>cettes de l’Etat néfastes.</w:t>
      </w:r>
    </w:p>
    <w:p w14:paraId="0CFB791E" w14:textId="77777777" w:rsidR="00E81DFF" w:rsidRPr="000430FB" w:rsidRDefault="00E81DFF" w:rsidP="00E81DFF">
      <w:pPr>
        <w:jc w:val="both"/>
        <w:rPr>
          <w:rFonts w:ascii="Arial Narrow" w:hAnsi="Arial Narrow"/>
        </w:rPr>
      </w:pPr>
      <w:r w:rsidRPr="000430FB">
        <w:rPr>
          <w:rFonts w:ascii="Arial Narrow" w:hAnsi="Arial Narrow"/>
        </w:rPr>
        <w:t xml:space="preserve">Il est à rappeler que les services chargés des contrôles post-dédouanement constituent le dernier rempart pour la récupération des droits et taxes non perçus lors du dédouanement. C’est uniquement en ayant </w:t>
      </w:r>
      <w:r>
        <w:rPr>
          <w:rFonts w:ascii="Arial Narrow" w:hAnsi="Arial Narrow"/>
        </w:rPr>
        <w:t>des agents compétents</w:t>
      </w:r>
      <w:r w:rsidRPr="000430FB">
        <w:rPr>
          <w:rFonts w:ascii="Arial Narrow" w:hAnsi="Arial Narrow"/>
        </w:rPr>
        <w:t xml:space="preserve"> et maît</w:t>
      </w:r>
      <w:r>
        <w:rPr>
          <w:rFonts w:ascii="Arial Narrow" w:hAnsi="Arial Narrow"/>
        </w:rPr>
        <w:t xml:space="preserve">risant </w:t>
      </w:r>
      <w:r w:rsidRPr="000430FB">
        <w:rPr>
          <w:rFonts w:ascii="Arial Narrow" w:hAnsi="Arial Narrow"/>
        </w:rPr>
        <w:t>les techniques d’enquête et d’investigation</w:t>
      </w:r>
      <w:r>
        <w:rPr>
          <w:rFonts w:ascii="Arial Narrow" w:hAnsi="Arial Narrow"/>
        </w:rPr>
        <w:t xml:space="preserve"> efficaces</w:t>
      </w:r>
      <w:r w:rsidRPr="000430FB">
        <w:rPr>
          <w:rFonts w:ascii="Arial Narrow" w:hAnsi="Arial Narrow"/>
        </w:rPr>
        <w:t>, que la Douane Malagasy pourra optimiser ses efforts en matière de lutte contre la fraude.</w:t>
      </w:r>
    </w:p>
    <w:p w14:paraId="26621A30" w14:textId="77777777" w:rsidR="00E81DFF" w:rsidRPr="000430FB" w:rsidRDefault="00E81DFF" w:rsidP="00E81DFF">
      <w:pPr>
        <w:jc w:val="both"/>
        <w:rPr>
          <w:rFonts w:ascii="Arial Narrow" w:hAnsi="Arial Narrow"/>
        </w:rPr>
      </w:pPr>
      <w:r w:rsidRPr="000430FB">
        <w:rPr>
          <w:rFonts w:ascii="Arial Narrow" w:hAnsi="Arial Narrow"/>
        </w:rPr>
        <w:t>L’enjeu d’une formation en matière de technique d’enquête</w:t>
      </w:r>
      <w:r>
        <w:rPr>
          <w:rFonts w:ascii="Arial Narrow" w:hAnsi="Arial Narrow"/>
        </w:rPr>
        <w:t xml:space="preserve"> est de </w:t>
      </w:r>
      <w:r w:rsidRPr="000430FB">
        <w:rPr>
          <w:rFonts w:ascii="Arial Narrow" w:hAnsi="Arial Narrow"/>
        </w:rPr>
        <w:t>doter les agents</w:t>
      </w:r>
      <w:r>
        <w:rPr>
          <w:rFonts w:ascii="Arial Narrow" w:hAnsi="Arial Narrow"/>
        </w:rPr>
        <w:t xml:space="preserve"> du Service de la Lutte contre la Fraude</w:t>
      </w:r>
      <w:r w:rsidRPr="000430FB">
        <w:rPr>
          <w:rFonts w:ascii="Arial Narrow" w:hAnsi="Arial Narrow"/>
        </w:rPr>
        <w:t xml:space="preserve"> d’une meilleure capacité </w:t>
      </w:r>
      <w:r>
        <w:rPr>
          <w:rFonts w:ascii="Arial Narrow" w:hAnsi="Arial Narrow"/>
        </w:rPr>
        <w:t>à déceler facilement</w:t>
      </w:r>
      <w:r w:rsidRPr="000430FB">
        <w:rPr>
          <w:rFonts w:ascii="Arial Narrow" w:hAnsi="Arial Narrow"/>
        </w:rPr>
        <w:t>, suivant les normes</w:t>
      </w:r>
      <w:r>
        <w:rPr>
          <w:rFonts w:ascii="Arial Narrow" w:hAnsi="Arial Narrow"/>
        </w:rPr>
        <w:t>,</w:t>
      </w:r>
      <w:r w:rsidRPr="000430FB">
        <w:rPr>
          <w:rFonts w:ascii="Arial Narrow" w:hAnsi="Arial Narrow"/>
        </w:rPr>
        <w:t>,  les manœuvres frauduleu</w:t>
      </w:r>
      <w:r>
        <w:rPr>
          <w:rFonts w:ascii="Arial Narrow" w:hAnsi="Arial Narrow"/>
        </w:rPr>
        <w:t>ses</w:t>
      </w:r>
      <w:r w:rsidRPr="000430FB">
        <w:rPr>
          <w:rFonts w:ascii="Arial Narrow" w:hAnsi="Arial Narrow"/>
        </w:rPr>
        <w:t xml:space="preserve"> perpétré</w:t>
      </w:r>
      <w:r>
        <w:rPr>
          <w:rFonts w:ascii="Arial Narrow" w:hAnsi="Arial Narrow"/>
        </w:rPr>
        <w:t>e</w:t>
      </w:r>
      <w:r w:rsidRPr="000430FB">
        <w:rPr>
          <w:rFonts w:ascii="Arial Narrow" w:hAnsi="Arial Narrow"/>
        </w:rPr>
        <w:t xml:space="preserve">s </w:t>
      </w:r>
      <w:r w:rsidRPr="000430FB">
        <w:rPr>
          <w:rFonts w:ascii="Arial Narrow" w:hAnsi="Arial Narrow"/>
        </w:rPr>
        <w:lastRenderedPageBreak/>
        <w:t xml:space="preserve">par les opérateurs. Une formation en Technique d’enquête est également l’occasion de découvrir la réalité des risques et des menaces nouvelles. </w:t>
      </w:r>
    </w:p>
    <w:p w14:paraId="1C937650" w14:textId="77777777" w:rsidR="00E81DFF" w:rsidRPr="000430FB" w:rsidRDefault="00E81DFF" w:rsidP="00E81DFF">
      <w:pPr>
        <w:jc w:val="both"/>
        <w:rPr>
          <w:rFonts w:ascii="Arial Narrow" w:hAnsi="Arial Narrow"/>
        </w:rPr>
      </w:pPr>
      <w:r w:rsidRPr="000430FB">
        <w:rPr>
          <w:rFonts w:ascii="Arial Narrow" w:hAnsi="Arial Narrow"/>
        </w:rPr>
        <w:t xml:space="preserve">En conséquence, la Direction Générale </w:t>
      </w:r>
      <w:r>
        <w:rPr>
          <w:rFonts w:ascii="Arial Narrow" w:hAnsi="Arial Narrow"/>
        </w:rPr>
        <w:t xml:space="preserve">envisage </w:t>
      </w:r>
      <w:r w:rsidRPr="000430FB">
        <w:rPr>
          <w:rFonts w:ascii="Arial Narrow" w:hAnsi="Arial Narrow"/>
        </w:rPr>
        <w:t xml:space="preserve">de </w:t>
      </w:r>
      <w:r>
        <w:rPr>
          <w:rFonts w:ascii="Arial Narrow" w:hAnsi="Arial Narrow"/>
        </w:rPr>
        <w:t>recruter avec l’appui du PNUD/Projet de Planification Stratégique et de Mise en Œuvre des ODD et de l’Agenda 2063 (PSMODD) un</w:t>
      </w:r>
      <w:r w:rsidRPr="000430FB">
        <w:rPr>
          <w:rFonts w:ascii="Arial Narrow" w:hAnsi="Arial Narrow"/>
        </w:rPr>
        <w:t xml:space="preserve"> Consultant formateur en vue de renforcer la capacité des agents du Service de la lutte contre la fraude en matière de Technique d’enquête, pour que ces derniers soient capables de mener correctement et efficacement les missions qui leur sont dévolues. </w:t>
      </w:r>
    </w:p>
    <w:p w14:paraId="602E8A7E" w14:textId="77777777" w:rsidR="00E81DFF" w:rsidRPr="00260FA5" w:rsidRDefault="00E81DFF" w:rsidP="00E81DFF">
      <w:pPr>
        <w:jc w:val="both"/>
        <w:rPr>
          <w:rFonts w:ascii="Arial Narrow" w:hAnsi="Arial Narrow"/>
        </w:rPr>
      </w:pPr>
      <w:r>
        <w:rPr>
          <w:rFonts w:ascii="Arial Narrow" w:hAnsi="Arial Narrow"/>
        </w:rPr>
        <w:t>Les objectifs de la prestation ainsi que les résultats attendus sont présentés dans les présents termes de référence.</w:t>
      </w:r>
    </w:p>
    <w:p w14:paraId="7483DCC9" w14:textId="77777777" w:rsidR="00E81DFF" w:rsidRDefault="00E81DFF" w:rsidP="00E81DFF">
      <w:pPr>
        <w:jc w:val="both"/>
        <w:rPr>
          <w:rFonts w:ascii="Arial Narrow" w:hAnsi="Arial Narrow"/>
          <w:b/>
          <w:u w:val="single"/>
        </w:rPr>
      </w:pPr>
      <w:r>
        <w:rPr>
          <w:rFonts w:ascii="Arial Narrow" w:hAnsi="Arial Narrow"/>
          <w:b/>
          <w:u w:val="single"/>
        </w:rPr>
        <w:t>OBJECTIF GENERAL :</w:t>
      </w:r>
    </w:p>
    <w:p w14:paraId="01BA0322" w14:textId="77777777" w:rsidR="00E81DFF" w:rsidRPr="00B53ED7" w:rsidRDefault="00E81DFF" w:rsidP="00E81DFF">
      <w:pPr>
        <w:spacing w:line="240" w:lineRule="auto"/>
        <w:jc w:val="both"/>
        <w:rPr>
          <w:rFonts w:ascii="Arial Narrow" w:hAnsi="Arial Narrow"/>
        </w:rPr>
      </w:pPr>
      <w:r w:rsidRPr="00B53ED7">
        <w:rPr>
          <w:rFonts w:ascii="Arial Narrow" w:hAnsi="Arial Narrow"/>
        </w:rPr>
        <w:t xml:space="preserve">L’Objectif général est de renforcer la capacité des agents </w:t>
      </w:r>
      <w:r>
        <w:rPr>
          <w:rFonts w:ascii="Arial Narrow" w:hAnsi="Arial Narrow"/>
        </w:rPr>
        <w:t>du Service de la Lutte contre la Fraude Douanière en matière de technique d’enquête, afin d’atteindre les objectifs en termes de droits et taxes compromis assignés au Service et d’éradiquer progressivement la fraude douanière.</w:t>
      </w:r>
    </w:p>
    <w:p w14:paraId="5816E96B" w14:textId="77777777" w:rsidR="00E81DFF" w:rsidRPr="007A4029" w:rsidRDefault="00E81DFF" w:rsidP="00E81DFF">
      <w:pPr>
        <w:jc w:val="both"/>
        <w:rPr>
          <w:rFonts w:ascii="Arial Narrow" w:hAnsi="Arial Narrow"/>
          <w:b/>
          <w:u w:val="single"/>
        </w:rPr>
      </w:pPr>
      <w:r w:rsidRPr="007A4029">
        <w:rPr>
          <w:rFonts w:ascii="Arial Narrow" w:hAnsi="Arial Narrow"/>
          <w:b/>
          <w:u w:val="single"/>
        </w:rPr>
        <w:t>OBJECTIFS DE LA CONSULTANCE</w:t>
      </w:r>
    </w:p>
    <w:p w14:paraId="0205A550" w14:textId="77777777" w:rsidR="00E81DFF" w:rsidRDefault="00E81DFF" w:rsidP="00E81DFF">
      <w:pPr>
        <w:jc w:val="both"/>
        <w:rPr>
          <w:rFonts w:ascii="Arial Narrow" w:hAnsi="Arial Narrow"/>
        </w:rPr>
      </w:pPr>
      <w:r w:rsidRPr="007A4029">
        <w:rPr>
          <w:rFonts w:ascii="Arial Narrow" w:hAnsi="Arial Narrow"/>
        </w:rPr>
        <w:t>Pour améliorer la capacité des agents du Service</w:t>
      </w:r>
      <w:r>
        <w:rPr>
          <w:rFonts w:ascii="Arial Narrow" w:hAnsi="Arial Narrow"/>
        </w:rPr>
        <w:t xml:space="preserve"> de la Lutte contre la Fraude</w:t>
      </w:r>
      <w:r w:rsidRPr="007A4029">
        <w:rPr>
          <w:rFonts w:ascii="Arial Narrow" w:hAnsi="Arial Narrow"/>
        </w:rPr>
        <w:t xml:space="preserve"> en matière de</w:t>
      </w:r>
      <w:r>
        <w:rPr>
          <w:rFonts w:ascii="Arial Narrow" w:hAnsi="Arial Narrow"/>
        </w:rPr>
        <w:t xml:space="preserve"> technique d’enquête</w:t>
      </w:r>
      <w:r w:rsidRPr="007A4029">
        <w:rPr>
          <w:rFonts w:ascii="Arial Narrow" w:hAnsi="Arial Narrow"/>
        </w:rPr>
        <w:t>, le recrutement d’un consultant a pour objectif</w:t>
      </w:r>
      <w:r>
        <w:rPr>
          <w:rFonts w:ascii="Arial Narrow" w:hAnsi="Arial Narrow"/>
        </w:rPr>
        <w:t xml:space="preserve"> de</w:t>
      </w:r>
      <w:r w:rsidRPr="007A4029">
        <w:rPr>
          <w:rFonts w:ascii="Arial Narrow" w:hAnsi="Arial Narrow"/>
        </w:rPr>
        <w:t> :</w:t>
      </w:r>
    </w:p>
    <w:p w14:paraId="2DA3A6B6" w14:textId="77777777" w:rsidR="00E81DFF" w:rsidRPr="00063F98" w:rsidRDefault="00E81DFF" w:rsidP="00E81DFF">
      <w:pPr>
        <w:pStyle w:val="Paragraphedeliste"/>
        <w:numPr>
          <w:ilvl w:val="0"/>
          <w:numId w:val="29"/>
        </w:numPr>
        <w:spacing w:after="160" w:line="259" w:lineRule="auto"/>
        <w:jc w:val="both"/>
        <w:rPr>
          <w:rFonts w:ascii="Arial Narrow" w:hAnsi="Arial Narrow"/>
        </w:rPr>
      </w:pPr>
      <w:r w:rsidRPr="00063F98">
        <w:rPr>
          <w:rFonts w:ascii="Arial Narrow" w:hAnsi="Arial Narrow"/>
        </w:rPr>
        <w:t>prend</w:t>
      </w:r>
      <w:r>
        <w:rPr>
          <w:rFonts w:ascii="Arial Narrow" w:hAnsi="Arial Narrow"/>
        </w:rPr>
        <w:t xml:space="preserve">re connaissance et d’analyser les techniques d’enquête </w:t>
      </w:r>
      <w:r w:rsidRPr="00063F98">
        <w:rPr>
          <w:rFonts w:ascii="Arial Narrow" w:hAnsi="Arial Narrow"/>
        </w:rPr>
        <w:t>appliqué</w:t>
      </w:r>
      <w:r>
        <w:rPr>
          <w:rFonts w:ascii="Arial Narrow" w:hAnsi="Arial Narrow"/>
        </w:rPr>
        <w:t>es</w:t>
      </w:r>
      <w:r w:rsidRPr="00063F98">
        <w:rPr>
          <w:rFonts w:ascii="Arial Narrow" w:hAnsi="Arial Narrow"/>
        </w:rPr>
        <w:t xml:space="preserve"> act</w:t>
      </w:r>
      <w:r>
        <w:rPr>
          <w:rFonts w:ascii="Arial Narrow" w:hAnsi="Arial Narrow"/>
        </w:rPr>
        <w:t>uellement  par le Service</w:t>
      </w:r>
      <w:r w:rsidRPr="00063F98">
        <w:rPr>
          <w:rFonts w:ascii="Arial Narrow" w:hAnsi="Arial Narrow"/>
        </w:rPr>
        <w:t>,  dans le cadre  des contrôles post-dédouanement</w:t>
      </w:r>
      <w:r>
        <w:rPr>
          <w:rFonts w:ascii="Arial Narrow" w:hAnsi="Arial Narrow"/>
        </w:rPr>
        <w:t> ;</w:t>
      </w:r>
    </w:p>
    <w:p w14:paraId="7A3F53E1" w14:textId="77777777" w:rsidR="00E81DFF" w:rsidRPr="00063F98" w:rsidRDefault="00E81DFF" w:rsidP="00E81DFF">
      <w:pPr>
        <w:pStyle w:val="Paragraphedeliste"/>
        <w:numPr>
          <w:ilvl w:val="0"/>
          <w:numId w:val="29"/>
        </w:numPr>
        <w:spacing w:after="160" w:line="259" w:lineRule="auto"/>
        <w:jc w:val="both"/>
        <w:rPr>
          <w:rFonts w:ascii="Arial Narrow" w:hAnsi="Arial Narrow"/>
        </w:rPr>
      </w:pPr>
      <w:r w:rsidRPr="00063F98">
        <w:rPr>
          <w:rFonts w:ascii="Arial Narrow" w:hAnsi="Arial Narrow"/>
        </w:rPr>
        <w:t>élaborer un gu</w:t>
      </w:r>
      <w:r>
        <w:rPr>
          <w:rFonts w:ascii="Arial Narrow" w:hAnsi="Arial Narrow"/>
        </w:rPr>
        <w:t>ide méthodologique concernant les techniques d’enquête  en matière de contrôle post-dédouanement ;</w:t>
      </w:r>
    </w:p>
    <w:p w14:paraId="6A81E5AF" w14:textId="77777777" w:rsidR="00E81DFF" w:rsidRPr="00910222" w:rsidRDefault="00E81DFF" w:rsidP="00E81DFF">
      <w:pPr>
        <w:pStyle w:val="Paragraphedeliste"/>
        <w:numPr>
          <w:ilvl w:val="0"/>
          <w:numId w:val="29"/>
        </w:numPr>
        <w:spacing w:after="160" w:line="259" w:lineRule="auto"/>
        <w:jc w:val="both"/>
        <w:rPr>
          <w:rFonts w:ascii="Arial Narrow" w:hAnsi="Arial Narrow"/>
        </w:rPr>
      </w:pPr>
      <w:r w:rsidRPr="00910222">
        <w:rPr>
          <w:rFonts w:ascii="Arial Narrow" w:hAnsi="Arial Narrow"/>
        </w:rPr>
        <w:t>former les agents du Service de la lutte contre la fraude douanière sur les techniqu</w:t>
      </w:r>
      <w:r>
        <w:rPr>
          <w:rFonts w:ascii="Arial Narrow" w:hAnsi="Arial Narrow"/>
        </w:rPr>
        <w:t xml:space="preserve">es d’enquête </w:t>
      </w:r>
      <w:r w:rsidRPr="00910222">
        <w:rPr>
          <w:rFonts w:ascii="Arial Narrow" w:hAnsi="Arial Narrow"/>
        </w:rPr>
        <w:t>en matière de contrôle post-dédouanement</w:t>
      </w:r>
      <w:r>
        <w:rPr>
          <w:rFonts w:ascii="Arial Narrow" w:hAnsi="Arial Narrow"/>
        </w:rPr>
        <w:t> ;</w:t>
      </w:r>
      <w:r w:rsidRPr="00910222">
        <w:rPr>
          <w:rFonts w:ascii="Arial Narrow" w:hAnsi="Arial Narrow"/>
        </w:rPr>
        <w:t>.</w:t>
      </w:r>
    </w:p>
    <w:p w14:paraId="145549A9" w14:textId="77777777" w:rsidR="00E81DFF" w:rsidRPr="007A4029" w:rsidRDefault="00E81DFF" w:rsidP="00E81DFF">
      <w:pPr>
        <w:pStyle w:val="Paragraphedeliste"/>
        <w:numPr>
          <w:ilvl w:val="0"/>
          <w:numId w:val="29"/>
        </w:numPr>
        <w:spacing w:after="160" w:line="259" w:lineRule="auto"/>
        <w:jc w:val="both"/>
        <w:rPr>
          <w:rFonts w:ascii="Arial Narrow" w:hAnsi="Arial Narrow"/>
        </w:rPr>
      </w:pPr>
      <w:r w:rsidRPr="007A4029">
        <w:rPr>
          <w:rFonts w:ascii="Arial Narrow" w:hAnsi="Arial Narrow"/>
        </w:rPr>
        <w:t>évaluer les acquis des agents.</w:t>
      </w:r>
    </w:p>
    <w:p w14:paraId="26F79F21" w14:textId="77777777" w:rsidR="00E81DFF" w:rsidRPr="00C365B4" w:rsidRDefault="00E81DFF" w:rsidP="00E81DFF">
      <w:pPr>
        <w:jc w:val="both"/>
        <w:rPr>
          <w:rFonts w:ascii="Arial Narrow" w:hAnsi="Arial Narrow"/>
          <w:b/>
          <w:u w:val="single"/>
        </w:rPr>
      </w:pPr>
    </w:p>
    <w:p w14:paraId="04A07A73" w14:textId="77777777" w:rsidR="00E81DFF" w:rsidRPr="00105CF2" w:rsidRDefault="00E81DFF" w:rsidP="00E81DFF">
      <w:pPr>
        <w:jc w:val="both"/>
        <w:rPr>
          <w:rStyle w:val="lev"/>
          <w:rFonts w:ascii="Arial Narrow" w:hAnsi="Arial Narrow"/>
          <w:bCs/>
          <w:color w:val="000000"/>
          <w:u w:val="single"/>
        </w:rPr>
      </w:pPr>
      <w:r w:rsidRPr="00105CF2">
        <w:rPr>
          <w:rStyle w:val="lev"/>
          <w:rFonts w:ascii="Arial Narrow" w:hAnsi="Arial Narrow"/>
          <w:bCs/>
          <w:color w:val="000000"/>
          <w:u w:val="single"/>
        </w:rPr>
        <w:t>DESCRIPTION DES TACHES PRINCIPALES</w:t>
      </w:r>
    </w:p>
    <w:p w14:paraId="1B864FDE" w14:textId="77777777" w:rsidR="00E81DFF" w:rsidRPr="00105CF2" w:rsidRDefault="00E81DFF" w:rsidP="00E81DFF">
      <w:pPr>
        <w:jc w:val="both"/>
        <w:rPr>
          <w:rFonts w:ascii="Arial Narrow" w:hAnsi="Arial Narrow"/>
          <w:bCs/>
        </w:rPr>
      </w:pPr>
      <w:r>
        <w:rPr>
          <w:rFonts w:ascii="Arial Narrow" w:hAnsi="Arial Narrow"/>
        </w:rPr>
        <w:t>Le Consultant</w:t>
      </w:r>
      <w:r w:rsidRPr="00105CF2">
        <w:rPr>
          <w:rFonts w:ascii="Arial Narrow" w:hAnsi="Arial Narrow"/>
        </w:rPr>
        <w:t xml:space="preserve"> sera sous la supervision </w:t>
      </w:r>
      <w:r>
        <w:rPr>
          <w:rFonts w:ascii="Arial Narrow" w:hAnsi="Arial Narrow"/>
        </w:rPr>
        <w:t xml:space="preserve">du </w:t>
      </w:r>
      <w:r w:rsidRPr="002606F2">
        <w:rPr>
          <w:rFonts w:ascii="Arial Narrow" w:hAnsi="Arial Narrow"/>
        </w:rPr>
        <w:t>Chef de Service Formation de l’Administration douanière</w:t>
      </w:r>
      <w:r>
        <w:rPr>
          <w:rFonts w:ascii="Arial Narrow" w:hAnsi="Arial Narrow"/>
        </w:rPr>
        <w:t xml:space="preserve"> malagasy, </w:t>
      </w:r>
      <w:r w:rsidRPr="00105CF2">
        <w:rPr>
          <w:rFonts w:ascii="Arial Narrow" w:hAnsi="Arial Narrow"/>
        </w:rPr>
        <w:t xml:space="preserve"> selon les échéances programmées</w:t>
      </w:r>
      <w:r>
        <w:rPr>
          <w:rFonts w:ascii="Arial Narrow" w:hAnsi="Arial Narrow"/>
        </w:rPr>
        <w:t xml:space="preserve"> et aura pour principales tâches :</w:t>
      </w:r>
    </w:p>
    <w:p w14:paraId="0AB2B312" w14:textId="77777777" w:rsidR="00E81DFF" w:rsidRDefault="00E81DFF" w:rsidP="00E81DFF">
      <w:pPr>
        <w:pStyle w:val="Paragraphedeliste"/>
        <w:numPr>
          <w:ilvl w:val="0"/>
          <w:numId w:val="28"/>
        </w:numPr>
        <w:spacing w:after="160" w:line="259" w:lineRule="auto"/>
        <w:jc w:val="both"/>
        <w:rPr>
          <w:rFonts w:ascii="Arial Narrow" w:hAnsi="Arial Narrow"/>
        </w:rPr>
      </w:pPr>
      <w:r>
        <w:rPr>
          <w:rFonts w:ascii="Arial Narrow" w:hAnsi="Arial Narrow"/>
        </w:rPr>
        <w:t xml:space="preserve">d’apprécier les techniques d’enquête </w:t>
      </w:r>
      <w:r w:rsidRPr="00C365B4">
        <w:rPr>
          <w:rFonts w:ascii="Arial Narrow" w:hAnsi="Arial Narrow"/>
        </w:rPr>
        <w:t xml:space="preserve"> appliquées par le Service de la Lutte contre la Fraude Douanière</w:t>
      </w:r>
      <w:r>
        <w:rPr>
          <w:rFonts w:ascii="Arial Narrow" w:hAnsi="Arial Narrow"/>
        </w:rPr>
        <w:t> :</w:t>
      </w:r>
    </w:p>
    <w:p w14:paraId="048C6E98" w14:textId="77777777" w:rsidR="00E81DFF" w:rsidRDefault="00E81DFF" w:rsidP="00E81DFF">
      <w:pPr>
        <w:pStyle w:val="Paragraphedeliste"/>
        <w:numPr>
          <w:ilvl w:val="1"/>
          <w:numId w:val="28"/>
        </w:numPr>
        <w:spacing w:after="160" w:line="259" w:lineRule="auto"/>
        <w:jc w:val="both"/>
        <w:rPr>
          <w:rFonts w:ascii="Arial Narrow" w:hAnsi="Arial Narrow"/>
        </w:rPr>
      </w:pPr>
      <w:r>
        <w:rPr>
          <w:rFonts w:ascii="Arial Narrow" w:hAnsi="Arial Narrow"/>
        </w:rPr>
        <w:t>Étudier les différents textes en vigueur concernant les enquêtes douanières</w:t>
      </w:r>
    </w:p>
    <w:p w14:paraId="1A7B6169" w14:textId="77777777" w:rsidR="00E81DFF" w:rsidRDefault="00E81DFF" w:rsidP="00E81DFF">
      <w:pPr>
        <w:pStyle w:val="Paragraphedeliste"/>
        <w:numPr>
          <w:ilvl w:val="1"/>
          <w:numId w:val="28"/>
        </w:numPr>
        <w:spacing w:after="160" w:line="259" w:lineRule="auto"/>
        <w:jc w:val="both"/>
        <w:rPr>
          <w:rFonts w:ascii="Arial Narrow" w:hAnsi="Arial Narrow"/>
        </w:rPr>
      </w:pPr>
      <w:r>
        <w:rPr>
          <w:rFonts w:ascii="Arial Narrow" w:hAnsi="Arial Narrow"/>
        </w:rPr>
        <w:t>Étudier le cadre juridique,  l’environnement économique, les bases de données existantes, le système informatique utilisé par le service</w:t>
      </w:r>
    </w:p>
    <w:p w14:paraId="0A54C8B9" w14:textId="77777777" w:rsidR="00E81DFF" w:rsidRDefault="00E81DFF" w:rsidP="00E81DFF">
      <w:pPr>
        <w:pStyle w:val="Paragraphedeliste"/>
        <w:numPr>
          <w:ilvl w:val="1"/>
          <w:numId w:val="28"/>
        </w:numPr>
        <w:spacing w:after="160" w:line="259" w:lineRule="auto"/>
        <w:jc w:val="both"/>
        <w:rPr>
          <w:rFonts w:ascii="Arial Narrow" w:hAnsi="Arial Narrow"/>
        </w:rPr>
      </w:pPr>
      <w:r>
        <w:rPr>
          <w:rFonts w:ascii="Arial Narrow" w:hAnsi="Arial Narrow"/>
        </w:rPr>
        <w:t>Comprendre et apprécier les techniques d’enquête et d’investigation appliquées par le SLF</w:t>
      </w:r>
    </w:p>
    <w:p w14:paraId="71A510EF" w14:textId="77777777" w:rsidR="00E81DFF" w:rsidRDefault="00E81DFF" w:rsidP="00E81DFF">
      <w:pPr>
        <w:pStyle w:val="Paragraphedeliste"/>
        <w:numPr>
          <w:ilvl w:val="1"/>
          <w:numId w:val="28"/>
        </w:numPr>
        <w:spacing w:after="160" w:line="259" w:lineRule="auto"/>
        <w:jc w:val="both"/>
        <w:rPr>
          <w:rFonts w:ascii="Arial Narrow" w:hAnsi="Arial Narrow"/>
        </w:rPr>
      </w:pPr>
      <w:r>
        <w:rPr>
          <w:rFonts w:ascii="Arial Narrow" w:hAnsi="Arial Narrow"/>
        </w:rPr>
        <w:t xml:space="preserve">Relever les questions/ difficultés/ questions relevant du périmètre des contrôles post-dédouanement </w:t>
      </w:r>
    </w:p>
    <w:p w14:paraId="648795B6" w14:textId="77777777" w:rsidR="00E81DFF" w:rsidRPr="00C365B4" w:rsidRDefault="00E81DFF" w:rsidP="00E81DFF">
      <w:pPr>
        <w:pStyle w:val="Paragraphedeliste"/>
        <w:numPr>
          <w:ilvl w:val="0"/>
          <w:numId w:val="28"/>
        </w:numPr>
        <w:spacing w:after="160" w:line="259" w:lineRule="auto"/>
        <w:jc w:val="both"/>
        <w:rPr>
          <w:rFonts w:ascii="Arial Narrow" w:hAnsi="Arial Narrow"/>
        </w:rPr>
      </w:pPr>
      <w:r w:rsidRPr="00C365B4">
        <w:rPr>
          <w:rFonts w:ascii="Arial Narrow" w:hAnsi="Arial Narrow"/>
        </w:rPr>
        <w:t>d’élaborer un guide méth</w:t>
      </w:r>
      <w:r>
        <w:rPr>
          <w:rFonts w:ascii="Arial Narrow" w:hAnsi="Arial Narrow"/>
        </w:rPr>
        <w:t>odologique sur les techniques d’enquête dans le cadre des contrôles post-dédouanement</w:t>
      </w:r>
    </w:p>
    <w:p w14:paraId="40874EBE" w14:textId="77777777" w:rsidR="00E81DFF" w:rsidRPr="00CF66CE" w:rsidRDefault="00E81DFF" w:rsidP="00E81DFF">
      <w:pPr>
        <w:pStyle w:val="Paragraphedeliste"/>
        <w:numPr>
          <w:ilvl w:val="0"/>
          <w:numId w:val="28"/>
        </w:numPr>
        <w:spacing w:after="160" w:line="259" w:lineRule="auto"/>
        <w:jc w:val="both"/>
        <w:rPr>
          <w:rFonts w:ascii="Arial Narrow" w:hAnsi="Arial Narrow"/>
        </w:rPr>
      </w:pPr>
      <w:r w:rsidRPr="00C365B4">
        <w:rPr>
          <w:rFonts w:ascii="Arial Narrow" w:hAnsi="Arial Narrow"/>
        </w:rPr>
        <w:t>de former les agents du Service de la Lutte contre la Fraude</w:t>
      </w:r>
      <w:r>
        <w:rPr>
          <w:rFonts w:ascii="Arial Narrow" w:hAnsi="Arial Narrow"/>
        </w:rPr>
        <w:t> :</w:t>
      </w:r>
    </w:p>
    <w:p w14:paraId="21E4B0E2" w14:textId="77777777" w:rsidR="00E81DFF" w:rsidRPr="007453B8" w:rsidRDefault="00E81DFF" w:rsidP="00E81DFF">
      <w:pPr>
        <w:pStyle w:val="Paragraphedeliste"/>
        <w:numPr>
          <w:ilvl w:val="1"/>
          <w:numId w:val="28"/>
        </w:numPr>
        <w:spacing w:after="0" w:line="240" w:lineRule="auto"/>
        <w:jc w:val="both"/>
        <w:rPr>
          <w:rFonts w:ascii="Arial Narrow" w:hAnsi="Arial Narrow"/>
        </w:rPr>
      </w:pPr>
      <w:r w:rsidRPr="007453B8">
        <w:rPr>
          <w:rFonts w:ascii="Arial Narrow" w:hAnsi="Arial Narrow"/>
        </w:rPr>
        <w:t>Doter les agents des connaissances sur les dispositions respectives du code des Douane</w:t>
      </w:r>
      <w:r>
        <w:rPr>
          <w:rFonts w:ascii="Arial Narrow" w:hAnsi="Arial Narrow"/>
        </w:rPr>
        <w:t>s</w:t>
      </w:r>
      <w:r w:rsidRPr="007453B8">
        <w:rPr>
          <w:rFonts w:ascii="Arial Narrow" w:hAnsi="Arial Narrow"/>
        </w:rPr>
        <w:t xml:space="preserve"> relatives au</w:t>
      </w:r>
      <w:r>
        <w:rPr>
          <w:rFonts w:ascii="Arial Narrow" w:hAnsi="Arial Narrow"/>
        </w:rPr>
        <w:t>x enquêtes et investigations</w:t>
      </w:r>
      <w:r w:rsidRPr="007453B8">
        <w:rPr>
          <w:rFonts w:ascii="Arial Narrow" w:hAnsi="Arial Narrow"/>
        </w:rPr>
        <w:t xml:space="preserve"> ;</w:t>
      </w:r>
    </w:p>
    <w:p w14:paraId="5D628A1E" w14:textId="77777777" w:rsidR="00E81DFF" w:rsidRDefault="00E81DFF" w:rsidP="00E81DFF">
      <w:pPr>
        <w:pStyle w:val="Paragraphedeliste"/>
        <w:numPr>
          <w:ilvl w:val="1"/>
          <w:numId w:val="28"/>
        </w:numPr>
        <w:spacing w:after="0" w:line="240" w:lineRule="auto"/>
        <w:jc w:val="both"/>
        <w:rPr>
          <w:rFonts w:ascii="Arial Narrow" w:hAnsi="Arial Narrow"/>
        </w:rPr>
      </w:pPr>
      <w:r>
        <w:rPr>
          <w:rFonts w:ascii="Arial Narrow" w:hAnsi="Arial Narrow"/>
        </w:rPr>
        <w:t xml:space="preserve">Initier les agents au monde de l’enquête </w:t>
      </w:r>
    </w:p>
    <w:p w14:paraId="28598DB2" w14:textId="77777777" w:rsidR="00E81DFF" w:rsidRPr="007453B8" w:rsidRDefault="00E81DFF" w:rsidP="00E81DFF">
      <w:pPr>
        <w:pStyle w:val="Paragraphedeliste"/>
        <w:numPr>
          <w:ilvl w:val="1"/>
          <w:numId w:val="28"/>
        </w:numPr>
        <w:spacing w:after="0" w:line="240" w:lineRule="auto"/>
        <w:jc w:val="both"/>
        <w:rPr>
          <w:rFonts w:ascii="Arial Narrow" w:hAnsi="Arial Narrow"/>
        </w:rPr>
      </w:pPr>
      <w:r>
        <w:rPr>
          <w:rFonts w:ascii="Arial Narrow" w:hAnsi="Arial Narrow"/>
        </w:rPr>
        <w:t>Former les agents sur la gestion des activités  liées aux enquêtes</w:t>
      </w:r>
    </w:p>
    <w:p w14:paraId="0E9DB59E" w14:textId="77777777" w:rsidR="00E81DFF" w:rsidRPr="007453B8" w:rsidRDefault="00E81DFF" w:rsidP="00E81DFF">
      <w:pPr>
        <w:pStyle w:val="Paragraphedeliste"/>
        <w:numPr>
          <w:ilvl w:val="1"/>
          <w:numId w:val="28"/>
        </w:numPr>
        <w:spacing w:after="0" w:line="240" w:lineRule="auto"/>
        <w:jc w:val="both"/>
        <w:rPr>
          <w:rFonts w:ascii="Arial Narrow" w:hAnsi="Arial Narrow"/>
        </w:rPr>
      </w:pPr>
      <w:r w:rsidRPr="007453B8">
        <w:rPr>
          <w:rFonts w:ascii="Arial Narrow" w:hAnsi="Arial Narrow"/>
        </w:rPr>
        <w:t>Mettre en pratique et maîtriser, à partir d’études de cas, toutes les procédures prévues par les textes en vigueur</w:t>
      </w:r>
      <w:r>
        <w:rPr>
          <w:rFonts w:ascii="Arial Narrow" w:hAnsi="Arial Narrow"/>
        </w:rPr>
        <w:t xml:space="preserve"> et le guide méthodologique</w:t>
      </w:r>
      <w:r w:rsidRPr="007453B8">
        <w:rPr>
          <w:rFonts w:ascii="Arial Narrow" w:hAnsi="Arial Narrow"/>
        </w:rPr>
        <w:t xml:space="preserve"> en mati</w:t>
      </w:r>
      <w:r>
        <w:rPr>
          <w:rFonts w:ascii="Arial Narrow" w:hAnsi="Arial Narrow"/>
        </w:rPr>
        <w:t>ère de technique d’enquête</w:t>
      </w:r>
      <w:r w:rsidRPr="007453B8">
        <w:rPr>
          <w:rFonts w:ascii="Arial Narrow" w:hAnsi="Arial Narrow"/>
        </w:rPr>
        <w:t>.</w:t>
      </w:r>
    </w:p>
    <w:p w14:paraId="534D1A9B" w14:textId="77777777" w:rsidR="00E81DFF" w:rsidRPr="00C365B4" w:rsidRDefault="00E81DFF" w:rsidP="00E81DFF">
      <w:pPr>
        <w:pStyle w:val="Paragraphedeliste"/>
        <w:ind w:left="1440"/>
        <w:jc w:val="both"/>
        <w:rPr>
          <w:rFonts w:ascii="Arial Narrow" w:hAnsi="Arial Narrow"/>
        </w:rPr>
      </w:pPr>
    </w:p>
    <w:p w14:paraId="50028C97" w14:textId="77777777" w:rsidR="00E81DFF" w:rsidRPr="00C365B4" w:rsidRDefault="00E81DFF" w:rsidP="00E81DFF">
      <w:pPr>
        <w:pStyle w:val="Paragraphedeliste"/>
        <w:numPr>
          <w:ilvl w:val="0"/>
          <w:numId w:val="28"/>
        </w:numPr>
        <w:spacing w:after="160" w:line="259" w:lineRule="auto"/>
        <w:jc w:val="both"/>
        <w:rPr>
          <w:rStyle w:val="lev"/>
          <w:rFonts w:ascii="Arial Narrow" w:hAnsi="Arial Narrow"/>
          <w:bCs/>
          <w:color w:val="000000"/>
          <w:u w:val="single"/>
        </w:rPr>
      </w:pPr>
      <w:r w:rsidRPr="00C365B4">
        <w:rPr>
          <w:rFonts w:ascii="Arial Narrow" w:hAnsi="Arial Narrow"/>
        </w:rPr>
        <w:t>d’évaluer les acquis des agents formés</w:t>
      </w:r>
      <w:r>
        <w:rPr>
          <w:rFonts w:ascii="Arial Narrow" w:hAnsi="Arial Narrow"/>
        </w:rPr>
        <w:t>.</w:t>
      </w:r>
    </w:p>
    <w:p w14:paraId="0CD8665C" w14:textId="77777777" w:rsidR="00E81DFF" w:rsidRPr="00105CF2" w:rsidRDefault="00E81DFF" w:rsidP="00E81DFF">
      <w:pPr>
        <w:jc w:val="both"/>
        <w:rPr>
          <w:rStyle w:val="lev"/>
          <w:rFonts w:ascii="Arial Narrow" w:hAnsi="Arial Narrow"/>
          <w:bCs/>
          <w:color w:val="000000"/>
          <w:u w:val="single"/>
        </w:rPr>
      </w:pPr>
    </w:p>
    <w:p w14:paraId="64DB814E" w14:textId="77777777" w:rsidR="00E81DFF" w:rsidRPr="00105CF2" w:rsidRDefault="00E81DFF" w:rsidP="00E81DFF">
      <w:pPr>
        <w:jc w:val="both"/>
        <w:rPr>
          <w:rStyle w:val="lev"/>
          <w:rFonts w:ascii="Arial Narrow" w:hAnsi="Arial Narrow"/>
          <w:bCs/>
          <w:color w:val="000000"/>
          <w:u w:val="single"/>
        </w:rPr>
      </w:pPr>
      <w:r w:rsidRPr="00105CF2">
        <w:rPr>
          <w:rStyle w:val="lev"/>
          <w:rFonts w:ascii="Arial Narrow" w:hAnsi="Arial Narrow"/>
          <w:bCs/>
          <w:color w:val="000000"/>
          <w:u w:val="single"/>
        </w:rPr>
        <w:t>RESULTATS ATTENDUS</w:t>
      </w:r>
    </w:p>
    <w:p w14:paraId="53FC7BC8" w14:textId="77777777" w:rsidR="00E81DFF" w:rsidRPr="00105CF2" w:rsidRDefault="00E81DFF" w:rsidP="00E81DFF">
      <w:pPr>
        <w:jc w:val="both"/>
        <w:rPr>
          <w:rFonts w:ascii="Arial Narrow" w:hAnsi="Arial Narrow"/>
        </w:rPr>
      </w:pPr>
      <w:r w:rsidRPr="00105CF2">
        <w:rPr>
          <w:rFonts w:ascii="Arial Narrow" w:hAnsi="Arial Narrow"/>
        </w:rPr>
        <w:t xml:space="preserve">Les résultats attendus sont </w:t>
      </w:r>
      <w:r>
        <w:rPr>
          <w:rFonts w:ascii="Arial Narrow" w:hAnsi="Arial Narrow"/>
        </w:rPr>
        <w:t>les suivants</w:t>
      </w:r>
      <w:r w:rsidRPr="00105CF2">
        <w:rPr>
          <w:rFonts w:ascii="Arial Narrow" w:hAnsi="Arial Narrow"/>
        </w:rPr>
        <w:t> :</w:t>
      </w:r>
    </w:p>
    <w:p w14:paraId="18257775" w14:textId="77777777" w:rsidR="00E81DFF" w:rsidRPr="00C6697F" w:rsidRDefault="00E81DFF" w:rsidP="00E81DFF">
      <w:pPr>
        <w:pStyle w:val="Paragraphedeliste"/>
        <w:numPr>
          <w:ilvl w:val="0"/>
          <w:numId w:val="28"/>
        </w:numPr>
        <w:spacing w:before="120" w:after="160" w:line="259" w:lineRule="auto"/>
        <w:jc w:val="both"/>
        <w:rPr>
          <w:rFonts w:ascii="Arial Narrow" w:hAnsi="Arial Narrow"/>
          <w:b/>
          <w:u w:val="single"/>
        </w:rPr>
      </w:pPr>
      <w:r w:rsidRPr="00D41CA2">
        <w:rPr>
          <w:rFonts w:ascii="Arial Narrow" w:hAnsi="Arial Narrow"/>
        </w:rPr>
        <w:t>Un guide méthodol</w:t>
      </w:r>
      <w:r>
        <w:rPr>
          <w:rFonts w:ascii="Arial Narrow" w:hAnsi="Arial Narrow"/>
        </w:rPr>
        <w:t xml:space="preserve">ogique des techniques d’enquête dans le cadre des contrôles post-dédouanement </w:t>
      </w:r>
      <w:r w:rsidRPr="00D41CA2">
        <w:rPr>
          <w:rFonts w:ascii="Arial Narrow" w:hAnsi="Arial Narrow"/>
        </w:rPr>
        <w:t>est élaboré</w:t>
      </w:r>
      <w:r>
        <w:rPr>
          <w:rFonts w:ascii="Arial Narrow" w:hAnsi="Arial Narrow"/>
        </w:rPr>
        <w:t> ;</w:t>
      </w:r>
    </w:p>
    <w:p w14:paraId="70648823" w14:textId="77777777" w:rsidR="00E81DFF" w:rsidRPr="00C6697F" w:rsidRDefault="00E81DFF" w:rsidP="00E81DFF">
      <w:pPr>
        <w:pStyle w:val="Paragraphedeliste"/>
        <w:numPr>
          <w:ilvl w:val="0"/>
          <w:numId w:val="28"/>
        </w:numPr>
        <w:spacing w:after="160" w:line="259" w:lineRule="auto"/>
        <w:rPr>
          <w:rFonts w:ascii="Arial Narrow" w:hAnsi="Arial Narrow"/>
        </w:rPr>
      </w:pPr>
      <w:r>
        <w:rPr>
          <w:rFonts w:ascii="Arial Narrow" w:hAnsi="Arial Narrow"/>
        </w:rPr>
        <w:t xml:space="preserve">Les </w:t>
      </w:r>
      <w:r w:rsidRPr="00C6697F">
        <w:rPr>
          <w:rFonts w:ascii="Arial Narrow" w:hAnsi="Arial Narrow"/>
        </w:rPr>
        <w:t>agen</w:t>
      </w:r>
      <w:r>
        <w:rPr>
          <w:rFonts w:ascii="Arial Narrow" w:hAnsi="Arial Narrow"/>
        </w:rPr>
        <w:t>ts sont</w:t>
      </w:r>
      <w:r w:rsidRPr="00C6697F">
        <w:rPr>
          <w:rFonts w:ascii="Arial Narrow" w:hAnsi="Arial Narrow"/>
        </w:rPr>
        <w:t xml:space="preserve"> en mesure de respecter la législation découlant des situations spécifiques relevan</w:t>
      </w:r>
      <w:r>
        <w:rPr>
          <w:rFonts w:ascii="Arial Narrow" w:hAnsi="Arial Narrow"/>
        </w:rPr>
        <w:t>t du domaine de l’</w:t>
      </w:r>
      <w:r w:rsidRPr="00C6697F">
        <w:rPr>
          <w:rFonts w:ascii="Arial Narrow" w:hAnsi="Arial Narrow"/>
        </w:rPr>
        <w:t>enquête</w:t>
      </w:r>
      <w:r>
        <w:rPr>
          <w:rFonts w:ascii="Arial Narrow" w:hAnsi="Arial Narrow"/>
        </w:rPr>
        <w:t> ;</w:t>
      </w:r>
    </w:p>
    <w:p w14:paraId="5BC78F3D" w14:textId="77777777" w:rsidR="00E81DFF" w:rsidRPr="00C6697F" w:rsidRDefault="00E81DFF" w:rsidP="00E81DFF">
      <w:pPr>
        <w:pStyle w:val="Paragraphedeliste"/>
        <w:numPr>
          <w:ilvl w:val="0"/>
          <w:numId w:val="28"/>
        </w:numPr>
        <w:spacing w:after="160" w:line="259" w:lineRule="auto"/>
        <w:rPr>
          <w:rFonts w:ascii="Arial Narrow" w:hAnsi="Arial Narrow"/>
        </w:rPr>
      </w:pPr>
      <w:r>
        <w:rPr>
          <w:rFonts w:ascii="Arial Narrow" w:hAnsi="Arial Narrow"/>
        </w:rPr>
        <w:t xml:space="preserve">Les </w:t>
      </w:r>
      <w:r w:rsidRPr="00C6697F">
        <w:rPr>
          <w:rFonts w:ascii="Arial Narrow" w:hAnsi="Arial Narrow"/>
        </w:rPr>
        <w:t>agent</w:t>
      </w:r>
      <w:r>
        <w:rPr>
          <w:rFonts w:ascii="Arial Narrow" w:hAnsi="Arial Narrow"/>
        </w:rPr>
        <w:t>s sont</w:t>
      </w:r>
      <w:r w:rsidRPr="00C6697F">
        <w:rPr>
          <w:rFonts w:ascii="Arial Narrow" w:hAnsi="Arial Narrow"/>
        </w:rPr>
        <w:t xml:space="preserve"> capable</w:t>
      </w:r>
      <w:r>
        <w:rPr>
          <w:rFonts w:ascii="Arial Narrow" w:hAnsi="Arial Narrow"/>
        </w:rPr>
        <w:t>s</w:t>
      </w:r>
      <w:r w:rsidRPr="00C6697F">
        <w:rPr>
          <w:rFonts w:ascii="Arial Narrow" w:hAnsi="Arial Narrow"/>
        </w:rPr>
        <w:t xml:space="preserve"> de planifier </w:t>
      </w:r>
      <w:r>
        <w:rPr>
          <w:rFonts w:ascii="Arial Narrow" w:hAnsi="Arial Narrow"/>
        </w:rPr>
        <w:t xml:space="preserve">et gérer les activités d’enquête à effectuer, </w:t>
      </w:r>
      <w:r w:rsidRPr="00C6697F">
        <w:rPr>
          <w:rFonts w:ascii="Arial Narrow" w:hAnsi="Arial Narrow"/>
        </w:rPr>
        <w:t>de présenter et exposer le travail d’enquête effectué</w:t>
      </w:r>
      <w:r>
        <w:rPr>
          <w:rFonts w:ascii="Arial Narrow" w:hAnsi="Arial Narrow"/>
        </w:rPr>
        <w:t>, et de</w:t>
      </w:r>
      <w:r w:rsidRPr="00C6697F">
        <w:rPr>
          <w:rFonts w:ascii="Arial Narrow" w:hAnsi="Arial Narrow"/>
        </w:rPr>
        <w:t xml:space="preserve"> prép</w:t>
      </w:r>
      <w:r>
        <w:rPr>
          <w:rFonts w:ascii="Arial Narrow" w:hAnsi="Arial Narrow"/>
        </w:rPr>
        <w:t>arer les entrevues ;</w:t>
      </w:r>
    </w:p>
    <w:p w14:paraId="11CEFFFD" w14:textId="77777777" w:rsidR="00E81DFF" w:rsidRDefault="00E81DFF" w:rsidP="00E81DFF">
      <w:pPr>
        <w:pStyle w:val="Paragraphedeliste"/>
        <w:numPr>
          <w:ilvl w:val="0"/>
          <w:numId w:val="28"/>
        </w:numPr>
        <w:spacing w:after="160" w:line="259" w:lineRule="auto"/>
        <w:rPr>
          <w:rFonts w:ascii="Arial Narrow" w:hAnsi="Arial Narrow"/>
        </w:rPr>
      </w:pPr>
      <w:r>
        <w:rPr>
          <w:rFonts w:ascii="Arial Narrow" w:hAnsi="Arial Narrow"/>
        </w:rPr>
        <w:t xml:space="preserve">Les </w:t>
      </w:r>
      <w:r w:rsidRPr="00C6697F">
        <w:rPr>
          <w:rFonts w:ascii="Arial Narrow" w:hAnsi="Arial Narrow"/>
        </w:rPr>
        <w:t>agent</w:t>
      </w:r>
      <w:r>
        <w:rPr>
          <w:rFonts w:ascii="Arial Narrow" w:hAnsi="Arial Narrow"/>
        </w:rPr>
        <w:t>s connaissent</w:t>
      </w:r>
      <w:r w:rsidRPr="00C6697F">
        <w:rPr>
          <w:rFonts w:ascii="Arial Narrow" w:hAnsi="Arial Narrow"/>
        </w:rPr>
        <w:t xml:space="preserve"> les</w:t>
      </w:r>
      <w:r>
        <w:rPr>
          <w:rFonts w:ascii="Arial Narrow" w:hAnsi="Arial Narrow"/>
        </w:rPr>
        <w:t xml:space="preserve"> différents rôles </w:t>
      </w:r>
      <w:r w:rsidRPr="00C6697F">
        <w:rPr>
          <w:rFonts w:ascii="Arial Narrow" w:hAnsi="Arial Narrow"/>
        </w:rPr>
        <w:t>d’un enq</w:t>
      </w:r>
      <w:r>
        <w:rPr>
          <w:rFonts w:ascii="Arial Narrow" w:hAnsi="Arial Narrow"/>
        </w:rPr>
        <w:t>uêteur et les différentes actions</w:t>
      </w:r>
      <w:r w:rsidRPr="00C6697F">
        <w:rPr>
          <w:rFonts w:ascii="Arial Narrow" w:hAnsi="Arial Narrow"/>
        </w:rPr>
        <w:t xml:space="preserve"> q</w:t>
      </w:r>
      <w:r>
        <w:rPr>
          <w:rFonts w:ascii="Arial Narrow" w:hAnsi="Arial Narrow"/>
        </w:rPr>
        <w:t>u’il peut exécuter dans le but de</w:t>
      </w:r>
      <w:r w:rsidRPr="00C6697F">
        <w:rPr>
          <w:rFonts w:ascii="Arial Narrow" w:hAnsi="Arial Narrow"/>
        </w:rPr>
        <w:t xml:space="preserve"> discerner facilement les fraudes</w:t>
      </w:r>
      <w:r>
        <w:rPr>
          <w:rFonts w:ascii="Arial Narrow" w:hAnsi="Arial Narrow"/>
        </w:rPr>
        <w:t> ;</w:t>
      </w:r>
    </w:p>
    <w:p w14:paraId="4D3F44CE" w14:textId="77777777" w:rsidR="00E81DFF" w:rsidRPr="00C6697F" w:rsidRDefault="00E81DFF" w:rsidP="00E81DFF">
      <w:pPr>
        <w:pStyle w:val="Paragraphedeliste"/>
        <w:numPr>
          <w:ilvl w:val="0"/>
          <w:numId w:val="28"/>
        </w:numPr>
        <w:spacing w:after="160" w:line="259" w:lineRule="auto"/>
        <w:rPr>
          <w:rFonts w:ascii="Arial Narrow" w:hAnsi="Arial Narrow"/>
        </w:rPr>
      </w:pPr>
      <w:r>
        <w:rPr>
          <w:rFonts w:ascii="Arial Narrow" w:hAnsi="Arial Narrow"/>
        </w:rPr>
        <w:t xml:space="preserve">Les </w:t>
      </w:r>
      <w:r w:rsidRPr="00C6697F">
        <w:rPr>
          <w:rFonts w:ascii="Arial Narrow" w:hAnsi="Arial Narrow"/>
        </w:rPr>
        <w:t>agent</w:t>
      </w:r>
      <w:r>
        <w:rPr>
          <w:rFonts w:ascii="Arial Narrow" w:hAnsi="Arial Narrow"/>
        </w:rPr>
        <w:t>s sont</w:t>
      </w:r>
      <w:r w:rsidRPr="00C6697F">
        <w:rPr>
          <w:rFonts w:ascii="Arial Narrow" w:hAnsi="Arial Narrow"/>
        </w:rPr>
        <w:t xml:space="preserve"> capable</w:t>
      </w:r>
      <w:r>
        <w:rPr>
          <w:rFonts w:ascii="Arial Narrow" w:hAnsi="Arial Narrow"/>
        </w:rPr>
        <w:t>s</w:t>
      </w:r>
      <w:r w:rsidRPr="00C6697F">
        <w:rPr>
          <w:rFonts w:ascii="Arial Narrow" w:hAnsi="Arial Narrow"/>
        </w:rPr>
        <w:t xml:space="preserve"> de mener à bien une audition, avec les outils adéquats, et de rédiger correctement le rapport y afférent. </w:t>
      </w:r>
    </w:p>
    <w:p w14:paraId="0F3F8002" w14:textId="77777777" w:rsidR="00E81DFF" w:rsidRPr="00C6697F" w:rsidRDefault="00E81DFF" w:rsidP="00E81DFF">
      <w:pPr>
        <w:pStyle w:val="Paragraphedeliste"/>
        <w:rPr>
          <w:rFonts w:ascii="Arial Narrow" w:hAnsi="Arial Narrow"/>
        </w:rPr>
      </w:pPr>
    </w:p>
    <w:p w14:paraId="121E9928" w14:textId="77777777" w:rsidR="00E81DFF" w:rsidRPr="00105CF2" w:rsidRDefault="00E81DFF" w:rsidP="00E81DFF">
      <w:pPr>
        <w:spacing w:before="120"/>
        <w:jc w:val="both"/>
        <w:rPr>
          <w:rFonts w:ascii="Arial Narrow" w:hAnsi="Arial Narrow"/>
          <w:b/>
          <w:u w:val="single"/>
        </w:rPr>
      </w:pPr>
      <w:r w:rsidRPr="00105CF2">
        <w:rPr>
          <w:rFonts w:ascii="Arial Narrow" w:hAnsi="Arial Narrow"/>
          <w:b/>
          <w:u w:val="single"/>
        </w:rPr>
        <w:t>METHODOLOGIE</w:t>
      </w:r>
    </w:p>
    <w:p w14:paraId="3AE6517F" w14:textId="77777777" w:rsidR="00E81DFF" w:rsidRDefault="00E81DFF" w:rsidP="00E81DFF">
      <w:pPr>
        <w:jc w:val="both"/>
        <w:rPr>
          <w:rFonts w:ascii="Arial Narrow" w:hAnsi="Arial Narrow"/>
        </w:rPr>
      </w:pPr>
      <w:r w:rsidRPr="00D04343">
        <w:rPr>
          <w:rFonts w:ascii="Arial Narrow" w:hAnsi="Arial Narrow"/>
        </w:rPr>
        <w:t xml:space="preserve">Les interventions seront concrétisées à travers des </w:t>
      </w:r>
      <w:r>
        <w:rPr>
          <w:rFonts w:ascii="Arial Narrow" w:hAnsi="Arial Narrow"/>
        </w:rPr>
        <w:t xml:space="preserve">réunions et </w:t>
      </w:r>
      <w:r w:rsidRPr="00D04343">
        <w:rPr>
          <w:rFonts w:ascii="Arial Narrow" w:hAnsi="Arial Narrow"/>
        </w:rPr>
        <w:t>ateliers</w:t>
      </w:r>
      <w:r>
        <w:rPr>
          <w:rFonts w:ascii="Arial Narrow" w:hAnsi="Arial Narrow"/>
        </w:rPr>
        <w:t xml:space="preserve"> de formation en présentiel, qui se dérouleront à Antananarivo de même que les consultations de toutes les parties prenantes ;</w:t>
      </w:r>
    </w:p>
    <w:p w14:paraId="30D1574B" w14:textId="77777777" w:rsidR="00E81DFF" w:rsidRDefault="00E81DFF" w:rsidP="00E81DFF">
      <w:pPr>
        <w:jc w:val="both"/>
        <w:rPr>
          <w:rFonts w:ascii="Arial Narrow" w:hAnsi="Arial Narrow"/>
        </w:rPr>
      </w:pPr>
      <w:r>
        <w:rPr>
          <w:rFonts w:ascii="Arial Narrow" w:hAnsi="Arial Narrow"/>
        </w:rPr>
        <w:t>Le Consultant présentera un projet de contenu et de calendrier de formation qui sera soumis à l’approbation de l’Administration douanière malagasy ;</w:t>
      </w:r>
    </w:p>
    <w:p w14:paraId="6A0EB022" w14:textId="77777777" w:rsidR="00E81DFF" w:rsidRDefault="00E81DFF" w:rsidP="00E81DFF">
      <w:pPr>
        <w:jc w:val="both"/>
        <w:rPr>
          <w:rFonts w:ascii="Arial Narrow" w:hAnsi="Arial Narrow"/>
        </w:rPr>
      </w:pPr>
      <w:r>
        <w:rPr>
          <w:rFonts w:ascii="Arial Narrow" w:hAnsi="Arial Narrow"/>
        </w:rPr>
        <w:t>Tous les livrables sont établis en version provisoire et soumis à la validation d’un comité technique composé de l’administration douanière malagasy et du PNUD. Une version finale intégrant les commentaires/observations du Comité sera élaborée par la suite.</w:t>
      </w:r>
    </w:p>
    <w:p w14:paraId="50880B07" w14:textId="77777777" w:rsidR="00E81DFF" w:rsidRPr="00105CF2" w:rsidRDefault="00E81DFF" w:rsidP="00E81DFF">
      <w:pPr>
        <w:jc w:val="both"/>
        <w:rPr>
          <w:rFonts w:ascii="Arial Narrow" w:hAnsi="Arial Narrow"/>
          <w:b/>
          <w:u w:val="single"/>
        </w:rPr>
      </w:pPr>
      <w:r w:rsidRPr="00105CF2">
        <w:rPr>
          <w:rFonts w:ascii="Arial Narrow" w:hAnsi="Arial Narrow"/>
          <w:b/>
          <w:u w:val="single"/>
        </w:rPr>
        <w:t>LIVRABLES ET CRITERES DE QUALITE</w:t>
      </w:r>
    </w:p>
    <w:p w14:paraId="0E1BDCFE" w14:textId="77777777" w:rsidR="00E81DFF" w:rsidRPr="00105CF2" w:rsidRDefault="00E81DFF" w:rsidP="00E81DFF">
      <w:pPr>
        <w:jc w:val="both"/>
        <w:rPr>
          <w:rFonts w:ascii="Arial Narrow" w:hAnsi="Arial Narrow"/>
        </w:rPr>
      </w:pPr>
      <w:r w:rsidRPr="00105CF2">
        <w:rPr>
          <w:rFonts w:ascii="Arial Narrow" w:hAnsi="Arial Narrow"/>
        </w:rPr>
        <w:t>Les critères de qualité reposent sur l’exhaustivité des documents regroupés et qu’ils soient mis à jour. Ceci dit, aucune ambiguïté ni incohérence avec les stratégies nationales actuelles ne doivent être observés.</w:t>
      </w:r>
    </w:p>
    <w:tbl>
      <w:tblPr>
        <w:tblStyle w:val="Grilledutableau"/>
        <w:tblW w:w="0" w:type="auto"/>
        <w:tblLook w:val="04A0" w:firstRow="1" w:lastRow="0" w:firstColumn="1" w:lastColumn="0" w:noHBand="0" w:noVBand="1"/>
      </w:tblPr>
      <w:tblGrid>
        <w:gridCol w:w="6232"/>
        <w:gridCol w:w="1276"/>
        <w:gridCol w:w="1554"/>
      </w:tblGrid>
      <w:tr w:rsidR="00E81DFF" w:rsidRPr="00105CF2" w14:paraId="0546C862" w14:textId="77777777" w:rsidTr="00923DD2">
        <w:tc>
          <w:tcPr>
            <w:tcW w:w="6232" w:type="dxa"/>
          </w:tcPr>
          <w:p w14:paraId="5DF9C0C2" w14:textId="77777777" w:rsidR="00E81DFF" w:rsidRPr="00105CF2" w:rsidRDefault="00E81DFF" w:rsidP="00923DD2">
            <w:pPr>
              <w:jc w:val="center"/>
              <w:rPr>
                <w:rFonts w:ascii="Arial Narrow" w:hAnsi="Arial Narrow"/>
                <w:b/>
              </w:rPr>
            </w:pPr>
            <w:r w:rsidRPr="00105CF2">
              <w:rPr>
                <w:rFonts w:ascii="Arial Narrow" w:hAnsi="Arial Narrow"/>
                <w:b/>
              </w:rPr>
              <w:t>Livrables</w:t>
            </w:r>
          </w:p>
        </w:tc>
        <w:tc>
          <w:tcPr>
            <w:tcW w:w="1276" w:type="dxa"/>
          </w:tcPr>
          <w:p w14:paraId="5164AD10" w14:textId="77777777" w:rsidR="00E81DFF" w:rsidRPr="00105CF2" w:rsidRDefault="00E81DFF" w:rsidP="00923DD2">
            <w:pPr>
              <w:jc w:val="center"/>
              <w:rPr>
                <w:rFonts w:ascii="Arial Narrow" w:hAnsi="Arial Narrow"/>
                <w:b/>
              </w:rPr>
            </w:pPr>
            <w:r w:rsidRPr="00105CF2">
              <w:rPr>
                <w:rFonts w:ascii="Arial Narrow" w:hAnsi="Arial Narrow"/>
                <w:b/>
              </w:rPr>
              <w:t>Calendrier</w:t>
            </w:r>
          </w:p>
        </w:tc>
        <w:tc>
          <w:tcPr>
            <w:tcW w:w="1554" w:type="dxa"/>
          </w:tcPr>
          <w:p w14:paraId="1E502FCF" w14:textId="77777777" w:rsidR="00E81DFF" w:rsidRPr="00105CF2" w:rsidRDefault="00E81DFF" w:rsidP="00923DD2">
            <w:pPr>
              <w:jc w:val="center"/>
              <w:rPr>
                <w:rFonts w:ascii="Arial Narrow" w:hAnsi="Arial Narrow"/>
                <w:b/>
              </w:rPr>
            </w:pPr>
            <w:r w:rsidRPr="00105CF2">
              <w:rPr>
                <w:rFonts w:ascii="Arial Narrow" w:hAnsi="Arial Narrow"/>
                <w:b/>
              </w:rPr>
              <w:t>Modalités de paiement</w:t>
            </w:r>
          </w:p>
        </w:tc>
      </w:tr>
      <w:tr w:rsidR="00E81DFF" w:rsidRPr="00105CF2" w14:paraId="3A897558" w14:textId="77777777" w:rsidTr="00923DD2">
        <w:tc>
          <w:tcPr>
            <w:tcW w:w="6232" w:type="dxa"/>
          </w:tcPr>
          <w:p w14:paraId="07820337" w14:textId="77777777" w:rsidR="00E81DFF" w:rsidRDefault="00E81DFF" w:rsidP="00E81DFF">
            <w:pPr>
              <w:numPr>
                <w:ilvl w:val="1"/>
                <w:numId w:val="24"/>
              </w:numPr>
              <w:spacing w:after="80" w:line="240" w:lineRule="auto"/>
              <w:ind w:left="326" w:hanging="252"/>
              <w:jc w:val="both"/>
              <w:rPr>
                <w:rFonts w:ascii="Arial Narrow" w:hAnsi="Arial Narrow"/>
              </w:rPr>
            </w:pPr>
            <w:r w:rsidRPr="00105CF2">
              <w:rPr>
                <w:rFonts w:ascii="Arial Narrow" w:hAnsi="Arial Narrow"/>
              </w:rPr>
              <w:t>Tous les</w:t>
            </w:r>
            <w:r>
              <w:rPr>
                <w:rFonts w:ascii="Arial Narrow" w:hAnsi="Arial Narrow"/>
              </w:rPr>
              <w:t xml:space="preserve"> textes concernant les procédures en matière d’enquête judiciaire </w:t>
            </w:r>
            <w:r w:rsidRPr="00105CF2">
              <w:rPr>
                <w:rFonts w:ascii="Arial Narrow" w:hAnsi="Arial Narrow"/>
              </w:rPr>
              <w:t xml:space="preserve"> rassemblés et consolidés</w:t>
            </w:r>
          </w:p>
          <w:p w14:paraId="21C1FD85" w14:textId="77777777" w:rsidR="00E81DFF" w:rsidRDefault="00E81DFF" w:rsidP="00E81DFF">
            <w:pPr>
              <w:numPr>
                <w:ilvl w:val="1"/>
                <w:numId w:val="24"/>
              </w:numPr>
              <w:spacing w:after="80" w:line="240" w:lineRule="auto"/>
              <w:ind w:left="326" w:hanging="252"/>
              <w:jc w:val="both"/>
              <w:rPr>
                <w:rFonts w:ascii="Arial Narrow" w:hAnsi="Arial Narrow"/>
              </w:rPr>
            </w:pPr>
            <w:r>
              <w:rPr>
                <w:rFonts w:ascii="Arial Narrow" w:hAnsi="Arial Narrow"/>
              </w:rPr>
              <w:t xml:space="preserve">Un rapport sur l’état des lieux des techniques d’enquête appliquées par le SLF </w:t>
            </w:r>
          </w:p>
          <w:p w14:paraId="2A27950F" w14:textId="77777777" w:rsidR="00E81DFF" w:rsidRPr="00105CF2" w:rsidRDefault="00E81DFF" w:rsidP="00923DD2">
            <w:pPr>
              <w:spacing w:after="80"/>
              <w:ind w:left="326"/>
              <w:jc w:val="both"/>
              <w:rPr>
                <w:rFonts w:ascii="Arial Narrow" w:hAnsi="Arial Narrow"/>
              </w:rPr>
            </w:pPr>
          </w:p>
        </w:tc>
        <w:tc>
          <w:tcPr>
            <w:tcW w:w="1276" w:type="dxa"/>
          </w:tcPr>
          <w:p w14:paraId="4B8E2DB3" w14:textId="77777777" w:rsidR="00E81DFF" w:rsidRPr="00105CF2" w:rsidRDefault="00E81DFF" w:rsidP="00923DD2">
            <w:pPr>
              <w:jc w:val="both"/>
              <w:rPr>
                <w:rFonts w:ascii="Arial Narrow" w:hAnsi="Arial Narrow"/>
              </w:rPr>
            </w:pPr>
            <w:r>
              <w:rPr>
                <w:rFonts w:ascii="Arial Narrow" w:hAnsi="Arial Narrow"/>
              </w:rPr>
              <w:t>A la fin de la première semaine de consultance</w:t>
            </w:r>
          </w:p>
        </w:tc>
        <w:tc>
          <w:tcPr>
            <w:tcW w:w="1554" w:type="dxa"/>
          </w:tcPr>
          <w:p w14:paraId="287C1048" w14:textId="77777777" w:rsidR="00E81DFF" w:rsidRPr="00105CF2" w:rsidRDefault="00E81DFF" w:rsidP="00923DD2">
            <w:pPr>
              <w:jc w:val="both"/>
              <w:rPr>
                <w:rFonts w:ascii="Arial Narrow" w:hAnsi="Arial Narrow"/>
              </w:rPr>
            </w:pPr>
            <w:r>
              <w:rPr>
                <w:rFonts w:ascii="Arial Narrow" w:hAnsi="Arial Narrow"/>
              </w:rPr>
              <w:t>30%</w:t>
            </w:r>
          </w:p>
        </w:tc>
      </w:tr>
      <w:tr w:rsidR="00E81DFF" w:rsidRPr="00105CF2" w14:paraId="2D4E5065" w14:textId="77777777" w:rsidTr="00923DD2">
        <w:tc>
          <w:tcPr>
            <w:tcW w:w="6232" w:type="dxa"/>
          </w:tcPr>
          <w:p w14:paraId="46678CFB" w14:textId="77777777" w:rsidR="00E81DFF" w:rsidRPr="00C92B40" w:rsidRDefault="00E81DFF" w:rsidP="00E81DFF">
            <w:pPr>
              <w:numPr>
                <w:ilvl w:val="1"/>
                <w:numId w:val="24"/>
              </w:numPr>
              <w:spacing w:after="80" w:line="240" w:lineRule="auto"/>
              <w:ind w:left="326" w:hanging="252"/>
              <w:jc w:val="both"/>
              <w:rPr>
                <w:rFonts w:ascii="Arial Narrow" w:hAnsi="Arial Narrow"/>
              </w:rPr>
            </w:pPr>
            <w:r w:rsidRPr="0067318D">
              <w:rPr>
                <w:rFonts w:ascii="Arial Narrow" w:hAnsi="Arial Narrow"/>
              </w:rPr>
              <w:t>Un</w:t>
            </w:r>
            <w:r>
              <w:rPr>
                <w:rFonts w:ascii="Arial Narrow" w:hAnsi="Arial Narrow"/>
              </w:rPr>
              <w:t xml:space="preserve"> guide méthodologique sur les techniques d’enquête dans le cadre des contrôles post-dédouanement </w:t>
            </w:r>
          </w:p>
          <w:p w14:paraId="0D985520" w14:textId="77777777" w:rsidR="00E81DFF" w:rsidRPr="00105CF2" w:rsidDel="00BC374C" w:rsidRDefault="00E81DFF" w:rsidP="00923DD2">
            <w:pPr>
              <w:spacing w:after="80"/>
              <w:ind w:left="326"/>
              <w:jc w:val="both"/>
              <w:rPr>
                <w:rFonts w:ascii="Arial Narrow" w:hAnsi="Arial Narrow"/>
              </w:rPr>
            </w:pPr>
          </w:p>
        </w:tc>
        <w:tc>
          <w:tcPr>
            <w:tcW w:w="1276" w:type="dxa"/>
          </w:tcPr>
          <w:p w14:paraId="28065B3B" w14:textId="77777777" w:rsidR="00E81DFF" w:rsidRPr="00105CF2" w:rsidRDefault="00E81DFF" w:rsidP="00923DD2">
            <w:pPr>
              <w:jc w:val="both"/>
              <w:rPr>
                <w:rFonts w:ascii="Arial Narrow" w:hAnsi="Arial Narrow"/>
              </w:rPr>
            </w:pPr>
            <w:r>
              <w:rPr>
                <w:rFonts w:ascii="Arial Narrow" w:hAnsi="Arial Narrow"/>
              </w:rPr>
              <w:t>A la fin de la formation</w:t>
            </w:r>
          </w:p>
        </w:tc>
        <w:tc>
          <w:tcPr>
            <w:tcW w:w="1554" w:type="dxa"/>
            <w:vMerge w:val="restart"/>
          </w:tcPr>
          <w:p w14:paraId="16E6BF87" w14:textId="77777777" w:rsidR="00E81DFF" w:rsidRPr="00105CF2" w:rsidRDefault="00E81DFF" w:rsidP="00923DD2">
            <w:pPr>
              <w:jc w:val="both"/>
              <w:rPr>
                <w:rFonts w:ascii="Arial Narrow" w:hAnsi="Arial Narrow"/>
              </w:rPr>
            </w:pPr>
            <w:r>
              <w:rPr>
                <w:rFonts w:ascii="Arial Narrow" w:hAnsi="Arial Narrow"/>
              </w:rPr>
              <w:t>70%</w:t>
            </w:r>
          </w:p>
        </w:tc>
      </w:tr>
      <w:tr w:rsidR="00E81DFF" w:rsidRPr="00105CF2" w14:paraId="05DFCA1B" w14:textId="77777777" w:rsidTr="00923DD2">
        <w:tc>
          <w:tcPr>
            <w:tcW w:w="6232" w:type="dxa"/>
          </w:tcPr>
          <w:p w14:paraId="306F0EEE" w14:textId="77777777" w:rsidR="00E81DFF" w:rsidRDefault="00E81DFF" w:rsidP="00E81DFF">
            <w:pPr>
              <w:numPr>
                <w:ilvl w:val="1"/>
                <w:numId w:val="24"/>
              </w:numPr>
              <w:spacing w:after="80" w:line="240" w:lineRule="auto"/>
              <w:ind w:left="326" w:hanging="252"/>
              <w:jc w:val="both"/>
              <w:rPr>
                <w:rFonts w:ascii="Arial Narrow" w:hAnsi="Arial Narrow"/>
              </w:rPr>
            </w:pPr>
            <w:r w:rsidRPr="00BC374C">
              <w:rPr>
                <w:rFonts w:ascii="Arial Narrow" w:hAnsi="Arial Narrow"/>
              </w:rPr>
              <w:t xml:space="preserve">Des rapports de formation des agents du SLF sur les techniques d’enquête </w:t>
            </w:r>
          </w:p>
          <w:p w14:paraId="2F9C8AF1" w14:textId="77777777" w:rsidR="00E81DFF" w:rsidRPr="00105CF2" w:rsidRDefault="00E81DFF" w:rsidP="00E81DFF">
            <w:pPr>
              <w:numPr>
                <w:ilvl w:val="1"/>
                <w:numId w:val="24"/>
              </w:numPr>
              <w:spacing w:after="80" w:line="240" w:lineRule="auto"/>
              <w:ind w:left="326" w:hanging="252"/>
              <w:jc w:val="both"/>
              <w:rPr>
                <w:rFonts w:ascii="Arial Narrow" w:hAnsi="Arial Narrow"/>
              </w:rPr>
            </w:pPr>
            <w:r w:rsidRPr="00BC374C">
              <w:rPr>
                <w:rFonts w:ascii="Arial Narrow" w:hAnsi="Arial Narrow"/>
              </w:rPr>
              <w:lastRenderedPageBreak/>
              <w:t xml:space="preserve">Des rapports sur  l’évaluation des agents formés </w:t>
            </w:r>
          </w:p>
        </w:tc>
        <w:tc>
          <w:tcPr>
            <w:tcW w:w="1276" w:type="dxa"/>
          </w:tcPr>
          <w:p w14:paraId="238B0829" w14:textId="77777777" w:rsidR="00E81DFF" w:rsidRPr="00105CF2" w:rsidRDefault="00E81DFF" w:rsidP="00923DD2">
            <w:pPr>
              <w:jc w:val="both"/>
              <w:rPr>
                <w:rFonts w:ascii="Arial Narrow" w:hAnsi="Arial Narrow"/>
              </w:rPr>
            </w:pPr>
          </w:p>
          <w:p w14:paraId="27C4C0BF" w14:textId="77777777" w:rsidR="00E81DFF" w:rsidRPr="00105CF2" w:rsidRDefault="00E81DFF" w:rsidP="00923DD2">
            <w:pPr>
              <w:jc w:val="both"/>
              <w:rPr>
                <w:rFonts w:ascii="Arial Narrow" w:hAnsi="Arial Narrow"/>
              </w:rPr>
            </w:pPr>
          </w:p>
          <w:p w14:paraId="42232D8A" w14:textId="77777777" w:rsidR="00E81DFF" w:rsidRPr="00105CF2" w:rsidRDefault="00E81DFF" w:rsidP="00923DD2">
            <w:pPr>
              <w:jc w:val="both"/>
              <w:rPr>
                <w:rFonts w:ascii="Arial Narrow" w:hAnsi="Arial Narrow"/>
              </w:rPr>
            </w:pPr>
            <w:r>
              <w:rPr>
                <w:rFonts w:ascii="Arial Narrow" w:hAnsi="Arial Narrow"/>
              </w:rPr>
              <w:t>Une semaine après la formation</w:t>
            </w:r>
          </w:p>
          <w:p w14:paraId="5A96CBEA" w14:textId="77777777" w:rsidR="00E81DFF" w:rsidRPr="00105CF2" w:rsidRDefault="00E81DFF" w:rsidP="00923DD2">
            <w:pPr>
              <w:jc w:val="both"/>
              <w:rPr>
                <w:rFonts w:ascii="Arial Narrow" w:hAnsi="Arial Narrow"/>
              </w:rPr>
            </w:pPr>
          </w:p>
        </w:tc>
        <w:tc>
          <w:tcPr>
            <w:tcW w:w="1554" w:type="dxa"/>
            <w:vMerge/>
          </w:tcPr>
          <w:p w14:paraId="6619C678" w14:textId="77777777" w:rsidR="00E81DFF" w:rsidRPr="00105CF2" w:rsidRDefault="00E81DFF" w:rsidP="00923DD2">
            <w:pPr>
              <w:jc w:val="both"/>
              <w:rPr>
                <w:rFonts w:ascii="Arial Narrow" w:hAnsi="Arial Narrow"/>
              </w:rPr>
            </w:pPr>
          </w:p>
        </w:tc>
      </w:tr>
    </w:tbl>
    <w:p w14:paraId="75591F7C" w14:textId="77777777" w:rsidR="00E81DFF" w:rsidRPr="00105CF2" w:rsidRDefault="00E81DFF" w:rsidP="00E81DFF">
      <w:pPr>
        <w:jc w:val="both"/>
        <w:rPr>
          <w:rFonts w:ascii="Arial Narrow" w:hAnsi="Arial Narrow"/>
        </w:rPr>
      </w:pPr>
    </w:p>
    <w:p w14:paraId="7719C24B" w14:textId="77777777" w:rsidR="00E81DFF" w:rsidRPr="00105CF2" w:rsidRDefault="00E81DFF" w:rsidP="00E81DFF">
      <w:pPr>
        <w:jc w:val="both"/>
        <w:rPr>
          <w:rFonts w:ascii="Arial Narrow" w:hAnsi="Arial Narrow"/>
          <w:b/>
          <w:u w:val="single"/>
        </w:rPr>
      </w:pPr>
      <w:r w:rsidRPr="00105CF2">
        <w:rPr>
          <w:rFonts w:ascii="Arial Narrow" w:hAnsi="Arial Narrow"/>
          <w:b/>
          <w:u w:val="single"/>
        </w:rPr>
        <w:t>PERIODE D’INTERVENTION ET LIEU DE TRAVAIL</w:t>
      </w:r>
    </w:p>
    <w:p w14:paraId="323FA6F7" w14:textId="77777777" w:rsidR="00E81DFF" w:rsidRPr="00105CF2" w:rsidRDefault="00E81DFF" w:rsidP="00E81DFF">
      <w:pPr>
        <w:jc w:val="both"/>
        <w:rPr>
          <w:rFonts w:ascii="Arial Narrow" w:hAnsi="Arial Narrow"/>
        </w:rPr>
      </w:pPr>
      <w:r w:rsidRPr="00105CF2">
        <w:rPr>
          <w:rFonts w:ascii="Arial Narrow" w:hAnsi="Arial Narrow"/>
        </w:rPr>
        <w:t>L’intervention se déroulera à</w:t>
      </w:r>
      <w:r>
        <w:rPr>
          <w:rFonts w:ascii="Arial Narrow" w:hAnsi="Arial Narrow"/>
        </w:rPr>
        <w:t xml:space="preserve"> partir du mois de Juillet 2022</w:t>
      </w:r>
      <w:r w:rsidRPr="00105CF2">
        <w:rPr>
          <w:rFonts w:ascii="Arial Narrow" w:hAnsi="Arial Narrow"/>
        </w:rPr>
        <w:t xml:space="preserve"> pour un total </w:t>
      </w:r>
      <w:r w:rsidRPr="002606F2">
        <w:rPr>
          <w:rFonts w:ascii="Arial Narrow" w:hAnsi="Arial Narrow"/>
        </w:rPr>
        <w:t xml:space="preserve">de </w:t>
      </w:r>
      <w:r w:rsidRPr="002606F2">
        <w:rPr>
          <w:rFonts w:ascii="Arial Narrow" w:hAnsi="Arial Narrow"/>
          <w:b/>
        </w:rPr>
        <w:t>10 jours prestés</w:t>
      </w:r>
      <w:r w:rsidRPr="002606F2">
        <w:rPr>
          <w:rFonts w:ascii="Arial Narrow" w:hAnsi="Arial Narrow"/>
        </w:rPr>
        <w:t>.</w:t>
      </w:r>
      <w:r w:rsidRPr="00105CF2">
        <w:rPr>
          <w:rFonts w:ascii="Arial Narrow" w:hAnsi="Arial Narrow"/>
        </w:rPr>
        <w:t xml:space="preserve"> Le consultant sera</w:t>
      </w:r>
      <w:r>
        <w:rPr>
          <w:rFonts w:ascii="Arial Narrow" w:hAnsi="Arial Narrow"/>
        </w:rPr>
        <w:t xml:space="preserve"> présent physiquement au bureau de la Direction générale des douanes d’</w:t>
      </w:r>
      <w:proofErr w:type="spellStart"/>
      <w:r>
        <w:rPr>
          <w:rFonts w:ascii="Arial Narrow" w:hAnsi="Arial Narrow"/>
        </w:rPr>
        <w:t>Antaninarenina</w:t>
      </w:r>
      <w:proofErr w:type="spellEnd"/>
      <w:r>
        <w:rPr>
          <w:rFonts w:ascii="Arial Narrow" w:hAnsi="Arial Narrow"/>
        </w:rPr>
        <w:t xml:space="preserve"> qui mettra à sa disposition un bureau de travail et la toute documentation nécessaire à la réalisation de sa mission</w:t>
      </w:r>
      <w:r w:rsidRPr="004C03E5">
        <w:rPr>
          <w:rFonts w:ascii="Arial Narrow" w:hAnsi="Arial Narrow"/>
        </w:rPr>
        <w:t>.</w:t>
      </w:r>
      <w:r>
        <w:rPr>
          <w:rFonts w:ascii="Arial Narrow" w:hAnsi="Arial Narrow"/>
        </w:rPr>
        <w:t xml:space="preserve">. </w:t>
      </w:r>
    </w:p>
    <w:p w14:paraId="4EF524FA" w14:textId="77777777" w:rsidR="00E81DFF" w:rsidRPr="00105CF2" w:rsidRDefault="00E81DFF" w:rsidP="00E81DFF">
      <w:pPr>
        <w:jc w:val="both"/>
        <w:rPr>
          <w:rFonts w:ascii="Arial Narrow" w:hAnsi="Arial Narrow"/>
          <w:b/>
          <w:u w:val="single"/>
        </w:rPr>
      </w:pPr>
      <w:r w:rsidRPr="00105CF2">
        <w:rPr>
          <w:rFonts w:ascii="Arial Narrow" w:hAnsi="Arial Narrow"/>
          <w:b/>
          <w:u w:val="single"/>
        </w:rPr>
        <w:t>QUALIFICATIONS REQUISES</w:t>
      </w:r>
    </w:p>
    <w:p w14:paraId="2D985D18" w14:textId="77777777" w:rsidR="00E81DFF" w:rsidRPr="00105CF2" w:rsidRDefault="00E81DFF" w:rsidP="00E81DFF">
      <w:pPr>
        <w:jc w:val="both"/>
        <w:rPr>
          <w:rFonts w:ascii="Arial Narrow" w:hAnsi="Arial Narrow"/>
          <w:bCs/>
        </w:rPr>
      </w:pPr>
      <w:r w:rsidRPr="00105CF2">
        <w:rPr>
          <w:rFonts w:ascii="Arial Narrow" w:hAnsi="Arial Narrow"/>
          <w:bCs/>
        </w:rPr>
        <w:t xml:space="preserve">Le consultant doit avoir : </w:t>
      </w:r>
    </w:p>
    <w:p w14:paraId="49382621" w14:textId="77777777" w:rsidR="00E81DFF" w:rsidRPr="006D1345" w:rsidRDefault="00E81DFF" w:rsidP="00E81DFF">
      <w:pPr>
        <w:numPr>
          <w:ilvl w:val="0"/>
          <w:numId w:val="23"/>
        </w:numPr>
        <w:spacing w:after="160" w:line="259" w:lineRule="auto"/>
        <w:jc w:val="both"/>
        <w:rPr>
          <w:rFonts w:ascii="Arial Narrow" w:hAnsi="Arial Narrow"/>
        </w:rPr>
      </w:pPr>
      <w:r w:rsidRPr="006D1345">
        <w:rPr>
          <w:rFonts w:ascii="Arial Narrow" w:hAnsi="Arial Narrow"/>
        </w:rPr>
        <w:t>Au moins un Master en Economie, administration publique, ou tout autre domaine pertinent ;</w:t>
      </w:r>
    </w:p>
    <w:p w14:paraId="0A1B939D" w14:textId="77777777" w:rsidR="00E81DFF" w:rsidRPr="006D1345" w:rsidRDefault="00E81DFF" w:rsidP="00E81DFF">
      <w:pPr>
        <w:numPr>
          <w:ilvl w:val="0"/>
          <w:numId w:val="23"/>
        </w:numPr>
        <w:spacing w:after="160" w:line="259" w:lineRule="auto"/>
        <w:jc w:val="both"/>
        <w:rPr>
          <w:rFonts w:ascii="Arial Narrow" w:hAnsi="Arial Narrow"/>
        </w:rPr>
      </w:pPr>
      <w:r w:rsidRPr="006D1345">
        <w:rPr>
          <w:rFonts w:ascii="Arial Narrow" w:hAnsi="Arial Narrow"/>
        </w:rPr>
        <w:t>Solide expérience professionnelle de dix (10) ans minimum au sein d’une Administration douanière ;</w:t>
      </w:r>
    </w:p>
    <w:p w14:paraId="5EFA966C" w14:textId="77777777" w:rsidR="00E81DFF" w:rsidRPr="006D1345" w:rsidRDefault="00E81DFF" w:rsidP="00E81DFF">
      <w:pPr>
        <w:numPr>
          <w:ilvl w:val="0"/>
          <w:numId w:val="23"/>
        </w:numPr>
        <w:spacing w:after="160" w:line="259" w:lineRule="auto"/>
        <w:jc w:val="both"/>
        <w:rPr>
          <w:rFonts w:ascii="Arial Narrow" w:hAnsi="Arial Narrow"/>
        </w:rPr>
      </w:pPr>
      <w:r w:rsidRPr="006D1345">
        <w:rPr>
          <w:rFonts w:ascii="Arial Narrow" w:hAnsi="Arial Narrow"/>
        </w:rPr>
        <w:t xml:space="preserve">Expérience significative en matière de technique d’enquête, dans le cadre des contrôles post-dédouanement ; en tant que Directeur, Chef de Service ou Formateur ; </w:t>
      </w:r>
    </w:p>
    <w:p w14:paraId="4E698367" w14:textId="77777777" w:rsidR="00E81DFF" w:rsidRPr="004C03E5" w:rsidRDefault="00E81DFF" w:rsidP="00E81DFF">
      <w:pPr>
        <w:numPr>
          <w:ilvl w:val="0"/>
          <w:numId w:val="23"/>
        </w:numPr>
        <w:spacing w:after="160" w:line="259" w:lineRule="auto"/>
        <w:jc w:val="both"/>
        <w:rPr>
          <w:rFonts w:ascii="Arial Narrow" w:hAnsi="Arial Narrow"/>
        </w:rPr>
      </w:pPr>
      <w:r w:rsidRPr="004C03E5">
        <w:rPr>
          <w:rFonts w:ascii="Arial Narrow" w:hAnsi="Arial Narrow"/>
        </w:rPr>
        <w:t>Une forte capacité d’analyse et de synthèse ;</w:t>
      </w:r>
    </w:p>
    <w:p w14:paraId="40E2DBE9" w14:textId="77777777" w:rsidR="00E81DFF" w:rsidRPr="004C03E5" w:rsidRDefault="00E81DFF" w:rsidP="00E81DFF">
      <w:pPr>
        <w:numPr>
          <w:ilvl w:val="0"/>
          <w:numId w:val="23"/>
        </w:numPr>
        <w:spacing w:after="160" w:line="259" w:lineRule="auto"/>
        <w:jc w:val="both"/>
        <w:rPr>
          <w:rFonts w:ascii="Arial Narrow" w:hAnsi="Arial Narrow"/>
        </w:rPr>
      </w:pPr>
      <w:r w:rsidRPr="004C03E5">
        <w:rPr>
          <w:rFonts w:ascii="Arial Narrow" w:hAnsi="Arial Narrow"/>
        </w:rPr>
        <w:t>Une capacité à mener des entretiens, réunions et présentations aux différents groupes de toutes dimensions et de tous niveaux.</w:t>
      </w:r>
    </w:p>
    <w:p w14:paraId="5A1B5D26" w14:textId="77777777" w:rsidR="00E81DFF" w:rsidRPr="004C03E5" w:rsidRDefault="00E81DFF" w:rsidP="00E81DFF">
      <w:pPr>
        <w:numPr>
          <w:ilvl w:val="0"/>
          <w:numId w:val="23"/>
        </w:numPr>
        <w:spacing w:after="160" w:line="259" w:lineRule="auto"/>
        <w:jc w:val="both"/>
        <w:rPr>
          <w:rFonts w:ascii="Arial Narrow" w:hAnsi="Arial Narrow"/>
        </w:rPr>
      </w:pPr>
      <w:r w:rsidRPr="004C03E5">
        <w:rPr>
          <w:rFonts w:ascii="Arial Narrow" w:hAnsi="Arial Narrow"/>
        </w:rPr>
        <w:t>Une maitrise parfaite du français et de très bonnes capacités de rédaction ;</w:t>
      </w:r>
    </w:p>
    <w:p w14:paraId="66D15D09" w14:textId="77777777" w:rsidR="00E81DFF" w:rsidRPr="004C03E5" w:rsidRDefault="00E81DFF" w:rsidP="00E81DFF">
      <w:pPr>
        <w:numPr>
          <w:ilvl w:val="0"/>
          <w:numId w:val="23"/>
        </w:numPr>
        <w:spacing w:after="160" w:line="259" w:lineRule="auto"/>
        <w:jc w:val="both"/>
        <w:rPr>
          <w:rFonts w:ascii="Arial Narrow" w:hAnsi="Arial Narrow"/>
        </w:rPr>
      </w:pPr>
      <w:r w:rsidRPr="004C03E5">
        <w:rPr>
          <w:rFonts w:ascii="Arial Narrow" w:hAnsi="Arial Narrow"/>
        </w:rPr>
        <w:t>Connaissances pratiques de l’anglais ;</w:t>
      </w:r>
    </w:p>
    <w:p w14:paraId="08EB0122" w14:textId="77777777" w:rsidR="00E81DFF" w:rsidRPr="004C03E5" w:rsidRDefault="00E81DFF" w:rsidP="00E81DFF">
      <w:pPr>
        <w:numPr>
          <w:ilvl w:val="0"/>
          <w:numId w:val="23"/>
        </w:numPr>
        <w:spacing w:after="160" w:line="259" w:lineRule="auto"/>
        <w:jc w:val="both"/>
        <w:rPr>
          <w:rFonts w:ascii="Arial Narrow" w:hAnsi="Arial Narrow"/>
        </w:rPr>
      </w:pPr>
      <w:r w:rsidRPr="004C03E5">
        <w:rPr>
          <w:rFonts w:ascii="Arial Narrow" w:hAnsi="Arial Narrow"/>
        </w:rPr>
        <w:t>Esprit d’équipe ;</w:t>
      </w:r>
    </w:p>
    <w:p w14:paraId="3A97272E" w14:textId="77777777" w:rsidR="00E81DFF" w:rsidRPr="007D0FA4" w:rsidRDefault="00E81DFF" w:rsidP="00E81DFF">
      <w:pPr>
        <w:numPr>
          <w:ilvl w:val="0"/>
          <w:numId w:val="23"/>
        </w:numPr>
        <w:spacing w:after="160" w:line="259" w:lineRule="auto"/>
        <w:jc w:val="both"/>
        <w:rPr>
          <w:rFonts w:ascii="Arial Narrow" w:hAnsi="Arial Narrow"/>
        </w:rPr>
      </w:pPr>
      <w:r w:rsidRPr="004C03E5">
        <w:rPr>
          <w:rFonts w:ascii="Arial Narrow" w:hAnsi="Arial Narrow"/>
        </w:rPr>
        <w:t>Une résistance à travailler dans des délais courts.</w:t>
      </w:r>
    </w:p>
    <w:p w14:paraId="53C6E188" w14:textId="77777777" w:rsidR="00E81DFF" w:rsidRPr="00105CF2" w:rsidRDefault="00E81DFF" w:rsidP="00E81DFF">
      <w:pPr>
        <w:jc w:val="both"/>
        <w:rPr>
          <w:rFonts w:ascii="Arial Narrow" w:hAnsi="Arial Narrow"/>
          <w:b/>
          <w:u w:val="single"/>
        </w:rPr>
      </w:pPr>
      <w:r w:rsidRPr="00105CF2">
        <w:rPr>
          <w:rFonts w:ascii="Arial Narrow" w:hAnsi="Arial Narrow"/>
          <w:b/>
          <w:u w:val="single"/>
        </w:rPr>
        <w:t>CRITERES D’EVALUATION</w:t>
      </w:r>
    </w:p>
    <w:tbl>
      <w:tblPr>
        <w:tblW w:w="9190" w:type="dxa"/>
        <w:tblInd w:w="-10" w:type="dxa"/>
        <w:tblCellMar>
          <w:left w:w="0" w:type="dxa"/>
          <w:right w:w="0" w:type="dxa"/>
        </w:tblCellMar>
        <w:tblLook w:val="04A0" w:firstRow="1" w:lastRow="0" w:firstColumn="1" w:lastColumn="0" w:noHBand="0" w:noVBand="1"/>
      </w:tblPr>
      <w:tblGrid>
        <w:gridCol w:w="8222"/>
        <w:gridCol w:w="968"/>
      </w:tblGrid>
      <w:tr w:rsidR="00E81DFF" w:rsidRPr="00105CF2" w14:paraId="19D76DA9" w14:textId="77777777" w:rsidTr="00923DD2">
        <w:trPr>
          <w:trHeight w:val="461"/>
          <w:tblHeader/>
        </w:trPr>
        <w:tc>
          <w:tcPr>
            <w:tcW w:w="822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FC705BC" w14:textId="77777777" w:rsidR="00E81DFF" w:rsidRPr="00105CF2" w:rsidRDefault="00E81DFF" w:rsidP="00923DD2">
            <w:pPr>
              <w:jc w:val="center"/>
              <w:rPr>
                <w:rFonts w:ascii="Arial Narrow" w:hAnsi="Arial Narrow"/>
                <w:b/>
                <w:bCs/>
              </w:rPr>
            </w:pPr>
            <w:r w:rsidRPr="00105CF2">
              <w:rPr>
                <w:rFonts w:ascii="Arial Narrow" w:hAnsi="Arial Narrow"/>
                <w:b/>
                <w:bCs/>
              </w:rPr>
              <w:t>Critères d’évaluation</w:t>
            </w:r>
          </w:p>
        </w:tc>
        <w:tc>
          <w:tcPr>
            <w:tcW w:w="96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133C347" w14:textId="77777777" w:rsidR="00E81DFF" w:rsidRPr="00105CF2" w:rsidRDefault="00E81DFF" w:rsidP="00923DD2">
            <w:pPr>
              <w:jc w:val="center"/>
              <w:rPr>
                <w:rFonts w:ascii="Arial Narrow" w:hAnsi="Arial Narrow"/>
                <w:b/>
                <w:bCs/>
              </w:rPr>
            </w:pPr>
            <w:r w:rsidRPr="00105CF2">
              <w:rPr>
                <w:rFonts w:ascii="Arial Narrow" w:hAnsi="Arial Narrow"/>
                <w:b/>
                <w:bCs/>
              </w:rPr>
              <w:t>Points</w:t>
            </w:r>
          </w:p>
        </w:tc>
      </w:tr>
      <w:tr w:rsidR="00E81DFF" w:rsidRPr="00105CF2" w14:paraId="17497213" w14:textId="77777777" w:rsidTr="00923DD2">
        <w:trPr>
          <w:trHeight w:val="43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6B153" w14:textId="77777777" w:rsidR="00E81DFF" w:rsidRPr="009B78C4" w:rsidRDefault="00E81DFF" w:rsidP="00E81DFF">
            <w:pPr>
              <w:pStyle w:val="Paragraphedeliste"/>
              <w:numPr>
                <w:ilvl w:val="0"/>
                <w:numId w:val="27"/>
              </w:numPr>
              <w:spacing w:after="160" w:line="259" w:lineRule="auto"/>
              <w:rPr>
                <w:rFonts w:ascii="Arial Narrow" w:hAnsi="Arial Narrow"/>
              </w:rPr>
            </w:pPr>
            <w:r w:rsidRPr="009B78C4">
              <w:rPr>
                <w:rFonts w:ascii="Arial Narrow" w:hAnsi="Arial Narrow"/>
                <w:u w:val="single"/>
              </w:rPr>
              <w:t>Qualification</w:t>
            </w:r>
            <w:r w:rsidRPr="009B78C4">
              <w:rPr>
                <w:rFonts w:ascii="Arial Narrow" w:hAnsi="Arial Narrow"/>
              </w:rPr>
              <w:t xml:space="preserve">: </w:t>
            </w:r>
          </w:p>
          <w:p w14:paraId="481DC18D" w14:textId="77777777" w:rsidR="00E81DFF" w:rsidRPr="00134A01" w:rsidRDefault="00E81DFF" w:rsidP="00923DD2">
            <w:pPr>
              <w:pStyle w:val="Paragraphedeliste"/>
              <w:rPr>
                <w:rFonts w:ascii="Arial Narrow" w:hAnsi="Arial Narrow"/>
                <w:highlight w:val="yellow"/>
              </w:rPr>
            </w:pPr>
            <w:r w:rsidRPr="0057694D">
              <w:rPr>
                <w:rFonts w:ascii="Arial Narrow" w:hAnsi="Arial Narrow"/>
              </w:rPr>
              <w:t>Le/la soumissionnaire a-t-il/elle le profil requis pour cette thématique : Master en Economie, administration publique, ou tout autre domaine pertinent</w:t>
            </w:r>
            <w:r>
              <w:rPr>
                <w:rFonts w:ascii="Arial Narrow" w:hAnsi="Arial Narrow"/>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71690" w14:textId="77777777" w:rsidR="00E81DFF" w:rsidRPr="00105CF2" w:rsidRDefault="00E81DFF" w:rsidP="00923DD2">
            <w:pPr>
              <w:jc w:val="center"/>
              <w:rPr>
                <w:rFonts w:ascii="Arial Narrow" w:hAnsi="Arial Narrow"/>
              </w:rPr>
            </w:pPr>
            <w:r w:rsidRPr="00105CF2">
              <w:rPr>
                <w:rFonts w:ascii="Arial Narrow" w:hAnsi="Arial Narrow"/>
              </w:rPr>
              <w:t>20</w:t>
            </w:r>
          </w:p>
        </w:tc>
      </w:tr>
      <w:tr w:rsidR="00E81DFF" w:rsidRPr="00105CF2" w14:paraId="59889454" w14:textId="77777777" w:rsidTr="00923DD2">
        <w:trPr>
          <w:trHeight w:val="92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9FB9F" w14:textId="77777777" w:rsidR="00E81DFF" w:rsidRPr="009B78C4" w:rsidRDefault="00E81DFF" w:rsidP="00E81DFF">
            <w:pPr>
              <w:pStyle w:val="Paragraphedeliste"/>
              <w:numPr>
                <w:ilvl w:val="0"/>
                <w:numId w:val="27"/>
              </w:numPr>
              <w:spacing w:after="160" w:line="259" w:lineRule="auto"/>
              <w:rPr>
                <w:rFonts w:ascii="Arial Narrow" w:hAnsi="Arial Narrow"/>
                <w:u w:val="single"/>
              </w:rPr>
            </w:pPr>
            <w:r w:rsidRPr="009B78C4">
              <w:rPr>
                <w:rFonts w:ascii="Arial Narrow" w:hAnsi="Arial Narrow"/>
                <w:u w:val="single"/>
              </w:rPr>
              <w:t>Compétences:</w:t>
            </w:r>
          </w:p>
          <w:p w14:paraId="4F26EFDB" w14:textId="77777777" w:rsidR="00E81DFF" w:rsidRPr="0057694D" w:rsidRDefault="00E81DFF" w:rsidP="00E81DFF">
            <w:pPr>
              <w:numPr>
                <w:ilvl w:val="0"/>
                <w:numId w:val="25"/>
              </w:numPr>
              <w:spacing w:after="160" w:line="259" w:lineRule="auto"/>
              <w:rPr>
                <w:rFonts w:ascii="Arial Narrow" w:hAnsi="Arial Narrow"/>
              </w:rPr>
            </w:pPr>
            <w:r w:rsidRPr="0057694D">
              <w:rPr>
                <w:rFonts w:ascii="Arial Narrow" w:hAnsi="Arial Narrow"/>
              </w:rPr>
              <w:t>Le/la soumissionnaire a-t-il/elle une expérience professionnelle de 10ans au sein d’une administration douanière ?</w:t>
            </w:r>
          </w:p>
          <w:p w14:paraId="23CC9062" w14:textId="77777777" w:rsidR="00E81DFF" w:rsidRPr="0057694D" w:rsidRDefault="00E81DFF" w:rsidP="00E81DFF">
            <w:pPr>
              <w:numPr>
                <w:ilvl w:val="0"/>
                <w:numId w:val="25"/>
              </w:numPr>
              <w:spacing w:after="160" w:line="259" w:lineRule="auto"/>
              <w:rPr>
                <w:rFonts w:ascii="Arial Narrow" w:hAnsi="Arial Narrow"/>
              </w:rPr>
            </w:pPr>
            <w:r w:rsidRPr="0057694D">
              <w:rPr>
                <w:rFonts w:ascii="Arial Narrow" w:hAnsi="Arial Narrow"/>
              </w:rPr>
              <w:lastRenderedPageBreak/>
              <w:t xml:space="preserve">Le/la soumissionnaire a-t-il/elle une expérience </w:t>
            </w:r>
            <w:r>
              <w:rPr>
                <w:rFonts w:ascii="Arial Narrow" w:hAnsi="Arial Narrow"/>
              </w:rPr>
              <w:t xml:space="preserve">de 5 ans </w:t>
            </w:r>
            <w:r w:rsidRPr="0057694D">
              <w:rPr>
                <w:rFonts w:ascii="Arial Narrow" w:hAnsi="Arial Narrow"/>
              </w:rPr>
              <w:t>en</w:t>
            </w:r>
            <w:r>
              <w:rPr>
                <w:rFonts w:ascii="Arial Narrow" w:hAnsi="Arial Narrow"/>
              </w:rPr>
              <w:t xml:space="preserve"> matière de technique d’enquête, dans le cadre des contrôles post-dédouanement</w:t>
            </w:r>
            <w:r w:rsidRPr="0057694D">
              <w:rPr>
                <w:rFonts w:ascii="Arial Narrow" w:hAnsi="Arial Narrow"/>
              </w:rPr>
              <w:t> ? En tant que Directeur, Chef de Service ou Formateur en matière de valeur en douanes ?</w:t>
            </w:r>
          </w:p>
          <w:p w14:paraId="79CBC1AF" w14:textId="77777777" w:rsidR="00E81DFF" w:rsidRPr="00D47734" w:rsidRDefault="00E81DFF" w:rsidP="00923DD2">
            <w:pPr>
              <w:rPr>
                <w:rFonts w:ascii="Arial Narrow" w:hAnsi="Arial Narrow"/>
                <w:highlight w:val="yellow"/>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25EB9" w14:textId="77777777" w:rsidR="00E81DFF" w:rsidRPr="00105CF2" w:rsidRDefault="00E81DFF" w:rsidP="00923DD2">
            <w:pPr>
              <w:jc w:val="center"/>
              <w:rPr>
                <w:rFonts w:ascii="Arial Narrow" w:hAnsi="Arial Narrow"/>
              </w:rPr>
            </w:pPr>
            <w:r>
              <w:rPr>
                <w:rFonts w:ascii="Arial Narrow" w:hAnsi="Arial Narrow"/>
              </w:rPr>
              <w:lastRenderedPageBreak/>
              <w:t>50</w:t>
            </w:r>
          </w:p>
        </w:tc>
      </w:tr>
      <w:tr w:rsidR="00E81DFF" w:rsidRPr="00105CF2" w14:paraId="2B3CB57B" w14:textId="77777777" w:rsidTr="00923DD2">
        <w:trPr>
          <w:trHeight w:val="449"/>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AF5266" w14:textId="77777777" w:rsidR="00E81DFF" w:rsidRPr="00EF4A39" w:rsidRDefault="00E81DFF" w:rsidP="00E81DFF">
            <w:pPr>
              <w:pStyle w:val="Paragraphedeliste"/>
              <w:numPr>
                <w:ilvl w:val="0"/>
                <w:numId w:val="27"/>
              </w:numPr>
              <w:spacing w:after="160" w:line="259" w:lineRule="auto"/>
              <w:rPr>
                <w:rFonts w:ascii="Arial Narrow" w:hAnsi="Arial Narrow"/>
                <w:szCs w:val="24"/>
              </w:rPr>
            </w:pPr>
            <w:r w:rsidRPr="00AE0E38">
              <w:rPr>
                <w:rFonts w:ascii="Arial Narrow" w:hAnsi="Arial Narrow"/>
              </w:rPr>
              <w:t xml:space="preserve"> Evaluation de la note </w:t>
            </w:r>
            <w:r>
              <w:rPr>
                <w:rFonts w:ascii="Arial Narrow" w:hAnsi="Arial Narrow"/>
              </w:rPr>
              <w:t xml:space="preserve">sur </w:t>
            </w:r>
            <w:r w:rsidRPr="00AE0E38">
              <w:rPr>
                <w:rFonts w:ascii="Arial Narrow" w:hAnsi="Arial Narrow"/>
              </w:rPr>
              <w:t xml:space="preserve"> la méthodologie de travail</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F904DF" w14:textId="77777777" w:rsidR="00E81DFF" w:rsidRPr="00105CF2" w:rsidRDefault="00E81DFF" w:rsidP="00923DD2">
            <w:pPr>
              <w:jc w:val="center"/>
              <w:rPr>
                <w:rFonts w:ascii="Arial Narrow" w:hAnsi="Arial Narrow"/>
              </w:rPr>
            </w:pPr>
            <w:r w:rsidRPr="00105CF2">
              <w:rPr>
                <w:rFonts w:ascii="Arial Narrow" w:hAnsi="Arial Narrow"/>
              </w:rPr>
              <w:t>10</w:t>
            </w:r>
          </w:p>
        </w:tc>
      </w:tr>
      <w:tr w:rsidR="00E81DFF" w:rsidRPr="00105CF2" w14:paraId="1E0B0EBC" w14:textId="77777777" w:rsidTr="00923DD2">
        <w:trPr>
          <w:trHeight w:val="457"/>
        </w:trPr>
        <w:tc>
          <w:tcPr>
            <w:tcW w:w="82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30AFAB0" w14:textId="77777777" w:rsidR="00E81DFF" w:rsidRPr="00BC374C" w:rsidRDefault="00E81DFF" w:rsidP="00E81DFF">
            <w:pPr>
              <w:pStyle w:val="Paragraphedeliste"/>
              <w:numPr>
                <w:ilvl w:val="0"/>
                <w:numId w:val="27"/>
              </w:numPr>
              <w:spacing w:after="160" w:line="259" w:lineRule="auto"/>
              <w:rPr>
                <w:rFonts w:ascii="Arial Narrow" w:hAnsi="Arial Narrow"/>
                <w:szCs w:val="24"/>
              </w:rPr>
            </w:pPr>
            <w:r w:rsidRPr="00BC374C">
              <w:rPr>
                <w:rFonts w:ascii="Arial Narrow" w:hAnsi="Arial Narrow"/>
              </w:rPr>
              <w:t xml:space="preserve"> Evaluation de la note sur la compréhension de la mission</w:t>
            </w: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4004F5" w14:textId="77777777" w:rsidR="00E81DFF" w:rsidRPr="00105CF2" w:rsidRDefault="00E81DFF" w:rsidP="00923DD2">
            <w:pPr>
              <w:jc w:val="center"/>
              <w:rPr>
                <w:rFonts w:ascii="Arial Narrow" w:hAnsi="Arial Narrow"/>
              </w:rPr>
            </w:pPr>
            <w:r w:rsidRPr="00105CF2">
              <w:rPr>
                <w:rFonts w:ascii="Arial Narrow" w:hAnsi="Arial Narrow"/>
              </w:rPr>
              <w:t>10</w:t>
            </w:r>
          </w:p>
        </w:tc>
      </w:tr>
      <w:tr w:rsidR="00E81DFF" w:rsidRPr="00105CF2" w14:paraId="598E6E95" w14:textId="77777777" w:rsidTr="00923DD2">
        <w:tblPrEx>
          <w:tblCellMar>
            <w:left w:w="108" w:type="dxa"/>
            <w:right w:w="108" w:type="dxa"/>
          </w:tblCellMar>
        </w:tblPrEx>
        <w:trPr>
          <w:trHeight w:val="457"/>
        </w:trPr>
        <w:tc>
          <w:tcPr>
            <w:tcW w:w="8222" w:type="dxa"/>
            <w:tcBorders>
              <w:top w:val="single" w:sz="4" w:space="0" w:color="auto"/>
              <w:left w:val="single" w:sz="4" w:space="0" w:color="auto"/>
              <w:bottom w:val="single" w:sz="4" w:space="0" w:color="auto"/>
              <w:right w:val="single" w:sz="4" w:space="0" w:color="auto"/>
            </w:tcBorders>
          </w:tcPr>
          <w:p w14:paraId="29411312" w14:textId="77777777" w:rsidR="00E81DFF" w:rsidRPr="00EF4A39" w:rsidDel="00BC374C" w:rsidRDefault="00E81DFF" w:rsidP="00E81DFF">
            <w:pPr>
              <w:pStyle w:val="Paragraphedeliste"/>
              <w:numPr>
                <w:ilvl w:val="0"/>
                <w:numId w:val="27"/>
              </w:numPr>
              <w:spacing w:after="160" w:line="259" w:lineRule="auto"/>
              <w:rPr>
                <w:rFonts w:ascii="Arial Narrow" w:hAnsi="Arial Narrow"/>
                <w:szCs w:val="24"/>
              </w:rPr>
            </w:pPr>
            <w:r w:rsidRPr="00EF4A39">
              <w:rPr>
                <w:rFonts w:ascii="Arial Narrow" w:hAnsi="Arial Narrow"/>
              </w:rPr>
              <w:t>Evaluation du calendrier de consultance</w:t>
            </w:r>
          </w:p>
        </w:tc>
        <w:tc>
          <w:tcPr>
            <w:tcW w:w="968" w:type="dxa"/>
            <w:tcBorders>
              <w:top w:val="single" w:sz="4" w:space="0" w:color="auto"/>
              <w:left w:val="single" w:sz="4" w:space="0" w:color="auto"/>
              <w:bottom w:val="single" w:sz="4" w:space="0" w:color="auto"/>
              <w:right w:val="single" w:sz="4" w:space="0" w:color="auto"/>
            </w:tcBorders>
          </w:tcPr>
          <w:p w14:paraId="40856C09" w14:textId="77777777" w:rsidR="00E81DFF" w:rsidRPr="00105CF2" w:rsidRDefault="00E81DFF" w:rsidP="00923DD2">
            <w:pPr>
              <w:jc w:val="center"/>
              <w:rPr>
                <w:rFonts w:ascii="Arial Narrow" w:hAnsi="Arial Narrow"/>
              </w:rPr>
            </w:pPr>
            <w:r>
              <w:rPr>
                <w:rFonts w:ascii="Arial Narrow" w:hAnsi="Arial Narrow"/>
              </w:rPr>
              <w:t>10</w:t>
            </w:r>
          </w:p>
        </w:tc>
      </w:tr>
      <w:tr w:rsidR="00E81DFF" w:rsidRPr="00105CF2" w14:paraId="29C115BB" w14:textId="77777777" w:rsidTr="00923DD2">
        <w:trPr>
          <w:trHeight w:val="457"/>
        </w:trPr>
        <w:tc>
          <w:tcPr>
            <w:tcW w:w="82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537C0" w14:textId="77777777" w:rsidR="00E81DFF" w:rsidRPr="00105CF2" w:rsidRDefault="00E81DFF" w:rsidP="00923DD2">
            <w:pPr>
              <w:rPr>
                <w:rFonts w:ascii="Arial Narrow" w:hAnsi="Arial Narrow"/>
                <w:b/>
                <w:bCs/>
              </w:rPr>
            </w:pPr>
            <w:r w:rsidRPr="00105CF2">
              <w:rPr>
                <w:rFonts w:ascii="Arial Narrow" w:hAnsi="Arial Narrow"/>
                <w:b/>
                <w:bCs/>
              </w:rPr>
              <w:t xml:space="preserve">Total note technique </w:t>
            </w: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A890A0" w14:textId="77777777" w:rsidR="00E81DFF" w:rsidRPr="00105CF2" w:rsidRDefault="00E81DFF" w:rsidP="00923DD2">
            <w:pPr>
              <w:jc w:val="center"/>
              <w:rPr>
                <w:rFonts w:ascii="Arial Narrow" w:hAnsi="Arial Narrow"/>
                <w:b/>
                <w:bCs/>
              </w:rPr>
            </w:pPr>
            <w:r w:rsidRPr="00105CF2">
              <w:rPr>
                <w:rFonts w:ascii="Arial Narrow" w:hAnsi="Arial Narrow"/>
                <w:b/>
                <w:bCs/>
              </w:rPr>
              <w:t>100</w:t>
            </w:r>
          </w:p>
        </w:tc>
      </w:tr>
    </w:tbl>
    <w:p w14:paraId="6F6B64F9" w14:textId="77777777" w:rsidR="00E81DFF" w:rsidRPr="00105CF2" w:rsidRDefault="00E81DFF" w:rsidP="00E81DFF">
      <w:pPr>
        <w:jc w:val="both"/>
        <w:rPr>
          <w:rFonts w:ascii="Arial Narrow" w:hAnsi="Arial Narrow"/>
        </w:rPr>
      </w:pPr>
    </w:p>
    <w:p w14:paraId="060D8D96" w14:textId="77777777" w:rsidR="00E81DFF" w:rsidRPr="00105CF2" w:rsidRDefault="00E81DFF" w:rsidP="00E81DFF">
      <w:pPr>
        <w:jc w:val="both"/>
        <w:rPr>
          <w:rFonts w:ascii="Arial Narrow" w:hAnsi="Arial Narrow"/>
          <w:b/>
          <w:bCs/>
          <w:u w:val="single"/>
        </w:rPr>
      </w:pPr>
      <w:r w:rsidRPr="00105CF2">
        <w:rPr>
          <w:rFonts w:ascii="Arial Narrow" w:hAnsi="Arial Narrow"/>
          <w:b/>
          <w:bCs/>
          <w:u w:val="single"/>
        </w:rPr>
        <w:t>OFFRE TECHNIQUE ET FINANCIERE</w:t>
      </w:r>
    </w:p>
    <w:p w14:paraId="50FD60F9" w14:textId="77777777" w:rsidR="00E81DFF" w:rsidRPr="00105CF2" w:rsidRDefault="00E81DFF" w:rsidP="00E81DFF">
      <w:pPr>
        <w:pStyle w:val="Paragraphedeliste"/>
        <w:numPr>
          <w:ilvl w:val="0"/>
          <w:numId w:val="22"/>
        </w:numPr>
        <w:spacing w:after="120" w:line="240" w:lineRule="auto"/>
        <w:ind w:left="567" w:hanging="283"/>
        <w:jc w:val="both"/>
        <w:rPr>
          <w:rFonts w:ascii="Arial Narrow" w:hAnsi="Arial Narrow"/>
          <w:b/>
        </w:rPr>
      </w:pPr>
      <w:r w:rsidRPr="00105CF2">
        <w:rPr>
          <w:rFonts w:ascii="Arial Narrow" w:hAnsi="Arial Narrow"/>
          <w:b/>
        </w:rPr>
        <w:t>Offre technique</w:t>
      </w:r>
    </w:p>
    <w:p w14:paraId="237E141D" w14:textId="77777777" w:rsidR="00E81DFF" w:rsidRPr="00105CF2" w:rsidRDefault="00E81DFF" w:rsidP="00E81DFF">
      <w:pPr>
        <w:jc w:val="both"/>
        <w:rPr>
          <w:rFonts w:ascii="Arial Narrow" w:hAnsi="Arial Narrow"/>
        </w:rPr>
      </w:pPr>
      <w:r w:rsidRPr="00105CF2">
        <w:rPr>
          <w:rFonts w:ascii="Arial Narrow" w:hAnsi="Arial Narrow"/>
        </w:rPr>
        <w:t>L’offre technique devra comprendre :</w:t>
      </w:r>
    </w:p>
    <w:p w14:paraId="36D66657"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CV détaillé</w:t>
      </w:r>
    </w:p>
    <w:p w14:paraId="5A20EE39" w14:textId="77777777" w:rsidR="00E81DFF" w:rsidRPr="006D1345" w:rsidRDefault="00E81DFF" w:rsidP="00E81DFF">
      <w:pPr>
        <w:numPr>
          <w:ilvl w:val="0"/>
          <w:numId w:val="23"/>
        </w:numPr>
        <w:spacing w:after="0" w:line="240" w:lineRule="auto"/>
        <w:ind w:left="714" w:hanging="357"/>
        <w:jc w:val="both"/>
        <w:rPr>
          <w:rFonts w:ascii="Arial Narrow" w:hAnsi="Arial Narrow"/>
        </w:rPr>
      </w:pPr>
      <w:r>
        <w:rPr>
          <w:rFonts w:ascii="Arial Narrow" w:hAnsi="Arial Narrow"/>
        </w:rPr>
        <w:t>Lettre de soumission</w:t>
      </w:r>
      <w:r w:rsidRPr="006D1345">
        <w:rPr>
          <w:rFonts w:ascii="Arial Narrow" w:hAnsi="Arial Narrow"/>
        </w:rPr>
        <w:t xml:space="preserve"> dûment rempli et signé mettant en valeur les compétences et expériences demandées, ainsi que 3 références professionnelles (avec leurs contacts)  </w:t>
      </w:r>
    </w:p>
    <w:p w14:paraId="3C5FD9A6"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 xml:space="preserve">Lettre de motivation </w:t>
      </w:r>
    </w:p>
    <w:p w14:paraId="442D8015"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Calendrier prévisionnel de la consultation</w:t>
      </w:r>
    </w:p>
    <w:p w14:paraId="20978A1C"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Photocopie de diplôme</w:t>
      </w:r>
    </w:p>
    <w:p w14:paraId="709A1DE6"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Une note sur la compréhension de la mission</w:t>
      </w:r>
    </w:p>
    <w:p w14:paraId="6379F691" w14:textId="77777777" w:rsidR="00E81DFF" w:rsidRPr="006D1345" w:rsidRDefault="00E81DFF" w:rsidP="00E81DFF">
      <w:pPr>
        <w:numPr>
          <w:ilvl w:val="0"/>
          <w:numId w:val="23"/>
        </w:numPr>
        <w:spacing w:after="0" w:line="240" w:lineRule="auto"/>
        <w:ind w:left="714" w:hanging="357"/>
        <w:jc w:val="both"/>
        <w:rPr>
          <w:rFonts w:ascii="Arial Narrow" w:hAnsi="Arial Narrow"/>
        </w:rPr>
      </w:pPr>
      <w:r w:rsidRPr="006D1345">
        <w:rPr>
          <w:rFonts w:ascii="Arial Narrow" w:hAnsi="Arial Narrow"/>
        </w:rPr>
        <w:t>Une note méthodologique</w:t>
      </w:r>
    </w:p>
    <w:p w14:paraId="58F4F5CF" w14:textId="77777777" w:rsidR="00E81DFF" w:rsidRPr="006D1345" w:rsidRDefault="00E81DFF" w:rsidP="00E81DFF">
      <w:pPr>
        <w:spacing w:after="120" w:line="240" w:lineRule="auto"/>
        <w:jc w:val="both"/>
        <w:rPr>
          <w:rFonts w:ascii="Arial Narrow" w:hAnsi="Arial Narrow"/>
          <w:b/>
        </w:rPr>
      </w:pPr>
    </w:p>
    <w:p w14:paraId="4886FDEF" w14:textId="77777777" w:rsidR="00E81DFF" w:rsidRPr="006D1345" w:rsidRDefault="00E81DFF" w:rsidP="00E81DFF">
      <w:pPr>
        <w:pStyle w:val="Paragraphedeliste"/>
        <w:numPr>
          <w:ilvl w:val="0"/>
          <w:numId w:val="22"/>
        </w:numPr>
        <w:spacing w:after="120" w:line="240" w:lineRule="auto"/>
        <w:ind w:left="567" w:hanging="283"/>
        <w:jc w:val="both"/>
        <w:rPr>
          <w:rFonts w:ascii="Arial Narrow" w:hAnsi="Arial Narrow"/>
          <w:b/>
        </w:rPr>
      </w:pPr>
      <w:r w:rsidRPr="006D1345">
        <w:rPr>
          <w:rFonts w:ascii="Arial Narrow" w:hAnsi="Arial Narrow"/>
          <w:b/>
        </w:rPr>
        <w:t>Offre financière</w:t>
      </w:r>
    </w:p>
    <w:p w14:paraId="2E57485A" w14:textId="77777777" w:rsidR="00E03A9C" w:rsidRDefault="00E81DFF" w:rsidP="00E03A9C">
      <w:pPr>
        <w:numPr>
          <w:ilvl w:val="0"/>
          <w:numId w:val="23"/>
        </w:numPr>
        <w:spacing w:after="0" w:line="360" w:lineRule="auto"/>
        <w:ind w:left="714" w:hanging="357"/>
        <w:jc w:val="both"/>
        <w:rPr>
          <w:rFonts w:ascii="Arial Narrow" w:hAnsi="Arial Narrow"/>
        </w:rPr>
      </w:pPr>
      <w:r w:rsidRPr="006D1345">
        <w:rPr>
          <w:rFonts w:ascii="Arial Narrow" w:hAnsi="Arial Narrow"/>
        </w:rPr>
        <w:t>L’offre financière devra être détaillée et inclura dans les honoraires à la fois les 10jours d’intervention et</w:t>
      </w:r>
      <w:r w:rsidRPr="00105CF2">
        <w:rPr>
          <w:rFonts w:ascii="Arial Narrow" w:hAnsi="Arial Narrow"/>
        </w:rPr>
        <w:t xml:space="preserve"> les éventuels frais occasionnés par la mission. Les frais de déplacements liés à l’exécution de la mission seront à la charge du (de la) consultant(e). </w:t>
      </w:r>
    </w:p>
    <w:p w14:paraId="1842683C" w14:textId="3732AE58" w:rsidR="00AB256A" w:rsidRPr="00E03A9C" w:rsidRDefault="00E81DFF" w:rsidP="00E03A9C">
      <w:pPr>
        <w:numPr>
          <w:ilvl w:val="0"/>
          <w:numId w:val="23"/>
        </w:numPr>
        <w:spacing w:after="0" w:line="360" w:lineRule="auto"/>
        <w:ind w:left="714" w:hanging="357"/>
        <w:jc w:val="both"/>
        <w:rPr>
          <w:rFonts w:ascii="Arial Narrow" w:hAnsi="Arial Narrow"/>
        </w:rPr>
      </w:pPr>
      <w:r w:rsidRPr="00E03A9C">
        <w:rPr>
          <w:rFonts w:ascii="Arial Narrow" w:hAnsi="Arial Narrow"/>
        </w:rPr>
        <w:t>NB : L’offre financière du (de la) consultant(e) est sujette à négociation sur la base des barèmes des</w:t>
      </w:r>
    </w:p>
    <w:p w14:paraId="2163AD03" w14:textId="77777777" w:rsidR="00AB256A" w:rsidRPr="00C60A9C" w:rsidRDefault="00AB256A" w:rsidP="00AB256A">
      <w:pPr>
        <w:spacing w:line="240" w:lineRule="auto"/>
        <w:jc w:val="both"/>
        <w:rPr>
          <w:rFonts w:ascii="Times New Roman" w:hAnsi="Times New Roman"/>
          <w:bCs/>
          <w:sz w:val="24"/>
          <w:szCs w:val="24"/>
        </w:rPr>
      </w:pPr>
    </w:p>
    <w:p w14:paraId="20104822" w14:textId="77777777" w:rsidR="00C60A9C" w:rsidRDefault="00C60A9C" w:rsidP="00AB256A">
      <w:pPr>
        <w:spacing w:line="240" w:lineRule="auto"/>
        <w:jc w:val="both"/>
        <w:rPr>
          <w:rFonts w:ascii="Times New Roman" w:hAnsi="Times New Roman"/>
          <w:bCs/>
          <w:sz w:val="24"/>
          <w:szCs w:val="24"/>
        </w:rPr>
      </w:pPr>
    </w:p>
    <w:p w14:paraId="22AC4B70" w14:textId="52263D73" w:rsidR="00AB256A" w:rsidRPr="00C60A9C" w:rsidRDefault="00AB256A" w:rsidP="00AB256A">
      <w:pPr>
        <w:spacing w:line="240" w:lineRule="auto"/>
        <w:jc w:val="both"/>
        <w:rPr>
          <w:rFonts w:ascii="Times New Roman" w:hAnsi="Times New Roman"/>
          <w:bCs/>
          <w:sz w:val="24"/>
          <w:szCs w:val="24"/>
        </w:rPr>
        <w:sectPr w:rsidR="00AB256A" w:rsidRPr="00C60A9C">
          <w:pgSz w:w="11910" w:h="16840"/>
          <w:pgMar w:top="2420" w:right="1260" w:bottom="1180" w:left="1260" w:header="413" w:footer="996" w:gutter="0"/>
          <w:cols w:space="720"/>
        </w:sectPr>
      </w:pPr>
    </w:p>
    <w:p w14:paraId="1E688D34" w14:textId="77777777" w:rsidR="000B1F80" w:rsidRPr="003C51AF" w:rsidRDefault="000B1F80" w:rsidP="003C51AF">
      <w:pPr>
        <w:pageBreakBefore/>
        <w:suppressAutoHyphens/>
        <w:spacing w:line="240" w:lineRule="auto"/>
        <w:jc w:val="center"/>
        <w:rPr>
          <w:rFonts w:ascii="Times New Roman" w:hAnsi="Times New Roman"/>
          <w:sz w:val="24"/>
          <w:szCs w:val="24"/>
        </w:rPr>
      </w:pPr>
      <w:r w:rsidRPr="003C51AF">
        <w:rPr>
          <w:rFonts w:ascii="Times New Roman" w:hAnsi="Times New Roman"/>
          <w:sz w:val="24"/>
          <w:szCs w:val="24"/>
        </w:rPr>
        <w:lastRenderedPageBreak/>
        <w:t>ANNEXE 02-</w:t>
      </w:r>
    </w:p>
    <w:p w14:paraId="2BFDD1BE" w14:textId="77777777" w:rsidR="000B1F80" w:rsidRPr="003C51AF"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LETTRE DE SOUMISSION AU PNUD</w:t>
      </w:r>
    </w:p>
    <w:p w14:paraId="765D8530"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CONFIRMANT L'INTÉRÊT ET LA DISPONIBILITÉ DU PRESTATAIRE INDIVIDUEL (IC)</w:t>
      </w:r>
    </w:p>
    <w:p w14:paraId="7CCB87CE" w14:textId="77777777" w:rsidR="000B1F80" w:rsidRPr="003C51AF" w:rsidRDefault="000B1F80" w:rsidP="003C51AF">
      <w:pPr>
        <w:spacing w:line="240" w:lineRule="auto"/>
        <w:jc w:val="both"/>
        <w:rPr>
          <w:rFonts w:ascii="Times New Roman" w:hAnsi="Times New Roman"/>
          <w:b/>
          <w:sz w:val="24"/>
          <w:szCs w:val="24"/>
        </w:rPr>
      </w:pPr>
    </w:p>
    <w:p w14:paraId="2725F654" w14:textId="77777777" w:rsidR="000B1F80" w:rsidRPr="003C51AF" w:rsidRDefault="000B1F80" w:rsidP="003C51AF">
      <w:pPr>
        <w:spacing w:line="240" w:lineRule="auto"/>
        <w:jc w:val="both"/>
        <w:rPr>
          <w:rFonts w:ascii="Times New Roman" w:hAnsi="Times New Roman"/>
          <w:sz w:val="24"/>
          <w:szCs w:val="24"/>
          <w:u w:val="single"/>
        </w:rPr>
      </w:pPr>
      <w:r w:rsidRPr="003C51AF">
        <w:rPr>
          <w:rFonts w:ascii="Times New Roman" w:hAnsi="Times New Roman"/>
          <w:b/>
          <w:sz w:val="24"/>
          <w:szCs w:val="24"/>
        </w:rPr>
        <w:t xml:space="preserve">                                                                                              </w:t>
      </w:r>
      <w:r w:rsidRPr="003C51AF">
        <w:rPr>
          <w:rFonts w:ascii="Times New Roman" w:hAnsi="Times New Roman"/>
          <w:b/>
          <w:sz w:val="24"/>
          <w:szCs w:val="24"/>
        </w:rPr>
        <w:tab/>
      </w:r>
      <w:r w:rsidRPr="003C51AF">
        <w:rPr>
          <w:rFonts w:ascii="Times New Roman" w:hAnsi="Times New Roman"/>
          <w:sz w:val="24"/>
          <w:szCs w:val="24"/>
          <w:u w:val="single"/>
        </w:rPr>
        <w:t xml:space="preserve">Date   …………………………..      </w:t>
      </w:r>
    </w:p>
    <w:p w14:paraId="7667BE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A l’attention du Représentant Résident</w:t>
      </w:r>
    </w:p>
    <w:p w14:paraId="04F766A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Programme de développement des Nations Unies</w:t>
      </w:r>
    </w:p>
    <w:p w14:paraId="222A6918"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 xml:space="preserve">MAISON COMMUNE DES NATIONS UNIES </w:t>
      </w:r>
    </w:p>
    <w:p w14:paraId="500E6F52"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RUE DR RASETA, ROUTE DE MAJUNGA</w:t>
      </w:r>
    </w:p>
    <w:p w14:paraId="54D18011"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bCs/>
          <w:sz w:val="24"/>
          <w:szCs w:val="24"/>
          <w:lang w:eastAsia="fr-FR"/>
        </w:rPr>
        <w:t>ANTANANARIVO</w:t>
      </w:r>
    </w:p>
    <w:p w14:paraId="042AFFDE" w14:textId="77777777" w:rsidR="000B1F80" w:rsidRPr="003C51AF" w:rsidRDefault="000B1F80" w:rsidP="003C51AF">
      <w:pPr>
        <w:spacing w:after="0" w:line="240" w:lineRule="auto"/>
        <w:rPr>
          <w:rFonts w:ascii="Times New Roman" w:hAnsi="Times New Roman"/>
          <w:sz w:val="24"/>
          <w:szCs w:val="24"/>
        </w:rPr>
      </w:pPr>
    </w:p>
    <w:p w14:paraId="00A6AC83" w14:textId="77777777" w:rsidR="000B1F80" w:rsidRPr="003C51AF" w:rsidRDefault="000B1F80" w:rsidP="003C51AF">
      <w:pPr>
        <w:spacing w:after="0" w:line="240" w:lineRule="auto"/>
        <w:rPr>
          <w:rFonts w:ascii="Times New Roman" w:hAnsi="Times New Roman"/>
          <w:sz w:val="24"/>
          <w:szCs w:val="24"/>
        </w:rPr>
      </w:pPr>
    </w:p>
    <w:p w14:paraId="1534CE4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Cher Monsieur / Chère Madame :</w:t>
      </w:r>
    </w:p>
    <w:p w14:paraId="25DAEFA3" w14:textId="77777777" w:rsidR="000B1F80" w:rsidRPr="003C51AF" w:rsidRDefault="000B1F80" w:rsidP="003C51AF">
      <w:pPr>
        <w:spacing w:after="0" w:line="240" w:lineRule="auto"/>
        <w:rPr>
          <w:rFonts w:ascii="Times New Roman" w:hAnsi="Times New Roman"/>
          <w:sz w:val="24"/>
          <w:szCs w:val="24"/>
        </w:rPr>
      </w:pPr>
    </w:p>
    <w:p w14:paraId="5B27FD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Je déclare par la présente que :</w:t>
      </w:r>
    </w:p>
    <w:p w14:paraId="283F3D94" w14:textId="77777777" w:rsidR="000B1F80" w:rsidRPr="003C51AF" w:rsidRDefault="000B1F80" w:rsidP="003C51AF">
      <w:pPr>
        <w:spacing w:after="0" w:line="240" w:lineRule="auto"/>
        <w:rPr>
          <w:rFonts w:ascii="Times New Roman" w:hAnsi="Times New Roman"/>
          <w:sz w:val="24"/>
          <w:szCs w:val="24"/>
        </w:rPr>
      </w:pPr>
    </w:p>
    <w:p w14:paraId="1D2A322E"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J'ai lu et accepté les termes de référence décrivant les devoirs et responsabilités </w:t>
      </w:r>
      <w:r w:rsidRPr="003C51AF">
        <w:rPr>
          <w:rFonts w:ascii="Times New Roman" w:hAnsi="Times New Roman"/>
          <w:color w:val="FF0000"/>
          <w:sz w:val="24"/>
          <w:szCs w:val="24"/>
        </w:rPr>
        <w:t xml:space="preserve">de </w:t>
      </w:r>
      <w:r w:rsidRPr="003C51AF">
        <w:rPr>
          <w:rFonts w:ascii="Times New Roman" w:hAnsi="Times New Roman"/>
          <w:i/>
          <w:color w:val="FF0000"/>
          <w:sz w:val="24"/>
          <w:szCs w:val="24"/>
        </w:rPr>
        <w:t>(intitulé de la mission</w:t>
      </w:r>
      <w:r w:rsidRPr="003C51AF">
        <w:rPr>
          <w:rFonts w:ascii="Times New Roman" w:hAnsi="Times New Roman"/>
          <w:i/>
          <w:sz w:val="24"/>
          <w:szCs w:val="24"/>
        </w:rPr>
        <w:t>)</w:t>
      </w:r>
      <w:r w:rsidRPr="003C51AF">
        <w:rPr>
          <w:rFonts w:ascii="Times New Roman" w:hAnsi="Times New Roman"/>
          <w:sz w:val="24"/>
          <w:szCs w:val="24"/>
        </w:rPr>
        <w:t xml:space="preserve"> sous le </w:t>
      </w:r>
      <w:r w:rsidRPr="003C51AF">
        <w:rPr>
          <w:rFonts w:ascii="Times New Roman" w:hAnsi="Times New Roman"/>
          <w:i/>
          <w:sz w:val="24"/>
          <w:szCs w:val="24"/>
        </w:rPr>
        <w:t>(</w:t>
      </w:r>
      <w:r w:rsidRPr="003C51AF">
        <w:rPr>
          <w:rFonts w:ascii="Times New Roman" w:hAnsi="Times New Roman"/>
          <w:i/>
          <w:color w:val="FF0000"/>
          <w:sz w:val="24"/>
          <w:szCs w:val="24"/>
        </w:rPr>
        <w:t>indiquer le titre du projet).</w:t>
      </w:r>
    </w:p>
    <w:p w14:paraId="76D3D943" w14:textId="77777777" w:rsidR="000B1F80" w:rsidRPr="003C51AF" w:rsidRDefault="000B1F80" w:rsidP="003C51AF">
      <w:pPr>
        <w:spacing w:after="0" w:line="240" w:lineRule="auto"/>
        <w:ind w:left="720"/>
        <w:rPr>
          <w:rFonts w:ascii="Times New Roman" w:hAnsi="Times New Roman"/>
          <w:sz w:val="24"/>
          <w:szCs w:val="24"/>
        </w:rPr>
      </w:pPr>
    </w:p>
    <w:p w14:paraId="3842D547" w14:textId="77777777" w:rsidR="000B1F80" w:rsidRPr="003C51AF" w:rsidRDefault="000B1F80" w:rsidP="000F6CC6">
      <w:pPr>
        <w:numPr>
          <w:ilvl w:val="0"/>
          <w:numId w:val="5"/>
        </w:numPr>
        <w:spacing w:line="240" w:lineRule="auto"/>
        <w:rPr>
          <w:rFonts w:ascii="Times New Roman" w:hAnsi="Times New Roman"/>
          <w:sz w:val="24"/>
          <w:szCs w:val="24"/>
        </w:rPr>
      </w:pPr>
      <w:r w:rsidRPr="003C51AF">
        <w:rPr>
          <w:rFonts w:ascii="Times New Roman" w:hAnsi="Times New Roman"/>
          <w:sz w:val="24"/>
          <w:szCs w:val="24"/>
        </w:rPr>
        <w:t>J'ai aussi lu et j'accepte les conditions générales du contrat du PNUD pour les entrepreneurs individuels.</w:t>
      </w:r>
    </w:p>
    <w:p w14:paraId="76FCDB08" w14:textId="77777777" w:rsidR="000B1F80" w:rsidRPr="003C51AF" w:rsidRDefault="000B1F80" w:rsidP="000F6CC6">
      <w:pPr>
        <w:numPr>
          <w:ilvl w:val="0"/>
          <w:numId w:val="5"/>
        </w:numPr>
        <w:spacing w:line="240" w:lineRule="auto"/>
        <w:rPr>
          <w:rFonts w:ascii="Times New Roman" w:hAnsi="Times New Roman"/>
          <w:sz w:val="24"/>
          <w:szCs w:val="24"/>
        </w:rPr>
      </w:pPr>
      <w:r w:rsidRPr="003C51AF">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3C51AF" w:rsidRDefault="000B1F80" w:rsidP="000F6CC6">
      <w:pPr>
        <w:numPr>
          <w:ilvl w:val="0"/>
          <w:numId w:val="5"/>
        </w:numPr>
        <w:spacing w:line="240" w:lineRule="auto"/>
        <w:rPr>
          <w:rFonts w:ascii="Times New Roman" w:hAnsi="Times New Roman"/>
          <w:sz w:val="24"/>
          <w:szCs w:val="24"/>
        </w:rPr>
      </w:pPr>
      <w:r w:rsidRPr="003C51AF">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3C51AF" w:rsidRDefault="000B1F80" w:rsidP="000F6CC6">
      <w:pPr>
        <w:numPr>
          <w:ilvl w:val="0"/>
          <w:numId w:val="5"/>
        </w:numPr>
        <w:spacing w:line="240" w:lineRule="auto"/>
        <w:ind w:left="709" w:hanging="283"/>
        <w:contextualSpacing/>
        <w:rPr>
          <w:rFonts w:ascii="Times New Roman" w:hAnsi="Times New Roman"/>
          <w:sz w:val="24"/>
          <w:szCs w:val="24"/>
          <w:lang w:val="fr-BE"/>
        </w:rPr>
      </w:pPr>
      <w:r w:rsidRPr="003C51AF">
        <w:rPr>
          <w:rFonts w:ascii="Times New Roman" w:hAnsi="Times New Roman"/>
          <w:sz w:val="24"/>
          <w:szCs w:val="24"/>
        </w:rPr>
        <w:t>Je propose par la présente d’exécuter le service selon le taux de paiement suivant :   Une somme forfaitaire totale de (</w:t>
      </w:r>
      <w:r w:rsidRPr="003C51AF">
        <w:rPr>
          <w:rFonts w:ascii="Times New Roman" w:hAnsi="Times New Roman"/>
          <w:color w:val="FF0000"/>
          <w:sz w:val="24"/>
          <w:szCs w:val="24"/>
        </w:rPr>
        <w:t>indiquer le montant en lettre et en Chiffres indiquant la Devise) - Détails, voir annexe 3</w:t>
      </w:r>
    </w:p>
    <w:p w14:paraId="3048DAC6" w14:textId="77777777" w:rsidR="000B1F80" w:rsidRPr="003C51AF"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Pour votre évaluation, la ventilation des montants susmentionnés est jointe en annexe2</w:t>
      </w:r>
    </w:p>
    <w:p w14:paraId="207D1DE1" w14:textId="77777777" w:rsidR="000B1F80" w:rsidRPr="003C51AF" w:rsidRDefault="000B1F80" w:rsidP="003C51AF">
      <w:pPr>
        <w:spacing w:after="0" w:line="240" w:lineRule="auto"/>
        <w:ind w:left="720"/>
        <w:rPr>
          <w:rFonts w:ascii="Times New Roman" w:hAnsi="Times New Roman"/>
          <w:sz w:val="24"/>
          <w:szCs w:val="24"/>
        </w:rPr>
      </w:pPr>
    </w:p>
    <w:p w14:paraId="7AF00D63"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3C51AF" w:rsidRDefault="000B1F80" w:rsidP="003C51AF">
      <w:pPr>
        <w:spacing w:after="0" w:line="240" w:lineRule="auto"/>
        <w:rPr>
          <w:rFonts w:ascii="Times New Roman" w:hAnsi="Times New Roman"/>
          <w:sz w:val="24"/>
          <w:szCs w:val="24"/>
        </w:rPr>
      </w:pPr>
    </w:p>
    <w:p w14:paraId="07FBE279"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Cette offre reste valable pour une période totale de (</w:t>
      </w:r>
      <w:r w:rsidRPr="003C51AF">
        <w:rPr>
          <w:rFonts w:ascii="Times New Roman" w:hAnsi="Times New Roman"/>
          <w:color w:val="FF0000"/>
          <w:sz w:val="24"/>
          <w:szCs w:val="24"/>
        </w:rPr>
        <w:t>minimum de 90 jours</w:t>
      </w:r>
      <w:r w:rsidRPr="003C51AF">
        <w:rPr>
          <w:rFonts w:ascii="Times New Roman" w:hAnsi="Times New Roman"/>
          <w:sz w:val="24"/>
          <w:szCs w:val="24"/>
        </w:rPr>
        <w:t>) après la date limite de soumission ;</w:t>
      </w:r>
    </w:p>
    <w:p w14:paraId="652BFC8B" w14:textId="77777777" w:rsidR="000B1F80" w:rsidRPr="003C51AF" w:rsidRDefault="000B1F80" w:rsidP="003C51AF">
      <w:pPr>
        <w:spacing w:after="0" w:line="240" w:lineRule="auto"/>
        <w:rPr>
          <w:rFonts w:ascii="Times New Roman" w:hAnsi="Times New Roman"/>
          <w:sz w:val="24"/>
          <w:szCs w:val="24"/>
        </w:rPr>
      </w:pPr>
    </w:p>
    <w:p w14:paraId="6384505D"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Je confirme que je n'ai aucun parent de premier degré (mère, père, fils, fille, conjoint / partenaire, frère ou sœur) actuellement employé par une agence ou un bureau des </w:t>
      </w:r>
      <w:r w:rsidRPr="003C51AF">
        <w:rPr>
          <w:rFonts w:ascii="Times New Roman" w:hAnsi="Times New Roman"/>
          <w:sz w:val="24"/>
          <w:szCs w:val="24"/>
        </w:rPr>
        <w:lastRenderedPageBreak/>
        <w:t xml:space="preserve">Nations Unies (divulguer le nom du parent, le bureau des Nations Unies employant le parent et la relation si, une telle relation existe) ; </w:t>
      </w:r>
    </w:p>
    <w:p w14:paraId="660BE0E4" w14:textId="77777777" w:rsidR="000B1F80" w:rsidRPr="003C51AF" w:rsidRDefault="000B1F80" w:rsidP="003C51AF">
      <w:pPr>
        <w:spacing w:after="0" w:line="240" w:lineRule="auto"/>
        <w:ind w:left="720"/>
        <w:rPr>
          <w:rFonts w:ascii="Times New Roman" w:hAnsi="Times New Roman"/>
          <w:sz w:val="24"/>
          <w:szCs w:val="24"/>
        </w:rPr>
      </w:pPr>
    </w:p>
    <w:p w14:paraId="70BF7440" w14:textId="77777777" w:rsidR="000B1F80" w:rsidRPr="003C51AF" w:rsidRDefault="000B1F80" w:rsidP="000F6CC6">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Si je suis sélectionné pour cette mission, je devrais (</w:t>
      </w:r>
      <w:r w:rsidRPr="003C51AF">
        <w:rPr>
          <w:rFonts w:ascii="Times New Roman" w:hAnsi="Times New Roman"/>
          <w:color w:val="FF0000"/>
          <w:sz w:val="24"/>
          <w:szCs w:val="24"/>
        </w:rPr>
        <w:t>veuillez cocher la case appropriée</w:t>
      </w:r>
      <w:r w:rsidRPr="003C51AF">
        <w:rPr>
          <w:rFonts w:ascii="Times New Roman" w:hAnsi="Times New Roman"/>
          <w:sz w:val="24"/>
          <w:szCs w:val="24"/>
        </w:rPr>
        <w:t>).</w:t>
      </w:r>
    </w:p>
    <w:p w14:paraId="7BDBAAE4" w14:textId="77777777" w:rsidR="000B1F80" w:rsidRPr="003C51AF" w:rsidRDefault="000B1F80" w:rsidP="003C51AF">
      <w:pPr>
        <w:spacing w:after="0" w:line="240" w:lineRule="auto"/>
        <w:ind w:left="720"/>
        <w:rPr>
          <w:rFonts w:ascii="Times New Roman" w:hAnsi="Times New Roman"/>
          <w:sz w:val="24"/>
          <w:szCs w:val="24"/>
        </w:rPr>
      </w:pPr>
    </w:p>
    <w:p w14:paraId="3537DF8B" w14:textId="77777777" w:rsidR="000B1F80" w:rsidRPr="003C51AF" w:rsidRDefault="000B1F80" w:rsidP="000F6CC6">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Signer un contrat individuel avec le PNUD ;</w:t>
      </w:r>
    </w:p>
    <w:p w14:paraId="3B87B4EF" w14:textId="77777777" w:rsidR="000B1F80" w:rsidRPr="003C51AF" w:rsidRDefault="000B1F80" w:rsidP="000F6CC6">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Demander à mon employeur (</w:t>
      </w:r>
      <w:r w:rsidRPr="003C51AF">
        <w:rPr>
          <w:rFonts w:ascii="Times New Roman" w:eastAsia="Times New Roman" w:hAnsi="Times New Roman"/>
          <w:color w:val="FF0000"/>
          <w:sz w:val="24"/>
          <w:szCs w:val="24"/>
          <w:lang w:eastAsia="fr-BE"/>
        </w:rPr>
        <w:t>indiquer le nom de l’entreprise / de l’organisation / de l’institution</w:t>
      </w:r>
      <w:r w:rsidRPr="003C51AF">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3C51AF" w:rsidRDefault="000B1F80" w:rsidP="000F6CC6">
      <w:pPr>
        <w:numPr>
          <w:ilvl w:val="0"/>
          <w:numId w:val="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confirme par la présente que (</w:t>
      </w:r>
      <w:r w:rsidRPr="003C51AF">
        <w:rPr>
          <w:rFonts w:ascii="Times New Roman" w:eastAsia="Times New Roman" w:hAnsi="Times New Roman"/>
          <w:color w:val="FF0000"/>
          <w:sz w:val="24"/>
          <w:szCs w:val="24"/>
          <w:lang w:eastAsia="fr-BE"/>
        </w:rPr>
        <w:t>cochez tout ce qui s’applique</w:t>
      </w:r>
      <w:r w:rsidRPr="003C51AF">
        <w:rPr>
          <w:rFonts w:ascii="Times New Roman" w:eastAsia="Times New Roman" w:hAnsi="Times New Roman"/>
          <w:sz w:val="24"/>
          <w:szCs w:val="24"/>
          <w:lang w:eastAsia="fr-BE"/>
        </w:rPr>
        <w:t xml:space="preserve">) : </w:t>
      </w:r>
    </w:p>
    <w:p w14:paraId="6BA92226" w14:textId="77777777" w:rsidR="000B1F80" w:rsidRPr="003C51AF" w:rsidRDefault="000B1F80" w:rsidP="000F6CC6">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highlight w:val="yellow"/>
          <w:lang w:eastAsia="fr-BE"/>
        </w:rPr>
        <w:t xml:space="preserve"> </w:t>
      </w:r>
      <w:r w:rsidRPr="003C51AF">
        <w:rPr>
          <w:rFonts w:ascii="Times New Roman" w:eastAsia="Times New Roman" w:hAnsi="Times New Roman"/>
          <w:sz w:val="24"/>
          <w:szCs w:val="24"/>
          <w:lang w:eastAsia="fr-BE"/>
        </w:rPr>
        <w:t>Au moment de cette soumission, je n'ai aucun contrat individuel actif ni aucune forme d'engagement avec un autre bureau du PNUD:</w:t>
      </w:r>
    </w:p>
    <w:p w14:paraId="528FEC03" w14:textId="77777777" w:rsidR="000B1F80" w:rsidRPr="003C51AF" w:rsidRDefault="000B1F80" w:rsidP="000F6CC6">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3C51AF"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3C51AF" w14:paraId="1D1EDBED" w14:textId="77777777" w:rsidTr="002920EB">
        <w:trPr>
          <w:trHeight w:val="304"/>
          <w:tblCellSpacing w:w="0" w:type="dxa"/>
        </w:trPr>
        <w:tc>
          <w:tcPr>
            <w:tcW w:w="1620" w:type="dxa"/>
            <w:hideMark/>
          </w:tcPr>
          <w:p w14:paraId="11D6D52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588" w:type="dxa"/>
            <w:hideMark/>
          </w:tcPr>
          <w:p w14:paraId="79BB4134"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154" w:type="dxa"/>
            <w:hideMark/>
          </w:tcPr>
          <w:p w14:paraId="1FC16F8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555" w:type="dxa"/>
            <w:hideMark/>
          </w:tcPr>
          <w:p w14:paraId="55B1B2A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771E470E" w14:textId="77777777" w:rsidTr="002920EB">
        <w:trPr>
          <w:trHeight w:val="130"/>
          <w:tblCellSpacing w:w="0" w:type="dxa"/>
        </w:trPr>
        <w:tc>
          <w:tcPr>
            <w:tcW w:w="1620" w:type="dxa"/>
          </w:tcPr>
          <w:p w14:paraId="43E7DC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0EE6FB07" w14:textId="77777777" w:rsidTr="002920EB">
        <w:trPr>
          <w:trHeight w:val="130"/>
          <w:tblCellSpacing w:w="0" w:type="dxa"/>
        </w:trPr>
        <w:tc>
          <w:tcPr>
            <w:tcW w:w="1620" w:type="dxa"/>
          </w:tcPr>
          <w:p w14:paraId="5F98C9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7BFF4469" w14:textId="77777777" w:rsidR="000B1F80" w:rsidRPr="003C51AF" w:rsidRDefault="000B1F80" w:rsidP="000F6CC6">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3C51AF"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3C51AF" w:rsidRDefault="000B1F80" w:rsidP="003C51AF">
            <w:pPr>
              <w:spacing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3C51AF" w:rsidRDefault="000B1F80" w:rsidP="003C51AF">
      <w:pPr>
        <w:spacing w:after="0" w:line="240" w:lineRule="auto"/>
        <w:rPr>
          <w:rFonts w:ascii="Times New Roman" w:hAnsi="Times New Roman"/>
          <w:sz w:val="24"/>
          <w:szCs w:val="24"/>
        </w:rPr>
      </w:pPr>
    </w:p>
    <w:p w14:paraId="1B937CFD"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042EAC6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b/>
          <w:i/>
          <w:sz w:val="24"/>
          <w:szCs w:val="24"/>
          <w:u w:val="single"/>
          <w:lang w:eastAsia="fr-BE"/>
        </w:rPr>
        <w:t>Si vous êtes un ancien membre du personnel des Nations Unies récemment séparé, veuillez ajouter cette section à votre lettre</w:t>
      </w:r>
      <w:r w:rsidRPr="003C51AF">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3C51AF" w:rsidRDefault="000B1F80" w:rsidP="003C51AF">
      <w:p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23F16AA5"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3C51AF"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3C51AF" w:rsidRDefault="000B1F80" w:rsidP="003C51AF">
      <w:pPr>
        <w:spacing w:after="0" w:line="240" w:lineRule="auto"/>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si la réponse est "oui", indiquez ce qui suit:</w:t>
      </w:r>
    </w:p>
    <w:p w14:paraId="79CA8F61" w14:textId="77777777" w:rsidR="000B1F80" w:rsidRPr="003C51AF"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3C51AF" w14:paraId="4EA0A36E" w14:textId="77777777" w:rsidTr="002920EB">
        <w:trPr>
          <w:trHeight w:val="493"/>
        </w:trPr>
        <w:tc>
          <w:tcPr>
            <w:tcW w:w="2254" w:type="dxa"/>
          </w:tcPr>
          <w:p w14:paraId="6AEB656F"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w:t>
            </w:r>
          </w:p>
        </w:tc>
        <w:tc>
          <w:tcPr>
            <w:tcW w:w="2254" w:type="dxa"/>
          </w:tcPr>
          <w:p w14:paraId="639F546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Relation</w:t>
            </w:r>
          </w:p>
        </w:tc>
        <w:tc>
          <w:tcPr>
            <w:tcW w:w="3645" w:type="dxa"/>
          </w:tcPr>
          <w:p w14:paraId="7276B23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 de l'organisation internationale</w:t>
            </w:r>
          </w:p>
        </w:tc>
      </w:tr>
      <w:tr w:rsidR="000B1F80" w:rsidRPr="003C51AF" w14:paraId="675AC598" w14:textId="77777777" w:rsidTr="002920EB">
        <w:trPr>
          <w:trHeight w:val="493"/>
        </w:trPr>
        <w:tc>
          <w:tcPr>
            <w:tcW w:w="2254" w:type="dxa"/>
          </w:tcPr>
          <w:p w14:paraId="03AA81B7" w14:textId="77777777" w:rsidR="000B1F80" w:rsidRPr="003C51AF"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3C51AF"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3C51AF" w:rsidRDefault="000B1F80" w:rsidP="003C51AF">
            <w:pPr>
              <w:spacing w:after="0" w:line="240" w:lineRule="auto"/>
              <w:rPr>
                <w:rFonts w:ascii="Times New Roman" w:hAnsi="Times New Roman"/>
                <w:sz w:val="24"/>
                <w:szCs w:val="24"/>
              </w:rPr>
            </w:pPr>
          </w:p>
        </w:tc>
      </w:tr>
    </w:tbl>
    <w:p w14:paraId="205B3A74" w14:textId="77777777" w:rsidR="000B1F80" w:rsidRPr="003C51AF" w:rsidRDefault="000B1F80" w:rsidP="003C51AF">
      <w:pPr>
        <w:spacing w:after="0" w:line="240" w:lineRule="auto"/>
        <w:rPr>
          <w:rFonts w:ascii="Times New Roman" w:hAnsi="Times New Roman"/>
          <w:sz w:val="24"/>
          <w:szCs w:val="24"/>
        </w:rPr>
      </w:pPr>
    </w:p>
    <w:p w14:paraId="66DE2CA2"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des objections à ce que nous demandions à votre employeur actuel? </w:t>
      </w:r>
    </w:p>
    <w:p w14:paraId="74634167"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3AA6F45"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96D2352" w14:textId="77777777" w:rsidR="000B1F80" w:rsidRPr="003C51AF" w:rsidRDefault="000B1F80" w:rsidP="003C51AF">
      <w:pPr>
        <w:spacing w:line="240" w:lineRule="auto"/>
        <w:rPr>
          <w:rFonts w:ascii="Times New Roman" w:hAnsi="Times New Roman"/>
          <w:sz w:val="24"/>
          <w:szCs w:val="24"/>
        </w:rPr>
      </w:pPr>
    </w:p>
    <w:p w14:paraId="4AF0E08C"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3C51AF" w14:paraId="70E13DA9" w14:textId="77777777" w:rsidTr="002920EB">
        <w:trPr>
          <w:trHeight w:val="541"/>
        </w:trPr>
        <w:tc>
          <w:tcPr>
            <w:tcW w:w="2978" w:type="dxa"/>
            <w:shd w:val="clear" w:color="auto" w:fill="FBE4D5"/>
          </w:tcPr>
          <w:p w14:paraId="4932BFA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tc>
        <w:tc>
          <w:tcPr>
            <w:tcW w:w="2979" w:type="dxa"/>
            <w:shd w:val="clear" w:color="auto" w:fill="FBE4D5"/>
          </w:tcPr>
          <w:p w14:paraId="3AEF08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Adresse email, numéro de téléphone, </w:t>
            </w:r>
          </w:p>
        </w:tc>
        <w:tc>
          <w:tcPr>
            <w:tcW w:w="2979" w:type="dxa"/>
            <w:shd w:val="clear" w:color="auto" w:fill="FBE4D5"/>
          </w:tcPr>
          <w:p w14:paraId="7F300949"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Entreprise</w:t>
            </w:r>
            <w:proofErr w:type="spellEnd"/>
            <w:r w:rsidRPr="003C51AF">
              <w:rPr>
                <w:rFonts w:ascii="Times New Roman" w:hAnsi="Times New Roman"/>
                <w:sz w:val="24"/>
                <w:szCs w:val="24"/>
                <w:lang w:val="en-US"/>
              </w:rPr>
              <w:t xml:space="preserve"> et </w:t>
            </w:r>
            <w:proofErr w:type="spellStart"/>
            <w:r w:rsidRPr="003C51AF">
              <w:rPr>
                <w:rFonts w:ascii="Times New Roman" w:hAnsi="Times New Roman"/>
                <w:sz w:val="24"/>
                <w:szCs w:val="24"/>
                <w:lang w:val="en-US"/>
              </w:rPr>
              <w:t>Fonction</w:t>
            </w:r>
            <w:proofErr w:type="spellEnd"/>
            <w:r w:rsidRPr="003C51AF">
              <w:rPr>
                <w:rFonts w:ascii="Times New Roman" w:hAnsi="Times New Roman"/>
                <w:sz w:val="24"/>
                <w:szCs w:val="24"/>
                <w:lang w:val="en-US"/>
              </w:rPr>
              <w:t xml:space="preserve"> </w:t>
            </w:r>
            <w:proofErr w:type="spellStart"/>
            <w:r w:rsidRPr="003C51AF">
              <w:rPr>
                <w:rFonts w:ascii="Times New Roman" w:hAnsi="Times New Roman"/>
                <w:sz w:val="24"/>
                <w:szCs w:val="24"/>
                <w:lang w:val="en-US"/>
              </w:rPr>
              <w:t>occupée</w:t>
            </w:r>
            <w:proofErr w:type="spellEnd"/>
          </w:p>
        </w:tc>
      </w:tr>
      <w:tr w:rsidR="000B1F80" w:rsidRPr="003C51AF" w14:paraId="009A80F2" w14:textId="77777777" w:rsidTr="002920EB">
        <w:trPr>
          <w:trHeight w:val="541"/>
        </w:trPr>
        <w:tc>
          <w:tcPr>
            <w:tcW w:w="2978" w:type="dxa"/>
          </w:tcPr>
          <w:p w14:paraId="0C077E40"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A605A1" w14:textId="77777777" w:rsidTr="002920EB">
        <w:trPr>
          <w:trHeight w:val="541"/>
        </w:trPr>
        <w:tc>
          <w:tcPr>
            <w:tcW w:w="2978" w:type="dxa"/>
          </w:tcPr>
          <w:p w14:paraId="425168EE"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C932E0" w14:textId="77777777" w:rsidTr="002920EB">
        <w:trPr>
          <w:trHeight w:val="541"/>
        </w:trPr>
        <w:tc>
          <w:tcPr>
            <w:tcW w:w="2978" w:type="dxa"/>
          </w:tcPr>
          <w:p w14:paraId="7332EE64"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3C51AF" w:rsidRDefault="000B1F80" w:rsidP="003C51AF">
            <w:pPr>
              <w:spacing w:after="0" w:line="240" w:lineRule="auto"/>
              <w:rPr>
                <w:rFonts w:ascii="Times New Roman" w:hAnsi="Times New Roman"/>
                <w:sz w:val="24"/>
                <w:szCs w:val="24"/>
                <w:lang w:val="en-US"/>
              </w:rPr>
            </w:pPr>
          </w:p>
        </w:tc>
      </w:tr>
    </w:tbl>
    <w:p w14:paraId="0BB1A6C0" w14:textId="77777777" w:rsidR="000B1F80" w:rsidRPr="003C51AF" w:rsidRDefault="000B1F80" w:rsidP="003C51AF">
      <w:pPr>
        <w:spacing w:line="240" w:lineRule="auto"/>
        <w:rPr>
          <w:rFonts w:ascii="Times New Roman" w:hAnsi="Times New Roman"/>
          <w:sz w:val="24"/>
          <w:szCs w:val="24"/>
        </w:rPr>
      </w:pPr>
    </w:p>
    <w:p w14:paraId="3956D264" w14:textId="77777777" w:rsidR="000B1F80" w:rsidRPr="003C51AF" w:rsidRDefault="000B1F80" w:rsidP="000F6CC6">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18BD1DF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3C51AF" w:rsidRDefault="000B1F80" w:rsidP="003C51AF">
      <w:pPr>
        <w:spacing w:line="240" w:lineRule="auto"/>
        <w:rPr>
          <w:rFonts w:ascii="Times New Roman" w:hAnsi="Times New Roman"/>
          <w:sz w:val="24"/>
          <w:szCs w:val="24"/>
        </w:rPr>
      </w:pPr>
    </w:p>
    <w:p w14:paraId="236173E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3C51AF" w:rsidRDefault="000B1F80" w:rsidP="003C51AF">
      <w:pPr>
        <w:spacing w:line="240" w:lineRule="auto"/>
        <w:rPr>
          <w:rFonts w:ascii="Times New Roman" w:hAnsi="Times New Roman"/>
          <w:sz w:val="24"/>
          <w:szCs w:val="24"/>
        </w:rPr>
      </w:pPr>
    </w:p>
    <w:p w14:paraId="2CF87F85" w14:textId="77777777" w:rsidR="000B1F80" w:rsidRPr="003C51AF" w:rsidRDefault="000B1F80" w:rsidP="003C51AF">
      <w:pPr>
        <w:spacing w:line="240" w:lineRule="auto"/>
        <w:rPr>
          <w:rFonts w:ascii="Times New Roman" w:hAnsi="Times New Roman"/>
          <w:sz w:val="24"/>
          <w:szCs w:val="24"/>
        </w:rPr>
      </w:pPr>
    </w:p>
    <w:p w14:paraId="5440E2C3" w14:textId="77777777" w:rsidR="000B1F80" w:rsidRPr="003C51AF"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3C51AF" w14:paraId="5A99C397" w14:textId="77777777" w:rsidTr="002920EB">
        <w:trPr>
          <w:trHeight w:val="521"/>
        </w:trPr>
        <w:tc>
          <w:tcPr>
            <w:tcW w:w="3716" w:type="dxa"/>
            <w:shd w:val="clear" w:color="auto" w:fill="FBE4D5"/>
          </w:tcPr>
          <w:p w14:paraId="58483DB0" w14:textId="77777777" w:rsidR="000B1F80" w:rsidRPr="000A0168" w:rsidRDefault="000B1F80" w:rsidP="003C51AF">
            <w:pPr>
              <w:spacing w:after="0" w:line="240" w:lineRule="auto"/>
              <w:rPr>
                <w:rFonts w:ascii="Times New Roman" w:hAnsi="Times New Roman"/>
                <w:sz w:val="24"/>
                <w:szCs w:val="24"/>
              </w:rPr>
            </w:pPr>
          </w:p>
          <w:p w14:paraId="66736386"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p w14:paraId="73BDFCAB"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42A0876" w14:textId="77777777" w:rsidTr="002920EB">
        <w:trPr>
          <w:trHeight w:val="521"/>
        </w:trPr>
        <w:tc>
          <w:tcPr>
            <w:tcW w:w="3716" w:type="dxa"/>
            <w:shd w:val="clear" w:color="auto" w:fill="FBE4D5"/>
          </w:tcPr>
          <w:p w14:paraId="57F14DB9" w14:textId="77777777" w:rsidR="000B1F80" w:rsidRPr="003C51AF" w:rsidRDefault="000B1F80" w:rsidP="003C51AF">
            <w:pPr>
              <w:spacing w:after="0" w:line="240" w:lineRule="auto"/>
              <w:rPr>
                <w:rFonts w:ascii="Times New Roman" w:hAnsi="Times New Roman"/>
                <w:sz w:val="24"/>
                <w:szCs w:val="24"/>
                <w:lang w:val="en-US"/>
              </w:rPr>
            </w:pPr>
          </w:p>
          <w:p w14:paraId="5F3F9230"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Date de naissance</w:t>
            </w:r>
          </w:p>
          <w:p w14:paraId="24D82F6E"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5199364" w14:textId="77777777" w:rsidTr="002920EB">
        <w:trPr>
          <w:trHeight w:val="521"/>
        </w:trPr>
        <w:tc>
          <w:tcPr>
            <w:tcW w:w="3716" w:type="dxa"/>
            <w:shd w:val="clear" w:color="auto" w:fill="FBE4D5"/>
          </w:tcPr>
          <w:p w14:paraId="3B9374C1" w14:textId="77777777" w:rsidR="000B1F80" w:rsidRPr="003C51AF" w:rsidRDefault="000B1F80" w:rsidP="003C51AF">
            <w:pPr>
              <w:spacing w:after="0" w:line="240" w:lineRule="auto"/>
              <w:rPr>
                <w:rFonts w:ascii="Times New Roman" w:hAnsi="Times New Roman"/>
                <w:sz w:val="24"/>
                <w:szCs w:val="24"/>
                <w:lang w:val="en-US"/>
              </w:rPr>
            </w:pPr>
          </w:p>
          <w:p w14:paraId="22F2DA72"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Nationalité</w:t>
            </w:r>
            <w:proofErr w:type="spellEnd"/>
            <w:r w:rsidRPr="003C51AF">
              <w:rPr>
                <w:rFonts w:ascii="Times New Roman" w:hAnsi="Times New Roman"/>
                <w:sz w:val="24"/>
                <w:szCs w:val="24"/>
                <w:lang w:val="en-US"/>
              </w:rPr>
              <w:t xml:space="preserve"> </w:t>
            </w:r>
          </w:p>
          <w:p w14:paraId="59B30215"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99EC119" w14:textId="77777777" w:rsidTr="002920EB">
        <w:trPr>
          <w:trHeight w:val="521"/>
        </w:trPr>
        <w:tc>
          <w:tcPr>
            <w:tcW w:w="3716" w:type="dxa"/>
            <w:shd w:val="clear" w:color="auto" w:fill="FBE4D5"/>
          </w:tcPr>
          <w:p w14:paraId="21385585"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Adresse</w:t>
            </w:r>
            <w:proofErr w:type="spellEnd"/>
            <w:r w:rsidRPr="003C51AF">
              <w:rPr>
                <w:rFonts w:ascii="Times New Roman" w:hAnsi="Times New Roman"/>
                <w:sz w:val="24"/>
                <w:szCs w:val="24"/>
                <w:lang w:val="en-US"/>
              </w:rPr>
              <w:t xml:space="preserve"> de </w:t>
            </w:r>
            <w:proofErr w:type="spellStart"/>
            <w:r w:rsidRPr="003C51AF">
              <w:rPr>
                <w:rFonts w:ascii="Times New Roman" w:hAnsi="Times New Roman"/>
                <w:sz w:val="24"/>
                <w:szCs w:val="24"/>
                <w:lang w:val="en-US"/>
              </w:rPr>
              <w:t>Résidence</w:t>
            </w:r>
            <w:proofErr w:type="spellEnd"/>
            <w:r w:rsidRPr="003C51AF">
              <w:rPr>
                <w:rFonts w:ascii="Times New Roman" w:hAnsi="Times New Roman"/>
                <w:sz w:val="24"/>
                <w:szCs w:val="24"/>
                <w:lang w:val="en-US"/>
              </w:rPr>
              <w:t xml:space="preserve"> </w:t>
            </w:r>
          </w:p>
        </w:tc>
        <w:tc>
          <w:tcPr>
            <w:tcW w:w="3718" w:type="dxa"/>
          </w:tcPr>
          <w:p w14:paraId="0935A24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8B2E3A4" w14:textId="77777777" w:rsidTr="002920EB">
        <w:trPr>
          <w:trHeight w:val="521"/>
        </w:trPr>
        <w:tc>
          <w:tcPr>
            <w:tcW w:w="3716" w:type="dxa"/>
            <w:shd w:val="clear" w:color="auto" w:fill="FBE4D5"/>
          </w:tcPr>
          <w:p w14:paraId="0A62D758" w14:textId="77777777" w:rsidR="000B1F80" w:rsidRPr="003C51AF" w:rsidRDefault="000B1F80" w:rsidP="003C51AF">
            <w:pPr>
              <w:spacing w:after="0" w:line="240" w:lineRule="auto"/>
              <w:rPr>
                <w:rFonts w:ascii="Times New Roman" w:hAnsi="Times New Roman"/>
                <w:sz w:val="24"/>
                <w:szCs w:val="24"/>
                <w:lang w:val="en-US"/>
              </w:rPr>
            </w:pPr>
          </w:p>
          <w:p w14:paraId="0CEBF6BB"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Genre</w:t>
            </w:r>
          </w:p>
        </w:tc>
        <w:tc>
          <w:tcPr>
            <w:tcW w:w="3718" w:type="dxa"/>
          </w:tcPr>
          <w:p w14:paraId="53651A68" w14:textId="77777777" w:rsidR="000B1F80" w:rsidRPr="003C51AF" w:rsidRDefault="000B1F80" w:rsidP="003C51AF">
            <w:pPr>
              <w:spacing w:after="0" w:line="240" w:lineRule="auto"/>
              <w:rPr>
                <w:rFonts w:ascii="Times New Roman" w:hAnsi="Times New Roman"/>
                <w:sz w:val="24"/>
                <w:szCs w:val="24"/>
                <w:lang w:val="en-US"/>
              </w:rPr>
            </w:pPr>
          </w:p>
        </w:tc>
      </w:tr>
    </w:tbl>
    <w:p w14:paraId="31D3FEF1" w14:textId="77777777" w:rsidR="000B1F80" w:rsidRPr="003C51AF" w:rsidRDefault="000B1F80" w:rsidP="003C51AF">
      <w:pPr>
        <w:spacing w:line="240" w:lineRule="auto"/>
        <w:rPr>
          <w:rFonts w:ascii="Times New Roman" w:hAnsi="Times New Roman"/>
          <w:sz w:val="24"/>
          <w:szCs w:val="24"/>
        </w:rPr>
      </w:pPr>
    </w:p>
    <w:p w14:paraId="2CE840C3"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Date _________________________            SIGNATURE _____________________________</w:t>
      </w:r>
    </w:p>
    <w:p w14:paraId="6509512E" w14:textId="77777777" w:rsidR="000B1F80" w:rsidRPr="003C51AF"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236784F2"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5563FD5F" w14:textId="77777777" w:rsidR="000B1F80" w:rsidRPr="003C51AF" w:rsidRDefault="000B1F80" w:rsidP="003C51AF">
      <w:pPr>
        <w:spacing w:line="240" w:lineRule="auto"/>
        <w:jc w:val="center"/>
        <w:rPr>
          <w:rFonts w:ascii="Times New Roman" w:hAnsi="Times New Roman"/>
          <w:sz w:val="24"/>
          <w:szCs w:val="24"/>
        </w:rPr>
      </w:pPr>
    </w:p>
    <w:p w14:paraId="77FC0DF5" w14:textId="77777777" w:rsidR="000B1F80" w:rsidRPr="003C51AF" w:rsidRDefault="000B1F80" w:rsidP="003C51AF">
      <w:pPr>
        <w:spacing w:line="240" w:lineRule="auto"/>
        <w:jc w:val="center"/>
        <w:rPr>
          <w:rFonts w:ascii="Times New Roman" w:hAnsi="Times New Roman"/>
          <w:sz w:val="24"/>
          <w:szCs w:val="24"/>
        </w:rPr>
      </w:pPr>
    </w:p>
    <w:p w14:paraId="1BB07827" w14:textId="77777777" w:rsidR="000B1F80" w:rsidRPr="003C51AF" w:rsidRDefault="000B1F80" w:rsidP="003C51AF">
      <w:pPr>
        <w:spacing w:line="240" w:lineRule="auto"/>
        <w:jc w:val="center"/>
        <w:rPr>
          <w:rFonts w:ascii="Times New Roman" w:hAnsi="Times New Roman"/>
          <w:sz w:val="24"/>
          <w:szCs w:val="24"/>
        </w:rPr>
      </w:pPr>
    </w:p>
    <w:p w14:paraId="5BFE254A" w14:textId="77777777" w:rsidR="000B1F80" w:rsidRPr="003C51AF" w:rsidRDefault="000B1F80" w:rsidP="003C51AF">
      <w:pPr>
        <w:spacing w:line="240" w:lineRule="auto"/>
        <w:jc w:val="center"/>
        <w:rPr>
          <w:rFonts w:ascii="Times New Roman" w:hAnsi="Times New Roman"/>
          <w:sz w:val="24"/>
          <w:szCs w:val="24"/>
        </w:rPr>
      </w:pPr>
    </w:p>
    <w:p w14:paraId="3FE97FC5" w14:textId="77777777" w:rsidR="000B1F80" w:rsidRPr="003C51AF" w:rsidRDefault="000B1F80" w:rsidP="003C51AF">
      <w:pPr>
        <w:spacing w:line="240" w:lineRule="auto"/>
        <w:jc w:val="center"/>
        <w:rPr>
          <w:rFonts w:ascii="Times New Roman" w:hAnsi="Times New Roman"/>
          <w:sz w:val="24"/>
          <w:szCs w:val="24"/>
        </w:rPr>
      </w:pPr>
    </w:p>
    <w:p w14:paraId="7BD77404" w14:textId="77777777" w:rsidR="000B1F80" w:rsidRPr="003C51AF" w:rsidRDefault="000B1F80" w:rsidP="003C51AF">
      <w:pPr>
        <w:spacing w:line="240" w:lineRule="auto"/>
        <w:jc w:val="center"/>
        <w:rPr>
          <w:rFonts w:ascii="Times New Roman" w:hAnsi="Times New Roman"/>
          <w:sz w:val="24"/>
          <w:szCs w:val="24"/>
        </w:rPr>
      </w:pPr>
    </w:p>
    <w:p w14:paraId="138ABA49" w14:textId="77777777" w:rsidR="000B1F80" w:rsidRPr="003C51AF" w:rsidRDefault="000B1F80" w:rsidP="003C51AF">
      <w:pPr>
        <w:spacing w:line="240" w:lineRule="auto"/>
        <w:jc w:val="center"/>
        <w:rPr>
          <w:rFonts w:ascii="Times New Roman" w:hAnsi="Times New Roman"/>
          <w:sz w:val="24"/>
          <w:szCs w:val="24"/>
        </w:rPr>
      </w:pPr>
    </w:p>
    <w:p w14:paraId="4C194DAC" w14:textId="77777777" w:rsidR="000B1F80" w:rsidRPr="003C51AF" w:rsidRDefault="000B1F80" w:rsidP="003C51AF">
      <w:pPr>
        <w:spacing w:line="240" w:lineRule="auto"/>
        <w:jc w:val="center"/>
        <w:rPr>
          <w:rFonts w:ascii="Times New Roman" w:hAnsi="Times New Roman"/>
          <w:sz w:val="24"/>
          <w:szCs w:val="24"/>
        </w:rPr>
      </w:pPr>
    </w:p>
    <w:p w14:paraId="01C5A072" w14:textId="77777777" w:rsidR="000B1F80" w:rsidRPr="003C51AF" w:rsidRDefault="000B1F80" w:rsidP="003C51AF">
      <w:pPr>
        <w:spacing w:line="240" w:lineRule="auto"/>
        <w:jc w:val="center"/>
        <w:rPr>
          <w:rFonts w:ascii="Times New Roman" w:hAnsi="Times New Roman"/>
          <w:sz w:val="24"/>
          <w:szCs w:val="24"/>
        </w:rPr>
      </w:pPr>
    </w:p>
    <w:p w14:paraId="15A8EA8B" w14:textId="77777777" w:rsidR="000B1F80" w:rsidRPr="003C51AF" w:rsidRDefault="000B1F80" w:rsidP="003C51AF">
      <w:pPr>
        <w:spacing w:line="240" w:lineRule="auto"/>
        <w:jc w:val="center"/>
        <w:rPr>
          <w:rFonts w:ascii="Times New Roman" w:hAnsi="Times New Roman"/>
          <w:sz w:val="24"/>
          <w:szCs w:val="24"/>
        </w:rPr>
      </w:pPr>
    </w:p>
    <w:p w14:paraId="0C3A81A9" w14:textId="77777777" w:rsidR="000B1F80" w:rsidRPr="003C51AF" w:rsidRDefault="000B1F80" w:rsidP="003C51AF">
      <w:pPr>
        <w:spacing w:line="240" w:lineRule="auto"/>
        <w:jc w:val="center"/>
        <w:rPr>
          <w:rFonts w:ascii="Times New Roman" w:hAnsi="Times New Roman"/>
          <w:sz w:val="24"/>
          <w:szCs w:val="24"/>
        </w:rPr>
      </w:pPr>
    </w:p>
    <w:p w14:paraId="3B8CEC7D" w14:textId="77777777" w:rsidR="000B1F80" w:rsidRPr="003C51AF" w:rsidRDefault="000B1F80" w:rsidP="003C51AF">
      <w:pPr>
        <w:spacing w:line="240" w:lineRule="auto"/>
        <w:jc w:val="center"/>
        <w:rPr>
          <w:rFonts w:ascii="Times New Roman" w:hAnsi="Times New Roman"/>
          <w:sz w:val="24"/>
          <w:szCs w:val="24"/>
        </w:rPr>
      </w:pPr>
    </w:p>
    <w:p w14:paraId="285944D0" w14:textId="77777777" w:rsidR="000B1F80" w:rsidRPr="003C51AF" w:rsidRDefault="000B1F80" w:rsidP="003C51AF">
      <w:pPr>
        <w:spacing w:line="240" w:lineRule="auto"/>
        <w:jc w:val="center"/>
        <w:rPr>
          <w:rFonts w:ascii="Times New Roman" w:hAnsi="Times New Roman"/>
          <w:sz w:val="24"/>
          <w:szCs w:val="24"/>
        </w:rPr>
      </w:pPr>
    </w:p>
    <w:p w14:paraId="03B1AB65" w14:textId="77777777" w:rsidR="000B1F80" w:rsidRPr="003C51AF" w:rsidRDefault="000B1F80" w:rsidP="003C51AF">
      <w:pPr>
        <w:spacing w:line="240" w:lineRule="auto"/>
        <w:jc w:val="center"/>
        <w:rPr>
          <w:rFonts w:ascii="Times New Roman" w:hAnsi="Times New Roman"/>
          <w:sz w:val="24"/>
          <w:szCs w:val="24"/>
        </w:rPr>
      </w:pPr>
      <w:r w:rsidRPr="003C51AF">
        <w:rPr>
          <w:rFonts w:ascii="Times New Roman" w:hAnsi="Times New Roman"/>
          <w:sz w:val="24"/>
          <w:szCs w:val="24"/>
        </w:rPr>
        <w:br w:type="page"/>
      </w:r>
      <w:r w:rsidRPr="003C51AF">
        <w:rPr>
          <w:rFonts w:ascii="Times New Roman" w:hAnsi="Times New Roman"/>
          <w:sz w:val="24"/>
          <w:szCs w:val="24"/>
        </w:rPr>
        <w:lastRenderedPageBreak/>
        <w:t>ANNEXE 03-</w:t>
      </w:r>
    </w:p>
    <w:p w14:paraId="5208EE46"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3C51AF" w:rsidRDefault="000B1F80" w:rsidP="003C51AF">
      <w:pPr>
        <w:spacing w:line="240" w:lineRule="auto"/>
        <w:ind w:left="2160" w:firstLine="720"/>
        <w:rPr>
          <w:rFonts w:ascii="Times New Roman" w:eastAsia="Times New Roman" w:hAnsi="Times New Roman"/>
          <w:b/>
          <w:color w:val="000000"/>
          <w:sz w:val="24"/>
          <w:szCs w:val="24"/>
          <w:lang w:eastAsia="en-PH"/>
        </w:rPr>
      </w:pPr>
      <w:r w:rsidRPr="003C51AF">
        <w:rPr>
          <w:rFonts w:ascii="Times New Roman" w:eastAsia="Times New Roman" w:hAnsi="Times New Roman"/>
          <w:b/>
          <w:color w:val="000000"/>
          <w:sz w:val="24"/>
          <w:szCs w:val="24"/>
          <w:lang w:eastAsia="en-PH"/>
        </w:rPr>
        <w:t>TABLEAU DES COUTS*</w:t>
      </w:r>
    </w:p>
    <w:tbl>
      <w:tblPr>
        <w:tblW w:w="9345" w:type="dxa"/>
        <w:tblInd w:w="-5" w:type="dxa"/>
        <w:tblLook w:val="04A0" w:firstRow="1" w:lastRow="0" w:firstColumn="1" w:lastColumn="0" w:noHBand="0" w:noVBand="1"/>
      </w:tblPr>
      <w:tblGrid>
        <w:gridCol w:w="510"/>
        <w:gridCol w:w="3901"/>
        <w:gridCol w:w="1123"/>
        <w:gridCol w:w="2261"/>
        <w:gridCol w:w="1550"/>
      </w:tblGrid>
      <w:tr w:rsidR="000B1F80" w:rsidRPr="003C51AF" w14:paraId="57326A15" w14:textId="77777777" w:rsidTr="00313DF3">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Total en MGA</w:t>
            </w:r>
          </w:p>
        </w:tc>
      </w:tr>
      <w:tr w:rsidR="000B1F80" w:rsidRPr="003C51AF" w14:paraId="778D0544" w14:textId="77777777" w:rsidTr="00313DF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0E4A60CD" w14:textId="77777777" w:rsidTr="00313DF3">
        <w:trPr>
          <w:trHeight w:val="3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313DF3" w:rsidRPr="003C51AF" w14:paraId="63F90FBB" w14:textId="77777777" w:rsidTr="00313DF3">
        <w:trPr>
          <w:trHeight w:val="307"/>
        </w:trPr>
        <w:tc>
          <w:tcPr>
            <w:tcW w:w="0" w:type="auto"/>
            <w:tcBorders>
              <w:top w:val="nil"/>
              <w:left w:val="single" w:sz="4" w:space="0" w:color="auto"/>
              <w:bottom w:val="single" w:sz="4" w:space="0" w:color="auto"/>
              <w:right w:val="single" w:sz="4" w:space="0" w:color="auto"/>
            </w:tcBorders>
            <w:shd w:val="clear" w:color="auto" w:fill="auto"/>
            <w:vAlign w:val="center"/>
          </w:tcPr>
          <w:p w14:paraId="44F4F63C"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04973DF5" w14:textId="77777777" w:rsidR="00313DF3" w:rsidRPr="003C51AF" w:rsidRDefault="00313DF3" w:rsidP="003C51AF">
            <w:pPr>
              <w:spacing w:after="0" w:line="240"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39309188"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174BEAB9"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5678664A"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r>
      <w:tr w:rsidR="00313DF3" w:rsidRPr="003C51AF" w14:paraId="2ED23758" w14:textId="77777777" w:rsidTr="00313DF3">
        <w:trPr>
          <w:trHeight w:val="307"/>
        </w:trPr>
        <w:tc>
          <w:tcPr>
            <w:tcW w:w="0" w:type="auto"/>
            <w:tcBorders>
              <w:top w:val="nil"/>
              <w:left w:val="single" w:sz="4" w:space="0" w:color="auto"/>
              <w:bottom w:val="single" w:sz="4" w:space="0" w:color="auto"/>
              <w:right w:val="single" w:sz="4" w:space="0" w:color="auto"/>
            </w:tcBorders>
            <w:shd w:val="clear" w:color="auto" w:fill="auto"/>
            <w:vAlign w:val="center"/>
          </w:tcPr>
          <w:p w14:paraId="56747296"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4C5CD110" w14:textId="77777777" w:rsidR="00313DF3" w:rsidRPr="003C51AF" w:rsidRDefault="00313DF3" w:rsidP="003C51AF">
            <w:pPr>
              <w:spacing w:after="0" w:line="240"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1FCD3439"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1E592748"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5D44ADF3"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r>
      <w:tr w:rsidR="00313DF3" w:rsidRPr="003C51AF" w14:paraId="6A8C25CE" w14:textId="77777777" w:rsidTr="00313DF3">
        <w:trPr>
          <w:trHeight w:val="307"/>
        </w:trPr>
        <w:tc>
          <w:tcPr>
            <w:tcW w:w="0" w:type="auto"/>
            <w:tcBorders>
              <w:top w:val="nil"/>
              <w:left w:val="single" w:sz="4" w:space="0" w:color="auto"/>
              <w:bottom w:val="single" w:sz="4" w:space="0" w:color="auto"/>
              <w:right w:val="single" w:sz="4" w:space="0" w:color="auto"/>
            </w:tcBorders>
            <w:shd w:val="clear" w:color="auto" w:fill="auto"/>
            <w:vAlign w:val="center"/>
          </w:tcPr>
          <w:p w14:paraId="2972E2A8"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376E0BF7" w14:textId="77777777" w:rsidR="00313DF3" w:rsidRPr="003C51AF" w:rsidRDefault="00313DF3" w:rsidP="003C51AF">
            <w:pPr>
              <w:spacing w:after="0" w:line="240"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13CDE0C5" w14:textId="77777777" w:rsidR="00313DF3" w:rsidRPr="003C51AF" w:rsidRDefault="00313DF3"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5C349778"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68A3AF62" w14:textId="77777777" w:rsidR="00313DF3" w:rsidRPr="003C51AF" w:rsidRDefault="00313DF3" w:rsidP="003C51AF">
            <w:pPr>
              <w:spacing w:after="0" w:line="240" w:lineRule="auto"/>
              <w:jc w:val="both"/>
              <w:rPr>
                <w:rFonts w:ascii="Times New Roman" w:eastAsia="Times New Roman" w:hAnsi="Times New Roman"/>
                <w:color w:val="000000"/>
                <w:sz w:val="24"/>
                <w:szCs w:val="24"/>
              </w:rPr>
            </w:pPr>
          </w:p>
        </w:tc>
      </w:tr>
      <w:tr w:rsidR="000B1F80" w:rsidRPr="003C51AF" w14:paraId="65F7EFF2" w14:textId="77777777" w:rsidTr="00313DF3">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bl>
    <w:p w14:paraId="73BD1670" w14:textId="77777777" w:rsidR="000B1F80" w:rsidRPr="003C51AF" w:rsidRDefault="000B1F80" w:rsidP="003C51AF">
      <w:pPr>
        <w:spacing w:line="240" w:lineRule="auto"/>
        <w:jc w:val="both"/>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3C51AF" w:rsidRDefault="000B1F80" w:rsidP="003C51AF">
      <w:pPr>
        <w:spacing w:after="0" w:line="240" w:lineRule="auto"/>
        <w:jc w:val="center"/>
        <w:rPr>
          <w:rFonts w:ascii="Times New Roman" w:hAnsi="Times New Roman"/>
          <w:b/>
          <w:sz w:val="24"/>
          <w:szCs w:val="24"/>
        </w:rPr>
      </w:pPr>
    </w:p>
    <w:p w14:paraId="4445207D" w14:textId="77777777" w:rsidR="000B1F80" w:rsidRPr="003C51AF" w:rsidRDefault="000B1F80" w:rsidP="003C51AF">
      <w:pPr>
        <w:spacing w:after="0" w:line="240" w:lineRule="auto"/>
        <w:ind w:left="720"/>
        <w:contextualSpacing/>
        <w:jc w:val="center"/>
        <w:rPr>
          <w:rFonts w:ascii="Times New Roman" w:hAnsi="Times New Roman"/>
          <w:b/>
          <w:sz w:val="24"/>
          <w:szCs w:val="24"/>
        </w:rPr>
      </w:pPr>
      <w:r w:rsidRPr="003C51AF">
        <w:rPr>
          <w:rFonts w:ascii="Times New Roman" w:hAnsi="Times New Roman"/>
          <w:b/>
          <w:sz w:val="24"/>
          <w:szCs w:val="24"/>
        </w:rPr>
        <w:t>DETAIL DES COUTS</w:t>
      </w:r>
    </w:p>
    <w:p w14:paraId="2AFC2D3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Proposition financière incluant tous les frais.</w:t>
      </w:r>
    </w:p>
    <w:p w14:paraId="276017C3" w14:textId="77777777" w:rsidR="000B1F80" w:rsidRPr="003C51AF" w:rsidRDefault="000B1F80" w:rsidP="003C51AF">
      <w:pPr>
        <w:spacing w:after="0" w:line="240" w:lineRule="auto"/>
        <w:jc w:val="center"/>
        <w:rPr>
          <w:rFonts w:ascii="Times New Roman" w:hAnsi="Times New Roman"/>
          <w:b/>
          <w:sz w:val="24"/>
          <w:szCs w:val="24"/>
        </w:rPr>
      </w:pPr>
    </w:p>
    <w:p w14:paraId="2C7C59D3" w14:textId="77777777" w:rsidR="000B1F80" w:rsidRPr="003C51AF" w:rsidRDefault="000B1F80" w:rsidP="000F6CC6">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Ventilation des coûts par composante :</w:t>
      </w:r>
    </w:p>
    <w:p w14:paraId="398EC028" w14:textId="77777777" w:rsidR="000B1F80" w:rsidRPr="003C51AF"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3C51AF"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Composants</w:t>
            </w:r>
            <w:proofErr w:type="spellEnd"/>
            <w:r w:rsidRPr="003C51AF">
              <w:rPr>
                <w:rFonts w:ascii="Times New Roman" w:hAnsi="Times New Roman"/>
                <w:b/>
                <w:sz w:val="24"/>
                <w:szCs w:val="24"/>
                <w:lang w:val="en-US"/>
              </w:rPr>
              <w:t xml:space="preserve"> de </w:t>
            </w:r>
            <w:proofErr w:type="spellStart"/>
            <w:r w:rsidRPr="003C51AF">
              <w:rPr>
                <w:rFonts w:ascii="Times New Roman" w:hAnsi="Times New Roman"/>
                <w:b/>
                <w:sz w:val="24"/>
                <w:szCs w:val="24"/>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Coût</w:t>
            </w:r>
            <w:proofErr w:type="spellEnd"/>
            <w:r w:rsidRPr="003C51AF">
              <w:rPr>
                <w:rFonts w:ascii="Times New Roman" w:hAnsi="Times New Roman"/>
                <w:b/>
                <w:sz w:val="24"/>
                <w:szCs w:val="24"/>
                <w:lang w:val="en-US"/>
              </w:rPr>
              <w:t xml:space="preserve"> </w:t>
            </w:r>
            <w:proofErr w:type="spellStart"/>
            <w:r w:rsidRPr="003C51AF">
              <w:rPr>
                <w:rFonts w:ascii="Times New Roman" w:hAnsi="Times New Roman"/>
                <w:b/>
                <w:sz w:val="24"/>
                <w:szCs w:val="24"/>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Cout total pour la durée du contrat</w:t>
            </w:r>
          </w:p>
        </w:tc>
      </w:tr>
      <w:tr w:rsidR="000B1F80" w:rsidRPr="003C51AF"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3C51AF" w:rsidRDefault="000B1F80" w:rsidP="003C51AF">
            <w:pPr>
              <w:spacing w:after="0" w:line="240" w:lineRule="auto"/>
              <w:contextualSpacing/>
              <w:rPr>
                <w:rFonts w:ascii="Times New Roman" w:hAnsi="Times New Roman"/>
                <w:b/>
                <w:sz w:val="24"/>
                <w:szCs w:val="24"/>
                <w:lang w:val="en-US"/>
              </w:rPr>
            </w:pPr>
            <w:r w:rsidRPr="003C51AF">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3C51AF"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3C51AF"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3C51AF" w:rsidRDefault="000B1F80" w:rsidP="003C51AF">
            <w:pPr>
              <w:spacing w:after="0" w:line="240" w:lineRule="auto"/>
              <w:rPr>
                <w:rFonts w:ascii="Times New Roman" w:hAnsi="Times New Roman"/>
                <w:b/>
                <w:sz w:val="24"/>
                <w:szCs w:val="24"/>
                <w:lang w:val="en-US"/>
              </w:rPr>
            </w:pPr>
          </w:p>
        </w:tc>
      </w:tr>
      <w:tr w:rsidR="000B1F80" w:rsidRPr="003C51AF"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3C51AF" w:rsidRDefault="000B1F80" w:rsidP="003C51AF">
            <w:pPr>
              <w:spacing w:line="240" w:lineRule="auto"/>
              <w:rPr>
                <w:rFonts w:ascii="Times New Roman" w:hAnsi="Times New Roman"/>
                <w:b/>
                <w:sz w:val="24"/>
                <w:szCs w:val="24"/>
              </w:rPr>
            </w:pPr>
            <w:r w:rsidRPr="003C51AF">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3C51AF"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3C51AF"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3C51AF" w:rsidRDefault="000B1F80" w:rsidP="003C51AF">
            <w:pPr>
              <w:spacing w:after="0" w:line="240" w:lineRule="auto"/>
              <w:rPr>
                <w:rFonts w:ascii="Times New Roman" w:hAnsi="Times New Roman"/>
                <w:b/>
                <w:sz w:val="24"/>
                <w:szCs w:val="24"/>
              </w:rPr>
            </w:pPr>
          </w:p>
        </w:tc>
      </w:tr>
      <w:tr w:rsidR="000B1F80" w:rsidRPr="003C51AF"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3C51AF" w:rsidRDefault="000B1F80" w:rsidP="003C51AF">
            <w:pPr>
              <w:spacing w:after="0" w:line="240" w:lineRule="auto"/>
              <w:rPr>
                <w:rFonts w:ascii="Times New Roman" w:hAnsi="Times New Roman"/>
                <w:sz w:val="24"/>
                <w:szCs w:val="24"/>
              </w:rPr>
            </w:pPr>
          </w:p>
        </w:tc>
      </w:tr>
    </w:tbl>
    <w:p w14:paraId="15779D84" w14:textId="0A33329E" w:rsidR="009771D9" w:rsidRPr="003C51AF" w:rsidRDefault="009771D9" w:rsidP="003C51AF">
      <w:pPr>
        <w:pStyle w:val="Paragraphedeliste"/>
        <w:spacing w:line="240" w:lineRule="auto"/>
        <w:ind w:left="0"/>
        <w:rPr>
          <w:rFonts w:ascii="Times New Roman" w:eastAsia="Times New Roman" w:hAnsi="Times New Roman"/>
          <w:snapToGrid w:val="0"/>
          <w:sz w:val="24"/>
          <w:szCs w:val="24"/>
        </w:rPr>
      </w:pPr>
    </w:p>
    <w:p w14:paraId="692993F0" w14:textId="77777777" w:rsidR="009771D9" w:rsidRPr="003C51AF" w:rsidRDefault="009771D9" w:rsidP="003C51AF">
      <w:pPr>
        <w:spacing w:after="160" w:line="240" w:lineRule="auto"/>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br w:type="page"/>
      </w:r>
    </w:p>
    <w:p w14:paraId="4A0A5A33" w14:textId="77777777" w:rsidR="000B1F80" w:rsidRPr="003C51AF" w:rsidRDefault="000B1F80" w:rsidP="003C51AF">
      <w:pPr>
        <w:pStyle w:val="Paragraphedeliste"/>
        <w:spacing w:line="240" w:lineRule="auto"/>
        <w:ind w:left="0"/>
        <w:rPr>
          <w:rFonts w:ascii="Times New Roman" w:eastAsia="Times New Roman" w:hAnsi="Times New Roman"/>
          <w:snapToGrid w:val="0"/>
          <w:sz w:val="24"/>
          <w:szCs w:val="24"/>
        </w:rPr>
      </w:pPr>
    </w:p>
    <w:p w14:paraId="28E285B4" w14:textId="77777777" w:rsidR="000B1F80" w:rsidRPr="003C51AF" w:rsidRDefault="000B1F80" w:rsidP="000F6CC6">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 xml:space="preserve">Répartition des coûts par livrables (Suivant les termes de référence) </w:t>
      </w:r>
    </w:p>
    <w:p w14:paraId="15301F7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3C51AF" w14:paraId="4FE2A81F" w14:textId="77777777" w:rsidTr="002920EB">
        <w:trPr>
          <w:trHeight w:val="610"/>
        </w:trPr>
        <w:tc>
          <w:tcPr>
            <w:tcW w:w="3604" w:type="dxa"/>
            <w:shd w:val="clear" w:color="auto" w:fill="DEEAF6"/>
          </w:tcPr>
          <w:p w14:paraId="7232C561"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Montant</w:t>
            </w:r>
            <w:proofErr w:type="spellEnd"/>
          </w:p>
        </w:tc>
      </w:tr>
      <w:tr w:rsidR="000B1F80" w:rsidRPr="003C51AF" w14:paraId="4E932573" w14:textId="77777777" w:rsidTr="002920EB">
        <w:trPr>
          <w:trHeight w:val="555"/>
        </w:trPr>
        <w:tc>
          <w:tcPr>
            <w:tcW w:w="3604" w:type="dxa"/>
          </w:tcPr>
          <w:p w14:paraId="45588381"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1</w:t>
            </w:r>
          </w:p>
        </w:tc>
        <w:tc>
          <w:tcPr>
            <w:tcW w:w="3202" w:type="dxa"/>
          </w:tcPr>
          <w:p w14:paraId="6FB9C852"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4546F789"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06979379" w14:textId="77777777" w:rsidTr="002920EB">
        <w:trPr>
          <w:trHeight w:val="555"/>
        </w:trPr>
        <w:tc>
          <w:tcPr>
            <w:tcW w:w="3604" w:type="dxa"/>
          </w:tcPr>
          <w:p w14:paraId="7E108F14"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2</w:t>
            </w:r>
          </w:p>
        </w:tc>
        <w:tc>
          <w:tcPr>
            <w:tcW w:w="3202" w:type="dxa"/>
          </w:tcPr>
          <w:p w14:paraId="5C4DFE74"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3727A2A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279F72" w14:textId="77777777" w:rsidTr="002920EB">
        <w:trPr>
          <w:trHeight w:val="555"/>
        </w:trPr>
        <w:tc>
          <w:tcPr>
            <w:tcW w:w="3604" w:type="dxa"/>
          </w:tcPr>
          <w:p w14:paraId="00014248"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3</w:t>
            </w:r>
          </w:p>
        </w:tc>
        <w:tc>
          <w:tcPr>
            <w:tcW w:w="3202" w:type="dxa"/>
          </w:tcPr>
          <w:p w14:paraId="4B5875E9"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1BB03680"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293033BE" w14:textId="77777777" w:rsidTr="002920EB">
        <w:trPr>
          <w:trHeight w:val="555"/>
        </w:trPr>
        <w:tc>
          <w:tcPr>
            <w:tcW w:w="3604" w:type="dxa"/>
          </w:tcPr>
          <w:p w14:paraId="2B9ACC2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Total</w:t>
            </w:r>
          </w:p>
        </w:tc>
        <w:tc>
          <w:tcPr>
            <w:tcW w:w="3202" w:type="dxa"/>
          </w:tcPr>
          <w:p w14:paraId="6C96E887"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100%</w:t>
            </w:r>
          </w:p>
        </w:tc>
        <w:tc>
          <w:tcPr>
            <w:tcW w:w="2652" w:type="dxa"/>
          </w:tcPr>
          <w:p w14:paraId="7463869D"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MGA…….</w:t>
            </w:r>
          </w:p>
        </w:tc>
      </w:tr>
    </w:tbl>
    <w:p w14:paraId="393DB97F"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Base des tranches de paiement</w:t>
      </w:r>
    </w:p>
    <w:p w14:paraId="1001FCD4"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3C51AF" w:rsidRDefault="000B1F80" w:rsidP="003C51AF">
      <w:pPr>
        <w:spacing w:line="240" w:lineRule="auto"/>
        <w:rPr>
          <w:rFonts w:ascii="Times New Roman" w:hAnsi="Times New Roman"/>
          <w:b/>
          <w:bCs/>
          <w:sz w:val="24"/>
          <w:szCs w:val="24"/>
        </w:rPr>
      </w:pPr>
    </w:p>
    <w:sectPr w:rsidR="000B1F80" w:rsidRPr="003C51A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6C8F" w14:textId="77777777" w:rsidR="00E87FDC" w:rsidRDefault="00E87FDC" w:rsidP="000B1F80">
      <w:pPr>
        <w:spacing w:after="0" w:line="240" w:lineRule="auto"/>
      </w:pPr>
      <w:r>
        <w:separator/>
      </w:r>
    </w:p>
  </w:endnote>
  <w:endnote w:type="continuationSeparator" w:id="0">
    <w:p w14:paraId="2DA476FF" w14:textId="77777777" w:rsidR="00E87FDC" w:rsidRDefault="00E87FDC" w:rsidP="000B1F80">
      <w:pPr>
        <w:spacing w:after="0" w:line="240" w:lineRule="auto"/>
      </w:pPr>
      <w:r>
        <w:continuationSeparator/>
      </w:r>
    </w:p>
  </w:endnote>
  <w:endnote w:type="continuationNotice" w:id="1">
    <w:p w14:paraId="59D7EC2F" w14:textId="77777777" w:rsidR="00E87FDC" w:rsidRDefault="00E87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3F4E8DE0" w:rsidR="002920EB" w:rsidRPr="000B1F80" w:rsidRDefault="00A02CB8">
    <w:pPr>
      <w:pStyle w:val="Pieddepage"/>
      <w:rPr>
        <w:rFonts w:asciiTheme="minorHAnsi" w:hAnsiTheme="minorHAnsi" w:cstheme="minorHAnsi"/>
        <w:b/>
        <w:bCs/>
        <w:i/>
        <w:iCs/>
        <w:sz w:val="16"/>
        <w:szCs w:val="16"/>
      </w:rPr>
    </w:pPr>
    <w:r>
      <w:rPr>
        <w:rFonts w:asciiTheme="minorHAnsi" w:hAnsiTheme="minorHAnsi" w:cstheme="minorHAnsi"/>
        <w:b/>
        <w:bCs/>
        <w:i/>
        <w:iCs/>
        <w:sz w:val="16"/>
        <w:szCs w:val="16"/>
      </w:rPr>
      <w:t>0</w:t>
    </w:r>
    <w:r w:rsidR="00313DF3">
      <w:rPr>
        <w:rFonts w:asciiTheme="minorHAnsi" w:hAnsiTheme="minorHAnsi" w:cstheme="minorHAnsi"/>
        <w:b/>
        <w:bCs/>
        <w:i/>
        <w:iCs/>
        <w:sz w:val="16"/>
        <w:szCs w:val="16"/>
      </w:rPr>
      <w:t>60</w:t>
    </w:r>
    <w:r>
      <w:rPr>
        <w:rFonts w:asciiTheme="minorHAnsi" w:hAnsiTheme="minorHAnsi" w:cstheme="minorHAnsi"/>
        <w:b/>
        <w:bCs/>
        <w:i/>
        <w:iCs/>
        <w:sz w:val="16"/>
        <w:szCs w:val="16"/>
      </w:rPr>
      <w:t>/IC/</w:t>
    </w:r>
    <w:r w:rsidR="00313DF3">
      <w:rPr>
        <w:rFonts w:asciiTheme="minorHAnsi" w:hAnsiTheme="minorHAnsi" w:cstheme="minorHAnsi"/>
        <w:b/>
        <w:bCs/>
        <w:i/>
        <w:iCs/>
        <w:sz w:val="16"/>
        <w:szCs w:val="16"/>
      </w:rPr>
      <w:t>OHCHR</w:t>
    </w:r>
    <w:r w:rsidR="006214A3">
      <w:rPr>
        <w:rFonts w:asciiTheme="minorHAnsi" w:hAnsiTheme="minorHAnsi" w:cstheme="minorHAnsi"/>
        <w:b/>
        <w:bCs/>
        <w:i/>
        <w:iCs/>
        <w:sz w:val="16"/>
        <w:szCs w:val="16"/>
      </w:rPr>
      <w:t>/2022</w:t>
    </w:r>
  </w:p>
  <w:p w14:paraId="3445D80D" w14:textId="77777777" w:rsidR="00CF6363" w:rsidRDefault="00CF6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66BB" w14:textId="77777777" w:rsidR="00E87FDC" w:rsidRDefault="00E87FDC" w:rsidP="000B1F80">
      <w:pPr>
        <w:spacing w:after="0" w:line="240" w:lineRule="auto"/>
      </w:pPr>
      <w:r>
        <w:separator/>
      </w:r>
    </w:p>
  </w:footnote>
  <w:footnote w:type="continuationSeparator" w:id="0">
    <w:p w14:paraId="09785E83" w14:textId="77777777" w:rsidR="00E87FDC" w:rsidRDefault="00E87FDC" w:rsidP="000B1F80">
      <w:pPr>
        <w:spacing w:after="0" w:line="240" w:lineRule="auto"/>
      </w:pPr>
      <w:r>
        <w:continuationSeparator/>
      </w:r>
    </w:p>
  </w:footnote>
  <w:footnote w:type="continuationNotice" w:id="1">
    <w:p w14:paraId="316B0BD0" w14:textId="77777777" w:rsidR="00E87FDC" w:rsidRDefault="00E87F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C36"/>
    <w:multiLevelType w:val="hybridMultilevel"/>
    <w:tmpl w:val="FFFFFFFF"/>
    <w:lvl w:ilvl="0" w:tplc="2D3A665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74065"/>
    <w:multiLevelType w:val="hybridMultilevel"/>
    <w:tmpl w:val="4900DFEC"/>
    <w:lvl w:ilvl="0" w:tplc="F3940D7E">
      <w:numFmt w:val="bullet"/>
      <w:lvlText w:val=""/>
      <w:lvlJc w:val="left"/>
      <w:pPr>
        <w:ind w:left="830" w:hanging="360"/>
      </w:pPr>
      <w:rPr>
        <w:rFonts w:ascii="Symbol" w:eastAsia="Symbol" w:hAnsi="Symbol" w:cs="Symbol" w:hint="default"/>
        <w:b w:val="0"/>
        <w:bCs w:val="0"/>
        <w:i w:val="0"/>
        <w:iCs w:val="0"/>
        <w:w w:val="100"/>
        <w:sz w:val="24"/>
        <w:szCs w:val="24"/>
        <w:lang w:val="fr-FR" w:eastAsia="en-US" w:bidi="ar-SA"/>
      </w:rPr>
    </w:lvl>
    <w:lvl w:ilvl="1" w:tplc="FF366BEA">
      <w:numFmt w:val="bullet"/>
      <w:lvlText w:val=""/>
      <w:lvlJc w:val="left"/>
      <w:pPr>
        <w:ind w:left="1178" w:hanging="360"/>
      </w:pPr>
      <w:rPr>
        <w:rFonts w:ascii="Symbol" w:eastAsia="Symbol" w:hAnsi="Symbol" w:cs="Symbol" w:hint="default"/>
        <w:b w:val="0"/>
        <w:bCs w:val="0"/>
        <w:i w:val="0"/>
        <w:iCs w:val="0"/>
        <w:w w:val="100"/>
        <w:sz w:val="24"/>
        <w:szCs w:val="24"/>
        <w:lang w:val="fr-FR" w:eastAsia="en-US" w:bidi="ar-SA"/>
      </w:rPr>
    </w:lvl>
    <w:lvl w:ilvl="2" w:tplc="49A6D28A">
      <w:numFmt w:val="bullet"/>
      <w:lvlText w:val="•"/>
      <w:lvlJc w:val="left"/>
      <w:pPr>
        <w:ind w:left="1621" w:hanging="360"/>
      </w:pPr>
      <w:rPr>
        <w:rFonts w:hint="default"/>
        <w:lang w:val="fr-FR" w:eastAsia="en-US" w:bidi="ar-SA"/>
      </w:rPr>
    </w:lvl>
    <w:lvl w:ilvl="3" w:tplc="B9D802FA">
      <w:numFmt w:val="bullet"/>
      <w:lvlText w:val="•"/>
      <w:lvlJc w:val="left"/>
      <w:pPr>
        <w:ind w:left="2063" w:hanging="360"/>
      </w:pPr>
      <w:rPr>
        <w:rFonts w:hint="default"/>
        <w:lang w:val="fr-FR" w:eastAsia="en-US" w:bidi="ar-SA"/>
      </w:rPr>
    </w:lvl>
    <w:lvl w:ilvl="4" w:tplc="8FF8C27E">
      <w:numFmt w:val="bullet"/>
      <w:lvlText w:val="•"/>
      <w:lvlJc w:val="left"/>
      <w:pPr>
        <w:ind w:left="2505" w:hanging="360"/>
      </w:pPr>
      <w:rPr>
        <w:rFonts w:hint="default"/>
        <w:lang w:val="fr-FR" w:eastAsia="en-US" w:bidi="ar-SA"/>
      </w:rPr>
    </w:lvl>
    <w:lvl w:ilvl="5" w:tplc="F036D47E">
      <w:numFmt w:val="bullet"/>
      <w:lvlText w:val="•"/>
      <w:lvlJc w:val="left"/>
      <w:pPr>
        <w:ind w:left="2947" w:hanging="360"/>
      </w:pPr>
      <w:rPr>
        <w:rFonts w:hint="default"/>
        <w:lang w:val="fr-FR" w:eastAsia="en-US" w:bidi="ar-SA"/>
      </w:rPr>
    </w:lvl>
    <w:lvl w:ilvl="6" w:tplc="86B083BC">
      <w:numFmt w:val="bullet"/>
      <w:lvlText w:val="•"/>
      <w:lvlJc w:val="left"/>
      <w:pPr>
        <w:ind w:left="3388" w:hanging="360"/>
      </w:pPr>
      <w:rPr>
        <w:rFonts w:hint="default"/>
        <w:lang w:val="fr-FR" w:eastAsia="en-US" w:bidi="ar-SA"/>
      </w:rPr>
    </w:lvl>
    <w:lvl w:ilvl="7" w:tplc="4F783250">
      <w:numFmt w:val="bullet"/>
      <w:lvlText w:val="•"/>
      <w:lvlJc w:val="left"/>
      <w:pPr>
        <w:ind w:left="3830" w:hanging="360"/>
      </w:pPr>
      <w:rPr>
        <w:rFonts w:hint="default"/>
        <w:lang w:val="fr-FR" w:eastAsia="en-US" w:bidi="ar-SA"/>
      </w:rPr>
    </w:lvl>
    <w:lvl w:ilvl="8" w:tplc="AFBC4B14">
      <w:numFmt w:val="bullet"/>
      <w:lvlText w:val="•"/>
      <w:lvlJc w:val="left"/>
      <w:pPr>
        <w:ind w:left="4272" w:hanging="360"/>
      </w:pPr>
      <w:rPr>
        <w:rFonts w:hint="default"/>
        <w:lang w:val="fr-FR" w:eastAsia="en-US" w:bidi="ar-SA"/>
      </w:rPr>
    </w:lvl>
  </w:abstractNum>
  <w:abstractNum w:abstractNumId="2" w15:restartNumberingAfterBreak="0">
    <w:nsid w:val="082B1785"/>
    <w:multiLevelType w:val="hybridMultilevel"/>
    <w:tmpl w:val="FFFFFFFF"/>
    <w:lvl w:ilvl="0" w:tplc="81EC9B9E">
      <w:start w:val="1"/>
      <w:numFmt w:val="lowerLetter"/>
      <w:lvlText w:val="%1."/>
      <w:lvlJc w:val="left"/>
      <w:pPr>
        <w:ind w:left="720" w:hanging="360"/>
      </w:pPr>
      <w:rPr>
        <w:rFonts w:cs="Arial" w:hint="default"/>
        <w:b/>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5187A"/>
    <w:multiLevelType w:val="hybridMultilevel"/>
    <w:tmpl w:val="A0461CCC"/>
    <w:lvl w:ilvl="0" w:tplc="2A2AF5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3624F"/>
    <w:multiLevelType w:val="hybridMultilevel"/>
    <w:tmpl w:val="5B84584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002D27"/>
    <w:multiLevelType w:val="hybridMultilevel"/>
    <w:tmpl w:val="CE66BA00"/>
    <w:lvl w:ilvl="0" w:tplc="3CAE42CA">
      <w:numFmt w:val="bullet"/>
      <w:lvlText w:val=""/>
      <w:lvlJc w:val="left"/>
      <w:pPr>
        <w:ind w:left="830" w:hanging="360"/>
      </w:pPr>
      <w:rPr>
        <w:rFonts w:ascii="Symbol" w:eastAsia="Symbol" w:hAnsi="Symbol" w:cs="Symbol" w:hint="default"/>
        <w:b w:val="0"/>
        <w:bCs w:val="0"/>
        <w:i w:val="0"/>
        <w:iCs w:val="0"/>
        <w:w w:val="100"/>
        <w:sz w:val="24"/>
        <w:szCs w:val="24"/>
        <w:lang w:val="fr-FR" w:eastAsia="en-US" w:bidi="ar-SA"/>
      </w:rPr>
    </w:lvl>
    <w:lvl w:ilvl="1" w:tplc="A852D0CE">
      <w:numFmt w:val="bullet"/>
      <w:lvlText w:val="o"/>
      <w:lvlJc w:val="left"/>
      <w:pPr>
        <w:ind w:left="1550" w:hanging="361"/>
      </w:pPr>
      <w:rPr>
        <w:rFonts w:ascii="Courier New" w:eastAsia="Courier New" w:hAnsi="Courier New" w:cs="Courier New" w:hint="default"/>
        <w:b w:val="0"/>
        <w:bCs w:val="0"/>
        <w:i w:val="0"/>
        <w:iCs w:val="0"/>
        <w:w w:val="100"/>
        <w:sz w:val="24"/>
        <w:szCs w:val="24"/>
        <w:lang w:val="fr-FR" w:eastAsia="en-US" w:bidi="ar-SA"/>
      </w:rPr>
    </w:lvl>
    <w:lvl w:ilvl="2" w:tplc="F52E82DE">
      <w:numFmt w:val="bullet"/>
      <w:lvlText w:val="•"/>
      <w:lvlJc w:val="left"/>
      <w:pPr>
        <w:ind w:left="1959" w:hanging="361"/>
      </w:pPr>
      <w:rPr>
        <w:rFonts w:hint="default"/>
        <w:lang w:val="fr-FR" w:eastAsia="en-US" w:bidi="ar-SA"/>
      </w:rPr>
    </w:lvl>
    <w:lvl w:ilvl="3" w:tplc="25A6AB66">
      <w:numFmt w:val="bullet"/>
      <w:lvlText w:val="•"/>
      <w:lvlJc w:val="left"/>
      <w:pPr>
        <w:ind w:left="2359" w:hanging="361"/>
      </w:pPr>
      <w:rPr>
        <w:rFonts w:hint="default"/>
        <w:lang w:val="fr-FR" w:eastAsia="en-US" w:bidi="ar-SA"/>
      </w:rPr>
    </w:lvl>
    <w:lvl w:ilvl="4" w:tplc="E6A279F4">
      <w:numFmt w:val="bullet"/>
      <w:lvlText w:val="•"/>
      <w:lvlJc w:val="left"/>
      <w:pPr>
        <w:ind w:left="2758" w:hanging="361"/>
      </w:pPr>
      <w:rPr>
        <w:rFonts w:hint="default"/>
        <w:lang w:val="fr-FR" w:eastAsia="en-US" w:bidi="ar-SA"/>
      </w:rPr>
    </w:lvl>
    <w:lvl w:ilvl="5" w:tplc="20081F48">
      <w:numFmt w:val="bullet"/>
      <w:lvlText w:val="•"/>
      <w:lvlJc w:val="left"/>
      <w:pPr>
        <w:ind w:left="3158" w:hanging="361"/>
      </w:pPr>
      <w:rPr>
        <w:rFonts w:hint="default"/>
        <w:lang w:val="fr-FR" w:eastAsia="en-US" w:bidi="ar-SA"/>
      </w:rPr>
    </w:lvl>
    <w:lvl w:ilvl="6" w:tplc="6A6044CE">
      <w:numFmt w:val="bullet"/>
      <w:lvlText w:val="•"/>
      <w:lvlJc w:val="left"/>
      <w:pPr>
        <w:ind w:left="3557" w:hanging="361"/>
      </w:pPr>
      <w:rPr>
        <w:rFonts w:hint="default"/>
        <w:lang w:val="fr-FR" w:eastAsia="en-US" w:bidi="ar-SA"/>
      </w:rPr>
    </w:lvl>
    <w:lvl w:ilvl="7" w:tplc="E4CE52F4">
      <w:numFmt w:val="bullet"/>
      <w:lvlText w:val="•"/>
      <w:lvlJc w:val="left"/>
      <w:pPr>
        <w:ind w:left="3957" w:hanging="361"/>
      </w:pPr>
      <w:rPr>
        <w:rFonts w:hint="default"/>
        <w:lang w:val="fr-FR" w:eastAsia="en-US" w:bidi="ar-SA"/>
      </w:rPr>
    </w:lvl>
    <w:lvl w:ilvl="8" w:tplc="E5545068">
      <w:numFmt w:val="bullet"/>
      <w:lvlText w:val="•"/>
      <w:lvlJc w:val="left"/>
      <w:pPr>
        <w:ind w:left="4356" w:hanging="361"/>
      </w:pPr>
      <w:rPr>
        <w:rFonts w:hint="default"/>
        <w:lang w:val="fr-FR" w:eastAsia="en-US" w:bidi="ar-SA"/>
      </w:rPr>
    </w:lvl>
  </w:abstractNum>
  <w:abstractNum w:abstractNumId="8" w15:restartNumberingAfterBreak="0">
    <w:nsid w:val="25821B81"/>
    <w:multiLevelType w:val="hybridMultilevel"/>
    <w:tmpl w:val="8E8E4626"/>
    <w:lvl w:ilvl="0" w:tplc="98C67C36">
      <w:numFmt w:val="bullet"/>
      <w:lvlText w:val=""/>
      <w:lvlJc w:val="left"/>
      <w:pPr>
        <w:ind w:left="876" w:hanging="293"/>
      </w:pPr>
      <w:rPr>
        <w:rFonts w:ascii="Symbol" w:eastAsia="Symbol" w:hAnsi="Symbol" w:cs="Symbol" w:hint="default"/>
        <w:b w:val="0"/>
        <w:bCs w:val="0"/>
        <w:i w:val="0"/>
        <w:iCs w:val="0"/>
        <w:w w:val="100"/>
        <w:sz w:val="24"/>
        <w:szCs w:val="24"/>
        <w:lang w:val="fr-FR" w:eastAsia="en-US" w:bidi="ar-SA"/>
      </w:rPr>
    </w:lvl>
    <w:lvl w:ilvl="1" w:tplc="AEE4F5F2">
      <w:numFmt w:val="bullet"/>
      <w:lvlText w:val="•"/>
      <w:lvlJc w:val="left"/>
      <w:pPr>
        <w:ind w:left="1730" w:hanging="293"/>
      </w:pPr>
      <w:rPr>
        <w:rFonts w:hint="default"/>
        <w:lang w:val="fr-FR" w:eastAsia="en-US" w:bidi="ar-SA"/>
      </w:rPr>
    </w:lvl>
    <w:lvl w:ilvl="2" w:tplc="0EA65B56">
      <w:numFmt w:val="bullet"/>
      <w:lvlText w:val="•"/>
      <w:lvlJc w:val="left"/>
      <w:pPr>
        <w:ind w:left="2581" w:hanging="293"/>
      </w:pPr>
      <w:rPr>
        <w:rFonts w:hint="default"/>
        <w:lang w:val="fr-FR" w:eastAsia="en-US" w:bidi="ar-SA"/>
      </w:rPr>
    </w:lvl>
    <w:lvl w:ilvl="3" w:tplc="48DEBBDC">
      <w:numFmt w:val="bullet"/>
      <w:lvlText w:val="•"/>
      <w:lvlJc w:val="left"/>
      <w:pPr>
        <w:ind w:left="3431" w:hanging="293"/>
      </w:pPr>
      <w:rPr>
        <w:rFonts w:hint="default"/>
        <w:lang w:val="fr-FR" w:eastAsia="en-US" w:bidi="ar-SA"/>
      </w:rPr>
    </w:lvl>
    <w:lvl w:ilvl="4" w:tplc="5E928CE0">
      <w:numFmt w:val="bullet"/>
      <w:lvlText w:val="•"/>
      <w:lvlJc w:val="left"/>
      <w:pPr>
        <w:ind w:left="4282" w:hanging="293"/>
      </w:pPr>
      <w:rPr>
        <w:rFonts w:hint="default"/>
        <w:lang w:val="fr-FR" w:eastAsia="en-US" w:bidi="ar-SA"/>
      </w:rPr>
    </w:lvl>
    <w:lvl w:ilvl="5" w:tplc="D10075FE">
      <w:numFmt w:val="bullet"/>
      <w:lvlText w:val="•"/>
      <w:lvlJc w:val="left"/>
      <w:pPr>
        <w:ind w:left="5133" w:hanging="293"/>
      </w:pPr>
      <w:rPr>
        <w:rFonts w:hint="default"/>
        <w:lang w:val="fr-FR" w:eastAsia="en-US" w:bidi="ar-SA"/>
      </w:rPr>
    </w:lvl>
    <w:lvl w:ilvl="6" w:tplc="13F886D4">
      <w:numFmt w:val="bullet"/>
      <w:lvlText w:val="•"/>
      <w:lvlJc w:val="left"/>
      <w:pPr>
        <w:ind w:left="5983" w:hanging="293"/>
      </w:pPr>
      <w:rPr>
        <w:rFonts w:hint="default"/>
        <w:lang w:val="fr-FR" w:eastAsia="en-US" w:bidi="ar-SA"/>
      </w:rPr>
    </w:lvl>
    <w:lvl w:ilvl="7" w:tplc="EE06F860">
      <w:numFmt w:val="bullet"/>
      <w:lvlText w:val="•"/>
      <w:lvlJc w:val="left"/>
      <w:pPr>
        <w:ind w:left="6834" w:hanging="293"/>
      </w:pPr>
      <w:rPr>
        <w:rFonts w:hint="default"/>
        <w:lang w:val="fr-FR" w:eastAsia="en-US" w:bidi="ar-SA"/>
      </w:rPr>
    </w:lvl>
    <w:lvl w:ilvl="8" w:tplc="0A2800D8">
      <w:numFmt w:val="bullet"/>
      <w:lvlText w:val="•"/>
      <w:lvlJc w:val="left"/>
      <w:pPr>
        <w:ind w:left="7685" w:hanging="293"/>
      </w:pPr>
      <w:rPr>
        <w:rFonts w:hint="default"/>
        <w:lang w:val="fr-FR" w:eastAsia="en-US" w:bidi="ar-SA"/>
      </w:rPr>
    </w:lvl>
  </w:abstractNum>
  <w:abstractNum w:abstractNumId="9"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B55B01"/>
    <w:multiLevelType w:val="hybridMultilevel"/>
    <w:tmpl w:val="FFFFFFFF"/>
    <w:lvl w:ilvl="0" w:tplc="040C001B">
      <w:start w:val="1"/>
      <w:numFmt w:val="low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8D07D3"/>
    <w:multiLevelType w:val="hybridMultilevel"/>
    <w:tmpl w:val="AFCCAEE4"/>
    <w:lvl w:ilvl="0" w:tplc="DEFE4ACE">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1638DFBC">
      <w:numFmt w:val="bullet"/>
      <w:lvlText w:val="•"/>
      <w:lvlJc w:val="left"/>
      <w:pPr>
        <w:ind w:left="1237" w:hanging="360"/>
      </w:pPr>
      <w:rPr>
        <w:rFonts w:hint="default"/>
        <w:lang w:val="fr-FR" w:eastAsia="en-US" w:bidi="ar-SA"/>
      </w:rPr>
    </w:lvl>
    <w:lvl w:ilvl="2" w:tplc="BB9CFFD6">
      <w:numFmt w:val="bullet"/>
      <w:lvlText w:val="•"/>
      <w:lvlJc w:val="left"/>
      <w:pPr>
        <w:ind w:left="2015" w:hanging="360"/>
      </w:pPr>
      <w:rPr>
        <w:rFonts w:hint="default"/>
        <w:lang w:val="fr-FR" w:eastAsia="en-US" w:bidi="ar-SA"/>
      </w:rPr>
    </w:lvl>
    <w:lvl w:ilvl="3" w:tplc="4B6CDD0E">
      <w:numFmt w:val="bullet"/>
      <w:lvlText w:val="•"/>
      <w:lvlJc w:val="left"/>
      <w:pPr>
        <w:ind w:left="2792" w:hanging="360"/>
      </w:pPr>
      <w:rPr>
        <w:rFonts w:hint="default"/>
        <w:lang w:val="fr-FR" w:eastAsia="en-US" w:bidi="ar-SA"/>
      </w:rPr>
    </w:lvl>
    <w:lvl w:ilvl="4" w:tplc="080620BE">
      <w:numFmt w:val="bullet"/>
      <w:lvlText w:val="•"/>
      <w:lvlJc w:val="left"/>
      <w:pPr>
        <w:ind w:left="3570" w:hanging="360"/>
      </w:pPr>
      <w:rPr>
        <w:rFonts w:hint="default"/>
        <w:lang w:val="fr-FR" w:eastAsia="en-US" w:bidi="ar-SA"/>
      </w:rPr>
    </w:lvl>
    <w:lvl w:ilvl="5" w:tplc="99F0F288">
      <w:numFmt w:val="bullet"/>
      <w:lvlText w:val="•"/>
      <w:lvlJc w:val="left"/>
      <w:pPr>
        <w:ind w:left="4348" w:hanging="360"/>
      </w:pPr>
      <w:rPr>
        <w:rFonts w:hint="default"/>
        <w:lang w:val="fr-FR" w:eastAsia="en-US" w:bidi="ar-SA"/>
      </w:rPr>
    </w:lvl>
    <w:lvl w:ilvl="6" w:tplc="F63855C0">
      <w:numFmt w:val="bullet"/>
      <w:lvlText w:val="•"/>
      <w:lvlJc w:val="left"/>
      <w:pPr>
        <w:ind w:left="5125" w:hanging="360"/>
      </w:pPr>
      <w:rPr>
        <w:rFonts w:hint="default"/>
        <w:lang w:val="fr-FR" w:eastAsia="en-US" w:bidi="ar-SA"/>
      </w:rPr>
    </w:lvl>
    <w:lvl w:ilvl="7" w:tplc="15FE221C">
      <w:numFmt w:val="bullet"/>
      <w:lvlText w:val="•"/>
      <w:lvlJc w:val="left"/>
      <w:pPr>
        <w:ind w:left="5903" w:hanging="360"/>
      </w:pPr>
      <w:rPr>
        <w:rFonts w:hint="default"/>
        <w:lang w:val="fr-FR" w:eastAsia="en-US" w:bidi="ar-SA"/>
      </w:rPr>
    </w:lvl>
    <w:lvl w:ilvl="8" w:tplc="0464B720">
      <w:numFmt w:val="bullet"/>
      <w:lvlText w:val="•"/>
      <w:lvlJc w:val="left"/>
      <w:pPr>
        <w:ind w:left="6680" w:hanging="360"/>
      </w:pPr>
      <w:rPr>
        <w:rFonts w:hint="default"/>
        <w:lang w:val="fr-FR" w:eastAsia="en-US" w:bidi="ar-SA"/>
      </w:rPr>
    </w:lvl>
  </w:abstractNum>
  <w:abstractNum w:abstractNumId="13" w15:restartNumberingAfterBreak="0">
    <w:nsid w:val="48BF0557"/>
    <w:multiLevelType w:val="hybridMultilevel"/>
    <w:tmpl w:val="FFFFFFFF"/>
    <w:lvl w:ilvl="0" w:tplc="2D3A6658">
      <w:numFmt w:val="bullet"/>
      <w:lvlText w:val="-"/>
      <w:lvlJc w:val="left"/>
      <w:pPr>
        <w:ind w:left="720" w:hanging="360"/>
      </w:pPr>
      <w:rPr>
        <w:rFonts w:ascii="Calibri" w:eastAsia="Times New Roman" w:hAnsi="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9C6820"/>
    <w:multiLevelType w:val="hybridMultilevel"/>
    <w:tmpl w:val="FFFFFFFF"/>
    <w:lvl w:ilvl="0" w:tplc="33A4648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325420"/>
    <w:multiLevelType w:val="hybridMultilevel"/>
    <w:tmpl w:val="69FAF8C4"/>
    <w:lvl w:ilvl="0" w:tplc="040C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6C57A3"/>
    <w:multiLevelType w:val="hybridMultilevel"/>
    <w:tmpl w:val="FFFFFFFF"/>
    <w:lvl w:ilvl="0" w:tplc="C7208AA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A10B81"/>
    <w:multiLevelType w:val="hybridMultilevel"/>
    <w:tmpl w:val="FB38403E"/>
    <w:lvl w:ilvl="0" w:tplc="E6AC08F2">
      <w:start w:val="1"/>
      <w:numFmt w:val="upperRoman"/>
      <w:lvlText w:val="%1."/>
      <w:lvlJc w:val="left"/>
      <w:pPr>
        <w:ind w:left="1196" w:hanging="720"/>
      </w:pPr>
      <w:rPr>
        <w:rFonts w:ascii="Times New Roman" w:eastAsia="Times New Roman" w:hAnsi="Times New Roman" w:cs="Times New Roman" w:hint="default"/>
        <w:b/>
        <w:bCs/>
        <w:i w:val="0"/>
        <w:iCs w:val="0"/>
        <w:w w:val="99"/>
        <w:sz w:val="24"/>
        <w:szCs w:val="24"/>
        <w:lang w:val="fr-FR" w:eastAsia="en-US" w:bidi="ar-SA"/>
      </w:rPr>
    </w:lvl>
    <w:lvl w:ilvl="1" w:tplc="95A69D54">
      <w:numFmt w:val="bullet"/>
      <w:lvlText w:val=""/>
      <w:lvlJc w:val="left"/>
      <w:pPr>
        <w:ind w:left="1184" w:hanging="360"/>
      </w:pPr>
      <w:rPr>
        <w:rFonts w:ascii="Symbol" w:eastAsia="Symbol" w:hAnsi="Symbol" w:cs="Symbol" w:hint="default"/>
        <w:b w:val="0"/>
        <w:bCs w:val="0"/>
        <w:i w:val="0"/>
        <w:iCs w:val="0"/>
        <w:w w:val="100"/>
        <w:sz w:val="24"/>
        <w:szCs w:val="24"/>
        <w:lang w:val="fr-FR" w:eastAsia="en-US" w:bidi="ar-SA"/>
      </w:rPr>
    </w:lvl>
    <w:lvl w:ilvl="2" w:tplc="32FA1482">
      <w:numFmt w:val="bullet"/>
      <w:lvlText w:val="•"/>
      <w:lvlJc w:val="left"/>
      <w:pPr>
        <w:ind w:left="2116" w:hanging="360"/>
      </w:pPr>
      <w:rPr>
        <w:rFonts w:hint="default"/>
        <w:lang w:val="fr-FR" w:eastAsia="en-US" w:bidi="ar-SA"/>
      </w:rPr>
    </w:lvl>
    <w:lvl w:ilvl="3" w:tplc="0EE82E68">
      <w:numFmt w:val="bullet"/>
      <w:lvlText w:val="•"/>
      <w:lvlJc w:val="left"/>
      <w:pPr>
        <w:ind w:left="3032" w:hanging="360"/>
      </w:pPr>
      <w:rPr>
        <w:rFonts w:hint="default"/>
        <w:lang w:val="fr-FR" w:eastAsia="en-US" w:bidi="ar-SA"/>
      </w:rPr>
    </w:lvl>
    <w:lvl w:ilvl="4" w:tplc="AA724CD4">
      <w:numFmt w:val="bullet"/>
      <w:lvlText w:val="•"/>
      <w:lvlJc w:val="left"/>
      <w:pPr>
        <w:ind w:left="3948" w:hanging="360"/>
      </w:pPr>
      <w:rPr>
        <w:rFonts w:hint="default"/>
        <w:lang w:val="fr-FR" w:eastAsia="en-US" w:bidi="ar-SA"/>
      </w:rPr>
    </w:lvl>
    <w:lvl w:ilvl="5" w:tplc="E94465DA">
      <w:numFmt w:val="bullet"/>
      <w:lvlText w:val="•"/>
      <w:lvlJc w:val="left"/>
      <w:pPr>
        <w:ind w:left="4865" w:hanging="360"/>
      </w:pPr>
      <w:rPr>
        <w:rFonts w:hint="default"/>
        <w:lang w:val="fr-FR" w:eastAsia="en-US" w:bidi="ar-SA"/>
      </w:rPr>
    </w:lvl>
    <w:lvl w:ilvl="6" w:tplc="CB8E933E">
      <w:numFmt w:val="bullet"/>
      <w:lvlText w:val="•"/>
      <w:lvlJc w:val="left"/>
      <w:pPr>
        <w:ind w:left="5781" w:hanging="360"/>
      </w:pPr>
      <w:rPr>
        <w:rFonts w:hint="default"/>
        <w:lang w:val="fr-FR" w:eastAsia="en-US" w:bidi="ar-SA"/>
      </w:rPr>
    </w:lvl>
    <w:lvl w:ilvl="7" w:tplc="4EE2BF92">
      <w:numFmt w:val="bullet"/>
      <w:lvlText w:val="•"/>
      <w:lvlJc w:val="left"/>
      <w:pPr>
        <w:ind w:left="6697" w:hanging="360"/>
      </w:pPr>
      <w:rPr>
        <w:rFonts w:hint="default"/>
        <w:lang w:val="fr-FR" w:eastAsia="en-US" w:bidi="ar-SA"/>
      </w:rPr>
    </w:lvl>
    <w:lvl w:ilvl="8" w:tplc="EA52CFA2">
      <w:numFmt w:val="bullet"/>
      <w:lvlText w:val="•"/>
      <w:lvlJc w:val="left"/>
      <w:pPr>
        <w:ind w:left="7613" w:hanging="360"/>
      </w:pPr>
      <w:rPr>
        <w:rFonts w:hint="default"/>
        <w:lang w:val="fr-FR" w:eastAsia="en-US" w:bidi="ar-SA"/>
      </w:rPr>
    </w:lvl>
  </w:abstractNum>
  <w:abstractNum w:abstractNumId="19"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21" w15:restartNumberingAfterBreak="0">
    <w:nsid w:val="5FA513A9"/>
    <w:multiLevelType w:val="hybridMultilevel"/>
    <w:tmpl w:val="FFFFFFFF"/>
    <w:lvl w:ilvl="0" w:tplc="7558515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66E411BA"/>
    <w:multiLevelType w:val="hybridMultilevel"/>
    <w:tmpl w:val="FFFFFFFF"/>
    <w:lvl w:ilvl="0" w:tplc="56A6A294">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A7B4FA9"/>
    <w:multiLevelType w:val="hybridMultilevel"/>
    <w:tmpl w:val="74EC06D6"/>
    <w:lvl w:ilvl="0" w:tplc="A0EE4D94">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97A4E258">
      <w:numFmt w:val="bullet"/>
      <w:lvlText w:val="•"/>
      <w:lvlJc w:val="left"/>
      <w:pPr>
        <w:ind w:left="1237" w:hanging="360"/>
      </w:pPr>
      <w:rPr>
        <w:rFonts w:hint="default"/>
        <w:lang w:val="fr-FR" w:eastAsia="en-US" w:bidi="ar-SA"/>
      </w:rPr>
    </w:lvl>
    <w:lvl w:ilvl="2" w:tplc="D19AB386">
      <w:numFmt w:val="bullet"/>
      <w:lvlText w:val="•"/>
      <w:lvlJc w:val="left"/>
      <w:pPr>
        <w:ind w:left="2015" w:hanging="360"/>
      </w:pPr>
      <w:rPr>
        <w:rFonts w:hint="default"/>
        <w:lang w:val="fr-FR" w:eastAsia="en-US" w:bidi="ar-SA"/>
      </w:rPr>
    </w:lvl>
    <w:lvl w:ilvl="3" w:tplc="CAAA7A32">
      <w:numFmt w:val="bullet"/>
      <w:lvlText w:val="•"/>
      <w:lvlJc w:val="left"/>
      <w:pPr>
        <w:ind w:left="2792" w:hanging="360"/>
      </w:pPr>
      <w:rPr>
        <w:rFonts w:hint="default"/>
        <w:lang w:val="fr-FR" w:eastAsia="en-US" w:bidi="ar-SA"/>
      </w:rPr>
    </w:lvl>
    <w:lvl w:ilvl="4" w:tplc="6B286DD4">
      <w:numFmt w:val="bullet"/>
      <w:lvlText w:val="•"/>
      <w:lvlJc w:val="left"/>
      <w:pPr>
        <w:ind w:left="3570" w:hanging="360"/>
      </w:pPr>
      <w:rPr>
        <w:rFonts w:hint="default"/>
        <w:lang w:val="fr-FR" w:eastAsia="en-US" w:bidi="ar-SA"/>
      </w:rPr>
    </w:lvl>
    <w:lvl w:ilvl="5" w:tplc="F094ED62">
      <w:numFmt w:val="bullet"/>
      <w:lvlText w:val="•"/>
      <w:lvlJc w:val="left"/>
      <w:pPr>
        <w:ind w:left="4348" w:hanging="360"/>
      </w:pPr>
      <w:rPr>
        <w:rFonts w:hint="default"/>
        <w:lang w:val="fr-FR" w:eastAsia="en-US" w:bidi="ar-SA"/>
      </w:rPr>
    </w:lvl>
    <w:lvl w:ilvl="6" w:tplc="63EE1B32">
      <w:numFmt w:val="bullet"/>
      <w:lvlText w:val="•"/>
      <w:lvlJc w:val="left"/>
      <w:pPr>
        <w:ind w:left="5125" w:hanging="360"/>
      </w:pPr>
      <w:rPr>
        <w:rFonts w:hint="default"/>
        <w:lang w:val="fr-FR" w:eastAsia="en-US" w:bidi="ar-SA"/>
      </w:rPr>
    </w:lvl>
    <w:lvl w:ilvl="7" w:tplc="C608B0B8">
      <w:numFmt w:val="bullet"/>
      <w:lvlText w:val="•"/>
      <w:lvlJc w:val="left"/>
      <w:pPr>
        <w:ind w:left="5903" w:hanging="360"/>
      </w:pPr>
      <w:rPr>
        <w:rFonts w:hint="default"/>
        <w:lang w:val="fr-FR" w:eastAsia="en-US" w:bidi="ar-SA"/>
      </w:rPr>
    </w:lvl>
    <w:lvl w:ilvl="8" w:tplc="FB349146">
      <w:numFmt w:val="bullet"/>
      <w:lvlText w:val="•"/>
      <w:lvlJc w:val="left"/>
      <w:pPr>
        <w:ind w:left="6680" w:hanging="360"/>
      </w:pPr>
      <w:rPr>
        <w:rFonts w:hint="default"/>
        <w:lang w:val="fr-FR" w:eastAsia="en-US" w:bidi="ar-SA"/>
      </w:rPr>
    </w:lvl>
  </w:abstractNum>
  <w:abstractNum w:abstractNumId="24" w15:restartNumberingAfterBreak="0">
    <w:nsid w:val="6C234E1C"/>
    <w:multiLevelType w:val="hybridMultilevel"/>
    <w:tmpl w:val="A9301076"/>
    <w:lvl w:ilvl="0" w:tplc="00285A76">
      <w:start w:val="1"/>
      <w:numFmt w:val="upperRoman"/>
      <w:lvlText w:val="%1."/>
      <w:lvlJc w:val="left"/>
      <w:pPr>
        <w:ind w:left="1236" w:hanging="720"/>
        <w:jc w:val="right"/>
      </w:pPr>
      <w:rPr>
        <w:rFonts w:ascii="Times New Roman" w:eastAsia="Times New Roman" w:hAnsi="Times New Roman" w:cs="Times New Roman" w:hint="default"/>
        <w:b/>
        <w:bCs/>
        <w:i w:val="0"/>
        <w:iCs w:val="0"/>
        <w:w w:val="99"/>
        <w:sz w:val="24"/>
        <w:szCs w:val="24"/>
        <w:lang w:val="fr-FR" w:eastAsia="en-US" w:bidi="ar-SA"/>
      </w:rPr>
    </w:lvl>
    <w:lvl w:ilvl="1" w:tplc="F962BAF2">
      <w:start w:val="1"/>
      <w:numFmt w:val="decimal"/>
      <w:lvlText w:val="%2."/>
      <w:lvlJc w:val="left"/>
      <w:pPr>
        <w:ind w:left="1051" w:hanging="360"/>
      </w:pPr>
      <w:rPr>
        <w:rFonts w:ascii="Times New Roman" w:eastAsia="Times New Roman" w:hAnsi="Times New Roman" w:cs="Times New Roman" w:hint="default"/>
        <w:b/>
        <w:bCs/>
        <w:i w:val="0"/>
        <w:iCs w:val="0"/>
        <w:w w:val="100"/>
        <w:sz w:val="24"/>
        <w:szCs w:val="24"/>
        <w:lang w:val="fr-FR" w:eastAsia="en-US" w:bidi="ar-SA"/>
      </w:rPr>
    </w:lvl>
    <w:lvl w:ilvl="2" w:tplc="7680807C">
      <w:start w:val="1"/>
      <w:numFmt w:val="lowerLetter"/>
      <w:lvlText w:val="%3."/>
      <w:lvlJc w:val="left"/>
      <w:pPr>
        <w:ind w:left="1596" w:hanging="360"/>
      </w:pPr>
      <w:rPr>
        <w:rFonts w:ascii="Times New Roman" w:eastAsia="Times New Roman" w:hAnsi="Times New Roman" w:cs="Times New Roman" w:hint="default"/>
        <w:b w:val="0"/>
        <w:bCs w:val="0"/>
        <w:i w:val="0"/>
        <w:iCs w:val="0"/>
        <w:spacing w:val="-1"/>
        <w:w w:val="100"/>
        <w:sz w:val="24"/>
        <w:szCs w:val="24"/>
        <w:lang w:val="fr-FR" w:eastAsia="en-US" w:bidi="ar-SA"/>
      </w:rPr>
    </w:lvl>
    <w:lvl w:ilvl="3" w:tplc="908A8628">
      <w:numFmt w:val="bullet"/>
      <w:lvlText w:val="•"/>
      <w:lvlJc w:val="left"/>
      <w:pPr>
        <w:ind w:left="2573" w:hanging="360"/>
      </w:pPr>
      <w:rPr>
        <w:rFonts w:hint="default"/>
        <w:lang w:val="fr-FR" w:eastAsia="en-US" w:bidi="ar-SA"/>
      </w:rPr>
    </w:lvl>
    <w:lvl w:ilvl="4" w:tplc="40F45986">
      <w:numFmt w:val="bullet"/>
      <w:lvlText w:val="•"/>
      <w:lvlJc w:val="left"/>
      <w:pPr>
        <w:ind w:left="3546" w:hanging="360"/>
      </w:pPr>
      <w:rPr>
        <w:rFonts w:hint="default"/>
        <w:lang w:val="fr-FR" w:eastAsia="en-US" w:bidi="ar-SA"/>
      </w:rPr>
    </w:lvl>
    <w:lvl w:ilvl="5" w:tplc="04360190">
      <w:numFmt w:val="bullet"/>
      <w:lvlText w:val="•"/>
      <w:lvlJc w:val="left"/>
      <w:pPr>
        <w:ind w:left="4519" w:hanging="360"/>
      </w:pPr>
      <w:rPr>
        <w:rFonts w:hint="default"/>
        <w:lang w:val="fr-FR" w:eastAsia="en-US" w:bidi="ar-SA"/>
      </w:rPr>
    </w:lvl>
    <w:lvl w:ilvl="6" w:tplc="6178D61C">
      <w:numFmt w:val="bullet"/>
      <w:lvlText w:val="•"/>
      <w:lvlJc w:val="left"/>
      <w:pPr>
        <w:ind w:left="5493" w:hanging="360"/>
      </w:pPr>
      <w:rPr>
        <w:rFonts w:hint="default"/>
        <w:lang w:val="fr-FR" w:eastAsia="en-US" w:bidi="ar-SA"/>
      </w:rPr>
    </w:lvl>
    <w:lvl w:ilvl="7" w:tplc="99BC473E">
      <w:numFmt w:val="bullet"/>
      <w:lvlText w:val="•"/>
      <w:lvlJc w:val="left"/>
      <w:pPr>
        <w:ind w:left="6466" w:hanging="360"/>
      </w:pPr>
      <w:rPr>
        <w:rFonts w:hint="default"/>
        <w:lang w:val="fr-FR" w:eastAsia="en-US" w:bidi="ar-SA"/>
      </w:rPr>
    </w:lvl>
    <w:lvl w:ilvl="8" w:tplc="7D187754">
      <w:numFmt w:val="bullet"/>
      <w:lvlText w:val="•"/>
      <w:lvlJc w:val="left"/>
      <w:pPr>
        <w:ind w:left="7439" w:hanging="360"/>
      </w:pPr>
      <w:rPr>
        <w:rFonts w:hint="default"/>
        <w:lang w:val="fr-FR" w:eastAsia="en-US" w:bidi="ar-SA"/>
      </w:rPr>
    </w:lvl>
  </w:abstractNum>
  <w:abstractNum w:abstractNumId="25" w15:restartNumberingAfterBreak="0">
    <w:nsid w:val="73A267C6"/>
    <w:multiLevelType w:val="hybridMultilevel"/>
    <w:tmpl w:val="D52EE8DC"/>
    <w:lvl w:ilvl="0" w:tplc="FF004966">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3AB488CA">
      <w:numFmt w:val="bullet"/>
      <w:lvlText w:val="•"/>
      <w:lvlJc w:val="left"/>
      <w:pPr>
        <w:ind w:left="1237" w:hanging="360"/>
      </w:pPr>
      <w:rPr>
        <w:rFonts w:hint="default"/>
        <w:lang w:val="fr-FR" w:eastAsia="en-US" w:bidi="ar-SA"/>
      </w:rPr>
    </w:lvl>
    <w:lvl w:ilvl="2" w:tplc="1242B770">
      <w:numFmt w:val="bullet"/>
      <w:lvlText w:val="•"/>
      <w:lvlJc w:val="left"/>
      <w:pPr>
        <w:ind w:left="2015" w:hanging="360"/>
      </w:pPr>
      <w:rPr>
        <w:rFonts w:hint="default"/>
        <w:lang w:val="fr-FR" w:eastAsia="en-US" w:bidi="ar-SA"/>
      </w:rPr>
    </w:lvl>
    <w:lvl w:ilvl="3" w:tplc="BE52CD36">
      <w:numFmt w:val="bullet"/>
      <w:lvlText w:val="•"/>
      <w:lvlJc w:val="left"/>
      <w:pPr>
        <w:ind w:left="2792" w:hanging="360"/>
      </w:pPr>
      <w:rPr>
        <w:rFonts w:hint="default"/>
        <w:lang w:val="fr-FR" w:eastAsia="en-US" w:bidi="ar-SA"/>
      </w:rPr>
    </w:lvl>
    <w:lvl w:ilvl="4" w:tplc="3FBC8AC4">
      <w:numFmt w:val="bullet"/>
      <w:lvlText w:val="•"/>
      <w:lvlJc w:val="left"/>
      <w:pPr>
        <w:ind w:left="3570" w:hanging="360"/>
      </w:pPr>
      <w:rPr>
        <w:rFonts w:hint="default"/>
        <w:lang w:val="fr-FR" w:eastAsia="en-US" w:bidi="ar-SA"/>
      </w:rPr>
    </w:lvl>
    <w:lvl w:ilvl="5" w:tplc="0E5EA896">
      <w:numFmt w:val="bullet"/>
      <w:lvlText w:val="•"/>
      <w:lvlJc w:val="left"/>
      <w:pPr>
        <w:ind w:left="4348" w:hanging="360"/>
      </w:pPr>
      <w:rPr>
        <w:rFonts w:hint="default"/>
        <w:lang w:val="fr-FR" w:eastAsia="en-US" w:bidi="ar-SA"/>
      </w:rPr>
    </w:lvl>
    <w:lvl w:ilvl="6" w:tplc="0848265A">
      <w:numFmt w:val="bullet"/>
      <w:lvlText w:val="•"/>
      <w:lvlJc w:val="left"/>
      <w:pPr>
        <w:ind w:left="5125" w:hanging="360"/>
      </w:pPr>
      <w:rPr>
        <w:rFonts w:hint="default"/>
        <w:lang w:val="fr-FR" w:eastAsia="en-US" w:bidi="ar-SA"/>
      </w:rPr>
    </w:lvl>
    <w:lvl w:ilvl="7" w:tplc="98DEEB2C">
      <w:numFmt w:val="bullet"/>
      <w:lvlText w:val="•"/>
      <w:lvlJc w:val="left"/>
      <w:pPr>
        <w:ind w:left="5903" w:hanging="360"/>
      </w:pPr>
      <w:rPr>
        <w:rFonts w:hint="default"/>
        <w:lang w:val="fr-FR" w:eastAsia="en-US" w:bidi="ar-SA"/>
      </w:rPr>
    </w:lvl>
    <w:lvl w:ilvl="8" w:tplc="A4249C38">
      <w:numFmt w:val="bullet"/>
      <w:lvlText w:val="•"/>
      <w:lvlJc w:val="left"/>
      <w:pPr>
        <w:ind w:left="6680" w:hanging="360"/>
      </w:pPr>
      <w:rPr>
        <w:rFonts w:hint="default"/>
        <w:lang w:val="fr-FR" w:eastAsia="en-US" w:bidi="ar-SA"/>
      </w:rPr>
    </w:lvl>
  </w:abstractNum>
  <w:abstractNum w:abstractNumId="26"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C64B07"/>
    <w:multiLevelType w:val="hybridMultilevel"/>
    <w:tmpl w:val="FAA2D6D2"/>
    <w:lvl w:ilvl="0" w:tplc="B4A0FA2A">
      <w:start w:val="1"/>
      <w:numFmt w:val="decimal"/>
      <w:lvlText w:val="%1."/>
      <w:lvlJc w:val="left"/>
      <w:pPr>
        <w:ind w:left="876" w:hanging="360"/>
      </w:pPr>
      <w:rPr>
        <w:rFonts w:ascii="Times New Roman" w:eastAsia="Times New Roman" w:hAnsi="Times New Roman" w:cs="Times New Roman" w:hint="default"/>
        <w:b w:val="0"/>
        <w:bCs w:val="0"/>
        <w:i w:val="0"/>
        <w:iCs w:val="0"/>
        <w:w w:val="100"/>
        <w:sz w:val="24"/>
        <w:szCs w:val="24"/>
        <w:lang w:val="fr-FR" w:eastAsia="en-US" w:bidi="ar-SA"/>
      </w:rPr>
    </w:lvl>
    <w:lvl w:ilvl="1" w:tplc="DAEE7476">
      <w:numFmt w:val="bullet"/>
      <w:lvlText w:val=""/>
      <w:lvlJc w:val="left"/>
      <w:pPr>
        <w:ind w:left="1596" w:hanging="360"/>
      </w:pPr>
      <w:rPr>
        <w:rFonts w:ascii="Symbol" w:eastAsia="Symbol" w:hAnsi="Symbol" w:cs="Symbol" w:hint="default"/>
        <w:b w:val="0"/>
        <w:bCs w:val="0"/>
        <w:i w:val="0"/>
        <w:iCs w:val="0"/>
        <w:w w:val="100"/>
        <w:sz w:val="24"/>
        <w:szCs w:val="24"/>
        <w:lang w:val="fr-FR" w:eastAsia="en-US" w:bidi="ar-SA"/>
      </w:rPr>
    </w:lvl>
    <w:lvl w:ilvl="2" w:tplc="6FB85D7C">
      <w:numFmt w:val="bullet"/>
      <w:lvlText w:val="•"/>
      <w:lvlJc w:val="left"/>
      <w:pPr>
        <w:ind w:left="2465" w:hanging="360"/>
      </w:pPr>
      <w:rPr>
        <w:rFonts w:hint="default"/>
        <w:lang w:val="fr-FR" w:eastAsia="en-US" w:bidi="ar-SA"/>
      </w:rPr>
    </w:lvl>
    <w:lvl w:ilvl="3" w:tplc="FB9048F2">
      <w:numFmt w:val="bullet"/>
      <w:lvlText w:val="•"/>
      <w:lvlJc w:val="left"/>
      <w:pPr>
        <w:ind w:left="3330" w:hanging="360"/>
      </w:pPr>
      <w:rPr>
        <w:rFonts w:hint="default"/>
        <w:lang w:val="fr-FR" w:eastAsia="en-US" w:bidi="ar-SA"/>
      </w:rPr>
    </w:lvl>
    <w:lvl w:ilvl="4" w:tplc="F462D69C">
      <w:numFmt w:val="bullet"/>
      <w:lvlText w:val="•"/>
      <w:lvlJc w:val="left"/>
      <w:pPr>
        <w:ind w:left="4195" w:hanging="360"/>
      </w:pPr>
      <w:rPr>
        <w:rFonts w:hint="default"/>
        <w:lang w:val="fr-FR" w:eastAsia="en-US" w:bidi="ar-SA"/>
      </w:rPr>
    </w:lvl>
    <w:lvl w:ilvl="5" w:tplc="D8445834">
      <w:numFmt w:val="bullet"/>
      <w:lvlText w:val="•"/>
      <w:lvlJc w:val="left"/>
      <w:pPr>
        <w:ind w:left="5060" w:hanging="360"/>
      </w:pPr>
      <w:rPr>
        <w:rFonts w:hint="default"/>
        <w:lang w:val="fr-FR" w:eastAsia="en-US" w:bidi="ar-SA"/>
      </w:rPr>
    </w:lvl>
    <w:lvl w:ilvl="6" w:tplc="519AD416">
      <w:numFmt w:val="bullet"/>
      <w:lvlText w:val="•"/>
      <w:lvlJc w:val="left"/>
      <w:pPr>
        <w:ind w:left="5925" w:hanging="360"/>
      </w:pPr>
      <w:rPr>
        <w:rFonts w:hint="default"/>
        <w:lang w:val="fr-FR" w:eastAsia="en-US" w:bidi="ar-SA"/>
      </w:rPr>
    </w:lvl>
    <w:lvl w:ilvl="7" w:tplc="E3BC2E4C">
      <w:numFmt w:val="bullet"/>
      <w:lvlText w:val="•"/>
      <w:lvlJc w:val="left"/>
      <w:pPr>
        <w:ind w:left="6790" w:hanging="360"/>
      </w:pPr>
      <w:rPr>
        <w:rFonts w:hint="default"/>
        <w:lang w:val="fr-FR" w:eastAsia="en-US" w:bidi="ar-SA"/>
      </w:rPr>
    </w:lvl>
    <w:lvl w:ilvl="8" w:tplc="A9B4E6C0">
      <w:numFmt w:val="bullet"/>
      <w:lvlText w:val="•"/>
      <w:lvlJc w:val="left"/>
      <w:pPr>
        <w:ind w:left="7656" w:hanging="360"/>
      </w:pPr>
      <w:rPr>
        <w:rFonts w:hint="default"/>
        <w:lang w:val="fr-FR" w:eastAsia="en-US" w:bidi="ar-SA"/>
      </w:rPr>
    </w:lvl>
  </w:abstractNum>
  <w:abstractNum w:abstractNumId="28" w15:restartNumberingAfterBreak="0">
    <w:nsid w:val="78EC35B0"/>
    <w:multiLevelType w:val="hybridMultilevel"/>
    <w:tmpl w:val="9530F974"/>
    <w:lvl w:ilvl="0" w:tplc="CE9E1C0E">
      <w:start w:val="1"/>
      <w:numFmt w:val="lowerRoman"/>
      <w:lvlText w:val="(%1)"/>
      <w:lvlJc w:val="left"/>
      <w:pPr>
        <w:ind w:left="1080" w:hanging="720"/>
      </w:pPr>
      <w:rPr>
        <w:rFonts w:asciiTheme="minorBidi" w:hAnsi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404875"/>
    <w:multiLevelType w:val="hybridMultilevel"/>
    <w:tmpl w:val="DC928340"/>
    <w:lvl w:ilvl="0" w:tplc="A9E6503C">
      <w:numFmt w:val="bullet"/>
      <w:lvlText w:val=""/>
      <w:lvlJc w:val="left"/>
      <w:pPr>
        <w:ind w:left="830" w:hanging="360"/>
      </w:pPr>
      <w:rPr>
        <w:rFonts w:ascii="Symbol" w:eastAsia="Symbol" w:hAnsi="Symbol" w:cs="Symbol" w:hint="default"/>
        <w:b w:val="0"/>
        <w:bCs w:val="0"/>
        <w:i w:val="0"/>
        <w:iCs w:val="0"/>
        <w:w w:val="100"/>
        <w:sz w:val="24"/>
        <w:szCs w:val="24"/>
        <w:lang w:val="fr-FR" w:eastAsia="en-US" w:bidi="ar-SA"/>
      </w:rPr>
    </w:lvl>
    <w:lvl w:ilvl="1" w:tplc="8A44CAC2">
      <w:numFmt w:val="bullet"/>
      <w:lvlText w:val="•"/>
      <w:lvlJc w:val="left"/>
      <w:pPr>
        <w:ind w:left="1271" w:hanging="360"/>
      </w:pPr>
      <w:rPr>
        <w:rFonts w:hint="default"/>
        <w:lang w:val="fr-FR" w:eastAsia="en-US" w:bidi="ar-SA"/>
      </w:rPr>
    </w:lvl>
    <w:lvl w:ilvl="2" w:tplc="11541278">
      <w:numFmt w:val="bullet"/>
      <w:lvlText w:val="•"/>
      <w:lvlJc w:val="left"/>
      <w:pPr>
        <w:ind w:left="1703" w:hanging="360"/>
      </w:pPr>
      <w:rPr>
        <w:rFonts w:hint="default"/>
        <w:lang w:val="fr-FR" w:eastAsia="en-US" w:bidi="ar-SA"/>
      </w:rPr>
    </w:lvl>
    <w:lvl w:ilvl="3" w:tplc="F640A0AE">
      <w:numFmt w:val="bullet"/>
      <w:lvlText w:val="•"/>
      <w:lvlJc w:val="left"/>
      <w:pPr>
        <w:ind w:left="2134" w:hanging="360"/>
      </w:pPr>
      <w:rPr>
        <w:rFonts w:hint="default"/>
        <w:lang w:val="fr-FR" w:eastAsia="en-US" w:bidi="ar-SA"/>
      </w:rPr>
    </w:lvl>
    <w:lvl w:ilvl="4" w:tplc="D3D41C68">
      <w:numFmt w:val="bullet"/>
      <w:lvlText w:val="•"/>
      <w:lvlJc w:val="left"/>
      <w:pPr>
        <w:ind w:left="2566" w:hanging="360"/>
      </w:pPr>
      <w:rPr>
        <w:rFonts w:hint="default"/>
        <w:lang w:val="fr-FR" w:eastAsia="en-US" w:bidi="ar-SA"/>
      </w:rPr>
    </w:lvl>
    <w:lvl w:ilvl="5" w:tplc="02C2280E">
      <w:numFmt w:val="bullet"/>
      <w:lvlText w:val="•"/>
      <w:lvlJc w:val="left"/>
      <w:pPr>
        <w:ind w:left="2998" w:hanging="360"/>
      </w:pPr>
      <w:rPr>
        <w:rFonts w:hint="default"/>
        <w:lang w:val="fr-FR" w:eastAsia="en-US" w:bidi="ar-SA"/>
      </w:rPr>
    </w:lvl>
    <w:lvl w:ilvl="6" w:tplc="F880D3F8">
      <w:numFmt w:val="bullet"/>
      <w:lvlText w:val="•"/>
      <w:lvlJc w:val="left"/>
      <w:pPr>
        <w:ind w:left="3429" w:hanging="360"/>
      </w:pPr>
      <w:rPr>
        <w:rFonts w:hint="default"/>
        <w:lang w:val="fr-FR" w:eastAsia="en-US" w:bidi="ar-SA"/>
      </w:rPr>
    </w:lvl>
    <w:lvl w:ilvl="7" w:tplc="579EC648">
      <w:numFmt w:val="bullet"/>
      <w:lvlText w:val="•"/>
      <w:lvlJc w:val="left"/>
      <w:pPr>
        <w:ind w:left="3861" w:hanging="360"/>
      </w:pPr>
      <w:rPr>
        <w:rFonts w:hint="default"/>
        <w:lang w:val="fr-FR" w:eastAsia="en-US" w:bidi="ar-SA"/>
      </w:rPr>
    </w:lvl>
    <w:lvl w:ilvl="8" w:tplc="2FA40890">
      <w:numFmt w:val="bullet"/>
      <w:lvlText w:val="•"/>
      <w:lvlJc w:val="left"/>
      <w:pPr>
        <w:ind w:left="4292" w:hanging="360"/>
      </w:pPr>
      <w:rPr>
        <w:rFonts w:hint="default"/>
        <w:lang w:val="fr-FR" w:eastAsia="en-US" w:bidi="ar-SA"/>
      </w:rPr>
    </w:lvl>
  </w:abstractNum>
  <w:abstractNum w:abstractNumId="30"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46127659">
    <w:abstractNumId w:val="17"/>
  </w:num>
  <w:num w:numId="2" w16cid:durableId="1224484358">
    <w:abstractNumId w:val="9"/>
  </w:num>
  <w:num w:numId="3" w16cid:durableId="1724598231">
    <w:abstractNumId w:val="3"/>
  </w:num>
  <w:num w:numId="4" w16cid:durableId="1600522378">
    <w:abstractNumId w:val="5"/>
  </w:num>
  <w:num w:numId="5" w16cid:durableId="1534614879">
    <w:abstractNumId w:val="11"/>
  </w:num>
  <w:num w:numId="6" w16cid:durableId="1903520167">
    <w:abstractNumId w:val="19"/>
  </w:num>
  <w:num w:numId="7" w16cid:durableId="1727604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2555443">
    <w:abstractNumId w:val="18"/>
  </w:num>
  <w:num w:numId="9" w16cid:durableId="1666398765">
    <w:abstractNumId w:val="25"/>
  </w:num>
  <w:num w:numId="10" w16cid:durableId="1341129117">
    <w:abstractNumId w:val="23"/>
  </w:num>
  <w:num w:numId="11" w16cid:durableId="1567955532">
    <w:abstractNumId w:val="12"/>
  </w:num>
  <w:num w:numId="12" w16cid:durableId="1407724167">
    <w:abstractNumId w:val="27"/>
  </w:num>
  <w:num w:numId="13" w16cid:durableId="507792328">
    <w:abstractNumId w:val="24"/>
  </w:num>
  <w:num w:numId="14" w16cid:durableId="1384015119">
    <w:abstractNumId w:val="7"/>
  </w:num>
  <w:num w:numId="15" w16cid:durableId="427041724">
    <w:abstractNumId w:val="29"/>
  </w:num>
  <w:num w:numId="16" w16cid:durableId="1106845355">
    <w:abstractNumId w:val="1"/>
  </w:num>
  <w:num w:numId="17" w16cid:durableId="271284965">
    <w:abstractNumId w:val="8"/>
  </w:num>
  <w:num w:numId="18" w16cid:durableId="692457760">
    <w:abstractNumId w:val="28"/>
  </w:num>
  <w:num w:numId="19" w16cid:durableId="1346634047">
    <w:abstractNumId w:val="4"/>
  </w:num>
  <w:num w:numId="20" w16cid:durableId="2064523437">
    <w:abstractNumId w:val="15"/>
  </w:num>
  <w:num w:numId="21" w16cid:durableId="1614168607">
    <w:abstractNumId w:val="6"/>
  </w:num>
  <w:num w:numId="22" w16cid:durableId="1533112378">
    <w:abstractNumId w:val="2"/>
  </w:num>
  <w:num w:numId="23" w16cid:durableId="931279958">
    <w:abstractNumId w:val="0"/>
  </w:num>
  <w:num w:numId="24" w16cid:durableId="51389579">
    <w:abstractNumId w:val="13"/>
  </w:num>
  <w:num w:numId="25" w16cid:durableId="247883674">
    <w:abstractNumId w:val="10"/>
  </w:num>
  <w:num w:numId="26" w16cid:durableId="1137141241">
    <w:abstractNumId w:val="22"/>
  </w:num>
  <w:num w:numId="27" w16cid:durableId="1188644609">
    <w:abstractNumId w:val="21"/>
  </w:num>
  <w:num w:numId="28" w16cid:durableId="838665346">
    <w:abstractNumId w:val="16"/>
  </w:num>
  <w:num w:numId="29" w16cid:durableId="64851057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07873"/>
    <w:rsid w:val="00014E24"/>
    <w:rsid w:val="00056BA2"/>
    <w:rsid w:val="000575D0"/>
    <w:rsid w:val="0006525C"/>
    <w:rsid w:val="00082488"/>
    <w:rsid w:val="000A0168"/>
    <w:rsid w:val="000B1F80"/>
    <w:rsid w:val="000D1691"/>
    <w:rsid w:val="000D5240"/>
    <w:rsid w:val="000D5306"/>
    <w:rsid w:val="000F6CC6"/>
    <w:rsid w:val="001242D2"/>
    <w:rsid w:val="00142BC4"/>
    <w:rsid w:val="001478F9"/>
    <w:rsid w:val="00155ECA"/>
    <w:rsid w:val="001B5893"/>
    <w:rsid w:val="001E2E1E"/>
    <w:rsid w:val="00223107"/>
    <w:rsid w:val="00240681"/>
    <w:rsid w:val="00247DED"/>
    <w:rsid w:val="00271242"/>
    <w:rsid w:val="00284B06"/>
    <w:rsid w:val="00291BD2"/>
    <w:rsid w:val="002920EB"/>
    <w:rsid w:val="002936AD"/>
    <w:rsid w:val="002B646A"/>
    <w:rsid w:val="002D012A"/>
    <w:rsid w:val="002E00AE"/>
    <w:rsid w:val="00313DF3"/>
    <w:rsid w:val="00334A59"/>
    <w:rsid w:val="00344346"/>
    <w:rsid w:val="003738BF"/>
    <w:rsid w:val="00381A6D"/>
    <w:rsid w:val="00391AFF"/>
    <w:rsid w:val="003B1165"/>
    <w:rsid w:val="003B6E0F"/>
    <w:rsid w:val="003C0DD8"/>
    <w:rsid w:val="003C51AF"/>
    <w:rsid w:val="0042649E"/>
    <w:rsid w:val="004421FD"/>
    <w:rsid w:val="00462B5D"/>
    <w:rsid w:val="004740E6"/>
    <w:rsid w:val="004763BB"/>
    <w:rsid w:val="004771D5"/>
    <w:rsid w:val="004F513F"/>
    <w:rsid w:val="0050502A"/>
    <w:rsid w:val="005143FC"/>
    <w:rsid w:val="0051679F"/>
    <w:rsid w:val="005C4561"/>
    <w:rsid w:val="005D077F"/>
    <w:rsid w:val="005D0F0B"/>
    <w:rsid w:val="005D7466"/>
    <w:rsid w:val="005E32D0"/>
    <w:rsid w:val="005E5514"/>
    <w:rsid w:val="005F3842"/>
    <w:rsid w:val="005F7CB2"/>
    <w:rsid w:val="00611DD6"/>
    <w:rsid w:val="00620699"/>
    <w:rsid w:val="006214A3"/>
    <w:rsid w:val="00627579"/>
    <w:rsid w:val="00657E86"/>
    <w:rsid w:val="00670B3D"/>
    <w:rsid w:val="006A72AB"/>
    <w:rsid w:val="006B1692"/>
    <w:rsid w:val="006B793E"/>
    <w:rsid w:val="006C7B98"/>
    <w:rsid w:val="006D728F"/>
    <w:rsid w:val="006F4F62"/>
    <w:rsid w:val="007A2AD9"/>
    <w:rsid w:val="007E5DCD"/>
    <w:rsid w:val="007F76F6"/>
    <w:rsid w:val="00842767"/>
    <w:rsid w:val="00846AE1"/>
    <w:rsid w:val="0086117F"/>
    <w:rsid w:val="00881CD8"/>
    <w:rsid w:val="008859A4"/>
    <w:rsid w:val="008A3ADB"/>
    <w:rsid w:val="008A77DA"/>
    <w:rsid w:val="008B5000"/>
    <w:rsid w:val="008B6749"/>
    <w:rsid w:val="008F5AE8"/>
    <w:rsid w:val="00955749"/>
    <w:rsid w:val="00963D6D"/>
    <w:rsid w:val="0097590B"/>
    <w:rsid w:val="009771D9"/>
    <w:rsid w:val="0099471D"/>
    <w:rsid w:val="009B11C3"/>
    <w:rsid w:val="009B1BEF"/>
    <w:rsid w:val="009B7515"/>
    <w:rsid w:val="009D6C72"/>
    <w:rsid w:val="009F6BAB"/>
    <w:rsid w:val="00A003ED"/>
    <w:rsid w:val="00A0108A"/>
    <w:rsid w:val="00A02CB8"/>
    <w:rsid w:val="00A63411"/>
    <w:rsid w:val="00AB0C54"/>
    <w:rsid w:val="00AB256A"/>
    <w:rsid w:val="00AF0511"/>
    <w:rsid w:val="00B26CC8"/>
    <w:rsid w:val="00B61AE1"/>
    <w:rsid w:val="00B66CF2"/>
    <w:rsid w:val="00B879DB"/>
    <w:rsid w:val="00BE2659"/>
    <w:rsid w:val="00C14E7C"/>
    <w:rsid w:val="00C255AF"/>
    <w:rsid w:val="00C45211"/>
    <w:rsid w:val="00C60A9C"/>
    <w:rsid w:val="00C63EDE"/>
    <w:rsid w:val="00CB4EEC"/>
    <w:rsid w:val="00CB4FCB"/>
    <w:rsid w:val="00CB5719"/>
    <w:rsid w:val="00CE2D55"/>
    <w:rsid w:val="00CF1485"/>
    <w:rsid w:val="00CF46C1"/>
    <w:rsid w:val="00CF6363"/>
    <w:rsid w:val="00D0627A"/>
    <w:rsid w:val="00D13499"/>
    <w:rsid w:val="00D2749F"/>
    <w:rsid w:val="00D52362"/>
    <w:rsid w:val="00D769BD"/>
    <w:rsid w:val="00D907CA"/>
    <w:rsid w:val="00DB4640"/>
    <w:rsid w:val="00DF5C0B"/>
    <w:rsid w:val="00E03A9C"/>
    <w:rsid w:val="00E10542"/>
    <w:rsid w:val="00E352A8"/>
    <w:rsid w:val="00E46D2B"/>
    <w:rsid w:val="00E70972"/>
    <w:rsid w:val="00E749FF"/>
    <w:rsid w:val="00E81DFF"/>
    <w:rsid w:val="00E84FB8"/>
    <w:rsid w:val="00E87FDC"/>
    <w:rsid w:val="00EE3316"/>
    <w:rsid w:val="00EE651C"/>
    <w:rsid w:val="00EE7FB3"/>
    <w:rsid w:val="00EF3999"/>
    <w:rsid w:val="00F36CF3"/>
    <w:rsid w:val="00F6262B"/>
    <w:rsid w:val="00F64C5B"/>
    <w:rsid w:val="00F703ED"/>
    <w:rsid w:val="00F935F3"/>
    <w:rsid w:val="00FA0DF3"/>
    <w:rsid w:val="00FA4701"/>
    <w:rsid w:val="00FC3E78"/>
    <w:rsid w:val="00FC556F"/>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0B1F80"/>
    <w:pPr>
      <w:ind w:left="720"/>
      <w:contextualSpacing/>
    </w:pPr>
  </w:style>
  <w:style w:type="character" w:styleId="Lienhypertexte">
    <w:name w:val="Hyperlink"/>
    <w:uiPriority w:val="99"/>
    <w:unhideWhenUsed/>
    <w:rsid w:val="000B1F80"/>
    <w:rPr>
      <w:color w:val="0000FF"/>
      <w:u w:val="single"/>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39"/>
    <w:rsid w:val="000B1F8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style>
  <w:style w:type="table" w:customStyle="1" w:styleId="TableGrid1">
    <w:name w:val="Table Grid1"/>
    <w:basedOn w:val="TableauNormal"/>
    <w:next w:val="Grilledutableau"/>
    <w:uiPriority w:val="39"/>
    <w:rsid w:val="0047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iPriority w:val="99"/>
    <w:semiHidden/>
    <w:unhideWhenUsed/>
    <w:rsid w:val="00223107"/>
    <w:pPr>
      <w:spacing w:after="120"/>
    </w:pPr>
  </w:style>
  <w:style w:type="character" w:customStyle="1" w:styleId="CorpsdetexteCar">
    <w:name w:val="Corps de texte Car"/>
    <w:basedOn w:val="Policepardfaut"/>
    <w:link w:val="Corpsdetexte"/>
    <w:uiPriority w:val="99"/>
    <w:semiHidden/>
    <w:rsid w:val="00223107"/>
    <w:rPr>
      <w:rFonts w:ascii="Calibri" w:eastAsia="Calibri" w:hAnsi="Calibri" w:cs="Times New Roman"/>
      <w:lang w:val="fr-FR"/>
    </w:rPr>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CE2D55"/>
    <w:rPr>
      <w:rFonts w:asciiTheme="majorHAnsi" w:eastAsiaTheme="majorEastAsia" w:hAnsiTheme="majorHAnsi" w:cstheme="majorBidi"/>
      <w:color w:val="2F5496" w:themeColor="accent1" w:themeShade="BF"/>
      <w:sz w:val="26"/>
      <w:szCs w:val="26"/>
      <w:lang w:val="fr-FR"/>
    </w:rPr>
  </w:style>
  <w:style w:type="paragraph" w:customStyle="1" w:styleId="Marge">
    <w:name w:val="Marge"/>
    <w:basedOn w:val="Normal"/>
    <w:link w:val="MargeCar"/>
    <w:uiPriority w:val="99"/>
    <w:rsid w:val="00C255AF"/>
    <w:pPr>
      <w:tabs>
        <w:tab w:val="left" w:pos="567"/>
      </w:tabs>
      <w:snapToGrid w:val="0"/>
      <w:spacing w:after="240" w:line="240" w:lineRule="auto"/>
      <w:jc w:val="both"/>
    </w:pPr>
    <w:rPr>
      <w:rFonts w:ascii="Arial" w:eastAsia="SimSun" w:hAnsi="Arial"/>
      <w:szCs w:val="24"/>
    </w:rPr>
  </w:style>
  <w:style w:type="character" w:customStyle="1" w:styleId="MargeCar">
    <w:name w:val="Marge Car"/>
    <w:link w:val="Marge"/>
    <w:uiPriority w:val="99"/>
    <w:rsid w:val="00C255AF"/>
    <w:rPr>
      <w:rFonts w:ascii="Arial" w:eastAsia="SimSun" w:hAnsi="Arial" w:cs="Times New Roman"/>
      <w:szCs w:val="24"/>
      <w:lang w:val="fr-FR"/>
    </w:rPr>
  </w:style>
  <w:style w:type="character" w:styleId="lev">
    <w:name w:val="Strong"/>
    <w:basedOn w:val="Policepardfaut"/>
    <w:uiPriority w:val="22"/>
    <w:qFormat/>
    <w:rsid w:val="00E81DF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team.mg@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pm.mg@undp.org" TargetMode="External"/><Relationship Id="rId4" Type="http://schemas.openxmlformats.org/officeDocument/2006/relationships/settings" Target="settings.xml"/><Relationship Id="rId9" Type="http://schemas.openxmlformats.org/officeDocument/2006/relationships/hyperlink" Target="mailto:Offres.mg@undp.org" TargetMode="External"/><Relationship Id="rId14" Type="http://schemas.openxmlformats.org/officeDocument/2006/relationships/hyperlink" Target="http://procurement-notice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59CF-1D2F-4C4C-A257-57D4911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4081</Words>
  <Characters>22448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26477</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Fiaro Rafamatanantsoa</cp:lastModifiedBy>
  <cp:revision>132</cp:revision>
  <cp:lastPrinted>2021-10-28T19:33:00Z</cp:lastPrinted>
  <dcterms:created xsi:type="dcterms:W3CDTF">2021-10-28T19:22:00Z</dcterms:created>
  <dcterms:modified xsi:type="dcterms:W3CDTF">2022-06-16T20:56:00Z</dcterms:modified>
</cp:coreProperties>
</file>