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D62A" w14:textId="77777777" w:rsidR="00A31708" w:rsidRPr="006A2CFC" w:rsidRDefault="006B0355" w:rsidP="00A31708">
      <w:pPr>
        <w:rPr>
          <w:rFonts w:asciiTheme="minorHAnsi" w:hAnsiTheme="minorHAnsi" w:cs="Calibri"/>
          <w:color w:val="000000"/>
          <w:sz w:val="22"/>
          <w:szCs w:val="22"/>
        </w:rPr>
      </w:pPr>
      <w:r w:rsidRPr="006A2CFC">
        <w:rPr>
          <w:rFonts w:asciiTheme="minorHAnsi" w:hAnsiTheme="minorHAnsi"/>
          <w:noProof/>
        </w:rPr>
        <w:drawing>
          <wp:anchor distT="0" distB="0" distL="114300" distR="114300" simplePos="0" relativeHeight="251657216" behindDoc="0" locked="0" layoutInCell="1" allowOverlap="1" wp14:anchorId="24799F51" wp14:editId="68E19B8C">
            <wp:simplePos x="0" y="0"/>
            <wp:positionH relativeFrom="margin">
              <wp:posOffset>5614035</wp:posOffset>
            </wp:positionH>
            <wp:positionV relativeFrom="margin">
              <wp:posOffset>-555625</wp:posOffset>
            </wp:positionV>
            <wp:extent cx="963295" cy="1676400"/>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157" w:rsidRPr="006A2CFC">
        <w:rPr>
          <w:rFonts w:asciiTheme="minorHAnsi" w:hAnsiTheme="minorHAnsi" w:cs="Calibri"/>
          <w:color w:val="000000"/>
          <w:sz w:val="22"/>
          <w:szCs w:val="22"/>
        </w:rPr>
        <w:t xml:space="preserve"> </w:t>
      </w:r>
      <w:r w:rsidR="008C41EB" w:rsidRPr="006A2CFC">
        <w:rPr>
          <w:rFonts w:asciiTheme="minorHAnsi" w:hAnsiTheme="minorHAnsi" w:cs="Calibri"/>
          <w:color w:val="000000"/>
          <w:sz w:val="22"/>
          <w:szCs w:val="22"/>
        </w:rPr>
        <w:t xml:space="preserve">  </w:t>
      </w:r>
      <w:r w:rsidR="00990B2C" w:rsidRPr="006A2CFC">
        <w:rPr>
          <w:rFonts w:asciiTheme="minorHAnsi" w:hAnsiTheme="minorHAnsi" w:cs="Calibri"/>
          <w:color w:val="000000"/>
          <w:sz w:val="22"/>
          <w:szCs w:val="22"/>
        </w:rPr>
        <w:t xml:space="preserve"> </w:t>
      </w:r>
      <w:r w:rsidR="00992C1D" w:rsidRPr="006A2CFC">
        <w:rPr>
          <w:rFonts w:asciiTheme="minorHAnsi" w:hAnsiTheme="minorHAnsi" w:cs="Calibri"/>
          <w:color w:val="000000"/>
          <w:sz w:val="22"/>
          <w:szCs w:val="22"/>
        </w:rPr>
        <w:t xml:space="preserve"> </w:t>
      </w:r>
      <w:r w:rsidR="0093697D" w:rsidRPr="006A2CFC">
        <w:rPr>
          <w:rFonts w:asciiTheme="minorHAnsi" w:hAnsiTheme="minorHAnsi" w:cs="Calibri"/>
          <w:color w:val="000000"/>
          <w:sz w:val="22"/>
          <w:szCs w:val="22"/>
        </w:rPr>
        <w:t xml:space="preserve"> </w:t>
      </w:r>
      <w:r w:rsidR="00304C1E" w:rsidRPr="006A2CFC">
        <w:rPr>
          <w:rFonts w:asciiTheme="minorHAnsi" w:hAnsiTheme="minorHAnsi" w:cs="Calibri"/>
          <w:color w:val="000000"/>
          <w:sz w:val="22"/>
          <w:szCs w:val="22"/>
        </w:rPr>
        <w:t xml:space="preserve"> </w:t>
      </w:r>
      <w:r w:rsidR="00320E03" w:rsidRPr="006A2CFC">
        <w:rPr>
          <w:rFonts w:asciiTheme="minorHAnsi" w:hAnsiTheme="minorHAnsi" w:cs="Calibri"/>
          <w:color w:val="000000"/>
          <w:sz w:val="22"/>
          <w:szCs w:val="22"/>
        </w:rPr>
        <w:t xml:space="preserve"> </w:t>
      </w:r>
      <w:r w:rsidR="00A31708" w:rsidRPr="006A2CFC">
        <w:rPr>
          <w:rFonts w:asciiTheme="minorHAnsi" w:hAnsiTheme="minorHAnsi" w:cs="Calibri"/>
          <w:color w:val="000000"/>
          <w:sz w:val="22"/>
          <w:szCs w:val="22"/>
        </w:rPr>
        <w:tab/>
      </w:r>
      <w:r w:rsidR="00A31708" w:rsidRPr="006A2CFC">
        <w:rPr>
          <w:rFonts w:asciiTheme="minorHAnsi" w:hAnsiTheme="minorHAnsi" w:cs="Calibri"/>
          <w:color w:val="000000"/>
          <w:sz w:val="22"/>
          <w:szCs w:val="22"/>
        </w:rPr>
        <w:tab/>
      </w:r>
      <w:r w:rsidR="00A31708" w:rsidRPr="006A2CFC">
        <w:rPr>
          <w:rFonts w:asciiTheme="minorHAnsi" w:hAnsiTheme="minorHAnsi" w:cs="Calibri"/>
          <w:color w:val="000000"/>
          <w:sz w:val="22"/>
          <w:szCs w:val="22"/>
        </w:rPr>
        <w:tab/>
      </w:r>
      <w:r w:rsidR="00A31708" w:rsidRPr="006A2CFC">
        <w:rPr>
          <w:rFonts w:asciiTheme="minorHAnsi" w:hAnsiTheme="minorHAnsi" w:cs="Calibri"/>
          <w:color w:val="000000"/>
          <w:sz w:val="22"/>
          <w:szCs w:val="22"/>
        </w:rPr>
        <w:tab/>
      </w:r>
      <w:r w:rsidR="00A31708" w:rsidRPr="006A2CFC">
        <w:rPr>
          <w:rFonts w:asciiTheme="minorHAnsi" w:hAnsiTheme="minorHAnsi" w:cs="Calibri"/>
          <w:color w:val="000000"/>
          <w:sz w:val="22"/>
          <w:szCs w:val="22"/>
        </w:rPr>
        <w:tab/>
      </w:r>
      <w:r w:rsidR="00A31708" w:rsidRPr="006A2CFC">
        <w:rPr>
          <w:rFonts w:asciiTheme="minorHAnsi" w:hAnsiTheme="minorHAnsi" w:cs="Calibri"/>
          <w:color w:val="000000"/>
          <w:sz w:val="22"/>
          <w:szCs w:val="22"/>
        </w:rPr>
        <w:tab/>
      </w:r>
      <w:r w:rsidR="00A31708" w:rsidRPr="006A2CFC">
        <w:rPr>
          <w:rFonts w:asciiTheme="minorHAnsi" w:hAnsiTheme="minorHAnsi" w:cs="Calibri"/>
          <w:color w:val="000000"/>
          <w:sz w:val="22"/>
          <w:szCs w:val="22"/>
        </w:rPr>
        <w:tab/>
      </w:r>
      <w:r w:rsidR="00A31708" w:rsidRPr="006A2CFC">
        <w:rPr>
          <w:rFonts w:asciiTheme="minorHAnsi" w:hAnsiTheme="minorHAnsi" w:cs="Calibri"/>
          <w:color w:val="000000"/>
          <w:sz w:val="22"/>
          <w:szCs w:val="22"/>
        </w:rPr>
        <w:tab/>
      </w:r>
      <w:r w:rsidR="00A31708" w:rsidRPr="006A2CFC">
        <w:rPr>
          <w:rFonts w:asciiTheme="minorHAnsi" w:hAnsiTheme="minorHAnsi" w:cs="Calibri"/>
          <w:color w:val="000000"/>
          <w:sz w:val="22"/>
          <w:szCs w:val="22"/>
        </w:rPr>
        <w:tab/>
      </w:r>
      <w:r w:rsidR="00A31708" w:rsidRPr="006A2CFC">
        <w:rPr>
          <w:rFonts w:asciiTheme="minorHAnsi" w:hAnsiTheme="minorHAnsi" w:cs="Calibri"/>
          <w:color w:val="000000"/>
          <w:sz w:val="22"/>
          <w:szCs w:val="22"/>
        </w:rPr>
        <w:tab/>
      </w:r>
      <w:r w:rsidR="00A31708" w:rsidRPr="006A2CFC">
        <w:rPr>
          <w:rFonts w:asciiTheme="minorHAnsi" w:hAnsiTheme="minorHAnsi" w:cs="Calibri"/>
          <w:color w:val="000000"/>
          <w:sz w:val="22"/>
          <w:szCs w:val="22"/>
        </w:rPr>
        <w:tab/>
      </w:r>
    </w:p>
    <w:p w14:paraId="5A92CBDE" w14:textId="77777777" w:rsidR="00A31708" w:rsidRPr="006A2CFC" w:rsidRDefault="00A31708" w:rsidP="00A31708">
      <w:pPr>
        <w:jc w:val="right"/>
        <w:rPr>
          <w:rFonts w:asciiTheme="minorHAnsi" w:hAnsiTheme="minorHAnsi" w:cs="Calibri"/>
          <w:color w:val="000000"/>
          <w:sz w:val="22"/>
          <w:szCs w:val="22"/>
        </w:rPr>
      </w:pPr>
    </w:p>
    <w:p w14:paraId="4CA3EFD8" w14:textId="77777777" w:rsidR="00A31708" w:rsidRPr="006A2CFC" w:rsidRDefault="00A31708" w:rsidP="00A31708">
      <w:pPr>
        <w:jc w:val="right"/>
        <w:rPr>
          <w:rFonts w:asciiTheme="minorHAnsi" w:hAnsiTheme="minorHAnsi" w:cs="Calibri"/>
          <w:color w:val="000000"/>
          <w:sz w:val="22"/>
          <w:szCs w:val="22"/>
        </w:rPr>
      </w:pPr>
    </w:p>
    <w:p w14:paraId="48351666" w14:textId="77777777" w:rsidR="00A31708" w:rsidRPr="006A2CFC" w:rsidRDefault="00A31708" w:rsidP="00A31708">
      <w:pPr>
        <w:jc w:val="right"/>
        <w:rPr>
          <w:rFonts w:asciiTheme="minorHAnsi" w:hAnsiTheme="minorHAnsi" w:cs="Calibri"/>
          <w:color w:val="000000"/>
          <w:sz w:val="22"/>
          <w:szCs w:val="22"/>
        </w:rPr>
      </w:pPr>
    </w:p>
    <w:p w14:paraId="37A9143B" w14:textId="77777777" w:rsidR="00A31708" w:rsidRPr="006A2CFC" w:rsidRDefault="00A31708" w:rsidP="00A31708">
      <w:pPr>
        <w:jc w:val="right"/>
        <w:rPr>
          <w:rFonts w:asciiTheme="minorHAnsi" w:hAnsiTheme="minorHAnsi" w:cs="Calibri"/>
          <w:color w:val="000000"/>
          <w:sz w:val="22"/>
          <w:szCs w:val="22"/>
        </w:rPr>
      </w:pPr>
    </w:p>
    <w:p w14:paraId="6C79F8B8" w14:textId="77777777" w:rsidR="00A31708" w:rsidRPr="006A2CFC" w:rsidRDefault="00A31708" w:rsidP="00A31708">
      <w:pPr>
        <w:jc w:val="right"/>
        <w:rPr>
          <w:rFonts w:asciiTheme="minorHAnsi" w:hAnsiTheme="minorHAnsi" w:cs="Calibri"/>
          <w:color w:val="000000"/>
          <w:sz w:val="22"/>
          <w:szCs w:val="22"/>
        </w:rPr>
      </w:pPr>
    </w:p>
    <w:p w14:paraId="1E478A28" w14:textId="77777777" w:rsidR="00A31708" w:rsidRPr="006A2CFC" w:rsidRDefault="00A31708" w:rsidP="00A31708">
      <w:pPr>
        <w:jc w:val="right"/>
        <w:rPr>
          <w:rFonts w:asciiTheme="minorHAnsi" w:hAnsiTheme="minorHAnsi" w:cs="Calibri"/>
          <w:color w:val="000000"/>
          <w:sz w:val="22"/>
          <w:szCs w:val="22"/>
        </w:rPr>
      </w:pPr>
    </w:p>
    <w:p w14:paraId="398BD5CE" w14:textId="77777777" w:rsidR="00A31708" w:rsidRPr="006A2CFC" w:rsidRDefault="00A31708" w:rsidP="00A31708">
      <w:pPr>
        <w:jc w:val="right"/>
        <w:rPr>
          <w:rFonts w:asciiTheme="minorHAnsi" w:hAnsiTheme="minorHAnsi" w:cs="Calibri"/>
          <w:color w:val="000000"/>
          <w:sz w:val="22"/>
          <w:szCs w:val="22"/>
        </w:rPr>
      </w:pPr>
    </w:p>
    <w:p w14:paraId="44961F4B" w14:textId="77777777" w:rsidR="002D23BE" w:rsidRPr="006A2CFC" w:rsidRDefault="006B0355" w:rsidP="002D23BE">
      <w:pPr>
        <w:rPr>
          <w:rFonts w:asciiTheme="minorHAnsi" w:hAnsiTheme="minorHAnsi" w:cs="Calibri"/>
          <w:color w:val="000000"/>
          <w:sz w:val="22"/>
          <w:szCs w:val="22"/>
        </w:rPr>
      </w:pPr>
      <w:bookmarkStart w:id="0" w:name="_Toc454294110"/>
      <w:r w:rsidRPr="006A2CFC">
        <w:rPr>
          <w:rFonts w:asciiTheme="minorHAnsi" w:hAnsiTheme="minorHAnsi"/>
          <w:noProof/>
        </w:rPr>
        <w:drawing>
          <wp:anchor distT="0" distB="0" distL="114300" distR="114300" simplePos="0" relativeHeight="251658240" behindDoc="0" locked="0" layoutInCell="1" allowOverlap="1" wp14:anchorId="321941BF" wp14:editId="0DFC07D8">
            <wp:simplePos x="0" y="0"/>
            <wp:positionH relativeFrom="margin">
              <wp:posOffset>5614035</wp:posOffset>
            </wp:positionH>
            <wp:positionV relativeFrom="margin">
              <wp:posOffset>-555625</wp:posOffset>
            </wp:positionV>
            <wp:extent cx="963295" cy="167640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3BE" w:rsidRPr="006A2CFC">
        <w:rPr>
          <w:rFonts w:asciiTheme="minorHAnsi" w:hAnsiTheme="minorHAnsi" w:cs="Calibri"/>
          <w:color w:val="000000"/>
          <w:sz w:val="22"/>
          <w:szCs w:val="22"/>
        </w:rPr>
        <w:t xml:space="preserve">     </w:t>
      </w:r>
      <w:r w:rsidR="002D23BE" w:rsidRPr="006A2CFC">
        <w:rPr>
          <w:rFonts w:asciiTheme="minorHAnsi" w:hAnsiTheme="minorHAnsi" w:cs="Calibri"/>
          <w:color w:val="000000"/>
          <w:sz w:val="22"/>
          <w:szCs w:val="22"/>
        </w:rPr>
        <w:tab/>
      </w:r>
      <w:r w:rsidR="002D23BE" w:rsidRPr="006A2CFC">
        <w:rPr>
          <w:rFonts w:asciiTheme="minorHAnsi" w:hAnsiTheme="minorHAnsi" w:cs="Calibri"/>
          <w:color w:val="000000"/>
          <w:sz w:val="22"/>
          <w:szCs w:val="22"/>
        </w:rPr>
        <w:tab/>
      </w:r>
      <w:r w:rsidR="002D23BE" w:rsidRPr="006A2CFC">
        <w:rPr>
          <w:rFonts w:asciiTheme="minorHAnsi" w:hAnsiTheme="minorHAnsi" w:cs="Calibri"/>
          <w:color w:val="000000"/>
          <w:sz w:val="22"/>
          <w:szCs w:val="22"/>
        </w:rPr>
        <w:tab/>
      </w:r>
      <w:r w:rsidR="002D23BE" w:rsidRPr="006A2CFC">
        <w:rPr>
          <w:rFonts w:asciiTheme="minorHAnsi" w:hAnsiTheme="minorHAnsi" w:cs="Calibri"/>
          <w:color w:val="000000"/>
          <w:sz w:val="22"/>
          <w:szCs w:val="22"/>
        </w:rPr>
        <w:tab/>
      </w:r>
      <w:r w:rsidR="002D23BE" w:rsidRPr="006A2CFC">
        <w:rPr>
          <w:rFonts w:asciiTheme="minorHAnsi" w:hAnsiTheme="minorHAnsi" w:cs="Calibri"/>
          <w:color w:val="000000"/>
          <w:sz w:val="22"/>
          <w:szCs w:val="22"/>
        </w:rPr>
        <w:tab/>
      </w:r>
      <w:r w:rsidR="002D23BE" w:rsidRPr="006A2CFC">
        <w:rPr>
          <w:rFonts w:asciiTheme="minorHAnsi" w:hAnsiTheme="minorHAnsi" w:cs="Calibri"/>
          <w:color w:val="000000"/>
          <w:sz w:val="22"/>
          <w:szCs w:val="22"/>
        </w:rPr>
        <w:tab/>
      </w:r>
      <w:r w:rsidR="002D23BE" w:rsidRPr="006A2CFC">
        <w:rPr>
          <w:rFonts w:asciiTheme="minorHAnsi" w:hAnsiTheme="minorHAnsi" w:cs="Calibri"/>
          <w:color w:val="000000"/>
          <w:sz w:val="22"/>
          <w:szCs w:val="22"/>
        </w:rPr>
        <w:tab/>
      </w:r>
      <w:r w:rsidR="002D23BE" w:rsidRPr="006A2CFC">
        <w:rPr>
          <w:rFonts w:asciiTheme="minorHAnsi" w:hAnsiTheme="minorHAnsi" w:cs="Calibri"/>
          <w:color w:val="000000"/>
          <w:sz w:val="22"/>
          <w:szCs w:val="22"/>
        </w:rPr>
        <w:tab/>
      </w:r>
      <w:r w:rsidR="002D23BE" w:rsidRPr="006A2CFC">
        <w:rPr>
          <w:rFonts w:asciiTheme="minorHAnsi" w:hAnsiTheme="minorHAnsi" w:cs="Calibri"/>
          <w:color w:val="000000"/>
          <w:sz w:val="22"/>
          <w:szCs w:val="22"/>
        </w:rPr>
        <w:tab/>
      </w:r>
      <w:r w:rsidR="002D23BE" w:rsidRPr="006A2CFC">
        <w:rPr>
          <w:rFonts w:asciiTheme="minorHAnsi" w:hAnsiTheme="minorHAnsi" w:cs="Calibri"/>
          <w:color w:val="000000"/>
          <w:sz w:val="22"/>
          <w:szCs w:val="22"/>
        </w:rPr>
        <w:tab/>
      </w:r>
      <w:r w:rsidR="002D23BE" w:rsidRPr="006A2CFC">
        <w:rPr>
          <w:rFonts w:asciiTheme="minorHAnsi" w:hAnsiTheme="minorHAnsi" w:cs="Calibri"/>
          <w:color w:val="000000"/>
          <w:sz w:val="22"/>
          <w:szCs w:val="22"/>
        </w:rPr>
        <w:tab/>
      </w:r>
    </w:p>
    <w:p w14:paraId="4E3B69D2" w14:textId="77777777" w:rsidR="002D23BE" w:rsidRPr="006A2CFC" w:rsidRDefault="002D23BE" w:rsidP="002D23BE">
      <w:pPr>
        <w:jc w:val="right"/>
        <w:rPr>
          <w:rFonts w:asciiTheme="minorHAnsi" w:hAnsiTheme="minorHAnsi" w:cs="Calibri"/>
          <w:color w:val="000000"/>
          <w:sz w:val="22"/>
          <w:szCs w:val="22"/>
        </w:rPr>
      </w:pPr>
    </w:p>
    <w:p w14:paraId="58577481" w14:textId="77777777" w:rsidR="002D23BE" w:rsidRPr="006A2CFC" w:rsidRDefault="002D23BE" w:rsidP="002D23BE">
      <w:pPr>
        <w:jc w:val="right"/>
        <w:rPr>
          <w:rFonts w:asciiTheme="minorHAnsi" w:hAnsiTheme="minorHAnsi" w:cs="Calibri"/>
          <w:color w:val="000000"/>
          <w:sz w:val="22"/>
          <w:szCs w:val="22"/>
        </w:rPr>
      </w:pPr>
    </w:p>
    <w:p w14:paraId="2E1D6330" w14:textId="77777777" w:rsidR="002D23BE" w:rsidRPr="006A2CFC" w:rsidRDefault="002D23BE" w:rsidP="002D23BE">
      <w:pPr>
        <w:jc w:val="right"/>
        <w:rPr>
          <w:rFonts w:asciiTheme="minorHAnsi" w:hAnsiTheme="minorHAnsi" w:cs="Calibri"/>
          <w:color w:val="000000"/>
          <w:sz w:val="22"/>
          <w:szCs w:val="22"/>
        </w:rPr>
      </w:pPr>
    </w:p>
    <w:p w14:paraId="3872F89D" w14:textId="77777777" w:rsidR="002D23BE" w:rsidRPr="006A2CFC" w:rsidRDefault="002D23BE" w:rsidP="002D23BE">
      <w:pPr>
        <w:jc w:val="right"/>
        <w:rPr>
          <w:rFonts w:asciiTheme="minorHAnsi" w:hAnsiTheme="minorHAnsi" w:cs="Calibri"/>
          <w:color w:val="000000"/>
          <w:sz w:val="22"/>
          <w:szCs w:val="22"/>
        </w:rPr>
      </w:pPr>
    </w:p>
    <w:p w14:paraId="2DB86026" w14:textId="77777777" w:rsidR="002D23BE" w:rsidRPr="006A2CFC" w:rsidRDefault="002D23BE" w:rsidP="002D23BE">
      <w:pPr>
        <w:jc w:val="right"/>
        <w:rPr>
          <w:rFonts w:asciiTheme="minorHAnsi" w:hAnsiTheme="minorHAnsi" w:cs="Calibri"/>
          <w:color w:val="000000"/>
          <w:sz w:val="22"/>
          <w:szCs w:val="22"/>
        </w:rPr>
      </w:pPr>
    </w:p>
    <w:p w14:paraId="154D65BA" w14:textId="77777777" w:rsidR="002D23BE" w:rsidRPr="006A2CFC" w:rsidRDefault="002D23BE" w:rsidP="002D23BE">
      <w:pPr>
        <w:jc w:val="right"/>
        <w:rPr>
          <w:rFonts w:asciiTheme="minorHAnsi" w:hAnsiTheme="minorHAnsi" w:cs="Calibri"/>
          <w:color w:val="000000"/>
          <w:sz w:val="22"/>
          <w:szCs w:val="22"/>
        </w:rPr>
      </w:pPr>
    </w:p>
    <w:p w14:paraId="554454D4" w14:textId="77777777" w:rsidR="002D23BE" w:rsidRPr="006A2CFC" w:rsidRDefault="002D23BE" w:rsidP="002D23BE">
      <w:pPr>
        <w:jc w:val="right"/>
        <w:rPr>
          <w:rFonts w:asciiTheme="minorHAnsi" w:hAnsiTheme="minorHAnsi" w:cs="Calibri"/>
          <w:color w:val="000000"/>
          <w:sz w:val="22"/>
          <w:szCs w:val="22"/>
        </w:rPr>
      </w:pPr>
    </w:p>
    <w:p w14:paraId="39773510" w14:textId="77777777" w:rsidR="002D23BE" w:rsidRPr="006A2CFC" w:rsidRDefault="002D23BE" w:rsidP="002D23BE">
      <w:pPr>
        <w:jc w:val="right"/>
        <w:rPr>
          <w:rFonts w:asciiTheme="minorHAnsi" w:hAnsiTheme="minorHAnsi" w:cs="Calibri"/>
          <w:color w:val="000000"/>
          <w:sz w:val="22"/>
          <w:szCs w:val="22"/>
        </w:rPr>
      </w:pPr>
    </w:p>
    <w:p w14:paraId="2D3B7DCE" w14:textId="77777777" w:rsidR="002D23BE" w:rsidRPr="006A2CFC" w:rsidRDefault="002D23BE" w:rsidP="002D23BE">
      <w:pPr>
        <w:rPr>
          <w:rFonts w:asciiTheme="minorHAnsi" w:hAnsiTheme="minorHAnsi" w:cs="Calibri"/>
          <w:color w:val="000000"/>
          <w:sz w:val="22"/>
          <w:szCs w:val="22"/>
        </w:rPr>
      </w:pPr>
      <w:r w:rsidRPr="006A2CFC">
        <w:rPr>
          <w:rFonts w:asciiTheme="minorHAnsi" w:hAnsiTheme="minorHAnsi" w:cs="Calibri"/>
          <w:color w:val="000000"/>
          <w:sz w:val="22"/>
          <w:szCs w:val="22"/>
        </w:rPr>
        <w:tab/>
      </w:r>
    </w:p>
    <w:p w14:paraId="5E561D41" w14:textId="77777777" w:rsidR="002D23BE" w:rsidRPr="006A2CFC" w:rsidRDefault="002D23BE" w:rsidP="002D23BE">
      <w:pPr>
        <w:tabs>
          <w:tab w:val="left" w:pos="720"/>
          <w:tab w:val="right" w:leader="dot" w:pos="8640"/>
        </w:tabs>
        <w:jc w:val="center"/>
        <w:rPr>
          <w:rFonts w:asciiTheme="minorHAnsi" w:hAnsiTheme="minorHAnsi" w:cs="Calibri"/>
          <w:b/>
          <w:bCs/>
          <w:color w:val="000000"/>
          <w:sz w:val="22"/>
          <w:szCs w:val="22"/>
        </w:rPr>
      </w:pPr>
    </w:p>
    <w:p w14:paraId="28AD2327" w14:textId="77777777" w:rsidR="002D23BE" w:rsidRPr="006A2CFC" w:rsidRDefault="002D23BE" w:rsidP="002D23BE">
      <w:pPr>
        <w:tabs>
          <w:tab w:val="left" w:pos="720"/>
          <w:tab w:val="right" w:leader="dot" w:pos="8640"/>
        </w:tabs>
        <w:jc w:val="center"/>
        <w:rPr>
          <w:rFonts w:asciiTheme="minorHAnsi" w:hAnsiTheme="minorHAnsi" w:cs="Calibri"/>
          <w:b/>
          <w:bCs/>
          <w:color w:val="000000"/>
          <w:sz w:val="22"/>
          <w:szCs w:val="22"/>
        </w:rPr>
      </w:pPr>
    </w:p>
    <w:p w14:paraId="152A4F29" w14:textId="77777777" w:rsidR="002D23BE" w:rsidRPr="006A2CFC" w:rsidRDefault="002D23BE" w:rsidP="002D23BE">
      <w:pPr>
        <w:tabs>
          <w:tab w:val="left" w:pos="720"/>
          <w:tab w:val="right" w:leader="dot" w:pos="8640"/>
        </w:tabs>
        <w:rPr>
          <w:rFonts w:asciiTheme="minorHAnsi" w:hAnsiTheme="minorHAnsi" w:cs="Calibri"/>
          <w:b/>
          <w:bCs/>
          <w:color w:val="000000"/>
          <w:sz w:val="22"/>
          <w:szCs w:val="22"/>
        </w:rPr>
      </w:pPr>
    </w:p>
    <w:p w14:paraId="132B9005" w14:textId="77777777" w:rsidR="002D23BE" w:rsidRPr="006A2CFC" w:rsidRDefault="002D23BE" w:rsidP="002D23BE">
      <w:pPr>
        <w:tabs>
          <w:tab w:val="left" w:pos="720"/>
          <w:tab w:val="right" w:leader="dot" w:pos="8640"/>
        </w:tabs>
        <w:jc w:val="center"/>
        <w:rPr>
          <w:rFonts w:asciiTheme="minorHAnsi" w:hAnsiTheme="minorHAnsi" w:cs="Calibri"/>
          <w:b/>
          <w:bCs/>
          <w:color w:val="000000"/>
          <w:sz w:val="22"/>
          <w:szCs w:val="22"/>
        </w:rPr>
      </w:pPr>
    </w:p>
    <w:p w14:paraId="60F9FEF2" w14:textId="57248BAD" w:rsidR="00736D0F" w:rsidRPr="001B2232" w:rsidRDefault="00736D0F" w:rsidP="00736D0F">
      <w:pPr>
        <w:tabs>
          <w:tab w:val="left" w:pos="1350"/>
          <w:tab w:val="left" w:pos="1530"/>
          <w:tab w:val="center" w:pos="5400"/>
        </w:tabs>
        <w:spacing w:after="160" w:line="259" w:lineRule="auto"/>
        <w:ind w:left="1170"/>
        <w:rPr>
          <w:rFonts w:asciiTheme="minorHAnsi" w:eastAsia="Calibri" w:hAnsiTheme="minorHAnsi" w:cs="Calibri"/>
          <w:b/>
          <w:bCs/>
          <w:color w:val="2E74B5"/>
          <w:sz w:val="40"/>
          <w:szCs w:val="40"/>
        </w:rPr>
      </w:pPr>
      <w:r w:rsidRPr="001B2232">
        <w:rPr>
          <w:rFonts w:asciiTheme="minorHAnsi" w:eastAsia="Calibri" w:hAnsiTheme="minorHAnsi" w:cs="Calibri"/>
          <w:b/>
          <w:bCs/>
          <w:color w:val="2E74B5"/>
          <w:sz w:val="40"/>
          <w:szCs w:val="40"/>
        </w:rPr>
        <w:t>Invitation to Bid for the Procurement of following Food Processing Facilities</w:t>
      </w:r>
    </w:p>
    <w:p w14:paraId="3E1F5CFB" w14:textId="30E875BF" w:rsidR="00736D0F" w:rsidRPr="006A2CFC" w:rsidRDefault="00736D0F" w:rsidP="001B2232">
      <w:pPr>
        <w:tabs>
          <w:tab w:val="left" w:pos="1350"/>
          <w:tab w:val="left" w:pos="1530"/>
          <w:tab w:val="center" w:pos="5400"/>
        </w:tabs>
        <w:spacing w:after="160" w:line="259" w:lineRule="auto"/>
        <w:ind w:left="1350"/>
        <w:rPr>
          <w:rFonts w:asciiTheme="minorHAnsi" w:eastAsia="Calibri" w:hAnsiTheme="minorHAnsi" w:cs="Calibri"/>
          <w:b/>
          <w:bCs/>
          <w:color w:val="2E74B5"/>
          <w:sz w:val="22"/>
          <w:szCs w:val="22"/>
        </w:rPr>
      </w:pPr>
      <w:r w:rsidRPr="006A2CFC">
        <w:rPr>
          <w:rFonts w:asciiTheme="minorHAnsi" w:eastAsia="Calibri" w:hAnsiTheme="minorHAnsi" w:cs="Calibri"/>
          <w:b/>
          <w:bCs/>
          <w:color w:val="2E74B5"/>
          <w:sz w:val="22"/>
          <w:szCs w:val="22"/>
        </w:rPr>
        <w:t xml:space="preserve">LOT-1 Grain processing facilities and bakery, </w:t>
      </w:r>
    </w:p>
    <w:p w14:paraId="543EE438" w14:textId="77777777" w:rsidR="00736D0F" w:rsidRPr="006A2CFC" w:rsidRDefault="00736D0F" w:rsidP="001B2232">
      <w:pPr>
        <w:tabs>
          <w:tab w:val="left" w:pos="1350"/>
          <w:tab w:val="left" w:pos="1530"/>
          <w:tab w:val="center" w:pos="5400"/>
        </w:tabs>
        <w:spacing w:after="160" w:line="259" w:lineRule="auto"/>
        <w:ind w:left="1350"/>
        <w:rPr>
          <w:rFonts w:asciiTheme="minorHAnsi" w:eastAsia="Calibri" w:hAnsiTheme="minorHAnsi" w:cs="Calibri"/>
          <w:b/>
          <w:bCs/>
          <w:color w:val="2E74B5"/>
          <w:sz w:val="22"/>
          <w:szCs w:val="22"/>
        </w:rPr>
      </w:pPr>
      <w:r w:rsidRPr="006A2CFC">
        <w:rPr>
          <w:rFonts w:asciiTheme="minorHAnsi" w:eastAsia="Calibri" w:hAnsiTheme="minorHAnsi" w:cs="Calibri"/>
          <w:b/>
          <w:bCs/>
          <w:color w:val="2E74B5"/>
          <w:sz w:val="22"/>
          <w:szCs w:val="22"/>
        </w:rPr>
        <w:t xml:space="preserve">LOT-2 Fruits and Vegetables Processing facility and </w:t>
      </w:r>
    </w:p>
    <w:p w14:paraId="5AB19907" w14:textId="0BC62CC9" w:rsidR="00776E05" w:rsidRPr="006A2CFC" w:rsidRDefault="00736D0F" w:rsidP="001B2232">
      <w:pPr>
        <w:tabs>
          <w:tab w:val="left" w:pos="1350"/>
          <w:tab w:val="left" w:pos="1530"/>
          <w:tab w:val="center" w:pos="5400"/>
        </w:tabs>
        <w:spacing w:after="160" w:line="259" w:lineRule="auto"/>
        <w:ind w:left="1350"/>
        <w:rPr>
          <w:rFonts w:asciiTheme="minorHAnsi" w:eastAsia="Calibri" w:hAnsiTheme="minorHAnsi" w:cs="Calibri"/>
          <w:b/>
          <w:bCs/>
          <w:sz w:val="22"/>
          <w:szCs w:val="22"/>
        </w:rPr>
      </w:pPr>
      <w:r w:rsidRPr="006A2CFC">
        <w:rPr>
          <w:rFonts w:asciiTheme="minorHAnsi" w:eastAsia="Calibri" w:hAnsiTheme="minorHAnsi" w:cs="Calibri"/>
          <w:b/>
          <w:bCs/>
          <w:color w:val="2E74B5"/>
          <w:sz w:val="22"/>
          <w:szCs w:val="22"/>
        </w:rPr>
        <w:t>LOT- 3 Dairy Processing facilities</w:t>
      </w:r>
    </w:p>
    <w:p w14:paraId="0259FAE7" w14:textId="222FE15F" w:rsidR="001B2232" w:rsidRPr="001D19B3" w:rsidRDefault="001D19B3" w:rsidP="00776E05">
      <w:pPr>
        <w:tabs>
          <w:tab w:val="left" w:pos="2250"/>
          <w:tab w:val="center" w:pos="5400"/>
        </w:tabs>
        <w:spacing w:after="160" w:line="259" w:lineRule="auto"/>
        <w:ind w:left="1170"/>
        <w:rPr>
          <w:rFonts w:asciiTheme="minorHAnsi" w:eastAsia="Calibri" w:hAnsiTheme="minorHAnsi" w:cs="Calibri"/>
          <w:bCs/>
          <w:color w:val="FF0000"/>
          <w:sz w:val="22"/>
          <w:szCs w:val="22"/>
        </w:rPr>
      </w:pPr>
      <w:r w:rsidRPr="001D19B3">
        <w:rPr>
          <w:rFonts w:asciiTheme="minorHAnsi" w:eastAsia="Calibri" w:hAnsiTheme="minorHAnsi" w:cs="Calibri"/>
          <w:bCs/>
          <w:color w:val="FF0000"/>
          <w:sz w:val="22"/>
          <w:szCs w:val="22"/>
        </w:rPr>
        <w:t>Interested bidder</w:t>
      </w:r>
      <w:r w:rsidR="00907963">
        <w:rPr>
          <w:rFonts w:asciiTheme="minorHAnsi" w:eastAsia="Calibri" w:hAnsiTheme="minorHAnsi" w:cs="Calibri"/>
          <w:bCs/>
          <w:color w:val="FF0000"/>
          <w:sz w:val="22"/>
          <w:szCs w:val="22"/>
        </w:rPr>
        <w:t>(</w:t>
      </w:r>
      <w:r w:rsidRPr="001D19B3">
        <w:rPr>
          <w:rFonts w:asciiTheme="minorHAnsi" w:eastAsia="Calibri" w:hAnsiTheme="minorHAnsi" w:cs="Calibri"/>
          <w:bCs/>
          <w:color w:val="FF0000"/>
          <w:sz w:val="22"/>
          <w:szCs w:val="22"/>
        </w:rPr>
        <w:t>s</w:t>
      </w:r>
      <w:r w:rsidR="00907963">
        <w:rPr>
          <w:rFonts w:asciiTheme="minorHAnsi" w:eastAsia="Calibri" w:hAnsiTheme="minorHAnsi" w:cs="Calibri"/>
          <w:bCs/>
          <w:color w:val="FF0000"/>
          <w:sz w:val="22"/>
          <w:szCs w:val="22"/>
        </w:rPr>
        <w:t>)</w:t>
      </w:r>
      <w:r w:rsidRPr="001D19B3">
        <w:rPr>
          <w:rFonts w:asciiTheme="minorHAnsi" w:eastAsia="Calibri" w:hAnsiTheme="minorHAnsi" w:cs="Calibri"/>
          <w:bCs/>
          <w:color w:val="FF0000"/>
          <w:sz w:val="22"/>
          <w:szCs w:val="22"/>
        </w:rPr>
        <w:t xml:space="preserve"> should note that there might be some revisions to this document and </w:t>
      </w:r>
      <w:r>
        <w:rPr>
          <w:rFonts w:asciiTheme="minorHAnsi" w:eastAsia="Calibri" w:hAnsiTheme="minorHAnsi" w:cs="Calibri"/>
          <w:bCs/>
          <w:color w:val="FF0000"/>
          <w:sz w:val="22"/>
          <w:szCs w:val="22"/>
        </w:rPr>
        <w:t xml:space="preserve">the bidder must accept the event so that they could receive automatic notification in case there are changes to the ITB (e-tender). In addition, as </w:t>
      </w:r>
      <w:r w:rsidR="00907963">
        <w:rPr>
          <w:rFonts w:asciiTheme="minorHAnsi" w:eastAsia="Calibri" w:hAnsiTheme="minorHAnsi" w:cs="Calibri"/>
          <w:bCs/>
          <w:color w:val="FF0000"/>
          <w:sz w:val="22"/>
          <w:szCs w:val="22"/>
        </w:rPr>
        <w:t>precaution</w:t>
      </w:r>
      <w:r>
        <w:rPr>
          <w:rFonts w:asciiTheme="minorHAnsi" w:eastAsia="Calibri" w:hAnsiTheme="minorHAnsi" w:cs="Calibri"/>
          <w:bCs/>
          <w:color w:val="FF0000"/>
          <w:sz w:val="22"/>
          <w:szCs w:val="22"/>
        </w:rPr>
        <w:t>, the bidder</w:t>
      </w:r>
      <w:r w:rsidR="00907963">
        <w:rPr>
          <w:rFonts w:asciiTheme="minorHAnsi" w:eastAsia="Calibri" w:hAnsiTheme="minorHAnsi" w:cs="Calibri"/>
          <w:bCs/>
          <w:color w:val="FF0000"/>
          <w:sz w:val="22"/>
          <w:szCs w:val="22"/>
        </w:rPr>
        <w:t>(s)</w:t>
      </w:r>
      <w:r>
        <w:rPr>
          <w:rFonts w:asciiTheme="minorHAnsi" w:eastAsia="Calibri" w:hAnsiTheme="minorHAnsi" w:cs="Calibri"/>
          <w:bCs/>
          <w:color w:val="FF0000"/>
          <w:sz w:val="22"/>
          <w:szCs w:val="22"/>
        </w:rPr>
        <w:t xml:space="preserve"> </w:t>
      </w:r>
      <w:r w:rsidRPr="001D19B3">
        <w:rPr>
          <w:rFonts w:asciiTheme="minorHAnsi" w:eastAsia="Calibri" w:hAnsiTheme="minorHAnsi" w:cs="Calibri"/>
          <w:bCs/>
          <w:color w:val="FF0000"/>
          <w:sz w:val="22"/>
          <w:szCs w:val="22"/>
        </w:rPr>
        <w:t xml:space="preserve">should revisit the </w:t>
      </w:r>
      <w:r>
        <w:rPr>
          <w:rFonts w:asciiTheme="minorHAnsi" w:eastAsia="Calibri" w:hAnsiTheme="minorHAnsi" w:cs="Calibri"/>
          <w:bCs/>
          <w:color w:val="FF0000"/>
          <w:sz w:val="22"/>
          <w:szCs w:val="22"/>
        </w:rPr>
        <w:t>e-tendering</w:t>
      </w:r>
      <w:r w:rsidRPr="001D19B3">
        <w:rPr>
          <w:rFonts w:asciiTheme="minorHAnsi" w:eastAsia="Calibri" w:hAnsiTheme="minorHAnsi" w:cs="Calibri"/>
          <w:bCs/>
          <w:color w:val="FF0000"/>
          <w:sz w:val="22"/>
          <w:szCs w:val="22"/>
        </w:rPr>
        <w:t xml:space="preserve"> site for the final version of this document 5 days before the closing date for submission of bids.  </w:t>
      </w:r>
    </w:p>
    <w:p w14:paraId="34B218FD" w14:textId="77777777" w:rsidR="001B2232" w:rsidRPr="009C3F4C" w:rsidRDefault="001B2232" w:rsidP="009C3F4C"/>
    <w:p w14:paraId="6A487922" w14:textId="7C177FE9" w:rsidR="00776E05" w:rsidRPr="009C3F4C" w:rsidRDefault="00776E05" w:rsidP="009C3F4C">
      <w:pPr>
        <w:ind w:left="1350"/>
      </w:pPr>
      <w:r w:rsidRPr="009C3F4C">
        <w:t>ITB No.:</w:t>
      </w:r>
      <w:r w:rsidR="009C3F4C">
        <w:tab/>
      </w:r>
      <w:r w:rsidR="009C3F4C">
        <w:tab/>
      </w:r>
      <w:r w:rsidR="00736D0F" w:rsidRPr="009C3F4C">
        <w:t>ETH3717</w:t>
      </w:r>
      <w:r w:rsidR="00FB1B03">
        <w:t xml:space="preserve">-1 - Readvertised </w:t>
      </w:r>
    </w:p>
    <w:p w14:paraId="795BF426" w14:textId="62FB0984" w:rsidR="00776E05" w:rsidRPr="009C3F4C" w:rsidRDefault="00776E05" w:rsidP="009C3F4C">
      <w:pPr>
        <w:ind w:left="1350"/>
      </w:pPr>
      <w:r w:rsidRPr="009C3F4C">
        <w:t>Project:</w:t>
      </w:r>
      <w:r w:rsidRPr="009C3F4C">
        <w:tab/>
      </w:r>
      <w:r w:rsidR="009C3F4C">
        <w:tab/>
      </w:r>
      <w:r w:rsidR="00736D0F" w:rsidRPr="009C3F4C">
        <w:t>Entrepreneurship to Nurture Skilled Youth</w:t>
      </w:r>
    </w:p>
    <w:p w14:paraId="57B25E19" w14:textId="5F22CBFE" w:rsidR="00776E05" w:rsidRPr="009C3F4C" w:rsidRDefault="00776E05" w:rsidP="009C3F4C">
      <w:pPr>
        <w:ind w:left="1350"/>
      </w:pPr>
      <w:r w:rsidRPr="009C3F4C">
        <w:t>Country</w:t>
      </w:r>
      <w:r w:rsidR="00736D0F" w:rsidRPr="009C3F4C">
        <w:t>:</w:t>
      </w:r>
      <w:r w:rsidR="00736D0F" w:rsidRPr="009C3F4C">
        <w:tab/>
      </w:r>
      <w:r w:rsidRPr="009C3F4C">
        <w:t>Federal Democratic Republic of Ethiopia</w:t>
      </w:r>
    </w:p>
    <w:p w14:paraId="70D0CE81" w14:textId="65FA2EBE" w:rsidR="00776E05" w:rsidRPr="009C3F4C" w:rsidRDefault="00776E05" w:rsidP="009C3F4C">
      <w:pPr>
        <w:ind w:left="1350"/>
      </w:pPr>
      <w:r w:rsidRPr="009C3F4C">
        <w:t>Issued on:</w:t>
      </w:r>
      <w:r w:rsidRPr="009C3F4C">
        <w:tab/>
      </w:r>
      <w:r w:rsidR="00FB1B03">
        <w:t>25</w:t>
      </w:r>
      <w:r w:rsidR="00B53BFE" w:rsidRPr="009C3F4C">
        <w:t xml:space="preserve"> </w:t>
      </w:r>
      <w:r w:rsidR="00FB1B03">
        <w:t>July</w:t>
      </w:r>
      <w:r w:rsidR="00B874D8" w:rsidRPr="009C3F4C">
        <w:t xml:space="preserve"> 202</w:t>
      </w:r>
      <w:r w:rsidR="00BF336F" w:rsidRPr="009C3F4C">
        <w:t>2</w:t>
      </w:r>
    </w:p>
    <w:p w14:paraId="158F1A82" w14:textId="77777777" w:rsidR="002A3D4E" w:rsidRPr="009C3F4C" w:rsidRDefault="002A3D4E" w:rsidP="009C3F4C">
      <w:pPr>
        <w:ind w:left="1350"/>
      </w:pPr>
      <w:r w:rsidRPr="009C3F4C">
        <w:br w:type="page"/>
      </w:r>
    </w:p>
    <w:p w14:paraId="39F44021" w14:textId="77777777" w:rsidR="000C019B" w:rsidRPr="006A2CFC" w:rsidRDefault="000C019B" w:rsidP="000C019B">
      <w:pPr>
        <w:pStyle w:val="TOCHeading"/>
        <w:rPr>
          <w:rFonts w:asciiTheme="minorHAnsi" w:hAnsiTheme="minorHAnsi" w:cs="Calibri"/>
          <w:sz w:val="22"/>
          <w:szCs w:val="22"/>
        </w:rPr>
      </w:pPr>
      <w:bookmarkStart w:id="1" w:name="_Toc468885850"/>
      <w:r w:rsidRPr="006A2CFC">
        <w:rPr>
          <w:rFonts w:asciiTheme="minorHAnsi" w:hAnsiTheme="minorHAnsi" w:cs="Calibri"/>
          <w:sz w:val="22"/>
          <w:szCs w:val="22"/>
        </w:rPr>
        <w:lastRenderedPageBreak/>
        <w:t>Contents</w:t>
      </w:r>
    </w:p>
    <w:p w14:paraId="78A06DD6" w14:textId="1F13A9B5" w:rsidR="001B2232" w:rsidRDefault="000C019B">
      <w:pPr>
        <w:pStyle w:val="TOC1"/>
        <w:tabs>
          <w:tab w:val="right" w:leader="dot" w:pos="9710"/>
        </w:tabs>
        <w:rPr>
          <w:rFonts w:asciiTheme="minorHAnsi" w:eastAsiaTheme="minorEastAsia" w:hAnsiTheme="minorHAnsi" w:cstheme="minorBidi"/>
          <w:noProof/>
          <w:sz w:val="22"/>
          <w:szCs w:val="22"/>
        </w:rPr>
      </w:pPr>
      <w:r w:rsidRPr="006A2CFC">
        <w:rPr>
          <w:rFonts w:asciiTheme="minorHAnsi" w:hAnsiTheme="minorHAnsi" w:cs="Calibri"/>
          <w:sz w:val="22"/>
          <w:szCs w:val="22"/>
        </w:rPr>
        <w:fldChar w:fldCharType="begin"/>
      </w:r>
      <w:r w:rsidRPr="006A2CFC">
        <w:rPr>
          <w:rFonts w:asciiTheme="minorHAnsi" w:hAnsiTheme="minorHAnsi" w:cs="Calibri"/>
          <w:sz w:val="22"/>
          <w:szCs w:val="22"/>
        </w:rPr>
        <w:instrText xml:space="preserve"> TOC \o "1-3" \h \z \u </w:instrText>
      </w:r>
      <w:r w:rsidRPr="006A2CFC">
        <w:rPr>
          <w:rFonts w:asciiTheme="minorHAnsi" w:hAnsiTheme="minorHAnsi" w:cs="Calibri"/>
          <w:sz w:val="22"/>
          <w:szCs w:val="22"/>
        </w:rPr>
        <w:fldChar w:fldCharType="separate"/>
      </w:r>
      <w:hyperlink w:anchor="_Toc105081108" w:history="1">
        <w:r w:rsidR="001B2232" w:rsidRPr="00A5666D">
          <w:rPr>
            <w:rStyle w:val="Hyperlink"/>
            <w:rFonts w:cs="Calibri"/>
            <w:noProof/>
          </w:rPr>
          <w:t>Section 1: Letter of Invitation</w:t>
        </w:r>
        <w:r w:rsidR="001B2232">
          <w:rPr>
            <w:noProof/>
            <w:webHidden/>
          </w:rPr>
          <w:tab/>
        </w:r>
        <w:r w:rsidR="001B2232">
          <w:rPr>
            <w:noProof/>
            <w:webHidden/>
          </w:rPr>
          <w:fldChar w:fldCharType="begin"/>
        </w:r>
        <w:r w:rsidR="001B2232">
          <w:rPr>
            <w:noProof/>
            <w:webHidden/>
          </w:rPr>
          <w:instrText xml:space="preserve"> PAGEREF _Toc105081108 \h </w:instrText>
        </w:r>
        <w:r w:rsidR="001B2232">
          <w:rPr>
            <w:noProof/>
            <w:webHidden/>
          </w:rPr>
        </w:r>
        <w:r w:rsidR="001B2232">
          <w:rPr>
            <w:noProof/>
            <w:webHidden/>
          </w:rPr>
          <w:fldChar w:fldCharType="separate"/>
        </w:r>
        <w:r w:rsidR="001B2232">
          <w:rPr>
            <w:noProof/>
            <w:webHidden/>
          </w:rPr>
          <w:t>5</w:t>
        </w:r>
        <w:r w:rsidR="001B2232">
          <w:rPr>
            <w:noProof/>
            <w:webHidden/>
          </w:rPr>
          <w:fldChar w:fldCharType="end"/>
        </w:r>
      </w:hyperlink>
    </w:p>
    <w:p w14:paraId="3DA2A985" w14:textId="65C7D0F3" w:rsidR="001B2232" w:rsidRDefault="00E81B58">
      <w:pPr>
        <w:pStyle w:val="TOC1"/>
        <w:tabs>
          <w:tab w:val="right" w:leader="dot" w:pos="9710"/>
        </w:tabs>
        <w:rPr>
          <w:rFonts w:asciiTheme="minorHAnsi" w:eastAsiaTheme="minorEastAsia" w:hAnsiTheme="minorHAnsi" w:cstheme="minorBidi"/>
          <w:noProof/>
          <w:sz w:val="22"/>
          <w:szCs w:val="22"/>
        </w:rPr>
      </w:pPr>
      <w:hyperlink w:anchor="_Toc105081109" w:history="1">
        <w:r w:rsidR="001B2232" w:rsidRPr="00A5666D">
          <w:rPr>
            <w:rStyle w:val="Hyperlink"/>
            <w:rFonts w:cs="Calibri"/>
            <w:noProof/>
          </w:rPr>
          <w:t>Section 2: Instructions to Bidders</w:t>
        </w:r>
        <w:r w:rsidR="001B2232">
          <w:rPr>
            <w:noProof/>
            <w:webHidden/>
          </w:rPr>
          <w:tab/>
        </w:r>
        <w:r w:rsidR="001B2232">
          <w:rPr>
            <w:noProof/>
            <w:webHidden/>
          </w:rPr>
          <w:fldChar w:fldCharType="begin"/>
        </w:r>
        <w:r w:rsidR="001B2232">
          <w:rPr>
            <w:noProof/>
            <w:webHidden/>
          </w:rPr>
          <w:instrText xml:space="preserve"> PAGEREF _Toc105081109 \h </w:instrText>
        </w:r>
        <w:r w:rsidR="001B2232">
          <w:rPr>
            <w:noProof/>
            <w:webHidden/>
          </w:rPr>
        </w:r>
        <w:r w:rsidR="001B2232">
          <w:rPr>
            <w:noProof/>
            <w:webHidden/>
          </w:rPr>
          <w:fldChar w:fldCharType="separate"/>
        </w:r>
        <w:r w:rsidR="001B2232">
          <w:rPr>
            <w:noProof/>
            <w:webHidden/>
          </w:rPr>
          <w:t>6</w:t>
        </w:r>
        <w:r w:rsidR="001B2232">
          <w:rPr>
            <w:noProof/>
            <w:webHidden/>
          </w:rPr>
          <w:fldChar w:fldCharType="end"/>
        </w:r>
      </w:hyperlink>
    </w:p>
    <w:p w14:paraId="244E3A0C" w14:textId="39718E74" w:rsidR="001B2232" w:rsidRDefault="00E81B58">
      <w:pPr>
        <w:pStyle w:val="TOC2"/>
        <w:rPr>
          <w:rFonts w:asciiTheme="minorHAnsi" w:eastAsiaTheme="minorEastAsia" w:hAnsiTheme="minorHAnsi" w:cstheme="minorBidi"/>
          <w:noProof/>
          <w:sz w:val="22"/>
          <w:szCs w:val="22"/>
        </w:rPr>
      </w:pPr>
      <w:hyperlink w:anchor="_Toc105081110" w:history="1">
        <w:r w:rsidR="001B2232" w:rsidRPr="00A5666D">
          <w:rPr>
            <w:rStyle w:val="Hyperlink"/>
            <w:rFonts w:cs="Calibri"/>
            <w:noProof/>
          </w:rPr>
          <w:t>A.</w:t>
        </w:r>
        <w:r w:rsidR="001B2232">
          <w:rPr>
            <w:rFonts w:asciiTheme="minorHAnsi" w:eastAsiaTheme="minorEastAsia" w:hAnsiTheme="minorHAnsi" w:cstheme="minorBidi"/>
            <w:noProof/>
            <w:sz w:val="22"/>
            <w:szCs w:val="22"/>
          </w:rPr>
          <w:tab/>
        </w:r>
        <w:r w:rsidR="001B2232" w:rsidRPr="00A5666D">
          <w:rPr>
            <w:rStyle w:val="Hyperlink"/>
            <w:rFonts w:cs="Calibri"/>
            <w:noProof/>
          </w:rPr>
          <w:t>GENERAL PROVISIONS</w:t>
        </w:r>
        <w:r w:rsidR="001B2232">
          <w:rPr>
            <w:noProof/>
            <w:webHidden/>
          </w:rPr>
          <w:tab/>
        </w:r>
        <w:r w:rsidR="001B2232">
          <w:rPr>
            <w:noProof/>
            <w:webHidden/>
          </w:rPr>
          <w:fldChar w:fldCharType="begin"/>
        </w:r>
        <w:r w:rsidR="001B2232">
          <w:rPr>
            <w:noProof/>
            <w:webHidden/>
          </w:rPr>
          <w:instrText xml:space="preserve"> PAGEREF _Toc105081110 \h </w:instrText>
        </w:r>
        <w:r w:rsidR="001B2232">
          <w:rPr>
            <w:noProof/>
            <w:webHidden/>
          </w:rPr>
        </w:r>
        <w:r w:rsidR="001B2232">
          <w:rPr>
            <w:noProof/>
            <w:webHidden/>
          </w:rPr>
          <w:fldChar w:fldCharType="separate"/>
        </w:r>
        <w:r w:rsidR="001B2232">
          <w:rPr>
            <w:noProof/>
            <w:webHidden/>
          </w:rPr>
          <w:t>6</w:t>
        </w:r>
        <w:r w:rsidR="001B2232">
          <w:rPr>
            <w:noProof/>
            <w:webHidden/>
          </w:rPr>
          <w:fldChar w:fldCharType="end"/>
        </w:r>
      </w:hyperlink>
    </w:p>
    <w:p w14:paraId="681592F5" w14:textId="73EBFAEB"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11" w:history="1">
        <w:r w:rsidR="001B2232" w:rsidRPr="00A5666D">
          <w:rPr>
            <w:rStyle w:val="Hyperlink"/>
            <w:rFonts w:cs="Calibri"/>
            <w:noProof/>
          </w:rPr>
          <w:t>1.</w:t>
        </w:r>
        <w:r w:rsidR="001B2232">
          <w:rPr>
            <w:rFonts w:asciiTheme="minorHAnsi" w:eastAsiaTheme="minorEastAsia" w:hAnsiTheme="minorHAnsi" w:cstheme="minorBidi"/>
            <w:noProof/>
            <w:sz w:val="22"/>
            <w:szCs w:val="22"/>
          </w:rPr>
          <w:tab/>
        </w:r>
        <w:r w:rsidR="001B2232" w:rsidRPr="00A5666D">
          <w:rPr>
            <w:rStyle w:val="Hyperlink"/>
            <w:rFonts w:cs="Calibri"/>
            <w:noProof/>
          </w:rPr>
          <w:t>Introduction</w:t>
        </w:r>
        <w:r w:rsidR="001B2232">
          <w:rPr>
            <w:noProof/>
            <w:webHidden/>
          </w:rPr>
          <w:tab/>
        </w:r>
        <w:r w:rsidR="001B2232">
          <w:rPr>
            <w:noProof/>
            <w:webHidden/>
          </w:rPr>
          <w:fldChar w:fldCharType="begin"/>
        </w:r>
        <w:r w:rsidR="001B2232">
          <w:rPr>
            <w:noProof/>
            <w:webHidden/>
          </w:rPr>
          <w:instrText xml:space="preserve"> PAGEREF _Toc105081111 \h </w:instrText>
        </w:r>
        <w:r w:rsidR="001B2232">
          <w:rPr>
            <w:noProof/>
            <w:webHidden/>
          </w:rPr>
        </w:r>
        <w:r w:rsidR="001B2232">
          <w:rPr>
            <w:noProof/>
            <w:webHidden/>
          </w:rPr>
          <w:fldChar w:fldCharType="separate"/>
        </w:r>
        <w:r w:rsidR="001B2232">
          <w:rPr>
            <w:noProof/>
            <w:webHidden/>
          </w:rPr>
          <w:t>6</w:t>
        </w:r>
        <w:r w:rsidR="001B2232">
          <w:rPr>
            <w:noProof/>
            <w:webHidden/>
          </w:rPr>
          <w:fldChar w:fldCharType="end"/>
        </w:r>
      </w:hyperlink>
    </w:p>
    <w:p w14:paraId="1EB3AE7A" w14:textId="635B26FC"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12" w:history="1">
        <w:r w:rsidR="001B2232" w:rsidRPr="00A5666D">
          <w:rPr>
            <w:rStyle w:val="Hyperlink"/>
            <w:rFonts w:cs="Calibri"/>
            <w:noProof/>
          </w:rPr>
          <w:t>2.</w:t>
        </w:r>
        <w:r w:rsidR="001B2232">
          <w:rPr>
            <w:rFonts w:asciiTheme="minorHAnsi" w:eastAsiaTheme="minorEastAsia" w:hAnsiTheme="minorHAnsi" w:cstheme="minorBidi"/>
            <w:noProof/>
            <w:sz w:val="22"/>
            <w:szCs w:val="22"/>
          </w:rPr>
          <w:tab/>
        </w:r>
        <w:r w:rsidR="001B2232" w:rsidRPr="00A5666D">
          <w:rPr>
            <w:rStyle w:val="Hyperlink"/>
            <w:rFonts w:cs="Calibri"/>
            <w:noProof/>
          </w:rPr>
          <w:t>Fraud &amp; Corruption,  Gifts and Hospitality</w:t>
        </w:r>
        <w:r w:rsidR="001B2232">
          <w:rPr>
            <w:noProof/>
            <w:webHidden/>
          </w:rPr>
          <w:tab/>
        </w:r>
        <w:r w:rsidR="001B2232">
          <w:rPr>
            <w:noProof/>
            <w:webHidden/>
          </w:rPr>
          <w:fldChar w:fldCharType="begin"/>
        </w:r>
        <w:r w:rsidR="001B2232">
          <w:rPr>
            <w:noProof/>
            <w:webHidden/>
          </w:rPr>
          <w:instrText xml:space="preserve"> PAGEREF _Toc105081112 \h </w:instrText>
        </w:r>
        <w:r w:rsidR="001B2232">
          <w:rPr>
            <w:noProof/>
            <w:webHidden/>
          </w:rPr>
        </w:r>
        <w:r w:rsidR="001B2232">
          <w:rPr>
            <w:noProof/>
            <w:webHidden/>
          </w:rPr>
          <w:fldChar w:fldCharType="separate"/>
        </w:r>
        <w:r w:rsidR="001B2232">
          <w:rPr>
            <w:noProof/>
            <w:webHidden/>
          </w:rPr>
          <w:t>6</w:t>
        </w:r>
        <w:r w:rsidR="001B2232">
          <w:rPr>
            <w:noProof/>
            <w:webHidden/>
          </w:rPr>
          <w:fldChar w:fldCharType="end"/>
        </w:r>
      </w:hyperlink>
    </w:p>
    <w:p w14:paraId="6E394041" w14:textId="64510D94"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13" w:history="1">
        <w:r w:rsidR="001B2232" w:rsidRPr="00A5666D">
          <w:rPr>
            <w:rStyle w:val="Hyperlink"/>
            <w:rFonts w:cs="Calibri"/>
            <w:noProof/>
          </w:rPr>
          <w:t>3.</w:t>
        </w:r>
        <w:r w:rsidR="001B2232">
          <w:rPr>
            <w:rFonts w:asciiTheme="minorHAnsi" w:eastAsiaTheme="minorEastAsia" w:hAnsiTheme="minorHAnsi" w:cstheme="minorBidi"/>
            <w:noProof/>
            <w:sz w:val="22"/>
            <w:szCs w:val="22"/>
          </w:rPr>
          <w:tab/>
        </w:r>
        <w:r w:rsidR="001B2232" w:rsidRPr="00A5666D">
          <w:rPr>
            <w:rStyle w:val="Hyperlink"/>
            <w:rFonts w:cs="Calibri"/>
            <w:noProof/>
          </w:rPr>
          <w:t>Eligibility</w:t>
        </w:r>
        <w:r w:rsidR="001B2232">
          <w:rPr>
            <w:noProof/>
            <w:webHidden/>
          </w:rPr>
          <w:tab/>
        </w:r>
        <w:r w:rsidR="001B2232">
          <w:rPr>
            <w:noProof/>
            <w:webHidden/>
          </w:rPr>
          <w:fldChar w:fldCharType="begin"/>
        </w:r>
        <w:r w:rsidR="001B2232">
          <w:rPr>
            <w:noProof/>
            <w:webHidden/>
          </w:rPr>
          <w:instrText xml:space="preserve"> PAGEREF _Toc105081113 \h </w:instrText>
        </w:r>
        <w:r w:rsidR="001B2232">
          <w:rPr>
            <w:noProof/>
            <w:webHidden/>
          </w:rPr>
        </w:r>
        <w:r w:rsidR="001B2232">
          <w:rPr>
            <w:noProof/>
            <w:webHidden/>
          </w:rPr>
          <w:fldChar w:fldCharType="separate"/>
        </w:r>
        <w:r w:rsidR="001B2232">
          <w:rPr>
            <w:noProof/>
            <w:webHidden/>
          </w:rPr>
          <w:t>7</w:t>
        </w:r>
        <w:r w:rsidR="001B2232">
          <w:rPr>
            <w:noProof/>
            <w:webHidden/>
          </w:rPr>
          <w:fldChar w:fldCharType="end"/>
        </w:r>
      </w:hyperlink>
    </w:p>
    <w:p w14:paraId="2562F7D3" w14:textId="38008166"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14" w:history="1">
        <w:r w:rsidR="001B2232" w:rsidRPr="00A5666D">
          <w:rPr>
            <w:rStyle w:val="Hyperlink"/>
            <w:rFonts w:cs="Calibri"/>
            <w:noProof/>
          </w:rPr>
          <w:t>4.</w:t>
        </w:r>
        <w:r w:rsidR="001B2232">
          <w:rPr>
            <w:rFonts w:asciiTheme="minorHAnsi" w:eastAsiaTheme="minorEastAsia" w:hAnsiTheme="minorHAnsi" w:cstheme="minorBidi"/>
            <w:noProof/>
            <w:sz w:val="22"/>
            <w:szCs w:val="22"/>
          </w:rPr>
          <w:tab/>
        </w:r>
        <w:r w:rsidR="001B2232" w:rsidRPr="00A5666D">
          <w:rPr>
            <w:rStyle w:val="Hyperlink"/>
            <w:rFonts w:cs="Calibri"/>
            <w:noProof/>
          </w:rPr>
          <w:t>Conflict of Interests</w:t>
        </w:r>
        <w:r w:rsidR="001B2232">
          <w:rPr>
            <w:noProof/>
            <w:webHidden/>
          </w:rPr>
          <w:tab/>
        </w:r>
        <w:r w:rsidR="001B2232">
          <w:rPr>
            <w:noProof/>
            <w:webHidden/>
          </w:rPr>
          <w:fldChar w:fldCharType="begin"/>
        </w:r>
        <w:r w:rsidR="001B2232">
          <w:rPr>
            <w:noProof/>
            <w:webHidden/>
          </w:rPr>
          <w:instrText xml:space="preserve"> PAGEREF _Toc105081114 \h </w:instrText>
        </w:r>
        <w:r w:rsidR="001B2232">
          <w:rPr>
            <w:noProof/>
            <w:webHidden/>
          </w:rPr>
        </w:r>
        <w:r w:rsidR="001B2232">
          <w:rPr>
            <w:noProof/>
            <w:webHidden/>
          </w:rPr>
          <w:fldChar w:fldCharType="separate"/>
        </w:r>
        <w:r w:rsidR="001B2232">
          <w:rPr>
            <w:noProof/>
            <w:webHidden/>
          </w:rPr>
          <w:t>7</w:t>
        </w:r>
        <w:r w:rsidR="001B2232">
          <w:rPr>
            <w:noProof/>
            <w:webHidden/>
          </w:rPr>
          <w:fldChar w:fldCharType="end"/>
        </w:r>
      </w:hyperlink>
    </w:p>
    <w:p w14:paraId="60CA1704" w14:textId="70FC4E48" w:rsidR="001B2232" w:rsidRDefault="00E81B58">
      <w:pPr>
        <w:pStyle w:val="TOC2"/>
        <w:rPr>
          <w:rFonts w:asciiTheme="minorHAnsi" w:eastAsiaTheme="minorEastAsia" w:hAnsiTheme="minorHAnsi" w:cstheme="minorBidi"/>
          <w:noProof/>
          <w:sz w:val="22"/>
          <w:szCs w:val="22"/>
        </w:rPr>
      </w:pPr>
      <w:hyperlink w:anchor="_Toc105081115" w:history="1">
        <w:r w:rsidR="001B2232" w:rsidRPr="00A5666D">
          <w:rPr>
            <w:rStyle w:val="Hyperlink"/>
            <w:noProof/>
          </w:rPr>
          <w:t>B.</w:t>
        </w:r>
        <w:r w:rsidR="001B2232">
          <w:rPr>
            <w:rFonts w:asciiTheme="minorHAnsi" w:eastAsiaTheme="minorEastAsia" w:hAnsiTheme="minorHAnsi" w:cstheme="minorBidi"/>
            <w:noProof/>
            <w:sz w:val="22"/>
            <w:szCs w:val="22"/>
          </w:rPr>
          <w:tab/>
        </w:r>
        <w:r w:rsidR="001B2232" w:rsidRPr="00A5666D">
          <w:rPr>
            <w:rStyle w:val="Hyperlink"/>
            <w:rFonts w:cs="Calibri"/>
            <w:noProof/>
          </w:rPr>
          <w:t>PREPARATION OF BIDS</w:t>
        </w:r>
        <w:r w:rsidR="001B2232">
          <w:rPr>
            <w:noProof/>
            <w:webHidden/>
          </w:rPr>
          <w:tab/>
        </w:r>
        <w:r w:rsidR="001B2232">
          <w:rPr>
            <w:noProof/>
            <w:webHidden/>
          </w:rPr>
          <w:fldChar w:fldCharType="begin"/>
        </w:r>
        <w:r w:rsidR="001B2232">
          <w:rPr>
            <w:noProof/>
            <w:webHidden/>
          </w:rPr>
          <w:instrText xml:space="preserve"> PAGEREF _Toc105081115 \h </w:instrText>
        </w:r>
        <w:r w:rsidR="001B2232">
          <w:rPr>
            <w:noProof/>
            <w:webHidden/>
          </w:rPr>
        </w:r>
        <w:r w:rsidR="001B2232">
          <w:rPr>
            <w:noProof/>
            <w:webHidden/>
          </w:rPr>
          <w:fldChar w:fldCharType="separate"/>
        </w:r>
        <w:r w:rsidR="001B2232">
          <w:rPr>
            <w:noProof/>
            <w:webHidden/>
          </w:rPr>
          <w:t>8</w:t>
        </w:r>
        <w:r w:rsidR="001B2232">
          <w:rPr>
            <w:noProof/>
            <w:webHidden/>
          </w:rPr>
          <w:fldChar w:fldCharType="end"/>
        </w:r>
      </w:hyperlink>
    </w:p>
    <w:p w14:paraId="43E1EB97" w14:textId="2B35BE33"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16" w:history="1">
        <w:r w:rsidR="001B2232" w:rsidRPr="00A5666D">
          <w:rPr>
            <w:rStyle w:val="Hyperlink"/>
            <w:rFonts w:cs="Calibri"/>
            <w:noProof/>
          </w:rPr>
          <w:t>5.</w:t>
        </w:r>
        <w:r w:rsidR="001B2232">
          <w:rPr>
            <w:rFonts w:asciiTheme="minorHAnsi" w:eastAsiaTheme="minorEastAsia" w:hAnsiTheme="minorHAnsi" w:cstheme="minorBidi"/>
            <w:noProof/>
            <w:sz w:val="22"/>
            <w:szCs w:val="22"/>
          </w:rPr>
          <w:tab/>
        </w:r>
        <w:r w:rsidR="001B2232" w:rsidRPr="00A5666D">
          <w:rPr>
            <w:rStyle w:val="Hyperlink"/>
            <w:rFonts w:cs="Calibri"/>
            <w:noProof/>
          </w:rPr>
          <w:t>General Considerations</w:t>
        </w:r>
        <w:r w:rsidR="001B2232">
          <w:rPr>
            <w:noProof/>
            <w:webHidden/>
          </w:rPr>
          <w:tab/>
        </w:r>
        <w:r w:rsidR="001B2232">
          <w:rPr>
            <w:noProof/>
            <w:webHidden/>
          </w:rPr>
          <w:fldChar w:fldCharType="begin"/>
        </w:r>
        <w:r w:rsidR="001B2232">
          <w:rPr>
            <w:noProof/>
            <w:webHidden/>
          </w:rPr>
          <w:instrText xml:space="preserve"> PAGEREF _Toc105081116 \h </w:instrText>
        </w:r>
        <w:r w:rsidR="001B2232">
          <w:rPr>
            <w:noProof/>
            <w:webHidden/>
          </w:rPr>
        </w:r>
        <w:r w:rsidR="001B2232">
          <w:rPr>
            <w:noProof/>
            <w:webHidden/>
          </w:rPr>
          <w:fldChar w:fldCharType="separate"/>
        </w:r>
        <w:r w:rsidR="001B2232">
          <w:rPr>
            <w:noProof/>
            <w:webHidden/>
          </w:rPr>
          <w:t>8</w:t>
        </w:r>
        <w:r w:rsidR="001B2232">
          <w:rPr>
            <w:noProof/>
            <w:webHidden/>
          </w:rPr>
          <w:fldChar w:fldCharType="end"/>
        </w:r>
      </w:hyperlink>
    </w:p>
    <w:p w14:paraId="4D17D25A" w14:textId="45A9A65B"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17" w:history="1">
        <w:r w:rsidR="001B2232" w:rsidRPr="00A5666D">
          <w:rPr>
            <w:rStyle w:val="Hyperlink"/>
            <w:rFonts w:cs="Calibri"/>
            <w:noProof/>
          </w:rPr>
          <w:t>6.</w:t>
        </w:r>
        <w:r w:rsidR="001B2232">
          <w:rPr>
            <w:rFonts w:asciiTheme="minorHAnsi" w:eastAsiaTheme="minorEastAsia" w:hAnsiTheme="minorHAnsi" w:cstheme="minorBidi"/>
            <w:noProof/>
            <w:sz w:val="22"/>
            <w:szCs w:val="22"/>
          </w:rPr>
          <w:tab/>
        </w:r>
        <w:r w:rsidR="001B2232" w:rsidRPr="00A5666D">
          <w:rPr>
            <w:rStyle w:val="Hyperlink"/>
            <w:rFonts w:cs="Calibri"/>
            <w:noProof/>
          </w:rPr>
          <w:t>Cost of Preparation of Bid</w:t>
        </w:r>
        <w:r w:rsidR="001B2232">
          <w:rPr>
            <w:noProof/>
            <w:webHidden/>
          </w:rPr>
          <w:tab/>
        </w:r>
        <w:r w:rsidR="001B2232">
          <w:rPr>
            <w:noProof/>
            <w:webHidden/>
          </w:rPr>
          <w:fldChar w:fldCharType="begin"/>
        </w:r>
        <w:r w:rsidR="001B2232">
          <w:rPr>
            <w:noProof/>
            <w:webHidden/>
          </w:rPr>
          <w:instrText xml:space="preserve"> PAGEREF _Toc105081117 \h </w:instrText>
        </w:r>
        <w:r w:rsidR="001B2232">
          <w:rPr>
            <w:noProof/>
            <w:webHidden/>
          </w:rPr>
        </w:r>
        <w:r w:rsidR="001B2232">
          <w:rPr>
            <w:noProof/>
            <w:webHidden/>
          </w:rPr>
          <w:fldChar w:fldCharType="separate"/>
        </w:r>
        <w:r w:rsidR="001B2232">
          <w:rPr>
            <w:noProof/>
            <w:webHidden/>
          </w:rPr>
          <w:t>8</w:t>
        </w:r>
        <w:r w:rsidR="001B2232">
          <w:rPr>
            <w:noProof/>
            <w:webHidden/>
          </w:rPr>
          <w:fldChar w:fldCharType="end"/>
        </w:r>
      </w:hyperlink>
    </w:p>
    <w:p w14:paraId="25EDA003" w14:textId="32764662"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18" w:history="1">
        <w:r w:rsidR="001B2232" w:rsidRPr="00A5666D">
          <w:rPr>
            <w:rStyle w:val="Hyperlink"/>
            <w:rFonts w:cs="Calibri"/>
            <w:noProof/>
          </w:rPr>
          <w:t>7.</w:t>
        </w:r>
        <w:r w:rsidR="001B2232">
          <w:rPr>
            <w:rFonts w:asciiTheme="minorHAnsi" w:eastAsiaTheme="minorEastAsia" w:hAnsiTheme="minorHAnsi" w:cstheme="minorBidi"/>
            <w:noProof/>
            <w:sz w:val="22"/>
            <w:szCs w:val="22"/>
          </w:rPr>
          <w:tab/>
        </w:r>
        <w:r w:rsidR="001B2232" w:rsidRPr="00A5666D">
          <w:rPr>
            <w:rStyle w:val="Hyperlink"/>
            <w:rFonts w:cs="Calibri"/>
            <w:noProof/>
          </w:rPr>
          <w:t>Language</w:t>
        </w:r>
        <w:r w:rsidR="001B2232">
          <w:rPr>
            <w:noProof/>
            <w:webHidden/>
          </w:rPr>
          <w:tab/>
        </w:r>
        <w:r w:rsidR="001B2232">
          <w:rPr>
            <w:noProof/>
            <w:webHidden/>
          </w:rPr>
          <w:fldChar w:fldCharType="begin"/>
        </w:r>
        <w:r w:rsidR="001B2232">
          <w:rPr>
            <w:noProof/>
            <w:webHidden/>
          </w:rPr>
          <w:instrText xml:space="preserve"> PAGEREF _Toc105081118 \h </w:instrText>
        </w:r>
        <w:r w:rsidR="001B2232">
          <w:rPr>
            <w:noProof/>
            <w:webHidden/>
          </w:rPr>
        </w:r>
        <w:r w:rsidR="001B2232">
          <w:rPr>
            <w:noProof/>
            <w:webHidden/>
          </w:rPr>
          <w:fldChar w:fldCharType="separate"/>
        </w:r>
        <w:r w:rsidR="001B2232">
          <w:rPr>
            <w:noProof/>
            <w:webHidden/>
          </w:rPr>
          <w:t>8</w:t>
        </w:r>
        <w:r w:rsidR="001B2232">
          <w:rPr>
            <w:noProof/>
            <w:webHidden/>
          </w:rPr>
          <w:fldChar w:fldCharType="end"/>
        </w:r>
      </w:hyperlink>
    </w:p>
    <w:p w14:paraId="28205A59" w14:textId="6032CBCF"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19" w:history="1">
        <w:r w:rsidR="001B2232" w:rsidRPr="00A5666D">
          <w:rPr>
            <w:rStyle w:val="Hyperlink"/>
            <w:rFonts w:cs="Calibri"/>
            <w:noProof/>
          </w:rPr>
          <w:t>8.</w:t>
        </w:r>
        <w:r w:rsidR="001B2232">
          <w:rPr>
            <w:rFonts w:asciiTheme="minorHAnsi" w:eastAsiaTheme="minorEastAsia" w:hAnsiTheme="minorHAnsi" w:cstheme="minorBidi"/>
            <w:noProof/>
            <w:sz w:val="22"/>
            <w:szCs w:val="22"/>
          </w:rPr>
          <w:tab/>
        </w:r>
        <w:r w:rsidR="001B2232" w:rsidRPr="00A5666D">
          <w:rPr>
            <w:rStyle w:val="Hyperlink"/>
            <w:rFonts w:cs="Calibri"/>
            <w:noProof/>
          </w:rPr>
          <w:t>Documents Comprising the Bid</w:t>
        </w:r>
        <w:r w:rsidR="001B2232">
          <w:rPr>
            <w:noProof/>
            <w:webHidden/>
          </w:rPr>
          <w:tab/>
        </w:r>
        <w:r w:rsidR="001B2232">
          <w:rPr>
            <w:noProof/>
            <w:webHidden/>
          </w:rPr>
          <w:fldChar w:fldCharType="begin"/>
        </w:r>
        <w:r w:rsidR="001B2232">
          <w:rPr>
            <w:noProof/>
            <w:webHidden/>
          </w:rPr>
          <w:instrText xml:space="preserve"> PAGEREF _Toc105081119 \h </w:instrText>
        </w:r>
        <w:r w:rsidR="001B2232">
          <w:rPr>
            <w:noProof/>
            <w:webHidden/>
          </w:rPr>
        </w:r>
        <w:r w:rsidR="001B2232">
          <w:rPr>
            <w:noProof/>
            <w:webHidden/>
          </w:rPr>
          <w:fldChar w:fldCharType="separate"/>
        </w:r>
        <w:r w:rsidR="001B2232">
          <w:rPr>
            <w:noProof/>
            <w:webHidden/>
          </w:rPr>
          <w:t>8</w:t>
        </w:r>
        <w:r w:rsidR="001B2232">
          <w:rPr>
            <w:noProof/>
            <w:webHidden/>
          </w:rPr>
          <w:fldChar w:fldCharType="end"/>
        </w:r>
      </w:hyperlink>
    </w:p>
    <w:p w14:paraId="7C36D834" w14:textId="4A255C18"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20" w:history="1">
        <w:r w:rsidR="001B2232" w:rsidRPr="00A5666D">
          <w:rPr>
            <w:rStyle w:val="Hyperlink"/>
            <w:rFonts w:cs="Calibri"/>
            <w:noProof/>
          </w:rPr>
          <w:t>9.</w:t>
        </w:r>
        <w:r w:rsidR="001B2232">
          <w:rPr>
            <w:rFonts w:asciiTheme="minorHAnsi" w:eastAsiaTheme="minorEastAsia" w:hAnsiTheme="minorHAnsi" w:cstheme="minorBidi"/>
            <w:noProof/>
            <w:sz w:val="22"/>
            <w:szCs w:val="22"/>
          </w:rPr>
          <w:tab/>
        </w:r>
        <w:r w:rsidR="001B2232" w:rsidRPr="00A5666D">
          <w:rPr>
            <w:rStyle w:val="Hyperlink"/>
            <w:rFonts w:cs="Calibri"/>
            <w:noProof/>
          </w:rPr>
          <w:t>Documents Establishing the Eligibility and Qualifications of the Bidder</w:t>
        </w:r>
        <w:r w:rsidR="001B2232">
          <w:rPr>
            <w:noProof/>
            <w:webHidden/>
          </w:rPr>
          <w:tab/>
        </w:r>
        <w:r w:rsidR="001B2232">
          <w:rPr>
            <w:noProof/>
            <w:webHidden/>
          </w:rPr>
          <w:fldChar w:fldCharType="begin"/>
        </w:r>
        <w:r w:rsidR="001B2232">
          <w:rPr>
            <w:noProof/>
            <w:webHidden/>
          </w:rPr>
          <w:instrText xml:space="preserve"> PAGEREF _Toc105081120 \h </w:instrText>
        </w:r>
        <w:r w:rsidR="001B2232">
          <w:rPr>
            <w:noProof/>
            <w:webHidden/>
          </w:rPr>
        </w:r>
        <w:r w:rsidR="001B2232">
          <w:rPr>
            <w:noProof/>
            <w:webHidden/>
          </w:rPr>
          <w:fldChar w:fldCharType="separate"/>
        </w:r>
        <w:r w:rsidR="001B2232">
          <w:rPr>
            <w:noProof/>
            <w:webHidden/>
          </w:rPr>
          <w:t>8</w:t>
        </w:r>
        <w:r w:rsidR="001B2232">
          <w:rPr>
            <w:noProof/>
            <w:webHidden/>
          </w:rPr>
          <w:fldChar w:fldCharType="end"/>
        </w:r>
      </w:hyperlink>
    </w:p>
    <w:p w14:paraId="5F1134DB" w14:textId="68E10950"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21" w:history="1">
        <w:r w:rsidR="001B2232" w:rsidRPr="00A5666D">
          <w:rPr>
            <w:rStyle w:val="Hyperlink"/>
            <w:rFonts w:cs="Calibri"/>
            <w:noProof/>
          </w:rPr>
          <w:t>10.</w:t>
        </w:r>
        <w:r w:rsidR="001B2232">
          <w:rPr>
            <w:rFonts w:asciiTheme="minorHAnsi" w:eastAsiaTheme="minorEastAsia" w:hAnsiTheme="minorHAnsi" w:cstheme="minorBidi"/>
            <w:noProof/>
            <w:sz w:val="22"/>
            <w:szCs w:val="22"/>
          </w:rPr>
          <w:tab/>
        </w:r>
        <w:r w:rsidR="001B2232" w:rsidRPr="00A5666D">
          <w:rPr>
            <w:rStyle w:val="Hyperlink"/>
            <w:rFonts w:cs="Calibri"/>
            <w:noProof/>
          </w:rPr>
          <w:t>Technical Bid Format and Content</w:t>
        </w:r>
        <w:r w:rsidR="001B2232">
          <w:rPr>
            <w:noProof/>
            <w:webHidden/>
          </w:rPr>
          <w:tab/>
        </w:r>
        <w:r w:rsidR="001B2232">
          <w:rPr>
            <w:noProof/>
            <w:webHidden/>
          </w:rPr>
          <w:fldChar w:fldCharType="begin"/>
        </w:r>
        <w:r w:rsidR="001B2232">
          <w:rPr>
            <w:noProof/>
            <w:webHidden/>
          </w:rPr>
          <w:instrText xml:space="preserve"> PAGEREF _Toc105081121 \h </w:instrText>
        </w:r>
        <w:r w:rsidR="001B2232">
          <w:rPr>
            <w:noProof/>
            <w:webHidden/>
          </w:rPr>
        </w:r>
        <w:r w:rsidR="001B2232">
          <w:rPr>
            <w:noProof/>
            <w:webHidden/>
          </w:rPr>
          <w:fldChar w:fldCharType="separate"/>
        </w:r>
        <w:r w:rsidR="001B2232">
          <w:rPr>
            <w:noProof/>
            <w:webHidden/>
          </w:rPr>
          <w:t>8</w:t>
        </w:r>
        <w:r w:rsidR="001B2232">
          <w:rPr>
            <w:noProof/>
            <w:webHidden/>
          </w:rPr>
          <w:fldChar w:fldCharType="end"/>
        </w:r>
      </w:hyperlink>
    </w:p>
    <w:p w14:paraId="32259A0A" w14:textId="0EB09DD9"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22" w:history="1">
        <w:r w:rsidR="001B2232" w:rsidRPr="00A5666D">
          <w:rPr>
            <w:rStyle w:val="Hyperlink"/>
            <w:rFonts w:cs="Calibri"/>
            <w:noProof/>
          </w:rPr>
          <w:t>11.</w:t>
        </w:r>
        <w:r w:rsidR="001B2232">
          <w:rPr>
            <w:rFonts w:asciiTheme="minorHAnsi" w:eastAsiaTheme="minorEastAsia" w:hAnsiTheme="minorHAnsi" w:cstheme="minorBidi"/>
            <w:noProof/>
            <w:sz w:val="22"/>
            <w:szCs w:val="22"/>
          </w:rPr>
          <w:tab/>
        </w:r>
        <w:r w:rsidR="001B2232" w:rsidRPr="00A5666D">
          <w:rPr>
            <w:rStyle w:val="Hyperlink"/>
            <w:rFonts w:cs="Calibri"/>
            <w:noProof/>
          </w:rPr>
          <w:t>Price Schedule</w:t>
        </w:r>
        <w:r w:rsidR="001B2232">
          <w:rPr>
            <w:noProof/>
            <w:webHidden/>
          </w:rPr>
          <w:tab/>
        </w:r>
        <w:r w:rsidR="001B2232">
          <w:rPr>
            <w:noProof/>
            <w:webHidden/>
          </w:rPr>
          <w:fldChar w:fldCharType="begin"/>
        </w:r>
        <w:r w:rsidR="001B2232">
          <w:rPr>
            <w:noProof/>
            <w:webHidden/>
          </w:rPr>
          <w:instrText xml:space="preserve"> PAGEREF _Toc105081122 \h </w:instrText>
        </w:r>
        <w:r w:rsidR="001B2232">
          <w:rPr>
            <w:noProof/>
            <w:webHidden/>
          </w:rPr>
        </w:r>
        <w:r w:rsidR="001B2232">
          <w:rPr>
            <w:noProof/>
            <w:webHidden/>
          </w:rPr>
          <w:fldChar w:fldCharType="separate"/>
        </w:r>
        <w:r w:rsidR="001B2232">
          <w:rPr>
            <w:noProof/>
            <w:webHidden/>
          </w:rPr>
          <w:t>9</w:t>
        </w:r>
        <w:r w:rsidR="001B2232">
          <w:rPr>
            <w:noProof/>
            <w:webHidden/>
          </w:rPr>
          <w:fldChar w:fldCharType="end"/>
        </w:r>
      </w:hyperlink>
    </w:p>
    <w:p w14:paraId="67933B5C" w14:textId="655E71AA"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23" w:history="1">
        <w:r w:rsidR="001B2232" w:rsidRPr="00A5666D">
          <w:rPr>
            <w:rStyle w:val="Hyperlink"/>
            <w:rFonts w:cs="Calibri"/>
            <w:noProof/>
          </w:rPr>
          <w:t>12.</w:t>
        </w:r>
        <w:r w:rsidR="001B2232">
          <w:rPr>
            <w:rFonts w:asciiTheme="minorHAnsi" w:eastAsiaTheme="minorEastAsia" w:hAnsiTheme="minorHAnsi" w:cstheme="minorBidi"/>
            <w:noProof/>
            <w:sz w:val="22"/>
            <w:szCs w:val="22"/>
          </w:rPr>
          <w:tab/>
        </w:r>
        <w:r w:rsidR="001B2232" w:rsidRPr="00A5666D">
          <w:rPr>
            <w:rStyle w:val="Hyperlink"/>
            <w:rFonts w:cs="Calibri"/>
            <w:noProof/>
          </w:rPr>
          <w:t>Bid Security</w:t>
        </w:r>
        <w:r w:rsidR="001B2232">
          <w:rPr>
            <w:noProof/>
            <w:webHidden/>
          </w:rPr>
          <w:tab/>
        </w:r>
        <w:r w:rsidR="001B2232">
          <w:rPr>
            <w:noProof/>
            <w:webHidden/>
          </w:rPr>
          <w:fldChar w:fldCharType="begin"/>
        </w:r>
        <w:r w:rsidR="001B2232">
          <w:rPr>
            <w:noProof/>
            <w:webHidden/>
          </w:rPr>
          <w:instrText xml:space="preserve"> PAGEREF _Toc105081123 \h </w:instrText>
        </w:r>
        <w:r w:rsidR="001B2232">
          <w:rPr>
            <w:noProof/>
            <w:webHidden/>
          </w:rPr>
        </w:r>
        <w:r w:rsidR="001B2232">
          <w:rPr>
            <w:noProof/>
            <w:webHidden/>
          </w:rPr>
          <w:fldChar w:fldCharType="separate"/>
        </w:r>
        <w:r w:rsidR="001B2232">
          <w:rPr>
            <w:noProof/>
            <w:webHidden/>
          </w:rPr>
          <w:t>9</w:t>
        </w:r>
        <w:r w:rsidR="001B2232">
          <w:rPr>
            <w:noProof/>
            <w:webHidden/>
          </w:rPr>
          <w:fldChar w:fldCharType="end"/>
        </w:r>
      </w:hyperlink>
    </w:p>
    <w:p w14:paraId="16592E70" w14:textId="2F92D3FA"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24" w:history="1">
        <w:r w:rsidR="001B2232" w:rsidRPr="00A5666D">
          <w:rPr>
            <w:rStyle w:val="Hyperlink"/>
            <w:rFonts w:cs="Calibri"/>
            <w:noProof/>
          </w:rPr>
          <w:t>13.</w:t>
        </w:r>
        <w:r w:rsidR="001B2232">
          <w:rPr>
            <w:rFonts w:asciiTheme="minorHAnsi" w:eastAsiaTheme="minorEastAsia" w:hAnsiTheme="minorHAnsi" w:cstheme="minorBidi"/>
            <w:noProof/>
            <w:sz w:val="22"/>
            <w:szCs w:val="22"/>
          </w:rPr>
          <w:tab/>
        </w:r>
        <w:r w:rsidR="001B2232" w:rsidRPr="00A5666D">
          <w:rPr>
            <w:rStyle w:val="Hyperlink"/>
            <w:rFonts w:cs="Calibri"/>
            <w:noProof/>
          </w:rPr>
          <w:t>Currencies</w:t>
        </w:r>
        <w:r w:rsidR="001B2232">
          <w:rPr>
            <w:noProof/>
            <w:webHidden/>
          </w:rPr>
          <w:tab/>
        </w:r>
        <w:r w:rsidR="001B2232">
          <w:rPr>
            <w:noProof/>
            <w:webHidden/>
          </w:rPr>
          <w:fldChar w:fldCharType="begin"/>
        </w:r>
        <w:r w:rsidR="001B2232">
          <w:rPr>
            <w:noProof/>
            <w:webHidden/>
          </w:rPr>
          <w:instrText xml:space="preserve"> PAGEREF _Toc105081124 \h </w:instrText>
        </w:r>
        <w:r w:rsidR="001B2232">
          <w:rPr>
            <w:noProof/>
            <w:webHidden/>
          </w:rPr>
        </w:r>
        <w:r w:rsidR="001B2232">
          <w:rPr>
            <w:noProof/>
            <w:webHidden/>
          </w:rPr>
          <w:fldChar w:fldCharType="separate"/>
        </w:r>
        <w:r w:rsidR="001B2232">
          <w:rPr>
            <w:noProof/>
            <w:webHidden/>
          </w:rPr>
          <w:t>9</w:t>
        </w:r>
        <w:r w:rsidR="001B2232">
          <w:rPr>
            <w:noProof/>
            <w:webHidden/>
          </w:rPr>
          <w:fldChar w:fldCharType="end"/>
        </w:r>
      </w:hyperlink>
    </w:p>
    <w:p w14:paraId="76573562" w14:textId="69D7931B"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25" w:history="1">
        <w:r w:rsidR="001B2232" w:rsidRPr="00A5666D">
          <w:rPr>
            <w:rStyle w:val="Hyperlink"/>
            <w:rFonts w:cs="Calibri"/>
            <w:noProof/>
          </w:rPr>
          <w:t>14.</w:t>
        </w:r>
        <w:r w:rsidR="001B2232">
          <w:rPr>
            <w:rFonts w:asciiTheme="minorHAnsi" w:eastAsiaTheme="minorEastAsia" w:hAnsiTheme="minorHAnsi" w:cstheme="minorBidi"/>
            <w:noProof/>
            <w:sz w:val="22"/>
            <w:szCs w:val="22"/>
          </w:rPr>
          <w:tab/>
        </w:r>
        <w:r w:rsidR="001B2232" w:rsidRPr="00A5666D">
          <w:rPr>
            <w:rStyle w:val="Hyperlink"/>
            <w:rFonts w:cs="Calibri"/>
            <w:noProof/>
          </w:rPr>
          <w:t>Joint Venture, Consortium or Association</w:t>
        </w:r>
        <w:r w:rsidR="001B2232">
          <w:rPr>
            <w:noProof/>
            <w:webHidden/>
          </w:rPr>
          <w:tab/>
        </w:r>
        <w:r w:rsidR="001B2232">
          <w:rPr>
            <w:noProof/>
            <w:webHidden/>
          </w:rPr>
          <w:fldChar w:fldCharType="begin"/>
        </w:r>
        <w:r w:rsidR="001B2232">
          <w:rPr>
            <w:noProof/>
            <w:webHidden/>
          </w:rPr>
          <w:instrText xml:space="preserve"> PAGEREF _Toc105081125 \h </w:instrText>
        </w:r>
        <w:r w:rsidR="001B2232">
          <w:rPr>
            <w:noProof/>
            <w:webHidden/>
          </w:rPr>
        </w:r>
        <w:r w:rsidR="001B2232">
          <w:rPr>
            <w:noProof/>
            <w:webHidden/>
          </w:rPr>
          <w:fldChar w:fldCharType="separate"/>
        </w:r>
        <w:r w:rsidR="001B2232">
          <w:rPr>
            <w:noProof/>
            <w:webHidden/>
          </w:rPr>
          <w:t>9</w:t>
        </w:r>
        <w:r w:rsidR="001B2232">
          <w:rPr>
            <w:noProof/>
            <w:webHidden/>
          </w:rPr>
          <w:fldChar w:fldCharType="end"/>
        </w:r>
      </w:hyperlink>
    </w:p>
    <w:p w14:paraId="0AA7E15F" w14:textId="6DB65CEE"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26" w:history="1">
        <w:r w:rsidR="001B2232" w:rsidRPr="00A5666D">
          <w:rPr>
            <w:rStyle w:val="Hyperlink"/>
            <w:rFonts w:cs="Calibri"/>
            <w:noProof/>
          </w:rPr>
          <w:t>15.</w:t>
        </w:r>
        <w:r w:rsidR="001B2232">
          <w:rPr>
            <w:rFonts w:asciiTheme="minorHAnsi" w:eastAsiaTheme="minorEastAsia" w:hAnsiTheme="minorHAnsi" w:cstheme="minorBidi"/>
            <w:noProof/>
            <w:sz w:val="22"/>
            <w:szCs w:val="22"/>
          </w:rPr>
          <w:tab/>
        </w:r>
        <w:r w:rsidR="001B2232" w:rsidRPr="00A5666D">
          <w:rPr>
            <w:rStyle w:val="Hyperlink"/>
            <w:rFonts w:cs="Calibri"/>
            <w:noProof/>
          </w:rPr>
          <w:t>Only One Bid</w:t>
        </w:r>
        <w:r w:rsidR="001B2232">
          <w:rPr>
            <w:noProof/>
            <w:webHidden/>
          </w:rPr>
          <w:tab/>
        </w:r>
        <w:r w:rsidR="001B2232">
          <w:rPr>
            <w:noProof/>
            <w:webHidden/>
          </w:rPr>
          <w:fldChar w:fldCharType="begin"/>
        </w:r>
        <w:r w:rsidR="001B2232">
          <w:rPr>
            <w:noProof/>
            <w:webHidden/>
          </w:rPr>
          <w:instrText xml:space="preserve"> PAGEREF _Toc105081126 \h </w:instrText>
        </w:r>
        <w:r w:rsidR="001B2232">
          <w:rPr>
            <w:noProof/>
            <w:webHidden/>
          </w:rPr>
        </w:r>
        <w:r w:rsidR="001B2232">
          <w:rPr>
            <w:noProof/>
            <w:webHidden/>
          </w:rPr>
          <w:fldChar w:fldCharType="separate"/>
        </w:r>
        <w:r w:rsidR="001B2232">
          <w:rPr>
            <w:noProof/>
            <w:webHidden/>
          </w:rPr>
          <w:t>10</w:t>
        </w:r>
        <w:r w:rsidR="001B2232">
          <w:rPr>
            <w:noProof/>
            <w:webHidden/>
          </w:rPr>
          <w:fldChar w:fldCharType="end"/>
        </w:r>
      </w:hyperlink>
    </w:p>
    <w:p w14:paraId="657DBB39" w14:textId="30C17A4A"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27" w:history="1">
        <w:r w:rsidR="001B2232" w:rsidRPr="00A5666D">
          <w:rPr>
            <w:rStyle w:val="Hyperlink"/>
            <w:rFonts w:cs="Calibri"/>
            <w:noProof/>
          </w:rPr>
          <w:t>16.</w:t>
        </w:r>
        <w:r w:rsidR="001B2232">
          <w:rPr>
            <w:rFonts w:asciiTheme="minorHAnsi" w:eastAsiaTheme="minorEastAsia" w:hAnsiTheme="minorHAnsi" w:cstheme="minorBidi"/>
            <w:noProof/>
            <w:sz w:val="22"/>
            <w:szCs w:val="22"/>
          </w:rPr>
          <w:tab/>
        </w:r>
        <w:r w:rsidR="001B2232" w:rsidRPr="00A5666D">
          <w:rPr>
            <w:rStyle w:val="Hyperlink"/>
            <w:rFonts w:cs="Calibri"/>
            <w:noProof/>
          </w:rPr>
          <w:t>Bid Validity Period</w:t>
        </w:r>
        <w:r w:rsidR="001B2232">
          <w:rPr>
            <w:noProof/>
            <w:webHidden/>
          </w:rPr>
          <w:tab/>
        </w:r>
        <w:r w:rsidR="001B2232">
          <w:rPr>
            <w:noProof/>
            <w:webHidden/>
          </w:rPr>
          <w:fldChar w:fldCharType="begin"/>
        </w:r>
        <w:r w:rsidR="001B2232">
          <w:rPr>
            <w:noProof/>
            <w:webHidden/>
          </w:rPr>
          <w:instrText xml:space="preserve"> PAGEREF _Toc105081127 \h </w:instrText>
        </w:r>
        <w:r w:rsidR="001B2232">
          <w:rPr>
            <w:noProof/>
            <w:webHidden/>
          </w:rPr>
        </w:r>
        <w:r w:rsidR="001B2232">
          <w:rPr>
            <w:noProof/>
            <w:webHidden/>
          </w:rPr>
          <w:fldChar w:fldCharType="separate"/>
        </w:r>
        <w:r w:rsidR="001B2232">
          <w:rPr>
            <w:noProof/>
            <w:webHidden/>
          </w:rPr>
          <w:t>11</w:t>
        </w:r>
        <w:r w:rsidR="001B2232">
          <w:rPr>
            <w:noProof/>
            <w:webHidden/>
          </w:rPr>
          <w:fldChar w:fldCharType="end"/>
        </w:r>
      </w:hyperlink>
    </w:p>
    <w:p w14:paraId="23845F03" w14:textId="502E9FEE"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28" w:history="1">
        <w:r w:rsidR="001B2232" w:rsidRPr="00A5666D">
          <w:rPr>
            <w:rStyle w:val="Hyperlink"/>
            <w:rFonts w:cs="Calibri"/>
            <w:noProof/>
          </w:rPr>
          <w:t>17.</w:t>
        </w:r>
        <w:r w:rsidR="001B2232">
          <w:rPr>
            <w:rFonts w:asciiTheme="minorHAnsi" w:eastAsiaTheme="minorEastAsia" w:hAnsiTheme="minorHAnsi" w:cstheme="minorBidi"/>
            <w:noProof/>
            <w:sz w:val="22"/>
            <w:szCs w:val="22"/>
          </w:rPr>
          <w:tab/>
        </w:r>
        <w:r w:rsidR="001B2232" w:rsidRPr="00A5666D">
          <w:rPr>
            <w:rStyle w:val="Hyperlink"/>
            <w:rFonts w:cs="Calibri"/>
            <w:noProof/>
          </w:rPr>
          <w:t>Extension of Bid Validity Period</w:t>
        </w:r>
        <w:r w:rsidR="001B2232">
          <w:rPr>
            <w:noProof/>
            <w:webHidden/>
          </w:rPr>
          <w:tab/>
        </w:r>
        <w:r w:rsidR="001B2232">
          <w:rPr>
            <w:noProof/>
            <w:webHidden/>
          </w:rPr>
          <w:fldChar w:fldCharType="begin"/>
        </w:r>
        <w:r w:rsidR="001B2232">
          <w:rPr>
            <w:noProof/>
            <w:webHidden/>
          </w:rPr>
          <w:instrText xml:space="preserve"> PAGEREF _Toc105081128 \h </w:instrText>
        </w:r>
        <w:r w:rsidR="001B2232">
          <w:rPr>
            <w:noProof/>
            <w:webHidden/>
          </w:rPr>
        </w:r>
        <w:r w:rsidR="001B2232">
          <w:rPr>
            <w:noProof/>
            <w:webHidden/>
          </w:rPr>
          <w:fldChar w:fldCharType="separate"/>
        </w:r>
        <w:r w:rsidR="001B2232">
          <w:rPr>
            <w:noProof/>
            <w:webHidden/>
          </w:rPr>
          <w:t>11</w:t>
        </w:r>
        <w:r w:rsidR="001B2232">
          <w:rPr>
            <w:noProof/>
            <w:webHidden/>
          </w:rPr>
          <w:fldChar w:fldCharType="end"/>
        </w:r>
      </w:hyperlink>
    </w:p>
    <w:p w14:paraId="283DBFBF" w14:textId="0A0019DD"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29" w:history="1">
        <w:r w:rsidR="001B2232" w:rsidRPr="00A5666D">
          <w:rPr>
            <w:rStyle w:val="Hyperlink"/>
            <w:rFonts w:cs="Calibri"/>
            <w:noProof/>
          </w:rPr>
          <w:t>18.</w:t>
        </w:r>
        <w:r w:rsidR="001B2232">
          <w:rPr>
            <w:rFonts w:asciiTheme="minorHAnsi" w:eastAsiaTheme="minorEastAsia" w:hAnsiTheme="minorHAnsi" w:cstheme="minorBidi"/>
            <w:noProof/>
            <w:sz w:val="22"/>
            <w:szCs w:val="22"/>
          </w:rPr>
          <w:tab/>
        </w:r>
        <w:r w:rsidR="001B2232" w:rsidRPr="00A5666D">
          <w:rPr>
            <w:rStyle w:val="Hyperlink"/>
            <w:rFonts w:cs="Calibri"/>
            <w:noProof/>
          </w:rPr>
          <w:t>Clarification of Bid (from the Bidders)</w:t>
        </w:r>
        <w:r w:rsidR="001B2232">
          <w:rPr>
            <w:noProof/>
            <w:webHidden/>
          </w:rPr>
          <w:tab/>
        </w:r>
        <w:r w:rsidR="001B2232">
          <w:rPr>
            <w:noProof/>
            <w:webHidden/>
          </w:rPr>
          <w:fldChar w:fldCharType="begin"/>
        </w:r>
        <w:r w:rsidR="001B2232">
          <w:rPr>
            <w:noProof/>
            <w:webHidden/>
          </w:rPr>
          <w:instrText xml:space="preserve"> PAGEREF _Toc105081129 \h </w:instrText>
        </w:r>
        <w:r w:rsidR="001B2232">
          <w:rPr>
            <w:noProof/>
            <w:webHidden/>
          </w:rPr>
        </w:r>
        <w:r w:rsidR="001B2232">
          <w:rPr>
            <w:noProof/>
            <w:webHidden/>
          </w:rPr>
          <w:fldChar w:fldCharType="separate"/>
        </w:r>
        <w:r w:rsidR="001B2232">
          <w:rPr>
            <w:noProof/>
            <w:webHidden/>
          </w:rPr>
          <w:t>11</w:t>
        </w:r>
        <w:r w:rsidR="001B2232">
          <w:rPr>
            <w:noProof/>
            <w:webHidden/>
          </w:rPr>
          <w:fldChar w:fldCharType="end"/>
        </w:r>
      </w:hyperlink>
    </w:p>
    <w:p w14:paraId="63F1CB11" w14:textId="4D91B37C"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30" w:history="1">
        <w:r w:rsidR="001B2232" w:rsidRPr="00A5666D">
          <w:rPr>
            <w:rStyle w:val="Hyperlink"/>
            <w:rFonts w:cs="Calibri"/>
            <w:noProof/>
          </w:rPr>
          <w:t>19.</w:t>
        </w:r>
        <w:r w:rsidR="001B2232">
          <w:rPr>
            <w:rFonts w:asciiTheme="minorHAnsi" w:eastAsiaTheme="minorEastAsia" w:hAnsiTheme="minorHAnsi" w:cstheme="minorBidi"/>
            <w:noProof/>
            <w:sz w:val="22"/>
            <w:szCs w:val="22"/>
          </w:rPr>
          <w:tab/>
        </w:r>
        <w:r w:rsidR="001B2232" w:rsidRPr="00A5666D">
          <w:rPr>
            <w:rStyle w:val="Hyperlink"/>
            <w:rFonts w:cs="Calibri"/>
            <w:noProof/>
          </w:rPr>
          <w:t>Amendment of Bids</w:t>
        </w:r>
        <w:r w:rsidR="001B2232">
          <w:rPr>
            <w:noProof/>
            <w:webHidden/>
          </w:rPr>
          <w:tab/>
        </w:r>
        <w:r w:rsidR="001B2232">
          <w:rPr>
            <w:noProof/>
            <w:webHidden/>
          </w:rPr>
          <w:fldChar w:fldCharType="begin"/>
        </w:r>
        <w:r w:rsidR="001B2232">
          <w:rPr>
            <w:noProof/>
            <w:webHidden/>
          </w:rPr>
          <w:instrText xml:space="preserve"> PAGEREF _Toc105081130 \h </w:instrText>
        </w:r>
        <w:r w:rsidR="001B2232">
          <w:rPr>
            <w:noProof/>
            <w:webHidden/>
          </w:rPr>
        </w:r>
        <w:r w:rsidR="001B2232">
          <w:rPr>
            <w:noProof/>
            <w:webHidden/>
          </w:rPr>
          <w:fldChar w:fldCharType="separate"/>
        </w:r>
        <w:r w:rsidR="001B2232">
          <w:rPr>
            <w:noProof/>
            <w:webHidden/>
          </w:rPr>
          <w:t>11</w:t>
        </w:r>
        <w:r w:rsidR="001B2232">
          <w:rPr>
            <w:noProof/>
            <w:webHidden/>
          </w:rPr>
          <w:fldChar w:fldCharType="end"/>
        </w:r>
      </w:hyperlink>
    </w:p>
    <w:p w14:paraId="4E082C5B" w14:textId="61827D8E"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31" w:history="1">
        <w:r w:rsidR="001B2232" w:rsidRPr="00A5666D">
          <w:rPr>
            <w:rStyle w:val="Hyperlink"/>
            <w:rFonts w:cs="Calibri"/>
            <w:noProof/>
          </w:rPr>
          <w:t>20.</w:t>
        </w:r>
        <w:r w:rsidR="001B2232">
          <w:rPr>
            <w:rFonts w:asciiTheme="minorHAnsi" w:eastAsiaTheme="minorEastAsia" w:hAnsiTheme="minorHAnsi" w:cstheme="minorBidi"/>
            <w:noProof/>
            <w:sz w:val="22"/>
            <w:szCs w:val="22"/>
          </w:rPr>
          <w:tab/>
        </w:r>
        <w:r w:rsidR="001B2232" w:rsidRPr="00A5666D">
          <w:rPr>
            <w:rStyle w:val="Hyperlink"/>
            <w:rFonts w:cs="Calibri"/>
            <w:noProof/>
          </w:rPr>
          <w:t>Alternative Bids</w:t>
        </w:r>
        <w:r w:rsidR="001B2232">
          <w:rPr>
            <w:noProof/>
            <w:webHidden/>
          </w:rPr>
          <w:tab/>
        </w:r>
        <w:r w:rsidR="001B2232">
          <w:rPr>
            <w:noProof/>
            <w:webHidden/>
          </w:rPr>
          <w:fldChar w:fldCharType="begin"/>
        </w:r>
        <w:r w:rsidR="001B2232">
          <w:rPr>
            <w:noProof/>
            <w:webHidden/>
          </w:rPr>
          <w:instrText xml:space="preserve"> PAGEREF _Toc105081131 \h </w:instrText>
        </w:r>
        <w:r w:rsidR="001B2232">
          <w:rPr>
            <w:noProof/>
            <w:webHidden/>
          </w:rPr>
        </w:r>
        <w:r w:rsidR="001B2232">
          <w:rPr>
            <w:noProof/>
            <w:webHidden/>
          </w:rPr>
          <w:fldChar w:fldCharType="separate"/>
        </w:r>
        <w:r w:rsidR="001B2232">
          <w:rPr>
            <w:noProof/>
            <w:webHidden/>
          </w:rPr>
          <w:t>11</w:t>
        </w:r>
        <w:r w:rsidR="001B2232">
          <w:rPr>
            <w:noProof/>
            <w:webHidden/>
          </w:rPr>
          <w:fldChar w:fldCharType="end"/>
        </w:r>
      </w:hyperlink>
    </w:p>
    <w:p w14:paraId="2A9A8F74" w14:textId="0B29F3DB"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32" w:history="1">
        <w:r w:rsidR="001B2232" w:rsidRPr="00A5666D">
          <w:rPr>
            <w:rStyle w:val="Hyperlink"/>
            <w:rFonts w:cs="Calibri"/>
            <w:noProof/>
          </w:rPr>
          <w:t>21.</w:t>
        </w:r>
        <w:r w:rsidR="001B2232">
          <w:rPr>
            <w:rFonts w:asciiTheme="minorHAnsi" w:eastAsiaTheme="minorEastAsia" w:hAnsiTheme="minorHAnsi" w:cstheme="minorBidi"/>
            <w:noProof/>
            <w:sz w:val="22"/>
            <w:szCs w:val="22"/>
          </w:rPr>
          <w:tab/>
        </w:r>
        <w:r w:rsidR="001B2232" w:rsidRPr="00A5666D">
          <w:rPr>
            <w:rStyle w:val="Hyperlink"/>
            <w:rFonts w:cs="Calibri"/>
            <w:noProof/>
          </w:rPr>
          <w:t>Pre-Bid Conference</w:t>
        </w:r>
        <w:r w:rsidR="001B2232">
          <w:rPr>
            <w:noProof/>
            <w:webHidden/>
          </w:rPr>
          <w:tab/>
        </w:r>
        <w:r w:rsidR="001B2232">
          <w:rPr>
            <w:noProof/>
            <w:webHidden/>
          </w:rPr>
          <w:fldChar w:fldCharType="begin"/>
        </w:r>
        <w:r w:rsidR="001B2232">
          <w:rPr>
            <w:noProof/>
            <w:webHidden/>
          </w:rPr>
          <w:instrText xml:space="preserve"> PAGEREF _Toc105081132 \h </w:instrText>
        </w:r>
        <w:r w:rsidR="001B2232">
          <w:rPr>
            <w:noProof/>
            <w:webHidden/>
          </w:rPr>
        </w:r>
        <w:r w:rsidR="001B2232">
          <w:rPr>
            <w:noProof/>
            <w:webHidden/>
          </w:rPr>
          <w:fldChar w:fldCharType="separate"/>
        </w:r>
        <w:r w:rsidR="001B2232">
          <w:rPr>
            <w:noProof/>
            <w:webHidden/>
          </w:rPr>
          <w:t>12</w:t>
        </w:r>
        <w:r w:rsidR="001B2232">
          <w:rPr>
            <w:noProof/>
            <w:webHidden/>
          </w:rPr>
          <w:fldChar w:fldCharType="end"/>
        </w:r>
      </w:hyperlink>
    </w:p>
    <w:p w14:paraId="067E1A4E" w14:textId="0141D28F" w:rsidR="001B2232" w:rsidRDefault="00E81B58">
      <w:pPr>
        <w:pStyle w:val="TOC2"/>
        <w:rPr>
          <w:rFonts w:asciiTheme="minorHAnsi" w:eastAsiaTheme="minorEastAsia" w:hAnsiTheme="minorHAnsi" w:cstheme="minorBidi"/>
          <w:noProof/>
          <w:sz w:val="22"/>
          <w:szCs w:val="22"/>
        </w:rPr>
      </w:pPr>
      <w:hyperlink w:anchor="_Toc105081133" w:history="1">
        <w:r w:rsidR="001B2232" w:rsidRPr="00A5666D">
          <w:rPr>
            <w:rStyle w:val="Hyperlink"/>
            <w:noProof/>
          </w:rPr>
          <w:t>C.</w:t>
        </w:r>
        <w:r w:rsidR="001B2232">
          <w:rPr>
            <w:rFonts w:asciiTheme="minorHAnsi" w:eastAsiaTheme="minorEastAsia" w:hAnsiTheme="minorHAnsi" w:cstheme="minorBidi"/>
            <w:noProof/>
            <w:sz w:val="22"/>
            <w:szCs w:val="22"/>
          </w:rPr>
          <w:tab/>
        </w:r>
        <w:r w:rsidR="001B2232" w:rsidRPr="00A5666D">
          <w:rPr>
            <w:rStyle w:val="Hyperlink"/>
            <w:rFonts w:cs="Calibri"/>
            <w:noProof/>
          </w:rPr>
          <w:t>SUBMISSION AND OPENING OF BIDS</w:t>
        </w:r>
        <w:r w:rsidR="001B2232">
          <w:rPr>
            <w:noProof/>
            <w:webHidden/>
          </w:rPr>
          <w:tab/>
        </w:r>
        <w:r w:rsidR="001B2232">
          <w:rPr>
            <w:noProof/>
            <w:webHidden/>
          </w:rPr>
          <w:fldChar w:fldCharType="begin"/>
        </w:r>
        <w:r w:rsidR="001B2232">
          <w:rPr>
            <w:noProof/>
            <w:webHidden/>
          </w:rPr>
          <w:instrText xml:space="preserve"> PAGEREF _Toc105081133 \h </w:instrText>
        </w:r>
        <w:r w:rsidR="001B2232">
          <w:rPr>
            <w:noProof/>
            <w:webHidden/>
          </w:rPr>
        </w:r>
        <w:r w:rsidR="001B2232">
          <w:rPr>
            <w:noProof/>
            <w:webHidden/>
          </w:rPr>
          <w:fldChar w:fldCharType="separate"/>
        </w:r>
        <w:r w:rsidR="001B2232">
          <w:rPr>
            <w:noProof/>
            <w:webHidden/>
          </w:rPr>
          <w:t>12</w:t>
        </w:r>
        <w:r w:rsidR="001B2232">
          <w:rPr>
            <w:noProof/>
            <w:webHidden/>
          </w:rPr>
          <w:fldChar w:fldCharType="end"/>
        </w:r>
      </w:hyperlink>
    </w:p>
    <w:p w14:paraId="2EC3C88D" w14:textId="1ACB4F58"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34" w:history="1">
        <w:r w:rsidR="001B2232" w:rsidRPr="00A5666D">
          <w:rPr>
            <w:rStyle w:val="Hyperlink"/>
            <w:rFonts w:cs="Calibri"/>
            <w:noProof/>
          </w:rPr>
          <w:t>22.</w:t>
        </w:r>
        <w:r w:rsidR="001B2232">
          <w:rPr>
            <w:rFonts w:asciiTheme="minorHAnsi" w:eastAsiaTheme="minorEastAsia" w:hAnsiTheme="minorHAnsi" w:cstheme="minorBidi"/>
            <w:noProof/>
            <w:sz w:val="22"/>
            <w:szCs w:val="22"/>
          </w:rPr>
          <w:tab/>
        </w:r>
        <w:r w:rsidR="001B2232" w:rsidRPr="00A5666D">
          <w:rPr>
            <w:rStyle w:val="Hyperlink"/>
            <w:rFonts w:cs="Calibri"/>
            <w:noProof/>
          </w:rPr>
          <w:t>Submission</w:t>
        </w:r>
        <w:r w:rsidR="001B2232">
          <w:rPr>
            <w:noProof/>
            <w:webHidden/>
          </w:rPr>
          <w:tab/>
        </w:r>
        <w:r w:rsidR="001B2232">
          <w:rPr>
            <w:noProof/>
            <w:webHidden/>
          </w:rPr>
          <w:fldChar w:fldCharType="begin"/>
        </w:r>
        <w:r w:rsidR="001B2232">
          <w:rPr>
            <w:noProof/>
            <w:webHidden/>
          </w:rPr>
          <w:instrText xml:space="preserve"> PAGEREF _Toc105081134 \h </w:instrText>
        </w:r>
        <w:r w:rsidR="001B2232">
          <w:rPr>
            <w:noProof/>
            <w:webHidden/>
          </w:rPr>
        </w:r>
        <w:r w:rsidR="001B2232">
          <w:rPr>
            <w:noProof/>
            <w:webHidden/>
          </w:rPr>
          <w:fldChar w:fldCharType="separate"/>
        </w:r>
        <w:r w:rsidR="001B2232">
          <w:rPr>
            <w:noProof/>
            <w:webHidden/>
          </w:rPr>
          <w:t>12</w:t>
        </w:r>
        <w:r w:rsidR="001B2232">
          <w:rPr>
            <w:noProof/>
            <w:webHidden/>
          </w:rPr>
          <w:fldChar w:fldCharType="end"/>
        </w:r>
      </w:hyperlink>
    </w:p>
    <w:p w14:paraId="27F19520" w14:textId="0BD0BBB6"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35" w:history="1">
        <w:r w:rsidR="001B2232" w:rsidRPr="00A5666D">
          <w:rPr>
            <w:rStyle w:val="Hyperlink"/>
            <w:rFonts w:cs="Calibri"/>
            <w:noProof/>
          </w:rPr>
          <w:t>23.</w:t>
        </w:r>
        <w:r w:rsidR="001B2232">
          <w:rPr>
            <w:rFonts w:asciiTheme="minorHAnsi" w:eastAsiaTheme="minorEastAsia" w:hAnsiTheme="minorHAnsi" w:cstheme="minorBidi"/>
            <w:noProof/>
            <w:sz w:val="22"/>
            <w:szCs w:val="22"/>
          </w:rPr>
          <w:tab/>
        </w:r>
        <w:r w:rsidR="001B2232" w:rsidRPr="00A5666D">
          <w:rPr>
            <w:rStyle w:val="Hyperlink"/>
            <w:rFonts w:cs="Calibri"/>
            <w:noProof/>
          </w:rPr>
          <w:t>Hard copy (manual) submission</w:t>
        </w:r>
        <w:r w:rsidR="001B2232">
          <w:rPr>
            <w:noProof/>
            <w:webHidden/>
          </w:rPr>
          <w:tab/>
        </w:r>
        <w:r w:rsidR="001B2232">
          <w:rPr>
            <w:noProof/>
            <w:webHidden/>
          </w:rPr>
          <w:fldChar w:fldCharType="begin"/>
        </w:r>
        <w:r w:rsidR="001B2232">
          <w:rPr>
            <w:noProof/>
            <w:webHidden/>
          </w:rPr>
          <w:instrText xml:space="preserve"> PAGEREF _Toc105081135 \h </w:instrText>
        </w:r>
        <w:r w:rsidR="001B2232">
          <w:rPr>
            <w:noProof/>
            <w:webHidden/>
          </w:rPr>
        </w:r>
        <w:r w:rsidR="001B2232">
          <w:rPr>
            <w:noProof/>
            <w:webHidden/>
          </w:rPr>
          <w:fldChar w:fldCharType="separate"/>
        </w:r>
        <w:r w:rsidR="001B2232">
          <w:rPr>
            <w:noProof/>
            <w:webHidden/>
          </w:rPr>
          <w:t>12</w:t>
        </w:r>
        <w:r w:rsidR="001B2232">
          <w:rPr>
            <w:noProof/>
            <w:webHidden/>
          </w:rPr>
          <w:fldChar w:fldCharType="end"/>
        </w:r>
      </w:hyperlink>
    </w:p>
    <w:p w14:paraId="79F2C689" w14:textId="52D025F2"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36" w:history="1">
        <w:r w:rsidR="001B2232" w:rsidRPr="00A5666D">
          <w:rPr>
            <w:rStyle w:val="Hyperlink"/>
            <w:rFonts w:cs="Calibri"/>
            <w:noProof/>
          </w:rPr>
          <w:t>24.</w:t>
        </w:r>
        <w:r w:rsidR="001B2232">
          <w:rPr>
            <w:rFonts w:asciiTheme="minorHAnsi" w:eastAsiaTheme="minorEastAsia" w:hAnsiTheme="minorHAnsi" w:cstheme="minorBidi"/>
            <w:noProof/>
            <w:sz w:val="22"/>
            <w:szCs w:val="22"/>
          </w:rPr>
          <w:tab/>
        </w:r>
        <w:r w:rsidR="001B2232" w:rsidRPr="00A5666D">
          <w:rPr>
            <w:rStyle w:val="Hyperlink"/>
            <w:rFonts w:cs="Calibri"/>
            <w:noProof/>
          </w:rPr>
          <w:t>Email and e-Tendering submissions</w:t>
        </w:r>
        <w:r w:rsidR="001B2232">
          <w:rPr>
            <w:noProof/>
            <w:webHidden/>
          </w:rPr>
          <w:tab/>
        </w:r>
        <w:r w:rsidR="001B2232">
          <w:rPr>
            <w:noProof/>
            <w:webHidden/>
          </w:rPr>
          <w:fldChar w:fldCharType="begin"/>
        </w:r>
        <w:r w:rsidR="001B2232">
          <w:rPr>
            <w:noProof/>
            <w:webHidden/>
          </w:rPr>
          <w:instrText xml:space="preserve"> PAGEREF _Toc105081136 \h </w:instrText>
        </w:r>
        <w:r w:rsidR="001B2232">
          <w:rPr>
            <w:noProof/>
            <w:webHidden/>
          </w:rPr>
        </w:r>
        <w:r w:rsidR="001B2232">
          <w:rPr>
            <w:noProof/>
            <w:webHidden/>
          </w:rPr>
          <w:fldChar w:fldCharType="separate"/>
        </w:r>
        <w:r w:rsidR="001B2232">
          <w:rPr>
            <w:noProof/>
            <w:webHidden/>
          </w:rPr>
          <w:t>13</w:t>
        </w:r>
        <w:r w:rsidR="001B2232">
          <w:rPr>
            <w:noProof/>
            <w:webHidden/>
          </w:rPr>
          <w:fldChar w:fldCharType="end"/>
        </w:r>
      </w:hyperlink>
    </w:p>
    <w:p w14:paraId="71B774C5" w14:textId="3F302885"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37" w:history="1">
        <w:r w:rsidR="001B2232" w:rsidRPr="00A5666D">
          <w:rPr>
            <w:rStyle w:val="Hyperlink"/>
            <w:rFonts w:cs="Calibri"/>
            <w:noProof/>
          </w:rPr>
          <w:t>25.</w:t>
        </w:r>
        <w:r w:rsidR="001B2232">
          <w:rPr>
            <w:rFonts w:asciiTheme="minorHAnsi" w:eastAsiaTheme="minorEastAsia" w:hAnsiTheme="minorHAnsi" w:cstheme="minorBidi"/>
            <w:noProof/>
            <w:sz w:val="22"/>
            <w:szCs w:val="22"/>
          </w:rPr>
          <w:tab/>
        </w:r>
        <w:r w:rsidR="001B2232" w:rsidRPr="00A5666D">
          <w:rPr>
            <w:rStyle w:val="Hyperlink"/>
            <w:rFonts w:cs="Calibri"/>
            <w:noProof/>
          </w:rPr>
          <w:t>Deadline for Submission of Bids and Late Bids</w:t>
        </w:r>
        <w:r w:rsidR="001B2232">
          <w:rPr>
            <w:noProof/>
            <w:webHidden/>
          </w:rPr>
          <w:tab/>
        </w:r>
        <w:r w:rsidR="001B2232">
          <w:rPr>
            <w:noProof/>
            <w:webHidden/>
          </w:rPr>
          <w:fldChar w:fldCharType="begin"/>
        </w:r>
        <w:r w:rsidR="001B2232">
          <w:rPr>
            <w:noProof/>
            <w:webHidden/>
          </w:rPr>
          <w:instrText xml:space="preserve"> PAGEREF _Toc105081137 \h </w:instrText>
        </w:r>
        <w:r w:rsidR="001B2232">
          <w:rPr>
            <w:noProof/>
            <w:webHidden/>
          </w:rPr>
        </w:r>
        <w:r w:rsidR="001B2232">
          <w:rPr>
            <w:noProof/>
            <w:webHidden/>
          </w:rPr>
          <w:fldChar w:fldCharType="separate"/>
        </w:r>
        <w:r w:rsidR="001B2232">
          <w:rPr>
            <w:noProof/>
            <w:webHidden/>
          </w:rPr>
          <w:t>13</w:t>
        </w:r>
        <w:r w:rsidR="001B2232">
          <w:rPr>
            <w:noProof/>
            <w:webHidden/>
          </w:rPr>
          <w:fldChar w:fldCharType="end"/>
        </w:r>
      </w:hyperlink>
    </w:p>
    <w:p w14:paraId="2607A546" w14:textId="79750F33"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38" w:history="1">
        <w:r w:rsidR="001B2232" w:rsidRPr="00A5666D">
          <w:rPr>
            <w:rStyle w:val="Hyperlink"/>
            <w:rFonts w:cs="Calibri"/>
            <w:noProof/>
          </w:rPr>
          <w:t>26.</w:t>
        </w:r>
        <w:r w:rsidR="001B2232">
          <w:rPr>
            <w:rFonts w:asciiTheme="minorHAnsi" w:eastAsiaTheme="minorEastAsia" w:hAnsiTheme="minorHAnsi" w:cstheme="minorBidi"/>
            <w:noProof/>
            <w:sz w:val="22"/>
            <w:szCs w:val="22"/>
          </w:rPr>
          <w:tab/>
        </w:r>
        <w:r w:rsidR="001B2232" w:rsidRPr="00A5666D">
          <w:rPr>
            <w:rStyle w:val="Hyperlink"/>
            <w:rFonts w:cs="Calibri"/>
            <w:noProof/>
          </w:rPr>
          <w:t>Withdrawal, Substitution, and Modification of Bids</w:t>
        </w:r>
        <w:r w:rsidR="001B2232">
          <w:rPr>
            <w:noProof/>
            <w:webHidden/>
          </w:rPr>
          <w:tab/>
        </w:r>
        <w:r w:rsidR="001B2232">
          <w:rPr>
            <w:noProof/>
            <w:webHidden/>
          </w:rPr>
          <w:fldChar w:fldCharType="begin"/>
        </w:r>
        <w:r w:rsidR="001B2232">
          <w:rPr>
            <w:noProof/>
            <w:webHidden/>
          </w:rPr>
          <w:instrText xml:space="preserve"> PAGEREF _Toc105081138 \h </w:instrText>
        </w:r>
        <w:r w:rsidR="001B2232">
          <w:rPr>
            <w:noProof/>
            <w:webHidden/>
          </w:rPr>
        </w:r>
        <w:r w:rsidR="001B2232">
          <w:rPr>
            <w:noProof/>
            <w:webHidden/>
          </w:rPr>
          <w:fldChar w:fldCharType="separate"/>
        </w:r>
        <w:r w:rsidR="001B2232">
          <w:rPr>
            <w:noProof/>
            <w:webHidden/>
          </w:rPr>
          <w:t>13</w:t>
        </w:r>
        <w:r w:rsidR="001B2232">
          <w:rPr>
            <w:noProof/>
            <w:webHidden/>
          </w:rPr>
          <w:fldChar w:fldCharType="end"/>
        </w:r>
      </w:hyperlink>
    </w:p>
    <w:p w14:paraId="0E5C4413" w14:textId="220B8191"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39" w:history="1">
        <w:r w:rsidR="001B2232" w:rsidRPr="00A5666D">
          <w:rPr>
            <w:rStyle w:val="Hyperlink"/>
            <w:rFonts w:cs="Calibri"/>
            <w:noProof/>
          </w:rPr>
          <w:t>27.</w:t>
        </w:r>
        <w:r w:rsidR="001B2232">
          <w:rPr>
            <w:rFonts w:asciiTheme="minorHAnsi" w:eastAsiaTheme="minorEastAsia" w:hAnsiTheme="minorHAnsi" w:cstheme="minorBidi"/>
            <w:noProof/>
            <w:sz w:val="22"/>
            <w:szCs w:val="22"/>
          </w:rPr>
          <w:tab/>
        </w:r>
        <w:r w:rsidR="001B2232" w:rsidRPr="00A5666D">
          <w:rPr>
            <w:rStyle w:val="Hyperlink"/>
            <w:rFonts w:cs="Calibri"/>
            <w:noProof/>
          </w:rPr>
          <w:t>Bid Opening</w:t>
        </w:r>
        <w:r w:rsidR="001B2232">
          <w:rPr>
            <w:noProof/>
            <w:webHidden/>
          </w:rPr>
          <w:tab/>
        </w:r>
        <w:r w:rsidR="001B2232">
          <w:rPr>
            <w:noProof/>
            <w:webHidden/>
          </w:rPr>
          <w:fldChar w:fldCharType="begin"/>
        </w:r>
        <w:r w:rsidR="001B2232">
          <w:rPr>
            <w:noProof/>
            <w:webHidden/>
          </w:rPr>
          <w:instrText xml:space="preserve"> PAGEREF _Toc105081139 \h </w:instrText>
        </w:r>
        <w:r w:rsidR="001B2232">
          <w:rPr>
            <w:noProof/>
            <w:webHidden/>
          </w:rPr>
        </w:r>
        <w:r w:rsidR="001B2232">
          <w:rPr>
            <w:noProof/>
            <w:webHidden/>
          </w:rPr>
          <w:fldChar w:fldCharType="separate"/>
        </w:r>
        <w:r w:rsidR="001B2232">
          <w:rPr>
            <w:noProof/>
            <w:webHidden/>
          </w:rPr>
          <w:t>13</w:t>
        </w:r>
        <w:r w:rsidR="001B2232">
          <w:rPr>
            <w:noProof/>
            <w:webHidden/>
          </w:rPr>
          <w:fldChar w:fldCharType="end"/>
        </w:r>
      </w:hyperlink>
    </w:p>
    <w:p w14:paraId="04AC57FC" w14:textId="5F3A123D" w:rsidR="001B2232" w:rsidRDefault="00E81B58">
      <w:pPr>
        <w:pStyle w:val="TOC2"/>
        <w:rPr>
          <w:rFonts w:asciiTheme="minorHAnsi" w:eastAsiaTheme="minorEastAsia" w:hAnsiTheme="minorHAnsi" w:cstheme="minorBidi"/>
          <w:noProof/>
          <w:sz w:val="22"/>
          <w:szCs w:val="22"/>
        </w:rPr>
      </w:pPr>
      <w:hyperlink w:anchor="_Toc105081140" w:history="1">
        <w:r w:rsidR="001B2232" w:rsidRPr="00A5666D">
          <w:rPr>
            <w:rStyle w:val="Hyperlink"/>
            <w:noProof/>
          </w:rPr>
          <w:t>D.</w:t>
        </w:r>
        <w:r w:rsidR="001B2232">
          <w:rPr>
            <w:rFonts w:asciiTheme="minorHAnsi" w:eastAsiaTheme="minorEastAsia" w:hAnsiTheme="minorHAnsi" w:cstheme="minorBidi"/>
            <w:noProof/>
            <w:sz w:val="22"/>
            <w:szCs w:val="22"/>
          </w:rPr>
          <w:tab/>
        </w:r>
        <w:r w:rsidR="001B2232" w:rsidRPr="00A5666D">
          <w:rPr>
            <w:rStyle w:val="Hyperlink"/>
            <w:rFonts w:cs="Calibri"/>
            <w:noProof/>
          </w:rPr>
          <w:t>EVALUATION OF BIDS</w:t>
        </w:r>
        <w:r w:rsidR="001B2232">
          <w:rPr>
            <w:noProof/>
            <w:webHidden/>
          </w:rPr>
          <w:tab/>
        </w:r>
        <w:r w:rsidR="001B2232">
          <w:rPr>
            <w:noProof/>
            <w:webHidden/>
          </w:rPr>
          <w:fldChar w:fldCharType="begin"/>
        </w:r>
        <w:r w:rsidR="001B2232">
          <w:rPr>
            <w:noProof/>
            <w:webHidden/>
          </w:rPr>
          <w:instrText xml:space="preserve"> PAGEREF _Toc105081140 \h </w:instrText>
        </w:r>
        <w:r w:rsidR="001B2232">
          <w:rPr>
            <w:noProof/>
            <w:webHidden/>
          </w:rPr>
        </w:r>
        <w:r w:rsidR="001B2232">
          <w:rPr>
            <w:noProof/>
            <w:webHidden/>
          </w:rPr>
          <w:fldChar w:fldCharType="separate"/>
        </w:r>
        <w:r w:rsidR="001B2232">
          <w:rPr>
            <w:noProof/>
            <w:webHidden/>
          </w:rPr>
          <w:t>14</w:t>
        </w:r>
        <w:r w:rsidR="001B2232">
          <w:rPr>
            <w:noProof/>
            <w:webHidden/>
          </w:rPr>
          <w:fldChar w:fldCharType="end"/>
        </w:r>
      </w:hyperlink>
    </w:p>
    <w:p w14:paraId="62B8122C" w14:textId="22E1B569"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41" w:history="1">
        <w:r w:rsidR="001B2232" w:rsidRPr="00A5666D">
          <w:rPr>
            <w:rStyle w:val="Hyperlink"/>
            <w:rFonts w:cs="Calibri"/>
            <w:noProof/>
          </w:rPr>
          <w:t>28.</w:t>
        </w:r>
        <w:r w:rsidR="001B2232">
          <w:rPr>
            <w:rFonts w:asciiTheme="minorHAnsi" w:eastAsiaTheme="minorEastAsia" w:hAnsiTheme="minorHAnsi" w:cstheme="minorBidi"/>
            <w:noProof/>
            <w:sz w:val="22"/>
            <w:szCs w:val="22"/>
          </w:rPr>
          <w:tab/>
        </w:r>
        <w:r w:rsidR="001B2232" w:rsidRPr="00A5666D">
          <w:rPr>
            <w:rStyle w:val="Hyperlink"/>
            <w:rFonts w:cs="Calibri"/>
            <w:noProof/>
          </w:rPr>
          <w:t>Confidentiality</w:t>
        </w:r>
        <w:r w:rsidR="001B2232">
          <w:rPr>
            <w:noProof/>
            <w:webHidden/>
          </w:rPr>
          <w:tab/>
        </w:r>
        <w:r w:rsidR="001B2232">
          <w:rPr>
            <w:noProof/>
            <w:webHidden/>
          </w:rPr>
          <w:fldChar w:fldCharType="begin"/>
        </w:r>
        <w:r w:rsidR="001B2232">
          <w:rPr>
            <w:noProof/>
            <w:webHidden/>
          </w:rPr>
          <w:instrText xml:space="preserve"> PAGEREF _Toc105081141 \h </w:instrText>
        </w:r>
        <w:r w:rsidR="001B2232">
          <w:rPr>
            <w:noProof/>
            <w:webHidden/>
          </w:rPr>
        </w:r>
        <w:r w:rsidR="001B2232">
          <w:rPr>
            <w:noProof/>
            <w:webHidden/>
          </w:rPr>
          <w:fldChar w:fldCharType="separate"/>
        </w:r>
        <w:r w:rsidR="001B2232">
          <w:rPr>
            <w:noProof/>
            <w:webHidden/>
          </w:rPr>
          <w:t>14</w:t>
        </w:r>
        <w:r w:rsidR="001B2232">
          <w:rPr>
            <w:noProof/>
            <w:webHidden/>
          </w:rPr>
          <w:fldChar w:fldCharType="end"/>
        </w:r>
      </w:hyperlink>
    </w:p>
    <w:p w14:paraId="4A9E0198" w14:textId="6D768854"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42" w:history="1">
        <w:r w:rsidR="001B2232" w:rsidRPr="00A5666D">
          <w:rPr>
            <w:rStyle w:val="Hyperlink"/>
            <w:rFonts w:cs="Calibri"/>
            <w:noProof/>
          </w:rPr>
          <w:t>29.</w:t>
        </w:r>
        <w:r w:rsidR="001B2232">
          <w:rPr>
            <w:rFonts w:asciiTheme="minorHAnsi" w:eastAsiaTheme="minorEastAsia" w:hAnsiTheme="minorHAnsi" w:cstheme="minorBidi"/>
            <w:noProof/>
            <w:sz w:val="22"/>
            <w:szCs w:val="22"/>
          </w:rPr>
          <w:tab/>
        </w:r>
        <w:r w:rsidR="001B2232" w:rsidRPr="00A5666D">
          <w:rPr>
            <w:rStyle w:val="Hyperlink"/>
            <w:rFonts w:cs="Calibri"/>
            <w:noProof/>
          </w:rPr>
          <w:t>Evaluation of Bids</w:t>
        </w:r>
        <w:r w:rsidR="001B2232">
          <w:rPr>
            <w:noProof/>
            <w:webHidden/>
          </w:rPr>
          <w:tab/>
        </w:r>
        <w:r w:rsidR="001B2232">
          <w:rPr>
            <w:noProof/>
            <w:webHidden/>
          </w:rPr>
          <w:fldChar w:fldCharType="begin"/>
        </w:r>
        <w:r w:rsidR="001B2232">
          <w:rPr>
            <w:noProof/>
            <w:webHidden/>
          </w:rPr>
          <w:instrText xml:space="preserve"> PAGEREF _Toc105081142 \h </w:instrText>
        </w:r>
        <w:r w:rsidR="001B2232">
          <w:rPr>
            <w:noProof/>
            <w:webHidden/>
          </w:rPr>
        </w:r>
        <w:r w:rsidR="001B2232">
          <w:rPr>
            <w:noProof/>
            <w:webHidden/>
          </w:rPr>
          <w:fldChar w:fldCharType="separate"/>
        </w:r>
        <w:r w:rsidR="001B2232">
          <w:rPr>
            <w:noProof/>
            <w:webHidden/>
          </w:rPr>
          <w:t>14</w:t>
        </w:r>
        <w:r w:rsidR="001B2232">
          <w:rPr>
            <w:noProof/>
            <w:webHidden/>
          </w:rPr>
          <w:fldChar w:fldCharType="end"/>
        </w:r>
      </w:hyperlink>
    </w:p>
    <w:p w14:paraId="2AAFF55E" w14:textId="472B0CFD"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43" w:history="1">
        <w:r w:rsidR="001B2232" w:rsidRPr="00A5666D">
          <w:rPr>
            <w:rStyle w:val="Hyperlink"/>
            <w:rFonts w:cs="Calibri"/>
            <w:noProof/>
          </w:rPr>
          <w:t>30.</w:t>
        </w:r>
        <w:r w:rsidR="001B2232">
          <w:rPr>
            <w:rFonts w:asciiTheme="minorHAnsi" w:eastAsiaTheme="minorEastAsia" w:hAnsiTheme="minorHAnsi" w:cstheme="minorBidi"/>
            <w:noProof/>
            <w:sz w:val="22"/>
            <w:szCs w:val="22"/>
          </w:rPr>
          <w:tab/>
        </w:r>
        <w:r w:rsidR="001B2232" w:rsidRPr="00A5666D">
          <w:rPr>
            <w:rStyle w:val="Hyperlink"/>
            <w:rFonts w:cs="Calibri"/>
            <w:noProof/>
          </w:rPr>
          <w:t>Preliminary Examination</w:t>
        </w:r>
        <w:r w:rsidR="001B2232">
          <w:rPr>
            <w:noProof/>
            <w:webHidden/>
          </w:rPr>
          <w:tab/>
        </w:r>
        <w:r w:rsidR="001B2232">
          <w:rPr>
            <w:noProof/>
            <w:webHidden/>
          </w:rPr>
          <w:fldChar w:fldCharType="begin"/>
        </w:r>
        <w:r w:rsidR="001B2232">
          <w:rPr>
            <w:noProof/>
            <w:webHidden/>
          </w:rPr>
          <w:instrText xml:space="preserve"> PAGEREF _Toc105081143 \h </w:instrText>
        </w:r>
        <w:r w:rsidR="001B2232">
          <w:rPr>
            <w:noProof/>
            <w:webHidden/>
          </w:rPr>
        </w:r>
        <w:r w:rsidR="001B2232">
          <w:rPr>
            <w:noProof/>
            <w:webHidden/>
          </w:rPr>
          <w:fldChar w:fldCharType="separate"/>
        </w:r>
        <w:r w:rsidR="001B2232">
          <w:rPr>
            <w:noProof/>
            <w:webHidden/>
          </w:rPr>
          <w:t>14</w:t>
        </w:r>
        <w:r w:rsidR="001B2232">
          <w:rPr>
            <w:noProof/>
            <w:webHidden/>
          </w:rPr>
          <w:fldChar w:fldCharType="end"/>
        </w:r>
      </w:hyperlink>
    </w:p>
    <w:p w14:paraId="3B64E620" w14:textId="50842D2D"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44" w:history="1">
        <w:r w:rsidR="001B2232" w:rsidRPr="00A5666D">
          <w:rPr>
            <w:rStyle w:val="Hyperlink"/>
            <w:rFonts w:cs="Calibri"/>
            <w:noProof/>
          </w:rPr>
          <w:t>31.</w:t>
        </w:r>
        <w:r w:rsidR="001B2232">
          <w:rPr>
            <w:rFonts w:asciiTheme="minorHAnsi" w:eastAsiaTheme="minorEastAsia" w:hAnsiTheme="minorHAnsi" w:cstheme="minorBidi"/>
            <w:noProof/>
            <w:sz w:val="22"/>
            <w:szCs w:val="22"/>
          </w:rPr>
          <w:tab/>
        </w:r>
        <w:r w:rsidR="001B2232" w:rsidRPr="00A5666D">
          <w:rPr>
            <w:rStyle w:val="Hyperlink"/>
            <w:rFonts w:cs="Calibri"/>
            <w:noProof/>
          </w:rPr>
          <w:t>Evaluation of Eligibility and Qualification</w:t>
        </w:r>
        <w:r w:rsidR="001B2232">
          <w:rPr>
            <w:noProof/>
            <w:webHidden/>
          </w:rPr>
          <w:tab/>
        </w:r>
        <w:r w:rsidR="001B2232">
          <w:rPr>
            <w:noProof/>
            <w:webHidden/>
          </w:rPr>
          <w:fldChar w:fldCharType="begin"/>
        </w:r>
        <w:r w:rsidR="001B2232">
          <w:rPr>
            <w:noProof/>
            <w:webHidden/>
          </w:rPr>
          <w:instrText xml:space="preserve"> PAGEREF _Toc105081144 \h </w:instrText>
        </w:r>
        <w:r w:rsidR="001B2232">
          <w:rPr>
            <w:noProof/>
            <w:webHidden/>
          </w:rPr>
        </w:r>
        <w:r w:rsidR="001B2232">
          <w:rPr>
            <w:noProof/>
            <w:webHidden/>
          </w:rPr>
          <w:fldChar w:fldCharType="separate"/>
        </w:r>
        <w:r w:rsidR="001B2232">
          <w:rPr>
            <w:noProof/>
            <w:webHidden/>
          </w:rPr>
          <w:t>14</w:t>
        </w:r>
        <w:r w:rsidR="001B2232">
          <w:rPr>
            <w:noProof/>
            <w:webHidden/>
          </w:rPr>
          <w:fldChar w:fldCharType="end"/>
        </w:r>
      </w:hyperlink>
    </w:p>
    <w:p w14:paraId="28DD1E56" w14:textId="5ED54158"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45" w:history="1">
        <w:r w:rsidR="001B2232" w:rsidRPr="00A5666D">
          <w:rPr>
            <w:rStyle w:val="Hyperlink"/>
            <w:rFonts w:cs="Calibri"/>
            <w:noProof/>
          </w:rPr>
          <w:t>32.</w:t>
        </w:r>
        <w:r w:rsidR="001B2232">
          <w:rPr>
            <w:rFonts w:asciiTheme="minorHAnsi" w:eastAsiaTheme="minorEastAsia" w:hAnsiTheme="minorHAnsi" w:cstheme="minorBidi"/>
            <w:noProof/>
            <w:sz w:val="22"/>
            <w:szCs w:val="22"/>
          </w:rPr>
          <w:tab/>
        </w:r>
        <w:r w:rsidR="001B2232" w:rsidRPr="00A5666D">
          <w:rPr>
            <w:rStyle w:val="Hyperlink"/>
            <w:rFonts w:cs="Calibri"/>
            <w:noProof/>
          </w:rPr>
          <w:t>Evaluation of Technical Bid and prices</w:t>
        </w:r>
        <w:r w:rsidR="001B2232">
          <w:rPr>
            <w:noProof/>
            <w:webHidden/>
          </w:rPr>
          <w:tab/>
        </w:r>
        <w:r w:rsidR="001B2232">
          <w:rPr>
            <w:noProof/>
            <w:webHidden/>
          </w:rPr>
          <w:fldChar w:fldCharType="begin"/>
        </w:r>
        <w:r w:rsidR="001B2232">
          <w:rPr>
            <w:noProof/>
            <w:webHidden/>
          </w:rPr>
          <w:instrText xml:space="preserve"> PAGEREF _Toc105081145 \h </w:instrText>
        </w:r>
        <w:r w:rsidR="001B2232">
          <w:rPr>
            <w:noProof/>
            <w:webHidden/>
          </w:rPr>
        </w:r>
        <w:r w:rsidR="001B2232">
          <w:rPr>
            <w:noProof/>
            <w:webHidden/>
          </w:rPr>
          <w:fldChar w:fldCharType="separate"/>
        </w:r>
        <w:r w:rsidR="001B2232">
          <w:rPr>
            <w:noProof/>
            <w:webHidden/>
          </w:rPr>
          <w:t>15</w:t>
        </w:r>
        <w:r w:rsidR="001B2232">
          <w:rPr>
            <w:noProof/>
            <w:webHidden/>
          </w:rPr>
          <w:fldChar w:fldCharType="end"/>
        </w:r>
      </w:hyperlink>
    </w:p>
    <w:p w14:paraId="45E1925F" w14:textId="14B95905"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46" w:history="1">
        <w:r w:rsidR="001B2232" w:rsidRPr="00A5666D">
          <w:rPr>
            <w:rStyle w:val="Hyperlink"/>
            <w:rFonts w:cs="Calibri"/>
            <w:noProof/>
          </w:rPr>
          <w:t>33.</w:t>
        </w:r>
        <w:r w:rsidR="001B2232">
          <w:rPr>
            <w:rFonts w:asciiTheme="minorHAnsi" w:eastAsiaTheme="minorEastAsia" w:hAnsiTheme="minorHAnsi" w:cstheme="minorBidi"/>
            <w:noProof/>
            <w:sz w:val="22"/>
            <w:szCs w:val="22"/>
          </w:rPr>
          <w:tab/>
        </w:r>
        <w:r w:rsidR="001B2232" w:rsidRPr="00A5666D">
          <w:rPr>
            <w:rStyle w:val="Hyperlink"/>
            <w:rFonts w:cs="Calibri"/>
            <w:noProof/>
          </w:rPr>
          <w:t>Due diligence</w:t>
        </w:r>
        <w:r w:rsidR="001B2232">
          <w:rPr>
            <w:noProof/>
            <w:webHidden/>
          </w:rPr>
          <w:tab/>
        </w:r>
        <w:r w:rsidR="001B2232">
          <w:rPr>
            <w:noProof/>
            <w:webHidden/>
          </w:rPr>
          <w:fldChar w:fldCharType="begin"/>
        </w:r>
        <w:r w:rsidR="001B2232">
          <w:rPr>
            <w:noProof/>
            <w:webHidden/>
          </w:rPr>
          <w:instrText xml:space="preserve"> PAGEREF _Toc105081146 \h </w:instrText>
        </w:r>
        <w:r w:rsidR="001B2232">
          <w:rPr>
            <w:noProof/>
            <w:webHidden/>
          </w:rPr>
        </w:r>
        <w:r w:rsidR="001B2232">
          <w:rPr>
            <w:noProof/>
            <w:webHidden/>
          </w:rPr>
          <w:fldChar w:fldCharType="separate"/>
        </w:r>
        <w:r w:rsidR="001B2232">
          <w:rPr>
            <w:noProof/>
            <w:webHidden/>
          </w:rPr>
          <w:t>15</w:t>
        </w:r>
        <w:r w:rsidR="001B2232">
          <w:rPr>
            <w:noProof/>
            <w:webHidden/>
          </w:rPr>
          <w:fldChar w:fldCharType="end"/>
        </w:r>
      </w:hyperlink>
    </w:p>
    <w:p w14:paraId="79B92B23" w14:textId="6AB4BFF9"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47" w:history="1">
        <w:r w:rsidR="001B2232" w:rsidRPr="00A5666D">
          <w:rPr>
            <w:rStyle w:val="Hyperlink"/>
            <w:rFonts w:cs="Calibri"/>
            <w:noProof/>
          </w:rPr>
          <w:t>34.</w:t>
        </w:r>
        <w:r w:rsidR="001B2232">
          <w:rPr>
            <w:rFonts w:asciiTheme="minorHAnsi" w:eastAsiaTheme="minorEastAsia" w:hAnsiTheme="minorHAnsi" w:cstheme="minorBidi"/>
            <w:noProof/>
            <w:sz w:val="22"/>
            <w:szCs w:val="22"/>
          </w:rPr>
          <w:tab/>
        </w:r>
        <w:r w:rsidR="001B2232" w:rsidRPr="00A5666D">
          <w:rPr>
            <w:rStyle w:val="Hyperlink"/>
            <w:rFonts w:cs="Calibri"/>
            <w:noProof/>
          </w:rPr>
          <w:t>Clarification of Bids</w:t>
        </w:r>
        <w:r w:rsidR="001B2232">
          <w:rPr>
            <w:noProof/>
            <w:webHidden/>
          </w:rPr>
          <w:tab/>
        </w:r>
        <w:r w:rsidR="001B2232">
          <w:rPr>
            <w:noProof/>
            <w:webHidden/>
          </w:rPr>
          <w:fldChar w:fldCharType="begin"/>
        </w:r>
        <w:r w:rsidR="001B2232">
          <w:rPr>
            <w:noProof/>
            <w:webHidden/>
          </w:rPr>
          <w:instrText xml:space="preserve"> PAGEREF _Toc105081147 \h </w:instrText>
        </w:r>
        <w:r w:rsidR="001B2232">
          <w:rPr>
            <w:noProof/>
            <w:webHidden/>
          </w:rPr>
        </w:r>
        <w:r w:rsidR="001B2232">
          <w:rPr>
            <w:noProof/>
            <w:webHidden/>
          </w:rPr>
          <w:fldChar w:fldCharType="separate"/>
        </w:r>
        <w:r w:rsidR="001B2232">
          <w:rPr>
            <w:noProof/>
            <w:webHidden/>
          </w:rPr>
          <w:t>15</w:t>
        </w:r>
        <w:r w:rsidR="001B2232">
          <w:rPr>
            <w:noProof/>
            <w:webHidden/>
          </w:rPr>
          <w:fldChar w:fldCharType="end"/>
        </w:r>
      </w:hyperlink>
    </w:p>
    <w:p w14:paraId="4FB8DBBE" w14:textId="08BCCCE5"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48" w:history="1">
        <w:r w:rsidR="001B2232" w:rsidRPr="00A5666D">
          <w:rPr>
            <w:rStyle w:val="Hyperlink"/>
            <w:rFonts w:cs="Calibri"/>
            <w:noProof/>
          </w:rPr>
          <w:t>35.</w:t>
        </w:r>
        <w:r w:rsidR="001B2232">
          <w:rPr>
            <w:rFonts w:asciiTheme="minorHAnsi" w:eastAsiaTheme="minorEastAsia" w:hAnsiTheme="minorHAnsi" w:cstheme="minorBidi"/>
            <w:noProof/>
            <w:sz w:val="22"/>
            <w:szCs w:val="22"/>
          </w:rPr>
          <w:tab/>
        </w:r>
        <w:r w:rsidR="001B2232" w:rsidRPr="00A5666D">
          <w:rPr>
            <w:rStyle w:val="Hyperlink"/>
            <w:rFonts w:cs="Calibri"/>
            <w:noProof/>
          </w:rPr>
          <w:t>Responsiveness of Bid</w:t>
        </w:r>
        <w:r w:rsidR="001B2232">
          <w:rPr>
            <w:noProof/>
            <w:webHidden/>
          </w:rPr>
          <w:tab/>
        </w:r>
        <w:r w:rsidR="001B2232">
          <w:rPr>
            <w:noProof/>
            <w:webHidden/>
          </w:rPr>
          <w:fldChar w:fldCharType="begin"/>
        </w:r>
        <w:r w:rsidR="001B2232">
          <w:rPr>
            <w:noProof/>
            <w:webHidden/>
          </w:rPr>
          <w:instrText xml:space="preserve"> PAGEREF _Toc105081148 \h </w:instrText>
        </w:r>
        <w:r w:rsidR="001B2232">
          <w:rPr>
            <w:noProof/>
            <w:webHidden/>
          </w:rPr>
        </w:r>
        <w:r w:rsidR="001B2232">
          <w:rPr>
            <w:noProof/>
            <w:webHidden/>
          </w:rPr>
          <w:fldChar w:fldCharType="separate"/>
        </w:r>
        <w:r w:rsidR="001B2232">
          <w:rPr>
            <w:noProof/>
            <w:webHidden/>
          </w:rPr>
          <w:t>16</w:t>
        </w:r>
        <w:r w:rsidR="001B2232">
          <w:rPr>
            <w:noProof/>
            <w:webHidden/>
          </w:rPr>
          <w:fldChar w:fldCharType="end"/>
        </w:r>
      </w:hyperlink>
    </w:p>
    <w:p w14:paraId="01D2F5F3" w14:textId="26C4E060"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49" w:history="1">
        <w:r w:rsidR="001B2232" w:rsidRPr="00A5666D">
          <w:rPr>
            <w:rStyle w:val="Hyperlink"/>
            <w:rFonts w:cs="Calibri"/>
            <w:noProof/>
          </w:rPr>
          <w:t>36.</w:t>
        </w:r>
        <w:r w:rsidR="001B2232">
          <w:rPr>
            <w:rFonts w:asciiTheme="minorHAnsi" w:eastAsiaTheme="minorEastAsia" w:hAnsiTheme="minorHAnsi" w:cstheme="minorBidi"/>
            <w:noProof/>
            <w:sz w:val="22"/>
            <w:szCs w:val="22"/>
          </w:rPr>
          <w:tab/>
        </w:r>
        <w:r w:rsidR="001B2232" w:rsidRPr="00A5666D">
          <w:rPr>
            <w:rStyle w:val="Hyperlink"/>
            <w:rFonts w:cs="Calibri"/>
            <w:noProof/>
          </w:rPr>
          <w:t>Nonconformities, Reparable Errors and Omissions</w:t>
        </w:r>
        <w:r w:rsidR="001B2232">
          <w:rPr>
            <w:noProof/>
            <w:webHidden/>
          </w:rPr>
          <w:tab/>
        </w:r>
        <w:r w:rsidR="001B2232">
          <w:rPr>
            <w:noProof/>
            <w:webHidden/>
          </w:rPr>
          <w:fldChar w:fldCharType="begin"/>
        </w:r>
        <w:r w:rsidR="001B2232">
          <w:rPr>
            <w:noProof/>
            <w:webHidden/>
          </w:rPr>
          <w:instrText xml:space="preserve"> PAGEREF _Toc105081149 \h </w:instrText>
        </w:r>
        <w:r w:rsidR="001B2232">
          <w:rPr>
            <w:noProof/>
            <w:webHidden/>
          </w:rPr>
        </w:r>
        <w:r w:rsidR="001B2232">
          <w:rPr>
            <w:noProof/>
            <w:webHidden/>
          </w:rPr>
          <w:fldChar w:fldCharType="separate"/>
        </w:r>
        <w:r w:rsidR="001B2232">
          <w:rPr>
            <w:noProof/>
            <w:webHidden/>
          </w:rPr>
          <w:t>16</w:t>
        </w:r>
        <w:r w:rsidR="001B2232">
          <w:rPr>
            <w:noProof/>
            <w:webHidden/>
          </w:rPr>
          <w:fldChar w:fldCharType="end"/>
        </w:r>
      </w:hyperlink>
    </w:p>
    <w:p w14:paraId="15320A4D" w14:textId="75CE8F97" w:rsidR="001B2232" w:rsidRDefault="00E81B58">
      <w:pPr>
        <w:pStyle w:val="TOC2"/>
        <w:rPr>
          <w:rFonts w:asciiTheme="minorHAnsi" w:eastAsiaTheme="minorEastAsia" w:hAnsiTheme="minorHAnsi" w:cstheme="minorBidi"/>
          <w:noProof/>
          <w:sz w:val="22"/>
          <w:szCs w:val="22"/>
        </w:rPr>
      </w:pPr>
      <w:hyperlink w:anchor="_Toc105081150" w:history="1">
        <w:r w:rsidR="001B2232" w:rsidRPr="00A5666D">
          <w:rPr>
            <w:rStyle w:val="Hyperlink"/>
            <w:noProof/>
          </w:rPr>
          <w:t>E.</w:t>
        </w:r>
        <w:r w:rsidR="001B2232">
          <w:rPr>
            <w:rFonts w:asciiTheme="minorHAnsi" w:eastAsiaTheme="minorEastAsia" w:hAnsiTheme="minorHAnsi" w:cstheme="minorBidi"/>
            <w:noProof/>
            <w:sz w:val="22"/>
            <w:szCs w:val="22"/>
          </w:rPr>
          <w:tab/>
        </w:r>
        <w:r w:rsidR="001B2232" w:rsidRPr="00A5666D">
          <w:rPr>
            <w:rStyle w:val="Hyperlink"/>
            <w:rFonts w:cs="Calibri"/>
            <w:noProof/>
          </w:rPr>
          <w:t>AWARD OF CONTRACT</w:t>
        </w:r>
        <w:r w:rsidR="001B2232">
          <w:rPr>
            <w:noProof/>
            <w:webHidden/>
          </w:rPr>
          <w:tab/>
        </w:r>
        <w:r w:rsidR="001B2232">
          <w:rPr>
            <w:noProof/>
            <w:webHidden/>
          </w:rPr>
          <w:fldChar w:fldCharType="begin"/>
        </w:r>
        <w:r w:rsidR="001B2232">
          <w:rPr>
            <w:noProof/>
            <w:webHidden/>
          </w:rPr>
          <w:instrText xml:space="preserve"> PAGEREF _Toc105081150 \h </w:instrText>
        </w:r>
        <w:r w:rsidR="001B2232">
          <w:rPr>
            <w:noProof/>
            <w:webHidden/>
          </w:rPr>
        </w:r>
        <w:r w:rsidR="001B2232">
          <w:rPr>
            <w:noProof/>
            <w:webHidden/>
          </w:rPr>
          <w:fldChar w:fldCharType="separate"/>
        </w:r>
        <w:r w:rsidR="001B2232">
          <w:rPr>
            <w:noProof/>
            <w:webHidden/>
          </w:rPr>
          <w:t>16</w:t>
        </w:r>
        <w:r w:rsidR="001B2232">
          <w:rPr>
            <w:noProof/>
            <w:webHidden/>
          </w:rPr>
          <w:fldChar w:fldCharType="end"/>
        </w:r>
      </w:hyperlink>
    </w:p>
    <w:p w14:paraId="3BC1E718" w14:textId="39E1193C"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51" w:history="1">
        <w:r w:rsidR="001B2232" w:rsidRPr="00A5666D">
          <w:rPr>
            <w:rStyle w:val="Hyperlink"/>
            <w:rFonts w:cs="Calibri"/>
            <w:noProof/>
          </w:rPr>
          <w:t>37.</w:t>
        </w:r>
        <w:r w:rsidR="001B2232">
          <w:rPr>
            <w:rFonts w:asciiTheme="minorHAnsi" w:eastAsiaTheme="minorEastAsia" w:hAnsiTheme="minorHAnsi" w:cstheme="minorBidi"/>
            <w:noProof/>
            <w:sz w:val="22"/>
            <w:szCs w:val="22"/>
          </w:rPr>
          <w:tab/>
        </w:r>
        <w:r w:rsidR="001B2232" w:rsidRPr="00A5666D">
          <w:rPr>
            <w:rStyle w:val="Hyperlink"/>
            <w:rFonts w:cs="Calibri"/>
            <w:noProof/>
          </w:rPr>
          <w:t>Right to Accept, Reject, Any or All Bids</w:t>
        </w:r>
        <w:r w:rsidR="001B2232">
          <w:rPr>
            <w:noProof/>
            <w:webHidden/>
          </w:rPr>
          <w:tab/>
        </w:r>
        <w:r w:rsidR="001B2232">
          <w:rPr>
            <w:noProof/>
            <w:webHidden/>
          </w:rPr>
          <w:fldChar w:fldCharType="begin"/>
        </w:r>
        <w:r w:rsidR="001B2232">
          <w:rPr>
            <w:noProof/>
            <w:webHidden/>
          </w:rPr>
          <w:instrText xml:space="preserve"> PAGEREF _Toc105081151 \h </w:instrText>
        </w:r>
        <w:r w:rsidR="001B2232">
          <w:rPr>
            <w:noProof/>
            <w:webHidden/>
          </w:rPr>
        </w:r>
        <w:r w:rsidR="001B2232">
          <w:rPr>
            <w:noProof/>
            <w:webHidden/>
          </w:rPr>
          <w:fldChar w:fldCharType="separate"/>
        </w:r>
        <w:r w:rsidR="001B2232">
          <w:rPr>
            <w:noProof/>
            <w:webHidden/>
          </w:rPr>
          <w:t>16</w:t>
        </w:r>
        <w:r w:rsidR="001B2232">
          <w:rPr>
            <w:noProof/>
            <w:webHidden/>
          </w:rPr>
          <w:fldChar w:fldCharType="end"/>
        </w:r>
      </w:hyperlink>
    </w:p>
    <w:p w14:paraId="18CB5A43" w14:textId="2B24E432"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52" w:history="1">
        <w:r w:rsidR="001B2232" w:rsidRPr="00A5666D">
          <w:rPr>
            <w:rStyle w:val="Hyperlink"/>
            <w:rFonts w:cs="Calibri"/>
            <w:noProof/>
          </w:rPr>
          <w:t>38.</w:t>
        </w:r>
        <w:r w:rsidR="001B2232">
          <w:rPr>
            <w:rFonts w:asciiTheme="minorHAnsi" w:eastAsiaTheme="minorEastAsia" w:hAnsiTheme="minorHAnsi" w:cstheme="minorBidi"/>
            <w:noProof/>
            <w:sz w:val="22"/>
            <w:szCs w:val="22"/>
          </w:rPr>
          <w:tab/>
        </w:r>
        <w:r w:rsidR="001B2232" w:rsidRPr="00A5666D">
          <w:rPr>
            <w:rStyle w:val="Hyperlink"/>
            <w:rFonts w:cs="Calibri"/>
            <w:noProof/>
          </w:rPr>
          <w:t>Award Criteria</w:t>
        </w:r>
        <w:r w:rsidR="001B2232">
          <w:rPr>
            <w:noProof/>
            <w:webHidden/>
          </w:rPr>
          <w:tab/>
        </w:r>
        <w:r w:rsidR="001B2232">
          <w:rPr>
            <w:noProof/>
            <w:webHidden/>
          </w:rPr>
          <w:fldChar w:fldCharType="begin"/>
        </w:r>
        <w:r w:rsidR="001B2232">
          <w:rPr>
            <w:noProof/>
            <w:webHidden/>
          </w:rPr>
          <w:instrText xml:space="preserve"> PAGEREF _Toc105081152 \h </w:instrText>
        </w:r>
        <w:r w:rsidR="001B2232">
          <w:rPr>
            <w:noProof/>
            <w:webHidden/>
          </w:rPr>
        </w:r>
        <w:r w:rsidR="001B2232">
          <w:rPr>
            <w:noProof/>
            <w:webHidden/>
          </w:rPr>
          <w:fldChar w:fldCharType="separate"/>
        </w:r>
        <w:r w:rsidR="001B2232">
          <w:rPr>
            <w:noProof/>
            <w:webHidden/>
          </w:rPr>
          <w:t>17</w:t>
        </w:r>
        <w:r w:rsidR="001B2232">
          <w:rPr>
            <w:noProof/>
            <w:webHidden/>
          </w:rPr>
          <w:fldChar w:fldCharType="end"/>
        </w:r>
      </w:hyperlink>
    </w:p>
    <w:p w14:paraId="4C528E50" w14:textId="634778A6"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53" w:history="1">
        <w:r w:rsidR="001B2232" w:rsidRPr="00A5666D">
          <w:rPr>
            <w:rStyle w:val="Hyperlink"/>
            <w:rFonts w:cs="Calibri"/>
            <w:noProof/>
          </w:rPr>
          <w:t>39.</w:t>
        </w:r>
        <w:r w:rsidR="001B2232">
          <w:rPr>
            <w:rFonts w:asciiTheme="minorHAnsi" w:eastAsiaTheme="minorEastAsia" w:hAnsiTheme="minorHAnsi" w:cstheme="minorBidi"/>
            <w:noProof/>
            <w:sz w:val="22"/>
            <w:szCs w:val="22"/>
          </w:rPr>
          <w:tab/>
        </w:r>
        <w:r w:rsidR="001B2232" w:rsidRPr="00A5666D">
          <w:rPr>
            <w:rStyle w:val="Hyperlink"/>
            <w:rFonts w:cs="Calibri"/>
            <w:noProof/>
          </w:rPr>
          <w:t>Debriefing</w:t>
        </w:r>
        <w:r w:rsidR="001B2232">
          <w:rPr>
            <w:noProof/>
            <w:webHidden/>
          </w:rPr>
          <w:tab/>
        </w:r>
        <w:r w:rsidR="001B2232">
          <w:rPr>
            <w:noProof/>
            <w:webHidden/>
          </w:rPr>
          <w:fldChar w:fldCharType="begin"/>
        </w:r>
        <w:r w:rsidR="001B2232">
          <w:rPr>
            <w:noProof/>
            <w:webHidden/>
          </w:rPr>
          <w:instrText xml:space="preserve"> PAGEREF _Toc105081153 \h </w:instrText>
        </w:r>
        <w:r w:rsidR="001B2232">
          <w:rPr>
            <w:noProof/>
            <w:webHidden/>
          </w:rPr>
        </w:r>
        <w:r w:rsidR="001B2232">
          <w:rPr>
            <w:noProof/>
            <w:webHidden/>
          </w:rPr>
          <w:fldChar w:fldCharType="separate"/>
        </w:r>
        <w:r w:rsidR="001B2232">
          <w:rPr>
            <w:noProof/>
            <w:webHidden/>
          </w:rPr>
          <w:t>17</w:t>
        </w:r>
        <w:r w:rsidR="001B2232">
          <w:rPr>
            <w:noProof/>
            <w:webHidden/>
          </w:rPr>
          <w:fldChar w:fldCharType="end"/>
        </w:r>
      </w:hyperlink>
    </w:p>
    <w:p w14:paraId="162A61F7" w14:textId="180D9BF7"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54" w:history="1">
        <w:r w:rsidR="001B2232" w:rsidRPr="00A5666D">
          <w:rPr>
            <w:rStyle w:val="Hyperlink"/>
            <w:rFonts w:cs="Calibri"/>
            <w:noProof/>
          </w:rPr>
          <w:t>40.</w:t>
        </w:r>
        <w:r w:rsidR="001B2232">
          <w:rPr>
            <w:rFonts w:asciiTheme="minorHAnsi" w:eastAsiaTheme="minorEastAsia" w:hAnsiTheme="minorHAnsi" w:cstheme="minorBidi"/>
            <w:noProof/>
            <w:sz w:val="22"/>
            <w:szCs w:val="22"/>
          </w:rPr>
          <w:tab/>
        </w:r>
        <w:r w:rsidR="001B2232" w:rsidRPr="00A5666D">
          <w:rPr>
            <w:rStyle w:val="Hyperlink"/>
            <w:rFonts w:cs="Calibri"/>
            <w:noProof/>
          </w:rPr>
          <w:t>Right to Vary Requirements at the Time of Award</w:t>
        </w:r>
        <w:r w:rsidR="001B2232">
          <w:rPr>
            <w:noProof/>
            <w:webHidden/>
          </w:rPr>
          <w:tab/>
        </w:r>
        <w:r w:rsidR="001B2232">
          <w:rPr>
            <w:noProof/>
            <w:webHidden/>
          </w:rPr>
          <w:fldChar w:fldCharType="begin"/>
        </w:r>
        <w:r w:rsidR="001B2232">
          <w:rPr>
            <w:noProof/>
            <w:webHidden/>
          </w:rPr>
          <w:instrText xml:space="preserve"> PAGEREF _Toc105081154 \h </w:instrText>
        </w:r>
        <w:r w:rsidR="001B2232">
          <w:rPr>
            <w:noProof/>
            <w:webHidden/>
          </w:rPr>
        </w:r>
        <w:r w:rsidR="001B2232">
          <w:rPr>
            <w:noProof/>
            <w:webHidden/>
          </w:rPr>
          <w:fldChar w:fldCharType="separate"/>
        </w:r>
        <w:r w:rsidR="001B2232">
          <w:rPr>
            <w:noProof/>
            <w:webHidden/>
          </w:rPr>
          <w:t>17</w:t>
        </w:r>
        <w:r w:rsidR="001B2232">
          <w:rPr>
            <w:noProof/>
            <w:webHidden/>
          </w:rPr>
          <w:fldChar w:fldCharType="end"/>
        </w:r>
      </w:hyperlink>
    </w:p>
    <w:p w14:paraId="72FCFE78" w14:textId="24F96E3A"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55" w:history="1">
        <w:r w:rsidR="001B2232" w:rsidRPr="00A5666D">
          <w:rPr>
            <w:rStyle w:val="Hyperlink"/>
            <w:rFonts w:cs="Calibri"/>
            <w:noProof/>
          </w:rPr>
          <w:t>41.</w:t>
        </w:r>
        <w:r w:rsidR="001B2232">
          <w:rPr>
            <w:rFonts w:asciiTheme="minorHAnsi" w:eastAsiaTheme="minorEastAsia" w:hAnsiTheme="minorHAnsi" w:cstheme="minorBidi"/>
            <w:noProof/>
            <w:sz w:val="22"/>
            <w:szCs w:val="22"/>
          </w:rPr>
          <w:tab/>
        </w:r>
        <w:r w:rsidR="001B2232" w:rsidRPr="00A5666D">
          <w:rPr>
            <w:rStyle w:val="Hyperlink"/>
            <w:rFonts w:cs="Calibri"/>
            <w:noProof/>
          </w:rPr>
          <w:t>Contract Signature</w:t>
        </w:r>
        <w:r w:rsidR="001B2232">
          <w:rPr>
            <w:noProof/>
            <w:webHidden/>
          </w:rPr>
          <w:tab/>
        </w:r>
        <w:r w:rsidR="001B2232">
          <w:rPr>
            <w:noProof/>
            <w:webHidden/>
          </w:rPr>
          <w:fldChar w:fldCharType="begin"/>
        </w:r>
        <w:r w:rsidR="001B2232">
          <w:rPr>
            <w:noProof/>
            <w:webHidden/>
          </w:rPr>
          <w:instrText xml:space="preserve"> PAGEREF _Toc105081155 \h </w:instrText>
        </w:r>
        <w:r w:rsidR="001B2232">
          <w:rPr>
            <w:noProof/>
            <w:webHidden/>
          </w:rPr>
        </w:r>
        <w:r w:rsidR="001B2232">
          <w:rPr>
            <w:noProof/>
            <w:webHidden/>
          </w:rPr>
          <w:fldChar w:fldCharType="separate"/>
        </w:r>
        <w:r w:rsidR="001B2232">
          <w:rPr>
            <w:noProof/>
            <w:webHidden/>
          </w:rPr>
          <w:t>17</w:t>
        </w:r>
        <w:r w:rsidR="001B2232">
          <w:rPr>
            <w:noProof/>
            <w:webHidden/>
          </w:rPr>
          <w:fldChar w:fldCharType="end"/>
        </w:r>
      </w:hyperlink>
    </w:p>
    <w:p w14:paraId="6EBB3535" w14:textId="5733DDFE"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56" w:history="1">
        <w:r w:rsidR="001B2232" w:rsidRPr="00A5666D">
          <w:rPr>
            <w:rStyle w:val="Hyperlink"/>
            <w:rFonts w:cs="Calibri"/>
            <w:noProof/>
          </w:rPr>
          <w:t>42.</w:t>
        </w:r>
        <w:r w:rsidR="001B2232">
          <w:rPr>
            <w:rFonts w:asciiTheme="minorHAnsi" w:eastAsiaTheme="minorEastAsia" w:hAnsiTheme="minorHAnsi" w:cstheme="minorBidi"/>
            <w:noProof/>
            <w:sz w:val="22"/>
            <w:szCs w:val="22"/>
          </w:rPr>
          <w:tab/>
        </w:r>
        <w:r w:rsidR="001B2232" w:rsidRPr="00A5666D">
          <w:rPr>
            <w:rStyle w:val="Hyperlink"/>
            <w:rFonts w:cs="Calibri"/>
            <w:noProof/>
          </w:rPr>
          <w:t>Contract Type and General Terms and Conditions</w:t>
        </w:r>
        <w:r w:rsidR="001B2232">
          <w:rPr>
            <w:noProof/>
            <w:webHidden/>
          </w:rPr>
          <w:tab/>
        </w:r>
        <w:r w:rsidR="001B2232">
          <w:rPr>
            <w:noProof/>
            <w:webHidden/>
          </w:rPr>
          <w:fldChar w:fldCharType="begin"/>
        </w:r>
        <w:r w:rsidR="001B2232">
          <w:rPr>
            <w:noProof/>
            <w:webHidden/>
          </w:rPr>
          <w:instrText xml:space="preserve"> PAGEREF _Toc105081156 \h </w:instrText>
        </w:r>
        <w:r w:rsidR="001B2232">
          <w:rPr>
            <w:noProof/>
            <w:webHidden/>
          </w:rPr>
        </w:r>
        <w:r w:rsidR="001B2232">
          <w:rPr>
            <w:noProof/>
            <w:webHidden/>
          </w:rPr>
          <w:fldChar w:fldCharType="separate"/>
        </w:r>
        <w:r w:rsidR="001B2232">
          <w:rPr>
            <w:noProof/>
            <w:webHidden/>
          </w:rPr>
          <w:t>17</w:t>
        </w:r>
        <w:r w:rsidR="001B2232">
          <w:rPr>
            <w:noProof/>
            <w:webHidden/>
          </w:rPr>
          <w:fldChar w:fldCharType="end"/>
        </w:r>
      </w:hyperlink>
    </w:p>
    <w:p w14:paraId="1EF51696" w14:textId="5581E6AA"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57" w:history="1">
        <w:r w:rsidR="001B2232" w:rsidRPr="00A5666D">
          <w:rPr>
            <w:rStyle w:val="Hyperlink"/>
            <w:rFonts w:cs="Calibri"/>
            <w:noProof/>
          </w:rPr>
          <w:t>43.</w:t>
        </w:r>
        <w:r w:rsidR="001B2232">
          <w:rPr>
            <w:rFonts w:asciiTheme="minorHAnsi" w:eastAsiaTheme="minorEastAsia" w:hAnsiTheme="minorHAnsi" w:cstheme="minorBidi"/>
            <w:noProof/>
            <w:sz w:val="22"/>
            <w:szCs w:val="22"/>
          </w:rPr>
          <w:tab/>
        </w:r>
        <w:r w:rsidR="001B2232" w:rsidRPr="00A5666D">
          <w:rPr>
            <w:rStyle w:val="Hyperlink"/>
            <w:rFonts w:cs="Calibri"/>
            <w:noProof/>
          </w:rPr>
          <w:t>Performance Security</w:t>
        </w:r>
        <w:r w:rsidR="001B2232">
          <w:rPr>
            <w:noProof/>
            <w:webHidden/>
          </w:rPr>
          <w:tab/>
        </w:r>
        <w:r w:rsidR="001B2232">
          <w:rPr>
            <w:noProof/>
            <w:webHidden/>
          </w:rPr>
          <w:fldChar w:fldCharType="begin"/>
        </w:r>
        <w:r w:rsidR="001B2232">
          <w:rPr>
            <w:noProof/>
            <w:webHidden/>
          </w:rPr>
          <w:instrText xml:space="preserve"> PAGEREF _Toc105081157 \h </w:instrText>
        </w:r>
        <w:r w:rsidR="001B2232">
          <w:rPr>
            <w:noProof/>
            <w:webHidden/>
          </w:rPr>
        </w:r>
        <w:r w:rsidR="001B2232">
          <w:rPr>
            <w:noProof/>
            <w:webHidden/>
          </w:rPr>
          <w:fldChar w:fldCharType="separate"/>
        </w:r>
        <w:r w:rsidR="001B2232">
          <w:rPr>
            <w:noProof/>
            <w:webHidden/>
          </w:rPr>
          <w:t>17</w:t>
        </w:r>
        <w:r w:rsidR="001B2232">
          <w:rPr>
            <w:noProof/>
            <w:webHidden/>
          </w:rPr>
          <w:fldChar w:fldCharType="end"/>
        </w:r>
      </w:hyperlink>
    </w:p>
    <w:p w14:paraId="3B70345C" w14:textId="50D7610F"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58" w:history="1">
        <w:r w:rsidR="001B2232" w:rsidRPr="00A5666D">
          <w:rPr>
            <w:rStyle w:val="Hyperlink"/>
            <w:rFonts w:cs="Calibri"/>
            <w:noProof/>
          </w:rPr>
          <w:t>44.</w:t>
        </w:r>
        <w:r w:rsidR="001B2232">
          <w:rPr>
            <w:rFonts w:asciiTheme="minorHAnsi" w:eastAsiaTheme="minorEastAsia" w:hAnsiTheme="minorHAnsi" w:cstheme="minorBidi"/>
            <w:noProof/>
            <w:sz w:val="22"/>
            <w:szCs w:val="22"/>
          </w:rPr>
          <w:tab/>
        </w:r>
        <w:r w:rsidR="001B2232" w:rsidRPr="00A5666D">
          <w:rPr>
            <w:rStyle w:val="Hyperlink"/>
            <w:rFonts w:cs="Calibri"/>
            <w:noProof/>
          </w:rPr>
          <w:t>Bank Guarantee for Advanced Payment</w:t>
        </w:r>
        <w:r w:rsidR="001B2232">
          <w:rPr>
            <w:noProof/>
            <w:webHidden/>
          </w:rPr>
          <w:tab/>
        </w:r>
        <w:r w:rsidR="001B2232">
          <w:rPr>
            <w:noProof/>
            <w:webHidden/>
          </w:rPr>
          <w:fldChar w:fldCharType="begin"/>
        </w:r>
        <w:r w:rsidR="001B2232">
          <w:rPr>
            <w:noProof/>
            <w:webHidden/>
          </w:rPr>
          <w:instrText xml:space="preserve"> PAGEREF _Toc105081158 \h </w:instrText>
        </w:r>
        <w:r w:rsidR="001B2232">
          <w:rPr>
            <w:noProof/>
            <w:webHidden/>
          </w:rPr>
        </w:r>
        <w:r w:rsidR="001B2232">
          <w:rPr>
            <w:noProof/>
            <w:webHidden/>
          </w:rPr>
          <w:fldChar w:fldCharType="separate"/>
        </w:r>
        <w:r w:rsidR="001B2232">
          <w:rPr>
            <w:noProof/>
            <w:webHidden/>
          </w:rPr>
          <w:t>17</w:t>
        </w:r>
        <w:r w:rsidR="001B2232">
          <w:rPr>
            <w:noProof/>
            <w:webHidden/>
          </w:rPr>
          <w:fldChar w:fldCharType="end"/>
        </w:r>
      </w:hyperlink>
    </w:p>
    <w:p w14:paraId="5A958C48" w14:textId="5E1CA875"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59" w:history="1">
        <w:r w:rsidR="001B2232" w:rsidRPr="00A5666D">
          <w:rPr>
            <w:rStyle w:val="Hyperlink"/>
            <w:rFonts w:cs="Calibri"/>
            <w:noProof/>
          </w:rPr>
          <w:t>45.</w:t>
        </w:r>
        <w:r w:rsidR="001B2232">
          <w:rPr>
            <w:rFonts w:asciiTheme="minorHAnsi" w:eastAsiaTheme="minorEastAsia" w:hAnsiTheme="minorHAnsi" w:cstheme="minorBidi"/>
            <w:noProof/>
            <w:sz w:val="22"/>
            <w:szCs w:val="22"/>
          </w:rPr>
          <w:tab/>
        </w:r>
        <w:r w:rsidR="001B2232" w:rsidRPr="00A5666D">
          <w:rPr>
            <w:rStyle w:val="Hyperlink"/>
            <w:rFonts w:cs="Calibri"/>
            <w:noProof/>
          </w:rPr>
          <w:t>Liquidated Damages</w:t>
        </w:r>
        <w:r w:rsidR="001B2232">
          <w:rPr>
            <w:noProof/>
            <w:webHidden/>
          </w:rPr>
          <w:tab/>
        </w:r>
        <w:r w:rsidR="001B2232">
          <w:rPr>
            <w:noProof/>
            <w:webHidden/>
          </w:rPr>
          <w:fldChar w:fldCharType="begin"/>
        </w:r>
        <w:r w:rsidR="001B2232">
          <w:rPr>
            <w:noProof/>
            <w:webHidden/>
          </w:rPr>
          <w:instrText xml:space="preserve"> PAGEREF _Toc105081159 \h </w:instrText>
        </w:r>
        <w:r w:rsidR="001B2232">
          <w:rPr>
            <w:noProof/>
            <w:webHidden/>
          </w:rPr>
        </w:r>
        <w:r w:rsidR="001B2232">
          <w:rPr>
            <w:noProof/>
            <w:webHidden/>
          </w:rPr>
          <w:fldChar w:fldCharType="separate"/>
        </w:r>
        <w:r w:rsidR="001B2232">
          <w:rPr>
            <w:noProof/>
            <w:webHidden/>
          </w:rPr>
          <w:t>18</w:t>
        </w:r>
        <w:r w:rsidR="001B2232">
          <w:rPr>
            <w:noProof/>
            <w:webHidden/>
          </w:rPr>
          <w:fldChar w:fldCharType="end"/>
        </w:r>
      </w:hyperlink>
    </w:p>
    <w:p w14:paraId="36337E59" w14:textId="4E064878"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60" w:history="1">
        <w:r w:rsidR="001B2232" w:rsidRPr="00A5666D">
          <w:rPr>
            <w:rStyle w:val="Hyperlink"/>
            <w:rFonts w:cs="Calibri"/>
            <w:noProof/>
          </w:rPr>
          <w:t>46.</w:t>
        </w:r>
        <w:r w:rsidR="001B2232">
          <w:rPr>
            <w:rFonts w:asciiTheme="minorHAnsi" w:eastAsiaTheme="minorEastAsia" w:hAnsiTheme="minorHAnsi" w:cstheme="minorBidi"/>
            <w:noProof/>
            <w:sz w:val="22"/>
            <w:szCs w:val="22"/>
          </w:rPr>
          <w:tab/>
        </w:r>
        <w:r w:rsidR="001B2232" w:rsidRPr="00A5666D">
          <w:rPr>
            <w:rStyle w:val="Hyperlink"/>
            <w:rFonts w:cs="Calibri"/>
            <w:noProof/>
          </w:rPr>
          <w:t>Payment Provisions</w:t>
        </w:r>
        <w:r w:rsidR="001B2232">
          <w:rPr>
            <w:noProof/>
            <w:webHidden/>
          </w:rPr>
          <w:tab/>
        </w:r>
        <w:r w:rsidR="001B2232">
          <w:rPr>
            <w:noProof/>
            <w:webHidden/>
          </w:rPr>
          <w:fldChar w:fldCharType="begin"/>
        </w:r>
        <w:r w:rsidR="001B2232">
          <w:rPr>
            <w:noProof/>
            <w:webHidden/>
          </w:rPr>
          <w:instrText xml:space="preserve"> PAGEREF _Toc105081160 \h </w:instrText>
        </w:r>
        <w:r w:rsidR="001B2232">
          <w:rPr>
            <w:noProof/>
            <w:webHidden/>
          </w:rPr>
        </w:r>
        <w:r w:rsidR="001B2232">
          <w:rPr>
            <w:noProof/>
            <w:webHidden/>
          </w:rPr>
          <w:fldChar w:fldCharType="separate"/>
        </w:r>
        <w:r w:rsidR="001B2232">
          <w:rPr>
            <w:noProof/>
            <w:webHidden/>
          </w:rPr>
          <w:t>18</w:t>
        </w:r>
        <w:r w:rsidR="001B2232">
          <w:rPr>
            <w:noProof/>
            <w:webHidden/>
          </w:rPr>
          <w:fldChar w:fldCharType="end"/>
        </w:r>
      </w:hyperlink>
    </w:p>
    <w:p w14:paraId="7082EE27" w14:textId="59450038"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61" w:history="1">
        <w:r w:rsidR="001B2232" w:rsidRPr="00A5666D">
          <w:rPr>
            <w:rStyle w:val="Hyperlink"/>
            <w:rFonts w:cs="Calibri"/>
            <w:noProof/>
          </w:rPr>
          <w:t>47.</w:t>
        </w:r>
        <w:r w:rsidR="001B2232">
          <w:rPr>
            <w:rFonts w:asciiTheme="minorHAnsi" w:eastAsiaTheme="minorEastAsia" w:hAnsiTheme="minorHAnsi" w:cstheme="minorBidi"/>
            <w:noProof/>
            <w:sz w:val="22"/>
            <w:szCs w:val="22"/>
          </w:rPr>
          <w:tab/>
        </w:r>
        <w:r w:rsidR="001B2232" w:rsidRPr="00A5666D">
          <w:rPr>
            <w:rStyle w:val="Hyperlink"/>
            <w:rFonts w:cs="Calibri"/>
            <w:noProof/>
          </w:rPr>
          <w:t>Vendor Protest</w:t>
        </w:r>
        <w:r w:rsidR="001B2232">
          <w:rPr>
            <w:noProof/>
            <w:webHidden/>
          </w:rPr>
          <w:tab/>
        </w:r>
        <w:r w:rsidR="001B2232">
          <w:rPr>
            <w:noProof/>
            <w:webHidden/>
          </w:rPr>
          <w:fldChar w:fldCharType="begin"/>
        </w:r>
        <w:r w:rsidR="001B2232">
          <w:rPr>
            <w:noProof/>
            <w:webHidden/>
          </w:rPr>
          <w:instrText xml:space="preserve"> PAGEREF _Toc105081161 \h </w:instrText>
        </w:r>
        <w:r w:rsidR="001B2232">
          <w:rPr>
            <w:noProof/>
            <w:webHidden/>
          </w:rPr>
        </w:r>
        <w:r w:rsidR="001B2232">
          <w:rPr>
            <w:noProof/>
            <w:webHidden/>
          </w:rPr>
          <w:fldChar w:fldCharType="separate"/>
        </w:r>
        <w:r w:rsidR="001B2232">
          <w:rPr>
            <w:noProof/>
            <w:webHidden/>
          </w:rPr>
          <w:t>18</w:t>
        </w:r>
        <w:r w:rsidR="001B2232">
          <w:rPr>
            <w:noProof/>
            <w:webHidden/>
          </w:rPr>
          <w:fldChar w:fldCharType="end"/>
        </w:r>
      </w:hyperlink>
    </w:p>
    <w:p w14:paraId="69F7357E" w14:textId="69B2DB6A" w:rsidR="001B2232" w:rsidRDefault="00E81B58">
      <w:pPr>
        <w:pStyle w:val="TOC3"/>
        <w:tabs>
          <w:tab w:val="left" w:pos="1100"/>
          <w:tab w:val="right" w:leader="dot" w:pos="9710"/>
        </w:tabs>
        <w:rPr>
          <w:rFonts w:asciiTheme="minorHAnsi" w:eastAsiaTheme="minorEastAsia" w:hAnsiTheme="minorHAnsi" w:cstheme="minorBidi"/>
          <w:noProof/>
          <w:sz w:val="22"/>
          <w:szCs w:val="22"/>
        </w:rPr>
      </w:pPr>
      <w:hyperlink w:anchor="_Toc105081162" w:history="1">
        <w:r w:rsidR="001B2232" w:rsidRPr="00A5666D">
          <w:rPr>
            <w:rStyle w:val="Hyperlink"/>
            <w:rFonts w:cs="Calibri"/>
            <w:noProof/>
          </w:rPr>
          <w:t>48.</w:t>
        </w:r>
        <w:r w:rsidR="001B2232">
          <w:rPr>
            <w:rFonts w:asciiTheme="minorHAnsi" w:eastAsiaTheme="minorEastAsia" w:hAnsiTheme="minorHAnsi" w:cstheme="minorBidi"/>
            <w:noProof/>
            <w:sz w:val="22"/>
            <w:szCs w:val="22"/>
          </w:rPr>
          <w:tab/>
        </w:r>
        <w:r w:rsidR="001B2232" w:rsidRPr="00A5666D">
          <w:rPr>
            <w:rStyle w:val="Hyperlink"/>
            <w:rFonts w:cs="Calibri"/>
            <w:noProof/>
          </w:rPr>
          <w:t>Other Provisions</w:t>
        </w:r>
        <w:r w:rsidR="001B2232">
          <w:rPr>
            <w:noProof/>
            <w:webHidden/>
          </w:rPr>
          <w:tab/>
        </w:r>
        <w:r w:rsidR="001B2232">
          <w:rPr>
            <w:noProof/>
            <w:webHidden/>
          </w:rPr>
          <w:fldChar w:fldCharType="begin"/>
        </w:r>
        <w:r w:rsidR="001B2232">
          <w:rPr>
            <w:noProof/>
            <w:webHidden/>
          </w:rPr>
          <w:instrText xml:space="preserve"> PAGEREF _Toc105081162 \h </w:instrText>
        </w:r>
        <w:r w:rsidR="001B2232">
          <w:rPr>
            <w:noProof/>
            <w:webHidden/>
          </w:rPr>
        </w:r>
        <w:r w:rsidR="001B2232">
          <w:rPr>
            <w:noProof/>
            <w:webHidden/>
          </w:rPr>
          <w:fldChar w:fldCharType="separate"/>
        </w:r>
        <w:r w:rsidR="001B2232">
          <w:rPr>
            <w:noProof/>
            <w:webHidden/>
          </w:rPr>
          <w:t>18</w:t>
        </w:r>
        <w:r w:rsidR="001B2232">
          <w:rPr>
            <w:noProof/>
            <w:webHidden/>
          </w:rPr>
          <w:fldChar w:fldCharType="end"/>
        </w:r>
      </w:hyperlink>
    </w:p>
    <w:p w14:paraId="4BCC0F32" w14:textId="38370C09" w:rsidR="001B2232" w:rsidRDefault="00E81B58">
      <w:pPr>
        <w:pStyle w:val="TOC1"/>
        <w:tabs>
          <w:tab w:val="right" w:leader="dot" w:pos="9710"/>
        </w:tabs>
        <w:rPr>
          <w:rFonts w:asciiTheme="minorHAnsi" w:eastAsiaTheme="minorEastAsia" w:hAnsiTheme="minorHAnsi" w:cstheme="minorBidi"/>
          <w:noProof/>
          <w:sz w:val="22"/>
          <w:szCs w:val="22"/>
        </w:rPr>
      </w:pPr>
      <w:hyperlink w:anchor="_Toc105081163" w:history="1">
        <w:r w:rsidR="001B2232" w:rsidRPr="00A5666D">
          <w:rPr>
            <w:rStyle w:val="Hyperlink"/>
            <w:rFonts w:cs="Calibri"/>
            <w:noProof/>
          </w:rPr>
          <w:t>Section 5: Technical Requirements and Specifications</w:t>
        </w:r>
        <w:r w:rsidR="001B2232">
          <w:rPr>
            <w:noProof/>
            <w:webHidden/>
          </w:rPr>
          <w:tab/>
        </w:r>
        <w:r w:rsidR="001B2232">
          <w:rPr>
            <w:noProof/>
            <w:webHidden/>
          </w:rPr>
          <w:fldChar w:fldCharType="begin"/>
        </w:r>
        <w:r w:rsidR="001B2232">
          <w:rPr>
            <w:noProof/>
            <w:webHidden/>
          </w:rPr>
          <w:instrText xml:space="preserve"> PAGEREF _Toc105081163 \h </w:instrText>
        </w:r>
        <w:r w:rsidR="001B2232">
          <w:rPr>
            <w:noProof/>
            <w:webHidden/>
          </w:rPr>
        </w:r>
        <w:r w:rsidR="001B2232">
          <w:rPr>
            <w:noProof/>
            <w:webHidden/>
          </w:rPr>
          <w:fldChar w:fldCharType="separate"/>
        </w:r>
        <w:r w:rsidR="001B2232">
          <w:rPr>
            <w:noProof/>
            <w:webHidden/>
          </w:rPr>
          <w:t>27</w:t>
        </w:r>
        <w:r w:rsidR="001B2232">
          <w:rPr>
            <w:noProof/>
            <w:webHidden/>
          </w:rPr>
          <w:fldChar w:fldCharType="end"/>
        </w:r>
      </w:hyperlink>
    </w:p>
    <w:p w14:paraId="6E6FC4A2" w14:textId="01BE3BB2" w:rsidR="001B2232" w:rsidRDefault="00E81B58">
      <w:pPr>
        <w:pStyle w:val="TOC1"/>
        <w:tabs>
          <w:tab w:val="right" w:leader="dot" w:pos="9710"/>
        </w:tabs>
        <w:rPr>
          <w:rFonts w:asciiTheme="minorHAnsi" w:eastAsiaTheme="minorEastAsia" w:hAnsiTheme="minorHAnsi" w:cstheme="minorBidi"/>
          <w:noProof/>
          <w:sz w:val="22"/>
          <w:szCs w:val="22"/>
        </w:rPr>
      </w:pPr>
      <w:hyperlink w:anchor="_Toc105081164" w:history="1">
        <w:r w:rsidR="001B2232" w:rsidRPr="00A5666D">
          <w:rPr>
            <w:rStyle w:val="Hyperlink"/>
            <w:rFonts w:cs="Calibri"/>
            <w:noProof/>
          </w:rPr>
          <w:t>Section 5b: Other Related Requirements</w:t>
        </w:r>
        <w:r w:rsidR="001B2232">
          <w:rPr>
            <w:noProof/>
            <w:webHidden/>
          </w:rPr>
          <w:tab/>
        </w:r>
        <w:r w:rsidR="001B2232">
          <w:rPr>
            <w:noProof/>
            <w:webHidden/>
          </w:rPr>
          <w:fldChar w:fldCharType="begin"/>
        </w:r>
        <w:r w:rsidR="001B2232">
          <w:rPr>
            <w:noProof/>
            <w:webHidden/>
          </w:rPr>
          <w:instrText xml:space="preserve"> PAGEREF _Toc105081164 \h </w:instrText>
        </w:r>
        <w:r w:rsidR="001B2232">
          <w:rPr>
            <w:noProof/>
            <w:webHidden/>
          </w:rPr>
        </w:r>
        <w:r w:rsidR="001B2232">
          <w:rPr>
            <w:noProof/>
            <w:webHidden/>
          </w:rPr>
          <w:fldChar w:fldCharType="separate"/>
        </w:r>
        <w:r w:rsidR="001B2232">
          <w:rPr>
            <w:noProof/>
            <w:webHidden/>
          </w:rPr>
          <w:t>54</w:t>
        </w:r>
        <w:r w:rsidR="001B2232">
          <w:rPr>
            <w:noProof/>
            <w:webHidden/>
          </w:rPr>
          <w:fldChar w:fldCharType="end"/>
        </w:r>
      </w:hyperlink>
    </w:p>
    <w:p w14:paraId="50D76207" w14:textId="2B5DE33B" w:rsidR="001B2232" w:rsidRDefault="00E81B58">
      <w:pPr>
        <w:pStyle w:val="TOC1"/>
        <w:tabs>
          <w:tab w:val="right" w:leader="dot" w:pos="9710"/>
        </w:tabs>
        <w:rPr>
          <w:rFonts w:asciiTheme="minorHAnsi" w:eastAsiaTheme="minorEastAsia" w:hAnsiTheme="minorHAnsi" w:cstheme="minorBidi"/>
          <w:noProof/>
          <w:sz w:val="22"/>
          <w:szCs w:val="22"/>
        </w:rPr>
      </w:pPr>
      <w:hyperlink w:anchor="_Toc105081165" w:history="1">
        <w:r w:rsidR="001B2232" w:rsidRPr="00A5666D">
          <w:rPr>
            <w:rStyle w:val="Hyperlink"/>
            <w:rFonts w:cs="Calibri"/>
            <w:noProof/>
          </w:rPr>
          <w:t>Section 6: Returnable Bidding Forms/Checklist</w:t>
        </w:r>
        <w:r w:rsidR="001B2232">
          <w:rPr>
            <w:noProof/>
            <w:webHidden/>
          </w:rPr>
          <w:tab/>
        </w:r>
        <w:r w:rsidR="001B2232">
          <w:rPr>
            <w:noProof/>
            <w:webHidden/>
          </w:rPr>
          <w:fldChar w:fldCharType="begin"/>
        </w:r>
        <w:r w:rsidR="001B2232">
          <w:rPr>
            <w:noProof/>
            <w:webHidden/>
          </w:rPr>
          <w:instrText xml:space="preserve"> PAGEREF _Toc105081165 \h </w:instrText>
        </w:r>
        <w:r w:rsidR="001B2232">
          <w:rPr>
            <w:noProof/>
            <w:webHidden/>
          </w:rPr>
        </w:r>
        <w:r w:rsidR="001B2232">
          <w:rPr>
            <w:noProof/>
            <w:webHidden/>
          </w:rPr>
          <w:fldChar w:fldCharType="separate"/>
        </w:r>
        <w:r w:rsidR="001B2232">
          <w:rPr>
            <w:noProof/>
            <w:webHidden/>
          </w:rPr>
          <w:t>56</w:t>
        </w:r>
        <w:r w:rsidR="001B2232">
          <w:rPr>
            <w:noProof/>
            <w:webHidden/>
          </w:rPr>
          <w:fldChar w:fldCharType="end"/>
        </w:r>
      </w:hyperlink>
    </w:p>
    <w:p w14:paraId="71D88506" w14:textId="251844EA" w:rsidR="001B2232" w:rsidRDefault="00E81B58">
      <w:pPr>
        <w:pStyle w:val="TOC3"/>
        <w:tabs>
          <w:tab w:val="right" w:leader="dot" w:pos="9710"/>
        </w:tabs>
        <w:rPr>
          <w:rFonts w:asciiTheme="minorHAnsi" w:eastAsiaTheme="minorEastAsia" w:hAnsiTheme="minorHAnsi" w:cstheme="minorBidi"/>
          <w:noProof/>
          <w:sz w:val="22"/>
          <w:szCs w:val="22"/>
        </w:rPr>
      </w:pPr>
      <w:hyperlink w:anchor="_Toc105081166" w:history="1">
        <w:r w:rsidR="001B2232" w:rsidRPr="00A5666D">
          <w:rPr>
            <w:rStyle w:val="Hyperlink"/>
            <w:rFonts w:cs="Calibri"/>
            <w:b/>
            <w:noProof/>
          </w:rPr>
          <w:t xml:space="preserve">FORM A: </w:t>
        </w:r>
        <w:r w:rsidR="001B2232" w:rsidRPr="00A5666D">
          <w:rPr>
            <w:rStyle w:val="Hyperlink"/>
            <w:rFonts w:cs="Calibri"/>
            <w:bCs/>
            <w:noProof/>
          </w:rPr>
          <w:t>Bid Submission Form</w:t>
        </w:r>
        <w:r w:rsidR="001B2232">
          <w:rPr>
            <w:noProof/>
            <w:webHidden/>
          </w:rPr>
          <w:tab/>
        </w:r>
        <w:r w:rsidR="001B2232">
          <w:rPr>
            <w:noProof/>
            <w:webHidden/>
          </w:rPr>
          <w:fldChar w:fldCharType="begin"/>
        </w:r>
        <w:r w:rsidR="001B2232">
          <w:rPr>
            <w:noProof/>
            <w:webHidden/>
          </w:rPr>
          <w:instrText xml:space="preserve"> PAGEREF _Toc105081166 \h </w:instrText>
        </w:r>
        <w:r w:rsidR="001B2232">
          <w:rPr>
            <w:noProof/>
            <w:webHidden/>
          </w:rPr>
        </w:r>
        <w:r w:rsidR="001B2232">
          <w:rPr>
            <w:noProof/>
            <w:webHidden/>
          </w:rPr>
          <w:fldChar w:fldCharType="separate"/>
        </w:r>
        <w:r w:rsidR="001B2232">
          <w:rPr>
            <w:noProof/>
            <w:webHidden/>
          </w:rPr>
          <w:t>57</w:t>
        </w:r>
        <w:r w:rsidR="001B2232">
          <w:rPr>
            <w:noProof/>
            <w:webHidden/>
          </w:rPr>
          <w:fldChar w:fldCharType="end"/>
        </w:r>
      </w:hyperlink>
    </w:p>
    <w:p w14:paraId="1A743942" w14:textId="23A8285E" w:rsidR="001B2232" w:rsidRDefault="00E81B58">
      <w:pPr>
        <w:pStyle w:val="TOC3"/>
        <w:tabs>
          <w:tab w:val="right" w:leader="dot" w:pos="9710"/>
        </w:tabs>
        <w:rPr>
          <w:rFonts w:asciiTheme="minorHAnsi" w:eastAsiaTheme="minorEastAsia" w:hAnsiTheme="minorHAnsi" w:cstheme="minorBidi"/>
          <w:noProof/>
          <w:sz w:val="22"/>
          <w:szCs w:val="22"/>
        </w:rPr>
      </w:pPr>
      <w:hyperlink w:anchor="_Toc105081167" w:history="1">
        <w:r w:rsidR="001B2232" w:rsidRPr="00A5666D">
          <w:rPr>
            <w:rStyle w:val="Hyperlink"/>
            <w:rFonts w:cs="Calibri"/>
            <w:b/>
            <w:noProof/>
          </w:rPr>
          <w:t xml:space="preserve">FORM B: </w:t>
        </w:r>
        <w:r w:rsidR="001B2232" w:rsidRPr="00A5666D">
          <w:rPr>
            <w:rStyle w:val="Hyperlink"/>
            <w:rFonts w:cs="Calibri"/>
            <w:bCs/>
            <w:noProof/>
          </w:rPr>
          <w:t>Bidder Information Form</w:t>
        </w:r>
        <w:r w:rsidR="001B2232">
          <w:rPr>
            <w:noProof/>
            <w:webHidden/>
          </w:rPr>
          <w:tab/>
        </w:r>
        <w:r w:rsidR="001B2232">
          <w:rPr>
            <w:noProof/>
            <w:webHidden/>
          </w:rPr>
          <w:fldChar w:fldCharType="begin"/>
        </w:r>
        <w:r w:rsidR="001B2232">
          <w:rPr>
            <w:noProof/>
            <w:webHidden/>
          </w:rPr>
          <w:instrText xml:space="preserve"> PAGEREF _Toc105081167 \h </w:instrText>
        </w:r>
        <w:r w:rsidR="001B2232">
          <w:rPr>
            <w:noProof/>
            <w:webHidden/>
          </w:rPr>
        </w:r>
        <w:r w:rsidR="001B2232">
          <w:rPr>
            <w:noProof/>
            <w:webHidden/>
          </w:rPr>
          <w:fldChar w:fldCharType="separate"/>
        </w:r>
        <w:r w:rsidR="001B2232">
          <w:rPr>
            <w:noProof/>
            <w:webHidden/>
          </w:rPr>
          <w:t>58</w:t>
        </w:r>
        <w:r w:rsidR="001B2232">
          <w:rPr>
            <w:noProof/>
            <w:webHidden/>
          </w:rPr>
          <w:fldChar w:fldCharType="end"/>
        </w:r>
      </w:hyperlink>
    </w:p>
    <w:p w14:paraId="77C5590A" w14:textId="1DDFE1E4" w:rsidR="001B2232" w:rsidRDefault="00E81B58">
      <w:pPr>
        <w:pStyle w:val="TOC3"/>
        <w:tabs>
          <w:tab w:val="right" w:leader="dot" w:pos="9710"/>
        </w:tabs>
        <w:rPr>
          <w:rFonts w:asciiTheme="minorHAnsi" w:eastAsiaTheme="minorEastAsia" w:hAnsiTheme="minorHAnsi" w:cstheme="minorBidi"/>
          <w:noProof/>
          <w:sz w:val="22"/>
          <w:szCs w:val="22"/>
        </w:rPr>
      </w:pPr>
      <w:hyperlink w:anchor="_Toc105081168" w:history="1">
        <w:r w:rsidR="001B2232" w:rsidRPr="00A5666D">
          <w:rPr>
            <w:rStyle w:val="Hyperlink"/>
            <w:rFonts w:cs="Calibri"/>
            <w:b/>
            <w:noProof/>
          </w:rPr>
          <w:t xml:space="preserve">FORM D: </w:t>
        </w:r>
        <w:r w:rsidR="001B2232" w:rsidRPr="00A5666D">
          <w:rPr>
            <w:rStyle w:val="Hyperlink"/>
            <w:rFonts w:cs="Calibri"/>
            <w:bCs/>
            <w:noProof/>
          </w:rPr>
          <w:t>Eligibility and Qualification Form</w:t>
        </w:r>
        <w:r w:rsidR="001B2232">
          <w:rPr>
            <w:noProof/>
            <w:webHidden/>
          </w:rPr>
          <w:tab/>
        </w:r>
        <w:r w:rsidR="001B2232">
          <w:rPr>
            <w:noProof/>
            <w:webHidden/>
          </w:rPr>
          <w:fldChar w:fldCharType="begin"/>
        </w:r>
        <w:r w:rsidR="001B2232">
          <w:rPr>
            <w:noProof/>
            <w:webHidden/>
          </w:rPr>
          <w:instrText xml:space="preserve"> PAGEREF _Toc105081168 \h </w:instrText>
        </w:r>
        <w:r w:rsidR="001B2232">
          <w:rPr>
            <w:noProof/>
            <w:webHidden/>
          </w:rPr>
        </w:r>
        <w:r w:rsidR="001B2232">
          <w:rPr>
            <w:noProof/>
            <w:webHidden/>
          </w:rPr>
          <w:fldChar w:fldCharType="separate"/>
        </w:r>
        <w:r w:rsidR="001B2232">
          <w:rPr>
            <w:noProof/>
            <w:webHidden/>
          </w:rPr>
          <w:t>60</w:t>
        </w:r>
        <w:r w:rsidR="001B2232">
          <w:rPr>
            <w:noProof/>
            <w:webHidden/>
          </w:rPr>
          <w:fldChar w:fldCharType="end"/>
        </w:r>
      </w:hyperlink>
    </w:p>
    <w:p w14:paraId="68F5BA15" w14:textId="5D3926DD" w:rsidR="001B2232" w:rsidRDefault="00E81B58">
      <w:pPr>
        <w:pStyle w:val="TOC1"/>
        <w:tabs>
          <w:tab w:val="right" w:leader="dot" w:pos="9710"/>
        </w:tabs>
        <w:rPr>
          <w:rFonts w:asciiTheme="minorHAnsi" w:eastAsiaTheme="minorEastAsia" w:hAnsiTheme="minorHAnsi" w:cstheme="minorBidi"/>
          <w:noProof/>
          <w:sz w:val="22"/>
          <w:szCs w:val="22"/>
        </w:rPr>
      </w:pPr>
      <w:hyperlink w:anchor="_Toc105081169" w:history="1">
        <w:r w:rsidR="001B2232" w:rsidRPr="00A5666D">
          <w:rPr>
            <w:rStyle w:val="Hyperlink"/>
            <w:rFonts w:cs="Calibri"/>
            <w:noProof/>
          </w:rPr>
          <w:t>Section 7: General Terms of Conditions for Goods and Services</w:t>
        </w:r>
        <w:r w:rsidR="001B2232">
          <w:rPr>
            <w:noProof/>
            <w:webHidden/>
          </w:rPr>
          <w:tab/>
        </w:r>
        <w:r w:rsidR="001B2232">
          <w:rPr>
            <w:noProof/>
            <w:webHidden/>
          </w:rPr>
          <w:fldChar w:fldCharType="begin"/>
        </w:r>
        <w:r w:rsidR="001B2232">
          <w:rPr>
            <w:noProof/>
            <w:webHidden/>
          </w:rPr>
          <w:instrText xml:space="preserve"> PAGEREF _Toc105081169 \h </w:instrText>
        </w:r>
        <w:r w:rsidR="001B2232">
          <w:rPr>
            <w:noProof/>
            <w:webHidden/>
          </w:rPr>
        </w:r>
        <w:r w:rsidR="001B2232">
          <w:rPr>
            <w:noProof/>
            <w:webHidden/>
          </w:rPr>
          <w:fldChar w:fldCharType="separate"/>
        </w:r>
        <w:r w:rsidR="001B2232">
          <w:rPr>
            <w:noProof/>
            <w:webHidden/>
          </w:rPr>
          <w:t>72</w:t>
        </w:r>
        <w:r w:rsidR="001B2232">
          <w:rPr>
            <w:noProof/>
            <w:webHidden/>
          </w:rPr>
          <w:fldChar w:fldCharType="end"/>
        </w:r>
      </w:hyperlink>
    </w:p>
    <w:p w14:paraId="6005313F" w14:textId="35F0B5BC" w:rsidR="000C019B" w:rsidRPr="006A2CFC" w:rsidRDefault="000C019B" w:rsidP="000C019B">
      <w:pPr>
        <w:rPr>
          <w:rFonts w:asciiTheme="minorHAnsi" w:hAnsiTheme="minorHAnsi" w:cs="Calibri"/>
          <w:sz w:val="22"/>
          <w:szCs w:val="22"/>
        </w:rPr>
      </w:pPr>
      <w:r w:rsidRPr="006A2CFC">
        <w:rPr>
          <w:rFonts w:asciiTheme="minorHAnsi" w:hAnsiTheme="minorHAnsi" w:cs="Calibri"/>
          <w:b/>
          <w:bCs/>
          <w:noProof/>
          <w:sz w:val="22"/>
          <w:szCs w:val="22"/>
        </w:rPr>
        <w:fldChar w:fldCharType="end"/>
      </w:r>
    </w:p>
    <w:p w14:paraId="423F2DE8" w14:textId="77777777" w:rsidR="000C019B" w:rsidRPr="006A2CFC" w:rsidRDefault="000C019B" w:rsidP="000C019B">
      <w:pPr>
        <w:rPr>
          <w:rFonts w:asciiTheme="minorHAnsi" w:hAnsiTheme="minorHAnsi" w:cs="Calibri"/>
          <w:sz w:val="22"/>
          <w:szCs w:val="22"/>
        </w:rPr>
      </w:pPr>
    </w:p>
    <w:p w14:paraId="0CD0E5F7" w14:textId="77777777" w:rsidR="000C019B" w:rsidRPr="006A2CFC" w:rsidRDefault="000C019B" w:rsidP="000C019B">
      <w:pPr>
        <w:rPr>
          <w:rFonts w:asciiTheme="minorHAnsi" w:hAnsiTheme="minorHAnsi" w:cs="Calibri"/>
          <w:sz w:val="22"/>
          <w:szCs w:val="22"/>
        </w:rPr>
      </w:pPr>
    </w:p>
    <w:p w14:paraId="4512EF8D" w14:textId="77777777" w:rsidR="000C019B" w:rsidRPr="006A2CFC" w:rsidRDefault="000C019B" w:rsidP="000C019B">
      <w:pPr>
        <w:rPr>
          <w:rFonts w:asciiTheme="minorHAnsi" w:hAnsiTheme="minorHAnsi" w:cs="Calibri"/>
          <w:sz w:val="22"/>
          <w:szCs w:val="22"/>
        </w:rPr>
      </w:pPr>
    </w:p>
    <w:p w14:paraId="5D462530" w14:textId="77777777" w:rsidR="002D23BE" w:rsidRPr="006A2CFC" w:rsidRDefault="002D23BE" w:rsidP="006C1238">
      <w:pPr>
        <w:pStyle w:val="Heading1"/>
        <w:pBdr>
          <w:bottom w:val="single" w:sz="4" w:space="1" w:color="auto"/>
        </w:pBdr>
        <w:spacing w:before="240" w:after="240"/>
        <w:jc w:val="center"/>
        <w:rPr>
          <w:rFonts w:asciiTheme="minorHAnsi" w:hAnsiTheme="minorHAnsi" w:cs="Calibri"/>
          <w:bCs w:val="0"/>
          <w:caps/>
          <w:color w:val="0070C0"/>
        </w:rPr>
      </w:pPr>
      <w:bookmarkStart w:id="2" w:name="_Toc526075179"/>
      <w:bookmarkStart w:id="3" w:name="_Toc105081108"/>
      <w:r w:rsidRPr="006A2CFC">
        <w:rPr>
          <w:rFonts w:asciiTheme="minorHAnsi" w:hAnsiTheme="minorHAnsi" w:cs="Calibri"/>
          <w:bCs w:val="0"/>
          <w:color w:val="0070C0"/>
        </w:rPr>
        <w:lastRenderedPageBreak/>
        <w:t>Section 1</w:t>
      </w:r>
      <w:r w:rsidR="008410F6" w:rsidRPr="006A2CFC">
        <w:rPr>
          <w:rFonts w:asciiTheme="minorHAnsi" w:hAnsiTheme="minorHAnsi" w:cs="Calibri"/>
          <w:bCs w:val="0"/>
          <w:color w:val="0070C0"/>
        </w:rPr>
        <w:t>:</w:t>
      </w:r>
      <w:r w:rsidRPr="006A2CFC">
        <w:rPr>
          <w:rFonts w:asciiTheme="minorHAnsi" w:hAnsiTheme="minorHAnsi" w:cs="Calibri"/>
          <w:bCs w:val="0"/>
          <w:color w:val="0070C0"/>
        </w:rPr>
        <w:t xml:space="preserve"> </w:t>
      </w:r>
      <w:r w:rsidRPr="006A2CFC">
        <w:rPr>
          <w:rFonts w:asciiTheme="minorHAnsi" w:hAnsiTheme="minorHAnsi" w:cs="Calibri"/>
          <w:b w:val="0"/>
          <w:bCs w:val="0"/>
          <w:color w:val="0070C0"/>
        </w:rPr>
        <w:t>Letter of Invitation</w:t>
      </w:r>
      <w:bookmarkEnd w:id="1"/>
      <w:bookmarkEnd w:id="2"/>
      <w:bookmarkEnd w:id="3"/>
    </w:p>
    <w:p w14:paraId="670D851E" w14:textId="77777777" w:rsidR="00E407A1" w:rsidRPr="006A2CFC" w:rsidRDefault="00E407A1" w:rsidP="00E407A1">
      <w:pPr>
        <w:jc w:val="both"/>
        <w:rPr>
          <w:rFonts w:asciiTheme="minorHAnsi" w:hAnsiTheme="minorHAnsi" w:cs="Calibri"/>
          <w:i/>
          <w:iCs/>
          <w:color w:val="000000"/>
          <w:sz w:val="22"/>
          <w:szCs w:val="22"/>
        </w:rPr>
      </w:pPr>
      <w:r w:rsidRPr="006A2CFC">
        <w:rPr>
          <w:rFonts w:asciiTheme="minorHAnsi" w:hAnsiTheme="minorHAnsi" w:cs="Calibri"/>
          <w:color w:val="000000"/>
          <w:sz w:val="22"/>
          <w:szCs w:val="22"/>
        </w:rPr>
        <w:t xml:space="preserve">The United Nations Development Programme (UNDP) hereby invites you to submit a Bid to this Invitation to   Bid (ITB) for the above-referenced subject. </w:t>
      </w:r>
    </w:p>
    <w:p w14:paraId="0CB8B235" w14:textId="77777777" w:rsidR="00E407A1" w:rsidRPr="006A2CFC" w:rsidRDefault="00E407A1" w:rsidP="00E407A1">
      <w:pPr>
        <w:jc w:val="both"/>
        <w:rPr>
          <w:rFonts w:asciiTheme="minorHAnsi" w:hAnsiTheme="minorHAnsi" w:cs="Calibri"/>
          <w:color w:val="000000"/>
          <w:sz w:val="22"/>
          <w:szCs w:val="22"/>
        </w:rPr>
      </w:pPr>
    </w:p>
    <w:p w14:paraId="24995AB8" w14:textId="77777777" w:rsidR="00E407A1" w:rsidRPr="006A2CFC" w:rsidRDefault="00E407A1" w:rsidP="00E407A1">
      <w:pPr>
        <w:spacing w:after="240"/>
        <w:rPr>
          <w:rFonts w:asciiTheme="minorHAnsi" w:hAnsiTheme="minorHAnsi" w:cs="Calibri"/>
          <w:color w:val="000000"/>
          <w:sz w:val="22"/>
          <w:szCs w:val="22"/>
        </w:rPr>
      </w:pPr>
      <w:r w:rsidRPr="006A2CFC">
        <w:rPr>
          <w:rFonts w:asciiTheme="minorHAnsi" w:hAnsiTheme="minorHAnsi" w:cs="Calibri"/>
          <w:color w:val="000000"/>
          <w:sz w:val="22"/>
          <w:szCs w:val="22"/>
        </w:rPr>
        <w:t>This ITB includes the following documents and the General Terms and Conditions of Contract which is inserted in the Bid Data Sheet:</w:t>
      </w:r>
    </w:p>
    <w:p w14:paraId="2A3A18EA" w14:textId="77777777" w:rsidR="00E407A1" w:rsidRPr="006A2CFC" w:rsidRDefault="00E407A1" w:rsidP="00E407A1">
      <w:pPr>
        <w:spacing w:before="200" w:after="200"/>
        <w:ind w:left="720"/>
        <w:contextualSpacing/>
        <w:rPr>
          <w:rFonts w:asciiTheme="minorHAnsi" w:hAnsiTheme="minorHAnsi" w:cs="Calibri"/>
          <w:sz w:val="22"/>
          <w:szCs w:val="22"/>
        </w:rPr>
      </w:pPr>
      <w:r w:rsidRPr="006A2CFC">
        <w:rPr>
          <w:rFonts w:asciiTheme="minorHAnsi" w:hAnsiTheme="minorHAnsi" w:cs="Calibri"/>
          <w:sz w:val="22"/>
          <w:szCs w:val="22"/>
        </w:rPr>
        <w:tab/>
        <w:t>Section 1: This Letter of Invitation</w:t>
      </w:r>
    </w:p>
    <w:p w14:paraId="11DA9B35" w14:textId="77777777" w:rsidR="00E407A1" w:rsidRPr="006A2CFC" w:rsidRDefault="00E407A1" w:rsidP="00E407A1">
      <w:pPr>
        <w:spacing w:before="200" w:after="200"/>
        <w:ind w:left="720" w:firstLine="708"/>
        <w:contextualSpacing/>
        <w:rPr>
          <w:rFonts w:asciiTheme="minorHAnsi" w:hAnsiTheme="minorHAnsi" w:cs="Calibri"/>
          <w:sz w:val="22"/>
          <w:szCs w:val="22"/>
        </w:rPr>
      </w:pPr>
      <w:r w:rsidRPr="006A2CFC">
        <w:rPr>
          <w:rFonts w:asciiTheme="minorHAnsi" w:hAnsiTheme="minorHAnsi" w:cs="Calibri"/>
          <w:sz w:val="22"/>
          <w:szCs w:val="22"/>
        </w:rPr>
        <w:t xml:space="preserve">Section 2: Instruction to Bidders </w:t>
      </w:r>
    </w:p>
    <w:p w14:paraId="0A80FDB3" w14:textId="77777777" w:rsidR="00E407A1" w:rsidRPr="006A2CFC" w:rsidRDefault="00E407A1" w:rsidP="00E407A1">
      <w:pPr>
        <w:tabs>
          <w:tab w:val="left" w:pos="4596"/>
        </w:tabs>
        <w:spacing w:before="200" w:after="200"/>
        <w:ind w:left="720" w:firstLine="708"/>
        <w:contextualSpacing/>
        <w:rPr>
          <w:rFonts w:asciiTheme="minorHAnsi" w:hAnsiTheme="minorHAnsi" w:cs="Calibri"/>
          <w:sz w:val="22"/>
          <w:szCs w:val="22"/>
        </w:rPr>
      </w:pPr>
      <w:r w:rsidRPr="006A2CFC">
        <w:rPr>
          <w:rFonts w:asciiTheme="minorHAnsi" w:hAnsiTheme="minorHAnsi" w:cs="Calibri"/>
          <w:sz w:val="22"/>
          <w:szCs w:val="22"/>
        </w:rPr>
        <w:t>Section 3: Bid Data Sheet (BDS)</w:t>
      </w:r>
      <w:r w:rsidRPr="006A2CFC">
        <w:rPr>
          <w:rFonts w:asciiTheme="minorHAnsi" w:hAnsiTheme="minorHAnsi" w:cs="Calibri"/>
          <w:sz w:val="22"/>
          <w:szCs w:val="22"/>
        </w:rPr>
        <w:tab/>
      </w:r>
    </w:p>
    <w:p w14:paraId="11916D69" w14:textId="77777777" w:rsidR="00E407A1" w:rsidRPr="006A2CFC" w:rsidRDefault="00E407A1" w:rsidP="00E407A1">
      <w:pPr>
        <w:spacing w:before="200" w:after="200"/>
        <w:ind w:left="1428"/>
        <w:contextualSpacing/>
        <w:rPr>
          <w:rFonts w:asciiTheme="minorHAnsi" w:hAnsiTheme="minorHAnsi" w:cs="Calibri"/>
          <w:sz w:val="22"/>
          <w:szCs w:val="22"/>
        </w:rPr>
      </w:pPr>
      <w:r w:rsidRPr="006A2CFC">
        <w:rPr>
          <w:rFonts w:asciiTheme="minorHAnsi" w:hAnsiTheme="minorHAnsi" w:cs="Calibri"/>
          <w:sz w:val="22"/>
          <w:szCs w:val="22"/>
        </w:rPr>
        <w:t>Section 4: Evaluation Criteria</w:t>
      </w:r>
    </w:p>
    <w:p w14:paraId="131EFD29" w14:textId="77777777" w:rsidR="00E407A1" w:rsidRPr="006A2CFC" w:rsidRDefault="00E407A1" w:rsidP="00E407A1">
      <w:pPr>
        <w:spacing w:before="200" w:after="200"/>
        <w:ind w:left="1428"/>
        <w:contextualSpacing/>
        <w:rPr>
          <w:rFonts w:asciiTheme="minorHAnsi" w:hAnsiTheme="minorHAnsi" w:cs="Calibri"/>
          <w:sz w:val="22"/>
          <w:szCs w:val="22"/>
        </w:rPr>
      </w:pPr>
      <w:r w:rsidRPr="006A2CFC">
        <w:rPr>
          <w:rFonts w:asciiTheme="minorHAnsi" w:hAnsiTheme="minorHAnsi" w:cs="Calibri"/>
          <w:sz w:val="22"/>
          <w:szCs w:val="22"/>
        </w:rPr>
        <w:t>Section 5: Technical Requirements and Specifications</w:t>
      </w:r>
    </w:p>
    <w:p w14:paraId="26E2C139" w14:textId="77777777" w:rsidR="00E407A1" w:rsidRPr="006A2CFC" w:rsidRDefault="00E407A1" w:rsidP="00E407A1">
      <w:pPr>
        <w:ind w:left="1428"/>
        <w:contextualSpacing/>
        <w:rPr>
          <w:rFonts w:asciiTheme="minorHAnsi" w:hAnsiTheme="minorHAnsi" w:cs="Calibri"/>
          <w:sz w:val="22"/>
          <w:szCs w:val="22"/>
        </w:rPr>
      </w:pPr>
      <w:r w:rsidRPr="006A2CFC">
        <w:rPr>
          <w:rFonts w:asciiTheme="minorHAnsi" w:hAnsiTheme="minorHAnsi" w:cs="Calibri"/>
          <w:sz w:val="22"/>
          <w:szCs w:val="22"/>
        </w:rPr>
        <w:t xml:space="preserve">Section 6: Returnable Bidding Forms </w:t>
      </w:r>
    </w:p>
    <w:p w14:paraId="641B6B71" w14:textId="77777777" w:rsidR="00E407A1" w:rsidRPr="006A2CFC" w:rsidRDefault="00E407A1" w:rsidP="00556F07">
      <w:pPr>
        <w:pStyle w:val="ListParagraph"/>
        <w:widowControl/>
        <w:numPr>
          <w:ilvl w:val="0"/>
          <w:numId w:val="15"/>
        </w:numPr>
        <w:overflowPunct/>
        <w:adjustRightInd/>
        <w:spacing w:line="240" w:lineRule="auto"/>
        <w:ind w:left="2070" w:hanging="270"/>
        <w:contextualSpacing w:val="0"/>
        <w:jc w:val="both"/>
        <w:rPr>
          <w:rFonts w:asciiTheme="minorHAnsi" w:hAnsiTheme="minorHAnsi" w:cs="Calibri"/>
          <w:color w:val="000000"/>
          <w:szCs w:val="22"/>
        </w:rPr>
      </w:pPr>
      <w:r w:rsidRPr="006A2CFC">
        <w:rPr>
          <w:rFonts w:asciiTheme="minorHAnsi" w:hAnsiTheme="minorHAnsi" w:cs="Calibri"/>
          <w:color w:val="000000"/>
          <w:szCs w:val="22"/>
        </w:rPr>
        <w:t>Form A: Bid Submission Form</w:t>
      </w:r>
    </w:p>
    <w:p w14:paraId="0AF5AFB0" w14:textId="77777777" w:rsidR="00E407A1" w:rsidRPr="006A2CFC" w:rsidRDefault="00E407A1" w:rsidP="00556F07">
      <w:pPr>
        <w:pStyle w:val="ListParagraph"/>
        <w:widowControl/>
        <w:numPr>
          <w:ilvl w:val="0"/>
          <w:numId w:val="15"/>
        </w:numPr>
        <w:overflowPunct/>
        <w:adjustRightInd/>
        <w:spacing w:line="240" w:lineRule="auto"/>
        <w:ind w:left="2070" w:hanging="270"/>
        <w:contextualSpacing w:val="0"/>
        <w:jc w:val="both"/>
        <w:rPr>
          <w:rFonts w:asciiTheme="minorHAnsi" w:hAnsiTheme="minorHAnsi" w:cs="Calibri"/>
          <w:color w:val="000000"/>
          <w:szCs w:val="22"/>
        </w:rPr>
      </w:pPr>
      <w:r w:rsidRPr="006A2CFC">
        <w:rPr>
          <w:rFonts w:asciiTheme="minorHAnsi" w:hAnsiTheme="minorHAnsi" w:cs="Calibri"/>
          <w:color w:val="000000"/>
          <w:szCs w:val="22"/>
        </w:rPr>
        <w:t>Form B: Bidder Information Form</w:t>
      </w:r>
    </w:p>
    <w:p w14:paraId="0E619A0E" w14:textId="77777777" w:rsidR="00E407A1" w:rsidRPr="006A2CFC" w:rsidRDefault="00E407A1" w:rsidP="00556F07">
      <w:pPr>
        <w:pStyle w:val="ListParagraph"/>
        <w:widowControl/>
        <w:numPr>
          <w:ilvl w:val="0"/>
          <w:numId w:val="15"/>
        </w:numPr>
        <w:overflowPunct/>
        <w:adjustRightInd/>
        <w:spacing w:line="240" w:lineRule="auto"/>
        <w:ind w:left="2070" w:hanging="270"/>
        <w:contextualSpacing w:val="0"/>
        <w:jc w:val="both"/>
        <w:rPr>
          <w:rFonts w:asciiTheme="minorHAnsi" w:hAnsiTheme="minorHAnsi" w:cs="Calibri"/>
          <w:color w:val="000000"/>
          <w:szCs w:val="22"/>
        </w:rPr>
      </w:pPr>
      <w:r w:rsidRPr="006A2CFC">
        <w:rPr>
          <w:rFonts w:asciiTheme="minorHAnsi" w:hAnsiTheme="minorHAnsi" w:cs="Calibri"/>
          <w:color w:val="000000"/>
          <w:szCs w:val="22"/>
        </w:rPr>
        <w:t>Form C: Joint Venture/Consortium/Association Information Form</w:t>
      </w:r>
    </w:p>
    <w:p w14:paraId="515FB785" w14:textId="77777777" w:rsidR="00E407A1" w:rsidRPr="006A2CFC" w:rsidRDefault="00E407A1" w:rsidP="00556F07">
      <w:pPr>
        <w:pStyle w:val="ListParagraph"/>
        <w:widowControl/>
        <w:numPr>
          <w:ilvl w:val="0"/>
          <w:numId w:val="15"/>
        </w:numPr>
        <w:overflowPunct/>
        <w:adjustRightInd/>
        <w:spacing w:line="240" w:lineRule="auto"/>
        <w:ind w:left="2070" w:hanging="270"/>
        <w:contextualSpacing w:val="0"/>
        <w:jc w:val="both"/>
        <w:rPr>
          <w:rFonts w:asciiTheme="minorHAnsi" w:hAnsiTheme="minorHAnsi" w:cs="Calibri"/>
          <w:color w:val="000000"/>
          <w:szCs w:val="22"/>
        </w:rPr>
      </w:pPr>
      <w:r w:rsidRPr="006A2CFC">
        <w:rPr>
          <w:rFonts w:asciiTheme="minorHAnsi" w:hAnsiTheme="minorHAnsi" w:cs="Calibri"/>
          <w:color w:val="000000"/>
          <w:szCs w:val="22"/>
        </w:rPr>
        <w:t xml:space="preserve">Form D: Qualification Form </w:t>
      </w:r>
    </w:p>
    <w:p w14:paraId="60103824" w14:textId="77777777" w:rsidR="00E407A1" w:rsidRPr="006A2CFC" w:rsidRDefault="00E407A1" w:rsidP="00556F07">
      <w:pPr>
        <w:pStyle w:val="ListParagraph"/>
        <w:widowControl/>
        <w:numPr>
          <w:ilvl w:val="0"/>
          <w:numId w:val="15"/>
        </w:numPr>
        <w:overflowPunct/>
        <w:adjustRightInd/>
        <w:spacing w:line="240" w:lineRule="auto"/>
        <w:ind w:left="2070" w:hanging="270"/>
        <w:contextualSpacing w:val="0"/>
        <w:jc w:val="both"/>
        <w:rPr>
          <w:rFonts w:asciiTheme="minorHAnsi" w:hAnsiTheme="minorHAnsi" w:cs="Calibri"/>
          <w:color w:val="000000"/>
          <w:szCs w:val="22"/>
        </w:rPr>
      </w:pPr>
      <w:r w:rsidRPr="006A2CFC">
        <w:rPr>
          <w:rFonts w:asciiTheme="minorHAnsi" w:hAnsiTheme="minorHAnsi" w:cs="Calibri"/>
          <w:color w:val="000000"/>
          <w:szCs w:val="22"/>
        </w:rPr>
        <w:t xml:space="preserve">Form E: Format of Technical Bid </w:t>
      </w:r>
    </w:p>
    <w:p w14:paraId="3258415F" w14:textId="77777777" w:rsidR="00CA01A2" w:rsidRDefault="00E407A1" w:rsidP="00CA01A2">
      <w:pPr>
        <w:pStyle w:val="ListParagraph"/>
        <w:widowControl/>
        <w:numPr>
          <w:ilvl w:val="0"/>
          <w:numId w:val="15"/>
        </w:numPr>
        <w:overflowPunct/>
        <w:adjustRightInd/>
        <w:spacing w:line="240" w:lineRule="auto"/>
        <w:ind w:left="2070" w:hanging="270"/>
        <w:contextualSpacing w:val="0"/>
        <w:jc w:val="both"/>
        <w:rPr>
          <w:rFonts w:asciiTheme="minorHAnsi" w:hAnsiTheme="minorHAnsi" w:cs="Calibri"/>
          <w:color w:val="000000"/>
          <w:szCs w:val="22"/>
        </w:rPr>
      </w:pPr>
      <w:r w:rsidRPr="006A2CFC">
        <w:rPr>
          <w:rFonts w:asciiTheme="minorHAnsi" w:hAnsiTheme="minorHAnsi" w:cs="Calibri"/>
          <w:color w:val="000000"/>
          <w:szCs w:val="22"/>
        </w:rPr>
        <w:t>Form F: Price Schedule</w:t>
      </w:r>
    </w:p>
    <w:p w14:paraId="3DE224DF" w14:textId="17E7CAB5" w:rsidR="00CA01A2" w:rsidRPr="00CA01A2" w:rsidRDefault="00CA01A2" w:rsidP="00CA01A2">
      <w:pPr>
        <w:pStyle w:val="ListParagraph"/>
        <w:widowControl/>
        <w:numPr>
          <w:ilvl w:val="0"/>
          <w:numId w:val="15"/>
        </w:numPr>
        <w:overflowPunct/>
        <w:adjustRightInd/>
        <w:spacing w:line="240" w:lineRule="auto"/>
        <w:ind w:left="2070" w:hanging="270"/>
        <w:contextualSpacing w:val="0"/>
        <w:jc w:val="both"/>
        <w:rPr>
          <w:rFonts w:asciiTheme="minorHAnsi" w:hAnsiTheme="minorHAnsi" w:cs="Calibri"/>
          <w:color w:val="000000"/>
          <w:szCs w:val="22"/>
        </w:rPr>
      </w:pPr>
      <w:r w:rsidRPr="00CA01A2">
        <w:rPr>
          <w:rFonts w:asciiTheme="minorHAnsi" w:hAnsiTheme="minorHAnsi" w:cs="Calibri"/>
          <w:color w:val="000000"/>
          <w:szCs w:val="22"/>
        </w:rPr>
        <w:t>Section 7: UNDP GTC</w:t>
      </w:r>
    </w:p>
    <w:p w14:paraId="03448F1E" w14:textId="5247954C" w:rsidR="00E407A1" w:rsidRPr="006A2CFC" w:rsidRDefault="00AF3949" w:rsidP="00556F07">
      <w:pPr>
        <w:pStyle w:val="ListParagraph"/>
        <w:widowControl/>
        <w:numPr>
          <w:ilvl w:val="0"/>
          <w:numId w:val="15"/>
        </w:numPr>
        <w:overflowPunct/>
        <w:adjustRightInd/>
        <w:spacing w:line="240" w:lineRule="auto"/>
        <w:ind w:left="2070" w:hanging="270"/>
        <w:contextualSpacing w:val="0"/>
        <w:jc w:val="both"/>
        <w:rPr>
          <w:rFonts w:asciiTheme="minorHAnsi" w:hAnsiTheme="minorHAnsi" w:cstheme="minorHAnsi"/>
          <w:color w:val="000000"/>
          <w:szCs w:val="22"/>
        </w:rPr>
      </w:pPr>
      <w:r w:rsidRPr="006A2CFC">
        <w:rPr>
          <w:rFonts w:asciiTheme="minorHAnsi" w:hAnsiTheme="minorHAnsi" w:cstheme="minorHAnsi"/>
          <w:color w:val="000000"/>
          <w:szCs w:val="22"/>
        </w:rPr>
        <w:t xml:space="preserve">Appendix A: UNDP </w:t>
      </w:r>
      <w:proofErr w:type="spellStart"/>
      <w:r w:rsidRPr="006A2CFC">
        <w:rPr>
          <w:rFonts w:asciiTheme="minorHAnsi" w:hAnsiTheme="minorHAnsi" w:cstheme="minorHAnsi"/>
          <w:color w:val="000000"/>
          <w:szCs w:val="22"/>
        </w:rPr>
        <w:t>eTendering</w:t>
      </w:r>
      <w:proofErr w:type="spellEnd"/>
      <w:r w:rsidRPr="006A2CFC">
        <w:rPr>
          <w:rFonts w:asciiTheme="minorHAnsi" w:hAnsiTheme="minorHAnsi" w:cstheme="minorHAnsi"/>
          <w:color w:val="000000"/>
          <w:szCs w:val="22"/>
        </w:rPr>
        <w:t>: User Guide for Bidders</w:t>
      </w:r>
    </w:p>
    <w:p w14:paraId="783315C9" w14:textId="77777777" w:rsidR="00E407A1" w:rsidRPr="006A2CFC" w:rsidRDefault="00E407A1" w:rsidP="00E407A1">
      <w:pPr>
        <w:pStyle w:val="ListParagraph"/>
        <w:keepNext/>
        <w:spacing w:before="200" w:after="200" w:line="240" w:lineRule="auto"/>
        <w:ind w:left="0"/>
        <w:contextualSpacing w:val="0"/>
        <w:rPr>
          <w:rFonts w:asciiTheme="minorHAnsi" w:hAnsiTheme="minorHAnsi" w:cs="Calibri"/>
          <w:szCs w:val="22"/>
        </w:rPr>
      </w:pPr>
      <w:r w:rsidRPr="006A2CFC">
        <w:rPr>
          <w:rFonts w:asciiTheme="minorHAnsi" w:hAnsiTheme="minorHAnsi" w:cs="Calibri"/>
          <w:szCs w:val="22"/>
        </w:rPr>
        <w:t xml:space="preserve">If you are interested in submitting a Bid in response to this ITB, please prepare your Bid in accordance with the requirements and procedure as set out in this ITB and submit it by the Deadline for Submission of Bids set out in Bid Data Sheet. </w:t>
      </w:r>
    </w:p>
    <w:p w14:paraId="5AD7C073" w14:textId="647862D1" w:rsidR="00E407A1" w:rsidRPr="006A2CFC" w:rsidRDefault="00E407A1" w:rsidP="00F86DEA">
      <w:pPr>
        <w:rPr>
          <w:rFonts w:asciiTheme="minorHAnsi" w:hAnsiTheme="minorHAnsi" w:cs="Calibri"/>
          <w:sz w:val="22"/>
          <w:szCs w:val="22"/>
          <w:lang w:val="en-GB"/>
        </w:rPr>
      </w:pPr>
      <w:r w:rsidRPr="006A2CFC">
        <w:rPr>
          <w:rFonts w:asciiTheme="minorHAnsi" w:hAnsiTheme="minorHAnsi" w:cs="Calibri"/>
          <w:sz w:val="22"/>
          <w:szCs w:val="22"/>
        </w:rPr>
        <w:t xml:space="preserve">Please acknowledge receipt of this ITB by sending an email to </w:t>
      </w:r>
      <w:hyperlink r:id="rId11" w:history="1">
        <w:r w:rsidR="00310EA7" w:rsidRPr="006A2CFC">
          <w:rPr>
            <w:rStyle w:val="Hyperlink"/>
            <w:rFonts w:asciiTheme="minorHAnsi" w:hAnsiTheme="minorHAnsi" w:cs="Calibri"/>
            <w:sz w:val="22"/>
            <w:szCs w:val="22"/>
          </w:rPr>
          <w:t>info.procurementet@undp.org</w:t>
        </w:r>
      </w:hyperlink>
      <w:r w:rsidR="006D585E" w:rsidRPr="006A2CFC" w:rsidDel="006D585E">
        <w:rPr>
          <w:rFonts w:asciiTheme="minorHAnsi" w:hAnsiTheme="minorHAnsi" w:cs="Calibri"/>
          <w:sz w:val="22"/>
          <w:szCs w:val="22"/>
        </w:rPr>
        <w:t xml:space="preserve"> </w:t>
      </w:r>
      <w:r w:rsidRPr="006A2CFC">
        <w:rPr>
          <w:rFonts w:asciiTheme="minorHAnsi" w:hAnsiTheme="minorHAnsi" w:cs="Calibri"/>
          <w:sz w:val="22"/>
          <w:szCs w:val="22"/>
        </w:rPr>
        <w:t xml:space="preserve">, indicating whether you intend to submit a Bid or otherwise. You may also utilize the “Accept Invitation” function in </w:t>
      </w:r>
      <w:r w:rsidRPr="006A2CFC">
        <w:rPr>
          <w:rFonts w:asciiTheme="minorHAnsi" w:hAnsiTheme="minorHAnsi" w:cs="Calibri"/>
          <w:noProof/>
          <w:sz w:val="22"/>
          <w:szCs w:val="22"/>
        </w:rPr>
        <w:t>eTendering</w:t>
      </w:r>
      <w:r w:rsidRPr="006A2CFC">
        <w:rPr>
          <w:rFonts w:asciiTheme="minorHAnsi" w:hAnsiTheme="minorHAnsi" w:cs="Calibri"/>
          <w:sz w:val="22"/>
          <w:szCs w:val="22"/>
        </w:rPr>
        <w:t xml:space="preserve"> system, where applicable. This will enable you to receive amendments or updates to the ITB. Should you require further clarifications, kindly communicate with the contact person/s identified in the attached Data Sheet as the focal point for queries on this ITB.</w:t>
      </w:r>
      <w:r w:rsidRPr="006A2CFC">
        <w:rPr>
          <w:rFonts w:asciiTheme="minorHAnsi" w:hAnsiTheme="minorHAnsi" w:cs="Calibri"/>
          <w:sz w:val="22"/>
          <w:szCs w:val="22"/>
          <w:lang w:val="en-GB"/>
        </w:rPr>
        <w:t xml:space="preserve">  </w:t>
      </w:r>
    </w:p>
    <w:p w14:paraId="21FED312" w14:textId="77777777" w:rsidR="00E407A1" w:rsidRPr="006A2CFC" w:rsidRDefault="00E407A1" w:rsidP="00E407A1">
      <w:pPr>
        <w:pStyle w:val="ListParagraph"/>
        <w:keepNext/>
        <w:spacing w:before="200" w:after="200" w:line="240" w:lineRule="auto"/>
        <w:ind w:left="0"/>
        <w:contextualSpacing w:val="0"/>
        <w:rPr>
          <w:rFonts w:asciiTheme="minorHAnsi" w:hAnsiTheme="minorHAnsi" w:cs="Calibri"/>
          <w:szCs w:val="22"/>
        </w:rPr>
      </w:pPr>
      <w:r w:rsidRPr="006A2CFC">
        <w:rPr>
          <w:rFonts w:asciiTheme="minorHAnsi" w:hAnsiTheme="minorHAnsi" w:cs="Calibri"/>
          <w:szCs w:val="22"/>
        </w:rPr>
        <w:t xml:space="preserve">UNDP looks forward to receiving your Bid and thank you in advance for your interest in UNDP procurement opportunities. </w:t>
      </w:r>
    </w:p>
    <w:p w14:paraId="47F42478" w14:textId="77777777" w:rsidR="008651A6" w:rsidRPr="006A2CFC" w:rsidRDefault="008651A6" w:rsidP="008651A6">
      <w:pPr>
        <w:ind w:left="720"/>
        <w:jc w:val="both"/>
        <w:rPr>
          <w:rFonts w:asciiTheme="minorHAnsi" w:hAnsiTheme="minorHAnsi" w:cs="Calibri"/>
          <w:sz w:val="22"/>
          <w:szCs w:val="22"/>
        </w:rPr>
      </w:pPr>
    </w:p>
    <w:p w14:paraId="7C27DBA5" w14:textId="77777777" w:rsidR="008651A6" w:rsidRPr="006A2CFC" w:rsidRDefault="008651A6" w:rsidP="008651A6">
      <w:pPr>
        <w:jc w:val="both"/>
        <w:rPr>
          <w:rFonts w:asciiTheme="minorHAnsi" w:hAnsiTheme="minorHAnsi" w:cs="Calibri"/>
          <w:color w:val="000000"/>
          <w:sz w:val="22"/>
          <w:szCs w:val="22"/>
        </w:rPr>
      </w:pPr>
      <w:r w:rsidRPr="006A2CFC">
        <w:rPr>
          <w:rFonts w:asciiTheme="minorHAnsi" w:hAnsiTheme="minorHAnsi" w:cs="Calibri"/>
          <w:color w:val="000000"/>
          <w:sz w:val="22"/>
          <w:szCs w:val="22"/>
        </w:rPr>
        <w:t>Approved by:</w:t>
      </w:r>
    </w:p>
    <w:p w14:paraId="202230CB" w14:textId="77777777" w:rsidR="008651A6" w:rsidRPr="006A2CFC" w:rsidRDefault="008651A6" w:rsidP="008651A6">
      <w:pPr>
        <w:ind w:left="720"/>
        <w:rPr>
          <w:rFonts w:asciiTheme="minorHAnsi" w:hAnsiTheme="minorHAnsi" w:cs="Calibri"/>
          <w:color w:val="000000"/>
          <w:sz w:val="22"/>
          <w:szCs w:val="22"/>
        </w:rPr>
      </w:pPr>
    </w:p>
    <w:p w14:paraId="72279334" w14:textId="1C7E4338" w:rsidR="008651A6" w:rsidRPr="006A2CFC" w:rsidRDefault="00AF3949" w:rsidP="00AF3949">
      <w:pPr>
        <w:jc w:val="both"/>
        <w:rPr>
          <w:rFonts w:asciiTheme="minorHAnsi" w:hAnsiTheme="minorHAnsi" w:cs="Calibri"/>
          <w:sz w:val="22"/>
          <w:szCs w:val="22"/>
        </w:rPr>
      </w:pPr>
      <w:r w:rsidRPr="006A2CFC">
        <w:rPr>
          <w:rFonts w:asciiTheme="minorHAnsi" w:hAnsiTheme="minorHAnsi" w:cs="Calibri"/>
          <w:sz w:val="22"/>
          <w:szCs w:val="22"/>
        </w:rPr>
        <w:t>UNDP Procurement</w:t>
      </w:r>
      <w:r w:rsidR="0051402F" w:rsidRPr="006A2CFC">
        <w:rPr>
          <w:rFonts w:asciiTheme="minorHAnsi" w:hAnsiTheme="minorHAnsi" w:cs="Calibri"/>
          <w:sz w:val="22"/>
          <w:szCs w:val="22"/>
        </w:rPr>
        <w:t xml:space="preserve"> Head</w:t>
      </w:r>
      <w:r w:rsidR="008651A6" w:rsidRPr="006A2CFC">
        <w:rPr>
          <w:rFonts w:asciiTheme="minorHAnsi" w:hAnsiTheme="minorHAnsi" w:cs="Calibri"/>
          <w:sz w:val="22"/>
          <w:szCs w:val="22"/>
        </w:rPr>
        <w:br w:type="page"/>
      </w:r>
    </w:p>
    <w:p w14:paraId="73471E62" w14:textId="77777777" w:rsidR="000C019B" w:rsidRPr="006A2CFC" w:rsidRDefault="008D20AF" w:rsidP="006C1238">
      <w:pPr>
        <w:pStyle w:val="Heading1"/>
        <w:pBdr>
          <w:bottom w:val="single" w:sz="4" w:space="1" w:color="auto"/>
        </w:pBdr>
        <w:spacing w:before="240" w:after="240"/>
        <w:jc w:val="center"/>
        <w:rPr>
          <w:rFonts w:asciiTheme="minorHAnsi" w:hAnsiTheme="minorHAnsi" w:cs="Calibri"/>
          <w:b w:val="0"/>
          <w:bCs w:val="0"/>
          <w:color w:val="0070C0"/>
          <w:sz w:val="22"/>
          <w:szCs w:val="22"/>
        </w:rPr>
      </w:pPr>
      <w:bookmarkStart w:id="4" w:name="_Toc526075180"/>
      <w:bookmarkStart w:id="5" w:name="_Toc105081109"/>
      <w:r w:rsidRPr="006A2CFC">
        <w:rPr>
          <w:rFonts w:asciiTheme="minorHAnsi" w:hAnsiTheme="minorHAnsi" w:cs="Calibri"/>
          <w:bCs w:val="0"/>
          <w:color w:val="0070C0"/>
          <w:sz w:val="22"/>
          <w:szCs w:val="22"/>
        </w:rPr>
        <w:lastRenderedPageBreak/>
        <w:t xml:space="preserve">Section 2: </w:t>
      </w:r>
      <w:r w:rsidRPr="006A2CFC">
        <w:rPr>
          <w:rFonts w:asciiTheme="minorHAnsi" w:hAnsiTheme="minorHAnsi" w:cs="Calibri"/>
          <w:b w:val="0"/>
          <w:bCs w:val="0"/>
          <w:color w:val="0070C0"/>
          <w:sz w:val="22"/>
          <w:szCs w:val="22"/>
        </w:rPr>
        <w:t>Instructions to Bidders</w:t>
      </w:r>
      <w:bookmarkEnd w:id="4"/>
      <w:bookmarkEnd w:id="5"/>
    </w:p>
    <w:tbl>
      <w:tblPr>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0C019B" w:rsidRPr="006A2CFC" w14:paraId="7647D08C" w14:textId="77777777" w:rsidTr="006750FB">
        <w:trPr>
          <w:trHeight w:val="301"/>
        </w:trPr>
        <w:tc>
          <w:tcPr>
            <w:tcW w:w="9807" w:type="dxa"/>
            <w:gridSpan w:val="2"/>
            <w:shd w:val="clear" w:color="auto" w:fill="9BDEFF"/>
          </w:tcPr>
          <w:p w14:paraId="0A659668" w14:textId="77777777" w:rsidR="000C019B" w:rsidRPr="006A2CFC" w:rsidRDefault="000C019B" w:rsidP="00556F07">
            <w:pPr>
              <w:pStyle w:val="Heading2"/>
              <w:numPr>
                <w:ilvl w:val="0"/>
                <w:numId w:val="21"/>
              </w:numPr>
              <w:spacing w:before="120" w:after="120"/>
              <w:rPr>
                <w:rFonts w:asciiTheme="minorHAnsi" w:hAnsiTheme="minorHAnsi" w:cs="Calibri"/>
                <w:sz w:val="22"/>
                <w:szCs w:val="22"/>
              </w:rPr>
            </w:pPr>
            <w:bookmarkStart w:id="6" w:name="_Toc105081110"/>
            <w:r w:rsidRPr="006A2CFC">
              <w:rPr>
                <w:rFonts w:asciiTheme="minorHAnsi" w:hAnsiTheme="minorHAnsi" w:cs="Calibri"/>
                <w:sz w:val="22"/>
                <w:szCs w:val="22"/>
              </w:rPr>
              <w:t>GENERAL PROVISIONS</w:t>
            </w:r>
            <w:bookmarkEnd w:id="6"/>
          </w:p>
        </w:tc>
      </w:tr>
      <w:tr w:rsidR="000C019B" w:rsidRPr="006A2CFC" w14:paraId="5353DF95" w14:textId="77777777" w:rsidTr="006750FB">
        <w:trPr>
          <w:trHeight w:val="3222"/>
        </w:trPr>
        <w:tc>
          <w:tcPr>
            <w:tcW w:w="2427" w:type="dxa"/>
            <w:shd w:val="clear" w:color="auto" w:fill="auto"/>
          </w:tcPr>
          <w:p w14:paraId="3C18709D" w14:textId="77777777" w:rsidR="000C019B" w:rsidRPr="006A2CFC" w:rsidRDefault="000C019B" w:rsidP="00556F07">
            <w:pPr>
              <w:pStyle w:val="Heading3"/>
              <w:numPr>
                <w:ilvl w:val="0"/>
                <w:numId w:val="5"/>
              </w:numPr>
              <w:rPr>
                <w:rFonts w:asciiTheme="minorHAnsi" w:hAnsiTheme="minorHAnsi" w:cs="Calibri"/>
                <w:sz w:val="22"/>
                <w:szCs w:val="22"/>
              </w:rPr>
            </w:pPr>
            <w:bookmarkStart w:id="7" w:name="_Toc105081111"/>
            <w:r w:rsidRPr="006A2CFC">
              <w:rPr>
                <w:rFonts w:asciiTheme="minorHAnsi" w:hAnsiTheme="minorHAnsi" w:cs="Calibri"/>
                <w:sz w:val="22"/>
                <w:szCs w:val="22"/>
              </w:rPr>
              <w:t>Introduction</w:t>
            </w:r>
            <w:bookmarkEnd w:id="7"/>
          </w:p>
        </w:tc>
        <w:tc>
          <w:tcPr>
            <w:tcW w:w="7380" w:type="dxa"/>
            <w:shd w:val="clear" w:color="auto" w:fill="auto"/>
          </w:tcPr>
          <w:p w14:paraId="10A5044A"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Bidders shall adhere to all the requirements of this ITB, including any amendments made in writing by UNDP. This ITB is conducted in accordance with the UNDP Programme and Operations Policies and Procedures (POPP) on Contracts and Procurement which can be accessed at </w:t>
            </w:r>
            <w:hyperlink r:id="rId12" w:history="1">
              <w:r w:rsidRPr="006A2CFC">
                <w:rPr>
                  <w:rStyle w:val="Hyperlink"/>
                  <w:rFonts w:asciiTheme="minorHAnsi" w:eastAsia="Calibri" w:hAnsiTheme="minorHAnsi" w:cs="Calibri"/>
                  <w:sz w:val="22"/>
                  <w:szCs w:val="22"/>
                </w:rPr>
                <w:t>https://popp.undp.org/SitePages/POPPBSUnit.aspx?TermID=254a9f96-b883-476a-8ef8-e81f93a2b38d</w:t>
              </w:r>
            </w:hyperlink>
            <w:r w:rsidRPr="006A2CFC">
              <w:rPr>
                <w:rFonts w:asciiTheme="minorHAnsi" w:eastAsia="Calibri" w:hAnsiTheme="minorHAnsi" w:cs="Calibri"/>
                <w:sz w:val="22"/>
                <w:szCs w:val="22"/>
              </w:rPr>
              <w:t xml:space="preserve"> </w:t>
            </w:r>
          </w:p>
          <w:p w14:paraId="25A248C7"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Any Bid submitted will be regarded as an offer by the Bidder and does not constitute or imply the acceptance of the Bid by UNDP. UNDP is under no obligation to award a contract to any Bidder as a result of this ITB. </w:t>
            </w:r>
          </w:p>
          <w:p w14:paraId="5DCEAF1E"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Calibri" w:hAnsiTheme="minorHAnsi" w:cs="Calibri"/>
                <w:bCs/>
                <w:sz w:val="22"/>
                <w:szCs w:val="22"/>
              </w:rPr>
            </w:pPr>
            <w:r w:rsidRPr="006A2CFC">
              <w:rPr>
                <w:rFonts w:asciiTheme="minorHAnsi" w:eastAsia="Calibri" w:hAnsiTheme="minorHAnsi" w:cs="Calibri"/>
                <w:sz w:val="22"/>
                <w:szCs w:val="22"/>
              </w:rPr>
              <w:t>UNDP reserves the right to cancel the procurement process at any stage without any liability of any kind for UNDP, upon notice to the bidders or publication of cancellation notice on UNDP website.</w:t>
            </w:r>
          </w:p>
          <w:p w14:paraId="5D20EDE9"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 As part of the bid, it is desired that the Bidder registers at the United Nations Global Marketplace (UNGM) website (</w:t>
            </w:r>
            <w:hyperlink r:id="rId13" w:history="1">
              <w:r w:rsidRPr="006A2CFC">
                <w:rPr>
                  <w:rFonts w:asciiTheme="minorHAnsi" w:eastAsia="Times New Roman" w:hAnsiTheme="minorHAnsi" w:cs="Calibri"/>
                  <w:bCs/>
                  <w:color w:val="0563C1"/>
                  <w:sz w:val="22"/>
                  <w:szCs w:val="22"/>
                  <w:u w:val="single"/>
                  <w:lang w:val="en-GB"/>
                </w:rPr>
                <w:t>www.ungm.org</w:t>
              </w:r>
            </w:hyperlink>
            <w:r w:rsidRPr="006A2CFC">
              <w:rPr>
                <w:rFonts w:asciiTheme="minorHAnsi" w:eastAsia="Times New Roman" w:hAnsiTheme="minorHAnsi" w:cs="Calibri"/>
                <w:bCs/>
                <w:sz w:val="22"/>
                <w:szCs w:val="22"/>
                <w:lang w:val="en-GB"/>
              </w:rPr>
              <w:t>). The Bidder may still submit a bid even if not registered with the UNGM. However, if the Bidder is selected for contract award, the Bidder must register on the UNGM prior to contract signature</w:t>
            </w:r>
            <w:r w:rsidRPr="006A2CFC">
              <w:rPr>
                <w:rStyle w:val="CommentReference"/>
                <w:rFonts w:asciiTheme="minorHAnsi" w:eastAsia="Calibri" w:hAnsiTheme="minorHAnsi" w:cs="Calibri"/>
                <w:sz w:val="22"/>
                <w:szCs w:val="22"/>
              </w:rPr>
              <w:t>.</w:t>
            </w:r>
          </w:p>
        </w:tc>
      </w:tr>
      <w:tr w:rsidR="000C019B" w:rsidRPr="006A2CFC" w14:paraId="46EED1BF" w14:textId="77777777" w:rsidTr="006750FB">
        <w:trPr>
          <w:trHeight w:val="2150"/>
        </w:trPr>
        <w:tc>
          <w:tcPr>
            <w:tcW w:w="2427" w:type="dxa"/>
            <w:shd w:val="clear" w:color="auto" w:fill="auto"/>
          </w:tcPr>
          <w:p w14:paraId="53B52C19" w14:textId="77777777" w:rsidR="000C019B" w:rsidRPr="006A2CFC" w:rsidRDefault="000C019B" w:rsidP="00556F07">
            <w:pPr>
              <w:pStyle w:val="Heading3"/>
              <w:numPr>
                <w:ilvl w:val="0"/>
                <w:numId w:val="5"/>
              </w:numPr>
              <w:rPr>
                <w:rFonts w:asciiTheme="minorHAnsi" w:hAnsiTheme="minorHAnsi" w:cs="Calibri"/>
                <w:sz w:val="22"/>
                <w:szCs w:val="22"/>
              </w:rPr>
            </w:pPr>
            <w:bookmarkStart w:id="8" w:name="_Toc105081112"/>
            <w:r w:rsidRPr="006A2CFC">
              <w:rPr>
                <w:rFonts w:asciiTheme="minorHAnsi" w:hAnsiTheme="minorHAnsi" w:cs="Calibri"/>
                <w:sz w:val="22"/>
                <w:szCs w:val="22"/>
              </w:rPr>
              <w:t xml:space="preserve">Fraud &amp; Corruption, </w:t>
            </w:r>
            <w:r w:rsidRPr="006A2CFC">
              <w:rPr>
                <w:rFonts w:asciiTheme="minorHAnsi" w:hAnsiTheme="minorHAnsi" w:cs="Calibri"/>
                <w:sz w:val="22"/>
                <w:szCs w:val="22"/>
              </w:rPr>
              <w:br/>
              <w:t>Gifts and Hospitality</w:t>
            </w:r>
            <w:bookmarkEnd w:id="8"/>
          </w:p>
          <w:p w14:paraId="6869942B" w14:textId="77777777" w:rsidR="000C019B" w:rsidRPr="006A2CFC" w:rsidRDefault="000C019B" w:rsidP="006750FB">
            <w:pPr>
              <w:spacing w:before="120" w:after="120"/>
              <w:ind w:left="339" w:right="-18"/>
              <w:jc w:val="center"/>
              <w:outlineLvl w:val="5"/>
              <w:rPr>
                <w:rFonts w:asciiTheme="minorHAnsi" w:eastAsia="Times New Roman" w:hAnsiTheme="minorHAnsi" w:cs="Calibri"/>
                <w:b/>
                <w:bCs/>
                <w:sz w:val="22"/>
                <w:szCs w:val="22"/>
                <w:lang w:val="en-GB"/>
              </w:rPr>
            </w:pPr>
          </w:p>
        </w:tc>
        <w:tc>
          <w:tcPr>
            <w:tcW w:w="7380" w:type="dxa"/>
            <w:shd w:val="clear" w:color="auto" w:fill="auto"/>
          </w:tcPr>
          <w:p w14:paraId="356634B3" w14:textId="77777777" w:rsidR="000C019B" w:rsidRPr="006A2CFC" w:rsidRDefault="000C019B" w:rsidP="00556F07">
            <w:pPr>
              <w:widowControl w:val="0"/>
              <w:numPr>
                <w:ilvl w:val="1"/>
                <w:numId w:val="5"/>
              </w:numPr>
              <w:overflowPunct w:val="0"/>
              <w:adjustRightInd w:val="0"/>
              <w:spacing w:before="120" w:after="120"/>
              <w:ind w:left="518" w:hanging="547"/>
              <w:jc w:val="both"/>
              <w:rPr>
                <w:rFonts w:asciiTheme="minorHAnsi" w:eastAsia="Times New Roman" w:hAnsiTheme="minorHAnsi" w:cs="Calibri"/>
                <w:bCs/>
                <w:color w:val="0563C1"/>
                <w:sz w:val="22"/>
                <w:szCs w:val="22"/>
                <w:u w:val="single"/>
                <w:lang w:val="en-GB"/>
              </w:rPr>
            </w:pPr>
            <w:r w:rsidRPr="006A2CFC">
              <w:rPr>
                <w:rFonts w:asciiTheme="minorHAnsi" w:eastAsia="Times New Roman" w:hAnsiTheme="minorHAnsi" w:cs="Calibri"/>
                <w:bCs/>
                <w:sz w:val="22"/>
                <w:szCs w:val="22"/>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4" w:anchor="anti" w:history="1">
              <w:r w:rsidRPr="006A2CFC">
                <w:rPr>
                  <w:rFonts w:asciiTheme="minorHAnsi" w:eastAsia="Times New Roman" w:hAnsiTheme="minorHAnsi" w:cs="Calibri"/>
                  <w:bCs/>
                  <w:color w:val="0563C1"/>
                  <w:sz w:val="22"/>
                  <w:szCs w:val="22"/>
                  <w:u w:val="single"/>
                  <w:lang w:val="en-GB"/>
                </w:rPr>
                <w:t>http://www.undp.org/content/undp/en/home/operations/accountability/audit/office_of_audit_andinvestigation.html#anti</w:t>
              </w:r>
            </w:hyperlink>
          </w:p>
          <w:p w14:paraId="2D009344" w14:textId="77777777" w:rsidR="000C019B" w:rsidRPr="006A2CFC" w:rsidRDefault="000C019B" w:rsidP="00556F07">
            <w:pPr>
              <w:widowControl w:val="0"/>
              <w:numPr>
                <w:ilvl w:val="1"/>
                <w:numId w:val="5"/>
              </w:numPr>
              <w:overflowPunct w:val="0"/>
              <w:adjustRightInd w:val="0"/>
              <w:spacing w:before="120" w:after="120"/>
              <w:ind w:left="518"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A1E622F" w14:textId="77777777" w:rsidR="000C019B" w:rsidRPr="006A2CFC" w:rsidRDefault="000C019B" w:rsidP="00556F07">
            <w:pPr>
              <w:widowControl w:val="0"/>
              <w:numPr>
                <w:ilvl w:val="1"/>
                <w:numId w:val="5"/>
              </w:numPr>
              <w:overflowPunct w:val="0"/>
              <w:adjustRightInd w:val="0"/>
              <w:spacing w:before="120" w:after="120"/>
              <w:ind w:left="518"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In pursuance of this policy, UNDP: </w:t>
            </w:r>
          </w:p>
          <w:p w14:paraId="4AA96DAE" w14:textId="77777777" w:rsidR="000C019B" w:rsidRPr="006A2CFC" w:rsidRDefault="000C019B" w:rsidP="006750FB">
            <w:pPr>
              <w:spacing w:before="120" w:after="120"/>
              <w:ind w:left="518"/>
              <w:jc w:val="both"/>
              <w:rPr>
                <w:rFonts w:asciiTheme="minorHAnsi" w:eastAsia="Times New Roman" w:hAnsiTheme="minorHAnsi" w:cs="Calibri"/>
                <w:bCs/>
                <w:sz w:val="22"/>
                <w:szCs w:val="22"/>
                <w:lang w:val="en-GB"/>
              </w:rPr>
            </w:pPr>
            <w:r w:rsidRPr="006A2CFC">
              <w:rPr>
                <w:rFonts w:asciiTheme="minorHAnsi" w:eastAsia="Calibri" w:hAnsiTheme="minorHAnsi" w:cs="Calibri"/>
                <w:sz w:val="22"/>
                <w:szCs w:val="22"/>
              </w:rPr>
              <w:t>(a) Shall reject a bid if it determines that the selected bidder has engaged in any corrupt or fraudulent practices in competing for the contract in question;</w:t>
            </w:r>
            <w:r w:rsidRPr="006A2CFC">
              <w:rPr>
                <w:rFonts w:asciiTheme="minorHAnsi" w:eastAsia="Calibri" w:hAnsiTheme="minorHAnsi" w:cs="Calibri"/>
                <w:sz w:val="22"/>
                <w:szCs w:val="22"/>
              </w:rPr>
              <w:br/>
              <w:t>(b) Shall declare a vendor ineligible, either indefinitely or for a stated period, to be awarded a contract if at any time it determines that the vendor has engaged in any corrupt or fraudulent practices in competing for, or in executing a UNDP contract.</w:t>
            </w:r>
          </w:p>
          <w:p w14:paraId="60E1866C" w14:textId="77777777" w:rsidR="000C019B" w:rsidRPr="006A2CFC" w:rsidRDefault="000C019B" w:rsidP="00556F07">
            <w:pPr>
              <w:widowControl w:val="0"/>
              <w:numPr>
                <w:ilvl w:val="1"/>
                <w:numId w:val="5"/>
              </w:numPr>
              <w:overflowPunct w:val="0"/>
              <w:adjustRightInd w:val="0"/>
              <w:spacing w:before="120" w:after="120"/>
              <w:ind w:left="518"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All Bidders must adhere to the UN Supplier Code of Conduct, which may be found at </w:t>
            </w:r>
            <w:hyperlink r:id="rId15" w:history="1">
              <w:r w:rsidRPr="006A2CFC">
                <w:rPr>
                  <w:rFonts w:asciiTheme="minorHAnsi" w:eastAsia="Times New Roman" w:hAnsiTheme="minorHAnsi" w:cs="Calibri"/>
                  <w:bCs/>
                  <w:color w:val="0563C1"/>
                  <w:sz w:val="22"/>
                  <w:szCs w:val="22"/>
                  <w:u w:val="single"/>
                  <w:lang w:val="en-GB"/>
                </w:rPr>
                <w:t>http://www.un.org/depts/ptd/pdf/conduct_english.pdf</w:t>
              </w:r>
            </w:hyperlink>
          </w:p>
        </w:tc>
      </w:tr>
      <w:tr w:rsidR="000C019B" w:rsidRPr="006A2CFC" w14:paraId="006BE994" w14:textId="77777777" w:rsidTr="006750FB">
        <w:trPr>
          <w:trHeight w:val="265"/>
        </w:trPr>
        <w:tc>
          <w:tcPr>
            <w:tcW w:w="2427" w:type="dxa"/>
            <w:shd w:val="clear" w:color="auto" w:fill="auto"/>
          </w:tcPr>
          <w:p w14:paraId="52F17789" w14:textId="77777777" w:rsidR="000C019B" w:rsidRPr="006A2CFC" w:rsidRDefault="000C019B" w:rsidP="00556F07">
            <w:pPr>
              <w:pStyle w:val="Heading3"/>
              <w:numPr>
                <w:ilvl w:val="0"/>
                <w:numId w:val="5"/>
              </w:numPr>
              <w:rPr>
                <w:rFonts w:asciiTheme="minorHAnsi" w:hAnsiTheme="minorHAnsi" w:cs="Calibri"/>
                <w:sz w:val="22"/>
                <w:szCs w:val="22"/>
              </w:rPr>
            </w:pPr>
            <w:bookmarkStart w:id="9" w:name="_Toc105081113"/>
            <w:r w:rsidRPr="006A2CFC">
              <w:rPr>
                <w:rFonts w:asciiTheme="minorHAnsi" w:hAnsiTheme="minorHAnsi" w:cs="Calibri"/>
                <w:sz w:val="22"/>
                <w:szCs w:val="22"/>
              </w:rPr>
              <w:lastRenderedPageBreak/>
              <w:t>Eligibility</w:t>
            </w:r>
            <w:bookmarkEnd w:id="9"/>
          </w:p>
        </w:tc>
        <w:tc>
          <w:tcPr>
            <w:tcW w:w="7380" w:type="dxa"/>
            <w:shd w:val="clear" w:color="auto" w:fill="auto"/>
          </w:tcPr>
          <w:p w14:paraId="148392DF"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sz w:val="22"/>
                <w:szCs w:val="22"/>
                <w:lang w:val="en-GB"/>
              </w:rPr>
            </w:pPr>
            <w:r w:rsidRPr="006A2CFC">
              <w:rPr>
                <w:rFonts w:asciiTheme="minorHAnsi" w:eastAsia="Times New Roman" w:hAnsiTheme="minorHAnsi" w:cs="Calibri"/>
                <w:bCs/>
                <w:sz w:val="22"/>
                <w:szCs w:val="22"/>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w:t>
            </w:r>
          </w:p>
          <w:p w14:paraId="16A62F29"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It is the Bidder’s responsibility to ensure that its employees, joint venture members, sub-contractors, service providers, suppliers and/or their employees meet the eligibility requirements as established by UNDP. </w:t>
            </w:r>
          </w:p>
        </w:tc>
      </w:tr>
      <w:tr w:rsidR="000C019B" w:rsidRPr="006A2CFC" w14:paraId="4D7BBCE3" w14:textId="77777777" w:rsidTr="006750FB">
        <w:trPr>
          <w:trHeight w:val="445"/>
        </w:trPr>
        <w:tc>
          <w:tcPr>
            <w:tcW w:w="2427" w:type="dxa"/>
            <w:shd w:val="clear" w:color="auto" w:fill="auto"/>
          </w:tcPr>
          <w:p w14:paraId="46EC704A" w14:textId="77777777" w:rsidR="000C019B" w:rsidRPr="006A2CFC" w:rsidRDefault="000C019B" w:rsidP="00556F07">
            <w:pPr>
              <w:pStyle w:val="Heading3"/>
              <w:numPr>
                <w:ilvl w:val="0"/>
                <w:numId w:val="5"/>
              </w:numPr>
              <w:rPr>
                <w:rFonts w:asciiTheme="minorHAnsi" w:hAnsiTheme="minorHAnsi" w:cs="Calibri"/>
                <w:sz w:val="22"/>
                <w:szCs w:val="22"/>
              </w:rPr>
            </w:pPr>
            <w:bookmarkStart w:id="10" w:name="_Toc105081114"/>
            <w:r w:rsidRPr="006A2CFC">
              <w:rPr>
                <w:rFonts w:asciiTheme="minorHAnsi" w:hAnsiTheme="minorHAnsi" w:cs="Calibri"/>
                <w:sz w:val="22"/>
                <w:szCs w:val="22"/>
              </w:rPr>
              <w:t>Conflict of Interests</w:t>
            </w:r>
            <w:bookmarkEnd w:id="10"/>
          </w:p>
        </w:tc>
        <w:tc>
          <w:tcPr>
            <w:tcW w:w="7380" w:type="dxa"/>
            <w:shd w:val="clear" w:color="auto" w:fill="auto"/>
          </w:tcPr>
          <w:p w14:paraId="779C9016"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4C50930E" w14:textId="77777777" w:rsidR="000C019B" w:rsidRPr="006A2CFC" w:rsidRDefault="000C019B" w:rsidP="00556F07">
            <w:pPr>
              <w:numPr>
                <w:ilvl w:val="1"/>
                <w:numId w:val="7"/>
              </w:numPr>
              <w:spacing w:before="120" w:after="120"/>
              <w:ind w:left="882"/>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w:t>
            </w:r>
            <w:proofErr w:type="gramStart"/>
            <w:r w:rsidRPr="006A2CFC">
              <w:rPr>
                <w:rFonts w:asciiTheme="minorHAnsi" w:eastAsia="Times New Roman" w:hAnsiTheme="minorHAnsi" w:cs="Calibri"/>
                <w:bCs/>
                <w:sz w:val="22"/>
                <w:szCs w:val="22"/>
                <w:lang w:val="en-GB"/>
              </w:rPr>
              <w:t>process;</w:t>
            </w:r>
            <w:proofErr w:type="gramEnd"/>
            <w:r w:rsidRPr="006A2CFC">
              <w:rPr>
                <w:rFonts w:asciiTheme="minorHAnsi" w:eastAsia="Times New Roman" w:hAnsiTheme="minorHAnsi" w:cs="Calibri"/>
                <w:bCs/>
                <w:sz w:val="22"/>
                <w:szCs w:val="22"/>
                <w:lang w:val="en-GB"/>
              </w:rPr>
              <w:t xml:space="preserve"> </w:t>
            </w:r>
          </w:p>
          <w:p w14:paraId="4A264BB0" w14:textId="77777777" w:rsidR="000C019B" w:rsidRPr="006A2CFC" w:rsidRDefault="000C019B" w:rsidP="00556F07">
            <w:pPr>
              <w:numPr>
                <w:ilvl w:val="1"/>
                <w:numId w:val="7"/>
              </w:numPr>
              <w:spacing w:before="120" w:after="120"/>
              <w:ind w:left="882"/>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Were involved in the preparation and/or design of the programme/project related to the goods and/or services requested under this ITB; or</w:t>
            </w:r>
          </w:p>
          <w:p w14:paraId="3A328358" w14:textId="77777777" w:rsidR="000C019B" w:rsidRPr="006A2CFC" w:rsidRDefault="000C019B" w:rsidP="00556F07">
            <w:pPr>
              <w:numPr>
                <w:ilvl w:val="1"/>
                <w:numId w:val="7"/>
              </w:numPr>
              <w:spacing w:before="120" w:after="120"/>
              <w:ind w:left="882"/>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Are found to be in conflict for any other reason, as may be established by, or at the discretion of UNDP. </w:t>
            </w:r>
          </w:p>
          <w:p w14:paraId="3EE589BB"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In the event of any uncertainty in the interpretation of a potential conflict of interest, Bidders must disclose to UNDP, and seek UNDP’s confirmation on </w:t>
            </w:r>
            <w:proofErr w:type="gramStart"/>
            <w:r w:rsidRPr="006A2CFC">
              <w:rPr>
                <w:rFonts w:asciiTheme="minorHAnsi" w:eastAsia="Times New Roman" w:hAnsiTheme="minorHAnsi" w:cs="Calibri"/>
                <w:bCs/>
                <w:sz w:val="22"/>
                <w:szCs w:val="22"/>
                <w:lang w:val="en-GB"/>
              </w:rPr>
              <w:t>whether or not</w:t>
            </w:r>
            <w:proofErr w:type="gramEnd"/>
            <w:r w:rsidRPr="006A2CFC">
              <w:rPr>
                <w:rFonts w:asciiTheme="minorHAnsi" w:eastAsia="Times New Roman" w:hAnsiTheme="minorHAnsi" w:cs="Calibri"/>
                <w:bCs/>
                <w:sz w:val="22"/>
                <w:szCs w:val="22"/>
                <w:lang w:val="en-GB"/>
              </w:rPr>
              <w:t xml:space="preserve"> such conflict exists. </w:t>
            </w:r>
          </w:p>
          <w:p w14:paraId="06E19EB5"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Similarly, the Bidders must disclose in their Bid their knowledge of the following:</w:t>
            </w:r>
          </w:p>
          <w:p w14:paraId="18923C14" w14:textId="77777777" w:rsidR="000C019B" w:rsidRPr="006A2CFC" w:rsidRDefault="000C019B" w:rsidP="00556F07">
            <w:pPr>
              <w:numPr>
                <w:ilvl w:val="1"/>
                <w:numId w:val="11"/>
              </w:numPr>
              <w:spacing w:before="120" w:after="120"/>
              <w:ind w:left="879"/>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ITB; and</w:t>
            </w:r>
          </w:p>
          <w:p w14:paraId="3D179931" w14:textId="77777777" w:rsidR="000C019B" w:rsidRPr="006A2CFC" w:rsidRDefault="000C019B" w:rsidP="00556F07">
            <w:pPr>
              <w:numPr>
                <w:ilvl w:val="1"/>
                <w:numId w:val="11"/>
              </w:numPr>
              <w:spacing w:before="120" w:after="120"/>
              <w:ind w:left="879"/>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All other circumstances that could potentially lead to actual or perceived conflict of interest, collusion or unfair competition practices. </w:t>
            </w:r>
          </w:p>
          <w:p w14:paraId="4D5CC30B" w14:textId="77777777" w:rsidR="000C019B" w:rsidRPr="006A2CFC" w:rsidRDefault="000C019B" w:rsidP="006750FB">
            <w:pPr>
              <w:spacing w:before="120" w:after="120"/>
              <w:ind w:left="519"/>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Failure to disclose such an information may result in the rejection of the Bid or Bids affected by the non-disclosure.</w:t>
            </w:r>
          </w:p>
          <w:p w14:paraId="7AB35974"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w:t>
            </w:r>
            <w:r w:rsidRPr="006A2CFC">
              <w:rPr>
                <w:rFonts w:asciiTheme="minorHAnsi" w:eastAsia="Times New Roman" w:hAnsiTheme="minorHAnsi" w:cs="Calibri"/>
                <w:bCs/>
                <w:sz w:val="22"/>
                <w:szCs w:val="22"/>
                <w:lang w:val="en-GB"/>
              </w:rPr>
              <w:lastRenderedPageBreak/>
              <w:t xml:space="preserve">other Bidders may result in the eventual rejection of the Bid. </w:t>
            </w:r>
          </w:p>
        </w:tc>
      </w:tr>
      <w:tr w:rsidR="000C019B" w:rsidRPr="006A2CFC" w14:paraId="6558F4BF" w14:textId="77777777" w:rsidTr="006750FB">
        <w:trPr>
          <w:trHeight w:val="202"/>
        </w:trPr>
        <w:tc>
          <w:tcPr>
            <w:tcW w:w="9807" w:type="dxa"/>
            <w:gridSpan w:val="2"/>
            <w:shd w:val="clear" w:color="auto" w:fill="9BDEFF"/>
          </w:tcPr>
          <w:p w14:paraId="1F0A3326" w14:textId="77777777" w:rsidR="000C019B" w:rsidRPr="006A2CFC" w:rsidRDefault="000C019B" w:rsidP="00556F07">
            <w:pPr>
              <w:pStyle w:val="Heading2"/>
              <w:numPr>
                <w:ilvl w:val="0"/>
                <w:numId w:val="11"/>
              </w:numPr>
              <w:spacing w:before="120" w:after="120"/>
              <w:rPr>
                <w:rFonts w:asciiTheme="minorHAnsi" w:hAnsiTheme="minorHAnsi" w:cs="Calibri"/>
                <w:sz w:val="22"/>
                <w:szCs w:val="22"/>
              </w:rPr>
            </w:pPr>
            <w:bookmarkStart w:id="11" w:name="_Toc105081115"/>
            <w:r w:rsidRPr="006A2CFC">
              <w:rPr>
                <w:rFonts w:asciiTheme="minorHAnsi" w:hAnsiTheme="minorHAnsi" w:cs="Calibri"/>
                <w:sz w:val="22"/>
                <w:szCs w:val="22"/>
              </w:rPr>
              <w:lastRenderedPageBreak/>
              <w:t>PREPARATION OF BIDS</w:t>
            </w:r>
            <w:bookmarkEnd w:id="11"/>
          </w:p>
        </w:tc>
      </w:tr>
      <w:tr w:rsidR="000C019B" w:rsidRPr="006A2CFC" w14:paraId="7EFD3E3F" w14:textId="77777777" w:rsidTr="006750FB">
        <w:tc>
          <w:tcPr>
            <w:tcW w:w="2427" w:type="dxa"/>
            <w:shd w:val="clear" w:color="auto" w:fill="auto"/>
          </w:tcPr>
          <w:p w14:paraId="20B22937" w14:textId="77777777" w:rsidR="000C019B" w:rsidRPr="006A2CFC" w:rsidRDefault="000C019B" w:rsidP="00556F07">
            <w:pPr>
              <w:pStyle w:val="Heading3"/>
              <w:numPr>
                <w:ilvl w:val="0"/>
                <w:numId w:val="5"/>
              </w:numPr>
              <w:rPr>
                <w:rFonts w:asciiTheme="minorHAnsi" w:hAnsiTheme="minorHAnsi" w:cs="Calibri"/>
                <w:sz w:val="22"/>
                <w:szCs w:val="22"/>
              </w:rPr>
            </w:pPr>
            <w:bookmarkStart w:id="12" w:name="_Toc105081116"/>
            <w:r w:rsidRPr="006A2CFC">
              <w:rPr>
                <w:rFonts w:asciiTheme="minorHAnsi" w:hAnsiTheme="minorHAnsi" w:cs="Calibri"/>
                <w:sz w:val="22"/>
                <w:szCs w:val="22"/>
              </w:rPr>
              <w:t>General Considerations</w:t>
            </w:r>
            <w:bookmarkEnd w:id="12"/>
          </w:p>
        </w:tc>
        <w:tc>
          <w:tcPr>
            <w:tcW w:w="7380" w:type="dxa"/>
            <w:shd w:val="clear" w:color="auto" w:fill="auto"/>
          </w:tcPr>
          <w:p w14:paraId="6DE3F70C"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In preparing the Bid, the Bidder is expected to examine the ITB in detail. Material deficiencies in providing the information requested in the ITB may result in rejection of the Bid.</w:t>
            </w:r>
          </w:p>
          <w:p w14:paraId="5D897FEB"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Calibri" w:hAnsiTheme="minorHAnsi" w:cs="Calibri"/>
                <w:sz w:val="22"/>
                <w:szCs w:val="22"/>
              </w:rPr>
              <w:t>The Bidder will not be permitted to take advantage of any errors or omissions in the ITB. Should such errors or omissions be discovered, the Bidder must notify the UNDP accordingly.</w:t>
            </w:r>
          </w:p>
        </w:tc>
      </w:tr>
      <w:tr w:rsidR="000C019B" w:rsidRPr="006A2CFC" w14:paraId="6C5D6BD3" w14:textId="77777777" w:rsidTr="006750FB">
        <w:tc>
          <w:tcPr>
            <w:tcW w:w="2427" w:type="dxa"/>
            <w:shd w:val="clear" w:color="auto" w:fill="auto"/>
          </w:tcPr>
          <w:p w14:paraId="5449FBF5" w14:textId="77777777" w:rsidR="000C019B" w:rsidRPr="006A2CFC" w:rsidRDefault="000C019B" w:rsidP="00556F07">
            <w:pPr>
              <w:pStyle w:val="Heading3"/>
              <w:numPr>
                <w:ilvl w:val="0"/>
                <w:numId w:val="5"/>
              </w:numPr>
              <w:rPr>
                <w:rFonts w:asciiTheme="minorHAnsi" w:hAnsiTheme="minorHAnsi" w:cs="Calibri"/>
                <w:sz w:val="22"/>
                <w:szCs w:val="22"/>
              </w:rPr>
            </w:pPr>
            <w:bookmarkStart w:id="13" w:name="_Toc105081117"/>
            <w:r w:rsidRPr="006A2CFC">
              <w:rPr>
                <w:rFonts w:asciiTheme="minorHAnsi" w:hAnsiTheme="minorHAnsi" w:cs="Calibri"/>
                <w:sz w:val="22"/>
                <w:szCs w:val="22"/>
              </w:rPr>
              <w:t>Cost of Preparation of Bid</w:t>
            </w:r>
            <w:bookmarkEnd w:id="13"/>
          </w:p>
        </w:tc>
        <w:tc>
          <w:tcPr>
            <w:tcW w:w="7380" w:type="dxa"/>
            <w:shd w:val="clear" w:color="auto" w:fill="auto"/>
          </w:tcPr>
          <w:p w14:paraId="3553D69F"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The Bidder shall bear all costs related to the preparation and/or submission of the Bid, regardless of whether its Bid is selected or not. UNDP shall not be responsible or liable for those costs, regardless of the conduct or outcome of the procurement process.</w:t>
            </w:r>
          </w:p>
        </w:tc>
      </w:tr>
      <w:tr w:rsidR="000C019B" w:rsidRPr="006A2CFC" w14:paraId="61E67616" w14:textId="77777777" w:rsidTr="006750FB">
        <w:tc>
          <w:tcPr>
            <w:tcW w:w="2427" w:type="dxa"/>
            <w:shd w:val="clear" w:color="auto" w:fill="auto"/>
          </w:tcPr>
          <w:p w14:paraId="56FE643A" w14:textId="77777777" w:rsidR="000C019B" w:rsidRPr="006A2CFC" w:rsidRDefault="000C019B" w:rsidP="00556F07">
            <w:pPr>
              <w:pStyle w:val="Heading3"/>
              <w:numPr>
                <w:ilvl w:val="0"/>
                <w:numId w:val="5"/>
              </w:numPr>
              <w:rPr>
                <w:rFonts w:asciiTheme="minorHAnsi" w:hAnsiTheme="minorHAnsi" w:cs="Calibri"/>
                <w:sz w:val="22"/>
                <w:szCs w:val="22"/>
              </w:rPr>
            </w:pPr>
            <w:bookmarkStart w:id="14" w:name="_Toc105081118"/>
            <w:r w:rsidRPr="006A2CFC">
              <w:rPr>
                <w:rFonts w:asciiTheme="minorHAnsi" w:hAnsiTheme="minorHAnsi" w:cs="Calibri"/>
                <w:sz w:val="22"/>
                <w:szCs w:val="22"/>
              </w:rPr>
              <w:t>Language</w:t>
            </w:r>
            <w:bookmarkEnd w:id="14"/>
            <w:r w:rsidRPr="006A2CFC">
              <w:rPr>
                <w:rFonts w:asciiTheme="minorHAnsi" w:hAnsiTheme="minorHAnsi" w:cs="Calibri"/>
                <w:sz w:val="22"/>
                <w:szCs w:val="22"/>
              </w:rPr>
              <w:t xml:space="preserve"> </w:t>
            </w:r>
          </w:p>
        </w:tc>
        <w:tc>
          <w:tcPr>
            <w:tcW w:w="7380" w:type="dxa"/>
            <w:shd w:val="clear" w:color="auto" w:fill="auto"/>
          </w:tcPr>
          <w:p w14:paraId="7857F888"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The Bid, as well as </w:t>
            </w:r>
            <w:proofErr w:type="gramStart"/>
            <w:r w:rsidRPr="006A2CFC">
              <w:rPr>
                <w:rFonts w:asciiTheme="minorHAnsi" w:eastAsia="Times New Roman" w:hAnsiTheme="minorHAnsi" w:cs="Calibri"/>
                <w:bCs/>
                <w:sz w:val="22"/>
                <w:szCs w:val="22"/>
                <w:lang w:val="en-GB"/>
              </w:rPr>
              <w:t>any and all</w:t>
            </w:r>
            <w:proofErr w:type="gramEnd"/>
            <w:r w:rsidRPr="006A2CFC">
              <w:rPr>
                <w:rFonts w:asciiTheme="minorHAnsi" w:eastAsia="Times New Roman" w:hAnsiTheme="minorHAnsi" w:cs="Calibri"/>
                <w:bCs/>
                <w:sz w:val="22"/>
                <w:szCs w:val="22"/>
                <w:lang w:val="en-GB"/>
              </w:rPr>
              <w:t xml:space="preserve"> related correspondence exchanged by the Bidder and UNDP, shall be written in the language (s) specified in the BDS. </w:t>
            </w:r>
          </w:p>
        </w:tc>
      </w:tr>
      <w:tr w:rsidR="000C019B" w:rsidRPr="006A2CFC" w14:paraId="28C6AF0A" w14:textId="77777777" w:rsidTr="006750FB">
        <w:tc>
          <w:tcPr>
            <w:tcW w:w="2427" w:type="dxa"/>
            <w:shd w:val="clear" w:color="auto" w:fill="auto"/>
          </w:tcPr>
          <w:p w14:paraId="614D0D6C" w14:textId="77777777" w:rsidR="000C019B" w:rsidRPr="006A2CFC" w:rsidRDefault="000C019B" w:rsidP="00556F07">
            <w:pPr>
              <w:pStyle w:val="Heading3"/>
              <w:numPr>
                <w:ilvl w:val="0"/>
                <w:numId w:val="5"/>
              </w:numPr>
              <w:rPr>
                <w:rFonts w:asciiTheme="minorHAnsi" w:hAnsiTheme="minorHAnsi" w:cs="Calibri"/>
                <w:sz w:val="22"/>
                <w:szCs w:val="22"/>
              </w:rPr>
            </w:pPr>
            <w:bookmarkStart w:id="15" w:name="_Toc105081119"/>
            <w:r w:rsidRPr="006A2CFC">
              <w:rPr>
                <w:rFonts w:asciiTheme="minorHAnsi" w:hAnsiTheme="minorHAnsi" w:cs="Calibri"/>
                <w:sz w:val="22"/>
                <w:szCs w:val="22"/>
              </w:rPr>
              <w:t>Documents Comprising the Bid</w:t>
            </w:r>
            <w:bookmarkEnd w:id="15"/>
          </w:p>
        </w:tc>
        <w:tc>
          <w:tcPr>
            <w:tcW w:w="7380" w:type="dxa"/>
            <w:shd w:val="clear" w:color="auto" w:fill="auto"/>
          </w:tcPr>
          <w:p w14:paraId="6408C37F" w14:textId="77777777" w:rsidR="000C019B" w:rsidRPr="006A2CFC" w:rsidRDefault="000C019B" w:rsidP="00556F07">
            <w:pPr>
              <w:widowControl w:val="0"/>
              <w:numPr>
                <w:ilvl w:val="1"/>
                <w:numId w:val="5"/>
              </w:numPr>
              <w:overflowPunct w:val="0"/>
              <w:adjustRightInd w:val="0"/>
              <w:spacing w:before="120" w:after="120"/>
              <w:ind w:left="540" w:hanging="540"/>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The Bid shall comprise of the following documents and related forms which details are provided in the BDS:</w:t>
            </w:r>
          </w:p>
          <w:p w14:paraId="3F40C21E" w14:textId="77777777" w:rsidR="000C019B" w:rsidRPr="006A2CFC" w:rsidRDefault="000C019B" w:rsidP="00556F07">
            <w:pPr>
              <w:pStyle w:val="ListParagraph"/>
              <w:widowControl/>
              <w:numPr>
                <w:ilvl w:val="0"/>
                <w:numId w:val="16"/>
              </w:numPr>
              <w:overflowPunct/>
              <w:adjustRightInd/>
              <w:spacing w:before="120" w:after="120" w:line="240" w:lineRule="auto"/>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Documents Establishing the Eligibility and Qualifications of the </w:t>
            </w:r>
            <w:proofErr w:type="gramStart"/>
            <w:r w:rsidRPr="006A2CFC">
              <w:rPr>
                <w:rFonts w:asciiTheme="minorHAnsi" w:eastAsia="Times New Roman" w:hAnsiTheme="minorHAnsi" w:cs="Calibri"/>
                <w:bCs/>
                <w:szCs w:val="22"/>
                <w:lang w:val="en-GB"/>
              </w:rPr>
              <w:t>Bidder;</w:t>
            </w:r>
            <w:proofErr w:type="gramEnd"/>
          </w:p>
          <w:p w14:paraId="3263D0B7" w14:textId="77777777" w:rsidR="000C019B" w:rsidRPr="006A2CFC" w:rsidRDefault="000C019B" w:rsidP="00556F07">
            <w:pPr>
              <w:pStyle w:val="ListParagraph"/>
              <w:widowControl/>
              <w:numPr>
                <w:ilvl w:val="0"/>
                <w:numId w:val="16"/>
              </w:numPr>
              <w:overflowPunct/>
              <w:adjustRightInd/>
              <w:spacing w:before="120" w:after="120" w:line="240" w:lineRule="auto"/>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Technical </w:t>
            </w:r>
            <w:proofErr w:type="gramStart"/>
            <w:r w:rsidRPr="006A2CFC">
              <w:rPr>
                <w:rFonts w:asciiTheme="minorHAnsi" w:eastAsia="Times New Roman" w:hAnsiTheme="minorHAnsi" w:cs="Calibri"/>
                <w:bCs/>
                <w:szCs w:val="22"/>
                <w:lang w:val="en-GB"/>
              </w:rPr>
              <w:t>Bid;</w:t>
            </w:r>
            <w:proofErr w:type="gramEnd"/>
          </w:p>
          <w:p w14:paraId="3A4AD1D3" w14:textId="77777777" w:rsidR="000C019B" w:rsidRPr="006A2CFC" w:rsidRDefault="000C019B" w:rsidP="00556F07">
            <w:pPr>
              <w:pStyle w:val="ListParagraph"/>
              <w:widowControl/>
              <w:numPr>
                <w:ilvl w:val="0"/>
                <w:numId w:val="16"/>
              </w:numPr>
              <w:overflowPunct/>
              <w:adjustRightInd/>
              <w:spacing w:before="120" w:after="120" w:line="240" w:lineRule="auto"/>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Price </w:t>
            </w:r>
            <w:proofErr w:type="gramStart"/>
            <w:r w:rsidRPr="006A2CFC">
              <w:rPr>
                <w:rFonts w:asciiTheme="minorHAnsi" w:eastAsia="Times New Roman" w:hAnsiTheme="minorHAnsi" w:cs="Calibri"/>
                <w:bCs/>
                <w:szCs w:val="22"/>
                <w:lang w:val="en-GB"/>
              </w:rPr>
              <w:t>Schedule;</w:t>
            </w:r>
            <w:proofErr w:type="gramEnd"/>
          </w:p>
          <w:p w14:paraId="63606138" w14:textId="77777777" w:rsidR="000C019B" w:rsidRPr="006A2CFC" w:rsidRDefault="000C019B" w:rsidP="00556F07">
            <w:pPr>
              <w:pStyle w:val="ListParagraph"/>
              <w:widowControl/>
              <w:numPr>
                <w:ilvl w:val="0"/>
                <w:numId w:val="16"/>
              </w:numPr>
              <w:overflowPunct/>
              <w:adjustRightInd/>
              <w:spacing w:before="120" w:after="120" w:line="240" w:lineRule="auto"/>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Bid Security, if required by </w:t>
            </w:r>
            <w:proofErr w:type="gramStart"/>
            <w:r w:rsidRPr="006A2CFC">
              <w:rPr>
                <w:rFonts w:asciiTheme="minorHAnsi" w:eastAsia="Times New Roman" w:hAnsiTheme="minorHAnsi" w:cs="Calibri"/>
                <w:bCs/>
                <w:szCs w:val="22"/>
                <w:lang w:val="en-GB"/>
              </w:rPr>
              <w:t>BDS;</w:t>
            </w:r>
            <w:proofErr w:type="gramEnd"/>
          </w:p>
          <w:p w14:paraId="037E8BD2" w14:textId="77777777" w:rsidR="000C019B" w:rsidRPr="006A2CFC" w:rsidRDefault="000C019B" w:rsidP="00556F07">
            <w:pPr>
              <w:pStyle w:val="ListParagraph"/>
              <w:widowControl/>
              <w:numPr>
                <w:ilvl w:val="0"/>
                <w:numId w:val="16"/>
              </w:numPr>
              <w:overflowPunct/>
              <w:adjustRightInd/>
              <w:spacing w:before="120" w:after="120" w:line="240" w:lineRule="auto"/>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Any attachments and/or appendices to the Bid.</w:t>
            </w:r>
          </w:p>
        </w:tc>
      </w:tr>
      <w:tr w:rsidR="000C019B" w:rsidRPr="006A2CFC" w14:paraId="03018CFD" w14:textId="77777777" w:rsidTr="006750FB">
        <w:tc>
          <w:tcPr>
            <w:tcW w:w="2427" w:type="dxa"/>
            <w:shd w:val="clear" w:color="auto" w:fill="auto"/>
          </w:tcPr>
          <w:p w14:paraId="6935CB80" w14:textId="77777777" w:rsidR="000C019B" w:rsidRPr="006A2CFC" w:rsidRDefault="000C019B" w:rsidP="00556F07">
            <w:pPr>
              <w:pStyle w:val="Heading3"/>
              <w:numPr>
                <w:ilvl w:val="0"/>
                <w:numId w:val="5"/>
              </w:numPr>
              <w:rPr>
                <w:rFonts w:asciiTheme="minorHAnsi" w:hAnsiTheme="minorHAnsi" w:cs="Calibri"/>
                <w:sz w:val="22"/>
                <w:szCs w:val="22"/>
              </w:rPr>
            </w:pPr>
            <w:bookmarkStart w:id="16" w:name="_Toc105081120"/>
            <w:r w:rsidRPr="006A2CFC">
              <w:rPr>
                <w:rFonts w:asciiTheme="minorHAnsi" w:hAnsiTheme="minorHAnsi" w:cs="Calibri"/>
                <w:sz w:val="22"/>
                <w:szCs w:val="22"/>
              </w:rPr>
              <w:t>Documents Establishing the Eligibility and Qualifications of the Bidder</w:t>
            </w:r>
            <w:bookmarkEnd w:id="16"/>
          </w:p>
        </w:tc>
        <w:tc>
          <w:tcPr>
            <w:tcW w:w="7380" w:type="dxa"/>
            <w:shd w:val="clear" w:color="auto" w:fill="auto"/>
          </w:tcPr>
          <w:p w14:paraId="4FCCE888"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sz w:val="22"/>
                <w:szCs w:val="22"/>
                <w:lang w:val="en-GB"/>
              </w:rPr>
            </w:pPr>
            <w:r w:rsidRPr="006A2CFC">
              <w:rPr>
                <w:rFonts w:asciiTheme="minorHAnsi" w:eastAsia="Times New Roman" w:hAnsiTheme="minorHAnsi" w:cs="Calibri"/>
                <w:bCs/>
                <w:sz w:val="22"/>
                <w:szCs w:val="22"/>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0C019B" w:rsidRPr="006A2CFC" w14:paraId="78AB359E" w14:textId="77777777" w:rsidTr="006750FB">
        <w:tc>
          <w:tcPr>
            <w:tcW w:w="2427" w:type="dxa"/>
            <w:shd w:val="clear" w:color="auto" w:fill="auto"/>
          </w:tcPr>
          <w:p w14:paraId="6D8A88BE" w14:textId="77777777" w:rsidR="000C019B" w:rsidRPr="006A2CFC" w:rsidRDefault="000C019B" w:rsidP="00556F07">
            <w:pPr>
              <w:pStyle w:val="Heading3"/>
              <w:numPr>
                <w:ilvl w:val="0"/>
                <w:numId w:val="5"/>
              </w:numPr>
              <w:rPr>
                <w:rFonts w:asciiTheme="minorHAnsi" w:hAnsiTheme="minorHAnsi" w:cs="Calibri"/>
                <w:sz w:val="22"/>
                <w:szCs w:val="22"/>
              </w:rPr>
            </w:pPr>
            <w:bookmarkStart w:id="17" w:name="_Toc105081121"/>
            <w:r w:rsidRPr="006A2CFC">
              <w:rPr>
                <w:rFonts w:asciiTheme="minorHAnsi" w:hAnsiTheme="minorHAnsi" w:cs="Calibri"/>
                <w:sz w:val="22"/>
                <w:szCs w:val="22"/>
              </w:rPr>
              <w:t>Technical Bid Format and Content</w:t>
            </w:r>
            <w:bookmarkEnd w:id="17"/>
          </w:p>
        </w:tc>
        <w:tc>
          <w:tcPr>
            <w:tcW w:w="7380" w:type="dxa"/>
            <w:shd w:val="clear" w:color="auto" w:fill="auto"/>
          </w:tcPr>
          <w:p w14:paraId="76ACE220"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Calibri" w:hAnsiTheme="minorHAnsi" w:cs="Calibri"/>
                <w:bCs/>
                <w:sz w:val="22"/>
                <w:szCs w:val="22"/>
              </w:rPr>
            </w:pPr>
            <w:r w:rsidRPr="006A2CFC">
              <w:rPr>
                <w:rFonts w:asciiTheme="minorHAnsi" w:eastAsia="Times New Roman" w:hAnsiTheme="minorHAnsi" w:cs="Calibri"/>
                <w:bCs/>
                <w:sz w:val="22"/>
                <w:szCs w:val="22"/>
                <w:lang w:val="en-GB"/>
              </w:rPr>
              <w:t>The Bidder is required to submit a Technical Bid using the Standard Forms and templates provided in Section 6 of the ITB.</w:t>
            </w:r>
          </w:p>
          <w:p w14:paraId="616BD531"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Calibri" w:hAnsiTheme="minorHAnsi" w:cs="Calibri"/>
                <w:bCs/>
                <w:sz w:val="22"/>
                <w:szCs w:val="22"/>
              </w:rPr>
            </w:pPr>
            <w:r w:rsidRPr="006A2CFC">
              <w:rPr>
                <w:rFonts w:asciiTheme="minorHAnsi" w:eastAsia="Calibri" w:hAnsiTheme="minorHAnsi" w:cs="Calibri"/>
                <w:sz w:val="22"/>
                <w:szCs w:val="22"/>
              </w:rPr>
              <w:t>Samples of items, when required as per Section 5, shall be provided within the time specified and unless otherwise specified by the Purchaser, at no expense to the UNDP. If not destroyed by testing, samples will be returned at Bidder’s request and expense, unless otherwise specified.</w:t>
            </w:r>
          </w:p>
          <w:p w14:paraId="00DEA47A"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Calibri" w:hAnsiTheme="minorHAnsi" w:cs="Calibri"/>
                <w:b/>
                <w:sz w:val="22"/>
                <w:szCs w:val="22"/>
              </w:rPr>
            </w:pPr>
            <w:r w:rsidRPr="006A2CFC">
              <w:rPr>
                <w:rFonts w:asciiTheme="minorHAnsi" w:eastAsia="Calibri" w:hAnsiTheme="minorHAnsi" w:cs="Calibri"/>
                <w:sz w:val="22"/>
                <w:szCs w:val="22"/>
              </w:rPr>
              <w:t>When applicable and required as per Section 5, the Bidder shall describe the necessary training programme available for the maintenance and operation of the equipment offered as well as the cost to the UNDP. Unless otherwise specified, such training as well as training materials shall be provided in the language of the Bid as specified in the BDS.</w:t>
            </w:r>
          </w:p>
          <w:p w14:paraId="78589078"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Calibri" w:hAnsiTheme="minorHAnsi" w:cs="Calibri"/>
                <w:sz w:val="22"/>
                <w:szCs w:val="22"/>
              </w:rPr>
              <w:t xml:space="preserve">When applicable and required as per Section 5, the Bidder shall certify the availability of spare parts for a period of at least one (1) </w:t>
            </w:r>
            <w:proofErr w:type="gramStart"/>
            <w:r w:rsidRPr="006A2CFC">
              <w:rPr>
                <w:rFonts w:asciiTheme="minorHAnsi" w:eastAsia="Calibri" w:hAnsiTheme="minorHAnsi" w:cs="Calibri"/>
                <w:sz w:val="22"/>
                <w:szCs w:val="22"/>
              </w:rPr>
              <w:t>years</w:t>
            </w:r>
            <w:proofErr w:type="gramEnd"/>
            <w:r w:rsidRPr="006A2CFC">
              <w:rPr>
                <w:rFonts w:asciiTheme="minorHAnsi" w:eastAsia="Calibri" w:hAnsiTheme="minorHAnsi" w:cs="Calibri"/>
                <w:sz w:val="22"/>
                <w:szCs w:val="22"/>
              </w:rPr>
              <w:t xml:space="preserve"> from date of delivery, or as otherwise specified in this ITB.</w:t>
            </w:r>
          </w:p>
        </w:tc>
      </w:tr>
      <w:tr w:rsidR="000C019B" w:rsidRPr="006A2CFC" w14:paraId="00B44AF6" w14:textId="77777777" w:rsidTr="006750FB">
        <w:tc>
          <w:tcPr>
            <w:tcW w:w="2427" w:type="dxa"/>
            <w:shd w:val="clear" w:color="auto" w:fill="auto"/>
          </w:tcPr>
          <w:p w14:paraId="5B34D4AD" w14:textId="77777777" w:rsidR="000C019B" w:rsidRPr="006A2CFC" w:rsidRDefault="000C019B" w:rsidP="00556F07">
            <w:pPr>
              <w:pStyle w:val="Heading3"/>
              <w:numPr>
                <w:ilvl w:val="0"/>
                <w:numId w:val="5"/>
              </w:numPr>
              <w:rPr>
                <w:rFonts w:asciiTheme="minorHAnsi" w:hAnsiTheme="minorHAnsi" w:cs="Calibri"/>
                <w:sz w:val="22"/>
                <w:szCs w:val="22"/>
              </w:rPr>
            </w:pPr>
            <w:bookmarkStart w:id="18" w:name="_Toc105081122"/>
            <w:r w:rsidRPr="006A2CFC">
              <w:rPr>
                <w:rFonts w:asciiTheme="minorHAnsi" w:hAnsiTheme="minorHAnsi" w:cs="Calibri"/>
                <w:sz w:val="22"/>
                <w:szCs w:val="22"/>
              </w:rPr>
              <w:lastRenderedPageBreak/>
              <w:t>Price Schedule</w:t>
            </w:r>
            <w:bookmarkEnd w:id="18"/>
          </w:p>
          <w:p w14:paraId="14CFC871" w14:textId="77777777" w:rsidR="000C019B" w:rsidRPr="006A2CFC" w:rsidRDefault="000C019B" w:rsidP="000C019B">
            <w:pPr>
              <w:pStyle w:val="Heading3"/>
              <w:rPr>
                <w:rFonts w:asciiTheme="minorHAnsi" w:hAnsiTheme="minorHAnsi" w:cs="Calibri"/>
                <w:sz w:val="22"/>
                <w:szCs w:val="22"/>
              </w:rPr>
            </w:pPr>
          </w:p>
        </w:tc>
        <w:tc>
          <w:tcPr>
            <w:tcW w:w="7380" w:type="dxa"/>
            <w:shd w:val="clear" w:color="auto" w:fill="auto"/>
          </w:tcPr>
          <w:p w14:paraId="0249577E"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The Price Schedule shall be prepared using the Form provided in Section 6 of the ITB and taking into consideration the requirements in the ITB.</w:t>
            </w:r>
          </w:p>
          <w:p w14:paraId="52AE3857"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Any requirement described in the Technical Bid but not priced in the Price Schedule, shall be assumed to be included in the prices of other activities or items, as well as in the final total price.</w:t>
            </w:r>
          </w:p>
        </w:tc>
      </w:tr>
      <w:tr w:rsidR="000C019B" w:rsidRPr="006A2CFC" w14:paraId="4765F20B" w14:textId="77777777" w:rsidTr="006750FB">
        <w:tc>
          <w:tcPr>
            <w:tcW w:w="2427" w:type="dxa"/>
            <w:shd w:val="clear" w:color="auto" w:fill="auto"/>
          </w:tcPr>
          <w:p w14:paraId="1FAC7252" w14:textId="77777777" w:rsidR="000C019B" w:rsidRPr="006A2CFC" w:rsidRDefault="000C019B" w:rsidP="00556F07">
            <w:pPr>
              <w:pStyle w:val="Heading3"/>
              <w:numPr>
                <w:ilvl w:val="0"/>
                <w:numId w:val="5"/>
              </w:numPr>
              <w:rPr>
                <w:rFonts w:asciiTheme="minorHAnsi" w:hAnsiTheme="minorHAnsi" w:cs="Calibri"/>
                <w:sz w:val="22"/>
                <w:szCs w:val="22"/>
              </w:rPr>
            </w:pPr>
            <w:bookmarkStart w:id="19" w:name="_Toc105081123"/>
            <w:r w:rsidRPr="006A2CFC">
              <w:rPr>
                <w:rFonts w:asciiTheme="minorHAnsi" w:hAnsiTheme="minorHAnsi" w:cs="Calibri"/>
                <w:sz w:val="22"/>
                <w:szCs w:val="22"/>
              </w:rPr>
              <w:t>Bid Security</w:t>
            </w:r>
            <w:bookmarkEnd w:id="19"/>
          </w:p>
        </w:tc>
        <w:tc>
          <w:tcPr>
            <w:tcW w:w="7380" w:type="dxa"/>
            <w:shd w:val="clear" w:color="auto" w:fill="auto"/>
          </w:tcPr>
          <w:p w14:paraId="35AA7B0C"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A Bid Security, if required by BDS, shall be provided in the amount and form indicated in the BDS. The Bid Security shall be valid for a minimum of thirty (30) days after the final date of validity of the Bid. </w:t>
            </w:r>
          </w:p>
          <w:p w14:paraId="683F56BB"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The Bid Security shall be included along with the Bid. If Bid Security is required by the ITB but is not found in the Bid, the offer shall be rejected.</w:t>
            </w:r>
          </w:p>
          <w:p w14:paraId="60EF4482"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napToGrid w:val="0"/>
                <w:sz w:val="22"/>
                <w:szCs w:val="22"/>
                <w:lang w:val="en-GB"/>
              </w:rPr>
              <w:t xml:space="preserve">If the Bid Security amount or its validity period is found to be less than what is required by UNDP, UNDP shall reject the Bid. </w:t>
            </w:r>
          </w:p>
          <w:p w14:paraId="562423BD" w14:textId="77777777" w:rsidR="000C019B" w:rsidRPr="006A2CFC" w:rsidRDefault="000C019B" w:rsidP="00556F07">
            <w:pPr>
              <w:pStyle w:val="ListParagraph"/>
              <w:numPr>
                <w:ilvl w:val="1"/>
                <w:numId w:val="5"/>
              </w:numPr>
              <w:spacing w:before="120" w:after="120" w:line="240" w:lineRule="auto"/>
              <w:ind w:left="522" w:hanging="547"/>
              <w:contextualSpacing w:val="0"/>
              <w:jc w:val="both"/>
              <w:rPr>
                <w:rFonts w:asciiTheme="minorHAnsi" w:eastAsia="Calibri" w:hAnsiTheme="minorHAnsi" w:cs="Calibri"/>
                <w:szCs w:val="22"/>
              </w:rPr>
            </w:pPr>
            <w:r w:rsidRPr="006A2CFC">
              <w:rPr>
                <w:rFonts w:asciiTheme="minorHAnsi" w:eastAsia="Calibri" w:hAnsiTheme="minorHAnsi" w:cs="Calibri"/>
                <w:szCs w:val="22"/>
              </w:rPr>
              <w:t>In the event an electronic submission is allowed in the BDS, Bidders shall include a copy of the Bid Security in their bid and the original of the Bid Security must be sent via courier or hand delivery as per the instructions in BDS.</w:t>
            </w:r>
          </w:p>
          <w:p w14:paraId="437BF4CF"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The Bid Security may be forfeited by UNDP, and the Bid rejected, in the event of any, or combination, of the following conditions: </w:t>
            </w:r>
          </w:p>
          <w:p w14:paraId="056B794D" w14:textId="77777777" w:rsidR="000C019B" w:rsidRPr="006A2CFC" w:rsidRDefault="000C019B" w:rsidP="00556F07">
            <w:pPr>
              <w:numPr>
                <w:ilvl w:val="2"/>
                <w:numId w:val="8"/>
              </w:numPr>
              <w:spacing w:before="120" w:after="120"/>
              <w:ind w:left="882" w:hanging="360"/>
              <w:contextualSpacing/>
              <w:jc w:val="both"/>
              <w:rPr>
                <w:rFonts w:asciiTheme="minorHAnsi" w:eastAsia="Times New Roman" w:hAnsiTheme="minorHAnsi" w:cs="Calibri"/>
                <w:bCs/>
                <w:snapToGrid w:val="0"/>
                <w:sz w:val="22"/>
                <w:szCs w:val="22"/>
                <w:lang w:val="en-GB"/>
              </w:rPr>
            </w:pPr>
            <w:r w:rsidRPr="006A2CFC">
              <w:rPr>
                <w:rFonts w:asciiTheme="minorHAnsi" w:eastAsia="Times New Roman" w:hAnsiTheme="minorHAnsi" w:cs="Calibri"/>
                <w:bCs/>
                <w:snapToGrid w:val="0"/>
                <w:sz w:val="22"/>
                <w:szCs w:val="22"/>
                <w:lang w:val="en-GB"/>
              </w:rPr>
              <w:t xml:space="preserve">If the Bidder withdraws its offer during the period of the Bid Validity specified in the BDS, </w:t>
            </w:r>
            <w:proofErr w:type="gramStart"/>
            <w:r w:rsidRPr="006A2CFC">
              <w:rPr>
                <w:rFonts w:asciiTheme="minorHAnsi" w:eastAsia="Times New Roman" w:hAnsiTheme="minorHAnsi" w:cs="Calibri"/>
                <w:bCs/>
                <w:snapToGrid w:val="0"/>
                <w:sz w:val="22"/>
                <w:szCs w:val="22"/>
                <w:lang w:val="en-GB"/>
              </w:rPr>
              <w:t>or;</w:t>
            </w:r>
            <w:proofErr w:type="gramEnd"/>
          </w:p>
          <w:p w14:paraId="0719391F" w14:textId="77777777" w:rsidR="000C019B" w:rsidRPr="006A2CFC" w:rsidRDefault="000C019B" w:rsidP="00556F07">
            <w:pPr>
              <w:numPr>
                <w:ilvl w:val="2"/>
                <w:numId w:val="8"/>
              </w:numPr>
              <w:spacing w:before="120" w:after="120"/>
              <w:ind w:left="882" w:hanging="360"/>
              <w:contextualSpacing/>
              <w:jc w:val="both"/>
              <w:rPr>
                <w:rFonts w:asciiTheme="minorHAnsi" w:eastAsia="Times New Roman" w:hAnsiTheme="minorHAnsi" w:cs="Calibri"/>
                <w:bCs/>
                <w:snapToGrid w:val="0"/>
                <w:sz w:val="22"/>
                <w:szCs w:val="22"/>
                <w:lang w:val="en-GB"/>
              </w:rPr>
            </w:pPr>
            <w:r w:rsidRPr="006A2CFC">
              <w:rPr>
                <w:rFonts w:asciiTheme="minorHAnsi" w:eastAsia="Times New Roman" w:hAnsiTheme="minorHAnsi" w:cs="Calibri"/>
                <w:bCs/>
                <w:snapToGrid w:val="0"/>
                <w:sz w:val="22"/>
                <w:szCs w:val="22"/>
                <w:lang w:val="en-GB"/>
              </w:rPr>
              <w:t>In the event the successful Bidder fails:</w:t>
            </w:r>
          </w:p>
          <w:p w14:paraId="6DB10BF0" w14:textId="77777777" w:rsidR="000C019B" w:rsidRPr="006A2CFC" w:rsidRDefault="000C019B" w:rsidP="00556F07">
            <w:pPr>
              <w:numPr>
                <w:ilvl w:val="2"/>
                <w:numId w:val="9"/>
              </w:numPr>
              <w:spacing w:before="120" w:after="120"/>
              <w:ind w:left="1332" w:hanging="270"/>
              <w:contextualSpacing/>
              <w:jc w:val="both"/>
              <w:rPr>
                <w:rFonts w:asciiTheme="minorHAnsi" w:eastAsia="Times New Roman" w:hAnsiTheme="minorHAnsi" w:cs="Calibri"/>
                <w:bCs/>
                <w:snapToGrid w:val="0"/>
                <w:sz w:val="22"/>
                <w:szCs w:val="22"/>
                <w:lang w:val="en-GB"/>
              </w:rPr>
            </w:pPr>
            <w:r w:rsidRPr="006A2CFC">
              <w:rPr>
                <w:rFonts w:asciiTheme="minorHAnsi" w:eastAsia="Times New Roman" w:hAnsiTheme="minorHAnsi" w:cs="Calibri"/>
                <w:bCs/>
                <w:snapToGrid w:val="0"/>
                <w:sz w:val="22"/>
                <w:szCs w:val="22"/>
                <w:lang w:val="en-GB"/>
              </w:rPr>
              <w:t>to sign the Contract after UNDP has issued an award; or</w:t>
            </w:r>
          </w:p>
          <w:p w14:paraId="3C23E070" w14:textId="77777777" w:rsidR="000C019B" w:rsidRPr="006A2CFC" w:rsidRDefault="000C019B" w:rsidP="00556F07">
            <w:pPr>
              <w:numPr>
                <w:ilvl w:val="2"/>
                <w:numId w:val="9"/>
              </w:numPr>
              <w:spacing w:before="120" w:after="120"/>
              <w:ind w:left="1332" w:hanging="270"/>
              <w:contextualSpacing/>
              <w:jc w:val="both"/>
              <w:rPr>
                <w:rFonts w:asciiTheme="minorHAnsi" w:eastAsia="Times New Roman" w:hAnsiTheme="minorHAnsi" w:cs="Calibri"/>
                <w:bCs/>
                <w:snapToGrid w:val="0"/>
                <w:sz w:val="22"/>
                <w:szCs w:val="22"/>
                <w:lang w:val="en-GB"/>
              </w:rPr>
            </w:pPr>
            <w:r w:rsidRPr="006A2CFC">
              <w:rPr>
                <w:rFonts w:asciiTheme="minorHAnsi" w:eastAsia="Times New Roman" w:hAnsiTheme="minorHAnsi" w:cs="Calibri"/>
                <w:bCs/>
                <w:snapToGrid w:val="0"/>
                <w:sz w:val="22"/>
                <w:szCs w:val="22"/>
                <w:lang w:val="en-GB"/>
              </w:rPr>
              <w:t>to furnish the Performance Security, insurances, or other documents that UNDP may require as a condition precedent to the effectivity of the contract that may be awarded to the Bidder.</w:t>
            </w:r>
          </w:p>
        </w:tc>
      </w:tr>
      <w:tr w:rsidR="000C019B" w:rsidRPr="006A2CFC" w14:paraId="2787F092" w14:textId="77777777" w:rsidTr="006750FB">
        <w:tc>
          <w:tcPr>
            <w:tcW w:w="2427" w:type="dxa"/>
            <w:shd w:val="clear" w:color="auto" w:fill="auto"/>
          </w:tcPr>
          <w:p w14:paraId="2D03632B" w14:textId="77777777" w:rsidR="000C019B" w:rsidRPr="006A2CFC" w:rsidRDefault="000C019B" w:rsidP="00556F07">
            <w:pPr>
              <w:pStyle w:val="Heading3"/>
              <w:numPr>
                <w:ilvl w:val="0"/>
                <w:numId w:val="5"/>
              </w:numPr>
              <w:rPr>
                <w:rFonts w:asciiTheme="minorHAnsi" w:hAnsiTheme="minorHAnsi" w:cs="Calibri"/>
                <w:sz w:val="22"/>
                <w:szCs w:val="22"/>
              </w:rPr>
            </w:pPr>
            <w:bookmarkStart w:id="20" w:name="_Toc105081124"/>
            <w:r w:rsidRPr="006A2CFC">
              <w:rPr>
                <w:rFonts w:asciiTheme="minorHAnsi" w:hAnsiTheme="minorHAnsi" w:cs="Calibri"/>
                <w:sz w:val="22"/>
                <w:szCs w:val="22"/>
              </w:rPr>
              <w:t>Currencies</w:t>
            </w:r>
            <w:bookmarkEnd w:id="20"/>
          </w:p>
        </w:tc>
        <w:tc>
          <w:tcPr>
            <w:tcW w:w="7380" w:type="dxa"/>
            <w:shd w:val="clear" w:color="auto" w:fill="auto"/>
          </w:tcPr>
          <w:p w14:paraId="760033EC"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All prices shall be quoted in the currency or currencies indicated in the BDS. Where Bids are quoted in different currencies, for the purposes of comparison of all Bids: </w:t>
            </w:r>
          </w:p>
          <w:p w14:paraId="00D4D3A2" w14:textId="77777777" w:rsidR="000C019B" w:rsidRPr="006A2CFC" w:rsidRDefault="000C019B" w:rsidP="00556F07">
            <w:pPr>
              <w:numPr>
                <w:ilvl w:val="0"/>
                <w:numId w:val="12"/>
              </w:numPr>
              <w:spacing w:before="120" w:after="120"/>
              <w:ind w:left="879"/>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UNDP will convert the currency quoted in the Bid into the UNDP preferred currency, in accordance with the prevailing UN operational rate of exchange on the last day of submission of Bids; and</w:t>
            </w:r>
          </w:p>
          <w:p w14:paraId="7FC79ABB" w14:textId="77777777" w:rsidR="000C019B" w:rsidRPr="006A2CFC" w:rsidDel="00566D49" w:rsidRDefault="000C019B" w:rsidP="00556F07">
            <w:pPr>
              <w:numPr>
                <w:ilvl w:val="0"/>
                <w:numId w:val="12"/>
              </w:numPr>
              <w:spacing w:before="120" w:after="120"/>
              <w:ind w:left="879"/>
              <w:jc w:val="both"/>
              <w:rPr>
                <w:rFonts w:asciiTheme="minorHAnsi" w:eastAsia="Times New Roman" w:hAnsiTheme="minorHAnsi" w:cs="Calibri"/>
                <w:bCs/>
                <w:sz w:val="22"/>
                <w:szCs w:val="22"/>
                <w:lang w:val="en-GB"/>
              </w:rPr>
            </w:pPr>
            <w:proofErr w:type="gramStart"/>
            <w:r w:rsidRPr="006A2CFC">
              <w:rPr>
                <w:rFonts w:asciiTheme="minorHAnsi" w:eastAsia="Times New Roman" w:hAnsiTheme="minorHAnsi" w:cs="Calibri"/>
                <w:bCs/>
                <w:sz w:val="22"/>
                <w:szCs w:val="22"/>
                <w:lang w:val="en-GB"/>
              </w:rPr>
              <w:t>In the event that</w:t>
            </w:r>
            <w:proofErr w:type="gramEnd"/>
            <w:r w:rsidRPr="006A2CFC">
              <w:rPr>
                <w:rFonts w:asciiTheme="minorHAnsi" w:eastAsia="Times New Roman" w:hAnsiTheme="minorHAnsi" w:cs="Calibri"/>
                <w:bCs/>
                <w:sz w:val="22"/>
                <w:szCs w:val="22"/>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0C019B" w:rsidRPr="006A2CFC" w14:paraId="39D94F50" w14:textId="77777777" w:rsidTr="006750FB">
        <w:trPr>
          <w:trHeight w:val="445"/>
        </w:trPr>
        <w:tc>
          <w:tcPr>
            <w:tcW w:w="2427" w:type="dxa"/>
            <w:shd w:val="clear" w:color="auto" w:fill="auto"/>
          </w:tcPr>
          <w:p w14:paraId="2524E0FD" w14:textId="77777777" w:rsidR="000C019B" w:rsidRPr="006A2CFC" w:rsidRDefault="000C019B" w:rsidP="00556F07">
            <w:pPr>
              <w:pStyle w:val="Heading3"/>
              <w:numPr>
                <w:ilvl w:val="0"/>
                <w:numId w:val="5"/>
              </w:numPr>
              <w:rPr>
                <w:rFonts w:asciiTheme="minorHAnsi" w:hAnsiTheme="minorHAnsi" w:cs="Calibri"/>
                <w:sz w:val="22"/>
                <w:szCs w:val="22"/>
              </w:rPr>
            </w:pPr>
            <w:bookmarkStart w:id="21" w:name="_Toc105081125"/>
            <w:r w:rsidRPr="006A2CFC">
              <w:rPr>
                <w:rFonts w:asciiTheme="minorHAnsi" w:hAnsiTheme="minorHAnsi" w:cs="Calibri"/>
                <w:sz w:val="22"/>
                <w:szCs w:val="22"/>
              </w:rPr>
              <w:t>Joint Venture, Consortium or Association</w:t>
            </w:r>
            <w:bookmarkEnd w:id="21"/>
          </w:p>
        </w:tc>
        <w:tc>
          <w:tcPr>
            <w:tcW w:w="7380" w:type="dxa"/>
            <w:shd w:val="clear" w:color="auto" w:fill="auto"/>
          </w:tcPr>
          <w:p w14:paraId="12D81C7C"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If the Bidder is a group of legal entities that will form or have formed a Joint Venture (JV), Consortium or Association for the Bid, they shall confirm in their Bid that : (</w:t>
            </w:r>
            <w:proofErr w:type="spellStart"/>
            <w:r w:rsidRPr="006A2CFC">
              <w:rPr>
                <w:rFonts w:asciiTheme="minorHAnsi" w:eastAsia="Times New Roman" w:hAnsiTheme="minorHAnsi" w:cs="Calibri"/>
                <w:bCs/>
                <w:sz w:val="22"/>
                <w:szCs w:val="22"/>
                <w:lang w:val="en-GB"/>
              </w:rPr>
              <w:t>i</w:t>
            </w:r>
            <w:proofErr w:type="spellEnd"/>
            <w:r w:rsidRPr="006A2CFC">
              <w:rPr>
                <w:rFonts w:asciiTheme="minorHAnsi" w:eastAsia="Times New Roman" w:hAnsiTheme="minorHAnsi" w:cs="Calibri"/>
                <w:bCs/>
                <w:sz w:val="22"/>
                <w:szCs w:val="22"/>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w:t>
            </w:r>
            <w:r w:rsidRPr="006A2CFC">
              <w:rPr>
                <w:rFonts w:asciiTheme="minorHAnsi" w:eastAsia="Times New Roman" w:hAnsiTheme="minorHAnsi" w:cs="Calibri"/>
                <w:bCs/>
                <w:sz w:val="22"/>
                <w:szCs w:val="22"/>
                <w:lang w:val="en-GB"/>
              </w:rPr>
              <w:lastRenderedPageBreak/>
              <w:t xml:space="preserve">entered into, by and between UNDP and the designated lead entity, who shall be acting for and on behalf of all the member entities comprising the joint venture. </w:t>
            </w:r>
          </w:p>
          <w:p w14:paraId="07C97AF8"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After the Deadline for Submission of Bid, the lead entity identified to represent the JV, Consortium or Association shall not be altered without the prior written consent of UNDP. </w:t>
            </w:r>
          </w:p>
          <w:p w14:paraId="577F3F3A"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 The lead entity and the member entities of the JV, Consortium or Association shall abide by the provisions of Clause 9 herein in respect of submitting only one Bid. </w:t>
            </w:r>
          </w:p>
          <w:p w14:paraId="47A98AAF"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4E3A23A8"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A JV, Consortium or Association in presenting its track record and experience should clearly differentiate between:</w:t>
            </w:r>
          </w:p>
          <w:p w14:paraId="2776B3D5" w14:textId="77777777" w:rsidR="000C019B" w:rsidRPr="006A2CFC" w:rsidRDefault="000C019B" w:rsidP="00556F07">
            <w:pPr>
              <w:numPr>
                <w:ilvl w:val="0"/>
                <w:numId w:val="13"/>
              </w:numPr>
              <w:spacing w:before="120" w:after="120"/>
              <w:ind w:left="879"/>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Those that were undertaken together by the JV, Consortium or Association; and </w:t>
            </w:r>
          </w:p>
          <w:p w14:paraId="0FDDB704" w14:textId="77777777" w:rsidR="000C019B" w:rsidRPr="006A2CFC" w:rsidRDefault="000C019B" w:rsidP="00556F07">
            <w:pPr>
              <w:numPr>
                <w:ilvl w:val="0"/>
                <w:numId w:val="13"/>
              </w:numPr>
              <w:spacing w:before="120" w:after="120"/>
              <w:ind w:left="879"/>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Those that were undertaken by the individual entities of the JV, Consortium or Association.</w:t>
            </w:r>
          </w:p>
          <w:p w14:paraId="47C2D69D" w14:textId="77777777" w:rsidR="000C019B" w:rsidRPr="006A2CFC" w:rsidRDefault="000C019B" w:rsidP="00556F07">
            <w:pPr>
              <w:pStyle w:val="ListParagraph"/>
              <w:numPr>
                <w:ilvl w:val="1"/>
                <w:numId w:val="5"/>
              </w:numPr>
              <w:spacing w:before="120" w:after="120" w:line="240" w:lineRule="auto"/>
              <w:ind w:left="522" w:hanging="547"/>
              <w:contextualSpacing w:val="0"/>
              <w:jc w:val="both"/>
              <w:rPr>
                <w:rFonts w:asciiTheme="minorHAnsi" w:eastAsia="Calibri" w:hAnsiTheme="minorHAnsi" w:cs="Calibri"/>
                <w:szCs w:val="22"/>
              </w:rPr>
            </w:pPr>
            <w:r w:rsidRPr="006A2CFC">
              <w:rPr>
                <w:rFonts w:asciiTheme="minorHAnsi" w:eastAsia="Calibri" w:hAnsiTheme="minorHAnsi" w:cs="Calibri"/>
                <w:szCs w:val="22"/>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8B02DCA" w14:textId="77777777" w:rsidR="000C019B" w:rsidRPr="006A2CFC" w:rsidRDefault="000C019B" w:rsidP="00556F07">
            <w:pPr>
              <w:pStyle w:val="ListParagraph"/>
              <w:numPr>
                <w:ilvl w:val="1"/>
                <w:numId w:val="5"/>
              </w:numPr>
              <w:spacing w:before="120" w:after="120" w:line="240" w:lineRule="auto"/>
              <w:ind w:left="522" w:hanging="547"/>
              <w:contextualSpacing w:val="0"/>
              <w:jc w:val="both"/>
              <w:rPr>
                <w:rFonts w:asciiTheme="minorHAnsi" w:eastAsia="Calibri" w:hAnsiTheme="minorHAnsi" w:cs="Calibri"/>
                <w:szCs w:val="22"/>
              </w:rPr>
            </w:pPr>
            <w:r w:rsidRPr="006A2CFC">
              <w:rPr>
                <w:rFonts w:asciiTheme="minorHAnsi" w:eastAsia="Calibri" w:hAnsiTheme="minorHAnsi" w:cs="Calibri"/>
                <w:szCs w:val="22"/>
              </w:rPr>
              <w:t xml:space="preserve">JV, Consortium or Associations are encouraged for high value, multi-sectoral requirements when the spectrum of expertise and resources required may not be available within one firm. </w:t>
            </w:r>
          </w:p>
        </w:tc>
      </w:tr>
      <w:tr w:rsidR="000C019B" w:rsidRPr="006A2CFC" w14:paraId="28E54AC0" w14:textId="77777777" w:rsidTr="006750FB">
        <w:tc>
          <w:tcPr>
            <w:tcW w:w="2427" w:type="dxa"/>
            <w:shd w:val="clear" w:color="auto" w:fill="auto"/>
          </w:tcPr>
          <w:p w14:paraId="60C47AFD" w14:textId="77777777" w:rsidR="000C019B" w:rsidRPr="006A2CFC" w:rsidRDefault="000C019B" w:rsidP="00556F07">
            <w:pPr>
              <w:pStyle w:val="Heading3"/>
              <w:numPr>
                <w:ilvl w:val="0"/>
                <w:numId w:val="5"/>
              </w:numPr>
              <w:rPr>
                <w:rFonts w:asciiTheme="minorHAnsi" w:hAnsiTheme="minorHAnsi" w:cs="Calibri"/>
                <w:sz w:val="22"/>
                <w:szCs w:val="22"/>
              </w:rPr>
            </w:pPr>
            <w:bookmarkStart w:id="22" w:name="_Toc105081126"/>
            <w:r w:rsidRPr="006A2CFC">
              <w:rPr>
                <w:rFonts w:asciiTheme="minorHAnsi" w:hAnsiTheme="minorHAnsi" w:cs="Calibri"/>
                <w:sz w:val="22"/>
                <w:szCs w:val="22"/>
              </w:rPr>
              <w:lastRenderedPageBreak/>
              <w:t>Only One Bid</w:t>
            </w:r>
            <w:bookmarkEnd w:id="22"/>
          </w:p>
        </w:tc>
        <w:tc>
          <w:tcPr>
            <w:tcW w:w="7380" w:type="dxa"/>
            <w:shd w:val="clear" w:color="auto" w:fill="auto"/>
          </w:tcPr>
          <w:p w14:paraId="6CAF2E53"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The Bidder (including the individual members of any Joint Venture) shall submit only one Bid, either in its own name or as part of a Joint Venture. </w:t>
            </w:r>
          </w:p>
          <w:p w14:paraId="17910E01" w14:textId="77777777" w:rsidR="000C019B" w:rsidRPr="006A2CFC" w:rsidRDefault="000C019B" w:rsidP="00556F07">
            <w:pPr>
              <w:widowControl w:val="0"/>
              <w:numPr>
                <w:ilvl w:val="1"/>
                <w:numId w:val="5"/>
              </w:numPr>
              <w:overflowPunct w:val="0"/>
              <w:adjustRightInd w:val="0"/>
              <w:spacing w:before="120" w:after="120"/>
              <w:ind w:left="522" w:hanging="547"/>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Bids submitted by two (2) or more Bidders shall all be rejected if they are found to have any of the following:</w:t>
            </w:r>
          </w:p>
          <w:p w14:paraId="32D30CEA" w14:textId="77777777" w:rsidR="000C019B" w:rsidRPr="006A2CFC" w:rsidRDefault="000C019B" w:rsidP="00556F07">
            <w:pPr>
              <w:numPr>
                <w:ilvl w:val="1"/>
                <w:numId w:val="11"/>
              </w:numPr>
              <w:spacing w:before="120" w:after="120"/>
              <w:ind w:left="879"/>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they have at least one controlling partner, director or shareholder in common; or</w:t>
            </w:r>
          </w:p>
          <w:p w14:paraId="65A32A99" w14:textId="77777777" w:rsidR="000C019B" w:rsidRPr="006A2CFC" w:rsidRDefault="000C019B" w:rsidP="00556F07">
            <w:pPr>
              <w:numPr>
                <w:ilvl w:val="1"/>
                <w:numId w:val="11"/>
              </w:numPr>
              <w:spacing w:before="120" w:after="120"/>
              <w:ind w:left="879"/>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any one of them receive or have received any direct or indirect subsidy from the other/s; or</w:t>
            </w:r>
          </w:p>
          <w:p w14:paraId="3FA61543" w14:textId="77777777" w:rsidR="000C019B" w:rsidRPr="006A2CFC" w:rsidRDefault="000C019B" w:rsidP="00556F07">
            <w:pPr>
              <w:numPr>
                <w:ilvl w:val="1"/>
                <w:numId w:val="11"/>
              </w:numPr>
              <w:spacing w:before="120" w:after="120"/>
              <w:ind w:left="879"/>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they have the same legal representative for purposes of this ITB; or</w:t>
            </w:r>
          </w:p>
          <w:p w14:paraId="618A7179" w14:textId="77777777" w:rsidR="000C019B" w:rsidRPr="006A2CFC" w:rsidRDefault="000C019B" w:rsidP="00556F07">
            <w:pPr>
              <w:numPr>
                <w:ilvl w:val="1"/>
                <w:numId w:val="11"/>
              </w:numPr>
              <w:spacing w:before="120" w:after="120"/>
              <w:ind w:left="879"/>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they have a relationship with each other, directly or through common third parties, that puts them in a position to have access to information about, or influence on the Bid of another Bidder regarding this ITB </w:t>
            </w:r>
            <w:proofErr w:type="gramStart"/>
            <w:r w:rsidRPr="006A2CFC">
              <w:rPr>
                <w:rFonts w:asciiTheme="minorHAnsi" w:eastAsia="Times New Roman" w:hAnsiTheme="minorHAnsi" w:cs="Calibri"/>
                <w:bCs/>
                <w:sz w:val="22"/>
                <w:szCs w:val="22"/>
                <w:lang w:val="en-GB"/>
              </w:rPr>
              <w:t>process;</w:t>
            </w:r>
            <w:proofErr w:type="gramEnd"/>
            <w:r w:rsidRPr="006A2CFC">
              <w:rPr>
                <w:rFonts w:asciiTheme="minorHAnsi" w:eastAsia="Times New Roman" w:hAnsiTheme="minorHAnsi" w:cs="Calibri"/>
                <w:bCs/>
                <w:sz w:val="22"/>
                <w:szCs w:val="22"/>
                <w:lang w:val="en-GB"/>
              </w:rPr>
              <w:t xml:space="preserve"> </w:t>
            </w:r>
          </w:p>
          <w:p w14:paraId="17300966" w14:textId="77777777" w:rsidR="000C019B" w:rsidRPr="006A2CFC" w:rsidRDefault="000C019B" w:rsidP="00556F07">
            <w:pPr>
              <w:numPr>
                <w:ilvl w:val="1"/>
                <w:numId w:val="11"/>
              </w:numPr>
              <w:spacing w:before="120" w:after="120"/>
              <w:ind w:left="879"/>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lastRenderedPageBreak/>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0C019B" w:rsidRPr="006A2CFC" w14:paraId="2524011E" w14:textId="77777777" w:rsidTr="006750FB">
        <w:tc>
          <w:tcPr>
            <w:tcW w:w="2427" w:type="dxa"/>
            <w:shd w:val="clear" w:color="auto" w:fill="auto"/>
          </w:tcPr>
          <w:p w14:paraId="7F71602B" w14:textId="77777777" w:rsidR="000C019B" w:rsidRPr="006A2CFC" w:rsidRDefault="000C019B" w:rsidP="00556F07">
            <w:pPr>
              <w:pStyle w:val="Heading3"/>
              <w:numPr>
                <w:ilvl w:val="0"/>
                <w:numId w:val="5"/>
              </w:numPr>
              <w:rPr>
                <w:rFonts w:asciiTheme="minorHAnsi" w:hAnsiTheme="minorHAnsi" w:cs="Calibri"/>
                <w:sz w:val="22"/>
                <w:szCs w:val="22"/>
              </w:rPr>
            </w:pPr>
            <w:bookmarkStart w:id="23" w:name="_Toc105081127"/>
            <w:r w:rsidRPr="006A2CFC">
              <w:rPr>
                <w:rFonts w:asciiTheme="minorHAnsi" w:hAnsiTheme="minorHAnsi" w:cs="Calibri"/>
                <w:sz w:val="22"/>
                <w:szCs w:val="22"/>
              </w:rPr>
              <w:lastRenderedPageBreak/>
              <w:t>Bid Validity Period</w:t>
            </w:r>
            <w:bookmarkEnd w:id="23"/>
          </w:p>
        </w:tc>
        <w:tc>
          <w:tcPr>
            <w:tcW w:w="7380" w:type="dxa"/>
            <w:shd w:val="clear" w:color="auto" w:fill="auto"/>
          </w:tcPr>
          <w:p w14:paraId="3B834935"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Bids shall remain valid for the period specified in the BDS, commencing on the Deadline for Submission of Bids. A Bid valid for a shorter period may be rejected by UNDP and rendered non-responsive. </w:t>
            </w:r>
          </w:p>
          <w:p w14:paraId="369C4C33"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During the Bid validity period, the Bidder shall maintain its original Bid without any change, including the availability of the Key Personnel, the proposed rates and the total price.</w:t>
            </w:r>
          </w:p>
        </w:tc>
      </w:tr>
      <w:tr w:rsidR="000C019B" w:rsidRPr="006A2CFC" w14:paraId="3E6E326E" w14:textId="77777777" w:rsidTr="006750FB">
        <w:tc>
          <w:tcPr>
            <w:tcW w:w="2427" w:type="dxa"/>
            <w:shd w:val="clear" w:color="auto" w:fill="auto"/>
          </w:tcPr>
          <w:p w14:paraId="714BA567" w14:textId="77777777" w:rsidR="000C019B" w:rsidRPr="006A2CFC" w:rsidRDefault="000C019B" w:rsidP="00556F07">
            <w:pPr>
              <w:pStyle w:val="Heading3"/>
              <w:numPr>
                <w:ilvl w:val="0"/>
                <w:numId w:val="5"/>
              </w:numPr>
              <w:rPr>
                <w:rFonts w:asciiTheme="minorHAnsi" w:hAnsiTheme="minorHAnsi" w:cs="Calibri"/>
                <w:sz w:val="22"/>
                <w:szCs w:val="22"/>
              </w:rPr>
            </w:pPr>
            <w:bookmarkStart w:id="24" w:name="_Toc105081128"/>
            <w:r w:rsidRPr="006A2CFC">
              <w:rPr>
                <w:rFonts w:asciiTheme="minorHAnsi" w:hAnsiTheme="minorHAnsi" w:cs="Calibri"/>
                <w:sz w:val="22"/>
                <w:szCs w:val="22"/>
              </w:rPr>
              <w:t>Extension of Bid Validity Period</w:t>
            </w:r>
            <w:bookmarkEnd w:id="24"/>
          </w:p>
        </w:tc>
        <w:tc>
          <w:tcPr>
            <w:tcW w:w="7380" w:type="dxa"/>
            <w:shd w:val="clear" w:color="auto" w:fill="auto"/>
          </w:tcPr>
          <w:p w14:paraId="7E154186"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In exceptional circumstances, prior to the expiration of the Bid validity period, UNDP may request Bidders to extend the period of validity of their Bids. The request and the responses shall be made in </w:t>
            </w:r>
            <w:r w:rsidR="006C1238" w:rsidRPr="006A2CFC">
              <w:rPr>
                <w:rFonts w:asciiTheme="minorHAnsi" w:eastAsia="Times New Roman" w:hAnsiTheme="minorHAnsi" w:cs="Calibri"/>
                <w:bCs/>
                <w:sz w:val="22"/>
                <w:szCs w:val="22"/>
                <w:lang w:val="en-GB"/>
              </w:rPr>
              <w:t>writing and</w:t>
            </w:r>
            <w:r w:rsidRPr="006A2CFC">
              <w:rPr>
                <w:rFonts w:asciiTheme="minorHAnsi" w:eastAsia="Times New Roman" w:hAnsiTheme="minorHAnsi" w:cs="Calibri"/>
                <w:bCs/>
                <w:sz w:val="22"/>
                <w:szCs w:val="22"/>
                <w:lang w:val="en-GB"/>
              </w:rPr>
              <w:t xml:space="preserve"> shall be considered integral to the Bid.</w:t>
            </w:r>
            <w:r w:rsidRPr="006A2CFC">
              <w:rPr>
                <w:rFonts w:asciiTheme="minorHAnsi" w:eastAsia="Times New Roman" w:hAnsiTheme="minorHAnsi" w:cs="Calibri"/>
                <w:bCs/>
                <w:color w:val="000000"/>
                <w:sz w:val="22"/>
                <w:szCs w:val="22"/>
                <w:lang w:val="en-GB"/>
              </w:rPr>
              <w:t xml:space="preserve"> </w:t>
            </w:r>
          </w:p>
          <w:p w14:paraId="107F9B1B"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If the Bidder agrees to extend the validity of its Bid, it shall be done without any change to the original Bid.</w:t>
            </w:r>
          </w:p>
          <w:p w14:paraId="0A6E242B"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The Bidder has the right to refuse to extend the validity of its Bid, in which case, the Bid shall not be further evaluated.</w:t>
            </w:r>
          </w:p>
        </w:tc>
      </w:tr>
      <w:tr w:rsidR="000C019B" w:rsidRPr="006A2CFC" w14:paraId="0D0787D6" w14:textId="77777777" w:rsidTr="006750FB">
        <w:tc>
          <w:tcPr>
            <w:tcW w:w="2427" w:type="dxa"/>
            <w:shd w:val="clear" w:color="auto" w:fill="auto"/>
          </w:tcPr>
          <w:p w14:paraId="24917144" w14:textId="77777777" w:rsidR="000C019B" w:rsidRPr="006A2CFC" w:rsidRDefault="000C019B" w:rsidP="00556F07">
            <w:pPr>
              <w:pStyle w:val="Heading3"/>
              <w:numPr>
                <w:ilvl w:val="0"/>
                <w:numId w:val="5"/>
              </w:numPr>
              <w:rPr>
                <w:rFonts w:asciiTheme="minorHAnsi" w:hAnsiTheme="minorHAnsi" w:cs="Calibri"/>
                <w:sz w:val="22"/>
                <w:szCs w:val="22"/>
              </w:rPr>
            </w:pPr>
            <w:bookmarkStart w:id="25" w:name="_Toc105081129"/>
            <w:r w:rsidRPr="006A2CFC">
              <w:rPr>
                <w:rFonts w:asciiTheme="minorHAnsi" w:hAnsiTheme="minorHAnsi" w:cs="Calibri"/>
                <w:sz w:val="22"/>
                <w:szCs w:val="22"/>
              </w:rPr>
              <w:t>Clarification of Bid (from the Bidders)</w:t>
            </w:r>
            <w:bookmarkEnd w:id="25"/>
          </w:p>
          <w:p w14:paraId="7AB3063B" w14:textId="77777777" w:rsidR="000C019B" w:rsidRPr="006A2CFC" w:rsidRDefault="000C019B" w:rsidP="000C019B">
            <w:pPr>
              <w:pStyle w:val="Heading3"/>
              <w:rPr>
                <w:rFonts w:asciiTheme="minorHAnsi" w:hAnsiTheme="minorHAnsi" w:cs="Calibri"/>
                <w:sz w:val="22"/>
                <w:szCs w:val="22"/>
              </w:rPr>
            </w:pPr>
          </w:p>
        </w:tc>
        <w:tc>
          <w:tcPr>
            <w:tcW w:w="7380" w:type="dxa"/>
            <w:shd w:val="clear" w:color="auto" w:fill="auto"/>
          </w:tcPr>
          <w:p w14:paraId="4102FF0B"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Bidders may request clarifications on any of the ITB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2AFF1B58"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UNDP will provide the responses to clarifications through the method specified in the BDS.</w:t>
            </w:r>
          </w:p>
          <w:p w14:paraId="17C8CA59"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UNDP shall endeavour to provide responses to clarifications in an expeditious manner, but any delay in such response shall not cause an obligation on the part of UNDP to extend the submission date of the Bids, unless UNDP deems that such an extension is justified and necessary. </w:t>
            </w:r>
          </w:p>
        </w:tc>
      </w:tr>
      <w:tr w:rsidR="000C019B" w:rsidRPr="006A2CFC" w14:paraId="69C4F08A" w14:textId="77777777" w:rsidTr="006750FB">
        <w:tc>
          <w:tcPr>
            <w:tcW w:w="2427" w:type="dxa"/>
            <w:shd w:val="clear" w:color="auto" w:fill="auto"/>
          </w:tcPr>
          <w:p w14:paraId="74F2C580" w14:textId="77777777" w:rsidR="000C019B" w:rsidRPr="006A2CFC" w:rsidRDefault="000C019B" w:rsidP="00556F07">
            <w:pPr>
              <w:pStyle w:val="Heading3"/>
              <w:numPr>
                <w:ilvl w:val="0"/>
                <w:numId w:val="5"/>
              </w:numPr>
              <w:rPr>
                <w:rFonts w:asciiTheme="minorHAnsi" w:hAnsiTheme="minorHAnsi" w:cs="Calibri"/>
                <w:sz w:val="22"/>
                <w:szCs w:val="22"/>
              </w:rPr>
            </w:pPr>
            <w:bookmarkStart w:id="26" w:name="_Toc105081130"/>
            <w:r w:rsidRPr="006A2CFC">
              <w:rPr>
                <w:rFonts w:asciiTheme="minorHAnsi" w:hAnsiTheme="minorHAnsi" w:cs="Calibri"/>
                <w:sz w:val="22"/>
                <w:szCs w:val="22"/>
              </w:rPr>
              <w:t>Amendment of Bids</w:t>
            </w:r>
            <w:bookmarkEnd w:id="26"/>
          </w:p>
          <w:p w14:paraId="208FB883" w14:textId="77777777" w:rsidR="000C019B" w:rsidRPr="006A2CFC" w:rsidRDefault="000C019B" w:rsidP="000C019B">
            <w:pPr>
              <w:pStyle w:val="Heading3"/>
              <w:rPr>
                <w:rFonts w:asciiTheme="minorHAnsi" w:hAnsiTheme="minorHAnsi" w:cs="Calibri"/>
                <w:sz w:val="22"/>
                <w:szCs w:val="22"/>
              </w:rPr>
            </w:pPr>
          </w:p>
        </w:tc>
        <w:tc>
          <w:tcPr>
            <w:tcW w:w="7380" w:type="dxa"/>
            <w:shd w:val="clear" w:color="auto" w:fill="auto"/>
          </w:tcPr>
          <w:p w14:paraId="44A63A8D"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At any time prior to the deadline of Bid submission, UNDP may for any reason, such as in response to a clarification requested by a Bidder, modify the ITB in the form of an amendment to the ITB. Amendments will be made available to all prospective bidders.</w:t>
            </w:r>
          </w:p>
          <w:p w14:paraId="38211F92"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If the amendment is substantial, UNDP may extend the Deadline for submission of Bid to give the Bidders reasonable time to incorporate the amendment into their Bids. </w:t>
            </w:r>
          </w:p>
        </w:tc>
      </w:tr>
      <w:tr w:rsidR="000C019B" w:rsidRPr="006A2CFC" w14:paraId="65175ADB" w14:textId="77777777" w:rsidTr="006750FB">
        <w:tc>
          <w:tcPr>
            <w:tcW w:w="2427" w:type="dxa"/>
            <w:shd w:val="clear" w:color="auto" w:fill="auto"/>
          </w:tcPr>
          <w:p w14:paraId="434CC96E" w14:textId="77777777" w:rsidR="000C019B" w:rsidRPr="006A2CFC" w:rsidRDefault="000C019B" w:rsidP="00556F07">
            <w:pPr>
              <w:pStyle w:val="Heading3"/>
              <w:numPr>
                <w:ilvl w:val="0"/>
                <w:numId w:val="5"/>
              </w:numPr>
              <w:rPr>
                <w:rFonts w:asciiTheme="minorHAnsi" w:hAnsiTheme="minorHAnsi" w:cs="Calibri"/>
                <w:sz w:val="22"/>
                <w:szCs w:val="22"/>
              </w:rPr>
            </w:pPr>
            <w:bookmarkStart w:id="27" w:name="_Toc105081131"/>
            <w:r w:rsidRPr="006A2CFC">
              <w:rPr>
                <w:rFonts w:asciiTheme="minorHAnsi" w:hAnsiTheme="minorHAnsi" w:cs="Calibri"/>
                <w:sz w:val="22"/>
                <w:szCs w:val="22"/>
              </w:rPr>
              <w:t>Alternative Bids</w:t>
            </w:r>
            <w:bookmarkEnd w:id="27"/>
          </w:p>
        </w:tc>
        <w:tc>
          <w:tcPr>
            <w:tcW w:w="7380" w:type="dxa"/>
            <w:shd w:val="clear" w:color="auto" w:fill="auto"/>
          </w:tcPr>
          <w:p w14:paraId="73D85EFE" w14:textId="77777777" w:rsidR="000C019B" w:rsidRPr="006A2CFC" w:rsidRDefault="000C019B" w:rsidP="00556F07">
            <w:pPr>
              <w:widowControl w:val="0"/>
              <w:numPr>
                <w:ilvl w:val="1"/>
                <w:numId w:val="5"/>
              </w:numPr>
              <w:overflowPunct w:val="0"/>
              <w:adjustRightInd w:val="0"/>
              <w:spacing w:before="120" w:after="120"/>
              <w:ind w:left="518" w:hanging="540"/>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Unless otherwise specified in the BDS, alternative Bids shall not be considered. If submission of alternative Bid is allowed by BDS, a Bidder may </w:t>
            </w:r>
            <w:r w:rsidRPr="006A2CFC">
              <w:rPr>
                <w:rFonts w:asciiTheme="minorHAnsi" w:eastAsia="Times New Roman" w:hAnsiTheme="minorHAnsi" w:cs="Calibri"/>
                <w:bCs/>
                <w:sz w:val="22"/>
                <w:szCs w:val="22"/>
                <w:lang w:val="en-GB"/>
              </w:rPr>
              <w:lastRenderedPageBreak/>
              <w:t>submit an alternative Bid, but only if it also submits a Bid conforming to the ITB requirements. Where the conditions for its acceptance are met, or justifications are clearly established, UNDP reserves the right to award a contract based on an alternative Bid.</w:t>
            </w:r>
            <w:r w:rsidRPr="006A2CFC">
              <w:rPr>
                <w:rFonts w:asciiTheme="minorHAnsi" w:eastAsia="Calibri" w:hAnsiTheme="minorHAnsi" w:cs="Calibri"/>
                <w:sz w:val="22"/>
                <w:szCs w:val="22"/>
              </w:rPr>
              <w:t xml:space="preserve"> </w:t>
            </w:r>
          </w:p>
          <w:p w14:paraId="4EC134E7" w14:textId="77777777" w:rsidR="000C019B" w:rsidRPr="006A2CFC" w:rsidRDefault="000C019B" w:rsidP="00556F07">
            <w:pPr>
              <w:widowControl w:val="0"/>
              <w:numPr>
                <w:ilvl w:val="1"/>
                <w:numId w:val="5"/>
              </w:numPr>
              <w:overflowPunct w:val="0"/>
              <w:adjustRightInd w:val="0"/>
              <w:spacing w:before="120" w:after="120"/>
              <w:ind w:left="518" w:hanging="540"/>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If multiple/alternative bids are being submitted, they must be clearly marked as “Main Bid” and “Alternative Bid”</w:t>
            </w:r>
          </w:p>
        </w:tc>
      </w:tr>
      <w:tr w:rsidR="000C019B" w:rsidRPr="006A2CFC" w14:paraId="20A3D3F5" w14:textId="77777777" w:rsidTr="006750FB">
        <w:tc>
          <w:tcPr>
            <w:tcW w:w="2427" w:type="dxa"/>
            <w:shd w:val="clear" w:color="auto" w:fill="auto"/>
          </w:tcPr>
          <w:p w14:paraId="4C0574B3" w14:textId="77777777" w:rsidR="000C019B" w:rsidRPr="006A2CFC" w:rsidRDefault="000C019B" w:rsidP="00556F07">
            <w:pPr>
              <w:pStyle w:val="Heading3"/>
              <w:numPr>
                <w:ilvl w:val="0"/>
                <w:numId w:val="5"/>
              </w:numPr>
              <w:rPr>
                <w:rFonts w:asciiTheme="minorHAnsi" w:hAnsiTheme="minorHAnsi" w:cs="Calibri"/>
                <w:sz w:val="22"/>
                <w:szCs w:val="22"/>
              </w:rPr>
            </w:pPr>
            <w:bookmarkStart w:id="28" w:name="_Toc105081132"/>
            <w:r w:rsidRPr="006A2CFC">
              <w:rPr>
                <w:rFonts w:asciiTheme="minorHAnsi" w:hAnsiTheme="minorHAnsi" w:cs="Calibri"/>
                <w:sz w:val="22"/>
                <w:szCs w:val="22"/>
              </w:rPr>
              <w:lastRenderedPageBreak/>
              <w:t>Pre-Bid Conference</w:t>
            </w:r>
            <w:bookmarkEnd w:id="28"/>
          </w:p>
        </w:tc>
        <w:tc>
          <w:tcPr>
            <w:tcW w:w="7380" w:type="dxa"/>
            <w:shd w:val="clear" w:color="auto" w:fill="auto"/>
          </w:tcPr>
          <w:p w14:paraId="085ADB83"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Calibri" w:hAnsiTheme="minorHAnsi" w:cs="Calibri"/>
                <w:sz w:val="22"/>
                <w:szCs w:val="22"/>
                <w:lang w:val="en-GB"/>
              </w:rPr>
            </w:pPr>
            <w:r w:rsidRPr="006A2CFC">
              <w:rPr>
                <w:rFonts w:asciiTheme="minorHAnsi" w:eastAsia="Times New Roman" w:hAnsiTheme="minorHAnsi" w:cs="Calibri"/>
                <w:bCs/>
                <w:sz w:val="22"/>
                <w:szCs w:val="22"/>
                <w:lang w:val="en-GB"/>
              </w:rPr>
              <w:t>When appropriate, a pre-bid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ITB, unless specifically incorporated in the Minutes of the Bidder’s Conference or issued/posted as an amendment to ITB.</w:t>
            </w:r>
          </w:p>
        </w:tc>
      </w:tr>
      <w:tr w:rsidR="000C019B" w:rsidRPr="006A2CFC" w14:paraId="566F3CBA" w14:textId="77777777" w:rsidTr="006750FB">
        <w:tc>
          <w:tcPr>
            <w:tcW w:w="9807" w:type="dxa"/>
            <w:gridSpan w:val="2"/>
            <w:shd w:val="clear" w:color="auto" w:fill="9BDEFF"/>
            <w:vAlign w:val="center"/>
          </w:tcPr>
          <w:p w14:paraId="48072DA7" w14:textId="77777777" w:rsidR="000C019B" w:rsidRPr="006A2CFC" w:rsidRDefault="000C019B" w:rsidP="00556F07">
            <w:pPr>
              <w:pStyle w:val="Heading2"/>
              <w:numPr>
                <w:ilvl w:val="0"/>
                <w:numId w:val="11"/>
              </w:numPr>
              <w:spacing w:before="120" w:after="120"/>
              <w:rPr>
                <w:rFonts w:asciiTheme="minorHAnsi" w:hAnsiTheme="minorHAnsi" w:cs="Calibri"/>
                <w:sz w:val="22"/>
                <w:szCs w:val="22"/>
              </w:rPr>
            </w:pPr>
            <w:r w:rsidRPr="006A2CFC">
              <w:rPr>
                <w:rFonts w:asciiTheme="minorHAnsi" w:eastAsia="SimSun" w:hAnsiTheme="minorHAnsi" w:cs="Calibri"/>
                <w:sz w:val="22"/>
                <w:szCs w:val="22"/>
                <w:lang w:val="en-US"/>
              </w:rPr>
              <w:br w:type="page"/>
            </w:r>
            <w:bookmarkStart w:id="29" w:name="_Toc105081133"/>
            <w:r w:rsidRPr="006A2CFC">
              <w:rPr>
                <w:rFonts w:asciiTheme="minorHAnsi" w:hAnsiTheme="minorHAnsi" w:cs="Calibri"/>
                <w:sz w:val="22"/>
                <w:szCs w:val="22"/>
              </w:rPr>
              <w:t>SUBMISSION AND OPENING OF BIDS</w:t>
            </w:r>
            <w:bookmarkEnd w:id="29"/>
          </w:p>
        </w:tc>
      </w:tr>
      <w:tr w:rsidR="000C019B" w:rsidRPr="006A2CFC" w14:paraId="5218E77B" w14:textId="77777777" w:rsidTr="00312377">
        <w:trPr>
          <w:trHeight w:val="1255"/>
        </w:trPr>
        <w:tc>
          <w:tcPr>
            <w:tcW w:w="2427" w:type="dxa"/>
            <w:tcBorders>
              <w:bottom w:val="single" w:sz="4" w:space="0" w:color="BFBFBF"/>
            </w:tcBorders>
            <w:shd w:val="clear" w:color="auto" w:fill="auto"/>
          </w:tcPr>
          <w:p w14:paraId="04799C57" w14:textId="77777777" w:rsidR="000C019B" w:rsidRPr="006A2CFC" w:rsidRDefault="000C019B" w:rsidP="00556F07">
            <w:pPr>
              <w:pStyle w:val="Heading3"/>
              <w:numPr>
                <w:ilvl w:val="0"/>
                <w:numId w:val="5"/>
              </w:numPr>
              <w:rPr>
                <w:rFonts w:asciiTheme="minorHAnsi" w:hAnsiTheme="minorHAnsi" w:cs="Calibri"/>
                <w:sz w:val="22"/>
                <w:szCs w:val="22"/>
              </w:rPr>
            </w:pPr>
            <w:bookmarkStart w:id="30" w:name="_Toc105081134"/>
            <w:r w:rsidRPr="006A2CFC">
              <w:rPr>
                <w:rFonts w:asciiTheme="minorHAnsi" w:hAnsiTheme="minorHAnsi" w:cs="Calibri"/>
                <w:sz w:val="22"/>
                <w:szCs w:val="22"/>
              </w:rPr>
              <w:t>Submission</w:t>
            </w:r>
            <w:bookmarkEnd w:id="30"/>
            <w:r w:rsidRPr="006A2CFC">
              <w:rPr>
                <w:rFonts w:asciiTheme="minorHAnsi" w:hAnsiTheme="minorHAnsi" w:cs="Calibri"/>
                <w:sz w:val="22"/>
                <w:szCs w:val="22"/>
              </w:rPr>
              <w:t xml:space="preserve"> </w:t>
            </w:r>
          </w:p>
        </w:tc>
        <w:tc>
          <w:tcPr>
            <w:tcW w:w="7380" w:type="dxa"/>
            <w:tcBorders>
              <w:bottom w:val="single" w:sz="4" w:space="0" w:color="BFBFBF"/>
            </w:tcBorders>
            <w:shd w:val="clear" w:color="auto" w:fill="auto"/>
          </w:tcPr>
          <w:p w14:paraId="486F773E" w14:textId="77777777" w:rsidR="000C019B" w:rsidRPr="006A2CFC" w:rsidRDefault="000C019B" w:rsidP="00556F07">
            <w:pPr>
              <w:widowControl w:val="0"/>
              <w:numPr>
                <w:ilvl w:val="1"/>
                <w:numId w:val="5"/>
              </w:numPr>
              <w:overflowPunct w:val="0"/>
              <w:adjustRightInd w:val="0"/>
              <w:spacing w:before="120" w:after="120"/>
              <w:ind w:left="518" w:hanging="540"/>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The Bidder shall submit a duly signed and complete Bid comprising the documents and forms in accordance with requirements in the BDS. The Price Schedule shall be submitted together with the Technical Bid. Bid can be delivered either personally, by courier, or by electronic method of transmission as specified in the BDS.</w:t>
            </w:r>
          </w:p>
          <w:p w14:paraId="773E63DB" w14:textId="77777777" w:rsidR="000C019B" w:rsidRPr="006A2CFC" w:rsidRDefault="000C019B" w:rsidP="00556F07">
            <w:pPr>
              <w:widowControl w:val="0"/>
              <w:numPr>
                <w:ilvl w:val="1"/>
                <w:numId w:val="5"/>
              </w:numPr>
              <w:overflowPunct w:val="0"/>
              <w:adjustRightInd w:val="0"/>
              <w:spacing w:before="120" w:after="120"/>
              <w:ind w:left="518" w:hanging="540"/>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The Bid shall be signed by the Bidder or person(s) duly authorized to commit the Bidder. The authorization shall be communicated through a document evidencing such authorization issued by the legal representative of the bidding entity, or a Power of Attorney, accompanying the Bid.  </w:t>
            </w:r>
          </w:p>
          <w:p w14:paraId="2F89BCB3" w14:textId="77777777" w:rsidR="000C019B" w:rsidRPr="006A2CFC" w:rsidRDefault="000C019B" w:rsidP="00556F07">
            <w:pPr>
              <w:widowControl w:val="0"/>
              <w:numPr>
                <w:ilvl w:val="1"/>
                <w:numId w:val="5"/>
              </w:numPr>
              <w:overflowPunct w:val="0"/>
              <w:adjustRightInd w:val="0"/>
              <w:spacing w:before="120" w:after="120"/>
              <w:ind w:left="518" w:hanging="540"/>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Bidders must be aware that the mere act of submission of a Bid, in and of itself, implies that the Bidder fully accepts the UNDP General Contract Terms and Conditions.</w:t>
            </w:r>
          </w:p>
        </w:tc>
      </w:tr>
      <w:tr w:rsidR="000C019B" w:rsidRPr="006A2CFC" w14:paraId="658D3225" w14:textId="77777777" w:rsidTr="006750FB">
        <w:trPr>
          <w:trHeight w:val="1070"/>
        </w:trPr>
        <w:tc>
          <w:tcPr>
            <w:tcW w:w="2427" w:type="dxa"/>
            <w:tcBorders>
              <w:top w:val="single" w:sz="4" w:space="0" w:color="BFBFBF"/>
            </w:tcBorders>
            <w:shd w:val="clear" w:color="auto" w:fill="auto"/>
          </w:tcPr>
          <w:p w14:paraId="20754C53" w14:textId="77777777" w:rsidR="000C019B" w:rsidRPr="006A2CFC" w:rsidRDefault="000C019B" w:rsidP="00556F07">
            <w:pPr>
              <w:pStyle w:val="Heading3"/>
              <w:numPr>
                <w:ilvl w:val="0"/>
                <w:numId w:val="5"/>
              </w:numPr>
              <w:rPr>
                <w:rFonts w:asciiTheme="minorHAnsi" w:hAnsiTheme="minorHAnsi" w:cs="Calibri"/>
                <w:sz w:val="22"/>
                <w:szCs w:val="22"/>
              </w:rPr>
            </w:pPr>
            <w:bookmarkStart w:id="31" w:name="_Toc105081135"/>
            <w:r w:rsidRPr="006A2CFC">
              <w:rPr>
                <w:rFonts w:asciiTheme="minorHAnsi" w:hAnsiTheme="minorHAnsi" w:cs="Calibri"/>
                <w:sz w:val="22"/>
                <w:szCs w:val="22"/>
              </w:rPr>
              <w:t>Hard copy (manual) submission</w:t>
            </w:r>
            <w:bookmarkEnd w:id="31"/>
          </w:p>
        </w:tc>
        <w:tc>
          <w:tcPr>
            <w:tcW w:w="7380" w:type="dxa"/>
            <w:tcBorders>
              <w:top w:val="single" w:sz="4" w:space="0" w:color="BFBFBF"/>
            </w:tcBorders>
            <w:shd w:val="clear" w:color="auto" w:fill="auto"/>
          </w:tcPr>
          <w:p w14:paraId="4EFDE28B"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Hard copy (manual) submission by courier or hand delivery allowed or specified in the BDS shall be governed as follows:</w:t>
            </w:r>
          </w:p>
          <w:p w14:paraId="7CE8D8E4" w14:textId="77777777" w:rsidR="000C019B" w:rsidRPr="006A2CFC" w:rsidRDefault="000C019B" w:rsidP="006750FB">
            <w:pPr>
              <w:spacing w:before="120" w:after="120"/>
              <w:ind w:left="522"/>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a) The signed Bid shall be marked “Original”, and its copies marked “Copy” as appropriate. The number of copies is indicated in the BDS. All copies shall be made from the signed original only. If there are discrepancies between the original and the copies, the original shall prevail.</w:t>
            </w:r>
          </w:p>
          <w:p w14:paraId="0BD5A056" w14:textId="77777777" w:rsidR="000C019B" w:rsidRPr="006A2CFC" w:rsidRDefault="000C019B" w:rsidP="006750FB">
            <w:pPr>
              <w:ind w:left="522"/>
              <w:jc w:val="both"/>
              <w:rPr>
                <w:rFonts w:asciiTheme="minorHAnsi" w:eastAsia="Calibri" w:hAnsiTheme="minorHAnsi" w:cs="Calibri"/>
                <w:color w:val="000000"/>
                <w:sz w:val="22"/>
                <w:szCs w:val="22"/>
              </w:rPr>
            </w:pPr>
            <w:r w:rsidRPr="006A2CFC">
              <w:rPr>
                <w:rFonts w:asciiTheme="minorHAnsi" w:eastAsia="Calibri" w:hAnsiTheme="minorHAnsi" w:cs="Calibri"/>
                <w:color w:val="000000"/>
                <w:sz w:val="22"/>
                <w:szCs w:val="22"/>
              </w:rPr>
              <w:t>(b) The Technical Bid and Price Schedule must be sealed and submitted together in an envelope, which</w:t>
            </w:r>
            <w:r w:rsidRPr="006A2CFC">
              <w:rPr>
                <w:rFonts w:asciiTheme="minorHAnsi" w:eastAsia="Calibri" w:hAnsiTheme="minorHAnsi" w:cs="Calibri"/>
                <w:color w:val="000000"/>
                <w:sz w:val="22"/>
                <w:szCs w:val="22"/>
                <w:u w:val="single"/>
              </w:rPr>
              <w:t xml:space="preserve"> </w:t>
            </w:r>
            <w:r w:rsidRPr="006A2CFC">
              <w:rPr>
                <w:rFonts w:asciiTheme="minorHAnsi" w:eastAsia="Calibri" w:hAnsiTheme="minorHAnsi" w:cs="Calibri"/>
                <w:color w:val="000000"/>
                <w:sz w:val="22"/>
                <w:szCs w:val="22"/>
              </w:rPr>
              <w:t>shall:</w:t>
            </w:r>
          </w:p>
          <w:p w14:paraId="1D74C050" w14:textId="77777777" w:rsidR="000C019B" w:rsidRPr="006A2CFC" w:rsidRDefault="000C019B" w:rsidP="00556F07">
            <w:pPr>
              <w:pStyle w:val="ListParagraph"/>
              <w:numPr>
                <w:ilvl w:val="0"/>
                <w:numId w:val="6"/>
              </w:numPr>
              <w:spacing w:line="240" w:lineRule="auto"/>
              <w:ind w:left="1281"/>
              <w:jc w:val="both"/>
              <w:rPr>
                <w:rFonts w:asciiTheme="minorHAnsi" w:eastAsia="Calibri" w:hAnsiTheme="minorHAnsi" w:cs="Calibri"/>
                <w:color w:val="000000"/>
                <w:szCs w:val="22"/>
              </w:rPr>
            </w:pPr>
            <w:r w:rsidRPr="006A2CFC">
              <w:rPr>
                <w:rFonts w:asciiTheme="minorHAnsi" w:eastAsia="Calibri" w:hAnsiTheme="minorHAnsi" w:cs="Calibri"/>
                <w:color w:val="000000"/>
                <w:szCs w:val="22"/>
              </w:rPr>
              <w:t xml:space="preserve">Bear the name of the </w:t>
            </w:r>
            <w:proofErr w:type="gramStart"/>
            <w:r w:rsidRPr="006A2CFC">
              <w:rPr>
                <w:rFonts w:asciiTheme="minorHAnsi" w:eastAsia="Calibri" w:hAnsiTheme="minorHAnsi" w:cs="Calibri"/>
                <w:color w:val="000000"/>
                <w:szCs w:val="22"/>
              </w:rPr>
              <w:t>Bidder;</w:t>
            </w:r>
            <w:proofErr w:type="gramEnd"/>
            <w:r w:rsidRPr="006A2CFC">
              <w:rPr>
                <w:rFonts w:asciiTheme="minorHAnsi" w:eastAsia="Calibri" w:hAnsiTheme="minorHAnsi" w:cs="Calibri"/>
                <w:color w:val="000000"/>
                <w:szCs w:val="22"/>
              </w:rPr>
              <w:t xml:space="preserve"> </w:t>
            </w:r>
          </w:p>
          <w:p w14:paraId="230271F7" w14:textId="77777777" w:rsidR="000C019B" w:rsidRPr="006A2CFC" w:rsidRDefault="000C019B" w:rsidP="00556F07">
            <w:pPr>
              <w:pStyle w:val="ListParagraph"/>
              <w:numPr>
                <w:ilvl w:val="0"/>
                <w:numId w:val="6"/>
              </w:numPr>
              <w:spacing w:line="240" w:lineRule="auto"/>
              <w:ind w:left="1281"/>
              <w:jc w:val="both"/>
              <w:rPr>
                <w:rFonts w:asciiTheme="minorHAnsi" w:eastAsia="Calibri" w:hAnsiTheme="minorHAnsi" w:cs="Calibri"/>
                <w:color w:val="000000"/>
                <w:szCs w:val="22"/>
              </w:rPr>
            </w:pPr>
            <w:r w:rsidRPr="006A2CFC">
              <w:rPr>
                <w:rFonts w:asciiTheme="minorHAnsi" w:eastAsia="Calibri" w:hAnsiTheme="minorHAnsi" w:cs="Calibri"/>
                <w:color w:val="000000"/>
                <w:szCs w:val="22"/>
              </w:rPr>
              <w:t xml:space="preserve">Be addressed to UNDP as specified in the BDS; and </w:t>
            </w:r>
          </w:p>
          <w:p w14:paraId="2FDACD59" w14:textId="77777777" w:rsidR="000C019B" w:rsidRPr="006A2CFC" w:rsidRDefault="000C019B" w:rsidP="00556F07">
            <w:pPr>
              <w:pStyle w:val="ListParagraph"/>
              <w:numPr>
                <w:ilvl w:val="0"/>
                <w:numId w:val="6"/>
              </w:numPr>
              <w:spacing w:line="240" w:lineRule="auto"/>
              <w:ind w:left="1281"/>
              <w:jc w:val="both"/>
              <w:rPr>
                <w:rFonts w:asciiTheme="minorHAnsi" w:eastAsia="Calibri" w:hAnsiTheme="minorHAnsi" w:cs="Calibri"/>
                <w:color w:val="000000"/>
                <w:szCs w:val="22"/>
              </w:rPr>
            </w:pPr>
            <w:r w:rsidRPr="006A2CFC">
              <w:rPr>
                <w:rFonts w:asciiTheme="minorHAnsi" w:eastAsia="Calibri" w:hAnsiTheme="minorHAnsi" w:cs="Calibri"/>
                <w:color w:val="000000"/>
                <w:szCs w:val="22"/>
              </w:rPr>
              <w:t xml:space="preserve">Bear a warning not to open before the time and date for Bid opening as specified in the BDS. </w:t>
            </w:r>
          </w:p>
          <w:p w14:paraId="7804A725" w14:textId="77777777" w:rsidR="000C019B" w:rsidRPr="006A2CFC" w:rsidRDefault="000C019B" w:rsidP="006750FB">
            <w:pPr>
              <w:spacing w:before="120" w:after="120"/>
              <w:ind w:left="522"/>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lastRenderedPageBreak/>
              <w:t>If the envelope with the Bid is not sealed and marked as required, UNDP shall assume no responsibility for the misplacement, loss or premature opening of the Bid.</w:t>
            </w:r>
          </w:p>
        </w:tc>
      </w:tr>
      <w:tr w:rsidR="000C019B" w:rsidRPr="006A2CFC" w14:paraId="1724B272" w14:textId="77777777" w:rsidTr="006750FB">
        <w:trPr>
          <w:trHeight w:val="1245"/>
        </w:trPr>
        <w:tc>
          <w:tcPr>
            <w:tcW w:w="2427" w:type="dxa"/>
            <w:tcBorders>
              <w:top w:val="single" w:sz="4" w:space="0" w:color="BFBFBF"/>
            </w:tcBorders>
            <w:shd w:val="clear" w:color="auto" w:fill="auto"/>
          </w:tcPr>
          <w:p w14:paraId="74C9B172" w14:textId="77777777" w:rsidR="000C019B" w:rsidRPr="006A2CFC" w:rsidRDefault="000C019B" w:rsidP="00556F07">
            <w:pPr>
              <w:pStyle w:val="Heading3"/>
              <w:numPr>
                <w:ilvl w:val="0"/>
                <w:numId w:val="5"/>
              </w:numPr>
              <w:rPr>
                <w:rFonts w:asciiTheme="minorHAnsi" w:hAnsiTheme="minorHAnsi" w:cs="Calibri"/>
                <w:sz w:val="22"/>
                <w:szCs w:val="22"/>
              </w:rPr>
            </w:pPr>
            <w:bookmarkStart w:id="32" w:name="_Toc105081136"/>
            <w:r w:rsidRPr="006A2CFC">
              <w:rPr>
                <w:rFonts w:asciiTheme="minorHAnsi" w:hAnsiTheme="minorHAnsi" w:cs="Calibri"/>
                <w:sz w:val="22"/>
                <w:szCs w:val="22"/>
              </w:rPr>
              <w:lastRenderedPageBreak/>
              <w:t>Email and e-Tendering submissions</w:t>
            </w:r>
            <w:bookmarkEnd w:id="32"/>
          </w:p>
        </w:tc>
        <w:tc>
          <w:tcPr>
            <w:tcW w:w="7380" w:type="dxa"/>
            <w:tcBorders>
              <w:top w:val="single" w:sz="4" w:space="0" w:color="BFBFBF"/>
            </w:tcBorders>
            <w:shd w:val="clear" w:color="auto" w:fill="auto"/>
          </w:tcPr>
          <w:p w14:paraId="78A953DA"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Electronic submission through email or </w:t>
            </w:r>
            <w:proofErr w:type="spellStart"/>
            <w:r w:rsidRPr="006A2CFC">
              <w:rPr>
                <w:rFonts w:asciiTheme="minorHAnsi" w:eastAsia="Times New Roman" w:hAnsiTheme="minorHAnsi" w:cs="Calibri"/>
                <w:bCs/>
                <w:sz w:val="22"/>
                <w:szCs w:val="22"/>
                <w:lang w:val="en-GB"/>
              </w:rPr>
              <w:t>eTendering</w:t>
            </w:r>
            <w:proofErr w:type="spellEnd"/>
            <w:r w:rsidRPr="006A2CFC">
              <w:rPr>
                <w:rFonts w:asciiTheme="minorHAnsi" w:eastAsia="Times New Roman" w:hAnsiTheme="minorHAnsi" w:cs="Calibri"/>
                <w:bCs/>
                <w:sz w:val="22"/>
                <w:szCs w:val="22"/>
                <w:lang w:val="en-GB"/>
              </w:rPr>
              <w:t>, if allowed as specified in the BDS, shall be governed as follows:</w:t>
            </w:r>
          </w:p>
          <w:p w14:paraId="1302D2B3" w14:textId="77777777" w:rsidR="000C019B" w:rsidRPr="006A2CFC" w:rsidRDefault="000C019B" w:rsidP="00556F07">
            <w:pPr>
              <w:widowControl w:val="0"/>
              <w:numPr>
                <w:ilvl w:val="0"/>
                <w:numId w:val="14"/>
              </w:numPr>
              <w:overflowPunct w:val="0"/>
              <w:adjustRightInd w:val="0"/>
              <w:spacing w:before="120" w:after="120"/>
              <w:ind w:left="879"/>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Electronic files that form part of the Bid must be in accordance with the format and requirements indicated in </w:t>
            </w:r>
            <w:proofErr w:type="gramStart"/>
            <w:r w:rsidRPr="006A2CFC">
              <w:rPr>
                <w:rFonts w:asciiTheme="minorHAnsi" w:eastAsia="Times New Roman" w:hAnsiTheme="minorHAnsi" w:cs="Calibri"/>
                <w:bCs/>
                <w:sz w:val="22"/>
                <w:szCs w:val="22"/>
                <w:lang w:val="en-GB"/>
              </w:rPr>
              <w:t>BDS;</w:t>
            </w:r>
            <w:proofErr w:type="gramEnd"/>
          </w:p>
          <w:p w14:paraId="6E59E448" w14:textId="77777777" w:rsidR="000C019B" w:rsidRPr="006A2CFC" w:rsidRDefault="000C019B" w:rsidP="00556F07">
            <w:pPr>
              <w:numPr>
                <w:ilvl w:val="0"/>
                <w:numId w:val="14"/>
              </w:numPr>
              <w:spacing w:before="120" w:after="120"/>
              <w:ind w:left="879"/>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Documents which are required to be in original form (</w:t>
            </w:r>
            <w:proofErr w:type="gramStart"/>
            <w:r w:rsidRPr="006A2CFC">
              <w:rPr>
                <w:rFonts w:asciiTheme="minorHAnsi" w:eastAsia="Times New Roman" w:hAnsiTheme="minorHAnsi" w:cs="Calibri"/>
                <w:bCs/>
                <w:sz w:val="22"/>
                <w:szCs w:val="22"/>
                <w:lang w:val="en-GB"/>
              </w:rPr>
              <w:t>e.g.</w:t>
            </w:r>
            <w:proofErr w:type="gramEnd"/>
            <w:r w:rsidRPr="006A2CFC">
              <w:rPr>
                <w:rFonts w:asciiTheme="minorHAnsi" w:eastAsia="Times New Roman" w:hAnsiTheme="minorHAnsi" w:cs="Calibri"/>
                <w:bCs/>
                <w:sz w:val="22"/>
                <w:szCs w:val="22"/>
                <w:lang w:val="en-GB"/>
              </w:rPr>
              <w:t xml:space="preserve"> Bid Security, etc.) must be sent via courier or hand delivered as per the instructions in BDS.</w:t>
            </w:r>
          </w:p>
          <w:p w14:paraId="09979466" w14:textId="77777777" w:rsidR="000C019B" w:rsidRPr="006A2CFC" w:rsidRDefault="000C019B" w:rsidP="00556F07">
            <w:pPr>
              <w:widowControl w:val="0"/>
              <w:numPr>
                <w:ilvl w:val="1"/>
                <w:numId w:val="5"/>
              </w:numPr>
              <w:overflowPunct w:val="0"/>
              <w:adjustRightInd w:val="0"/>
              <w:spacing w:before="120" w:after="120"/>
              <w:ind w:left="522" w:hanging="547"/>
              <w:rPr>
                <w:rFonts w:asciiTheme="minorHAnsi" w:eastAsia="Times New Roman" w:hAnsiTheme="minorHAnsi" w:cs="Calibri"/>
                <w:bCs/>
                <w:sz w:val="22"/>
                <w:szCs w:val="22"/>
                <w:lang w:val="en-GB"/>
              </w:rPr>
            </w:pPr>
            <w:r w:rsidRPr="006A2CFC">
              <w:rPr>
                <w:rFonts w:asciiTheme="minorHAnsi" w:eastAsia="Times New Roman" w:hAnsiTheme="minorHAnsi" w:cs="Calibri"/>
                <w:sz w:val="22"/>
                <w:szCs w:val="22"/>
              </w:rPr>
              <w:t xml:space="preserve">Detailed instructions on how to submit, modify or cancel a bid in the </w:t>
            </w:r>
            <w:proofErr w:type="spellStart"/>
            <w:r w:rsidRPr="006A2CFC">
              <w:rPr>
                <w:rFonts w:asciiTheme="minorHAnsi" w:eastAsia="Times New Roman" w:hAnsiTheme="minorHAnsi" w:cs="Calibri"/>
                <w:sz w:val="22"/>
                <w:szCs w:val="22"/>
              </w:rPr>
              <w:t>eTendering</w:t>
            </w:r>
            <w:proofErr w:type="spellEnd"/>
            <w:r w:rsidRPr="006A2CFC">
              <w:rPr>
                <w:rFonts w:asciiTheme="minorHAnsi" w:eastAsia="Times New Roman" w:hAnsiTheme="minorHAnsi" w:cs="Calibri"/>
                <w:sz w:val="22"/>
                <w:szCs w:val="22"/>
              </w:rPr>
              <w:t xml:space="preserve"> system are provided in the </w:t>
            </w:r>
            <w:proofErr w:type="spellStart"/>
            <w:r w:rsidRPr="006A2CFC">
              <w:rPr>
                <w:rFonts w:asciiTheme="minorHAnsi" w:eastAsia="Times New Roman" w:hAnsiTheme="minorHAnsi" w:cs="Calibri"/>
                <w:sz w:val="22"/>
                <w:szCs w:val="22"/>
              </w:rPr>
              <w:t>eTendering</w:t>
            </w:r>
            <w:proofErr w:type="spellEnd"/>
            <w:r w:rsidRPr="006A2CFC">
              <w:rPr>
                <w:rFonts w:asciiTheme="minorHAnsi" w:eastAsia="Times New Roman" w:hAnsiTheme="minorHAnsi" w:cs="Calibri"/>
                <w:sz w:val="22"/>
                <w:szCs w:val="22"/>
              </w:rPr>
              <w:t xml:space="preserve"> system Bidder User Guide and Instructional videos available on this link: </w:t>
            </w:r>
            <w:hyperlink r:id="rId16" w:history="1">
              <w:r w:rsidRPr="006A2CFC">
                <w:rPr>
                  <w:rFonts w:asciiTheme="minorHAnsi" w:eastAsia="Times New Roman" w:hAnsiTheme="minorHAnsi" w:cs="Calibri"/>
                  <w:color w:val="0563C1"/>
                  <w:sz w:val="22"/>
                  <w:szCs w:val="22"/>
                  <w:u w:val="single"/>
                </w:rPr>
                <w:t>http://www.undp.org/content/undp/en/home/operations/procurement/business/procurement-notices/resources/</w:t>
              </w:r>
            </w:hyperlink>
          </w:p>
        </w:tc>
      </w:tr>
      <w:tr w:rsidR="000C019B" w:rsidRPr="006A2CFC" w14:paraId="05B0EC4F" w14:textId="77777777" w:rsidTr="006750FB">
        <w:tc>
          <w:tcPr>
            <w:tcW w:w="2427" w:type="dxa"/>
            <w:shd w:val="clear" w:color="auto" w:fill="auto"/>
          </w:tcPr>
          <w:p w14:paraId="75DE8B63" w14:textId="77777777" w:rsidR="000C019B" w:rsidRPr="006A2CFC" w:rsidRDefault="000C019B" w:rsidP="00556F07">
            <w:pPr>
              <w:pStyle w:val="Heading3"/>
              <w:numPr>
                <w:ilvl w:val="0"/>
                <w:numId w:val="5"/>
              </w:numPr>
              <w:rPr>
                <w:rFonts w:asciiTheme="minorHAnsi" w:hAnsiTheme="minorHAnsi" w:cs="Calibri"/>
                <w:sz w:val="22"/>
                <w:szCs w:val="22"/>
              </w:rPr>
            </w:pPr>
            <w:bookmarkStart w:id="33" w:name="_Toc105081137"/>
            <w:r w:rsidRPr="006A2CFC">
              <w:rPr>
                <w:rFonts w:asciiTheme="minorHAnsi" w:hAnsiTheme="minorHAnsi" w:cs="Calibri"/>
                <w:sz w:val="22"/>
                <w:szCs w:val="22"/>
              </w:rPr>
              <w:t>Deadline for Submission of Bids and Late Bids</w:t>
            </w:r>
            <w:bookmarkEnd w:id="33"/>
          </w:p>
        </w:tc>
        <w:tc>
          <w:tcPr>
            <w:tcW w:w="7380" w:type="dxa"/>
            <w:shd w:val="clear" w:color="auto" w:fill="auto"/>
          </w:tcPr>
          <w:p w14:paraId="75965C35" w14:textId="77777777" w:rsidR="006C1238"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Complete Bids must be received by UNDP in the manner, and no later than the date and time, specified in the BDS. UNDP shall only recognise the actual date and time th</w:t>
            </w:r>
            <w:r w:rsidR="006C1238" w:rsidRPr="006A2CFC">
              <w:rPr>
                <w:rFonts w:asciiTheme="minorHAnsi" w:eastAsia="Times New Roman" w:hAnsiTheme="minorHAnsi" w:cs="Calibri"/>
                <w:bCs/>
                <w:sz w:val="22"/>
                <w:szCs w:val="22"/>
                <w:lang w:val="en-GB"/>
              </w:rPr>
              <w:t>at the bid was received by UNDP.</w:t>
            </w:r>
          </w:p>
          <w:p w14:paraId="245C5837"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UNDP shall not consider any Bid that is received after the deadline for the submission of Bids. </w:t>
            </w:r>
          </w:p>
        </w:tc>
      </w:tr>
      <w:tr w:rsidR="000C019B" w:rsidRPr="006A2CFC" w14:paraId="45F2BABE" w14:textId="77777777" w:rsidTr="006750FB">
        <w:trPr>
          <w:trHeight w:val="4405"/>
        </w:trPr>
        <w:tc>
          <w:tcPr>
            <w:tcW w:w="2427" w:type="dxa"/>
            <w:shd w:val="clear" w:color="auto" w:fill="auto"/>
          </w:tcPr>
          <w:p w14:paraId="6F663A42" w14:textId="77777777" w:rsidR="000C019B" w:rsidRPr="006A2CFC" w:rsidRDefault="000C019B" w:rsidP="00556F07">
            <w:pPr>
              <w:pStyle w:val="Heading3"/>
              <w:numPr>
                <w:ilvl w:val="0"/>
                <w:numId w:val="5"/>
              </w:numPr>
              <w:rPr>
                <w:rFonts w:asciiTheme="minorHAnsi" w:hAnsiTheme="minorHAnsi" w:cs="Calibri"/>
                <w:sz w:val="22"/>
                <w:szCs w:val="22"/>
              </w:rPr>
            </w:pPr>
            <w:bookmarkStart w:id="34" w:name="_Toc105081138"/>
            <w:r w:rsidRPr="006A2CFC">
              <w:rPr>
                <w:rFonts w:asciiTheme="minorHAnsi" w:hAnsiTheme="minorHAnsi" w:cs="Calibri"/>
                <w:sz w:val="22"/>
                <w:szCs w:val="22"/>
              </w:rPr>
              <w:t>Withdrawal, Substitution, and Modification of Bids</w:t>
            </w:r>
            <w:bookmarkEnd w:id="34"/>
          </w:p>
        </w:tc>
        <w:tc>
          <w:tcPr>
            <w:tcW w:w="7380" w:type="dxa"/>
            <w:shd w:val="clear" w:color="auto" w:fill="auto"/>
          </w:tcPr>
          <w:p w14:paraId="3FD5F295"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A Bidder may withdraw, substitute or modify its Bid after it has been submitted at any time prior to the deadline for submission. </w:t>
            </w:r>
          </w:p>
          <w:p w14:paraId="0DC81AAB"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Manual and Email submissions: A bidder may withdraw, substitute or modify its Bid by sending a written notice to UNDP,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r w:rsidRPr="006A2CFC" w:rsidDel="001841A9">
              <w:rPr>
                <w:rFonts w:asciiTheme="minorHAnsi" w:eastAsia="Times New Roman" w:hAnsiTheme="minorHAnsi" w:cs="Calibri"/>
                <w:bCs/>
                <w:sz w:val="22"/>
                <w:szCs w:val="22"/>
                <w:lang w:val="en-GB"/>
              </w:rPr>
              <w:t xml:space="preserve"> </w:t>
            </w:r>
          </w:p>
          <w:p w14:paraId="50B3D21C"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proofErr w:type="spellStart"/>
            <w:r w:rsidRPr="006A2CFC">
              <w:rPr>
                <w:rFonts w:asciiTheme="minorHAnsi" w:eastAsia="Times New Roman" w:hAnsiTheme="minorHAnsi" w:cs="Calibri"/>
                <w:bCs/>
                <w:sz w:val="22"/>
                <w:szCs w:val="22"/>
                <w:lang w:val="en-GB"/>
              </w:rPr>
              <w:t>eTendering</w:t>
            </w:r>
            <w:proofErr w:type="spellEnd"/>
            <w:r w:rsidRPr="006A2CFC">
              <w:rPr>
                <w:rFonts w:asciiTheme="minorHAnsi" w:eastAsia="Times New Roman" w:hAnsiTheme="minorHAnsi" w:cs="Calibri"/>
                <w:bCs/>
                <w:sz w:val="22"/>
                <w:szCs w:val="22"/>
                <w:lang w:val="en-GB"/>
              </w:rPr>
              <w:t xml:space="preserve">: A Bidder may withdraw, substitute or modify its Bid by Cancelling, Editing, and re-submitting the Bid directly in the system. It is the responsibility of the Bidder to properly follow the system instructions, duly edit and submit a substitution or modification of the Bid as needed. Detailed instructions on how to cancel or modify a Bid directly in the system are provided in the Bidder User Guide and Instructional videos. </w:t>
            </w:r>
          </w:p>
          <w:p w14:paraId="1D905AA9"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sz w:val="22"/>
                <w:szCs w:val="22"/>
                <w:lang w:val="en-GB"/>
              </w:rPr>
            </w:pPr>
            <w:r w:rsidRPr="006A2CFC">
              <w:rPr>
                <w:rFonts w:asciiTheme="minorHAnsi" w:eastAsia="Times New Roman" w:hAnsiTheme="minorHAnsi" w:cs="Calibri"/>
                <w:bCs/>
                <w:sz w:val="22"/>
                <w:szCs w:val="22"/>
                <w:lang w:val="en-GB"/>
              </w:rPr>
              <w:t>Bids requested to be withdrawn shall be returned unopened to the Bidders (only for manual submissions), except if the bid is withdrawn after the bid has been opened.</w:t>
            </w:r>
          </w:p>
        </w:tc>
      </w:tr>
      <w:tr w:rsidR="000C019B" w:rsidRPr="006A2CFC" w14:paraId="37637F32" w14:textId="77777777" w:rsidTr="006750FB">
        <w:tc>
          <w:tcPr>
            <w:tcW w:w="2427" w:type="dxa"/>
            <w:shd w:val="clear" w:color="auto" w:fill="auto"/>
          </w:tcPr>
          <w:p w14:paraId="0BF2F174" w14:textId="77777777" w:rsidR="000C019B" w:rsidRPr="006A2CFC" w:rsidRDefault="000C019B" w:rsidP="00556F07">
            <w:pPr>
              <w:pStyle w:val="Heading3"/>
              <w:numPr>
                <w:ilvl w:val="0"/>
                <w:numId w:val="5"/>
              </w:numPr>
              <w:rPr>
                <w:rFonts w:asciiTheme="minorHAnsi" w:hAnsiTheme="minorHAnsi" w:cs="Calibri"/>
                <w:sz w:val="22"/>
                <w:szCs w:val="22"/>
              </w:rPr>
            </w:pPr>
            <w:bookmarkStart w:id="35" w:name="_Toc105081139"/>
            <w:r w:rsidRPr="006A2CFC">
              <w:rPr>
                <w:rFonts w:asciiTheme="minorHAnsi" w:hAnsiTheme="minorHAnsi" w:cs="Calibri"/>
                <w:sz w:val="22"/>
                <w:szCs w:val="22"/>
              </w:rPr>
              <w:t>Bid Opening</w:t>
            </w:r>
            <w:bookmarkEnd w:id="35"/>
            <w:r w:rsidRPr="006A2CFC">
              <w:rPr>
                <w:rFonts w:asciiTheme="minorHAnsi" w:hAnsiTheme="minorHAnsi" w:cs="Calibri"/>
                <w:sz w:val="22"/>
                <w:szCs w:val="22"/>
              </w:rPr>
              <w:tab/>
            </w:r>
          </w:p>
        </w:tc>
        <w:tc>
          <w:tcPr>
            <w:tcW w:w="7380" w:type="dxa"/>
            <w:shd w:val="clear" w:color="auto" w:fill="auto"/>
          </w:tcPr>
          <w:p w14:paraId="0225AE3C" w14:textId="77777777" w:rsidR="000C019B" w:rsidRPr="006A2CFC" w:rsidRDefault="000C019B" w:rsidP="00556F07">
            <w:pPr>
              <w:pStyle w:val="ListParagraph"/>
              <w:numPr>
                <w:ilvl w:val="1"/>
                <w:numId w:val="5"/>
              </w:numPr>
              <w:spacing w:line="240" w:lineRule="auto"/>
              <w:ind w:left="518" w:hanging="540"/>
              <w:jc w:val="both"/>
              <w:rPr>
                <w:rFonts w:asciiTheme="minorHAnsi" w:eastAsia="Calibri" w:hAnsiTheme="minorHAnsi" w:cs="Calibri"/>
                <w:bCs/>
                <w:color w:val="000000"/>
                <w:szCs w:val="22"/>
                <w:lang w:val="en-GB"/>
              </w:rPr>
            </w:pPr>
            <w:r w:rsidRPr="006A2CFC">
              <w:rPr>
                <w:rFonts w:asciiTheme="minorHAnsi" w:eastAsia="Calibri" w:hAnsiTheme="minorHAnsi" w:cs="Calibri"/>
                <w:bCs/>
                <w:color w:val="000000"/>
                <w:szCs w:val="22"/>
                <w:lang w:val="en-GB"/>
              </w:rPr>
              <w:t xml:space="preserve">UNDP will open the Bid in the presence of an ad-hoc committee formed by UNDP of at least two (2) members. </w:t>
            </w:r>
          </w:p>
          <w:p w14:paraId="7A99E506" w14:textId="77777777" w:rsidR="000C019B" w:rsidRPr="006A2CFC" w:rsidRDefault="000C019B" w:rsidP="00556F07">
            <w:pPr>
              <w:pStyle w:val="ListParagraph"/>
              <w:numPr>
                <w:ilvl w:val="1"/>
                <w:numId w:val="5"/>
              </w:numPr>
              <w:spacing w:line="240" w:lineRule="auto"/>
              <w:ind w:left="518" w:hanging="540"/>
              <w:jc w:val="both"/>
              <w:rPr>
                <w:rFonts w:asciiTheme="minorHAnsi" w:eastAsia="Calibri" w:hAnsiTheme="minorHAnsi" w:cs="Calibri"/>
                <w:bCs/>
                <w:color w:val="000000"/>
                <w:szCs w:val="22"/>
                <w:lang w:val="en-GB"/>
              </w:rPr>
            </w:pPr>
            <w:r w:rsidRPr="006A2CFC">
              <w:rPr>
                <w:rFonts w:asciiTheme="minorHAnsi" w:eastAsia="Calibri" w:hAnsiTheme="minorHAnsi" w:cs="Calibri"/>
                <w:bCs/>
                <w:color w:val="000000"/>
                <w:szCs w:val="22"/>
                <w:lang w:val="en-GB"/>
              </w:rPr>
              <w:lastRenderedPageBreak/>
              <w:t xml:space="preserve">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submissions, in which case, the Bid shall be returned unopened to the Bidders.  </w:t>
            </w:r>
          </w:p>
          <w:p w14:paraId="7CF3FDFB" w14:textId="77777777" w:rsidR="000C019B" w:rsidRPr="006A2CFC" w:rsidRDefault="000C019B" w:rsidP="00556F07">
            <w:pPr>
              <w:pStyle w:val="ListParagraph"/>
              <w:numPr>
                <w:ilvl w:val="1"/>
                <w:numId w:val="5"/>
              </w:numPr>
              <w:spacing w:line="240" w:lineRule="auto"/>
              <w:ind w:left="518" w:hanging="540"/>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In the case of e-Tendering submission, bidders will receive an automatic notification once the Bid is opened. </w:t>
            </w:r>
          </w:p>
        </w:tc>
      </w:tr>
      <w:tr w:rsidR="000C019B" w:rsidRPr="006A2CFC" w14:paraId="25A851F9" w14:textId="77777777" w:rsidTr="006750FB">
        <w:trPr>
          <w:trHeight w:val="373"/>
        </w:trPr>
        <w:tc>
          <w:tcPr>
            <w:tcW w:w="9807" w:type="dxa"/>
            <w:gridSpan w:val="2"/>
            <w:shd w:val="clear" w:color="auto" w:fill="9BDEFF"/>
          </w:tcPr>
          <w:p w14:paraId="7F136220" w14:textId="77777777" w:rsidR="000C019B" w:rsidRPr="006A2CFC" w:rsidRDefault="000C019B" w:rsidP="00556F07">
            <w:pPr>
              <w:pStyle w:val="Heading2"/>
              <w:numPr>
                <w:ilvl w:val="0"/>
                <w:numId w:val="11"/>
              </w:numPr>
              <w:spacing w:before="120" w:after="120"/>
              <w:rPr>
                <w:rFonts w:asciiTheme="minorHAnsi" w:hAnsiTheme="minorHAnsi" w:cs="Calibri"/>
                <w:sz w:val="22"/>
                <w:szCs w:val="22"/>
              </w:rPr>
            </w:pPr>
            <w:r w:rsidRPr="006A2CFC">
              <w:rPr>
                <w:rFonts w:asciiTheme="minorHAnsi" w:eastAsia="SimSun" w:hAnsiTheme="minorHAnsi" w:cs="Calibri"/>
                <w:sz w:val="22"/>
                <w:szCs w:val="22"/>
                <w:lang w:val="en-US"/>
              </w:rPr>
              <w:lastRenderedPageBreak/>
              <w:br w:type="page"/>
            </w:r>
            <w:bookmarkStart w:id="36" w:name="_Toc105081140"/>
            <w:r w:rsidRPr="006A2CFC">
              <w:rPr>
                <w:rFonts w:asciiTheme="minorHAnsi" w:hAnsiTheme="minorHAnsi" w:cs="Calibri"/>
                <w:sz w:val="22"/>
                <w:szCs w:val="22"/>
              </w:rPr>
              <w:t>EVALUATION OF BIDS</w:t>
            </w:r>
            <w:bookmarkEnd w:id="36"/>
          </w:p>
        </w:tc>
      </w:tr>
      <w:tr w:rsidR="000C019B" w:rsidRPr="006A2CFC" w14:paraId="4E616C66" w14:textId="77777777" w:rsidTr="006750FB">
        <w:trPr>
          <w:trHeight w:val="2092"/>
        </w:trPr>
        <w:tc>
          <w:tcPr>
            <w:tcW w:w="2427" w:type="dxa"/>
            <w:shd w:val="clear" w:color="auto" w:fill="auto"/>
          </w:tcPr>
          <w:p w14:paraId="455D8A1C" w14:textId="77777777" w:rsidR="000C019B" w:rsidRPr="006A2CFC" w:rsidRDefault="000C019B" w:rsidP="00556F07">
            <w:pPr>
              <w:pStyle w:val="Heading3"/>
              <w:numPr>
                <w:ilvl w:val="0"/>
                <w:numId w:val="5"/>
              </w:numPr>
              <w:rPr>
                <w:rFonts w:asciiTheme="minorHAnsi" w:hAnsiTheme="minorHAnsi" w:cs="Calibri"/>
                <w:sz w:val="22"/>
                <w:szCs w:val="22"/>
              </w:rPr>
            </w:pPr>
            <w:bookmarkStart w:id="37" w:name="_Toc105081141"/>
            <w:r w:rsidRPr="006A2CFC">
              <w:rPr>
                <w:rFonts w:asciiTheme="minorHAnsi" w:hAnsiTheme="minorHAnsi" w:cs="Calibri"/>
                <w:sz w:val="22"/>
                <w:szCs w:val="22"/>
              </w:rPr>
              <w:t>Confidentiality</w:t>
            </w:r>
            <w:bookmarkEnd w:id="37"/>
          </w:p>
        </w:tc>
        <w:tc>
          <w:tcPr>
            <w:tcW w:w="7380" w:type="dxa"/>
            <w:shd w:val="clear" w:color="auto" w:fill="auto"/>
          </w:tcPr>
          <w:p w14:paraId="3088270B"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Information relating to the examination, evaluation, and comparison of Bids, and the recommendation of contract award, shall not be disclosed to Bidders or any other persons not officially concerned with such process, even after publication of the contract award. </w:t>
            </w:r>
          </w:p>
          <w:p w14:paraId="724EA6C9"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Any effort by a Bidder or anyone on behalf of the Bidder to influence UNDP in the examination, evaluation and comparison of the Bids or contract award decisions may, at UNDP’s decision, result in the rejection of its Bid and may subsequently be subject to the application of prevailing UNDP’s vendor sanctions procedures.</w:t>
            </w:r>
          </w:p>
        </w:tc>
      </w:tr>
      <w:tr w:rsidR="000C019B" w:rsidRPr="006A2CFC" w14:paraId="66E95F25" w14:textId="77777777" w:rsidTr="006750FB">
        <w:trPr>
          <w:trHeight w:val="2398"/>
        </w:trPr>
        <w:tc>
          <w:tcPr>
            <w:tcW w:w="2427" w:type="dxa"/>
            <w:shd w:val="clear" w:color="auto" w:fill="auto"/>
          </w:tcPr>
          <w:p w14:paraId="0A8856CE" w14:textId="77777777" w:rsidR="000C019B" w:rsidRPr="006A2CFC" w:rsidRDefault="000C019B" w:rsidP="00556F07">
            <w:pPr>
              <w:pStyle w:val="Heading3"/>
              <w:numPr>
                <w:ilvl w:val="0"/>
                <w:numId w:val="5"/>
              </w:numPr>
              <w:rPr>
                <w:rFonts w:asciiTheme="minorHAnsi" w:hAnsiTheme="minorHAnsi" w:cs="Calibri"/>
                <w:sz w:val="22"/>
                <w:szCs w:val="22"/>
              </w:rPr>
            </w:pPr>
            <w:bookmarkStart w:id="38" w:name="_Toc105081142"/>
            <w:r w:rsidRPr="006A2CFC">
              <w:rPr>
                <w:rFonts w:asciiTheme="minorHAnsi" w:hAnsiTheme="minorHAnsi" w:cs="Calibri"/>
                <w:sz w:val="22"/>
                <w:szCs w:val="22"/>
              </w:rPr>
              <w:t>Evaluation of Bids</w:t>
            </w:r>
            <w:bookmarkEnd w:id="38"/>
          </w:p>
        </w:tc>
        <w:tc>
          <w:tcPr>
            <w:tcW w:w="7380" w:type="dxa"/>
            <w:shd w:val="clear" w:color="auto" w:fill="auto"/>
          </w:tcPr>
          <w:p w14:paraId="2B76D6D5"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UNDP will conduct the evaluation solely </w:t>
            </w:r>
            <w:proofErr w:type="gramStart"/>
            <w:r w:rsidRPr="006A2CFC">
              <w:rPr>
                <w:rFonts w:asciiTheme="minorHAnsi" w:eastAsia="Times New Roman" w:hAnsiTheme="minorHAnsi" w:cs="Calibri"/>
                <w:bCs/>
                <w:sz w:val="22"/>
                <w:szCs w:val="22"/>
                <w:lang w:val="en-GB"/>
              </w:rPr>
              <w:t>on the basis of</w:t>
            </w:r>
            <w:proofErr w:type="gramEnd"/>
            <w:r w:rsidRPr="006A2CFC">
              <w:rPr>
                <w:rFonts w:asciiTheme="minorHAnsi" w:eastAsia="Times New Roman" w:hAnsiTheme="minorHAnsi" w:cs="Calibri"/>
                <w:bCs/>
                <w:sz w:val="22"/>
                <w:szCs w:val="22"/>
                <w:lang w:val="en-GB"/>
              </w:rPr>
              <w:t xml:space="preserve"> the Bids received.</w:t>
            </w:r>
          </w:p>
          <w:p w14:paraId="091C737D" w14:textId="77777777" w:rsidR="000C019B" w:rsidRPr="006A2CFC" w:rsidRDefault="000C019B" w:rsidP="00556F07">
            <w:pPr>
              <w:widowControl w:val="0"/>
              <w:numPr>
                <w:ilvl w:val="1"/>
                <w:numId w:val="5"/>
              </w:numPr>
              <w:overflowPunct w:val="0"/>
              <w:adjustRightInd w:val="0"/>
              <w:spacing w:before="120" w:after="120"/>
              <w:ind w:left="522" w:hanging="547"/>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Evaluation of Bids shall be undertaken in the following steps:</w:t>
            </w:r>
          </w:p>
          <w:p w14:paraId="2387282D" w14:textId="77777777" w:rsidR="000C019B" w:rsidRPr="006A2CFC" w:rsidRDefault="000C019B" w:rsidP="00556F07">
            <w:pPr>
              <w:widowControl w:val="0"/>
              <w:numPr>
                <w:ilvl w:val="1"/>
                <w:numId w:val="19"/>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Preliminary Examination including Eligibility</w:t>
            </w:r>
          </w:p>
          <w:p w14:paraId="131D0ECE" w14:textId="77777777" w:rsidR="000C019B" w:rsidRPr="006A2CFC" w:rsidRDefault="000C019B" w:rsidP="00556F07">
            <w:pPr>
              <w:widowControl w:val="0"/>
              <w:numPr>
                <w:ilvl w:val="1"/>
                <w:numId w:val="19"/>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Arithmetical check and ranking of bidders who passed preliminary examination by price.  </w:t>
            </w:r>
          </w:p>
          <w:p w14:paraId="5CCDC11D" w14:textId="77777777" w:rsidR="000C019B" w:rsidRPr="006A2CFC" w:rsidRDefault="000C019B" w:rsidP="00556F07">
            <w:pPr>
              <w:widowControl w:val="0"/>
              <w:numPr>
                <w:ilvl w:val="1"/>
                <w:numId w:val="19"/>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Qualification assessment (if pre-qualification was not done)</w:t>
            </w:r>
          </w:p>
          <w:p w14:paraId="5C764BED" w14:textId="77777777" w:rsidR="000C019B" w:rsidRPr="006A2CFC" w:rsidRDefault="000C019B" w:rsidP="00556F07">
            <w:pPr>
              <w:widowControl w:val="0"/>
              <w:numPr>
                <w:ilvl w:val="1"/>
                <w:numId w:val="20"/>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Evaluation of Technical Bids </w:t>
            </w:r>
          </w:p>
          <w:p w14:paraId="414BAD7F" w14:textId="77777777" w:rsidR="000C019B" w:rsidRPr="006A2CFC" w:rsidRDefault="000C019B" w:rsidP="00556F07">
            <w:pPr>
              <w:widowControl w:val="0"/>
              <w:numPr>
                <w:ilvl w:val="1"/>
                <w:numId w:val="20"/>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Evaluation of prices </w:t>
            </w:r>
          </w:p>
          <w:p w14:paraId="0F4BB848" w14:textId="77777777" w:rsidR="000C019B" w:rsidRPr="006A2CFC" w:rsidRDefault="000C019B" w:rsidP="006750FB">
            <w:pPr>
              <w:spacing w:before="120" w:after="120"/>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Detailed evaluation will be focussed on the 3 </w:t>
            </w:r>
            <w:proofErr w:type="gramStart"/>
            <w:r w:rsidRPr="006A2CFC">
              <w:rPr>
                <w:rFonts w:asciiTheme="minorHAnsi" w:eastAsia="Times New Roman" w:hAnsiTheme="minorHAnsi" w:cs="Calibri"/>
                <w:bCs/>
                <w:sz w:val="22"/>
                <w:szCs w:val="22"/>
                <w:lang w:val="en-GB"/>
              </w:rPr>
              <w:t>-  5</w:t>
            </w:r>
            <w:proofErr w:type="gramEnd"/>
            <w:r w:rsidRPr="006A2CFC">
              <w:rPr>
                <w:rFonts w:asciiTheme="minorHAnsi" w:eastAsia="Times New Roman" w:hAnsiTheme="minorHAnsi" w:cs="Calibri"/>
                <w:bCs/>
                <w:sz w:val="22"/>
                <w:szCs w:val="22"/>
                <w:lang w:val="en-GB"/>
              </w:rPr>
              <w:t xml:space="preserve"> lowest priced bids. Further higher priced bids shall be added for evaluation if necessary</w:t>
            </w:r>
          </w:p>
        </w:tc>
      </w:tr>
      <w:tr w:rsidR="000C019B" w:rsidRPr="006A2CFC" w14:paraId="73044183" w14:textId="77777777" w:rsidTr="006750FB">
        <w:trPr>
          <w:trHeight w:val="175"/>
        </w:trPr>
        <w:tc>
          <w:tcPr>
            <w:tcW w:w="2427" w:type="dxa"/>
            <w:shd w:val="clear" w:color="auto" w:fill="auto"/>
          </w:tcPr>
          <w:p w14:paraId="21F4091A" w14:textId="77777777" w:rsidR="000C019B" w:rsidRPr="006A2CFC" w:rsidRDefault="000C019B" w:rsidP="00556F07">
            <w:pPr>
              <w:pStyle w:val="Heading3"/>
              <w:numPr>
                <w:ilvl w:val="0"/>
                <w:numId w:val="5"/>
              </w:numPr>
              <w:rPr>
                <w:rFonts w:asciiTheme="minorHAnsi" w:hAnsiTheme="minorHAnsi" w:cs="Calibri"/>
                <w:sz w:val="22"/>
                <w:szCs w:val="22"/>
              </w:rPr>
            </w:pPr>
            <w:bookmarkStart w:id="39" w:name="_Toc105081143"/>
            <w:r w:rsidRPr="006A2CFC">
              <w:rPr>
                <w:rFonts w:asciiTheme="minorHAnsi" w:hAnsiTheme="minorHAnsi" w:cs="Calibri"/>
                <w:sz w:val="22"/>
                <w:szCs w:val="22"/>
              </w:rPr>
              <w:t>Preliminary Examination</w:t>
            </w:r>
            <w:bookmarkEnd w:id="39"/>
            <w:r w:rsidRPr="006A2CFC">
              <w:rPr>
                <w:rFonts w:asciiTheme="minorHAnsi" w:hAnsiTheme="minorHAnsi" w:cs="Calibri"/>
                <w:sz w:val="22"/>
                <w:szCs w:val="22"/>
              </w:rPr>
              <w:t xml:space="preserve"> </w:t>
            </w:r>
          </w:p>
        </w:tc>
        <w:tc>
          <w:tcPr>
            <w:tcW w:w="7380" w:type="dxa"/>
            <w:shd w:val="clear" w:color="auto" w:fill="auto"/>
          </w:tcPr>
          <w:p w14:paraId="2A0DEB2F"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UNDP shall examine the Bids to determine whether they are complete with respect to minimum documentary requirements, whether the documents have been properly signed, and whether the Bids are generally in order, among other indicators that may be used at this stage. UNDP reserves the right to reject any Bid at this stage. </w:t>
            </w:r>
          </w:p>
        </w:tc>
      </w:tr>
      <w:tr w:rsidR="000C019B" w:rsidRPr="006A2CFC" w14:paraId="417F321E" w14:textId="77777777" w:rsidTr="006750FB">
        <w:tc>
          <w:tcPr>
            <w:tcW w:w="2427" w:type="dxa"/>
            <w:shd w:val="clear" w:color="auto" w:fill="auto"/>
          </w:tcPr>
          <w:p w14:paraId="05523DD2" w14:textId="77777777" w:rsidR="000C019B" w:rsidRPr="006A2CFC" w:rsidRDefault="000C019B" w:rsidP="00556F07">
            <w:pPr>
              <w:pStyle w:val="Heading3"/>
              <w:numPr>
                <w:ilvl w:val="0"/>
                <w:numId w:val="5"/>
              </w:numPr>
              <w:rPr>
                <w:rFonts w:asciiTheme="minorHAnsi" w:hAnsiTheme="minorHAnsi" w:cs="Calibri"/>
                <w:sz w:val="22"/>
                <w:szCs w:val="22"/>
              </w:rPr>
            </w:pPr>
            <w:bookmarkStart w:id="40" w:name="_Toc105081144"/>
            <w:r w:rsidRPr="006A2CFC">
              <w:rPr>
                <w:rFonts w:asciiTheme="minorHAnsi" w:hAnsiTheme="minorHAnsi" w:cs="Calibri"/>
                <w:sz w:val="22"/>
                <w:szCs w:val="22"/>
              </w:rPr>
              <w:t>Evaluation of Eligibility and Qualification</w:t>
            </w:r>
            <w:bookmarkEnd w:id="40"/>
          </w:p>
        </w:tc>
        <w:tc>
          <w:tcPr>
            <w:tcW w:w="7380" w:type="dxa"/>
            <w:shd w:val="clear" w:color="auto" w:fill="auto"/>
          </w:tcPr>
          <w:p w14:paraId="3F1A6540"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Eligibility and Qualification</w:t>
            </w:r>
            <w:r w:rsidRPr="006A2CFC" w:rsidDel="00BA138F">
              <w:rPr>
                <w:rFonts w:asciiTheme="minorHAnsi" w:eastAsia="Times New Roman" w:hAnsiTheme="minorHAnsi" w:cs="Calibri"/>
                <w:bCs/>
                <w:sz w:val="22"/>
                <w:szCs w:val="22"/>
                <w:lang w:val="en-GB"/>
              </w:rPr>
              <w:t xml:space="preserve"> </w:t>
            </w:r>
            <w:r w:rsidRPr="006A2CFC">
              <w:rPr>
                <w:rFonts w:asciiTheme="minorHAnsi" w:eastAsia="Times New Roman" w:hAnsiTheme="minorHAnsi" w:cs="Calibri"/>
                <w:bCs/>
                <w:sz w:val="22"/>
                <w:szCs w:val="22"/>
                <w:lang w:val="en-GB"/>
              </w:rPr>
              <w:t>of the Bidder will be evaluated against the Minimum Eligibility/Qualification requirements specified in the Section 4 (Evaluation Criteria).</w:t>
            </w:r>
          </w:p>
          <w:p w14:paraId="72AB186C" w14:textId="77777777" w:rsidR="000C019B" w:rsidRPr="006A2CFC" w:rsidRDefault="000C019B" w:rsidP="00556F07">
            <w:pPr>
              <w:widowControl w:val="0"/>
              <w:numPr>
                <w:ilvl w:val="1"/>
                <w:numId w:val="5"/>
              </w:numPr>
              <w:overflowPunct w:val="0"/>
              <w:adjustRightInd w:val="0"/>
              <w:spacing w:before="120" w:after="120"/>
              <w:ind w:left="522" w:hanging="547"/>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In general terms, vendors that meet the following criteria may be considered qualified:</w:t>
            </w:r>
          </w:p>
          <w:p w14:paraId="28D4CEB6" w14:textId="77777777" w:rsidR="000C019B" w:rsidRPr="006A2CFC" w:rsidRDefault="000C019B" w:rsidP="00556F07">
            <w:pPr>
              <w:widowControl w:val="0"/>
              <w:numPr>
                <w:ilvl w:val="1"/>
                <w:numId w:val="11"/>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They are not included in the UN Security Council 1267/1989 Committee's list of terrorists and terrorist financiers, and in UNDP’s ineligible vendors’ </w:t>
            </w:r>
            <w:proofErr w:type="gramStart"/>
            <w:r w:rsidRPr="006A2CFC">
              <w:rPr>
                <w:rFonts w:asciiTheme="minorHAnsi" w:eastAsia="Times New Roman" w:hAnsiTheme="minorHAnsi" w:cs="Calibri"/>
                <w:bCs/>
                <w:sz w:val="22"/>
                <w:szCs w:val="22"/>
                <w:lang w:val="en-GB"/>
              </w:rPr>
              <w:t>list;</w:t>
            </w:r>
            <w:proofErr w:type="gramEnd"/>
          </w:p>
          <w:p w14:paraId="070AF01E" w14:textId="77777777" w:rsidR="000C019B" w:rsidRPr="006A2CFC" w:rsidRDefault="000C019B" w:rsidP="00556F07">
            <w:pPr>
              <w:widowControl w:val="0"/>
              <w:numPr>
                <w:ilvl w:val="1"/>
                <w:numId w:val="11"/>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They have a good financial standing and have access to adequate financial resources to perform the contract and all existing commercial </w:t>
            </w:r>
            <w:r w:rsidRPr="006A2CFC">
              <w:rPr>
                <w:rFonts w:asciiTheme="minorHAnsi" w:eastAsia="Times New Roman" w:hAnsiTheme="minorHAnsi" w:cs="Calibri"/>
                <w:bCs/>
                <w:sz w:val="22"/>
                <w:szCs w:val="22"/>
                <w:lang w:val="en-GB"/>
              </w:rPr>
              <w:lastRenderedPageBreak/>
              <w:t>commitments,</w:t>
            </w:r>
          </w:p>
          <w:p w14:paraId="49AA53C3" w14:textId="77777777" w:rsidR="000C019B" w:rsidRPr="006A2CFC" w:rsidRDefault="000C019B" w:rsidP="00556F07">
            <w:pPr>
              <w:widowControl w:val="0"/>
              <w:numPr>
                <w:ilvl w:val="1"/>
                <w:numId w:val="11"/>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They have the necessary similar experience, technical expertise, production capacity, quality certifications, quality assurance procedures and other resources applicable to the supply of goods and/or services </w:t>
            </w:r>
            <w:proofErr w:type="gramStart"/>
            <w:r w:rsidRPr="006A2CFC">
              <w:rPr>
                <w:rFonts w:asciiTheme="minorHAnsi" w:eastAsia="Times New Roman" w:hAnsiTheme="minorHAnsi" w:cs="Calibri"/>
                <w:bCs/>
                <w:sz w:val="22"/>
                <w:szCs w:val="22"/>
                <w:lang w:val="en-GB"/>
              </w:rPr>
              <w:t>required;</w:t>
            </w:r>
            <w:proofErr w:type="gramEnd"/>
          </w:p>
          <w:p w14:paraId="265C47C4" w14:textId="77777777" w:rsidR="000C019B" w:rsidRPr="006A2CFC" w:rsidRDefault="000C019B" w:rsidP="00556F07">
            <w:pPr>
              <w:widowControl w:val="0"/>
              <w:numPr>
                <w:ilvl w:val="1"/>
                <w:numId w:val="11"/>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They are able to comply fully with the UNDP General Terms and Conditions of </w:t>
            </w:r>
            <w:proofErr w:type="gramStart"/>
            <w:r w:rsidRPr="006A2CFC">
              <w:rPr>
                <w:rFonts w:asciiTheme="minorHAnsi" w:eastAsia="Times New Roman" w:hAnsiTheme="minorHAnsi" w:cs="Calibri"/>
                <w:bCs/>
                <w:sz w:val="22"/>
                <w:szCs w:val="22"/>
                <w:lang w:val="en-GB"/>
              </w:rPr>
              <w:t>Contract;</w:t>
            </w:r>
            <w:proofErr w:type="gramEnd"/>
          </w:p>
          <w:p w14:paraId="3D3A0192" w14:textId="77777777" w:rsidR="000C019B" w:rsidRPr="006A2CFC" w:rsidRDefault="000C019B" w:rsidP="00556F07">
            <w:pPr>
              <w:widowControl w:val="0"/>
              <w:numPr>
                <w:ilvl w:val="1"/>
                <w:numId w:val="11"/>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They do not have a consistent history of court/arbitral award decisions against the Bidder; and</w:t>
            </w:r>
          </w:p>
          <w:p w14:paraId="755B0FEF" w14:textId="77777777" w:rsidR="000C019B" w:rsidRPr="006A2CFC" w:rsidRDefault="000C019B" w:rsidP="00556F07">
            <w:pPr>
              <w:widowControl w:val="0"/>
              <w:numPr>
                <w:ilvl w:val="1"/>
                <w:numId w:val="11"/>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They have a record of timely and satisfactory performance with their clients.</w:t>
            </w:r>
          </w:p>
        </w:tc>
      </w:tr>
      <w:tr w:rsidR="000C019B" w:rsidRPr="006A2CFC" w14:paraId="5C552746" w14:textId="77777777" w:rsidTr="006750FB">
        <w:trPr>
          <w:trHeight w:val="1498"/>
        </w:trPr>
        <w:tc>
          <w:tcPr>
            <w:tcW w:w="2427" w:type="dxa"/>
            <w:shd w:val="clear" w:color="auto" w:fill="auto"/>
          </w:tcPr>
          <w:p w14:paraId="47B29120" w14:textId="77777777" w:rsidR="000C019B" w:rsidRPr="006A2CFC" w:rsidRDefault="000C019B" w:rsidP="00556F07">
            <w:pPr>
              <w:pStyle w:val="Heading3"/>
              <w:numPr>
                <w:ilvl w:val="0"/>
                <w:numId w:val="5"/>
              </w:numPr>
              <w:rPr>
                <w:rFonts w:asciiTheme="minorHAnsi" w:hAnsiTheme="minorHAnsi" w:cs="Calibri"/>
                <w:sz w:val="22"/>
                <w:szCs w:val="22"/>
              </w:rPr>
            </w:pPr>
            <w:bookmarkStart w:id="41" w:name="_Toc105081145"/>
            <w:r w:rsidRPr="006A2CFC">
              <w:rPr>
                <w:rFonts w:asciiTheme="minorHAnsi" w:hAnsiTheme="minorHAnsi" w:cs="Calibri"/>
                <w:sz w:val="22"/>
                <w:szCs w:val="22"/>
              </w:rPr>
              <w:lastRenderedPageBreak/>
              <w:t>Evaluation of Technical Bid and prices</w:t>
            </w:r>
            <w:bookmarkEnd w:id="41"/>
            <w:r w:rsidRPr="006A2CFC">
              <w:rPr>
                <w:rFonts w:asciiTheme="minorHAnsi" w:hAnsiTheme="minorHAnsi" w:cs="Calibri"/>
                <w:sz w:val="22"/>
                <w:szCs w:val="22"/>
              </w:rPr>
              <w:t xml:space="preserve"> </w:t>
            </w:r>
          </w:p>
        </w:tc>
        <w:tc>
          <w:tcPr>
            <w:tcW w:w="7380" w:type="dxa"/>
            <w:shd w:val="clear" w:color="auto" w:fill="auto"/>
          </w:tcPr>
          <w:p w14:paraId="28764581"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The evaluation team shall review and evaluate the Technical Bids </w:t>
            </w:r>
            <w:proofErr w:type="gramStart"/>
            <w:r w:rsidRPr="006A2CFC">
              <w:rPr>
                <w:rFonts w:asciiTheme="minorHAnsi" w:eastAsia="Times New Roman" w:hAnsiTheme="minorHAnsi" w:cs="Calibri"/>
                <w:bCs/>
                <w:sz w:val="22"/>
                <w:szCs w:val="22"/>
                <w:lang w:val="en-GB"/>
              </w:rPr>
              <w:t>on the basis of</w:t>
            </w:r>
            <w:proofErr w:type="gramEnd"/>
            <w:r w:rsidRPr="006A2CFC">
              <w:rPr>
                <w:rFonts w:asciiTheme="minorHAnsi" w:eastAsia="Times New Roman" w:hAnsiTheme="minorHAnsi" w:cs="Calibri"/>
                <w:bCs/>
                <w:sz w:val="22"/>
                <w:szCs w:val="22"/>
                <w:lang w:val="en-GB"/>
              </w:rPr>
              <w:t xml:space="preserve"> their responsiveness to the Schedule of Requirements and Technical Specifications and other documentation provided, applying the procedure indicated in the BDS and other ITB documents. When necessary, and if stated in the BDS, UNDP may invite technically responsive bidders for a presentation related to their technical Bids. The conditions for the presentation shall be provided in the bid document where required.</w:t>
            </w:r>
          </w:p>
        </w:tc>
      </w:tr>
      <w:tr w:rsidR="000C019B" w:rsidRPr="006A2CFC" w14:paraId="5607C3F3" w14:textId="77777777" w:rsidTr="006750FB">
        <w:tc>
          <w:tcPr>
            <w:tcW w:w="2427" w:type="dxa"/>
            <w:shd w:val="clear" w:color="auto" w:fill="auto"/>
          </w:tcPr>
          <w:p w14:paraId="49D09839" w14:textId="77777777" w:rsidR="000C019B" w:rsidRPr="006A2CFC" w:rsidRDefault="000C019B" w:rsidP="00556F07">
            <w:pPr>
              <w:pStyle w:val="Heading3"/>
              <w:numPr>
                <w:ilvl w:val="0"/>
                <w:numId w:val="5"/>
              </w:numPr>
              <w:rPr>
                <w:rFonts w:asciiTheme="minorHAnsi" w:hAnsiTheme="minorHAnsi" w:cs="Calibri"/>
                <w:sz w:val="22"/>
                <w:szCs w:val="22"/>
              </w:rPr>
            </w:pPr>
            <w:bookmarkStart w:id="42" w:name="_Toc105081146"/>
            <w:r w:rsidRPr="006A2CFC">
              <w:rPr>
                <w:rFonts w:asciiTheme="minorHAnsi" w:hAnsiTheme="minorHAnsi" w:cs="Calibri"/>
                <w:sz w:val="22"/>
                <w:szCs w:val="22"/>
              </w:rPr>
              <w:t>Due diligence</w:t>
            </w:r>
            <w:bookmarkEnd w:id="42"/>
            <w:r w:rsidRPr="006A2CFC">
              <w:rPr>
                <w:rFonts w:asciiTheme="minorHAnsi" w:hAnsiTheme="minorHAnsi" w:cs="Calibri"/>
                <w:sz w:val="22"/>
                <w:szCs w:val="22"/>
              </w:rPr>
              <w:t xml:space="preserve"> </w:t>
            </w:r>
          </w:p>
        </w:tc>
        <w:tc>
          <w:tcPr>
            <w:tcW w:w="7380" w:type="dxa"/>
            <w:shd w:val="clear" w:color="auto" w:fill="auto"/>
          </w:tcPr>
          <w:p w14:paraId="626C9CD8"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7BC9F803" w14:textId="77777777" w:rsidR="000C019B" w:rsidRPr="006A2CFC" w:rsidRDefault="000C019B" w:rsidP="00556F07">
            <w:pPr>
              <w:widowControl w:val="0"/>
              <w:numPr>
                <w:ilvl w:val="1"/>
                <w:numId w:val="18"/>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Verification of accuracy, correctness and authenticity of information provided by the </w:t>
            </w:r>
            <w:proofErr w:type="gramStart"/>
            <w:r w:rsidRPr="006A2CFC">
              <w:rPr>
                <w:rFonts w:asciiTheme="minorHAnsi" w:eastAsia="Times New Roman" w:hAnsiTheme="minorHAnsi" w:cs="Calibri"/>
                <w:bCs/>
                <w:sz w:val="22"/>
                <w:szCs w:val="22"/>
                <w:lang w:val="en-GB"/>
              </w:rPr>
              <w:t>Bidder;</w:t>
            </w:r>
            <w:proofErr w:type="gramEnd"/>
            <w:r w:rsidRPr="006A2CFC">
              <w:rPr>
                <w:rFonts w:asciiTheme="minorHAnsi" w:eastAsia="Times New Roman" w:hAnsiTheme="minorHAnsi" w:cs="Calibri"/>
                <w:bCs/>
                <w:sz w:val="22"/>
                <w:szCs w:val="22"/>
                <w:lang w:val="en-GB"/>
              </w:rPr>
              <w:t xml:space="preserve"> </w:t>
            </w:r>
          </w:p>
          <w:p w14:paraId="0E3C7A5D" w14:textId="77777777" w:rsidR="000C019B" w:rsidRPr="006A2CFC" w:rsidRDefault="000C019B" w:rsidP="00556F07">
            <w:pPr>
              <w:widowControl w:val="0"/>
              <w:numPr>
                <w:ilvl w:val="1"/>
                <w:numId w:val="18"/>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Validation of extent of compliance to the ITB requirements and evaluation criteria based on what has so far been found by the evaluation </w:t>
            </w:r>
            <w:proofErr w:type="gramStart"/>
            <w:r w:rsidRPr="006A2CFC">
              <w:rPr>
                <w:rFonts w:asciiTheme="minorHAnsi" w:eastAsia="Times New Roman" w:hAnsiTheme="minorHAnsi" w:cs="Calibri"/>
                <w:bCs/>
                <w:sz w:val="22"/>
                <w:szCs w:val="22"/>
                <w:lang w:val="en-GB"/>
              </w:rPr>
              <w:t>team;</w:t>
            </w:r>
            <w:proofErr w:type="gramEnd"/>
          </w:p>
          <w:p w14:paraId="412EEB39" w14:textId="77777777" w:rsidR="000C019B" w:rsidRPr="006A2CFC" w:rsidRDefault="000C019B" w:rsidP="00556F07">
            <w:pPr>
              <w:widowControl w:val="0"/>
              <w:numPr>
                <w:ilvl w:val="1"/>
                <w:numId w:val="18"/>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Inquiry and reference checking with Government entities with jurisdiction on the Bidder, or with previous clients, or any other entity that may have done business with the </w:t>
            </w:r>
            <w:proofErr w:type="gramStart"/>
            <w:r w:rsidRPr="006A2CFC">
              <w:rPr>
                <w:rFonts w:asciiTheme="minorHAnsi" w:eastAsia="Times New Roman" w:hAnsiTheme="minorHAnsi" w:cs="Calibri"/>
                <w:bCs/>
                <w:sz w:val="22"/>
                <w:szCs w:val="22"/>
                <w:lang w:val="en-GB"/>
              </w:rPr>
              <w:t>Bidder;</w:t>
            </w:r>
            <w:proofErr w:type="gramEnd"/>
            <w:r w:rsidRPr="006A2CFC">
              <w:rPr>
                <w:rFonts w:asciiTheme="minorHAnsi" w:eastAsia="Times New Roman" w:hAnsiTheme="minorHAnsi" w:cs="Calibri"/>
                <w:bCs/>
                <w:sz w:val="22"/>
                <w:szCs w:val="22"/>
                <w:lang w:val="en-GB"/>
              </w:rPr>
              <w:t xml:space="preserve"> </w:t>
            </w:r>
          </w:p>
          <w:p w14:paraId="4002AE57" w14:textId="77777777" w:rsidR="000C019B" w:rsidRPr="006A2CFC" w:rsidRDefault="000C019B" w:rsidP="00556F07">
            <w:pPr>
              <w:widowControl w:val="0"/>
              <w:numPr>
                <w:ilvl w:val="1"/>
                <w:numId w:val="18"/>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Inquiry and reference checking with previous clients on the performance on on-going or completed contracts, including physical inspections of previous works, as deemed </w:t>
            </w:r>
            <w:proofErr w:type="gramStart"/>
            <w:r w:rsidRPr="006A2CFC">
              <w:rPr>
                <w:rFonts w:asciiTheme="minorHAnsi" w:eastAsia="Times New Roman" w:hAnsiTheme="minorHAnsi" w:cs="Calibri"/>
                <w:bCs/>
                <w:sz w:val="22"/>
                <w:szCs w:val="22"/>
                <w:lang w:val="en-GB"/>
              </w:rPr>
              <w:t>necessary;</w:t>
            </w:r>
            <w:proofErr w:type="gramEnd"/>
          </w:p>
          <w:p w14:paraId="41E72821" w14:textId="77777777" w:rsidR="000C019B" w:rsidRPr="006A2CFC" w:rsidRDefault="000C019B" w:rsidP="00556F07">
            <w:pPr>
              <w:widowControl w:val="0"/>
              <w:numPr>
                <w:ilvl w:val="1"/>
                <w:numId w:val="18"/>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Physical inspection of the Bidder’s offices, branches or other places where business transpires, with or without notice to the </w:t>
            </w:r>
            <w:proofErr w:type="gramStart"/>
            <w:r w:rsidRPr="006A2CFC">
              <w:rPr>
                <w:rFonts w:asciiTheme="minorHAnsi" w:eastAsia="Times New Roman" w:hAnsiTheme="minorHAnsi" w:cs="Calibri"/>
                <w:bCs/>
                <w:sz w:val="22"/>
                <w:szCs w:val="22"/>
                <w:lang w:val="en-GB"/>
              </w:rPr>
              <w:t>Bidder;</w:t>
            </w:r>
            <w:proofErr w:type="gramEnd"/>
          </w:p>
          <w:p w14:paraId="5BFB62BD" w14:textId="77777777" w:rsidR="000C019B" w:rsidRPr="006A2CFC" w:rsidRDefault="000C019B" w:rsidP="00556F07">
            <w:pPr>
              <w:widowControl w:val="0"/>
              <w:numPr>
                <w:ilvl w:val="1"/>
                <w:numId w:val="18"/>
              </w:numPr>
              <w:overflowPunct w:val="0"/>
              <w:adjustRightInd w:val="0"/>
              <w:spacing w:before="120" w:after="120"/>
              <w:ind w:left="886"/>
              <w:contextualSpacing/>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Other means that UNDP may deem appropriate, at any stage within the selection process, prior to awarding the contract.</w:t>
            </w:r>
          </w:p>
        </w:tc>
      </w:tr>
      <w:tr w:rsidR="000C019B" w:rsidRPr="006A2CFC" w14:paraId="09324EFC" w14:textId="77777777" w:rsidTr="006750FB">
        <w:tc>
          <w:tcPr>
            <w:tcW w:w="2427" w:type="dxa"/>
            <w:shd w:val="clear" w:color="auto" w:fill="auto"/>
          </w:tcPr>
          <w:p w14:paraId="02F53293" w14:textId="77777777" w:rsidR="000C019B" w:rsidRPr="006A2CFC" w:rsidRDefault="000C019B" w:rsidP="00556F07">
            <w:pPr>
              <w:pStyle w:val="Heading3"/>
              <w:numPr>
                <w:ilvl w:val="0"/>
                <w:numId w:val="5"/>
              </w:numPr>
              <w:rPr>
                <w:rFonts w:asciiTheme="minorHAnsi" w:hAnsiTheme="minorHAnsi" w:cs="Calibri"/>
                <w:sz w:val="22"/>
                <w:szCs w:val="22"/>
              </w:rPr>
            </w:pPr>
            <w:bookmarkStart w:id="43" w:name="_Toc105081147"/>
            <w:r w:rsidRPr="006A2CFC">
              <w:rPr>
                <w:rFonts w:asciiTheme="minorHAnsi" w:hAnsiTheme="minorHAnsi" w:cs="Calibri"/>
                <w:sz w:val="22"/>
                <w:szCs w:val="22"/>
              </w:rPr>
              <w:t>Clarification of Bids</w:t>
            </w:r>
            <w:bookmarkEnd w:id="43"/>
          </w:p>
        </w:tc>
        <w:tc>
          <w:tcPr>
            <w:tcW w:w="7380" w:type="dxa"/>
            <w:shd w:val="clear" w:color="auto" w:fill="auto"/>
          </w:tcPr>
          <w:p w14:paraId="13A1D718"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To assist in the examination, evaluation and comparison of Bids, UNDP may, at its discretion, request any Bidder for a clarification of its Bid. </w:t>
            </w:r>
          </w:p>
          <w:p w14:paraId="42C57535"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UNDP’s request for clarification and the response shall be in writing and no change in the prices or substance of the Bid shall be sought, offered, or permitted, except to provide clarification, and confirm the correction of any arithmetic errors discovered by UNDP in the evaluation of the Bids, in accordance with the ITB.</w:t>
            </w:r>
          </w:p>
          <w:p w14:paraId="2C2E59A8"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Any unsolicited clarification submitted by a Bidder in respect to its Bid, </w:t>
            </w:r>
            <w:r w:rsidRPr="006A2CFC">
              <w:rPr>
                <w:rFonts w:asciiTheme="minorHAnsi" w:eastAsia="Times New Roman" w:hAnsiTheme="minorHAnsi" w:cs="Calibri"/>
                <w:bCs/>
                <w:sz w:val="22"/>
                <w:szCs w:val="22"/>
                <w:lang w:val="en-GB"/>
              </w:rPr>
              <w:lastRenderedPageBreak/>
              <w:t xml:space="preserve">which is not a response to a request by UNDP, shall not be considered during the review and evaluation of the Bids. </w:t>
            </w:r>
          </w:p>
        </w:tc>
      </w:tr>
      <w:tr w:rsidR="000C019B" w:rsidRPr="006A2CFC" w14:paraId="44B7554A" w14:textId="77777777" w:rsidTr="006750FB">
        <w:tc>
          <w:tcPr>
            <w:tcW w:w="2427" w:type="dxa"/>
            <w:shd w:val="clear" w:color="auto" w:fill="auto"/>
          </w:tcPr>
          <w:p w14:paraId="6A0CE1ED" w14:textId="77777777" w:rsidR="000C019B" w:rsidRPr="006A2CFC" w:rsidRDefault="000C019B" w:rsidP="00556F07">
            <w:pPr>
              <w:pStyle w:val="Heading3"/>
              <w:numPr>
                <w:ilvl w:val="0"/>
                <w:numId w:val="5"/>
              </w:numPr>
              <w:rPr>
                <w:rFonts w:asciiTheme="minorHAnsi" w:hAnsiTheme="minorHAnsi" w:cs="Calibri"/>
                <w:sz w:val="22"/>
                <w:szCs w:val="22"/>
              </w:rPr>
            </w:pPr>
            <w:bookmarkStart w:id="44" w:name="_Toc105081148"/>
            <w:r w:rsidRPr="006A2CFC">
              <w:rPr>
                <w:rFonts w:asciiTheme="minorHAnsi" w:hAnsiTheme="minorHAnsi" w:cs="Calibri"/>
                <w:sz w:val="22"/>
                <w:szCs w:val="22"/>
              </w:rPr>
              <w:lastRenderedPageBreak/>
              <w:t>Responsiveness of Bid</w:t>
            </w:r>
            <w:bookmarkEnd w:id="44"/>
          </w:p>
        </w:tc>
        <w:tc>
          <w:tcPr>
            <w:tcW w:w="7380" w:type="dxa"/>
            <w:shd w:val="clear" w:color="auto" w:fill="auto"/>
          </w:tcPr>
          <w:p w14:paraId="0B442CC6"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UNDP’s determination of a Bid’s responsiveness will be based on the contents of the bid itself. A substantially responsive Bid is one that conforms to all the terms, conditions, specifications and other requirements of the ITB without material deviation, reservation, or omission. </w:t>
            </w:r>
          </w:p>
          <w:p w14:paraId="51765C14"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sz w:val="22"/>
                <w:szCs w:val="22"/>
                <w:lang w:val="en-GB"/>
              </w:rPr>
            </w:pPr>
            <w:r w:rsidRPr="006A2CFC">
              <w:rPr>
                <w:rFonts w:asciiTheme="minorHAnsi" w:eastAsia="Times New Roman" w:hAnsiTheme="minorHAnsi" w:cs="Calibri"/>
                <w:bCs/>
                <w:sz w:val="22"/>
                <w:szCs w:val="22"/>
                <w:lang w:val="en-GB"/>
              </w:rPr>
              <w:t>If a bid is not substantially responsive, it shall be rejected by UNDP and may not subsequently be made responsive by the Bidder by correction of the material deviation, reservation, or omission.</w:t>
            </w:r>
          </w:p>
        </w:tc>
      </w:tr>
      <w:tr w:rsidR="000C019B" w:rsidRPr="006A2CFC" w14:paraId="0BC70B71" w14:textId="77777777" w:rsidTr="006750FB">
        <w:tc>
          <w:tcPr>
            <w:tcW w:w="2427" w:type="dxa"/>
            <w:shd w:val="clear" w:color="auto" w:fill="auto"/>
          </w:tcPr>
          <w:p w14:paraId="484FD28C" w14:textId="77777777" w:rsidR="000C019B" w:rsidRPr="006A2CFC" w:rsidRDefault="000C019B" w:rsidP="00556F07">
            <w:pPr>
              <w:pStyle w:val="Heading3"/>
              <w:numPr>
                <w:ilvl w:val="0"/>
                <w:numId w:val="5"/>
              </w:numPr>
              <w:rPr>
                <w:rFonts w:asciiTheme="minorHAnsi" w:hAnsiTheme="minorHAnsi" w:cs="Calibri"/>
                <w:sz w:val="22"/>
                <w:szCs w:val="22"/>
              </w:rPr>
            </w:pPr>
            <w:bookmarkStart w:id="45" w:name="_Toc105081149"/>
            <w:r w:rsidRPr="006A2CFC">
              <w:rPr>
                <w:rFonts w:asciiTheme="minorHAnsi" w:hAnsiTheme="minorHAnsi" w:cs="Calibri"/>
                <w:sz w:val="22"/>
                <w:szCs w:val="22"/>
              </w:rPr>
              <w:t>Nonconformities, Reparable Errors and Omissions</w:t>
            </w:r>
            <w:bookmarkEnd w:id="45"/>
          </w:p>
        </w:tc>
        <w:tc>
          <w:tcPr>
            <w:tcW w:w="7380" w:type="dxa"/>
            <w:shd w:val="clear" w:color="auto" w:fill="auto"/>
          </w:tcPr>
          <w:p w14:paraId="394D1675"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Provided that a Bid is substantially responsive, UNDP may waive any non-conformities or omissions in the Bid that, in the opinion of UNDP, do not constitute a material deviation.</w:t>
            </w:r>
          </w:p>
          <w:p w14:paraId="5D6358EC"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UNDP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47574E72"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For the bids that have passed the preliminary examination, UNDP shall </w:t>
            </w:r>
            <w:proofErr w:type="gramStart"/>
            <w:r w:rsidRPr="006A2CFC">
              <w:rPr>
                <w:rFonts w:asciiTheme="minorHAnsi" w:eastAsia="Times New Roman" w:hAnsiTheme="minorHAnsi" w:cs="Calibri"/>
                <w:bCs/>
                <w:sz w:val="22"/>
                <w:szCs w:val="22"/>
                <w:lang w:val="en-GB"/>
              </w:rPr>
              <w:t>check</w:t>
            </w:r>
            <w:proofErr w:type="gramEnd"/>
            <w:r w:rsidRPr="006A2CFC">
              <w:rPr>
                <w:rFonts w:asciiTheme="minorHAnsi" w:eastAsia="Times New Roman" w:hAnsiTheme="minorHAnsi" w:cs="Calibri"/>
                <w:bCs/>
                <w:sz w:val="22"/>
                <w:szCs w:val="22"/>
                <w:lang w:val="en-GB"/>
              </w:rPr>
              <w:t xml:space="preserve"> and correct arithmetical errors as follows:</w:t>
            </w:r>
          </w:p>
          <w:p w14:paraId="7B6936CA" w14:textId="77777777" w:rsidR="000C019B" w:rsidRPr="006A2CFC" w:rsidRDefault="000C019B" w:rsidP="00556F07">
            <w:pPr>
              <w:widowControl w:val="0"/>
              <w:numPr>
                <w:ilvl w:val="0"/>
                <w:numId w:val="10"/>
              </w:numPr>
              <w:overflowPunct w:val="0"/>
              <w:adjustRightInd w:val="0"/>
              <w:spacing w:before="120" w:after="120"/>
              <w:ind w:left="886"/>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if there is a discrepancy between the unit price and the </w:t>
            </w:r>
            <w:proofErr w:type="gramStart"/>
            <w:r w:rsidRPr="006A2CFC">
              <w:rPr>
                <w:rFonts w:asciiTheme="minorHAnsi" w:eastAsia="Times New Roman" w:hAnsiTheme="minorHAnsi" w:cs="Calibri"/>
                <w:bCs/>
                <w:sz w:val="22"/>
                <w:szCs w:val="22"/>
                <w:lang w:val="en-GB"/>
              </w:rPr>
              <w:t>line item</w:t>
            </w:r>
            <w:proofErr w:type="gramEnd"/>
            <w:r w:rsidRPr="006A2CFC">
              <w:rPr>
                <w:rFonts w:asciiTheme="minorHAnsi" w:eastAsia="Times New Roman" w:hAnsiTheme="minorHAnsi" w:cs="Calibri"/>
                <w:bCs/>
                <w:sz w:val="22"/>
                <w:szCs w:val="22"/>
                <w:lang w:val="en-GB"/>
              </w:rPr>
              <w:t xml:space="preserve">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0E67D940" w14:textId="77777777" w:rsidR="000C019B" w:rsidRPr="006A2CFC" w:rsidRDefault="000C019B" w:rsidP="00556F07">
            <w:pPr>
              <w:widowControl w:val="0"/>
              <w:numPr>
                <w:ilvl w:val="0"/>
                <w:numId w:val="10"/>
              </w:numPr>
              <w:overflowPunct w:val="0"/>
              <w:adjustRightInd w:val="0"/>
              <w:spacing w:before="120" w:after="120"/>
              <w:ind w:left="886"/>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if there is an error in a total corresponding to the addition or subtraction of subtotals, the subtotals shall </w:t>
            </w:r>
            <w:proofErr w:type="gramStart"/>
            <w:r w:rsidRPr="006A2CFC">
              <w:rPr>
                <w:rFonts w:asciiTheme="minorHAnsi" w:eastAsia="Times New Roman" w:hAnsiTheme="minorHAnsi" w:cs="Calibri"/>
                <w:bCs/>
                <w:sz w:val="22"/>
                <w:szCs w:val="22"/>
                <w:lang w:val="en-GB"/>
              </w:rPr>
              <w:t>prevail</w:t>
            </w:r>
            <w:proofErr w:type="gramEnd"/>
            <w:r w:rsidRPr="006A2CFC">
              <w:rPr>
                <w:rFonts w:asciiTheme="minorHAnsi" w:eastAsia="Times New Roman" w:hAnsiTheme="minorHAnsi" w:cs="Calibri"/>
                <w:bCs/>
                <w:sz w:val="22"/>
                <w:szCs w:val="22"/>
                <w:lang w:val="en-GB"/>
              </w:rPr>
              <w:t xml:space="preserve"> and the total shall be corrected; and</w:t>
            </w:r>
          </w:p>
          <w:p w14:paraId="41061516" w14:textId="77777777" w:rsidR="000C019B" w:rsidRPr="006A2CFC" w:rsidRDefault="000C019B" w:rsidP="00556F07">
            <w:pPr>
              <w:widowControl w:val="0"/>
              <w:numPr>
                <w:ilvl w:val="0"/>
                <w:numId w:val="10"/>
              </w:numPr>
              <w:overflowPunct w:val="0"/>
              <w:adjustRightInd w:val="0"/>
              <w:spacing w:before="120" w:after="120"/>
              <w:ind w:left="886"/>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if there is a discrepancy between words and figures, the amount in words shall prevail, unless the amount expressed in words is related to an arithmetic error, in which case the amount in figures shall prevail.</w:t>
            </w:r>
          </w:p>
          <w:p w14:paraId="2163C69C" w14:textId="77777777" w:rsidR="000C019B" w:rsidRPr="006A2CFC" w:rsidRDefault="000C019B" w:rsidP="00556F07">
            <w:pPr>
              <w:widowControl w:val="0"/>
              <w:numPr>
                <w:ilvl w:val="1"/>
                <w:numId w:val="5"/>
              </w:numPr>
              <w:overflowPunct w:val="0"/>
              <w:adjustRightInd w:val="0"/>
              <w:spacing w:before="120" w:after="120"/>
              <w:ind w:left="522" w:hanging="547"/>
              <w:jc w:val="both"/>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If the Bidder does not accept the correction of errors made by UNDP, its Bid shall be rejected.</w:t>
            </w:r>
          </w:p>
        </w:tc>
      </w:tr>
      <w:tr w:rsidR="000C019B" w:rsidRPr="006A2CFC" w14:paraId="44209527" w14:textId="77777777" w:rsidTr="006750FB">
        <w:trPr>
          <w:trHeight w:val="472"/>
        </w:trPr>
        <w:tc>
          <w:tcPr>
            <w:tcW w:w="9807" w:type="dxa"/>
            <w:gridSpan w:val="2"/>
            <w:shd w:val="clear" w:color="auto" w:fill="9BDEFF"/>
          </w:tcPr>
          <w:p w14:paraId="6E0EAD70" w14:textId="77777777" w:rsidR="000C019B" w:rsidRPr="006A2CFC" w:rsidRDefault="000C019B" w:rsidP="00556F07">
            <w:pPr>
              <w:pStyle w:val="Heading2"/>
              <w:numPr>
                <w:ilvl w:val="0"/>
                <w:numId w:val="11"/>
              </w:numPr>
              <w:spacing w:before="120" w:after="120"/>
              <w:rPr>
                <w:rFonts w:asciiTheme="minorHAnsi" w:hAnsiTheme="minorHAnsi" w:cs="Calibri"/>
                <w:sz w:val="22"/>
                <w:szCs w:val="22"/>
              </w:rPr>
            </w:pPr>
            <w:bookmarkStart w:id="46" w:name="_Toc105081150"/>
            <w:r w:rsidRPr="006A2CFC">
              <w:rPr>
                <w:rFonts w:asciiTheme="minorHAnsi" w:hAnsiTheme="minorHAnsi" w:cs="Calibri"/>
                <w:sz w:val="22"/>
                <w:szCs w:val="22"/>
              </w:rPr>
              <w:t>AWARD OF CONTRACT</w:t>
            </w:r>
            <w:bookmarkEnd w:id="46"/>
          </w:p>
        </w:tc>
      </w:tr>
      <w:tr w:rsidR="000C019B" w:rsidRPr="006A2CFC" w14:paraId="05CFAC7A" w14:textId="77777777" w:rsidTr="006750FB">
        <w:trPr>
          <w:trHeight w:val="1300"/>
        </w:trPr>
        <w:tc>
          <w:tcPr>
            <w:tcW w:w="2427" w:type="dxa"/>
            <w:shd w:val="clear" w:color="auto" w:fill="auto"/>
          </w:tcPr>
          <w:p w14:paraId="3106CF90" w14:textId="77777777" w:rsidR="000C019B" w:rsidRPr="006A2CFC" w:rsidRDefault="000C019B" w:rsidP="00556F07">
            <w:pPr>
              <w:pStyle w:val="Heading3"/>
              <w:numPr>
                <w:ilvl w:val="0"/>
                <w:numId w:val="5"/>
              </w:numPr>
              <w:rPr>
                <w:rFonts w:asciiTheme="minorHAnsi" w:hAnsiTheme="minorHAnsi" w:cs="Calibri"/>
                <w:sz w:val="22"/>
                <w:szCs w:val="22"/>
              </w:rPr>
            </w:pPr>
            <w:bookmarkStart w:id="47" w:name="_Toc105081151"/>
            <w:r w:rsidRPr="006A2CFC">
              <w:rPr>
                <w:rFonts w:asciiTheme="minorHAnsi" w:hAnsiTheme="minorHAnsi" w:cs="Calibri"/>
                <w:sz w:val="22"/>
                <w:szCs w:val="22"/>
              </w:rPr>
              <w:t>Right to Accept, Reject, Any or All Bids</w:t>
            </w:r>
            <w:bookmarkEnd w:id="47"/>
          </w:p>
        </w:tc>
        <w:tc>
          <w:tcPr>
            <w:tcW w:w="7380" w:type="dxa"/>
            <w:shd w:val="clear" w:color="auto" w:fill="auto"/>
          </w:tcPr>
          <w:p w14:paraId="6D558B58" w14:textId="77777777" w:rsidR="000C019B" w:rsidRPr="006A2CFC" w:rsidRDefault="000C019B" w:rsidP="00556F07">
            <w:pPr>
              <w:pStyle w:val="ListParagraph"/>
              <w:numPr>
                <w:ilvl w:val="1"/>
                <w:numId w:val="5"/>
              </w:numPr>
              <w:spacing w:before="120" w:after="120" w:line="240" w:lineRule="auto"/>
              <w:ind w:left="518" w:hanging="540"/>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UNDP reserves the right to accept or reject any bid, to render any or </w:t>
            </w:r>
            <w:r w:rsidR="006C1238" w:rsidRPr="006A2CFC">
              <w:rPr>
                <w:rFonts w:asciiTheme="minorHAnsi" w:eastAsia="Times New Roman" w:hAnsiTheme="minorHAnsi" w:cs="Calibri"/>
                <w:bCs/>
                <w:szCs w:val="22"/>
                <w:lang w:val="en-GB"/>
              </w:rPr>
              <w:t>all</w:t>
            </w:r>
            <w:r w:rsidRPr="006A2CFC">
              <w:rPr>
                <w:rFonts w:asciiTheme="minorHAnsi" w:eastAsia="Times New Roman" w:hAnsiTheme="minorHAnsi" w:cs="Calibri"/>
                <w:bCs/>
                <w:szCs w:val="22"/>
                <w:lang w:val="en-GB"/>
              </w:rPr>
              <w:t xml:space="preserve"> the bids as non-responsive, and to reject all Bids at any time prior to award of contract, without incurring any liability, or obligation to inform the affected Bidder(s) of the grounds for UNDP’s action. UNDP shall not be obliged to award the contract to the lowest priced offer.</w:t>
            </w:r>
          </w:p>
        </w:tc>
      </w:tr>
      <w:tr w:rsidR="000C019B" w:rsidRPr="006A2CFC" w14:paraId="1CE52A0E" w14:textId="77777777" w:rsidTr="006750FB">
        <w:trPr>
          <w:trHeight w:val="877"/>
        </w:trPr>
        <w:tc>
          <w:tcPr>
            <w:tcW w:w="2427" w:type="dxa"/>
            <w:shd w:val="clear" w:color="auto" w:fill="auto"/>
          </w:tcPr>
          <w:p w14:paraId="0B188164" w14:textId="77777777" w:rsidR="000C019B" w:rsidRPr="006A2CFC" w:rsidRDefault="000C019B" w:rsidP="00556F07">
            <w:pPr>
              <w:pStyle w:val="Heading3"/>
              <w:numPr>
                <w:ilvl w:val="0"/>
                <w:numId w:val="5"/>
              </w:numPr>
              <w:rPr>
                <w:rFonts w:asciiTheme="minorHAnsi" w:hAnsiTheme="minorHAnsi" w:cs="Calibri"/>
                <w:sz w:val="22"/>
                <w:szCs w:val="22"/>
              </w:rPr>
            </w:pPr>
            <w:bookmarkStart w:id="48" w:name="_Toc105081152"/>
            <w:r w:rsidRPr="006A2CFC">
              <w:rPr>
                <w:rFonts w:asciiTheme="minorHAnsi" w:hAnsiTheme="minorHAnsi" w:cs="Calibri"/>
                <w:sz w:val="22"/>
                <w:szCs w:val="22"/>
              </w:rPr>
              <w:lastRenderedPageBreak/>
              <w:t>Award Criteria</w:t>
            </w:r>
            <w:bookmarkEnd w:id="48"/>
          </w:p>
        </w:tc>
        <w:tc>
          <w:tcPr>
            <w:tcW w:w="7380" w:type="dxa"/>
            <w:shd w:val="clear" w:color="auto" w:fill="auto"/>
          </w:tcPr>
          <w:p w14:paraId="46288E3A" w14:textId="77777777" w:rsidR="000C019B" w:rsidRPr="006A2CFC" w:rsidRDefault="000C019B" w:rsidP="00556F07">
            <w:pPr>
              <w:pStyle w:val="ListParagraph"/>
              <w:numPr>
                <w:ilvl w:val="1"/>
                <w:numId w:val="5"/>
              </w:numPr>
              <w:spacing w:before="120" w:after="120" w:line="240" w:lineRule="auto"/>
              <w:ind w:left="518" w:hanging="540"/>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Prior to expiration of the period of Bid validity, UNDP shall award the contract to the qualified and eligible Bidder that is found to be responsive to the requirements of the Schedule of Requirements and Technical </w:t>
            </w:r>
            <w:r w:rsidR="006C1238" w:rsidRPr="006A2CFC">
              <w:rPr>
                <w:rFonts w:asciiTheme="minorHAnsi" w:eastAsia="Times New Roman" w:hAnsiTheme="minorHAnsi" w:cs="Calibri"/>
                <w:bCs/>
                <w:szCs w:val="22"/>
                <w:lang w:val="en-GB"/>
              </w:rPr>
              <w:t>Specification and</w:t>
            </w:r>
            <w:r w:rsidRPr="006A2CFC">
              <w:rPr>
                <w:rFonts w:asciiTheme="minorHAnsi" w:eastAsia="Times New Roman" w:hAnsiTheme="minorHAnsi" w:cs="Calibri"/>
                <w:bCs/>
                <w:szCs w:val="22"/>
                <w:lang w:val="en-GB"/>
              </w:rPr>
              <w:t xml:space="preserve"> has offered the lowest price.</w:t>
            </w:r>
          </w:p>
        </w:tc>
      </w:tr>
      <w:tr w:rsidR="000C019B" w:rsidRPr="006A2CFC" w14:paraId="06C620E4" w14:textId="77777777" w:rsidTr="006750FB">
        <w:tc>
          <w:tcPr>
            <w:tcW w:w="2427" w:type="dxa"/>
            <w:shd w:val="clear" w:color="auto" w:fill="auto"/>
          </w:tcPr>
          <w:p w14:paraId="1E8B0C8A" w14:textId="77777777" w:rsidR="000C019B" w:rsidRPr="006A2CFC" w:rsidRDefault="000C019B" w:rsidP="00556F07">
            <w:pPr>
              <w:pStyle w:val="Heading3"/>
              <w:numPr>
                <w:ilvl w:val="0"/>
                <w:numId w:val="5"/>
              </w:numPr>
              <w:rPr>
                <w:rFonts w:asciiTheme="minorHAnsi" w:hAnsiTheme="minorHAnsi" w:cs="Calibri"/>
                <w:sz w:val="22"/>
                <w:szCs w:val="22"/>
              </w:rPr>
            </w:pPr>
            <w:bookmarkStart w:id="49" w:name="_Toc105081153"/>
            <w:r w:rsidRPr="006A2CFC">
              <w:rPr>
                <w:rFonts w:asciiTheme="minorHAnsi" w:hAnsiTheme="minorHAnsi" w:cs="Calibri"/>
                <w:sz w:val="22"/>
                <w:szCs w:val="22"/>
              </w:rPr>
              <w:t>Debriefing</w:t>
            </w:r>
            <w:bookmarkEnd w:id="49"/>
          </w:p>
        </w:tc>
        <w:tc>
          <w:tcPr>
            <w:tcW w:w="7380" w:type="dxa"/>
            <w:shd w:val="clear" w:color="auto" w:fill="auto"/>
          </w:tcPr>
          <w:p w14:paraId="576CDF7A" w14:textId="77777777" w:rsidR="000C019B" w:rsidRPr="006A2CFC" w:rsidRDefault="000C019B" w:rsidP="00556F07">
            <w:pPr>
              <w:pStyle w:val="ListParagraph"/>
              <w:numPr>
                <w:ilvl w:val="1"/>
                <w:numId w:val="5"/>
              </w:numPr>
              <w:spacing w:before="120" w:after="120" w:line="240" w:lineRule="auto"/>
              <w:ind w:left="518" w:hanging="540"/>
              <w:jc w:val="both"/>
              <w:rPr>
                <w:rFonts w:asciiTheme="minorHAnsi" w:eastAsia="Calibri" w:hAnsiTheme="minorHAnsi" w:cs="Calibri"/>
                <w:szCs w:val="22"/>
              </w:rPr>
            </w:pPr>
            <w:proofErr w:type="gramStart"/>
            <w:r w:rsidRPr="006A2CFC">
              <w:rPr>
                <w:rFonts w:asciiTheme="minorHAnsi" w:eastAsia="Times New Roman" w:hAnsiTheme="minorHAnsi" w:cs="Calibri"/>
                <w:bCs/>
                <w:szCs w:val="22"/>
                <w:lang w:val="en-GB"/>
              </w:rPr>
              <w:t>In the event that</w:t>
            </w:r>
            <w:proofErr w:type="gramEnd"/>
            <w:r w:rsidRPr="006A2CFC">
              <w:rPr>
                <w:rFonts w:asciiTheme="minorHAnsi" w:eastAsia="Times New Roman" w:hAnsiTheme="minorHAnsi" w:cs="Calibri"/>
                <w:bCs/>
                <w:szCs w:val="22"/>
                <w:lang w:val="en-GB"/>
              </w:rPr>
              <w:t xml:space="preserve"> a Bidder is unsuccessful, the Bidder may request for a debriefing from UNDP. The purpose of the debriefing is to discuss the strengths and weaknesses of the Bidder’s submission, in order to assist the Bidder in improving its future Bids for UNDP procurement opportunities. The content of other Bids and how they compare to the Bidder’s submission shall not be discussed.</w:t>
            </w:r>
            <w:r w:rsidRPr="006A2CFC">
              <w:rPr>
                <w:rFonts w:asciiTheme="minorHAnsi" w:eastAsia="Calibri" w:hAnsiTheme="minorHAnsi" w:cs="Calibri"/>
                <w:szCs w:val="22"/>
              </w:rPr>
              <w:t xml:space="preserve"> </w:t>
            </w:r>
          </w:p>
        </w:tc>
      </w:tr>
      <w:tr w:rsidR="000C019B" w:rsidRPr="006A2CFC" w14:paraId="15E121D9" w14:textId="77777777" w:rsidTr="006750FB">
        <w:trPr>
          <w:trHeight w:val="265"/>
        </w:trPr>
        <w:tc>
          <w:tcPr>
            <w:tcW w:w="2427" w:type="dxa"/>
            <w:shd w:val="clear" w:color="auto" w:fill="auto"/>
          </w:tcPr>
          <w:p w14:paraId="79E88EEF" w14:textId="77777777" w:rsidR="000C019B" w:rsidRPr="006A2CFC" w:rsidRDefault="000C019B" w:rsidP="00556F07">
            <w:pPr>
              <w:pStyle w:val="Heading3"/>
              <w:numPr>
                <w:ilvl w:val="0"/>
                <w:numId w:val="5"/>
              </w:numPr>
              <w:rPr>
                <w:rFonts w:asciiTheme="minorHAnsi" w:hAnsiTheme="minorHAnsi" w:cs="Calibri"/>
                <w:sz w:val="22"/>
                <w:szCs w:val="22"/>
              </w:rPr>
            </w:pPr>
            <w:bookmarkStart w:id="50" w:name="_Toc105081154"/>
            <w:r w:rsidRPr="006A2CFC">
              <w:rPr>
                <w:rFonts w:asciiTheme="minorHAnsi" w:hAnsiTheme="minorHAnsi" w:cs="Calibri"/>
                <w:sz w:val="22"/>
                <w:szCs w:val="22"/>
              </w:rPr>
              <w:t>Right to Vary Requirements at the Time of Award</w:t>
            </w:r>
            <w:bookmarkEnd w:id="50"/>
          </w:p>
        </w:tc>
        <w:tc>
          <w:tcPr>
            <w:tcW w:w="7380" w:type="dxa"/>
            <w:shd w:val="clear" w:color="auto" w:fill="auto"/>
          </w:tcPr>
          <w:p w14:paraId="69C06B4C" w14:textId="77777777" w:rsidR="000C019B" w:rsidRPr="006A2CFC" w:rsidRDefault="000C019B" w:rsidP="00556F07">
            <w:pPr>
              <w:pStyle w:val="ListParagraph"/>
              <w:numPr>
                <w:ilvl w:val="1"/>
                <w:numId w:val="5"/>
              </w:numPr>
              <w:spacing w:before="120" w:after="120" w:line="240" w:lineRule="auto"/>
              <w:ind w:left="518" w:hanging="540"/>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At the time of award of Contract, UNDP reserves the right to vary the quantity of goods and/or services, by up to a maximum twenty-five per cent (25%) of the total offer, without any change in the unit price or other terms and conditions.</w:t>
            </w:r>
          </w:p>
        </w:tc>
      </w:tr>
      <w:tr w:rsidR="000C019B" w:rsidRPr="006A2CFC" w14:paraId="660C3085" w14:textId="77777777" w:rsidTr="006750FB">
        <w:tc>
          <w:tcPr>
            <w:tcW w:w="2427" w:type="dxa"/>
            <w:shd w:val="clear" w:color="auto" w:fill="auto"/>
          </w:tcPr>
          <w:p w14:paraId="78DC3022" w14:textId="77777777" w:rsidR="000C019B" w:rsidRPr="006A2CFC" w:rsidRDefault="000C019B" w:rsidP="00556F07">
            <w:pPr>
              <w:pStyle w:val="Heading3"/>
              <w:numPr>
                <w:ilvl w:val="0"/>
                <w:numId w:val="5"/>
              </w:numPr>
              <w:rPr>
                <w:rFonts w:asciiTheme="minorHAnsi" w:hAnsiTheme="minorHAnsi" w:cs="Calibri"/>
                <w:sz w:val="22"/>
                <w:szCs w:val="22"/>
              </w:rPr>
            </w:pPr>
            <w:bookmarkStart w:id="51" w:name="_Toc105081155"/>
            <w:r w:rsidRPr="006A2CFC">
              <w:rPr>
                <w:rFonts w:asciiTheme="minorHAnsi" w:hAnsiTheme="minorHAnsi" w:cs="Calibri"/>
                <w:sz w:val="22"/>
                <w:szCs w:val="22"/>
              </w:rPr>
              <w:t>Contract Signature</w:t>
            </w:r>
            <w:bookmarkEnd w:id="51"/>
          </w:p>
        </w:tc>
        <w:tc>
          <w:tcPr>
            <w:tcW w:w="7380" w:type="dxa"/>
            <w:shd w:val="clear" w:color="auto" w:fill="auto"/>
          </w:tcPr>
          <w:p w14:paraId="322F924C" w14:textId="77777777" w:rsidR="000C019B" w:rsidRPr="006A2CFC" w:rsidRDefault="000C019B" w:rsidP="00556F07">
            <w:pPr>
              <w:pStyle w:val="ListParagraph"/>
              <w:numPr>
                <w:ilvl w:val="1"/>
                <w:numId w:val="5"/>
              </w:numPr>
              <w:spacing w:before="120" w:after="120" w:line="240" w:lineRule="auto"/>
              <w:ind w:left="518" w:hanging="540"/>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 </w:t>
            </w:r>
          </w:p>
        </w:tc>
      </w:tr>
      <w:tr w:rsidR="000C019B" w:rsidRPr="006A2CFC" w14:paraId="42CD9AE0" w14:textId="77777777" w:rsidTr="006750FB">
        <w:tc>
          <w:tcPr>
            <w:tcW w:w="2427" w:type="dxa"/>
            <w:shd w:val="clear" w:color="auto" w:fill="auto"/>
          </w:tcPr>
          <w:p w14:paraId="7CAE4005" w14:textId="77777777" w:rsidR="000C019B" w:rsidRPr="006A2CFC" w:rsidRDefault="000C019B" w:rsidP="00556F07">
            <w:pPr>
              <w:pStyle w:val="Heading3"/>
              <w:numPr>
                <w:ilvl w:val="0"/>
                <w:numId w:val="5"/>
              </w:numPr>
              <w:rPr>
                <w:rFonts w:asciiTheme="minorHAnsi" w:hAnsiTheme="minorHAnsi" w:cs="Calibri"/>
                <w:sz w:val="22"/>
                <w:szCs w:val="22"/>
              </w:rPr>
            </w:pPr>
            <w:bookmarkStart w:id="52" w:name="_Toc105081156"/>
            <w:r w:rsidRPr="006A2CFC">
              <w:rPr>
                <w:rFonts w:asciiTheme="minorHAnsi" w:hAnsiTheme="minorHAnsi" w:cs="Calibri"/>
                <w:sz w:val="22"/>
                <w:szCs w:val="22"/>
              </w:rPr>
              <w:t>Contract Type and General Terms and Conditions</w:t>
            </w:r>
            <w:bookmarkEnd w:id="52"/>
            <w:r w:rsidRPr="006A2CFC">
              <w:rPr>
                <w:rFonts w:asciiTheme="minorHAnsi" w:hAnsiTheme="minorHAnsi" w:cs="Calibri"/>
                <w:sz w:val="22"/>
                <w:szCs w:val="22"/>
              </w:rPr>
              <w:t xml:space="preserve"> </w:t>
            </w:r>
          </w:p>
        </w:tc>
        <w:tc>
          <w:tcPr>
            <w:tcW w:w="7380" w:type="dxa"/>
            <w:shd w:val="clear" w:color="auto" w:fill="auto"/>
          </w:tcPr>
          <w:p w14:paraId="43DAFAA0" w14:textId="77777777" w:rsidR="000C019B" w:rsidRPr="006A2CFC" w:rsidRDefault="000C019B" w:rsidP="00556F07">
            <w:pPr>
              <w:pStyle w:val="ListParagraph"/>
              <w:numPr>
                <w:ilvl w:val="1"/>
                <w:numId w:val="5"/>
              </w:numPr>
              <w:spacing w:before="120" w:after="120" w:line="240" w:lineRule="auto"/>
              <w:ind w:left="518" w:hanging="540"/>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The types of Contract to be signed and the applicable UNDP Contract General Terms and Conditions, as specified in BDS, can be accessed at </w:t>
            </w:r>
            <w:hyperlink r:id="rId17" w:history="1">
              <w:r w:rsidRPr="006A2CFC">
                <w:rPr>
                  <w:rStyle w:val="Hyperlink"/>
                  <w:rFonts w:asciiTheme="minorHAnsi" w:eastAsia="Times New Roman" w:hAnsiTheme="minorHAnsi" w:cs="Calibri"/>
                  <w:szCs w:val="22"/>
                  <w:lang w:val="en-GB"/>
                </w:rPr>
                <w:t>http://www.undp.org/content/undp/en/home/procurement/business/how-we-buy.html</w:t>
              </w:r>
            </w:hyperlink>
            <w:r w:rsidRPr="006A2CFC">
              <w:rPr>
                <w:rFonts w:asciiTheme="minorHAnsi" w:eastAsia="Times New Roman" w:hAnsiTheme="minorHAnsi" w:cs="Calibri"/>
                <w:bCs/>
                <w:szCs w:val="22"/>
                <w:lang w:val="en-GB"/>
              </w:rPr>
              <w:t xml:space="preserve"> </w:t>
            </w:r>
          </w:p>
        </w:tc>
      </w:tr>
      <w:tr w:rsidR="000C019B" w:rsidRPr="006A2CFC" w14:paraId="7562ABBD" w14:textId="77777777" w:rsidTr="006750FB">
        <w:tc>
          <w:tcPr>
            <w:tcW w:w="2427" w:type="dxa"/>
            <w:shd w:val="clear" w:color="auto" w:fill="auto"/>
          </w:tcPr>
          <w:p w14:paraId="64BB598A" w14:textId="77777777" w:rsidR="000C019B" w:rsidRPr="006A2CFC" w:rsidRDefault="000C019B" w:rsidP="00556F07">
            <w:pPr>
              <w:pStyle w:val="Heading3"/>
              <w:numPr>
                <w:ilvl w:val="0"/>
                <w:numId w:val="5"/>
              </w:numPr>
              <w:rPr>
                <w:rFonts w:asciiTheme="minorHAnsi" w:hAnsiTheme="minorHAnsi" w:cs="Calibri"/>
                <w:sz w:val="22"/>
                <w:szCs w:val="22"/>
              </w:rPr>
            </w:pPr>
            <w:bookmarkStart w:id="53" w:name="_Toc105081157"/>
            <w:r w:rsidRPr="006A2CFC">
              <w:rPr>
                <w:rFonts w:asciiTheme="minorHAnsi" w:hAnsiTheme="minorHAnsi" w:cs="Calibri"/>
                <w:sz w:val="22"/>
                <w:szCs w:val="22"/>
              </w:rPr>
              <w:t>Performance Security</w:t>
            </w:r>
            <w:bookmarkEnd w:id="53"/>
          </w:p>
        </w:tc>
        <w:tc>
          <w:tcPr>
            <w:tcW w:w="7380" w:type="dxa"/>
            <w:shd w:val="clear" w:color="auto" w:fill="auto"/>
          </w:tcPr>
          <w:p w14:paraId="0266FEFE" w14:textId="77777777" w:rsidR="000C019B" w:rsidRPr="006A2CFC" w:rsidRDefault="000C019B" w:rsidP="00556F07">
            <w:pPr>
              <w:pStyle w:val="ListParagraph"/>
              <w:numPr>
                <w:ilvl w:val="1"/>
                <w:numId w:val="5"/>
              </w:numPr>
              <w:spacing w:before="120" w:after="120" w:line="240" w:lineRule="auto"/>
              <w:ind w:left="518" w:hanging="540"/>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A performance security, if required in the </w:t>
            </w:r>
            <w:r w:rsidRPr="006A2CFC" w:rsidDel="00F776DF">
              <w:rPr>
                <w:rFonts w:asciiTheme="minorHAnsi" w:eastAsia="Times New Roman" w:hAnsiTheme="minorHAnsi" w:cs="Calibri"/>
                <w:bCs/>
                <w:szCs w:val="22"/>
                <w:lang w:val="en-GB"/>
              </w:rPr>
              <w:t>B</w:t>
            </w:r>
            <w:r w:rsidRPr="006A2CFC">
              <w:rPr>
                <w:rFonts w:asciiTheme="minorHAnsi" w:eastAsia="Times New Roman" w:hAnsiTheme="minorHAnsi" w:cs="Calibri"/>
                <w:bCs/>
                <w:szCs w:val="22"/>
                <w:lang w:val="en-GB"/>
              </w:rPr>
              <w:t>DS, shall be provided in the amount specified in BDS and form available at</w:t>
            </w:r>
          </w:p>
          <w:p w14:paraId="4451136A" w14:textId="77777777" w:rsidR="000C019B" w:rsidRPr="006A2CFC" w:rsidRDefault="00E81B58" w:rsidP="006750FB">
            <w:pPr>
              <w:pStyle w:val="ListParagraph"/>
              <w:spacing w:before="120" w:after="120" w:line="240" w:lineRule="auto"/>
              <w:ind w:left="518"/>
              <w:jc w:val="both"/>
              <w:rPr>
                <w:rFonts w:asciiTheme="minorHAnsi" w:eastAsia="Times New Roman" w:hAnsiTheme="minorHAnsi" w:cs="Calibri"/>
                <w:bCs/>
                <w:szCs w:val="22"/>
                <w:lang w:val="en-GB"/>
              </w:rPr>
            </w:pPr>
            <w:hyperlink r:id="rId18" w:history="1">
              <w:r w:rsidR="000C019B" w:rsidRPr="006A2CFC">
                <w:rPr>
                  <w:rStyle w:val="Hyperlink"/>
                  <w:rFonts w:asciiTheme="minorHAnsi" w:eastAsia="Calibri" w:hAnsiTheme="minorHAnsi" w:cs="Calibri"/>
                  <w:szCs w:val="22"/>
                </w:rPr>
                <w:t>https://popp.undp.org/_layouts/15/WopiFrame.aspx?sourcedoc=/UNDP_POPPDOCUMENT_LIBRARY/Public/PSU_Solicitation_Performance%20Guarantee%20Form.docx&amp;action=default</w:t>
              </w:r>
            </w:hyperlink>
            <w:r w:rsidR="000C019B" w:rsidRPr="006A2CFC">
              <w:rPr>
                <w:rFonts w:asciiTheme="minorHAnsi" w:eastAsia="Calibri" w:hAnsiTheme="minorHAnsi" w:cs="Calibri"/>
                <w:szCs w:val="22"/>
              </w:rPr>
              <w:t xml:space="preserve">  </w:t>
            </w:r>
            <w:r w:rsidR="000C019B" w:rsidRPr="006A2CFC">
              <w:rPr>
                <w:rFonts w:asciiTheme="minorHAnsi" w:eastAsia="Calibri" w:hAnsiTheme="minorHAnsi" w:cs="Calibri"/>
                <w:b/>
                <w:szCs w:val="22"/>
              </w:rPr>
              <w:t xml:space="preserve"> </w:t>
            </w:r>
            <w:r w:rsidR="000C019B" w:rsidRPr="006A2CFC">
              <w:rPr>
                <w:rFonts w:asciiTheme="minorHAnsi" w:eastAsia="Times New Roman" w:hAnsiTheme="minorHAnsi" w:cs="Calibri"/>
                <w:bCs/>
                <w:szCs w:val="22"/>
                <w:lang w:val="en-GB"/>
              </w:rPr>
              <w:t xml:space="preserve">within a maximum of fifteen (15) days of the contract signature by both parties. Where a performance security is required, the receipt of the performance security by UNDP shall be a condition for rendering the contract effective. </w:t>
            </w:r>
          </w:p>
        </w:tc>
      </w:tr>
      <w:tr w:rsidR="000C019B" w:rsidRPr="006A2CFC" w14:paraId="5E5D4AD3" w14:textId="77777777" w:rsidTr="006750FB">
        <w:tc>
          <w:tcPr>
            <w:tcW w:w="2427" w:type="dxa"/>
            <w:shd w:val="clear" w:color="auto" w:fill="auto"/>
          </w:tcPr>
          <w:p w14:paraId="65636785" w14:textId="77777777" w:rsidR="000C019B" w:rsidRPr="006A2CFC" w:rsidRDefault="000C019B" w:rsidP="00556F07">
            <w:pPr>
              <w:pStyle w:val="Heading3"/>
              <w:numPr>
                <w:ilvl w:val="0"/>
                <w:numId w:val="5"/>
              </w:numPr>
              <w:rPr>
                <w:rFonts w:asciiTheme="minorHAnsi" w:hAnsiTheme="minorHAnsi" w:cs="Calibri"/>
                <w:sz w:val="22"/>
                <w:szCs w:val="22"/>
              </w:rPr>
            </w:pPr>
            <w:bookmarkStart w:id="54" w:name="_Toc105081158"/>
            <w:r w:rsidRPr="006A2CFC">
              <w:rPr>
                <w:rFonts w:asciiTheme="minorHAnsi" w:hAnsiTheme="minorHAnsi" w:cs="Calibri"/>
                <w:sz w:val="22"/>
                <w:szCs w:val="22"/>
              </w:rPr>
              <w:t>Bank Guarantee for Advanced Payment</w:t>
            </w:r>
            <w:bookmarkEnd w:id="54"/>
          </w:p>
        </w:tc>
        <w:tc>
          <w:tcPr>
            <w:tcW w:w="7380" w:type="dxa"/>
            <w:shd w:val="clear" w:color="auto" w:fill="auto"/>
          </w:tcPr>
          <w:p w14:paraId="31874EE1" w14:textId="77777777" w:rsidR="000C019B" w:rsidRPr="006A2CFC" w:rsidRDefault="000C019B" w:rsidP="00556F07">
            <w:pPr>
              <w:pStyle w:val="ListParagraph"/>
              <w:numPr>
                <w:ilvl w:val="1"/>
                <w:numId w:val="5"/>
              </w:numPr>
              <w:spacing w:before="120" w:after="120" w:line="240" w:lineRule="auto"/>
              <w:ind w:left="518" w:hanging="540"/>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Except when the interests of UNDP so require, it is UNDP’s standard practice to not make advance payment(s) (i.e., payments without having received any outputs). If an advance payment is allowed as per the BDS, and exceeds 20% of the total contract price, or USD 30,000, whichever is less, the Bidder shall submit a Bank Guarantee in the full amount of the advance payment in the form available at</w:t>
            </w:r>
          </w:p>
          <w:p w14:paraId="2EE9E75B" w14:textId="77777777" w:rsidR="000C019B" w:rsidRPr="006A2CFC" w:rsidRDefault="00E81B58" w:rsidP="006750FB">
            <w:pPr>
              <w:pStyle w:val="ListParagraph"/>
              <w:spacing w:before="120" w:after="120" w:line="240" w:lineRule="auto"/>
              <w:ind w:left="518"/>
              <w:jc w:val="both"/>
              <w:rPr>
                <w:rFonts w:asciiTheme="minorHAnsi" w:eastAsia="Times New Roman" w:hAnsiTheme="minorHAnsi" w:cs="Calibri"/>
                <w:bCs/>
                <w:szCs w:val="22"/>
                <w:lang w:val="en-GB"/>
              </w:rPr>
            </w:pPr>
            <w:hyperlink r:id="rId19" w:history="1">
              <w:r w:rsidR="000C019B" w:rsidRPr="006A2CFC">
                <w:rPr>
                  <w:rStyle w:val="Hyperlink"/>
                  <w:rFonts w:asciiTheme="minorHAnsi" w:eastAsia="Calibri" w:hAnsiTheme="minorHAnsi" w:cs="Calibri"/>
                  <w:szCs w:val="22"/>
                </w:rPr>
                <w:t>https://popp.undp.org/_layouts/15/WopiFrame.aspx?sourcedoc=/UNDP_POPPDOCUMENT_LIBRARY/Public/PSU_Contract%20Management%20Payment%20and%20Taxes_Advanced%20Payment%20Guarantee%20Form.docx&amp;action=default</w:t>
              </w:r>
            </w:hyperlink>
            <w:r w:rsidR="000C019B" w:rsidRPr="006A2CFC">
              <w:rPr>
                <w:rFonts w:asciiTheme="minorHAnsi" w:eastAsia="Times New Roman" w:hAnsiTheme="minorHAnsi" w:cs="Calibri"/>
                <w:bCs/>
                <w:szCs w:val="22"/>
                <w:lang w:val="en-GB"/>
              </w:rPr>
              <w:t xml:space="preserve"> </w:t>
            </w:r>
          </w:p>
        </w:tc>
      </w:tr>
      <w:tr w:rsidR="000C019B" w:rsidRPr="006A2CFC" w14:paraId="1214646C" w14:textId="77777777" w:rsidTr="006750FB">
        <w:tc>
          <w:tcPr>
            <w:tcW w:w="2427" w:type="dxa"/>
            <w:shd w:val="clear" w:color="auto" w:fill="auto"/>
          </w:tcPr>
          <w:p w14:paraId="3C0C6668" w14:textId="77777777" w:rsidR="000C019B" w:rsidRPr="006A2CFC" w:rsidRDefault="000C019B" w:rsidP="00556F07">
            <w:pPr>
              <w:pStyle w:val="Heading3"/>
              <w:numPr>
                <w:ilvl w:val="0"/>
                <w:numId w:val="5"/>
              </w:numPr>
              <w:rPr>
                <w:rFonts w:asciiTheme="minorHAnsi" w:hAnsiTheme="minorHAnsi" w:cs="Calibri"/>
                <w:sz w:val="22"/>
                <w:szCs w:val="22"/>
              </w:rPr>
            </w:pPr>
            <w:bookmarkStart w:id="55" w:name="_Toc105081159"/>
            <w:r w:rsidRPr="006A2CFC">
              <w:rPr>
                <w:rFonts w:asciiTheme="minorHAnsi" w:hAnsiTheme="minorHAnsi" w:cs="Calibri"/>
                <w:sz w:val="22"/>
                <w:szCs w:val="22"/>
              </w:rPr>
              <w:lastRenderedPageBreak/>
              <w:t>Liquidated Damages</w:t>
            </w:r>
            <w:bookmarkEnd w:id="55"/>
          </w:p>
        </w:tc>
        <w:tc>
          <w:tcPr>
            <w:tcW w:w="7380" w:type="dxa"/>
            <w:shd w:val="clear" w:color="auto" w:fill="auto"/>
          </w:tcPr>
          <w:p w14:paraId="42C170E2" w14:textId="77777777" w:rsidR="000C019B" w:rsidRPr="006A2CFC" w:rsidRDefault="000C019B" w:rsidP="00556F07">
            <w:pPr>
              <w:pStyle w:val="ListParagraph"/>
              <w:numPr>
                <w:ilvl w:val="1"/>
                <w:numId w:val="5"/>
              </w:numPr>
              <w:spacing w:before="120" w:after="120" w:line="240" w:lineRule="auto"/>
              <w:ind w:left="518" w:hanging="540"/>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If specified in the BDS, UNDP shall apply Liquidated Damages for the damages and/or risks caused to UNDP resulting from the Contractor’s delays or breach of its obligations as per Contract. </w:t>
            </w:r>
          </w:p>
        </w:tc>
      </w:tr>
      <w:tr w:rsidR="000C019B" w:rsidRPr="006A2CFC" w14:paraId="7E67D1C6" w14:textId="77777777" w:rsidTr="006750FB">
        <w:tc>
          <w:tcPr>
            <w:tcW w:w="2427" w:type="dxa"/>
            <w:shd w:val="clear" w:color="auto" w:fill="auto"/>
          </w:tcPr>
          <w:p w14:paraId="335D404D" w14:textId="77777777" w:rsidR="000C019B" w:rsidRPr="006A2CFC" w:rsidRDefault="000C019B" w:rsidP="00556F07">
            <w:pPr>
              <w:pStyle w:val="Heading3"/>
              <w:numPr>
                <w:ilvl w:val="0"/>
                <w:numId w:val="5"/>
              </w:numPr>
              <w:rPr>
                <w:rFonts w:asciiTheme="minorHAnsi" w:hAnsiTheme="minorHAnsi" w:cs="Calibri"/>
                <w:sz w:val="22"/>
                <w:szCs w:val="22"/>
              </w:rPr>
            </w:pPr>
            <w:bookmarkStart w:id="56" w:name="_Toc105081160"/>
            <w:r w:rsidRPr="006A2CFC">
              <w:rPr>
                <w:rFonts w:asciiTheme="minorHAnsi" w:hAnsiTheme="minorHAnsi" w:cs="Calibri"/>
                <w:sz w:val="22"/>
                <w:szCs w:val="22"/>
              </w:rPr>
              <w:t>Payment Provisions</w:t>
            </w:r>
            <w:bookmarkEnd w:id="56"/>
          </w:p>
        </w:tc>
        <w:tc>
          <w:tcPr>
            <w:tcW w:w="7380" w:type="dxa"/>
            <w:shd w:val="clear" w:color="auto" w:fill="auto"/>
          </w:tcPr>
          <w:p w14:paraId="1B78A53D" w14:textId="77777777" w:rsidR="000C019B" w:rsidRPr="006A2CFC" w:rsidRDefault="000C019B" w:rsidP="00556F07">
            <w:pPr>
              <w:pStyle w:val="ListParagraph"/>
              <w:numPr>
                <w:ilvl w:val="1"/>
                <w:numId w:val="5"/>
              </w:numPr>
              <w:spacing w:before="120" w:after="120" w:line="240" w:lineRule="auto"/>
              <w:ind w:left="518" w:hanging="540"/>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Payment will be made only upon UNDP's acceptance of the goods and/or services performed. The terms of payment shall be within thirty (30) days, after receipt of invoice and certification of acceptance of goods and/or services issued by the proper authority in UNDP with direct supervision of the Contractor. Payment will be </w:t>
            </w:r>
            <w:proofErr w:type="gramStart"/>
            <w:r w:rsidRPr="006A2CFC">
              <w:rPr>
                <w:rFonts w:asciiTheme="minorHAnsi" w:eastAsia="Times New Roman" w:hAnsiTheme="minorHAnsi" w:cs="Calibri"/>
                <w:bCs/>
                <w:szCs w:val="22"/>
                <w:lang w:val="en-GB"/>
              </w:rPr>
              <w:t>effected</w:t>
            </w:r>
            <w:proofErr w:type="gramEnd"/>
            <w:r w:rsidRPr="006A2CFC">
              <w:rPr>
                <w:rFonts w:asciiTheme="minorHAnsi" w:eastAsia="Times New Roman" w:hAnsiTheme="minorHAnsi" w:cs="Calibri"/>
                <w:bCs/>
                <w:szCs w:val="22"/>
                <w:lang w:val="en-GB"/>
              </w:rPr>
              <w:t xml:space="preserve"> by bank transfer in the currency of the contract.</w:t>
            </w:r>
          </w:p>
        </w:tc>
      </w:tr>
      <w:tr w:rsidR="000C019B" w:rsidRPr="006A2CFC" w14:paraId="77AAB798" w14:textId="77777777" w:rsidTr="006750FB">
        <w:tc>
          <w:tcPr>
            <w:tcW w:w="2427" w:type="dxa"/>
            <w:shd w:val="clear" w:color="auto" w:fill="auto"/>
          </w:tcPr>
          <w:p w14:paraId="6FE7971B" w14:textId="77777777" w:rsidR="000C019B" w:rsidRPr="006A2CFC" w:rsidRDefault="000C019B" w:rsidP="00556F07">
            <w:pPr>
              <w:pStyle w:val="Heading3"/>
              <w:numPr>
                <w:ilvl w:val="0"/>
                <w:numId w:val="5"/>
              </w:numPr>
              <w:rPr>
                <w:rFonts w:asciiTheme="minorHAnsi" w:hAnsiTheme="minorHAnsi" w:cs="Calibri"/>
                <w:sz w:val="22"/>
                <w:szCs w:val="22"/>
              </w:rPr>
            </w:pPr>
            <w:bookmarkStart w:id="57" w:name="_Toc105081161"/>
            <w:r w:rsidRPr="006A2CFC">
              <w:rPr>
                <w:rFonts w:asciiTheme="minorHAnsi" w:hAnsiTheme="minorHAnsi" w:cs="Calibri"/>
                <w:sz w:val="22"/>
                <w:szCs w:val="22"/>
              </w:rPr>
              <w:t>Vendor Protest</w:t>
            </w:r>
            <w:bookmarkEnd w:id="57"/>
          </w:p>
        </w:tc>
        <w:tc>
          <w:tcPr>
            <w:tcW w:w="7380" w:type="dxa"/>
            <w:shd w:val="clear" w:color="auto" w:fill="auto"/>
          </w:tcPr>
          <w:p w14:paraId="229CE284" w14:textId="77777777" w:rsidR="000C019B" w:rsidRPr="006A2CFC" w:rsidRDefault="000C019B" w:rsidP="00556F07">
            <w:pPr>
              <w:pStyle w:val="ListParagraph"/>
              <w:numPr>
                <w:ilvl w:val="1"/>
                <w:numId w:val="5"/>
              </w:numPr>
              <w:spacing w:before="120" w:after="120" w:line="240" w:lineRule="auto"/>
              <w:ind w:left="518" w:hanging="540"/>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UNDP’s vendor protest procedure provides an opportunity </w:t>
            </w:r>
            <w:r w:rsidRPr="006A2CFC">
              <w:rPr>
                <w:rFonts w:asciiTheme="minorHAnsi" w:eastAsia="Times New Roman" w:hAnsiTheme="minorHAnsi" w:cs="Calibri"/>
                <w:bCs/>
                <w:noProof/>
                <w:szCs w:val="22"/>
                <w:lang w:val="en-GB"/>
              </w:rPr>
              <w:t>for</w:t>
            </w:r>
            <w:r w:rsidRPr="006A2CFC">
              <w:rPr>
                <w:rFonts w:asciiTheme="minorHAnsi" w:eastAsia="Times New Roman" w:hAnsiTheme="minorHAnsi" w:cs="Calibri"/>
                <w:bCs/>
                <w:szCs w:val="22"/>
                <w:lang w:val="en-GB"/>
              </w:rPr>
              <w:t xml:space="preserve"> appeal to those persons or firms </w:t>
            </w:r>
            <w:proofErr w:type="gramStart"/>
            <w:r w:rsidRPr="006A2CFC">
              <w:rPr>
                <w:rFonts w:asciiTheme="minorHAnsi" w:eastAsia="Times New Roman" w:hAnsiTheme="minorHAnsi" w:cs="Calibri"/>
                <w:bCs/>
                <w:szCs w:val="22"/>
                <w:lang w:val="en-GB"/>
              </w:rPr>
              <w:t>not awarded</w:t>
            </w:r>
            <w:proofErr w:type="gramEnd"/>
            <w:r w:rsidRPr="006A2CFC">
              <w:rPr>
                <w:rFonts w:asciiTheme="minorHAnsi" w:eastAsia="Times New Roman" w:hAnsiTheme="minorHAnsi" w:cs="Calibri"/>
                <w:bCs/>
                <w:szCs w:val="22"/>
                <w:lang w:val="en-GB"/>
              </w:rPr>
              <w:t xml:space="preserve"> a contract through a competitive procurement process. In the event that a Bidder believes that it was not treated fairly, the following link provides further details regarding UNDP vendor protest procedures: </w:t>
            </w:r>
            <w:hyperlink r:id="rId20" w:history="1">
              <w:r w:rsidRPr="006A2CFC">
                <w:rPr>
                  <w:rStyle w:val="Hyperlink"/>
                  <w:rFonts w:asciiTheme="minorHAnsi" w:eastAsia="Calibri" w:hAnsiTheme="minorHAnsi" w:cs="Calibri"/>
                  <w:szCs w:val="22"/>
                </w:rPr>
                <w:t>http://www.undp.org/content/undp/en/home/procurement/business/protest-and-sanctions.html</w:t>
              </w:r>
            </w:hyperlink>
          </w:p>
        </w:tc>
      </w:tr>
      <w:tr w:rsidR="000C019B" w:rsidRPr="006A2CFC" w14:paraId="55CF4B79" w14:textId="77777777" w:rsidTr="006750FB">
        <w:tc>
          <w:tcPr>
            <w:tcW w:w="2427" w:type="dxa"/>
            <w:shd w:val="clear" w:color="auto" w:fill="auto"/>
          </w:tcPr>
          <w:p w14:paraId="6B5233A8" w14:textId="77777777" w:rsidR="000C019B" w:rsidRPr="006A2CFC" w:rsidRDefault="000C019B" w:rsidP="00556F07">
            <w:pPr>
              <w:pStyle w:val="Heading3"/>
              <w:numPr>
                <w:ilvl w:val="0"/>
                <w:numId w:val="5"/>
              </w:numPr>
              <w:rPr>
                <w:rFonts w:asciiTheme="minorHAnsi" w:hAnsiTheme="minorHAnsi" w:cs="Calibri"/>
                <w:sz w:val="22"/>
                <w:szCs w:val="22"/>
              </w:rPr>
            </w:pPr>
            <w:bookmarkStart w:id="58" w:name="_Toc105081162"/>
            <w:r w:rsidRPr="006A2CFC">
              <w:rPr>
                <w:rFonts w:asciiTheme="minorHAnsi" w:hAnsiTheme="minorHAnsi" w:cs="Calibri"/>
                <w:sz w:val="22"/>
                <w:szCs w:val="22"/>
              </w:rPr>
              <w:t>Other Provisions</w:t>
            </w:r>
            <w:bookmarkEnd w:id="58"/>
          </w:p>
        </w:tc>
        <w:tc>
          <w:tcPr>
            <w:tcW w:w="7380" w:type="dxa"/>
            <w:shd w:val="clear" w:color="auto" w:fill="auto"/>
          </w:tcPr>
          <w:p w14:paraId="4B94B488" w14:textId="77777777" w:rsidR="000C019B" w:rsidRPr="006A2CFC" w:rsidRDefault="000C019B" w:rsidP="00556F07">
            <w:pPr>
              <w:pStyle w:val="ListParagraph"/>
              <w:numPr>
                <w:ilvl w:val="1"/>
                <w:numId w:val="5"/>
              </w:numPr>
              <w:spacing w:before="120" w:after="120" w:line="240" w:lineRule="auto"/>
              <w:ind w:left="518" w:hanging="540"/>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In the event that the Bidder offers a lower price to the host Government (</w:t>
            </w:r>
            <w:proofErr w:type="gramStart"/>
            <w:r w:rsidRPr="006A2CFC">
              <w:rPr>
                <w:rFonts w:asciiTheme="minorHAnsi" w:eastAsia="Times New Roman" w:hAnsiTheme="minorHAnsi" w:cs="Calibri"/>
                <w:bCs/>
                <w:szCs w:val="22"/>
                <w:lang w:val="en-GB"/>
              </w:rPr>
              <w:t>e.g.</w:t>
            </w:r>
            <w:proofErr w:type="gramEnd"/>
            <w:r w:rsidRPr="006A2CFC">
              <w:rPr>
                <w:rFonts w:asciiTheme="minorHAnsi" w:eastAsia="Times New Roman" w:hAnsiTheme="minorHAnsi" w:cs="Calibri"/>
                <w:bCs/>
                <w:szCs w:val="22"/>
                <w:lang w:val="en-GB"/>
              </w:rPr>
              <w:t xml:space="preserve"> General Services Administration (GSA) of the federal government of the United States of America) for similar goods and/or services, UNDP shall be entitled to the same lower price. The UNDP General Terms and Conditions shall have precedence.</w:t>
            </w:r>
          </w:p>
          <w:p w14:paraId="22DEB307" w14:textId="77777777" w:rsidR="000C019B" w:rsidRPr="006A2CFC" w:rsidRDefault="000C019B" w:rsidP="00556F07">
            <w:pPr>
              <w:pStyle w:val="ListParagraph"/>
              <w:numPr>
                <w:ilvl w:val="1"/>
                <w:numId w:val="5"/>
              </w:numPr>
              <w:spacing w:before="120" w:after="120" w:line="240" w:lineRule="auto"/>
              <w:ind w:left="518" w:hanging="540"/>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UNDP is entitled to receive the same pricing offered by the same Contractor in contracts with the United Nations and/or its Agencies. The UNDP General Terms and Conditions shall have precedence.</w:t>
            </w:r>
          </w:p>
          <w:p w14:paraId="5486E36A" w14:textId="77777777" w:rsidR="000C019B" w:rsidRPr="006A2CFC" w:rsidRDefault="000C019B" w:rsidP="00556F07">
            <w:pPr>
              <w:pStyle w:val="ListParagraph"/>
              <w:numPr>
                <w:ilvl w:val="1"/>
                <w:numId w:val="5"/>
              </w:numPr>
              <w:spacing w:before="120" w:after="120" w:line="240" w:lineRule="auto"/>
              <w:ind w:left="518" w:hanging="540"/>
              <w:jc w:val="both"/>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The United Nations has established restrictions on employment of (former) UN staff who have been involved in the procurement process as per bulletin ST/SGB/2006/15 </w:t>
            </w:r>
            <w:hyperlink r:id="rId21" w:history="1">
              <w:r w:rsidRPr="006A2CFC">
                <w:rPr>
                  <w:rFonts w:asciiTheme="minorHAnsi" w:eastAsia="Times New Roman" w:hAnsiTheme="minorHAnsi" w:cs="Calibri"/>
                  <w:bCs/>
                  <w:color w:val="0563C1"/>
                  <w:szCs w:val="22"/>
                  <w:u w:val="single"/>
                  <w:lang w:val="en-GB"/>
                </w:rPr>
                <w:t>http://www.un.org/en/ga/search/view_doc.asp?symbol=ST/SGB/2006/15&amp;referer</w:t>
              </w:r>
            </w:hyperlink>
          </w:p>
        </w:tc>
      </w:tr>
    </w:tbl>
    <w:p w14:paraId="0C8F455D" w14:textId="77777777" w:rsidR="00B045A0" w:rsidRPr="006A2CFC" w:rsidRDefault="00B045A0" w:rsidP="00E31FC3">
      <w:pPr>
        <w:rPr>
          <w:rFonts w:asciiTheme="minorHAnsi" w:hAnsiTheme="minorHAnsi" w:cs="Calibri"/>
          <w:bCs/>
          <w:color w:val="0070C0"/>
          <w:sz w:val="22"/>
          <w:szCs w:val="22"/>
        </w:rPr>
      </w:pPr>
      <w:bookmarkStart w:id="59" w:name="_Toc450316123"/>
      <w:bookmarkStart w:id="60" w:name="_Toc454197061"/>
      <w:bookmarkStart w:id="61" w:name="_Toc454294053"/>
      <w:bookmarkStart w:id="62" w:name="_Toc526075186"/>
      <w:bookmarkEnd w:id="59"/>
      <w:bookmarkEnd w:id="60"/>
      <w:bookmarkEnd w:id="61"/>
      <w:r w:rsidRPr="006A2CFC">
        <w:rPr>
          <w:rFonts w:asciiTheme="minorHAnsi" w:hAnsiTheme="minorHAnsi" w:cs="Calibri"/>
          <w:bCs/>
          <w:color w:val="0070C0"/>
          <w:sz w:val="22"/>
          <w:szCs w:val="22"/>
        </w:rPr>
        <w:br w:type="page"/>
      </w:r>
    </w:p>
    <w:p w14:paraId="6F64C38B" w14:textId="77777777" w:rsidR="00AB47C9" w:rsidRPr="006A2CFC" w:rsidRDefault="00AB47C9" w:rsidP="00E31FC3">
      <w:pPr>
        <w:rPr>
          <w:rFonts w:asciiTheme="minorHAnsi" w:hAnsiTheme="minorHAnsi" w:cs="Calibri"/>
          <w:b/>
          <w:bCs/>
          <w:color w:val="0070C0"/>
          <w:sz w:val="22"/>
          <w:szCs w:val="22"/>
        </w:rPr>
      </w:pPr>
      <w:r w:rsidRPr="006A2CFC">
        <w:rPr>
          <w:rFonts w:asciiTheme="minorHAnsi" w:hAnsiTheme="minorHAnsi" w:cs="Calibri"/>
          <w:bCs/>
          <w:color w:val="0070C0"/>
          <w:sz w:val="22"/>
          <w:szCs w:val="22"/>
        </w:rPr>
        <w:lastRenderedPageBreak/>
        <w:t xml:space="preserve">Section 3: </w:t>
      </w:r>
      <w:r w:rsidRPr="006A2CFC">
        <w:rPr>
          <w:rFonts w:asciiTheme="minorHAnsi" w:hAnsiTheme="minorHAnsi" w:cs="Calibri"/>
          <w:b/>
          <w:bCs/>
          <w:color w:val="0070C0"/>
          <w:sz w:val="22"/>
          <w:szCs w:val="22"/>
        </w:rPr>
        <w:t>Bid Data Sheet</w:t>
      </w:r>
      <w:bookmarkEnd w:id="62"/>
    </w:p>
    <w:bookmarkEnd w:id="0"/>
    <w:p w14:paraId="07AEA5A2" w14:textId="77777777" w:rsidR="00C31CB5" w:rsidRPr="006A2CFC" w:rsidRDefault="00C31CB5" w:rsidP="00C31CB5">
      <w:pPr>
        <w:spacing w:after="160" w:line="259" w:lineRule="auto"/>
        <w:jc w:val="both"/>
        <w:rPr>
          <w:rFonts w:asciiTheme="minorHAnsi" w:eastAsia="Calibri" w:hAnsiTheme="minorHAnsi" w:cs="Calibri"/>
          <w:b/>
          <w:bCs/>
          <w:color w:val="000000"/>
          <w:sz w:val="22"/>
          <w:szCs w:val="22"/>
        </w:rPr>
      </w:pPr>
      <w:r w:rsidRPr="006A2CFC">
        <w:rPr>
          <w:rFonts w:asciiTheme="minorHAnsi" w:eastAsia="Calibri" w:hAnsiTheme="minorHAnsi" w:cs="Calibri"/>
          <w:bCs/>
          <w:color w:val="000000"/>
          <w:sz w:val="22"/>
          <w:szCs w:val="22"/>
        </w:rPr>
        <w:t xml:space="preserve">The following data for the </w:t>
      </w:r>
      <w:r w:rsidR="00C1496D" w:rsidRPr="006A2CFC">
        <w:rPr>
          <w:rFonts w:asciiTheme="minorHAnsi" w:eastAsia="Calibri" w:hAnsiTheme="minorHAnsi" w:cs="Calibri"/>
          <w:bCs/>
          <w:color w:val="000000"/>
          <w:sz w:val="22"/>
          <w:szCs w:val="22"/>
        </w:rPr>
        <w:t xml:space="preserve">goods and/or </w:t>
      </w:r>
      <w:r w:rsidRPr="006A2CFC">
        <w:rPr>
          <w:rFonts w:asciiTheme="minorHAnsi" w:eastAsia="Calibri" w:hAnsiTheme="minorHAnsi" w:cs="Calibri"/>
          <w:bCs/>
          <w:color w:val="000000"/>
          <w:sz w:val="22"/>
          <w:szCs w:val="22"/>
        </w:rPr>
        <w:t xml:space="preserve">services to be procured shall complement, supplement, or amend the provisions in the </w:t>
      </w:r>
      <w:r w:rsidR="008B3384" w:rsidRPr="006A2CFC">
        <w:rPr>
          <w:rFonts w:asciiTheme="minorHAnsi" w:eastAsia="Calibri" w:hAnsiTheme="minorHAnsi" w:cs="Calibri"/>
          <w:bCs/>
          <w:color w:val="000000"/>
          <w:sz w:val="22"/>
          <w:szCs w:val="22"/>
        </w:rPr>
        <w:t xml:space="preserve">Invitation to </w:t>
      </w:r>
      <w:r w:rsidR="00B732FE" w:rsidRPr="006A2CFC">
        <w:rPr>
          <w:rFonts w:asciiTheme="minorHAnsi" w:eastAsia="Calibri" w:hAnsiTheme="minorHAnsi" w:cs="Calibri"/>
          <w:bCs/>
          <w:color w:val="000000"/>
          <w:sz w:val="22"/>
          <w:szCs w:val="22"/>
        </w:rPr>
        <w:t>Bid</w:t>
      </w:r>
      <w:r w:rsidR="00BD1434" w:rsidRPr="006A2CFC">
        <w:rPr>
          <w:rFonts w:asciiTheme="minorHAnsi" w:eastAsia="Calibri" w:hAnsiTheme="minorHAnsi" w:cs="Calibri"/>
          <w:bCs/>
          <w:color w:val="000000"/>
          <w:sz w:val="22"/>
          <w:szCs w:val="22"/>
        </w:rPr>
        <w:t xml:space="preserve"> </w:t>
      </w:r>
      <w:r w:rsidRPr="006A2CFC">
        <w:rPr>
          <w:rFonts w:asciiTheme="minorHAnsi" w:eastAsia="Calibri" w:hAnsiTheme="minorHAnsi" w:cs="Calibri"/>
          <w:bCs/>
          <w:color w:val="000000"/>
          <w:sz w:val="22"/>
          <w:szCs w:val="22"/>
        </w:rPr>
        <w:t xml:space="preserve">In the case of a conflict between the Instructions to Bidders, the </w:t>
      </w:r>
      <w:r w:rsidR="00F776DF" w:rsidRPr="006A2CFC">
        <w:rPr>
          <w:rFonts w:asciiTheme="minorHAnsi" w:eastAsia="Calibri" w:hAnsiTheme="minorHAnsi" w:cs="Calibri"/>
          <w:bCs/>
          <w:color w:val="000000"/>
          <w:sz w:val="22"/>
          <w:szCs w:val="22"/>
        </w:rPr>
        <w:t xml:space="preserve">Bid </w:t>
      </w:r>
      <w:r w:rsidRPr="006A2CFC">
        <w:rPr>
          <w:rFonts w:asciiTheme="minorHAnsi" w:eastAsia="Calibri" w:hAnsiTheme="minorHAnsi" w:cs="Calibri"/>
          <w:bCs/>
          <w:color w:val="000000"/>
          <w:sz w:val="22"/>
          <w:szCs w:val="22"/>
        </w:rPr>
        <w:t xml:space="preserve">Data Sheet, and other annexes or references attached to the </w:t>
      </w:r>
      <w:r w:rsidR="00F776DF" w:rsidRPr="006A2CFC">
        <w:rPr>
          <w:rFonts w:asciiTheme="minorHAnsi" w:eastAsia="Calibri" w:hAnsiTheme="minorHAnsi" w:cs="Calibri"/>
          <w:bCs/>
          <w:color w:val="000000"/>
          <w:sz w:val="22"/>
          <w:szCs w:val="22"/>
        </w:rPr>
        <w:t xml:space="preserve">Bid </w:t>
      </w:r>
      <w:r w:rsidRPr="006A2CFC">
        <w:rPr>
          <w:rFonts w:asciiTheme="minorHAnsi" w:eastAsia="Calibri" w:hAnsiTheme="minorHAnsi" w:cs="Calibri"/>
          <w:bCs/>
          <w:color w:val="000000"/>
          <w:sz w:val="22"/>
          <w:szCs w:val="22"/>
        </w:rPr>
        <w:t xml:space="preserve">Data Sheet, the provisions in the </w:t>
      </w:r>
      <w:r w:rsidR="00F776DF" w:rsidRPr="006A2CFC">
        <w:rPr>
          <w:rFonts w:asciiTheme="minorHAnsi" w:eastAsia="Calibri" w:hAnsiTheme="minorHAnsi" w:cs="Calibri"/>
          <w:bCs/>
          <w:color w:val="000000"/>
          <w:sz w:val="22"/>
          <w:szCs w:val="22"/>
        </w:rPr>
        <w:t xml:space="preserve">Bid </w:t>
      </w:r>
      <w:r w:rsidRPr="006A2CFC">
        <w:rPr>
          <w:rFonts w:asciiTheme="minorHAnsi" w:eastAsia="Calibri" w:hAnsiTheme="minorHAnsi" w:cs="Calibri"/>
          <w:bCs/>
          <w:color w:val="000000"/>
          <w:sz w:val="22"/>
          <w:szCs w:val="22"/>
        </w:rPr>
        <w:t>Data Sheet shall prevail</w:t>
      </w:r>
      <w:r w:rsidR="004720E9" w:rsidRPr="006A2CFC">
        <w:rPr>
          <w:rFonts w:asciiTheme="minorHAnsi" w:eastAsia="Calibri" w:hAnsiTheme="minorHAnsi" w:cs="Calibri"/>
          <w:b/>
          <w:bCs/>
          <w:color w:val="000000"/>
          <w:sz w:val="22"/>
          <w:szCs w:val="22"/>
        </w:rPr>
        <w:t>.</w:t>
      </w:r>
    </w:p>
    <w:tbl>
      <w:tblPr>
        <w:tblW w:w="9720"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540"/>
        <w:gridCol w:w="1080"/>
        <w:gridCol w:w="2520"/>
        <w:gridCol w:w="5580"/>
      </w:tblGrid>
      <w:tr w:rsidR="00C31CB5" w:rsidRPr="006A2CFC" w14:paraId="0BB8E10A" w14:textId="77777777" w:rsidTr="00756A56">
        <w:trPr>
          <w:trHeight w:val="684"/>
          <w:jc w:val="center"/>
        </w:trPr>
        <w:tc>
          <w:tcPr>
            <w:tcW w:w="540" w:type="dxa"/>
            <w:shd w:val="clear" w:color="auto" w:fill="9BDEFF"/>
            <w:vAlign w:val="center"/>
          </w:tcPr>
          <w:p w14:paraId="5214EE53" w14:textId="77777777" w:rsidR="00C31CB5" w:rsidRPr="006A2CFC" w:rsidRDefault="00C31CB5" w:rsidP="00C31CB5">
            <w:pPr>
              <w:jc w:val="center"/>
              <w:rPr>
                <w:rFonts w:asciiTheme="minorHAnsi" w:eastAsia="Calibri" w:hAnsiTheme="minorHAnsi" w:cs="Calibri"/>
                <w:b/>
                <w:sz w:val="22"/>
                <w:szCs w:val="22"/>
                <w:lang w:val="en-GB"/>
              </w:rPr>
            </w:pPr>
            <w:r w:rsidRPr="006A2CFC">
              <w:rPr>
                <w:rFonts w:asciiTheme="minorHAnsi" w:eastAsia="Calibri" w:hAnsiTheme="minorHAnsi" w:cs="Calibri"/>
                <w:b/>
                <w:sz w:val="22"/>
                <w:szCs w:val="22"/>
                <w:lang w:val="en-GB"/>
              </w:rPr>
              <w:t>BDS No.</w:t>
            </w:r>
          </w:p>
        </w:tc>
        <w:tc>
          <w:tcPr>
            <w:tcW w:w="1080" w:type="dxa"/>
            <w:shd w:val="clear" w:color="auto" w:fill="9BDEFF"/>
            <w:vAlign w:val="center"/>
          </w:tcPr>
          <w:p w14:paraId="0807C205" w14:textId="77777777" w:rsidR="00C31CB5" w:rsidRPr="006A2CFC" w:rsidRDefault="00C31CB5" w:rsidP="008410F6">
            <w:pPr>
              <w:jc w:val="center"/>
              <w:rPr>
                <w:rFonts w:asciiTheme="minorHAnsi" w:eastAsia="Calibri" w:hAnsiTheme="minorHAnsi" w:cs="Calibri"/>
                <w:b/>
                <w:sz w:val="22"/>
                <w:szCs w:val="22"/>
                <w:lang w:val="en-GB"/>
              </w:rPr>
            </w:pPr>
            <w:r w:rsidRPr="006A2CFC">
              <w:rPr>
                <w:rFonts w:asciiTheme="minorHAnsi" w:eastAsia="Calibri" w:hAnsiTheme="minorHAnsi" w:cs="Calibri"/>
                <w:b/>
                <w:sz w:val="22"/>
                <w:szCs w:val="22"/>
                <w:lang w:val="en-GB"/>
              </w:rPr>
              <w:t>Ref. to S</w:t>
            </w:r>
            <w:r w:rsidR="007B4CF5" w:rsidRPr="006A2CFC">
              <w:rPr>
                <w:rFonts w:asciiTheme="minorHAnsi" w:eastAsia="Calibri" w:hAnsiTheme="minorHAnsi" w:cs="Calibri"/>
                <w:b/>
                <w:sz w:val="22"/>
                <w:szCs w:val="22"/>
                <w:lang w:val="en-GB"/>
              </w:rPr>
              <w:t>ection</w:t>
            </w:r>
            <w:r w:rsidR="008410F6" w:rsidRPr="006A2CFC">
              <w:rPr>
                <w:rFonts w:asciiTheme="minorHAnsi" w:eastAsia="Calibri" w:hAnsiTheme="minorHAnsi" w:cs="Calibri"/>
                <w:b/>
                <w:sz w:val="22"/>
                <w:szCs w:val="22"/>
                <w:lang w:val="en-GB"/>
              </w:rPr>
              <w:t xml:space="preserve"> </w:t>
            </w:r>
            <w:r w:rsidRPr="006A2CFC">
              <w:rPr>
                <w:rFonts w:asciiTheme="minorHAnsi" w:eastAsia="Calibri" w:hAnsiTheme="minorHAnsi" w:cs="Calibri"/>
                <w:b/>
                <w:sz w:val="22"/>
                <w:szCs w:val="22"/>
                <w:lang w:val="en-GB"/>
              </w:rPr>
              <w:t>2</w:t>
            </w:r>
          </w:p>
        </w:tc>
        <w:tc>
          <w:tcPr>
            <w:tcW w:w="2520" w:type="dxa"/>
            <w:shd w:val="clear" w:color="auto" w:fill="9BDEFF"/>
            <w:tcMar>
              <w:top w:w="57" w:type="dxa"/>
              <w:bottom w:w="57" w:type="dxa"/>
            </w:tcMar>
            <w:vAlign w:val="center"/>
          </w:tcPr>
          <w:p w14:paraId="2CAAE174" w14:textId="77777777" w:rsidR="00C31CB5" w:rsidRPr="006A2CFC" w:rsidRDefault="00C31CB5" w:rsidP="00C31CB5">
            <w:pPr>
              <w:jc w:val="center"/>
              <w:rPr>
                <w:rFonts w:asciiTheme="minorHAnsi" w:eastAsia="Calibri" w:hAnsiTheme="minorHAnsi" w:cs="Calibri"/>
                <w:b/>
                <w:sz w:val="22"/>
                <w:szCs w:val="22"/>
                <w:lang w:val="en-GB"/>
              </w:rPr>
            </w:pPr>
            <w:r w:rsidRPr="006A2CFC">
              <w:rPr>
                <w:rFonts w:asciiTheme="minorHAnsi" w:eastAsia="Calibri" w:hAnsiTheme="minorHAnsi" w:cs="Calibri"/>
                <w:b/>
                <w:sz w:val="22"/>
                <w:szCs w:val="22"/>
                <w:lang w:val="en-GB"/>
              </w:rPr>
              <w:t>Data</w:t>
            </w:r>
          </w:p>
        </w:tc>
        <w:tc>
          <w:tcPr>
            <w:tcW w:w="5580" w:type="dxa"/>
            <w:shd w:val="clear" w:color="auto" w:fill="9BDEFF"/>
            <w:tcMar>
              <w:top w:w="85" w:type="dxa"/>
              <w:bottom w:w="142" w:type="dxa"/>
            </w:tcMar>
            <w:vAlign w:val="center"/>
          </w:tcPr>
          <w:p w14:paraId="3297FC5A" w14:textId="77777777" w:rsidR="00C31CB5" w:rsidRPr="006A2CFC" w:rsidRDefault="00C31CB5" w:rsidP="00BE145F">
            <w:pPr>
              <w:tabs>
                <w:tab w:val="right" w:pos="7218"/>
              </w:tabs>
              <w:ind w:right="201"/>
              <w:jc w:val="center"/>
              <w:rPr>
                <w:rFonts w:asciiTheme="minorHAnsi" w:eastAsia="Times New Roman" w:hAnsiTheme="minorHAnsi" w:cs="Calibri"/>
                <w:b/>
                <w:sz w:val="22"/>
                <w:szCs w:val="22"/>
                <w:lang w:val="en-GB" w:eastAsia="it-IT"/>
              </w:rPr>
            </w:pPr>
            <w:r w:rsidRPr="006A2CFC">
              <w:rPr>
                <w:rFonts w:asciiTheme="minorHAnsi" w:eastAsia="Times New Roman" w:hAnsiTheme="minorHAnsi" w:cs="Calibri"/>
                <w:b/>
                <w:sz w:val="22"/>
                <w:szCs w:val="22"/>
                <w:lang w:val="en-GB" w:eastAsia="it-IT"/>
              </w:rPr>
              <w:t>Specific Instructions / Requirements</w:t>
            </w:r>
          </w:p>
        </w:tc>
      </w:tr>
      <w:tr w:rsidR="00A04A30" w:rsidRPr="006A2CFC" w14:paraId="18030FB6" w14:textId="77777777" w:rsidTr="00756A56">
        <w:trPr>
          <w:trHeight w:val="666"/>
          <w:jc w:val="center"/>
        </w:trPr>
        <w:tc>
          <w:tcPr>
            <w:tcW w:w="540" w:type="dxa"/>
          </w:tcPr>
          <w:p w14:paraId="4E9DF607" w14:textId="77777777" w:rsidR="00A04A30" w:rsidRPr="006A2CFC" w:rsidRDefault="00A04A30" w:rsidP="00C657E4">
            <w:pPr>
              <w:tabs>
                <w:tab w:val="right" w:pos="7218"/>
              </w:tabs>
              <w:spacing w:before="120" w:after="120"/>
              <w:jc w:val="center"/>
              <w:rPr>
                <w:rFonts w:asciiTheme="minorHAnsi" w:eastAsia="Times New Roman" w:hAnsiTheme="minorHAnsi" w:cs="Calibri"/>
                <w:sz w:val="22"/>
                <w:szCs w:val="22"/>
                <w:lang w:val="en-GB" w:eastAsia="it-IT"/>
              </w:rPr>
            </w:pPr>
            <w:r w:rsidRPr="006A2CFC">
              <w:rPr>
                <w:rFonts w:asciiTheme="minorHAnsi" w:eastAsia="Times New Roman" w:hAnsiTheme="minorHAnsi" w:cs="Calibri"/>
                <w:sz w:val="22"/>
                <w:szCs w:val="22"/>
                <w:lang w:val="en-GB" w:eastAsia="it-IT"/>
              </w:rPr>
              <w:t>1</w:t>
            </w:r>
          </w:p>
        </w:tc>
        <w:tc>
          <w:tcPr>
            <w:tcW w:w="1080" w:type="dxa"/>
          </w:tcPr>
          <w:p w14:paraId="1CF449A1" w14:textId="77777777" w:rsidR="00A04A30" w:rsidRPr="006A2CFC" w:rsidRDefault="00A04A30" w:rsidP="00C31CB5">
            <w:pPr>
              <w:tabs>
                <w:tab w:val="right" w:pos="7218"/>
              </w:tabs>
              <w:spacing w:before="120" w:after="120"/>
              <w:jc w:val="center"/>
              <w:rPr>
                <w:rFonts w:asciiTheme="minorHAnsi" w:eastAsia="Times New Roman" w:hAnsiTheme="minorHAnsi" w:cs="Calibri"/>
                <w:sz w:val="22"/>
                <w:szCs w:val="22"/>
                <w:lang w:val="en-GB" w:eastAsia="it-IT"/>
              </w:rPr>
            </w:pPr>
          </w:p>
        </w:tc>
        <w:tc>
          <w:tcPr>
            <w:tcW w:w="2520" w:type="dxa"/>
            <w:tcMar>
              <w:top w:w="57" w:type="dxa"/>
              <w:bottom w:w="57" w:type="dxa"/>
            </w:tcMar>
            <w:vAlign w:val="center"/>
          </w:tcPr>
          <w:p w14:paraId="62B96C38" w14:textId="77777777" w:rsidR="00A04A30" w:rsidRPr="006A2CFC" w:rsidRDefault="00A04A30" w:rsidP="00C31CB5">
            <w:pPr>
              <w:tabs>
                <w:tab w:val="right" w:pos="7218"/>
              </w:tabs>
              <w:spacing w:before="120" w:after="120"/>
              <w:rPr>
                <w:rFonts w:asciiTheme="minorHAnsi" w:eastAsia="Times New Roman" w:hAnsiTheme="minorHAnsi" w:cs="Calibri"/>
                <w:sz w:val="22"/>
                <w:szCs w:val="22"/>
                <w:lang w:val="en-GB" w:eastAsia="it-IT"/>
              </w:rPr>
            </w:pPr>
            <w:r w:rsidRPr="006A2CFC">
              <w:rPr>
                <w:rFonts w:asciiTheme="minorHAnsi" w:eastAsia="Times New Roman" w:hAnsiTheme="minorHAnsi" w:cs="Calibri"/>
                <w:sz w:val="22"/>
                <w:szCs w:val="22"/>
                <w:lang w:val="en-GB" w:eastAsia="it-IT"/>
              </w:rPr>
              <w:t>Project Title:</w:t>
            </w:r>
          </w:p>
        </w:tc>
        <w:tc>
          <w:tcPr>
            <w:tcW w:w="5580" w:type="dxa"/>
            <w:tcMar>
              <w:top w:w="85" w:type="dxa"/>
              <w:bottom w:w="142" w:type="dxa"/>
            </w:tcMar>
          </w:tcPr>
          <w:p w14:paraId="7E798C29" w14:textId="06261505" w:rsidR="00A04A30" w:rsidRPr="006A2CFC" w:rsidRDefault="0051402F" w:rsidP="00BE145F">
            <w:pPr>
              <w:tabs>
                <w:tab w:val="right" w:pos="7218"/>
              </w:tabs>
              <w:spacing w:before="120" w:after="120"/>
              <w:ind w:right="201"/>
              <w:rPr>
                <w:rFonts w:asciiTheme="minorHAnsi" w:eastAsia="Times New Roman" w:hAnsiTheme="minorHAnsi" w:cs="Calibri"/>
                <w:sz w:val="22"/>
                <w:szCs w:val="22"/>
                <w:lang w:val="en-GB" w:eastAsia="it-IT"/>
              </w:rPr>
            </w:pPr>
            <w:r w:rsidRPr="006A2CFC">
              <w:rPr>
                <w:rFonts w:asciiTheme="minorHAnsi" w:eastAsia="Times New Roman" w:hAnsiTheme="minorHAnsi" w:cs="Calibri"/>
                <w:sz w:val="22"/>
                <w:szCs w:val="22"/>
                <w:lang w:val="en-GB" w:eastAsia="it-IT"/>
              </w:rPr>
              <w:t>Entrepreneurship to Nurture Skilled Youth</w:t>
            </w:r>
          </w:p>
        </w:tc>
      </w:tr>
      <w:tr w:rsidR="00A04A30" w:rsidRPr="006A2CFC" w14:paraId="1816FAA5" w14:textId="77777777" w:rsidTr="00756A56">
        <w:trPr>
          <w:trHeight w:val="945"/>
          <w:jc w:val="center"/>
        </w:trPr>
        <w:tc>
          <w:tcPr>
            <w:tcW w:w="540" w:type="dxa"/>
          </w:tcPr>
          <w:p w14:paraId="487E74AF" w14:textId="77777777" w:rsidR="00A04A30" w:rsidRPr="006A2CFC" w:rsidRDefault="00831F67" w:rsidP="00C657E4">
            <w:pPr>
              <w:tabs>
                <w:tab w:val="right" w:pos="7218"/>
              </w:tabs>
              <w:spacing w:before="120" w:after="120"/>
              <w:jc w:val="center"/>
              <w:rPr>
                <w:rFonts w:asciiTheme="minorHAnsi" w:eastAsia="Times New Roman" w:hAnsiTheme="minorHAnsi" w:cs="Calibri"/>
                <w:sz w:val="22"/>
                <w:szCs w:val="22"/>
                <w:lang w:val="en-GB" w:eastAsia="it-IT"/>
              </w:rPr>
            </w:pPr>
            <w:r w:rsidRPr="006A2CFC">
              <w:rPr>
                <w:rFonts w:asciiTheme="minorHAnsi" w:eastAsia="Times New Roman" w:hAnsiTheme="minorHAnsi" w:cs="Calibri"/>
                <w:sz w:val="22"/>
                <w:szCs w:val="22"/>
                <w:lang w:val="en-GB" w:eastAsia="it-IT"/>
              </w:rPr>
              <w:t>2</w:t>
            </w:r>
          </w:p>
        </w:tc>
        <w:tc>
          <w:tcPr>
            <w:tcW w:w="1080" w:type="dxa"/>
          </w:tcPr>
          <w:p w14:paraId="364F46ED" w14:textId="77777777" w:rsidR="00A04A30" w:rsidRPr="006A2CFC" w:rsidRDefault="00A04A30" w:rsidP="00C31CB5">
            <w:pPr>
              <w:tabs>
                <w:tab w:val="right" w:pos="7218"/>
              </w:tabs>
              <w:spacing w:before="120" w:after="120"/>
              <w:jc w:val="center"/>
              <w:rPr>
                <w:rFonts w:asciiTheme="minorHAnsi" w:eastAsia="Times New Roman" w:hAnsiTheme="minorHAnsi" w:cs="Calibri"/>
                <w:sz w:val="22"/>
                <w:szCs w:val="22"/>
                <w:lang w:val="en-GB" w:eastAsia="it-IT"/>
              </w:rPr>
            </w:pPr>
          </w:p>
        </w:tc>
        <w:tc>
          <w:tcPr>
            <w:tcW w:w="2520" w:type="dxa"/>
            <w:tcMar>
              <w:top w:w="57" w:type="dxa"/>
              <w:bottom w:w="57" w:type="dxa"/>
            </w:tcMar>
            <w:vAlign w:val="center"/>
          </w:tcPr>
          <w:p w14:paraId="1A60B469" w14:textId="77777777" w:rsidR="00A04A30" w:rsidRPr="006A2CFC" w:rsidRDefault="008770A0" w:rsidP="00C31CB5">
            <w:pPr>
              <w:tabs>
                <w:tab w:val="right" w:pos="7218"/>
              </w:tabs>
              <w:spacing w:before="120" w:after="120"/>
              <w:rPr>
                <w:rFonts w:asciiTheme="minorHAnsi" w:eastAsia="Times New Roman" w:hAnsiTheme="minorHAnsi" w:cs="Calibri"/>
                <w:sz w:val="22"/>
                <w:szCs w:val="22"/>
                <w:lang w:val="en-GB" w:eastAsia="it-IT"/>
              </w:rPr>
            </w:pPr>
            <w:r w:rsidRPr="006A2CFC">
              <w:rPr>
                <w:rFonts w:asciiTheme="minorHAnsi" w:eastAsia="Times New Roman" w:hAnsiTheme="minorHAnsi" w:cs="Calibri"/>
                <w:sz w:val="22"/>
                <w:szCs w:val="22"/>
                <w:lang w:val="en-GB" w:eastAsia="it-IT"/>
              </w:rPr>
              <w:t>Title of Goods/Services/Works required</w:t>
            </w:r>
          </w:p>
        </w:tc>
        <w:tc>
          <w:tcPr>
            <w:tcW w:w="5580" w:type="dxa"/>
            <w:tcMar>
              <w:top w:w="85" w:type="dxa"/>
              <w:bottom w:w="142" w:type="dxa"/>
            </w:tcMar>
          </w:tcPr>
          <w:p w14:paraId="0AF5F079" w14:textId="39ECC2A8" w:rsidR="00A04A30" w:rsidRPr="006A2CFC" w:rsidRDefault="0051402F" w:rsidP="00BE145F">
            <w:pPr>
              <w:tabs>
                <w:tab w:val="right" w:pos="7218"/>
              </w:tabs>
              <w:spacing w:before="120" w:after="120"/>
              <w:ind w:right="201"/>
              <w:jc w:val="both"/>
              <w:rPr>
                <w:rFonts w:asciiTheme="minorHAnsi" w:eastAsia="Times New Roman" w:hAnsiTheme="minorHAnsi" w:cs="Calibri"/>
                <w:bCs/>
                <w:sz w:val="22"/>
                <w:szCs w:val="22"/>
                <w:lang w:val="en-GB" w:eastAsia="it-IT"/>
              </w:rPr>
            </w:pPr>
            <w:r w:rsidRPr="006A2CFC">
              <w:rPr>
                <w:rFonts w:asciiTheme="minorHAnsi" w:eastAsia="Times New Roman" w:hAnsiTheme="minorHAnsi" w:cs="Calibri"/>
                <w:bCs/>
                <w:sz w:val="22"/>
                <w:szCs w:val="22"/>
                <w:lang w:val="en-GB" w:eastAsia="it-IT"/>
              </w:rPr>
              <w:t xml:space="preserve">Supply and Delivery of Food Processing Facilities in three LOTs for UNDP Ethiopia </w:t>
            </w:r>
          </w:p>
        </w:tc>
      </w:tr>
      <w:tr w:rsidR="00A04A30" w:rsidRPr="006A2CFC" w14:paraId="3995DE3D" w14:textId="77777777" w:rsidTr="00756A56">
        <w:trPr>
          <w:trHeight w:val="486"/>
          <w:jc w:val="center"/>
        </w:trPr>
        <w:tc>
          <w:tcPr>
            <w:tcW w:w="540" w:type="dxa"/>
          </w:tcPr>
          <w:p w14:paraId="449A579E" w14:textId="77777777" w:rsidR="00A04A30" w:rsidRPr="006A2CFC" w:rsidRDefault="00831F67" w:rsidP="00C657E4">
            <w:pPr>
              <w:tabs>
                <w:tab w:val="right" w:pos="7218"/>
              </w:tabs>
              <w:spacing w:before="120" w:after="120"/>
              <w:jc w:val="center"/>
              <w:rPr>
                <w:rFonts w:asciiTheme="minorHAnsi" w:eastAsia="Times New Roman" w:hAnsiTheme="minorHAnsi" w:cs="Calibri"/>
                <w:sz w:val="22"/>
                <w:szCs w:val="22"/>
                <w:lang w:val="en-GB" w:eastAsia="it-IT"/>
              </w:rPr>
            </w:pPr>
            <w:r w:rsidRPr="006A2CFC">
              <w:rPr>
                <w:rFonts w:asciiTheme="minorHAnsi" w:eastAsia="Times New Roman" w:hAnsiTheme="minorHAnsi" w:cs="Calibri"/>
                <w:sz w:val="22"/>
                <w:szCs w:val="22"/>
                <w:lang w:val="en-GB" w:eastAsia="it-IT"/>
              </w:rPr>
              <w:t>3</w:t>
            </w:r>
          </w:p>
        </w:tc>
        <w:tc>
          <w:tcPr>
            <w:tcW w:w="1080" w:type="dxa"/>
          </w:tcPr>
          <w:p w14:paraId="702033C5" w14:textId="77777777" w:rsidR="00A04A30" w:rsidRPr="006A2CFC" w:rsidRDefault="00A04A30" w:rsidP="00C31CB5">
            <w:pPr>
              <w:tabs>
                <w:tab w:val="right" w:pos="7218"/>
              </w:tabs>
              <w:spacing w:before="120" w:after="120"/>
              <w:jc w:val="center"/>
              <w:rPr>
                <w:rFonts w:asciiTheme="minorHAnsi" w:eastAsia="Times New Roman" w:hAnsiTheme="minorHAnsi" w:cs="Calibri"/>
                <w:sz w:val="22"/>
                <w:szCs w:val="22"/>
                <w:lang w:val="en-GB" w:eastAsia="it-IT"/>
              </w:rPr>
            </w:pPr>
          </w:p>
        </w:tc>
        <w:tc>
          <w:tcPr>
            <w:tcW w:w="2520" w:type="dxa"/>
            <w:tcMar>
              <w:top w:w="57" w:type="dxa"/>
              <w:bottom w:w="57" w:type="dxa"/>
            </w:tcMar>
            <w:vAlign w:val="center"/>
          </w:tcPr>
          <w:p w14:paraId="1E6EF192" w14:textId="77777777" w:rsidR="00A04A30" w:rsidRPr="006A2CFC" w:rsidRDefault="008770A0" w:rsidP="00C31CB5">
            <w:pPr>
              <w:tabs>
                <w:tab w:val="right" w:pos="7218"/>
              </w:tabs>
              <w:spacing w:before="120" w:after="120"/>
              <w:rPr>
                <w:rFonts w:asciiTheme="minorHAnsi" w:eastAsia="Times New Roman" w:hAnsiTheme="minorHAnsi" w:cs="Calibri"/>
                <w:sz w:val="22"/>
                <w:szCs w:val="22"/>
                <w:lang w:val="en-GB" w:eastAsia="it-IT"/>
              </w:rPr>
            </w:pPr>
            <w:r w:rsidRPr="006A2CFC">
              <w:rPr>
                <w:rFonts w:asciiTheme="minorHAnsi" w:eastAsia="Times New Roman" w:hAnsiTheme="minorHAnsi" w:cs="Calibri"/>
                <w:sz w:val="22"/>
                <w:szCs w:val="22"/>
                <w:lang w:val="en-GB" w:eastAsia="it-IT"/>
              </w:rPr>
              <w:t>Country</w:t>
            </w:r>
          </w:p>
        </w:tc>
        <w:tc>
          <w:tcPr>
            <w:tcW w:w="5580" w:type="dxa"/>
            <w:tcMar>
              <w:top w:w="85" w:type="dxa"/>
              <w:bottom w:w="142" w:type="dxa"/>
            </w:tcMar>
          </w:tcPr>
          <w:p w14:paraId="21364230" w14:textId="77777777" w:rsidR="00A04A30" w:rsidRPr="006A2CFC" w:rsidRDefault="002A3D4E" w:rsidP="00BE145F">
            <w:pPr>
              <w:tabs>
                <w:tab w:val="right" w:pos="7218"/>
              </w:tabs>
              <w:spacing w:before="120" w:after="120"/>
              <w:ind w:right="201"/>
              <w:rPr>
                <w:rFonts w:asciiTheme="minorHAnsi" w:eastAsia="Times New Roman" w:hAnsiTheme="minorHAnsi" w:cs="Calibri"/>
                <w:sz w:val="22"/>
                <w:szCs w:val="22"/>
                <w:lang w:val="en-GB" w:eastAsia="it-IT"/>
              </w:rPr>
            </w:pPr>
            <w:r w:rsidRPr="006A2CFC">
              <w:rPr>
                <w:rFonts w:asciiTheme="minorHAnsi" w:eastAsia="Calibri" w:hAnsiTheme="minorHAnsi" w:cs="Calibri"/>
                <w:color w:val="000000"/>
                <w:sz w:val="22"/>
                <w:szCs w:val="22"/>
              </w:rPr>
              <w:t>Federal Democratic Republic of Ethiopia</w:t>
            </w:r>
          </w:p>
        </w:tc>
      </w:tr>
      <w:tr w:rsidR="00C31CB5" w:rsidRPr="006A2CFC" w14:paraId="1E42D17B" w14:textId="77777777" w:rsidTr="00756A56">
        <w:trPr>
          <w:trHeight w:val="486"/>
          <w:jc w:val="center"/>
        </w:trPr>
        <w:tc>
          <w:tcPr>
            <w:tcW w:w="540" w:type="dxa"/>
          </w:tcPr>
          <w:p w14:paraId="457BA9D8" w14:textId="77777777" w:rsidR="00C31CB5" w:rsidRPr="006A2CFC" w:rsidRDefault="00C657E4" w:rsidP="00C657E4">
            <w:pPr>
              <w:tabs>
                <w:tab w:val="right" w:pos="7218"/>
              </w:tabs>
              <w:spacing w:before="120" w:after="120"/>
              <w:jc w:val="center"/>
              <w:rPr>
                <w:rFonts w:asciiTheme="minorHAnsi" w:eastAsia="Times New Roman" w:hAnsiTheme="minorHAnsi" w:cs="Calibri"/>
                <w:sz w:val="22"/>
                <w:szCs w:val="22"/>
                <w:lang w:val="en-GB" w:eastAsia="it-IT"/>
              </w:rPr>
            </w:pPr>
            <w:r w:rsidRPr="006A2CFC">
              <w:rPr>
                <w:rFonts w:asciiTheme="minorHAnsi" w:eastAsia="Times New Roman" w:hAnsiTheme="minorHAnsi" w:cs="Calibri"/>
                <w:sz w:val="22"/>
                <w:szCs w:val="22"/>
                <w:lang w:val="en-GB" w:eastAsia="it-IT"/>
              </w:rPr>
              <w:t>4</w:t>
            </w:r>
          </w:p>
        </w:tc>
        <w:tc>
          <w:tcPr>
            <w:tcW w:w="1080" w:type="dxa"/>
          </w:tcPr>
          <w:p w14:paraId="342F9B96" w14:textId="77777777" w:rsidR="00C31CB5" w:rsidRPr="006A2CFC" w:rsidRDefault="00C31CB5" w:rsidP="00C31CB5">
            <w:pPr>
              <w:tabs>
                <w:tab w:val="right" w:pos="7218"/>
              </w:tabs>
              <w:spacing w:before="120" w:after="120"/>
              <w:jc w:val="center"/>
              <w:rPr>
                <w:rFonts w:asciiTheme="minorHAnsi" w:eastAsia="Times New Roman" w:hAnsiTheme="minorHAnsi" w:cs="Calibri"/>
                <w:sz w:val="22"/>
                <w:szCs w:val="22"/>
                <w:lang w:val="en-GB" w:eastAsia="it-IT"/>
              </w:rPr>
            </w:pPr>
            <w:r w:rsidRPr="006A2CFC">
              <w:rPr>
                <w:rFonts w:asciiTheme="minorHAnsi" w:eastAsia="Times New Roman" w:hAnsiTheme="minorHAnsi" w:cs="Calibri"/>
                <w:sz w:val="22"/>
                <w:szCs w:val="22"/>
                <w:lang w:val="en-GB" w:eastAsia="it-IT"/>
              </w:rPr>
              <w:t>7</w:t>
            </w:r>
          </w:p>
        </w:tc>
        <w:tc>
          <w:tcPr>
            <w:tcW w:w="2520" w:type="dxa"/>
            <w:tcMar>
              <w:top w:w="57" w:type="dxa"/>
              <w:bottom w:w="57" w:type="dxa"/>
            </w:tcMar>
            <w:vAlign w:val="center"/>
          </w:tcPr>
          <w:p w14:paraId="21709459" w14:textId="77777777" w:rsidR="00C31CB5" w:rsidRPr="006A2CFC" w:rsidRDefault="004379AA" w:rsidP="00C31CB5">
            <w:pPr>
              <w:tabs>
                <w:tab w:val="right" w:pos="7218"/>
              </w:tabs>
              <w:spacing w:before="120" w:after="120"/>
              <w:rPr>
                <w:rFonts w:asciiTheme="minorHAnsi" w:eastAsia="Times New Roman" w:hAnsiTheme="minorHAnsi" w:cs="Calibri"/>
                <w:color w:val="FF0000"/>
                <w:sz w:val="22"/>
                <w:szCs w:val="22"/>
                <w:lang w:val="en-GB" w:eastAsia="it-IT"/>
              </w:rPr>
            </w:pPr>
            <w:r w:rsidRPr="006A2CFC">
              <w:rPr>
                <w:rFonts w:asciiTheme="minorHAnsi" w:eastAsia="Times New Roman" w:hAnsiTheme="minorHAnsi" w:cs="Calibri"/>
                <w:noProof/>
                <w:sz w:val="22"/>
                <w:szCs w:val="22"/>
                <w:lang w:val="en-GB" w:eastAsia="it-IT"/>
              </w:rPr>
              <w:t>The l</w:t>
            </w:r>
            <w:r w:rsidR="00C31CB5" w:rsidRPr="006A2CFC">
              <w:rPr>
                <w:rFonts w:asciiTheme="minorHAnsi" w:eastAsia="Times New Roman" w:hAnsiTheme="minorHAnsi" w:cs="Calibri"/>
                <w:noProof/>
                <w:sz w:val="22"/>
                <w:szCs w:val="22"/>
                <w:lang w:val="en-GB" w:eastAsia="it-IT"/>
              </w:rPr>
              <w:t>anguage</w:t>
            </w:r>
            <w:r w:rsidR="00C31CB5" w:rsidRPr="006A2CFC">
              <w:rPr>
                <w:rFonts w:asciiTheme="minorHAnsi" w:eastAsia="Times New Roman" w:hAnsiTheme="minorHAnsi" w:cs="Calibri"/>
                <w:sz w:val="22"/>
                <w:szCs w:val="22"/>
                <w:lang w:val="en-GB" w:eastAsia="it-IT"/>
              </w:rPr>
              <w:t xml:space="preserve"> of the </w:t>
            </w:r>
            <w:r w:rsidR="007A2AB1" w:rsidRPr="006A2CFC">
              <w:rPr>
                <w:rFonts w:asciiTheme="minorHAnsi" w:eastAsia="Times New Roman" w:hAnsiTheme="minorHAnsi" w:cs="Calibri"/>
                <w:sz w:val="22"/>
                <w:szCs w:val="22"/>
                <w:lang w:val="en-GB" w:eastAsia="it-IT"/>
              </w:rPr>
              <w:t>Bid</w:t>
            </w:r>
            <w:r w:rsidR="00C31CB5" w:rsidRPr="006A2CFC">
              <w:rPr>
                <w:rFonts w:asciiTheme="minorHAnsi" w:eastAsia="Times New Roman" w:hAnsiTheme="minorHAnsi" w:cs="Calibri"/>
                <w:sz w:val="22"/>
                <w:szCs w:val="22"/>
                <w:lang w:val="en-GB" w:eastAsia="it-IT"/>
              </w:rPr>
              <w:t xml:space="preserve"> </w:t>
            </w:r>
          </w:p>
        </w:tc>
        <w:tc>
          <w:tcPr>
            <w:tcW w:w="5580" w:type="dxa"/>
            <w:tcMar>
              <w:top w:w="85" w:type="dxa"/>
              <w:bottom w:w="142" w:type="dxa"/>
            </w:tcMar>
          </w:tcPr>
          <w:p w14:paraId="76F7DF6A" w14:textId="77777777" w:rsidR="00C31CB5" w:rsidRPr="006A2CFC" w:rsidRDefault="0010367B" w:rsidP="00BE145F">
            <w:pPr>
              <w:tabs>
                <w:tab w:val="right" w:pos="7218"/>
              </w:tabs>
              <w:spacing w:before="120" w:after="120"/>
              <w:ind w:right="201"/>
              <w:rPr>
                <w:rFonts w:asciiTheme="minorHAnsi" w:eastAsia="Times New Roman" w:hAnsiTheme="minorHAnsi" w:cs="Calibri"/>
                <w:sz w:val="22"/>
                <w:szCs w:val="22"/>
                <w:lang w:val="en-GB" w:eastAsia="it-IT"/>
              </w:rPr>
            </w:pPr>
            <w:r w:rsidRPr="006A2CFC">
              <w:rPr>
                <w:rFonts w:asciiTheme="minorHAnsi" w:eastAsia="Times New Roman" w:hAnsiTheme="minorHAnsi" w:cs="Calibri"/>
                <w:sz w:val="22"/>
                <w:szCs w:val="22"/>
                <w:lang w:eastAsia="it-IT"/>
              </w:rPr>
              <w:t>English</w:t>
            </w:r>
          </w:p>
        </w:tc>
      </w:tr>
      <w:tr w:rsidR="00C31CB5" w:rsidRPr="006A2CFC" w14:paraId="53110739" w14:textId="77777777" w:rsidTr="00BD3200">
        <w:trPr>
          <w:trHeight w:val="1188"/>
          <w:jc w:val="center"/>
        </w:trPr>
        <w:tc>
          <w:tcPr>
            <w:tcW w:w="540" w:type="dxa"/>
          </w:tcPr>
          <w:p w14:paraId="046B2BC9" w14:textId="77777777" w:rsidR="00C31CB5" w:rsidRPr="006A2CFC" w:rsidRDefault="00C657E4" w:rsidP="00C31CB5">
            <w:pPr>
              <w:tabs>
                <w:tab w:val="right" w:pos="7218"/>
              </w:tabs>
              <w:spacing w:before="120" w:after="120"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5</w:t>
            </w:r>
          </w:p>
        </w:tc>
        <w:tc>
          <w:tcPr>
            <w:tcW w:w="1080" w:type="dxa"/>
          </w:tcPr>
          <w:p w14:paraId="1E7B782B" w14:textId="77777777" w:rsidR="00C31CB5" w:rsidRPr="006A2CFC" w:rsidRDefault="00C31CB5" w:rsidP="00C31CB5">
            <w:pPr>
              <w:tabs>
                <w:tab w:val="right" w:pos="7218"/>
              </w:tabs>
              <w:spacing w:before="120" w:after="120" w:line="259" w:lineRule="auto"/>
              <w:jc w:val="center"/>
              <w:rPr>
                <w:rFonts w:asciiTheme="minorHAnsi" w:eastAsia="Calibri" w:hAnsiTheme="minorHAnsi" w:cs="Calibri"/>
                <w:sz w:val="22"/>
                <w:szCs w:val="22"/>
                <w:lang w:val="en-GB"/>
              </w:rPr>
            </w:pPr>
          </w:p>
        </w:tc>
        <w:tc>
          <w:tcPr>
            <w:tcW w:w="2520" w:type="dxa"/>
          </w:tcPr>
          <w:p w14:paraId="01BDBB4D" w14:textId="77777777" w:rsidR="00C31CB5" w:rsidRPr="006A2CFC" w:rsidRDefault="00C31CB5" w:rsidP="009A1E53">
            <w:pPr>
              <w:tabs>
                <w:tab w:val="right" w:pos="7218"/>
              </w:tabs>
              <w:spacing w:before="120" w:after="120" w:line="259" w:lineRule="auto"/>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 xml:space="preserve">Submitting </w:t>
            </w:r>
            <w:r w:rsidR="00B732FE" w:rsidRPr="006A2CFC">
              <w:rPr>
                <w:rFonts w:asciiTheme="minorHAnsi" w:eastAsia="Calibri" w:hAnsiTheme="minorHAnsi" w:cs="Calibri"/>
                <w:sz w:val="22"/>
                <w:szCs w:val="22"/>
                <w:lang w:val="en-GB"/>
              </w:rPr>
              <w:t>Bids</w:t>
            </w:r>
            <w:r w:rsidRPr="006A2CFC">
              <w:rPr>
                <w:rFonts w:asciiTheme="minorHAnsi" w:eastAsia="Calibri" w:hAnsiTheme="minorHAnsi" w:cs="Calibri"/>
                <w:sz w:val="22"/>
                <w:szCs w:val="22"/>
                <w:lang w:val="en-GB"/>
              </w:rPr>
              <w:t xml:space="preserve"> for Parts or sub-parts of the </w:t>
            </w:r>
            <w:r w:rsidR="009A1E53" w:rsidRPr="006A2CFC">
              <w:rPr>
                <w:rFonts w:asciiTheme="minorHAnsi" w:eastAsia="Calibri" w:hAnsiTheme="minorHAnsi" w:cs="Calibri"/>
                <w:sz w:val="22"/>
                <w:szCs w:val="22"/>
                <w:lang w:val="en-GB"/>
              </w:rPr>
              <w:t>Schedule of Requirements</w:t>
            </w:r>
            <w:r w:rsidR="00807DEE" w:rsidRPr="006A2CFC">
              <w:rPr>
                <w:rFonts w:asciiTheme="minorHAnsi" w:eastAsia="Calibri" w:hAnsiTheme="minorHAnsi" w:cs="Calibri"/>
                <w:sz w:val="22"/>
                <w:szCs w:val="22"/>
                <w:lang w:val="en-GB"/>
              </w:rPr>
              <w:t xml:space="preserve"> (partial bids)</w:t>
            </w:r>
          </w:p>
        </w:tc>
        <w:tc>
          <w:tcPr>
            <w:tcW w:w="5580" w:type="dxa"/>
            <w:tcMar>
              <w:top w:w="85" w:type="dxa"/>
              <w:bottom w:w="142" w:type="dxa"/>
            </w:tcMar>
          </w:tcPr>
          <w:p w14:paraId="66C73CDB" w14:textId="77777777" w:rsidR="00C31CB5" w:rsidRPr="006A2CFC" w:rsidRDefault="0010367B" w:rsidP="00BE145F">
            <w:pPr>
              <w:spacing w:before="120" w:after="120" w:line="259" w:lineRule="auto"/>
              <w:ind w:right="201"/>
              <w:rPr>
                <w:rFonts w:asciiTheme="minorHAnsi" w:eastAsia="Calibri" w:hAnsiTheme="minorHAnsi" w:cs="Calibri"/>
                <w:snapToGrid w:val="0"/>
                <w:color w:val="000000"/>
                <w:sz w:val="22"/>
                <w:szCs w:val="22"/>
              </w:rPr>
            </w:pPr>
            <w:r w:rsidRPr="006A2CFC">
              <w:rPr>
                <w:rFonts w:asciiTheme="minorHAnsi" w:eastAsia="Calibri" w:hAnsiTheme="minorHAnsi" w:cs="Calibri"/>
                <w:snapToGrid w:val="0"/>
                <w:color w:val="000000"/>
                <w:sz w:val="22"/>
                <w:szCs w:val="22"/>
              </w:rPr>
              <w:t>Allowed</w:t>
            </w:r>
          </w:p>
          <w:p w14:paraId="2E91E60D" w14:textId="77777777" w:rsidR="0051402F" w:rsidRPr="006A2CFC" w:rsidRDefault="007011E6" w:rsidP="0051402F">
            <w:pPr>
              <w:spacing w:before="120" w:after="120" w:line="259" w:lineRule="auto"/>
              <w:ind w:left="11" w:right="201"/>
              <w:rPr>
                <w:rFonts w:asciiTheme="minorHAnsi" w:eastAsia="Calibri" w:hAnsiTheme="minorHAnsi" w:cs="Calibri"/>
                <w:snapToGrid w:val="0"/>
                <w:color w:val="000000"/>
                <w:sz w:val="22"/>
                <w:szCs w:val="22"/>
              </w:rPr>
            </w:pPr>
            <w:r w:rsidRPr="006A2CFC">
              <w:rPr>
                <w:rFonts w:asciiTheme="minorHAnsi" w:eastAsia="Calibri" w:hAnsiTheme="minorHAnsi" w:cs="Calibri"/>
                <w:snapToGrid w:val="0"/>
                <w:color w:val="000000"/>
                <w:sz w:val="22"/>
                <w:szCs w:val="22"/>
              </w:rPr>
              <w:t xml:space="preserve"> </w:t>
            </w:r>
            <w:r w:rsidR="0051402F" w:rsidRPr="006A2CFC">
              <w:rPr>
                <w:rFonts w:asciiTheme="minorHAnsi" w:eastAsia="Calibri" w:hAnsiTheme="minorHAnsi" w:cs="Calibri"/>
                <w:snapToGrid w:val="0"/>
                <w:color w:val="000000"/>
                <w:sz w:val="22"/>
                <w:szCs w:val="22"/>
              </w:rPr>
              <w:t xml:space="preserve">Depending on the Bidders' fulfilment of minimum qualification requirements for each LOT, one or more Bidders shall be selected. </w:t>
            </w:r>
          </w:p>
          <w:p w14:paraId="04768D22" w14:textId="2E335E29" w:rsidR="00C31CB5" w:rsidRPr="006A2CFC" w:rsidRDefault="0051402F" w:rsidP="0051402F">
            <w:pPr>
              <w:spacing w:before="120" w:after="120" w:line="259" w:lineRule="auto"/>
              <w:ind w:left="11" w:right="201"/>
              <w:rPr>
                <w:rFonts w:asciiTheme="minorHAnsi" w:eastAsia="Calibri" w:hAnsiTheme="minorHAnsi" w:cs="Calibri"/>
                <w:snapToGrid w:val="0"/>
                <w:color w:val="000000"/>
                <w:sz w:val="22"/>
                <w:szCs w:val="22"/>
              </w:rPr>
            </w:pPr>
            <w:r w:rsidRPr="006A2CFC">
              <w:rPr>
                <w:rFonts w:asciiTheme="minorHAnsi" w:eastAsia="Calibri" w:hAnsiTheme="minorHAnsi" w:cs="Calibri"/>
                <w:snapToGrid w:val="0"/>
                <w:color w:val="000000"/>
                <w:sz w:val="22"/>
                <w:szCs w:val="22"/>
              </w:rPr>
              <w:t>Note that partial bids are allowed; however, partial submission within LOTs is not permitted. Bidder submitting partial bid within LOT shall be rejected. However, the bidder(s) may choose to submit their Bid for one or all LOTs depending on their relevant experience and capacity.</w:t>
            </w:r>
          </w:p>
        </w:tc>
      </w:tr>
      <w:tr w:rsidR="00C31CB5" w:rsidRPr="006A2CFC" w14:paraId="6C897A46" w14:textId="77777777" w:rsidTr="00756A56">
        <w:trPr>
          <w:trHeight w:val="21"/>
          <w:jc w:val="center"/>
        </w:trPr>
        <w:tc>
          <w:tcPr>
            <w:tcW w:w="540" w:type="dxa"/>
          </w:tcPr>
          <w:p w14:paraId="4F4F068C" w14:textId="77777777" w:rsidR="00C31CB5" w:rsidRPr="006A2CFC" w:rsidRDefault="00C657E4" w:rsidP="00C31CB5">
            <w:pPr>
              <w:tabs>
                <w:tab w:val="right" w:pos="7218"/>
              </w:tabs>
              <w:spacing w:before="120" w:after="120"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6</w:t>
            </w:r>
          </w:p>
        </w:tc>
        <w:tc>
          <w:tcPr>
            <w:tcW w:w="1080" w:type="dxa"/>
          </w:tcPr>
          <w:p w14:paraId="25BB17D5" w14:textId="77777777" w:rsidR="00C31CB5" w:rsidRPr="006A2CFC" w:rsidRDefault="00C31CB5" w:rsidP="00C31CB5">
            <w:pPr>
              <w:tabs>
                <w:tab w:val="right" w:pos="7218"/>
              </w:tabs>
              <w:spacing w:before="120" w:after="120"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20</w:t>
            </w:r>
          </w:p>
        </w:tc>
        <w:tc>
          <w:tcPr>
            <w:tcW w:w="2520" w:type="dxa"/>
          </w:tcPr>
          <w:p w14:paraId="158DFA3B" w14:textId="77777777" w:rsidR="00C31CB5" w:rsidRPr="006A2CFC" w:rsidRDefault="00C31CB5" w:rsidP="00C31CB5">
            <w:pPr>
              <w:tabs>
                <w:tab w:val="right" w:pos="7218"/>
              </w:tabs>
              <w:spacing w:before="120" w:after="120" w:line="259" w:lineRule="auto"/>
              <w:rPr>
                <w:rFonts w:asciiTheme="minorHAnsi" w:eastAsia="Calibri" w:hAnsiTheme="minorHAnsi" w:cs="Calibri"/>
                <w:color w:val="FF0000"/>
                <w:sz w:val="22"/>
                <w:szCs w:val="22"/>
                <w:lang w:val="en-GB"/>
              </w:rPr>
            </w:pPr>
            <w:r w:rsidRPr="006A2CFC">
              <w:rPr>
                <w:rFonts w:asciiTheme="minorHAnsi" w:eastAsia="Calibri" w:hAnsiTheme="minorHAnsi" w:cs="Calibri"/>
                <w:sz w:val="22"/>
                <w:szCs w:val="22"/>
                <w:lang w:val="en-GB"/>
              </w:rPr>
              <w:t xml:space="preserve">Alternative </w:t>
            </w:r>
            <w:r w:rsidR="00B732FE" w:rsidRPr="006A2CFC">
              <w:rPr>
                <w:rFonts w:asciiTheme="minorHAnsi" w:eastAsia="Calibri" w:hAnsiTheme="minorHAnsi" w:cs="Calibri"/>
                <w:sz w:val="22"/>
                <w:szCs w:val="22"/>
                <w:lang w:val="en-GB"/>
              </w:rPr>
              <w:t>Bids</w:t>
            </w:r>
            <w:r w:rsidRPr="006A2CFC">
              <w:rPr>
                <w:rFonts w:asciiTheme="minorHAnsi" w:eastAsia="Calibri" w:hAnsiTheme="minorHAnsi" w:cs="Calibri"/>
                <w:sz w:val="22"/>
                <w:szCs w:val="22"/>
                <w:lang w:val="en-GB"/>
              </w:rPr>
              <w:t xml:space="preserve"> </w:t>
            </w:r>
          </w:p>
        </w:tc>
        <w:tc>
          <w:tcPr>
            <w:tcW w:w="5580" w:type="dxa"/>
            <w:tcMar>
              <w:top w:w="85" w:type="dxa"/>
              <w:bottom w:w="142" w:type="dxa"/>
            </w:tcMar>
          </w:tcPr>
          <w:p w14:paraId="02C57796" w14:textId="77777777" w:rsidR="00C31CB5" w:rsidRPr="006A2CFC" w:rsidRDefault="005C22C4" w:rsidP="00BE145F">
            <w:pPr>
              <w:spacing w:before="120" w:after="120" w:line="259" w:lineRule="auto"/>
              <w:ind w:right="201"/>
              <w:rPr>
                <w:rFonts w:asciiTheme="minorHAnsi" w:eastAsia="Calibri" w:hAnsiTheme="minorHAnsi" w:cs="Calibri"/>
                <w:color w:val="808080"/>
                <w:sz w:val="22"/>
                <w:szCs w:val="22"/>
              </w:rPr>
            </w:pPr>
            <w:r w:rsidRPr="006A2CFC">
              <w:rPr>
                <w:rFonts w:asciiTheme="minorHAnsi" w:eastAsia="Calibri" w:hAnsiTheme="minorHAnsi" w:cs="Calibri"/>
                <w:color w:val="808080"/>
                <w:sz w:val="22"/>
                <w:szCs w:val="22"/>
              </w:rPr>
              <w:t>Shall not be considered</w:t>
            </w:r>
          </w:p>
        </w:tc>
      </w:tr>
      <w:tr w:rsidR="00C31CB5" w:rsidRPr="006A2CFC" w14:paraId="49493A47" w14:textId="77777777" w:rsidTr="00756A56">
        <w:trPr>
          <w:trHeight w:val="360"/>
          <w:jc w:val="center"/>
        </w:trPr>
        <w:tc>
          <w:tcPr>
            <w:tcW w:w="540" w:type="dxa"/>
          </w:tcPr>
          <w:p w14:paraId="7124C5E4" w14:textId="77777777" w:rsidR="00C31CB5" w:rsidRPr="006A2CFC" w:rsidRDefault="00960690" w:rsidP="00C31CB5">
            <w:pPr>
              <w:spacing w:before="120" w:after="120"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7</w:t>
            </w:r>
          </w:p>
        </w:tc>
        <w:tc>
          <w:tcPr>
            <w:tcW w:w="1080" w:type="dxa"/>
          </w:tcPr>
          <w:p w14:paraId="2AC8B357" w14:textId="77777777" w:rsidR="00C31CB5" w:rsidRPr="006A2CFC" w:rsidRDefault="00C31CB5" w:rsidP="00C31CB5">
            <w:pPr>
              <w:spacing w:before="120" w:after="120"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21</w:t>
            </w:r>
          </w:p>
        </w:tc>
        <w:tc>
          <w:tcPr>
            <w:tcW w:w="2520" w:type="dxa"/>
          </w:tcPr>
          <w:p w14:paraId="7094DFA7" w14:textId="77777777" w:rsidR="00C31CB5" w:rsidRPr="006A2CFC" w:rsidRDefault="00C31CB5" w:rsidP="00C31CB5">
            <w:pPr>
              <w:spacing w:before="120" w:after="120" w:line="259" w:lineRule="auto"/>
              <w:rPr>
                <w:rFonts w:asciiTheme="minorHAnsi" w:eastAsia="Calibri" w:hAnsiTheme="minorHAnsi" w:cs="Calibri"/>
                <w:sz w:val="22"/>
                <w:szCs w:val="22"/>
              </w:rPr>
            </w:pPr>
            <w:r w:rsidRPr="006A2CFC">
              <w:rPr>
                <w:rFonts w:asciiTheme="minorHAnsi" w:eastAsia="Calibri" w:hAnsiTheme="minorHAnsi" w:cs="Calibri"/>
                <w:sz w:val="22"/>
                <w:szCs w:val="22"/>
                <w:lang w:val="en-GB"/>
              </w:rPr>
              <w:t>Pre-</w:t>
            </w:r>
            <w:r w:rsidR="007A2AB1" w:rsidRPr="006A2CFC">
              <w:rPr>
                <w:rFonts w:asciiTheme="minorHAnsi" w:eastAsia="Calibri" w:hAnsiTheme="minorHAnsi" w:cs="Calibri"/>
                <w:sz w:val="22"/>
                <w:szCs w:val="22"/>
                <w:lang w:val="en-GB"/>
              </w:rPr>
              <w:t>Bid</w:t>
            </w:r>
            <w:r w:rsidRPr="006A2CFC">
              <w:rPr>
                <w:rFonts w:asciiTheme="minorHAnsi" w:eastAsia="Calibri" w:hAnsiTheme="minorHAnsi" w:cs="Calibri"/>
                <w:sz w:val="22"/>
                <w:szCs w:val="22"/>
                <w:lang w:val="en-GB"/>
              </w:rPr>
              <w:t xml:space="preserve"> </w:t>
            </w:r>
            <w:r w:rsidR="004379AA" w:rsidRPr="006A2CFC">
              <w:rPr>
                <w:rFonts w:asciiTheme="minorHAnsi" w:eastAsia="Calibri" w:hAnsiTheme="minorHAnsi" w:cs="Calibri"/>
                <w:noProof/>
                <w:sz w:val="22"/>
                <w:szCs w:val="22"/>
                <w:lang w:val="en-GB"/>
              </w:rPr>
              <w:t>C</w:t>
            </w:r>
            <w:r w:rsidRPr="006A2CFC">
              <w:rPr>
                <w:rFonts w:asciiTheme="minorHAnsi" w:eastAsia="Calibri" w:hAnsiTheme="minorHAnsi" w:cs="Calibri"/>
                <w:noProof/>
                <w:sz w:val="22"/>
                <w:szCs w:val="22"/>
                <w:lang w:val="en-GB"/>
              </w:rPr>
              <w:t>onference</w:t>
            </w:r>
            <w:r w:rsidRPr="006A2CFC">
              <w:rPr>
                <w:rFonts w:asciiTheme="minorHAnsi" w:eastAsia="Calibri" w:hAnsiTheme="minorHAnsi" w:cs="Calibri"/>
                <w:sz w:val="22"/>
                <w:szCs w:val="22"/>
                <w:lang w:val="en-GB"/>
              </w:rPr>
              <w:t xml:space="preserve"> </w:t>
            </w:r>
            <w:r w:rsidR="0093029D" w:rsidRPr="006A2CFC">
              <w:rPr>
                <w:rFonts w:asciiTheme="minorHAnsi" w:eastAsia="Calibri" w:hAnsiTheme="minorHAnsi" w:cs="Calibri"/>
                <w:sz w:val="22"/>
                <w:szCs w:val="22"/>
                <w:lang w:val="en-GB"/>
              </w:rPr>
              <w:t xml:space="preserve">&amp; Site </w:t>
            </w:r>
            <w:r w:rsidR="00B60D9D" w:rsidRPr="006A2CFC">
              <w:rPr>
                <w:rFonts w:asciiTheme="minorHAnsi" w:eastAsia="Calibri" w:hAnsiTheme="minorHAnsi" w:cs="Calibri"/>
                <w:sz w:val="22"/>
                <w:szCs w:val="22"/>
                <w:lang w:val="en-GB"/>
              </w:rPr>
              <w:t>Visit</w:t>
            </w:r>
          </w:p>
        </w:tc>
        <w:tc>
          <w:tcPr>
            <w:tcW w:w="5580" w:type="dxa"/>
            <w:tcMar>
              <w:top w:w="85" w:type="dxa"/>
              <w:bottom w:w="142" w:type="dxa"/>
            </w:tcMar>
          </w:tcPr>
          <w:p w14:paraId="1A54FBB6" w14:textId="77777777" w:rsidR="00C31CB5" w:rsidRPr="006A2CFC" w:rsidRDefault="00312377" w:rsidP="00BE145F">
            <w:pPr>
              <w:tabs>
                <w:tab w:val="left" w:pos="567"/>
                <w:tab w:val="left" w:pos="4786"/>
                <w:tab w:val="left" w:pos="5686"/>
                <w:tab w:val="right" w:pos="7306"/>
              </w:tabs>
              <w:ind w:right="201"/>
              <w:jc w:val="both"/>
              <w:rPr>
                <w:rFonts w:asciiTheme="minorHAnsi" w:eastAsia="Times New Roman" w:hAnsiTheme="minorHAnsi" w:cs="Calibri"/>
                <w:sz w:val="22"/>
                <w:szCs w:val="22"/>
                <w:lang w:eastAsia="it-IT"/>
              </w:rPr>
            </w:pPr>
            <w:r w:rsidRPr="006A2CFC">
              <w:rPr>
                <w:rFonts w:asciiTheme="minorHAnsi" w:eastAsia="Times New Roman" w:hAnsiTheme="minorHAnsi" w:cs="Calibri"/>
                <w:sz w:val="22"/>
                <w:szCs w:val="22"/>
                <w:lang w:eastAsia="it-IT"/>
              </w:rPr>
              <w:t>N/A</w:t>
            </w:r>
          </w:p>
        </w:tc>
      </w:tr>
      <w:tr w:rsidR="00C31CB5" w:rsidRPr="006A2CFC" w14:paraId="5D7BD7A4" w14:textId="77777777" w:rsidTr="00756A56">
        <w:trPr>
          <w:jc w:val="center"/>
        </w:trPr>
        <w:tc>
          <w:tcPr>
            <w:tcW w:w="540" w:type="dxa"/>
          </w:tcPr>
          <w:p w14:paraId="194D825F" w14:textId="77777777" w:rsidR="00C31CB5" w:rsidRPr="006A2CFC" w:rsidRDefault="00960690" w:rsidP="00C31CB5">
            <w:pPr>
              <w:tabs>
                <w:tab w:val="left" w:pos="3346"/>
                <w:tab w:val="right" w:pos="7486"/>
              </w:tabs>
              <w:spacing w:before="120" w:after="120"/>
              <w:jc w:val="center"/>
              <w:rPr>
                <w:rFonts w:asciiTheme="minorHAnsi" w:eastAsia="Times New Roman" w:hAnsiTheme="minorHAnsi" w:cs="Calibri"/>
                <w:sz w:val="22"/>
                <w:szCs w:val="22"/>
              </w:rPr>
            </w:pPr>
            <w:r w:rsidRPr="006A2CFC">
              <w:rPr>
                <w:rFonts w:asciiTheme="minorHAnsi" w:eastAsia="Times New Roman" w:hAnsiTheme="minorHAnsi" w:cs="Calibri"/>
                <w:sz w:val="22"/>
                <w:szCs w:val="22"/>
              </w:rPr>
              <w:t>8</w:t>
            </w:r>
          </w:p>
        </w:tc>
        <w:tc>
          <w:tcPr>
            <w:tcW w:w="1080" w:type="dxa"/>
          </w:tcPr>
          <w:p w14:paraId="4D8F426A" w14:textId="77777777" w:rsidR="00C31CB5" w:rsidRPr="006A2CFC" w:rsidRDefault="00C31CB5" w:rsidP="00C31CB5">
            <w:pPr>
              <w:tabs>
                <w:tab w:val="left" w:pos="3346"/>
                <w:tab w:val="right" w:pos="7486"/>
              </w:tabs>
              <w:spacing w:before="120" w:after="120"/>
              <w:jc w:val="center"/>
              <w:rPr>
                <w:rFonts w:asciiTheme="minorHAnsi" w:eastAsia="Times New Roman" w:hAnsiTheme="minorHAnsi" w:cs="Calibri"/>
                <w:sz w:val="22"/>
                <w:szCs w:val="22"/>
              </w:rPr>
            </w:pPr>
            <w:r w:rsidRPr="006A2CFC">
              <w:rPr>
                <w:rFonts w:asciiTheme="minorHAnsi" w:eastAsia="Times New Roman" w:hAnsiTheme="minorHAnsi" w:cs="Calibri"/>
                <w:sz w:val="22"/>
                <w:szCs w:val="22"/>
              </w:rPr>
              <w:t>1</w:t>
            </w:r>
            <w:r w:rsidR="002C71F7" w:rsidRPr="006A2CFC">
              <w:rPr>
                <w:rFonts w:asciiTheme="minorHAnsi" w:eastAsia="Times New Roman" w:hAnsiTheme="minorHAnsi" w:cs="Calibri"/>
                <w:sz w:val="22"/>
                <w:szCs w:val="22"/>
              </w:rPr>
              <w:t>6</w:t>
            </w:r>
          </w:p>
        </w:tc>
        <w:tc>
          <w:tcPr>
            <w:tcW w:w="2520" w:type="dxa"/>
          </w:tcPr>
          <w:p w14:paraId="0BF3B66D" w14:textId="77777777" w:rsidR="00C31CB5" w:rsidRPr="006A2CFC" w:rsidRDefault="007A2AB1" w:rsidP="00C31CB5">
            <w:pPr>
              <w:tabs>
                <w:tab w:val="left" w:pos="3346"/>
                <w:tab w:val="right" w:pos="7486"/>
              </w:tabs>
              <w:spacing w:before="120" w:after="120"/>
              <w:rPr>
                <w:rFonts w:asciiTheme="minorHAnsi" w:eastAsia="Times New Roman" w:hAnsiTheme="minorHAnsi" w:cs="Calibri"/>
                <w:color w:val="FF0000"/>
                <w:sz w:val="22"/>
                <w:szCs w:val="22"/>
              </w:rPr>
            </w:pPr>
            <w:r w:rsidRPr="006A2CFC">
              <w:rPr>
                <w:rFonts w:asciiTheme="minorHAnsi" w:eastAsia="Times New Roman" w:hAnsiTheme="minorHAnsi" w:cs="Calibri"/>
                <w:sz w:val="22"/>
                <w:szCs w:val="22"/>
              </w:rPr>
              <w:t>Bid</w:t>
            </w:r>
            <w:r w:rsidR="00C31CB5" w:rsidRPr="006A2CFC">
              <w:rPr>
                <w:rFonts w:asciiTheme="minorHAnsi" w:eastAsia="Times New Roman" w:hAnsiTheme="minorHAnsi" w:cs="Calibri"/>
                <w:sz w:val="22"/>
                <w:szCs w:val="22"/>
              </w:rPr>
              <w:t xml:space="preserve"> Validity Period</w:t>
            </w:r>
          </w:p>
        </w:tc>
        <w:tc>
          <w:tcPr>
            <w:tcW w:w="5580" w:type="dxa"/>
            <w:tcMar>
              <w:top w:w="85" w:type="dxa"/>
              <w:bottom w:w="142" w:type="dxa"/>
            </w:tcMar>
          </w:tcPr>
          <w:p w14:paraId="1FAA25E0" w14:textId="12126169" w:rsidR="00C31CB5" w:rsidRPr="006A2CFC" w:rsidRDefault="0051402F" w:rsidP="00BE145F">
            <w:pPr>
              <w:tabs>
                <w:tab w:val="left" w:pos="3346"/>
                <w:tab w:val="right" w:pos="7486"/>
              </w:tabs>
              <w:spacing w:before="120" w:after="120"/>
              <w:ind w:right="201"/>
              <w:rPr>
                <w:rFonts w:asciiTheme="minorHAnsi" w:eastAsia="Times New Roman" w:hAnsiTheme="minorHAnsi" w:cs="Calibri"/>
                <w:snapToGrid w:val="0"/>
                <w:color w:val="000000"/>
                <w:sz w:val="22"/>
                <w:szCs w:val="22"/>
              </w:rPr>
            </w:pPr>
            <w:r w:rsidRPr="006A2CFC">
              <w:rPr>
                <w:rFonts w:asciiTheme="minorHAnsi" w:eastAsia="Times New Roman" w:hAnsiTheme="minorHAnsi" w:cs="Calibri"/>
                <w:snapToGrid w:val="0"/>
                <w:color w:val="000000"/>
                <w:sz w:val="22"/>
                <w:szCs w:val="22"/>
              </w:rPr>
              <w:t>90</w:t>
            </w:r>
            <w:r w:rsidR="0010367B" w:rsidRPr="006A2CFC">
              <w:rPr>
                <w:rFonts w:asciiTheme="minorHAnsi" w:eastAsia="Times New Roman" w:hAnsiTheme="minorHAnsi" w:cs="Calibri"/>
                <w:snapToGrid w:val="0"/>
                <w:color w:val="000000"/>
                <w:sz w:val="22"/>
                <w:szCs w:val="22"/>
              </w:rPr>
              <w:t xml:space="preserve"> days</w:t>
            </w:r>
          </w:p>
        </w:tc>
      </w:tr>
      <w:tr w:rsidR="00C31CB5" w:rsidRPr="006A2CFC" w14:paraId="58797045" w14:textId="77777777" w:rsidTr="00756A56">
        <w:trPr>
          <w:jc w:val="center"/>
        </w:trPr>
        <w:tc>
          <w:tcPr>
            <w:tcW w:w="540" w:type="dxa"/>
          </w:tcPr>
          <w:p w14:paraId="730CA38A" w14:textId="77777777" w:rsidR="00C31CB5" w:rsidRPr="006A2CFC" w:rsidRDefault="00960690" w:rsidP="00C31CB5">
            <w:pPr>
              <w:spacing w:before="120" w:after="12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9</w:t>
            </w:r>
            <w:r w:rsidR="00883213" w:rsidRPr="006A2CFC">
              <w:rPr>
                <w:rFonts w:asciiTheme="minorHAnsi" w:eastAsia="Calibri" w:hAnsiTheme="minorHAnsi" w:cs="Calibri"/>
                <w:bCs/>
                <w:sz w:val="22"/>
                <w:szCs w:val="22"/>
                <w:lang w:val="en-GB"/>
              </w:rPr>
              <w:t xml:space="preserve"> </w:t>
            </w:r>
          </w:p>
        </w:tc>
        <w:tc>
          <w:tcPr>
            <w:tcW w:w="1080" w:type="dxa"/>
          </w:tcPr>
          <w:p w14:paraId="46EAD3BA" w14:textId="77777777" w:rsidR="00C31CB5" w:rsidRPr="006A2CFC" w:rsidRDefault="00C31CB5" w:rsidP="00C31CB5">
            <w:pPr>
              <w:spacing w:before="120" w:after="12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1</w:t>
            </w:r>
            <w:r w:rsidR="00756A56" w:rsidRPr="006A2CFC">
              <w:rPr>
                <w:rFonts w:asciiTheme="minorHAnsi" w:eastAsia="Calibri" w:hAnsiTheme="minorHAnsi" w:cs="Calibri"/>
                <w:bCs/>
                <w:sz w:val="22"/>
                <w:szCs w:val="22"/>
                <w:lang w:val="en-GB"/>
              </w:rPr>
              <w:t>2</w:t>
            </w:r>
          </w:p>
        </w:tc>
        <w:tc>
          <w:tcPr>
            <w:tcW w:w="2520" w:type="dxa"/>
          </w:tcPr>
          <w:p w14:paraId="39C9644E" w14:textId="77777777" w:rsidR="00C31CB5" w:rsidRPr="006A2CFC" w:rsidRDefault="007A2AB1" w:rsidP="00C31CB5">
            <w:pPr>
              <w:spacing w:before="120" w:after="120" w:line="259" w:lineRule="auto"/>
              <w:rPr>
                <w:rFonts w:asciiTheme="minorHAnsi" w:eastAsia="Calibri" w:hAnsiTheme="minorHAnsi" w:cs="Calibri"/>
                <w:bCs/>
                <w:color w:val="000000"/>
                <w:sz w:val="22"/>
                <w:szCs w:val="22"/>
                <w:lang w:val="en-GB"/>
              </w:rPr>
            </w:pPr>
            <w:r w:rsidRPr="006A2CFC">
              <w:rPr>
                <w:rFonts w:asciiTheme="minorHAnsi" w:eastAsia="Calibri" w:hAnsiTheme="minorHAnsi" w:cs="Calibri"/>
                <w:bCs/>
                <w:color w:val="000000"/>
                <w:sz w:val="22"/>
                <w:szCs w:val="22"/>
                <w:lang w:val="en-GB"/>
              </w:rPr>
              <w:t>Bid</w:t>
            </w:r>
            <w:r w:rsidR="00C31CB5" w:rsidRPr="006A2CFC">
              <w:rPr>
                <w:rFonts w:asciiTheme="minorHAnsi" w:eastAsia="Calibri" w:hAnsiTheme="minorHAnsi" w:cs="Calibri"/>
                <w:bCs/>
                <w:color w:val="000000"/>
                <w:sz w:val="22"/>
                <w:szCs w:val="22"/>
                <w:lang w:val="en-GB"/>
              </w:rPr>
              <w:t xml:space="preserve"> Security </w:t>
            </w:r>
          </w:p>
        </w:tc>
        <w:tc>
          <w:tcPr>
            <w:tcW w:w="5580" w:type="dxa"/>
            <w:tcMar>
              <w:top w:w="85" w:type="dxa"/>
              <w:bottom w:w="142" w:type="dxa"/>
            </w:tcMar>
          </w:tcPr>
          <w:p w14:paraId="42C346A1" w14:textId="5EED8A25" w:rsidR="00C00E8E" w:rsidRPr="006A2CFC" w:rsidRDefault="0069027E" w:rsidP="0051402F">
            <w:pPr>
              <w:tabs>
                <w:tab w:val="right" w:pos="7218"/>
              </w:tabs>
              <w:spacing w:before="120" w:after="120"/>
              <w:ind w:right="201"/>
              <w:rPr>
                <w:rFonts w:asciiTheme="minorHAnsi" w:eastAsia="Times New Roman" w:hAnsiTheme="minorHAnsi" w:cs="Calibri"/>
                <w:snapToGrid w:val="0"/>
                <w:color w:val="000000"/>
                <w:sz w:val="22"/>
                <w:szCs w:val="22"/>
              </w:rPr>
            </w:pPr>
            <w:r w:rsidRPr="006A2CFC">
              <w:rPr>
                <w:rFonts w:asciiTheme="minorHAnsi" w:eastAsia="Times New Roman" w:hAnsiTheme="minorHAnsi" w:cs="Calibri"/>
                <w:snapToGrid w:val="0"/>
                <w:color w:val="000000"/>
                <w:sz w:val="22"/>
                <w:szCs w:val="22"/>
              </w:rPr>
              <w:t xml:space="preserve">Not </w:t>
            </w:r>
            <w:r w:rsidR="0029575F" w:rsidRPr="006A2CFC">
              <w:rPr>
                <w:rFonts w:asciiTheme="minorHAnsi" w:eastAsia="Times New Roman" w:hAnsiTheme="minorHAnsi" w:cs="Calibri"/>
                <w:snapToGrid w:val="0"/>
                <w:color w:val="000000"/>
                <w:sz w:val="22"/>
                <w:szCs w:val="22"/>
              </w:rPr>
              <w:t xml:space="preserve">Required </w:t>
            </w:r>
          </w:p>
        </w:tc>
      </w:tr>
      <w:tr w:rsidR="00AC3246" w:rsidRPr="006A2CFC" w14:paraId="25CEEEDB" w14:textId="77777777" w:rsidTr="006750FB">
        <w:tblPrEx>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PrEx>
        <w:trPr>
          <w:jc w:val="center"/>
        </w:trPr>
        <w:tc>
          <w:tcPr>
            <w:tcW w:w="540" w:type="dxa"/>
          </w:tcPr>
          <w:p w14:paraId="45D4E27B" w14:textId="77777777" w:rsidR="00AC3246" w:rsidRPr="006A2CFC" w:rsidRDefault="00960690" w:rsidP="007F09DD">
            <w:pPr>
              <w:jc w:val="center"/>
              <w:rPr>
                <w:rFonts w:asciiTheme="minorHAnsi" w:hAnsiTheme="minorHAnsi" w:cs="Calibri"/>
                <w:bCs/>
                <w:sz w:val="22"/>
                <w:szCs w:val="22"/>
                <w:lang w:val="en-GB"/>
              </w:rPr>
            </w:pPr>
            <w:r w:rsidRPr="006A2CFC">
              <w:rPr>
                <w:rFonts w:asciiTheme="minorHAnsi" w:hAnsiTheme="minorHAnsi" w:cs="Calibri"/>
                <w:bCs/>
                <w:sz w:val="22"/>
                <w:szCs w:val="22"/>
                <w:lang w:val="en-GB"/>
              </w:rPr>
              <w:lastRenderedPageBreak/>
              <w:t>10</w:t>
            </w:r>
          </w:p>
        </w:tc>
        <w:tc>
          <w:tcPr>
            <w:tcW w:w="1080" w:type="dxa"/>
          </w:tcPr>
          <w:p w14:paraId="1301533E" w14:textId="77777777" w:rsidR="00AC3246" w:rsidRPr="006A2CFC" w:rsidRDefault="00DA0593" w:rsidP="007F09DD">
            <w:pPr>
              <w:jc w:val="center"/>
              <w:rPr>
                <w:rFonts w:asciiTheme="minorHAnsi" w:hAnsiTheme="minorHAnsi" w:cs="Calibri"/>
                <w:bCs/>
                <w:sz w:val="22"/>
                <w:szCs w:val="22"/>
                <w:lang w:val="en-GB"/>
              </w:rPr>
            </w:pPr>
            <w:r w:rsidRPr="006A2CFC">
              <w:rPr>
                <w:rFonts w:asciiTheme="minorHAnsi" w:hAnsiTheme="minorHAnsi" w:cs="Calibri"/>
                <w:bCs/>
                <w:sz w:val="22"/>
                <w:szCs w:val="22"/>
                <w:lang w:val="en-GB"/>
              </w:rPr>
              <w:t>44</w:t>
            </w:r>
          </w:p>
        </w:tc>
        <w:tc>
          <w:tcPr>
            <w:tcW w:w="2520" w:type="dxa"/>
          </w:tcPr>
          <w:p w14:paraId="34E31ABC" w14:textId="77777777" w:rsidR="00AC3246" w:rsidRPr="006A2CFC" w:rsidRDefault="00AC3246" w:rsidP="007F09DD">
            <w:pPr>
              <w:rPr>
                <w:rFonts w:asciiTheme="minorHAnsi" w:hAnsiTheme="minorHAnsi" w:cs="Calibri"/>
                <w:bCs/>
                <w:color w:val="000000"/>
                <w:sz w:val="22"/>
                <w:szCs w:val="22"/>
                <w:lang w:val="en-GB"/>
              </w:rPr>
            </w:pPr>
            <w:r w:rsidRPr="006A2CFC">
              <w:rPr>
                <w:rFonts w:asciiTheme="minorHAnsi" w:hAnsiTheme="minorHAnsi" w:cs="Calibri"/>
                <w:bCs/>
                <w:color w:val="000000"/>
                <w:sz w:val="22"/>
                <w:szCs w:val="22"/>
                <w:lang w:val="en-GB"/>
              </w:rPr>
              <w:t xml:space="preserve">Advanced Payment upon signing of </w:t>
            </w:r>
            <w:r w:rsidR="004379AA" w:rsidRPr="006A2CFC">
              <w:rPr>
                <w:rFonts w:asciiTheme="minorHAnsi" w:hAnsiTheme="minorHAnsi" w:cs="Calibri"/>
                <w:bCs/>
                <w:color w:val="000000"/>
                <w:sz w:val="22"/>
                <w:szCs w:val="22"/>
                <w:lang w:val="en-GB"/>
              </w:rPr>
              <w:t xml:space="preserve">the </w:t>
            </w:r>
            <w:r w:rsidRPr="006A2CFC">
              <w:rPr>
                <w:rFonts w:asciiTheme="minorHAnsi" w:hAnsiTheme="minorHAnsi" w:cs="Calibri"/>
                <w:bCs/>
                <w:noProof/>
                <w:color w:val="000000"/>
                <w:sz w:val="22"/>
                <w:szCs w:val="22"/>
                <w:lang w:val="en-GB"/>
              </w:rPr>
              <w:t>contract</w:t>
            </w:r>
            <w:r w:rsidRPr="006A2CFC">
              <w:rPr>
                <w:rFonts w:asciiTheme="minorHAnsi" w:hAnsiTheme="minorHAnsi" w:cs="Calibri"/>
                <w:bCs/>
                <w:color w:val="000000"/>
                <w:sz w:val="22"/>
                <w:szCs w:val="22"/>
                <w:lang w:val="en-GB"/>
              </w:rPr>
              <w:t xml:space="preserve"> </w:t>
            </w:r>
          </w:p>
        </w:tc>
        <w:tc>
          <w:tcPr>
            <w:tcW w:w="5580" w:type="dxa"/>
            <w:tcMar>
              <w:top w:w="85" w:type="dxa"/>
              <w:bottom w:w="142" w:type="dxa"/>
            </w:tcMar>
          </w:tcPr>
          <w:p w14:paraId="07857465" w14:textId="77777777" w:rsidR="00AC3246" w:rsidRPr="006A2CFC" w:rsidRDefault="00B31C44" w:rsidP="00BE145F">
            <w:pPr>
              <w:tabs>
                <w:tab w:val="left" w:pos="3480"/>
              </w:tabs>
              <w:ind w:right="201"/>
              <w:rPr>
                <w:rFonts w:asciiTheme="minorHAnsi" w:hAnsiTheme="minorHAnsi" w:cs="Calibri"/>
                <w:sz w:val="22"/>
                <w:szCs w:val="22"/>
              </w:rPr>
            </w:pPr>
            <w:r w:rsidRPr="006A2CFC">
              <w:rPr>
                <w:rFonts w:asciiTheme="minorHAnsi" w:eastAsia="Times New Roman" w:hAnsiTheme="minorHAnsi" w:cs="Calibri"/>
                <w:snapToGrid w:val="0"/>
                <w:sz w:val="22"/>
                <w:szCs w:val="22"/>
              </w:rPr>
              <w:t>Not allowed</w:t>
            </w:r>
          </w:p>
        </w:tc>
      </w:tr>
      <w:tr w:rsidR="009B78CE" w:rsidRPr="006A2CFC" w14:paraId="055EF88C" w14:textId="77777777" w:rsidTr="00756A56">
        <w:trPr>
          <w:jc w:val="center"/>
        </w:trPr>
        <w:tc>
          <w:tcPr>
            <w:tcW w:w="540" w:type="dxa"/>
          </w:tcPr>
          <w:p w14:paraId="0EAE08D3" w14:textId="77777777" w:rsidR="009B78CE" w:rsidRPr="006A2CFC" w:rsidRDefault="00960690" w:rsidP="0056254C">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11</w:t>
            </w:r>
          </w:p>
        </w:tc>
        <w:tc>
          <w:tcPr>
            <w:tcW w:w="1080" w:type="dxa"/>
          </w:tcPr>
          <w:p w14:paraId="45954225" w14:textId="77777777" w:rsidR="009B78CE" w:rsidRPr="006A2CFC" w:rsidRDefault="00756A56"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45</w:t>
            </w:r>
          </w:p>
        </w:tc>
        <w:tc>
          <w:tcPr>
            <w:tcW w:w="2520" w:type="dxa"/>
          </w:tcPr>
          <w:p w14:paraId="0A1767D3" w14:textId="77777777" w:rsidR="009B78CE" w:rsidRPr="006A2CFC" w:rsidRDefault="009B78CE" w:rsidP="009B78CE">
            <w:pPr>
              <w:spacing w:after="160" w:line="259" w:lineRule="auto"/>
              <w:rPr>
                <w:rFonts w:asciiTheme="minorHAnsi" w:eastAsia="Calibri" w:hAnsiTheme="minorHAnsi" w:cs="Calibri"/>
                <w:bCs/>
                <w:color w:val="000000"/>
                <w:sz w:val="22"/>
                <w:szCs w:val="22"/>
                <w:lang w:val="en-GB"/>
              </w:rPr>
            </w:pPr>
            <w:r w:rsidRPr="006A2CFC">
              <w:rPr>
                <w:rFonts w:asciiTheme="minorHAnsi" w:eastAsia="Calibri" w:hAnsiTheme="minorHAnsi" w:cs="Calibri"/>
                <w:bCs/>
                <w:color w:val="000000"/>
                <w:sz w:val="22"/>
                <w:szCs w:val="22"/>
                <w:lang w:val="en-GB"/>
              </w:rPr>
              <w:t>Liquidated Damages</w:t>
            </w:r>
          </w:p>
          <w:p w14:paraId="3EF6D016" w14:textId="77777777" w:rsidR="00025BF3" w:rsidRPr="006A2CFC" w:rsidRDefault="00025BF3" w:rsidP="009B78CE">
            <w:pPr>
              <w:spacing w:after="160" w:line="259" w:lineRule="auto"/>
              <w:rPr>
                <w:rFonts w:asciiTheme="minorHAnsi" w:eastAsia="Calibri" w:hAnsiTheme="minorHAnsi" w:cs="Calibri"/>
                <w:bCs/>
                <w:color w:val="000000"/>
                <w:sz w:val="22"/>
                <w:szCs w:val="22"/>
                <w:lang w:val="en-GB"/>
              </w:rPr>
            </w:pPr>
          </w:p>
        </w:tc>
        <w:tc>
          <w:tcPr>
            <w:tcW w:w="5580" w:type="dxa"/>
            <w:tcMar>
              <w:top w:w="85" w:type="dxa"/>
              <w:bottom w:w="142" w:type="dxa"/>
            </w:tcMar>
          </w:tcPr>
          <w:p w14:paraId="1D99ABF1" w14:textId="77777777" w:rsidR="009B78CE" w:rsidRPr="006A2CFC" w:rsidRDefault="0010367B" w:rsidP="00BE145F">
            <w:pPr>
              <w:tabs>
                <w:tab w:val="right" w:pos="7218"/>
              </w:tabs>
              <w:ind w:right="201"/>
              <w:rPr>
                <w:rFonts w:asciiTheme="minorHAnsi" w:eastAsia="Times New Roman" w:hAnsiTheme="minorHAnsi" w:cs="Calibri"/>
                <w:snapToGrid w:val="0"/>
                <w:sz w:val="22"/>
                <w:szCs w:val="22"/>
              </w:rPr>
            </w:pPr>
            <w:r w:rsidRPr="006A2CFC">
              <w:rPr>
                <w:rFonts w:asciiTheme="minorHAnsi" w:eastAsia="Times New Roman" w:hAnsiTheme="minorHAnsi" w:cs="Calibri"/>
                <w:snapToGrid w:val="0"/>
                <w:sz w:val="22"/>
                <w:szCs w:val="22"/>
              </w:rPr>
              <w:t>Will be imposed as follows:</w:t>
            </w:r>
          </w:p>
          <w:p w14:paraId="2B660F20" w14:textId="77777777" w:rsidR="0069451C" w:rsidRPr="006A2CFC" w:rsidRDefault="00B31C44" w:rsidP="00BE145F">
            <w:pPr>
              <w:ind w:right="201"/>
              <w:jc w:val="both"/>
              <w:rPr>
                <w:rFonts w:asciiTheme="minorHAnsi" w:eastAsia="Times New Roman" w:hAnsiTheme="minorHAnsi" w:cs="Calibri"/>
                <w:snapToGrid w:val="0"/>
                <w:sz w:val="22"/>
                <w:szCs w:val="22"/>
              </w:rPr>
            </w:pPr>
            <w:r w:rsidRPr="006A2CFC">
              <w:rPr>
                <w:rFonts w:asciiTheme="minorHAnsi" w:eastAsia="Times New Roman" w:hAnsiTheme="minorHAnsi" w:cs="Calibri"/>
                <w:snapToGrid w:val="0"/>
                <w:sz w:val="22"/>
                <w:szCs w:val="22"/>
              </w:rPr>
              <w:t>If the contractor fails to deliver the specified works within the time period(s) stipulated by the Contract, UNDP shall, without prejudice to its other remedies under the contract, deduct from the payments due to the Contr</w:t>
            </w:r>
            <w:r w:rsidR="00D97ACB" w:rsidRPr="006A2CFC">
              <w:rPr>
                <w:rFonts w:asciiTheme="minorHAnsi" w:eastAsia="Times New Roman" w:hAnsiTheme="minorHAnsi" w:cs="Calibri"/>
                <w:snapToGrid w:val="0"/>
                <w:sz w:val="22"/>
                <w:szCs w:val="22"/>
              </w:rPr>
              <w:t>actor, as liquidated damages, a percentage of 0.05</w:t>
            </w:r>
            <w:r w:rsidR="00A04A30" w:rsidRPr="006A2CFC">
              <w:rPr>
                <w:rFonts w:asciiTheme="minorHAnsi" w:eastAsia="Times New Roman" w:hAnsiTheme="minorHAnsi" w:cs="Calibri"/>
                <w:snapToGrid w:val="0"/>
                <w:sz w:val="22"/>
                <w:szCs w:val="22"/>
              </w:rPr>
              <w:t xml:space="preserve">%. </w:t>
            </w:r>
            <w:r w:rsidRPr="006A2CFC">
              <w:rPr>
                <w:rFonts w:asciiTheme="minorHAnsi" w:eastAsia="Times New Roman" w:hAnsiTheme="minorHAnsi" w:cs="Calibri"/>
                <w:snapToGrid w:val="0"/>
                <w:sz w:val="22"/>
                <w:szCs w:val="22"/>
              </w:rPr>
              <w:t xml:space="preserve">Once the delay </w:t>
            </w:r>
            <w:r w:rsidR="00D97ACB" w:rsidRPr="006A2CFC">
              <w:rPr>
                <w:rFonts w:asciiTheme="minorHAnsi" w:eastAsia="Times New Roman" w:hAnsiTheme="minorHAnsi" w:cs="Calibri"/>
                <w:snapToGrid w:val="0"/>
                <w:sz w:val="22"/>
                <w:szCs w:val="22"/>
              </w:rPr>
              <w:t>reaches to the maximum limit (5</w:t>
            </w:r>
            <w:r w:rsidRPr="006A2CFC">
              <w:rPr>
                <w:rFonts w:asciiTheme="minorHAnsi" w:eastAsia="Times New Roman" w:hAnsiTheme="minorHAnsi" w:cs="Calibri"/>
                <w:snapToGrid w:val="0"/>
                <w:sz w:val="22"/>
                <w:szCs w:val="22"/>
              </w:rPr>
              <w:t>%), UNDP may consider termination of the Contract.</w:t>
            </w:r>
          </w:p>
        </w:tc>
      </w:tr>
      <w:tr w:rsidR="009B78CE" w:rsidRPr="006A2CFC" w14:paraId="6E927997" w14:textId="77777777" w:rsidTr="00756A56">
        <w:trPr>
          <w:trHeight w:val="387"/>
          <w:jc w:val="center"/>
        </w:trPr>
        <w:tc>
          <w:tcPr>
            <w:tcW w:w="540" w:type="dxa"/>
          </w:tcPr>
          <w:p w14:paraId="2771D5FF" w14:textId="77777777" w:rsidR="009B78CE" w:rsidRPr="006A2CFC" w:rsidRDefault="0051350E" w:rsidP="0056254C">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9</w:t>
            </w:r>
          </w:p>
        </w:tc>
        <w:tc>
          <w:tcPr>
            <w:tcW w:w="1080" w:type="dxa"/>
          </w:tcPr>
          <w:p w14:paraId="552B67E2" w14:textId="77777777" w:rsidR="009B78CE" w:rsidRPr="006A2CFC" w:rsidRDefault="00DA0593"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43</w:t>
            </w:r>
          </w:p>
        </w:tc>
        <w:tc>
          <w:tcPr>
            <w:tcW w:w="2520" w:type="dxa"/>
          </w:tcPr>
          <w:p w14:paraId="7D3D378B" w14:textId="77777777" w:rsidR="009B78CE" w:rsidRPr="006A2CFC" w:rsidRDefault="009B78CE" w:rsidP="00FC0942">
            <w:pPr>
              <w:spacing w:line="259" w:lineRule="auto"/>
              <w:rPr>
                <w:rFonts w:asciiTheme="minorHAnsi" w:eastAsia="Calibri" w:hAnsiTheme="minorHAnsi" w:cs="Calibri"/>
                <w:bCs/>
                <w:color w:val="000000"/>
                <w:sz w:val="22"/>
                <w:szCs w:val="22"/>
                <w:lang w:val="en-GB"/>
              </w:rPr>
            </w:pPr>
            <w:r w:rsidRPr="006A2CFC">
              <w:rPr>
                <w:rFonts w:asciiTheme="minorHAnsi" w:eastAsia="Calibri" w:hAnsiTheme="minorHAnsi" w:cs="Calibri"/>
                <w:bCs/>
                <w:color w:val="000000"/>
                <w:sz w:val="22"/>
                <w:szCs w:val="22"/>
                <w:lang w:val="en-GB"/>
              </w:rPr>
              <w:t>Performance Security</w:t>
            </w:r>
          </w:p>
          <w:p w14:paraId="3088C5A9" w14:textId="77777777" w:rsidR="00A02FC1" w:rsidRPr="006A2CFC" w:rsidDel="0000255A" w:rsidRDefault="00A02FC1" w:rsidP="00FC0942">
            <w:pPr>
              <w:spacing w:line="259" w:lineRule="auto"/>
              <w:rPr>
                <w:rFonts w:asciiTheme="minorHAnsi" w:eastAsia="Calibri" w:hAnsiTheme="minorHAnsi" w:cs="Calibri"/>
                <w:bCs/>
                <w:color w:val="000000"/>
                <w:sz w:val="22"/>
                <w:szCs w:val="22"/>
                <w:lang w:val="en-GB"/>
              </w:rPr>
            </w:pPr>
          </w:p>
        </w:tc>
        <w:tc>
          <w:tcPr>
            <w:tcW w:w="5580" w:type="dxa"/>
            <w:tcMar>
              <w:top w:w="85" w:type="dxa"/>
              <w:bottom w:w="142" w:type="dxa"/>
            </w:tcMar>
          </w:tcPr>
          <w:p w14:paraId="73FA90D0" w14:textId="1C9A7EE2" w:rsidR="00FC6F45" w:rsidRPr="006A2CFC" w:rsidRDefault="0051402F" w:rsidP="0051402F">
            <w:pPr>
              <w:tabs>
                <w:tab w:val="left" w:pos="3960"/>
              </w:tabs>
              <w:ind w:right="201"/>
              <w:rPr>
                <w:rFonts w:asciiTheme="minorHAnsi" w:eastAsia="Calibri" w:hAnsiTheme="minorHAnsi" w:cs="Calibri"/>
                <w:snapToGrid w:val="0"/>
                <w:color w:val="000000"/>
                <w:sz w:val="22"/>
                <w:szCs w:val="22"/>
              </w:rPr>
            </w:pPr>
            <w:r w:rsidRPr="006A2CFC">
              <w:rPr>
                <w:rFonts w:asciiTheme="minorHAnsi" w:eastAsia="Times New Roman" w:hAnsiTheme="minorHAnsi" w:cs="Calibri"/>
                <w:snapToGrid w:val="0"/>
                <w:color w:val="000000"/>
                <w:sz w:val="22"/>
                <w:szCs w:val="22"/>
              </w:rPr>
              <w:t>Not required</w:t>
            </w:r>
            <w:r w:rsidR="00160F23" w:rsidRPr="006A2CFC">
              <w:rPr>
                <w:rFonts w:asciiTheme="minorHAnsi" w:eastAsia="Times New Roman" w:hAnsiTheme="minorHAnsi" w:cs="Calibri"/>
                <w:snapToGrid w:val="0"/>
                <w:color w:val="000000"/>
                <w:sz w:val="22"/>
                <w:szCs w:val="22"/>
              </w:rPr>
              <w:tab/>
            </w:r>
            <w:r w:rsidR="00DE4EB5" w:rsidRPr="006A2CFC">
              <w:rPr>
                <w:rFonts w:asciiTheme="minorHAnsi" w:eastAsia="Times New Roman" w:hAnsiTheme="minorHAnsi" w:cs="Calibri"/>
                <w:snapToGrid w:val="0"/>
                <w:sz w:val="22"/>
                <w:szCs w:val="22"/>
              </w:rPr>
              <w:t xml:space="preserve"> </w:t>
            </w:r>
          </w:p>
        </w:tc>
      </w:tr>
      <w:tr w:rsidR="005720DD" w:rsidRPr="006A2CFC" w14:paraId="0E12A3DB" w14:textId="77777777" w:rsidTr="00312377">
        <w:trPr>
          <w:jc w:val="center"/>
        </w:trPr>
        <w:tc>
          <w:tcPr>
            <w:tcW w:w="540" w:type="dxa"/>
          </w:tcPr>
          <w:p w14:paraId="044F83C7" w14:textId="77777777" w:rsidR="005720DD" w:rsidRPr="006A2CFC" w:rsidRDefault="005720DD"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10</w:t>
            </w:r>
          </w:p>
        </w:tc>
        <w:tc>
          <w:tcPr>
            <w:tcW w:w="1080" w:type="dxa"/>
            <w:shd w:val="clear" w:color="auto" w:fill="auto"/>
          </w:tcPr>
          <w:p w14:paraId="797F2EC0" w14:textId="77777777" w:rsidR="005720DD" w:rsidRPr="006A2CFC" w:rsidRDefault="006C2A54"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GCC 47.1</w:t>
            </w:r>
          </w:p>
        </w:tc>
        <w:tc>
          <w:tcPr>
            <w:tcW w:w="2520" w:type="dxa"/>
            <w:shd w:val="clear" w:color="auto" w:fill="auto"/>
          </w:tcPr>
          <w:p w14:paraId="1F316434" w14:textId="77777777" w:rsidR="005720DD" w:rsidRPr="006A2CFC" w:rsidRDefault="009602AC" w:rsidP="00FC0942">
            <w:pPr>
              <w:spacing w:line="259" w:lineRule="auto"/>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 xml:space="preserve">Defect Liability </w:t>
            </w:r>
            <w:r w:rsidR="00C748EC" w:rsidRPr="006A2CFC">
              <w:rPr>
                <w:rFonts w:asciiTheme="minorHAnsi" w:eastAsia="Calibri" w:hAnsiTheme="minorHAnsi" w:cs="Calibri"/>
                <w:bCs/>
                <w:sz w:val="22"/>
                <w:szCs w:val="22"/>
                <w:lang w:val="en-GB"/>
              </w:rPr>
              <w:t>Period</w:t>
            </w:r>
          </w:p>
        </w:tc>
        <w:tc>
          <w:tcPr>
            <w:tcW w:w="5580" w:type="dxa"/>
            <w:shd w:val="clear" w:color="auto" w:fill="auto"/>
            <w:tcMar>
              <w:top w:w="85" w:type="dxa"/>
              <w:bottom w:w="142" w:type="dxa"/>
            </w:tcMar>
          </w:tcPr>
          <w:p w14:paraId="44DDDA75" w14:textId="2AC9DC9C" w:rsidR="00782C2D" w:rsidRPr="006A2CFC" w:rsidRDefault="0051402F" w:rsidP="00BE145F">
            <w:pPr>
              <w:tabs>
                <w:tab w:val="right" w:pos="7218"/>
              </w:tabs>
              <w:ind w:right="201"/>
              <w:jc w:val="both"/>
              <w:rPr>
                <w:rFonts w:asciiTheme="minorHAnsi" w:eastAsia="Times New Roman" w:hAnsiTheme="minorHAnsi" w:cs="Calibri"/>
                <w:color w:val="000000"/>
                <w:sz w:val="22"/>
                <w:szCs w:val="22"/>
                <w:lang w:val="en-GB"/>
              </w:rPr>
            </w:pPr>
            <w:r w:rsidRPr="006A2CFC">
              <w:rPr>
                <w:rFonts w:asciiTheme="minorHAnsi" w:eastAsia="Calibri" w:hAnsiTheme="minorHAnsi" w:cs="Calibri"/>
                <w:bCs/>
                <w:color w:val="000000"/>
                <w:sz w:val="22"/>
                <w:szCs w:val="22"/>
              </w:rPr>
              <w:t xml:space="preserve">Not applicable </w:t>
            </w:r>
          </w:p>
        </w:tc>
      </w:tr>
      <w:tr w:rsidR="009B78CE" w:rsidRPr="006A2CFC" w14:paraId="629A1FEB" w14:textId="77777777" w:rsidTr="00756A56">
        <w:trPr>
          <w:jc w:val="center"/>
        </w:trPr>
        <w:tc>
          <w:tcPr>
            <w:tcW w:w="540" w:type="dxa"/>
          </w:tcPr>
          <w:p w14:paraId="7C24CADE" w14:textId="77777777" w:rsidR="009B78CE" w:rsidRPr="006A2CFC" w:rsidRDefault="005720DD"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11</w:t>
            </w:r>
          </w:p>
        </w:tc>
        <w:tc>
          <w:tcPr>
            <w:tcW w:w="1080" w:type="dxa"/>
          </w:tcPr>
          <w:p w14:paraId="2A879D56" w14:textId="77777777" w:rsidR="009B78CE" w:rsidRPr="006A2CFC" w:rsidRDefault="00DA0593"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13</w:t>
            </w:r>
          </w:p>
        </w:tc>
        <w:tc>
          <w:tcPr>
            <w:tcW w:w="2520" w:type="dxa"/>
          </w:tcPr>
          <w:p w14:paraId="2FABBB4B" w14:textId="77777777" w:rsidR="009B78CE" w:rsidRPr="006A2CFC" w:rsidRDefault="009B78CE" w:rsidP="00FC0942">
            <w:pPr>
              <w:spacing w:line="259" w:lineRule="auto"/>
              <w:rPr>
                <w:rFonts w:asciiTheme="minorHAnsi" w:eastAsia="Calibri" w:hAnsiTheme="minorHAnsi" w:cs="Calibri"/>
                <w:sz w:val="22"/>
                <w:szCs w:val="22"/>
                <w:lang w:val="en-GB"/>
              </w:rPr>
            </w:pPr>
            <w:r w:rsidRPr="006A2CFC">
              <w:rPr>
                <w:rFonts w:asciiTheme="minorHAnsi" w:eastAsia="Calibri" w:hAnsiTheme="minorHAnsi" w:cs="Calibri"/>
                <w:bCs/>
                <w:sz w:val="22"/>
                <w:szCs w:val="22"/>
                <w:lang w:val="en-GB"/>
              </w:rPr>
              <w:t xml:space="preserve">Currency of Bid </w:t>
            </w:r>
          </w:p>
        </w:tc>
        <w:tc>
          <w:tcPr>
            <w:tcW w:w="5580" w:type="dxa"/>
            <w:tcMar>
              <w:top w:w="85" w:type="dxa"/>
              <w:bottom w:w="142" w:type="dxa"/>
            </w:tcMar>
          </w:tcPr>
          <w:p w14:paraId="6A3CF7EC" w14:textId="77777777" w:rsidR="00160F23" w:rsidRPr="006A2CFC" w:rsidRDefault="0010367B" w:rsidP="00BE145F">
            <w:pPr>
              <w:tabs>
                <w:tab w:val="right" w:pos="7218"/>
              </w:tabs>
              <w:ind w:right="201"/>
              <w:rPr>
                <w:rFonts w:asciiTheme="minorHAnsi" w:eastAsia="Times New Roman" w:hAnsiTheme="minorHAnsi" w:cs="Calibri"/>
                <w:color w:val="000000"/>
                <w:sz w:val="22"/>
                <w:szCs w:val="22"/>
                <w:lang w:val="en-GB"/>
              </w:rPr>
            </w:pPr>
            <w:r w:rsidRPr="006A2CFC">
              <w:rPr>
                <w:rFonts w:asciiTheme="minorHAnsi" w:eastAsia="Times New Roman" w:hAnsiTheme="minorHAnsi" w:cs="Calibri"/>
                <w:color w:val="000000"/>
                <w:sz w:val="22"/>
                <w:szCs w:val="22"/>
              </w:rPr>
              <w:t>United States Dollar</w:t>
            </w:r>
          </w:p>
          <w:p w14:paraId="4000041B" w14:textId="77777777" w:rsidR="00FE4CE2" w:rsidRPr="006A2CFC" w:rsidRDefault="00FE4CE2" w:rsidP="00BE145F">
            <w:pPr>
              <w:ind w:right="201"/>
              <w:rPr>
                <w:rFonts w:asciiTheme="minorHAnsi" w:eastAsia="Times New Roman" w:hAnsiTheme="minorHAnsi" w:cs="Calibri"/>
                <w:snapToGrid w:val="0"/>
                <w:sz w:val="22"/>
                <w:szCs w:val="22"/>
              </w:rPr>
            </w:pPr>
            <w:r w:rsidRPr="006A2CFC">
              <w:rPr>
                <w:rFonts w:asciiTheme="minorHAnsi" w:eastAsia="Times New Roman" w:hAnsiTheme="minorHAnsi" w:cs="Calibri"/>
                <w:snapToGrid w:val="0"/>
                <w:sz w:val="22"/>
                <w:szCs w:val="22"/>
              </w:rPr>
              <w:t xml:space="preserve">For evaluation purposes bid prices expressed in different currencies shall be converted in: [US Dollars]  </w:t>
            </w:r>
          </w:p>
          <w:p w14:paraId="5BAA64D0" w14:textId="77777777" w:rsidR="00FE4CE2" w:rsidRPr="006A2CFC" w:rsidRDefault="00FE4CE2" w:rsidP="00BE145F">
            <w:pPr>
              <w:ind w:right="201"/>
              <w:rPr>
                <w:rFonts w:asciiTheme="minorHAnsi" w:eastAsia="Times New Roman" w:hAnsiTheme="minorHAnsi" w:cs="Calibri"/>
                <w:snapToGrid w:val="0"/>
                <w:sz w:val="22"/>
                <w:szCs w:val="22"/>
              </w:rPr>
            </w:pPr>
            <w:r w:rsidRPr="006A2CFC">
              <w:rPr>
                <w:rFonts w:asciiTheme="minorHAnsi" w:eastAsia="Times New Roman" w:hAnsiTheme="minorHAnsi" w:cs="Calibri"/>
                <w:snapToGrid w:val="0"/>
                <w:sz w:val="22"/>
                <w:szCs w:val="22"/>
              </w:rPr>
              <w:t>The source of exchange rate shall be: [ UN Exchange Rate]</w:t>
            </w:r>
          </w:p>
          <w:p w14:paraId="32EA53B5" w14:textId="77777777" w:rsidR="00FE4CE2" w:rsidRPr="006A2CFC" w:rsidRDefault="00FE4CE2" w:rsidP="00BE145F">
            <w:pPr>
              <w:ind w:right="201"/>
              <w:rPr>
                <w:rFonts w:asciiTheme="minorHAnsi" w:eastAsia="Times New Roman" w:hAnsiTheme="minorHAnsi" w:cs="Calibri"/>
                <w:sz w:val="22"/>
                <w:szCs w:val="22"/>
                <w:lang w:val="en-GB"/>
              </w:rPr>
            </w:pPr>
            <w:r w:rsidRPr="006A2CFC">
              <w:rPr>
                <w:rFonts w:asciiTheme="minorHAnsi" w:eastAsia="Times New Roman" w:hAnsiTheme="minorHAnsi" w:cs="Calibri"/>
                <w:snapToGrid w:val="0"/>
                <w:sz w:val="22"/>
                <w:szCs w:val="22"/>
              </w:rPr>
              <w:t>The date for the exchange rate shall be [UN Exchange rate for the month which bids are evaluated]</w:t>
            </w:r>
          </w:p>
        </w:tc>
      </w:tr>
      <w:tr w:rsidR="009B78CE" w:rsidRPr="006A2CFC" w14:paraId="30DF5F97" w14:textId="77777777" w:rsidTr="00756A56">
        <w:trPr>
          <w:trHeight w:val="783"/>
          <w:jc w:val="center"/>
        </w:trPr>
        <w:tc>
          <w:tcPr>
            <w:tcW w:w="540" w:type="dxa"/>
          </w:tcPr>
          <w:p w14:paraId="4DC75A0E" w14:textId="77777777" w:rsidR="009B78CE" w:rsidRPr="006A2CFC" w:rsidRDefault="0056254C"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1</w:t>
            </w:r>
            <w:r w:rsidR="005720DD" w:rsidRPr="006A2CFC">
              <w:rPr>
                <w:rFonts w:asciiTheme="minorHAnsi" w:eastAsia="Calibri" w:hAnsiTheme="minorHAnsi" w:cs="Calibri"/>
                <w:bCs/>
                <w:sz w:val="22"/>
                <w:szCs w:val="22"/>
                <w:lang w:val="en-GB"/>
              </w:rPr>
              <w:t>2</w:t>
            </w:r>
          </w:p>
        </w:tc>
        <w:tc>
          <w:tcPr>
            <w:tcW w:w="1080" w:type="dxa"/>
          </w:tcPr>
          <w:p w14:paraId="73D6A333" w14:textId="77777777" w:rsidR="009B78CE" w:rsidRPr="006A2CFC" w:rsidRDefault="00DA0593"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18</w:t>
            </w:r>
          </w:p>
        </w:tc>
        <w:tc>
          <w:tcPr>
            <w:tcW w:w="2520" w:type="dxa"/>
          </w:tcPr>
          <w:p w14:paraId="0C3FCCBF" w14:textId="77777777" w:rsidR="009B78CE" w:rsidRPr="006A2CFC" w:rsidRDefault="009B78CE" w:rsidP="00FC0942">
            <w:pPr>
              <w:spacing w:line="259" w:lineRule="auto"/>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Deadline for submitting requests for clarifications/ questions</w:t>
            </w:r>
          </w:p>
        </w:tc>
        <w:tc>
          <w:tcPr>
            <w:tcW w:w="5580" w:type="dxa"/>
            <w:tcMar>
              <w:top w:w="85" w:type="dxa"/>
              <w:bottom w:w="142" w:type="dxa"/>
            </w:tcMar>
          </w:tcPr>
          <w:p w14:paraId="069E808D" w14:textId="77777777" w:rsidR="009B78CE" w:rsidRPr="006A2CFC" w:rsidRDefault="00F42DF5" w:rsidP="00BE145F">
            <w:pPr>
              <w:tabs>
                <w:tab w:val="left" w:pos="4966"/>
                <w:tab w:val="right" w:pos="7306"/>
              </w:tabs>
              <w:ind w:right="201"/>
              <w:rPr>
                <w:rFonts w:asciiTheme="minorHAnsi" w:eastAsia="Times New Roman" w:hAnsiTheme="minorHAnsi" w:cs="Calibri"/>
                <w:color w:val="000000"/>
                <w:sz w:val="22"/>
                <w:szCs w:val="22"/>
                <w:lang w:val="en-GB"/>
              </w:rPr>
            </w:pPr>
            <w:r w:rsidRPr="006A2CFC">
              <w:rPr>
                <w:rFonts w:asciiTheme="minorHAnsi" w:eastAsia="Times New Roman" w:hAnsiTheme="minorHAnsi" w:cs="Calibri"/>
                <w:bCs/>
                <w:sz w:val="22"/>
                <w:szCs w:val="22"/>
              </w:rPr>
              <w:t>5</w:t>
            </w:r>
            <w:r w:rsidR="009B78CE" w:rsidRPr="006A2CFC">
              <w:rPr>
                <w:rFonts w:asciiTheme="minorHAnsi" w:eastAsia="Times New Roman" w:hAnsiTheme="minorHAnsi" w:cs="Calibri"/>
                <w:color w:val="000000"/>
                <w:sz w:val="22"/>
                <w:szCs w:val="22"/>
                <w:lang w:val="en-GB"/>
              </w:rPr>
              <w:t xml:space="preserve"> days before the submission deadline</w:t>
            </w:r>
          </w:p>
          <w:p w14:paraId="09B64771" w14:textId="77777777" w:rsidR="009B78CE" w:rsidRPr="006A2CFC" w:rsidRDefault="00FE4CE2" w:rsidP="00BE145F">
            <w:pPr>
              <w:tabs>
                <w:tab w:val="left" w:pos="3346"/>
                <w:tab w:val="right" w:pos="7306"/>
              </w:tabs>
              <w:ind w:right="201"/>
              <w:rPr>
                <w:rFonts w:asciiTheme="minorHAnsi" w:eastAsia="Times New Roman" w:hAnsiTheme="minorHAnsi" w:cs="Calibri"/>
                <w:sz w:val="22"/>
                <w:szCs w:val="22"/>
              </w:rPr>
            </w:pPr>
            <w:r w:rsidRPr="006A2CFC">
              <w:rPr>
                <w:rFonts w:asciiTheme="minorHAnsi" w:eastAsia="Times New Roman" w:hAnsiTheme="minorHAnsi" w:cs="Calibri"/>
                <w:snapToGrid w:val="0"/>
                <w:sz w:val="22"/>
                <w:szCs w:val="22"/>
              </w:rPr>
              <w:t>UNDP will endeavor to provide the above clarifications expeditiously, but any delay in providing such information will not be considered a reason for extending the submission date of a bid.</w:t>
            </w:r>
          </w:p>
        </w:tc>
      </w:tr>
      <w:tr w:rsidR="009B78CE" w:rsidRPr="006A2CFC" w14:paraId="08B1CDB4" w14:textId="77777777" w:rsidTr="00756A56">
        <w:trPr>
          <w:jc w:val="center"/>
        </w:trPr>
        <w:tc>
          <w:tcPr>
            <w:tcW w:w="540" w:type="dxa"/>
          </w:tcPr>
          <w:p w14:paraId="0462FDC6" w14:textId="77777777" w:rsidR="009B78CE" w:rsidRPr="006A2CFC" w:rsidRDefault="005720DD"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13</w:t>
            </w:r>
          </w:p>
        </w:tc>
        <w:tc>
          <w:tcPr>
            <w:tcW w:w="1080" w:type="dxa"/>
          </w:tcPr>
          <w:p w14:paraId="64AE4734" w14:textId="77777777" w:rsidR="009B78CE" w:rsidRPr="006A2CFC" w:rsidRDefault="00AB6411"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18</w:t>
            </w:r>
          </w:p>
        </w:tc>
        <w:tc>
          <w:tcPr>
            <w:tcW w:w="2520" w:type="dxa"/>
          </w:tcPr>
          <w:p w14:paraId="0CEE9187" w14:textId="77777777" w:rsidR="009B78CE" w:rsidRPr="006A2CFC" w:rsidRDefault="009B78CE" w:rsidP="009B78CE">
            <w:pPr>
              <w:spacing w:after="160" w:line="259" w:lineRule="auto"/>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 xml:space="preserve">Contact Details for submitting clarifications/questions </w:t>
            </w:r>
          </w:p>
        </w:tc>
        <w:tc>
          <w:tcPr>
            <w:tcW w:w="5580" w:type="dxa"/>
            <w:tcMar>
              <w:top w:w="85" w:type="dxa"/>
              <w:bottom w:w="142" w:type="dxa"/>
            </w:tcMar>
          </w:tcPr>
          <w:p w14:paraId="37519048" w14:textId="77777777" w:rsidR="009B78CE" w:rsidRPr="006A2CFC" w:rsidRDefault="009B78CE" w:rsidP="00BE145F">
            <w:pPr>
              <w:tabs>
                <w:tab w:val="right" w:pos="7306"/>
              </w:tabs>
              <w:ind w:right="201"/>
              <w:rPr>
                <w:rFonts w:asciiTheme="minorHAnsi" w:eastAsia="Times New Roman" w:hAnsiTheme="minorHAnsi" w:cs="Calibri"/>
                <w:color w:val="000000"/>
                <w:sz w:val="22"/>
                <w:szCs w:val="22"/>
                <w:lang w:val="en-GB"/>
              </w:rPr>
            </w:pPr>
            <w:r w:rsidRPr="006A2CFC">
              <w:rPr>
                <w:rFonts w:asciiTheme="minorHAnsi" w:eastAsia="Times New Roman" w:hAnsiTheme="minorHAnsi" w:cs="Calibri"/>
                <w:color w:val="000000"/>
                <w:sz w:val="22"/>
                <w:szCs w:val="22"/>
                <w:lang w:val="en-GB"/>
              </w:rPr>
              <w:t xml:space="preserve">Focal Person in UNDP: </w:t>
            </w:r>
            <w:r w:rsidR="00BE145F" w:rsidRPr="006A2CFC">
              <w:rPr>
                <w:rFonts w:asciiTheme="minorHAnsi" w:eastAsia="Times New Roman" w:hAnsiTheme="minorHAnsi" w:cs="Calibri"/>
                <w:color w:val="000000"/>
                <w:sz w:val="22"/>
                <w:szCs w:val="22"/>
                <w:lang w:val="en-GB"/>
              </w:rPr>
              <w:t xml:space="preserve">UNDP Procurement unit in Ethiopia </w:t>
            </w:r>
          </w:p>
          <w:p w14:paraId="4F18E263" w14:textId="77777777" w:rsidR="00BE145F" w:rsidRPr="006A2CFC" w:rsidRDefault="00BE145F" w:rsidP="00BE145F">
            <w:pPr>
              <w:tabs>
                <w:tab w:val="right" w:pos="7306"/>
              </w:tabs>
              <w:ind w:right="201"/>
              <w:rPr>
                <w:rFonts w:asciiTheme="minorHAnsi" w:eastAsia="Times New Roman" w:hAnsiTheme="minorHAnsi" w:cs="Calibri"/>
                <w:sz w:val="22"/>
                <w:szCs w:val="22"/>
                <w:lang w:val="en-GB"/>
              </w:rPr>
            </w:pPr>
            <w:r w:rsidRPr="006A2CFC">
              <w:rPr>
                <w:rFonts w:asciiTheme="minorHAnsi" w:eastAsia="Times New Roman" w:hAnsiTheme="minorHAnsi" w:cs="Calibri"/>
                <w:sz w:val="22"/>
                <w:szCs w:val="22"/>
                <w:lang w:val="en-GB"/>
              </w:rPr>
              <w:t xml:space="preserve">Email: </w:t>
            </w:r>
            <w:hyperlink r:id="rId22" w:history="1">
              <w:r w:rsidRPr="006A2CFC">
                <w:rPr>
                  <w:rStyle w:val="Hyperlink"/>
                  <w:rFonts w:asciiTheme="minorHAnsi" w:eastAsia="Times New Roman" w:hAnsiTheme="minorHAnsi" w:cs="Calibri"/>
                  <w:sz w:val="22"/>
                  <w:szCs w:val="22"/>
                  <w:lang w:val="en-GB"/>
                </w:rPr>
                <w:t>info.procurementet@undp.org</w:t>
              </w:r>
            </w:hyperlink>
            <w:r w:rsidRPr="006A2CFC">
              <w:rPr>
                <w:rFonts w:asciiTheme="minorHAnsi" w:eastAsia="Times New Roman" w:hAnsiTheme="minorHAnsi" w:cs="Calibri"/>
                <w:sz w:val="22"/>
                <w:szCs w:val="22"/>
                <w:lang w:val="en-GB"/>
              </w:rPr>
              <w:t xml:space="preserve"> </w:t>
            </w:r>
          </w:p>
        </w:tc>
      </w:tr>
      <w:tr w:rsidR="009B78CE" w:rsidRPr="006A2CFC" w14:paraId="29BFB6FC" w14:textId="77777777" w:rsidTr="00756A56">
        <w:trPr>
          <w:jc w:val="center"/>
        </w:trPr>
        <w:tc>
          <w:tcPr>
            <w:tcW w:w="540" w:type="dxa"/>
          </w:tcPr>
          <w:p w14:paraId="282D2EC9" w14:textId="77777777" w:rsidR="009B78CE" w:rsidRPr="006A2CFC" w:rsidRDefault="005720DD"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14</w:t>
            </w:r>
          </w:p>
        </w:tc>
        <w:tc>
          <w:tcPr>
            <w:tcW w:w="1080" w:type="dxa"/>
          </w:tcPr>
          <w:p w14:paraId="686897EE" w14:textId="77777777" w:rsidR="00F07083" w:rsidRPr="006A2CFC" w:rsidRDefault="009B78CE"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1</w:t>
            </w:r>
            <w:r w:rsidR="002C71F7" w:rsidRPr="006A2CFC">
              <w:rPr>
                <w:rFonts w:asciiTheme="minorHAnsi" w:eastAsia="Calibri" w:hAnsiTheme="minorHAnsi" w:cs="Calibri"/>
                <w:bCs/>
                <w:sz w:val="22"/>
                <w:szCs w:val="22"/>
                <w:lang w:val="en-GB"/>
              </w:rPr>
              <w:t>8</w:t>
            </w:r>
            <w:r w:rsidRPr="006A2CFC">
              <w:rPr>
                <w:rFonts w:asciiTheme="minorHAnsi" w:eastAsia="Calibri" w:hAnsiTheme="minorHAnsi" w:cs="Calibri"/>
                <w:bCs/>
                <w:sz w:val="22"/>
                <w:szCs w:val="22"/>
                <w:lang w:val="en-GB"/>
              </w:rPr>
              <w:t>, 1</w:t>
            </w:r>
            <w:r w:rsidR="002C71F7" w:rsidRPr="006A2CFC">
              <w:rPr>
                <w:rFonts w:asciiTheme="minorHAnsi" w:eastAsia="Calibri" w:hAnsiTheme="minorHAnsi" w:cs="Calibri"/>
                <w:bCs/>
                <w:sz w:val="22"/>
                <w:szCs w:val="22"/>
                <w:lang w:val="en-GB"/>
              </w:rPr>
              <w:t>9</w:t>
            </w:r>
            <w:r w:rsidRPr="006A2CFC">
              <w:rPr>
                <w:rFonts w:asciiTheme="minorHAnsi" w:eastAsia="Calibri" w:hAnsiTheme="minorHAnsi" w:cs="Calibri"/>
                <w:bCs/>
                <w:sz w:val="22"/>
                <w:szCs w:val="22"/>
                <w:lang w:val="en-GB"/>
              </w:rPr>
              <w:t xml:space="preserve"> </w:t>
            </w:r>
          </w:p>
          <w:p w14:paraId="0F99672C" w14:textId="77777777" w:rsidR="009B78CE" w:rsidRPr="006A2CFC" w:rsidRDefault="009B78CE"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and 21</w:t>
            </w:r>
          </w:p>
        </w:tc>
        <w:tc>
          <w:tcPr>
            <w:tcW w:w="2520" w:type="dxa"/>
          </w:tcPr>
          <w:p w14:paraId="0B17B112" w14:textId="77777777" w:rsidR="009B78CE" w:rsidRPr="006A2CFC" w:rsidRDefault="0093029D" w:rsidP="00FC0942">
            <w:pPr>
              <w:spacing w:line="259" w:lineRule="auto"/>
              <w:rPr>
                <w:rFonts w:asciiTheme="minorHAnsi" w:eastAsia="Calibri" w:hAnsiTheme="minorHAnsi" w:cs="Calibri"/>
                <w:bCs/>
                <w:sz w:val="22"/>
                <w:szCs w:val="22"/>
                <w:lang w:val="en-GB"/>
              </w:rPr>
            </w:pPr>
            <w:r w:rsidRPr="006A2CFC">
              <w:rPr>
                <w:rFonts w:asciiTheme="minorHAnsi" w:eastAsia="Calibri" w:hAnsiTheme="minorHAnsi" w:cs="Calibri"/>
                <w:bCs/>
                <w:noProof/>
                <w:sz w:val="22"/>
                <w:szCs w:val="22"/>
                <w:lang w:val="en-GB"/>
              </w:rPr>
              <w:t>The m</w:t>
            </w:r>
            <w:r w:rsidR="009B78CE" w:rsidRPr="006A2CFC">
              <w:rPr>
                <w:rFonts w:asciiTheme="minorHAnsi" w:eastAsia="Calibri" w:hAnsiTheme="minorHAnsi" w:cs="Calibri"/>
                <w:bCs/>
                <w:noProof/>
                <w:sz w:val="22"/>
                <w:szCs w:val="22"/>
                <w:lang w:val="en-GB"/>
              </w:rPr>
              <w:t>anner</w:t>
            </w:r>
            <w:r w:rsidR="009B78CE" w:rsidRPr="006A2CFC">
              <w:rPr>
                <w:rFonts w:asciiTheme="minorHAnsi" w:eastAsia="Calibri" w:hAnsiTheme="minorHAnsi" w:cs="Calibri"/>
                <w:bCs/>
                <w:sz w:val="22"/>
                <w:szCs w:val="22"/>
                <w:lang w:val="en-GB"/>
              </w:rPr>
              <w:t xml:space="preserve"> of Disseminating Supplemental Information to the ITB and responses/clarifications to queries</w:t>
            </w:r>
          </w:p>
        </w:tc>
        <w:tc>
          <w:tcPr>
            <w:tcW w:w="5580" w:type="dxa"/>
            <w:tcMar>
              <w:top w:w="85" w:type="dxa"/>
              <w:bottom w:w="142" w:type="dxa"/>
            </w:tcMar>
          </w:tcPr>
          <w:p w14:paraId="26F0A7DA" w14:textId="77777777" w:rsidR="009B78CE" w:rsidRPr="006A2CFC" w:rsidRDefault="0010367B" w:rsidP="00BE145F">
            <w:pPr>
              <w:tabs>
                <w:tab w:val="right" w:pos="7218"/>
              </w:tabs>
              <w:ind w:right="201"/>
              <w:rPr>
                <w:rFonts w:asciiTheme="minorHAnsi" w:eastAsia="Times New Roman" w:hAnsiTheme="minorHAnsi" w:cs="Calibri"/>
                <w:color w:val="000000"/>
                <w:sz w:val="22"/>
                <w:szCs w:val="22"/>
                <w:lang w:val="en-GB"/>
              </w:rPr>
            </w:pPr>
            <w:r w:rsidRPr="006A2CFC">
              <w:rPr>
                <w:rFonts w:asciiTheme="minorHAnsi" w:eastAsia="Times New Roman" w:hAnsiTheme="minorHAnsi" w:cs="Calibri"/>
                <w:color w:val="000000"/>
                <w:sz w:val="22"/>
                <w:szCs w:val="22"/>
              </w:rPr>
              <w:t>Posted directly to e</w:t>
            </w:r>
            <w:r w:rsidR="008410F6" w:rsidRPr="006A2CFC">
              <w:rPr>
                <w:rFonts w:asciiTheme="minorHAnsi" w:eastAsia="Times New Roman" w:hAnsiTheme="minorHAnsi" w:cs="Calibri"/>
                <w:color w:val="000000"/>
                <w:sz w:val="22"/>
                <w:szCs w:val="22"/>
              </w:rPr>
              <w:t>-</w:t>
            </w:r>
            <w:r w:rsidRPr="006A2CFC">
              <w:rPr>
                <w:rFonts w:asciiTheme="minorHAnsi" w:eastAsia="Times New Roman" w:hAnsiTheme="minorHAnsi" w:cs="Calibri"/>
                <w:color w:val="000000"/>
                <w:sz w:val="22"/>
                <w:szCs w:val="22"/>
              </w:rPr>
              <w:t>Tendering</w:t>
            </w:r>
          </w:p>
          <w:p w14:paraId="79642564" w14:textId="77777777" w:rsidR="009B78CE" w:rsidRPr="006A2CFC" w:rsidRDefault="009B78CE" w:rsidP="00BE145F">
            <w:pPr>
              <w:tabs>
                <w:tab w:val="left" w:pos="4426"/>
                <w:tab w:val="right" w:pos="7218"/>
              </w:tabs>
              <w:ind w:left="288" w:right="201" w:hanging="288"/>
              <w:rPr>
                <w:rFonts w:asciiTheme="minorHAnsi" w:eastAsia="Times New Roman" w:hAnsiTheme="minorHAnsi" w:cs="Calibri"/>
                <w:snapToGrid w:val="0"/>
                <w:sz w:val="22"/>
                <w:szCs w:val="22"/>
              </w:rPr>
            </w:pPr>
          </w:p>
          <w:p w14:paraId="11FB6D4F" w14:textId="77777777" w:rsidR="00DE4EB5" w:rsidRPr="006A2CFC" w:rsidRDefault="009A4DC3" w:rsidP="00BE145F">
            <w:pPr>
              <w:tabs>
                <w:tab w:val="right" w:pos="7306"/>
              </w:tabs>
              <w:ind w:right="201"/>
              <w:rPr>
                <w:rFonts w:asciiTheme="minorHAnsi" w:eastAsia="Times New Roman" w:hAnsiTheme="minorHAnsi" w:cs="Calibri"/>
                <w:color w:val="000000"/>
                <w:sz w:val="22"/>
                <w:szCs w:val="22"/>
                <w:lang w:val="en-GB"/>
              </w:rPr>
            </w:pPr>
            <w:r w:rsidRPr="006A2CFC">
              <w:rPr>
                <w:rFonts w:asciiTheme="minorHAnsi" w:eastAsia="Times New Roman" w:hAnsiTheme="minorHAnsi" w:cs="Calibri"/>
                <w:color w:val="000000"/>
                <w:sz w:val="22"/>
                <w:szCs w:val="22"/>
                <w:lang w:val="en-GB"/>
              </w:rPr>
              <w:t xml:space="preserve">Supplemental Information will be uploaded to the system (Atlas-E-tendering System). Once uploaded, bidders who accepted Tender Invitation will be notified automatically by a system that changes have occurred. It is the responsibility of the bidders to view the respective changes and clarifications in the system. </w:t>
            </w:r>
          </w:p>
          <w:p w14:paraId="759D2C77" w14:textId="379AA017" w:rsidR="009B78CE" w:rsidRPr="006A2CFC" w:rsidRDefault="009A4DC3" w:rsidP="00BE145F">
            <w:pPr>
              <w:tabs>
                <w:tab w:val="right" w:pos="7306"/>
              </w:tabs>
              <w:ind w:right="201"/>
              <w:rPr>
                <w:rFonts w:asciiTheme="minorHAnsi" w:eastAsia="Times New Roman" w:hAnsiTheme="minorHAnsi" w:cs="Calibri"/>
                <w:color w:val="000000"/>
                <w:sz w:val="22"/>
                <w:szCs w:val="22"/>
                <w:lang w:val="en-GB"/>
              </w:rPr>
            </w:pPr>
            <w:r w:rsidRPr="006A2CFC">
              <w:rPr>
                <w:rFonts w:asciiTheme="minorHAnsi" w:eastAsia="Times New Roman" w:hAnsiTheme="minorHAnsi" w:cs="Calibri"/>
                <w:color w:val="000000"/>
                <w:sz w:val="22"/>
                <w:szCs w:val="22"/>
                <w:lang w:val="en-GB"/>
              </w:rPr>
              <w:t xml:space="preserve">Note: The Subject Line Email Should read, </w:t>
            </w:r>
            <w:r w:rsidR="0051402F" w:rsidRPr="006A2CFC">
              <w:rPr>
                <w:rFonts w:asciiTheme="minorHAnsi" w:eastAsia="Times New Roman" w:hAnsiTheme="minorHAnsi" w:cs="Calibri"/>
                <w:b/>
                <w:bCs/>
                <w:color w:val="000000"/>
                <w:sz w:val="22"/>
                <w:szCs w:val="22"/>
                <w:u w:val="single"/>
                <w:lang w:val="en-GB"/>
              </w:rPr>
              <w:t>ETH3717</w:t>
            </w:r>
            <w:r w:rsidR="00FB1B03">
              <w:rPr>
                <w:rFonts w:asciiTheme="minorHAnsi" w:eastAsia="Times New Roman" w:hAnsiTheme="minorHAnsi" w:cs="Calibri"/>
                <w:b/>
                <w:bCs/>
                <w:color w:val="000000"/>
                <w:sz w:val="22"/>
                <w:szCs w:val="22"/>
                <w:u w:val="single"/>
                <w:lang w:val="en-GB"/>
              </w:rPr>
              <w:t>-1</w:t>
            </w:r>
          </w:p>
        </w:tc>
      </w:tr>
      <w:tr w:rsidR="009B78CE" w:rsidRPr="006A2CFC" w14:paraId="7DCB57A6" w14:textId="77777777" w:rsidTr="00756A56">
        <w:trPr>
          <w:trHeight w:val="26"/>
          <w:jc w:val="center"/>
        </w:trPr>
        <w:tc>
          <w:tcPr>
            <w:tcW w:w="540" w:type="dxa"/>
          </w:tcPr>
          <w:p w14:paraId="3ADBAECC" w14:textId="77777777" w:rsidR="009B78CE" w:rsidRPr="006A2CFC" w:rsidRDefault="005720DD"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15</w:t>
            </w:r>
          </w:p>
        </w:tc>
        <w:tc>
          <w:tcPr>
            <w:tcW w:w="1080" w:type="dxa"/>
          </w:tcPr>
          <w:p w14:paraId="18CDAC5E" w14:textId="77777777" w:rsidR="009B78CE" w:rsidRPr="006A2CFC" w:rsidRDefault="00756A56" w:rsidP="009B78CE">
            <w:pPr>
              <w:spacing w:after="160" w:line="259" w:lineRule="auto"/>
              <w:jc w:val="center"/>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25</w:t>
            </w:r>
          </w:p>
        </w:tc>
        <w:tc>
          <w:tcPr>
            <w:tcW w:w="2520" w:type="dxa"/>
          </w:tcPr>
          <w:p w14:paraId="255A46FA" w14:textId="77777777" w:rsidR="009B78CE" w:rsidRPr="006A2CFC" w:rsidRDefault="009B78CE" w:rsidP="009B78CE">
            <w:pPr>
              <w:spacing w:after="160" w:line="259" w:lineRule="auto"/>
              <w:rPr>
                <w:rFonts w:asciiTheme="minorHAnsi" w:eastAsia="Calibri" w:hAnsiTheme="minorHAnsi" w:cs="Calibri"/>
                <w:bCs/>
                <w:sz w:val="22"/>
                <w:szCs w:val="22"/>
                <w:lang w:val="en-GB"/>
              </w:rPr>
            </w:pPr>
            <w:r w:rsidRPr="006A2CFC">
              <w:rPr>
                <w:rFonts w:asciiTheme="minorHAnsi" w:eastAsia="Calibri" w:hAnsiTheme="minorHAnsi" w:cs="Calibri"/>
                <w:bCs/>
                <w:sz w:val="22"/>
                <w:szCs w:val="22"/>
                <w:lang w:val="en-GB"/>
              </w:rPr>
              <w:t xml:space="preserve">Deadline for Submission </w:t>
            </w:r>
          </w:p>
        </w:tc>
        <w:tc>
          <w:tcPr>
            <w:tcW w:w="5580" w:type="dxa"/>
            <w:tcMar>
              <w:top w:w="85" w:type="dxa"/>
              <w:bottom w:w="142" w:type="dxa"/>
            </w:tcMar>
          </w:tcPr>
          <w:p w14:paraId="13619A79" w14:textId="77777777" w:rsidR="009B78CE" w:rsidRPr="006A2CFC" w:rsidRDefault="00987EBB" w:rsidP="00BE145F">
            <w:pPr>
              <w:tabs>
                <w:tab w:val="right" w:pos="7218"/>
              </w:tabs>
              <w:spacing w:before="60" w:after="60"/>
              <w:ind w:right="201"/>
              <w:rPr>
                <w:rFonts w:asciiTheme="minorHAnsi" w:eastAsia="Times New Roman" w:hAnsiTheme="minorHAnsi" w:cs="Calibri"/>
                <w:color w:val="000000"/>
                <w:sz w:val="22"/>
                <w:szCs w:val="22"/>
                <w:lang w:val="en-GB"/>
              </w:rPr>
            </w:pPr>
            <w:r w:rsidRPr="006A2CFC">
              <w:rPr>
                <w:rFonts w:asciiTheme="minorHAnsi" w:eastAsia="Times New Roman" w:hAnsiTheme="minorHAnsi" w:cs="Calibri"/>
                <w:color w:val="000000"/>
                <w:sz w:val="22"/>
                <w:szCs w:val="22"/>
                <w:lang w:val="en-GB"/>
              </w:rPr>
              <w:t xml:space="preserve">As </w:t>
            </w:r>
            <w:r w:rsidR="00A907E4" w:rsidRPr="006A2CFC">
              <w:rPr>
                <w:rFonts w:asciiTheme="minorHAnsi" w:eastAsia="Times New Roman" w:hAnsiTheme="minorHAnsi" w:cs="Calibri"/>
                <w:color w:val="000000"/>
                <w:sz w:val="22"/>
                <w:szCs w:val="22"/>
                <w:lang w:val="en-GB"/>
              </w:rPr>
              <w:t xml:space="preserve">indicated in </w:t>
            </w:r>
            <w:r w:rsidR="0093029D" w:rsidRPr="006A2CFC">
              <w:rPr>
                <w:rFonts w:asciiTheme="minorHAnsi" w:eastAsia="Times New Roman" w:hAnsiTheme="minorHAnsi" w:cs="Calibri"/>
                <w:color w:val="000000"/>
                <w:sz w:val="22"/>
                <w:szCs w:val="22"/>
                <w:lang w:val="en-GB"/>
              </w:rPr>
              <w:t xml:space="preserve">the </w:t>
            </w:r>
            <w:r w:rsidR="00A907E4" w:rsidRPr="006A2CFC">
              <w:rPr>
                <w:rFonts w:asciiTheme="minorHAnsi" w:eastAsia="Times New Roman" w:hAnsiTheme="minorHAnsi" w:cs="Calibri"/>
                <w:noProof/>
                <w:color w:val="000000"/>
                <w:sz w:val="22"/>
                <w:szCs w:val="22"/>
                <w:lang w:val="en-GB"/>
              </w:rPr>
              <w:t>e</w:t>
            </w:r>
            <w:r w:rsidR="008410F6" w:rsidRPr="006A2CFC">
              <w:rPr>
                <w:rFonts w:asciiTheme="minorHAnsi" w:eastAsia="Times New Roman" w:hAnsiTheme="minorHAnsi" w:cs="Calibri"/>
                <w:noProof/>
                <w:color w:val="000000"/>
                <w:sz w:val="22"/>
                <w:szCs w:val="22"/>
                <w:lang w:val="en-GB"/>
              </w:rPr>
              <w:t>-</w:t>
            </w:r>
            <w:r w:rsidR="00A907E4" w:rsidRPr="006A2CFC">
              <w:rPr>
                <w:rFonts w:asciiTheme="minorHAnsi" w:eastAsia="Times New Roman" w:hAnsiTheme="minorHAnsi" w:cs="Calibri"/>
                <w:noProof/>
                <w:color w:val="000000"/>
                <w:sz w:val="22"/>
                <w:szCs w:val="22"/>
                <w:lang w:val="en-GB"/>
              </w:rPr>
              <w:t>Tendering</w:t>
            </w:r>
            <w:r w:rsidR="00A907E4" w:rsidRPr="006A2CFC">
              <w:rPr>
                <w:rFonts w:asciiTheme="minorHAnsi" w:eastAsia="Times New Roman" w:hAnsiTheme="minorHAnsi" w:cs="Calibri"/>
                <w:color w:val="000000"/>
                <w:sz w:val="22"/>
                <w:szCs w:val="22"/>
                <w:lang w:val="en-GB"/>
              </w:rPr>
              <w:t xml:space="preserve"> system. </w:t>
            </w:r>
          </w:p>
          <w:p w14:paraId="226FC988" w14:textId="77777777" w:rsidR="0010669C" w:rsidRPr="006A2CFC" w:rsidRDefault="009A4DC3" w:rsidP="00BE145F">
            <w:pPr>
              <w:ind w:right="201"/>
              <w:rPr>
                <w:rFonts w:asciiTheme="minorHAnsi" w:eastAsia="Times New Roman" w:hAnsiTheme="minorHAnsi" w:cs="Calibri"/>
                <w:color w:val="000000"/>
                <w:sz w:val="22"/>
                <w:szCs w:val="22"/>
                <w:lang w:val="en-GB"/>
              </w:rPr>
            </w:pPr>
            <w:r w:rsidRPr="006A2CFC">
              <w:rPr>
                <w:rFonts w:asciiTheme="minorHAnsi" w:eastAsia="Times New Roman" w:hAnsiTheme="minorHAnsi" w:cs="Calibri"/>
                <w:color w:val="000000"/>
                <w:sz w:val="22"/>
                <w:szCs w:val="22"/>
                <w:lang w:val="en-GB"/>
              </w:rPr>
              <w:lastRenderedPageBreak/>
              <w:t xml:space="preserve">Date and Time: As specified in the system (note that </w:t>
            </w:r>
            <w:r w:rsidR="0093029D" w:rsidRPr="006A2CFC">
              <w:rPr>
                <w:rFonts w:asciiTheme="minorHAnsi" w:eastAsia="Times New Roman" w:hAnsiTheme="minorHAnsi" w:cs="Calibri"/>
                <w:color w:val="000000"/>
                <w:sz w:val="22"/>
                <w:szCs w:val="22"/>
                <w:lang w:val="en-GB"/>
              </w:rPr>
              <w:t xml:space="preserve">the </w:t>
            </w:r>
            <w:r w:rsidRPr="006A2CFC">
              <w:rPr>
                <w:rFonts w:asciiTheme="minorHAnsi" w:eastAsia="Times New Roman" w:hAnsiTheme="minorHAnsi" w:cs="Calibri"/>
                <w:noProof/>
                <w:color w:val="000000"/>
                <w:sz w:val="22"/>
                <w:szCs w:val="22"/>
                <w:lang w:val="en-GB"/>
              </w:rPr>
              <w:t>time</w:t>
            </w:r>
            <w:r w:rsidRPr="006A2CFC">
              <w:rPr>
                <w:rFonts w:asciiTheme="minorHAnsi" w:eastAsia="Times New Roman" w:hAnsiTheme="minorHAnsi" w:cs="Calibri"/>
                <w:color w:val="000000"/>
                <w:sz w:val="22"/>
                <w:szCs w:val="22"/>
                <w:lang w:val="en-GB"/>
              </w:rPr>
              <w:t xml:space="preserve"> zone indicated in the system </w:t>
            </w:r>
            <w:r w:rsidRPr="006A2CFC">
              <w:rPr>
                <w:rFonts w:asciiTheme="minorHAnsi" w:eastAsia="Times New Roman" w:hAnsiTheme="minorHAnsi" w:cs="Calibri"/>
                <w:noProof/>
                <w:color w:val="000000"/>
                <w:sz w:val="22"/>
                <w:szCs w:val="22"/>
                <w:lang w:val="en-GB"/>
              </w:rPr>
              <w:t>i</w:t>
            </w:r>
            <w:r w:rsidR="0093029D" w:rsidRPr="006A2CFC">
              <w:rPr>
                <w:rFonts w:asciiTheme="minorHAnsi" w:eastAsia="Times New Roman" w:hAnsiTheme="minorHAnsi" w:cs="Calibri"/>
                <w:noProof/>
                <w:color w:val="000000"/>
                <w:sz w:val="22"/>
                <w:szCs w:val="22"/>
                <w:lang w:val="en-GB"/>
              </w:rPr>
              <w:t>n</w:t>
            </w:r>
            <w:r w:rsidR="00E31FC3" w:rsidRPr="006A2CFC">
              <w:rPr>
                <w:rFonts w:asciiTheme="minorHAnsi" w:eastAsia="Times New Roman" w:hAnsiTheme="minorHAnsi" w:cs="Calibri"/>
                <w:color w:val="000000"/>
                <w:sz w:val="22"/>
                <w:szCs w:val="22"/>
                <w:lang w:val="en-GB"/>
              </w:rPr>
              <w:t xml:space="preserve"> </w:t>
            </w:r>
            <w:r w:rsidR="00E31FC3" w:rsidRPr="006A2CFC">
              <w:rPr>
                <w:rFonts w:asciiTheme="minorHAnsi" w:eastAsia="Times New Roman" w:hAnsiTheme="minorHAnsi" w:cs="Calibri"/>
                <w:noProof/>
                <w:color w:val="000000"/>
                <w:sz w:val="22"/>
                <w:szCs w:val="22"/>
                <w:lang w:val="en-GB"/>
              </w:rPr>
              <w:t>New</w:t>
            </w:r>
            <w:r w:rsidR="00E31FC3" w:rsidRPr="006A2CFC">
              <w:rPr>
                <w:rFonts w:asciiTheme="minorHAnsi" w:eastAsia="Times New Roman" w:hAnsiTheme="minorHAnsi" w:cs="Calibri"/>
                <w:color w:val="000000"/>
                <w:sz w:val="22"/>
                <w:szCs w:val="22"/>
                <w:lang w:val="en-GB"/>
              </w:rPr>
              <w:t xml:space="preserve"> York Time zone).</w:t>
            </w:r>
          </w:p>
          <w:p w14:paraId="35933B60" w14:textId="77777777" w:rsidR="009A4DC3" w:rsidRPr="006A2CFC" w:rsidRDefault="009A4DC3" w:rsidP="00BE145F">
            <w:pPr>
              <w:ind w:right="201"/>
              <w:rPr>
                <w:rFonts w:asciiTheme="minorHAnsi" w:eastAsia="Times New Roman" w:hAnsiTheme="minorHAnsi" w:cs="Calibri"/>
                <w:color w:val="000000"/>
                <w:sz w:val="22"/>
                <w:szCs w:val="22"/>
                <w:lang w:val="en-GB"/>
              </w:rPr>
            </w:pPr>
            <w:r w:rsidRPr="006A2CFC">
              <w:rPr>
                <w:rFonts w:asciiTheme="minorHAnsi" w:eastAsia="Times New Roman" w:hAnsiTheme="minorHAnsi" w:cs="Calibri"/>
                <w:color w:val="000000"/>
                <w:sz w:val="22"/>
                <w:szCs w:val="22"/>
                <w:lang w:val="en-GB"/>
              </w:rPr>
              <w:t xml:space="preserve">PLEASE </w:t>
            </w:r>
            <w:r w:rsidR="00BE145F" w:rsidRPr="006A2CFC">
              <w:rPr>
                <w:rFonts w:asciiTheme="minorHAnsi" w:eastAsia="Times New Roman" w:hAnsiTheme="minorHAnsi" w:cs="Calibri"/>
                <w:color w:val="000000"/>
                <w:sz w:val="22"/>
                <w:szCs w:val="22"/>
                <w:lang w:val="en-GB"/>
              </w:rPr>
              <w:t>NOTE: -</w:t>
            </w:r>
          </w:p>
          <w:p w14:paraId="6C59AAF6" w14:textId="12B1E483" w:rsidR="0095725B" w:rsidRPr="006A2CFC" w:rsidRDefault="00BE145F" w:rsidP="00BE145F">
            <w:pPr>
              <w:ind w:right="201"/>
              <w:jc w:val="both"/>
              <w:rPr>
                <w:rFonts w:asciiTheme="minorHAnsi" w:eastAsia="Times New Roman" w:hAnsiTheme="minorHAnsi" w:cs="Calibri"/>
                <w:color w:val="000000"/>
                <w:sz w:val="22"/>
                <w:szCs w:val="22"/>
                <w:lang w:val="en-GB"/>
              </w:rPr>
            </w:pPr>
            <w:r w:rsidRPr="006A2CFC">
              <w:rPr>
                <w:rFonts w:asciiTheme="minorHAnsi" w:eastAsia="Times New Roman" w:hAnsiTheme="minorHAnsi" w:cs="Calibri"/>
                <w:color w:val="000000"/>
                <w:sz w:val="22"/>
                <w:szCs w:val="22"/>
                <w:lang w:val="en-GB"/>
              </w:rPr>
              <w:t>The d</w:t>
            </w:r>
            <w:r w:rsidR="009A4DC3" w:rsidRPr="006A2CFC">
              <w:rPr>
                <w:rFonts w:asciiTheme="minorHAnsi" w:eastAsia="Times New Roman" w:hAnsiTheme="minorHAnsi" w:cs="Calibri"/>
                <w:color w:val="000000"/>
                <w:sz w:val="22"/>
                <w:szCs w:val="22"/>
                <w:lang w:val="en-GB"/>
              </w:rPr>
              <w:t xml:space="preserve">ate and time visible on the main screen of the event (on </w:t>
            </w:r>
            <w:r w:rsidR="0093029D" w:rsidRPr="006A2CFC">
              <w:rPr>
                <w:rFonts w:asciiTheme="minorHAnsi" w:eastAsia="Times New Roman" w:hAnsiTheme="minorHAnsi" w:cs="Calibri"/>
                <w:color w:val="000000"/>
                <w:sz w:val="22"/>
                <w:szCs w:val="22"/>
                <w:lang w:val="en-GB"/>
              </w:rPr>
              <w:t xml:space="preserve">the </w:t>
            </w:r>
            <w:r w:rsidR="009A4DC3" w:rsidRPr="006A2CFC">
              <w:rPr>
                <w:rFonts w:asciiTheme="minorHAnsi" w:eastAsia="Times New Roman" w:hAnsiTheme="minorHAnsi" w:cs="Calibri"/>
                <w:noProof/>
                <w:color w:val="000000"/>
                <w:sz w:val="22"/>
                <w:szCs w:val="22"/>
                <w:lang w:val="en-GB"/>
              </w:rPr>
              <w:t>E-Tendering</w:t>
            </w:r>
            <w:r w:rsidR="009A4DC3" w:rsidRPr="006A2CFC">
              <w:rPr>
                <w:rFonts w:asciiTheme="minorHAnsi" w:eastAsia="Times New Roman" w:hAnsiTheme="minorHAnsi" w:cs="Calibri"/>
                <w:color w:val="000000"/>
                <w:sz w:val="22"/>
                <w:szCs w:val="22"/>
                <w:lang w:val="en-GB"/>
              </w:rPr>
              <w:t xml:space="preserve"> portal) will be final and prevail over any other closing time indicated elsewhere, in case they are different. </w:t>
            </w:r>
            <w:r w:rsidRPr="006A2CFC">
              <w:rPr>
                <w:rFonts w:asciiTheme="minorHAnsi" w:eastAsia="Times New Roman" w:hAnsiTheme="minorHAnsi" w:cs="Calibri"/>
                <w:color w:val="000000"/>
                <w:sz w:val="22"/>
                <w:szCs w:val="22"/>
                <w:lang w:val="en-GB"/>
              </w:rPr>
              <w:t xml:space="preserve">The </w:t>
            </w:r>
            <w:r w:rsidR="009A4DC3" w:rsidRPr="006A2CFC">
              <w:rPr>
                <w:rFonts w:asciiTheme="minorHAnsi" w:eastAsia="Times New Roman" w:hAnsiTheme="minorHAnsi" w:cs="Calibri"/>
                <w:color w:val="000000"/>
                <w:sz w:val="22"/>
                <w:szCs w:val="22"/>
                <w:lang w:val="en-GB"/>
              </w:rPr>
              <w:t>system will not accept any bid</w:t>
            </w:r>
            <w:r w:rsidRPr="006A2CFC">
              <w:rPr>
                <w:rFonts w:asciiTheme="minorHAnsi" w:eastAsia="Times New Roman" w:hAnsiTheme="minorHAnsi" w:cs="Calibri"/>
                <w:color w:val="000000"/>
                <w:sz w:val="22"/>
                <w:szCs w:val="22"/>
                <w:lang w:val="en-GB"/>
              </w:rPr>
              <w:t>s</w:t>
            </w:r>
            <w:r w:rsidR="009A4DC3" w:rsidRPr="006A2CFC">
              <w:rPr>
                <w:rFonts w:asciiTheme="minorHAnsi" w:eastAsia="Times New Roman" w:hAnsiTheme="minorHAnsi" w:cs="Calibri"/>
                <w:color w:val="000000"/>
                <w:sz w:val="22"/>
                <w:szCs w:val="22"/>
                <w:lang w:val="en-GB"/>
              </w:rPr>
              <w:t xml:space="preserve"> after that time. It is the responsibility of the bidder to make sure bids are submitted within this deadline. UNDP will not accept any bid that is not su</w:t>
            </w:r>
            <w:r w:rsidR="00E31FC3" w:rsidRPr="006A2CFC">
              <w:rPr>
                <w:rFonts w:asciiTheme="minorHAnsi" w:eastAsia="Times New Roman" w:hAnsiTheme="minorHAnsi" w:cs="Calibri"/>
                <w:color w:val="000000"/>
                <w:sz w:val="22"/>
                <w:szCs w:val="22"/>
                <w:lang w:val="en-GB"/>
              </w:rPr>
              <w:t>bmitted directly to the system.</w:t>
            </w:r>
          </w:p>
          <w:p w14:paraId="47009E72" w14:textId="77777777" w:rsidR="009A4DC3" w:rsidRPr="006A2CFC" w:rsidRDefault="009A4DC3" w:rsidP="00BE145F">
            <w:pPr>
              <w:tabs>
                <w:tab w:val="right" w:pos="7218"/>
              </w:tabs>
              <w:spacing w:before="60" w:after="60"/>
              <w:ind w:right="201"/>
              <w:jc w:val="both"/>
              <w:rPr>
                <w:rFonts w:asciiTheme="minorHAnsi" w:eastAsia="Times New Roman" w:hAnsiTheme="minorHAnsi" w:cs="Calibri"/>
                <w:color w:val="000000"/>
                <w:sz w:val="22"/>
                <w:szCs w:val="22"/>
                <w:lang w:val="en-GB"/>
              </w:rPr>
            </w:pPr>
            <w:r w:rsidRPr="006A2CFC">
              <w:rPr>
                <w:rFonts w:asciiTheme="minorHAnsi" w:eastAsia="Times New Roman" w:hAnsiTheme="minorHAnsi" w:cs="Calibri"/>
                <w:color w:val="000000"/>
                <w:sz w:val="22"/>
                <w:szCs w:val="22"/>
                <w:lang w:val="en-GB"/>
              </w:rPr>
              <w:t xml:space="preserve">Try to submit your bid a day prior </w:t>
            </w:r>
            <w:r w:rsidR="00BE145F" w:rsidRPr="006A2CFC">
              <w:rPr>
                <w:rFonts w:asciiTheme="minorHAnsi" w:eastAsia="Times New Roman" w:hAnsiTheme="minorHAnsi" w:cs="Calibri"/>
                <w:color w:val="000000"/>
                <w:sz w:val="22"/>
                <w:szCs w:val="22"/>
                <w:lang w:val="en-GB"/>
              </w:rPr>
              <w:t xml:space="preserve">to </w:t>
            </w:r>
            <w:r w:rsidRPr="006A2CFC">
              <w:rPr>
                <w:rFonts w:asciiTheme="minorHAnsi" w:eastAsia="Times New Roman" w:hAnsiTheme="minorHAnsi" w:cs="Calibri"/>
                <w:color w:val="000000"/>
                <w:sz w:val="22"/>
                <w:szCs w:val="22"/>
                <w:lang w:val="en-GB"/>
              </w:rPr>
              <w:t xml:space="preserve">or well before the closing time.  Do not wait until </w:t>
            </w:r>
            <w:r w:rsidR="00BE145F" w:rsidRPr="006A2CFC">
              <w:rPr>
                <w:rFonts w:asciiTheme="minorHAnsi" w:eastAsia="Times New Roman" w:hAnsiTheme="minorHAnsi" w:cs="Calibri"/>
                <w:color w:val="000000"/>
                <w:sz w:val="22"/>
                <w:szCs w:val="22"/>
                <w:lang w:val="en-GB"/>
              </w:rPr>
              <w:t xml:space="preserve">the </w:t>
            </w:r>
            <w:r w:rsidRPr="006A2CFC">
              <w:rPr>
                <w:rFonts w:asciiTheme="minorHAnsi" w:eastAsia="Times New Roman" w:hAnsiTheme="minorHAnsi" w:cs="Calibri"/>
                <w:color w:val="000000"/>
                <w:sz w:val="22"/>
                <w:szCs w:val="22"/>
                <w:lang w:val="en-GB"/>
              </w:rPr>
              <w:t>last minute. If you face any issue submitting your bid at the last minute, UNDP may not be able to assist.</w:t>
            </w:r>
          </w:p>
        </w:tc>
      </w:tr>
      <w:tr w:rsidR="009B78CE" w:rsidRPr="006A2CFC" w14:paraId="213CB3D0" w14:textId="77777777" w:rsidTr="00756A56">
        <w:trPr>
          <w:trHeight w:val="62"/>
          <w:jc w:val="center"/>
        </w:trPr>
        <w:tc>
          <w:tcPr>
            <w:tcW w:w="540" w:type="dxa"/>
          </w:tcPr>
          <w:p w14:paraId="7CEE6C25" w14:textId="77777777" w:rsidR="009B78CE" w:rsidRPr="006A2CFC" w:rsidRDefault="009B78CE" w:rsidP="009B78CE">
            <w:pPr>
              <w:spacing w:after="160"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lastRenderedPageBreak/>
              <w:t>1</w:t>
            </w:r>
            <w:r w:rsidR="005720DD" w:rsidRPr="006A2CFC">
              <w:rPr>
                <w:rFonts w:asciiTheme="minorHAnsi" w:eastAsia="Calibri" w:hAnsiTheme="minorHAnsi" w:cs="Calibri"/>
                <w:sz w:val="22"/>
                <w:szCs w:val="22"/>
                <w:lang w:val="en-GB"/>
              </w:rPr>
              <w:t>6</w:t>
            </w:r>
          </w:p>
        </w:tc>
        <w:tc>
          <w:tcPr>
            <w:tcW w:w="1080" w:type="dxa"/>
          </w:tcPr>
          <w:p w14:paraId="61B7B68F" w14:textId="77777777" w:rsidR="009B78CE" w:rsidRPr="006A2CFC" w:rsidRDefault="00DE1611" w:rsidP="009B78CE">
            <w:pPr>
              <w:spacing w:after="160"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24</w:t>
            </w:r>
          </w:p>
        </w:tc>
        <w:tc>
          <w:tcPr>
            <w:tcW w:w="2520" w:type="dxa"/>
          </w:tcPr>
          <w:p w14:paraId="5FE3742C" w14:textId="77777777" w:rsidR="009B78CE" w:rsidRPr="006A2CFC" w:rsidRDefault="009B78CE" w:rsidP="009B78CE">
            <w:pPr>
              <w:spacing w:after="160" w:line="259" w:lineRule="auto"/>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 xml:space="preserve">Allowable Manner of Submitting </w:t>
            </w:r>
            <w:r w:rsidR="00B732FE" w:rsidRPr="006A2CFC">
              <w:rPr>
                <w:rFonts w:asciiTheme="minorHAnsi" w:eastAsia="Calibri" w:hAnsiTheme="minorHAnsi" w:cs="Calibri"/>
                <w:sz w:val="22"/>
                <w:szCs w:val="22"/>
                <w:lang w:val="en-GB"/>
              </w:rPr>
              <w:t>Bids</w:t>
            </w:r>
          </w:p>
        </w:tc>
        <w:tc>
          <w:tcPr>
            <w:tcW w:w="5580" w:type="dxa"/>
            <w:tcMar>
              <w:top w:w="85" w:type="dxa"/>
              <w:bottom w:w="142" w:type="dxa"/>
            </w:tcMar>
          </w:tcPr>
          <w:p w14:paraId="33ECAF3A" w14:textId="77777777" w:rsidR="008410F6" w:rsidRPr="006A2CFC" w:rsidRDefault="000336E1" w:rsidP="00BE145F">
            <w:pPr>
              <w:tabs>
                <w:tab w:val="left" w:pos="378"/>
                <w:tab w:val="right" w:pos="7218"/>
              </w:tabs>
              <w:ind w:right="201"/>
              <w:rPr>
                <w:rFonts w:asciiTheme="minorHAnsi" w:eastAsia="Times New Roman" w:hAnsiTheme="minorHAnsi" w:cs="Calibri"/>
                <w:snapToGrid w:val="0"/>
                <w:color w:val="000000"/>
                <w:sz w:val="22"/>
                <w:szCs w:val="22"/>
              </w:rPr>
            </w:pPr>
            <w:r w:rsidRPr="006A2CFC">
              <w:rPr>
                <w:rFonts w:ascii="Segoe UI Symbol" w:eastAsia="MS Gothic" w:hAnsi="Segoe UI Symbol" w:cs="Segoe UI Symbol"/>
                <w:snapToGrid w:val="0"/>
                <w:color w:val="000000"/>
                <w:sz w:val="22"/>
                <w:szCs w:val="22"/>
              </w:rPr>
              <w:t>☒</w:t>
            </w:r>
            <w:r w:rsidR="00CC0283" w:rsidRPr="006A2CFC">
              <w:rPr>
                <w:rFonts w:asciiTheme="minorHAnsi" w:eastAsia="Times New Roman" w:hAnsiTheme="minorHAnsi" w:cs="Calibri"/>
                <w:snapToGrid w:val="0"/>
                <w:color w:val="000000"/>
                <w:sz w:val="22"/>
                <w:szCs w:val="22"/>
              </w:rPr>
              <w:t xml:space="preserve"> e-Tendering</w:t>
            </w:r>
          </w:p>
          <w:p w14:paraId="1A0B057C" w14:textId="77777777" w:rsidR="009A4DC3" w:rsidRPr="006A2CFC" w:rsidRDefault="009A4DC3" w:rsidP="00BE145F">
            <w:pPr>
              <w:ind w:right="201"/>
              <w:rPr>
                <w:rFonts w:asciiTheme="minorHAnsi" w:eastAsia="Times New Roman" w:hAnsiTheme="minorHAnsi" w:cs="Calibri"/>
                <w:color w:val="000000"/>
                <w:sz w:val="22"/>
                <w:szCs w:val="22"/>
                <w:lang w:val="en-GB"/>
              </w:rPr>
            </w:pPr>
            <w:r w:rsidRPr="006A2CFC">
              <w:rPr>
                <w:rFonts w:asciiTheme="minorHAnsi" w:eastAsia="Times New Roman" w:hAnsiTheme="minorHAnsi" w:cs="Calibri"/>
                <w:color w:val="000000"/>
                <w:sz w:val="22"/>
                <w:szCs w:val="22"/>
                <w:lang w:val="en-GB"/>
              </w:rPr>
              <w:t xml:space="preserve">Your bid, comprising of requested documents, should be submitted through the UNDP ATLAS E-tendering system. </w:t>
            </w:r>
          </w:p>
          <w:p w14:paraId="33DE2F7A" w14:textId="77777777" w:rsidR="000336E1" w:rsidRPr="006A2CFC" w:rsidRDefault="009A4DC3" w:rsidP="00BE145F">
            <w:pPr>
              <w:ind w:right="201"/>
              <w:rPr>
                <w:rFonts w:asciiTheme="minorHAnsi" w:eastAsia="Times New Roman" w:hAnsiTheme="minorHAnsi" w:cs="Calibri"/>
                <w:color w:val="000000"/>
                <w:sz w:val="22"/>
                <w:szCs w:val="22"/>
                <w:lang w:val="en-GB"/>
              </w:rPr>
            </w:pPr>
            <w:r w:rsidRPr="006A2CFC">
              <w:rPr>
                <w:rFonts w:asciiTheme="minorHAnsi" w:eastAsia="Times New Roman" w:hAnsiTheme="minorHAnsi" w:cs="Calibri"/>
                <w:color w:val="000000"/>
                <w:sz w:val="22"/>
                <w:szCs w:val="22"/>
                <w:lang w:val="en-GB"/>
              </w:rPr>
              <w:t>The step</w:t>
            </w:r>
            <w:r w:rsidR="00BE145F" w:rsidRPr="006A2CFC">
              <w:rPr>
                <w:rFonts w:asciiTheme="minorHAnsi" w:eastAsia="Times New Roman" w:hAnsiTheme="minorHAnsi" w:cs="Calibri"/>
                <w:color w:val="000000"/>
                <w:sz w:val="22"/>
                <w:szCs w:val="22"/>
                <w:lang w:val="en-GB"/>
              </w:rPr>
              <w:t>-by-</w:t>
            </w:r>
            <w:r w:rsidRPr="006A2CFC">
              <w:rPr>
                <w:rFonts w:asciiTheme="minorHAnsi" w:eastAsia="Times New Roman" w:hAnsiTheme="minorHAnsi" w:cs="Calibri"/>
                <w:color w:val="000000"/>
                <w:sz w:val="22"/>
                <w:szCs w:val="22"/>
                <w:lang w:val="en-GB"/>
              </w:rPr>
              <w:t>step to be followed for bid submission through the UNDP ATLAS E-tendering system is available in the instruction manual for the bidders, attac</w:t>
            </w:r>
            <w:r w:rsidR="00E31FC3" w:rsidRPr="006A2CFC">
              <w:rPr>
                <w:rFonts w:asciiTheme="minorHAnsi" w:eastAsia="Times New Roman" w:hAnsiTheme="minorHAnsi" w:cs="Calibri"/>
                <w:color w:val="000000"/>
                <w:sz w:val="22"/>
                <w:szCs w:val="22"/>
                <w:lang w:val="en-GB"/>
              </w:rPr>
              <w:t xml:space="preserve">hed with this ITB as Annexes.  </w:t>
            </w:r>
          </w:p>
          <w:p w14:paraId="6DD03575" w14:textId="77777777" w:rsidR="009A4DC3" w:rsidRPr="006A2CFC" w:rsidRDefault="009A4DC3" w:rsidP="00BE145F">
            <w:pPr>
              <w:ind w:right="201"/>
              <w:rPr>
                <w:rFonts w:asciiTheme="minorHAnsi" w:eastAsia="Times New Roman" w:hAnsiTheme="minorHAnsi" w:cs="Calibri"/>
                <w:color w:val="000000"/>
                <w:sz w:val="22"/>
                <w:szCs w:val="22"/>
                <w:lang w:val="en-GB"/>
              </w:rPr>
            </w:pPr>
            <w:r w:rsidRPr="006A2CFC">
              <w:rPr>
                <w:rFonts w:asciiTheme="minorHAnsi" w:eastAsia="Times New Roman" w:hAnsiTheme="minorHAnsi" w:cs="Calibri"/>
                <w:color w:val="000000"/>
                <w:sz w:val="22"/>
                <w:szCs w:val="22"/>
                <w:lang w:val="en-GB"/>
              </w:rPr>
              <w:t xml:space="preserve">The solicitation documents and the manual are also posted on </w:t>
            </w:r>
            <w:r w:rsidR="00343C12" w:rsidRPr="006A2CFC">
              <w:rPr>
                <w:rFonts w:asciiTheme="minorHAnsi" w:eastAsia="Times New Roman" w:hAnsiTheme="minorHAnsi" w:cs="Calibri"/>
                <w:color w:val="000000"/>
                <w:sz w:val="22"/>
                <w:szCs w:val="22"/>
                <w:lang w:val="en-GB"/>
              </w:rPr>
              <w:t xml:space="preserve">the </w:t>
            </w:r>
            <w:r w:rsidRPr="006A2CFC">
              <w:rPr>
                <w:rFonts w:asciiTheme="minorHAnsi" w:eastAsia="Times New Roman" w:hAnsiTheme="minorHAnsi" w:cs="Calibri"/>
                <w:noProof/>
                <w:color w:val="000000"/>
                <w:sz w:val="22"/>
                <w:szCs w:val="22"/>
                <w:lang w:val="en-GB"/>
              </w:rPr>
              <w:t>following</w:t>
            </w:r>
            <w:r w:rsidRPr="006A2CFC">
              <w:rPr>
                <w:rFonts w:asciiTheme="minorHAnsi" w:eastAsia="Times New Roman" w:hAnsiTheme="minorHAnsi" w:cs="Calibri"/>
                <w:color w:val="000000"/>
                <w:sz w:val="22"/>
                <w:szCs w:val="22"/>
                <w:lang w:val="en-GB"/>
              </w:rPr>
              <w:t xml:space="preserve"> websites:</w:t>
            </w:r>
          </w:p>
          <w:p w14:paraId="679FB70C" w14:textId="77777777" w:rsidR="009A4DC3" w:rsidRPr="006A2CFC" w:rsidRDefault="00E81B58" w:rsidP="00BE145F">
            <w:pPr>
              <w:ind w:right="201"/>
              <w:rPr>
                <w:rFonts w:asciiTheme="minorHAnsi" w:eastAsia="Times New Roman" w:hAnsiTheme="minorHAnsi" w:cs="Calibri"/>
                <w:color w:val="0070C0"/>
                <w:sz w:val="22"/>
                <w:szCs w:val="22"/>
                <w:lang w:val="en-GB"/>
              </w:rPr>
            </w:pPr>
            <w:hyperlink r:id="rId23" w:history="1">
              <w:r w:rsidR="009A4DC3" w:rsidRPr="006A2CFC">
                <w:rPr>
                  <w:rFonts w:asciiTheme="minorHAnsi" w:eastAsia="Times New Roman" w:hAnsiTheme="minorHAnsi" w:cs="Calibri"/>
                  <w:color w:val="0070C0"/>
                  <w:sz w:val="22"/>
                  <w:szCs w:val="22"/>
                  <w:lang w:val="en-GB"/>
                </w:rPr>
                <w:t>http://procurement-notices-undp.org/index.cfm</w:t>
              </w:r>
            </w:hyperlink>
            <w:r w:rsidR="009A4DC3" w:rsidRPr="006A2CFC">
              <w:rPr>
                <w:rFonts w:asciiTheme="minorHAnsi" w:eastAsia="Times New Roman" w:hAnsiTheme="minorHAnsi" w:cs="Calibri"/>
                <w:color w:val="0070C0"/>
                <w:sz w:val="22"/>
                <w:szCs w:val="22"/>
                <w:lang w:val="en-GB"/>
              </w:rPr>
              <w:t xml:space="preserve"> </w:t>
            </w:r>
          </w:p>
          <w:p w14:paraId="753E36C6" w14:textId="77777777" w:rsidR="009A4DC3" w:rsidRPr="006A2CFC" w:rsidRDefault="00E81B58" w:rsidP="00BE145F">
            <w:pPr>
              <w:ind w:right="201"/>
              <w:rPr>
                <w:rFonts w:asciiTheme="minorHAnsi" w:eastAsia="Times New Roman" w:hAnsiTheme="minorHAnsi" w:cs="Calibri"/>
                <w:color w:val="0070C0"/>
                <w:sz w:val="22"/>
                <w:szCs w:val="22"/>
                <w:lang w:val="en-GB"/>
              </w:rPr>
            </w:pPr>
            <w:hyperlink r:id="rId24" w:history="1">
              <w:r w:rsidR="009A4DC3" w:rsidRPr="006A2CFC">
                <w:rPr>
                  <w:rFonts w:asciiTheme="minorHAnsi" w:eastAsia="Times New Roman" w:hAnsiTheme="minorHAnsi" w:cs="Calibri"/>
                  <w:color w:val="0070C0"/>
                  <w:sz w:val="22"/>
                  <w:szCs w:val="22"/>
                  <w:lang w:val="en-GB"/>
                </w:rPr>
                <w:t>https://www.ungm.org/notices/notices.aspx</w:t>
              </w:r>
            </w:hyperlink>
            <w:r w:rsidR="009A4DC3" w:rsidRPr="006A2CFC">
              <w:rPr>
                <w:rFonts w:asciiTheme="minorHAnsi" w:eastAsia="Times New Roman" w:hAnsiTheme="minorHAnsi" w:cs="Calibri"/>
                <w:color w:val="0070C0"/>
                <w:sz w:val="22"/>
                <w:szCs w:val="22"/>
                <w:lang w:val="en-GB"/>
              </w:rPr>
              <w:t xml:space="preserve"> </w:t>
            </w:r>
          </w:p>
          <w:p w14:paraId="6EC84DF3" w14:textId="77777777" w:rsidR="009A4DC3" w:rsidRPr="006A2CFC" w:rsidRDefault="009A4DC3" w:rsidP="00BE145F">
            <w:pPr>
              <w:ind w:right="201"/>
              <w:rPr>
                <w:rFonts w:asciiTheme="minorHAnsi" w:eastAsia="Times New Roman" w:hAnsiTheme="minorHAnsi" w:cs="Calibri"/>
                <w:color w:val="000000"/>
                <w:sz w:val="22"/>
                <w:szCs w:val="22"/>
                <w:lang w:val="en-GB"/>
              </w:rPr>
            </w:pPr>
          </w:p>
          <w:p w14:paraId="15636595" w14:textId="77777777" w:rsidR="009A4DC3" w:rsidRPr="006A2CFC" w:rsidRDefault="009A4DC3" w:rsidP="00BE145F">
            <w:pPr>
              <w:ind w:right="201"/>
              <w:rPr>
                <w:rFonts w:asciiTheme="minorHAnsi" w:eastAsia="Times New Roman" w:hAnsiTheme="minorHAnsi" w:cs="Calibri"/>
                <w:color w:val="000000"/>
                <w:sz w:val="22"/>
                <w:szCs w:val="22"/>
                <w:lang w:val="en-GB"/>
              </w:rPr>
            </w:pPr>
            <w:r w:rsidRPr="006A2CFC">
              <w:rPr>
                <w:rFonts w:asciiTheme="minorHAnsi" w:eastAsia="Times New Roman" w:hAnsiTheme="minorHAnsi" w:cs="Calibri"/>
                <w:color w:val="000000"/>
                <w:sz w:val="22"/>
                <w:szCs w:val="22"/>
                <w:lang w:val="en-GB"/>
              </w:rPr>
              <w:t>Once uploaded, Prospective Proposers (i.e.</w:t>
            </w:r>
            <w:r w:rsidR="00BE145F" w:rsidRPr="006A2CFC">
              <w:rPr>
                <w:rFonts w:asciiTheme="minorHAnsi" w:eastAsia="Times New Roman" w:hAnsiTheme="minorHAnsi" w:cs="Calibri"/>
                <w:color w:val="000000"/>
                <w:sz w:val="22"/>
                <w:szCs w:val="22"/>
                <w:lang w:val="en-GB"/>
              </w:rPr>
              <w:t>,</w:t>
            </w:r>
            <w:r w:rsidRPr="006A2CFC">
              <w:rPr>
                <w:rFonts w:asciiTheme="minorHAnsi" w:eastAsia="Times New Roman" w:hAnsiTheme="minorHAnsi" w:cs="Calibri"/>
                <w:color w:val="000000"/>
                <w:sz w:val="22"/>
                <w:szCs w:val="22"/>
                <w:lang w:val="en-GB"/>
              </w:rPr>
              <w:t xml:space="preserve"> Proposers that have accepted the bid invitation in the system) will be notified via email that changes have occurred. It is the responsibility of the Proposers to view the respective changes an</w:t>
            </w:r>
            <w:r w:rsidR="008410F6" w:rsidRPr="006A2CFC">
              <w:rPr>
                <w:rFonts w:asciiTheme="minorHAnsi" w:eastAsia="Times New Roman" w:hAnsiTheme="minorHAnsi" w:cs="Calibri"/>
                <w:color w:val="000000"/>
                <w:sz w:val="22"/>
                <w:szCs w:val="22"/>
                <w:lang w:val="en-GB"/>
              </w:rPr>
              <w:t>d clarifications in the system.</w:t>
            </w:r>
          </w:p>
        </w:tc>
      </w:tr>
      <w:tr w:rsidR="009B78CE" w:rsidRPr="006A2CFC" w14:paraId="6815F5A5" w14:textId="77777777" w:rsidTr="00756A56">
        <w:trPr>
          <w:trHeight w:val="476"/>
          <w:jc w:val="center"/>
        </w:trPr>
        <w:tc>
          <w:tcPr>
            <w:tcW w:w="540" w:type="dxa"/>
          </w:tcPr>
          <w:p w14:paraId="30CAEC42" w14:textId="77777777" w:rsidR="009B78CE" w:rsidRPr="006A2CFC" w:rsidRDefault="009B78CE" w:rsidP="009B78CE">
            <w:pPr>
              <w:spacing w:after="160"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1</w:t>
            </w:r>
            <w:r w:rsidR="005720DD" w:rsidRPr="006A2CFC">
              <w:rPr>
                <w:rFonts w:asciiTheme="minorHAnsi" w:eastAsia="Calibri" w:hAnsiTheme="minorHAnsi" w:cs="Calibri"/>
                <w:sz w:val="22"/>
                <w:szCs w:val="22"/>
                <w:lang w:val="en-GB"/>
              </w:rPr>
              <w:t>7</w:t>
            </w:r>
          </w:p>
        </w:tc>
        <w:tc>
          <w:tcPr>
            <w:tcW w:w="1080" w:type="dxa"/>
          </w:tcPr>
          <w:p w14:paraId="73D67491" w14:textId="77777777" w:rsidR="009B78CE" w:rsidRPr="006A2CFC" w:rsidRDefault="009B78CE" w:rsidP="009B78CE">
            <w:pPr>
              <w:spacing w:after="160"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22</w:t>
            </w:r>
            <w:r w:rsidR="00DE1611" w:rsidRPr="006A2CFC">
              <w:rPr>
                <w:rFonts w:asciiTheme="minorHAnsi" w:eastAsia="Calibri" w:hAnsiTheme="minorHAnsi" w:cs="Calibri"/>
                <w:sz w:val="22"/>
                <w:szCs w:val="22"/>
                <w:lang w:val="en-GB"/>
              </w:rPr>
              <w:t>, 23 &amp; 24</w:t>
            </w:r>
          </w:p>
        </w:tc>
        <w:tc>
          <w:tcPr>
            <w:tcW w:w="2520" w:type="dxa"/>
          </w:tcPr>
          <w:p w14:paraId="0542E1A8" w14:textId="77777777" w:rsidR="009B78CE" w:rsidRPr="006A2CFC" w:rsidRDefault="009B78CE" w:rsidP="009B78CE">
            <w:pPr>
              <w:spacing w:after="160" w:line="259" w:lineRule="auto"/>
              <w:rPr>
                <w:rFonts w:asciiTheme="minorHAnsi" w:eastAsia="Calibri" w:hAnsiTheme="minorHAnsi" w:cs="Calibri"/>
                <w:color w:val="000000"/>
                <w:sz w:val="22"/>
                <w:szCs w:val="22"/>
                <w:lang w:val="en-GB"/>
              </w:rPr>
            </w:pPr>
            <w:r w:rsidRPr="006A2CFC">
              <w:rPr>
                <w:rFonts w:asciiTheme="minorHAnsi" w:eastAsia="Calibri" w:hAnsiTheme="minorHAnsi" w:cs="Calibri"/>
                <w:color w:val="000000"/>
                <w:sz w:val="22"/>
                <w:szCs w:val="22"/>
                <w:lang w:val="en-GB"/>
              </w:rPr>
              <w:t xml:space="preserve">Bid Submission Address </w:t>
            </w:r>
          </w:p>
        </w:tc>
        <w:tc>
          <w:tcPr>
            <w:tcW w:w="5580" w:type="dxa"/>
            <w:tcMar>
              <w:top w:w="85" w:type="dxa"/>
              <w:bottom w:w="142" w:type="dxa"/>
            </w:tcMar>
          </w:tcPr>
          <w:p w14:paraId="71D78A9F" w14:textId="77777777" w:rsidR="00DC06F0" w:rsidRPr="006A2CFC" w:rsidRDefault="005D13FF" w:rsidP="00BE145F">
            <w:pPr>
              <w:tabs>
                <w:tab w:val="right" w:pos="7218"/>
              </w:tabs>
              <w:ind w:right="201"/>
              <w:rPr>
                <w:rFonts w:asciiTheme="minorHAnsi" w:eastAsia="Times New Roman" w:hAnsiTheme="minorHAnsi" w:cs="Calibri"/>
                <w:sz w:val="22"/>
                <w:szCs w:val="22"/>
                <w:lang w:val="en-GB"/>
              </w:rPr>
            </w:pPr>
            <w:r w:rsidRPr="006A2CFC">
              <w:rPr>
                <w:rFonts w:asciiTheme="minorHAnsi" w:eastAsia="Times New Roman" w:hAnsiTheme="minorHAnsi" w:cs="Calibri"/>
                <w:sz w:val="22"/>
                <w:szCs w:val="22"/>
                <w:lang w:val="en-GB"/>
              </w:rPr>
              <w:t xml:space="preserve">Shall </w:t>
            </w:r>
            <w:proofErr w:type="gramStart"/>
            <w:r w:rsidRPr="006A2CFC">
              <w:rPr>
                <w:rFonts w:asciiTheme="minorHAnsi" w:eastAsia="Times New Roman" w:hAnsiTheme="minorHAnsi" w:cs="Calibri"/>
                <w:sz w:val="22"/>
                <w:szCs w:val="22"/>
                <w:lang w:val="en-GB"/>
              </w:rPr>
              <w:t xml:space="preserve">be </w:t>
            </w:r>
            <w:r w:rsidR="00DC06F0" w:rsidRPr="006A2CFC">
              <w:rPr>
                <w:rFonts w:asciiTheme="minorHAnsi" w:eastAsia="Times New Roman" w:hAnsiTheme="minorHAnsi" w:cs="Calibri"/>
                <w:sz w:val="22"/>
                <w:szCs w:val="22"/>
                <w:lang w:val="en-GB"/>
              </w:rPr>
              <w:t xml:space="preserve"> submitted</w:t>
            </w:r>
            <w:proofErr w:type="gramEnd"/>
            <w:r w:rsidR="00DC06F0" w:rsidRPr="006A2CFC">
              <w:rPr>
                <w:rFonts w:asciiTheme="minorHAnsi" w:eastAsia="Times New Roman" w:hAnsiTheme="minorHAnsi" w:cs="Calibri"/>
                <w:sz w:val="22"/>
                <w:szCs w:val="22"/>
                <w:lang w:val="en-GB"/>
              </w:rPr>
              <w:t xml:space="preserve"> </w:t>
            </w:r>
            <w:r w:rsidRPr="006A2CFC">
              <w:rPr>
                <w:rFonts w:asciiTheme="minorHAnsi" w:eastAsia="Times New Roman" w:hAnsiTheme="minorHAnsi" w:cs="Calibri"/>
                <w:sz w:val="22"/>
                <w:szCs w:val="22"/>
                <w:lang w:val="en-GB"/>
              </w:rPr>
              <w:t xml:space="preserve">through </w:t>
            </w:r>
            <w:r w:rsidR="00DC06F0" w:rsidRPr="006A2CFC">
              <w:rPr>
                <w:rFonts w:asciiTheme="minorHAnsi" w:eastAsia="Times New Roman" w:hAnsiTheme="minorHAnsi" w:cs="Calibri"/>
                <w:sz w:val="22"/>
                <w:szCs w:val="22"/>
                <w:lang w:val="en-GB"/>
              </w:rPr>
              <w:t xml:space="preserve"> e</w:t>
            </w:r>
            <w:r w:rsidR="00C657E4" w:rsidRPr="006A2CFC">
              <w:rPr>
                <w:rFonts w:asciiTheme="minorHAnsi" w:eastAsia="Times New Roman" w:hAnsiTheme="minorHAnsi" w:cs="Calibri"/>
                <w:sz w:val="22"/>
                <w:szCs w:val="22"/>
                <w:lang w:val="en-GB"/>
              </w:rPr>
              <w:t>-</w:t>
            </w:r>
            <w:r w:rsidR="00DC06F0" w:rsidRPr="006A2CFC">
              <w:rPr>
                <w:rFonts w:asciiTheme="minorHAnsi" w:eastAsia="Times New Roman" w:hAnsiTheme="minorHAnsi" w:cs="Calibri"/>
                <w:sz w:val="22"/>
                <w:szCs w:val="22"/>
                <w:lang w:val="en-GB"/>
              </w:rPr>
              <w:t>Tendering System:</w:t>
            </w:r>
          </w:p>
          <w:p w14:paraId="74EDF67C" w14:textId="77777777" w:rsidR="009B78CE" w:rsidRPr="006A2CFC" w:rsidRDefault="00E81B58" w:rsidP="00BE145F">
            <w:pPr>
              <w:tabs>
                <w:tab w:val="right" w:pos="7218"/>
              </w:tabs>
              <w:ind w:right="201"/>
              <w:rPr>
                <w:rFonts w:asciiTheme="minorHAnsi" w:eastAsia="Times New Roman" w:hAnsiTheme="minorHAnsi" w:cs="Calibri"/>
                <w:sz w:val="22"/>
                <w:szCs w:val="22"/>
                <w:u w:val="single"/>
                <w:lang w:val="en-GB"/>
              </w:rPr>
            </w:pPr>
            <w:hyperlink r:id="rId25" w:history="1">
              <w:r w:rsidR="009B78CE" w:rsidRPr="006A2CFC">
                <w:rPr>
                  <w:rFonts w:asciiTheme="minorHAnsi" w:eastAsia="Times New Roman" w:hAnsiTheme="minorHAnsi" w:cs="Calibri"/>
                  <w:color w:val="0563C1"/>
                  <w:sz w:val="22"/>
                  <w:szCs w:val="22"/>
                  <w:u w:val="single"/>
                  <w:lang w:val="en-GB"/>
                </w:rPr>
                <w:t>https://etendering.partneragencies.org</w:t>
              </w:r>
            </w:hyperlink>
            <w:r w:rsidR="008410F6" w:rsidRPr="006A2CFC">
              <w:rPr>
                <w:rFonts w:asciiTheme="minorHAnsi" w:eastAsia="Times New Roman" w:hAnsiTheme="minorHAnsi" w:cs="Calibri"/>
                <w:sz w:val="22"/>
                <w:szCs w:val="22"/>
                <w:u w:val="single"/>
                <w:lang w:val="en-GB"/>
              </w:rPr>
              <w:t xml:space="preserve"> </w:t>
            </w:r>
          </w:p>
        </w:tc>
      </w:tr>
      <w:tr w:rsidR="009B78CE" w:rsidRPr="006A2CFC" w14:paraId="43A81461" w14:textId="77777777" w:rsidTr="00756A56">
        <w:trPr>
          <w:trHeight w:val="3150"/>
          <w:jc w:val="center"/>
        </w:trPr>
        <w:tc>
          <w:tcPr>
            <w:tcW w:w="540" w:type="dxa"/>
          </w:tcPr>
          <w:p w14:paraId="2D7DABDC" w14:textId="77777777" w:rsidR="009B78CE" w:rsidRPr="006A2CFC" w:rsidRDefault="009B78CE" w:rsidP="009B78CE">
            <w:pPr>
              <w:spacing w:after="160"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lastRenderedPageBreak/>
              <w:t>1</w:t>
            </w:r>
            <w:r w:rsidR="005720DD" w:rsidRPr="006A2CFC">
              <w:rPr>
                <w:rFonts w:asciiTheme="minorHAnsi" w:eastAsia="Calibri" w:hAnsiTheme="minorHAnsi" w:cs="Calibri"/>
                <w:sz w:val="22"/>
                <w:szCs w:val="22"/>
                <w:lang w:val="en-GB"/>
              </w:rPr>
              <w:t>8</w:t>
            </w:r>
          </w:p>
        </w:tc>
        <w:tc>
          <w:tcPr>
            <w:tcW w:w="1080" w:type="dxa"/>
          </w:tcPr>
          <w:p w14:paraId="4936E67F" w14:textId="77777777" w:rsidR="009B78CE" w:rsidRPr="006A2CFC" w:rsidRDefault="00756A56" w:rsidP="009B78CE">
            <w:pPr>
              <w:spacing w:after="160"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24</w:t>
            </w:r>
          </w:p>
        </w:tc>
        <w:tc>
          <w:tcPr>
            <w:tcW w:w="2520" w:type="dxa"/>
          </w:tcPr>
          <w:p w14:paraId="5A356C3A" w14:textId="77777777" w:rsidR="009B78CE" w:rsidRPr="006A2CFC" w:rsidRDefault="009B78CE" w:rsidP="009B78CE">
            <w:pPr>
              <w:spacing w:after="160" w:line="259" w:lineRule="auto"/>
              <w:rPr>
                <w:rFonts w:asciiTheme="minorHAnsi" w:eastAsia="Calibri" w:hAnsiTheme="minorHAnsi" w:cs="Calibri"/>
                <w:color w:val="000000"/>
                <w:sz w:val="22"/>
                <w:szCs w:val="22"/>
                <w:lang w:val="en-GB"/>
              </w:rPr>
            </w:pPr>
            <w:r w:rsidRPr="006A2CFC">
              <w:rPr>
                <w:rFonts w:asciiTheme="minorHAnsi" w:eastAsia="Calibri" w:hAnsiTheme="minorHAnsi" w:cs="Calibri"/>
                <w:color w:val="000000"/>
                <w:sz w:val="22"/>
                <w:szCs w:val="22"/>
                <w:lang w:val="en-GB"/>
              </w:rPr>
              <w:t>Electronic submission (email or e</w:t>
            </w:r>
            <w:r w:rsidR="00C657E4" w:rsidRPr="006A2CFC">
              <w:rPr>
                <w:rFonts w:asciiTheme="minorHAnsi" w:eastAsia="Calibri" w:hAnsiTheme="minorHAnsi" w:cs="Calibri"/>
                <w:color w:val="000000"/>
                <w:sz w:val="22"/>
                <w:szCs w:val="22"/>
                <w:lang w:val="en-GB"/>
              </w:rPr>
              <w:t>-</w:t>
            </w:r>
            <w:r w:rsidRPr="006A2CFC">
              <w:rPr>
                <w:rFonts w:asciiTheme="minorHAnsi" w:eastAsia="Calibri" w:hAnsiTheme="minorHAnsi" w:cs="Calibri"/>
                <w:color w:val="000000"/>
                <w:sz w:val="22"/>
                <w:szCs w:val="22"/>
                <w:lang w:val="en-GB"/>
              </w:rPr>
              <w:t>Tendering) requirements</w:t>
            </w:r>
          </w:p>
          <w:p w14:paraId="4E85E1F5" w14:textId="77777777" w:rsidR="009B78CE" w:rsidRPr="006A2CFC" w:rsidRDefault="009B78CE" w:rsidP="009B78CE">
            <w:pPr>
              <w:spacing w:after="160" w:line="259" w:lineRule="auto"/>
              <w:rPr>
                <w:rFonts w:asciiTheme="minorHAnsi" w:eastAsia="Calibri" w:hAnsiTheme="minorHAnsi" w:cs="Calibri"/>
                <w:color w:val="000000"/>
                <w:sz w:val="22"/>
                <w:szCs w:val="22"/>
                <w:lang w:val="en-GB"/>
              </w:rPr>
            </w:pPr>
          </w:p>
          <w:p w14:paraId="013A5BA2" w14:textId="77777777" w:rsidR="009B78CE" w:rsidRPr="006A2CFC" w:rsidRDefault="009B78CE" w:rsidP="009B78CE">
            <w:pPr>
              <w:spacing w:after="160" w:line="259" w:lineRule="auto"/>
              <w:rPr>
                <w:rFonts w:asciiTheme="minorHAnsi" w:eastAsia="Calibri" w:hAnsiTheme="minorHAnsi" w:cs="Calibri"/>
                <w:color w:val="000000"/>
                <w:sz w:val="22"/>
                <w:szCs w:val="22"/>
                <w:lang w:val="en-GB"/>
              </w:rPr>
            </w:pPr>
          </w:p>
          <w:p w14:paraId="36DA1158" w14:textId="77777777" w:rsidR="009B78CE" w:rsidRPr="006A2CFC" w:rsidRDefault="009B78CE" w:rsidP="009B78CE">
            <w:pPr>
              <w:spacing w:after="160" w:line="259" w:lineRule="auto"/>
              <w:rPr>
                <w:rFonts w:asciiTheme="minorHAnsi" w:eastAsia="Calibri" w:hAnsiTheme="minorHAnsi" w:cs="Calibri"/>
                <w:color w:val="000000"/>
                <w:sz w:val="22"/>
                <w:szCs w:val="22"/>
                <w:lang w:val="en-GB"/>
              </w:rPr>
            </w:pPr>
          </w:p>
          <w:p w14:paraId="66D83F59" w14:textId="77777777" w:rsidR="009B78CE" w:rsidRPr="006A2CFC" w:rsidRDefault="009B78CE" w:rsidP="009B78CE">
            <w:pPr>
              <w:spacing w:after="160" w:line="259" w:lineRule="auto"/>
              <w:rPr>
                <w:rFonts w:asciiTheme="minorHAnsi" w:eastAsia="Calibri" w:hAnsiTheme="minorHAnsi" w:cs="Calibri"/>
                <w:color w:val="000000"/>
                <w:sz w:val="22"/>
                <w:szCs w:val="22"/>
                <w:lang w:val="en-GB"/>
              </w:rPr>
            </w:pPr>
          </w:p>
        </w:tc>
        <w:tc>
          <w:tcPr>
            <w:tcW w:w="5580" w:type="dxa"/>
            <w:tcMar>
              <w:top w:w="85" w:type="dxa"/>
              <w:bottom w:w="142" w:type="dxa"/>
            </w:tcMar>
          </w:tcPr>
          <w:p w14:paraId="11033198" w14:textId="77777777" w:rsidR="009A4DC3" w:rsidRPr="006A2CFC" w:rsidRDefault="009A4DC3" w:rsidP="00BE145F">
            <w:pPr>
              <w:tabs>
                <w:tab w:val="right" w:pos="7218"/>
              </w:tabs>
              <w:spacing w:after="60"/>
              <w:ind w:right="201"/>
              <w:rPr>
                <w:rFonts w:asciiTheme="minorHAnsi" w:eastAsia="Times New Roman" w:hAnsiTheme="minorHAnsi" w:cs="Calibri"/>
                <w:sz w:val="22"/>
                <w:szCs w:val="22"/>
                <w:lang w:val="en-GB"/>
              </w:rPr>
            </w:pPr>
            <w:r w:rsidRPr="006A2CFC">
              <w:rPr>
                <w:rFonts w:asciiTheme="minorHAnsi" w:eastAsia="Times New Roman" w:hAnsiTheme="minorHAnsi" w:cs="Calibri"/>
                <w:sz w:val="22"/>
                <w:szCs w:val="22"/>
                <w:lang w:val="en-GB"/>
              </w:rPr>
              <w:t xml:space="preserve">Official Address for e-submission:  </w:t>
            </w:r>
          </w:p>
          <w:p w14:paraId="42925C26" w14:textId="77777777" w:rsidR="009A4DC3" w:rsidRPr="006A2CFC" w:rsidRDefault="009A4DC3" w:rsidP="00BE145F">
            <w:pPr>
              <w:ind w:right="201"/>
              <w:rPr>
                <w:rFonts w:asciiTheme="minorHAnsi" w:eastAsia="Times New Roman" w:hAnsiTheme="minorHAnsi" w:cs="Calibri"/>
                <w:sz w:val="22"/>
                <w:szCs w:val="22"/>
                <w:lang w:val="en-GB"/>
              </w:rPr>
            </w:pPr>
          </w:p>
          <w:p w14:paraId="03E60609" w14:textId="77777777" w:rsidR="009A4DC3" w:rsidRPr="006A2CFC" w:rsidRDefault="00E81B58" w:rsidP="00BE145F">
            <w:pPr>
              <w:ind w:right="201"/>
              <w:rPr>
                <w:rFonts w:asciiTheme="minorHAnsi" w:eastAsia="Times New Roman" w:hAnsiTheme="minorHAnsi" w:cs="Calibri"/>
                <w:color w:val="0070C0"/>
                <w:sz w:val="22"/>
                <w:szCs w:val="22"/>
                <w:lang w:val="en-GB"/>
              </w:rPr>
            </w:pPr>
            <w:hyperlink r:id="rId26" w:history="1">
              <w:r w:rsidR="009A4DC3" w:rsidRPr="006A2CFC">
                <w:rPr>
                  <w:rFonts w:asciiTheme="minorHAnsi" w:eastAsia="Times New Roman" w:hAnsiTheme="minorHAnsi" w:cs="Calibri"/>
                  <w:color w:val="0070C0"/>
                  <w:sz w:val="22"/>
                  <w:szCs w:val="22"/>
                  <w:lang w:val="en-GB"/>
                </w:rPr>
                <w:t>https://etendering.partneragencies.org</w:t>
              </w:r>
            </w:hyperlink>
            <w:r w:rsidR="00312767" w:rsidRPr="006A2CFC">
              <w:rPr>
                <w:rFonts w:asciiTheme="minorHAnsi" w:eastAsia="Times New Roman" w:hAnsiTheme="minorHAnsi" w:cs="Calibri"/>
                <w:color w:val="0070C0"/>
                <w:sz w:val="22"/>
                <w:szCs w:val="22"/>
                <w:lang w:val="en-GB"/>
              </w:rPr>
              <w:t xml:space="preserve"> </w:t>
            </w:r>
            <w:r w:rsidR="009A4DC3" w:rsidRPr="006A2CFC">
              <w:rPr>
                <w:rFonts w:asciiTheme="minorHAnsi" w:eastAsia="Times New Roman" w:hAnsiTheme="minorHAnsi" w:cs="Calibri"/>
                <w:color w:val="0070C0"/>
                <w:sz w:val="22"/>
                <w:szCs w:val="22"/>
                <w:lang w:val="en-GB"/>
              </w:rPr>
              <w:t xml:space="preserve"> </w:t>
            </w:r>
          </w:p>
          <w:p w14:paraId="2A822DC9" w14:textId="77777777" w:rsidR="009A4DC3" w:rsidRPr="006A2CFC" w:rsidRDefault="009A4DC3" w:rsidP="00BE145F">
            <w:pPr>
              <w:ind w:right="201"/>
              <w:rPr>
                <w:rFonts w:asciiTheme="minorHAnsi" w:eastAsia="Times New Roman" w:hAnsiTheme="minorHAnsi" w:cs="Calibri"/>
                <w:sz w:val="22"/>
                <w:szCs w:val="22"/>
                <w:lang w:val="en-GB"/>
              </w:rPr>
            </w:pPr>
          </w:p>
          <w:p w14:paraId="5F23396E" w14:textId="77777777" w:rsidR="009A4DC3" w:rsidRPr="006A2CFC" w:rsidRDefault="009A4DC3" w:rsidP="00BE145F">
            <w:pPr>
              <w:ind w:right="201"/>
              <w:rPr>
                <w:rFonts w:asciiTheme="minorHAnsi" w:eastAsia="Times New Roman" w:hAnsiTheme="minorHAnsi" w:cs="Calibri"/>
                <w:sz w:val="22"/>
                <w:szCs w:val="22"/>
                <w:lang w:val="en-GB"/>
              </w:rPr>
            </w:pPr>
            <w:r w:rsidRPr="006A2CFC">
              <w:rPr>
                <w:rFonts w:ascii="Segoe UI Symbol" w:eastAsia="MS Gothic" w:hAnsi="Segoe UI Symbol" w:cs="Segoe UI Symbol"/>
                <w:sz w:val="22"/>
                <w:szCs w:val="22"/>
                <w:lang w:val="en-GB"/>
              </w:rPr>
              <w:t>☒</w:t>
            </w:r>
            <w:r w:rsidRPr="006A2CFC">
              <w:rPr>
                <w:rFonts w:asciiTheme="minorHAnsi" w:eastAsia="Times New Roman" w:hAnsiTheme="minorHAnsi" w:cs="Calibri"/>
                <w:sz w:val="22"/>
                <w:szCs w:val="22"/>
                <w:lang w:val="en-GB"/>
              </w:rPr>
              <w:t xml:space="preserve"> </w:t>
            </w:r>
            <w:r w:rsidR="0052456E" w:rsidRPr="006A2CFC">
              <w:rPr>
                <w:rFonts w:asciiTheme="minorHAnsi" w:eastAsia="Times New Roman" w:hAnsiTheme="minorHAnsi" w:cs="Calibri"/>
                <w:sz w:val="22"/>
                <w:szCs w:val="22"/>
                <w:lang w:val="en-GB"/>
              </w:rPr>
              <w:t xml:space="preserve">  </w:t>
            </w:r>
            <w:r w:rsidRPr="006A2CFC">
              <w:rPr>
                <w:rFonts w:asciiTheme="minorHAnsi" w:eastAsia="Times New Roman" w:hAnsiTheme="minorHAnsi" w:cs="Calibri"/>
                <w:sz w:val="22"/>
                <w:szCs w:val="22"/>
                <w:lang w:val="en-GB"/>
              </w:rPr>
              <w:t>Format: PDF, Word, JPG files only</w:t>
            </w:r>
          </w:p>
          <w:p w14:paraId="655F20C1" w14:textId="77777777" w:rsidR="009A4DC3" w:rsidRPr="006A2CFC" w:rsidRDefault="009A4DC3" w:rsidP="00BE145F">
            <w:pPr>
              <w:ind w:right="201"/>
              <w:rPr>
                <w:rFonts w:asciiTheme="minorHAnsi" w:eastAsia="Times New Roman" w:hAnsiTheme="minorHAnsi" w:cs="Calibri"/>
                <w:sz w:val="22"/>
                <w:szCs w:val="22"/>
                <w:lang w:val="en-GB"/>
              </w:rPr>
            </w:pPr>
            <w:r w:rsidRPr="006A2CFC">
              <w:rPr>
                <w:rFonts w:ascii="Segoe UI Symbol" w:eastAsia="MS Gothic" w:hAnsi="Segoe UI Symbol" w:cs="Segoe UI Symbol"/>
                <w:sz w:val="22"/>
                <w:szCs w:val="22"/>
                <w:lang w:val="en-GB"/>
              </w:rPr>
              <w:t>☒</w:t>
            </w:r>
            <w:r w:rsidRPr="006A2CFC">
              <w:rPr>
                <w:rFonts w:asciiTheme="minorHAnsi" w:eastAsia="Times New Roman" w:hAnsiTheme="minorHAnsi" w:cs="Calibri"/>
                <w:sz w:val="22"/>
                <w:szCs w:val="22"/>
                <w:lang w:val="en-GB"/>
              </w:rPr>
              <w:t xml:space="preserve"> </w:t>
            </w:r>
            <w:r w:rsidR="0052456E" w:rsidRPr="006A2CFC">
              <w:rPr>
                <w:rFonts w:asciiTheme="minorHAnsi" w:eastAsia="Times New Roman" w:hAnsiTheme="minorHAnsi" w:cs="Calibri"/>
                <w:sz w:val="22"/>
                <w:szCs w:val="22"/>
                <w:lang w:val="en-GB"/>
              </w:rPr>
              <w:t xml:space="preserve">  </w:t>
            </w:r>
            <w:r w:rsidRPr="006A2CFC">
              <w:rPr>
                <w:rFonts w:asciiTheme="minorHAnsi" w:eastAsia="Times New Roman" w:hAnsiTheme="minorHAnsi" w:cs="Calibri"/>
                <w:sz w:val="22"/>
                <w:szCs w:val="22"/>
                <w:lang w:val="en-GB"/>
              </w:rPr>
              <w:t>Max. File Size per transmission: [8 MB]</w:t>
            </w:r>
          </w:p>
          <w:p w14:paraId="0D786641" w14:textId="77777777" w:rsidR="009A4DC3" w:rsidRPr="006A2CFC" w:rsidRDefault="009A4DC3" w:rsidP="00BE145F">
            <w:pPr>
              <w:ind w:right="201"/>
              <w:rPr>
                <w:rFonts w:asciiTheme="minorHAnsi" w:eastAsia="Times New Roman" w:hAnsiTheme="minorHAnsi" w:cs="Calibri"/>
                <w:sz w:val="22"/>
                <w:szCs w:val="22"/>
                <w:lang w:val="en-GB"/>
              </w:rPr>
            </w:pPr>
            <w:r w:rsidRPr="006A2CFC">
              <w:rPr>
                <w:rFonts w:ascii="Segoe UI Symbol" w:eastAsia="MS Gothic" w:hAnsi="Segoe UI Symbol" w:cs="Segoe UI Symbol"/>
                <w:sz w:val="22"/>
                <w:szCs w:val="22"/>
                <w:lang w:val="en-GB"/>
              </w:rPr>
              <w:t>☒</w:t>
            </w:r>
            <w:r w:rsidRPr="006A2CFC">
              <w:rPr>
                <w:rFonts w:asciiTheme="minorHAnsi" w:eastAsia="Times New Roman" w:hAnsiTheme="minorHAnsi" w:cs="Calibri"/>
                <w:sz w:val="22"/>
                <w:szCs w:val="22"/>
                <w:lang w:val="en-GB"/>
              </w:rPr>
              <w:t xml:space="preserve"> </w:t>
            </w:r>
            <w:r w:rsidR="0052456E" w:rsidRPr="006A2CFC">
              <w:rPr>
                <w:rFonts w:asciiTheme="minorHAnsi" w:eastAsia="Times New Roman" w:hAnsiTheme="minorHAnsi" w:cs="Calibri"/>
                <w:sz w:val="22"/>
                <w:szCs w:val="22"/>
                <w:lang w:val="en-GB"/>
              </w:rPr>
              <w:t xml:space="preserve">  </w:t>
            </w:r>
            <w:r w:rsidR="0010669C" w:rsidRPr="006A2CFC">
              <w:rPr>
                <w:rFonts w:asciiTheme="minorHAnsi" w:eastAsia="Times New Roman" w:hAnsiTheme="minorHAnsi" w:cs="Calibri"/>
                <w:sz w:val="22"/>
                <w:szCs w:val="22"/>
                <w:lang w:val="en-GB"/>
              </w:rPr>
              <w:t>Max. No. of transmission</w:t>
            </w:r>
            <w:r w:rsidRPr="006A2CFC">
              <w:rPr>
                <w:rFonts w:asciiTheme="minorHAnsi" w:eastAsia="Times New Roman" w:hAnsiTheme="minorHAnsi" w:cs="Calibri"/>
                <w:sz w:val="22"/>
                <w:szCs w:val="22"/>
                <w:lang w:val="en-GB"/>
              </w:rPr>
              <w:t>: [not limited]</w:t>
            </w:r>
          </w:p>
          <w:p w14:paraId="5EF792CB" w14:textId="097A3FE3" w:rsidR="009A4DC3" w:rsidRPr="006A2CFC" w:rsidRDefault="009A4DC3" w:rsidP="00BE145F">
            <w:pPr>
              <w:ind w:right="201"/>
              <w:rPr>
                <w:rFonts w:asciiTheme="minorHAnsi" w:eastAsia="Times New Roman" w:hAnsiTheme="minorHAnsi" w:cs="Calibri"/>
                <w:sz w:val="22"/>
                <w:szCs w:val="22"/>
                <w:lang w:val="en-GB"/>
              </w:rPr>
            </w:pPr>
            <w:r w:rsidRPr="006A2CFC">
              <w:rPr>
                <w:rFonts w:ascii="Segoe UI Symbol" w:eastAsia="MS Gothic" w:hAnsi="Segoe UI Symbol" w:cs="Segoe UI Symbol"/>
                <w:sz w:val="22"/>
                <w:szCs w:val="22"/>
                <w:lang w:val="en-GB"/>
              </w:rPr>
              <w:t>☒</w:t>
            </w:r>
            <w:r w:rsidRPr="006A2CFC">
              <w:rPr>
                <w:rFonts w:asciiTheme="minorHAnsi" w:eastAsia="Times New Roman" w:hAnsiTheme="minorHAnsi" w:cs="Calibri"/>
                <w:sz w:val="22"/>
                <w:szCs w:val="22"/>
                <w:lang w:val="en-GB"/>
              </w:rPr>
              <w:t xml:space="preserve"> </w:t>
            </w:r>
            <w:r w:rsidR="0052456E" w:rsidRPr="006A2CFC">
              <w:rPr>
                <w:rFonts w:asciiTheme="minorHAnsi" w:eastAsia="Times New Roman" w:hAnsiTheme="minorHAnsi" w:cs="Calibri"/>
                <w:sz w:val="22"/>
                <w:szCs w:val="22"/>
                <w:lang w:val="en-GB"/>
              </w:rPr>
              <w:t xml:space="preserve">  </w:t>
            </w:r>
            <w:r w:rsidR="0010669C" w:rsidRPr="006A2CFC">
              <w:rPr>
                <w:rFonts w:asciiTheme="minorHAnsi" w:eastAsia="Times New Roman" w:hAnsiTheme="minorHAnsi" w:cs="Calibri"/>
                <w:sz w:val="22"/>
                <w:szCs w:val="22"/>
                <w:lang w:val="en-GB"/>
              </w:rPr>
              <w:t>No. of copies to be transmitted</w:t>
            </w:r>
            <w:r w:rsidRPr="006A2CFC">
              <w:rPr>
                <w:rFonts w:asciiTheme="minorHAnsi" w:eastAsia="Times New Roman" w:hAnsiTheme="minorHAnsi" w:cs="Calibri"/>
                <w:sz w:val="22"/>
                <w:szCs w:val="22"/>
                <w:lang w:val="en-GB"/>
              </w:rPr>
              <w:t>: [one]</w:t>
            </w:r>
          </w:p>
          <w:p w14:paraId="5AC76503" w14:textId="77777777" w:rsidR="009A4DC3" w:rsidRPr="006A2CFC" w:rsidRDefault="009A4DC3" w:rsidP="00BE145F">
            <w:pPr>
              <w:ind w:left="310" w:right="201" w:hanging="310"/>
              <w:rPr>
                <w:rFonts w:asciiTheme="minorHAnsi" w:eastAsia="Times New Roman" w:hAnsiTheme="minorHAnsi" w:cs="Calibri"/>
                <w:sz w:val="22"/>
                <w:szCs w:val="22"/>
                <w:lang w:val="en-GB"/>
              </w:rPr>
            </w:pPr>
            <w:r w:rsidRPr="006A2CFC">
              <w:rPr>
                <w:rFonts w:ascii="Segoe UI Symbol" w:eastAsia="MS Gothic" w:hAnsi="Segoe UI Symbol" w:cs="Segoe UI Symbol"/>
                <w:sz w:val="22"/>
                <w:szCs w:val="22"/>
                <w:lang w:val="en-GB"/>
              </w:rPr>
              <w:t>☒</w:t>
            </w:r>
            <w:r w:rsidRPr="006A2CFC">
              <w:rPr>
                <w:rFonts w:asciiTheme="minorHAnsi" w:eastAsia="Times New Roman" w:hAnsiTheme="minorHAnsi" w:cs="Calibri"/>
                <w:sz w:val="22"/>
                <w:szCs w:val="22"/>
                <w:lang w:val="en-GB"/>
              </w:rPr>
              <w:t xml:space="preserve"> </w:t>
            </w:r>
            <w:r w:rsidR="0052456E" w:rsidRPr="006A2CFC">
              <w:rPr>
                <w:rFonts w:asciiTheme="minorHAnsi" w:eastAsia="Times New Roman" w:hAnsiTheme="minorHAnsi" w:cs="Calibri"/>
                <w:sz w:val="22"/>
                <w:szCs w:val="22"/>
                <w:lang w:val="en-GB"/>
              </w:rPr>
              <w:t xml:space="preserve">  </w:t>
            </w:r>
            <w:r w:rsidRPr="006A2CFC">
              <w:rPr>
                <w:rFonts w:asciiTheme="minorHAnsi" w:eastAsia="Times New Roman" w:hAnsiTheme="minorHAnsi" w:cs="Calibri"/>
                <w:sz w:val="22"/>
                <w:szCs w:val="22"/>
                <w:lang w:val="en-GB"/>
              </w:rPr>
              <w:t xml:space="preserve">Virus Scanning Software to be Used </w:t>
            </w:r>
            <w:r w:rsidR="00BE145F" w:rsidRPr="006A2CFC">
              <w:rPr>
                <w:rFonts w:asciiTheme="minorHAnsi" w:eastAsia="Times New Roman" w:hAnsiTheme="minorHAnsi" w:cs="Calibri"/>
                <w:sz w:val="22"/>
                <w:szCs w:val="22"/>
                <w:lang w:val="en-GB"/>
              </w:rPr>
              <w:t>before</w:t>
            </w:r>
            <w:r w:rsidRPr="006A2CFC">
              <w:rPr>
                <w:rFonts w:asciiTheme="minorHAnsi" w:eastAsia="Times New Roman" w:hAnsiTheme="minorHAnsi" w:cs="Calibri"/>
                <w:sz w:val="22"/>
                <w:szCs w:val="22"/>
                <w:lang w:val="en-GB"/>
              </w:rPr>
              <w:t xml:space="preserve"> transmission.</w:t>
            </w:r>
          </w:p>
          <w:p w14:paraId="2E7B1A2E" w14:textId="05D65B7A" w:rsidR="009B78CE" w:rsidRPr="006A2CFC" w:rsidRDefault="009A4DC3" w:rsidP="00BE145F">
            <w:pPr>
              <w:ind w:left="310" w:right="201" w:hanging="310"/>
              <w:rPr>
                <w:rFonts w:asciiTheme="minorHAnsi" w:eastAsia="Times New Roman" w:hAnsiTheme="minorHAnsi" w:cs="Calibri"/>
                <w:sz w:val="22"/>
                <w:szCs w:val="22"/>
                <w:lang w:val="en-GB"/>
              </w:rPr>
            </w:pPr>
            <w:r w:rsidRPr="006A2CFC">
              <w:rPr>
                <w:rFonts w:ascii="Segoe UI Symbol" w:eastAsia="MS Gothic" w:hAnsi="Segoe UI Symbol" w:cs="Segoe UI Symbol"/>
                <w:sz w:val="22"/>
                <w:szCs w:val="22"/>
                <w:lang w:val="en-GB"/>
              </w:rPr>
              <w:t>☒</w:t>
            </w:r>
            <w:r w:rsidRPr="006A2CFC">
              <w:rPr>
                <w:rFonts w:asciiTheme="minorHAnsi" w:eastAsia="Times New Roman" w:hAnsiTheme="minorHAnsi" w:cs="Calibri"/>
                <w:sz w:val="22"/>
                <w:szCs w:val="22"/>
                <w:lang w:val="en-GB"/>
              </w:rPr>
              <w:t xml:space="preserve"> </w:t>
            </w:r>
            <w:r w:rsidR="0052456E" w:rsidRPr="006A2CFC">
              <w:rPr>
                <w:rFonts w:asciiTheme="minorHAnsi" w:eastAsia="Times New Roman" w:hAnsiTheme="minorHAnsi" w:cs="Calibri"/>
                <w:sz w:val="22"/>
                <w:szCs w:val="22"/>
                <w:lang w:val="en-GB"/>
              </w:rPr>
              <w:t xml:space="preserve">  </w:t>
            </w:r>
            <w:r w:rsidRPr="006A2CFC">
              <w:rPr>
                <w:rFonts w:asciiTheme="minorHAnsi" w:eastAsia="Times New Roman" w:hAnsiTheme="minorHAnsi" w:cs="Calibri"/>
                <w:sz w:val="22"/>
                <w:szCs w:val="22"/>
                <w:lang w:val="en-GB"/>
              </w:rPr>
              <w:t xml:space="preserve">Time Zone to be Recognized: </w:t>
            </w:r>
            <w:r w:rsidR="00BE145F" w:rsidRPr="006A2CFC">
              <w:rPr>
                <w:rFonts w:asciiTheme="minorHAnsi" w:eastAsia="Times New Roman" w:hAnsiTheme="minorHAnsi" w:cs="Calibri"/>
                <w:sz w:val="22"/>
                <w:szCs w:val="22"/>
                <w:lang w:val="en-GB"/>
              </w:rPr>
              <w:t>The b</w:t>
            </w:r>
            <w:r w:rsidRPr="006A2CFC">
              <w:rPr>
                <w:rFonts w:asciiTheme="minorHAnsi" w:eastAsia="Times New Roman" w:hAnsiTheme="minorHAnsi" w:cs="Calibri"/>
                <w:sz w:val="22"/>
                <w:szCs w:val="22"/>
                <w:lang w:val="en-GB"/>
              </w:rPr>
              <w:t>id closing date is according to New York Time Zone in E-Tendering System</w:t>
            </w:r>
            <w:r w:rsidR="00495F40" w:rsidRPr="006A2CFC">
              <w:rPr>
                <w:rFonts w:asciiTheme="minorHAnsi" w:eastAsia="Times New Roman" w:hAnsiTheme="minorHAnsi" w:cs="Calibri"/>
                <w:sz w:val="22"/>
                <w:szCs w:val="22"/>
                <w:lang w:val="en-GB"/>
              </w:rPr>
              <w:t>.</w:t>
            </w:r>
          </w:p>
        </w:tc>
      </w:tr>
      <w:tr w:rsidR="009B78CE" w:rsidRPr="006A2CFC" w14:paraId="7A5C2EB7" w14:textId="77777777" w:rsidTr="0095725B">
        <w:trPr>
          <w:trHeight w:val="720"/>
          <w:jc w:val="center"/>
        </w:trPr>
        <w:tc>
          <w:tcPr>
            <w:tcW w:w="540" w:type="dxa"/>
          </w:tcPr>
          <w:p w14:paraId="22229386" w14:textId="77777777" w:rsidR="009B78CE" w:rsidRPr="006A2CFC" w:rsidRDefault="00A31708" w:rsidP="009B78CE">
            <w:pPr>
              <w:spacing w:after="160"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1</w:t>
            </w:r>
            <w:r w:rsidR="005720DD" w:rsidRPr="006A2CFC">
              <w:rPr>
                <w:rFonts w:asciiTheme="minorHAnsi" w:eastAsia="Calibri" w:hAnsiTheme="minorHAnsi" w:cs="Calibri"/>
                <w:sz w:val="22"/>
                <w:szCs w:val="22"/>
                <w:lang w:val="en-GB"/>
              </w:rPr>
              <w:t>9</w:t>
            </w:r>
          </w:p>
        </w:tc>
        <w:tc>
          <w:tcPr>
            <w:tcW w:w="1080" w:type="dxa"/>
          </w:tcPr>
          <w:p w14:paraId="23823DB2" w14:textId="77777777" w:rsidR="009B78CE" w:rsidRPr="006A2CFC" w:rsidRDefault="00DE1611" w:rsidP="009B78CE">
            <w:pPr>
              <w:spacing w:after="160"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27</w:t>
            </w:r>
          </w:p>
        </w:tc>
        <w:tc>
          <w:tcPr>
            <w:tcW w:w="2520" w:type="dxa"/>
          </w:tcPr>
          <w:p w14:paraId="56858A1D" w14:textId="77777777" w:rsidR="009B78CE" w:rsidRPr="006A2CFC" w:rsidRDefault="009B78CE" w:rsidP="003A2452">
            <w:pPr>
              <w:spacing w:after="160" w:line="259" w:lineRule="auto"/>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Date, time</w:t>
            </w:r>
            <w:r w:rsidR="00BE145F" w:rsidRPr="006A2CFC">
              <w:rPr>
                <w:rFonts w:asciiTheme="minorHAnsi" w:eastAsia="Calibri" w:hAnsiTheme="minorHAnsi" w:cs="Calibri"/>
                <w:sz w:val="22"/>
                <w:szCs w:val="22"/>
                <w:lang w:val="en-GB"/>
              </w:rPr>
              <w:t>,</w:t>
            </w:r>
            <w:r w:rsidRPr="006A2CFC">
              <w:rPr>
                <w:rFonts w:asciiTheme="minorHAnsi" w:eastAsia="Calibri" w:hAnsiTheme="minorHAnsi" w:cs="Calibri"/>
                <w:sz w:val="22"/>
                <w:szCs w:val="22"/>
                <w:lang w:val="en-GB"/>
              </w:rPr>
              <w:t xml:space="preserve"> and venue for</w:t>
            </w:r>
            <w:r w:rsidR="00AB24BC" w:rsidRPr="006A2CFC">
              <w:rPr>
                <w:rFonts w:asciiTheme="minorHAnsi" w:eastAsia="Calibri" w:hAnsiTheme="minorHAnsi" w:cs="Calibri"/>
                <w:sz w:val="22"/>
                <w:szCs w:val="22"/>
                <w:lang w:val="en-GB"/>
              </w:rPr>
              <w:t xml:space="preserve"> </w:t>
            </w:r>
            <w:r w:rsidR="00F22349" w:rsidRPr="006A2CFC">
              <w:rPr>
                <w:rFonts w:asciiTheme="minorHAnsi" w:eastAsia="Calibri" w:hAnsiTheme="minorHAnsi" w:cs="Calibri"/>
                <w:sz w:val="22"/>
                <w:szCs w:val="22"/>
                <w:lang w:val="en-GB"/>
              </w:rPr>
              <w:t xml:space="preserve">the </w:t>
            </w:r>
            <w:r w:rsidRPr="006A2CFC">
              <w:rPr>
                <w:rFonts w:asciiTheme="minorHAnsi" w:eastAsia="Calibri" w:hAnsiTheme="minorHAnsi" w:cs="Calibri"/>
                <w:sz w:val="22"/>
                <w:szCs w:val="22"/>
                <w:lang w:val="en-GB"/>
              </w:rPr>
              <w:t xml:space="preserve">opening of </w:t>
            </w:r>
            <w:r w:rsidR="0093029D" w:rsidRPr="006A2CFC">
              <w:rPr>
                <w:rFonts w:asciiTheme="minorHAnsi" w:eastAsia="Calibri" w:hAnsiTheme="minorHAnsi" w:cs="Calibri"/>
                <w:sz w:val="22"/>
                <w:szCs w:val="22"/>
                <w:lang w:val="en-GB"/>
              </w:rPr>
              <w:t xml:space="preserve">the </w:t>
            </w:r>
            <w:r w:rsidRPr="006A2CFC">
              <w:rPr>
                <w:rFonts w:asciiTheme="minorHAnsi" w:eastAsia="Calibri" w:hAnsiTheme="minorHAnsi" w:cs="Calibri"/>
                <w:noProof/>
                <w:sz w:val="22"/>
                <w:szCs w:val="22"/>
                <w:lang w:val="en-GB"/>
              </w:rPr>
              <w:t>bid</w:t>
            </w:r>
          </w:p>
        </w:tc>
        <w:tc>
          <w:tcPr>
            <w:tcW w:w="5580" w:type="dxa"/>
            <w:tcMar>
              <w:top w:w="85" w:type="dxa"/>
              <w:bottom w:w="142" w:type="dxa"/>
            </w:tcMar>
          </w:tcPr>
          <w:p w14:paraId="5C105A11" w14:textId="77777777" w:rsidR="0010669C" w:rsidRPr="006A2CFC" w:rsidRDefault="00DE1611" w:rsidP="00BE145F">
            <w:pPr>
              <w:tabs>
                <w:tab w:val="left" w:pos="378"/>
                <w:tab w:val="right" w:pos="7218"/>
              </w:tabs>
              <w:ind w:right="201"/>
              <w:rPr>
                <w:rFonts w:asciiTheme="minorHAnsi" w:eastAsia="Times New Roman" w:hAnsiTheme="minorHAnsi" w:cs="Calibri"/>
                <w:snapToGrid w:val="0"/>
                <w:color w:val="000000"/>
                <w:sz w:val="22"/>
                <w:szCs w:val="22"/>
              </w:rPr>
            </w:pPr>
            <w:r w:rsidRPr="006A2CFC">
              <w:rPr>
                <w:rFonts w:asciiTheme="minorHAnsi" w:eastAsia="Times New Roman" w:hAnsiTheme="minorHAnsi" w:cs="Calibri"/>
                <w:bCs/>
                <w:sz w:val="22"/>
                <w:szCs w:val="22"/>
                <w:lang w:val="en-GB"/>
              </w:rPr>
              <w:t xml:space="preserve">In the case of e-Tendering submission, bidders will receive an automatic notification once the Bid is opened. </w:t>
            </w:r>
          </w:p>
        </w:tc>
      </w:tr>
      <w:tr w:rsidR="009B78CE" w:rsidRPr="006A2CFC" w14:paraId="46BB1F9A" w14:textId="77777777" w:rsidTr="00756A56">
        <w:trPr>
          <w:trHeight w:val="522"/>
          <w:jc w:val="center"/>
        </w:trPr>
        <w:tc>
          <w:tcPr>
            <w:tcW w:w="540" w:type="dxa"/>
          </w:tcPr>
          <w:p w14:paraId="3D791BF1" w14:textId="77777777" w:rsidR="009B78CE" w:rsidRPr="006A2CFC" w:rsidRDefault="005720DD" w:rsidP="009B78CE">
            <w:pPr>
              <w:spacing w:after="160"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20</w:t>
            </w:r>
          </w:p>
        </w:tc>
        <w:tc>
          <w:tcPr>
            <w:tcW w:w="1080" w:type="dxa"/>
          </w:tcPr>
          <w:p w14:paraId="6A31B0F5" w14:textId="77777777" w:rsidR="002C71F7" w:rsidRPr="006A2CFC" w:rsidRDefault="00756A56" w:rsidP="004C12AA">
            <w:pPr>
              <w:spacing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29</w:t>
            </w:r>
            <w:r w:rsidR="008A67AF" w:rsidRPr="006A2CFC">
              <w:rPr>
                <w:rFonts w:asciiTheme="minorHAnsi" w:eastAsia="Calibri" w:hAnsiTheme="minorHAnsi" w:cs="Calibri"/>
                <w:sz w:val="22"/>
                <w:szCs w:val="22"/>
                <w:lang w:val="en-GB"/>
              </w:rPr>
              <w:t xml:space="preserve"> &amp;</w:t>
            </w:r>
          </w:p>
          <w:p w14:paraId="0F5EA0FE" w14:textId="77777777" w:rsidR="002C71F7" w:rsidRPr="006A2CFC" w:rsidRDefault="002C71F7" w:rsidP="004C12AA">
            <w:pPr>
              <w:spacing w:line="259" w:lineRule="auto"/>
              <w:jc w:val="center"/>
              <w:rPr>
                <w:rFonts w:asciiTheme="minorHAnsi" w:eastAsia="Calibri" w:hAnsiTheme="minorHAnsi" w:cs="Calibri"/>
                <w:sz w:val="22"/>
                <w:szCs w:val="22"/>
                <w:lang w:val="en-GB"/>
              </w:rPr>
            </w:pPr>
            <w:r w:rsidRPr="006A2CFC">
              <w:rPr>
                <w:rFonts w:asciiTheme="minorHAnsi" w:eastAsia="Calibri" w:hAnsiTheme="minorHAnsi" w:cs="Calibri"/>
                <w:sz w:val="22"/>
                <w:szCs w:val="22"/>
                <w:lang w:val="en-GB"/>
              </w:rPr>
              <w:t>3</w:t>
            </w:r>
            <w:r w:rsidR="00756A56" w:rsidRPr="006A2CFC">
              <w:rPr>
                <w:rFonts w:asciiTheme="minorHAnsi" w:eastAsia="Calibri" w:hAnsiTheme="minorHAnsi" w:cs="Calibri"/>
                <w:sz w:val="22"/>
                <w:szCs w:val="22"/>
                <w:lang w:val="en-GB"/>
              </w:rPr>
              <w:t>2</w:t>
            </w:r>
          </w:p>
        </w:tc>
        <w:tc>
          <w:tcPr>
            <w:tcW w:w="2520" w:type="dxa"/>
          </w:tcPr>
          <w:p w14:paraId="3C52D8A9" w14:textId="77777777" w:rsidR="009B78CE" w:rsidRPr="006A2CFC" w:rsidRDefault="009B78CE" w:rsidP="008410F6">
            <w:pPr>
              <w:spacing w:line="259" w:lineRule="auto"/>
              <w:rPr>
                <w:rFonts w:asciiTheme="minorHAnsi" w:eastAsia="Calibri" w:hAnsiTheme="minorHAnsi" w:cs="Calibri"/>
                <w:b/>
                <w:bCs/>
                <w:sz w:val="22"/>
                <w:szCs w:val="22"/>
                <w:lang w:val="en-GB"/>
              </w:rPr>
            </w:pPr>
            <w:r w:rsidRPr="006A2CFC">
              <w:rPr>
                <w:rFonts w:asciiTheme="minorHAnsi" w:eastAsia="Calibri" w:hAnsiTheme="minorHAnsi" w:cs="Calibri"/>
                <w:bCs/>
                <w:sz w:val="22"/>
                <w:szCs w:val="22"/>
                <w:lang w:val="en-GB"/>
              </w:rPr>
              <w:t>Evaluation Method for the Award of Contract</w:t>
            </w:r>
          </w:p>
        </w:tc>
        <w:tc>
          <w:tcPr>
            <w:tcW w:w="5580" w:type="dxa"/>
            <w:tcMar>
              <w:top w:w="85" w:type="dxa"/>
              <w:bottom w:w="142" w:type="dxa"/>
            </w:tcMar>
          </w:tcPr>
          <w:p w14:paraId="514EA190" w14:textId="77777777" w:rsidR="003A2452" w:rsidRPr="006A2CFC" w:rsidRDefault="009B78CE" w:rsidP="00BE145F">
            <w:pPr>
              <w:tabs>
                <w:tab w:val="left" w:pos="378"/>
                <w:tab w:val="right" w:pos="7218"/>
              </w:tabs>
              <w:ind w:right="201"/>
              <w:rPr>
                <w:rFonts w:asciiTheme="minorHAnsi" w:hAnsiTheme="minorHAnsi" w:cs="Calibri"/>
                <w:snapToGrid w:val="0"/>
                <w:color w:val="000000"/>
                <w:sz w:val="22"/>
                <w:szCs w:val="22"/>
              </w:rPr>
            </w:pPr>
            <w:r w:rsidRPr="006A2CFC">
              <w:rPr>
                <w:rFonts w:asciiTheme="minorHAnsi" w:hAnsiTheme="minorHAnsi" w:cs="Calibri"/>
                <w:snapToGrid w:val="0"/>
                <w:color w:val="000000"/>
                <w:sz w:val="22"/>
                <w:szCs w:val="22"/>
              </w:rPr>
              <w:t>Lowest price</w:t>
            </w:r>
            <w:r w:rsidR="009B7362" w:rsidRPr="006A2CFC">
              <w:rPr>
                <w:rFonts w:asciiTheme="minorHAnsi" w:hAnsiTheme="minorHAnsi" w:cs="Calibri"/>
                <w:snapToGrid w:val="0"/>
                <w:color w:val="000000"/>
                <w:sz w:val="22"/>
                <w:szCs w:val="22"/>
              </w:rPr>
              <w:t>d</w:t>
            </w:r>
            <w:r w:rsidR="00BE145F" w:rsidRPr="006A2CFC">
              <w:rPr>
                <w:rFonts w:asciiTheme="minorHAnsi" w:hAnsiTheme="minorHAnsi" w:cs="Calibri"/>
                <w:snapToGrid w:val="0"/>
                <w:color w:val="000000"/>
                <w:sz w:val="22"/>
                <w:szCs w:val="22"/>
              </w:rPr>
              <w:t>,</w:t>
            </w:r>
            <w:r w:rsidRPr="006A2CFC" w:rsidDel="009B7362">
              <w:rPr>
                <w:rFonts w:asciiTheme="minorHAnsi" w:hAnsiTheme="minorHAnsi" w:cs="Calibri"/>
                <w:snapToGrid w:val="0"/>
                <w:color w:val="000000"/>
                <w:sz w:val="22"/>
                <w:szCs w:val="22"/>
              </w:rPr>
              <w:t xml:space="preserve"> </w:t>
            </w:r>
            <w:r w:rsidRPr="006A2CFC">
              <w:rPr>
                <w:rFonts w:asciiTheme="minorHAnsi" w:hAnsiTheme="minorHAnsi" w:cs="Calibri"/>
                <w:snapToGrid w:val="0"/>
                <w:color w:val="000000"/>
                <w:sz w:val="22"/>
                <w:szCs w:val="22"/>
              </w:rPr>
              <w:t>technically responsive</w:t>
            </w:r>
            <w:r w:rsidR="00043AFF" w:rsidRPr="006A2CFC">
              <w:rPr>
                <w:rFonts w:asciiTheme="minorHAnsi" w:hAnsiTheme="minorHAnsi" w:cs="Calibri"/>
                <w:snapToGrid w:val="0"/>
                <w:color w:val="000000"/>
                <w:sz w:val="22"/>
                <w:szCs w:val="22"/>
              </w:rPr>
              <w:t>,</w:t>
            </w:r>
            <w:r w:rsidRPr="006A2CFC">
              <w:rPr>
                <w:rFonts w:asciiTheme="minorHAnsi" w:hAnsiTheme="minorHAnsi" w:cs="Calibri"/>
                <w:snapToGrid w:val="0"/>
                <w:color w:val="000000"/>
                <w:sz w:val="22"/>
                <w:szCs w:val="22"/>
              </w:rPr>
              <w:t xml:space="preserve"> </w:t>
            </w:r>
            <w:r w:rsidR="004F5A37" w:rsidRPr="006A2CFC">
              <w:rPr>
                <w:rFonts w:asciiTheme="minorHAnsi" w:hAnsiTheme="minorHAnsi" w:cs="Calibri"/>
                <w:snapToGrid w:val="0"/>
                <w:color w:val="000000"/>
                <w:sz w:val="22"/>
                <w:szCs w:val="22"/>
              </w:rPr>
              <w:t>eligible</w:t>
            </w:r>
            <w:r w:rsidR="00BE145F" w:rsidRPr="006A2CFC">
              <w:rPr>
                <w:rFonts w:asciiTheme="minorHAnsi" w:hAnsiTheme="minorHAnsi" w:cs="Calibri"/>
                <w:snapToGrid w:val="0"/>
                <w:color w:val="000000"/>
                <w:sz w:val="22"/>
                <w:szCs w:val="22"/>
              </w:rPr>
              <w:t>,</w:t>
            </w:r>
            <w:r w:rsidR="004F5A37" w:rsidRPr="006A2CFC">
              <w:rPr>
                <w:rFonts w:asciiTheme="minorHAnsi" w:hAnsiTheme="minorHAnsi" w:cs="Calibri"/>
                <w:snapToGrid w:val="0"/>
                <w:color w:val="000000"/>
                <w:sz w:val="22"/>
                <w:szCs w:val="22"/>
              </w:rPr>
              <w:t xml:space="preserve"> and qualified b</w:t>
            </w:r>
            <w:r w:rsidR="00043AFF" w:rsidRPr="006A2CFC">
              <w:rPr>
                <w:rFonts w:asciiTheme="minorHAnsi" w:hAnsiTheme="minorHAnsi" w:cs="Calibri"/>
                <w:snapToGrid w:val="0"/>
                <w:color w:val="000000"/>
                <w:sz w:val="22"/>
                <w:szCs w:val="22"/>
              </w:rPr>
              <w:t>id.</w:t>
            </w:r>
          </w:p>
          <w:p w14:paraId="5098E6CE" w14:textId="77777777" w:rsidR="00DE4EB5" w:rsidRPr="006A2CFC" w:rsidRDefault="00DE4EB5" w:rsidP="00BE145F">
            <w:pPr>
              <w:tabs>
                <w:tab w:val="left" w:pos="378"/>
                <w:tab w:val="right" w:pos="7218"/>
              </w:tabs>
              <w:ind w:right="201"/>
              <w:rPr>
                <w:rFonts w:asciiTheme="minorHAnsi" w:hAnsiTheme="minorHAnsi" w:cs="Calibri"/>
                <w:snapToGrid w:val="0"/>
                <w:color w:val="000000"/>
                <w:sz w:val="22"/>
                <w:szCs w:val="22"/>
              </w:rPr>
            </w:pPr>
          </w:p>
          <w:p w14:paraId="14DB5058" w14:textId="77777777" w:rsidR="00DE4EB5" w:rsidRPr="006A2CFC" w:rsidRDefault="00DE4EB5" w:rsidP="00BE145F">
            <w:pPr>
              <w:ind w:left="310" w:right="201" w:hanging="310"/>
              <w:rPr>
                <w:rFonts w:asciiTheme="minorHAnsi" w:eastAsia="Times New Roman" w:hAnsiTheme="minorHAnsi" w:cs="Calibri"/>
                <w:bCs/>
                <w:sz w:val="22"/>
                <w:szCs w:val="22"/>
                <w:lang w:val="en-GB"/>
              </w:rPr>
            </w:pPr>
            <w:r w:rsidRPr="006A2CFC">
              <w:rPr>
                <w:rFonts w:ascii="Segoe UI Symbol" w:eastAsia="MS Gothic" w:hAnsi="Segoe UI Symbol" w:cs="Segoe UI Symbol"/>
                <w:bCs/>
                <w:sz w:val="22"/>
                <w:szCs w:val="22"/>
                <w:lang w:val="en-GB"/>
              </w:rPr>
              <w:t>☒</w:t>
            </w:r>
            <w:r w:rsidRPr="006A2CFC">
              <w:rPr>
                <w:rFonts w:asciiTheme="minorHAnsi" w:eastAsia="Times New Roman" w:hAnsiTheme="minorHAnsi" w:cs="Calibri"/>
                <w:bCs/>
                <w:sz w:val="22"/>
                <w:szCs w:val="22"/>
                <w:lang w:val="en-GB"/>
              </w:rPr>
              <w:t xml:space="preserve">   Non-Discretionary “Pass/Fail” Criteria on the Technical Requirements; and </w:t>
            </w:r>
          </w:p>
          <w:p w14:paraId="3CA5FBD6" w14:textId="77777777" w:rsidR="00DE4EB5" w:rsidRPr="006A2CFC" w:rsidRDefault="00DE4EB5" w:rsidP="00BD3200">
            <w:pPr>
              <w:tabs>
                <w:tab w:val="left" w:pos="378"/>
                <w:tab w:val="right" w:pos="7218"/>
              </w:tabs>
              <w:ind w:right="201"/>
              <w:rPr>
                <w:rFonts w:asciiTheme="minorHAnsi" w:hAnsiTheme="minorHAnsi" w:cs="Calibri"/>
                <w:snapToGrid w:val="0"/>
                <w:color w:val="000000"/>
                <w:sz w:val="22"/>
                <w:szCs w:val="22"/>
              </w:rPr>
            </w:pPr>
            <w:r w:rsidRPr="006A2CFC">
              <w:rPr>
                <w:rFonts w:ascii="Segoe UI Symbol" w:eastAsia="MS Gothic" w:hAnsi="Segoe UI Symbol" w:cs="Segoe UI Symbol"/>
                <w:bCs/>
                <w:sz w:val="22"/>
                <w:szCs w:val="22"/>
                <w:lang w:val="en-GB"/>
              </w:rPr>
              <w:t>☒</w:t>
            </w:r>
            <w:r w:rsidRPr="006A2CFC">
              <w:rPr>
                <w:rFonts w:asciiTheme="minorHAnsi" w:eastAsia="Times New Roman" w:hAnsiTheme="minorHAnsi" w:cs="Calibri"/>
                <w:bCs/>
                <w:sz w:val="22"/>
                <w:szCs w:val="22"/>
                <w:lang w:val="en-GB"/>
              </w:rPr>
              <w:t xml:space="preserve">   Lowest price offer of technically qualified/responsive Bid</w:t>
            </w:r>
          </w:p>
        </w:tc>
      </w:tr>
      <w:tr w:rsidR="009B78CE" w:rsidRPr="006A2CFC" w14:paraId="19227FAE" w14:textId="77777777" w:rsidTr="00756A56">
        <w:trPr>
          <w:jc w:val="center"/>
        </w:trPr>
        <w:tc>
          <w:tcPr>
            <w:tcW w:w="540" w:type="dxa"/>
          </w:tcPr>
          <w:p w14:paraId="13B82F24" w14:textId="77777777" w:rsidR="009B78CE" w:rsidRPr="006A2CFC" w:rsidRDefault="005720DD"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21</w:t>
            </w:r>
          </w:p>
        </w:tc>
        <w:tc>
          <w:tcPr>
            <w:tcW w:w="1080" w:type="dxa"/>
          </w:tcPr>
          <w:p w14:paraId="1BF5238A" w14:textId="77777777" w:rsidR="009B78CE" w:rsidRPr="006A2CFC" w:rsidRDefault="00E05643" w:rsidP="00E05643">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SCC 4.1</w:t>
            </w:r>
            <w:r w:rsidR="001646B5" w:rsidRPr="006A2CFC">
              <w:rPr>
                <w:rFonts w:asciiTheme="minorHAnsi" w:eastAsia="Times New Roman" w:hAnsiTheme="minorHAnsi" w:cs="Calibri"/>
                <w:bCs/>
                <w:sz w:val="22"/>
                <w:szCs w:val="22"/>
                <w:lang w:val="en-GB"/>
              </w:rPr>
              <w:t>8</w:t>
            </w:r>
          </w:p>
        </w:tc>
        <w:tc>
          <w:tcPr>
            <w:tcW w:w="2520" w:type="dxa"/>
          </w:tcPr>
          <w:p w14:paraId="26612619" w14:textId="77777777" w:rsidR="009B78CE" w:rsidRPr="006A2CFC" w:rsidRDefault="009B78CE" w:rsidP="009B78CE">
            <w:pPr>
              <w:tabs>
                <w:tab w:val="left" w:pos="5686"/>
                <w:tab w:val="right" w:pos="7218"/>
              </w:tabs>
              <w:rPr>
                <w:rFonts w:asciiTheme="minorHAnsi" w:eastAsia="Times New Roman" w:hAnsiTheme="minorHAnsi" w:cs="Calibri"/>
                <w:color w:val="FF0000"/>
                <w:sz w:val="22"/>
                <w:szCs w:val="22"/>
                <w:lang w:val="en-GB"/>
              </w:rPr>
            </w:pPr>
            <w:r w:rsidRPr="006A2CFC">
              <w:rPr>
                <w:rFonts w:asciiTheme="minorHAnsi" w:eastAsia="Times New Roman" w:hAnsiTheme="minorHAnsi" w:cs="Calibri"/>
                <w:color w:val="000000"/>
                <w:sz w:val="22"/>
                <w:szCs w:val="22"/>
                <w:lang w:val="en-GB"/>
              </w:rPr>
              <w:t>Expected date for commencement of Contract</w:t>
            </w:r>
          </w:p>
        </w:tc>
        <w:tc>
          <w:tcPr>
            <w:tcW w:w="5580" w:type="dxa"/>
            <w:tcMar>
              <w:top w:w="85" w:type="dxa"/>
              <w:bottom w:w="142" w:type="dxa"/>
            </w:tcMar>
          </w:tcPr>
          <w:p w14:paraId="77FF5310" w14:textId="04EDEDF8" w:rsidR="009B78CE" w:rsidRPr="006A2CFC" w:rsidRDefault="00FB1B03" w:rsidP="00BE145F">
            <w:pPr>
              <w:tabs>
                <w:tab w:val="left" w:pos="5686"/>
                <w:tab w:val="right" w:pos="7218"/>
              </w:tabs>
              <w:ind w:right="201"/>
              <w:rPr>
                <w:rFonts w:asciiTheme="minorHAnsi" w:eastAsia="Times New Roman" w:hAnsiTheme="minorHAnsi" w:cs="Calibri"/>
                <w:i/>
                <w:color w:val="FF0000"/>
                <w:sz w:val="22"/>
                <w:szCs w:val="22"/>
                <w:lang w:val="en-GB"/>
              </w:rPr>
            </w:pPr>
            <w:r>
              <w:rPr>
                <w:rFonts w:asciiTheme="minorHAnsi" w:eastAsia="Times New Roman" w:hAnsiTheme="minorHAnsi" w:cs="Calibri"/>
                <w:i/>
                <w:color w:val="000000"/>
                <w:sz w:val="22"/>
                <w:szCs w:val="22"/>
                <w:lang w:eastAsia="zh-CN"/>
              </w:rPr>
              <w:t>October</w:t>
            </w:r>
            <w:r w:rsidR="0051402F" w:rsidRPr="006A2CFC">
              <w:rPr>
                <w:rFonts w:asciiTheme="minorHAnsi" w:eastAsia="Times New Roman" w:hAnsiTheme="minorHAnsi" w:cs="Calibri"/>
                <w:i/>
                <w:color w:val="000000"/>
                <w:sz w:val="22"/>
                <w:szCs w:val="22"/>
                <w:lang w:eastAsia="zh-CN"/>
              </w:rPr>
              <w:t xml:space="preserve"> 15 2022</w:t>
            </w:r>
          </w:p>
        </w:tc>
      </w:tr>
      <w:tr w:rsidR="009B78CE" w:rsidRPr="006A2CFC" w14:paraId="59D2B51F" w14:textId="77777777" w:rsidTr="00F70093">
        <w:trPr>
          <w:jc w:val="center"/>
        </w:trPr>
        <w:tc>
          <w:tcPr>
            <w:tcW w:w="540" w:type="dxa"/>
          </w:tcPr>
          <w:p w14:paraId="5B88FB38" w14:textId="77777777" w:rsidR="009B78CE" w:rsidRPr="006A2CFC" w:rsidRDefault="003755CD"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2</w:t>
            </w:r>
            <w:r w:rsidR="005720DD" w:rsidRPr="006A2CFC">
              <w:rPr>
                <w:rFonts w:asciiTheme="minorHAnsi" w:eastAsia="Times New Roman" w:hAnsiTheme="minorHAnsi" w:cs="Calibri"/>
                <w:bCs/>
                <w:sz w:val="22"/>
                <w:szCs w:val="22"/>
                <w:lang w:val="en-GB"/>
              </w:rPr>
              <w:t>2</w:t>
            </w:r>
          </w:p>
        </w:tc>
        <w:tc>
          <w:tcPr>
            <w:tcW w:w="1080" w:type="dxa"/>
          </w:tcPr>
          <w:p w14:paraId="311A7859" w14:textId="77777777" w:rsidR="009B78CE" w:rsidRPr="006A2CFC" w:rsidRDefault="00DE1611"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Scope of Work </w:t>
            </w:r>
          </w:p>
        </w:tc>
        <w:tc>
          <w:tcPr>
            <w:tcW w:w="2520" w:type="dxa"/>
          </w:tcPr>
          <w:p w14:paraId="5F87C27A" w14:textId="77777777" w:rsidR="00867F4D" w:rsidRPr="006A2CFC" w:rsidRDefault="009B78CE" w:rsidP="0069027E">
            <w:pPr>
              <w:tabs>
                <w:tab w:val="left" w:pos="5686"/>
                <w:tab w:val="right" w:pos="7218"/>
              </w:tabs>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Maximum expected duration of </w:t>
            </w:r>
            <w:r w:rsidR="0093029D" w:rsidRPr="006A2CFC">
              <w:rPr>
                <w:rFonts w:asciiTheme="minorHAnsi" w:eastAsia="Times New Roman" w:hAnsiTheme="minorHAnsi" w:cs="Calibri"/>
                <w:bCs/>
                <w:sz w:val="22"/>
                <w:szCs w:val="22"/>
                <w:lang w:val="en-GB"/>
              </w:rPr>
              <w:t xml:space="preserve">the </w:t>
            </w:r>
            <w:r w:rsidRPr="006A2CFC">
              <w:rPr>
                <w:rFonts w:asciiTheme="minorHAnsi" w:eastAsia="Times New Roman" w:hAnsiTheme="minorHAnsi" w:cs="Calibri"/>
                <w:bCs/>
                <w:noProof/>
                <w:sz w:val="22"/>
                <w:szCs w:val="22"/>
                <w:lang w:val="en-GB"/>
              </w:rPr>
              <w:t>contract</w:t>
            </w:r>
            <w:r w:rsidRPr="006A2CFC">
              <w:rPr>
                <w:rFonts w:asciiTheme="minorHAnsi" w:eastAsia="Times New Roman" w:hAnsiTheme="minorHAnsi" w:cs="Calibri"/>
                <w:bCs/>
                <w:sz w:val="22"/>
                <w:szCs w:val="22"/>
                <w:lang w:val="en-GB"/>
              </w:rPr>
              <w:t xml:space="preserve"> </w:t>
            </w:r>
          </w:p>
        </w:tc>
        <w:tc>
          <w:tcPr>
            <w:tcW w:w="5580" w:type="dxa"/>
            <w:shd w:val="clear" w:color="auto" w:fill="auto"/>
            <w:tcMar>
              <w:top w:w="85" w:type="dxa"/>
              <w:bottom w:w="142" w:type="dxa"/>
            </w:tcMar>
          </w:tcPr>
          <w:p w14:paraId="0E25C3BC" w14:textId="3E51AA66" w:rsidR="00790C86" w:rsidRPr="006A2CFC" w:rsidRDefault="0051402F" w:rsidP="00F70093">
            <w:pPr>
              <w:tabs>
                <w:tab w:val="left" w:pos="5686"/>
                <w:tab w:val="right" w:pos="7218"/>
              </w:tabs>
              <w:ind w:right="201"/>
              <w:rPr>
                <w:rFonts w:asciiTheme="minorHAnsi" w:hAnsiTheme="minorHAnsi" w:cs="Calibri"/>
                <w:color w:val="000000"/>
                <w:sz w:val="22"/>
                <w:szCs w:val="22"/>
              </w:rPr>
            </w:pPr>
            <w:r w:rsidRPr="006A2CFC">
              <w:rPr>
                <w:rFonts w:asciiTheme="minorHAnsi" w:hAnsiTheme="minorHAnsi" w:cs="Calibri"/>
                <w:color w:val="000000"/>
                <w:sz w:val="22"/>
                <w:szCs w:val="22"/>
              </w:rPr>
              <w:t>90 days after award of contract Via Sea/land Freight</w:t>
            </w:r>
          </w:p>
        </w:tc>
      </w:tr>
      <w:tr w:rsidR="009B78CE" w:rsidRPr="006A2CFC" w14:paraId="16A590E6" w14:textId="77777777" w:rsidTr="00756A56">
        <w:trPr>
          <w:trHeight w:val="252"/>
          <w:jc w:val="center"/>
        </w:trPr>
        <w:tc>
          <w:tcPr>
            <w:tcW w:w="540" w:type="dxa"/>
          </w:tcPr>
          <w:p w14:paraId="037B5E73" w14:textId="77777777" w:rsidR="009B78CE" w:rsidRPr="006A2CFC" w:rsidRDefault="003755CD"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2</w:t>
            </w:r>
            <w:r w:rsidR="005720DD" w:rsidRPr="006A2CFC">
              <w:rPr>
                <w:rFonts w:asciiTheme="minorHAnsi" w:eastAsia="Times New Roman" w:hAnsiTheme="minorHAnsi" w:cs="Calibri"/>
                <w:bCs/>
                <w:sz w:val="22"/>
                <w:szCs w:val="22"/>
                <w:lang w:val="en-GB"/>
              </w:rPr>
              <w:t>3</w:t>
            </w:r>
          </w:p>
        </w:tc>
        <w:tc>
          <w:tcPr>
            <w:tcW w:w="1080" w:type="dxa"/>
          </w:tcPr>
          <w:p w14:paraId="2EE322BE" w14:textId="77777777" w:rsidR="009B78CE" w:rsidRPr="006A2CFC" w:rsidRDefault="00756A56"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37</w:t>
            </w:r>
          </w:p>
        </w:tc>
        <w:tc>
          <w:tcPr>
            <w:tcW w:w="2520" w:type="dxa"/>
          </w:tcPr>
          <w:p w14:paraId="5AB89901" w14:textId="77777777" w:rsidR="00043AFF" w:rsidRPr="006A2CFC" w:rsidRDefault="009B78CE" w:rsidP="00F22349">
            <w:pPr>
              <w:tabs>
                <w:tab w:val="left" w:pos="5686"/>
                <w:tab w:val="right" w:pos="7218"/>
              </w:tabs>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UNDP will award the contract to:</w:t>
            </w:r>
          </w:p>
        </w:tc>
        <w:tc>
          <w:tcPr>
            <w:tcW w:w="5580" w:type="dxa"/>
            <w:tcMar>
              <w:top w:w="85" w:type="dxa"/>
              <w:bottom w:w="142" w:type="dxa"/>
            </w:tcMar>
          </w:tcPr>
          <w:p w14:paraId="76D2AE3A" w14:textId="2C938357" w:rsidR="009B78CE" w:rsidRPr="006A2CFC" w:rsidRDefault="0069027E" w:rsidP="00BE145F">
            <w:pPr>
              <w:tabs>
                <w:tab w:val="left" w:pos="5686"/>
                <w:tab w:val="right" w:pos="7218"/>
              </w:tabs>
              <w:ind w:right="201"/>
              <w:rPr>
                <w:rFonts w:asciiTheme="minorHAnsi" w:eastAsia="Times New Roman" w:hAnsiTheme="minorHAnsi" w:cs="Calibri"/>
                <w:sz w:val="22"/>
                <w:szCs w:val="22"/>
              </w:rPr>
            </w:pPr>
            <w:r w:rsidRPr="006A2CFC">
              <w:rPr>
                <w:rFonts w:asciiTheme="minorHAnsi" w:eastAsia="Times New Roman" w:hAnsiTheme="minorHAnsi" w:cs="Calibri"/>
                <w:sz w:val="22"/>
                <w:szCs w:val="22"/>
              </w:rPr>
              <w:t>Multiple suppliers</w:t>
            </w:r>
            <w:r w:rsidR="00495F40" w:rsidRPr="006A2CFC">
              <w:rPr>
                <w:rFonts w:asciiTheme="minorHAnsi" w:eastAsia="Times New Roman" w:hAnsiTheme="minorHAnsi" w:cs="Calibri"/>
                <w:sz w:val="22"/>
                <w:szCs w:val="22"/>
              </w:rPr>
              <w:t xml:space="preserve">: </w:t>
            </w:r>
          </w:p>
          <w:p w14:paraId="22A10766" w14:textId="17F9FFDE" w:rsidR="0097046E" w:rsidRPr="006A2CFC" w:rsidRDefault="006D4F34" w:rsidP="0051402F">
            <w:pPr>
              <w:tabs>
                <w:tab w:val="left" w:pos="5686"/>
                <w:tab w:val="right" w:pos="7218"/>
              </w:tabs>
              <w:ind w:right="201"/>
              <w:rPr>
                <w:rFonts w:asciiTheme="minorHAnsi" w:eastAsia="Times New Roman" w:hAnsiTheme="minorHAnsi" w:cs="Calibri"/>
                <w:sz w:val="22"/>
                <w:szCs w:val="22"/>
                <w:lang w:val="en-GB"/>
              </w:rPr>
            </w:pPr>
            <w:r w:rsidRPr="006A2CFC">
              <w:rPr>
                <w:rFonts w:asciiTheme="minorHAnsi" w:eastAsia="Times New Roman" w:hAnsiTheme="minorHAnsi" w:cs="Calibri"/>
                <w:sz w:val="22"/>
                <w:szCs w:val="22"/>
                <w:lang w:val="en-GB"/>
              </w:rPr>
              <w:t xml:space="preserve">Depending on the Bidders' fulfilment of minimum qualification requirements for each LOT, one or more Bidders shall be selected. </w:t>
            </w:r>
          </w:p>
        </w:tc>
      </w:tr>
      <w:tr w:rsidR="009B78CE" w:rsidRPr="006A2CFC" w14:paraId="312C01BA" w14:textId="77777777" w:rsidTr="00756A56">
        <w:trPr>
          <w:jc w:val="center"/>
        </w:trPr>
        <w:tc>
          <w:tcPr>
            <w:tcW w:w="540" w:type="dxa"/>
          </w:tcPr>
          <w:p w14:paraId="68B48DE9" w14:textId="77777777" w:rsidR="009B78CE" w:rsidRPr="006A2CFC" w:rsidRDefault="003755CD"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2</w:t>
            </w:r>
            <w:r w:rsidR="005720DD" w:rsidRPr="006A2CFC">
              <w:rPr>
                <w:rFonts w:asciiTheme="minorHAnsi" w:eastAsia="Times New Roman" w:hAnsiTheme="minorHAnsi" w:cs="Calibri"/>
                <w:bCs/>
                <w:sz w:val="22"/>
                <w:szCs w:val="22"/>
                <w:lang w:val="en-GB"/>
              </w:rPr>
              <w:t>4</w:t>
            </w:r>
          </w:p>
        </w:tc>
        <w:tc>
          <w:tcPr>
            <w:tcW w:w="1080" w:type="dxa"/>
          </w:tcPr>
          <w:p w14:paraId="71B512FC" w14:textId="77777777" w:rsidR="009B78CE" w:rsidRPr="006A2CFC" w:rsidRDefault="00756A56"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42</w:t>
            </w:r>
          </w:p>
        </w:tc>
        <w:tc>
          <w:tcPr>
            <w:tcW w:w="2520" w:type="dxa"/>
          </w:tcPr>
          <w:p w14:paraId="4AA64A9A" w14:textId="77777777" w:rsidR="00043AFF" w:rsidRPr="006A2CFC" w:rsidRDefault="009B78CE" w:rsidP="00F22349">
            <w:pPr>
              <w:tabs>
                <w:tab w:val="left" w:pos="5686"/>
                <w:tab w:val="right" w:pos="7218"/>
              </w:tabs>
              <w:rPr>
                <w:rFonts w:asciiTheme="minorHAnsi" w:eastAsia="Times New Roman" w:hAnsiTheme="minorHAnsi" w:cs="Calibri"/>
                <w:bCs/>
                <w:color w:val="FF0000"/>
                <w:sz w:val="22"/>
                <w:szCs w:val="22"/>
                <w:lang w:val="en-GB"/>
              </w:rPr>
            </w:pPr>
            <w:r w:rsidRPr="006A2CFC">
              <w:rPr>
                <w:rFonts w:asciiTheme="minorHAnsi" w:eastAsia="Times New Roman" w:hAnsiTheme="minorHAnsi" w:cs="Calibri"/>
                <w:bCs/>
                <w:sz w:val="22"/>
                <w:szCs w:val="22"/>
                <w:lang w:val="en-GB"/>
              </w:rPr>
              <w:t xml:space="preserve">Type of Contract </w:t>
            </w:r>
          </w:p>
        </w:tc>
        <w:tc>
          <w:tcPr>
            <w:tcW w:w="5580" w:type="dxa"/>
            <w:tcMar>
              <w:top w:w="85" w:type="dxa"/>
              <w:bottom w:w="142" w:type="dxa"/>
            </w:tcMar>
          </w:tcPr>
          <w:p w14:paraId="6888D5ED" w14:textId="77777777" w:rsidR="009B78CE" w:rsidRPr="006A2CFC" w:rsidRDefault="0010367B" w:rsidP="00BE145F">
            <w:pPr>
              <w:tabs>
                <w:tab w:val="left" w:pos="5686"/>
                <w:tab w:val="right" w:pos="7218"/>
              </w:tabs>
              <w:ind w:right="201"/>
              <w:rPr>
                <w:rFonts w:asciiTheme="minorHAnsi" w:eastAsia="Times New Roman" w:hAnsiTheme="minorHAnsi" w:cs="Calibri"/>
                <w:sz w:val="22"/>
                <w:szCs w:val="22"/>
              </w:rPr>
            </w:pPr>
            <w:r w:rsidRPr="006A2CFC">
              <w:rPr>
                <w:rFonts w:asciiTheme="minorHAnsi" w:eastAsia="Times New Roman" w:hAnsiTheme="minorHAnsi" w:cs="Calibri"/>
                <w:sz w:val="22"/>
                <w:szCs w:val="22"/>
              </w:rPr>
              <w:t xml:space="preserve">Contract for </w:t>
            </w:r>
            <w:r w:rsidR="00343C12" w:rsidRPr="006A2CFC">
              <w:rPr>
                <w:rFonts w:asciiTheme="minorHAnsi" w:eastAsia="Times New Roman" w:hAnsiTheme="minorHAnsi" w:cs="Calibri"/>
                <w:sz w:val="22"/>
                <w:szCs w:val="22"/>
              </w:rPr>
              <w:t xml:space="preserve">Civil </w:t>
            </w:r>
            <w:r w:rsidR="0005584E" w:rsidRPr="006A2CFC">
              <w:rPr>
                <w:rFonts w:asciiTheme="minorHAnsi" w:eastAsia="Times New Roman" w:hAnsiTheme="minorHAnsi" w:cs="Calibri"/>
                <w:sz w:val="22"/>
                <w:szCs w:val="22"/>
              </w:rPr>
              <w:t>Works to</w:t>
            </w:r>
            <w:r w:rsidRPr="006A2CFC">
              <w:rPr>
                <w:rFonts w:asciiTheme="minorHAnsi" w:eastAsia="Times New Roman" w:hAnsiTheme="minorHAnsi" w:cs="Calibri"/>
                <w:sz w:val="22"/>
                <w:szCs w:val="22"/>
              </w:rPr>
              <w:t xml:space="preserve"> UNDP</w:t>
            </w:r>
            <w:r w:rsidR="008A2732" w:rsidRPr="006A2CFC">
              <w:rPr>
                <w:rFonts w:asciiTheme="minorHAnsi" w:eastAsia="Times New Roman" w:hAnsiTheme="minorHAnsi" w:cs="Calibri"/>
                <w:sz w:val="22"/>
                <w:szCs w:val="22"/>
              </w:rPr>
              <w:t xml:space="preserve"> </w:t>
            </w:r>
          </w:p>
          <w:p w14:paraId="6483D916" w14:textId="77777777" w:rsidR="009B78CE" w:rsidRPr="006A2CFC" w:rsidRDefault="00E81B58" w:rsidP="00BE145F">
            <w:pPr>
              <w:tabs>
                <w:tab w:val="left" w:pos="5686"/>
                <w:tab w:val="right" w:pos="7218"/>
              </w:tabs>
              <w:ind w:right="201"/>
              <w:rPr>
                <w:rFonts w:asciiTheme="minorHAnsi" w:eastAsia="Times New Roman" w:hAnsiTheme="minorHAnsi" w:cs="Calibri"/>
                <w:sz w:val="22"/>
                <w:szCs w:val="22"/>
              </w:rPr>
            </w:pPr>
            <w:hyperlink r:id="rId27" w:history="1">
              <w:r w:rsidR="006375BB" w:rsidRPr="006A2CFC">
                <w:rPr>
                  <w:rFonts w:asciiTheme="minorHAnsi" w:eastAsia="Times New Roman" w:hAnsiTheme="minorHAnsi" w:cs="Calibri"/>
                  <w:color w:val="0070C0"/>
                  <w:sz w:val="22"/>
                  <w:szCs w:val="22"/>
                  <w:lang w:val="en-GB"/>
                </w:rPr>
                <w:t>http://www.undp.org/content/undp/en/home/procurement/business/how-we-buy.html</w:t>
              </w:r>
            </w:hyperlink>
          </w:p>
        </w:tc>
      </w:tr>
      <w:tr w:rsidR="009B78CE" w:rsidRPr="006A2CFC" w14:paraId="31D91044" w14:textId="77777777" w:rsidTr="00756A56">
        <w:trPr>
          <w:jc w:val="center"/>
        </w:trPr>
        <w:tc>
          <w:tcPr>
            <w:tcW w:w="540" w:type="dxa"/>
          </w:tcPr>
          <w:p w14:paraId="004B0328" w14:textId="77777777" w:rsidR="009B78CE" w:rsidRPr="006A2CFC" w:rsidRDefault="003755CD"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2</w:t>
            </w:r>
            <w:r w:rsidR="005720DD" w:rsidRPr="006A2CFC">
              <w:rPr>
                <w:rFonts w:asciiTheme="minorHAnsi" w:eastAsia="Times New Roman" w:hAnsiTheme="minorHAnsi" w:cs="Calibri"/>
                <w:bCs/>
                <w:sz w:val="22"/>
                <w:szCs w:val="22"/>
                <w:lang w:val="en-GB"/>
              </w:rPr>
              <w:t>5</w:t>
            </w:r>
          </w:p>
        </w:tc>
        <w:tc>
          <w:tcPr>
            <w:tcW w:w="1080" w:type="dxa"/>
          </w:tcPr>
          <w:p w14:paraId="58C4CD0D" w14:textId="77777777" w:rsidR="009B78CE" w:rsidRPr="006A2CFC" w:rsidRDefault="00756A56"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42</w:t>
            </w:r>
          </w:p>
        </w:tc>
        <w:tc>
          <w:tcPr>
            <w:tcW w:w="2520" w:type="dxa"/>
          </w:tcPr>
          <w:p w14:paraId="10FB5C6B" w14:textId="77777777" w:rsidR="00F22349" w:rsidRPr="006A2CFC" w:rsidRDefault="009B78CE" w:rsidP="009B78CE">
            <w:pPr>
              <w:tabs>
                <w:tab w:val="left" w:pos="5686"/>
                <w:tab w:val="right" w:pos="7218"/>
              </w:tabs>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UNDP Contract Terms and Conditions that will apply</w:t>
            </w:r>
            <w:r w:rsidR="00A43DDD" w:rsidRPr="006A2CFC">
              <w:rPr>
                <w:rFonts w:asciiTheme="minorHAnsi" w:eastAsia="Times New Roman" w:hAnsiTheme="minorHAnsi" w:cs="Calibri"/>
                <w:bCs/>
                <w:sz w:val="22"/>
                <w:szCs w:val="22"/>
                <w:lang w:val="en-GB"/>
              </w:rPr>
              <w:t xml:space="preserve"> </w:t>
            </w:r>
          </w:p>
        </w:tc>
        <w:tc>
          <w:tcPr>
            <w:tcW w:w="5580" w:type="dxa"/>
            <w:tcMar>
              <w:top w:w="85" w:type="dxa"/>
              <w:bottom w:w="142" w:type="dxa"/>
            </w:tcMar>
          </w:tcPr>
          <w:p w14:paraId="16153DEE" w14:textId="77777777" w:rsidR="009B78CE" w:rsidRPr="006A2CFC" w:rsidRDefault="0010367B" w:rsidP="00BE145F">
            <w:pPr>
              <w:tabs>
                <w:tab w:val="left" w:pos="5686"/>
                <w:tab w:val="right" w:pos="7218"/>
              </w:tabs>
              <w:ind w:right="201"/>
              <w:rPr>
                <w:rFonts w:asciiTheme="minorHAnsi" w:eastAsia="Times New Roman" w:hAnsiTheme="minorHAnsi" w:cs="Calibri"/>
                <w:sz w:val="22"/>
                <w:szCs w:val="22"/>
              </w:rPr>
            </w:pPr>
            <w:r w:rsidRPr="006A2CFC">
              <w:rPr>
                <w:rFonts w:asciiTheme="minorHAnsi" w:eastAsia="Times New Roman" w:hAnsiTheme="minorHAnsi" w:cs="Calibri"/>
                <w:sz w:val="22"/>
                <w:szCs w:val="22"/>
              </w:rPr>
              <w:t>UNDP General Terms and Conditions for Works</w:t>
            </w:r>
          </w:p>
          <w:p w14:paraId="47F58AC2" w14:textId="77777777" w:rsidR="009B78CE" w:rsidRPr="006A2CFC" w:rsidRDefault="00E81B58" w:rsidP="00BE145F">
            <w:pPr>
              <w:tabs>
                <w:tab w:val="left" w:pos="5686"/>
                <w:tab w:val="right" w:pos="7218"/>
              </w:tabs>
              <w:ind w:right="201"/>
              <w:rPr>
                <w:rFonts w:asciiTheme="minorHAnsi" w:eastAsia="Times New Roman" w:hAnsiTheme="minorHAnsi" w:cs="Calibri"/>
                <w:sz w:val="22"/>
                <w:szCs w:val="22"/>
              </w:rPr>
            </w:pPr>
            <w:hyperlink r:id="rId28" w:history="1">
              <w:r w:rsidR="006375BB" w:rsidRPr="006A2CFC">
                <w:rPr>
                  <w:rFonts w:asciiTheme="minorHAnsi" w:eastAsia="Times New Roman" w:hAnsiTheme="minorHAnsi" w:cs="Calibri"/>
                  <w:color w:val="0070C0"/>
                  <w:sz w:val="22"/>
                  <w:szCs w:val="22"/>
                  <w:lang w:val="en-GB"/>
                </w:rPr>
                <w:t>http://www.undp.org/content/undp/en/home/procurement/business/how-we-buy.html</w:t>
              </w:r>
            </w:hyperlink>
          </w:p>
        </w:tc>
      </w:tr>
      <w:tr w:rsidR="009B78CE" w:rsidRPr="006A2CFC" w14:paraId="7E88E773" w14:textId="77777777" w:rsidTr="00756A56">
        <w:trPr>
          <w:jc w:val="center"/>
        </w:trPr>
        <w:tc>
          <w:tcPr>
            <w:tcW w:w="540" w:type="dxa"/>
          </w:tcPr>
          <w:p w14:paraId="6F51C7BC" w14:textId="77777777" w:rsidR="009B78CE" w:rsidRPr="006A2CFC" w:rsidRDefault="003755CD"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2</w:t>
            </w:r>
            <w:r w:rsidR="005720DD" w:rsidRPr="006A2CFC">
              <w:rPr>
                <w:rFonts w:asciiTheme="minorHAnsi" w:eastAsia="Times New Roman" w:hAnsiTheme="minorHAnsi" w:cs="Calibri"/>
                <w:bCs/>
                <w:sz w:val="22"/>
                <w:szCs w:val="22"/>
                <w:lang w:val="en-GB"/>
              </w:rPr>
              <w:t>6</w:t>
            </w:r>
          </w:p>
        </w:tc>
        <w:tc>
          <w:tcPr>
            <w:tcW w:w="1080" w:type="dxa"/>
          </w:tcPr>
          <w:p w14:paraId="2F6858A1" w14:textId="77777777" w:rsidR="009B78CE" w:rsidRPr="006A2CFC" w:rsidRDefault="00E05643"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SCC</w:t>
            </w:r>
          </w:p>
        </w:tc>
        <w:tc>
          <w:tcPr>
            <w:tcW w:w="2520" w:type="dxa"/>
          </w:tcPr>
          <w:p w14:paraId="511CF087" w14:textId="77777777" w:rsidR="009B78CE" w:rsidRPr="006A2CFC" w:rsidRDefault="009B78CE" w:rsidP="009B78CE">
            <w:pPr>
              <w:tabs>
                <w:tab w:val="left" w:pos="5686"/>
                <w:tab w:val="right" w:pos="7218"/>
              </w:tabs>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Other Information Related to the ITB</w:t>
            </w:r>
          </w:p>
        </w:tc>
        <w:tc>
          <w:tcPr>
            <w:tcW w:w="5580" w:type="dxa"/>
            <w:tcMar>
              <w:top w:w="85" w:type="dxa"/>
              <w:bottom w:w="142" w:type="dxa"/>
            </w:tcMar>
          </w:tcPr>
          <w:p w14:paraId="5E44554A" w14:textId="77777777" w:rsidR="001060E1" w:rsidRPr="006A2CFC" w:rsidRDefault="0093029D" w:rsidP="00BE145F">
            <w:pPr>
              <w:tabs>
                <w:tab w:val="left" w:pos="5686"/>
                <w:tab w:val="right" w:pos="7218"/>
              </w:tabs>
              <w:ind w:right="201"/>
              <w:rPr>
                <w:rFonts w:asciiTheme="minorHAnsi" w:eastAsia="Times New Roman" w:hAnsiTheme="minorHAnsi" w:cs="Calibri"/>
                <w:bCs/>
                <w:i/>
                <w:sz w:val="22"/>
                <w:szCs w:val="22"/>
                <w:lang w:val="en-GB"/>
              </w:rPr>
            </w:pPr>
            <w:r w:rsidRPr="006A2CFC">
              <w:rPr>
                <w:rFonts w:asciiTheme="minorHAnsi" w:eastAsia="Times New Roman" w:hAnsiTheme="minorHAnsi" w:cs="Calibri"/>
                <w:bCs/>
                <w:i/>
                <w:noProof/>
                <w:sz w:val="22"/>
                <w:szCs w:val="22"/>
                <w:lang w:val="en-GB"/>
              </w:rPr>
              <w:t>N/A</w:t>
            </w:r>
          </w:p>
        </w:tc>
      </w:tr>
      <w:tr w:rsidR="00756A56" w:rsidRPr="006A2CFC" w14:paraId="049FC439" w14:textId="77777777" w:rsidTr="00756A56">
        <w:trPr>
          <w:jc w:val="center"/>
        </w:trPr>
        <w:tc>
          <w:tcPr>
            <w:tcW w:w="540" w:type="dxa"/>
          </w:tcPr>
          <w:p w14:paraId="6524125F" w14:textId="77777777" w:rsidR="00756A56" w:rsidRPr="006A2CFC" w:rsidRDefault="005720DD"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lastRenderedPageBreak/>
              <w:t>27</w:t>
            </w:r>
          </w:p>
        </w:tc>
        <w:tc>
          <w:tcPr>
            <w:tcW w:w="1080" w:type="dxa"/>
          </w:tcPr>
          <w:p w14:paraId="33E1C06C" w14:textId="77777777" w:rsidR="00756A56" w:rsidRPr="006A2CFC" w:rsidRDefault="00756A56" w:rsidP="009B78CE">
            <w:pPr>
              <w:tabs>
                <w:tab w:val="left" w:pos="5686"/>
                <w:tab w:val="right" w:pos="7218"/>
              </w:tabs>
              <w:jc w:val="center"/>
              <w:rPr>
                <w:rFonts w:asciiTheme="minorHAnsi" w:eastAsia="Times New Roman" w:hAnsiTheme="minorHAnsi" w:cs="Calibri"/>
                <w:bCs/>
                <w:sz w:val="22"/>
                <w:szCs w:val="22"/>
                <w:lang w:val="en-GB"/>
              </w:rPr>
            </w:pPr>
          </w:p>
        </w:tc>
        <w:tc>
          <w:tcPr>
            <w:tcW w:w="2520" w:type="dxa"/>
          </w:tcPr>
          <w:p w14:paraId="769FB703" w14:textId="77777777" w:rsidR="00756A56" w:rsidRPr="006A2CFC" w:rsidRDefault="00756A56" w:rsidP="009B78CE">
            <w:pPr>
              <w:tabs>
                <w:tab w:val="left" w:pos="5686"/>
                <w:tab w:val="right" w:pos="7218"/>
              </w:tabs>
              <w:rPr>
                <w:rFonts w:asciiTheme="minorHAnsi" w:eastAsia="Times New Roman" w:hAnsiTheme="minorHAnsi" w:cs="Calibri"/>
                <w:bCs/>
                <w:sz w:val="22"/>
                <w:szCs w:val="22"/>
                <w:lang w:val="en-GB"/>
              </w:rPr>
            </w:pPr>
            <w:r w:rsidRPr="006A2CFC">
              <w:rPr>
                <w:rFonts w:asciiTheme="minorHAnsi" w:hAnsiTheme="minorHAnsi" w:cs="Calibri"/>
                <w:bCs/>
                <w:color w:val="000000"/>
                <w:sz w:val="22"/>
                <w:szCs w:val="22"/>
                <w:lang w:val="en-GB"/>
              </w:rPr>
              <w:t>Other documents that may be Submitted to Establish Eligibility</w:t>
            </w:r>
          </w:p>
        </w:tc>
        <w:tc>
          <w:tcPr>
            <w:tcW w:w="5580" w:type="dxa"/>
            <w:tcMar>
              <w:top w:w="85" w:type="dxa"/>
              <w:bottom w:w="142" w:type="dxa"/>
            </w:tcMar>
          </w:tcPr>
          <w:p w14:paraId="683CEEBD" w14:textId="77777777" w:rsidR="00756A56" w:rsidRPr="006A2CFC" w:rsidRDefault="005C22C4" w:rsidP="00BE145F">
            <w:pPr>
              <w:tabs>
                <w:tab w:val="left" w:pos="5686"/>
                <w:tab w:val="right" w:pos="7218"/>
              </w:tabs>
              <w:ind w:right="201"/>
              <w:rPr>
                <w:rFonts w:asciiTheme="minorHAnsi" w:eastAsia="Times New Roman" w:hAnsiTheme="minorHAnsi" w:cs="Calibri"/>
                <w:bCs/>
                <w:i/>
                <w:sz w:val="22"/>
                <w:szCs w:val="22"/>
                <w:lang w:val="en-GB"/>
              </w:rPr>
            </w:pPr>
            <w:r w:rsidRPr="006A2CFC">
              <w:rPr>
                <w:rFonts w:asciiTheme="minorHAnsi" w:hAnsiTheme="minorHAnsi" w:cs="Calibri"/>
                <w:color w:val="000000"/>
                <w:sz w:val="22"/>
                <w:szCs w:val="22"/>
              </w:rPr>
              <w:t>N/A</w:t>
            </w:r>
          </w:p>
        </w:tc>
      </w:tr>
      <w:tr w:rsidR="00756A56" w:rsidRPr="006A2CFC" w14:paraId="691C4925" w14:textId="77777777" w:rsidTr="00756A56">
        <w:trPr>
          <w:jc w:val="center"/>
        </w:trPr>
        <w:tc>
          <w:tcPr>
            <w:tcW w:w="540" w:type="dxa"/>
          </w:tcPr>
          <w:p w14:paraId="00375FFB" w14:textId="77777777" w:rsidR="00756A56" w:rsidRPr="006A2CFC" w:rsidRDefault="005720DD"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28</w:t>
            </w:r>
          </w:p>
        </w:tc>
        <w:tc>
          <w:tcPr>
            <w:tcW w:w="1080" w:type="dxa"/>
          </w:tcPr>
          <w:p w14:paraId="6769C62C" w14:textId="77777777" w:rsidR="00756A56" w:rsidRPr="006A2CFC" w:rsidRDefault="001646B5" w:rsidP="001646B5">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8 &amp; 10</w:t>
            </w:r>
          </w:p>
        </w:tc>
        <w:tc>
          <w:tcPr>
            <w:tcW w:w="2520" w:type="dxa"/>
          </w:tcPr>
          <w:p w14:paraId="5FE46358" w14:textId="77777777" w:rsidR="00756A56" w:rsidRPr="006A2CFC" w:rsidRDefault="00756A56" w:rsidP="009B78CE">
            <w:pPr>
              <w:tabs>
                <w:tab w:val="left" w:pos="5686"/>
                <w:tab w:val="right" w:pos="7218"/>
              </w:tabs>
              <w:rPr>
                <w:rFonts w:asciiTheme="minorHAnsi" w:eastAsia="Times New Roman" w:hAnsiTheme="minorHAnsi" w:cs="Calibri"/>
                <w:bCs/>
                <w:sz w:val="22"/>
                <w:szCs w:val="22"/>
                <w:lang w:val="en-GB"/>
              </w:rPr>
            </w:pPr>
            <w:r w:rsidRPr="006A2CFC">
              <w:rPr>
                <w:rFonts w:asciiTheme="minorHAnsi" w:hAnsiTheme="minorHAnsi" w:cs="Calibri"/>
                <w:bCs/>
                <w:color w:val="000000"/>
                <w:sz w:val="22"/>
                <w:szCs w:val="22"/>
                <w:lang w:val="en-GB"/>
              </w:rPr>
              <w:t>Structure of the Technical Bid and List of Documents to be Submitted</w:t>
            </w:r>
          </w:p>
        </w:tc>
        <w:tc>
          <w:tcPr>
            <w:tcW w:w="5580" w:type="dxa"/>
            <w:tcMar>
              <w:top w:w="85" w:type="dxa"/>
              <w:bottom w:w="142" w:type="dxa"/>
            </w:tcMar>
          </w:tcPr>
          <w:p w14:paraId="57C41BA2" w14:textId="77777777" w:rsidR="00756A56" w:rsidRPr="006A2CFC" w:rsidRDefault="00756A56" w:rsidP="00556F07">
            <w:pPr>
              <w:widowControl w:val="0"/>
              <w:numPr>
                <w:ilvl w:val="0"/>
                <w:numId w:val="39"/>
              </w:numPr>
              <w:overflowPunct w:val="0"/>
              <w:adjustRightInd w:val="0"/>
              <w:ind w:left="368" w:right="201"/>
              <w:contextualSpacing/>
              <w:rPr>
                <w:rFonts w:asciiTheme="minorHAnsi" w:hAnsiTheme="minorHAnsi" w:cs="Calibri"/>
                <w:bCs/>
                <w:color w:val="000000"/>
                <w:sz w:val="22"/>
                <w:szCs w:val="22"/>
              </w:rPr>
            </w:pPr>
            <w:r w:rsidRPr="006A2CFC">
              <w:rPr>
                <w:rFonts w:asciiTheme="minorHAnsi" w:hAnsiTheme="minorHAnsi" w:cs="Calibri"/>
                <w:bCs/>
                <w:color w:val="000000"/>
                <w:sz w:val="22"/>
                <w:szCs w:val="22"/>
              </w:rPr>
              <w:t>Bid submission form signed and stamped by an authorized person (as per section 3)</w:t>
            </w:r>
          </w:p>
          <w:p w14:paraId="1964E893" w14:textId="1F1A1484" w:rsidR="00756A56" w:rsidRPr="006A2CFC" w:rsidRDefault="00756A56" w:rsidP="00556F07">
            <w:pPr>
              <w:widowControl w:val="0"/>
              <w:numPr>
                <w:ilvl w:val="0"/>
                <w:numId w:val="39"/>
              </w:numPr>
              <w:overflowPunct w:val="0"/>
              <w:adjustRightInd w:val="0"/>
              <w:ind w:left="368" w:right="201"/>
              <w:contextualSpacing/>
              <w:jc w:val="both"/>
              <w:rPr>
                <w:rFonts w:asciiTheme="minorHAnsi" w:hAnsiTheme="minorHAnsi" w:cs="Calibri"/>
                <w:bCs/>
                <w:color w:val="000000"/>
                <w:sz w:val="22"/>
                <w:szCs w:val="22"/>
              </w:rPr>
            </w:pPr>
            <w:r w:rsidRPr="006A2CFC">
              <w:rPr>
                <w:rFonts w:asciiTheme="minorHAnsi" w:hAnsiTheme="minorHAnsi" w:cs="Calibri"/>
                <w:bCs/>
                <w:color w:val="000000"/>
                <w:sz w:val="22"/>
                <w:szCs w:val="22"/>
              </w:rPr>
              <w:t xml:space="preserve">Bid technical </w:t>
            </w:r>
            <w:r w:rsidR="0051402F" w:rsidRPr="006A2CFC">
              <w:rPr>
                <w:rFonts w:asciiTheme="minorHAnsi" w:hAnsiTheme="minorHAnsi" w:cs="Calibri"/>
                <w:bCs/>
                <w:color w:val="000000"/>
                <w:sz w:val="22"/>
                <w:szCs w:val="22"/>
              </w:rPr>
              <w:t xml:space="preserve">submission </w:t>
            </w:r>
            <w:r w:rsidR="00D95ECB">
              <w:rPr>
                <w:rFonts w:asciiTheme="minorHAnsi" w:hAnsiTheme="minorHAnsi" w:cs="Calibri"/>
                <w:bCs/>
                <w:color w:val="000000"/>
                <w:sz w:val="22"/>
                <w:szCs w:val="22"/>
              </w:rPr>
              <w:t xml:space="preserve">Form E and submission </w:t>
            </w:r>
            <w:r w:rsidR="0051402F" w:rsidRPr="006A2CFC">
              <w:rPr>
                <w:rFonts w:asciiTheme="minorHAnsi" w:hAnsiTheme="minorHAnsi" w:cs="Calibri"/>
                <w:bCs/>
                <w:color w:val="000000"/>
                <w:sz w:val="22"/>
                <w:szCs w:val="22"/>
              </w:rPr>
              <w:t>of product catalogue/detailed specification of offered food processing facilities for each LOT</w:t>
            </w:r>
            <w:r w:rsidRPr="006A2CFC">
              <w:rPr>
                <w:rFonts w:asciiTheme="minorHAnsi" w:hAnsiTheme="minorHAnsi" w:cs="Calibri"/>
                <w:bCs/>
                <w:color w:val="000000"/>
                <w:sz w:val="22"/>
                <w:szCs w:val="22"/>
              </w:rPr>
              <w:t xml:space="preserve"> </w:t>
            </w:r>
          </w:p>
          <w:p w14:paraId="51F96ECB" w14:textId="536C1C34" w:rsidR="00756A56" w:rsidRPr="006A2CFC" w:rsidRDefault="00756A56" w:rsidP="00556F07">
            <w:pPr>
              <w:widowControl w:val="0"/>
              <w:numPr>
                <w:ilvl w:val="0"/>
                <w:numId w:val="39"/>
              </w:numPr>
              <w:overflowPunct w:val="0"/>
              <w:adjustRightInd w:val="0"/>
              <w:ind w:left="368" w:right="201"/>
              <w:contextualSpacing/>
              <w:rPr>
                <w:rFonts w:asciiTheme="minorHAnsi" w:eastAsia="Times New Roman" w:hAnsiTheme="minorHAnsi" w:cs="Calibri"/>
                <w:bCs/>
                <w:i/>
                <w:sz w:val="22"/>
                <w:szCs w:val="22"/>
                <w:lang w:val="en-GB"/>
              </w:rPr>
            </w:pPr>
            <w:r w:rsidRPr="006A2CFC">
              <w:rPr>
                <w:rFonts w:asciiTheme="minorHAnsi" w:hAnsiTheme="minorHAnsi" w:cs="Calibri"/>
                <w:bCs/>
                <w:color w:val="000000"/>
                <w:sz w:val="22"/>
                <w:szCs w:val="22"/>
              </w:rPr>
              <w:t>Bidder’s qualification information</w:t>
            </w:r>
          </w:p>
        </w:tc>
      </w:tr>
      <w:tr w:rsidR="00756A56" w:rsidRPr="006A2CFC" w14:paraId="7C88204F" w14:textId="77777777" w:rsidTr="00BF1E16">
        <w:trPr>
          <w:trHeight w:val="1107"/>
          <w:jc w:val="center"/>
        </w:trPr>
        <w:tc>
          <w:tcPr>
            <w:tcW w:w="540" w:type="dxa"/>
          </w:tcPr>
          <w:p w14:paraId="7D2F03C1" w14:textId="77777777" w:rsidR="00756A56" w:rsidRPr="006A2CFC" w:rsidRDefault="005720DD"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29</w:t>
            </w:r>
          </w:p>
        </w:tc>
        <w:tc>
          <w:tcPr>
            <w:tcW w:w="1080" w:type="dxa"/>
          </w:tcPr>
          <w:p w14:paraId="0FAFF1DC" w14:textId="77777777" w:rsidR="00756A56" w:rsidRPr="006A2CFC" w:rsidRDefault="00756A56" w:rsidP="00351AB7">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33</w:t>
            </w:r>
            <w:r w:rsidR="00351AB7" w:rsidRPr="006A2CFC">
              <w:rPr>
                <w:rFonts w:asciiTheme="minorHAnsi" w:eastAsia="Times New Roman" w:hAnsiTheme="minorHAnsi" w:cs="Calibri"/>
                <w:bCs/>
                <w:sz w:val="22"/>
                <w:szCs w:val="22"/>
                <w:lang w:val="en-GB"/>
              </w:rPr>
              <w:t xml:space="preserve"> </w:t>
            </w:r>
            <w:r w:rsidR="00312377" w:rsidRPr="006A2CFC">
              <w:rPr>
                <w:rFonts w:asciiTheme="minorHAnsi" w:eastAsia="Times New Roman" w:hAnsiTheme="minorHAnsi" w:cs="Calibri"/>
                <w:bCs/>
                <w:sz w:val="22"/>
                <w:szCs w:val="22"/>
                <w:lang w:val="en-GB"/>
              </w:rPr>
              <w:t>&amp; 38</w:t>
            </w:r>
          </w:p>
        </w:tc>
        <w:tc>
          <w:tcPr>
            <w:tcW w:w="2520" w:type="dxa"/>
          </w:tcPr>
          <w:p w14:paraId="6BDE4A61" w14:textId="77777777" w:rsidR="00756A56" w:rsidRPr="006A2CFC" w:rsidRDefault="00756A56" w:rsidP="009B78CE">
            <w:pPr>
              <w:tabs>
                <w:tab w:val="left" w:pos="5686"/>
                <w:tab w:val="right" w:pos="7218"/>
              </w:tabs>
              <w:rPr>
                <w:rFonts w:asciiTheme="minorHAnsi" w:eastAsia="Times New Roman" w:hAnsiTheme="minorHAnsi" w:cs="Calibri"/>
                <w:bCs/>
                <w:sz w:val="22"/>
                <w:szCs w:val="22"/>
                <w:lang w:val="en-GB"/>
              </w:rPr>
            </w:pPr>
            <w:r w:rsidRPr="006A2CFC">
              <w:rPr>
                <w:rFonts w:asciiTheme="minorHAnsi" w:hAnsiTheme="minorHAnsi" w:cs="Calibri"/>
                <w:bCs/>
                <w:color w:val="000000"/>
                <w:sz w:val="22"/>
                <w:szCs w:val="22"/>
                <w:lang w:val="en-GB"/>
              </w:rPr>
              <w:t>Criteria for the Award and Evaluation of Bid</w:t>
            </w:r>
          </w:p>
        </w:tc>
        <w:tc>
          <w:tcPr>
            <w:tcW w:w="5580" w:type="dxa"/>
            <w:tcMar>
              <w:top w:w="85" w:type="dxa"/>
              <w:bottom w:w="142" w:type="dxa"/>
            </w:tcMar>
          </w:tcPr>
          <w:p w14:paraId="49D853B0" w14:textId="77777777" w:rsidR="00756A56" w:rsidRPr="006A2CFC" w:rsidRDefault="00756A56" w:rsidP="00BE145F">
            <w:pPr>
              <w:tabs>
                <w:tab w:val="left" w:pos="5686"/>
                <w:tab w:val="right" w:pos="7218"/>
              </w:tabs>
              <w:ind w:right="201"/>
              <w:rPr>
                <w:rFonts w:asciiTheme="minorHAnsi" w:hAnsiTheme="minorHAnsi" w:cs="Calibri"/>
                <w:bCs/>
                <w:color w:val="000000"/>
                <w:sz w:val="22"/>
                <w:szCs w:val="22"/>
                <w:u w:val="single"/>
                <w:lang w:val="en-GB"/>
              </w:rPr>
            </w:pPr>
            <w:r w:rsidRPr="006A2CFC">
              <w:rPr>
                <w:rFonts w:asciiTheme="minorHAnsi" w:hAnsiTheme="minorHAnsi" w:cs="Calibri"/>
                <w:bCs/>
                <w:color w:val="000000"/>
                <w:sz w:val="22"/>
                <w:szCs w:val="22"/>
                <w:u w:val="single"/>
                <w:lang w:val="en-GB"/>
              </w:rPr>
              <w:t xml:space="preserve">Award Criteria </w:t>
            </w:r>
          </w:p>
          <w:p w14:paraId="0B0F68DF" w14:textId="77777777" w:rsidR="00C52AF9" w:rsidRPr="006A2CFC" w:rsidRDefault="00756A56" w:rsidP="006C63E9">
            <w:pPr>
              <w:tabs>
                <w:tab w:val="left" w:pos="5686"/>
                <w:tab w:val="right" w:pos="7218"/>
              </w:tabs>
              <w:ind w:right="201"/>
              <w:rPr>
                <w:rFonts w:asciiTheme="minorHAnsi" w:hAnsiTheme="minorHAnsi" w:cs="Calibri"/>
                <w:bCs/>
                <w:color w:val="000000"/>
                <w:sz w:val="22"/>
                <w:szCs w:val="22"/>
                <w:lang w:val="en-GB"/>
              </w:rPr>
            </w:pPr>
            <w:r w:rsidRPr="006A2CFC">
              <w:rPr>
                <w:rFonts w:asciiTheme="minorHAnsi" w:hAnsiTheme="minorHAnsi" w:cs="Calibri"/>
                <w:bCs/>
                <w:color w:val="000000"/>
                <w:sz w:val="22"/>
                <w:szCs w:val="22"/>
                <w:lang w:val="en-GB"/>
              </w:rPr>
              <w:t>Non-discretionary “Pass” or “Fail” rating on the detailed contents of the Schedule of Requirements and Technical Specifications</w:t>
            </w:r>
            <w:r w:rsidR="00FC6F45" w:rsidRPr="006A2CFC">
              <w:rPr>
                <w:rFonts w:asciiTheme="minorHAnsi" w:hAnsiTheme="minorHAnsi" w:cs="Calibri"/>
                <w:bCs/>
                <w:color w:val="000000"/>
                <w:sz w:val="22"/>
                <w:szCs w:val="22"/>
                <w:lang w:val="en-GB"/>
              </w:rPr>
              <w:t xml:space="preserve">. </w:t>
            </w:r>
          </w:p>
          <w:p w14:paraId="6936F5FF" w14:textId="1452C783" w:rsidR="006011E2" w:rsidRPr="006A2CFC" w:rsidRDefault="006011E2" w:rsidP="0069027E">
            <w:pPr>
              <w:tabs>
                <w:tab w:val="left" w:pos="5686"/>
                <w:tab w:val="right" w:pos="7218"/>
              </w:tabs>
              <w:ind w:right="201"/>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Lowest price offer of technically qualified/responsive Bid</w:t>
            </w:r>
            <w:r w:rsidR="001A210E" w:rsidRPr="006A2CFC">
              <w:rPr>
                <w:rFonts w:asciiTheme="minorHAnsi" w:eastAsia="Times New Roman" w:hAnsiTheme="minorHAnsi" w:cs="Calibri"/>
                <w:bCs/>
                <w:sz w:val="22"/>
                <w:szCs w:val="22"/>
                <w:lang w:val="en-GB"/>
              </w:rPr>
              <w:t xml:space="preserve"> per LOT</w:t>
            </w:r>
          </w:p>
        </w:tc>
      </w:tr>
      <w:tr w:rsidR="00756A56" w:rsidRPr="006A2CFC" w14:paraId="61BE7BBE" w14:textId="77777777" w:rsidTr="00756A56">
        <w:trPr>
          <w:jc w:val="center"/>
        </w:trPr>
        <w:tc>
          <w:tcPr>
            <w:tcW w:w="540" w:type="dxa"/>
          </w:tcPr>
          <w:p w14:paraId="0D4C6D64" w14:textId="77777777" w:rsidR="00756A56" w:rsidRPr="006A2CFC" w:rsidRDefault="005720DD"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30</w:t>
            </w:r>
          </w:p>
        </w:tc>
        <w:tc>
          <w:tcPr>
            <w:tcW w:w="1080" w:type="dxa"/>
          </w:tcPr>
          <w:p w14:paraId="480D3E04" w14:textId="77777777" w:rsidR="00756A56" w:rsidRPr="006A2CFC" w:rsidRDefault="00351AB7"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33</w:t>
            </w:r>
          </w:p>
        </w:tc>
        <w:tc>
          <w:tcPr>
            <w:tcW w:w="2520" w:type="dxa"/>
          </w:tcPr>
          <w:p w14:paraId="3F10EB22" w14:textId="77777777" w:rsidR="00756A56" w:rsidRPr="006A2CFC" w:rsidRDefault="00756A56" w:rsidP="009B78CE">
            <w:pPr>
              <w:tabs>
                <w:tab w:val="left" w:pos="5686"/>
                <w:tab w:val="right" w:pos="7218"/>
              </w:tabs>
              <w:rPr>
                <w:rFonts w:asciiTheme="minorHAnsi" w:eastAsia="Times New Roman" w:hAnsiTheme="minorHAnsi" w:cs="Calibri"/>
                <w:bCs/>
                <w:sz w:val="22"/>
                <w:szCs w:val="22"/>
                <w:lang w:val="en-GB"/>
              </w:rPr>
            </w:pPr>
            <w:r w:rsidRPr="006A2CFC">
              <w:rPr>
                <w:rFonts w:asciiTheme="minorHAnsi" w:hAnsiTheme="minorHAnsi" w:cs="Calibri"/>
                <w:bCs/>
                <w:color w:val="000000"/>
                <w:sz w:val="22"/>
                <w:szCs w:val="22"/>
                <w:lang w:val="en-GB"/>
              </w:rPr>
              <w:t>Post qualification Actions</w:t>
            </w:r>
          </w:p>
        </w:tc>
        <w:tc>
          <w:tcPr>
            <w:tcW w:w="5580" w:type="dxa"/>
            <w:tcMar>
              <w:top w:w="85" w:type="dxa"/>
              <w:bottom w:w="142" w:type="dxa"/>
            </w:tcMar>
          </w:tcPr>
          <w:p w14:paraId="07193C5D" w14:textId="77777777" w:rsidR="00756A56" w:rsidRPr="006A2CFC" w:rsidRDefault="00756A56" w:rsidP="00BE145F">
            <w:pPr>
              <w:tabs>
                <w:tab w:val="left" w:pos="1440"/>
                <w:tab w:val="left" w:pos="1710"/>
              </w:tabs>
              <w:ind w:right="201"/>
              <w:jc w:val="both"/>
              <w:rPr>
                <w:rFonts w:asciiTheme="minorHAnsi" w:hAnsiTheme="minorHAnsi" w:cs="Calibri"/>
                <w:bCs/>
                <w:color w:val="000000"/>
                <w:sz w:val="22"/>
                <w:szCs w:val="22"/>
                <w:lang w:val="en-GB"/>
              </w:rPr>
            </w:pPr>
            <w:r w:rsidRPr="006A2CFC">
              <w:rPr>
                <w:rFonts w:asciiTheme="minorHAnsi" w:hAnsiTheme="minorHAnsi" w:cs="Calibri"/>
                <w:bCs/>
                <w:color w:val="000000"/>
                <w:sz w:val="22"/>
                <w:szCs w:val="22"/>
                <w:lang w:val="en-GB"/>
              </w:rPr>
              <w:t xml:space="preserve">Inquiry and reference checking with other previous clients on the quality of performance on ongoing or previous contracts </w:t>
            </w:r>
            <w:proofErr w:type="gramStart"/>
            <w:r w:rsidRPr="006A2CFC">
              <w:rPr>
                <w:rFonts w:asciiTheme="minorHAnsi" w:hAnsiTheme="minorHAnsi" w:cs="Calibri"/>
                <w:bCs/>
                <w:color w:val="000000"/>
                <w:sz w:val="22"/>
                <w:szCs w:val="22"/>
                <w:lang w:val="en-GB"/>
              </w:rPr>
              <w:t>completed;</w:t>
            </w:r>
            <w:proofErr w:type="gramEnd"/>
          </w:p>
          <w:p w14:paraId="6E2D7A6C" w14:textId="77777777" w:rsidR="00756A56" w:rsidRPr="006A2CFC" w:rsidRDefault="00756A56" w:rsidP="00BE145F">
            <w:pPr>
              <w:tabs>
                <w:tab w:val="left" w:pos="5686"/>
                <w:tab w:val="right" w:pos="7218"/>
              </w:tabs>
              <w:ind w:right="201"/>
              <w:rPr>
                <w:rFonts w:asciiTheme="minorHAnsi" w:eastAsia="Times New Roman" w:hAnsiTheme="minorHAnsi" w:cs="Calibri"/>
                <w:bCs/>
                <w:i/>
                <w:sz w:val="22"/>
                <w:szCs w:val="22"/>
                <w:lang w:val="en-GB"/>
              </w:rPr>
            </w:pPr>
            <w:r w:rsidRPr="006A2CFC">
              <w:rPr>
                <w:rFonts w:asciiTheme="minorHAnsi" w:hAnsiTheme="minorHAnsi" w:cs="Calibri"/>
                <w:bCs/>
                <w:color w:val="000000"/>
                <w:sz w:val="22"/>
                <w:szCs w:val="22"/>
                <w:lang w:val="en-GB"/>
              </w:rPr>
              <w:t>Physical inspection of the bidder’s plant, factory, branches or other places where business transpires, with or without notice to the bidder;</w:t>
            </w:r>
            <w:r w:rsidR="006C63E9" w:rsidRPr="006A2CFC">
              <w:rPr>
                <w:rFonts w:asciiTheme="minorHAnsi" w:hAnsiTheme="minorHAnsi" w:cs="Calibri"/>
                <w:bCs/>
                <w:color w:val="000000"/>
                <w:sz w:val="22"/>
                <w:szCs w:val="22"/>
                <w:lang w:val="en-GB"/>
              </w:rPr>
              <w:t xml:space="preserve"> (Virtual meeting)</w:t>
            </w:r>
          </w:p>
        </w:tc>
      </w:tr>
      <w:tr w:rsidR="00756A56" w:rsidRPr="006A2CFC" w14:paraId="342D042C" w14:textId="77777777" w:rsidTr="00756A56">
        <w:trPr>
          <w:jc w:val="center"/>
        </w:trPr>
        <w:tc>
          <w:tcPr>
            <w:tcW w:w="540" w:type="dxa"/>
          </w:tcPr>
          <w:p w14:paraId="639E0143" w14:textId="77777777" w:rsidR="00756A56" w:rsidRPr="006A2CFC" w:rsidRDefault="005720DD"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31</w:t>
            </w:r>
          </w:p>
        </w:tc>
        <w:tc>
          <w:tcPr>
            <w:tcW w:w="1080" w:type="dxa"/>
          </w:tcPr>
          <w:p w14:paraId="3FA34DFE" w14:textId="77777777" w:rsidR="00756A56" w:rsidRPr="006A2CFC" w:rsidRDefault="00756A56" w:rsidP="009B78CE">
            <w:pPr>
              <w:tabs>
                <w:tab w:val="left" w:pos="5686"/>
                <w:tab w:val="right" w:pos="7218"/>
              </w:tabs>
              <w:jc w:val="center"/>
              <w:rPr>
                <w:rFonts w:asciiTheme="minorHAnsi" w:eastAsia="Times New Roman" w:hAnsiTheme="minorHAnsi" w:cs="Calibri"/>
                <w:bCs/>
                <w:sz w:val="22"/>
                <w:szCs w:val="22"/>
                <w:lang w:val="en-GB"/>
              </w:rPr>
            </w:pPr>
          </w:p>
        </w:tc>
        <w:tc>
          <w:tcPr>
            <w:tcW w:w="2520" w:type="dxa"/>
          </w:tcPr>
          <w:p w14:paraId="76F3DD44" w14:textId="77777777" w:rsidR="00756A56" w:rsidRPr="006A2CFC" w:rsidRDefault="00756A56" w:rsidP="009B78CE">
            <w:pPr>
              <w:tabs>
                <w:tab w:val="left" w:pos="5686"/>
                <w:tab w:val="right" w:pos="7218"/>
              </w:tabs>
              <w:rPr>
                <w:rFonts w:asciiTheme="minorHAnsi" w:eastAsia="Times New Roman" w:hAnsiTheme="minorHAnsi" w:cs="Calibri"/>
                <w:bCs/>
                <w:sz w:val="22"/>
                <w:szCs w:val="22"/>
                <w:lang w:val="en-GB"/>
              </w:rPr>
            </w:pPr>
            <w:r w:rsidRPr="006A2CFC">
              <w:rPr>
                <w:rFonts w:asciiTheme="minorHAnsi" w:hAnsiTheme="minorHAnsi" w:cs="Calibri"/>
                <w:bCs/>
                <w:color w:val="000000"/>
                <w:sz w:val="22"/>
                <w:szCs w:val="22"/>
                <w:lang w:val="en-GB"/>
              </w:rPr>
              <w:t>Conditions for Determining Contract Effectivity</w:t>
            </w:r>
          </w:p>
        </w:tc>
        <w:tc>
          <w:tcPr>
            <w:tcW w:w="5580" w:type="dxa"/>
            <w:tcMar>
              <w:top w:w="85" w:type="dxa"/>
              <w:bottom w:w="142" w:type="dxa"/>
            </w:tcMar>
          </w:tcPr>
          <w:p w14:paraId="047C6B4C" w14:textId="77777777" w:rsidR="00756A56" w:rsidRPr="006A2CFC" w:rsidRDefault="008C0675" w:rsidP="00BE145F">
            <w:pPr>
              <w:tabs>
                <w:tab w:val="left" w:pos="5686"/>
                <w:tab w:val="right" w:pos="7218"/>
              </w:tabs>
              <w:ind w:right="201"/>
              <w:rPr>
                <w:rFonts w:asciiTheme="minorHAnsi" w:hAnsiTheme="minorHAnsi" w:cs="Calibri"/>
                <w:bCs/>
                <w:color w:val="000000"/>
                <w:sz w:val="22"/>
                <w:szCs w:val="22"/>
                <w:lang w:val="en-GB"/>
              </w:rPr>
            </w:pPr>
            <w:r w:rsidRPr="006A2CFC">
              <w:rPr>
                <w:rFonts w:asciiTheme="minorHAnsi" w:hAnsiTheme="minorHAnsi" w:cs="Calibri"/>
                <w:bCs/>
                <w:color w:val="000000"/>
                <w:sz w:val="22"/>
                <w:szCs w:val="22"/>
              </w:rPr>
              <w:t xml:space="preserve">Signing </w:t>
            </w:r>
            <w:r w:rsidR="00BE145F" w:rsidRPr="006A2CFC">
              <w:rPr>
                <w:rFonts w:asciiTheme="minorHAnsi" w:hAnsiTheme="minorHAnsi" w:cs="Calibri"/>
                <w:bCs/>
                <w:color w:val="000000"/>
                <w:sz w:val="22"/>
                <w:szCs w:val="22"/>
              </w:rPr>
              <w:t>of</w:t>
            </w:r>
            <w:r w:rsidRPr="006A2CFC">
              <w:rPr>
                <w:rFonts w:asciiTheme="minorHAnsi" w:hAnsiTheme="minorHAnsi" w:cs="Calibri"/>
                <w:bCs/>
                <w:color w:val="000000"/>
                <w:sz w:val="22"/>
                <w:szCs w:val="22"/>
              </w:rPr>
              <w:t xml:space="preserve"> Contract </w:t>
            </w:r>
            <w:r w:rsidR="00BE145F" w:rsidRPr="006A2CFC">
              <w:rPr>
                <w:rFonts w:asciiTheme="minorHAnsi" w:hAnsiTheme="minorHAnsi" w:cs="Calibri"/>
                <w:bCs/>
                <w:color w:val="000000"/>
                <w:sz w:val="22"/>
                <w:szCs w:val="22"/>
              </w:rPr>
              <w:t>by</w:t>
            </w:r>
            <w:r w:rsidRPr="006A2CFC">
              <w:rPr>
                <w:rFonts w:asciiTheme="minorHAnsi" w:hAnsiTheme="minorHAnsi" w:cs="Calibri"/>
                <w:bCs/>
                <w:color w:val="000000"/>
                <w:sz w:val="22"/>
                <w:szCs w:val="22"/>
              </w:rPr>
              <w:t xml:space="preserve"> Both </w:t>
            </w:r>
            <w:r w:rsidR="00BE145F" w:rsidRPr="006A2CFC">
              <w:rPr>
                <w:rFonts w:asciiTheme="minorHAnsi" w:hAnsiTheme="minorHAnsi" w:cs="Calibri"/>
                <w:bCs/>
                <w:color w:val="000000"/>
                <w:sz w:val="22"/>
                <w:szCs w:val="22"/>
              </w:rPr>
              <w:t>Parties &amp;</w:t>
            </w:r>
            <w:r w:rsidRPr="006A2CFC">
              <w:rPr>
                <w:rFonts w:asciiTheme="minorHAnsi" w:hAnsiTheme="minorHAnsi" w:cs="Calibri"/>
                <w:bCs/>
                <w:color w:val="000000"/>
                <w:sz w:val="22"/>
                <w:szCs w:val="22"/>
              </w:rPr>
              <w:t xml:space="preserve"> </w:t>
            </w:r>
            <w:r w:rsidR="00756A56" w:rsidRPr="006A2CFC">
              <w:rPr>
                <w:rFonts w:asciiTheme="minorHAnsi" w:hAnsiTheme="minorHAnsi" w:cs="Calibri"/>
                <w:bCs/>
                <w:color w:val="000000"/>
                <w:sz w:val="22"/>
                <w:szCs w:val="22"/>
              </w:rPr>
              <w:t xml:space="preserve">receipt of Performance Security </w:t>
            </w:r>
          </w:p>
        </w:tc>
      </w:tr>
      <w:tr w:rsidR="00756A56" w:rsidRPr="006A2CFC" w14:paraId="33C128C9" w14:textId="77777777" w:rsidTr="00756A56">
        <w:trPr>
          <w:jc w:val="center"/>
        </w:trPr>
        <w:tc>
          <w:tcPr>
            <w:tcW w:w="540" w:type="dxa"/>
          </w:tcPr>
          <w:p w14:paraId="3E05E35A" w14:textId="77777777" w:rsidR="00756A56" w:rsidRPr="006A2CFC" w:rsidRDefault="005720DD" w:rsidP="009B78CE">
            <w:pPr>
              <w:tabs>
                <w:tab w:val="left" w:pos="5686"/>
                <w:tab w:val="right" w:pos="7218"/>
              </w:tabs>
              <w:jc w:val="center"/>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32</w:t>
            </w:r>
          </w:p>
        </w:tc>
        <w:tc>
          <w:tcPr>
            <w:tcW w:w="1080" w:type="dxa"/>
          </w:tcPr>
          <w:p w14:paraId="02EFC599" w14:textId="77777777" w:rsidR="00756A56" w:rsidRPr="006A2CFC" w:rsidRDefault="00756A56" w:rsidP="009B78CE">
            <w:pPr>
              <w:tabs>
                <w:tab w:val="left" w:pos="5686"/>
                <w:tab w:val="right" w:pos="7218"/>
              </w:tabs>
              <w:jc w:val="center"/>
              <w:rPr>
                <w:rFonts w:asciiTheme="minorHAnsi" w:eastAsia="Times New Roman" w:hAnsiTheme="minorHAnsi" w:cs="Calibri"/>
                <w:bCs/>
                <w:sz w:val="22"/>
                <w:szCs w:val="22"/>
                <w:lang w:val="en-GB"/>
              </w:rPr>
            </w:pPr>
          </w:p>
        </w:tc>
        <w:tc>
          <w:tcPr>
            <w:tcW w:w="2520" w:type="dxa"/>
          </w:tcPr>
          <w:p w14:paraId="437C2026" w14:textId="77777777" w:rsidR="00756A56" w:rsidRPr="006A2CFC" w:rsidRDefault="00756A56" w:rsidP="009B78CE">
            <w:pPr>
              <w:tabs>
                <w:tab w:val="left" w:pos="5686"/>
                <w:tab w:val="right" w:pos="7218"/>
              </w:tabs>
              <w:rPr>
                <w:rFonts w:asciiTheme="minorHAnsi" w:eastAsia="Times New Roman" w:hAnsiTheme="minorHAnsi" w:cs="Calibri"/>
                <w:bCs/>
                <w:sz w:val="22"/>
                <w:szCs w:val="22"/>
                <w:lang w:val="en-GB"/>
              </w:rPr>
            </w:pPr>
            <w:r w:rsidRPr="006A2CFC">
              <w:rPr>
                <w:rFonts w:asciiTheme="minorHAnsi" w:hAnsiTheme="minorHAnsi" w:cs="Calibri"/>
                <w:bCs/>
                <w:color w:val="000000"/>
                <w:sz w:val="22"/>
                <w:szCs w:val="22"/>
                <w:lang w:val="en-GB"/>
              </w:rPr>
              <w:t>Other Information Related to the ITB</w:t>
            </w:r>
          </w:p>
        </w:tc>
        <w:tc>
          <w:tcPr>
            <w:tcW w:w="5580" w:type="dxa"/>
            <w:tcMar>
              <w:top w:w="85" w:type="dxa"/>
              <w:bottom w:w="142" w:type="dxa"/>
            </w:tcMar>
          </w:tcPr>
          <w:p w14:paraId="0BEA3A09" w14:textId="77777777" w:rsidR="00756A56" w:rsidRPr="006A2CFC" w:rsidRDefault="00756A56" w:rsidP="00BE145F">
            <w:pPr>
              <w:tabs>
                <w:tab w:val="left" w:pos="5686"/>
                <w:tab w:val="right" w:pos="7218"/>
              </w:tabs>
              <w:ind w:right="201"/>
              <w:rPr>
                <w:rFonts w:asciiTheme="minorHAnsi" w:eastAsia="Times New Roman" w:hAnsiTheme="minorHAnsi" w:cs="Calibri"/>
                <w:bCs/>
                <w:i/>
                <w:sz w:val="22"/>
                <w:szCs w:val="22"/>
                <w:lang w:val="en-GB"/>
              </w:rPr>
            </w:pPr>
            <w:r w:rsidRPr="006A2CFC">
              <w:rPr>
                <w:rFonts w:asciiTheme="minorHAnsi" w:eastAsia="Times New Roman" w:hAnsiTheme="minorHAnsi" w:cs="Calibri"/>
                <w:bCs/>
                <w:i/>
                <w:sz w:val="22"/>
                <w:szCs w:val="22"/>
                <w:lang w:val="en-GB"/>
              </w:rPr>
              <w:t>N/A</w:t>
            </w:r>
          </w:p>
        </w:tc>
      </w:tr>
    </w:tbl>
    <w:p w14:paraId="144685BB" w14:textId="77777777" w:rsidR="00AB47C9" w:rsidRPr="006A2CFC" w:rsidRDefault="008651A6" w:rsidP="00B045A0">
      <w:pPr>
        <w:rPr>
          <w:rFonts w:asciiTheme="minorHAnsi" w:hAnsiTheme="minorHAnsi" w:cs="Calibri"/>
          <w:b/>
          <w:bCs/>
          <w:color w:val="0070C0"/>
          <w:sz w:val="28"/>
          <w:szCs w:val="28"/>
        </w:rPr>
      </w:pPr>
      <w:bookmarkStart w:id="63" w:name="_Toc454294111"/>
      <w:r w:rsidRPr="006A2CFC">
        <w:rPr>
          <w:rFonts w:asciiTheme="minorHAnsi" w:eastAsia="Times New Roman" w:hAnsiTheme="minorHAnsi" w:cs="Calibri"/>
          <w:b/>
          <w:color w:val="0070C0"/>
          <w:sz w:val="22"/>
          <w:szCs w:val="22"/>
        </w:rPr>
        <w:br w:type="page"/>
      </w:r>
      <w:bookmarkStart w:id="64" w:name="_Toc526075188"/>
      <w:r w:rsidR="00AB47C9" w:rsidRPr="006A2CFC">
        <w:rPr>
          <w:rFonts w:asciiTheme="minorHAnsi" w:hAnsiTheme="minorHAnsi" w:cs="Calibri"/>
          <w:bCs/>
          <w:color w:val="0070C0"/>
          <w:sz w:val="28"/>
          <w:szCs w:val="28"/>
        </w:rPr>
        <w:lastRenderedPageBreak/>
        <w:t xml:space="preserve">Section 4: </w:t>
      </w:r>
      <w:r w:rsidR="00AB47C9" w:rsidRPr="006A2CFC">
        <w:rPr>
          <w:rFonts w:asciiTheme="minorHAnsi" w:hAnsiTheme="minorHAnsi" w:cs="Calibri"/>
          <w:b/>
          <w:bCs/>
          <w:color w:val="0070C0"/>
          <w:sz w:val="28"/>
          <w:szCs w:val="28"/>
        </w:rPr>
        <w:t>Evaluation Criteria</w:t>
      </w:r>
      <w:bookmarkEnd w:id="64"/>
    </w:p>
    <w:bookmarkEnd w:id="63"/>
    <w:p w14:paraId="7085212F" w14:textId="77777777" w:rsidR="00C31CB5" w:rsidRPr="006A2CFC" w:rsidRDefault="00C31CB5" w:rsidP="00C31CB5">
      <w:pPr>
        <w:spacing w:after="160" w:line="259" w:lineRule="auto"/>
        <w:rPr>
          <w:rFonts w:asciiTheme="minorHAnsi" w:eastAsia="Calibri" w:hAnsiTheme="minorHAnsi" w:cs="Calibri"/>
          <w:bCs/>
          <w:color w:val="0070C0"/>
          <w:sz w:val="22"/>
          <w:szCs w:val="22"/>
          <w:lang w:val="en-GB"/>
        </w:rPr>
      </w:pPr>
      <w:r w:rsidRPr="006A2CFC">
        <w:rPr>
          <w:rFonts w:asciiTheme="minorHAnsi" w:eastAsia="Calibri" w:hAnsiTheme="minorHAnsi" w:cs="Calibri"/>
          <w:b/>
          <w:bCs/>
          <w:color w:val="0070C0"/>
          <w:sz w:val="22"/>
          <w:szCs w:val="22"/>
        </w:rPr>
        <w:t xml:space="preserve">Preliminary Examination Criteria </w:t>
      </w:r>
    </w:p>
    <w:p w14:paraId="3E570880" w14:textId="77777777" w:rsidR="00C31CB5" w:rsidRPr="006A2CFC" w:rsidRDefault="00B732FE" w:rsidP="00C31CB5">
      <w:pPr>
        <w:spacing w:after="160" w:line="259" w:lineRule="auto"/>
        <w:rPr>
          <w:rFonts w:asciiTheme="minorHAnsi" w:eastAsia="Calibri" w:hAnsiTheme="minorHAnsi" w:cs="Calibri"/>
          <w:sz w:val="22"/>
          <w:szCs w:val="22"/>
        </w:rPr>
      </w:pPr>
      <w:r w:rsidRPr="006A2CFC">
        <w:rPr>
          <w:rFonts w:asciiTheme="minorHAnsi" w:eastAsia="Calibri" w:hAnsiTheme="minorHAnsi" w:cs="Calibri"/>
          <w:spacing w:val="-2"/>
          <w:sz w:val="22"/>
          <w:szCs w:val="22"/>
        </w:rPr>
        <w:t>Bids</w:t>
      </w:r>
      <w:r w:rsidR="00C31CB5" w:rsidRPr="006A2CFC">
        <w:rPr>
          <w:rFonts w:asciiTheme="minorHAnsi" w:eastAsia="Calibri" w:hAnsiTheme="minorHAnsi" w:cs="Calibri"/>
          <w:spacing w:val="-2"/>
          <w:sz w:val="22"/>
          <w:szCs w:val="22"/>
        </w:rPr>
        <w:t xml:space="preserve"> will be examined </w:t>
      </w:r>
      <w:r w:rsidR="00C31CB5" w:rsidRPr="006A2CFC">
        <w:rPr>
          <w:rFonts w:asciiTheme="minorHAnsi" w:eastAsia="Calibri" w:hAnsiTheme="minorHAnsi" w:cs="Calibri"/>
          <w:sz w:val="22"/>
          <w:szCs w:val="22"/>
        </w:rPr>
        <w:t xml:space="preserve">to determine whether they are complete and submitted in accordance with </w:t>
      </w:r>
      <w:r w:rsidR="007A2AB1" w:rsidRPr="006A2CFC">
        <w:rPr>
          <w:rFonts w:asciiTheme="minorHAnsi" w:eastAsia="Calibri" w:hAnsiTheme="minorHAnsi" w:cs="Calibri"/>
          <w:sz w:val="22"/>
          <w:szCs w:val="22"/>
        </w:rPr>
        <w:t>ITB</w:t>
      </w:r>
      <w:r w:rsidR="00C31CB5" w:rsidRPr="006A2CFC">
        <w:rPr>
          <w:rFonts w:asciiTheme="minorHAnsi" w:eastAsia="Calibri" w:hAnsiTheme="minorHAnsi" w:cs="Calibri"/>
          <w:sz w:val="22"/>
          <w:szCs w:val="22"/>
        </w:rPr>
        <w:t xml:space="preserve"> requirements as per below criteria on a Yes/No basis:</w:t>
      </w:r>
    </w:p>
    <w:p w14:paraId="2BEDFD3A" w14:textId="77777777" w:rsidR="001A3DF6" w:rsidRPr="006A2CFC" w:rsidRDefault="001A3DF6" w:rsidP="00E77699">
      <w:pPr>
        <w:spacing w:after="160" w:line="259" w:lineRule="auto"/>
        <w:contextualSpacing/>
        <w:rPr>
          <w:rFonts w:asciiTheme="minorHAnsi" w:eastAsia="Times New Roman" w:hAnsiTheme="minorHAnsi" w:cs="Calibri"/>
          <w:sz w:val="22"/>
          <w:szCs w:val="22"/>
        </w:rPr>
      </w:pPr>
      <w:r w:rsidRPr="006A2CFC">
        <w:rPr>
          <w:rFonts w:asciiTheme="minorHAnsi" w:eastAsia="Times New Roman" w:hAnsiTheme="minorHAnsi" w:cs="Calibri"/>
          <w:sz w:val="22"/>
          <w:szCs w:val="22"/>
        </w:rPr>
        <w:t>Appropriate signatures</w:t>
      </w:r>
    </w:p>
    <w:p w14:paraId="64187508" w14:textId="77777777" w:rsidR="00C31CB5" w:rsidRPr="006A2CFC" w:rsidRDefault="009602AC" w:rsidP="00E77699">
      <w:pPr>
        <w:spacing w:line="276" w:lineRule="auto"/>
        <w:contextualSpacing/>
        <w:rPr>
          <w:rFonts w:asciiTheme="minorHAnsi" w:eastAsia="Times New Roman" w:hAnsiTheme="minorHAnsi" w:cs="Calibri"/>
          <w:sz w:val="22"/>
          <w:szCs w:val="22"/>
        </w:rPr>
      </w:pPr>
      <w:r w:rsidRPr="006A2CFC">
        <w:rPr>
          <w:rFonts w:asciiTheme="minorHAnsi" w:eastAsia="Times New Roman" w:hAnsiTheme="minorHAnsi" w:cs="Calibri"/>
          <w:sz w:val="22"/>
          <w:szCs w:val="22"/>
        </w:rPr>
        <w:t>Bid Submission Form</w:t>
      </w:r>
    </w:p>
    <w:p w14:paraId="194EA161" w14:textId="77777777" w:rsidR="00C31CB5" w:rsidRPr="006A2CFC" w:rsidRDefault="00C31CB5" w:rsidP="00E77699">
      <w:pPr>
        <w:spacing w:line="276" w:lineRule="auto"/>
        <w:contextualSpacing/>
        <w:rPr>
          <w:rFonts w:asciiTheme="minorHAnsi" w:eastAsia="Times New Roman" w:hAnsiTheme="minorHAnsi" w:cs="Calibri"/>
          <w:sz w:val="22"/>
          <w:szCs w:val="22"/>
        </w:rPr>
      </w:pPr>
      <w:r w:rsidRPr="006A2CFC">
        <w:rPr>
          <w:rFonts w:asciiTheme="minorHAnsi" w:eastAsia="Times New Roman" w:hAnsiTheme="minorHAnsi" w:cs="Calibri"/>
          <w:sz w:val="22"/>
          <w:szCs w:val="22"/>
        </w:rPr>
        <w:t xml:space="preserve">Bid </w:t>
      </w:r>
      <w:r w:rsidR="009602AC" w:rsidRPr="006A2CFC">
        <w:rPr>
          <w:rFonts w:asciiTheme="minorHAnsi" w:eastAsia="Times New Roman" w:hAnsiTheme="minorHAnsi" w:cs="Calibri"/>
          <w:sz w:val="22"/>
          <w:szCs w:val="22"/>
        </w:rPr>
        <w:t xml:space="preserve">Price Schedule </w:t>
      </w:r>
    </w:p>
    <w:p w14:paraId="7891C82C" w14:textId="77777777" w:rsidR="0005584E" w:rsidRPr="006A2CFC" w:rsidRDefault="00BE145F" w:rsidP="00E77699">
      <w:pPr>
        <w:spacing w:line="276" w:lineRule="auto"/>
        <w:contextualSpacing/>
        <w:rPr>
          <w:rFonts w:asciiTheme="minorHAnsi" w:eastAsia="Times New Roman" w:hAnsiTheme="minorHAnsi" w:cs="Calibri"/>
          <w:sz w:val="22"/>
          <w:szCs w:val="22"/>
        </w:rPr>
      </w:pPr>
      <w:r w:rsidRPr="006A2CFC">
        <w:rPr>
          <w:rFonts w:asciiTheme="minorHAnsi" w:eastAsia="Times New Roman" w:hAnsiTheme="minorHAnsi" w:cs="Calibri"/>
          <w:sz w:val="22"/>
          <w:szCs w:val="22"/>
        </w:rPr>
        <w:t xml:space="preserve">Technical Bid </w:t>
      </w:r>
      <w:r w:rsidR="006C63E9" w:rsidRPr="006A2CFC">
        <w:rPr>
          <w:rFonts w:asciiTheme="minorHAnsi" w:eastAsia="Times New Roman" w:hAnsiTheme="minorHAnsi" w:cs="Calibri"/>
          <w:sz w:val="22"/>
          <w:szCs w:val="22"/>
        </w:rPr>
        <w:t>(requirements as outlined in Section E)</w:t>
      </w:r>
    </w:p>
    <w:p w14:paraId="0BB93A32" w14:textId="605C3233" w:rsidR="00BE145F" w:rsidRDefault="0005584E" w:rsidP="00E77699">
      <w:pPr>
        <w:spacing w:line="276" w:lineRule="auto"/>
        <w:contextualSpacing/>
        <w:rPr>
          <w:rFonts w:asciiTheme="minorHAnsi" w:eastAsia="Times New Roman" w:hAnsiTheme="minorHAnsi" w:cs="Calibri"/>
          <w:sz w:val="22"/>
          <w:szCs w:val="22"/>
        </w:rPr>
      </w:pPr>
      <w:r w:rsidRPr="006A2CFC">
        <w:rPr>
          <w:rFonts w:asciiTheme="minorHAnsi" w:eastAsia="Times New Roman" w:hAnsiTheme="minorHAnsi" w:cs="Calibri"/>
          <w:sz w:val="22"/>
          <w:szCs w:val="22"/>
        </w:rPr>
        <w:t>Profile of the company</w:t>
      </w:r>
    </w:p>
    <w:p w14:paraId="4BFEB0C2" w14:textId="1B4E9C4D" w:rsidR="001C730A" w:rsidRPr="006A2CFC" w:rsidRDefault="001C730A" w:rsidP="00E77699">
      <w:pPr>
        <w:spacing w:line="276" w:lineRule="auto"/>
        <w:contextualSpacing/>
        <w:rPr>
          <w:rFonts w:asciiTheme="minorHAnsi" w:eastAsia="Times New Roman" w:hAnsiTheme="minorHAnsi" w:cs="Calibri"/>
          <w:sz w:val="22"/>
          <w:szCs w:val="22"/>
        </w:rPr>
      </w:pPr>
      <w:r>
        <w:rPr>
          <w:rFonts w:asciiTheme="minorHAnsi" w:eastAsia="Times New Roman" w:hAnsiTheme="minorHAnsi" w:cs="Calibri"/>
          <w:sz w:val="22"/>
          <w:szCs w:val="22"/>
        </w:rPr>
        <w:t xml:space="preserve">Quality Certificate for the offered goods </w:t>
      </w:r>
    </w:p>
    <w:p w14:paraId="65C8AAFA" w14:textId="77777777" w:rsidR="001B2232" w:rsidRPr="001C730A" w:rsidRDefault="001B2232" w:rsidP="00C31CB5">
      <w:pPr>
        <w:spacing w:after="160" w:line="259" w:lineRule="auto"/>
        <w:rPr>
          <w:rFonts w:asciiTheme="minorHAnsi" w:eastAsia="Calibri" w:hAnsiTheme="minorHAnsi" w:cs="Calibri"/>
          <w:b/>
          <w:bCs/>
          <w:color w:val="0070C0"/>
          <w:sz w:val="22"/>
          <w:szCs w:val="22"/>
        </w:rPr>
      </w:pPr>
    </w:p>
    <w:p w14:paraId="7A4B904B" w14:textId="16D789A8" w:rsidR="00C31CB5" w:rsidRPr="006A2CFC" w:rsidRDefault="00C31CB5" w:rsidP="00C31CB5">
      <w:pPr>
        <w:spacing w:after="160" w:line="259" w:lineRule="auto"/>
        <w:rPr>
          <w:rFonts w:asciiTheme="minorHAnsi" w:eastAsia="Calibri" w:hAnsiTheme="minorHAnsi" w:cs="Calibri"/>
          <w:bCs/>
          <w:color w:val="0070C0"/>
          <w:sz w:val="22"/>
          <w:szCs w:val="22"/>
          <w:lang w:val="en-GB"/>
        </w:rPr>
      </w:pPr>
      <w:r w:rsidRPr="006A2CFC">
        <w:rPr>
          <w:rFonts w:asciiTheme="minorHAnsi" w:eastAsia="Calibri" w:hAnsiTheme="minorHAnsi" w:cs="Calibri"/>
          <w:b/>
          <w:bCs/>
          <w:color w:val="0070C0"/>
          <w:sz w:val="22"/>
          <w:szCs w:val="22"/>
          <w:lang w:val="en-GB"/>
        </w:rPr>
        <w:t>Minimum Eligibility and Qualification Criteria</w:t>
      </w:r>
      <w:r w:rsidRPr="006A2CFC">
        <w:rPr>
          <w:rFonts w:asciiTheme="minorHAnsi" w:eastAsia="Calibri" w:hAnsiTheme="minorHAnsi" w:cs="Calibri"/>
          <w:bCs/>
          <w:color w:val="0070C0"/>
          <w:sz w:val="22"/>
          <w:szCs w:val="22"/>
          <w:lang w:val="en-GB"/>
        </w:rPr>
        <w:t xml:space="preserve"> </w:t>
      </w:r>
    </w:p>
    <w:p w14:paraId="3FEB837C" w14:textId="77777777" w:rsidR="00C31CB5" w:rsidRPr="006A2CFC" w:rsidRDefault="00C31CB5" w:rsidP="00C31CB5">
      <w:pPr>
        <w:spacing w:after="160" w:line="259" w:lineRule="auto"/>
        <w:rPr>
          <w:rFonts w:asciiTheme="minorHAnsi" w:eastAsia="Calibri" w:hAnsiTheme="minorHAnsi" w:cs="Calibri"/>
          <w:bCs/>
          <w:sz w:val="22"/>
          <w:szCs w:val="22"/>
          <w:lang w:val="en-GB"/>
        </w:rPr>
      </w:pPr>
      <w:r w:rsidRPr="006A2CFC">
        <w:rPr>
          <w:rFonts w:asciiTheme="minorHAnsi" w:eastAsia="Calibri" w:hAnsiTheme="minorHAnsi" w:cs="Calibri"/>
          <w:spacing w:val="-2"/>
          <w:sz w:val="22"/>
          <w:szCs w:val="22"/>
        </w:rPr>
        <w:t xml:space="preserve">Eligibility and Qualification will be </w:t>
      </w:r>
      <w:r w:rsidRPr="006A2CFC">
        <w:rPr>
          <w:rFonts w:asciiTheme="minorHAnsi" w:eastAsia="Calibri" w:hAnsiTheme="minorHAnsi" w:cs="Calibri"/>
          <w:bCs/>
          <w:sz w:val="22"/>
          <w:szCs w:val="22"/>
          <w:lang w:val="en-GB"/>
        </w:rPr>
        <w:t>evaluated on</w:t>
      </w:r>
      <w:r w:rsidR="00F776DF" w:rsidRPr="006A2CFC">
        <w:rPr>
          <w:rFonts w:asciiTheme="minorHAnsi" w:eastAsia="Calibri" w:hAnsiTheme="minorHAnsi" w:cs="Calibri"/>
          <w:bCs/>
          <w:sz w:val="22"/>
          <w:szCs w:val="22"/>
          <w:lang w:val="en-GB"/>
        </w:rPr>
        <w:t xml:space="preserve"> a</w:t>
      </w:r>
      <w:r w:rsidRPr="006A2CFC">
        <w:rPr>
          <w:rFonts w:asciiTheme="minorHAnsi" w:eastAsia="Calibri" w:hAnsiTheme="minorHAnsi" w:cs="Calibri"/>
          <w:bCs/>
          <w:sz w:val="22"/>
          <w:szCs w:val="22"/>
          <w:lang w:val="en-GB"/>
        </w:rPr>
        <w:t xml:space="preserve"> Pass/Fail basis. </w:t>
      </w:r>
    </w:p>
    <w:p w14:paraId="491FF7CD" w14:textId="77777777" w:rsidR="00C31CB5" w:rsidRPr="006A2CFC" w:rsidRDefault="00C31CB5" w:rsidP="008410F6">
      <w:pPr>
        <w:spacing w:line="259" w:lineRule="auto"/>
        <w:rPr>
          <w:rFonts w:asciiTheme="minorHAnsi" w:eastAsia="Times New Roman" w:hAnsiTheme="minorHAnsi" w:cs="Calibri"/>
          <w:bCs/>
          <w:sz w:val="22"/>
          <w:szCs w:val="22"/>
          <w:lang w:val="en-GB"/>
        </w:rPr>
      </w:pPr>
      <w:r w:rsidRPr="006A2CFC">
        <w:rPr>
          <w:rFonts w:asciiTheme="minorHAnsi" w:eastAsia="Calibri" w:hAnsiTheme="minorHAnsi" w:cs="Calibri"/>
          <w:spacing w:val="-2"/>
          <w:sz w:val="22"/>
          <w:szCs w:val="22"/>
        </w:rPr>
        <w:t xml:space="preserve">If the </w:t>
      </w:r>
      <w:r w:rsidR="007A2AB1" w:rsidRPr="006A2CFC">
        <w:rPr>
          <w:rFonts w:asciiTheme="minorHAnsi" w:eastAsia="Calibri" w:hAnsiTheme="minorHAnsi" w:cs="Calibri"/>
          <w:spacing w:val="-2"/>
          <w:sz w:val="22"/>
          <w:szCs w:val="22"/>
        </w:rPr>
        <w:t>Bid</w:t>
      </w:r>
      <w:r w:rsidRPr="006A2CFC">
        <w:rPr>
          <w:rFonts w:asciiTheme="minorHAnsi" w:eastAsia="Calibri" w:hAnsiTheme="minorHAnsi" w:cs="Calibri"/>
          <w:spacing w:val="-2"/>
          <w:sz w:val="22"/>
          <w:szCs w:val="22"/>
        </w:rPr>
        <w:t xml:space="preserve"> is submitted as a Joint Venture/Consortium/Association, each member should meet </w:t>
      </w:r>
      <w:r w:rsidR="00F776DF" w:rsidRPr="006A2CFC">
        <w:rPr>
          <w:rFonts w:asciiTheme="minorHAnsi" w:eastAsia="Calibri" w:hAnsiTheme="minorHAnsi" w:cs="Calibri"/>
          <w:spacing w:val="-2"/>
          <w:sz w:val="22"/>
          <w:szCs w:val="22"/>
        </w:rPr>
        <w:t xml:space="preserve">the </w:t>
      </w:r>
      <w:r w:rsidRPr="006A2CFC">
        <w:rPr>
          <w:rFonts w:asciiTheme="minorHAnsi" w:eastAsia="Calibri" w:hAnsiTheme="minorHAnsi" w:cs="Calibri"/>
          <w:spacing w:val="-2"/>
          <w:sz w:val="22"/>
          <w:szCs w:val="22"/>
        </w:rPr>
        <w:t xml:space="preserve">minimum criteria, unless otherwise specified. </w:t>
      </w:r>
    </w:p>
    <w:tbl>
      <w:tblPr>
        <w:tblW w:w="9987" w:type="dxa"/>
        <w:tblInd w:w="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10" w:type="dxa"/>
          <w:right w:w="10" w:type="dxa"/>
        </w:tblCellMar>
        <w:tblLook w:val="04A0" w:firstRow="1" w:lastRow="0" w:firstColumn="1" w:lastColumn="0" w:noHBand="0" w:noVBand="1"/>
      </w:tblPr>
      <w:tblGrid>
        <w:gridCol w:w="1498"/>
        <w:gridCol w:w="7219"/>
        <w:gridCol w:w="1270"/>
      </w:tblGrid>
      <w:tr w:rsidR="00C31CB5" w:rsidRPr="006A2CFC" w14:paraId="4D9948A6" w14:textId="77777777" w:rsidTr="0069027E">
        <w:tc>
          <w:tcPr>
            <w:tcW w:w="1498" w:type="dxa"/>
            <w:shd w:val="clear" w:color="auto" w:fill="9BDEFF"/>
            <w:vAlign w:val="center"/>
          </w:tcPr>
          <w:p w14:paraId="6A723F73" w14:textId="77777777" w:rsidR="00C31CB5" w:rsidRPr="006A2CFC" w:rsidRDefault="00C31CB5" w:rsidP="00C31CB5">
            <w:pPr>
              <w:jc w:val="center"/>
              <w:rPr>
                <w:rFonts w:asciiTheme="minorHAnsi" w:eastAsia="Times New Roman" w:hAnsiTheme="minorHAnsi" w:cs="Calibri"/>
                <w:bCs/>
                <w:sz w:val="22"/>
                <w:szCs w:val="22"/>
                <w:lang w:val="en-GB"/>
              </w:rPr>
            </w:pPr>
            <w:r w:rsidRPr="006A2CFC">
              <w:rPr>
                <w:rFonts w:asciiTheme="minorHAnsi" w:eastAsia="Times New Roman" w:hAnsiTheme="minorHAnsi" w:cs="Calibri"/>
                <w:b/>
                <w:bCs/>
                <w:sz w:val="22"/>
                <w:szCs w:val="22"/>
                <w:lang w:val="en-GB"/>
              </w:rPr>
              <w:t>Subject</w:t>
            </w:r>
          </w:p>
        </w:tc>
        <w:tc>
          <w:tcPr>
            <w:tcW w:w="7219" w:type="dxa"/>
            <w:shd w:val="clear" w:color="auto" w:fill="9BDEFF"/>
            <w:vAlign w:val="center"/>
          </w:tcPr>
          <w:p w14:paraId="3BF8FFA9" w14:textId="77777777" w:rsidR="00C31CB5" w:rsidRPr="006A2CFC" w:rsidRDefault="00C31CB5" w:rsidP="00C31CB5">
            <w:pPr>
              <w:jc w:val="center"/>
              <w:rPr>
                <w:rFonts w:asciiTheme="minorHAnsi" w:eastAsia="Times New Roman" w:hAnsiTheme="minorHAnsi" w:cs="Calibri"/>
                <w:bCs/>
                <w:sz w:val="22"/>
                <w:szCs w:val="22"/>
                <w:lang w:val="en-GB"/>
              </w:rPr>
            </w:pPr>
            <w:r w:rsidRPr="006A2CFC">
              <w:rPr>
                <w:rFonts w:asciiTheme="minorHAnsi" w:eastAsia="Times New Roman" w:hAnsiTheme="minorHAnsi" w:cs="Calibri"/>
                <w:b/>
                <w:bCs/>
                <w:sz w:val="22"/>
                <w:szCs w:val="22"/>
                <w:lang w:val="en-GB"/>
              </w:rPr>
              <w:t>Criteria</w:t>
            </w:r>
          </w:p>
        </w:tc>
        <w:tc>
          <w:tcPr>
            <w:tcW w:w="1270" w:type="dxa"/>
            <w:shd w:val="clear" w:color="auto" w:fill="9BDEFF"/>
            <w:vAlign w:val="center"/>
          </w:tcPr>
          <w:p w14:paraId="5A74CAEA" w14:textId="77777777" w:rsidR="00C31CB5" w:rsidRPr="006A2CFC" w:rsidRDefault="00C31CB5" w:rsidP="00C31CB5">
            <w:pPr>
              <w:jc w:val="center"/>
              <w:rPr>
                <w:rFonts w:asciiTheme="minorHAnsi" w:eastAsia="Times New Roman" w:hAnsiTheme="minorHAnsi" w:cs="Calibri"/>
                <w:bCs/>
                <w:sz w:val="22"/>
                <w:szCs w:val="22"/>
                <w:lang w:val="en-GB"/>
              </w:rPr>
            </w:pPr>
            <w:r w:rsidRPr="006A2CFC">
              <w:rPr>
                <w:rFonts w:asciiTheme="minorHAnsi" w:eastAsia="Times New Roman" w:hAnsiTheme="minorHAnsi" w:cs="Calibri"/>
                <w:b/>
                <w:bCs/>
                <w:sz w:val="22"/>
                <w:szCs w:val="22"/>
                <w:lang w:val="en-GB"/>
              </w:rPr>
              <w:t>Document Submission requirement</w:t>
            </w:r>
          </w:p>
        </w:tc>
      </w:tr>
      <w:tr w:rsidR="00C31CB5" w:rsidRPr="006A2CFC" w14:paraId="14D83E32" w14:textId="77777777" w:rsidTr="0069027E">
        <w:trPr>
          <w:trHeight w:val="315"/>
        </w:trPr>
        <w:tc>
          <w:tcPr>
            <w:tcW w:w="1498" w:type="dxa"/>
            <w:shd w:val="clear" w:color="auto" w:fill="9BDEFF"/>
            <w:vAlign w:val="center"/>
          </w:tcPr>
          <w:p w14:paraId="0C84F9C0" w14:textId="77777777" w:rsidR="00C31CB5" w:rsidRPr="006A2CFC" w:rsidRDefault="00C31CB5" w:rsidP="00C31CB5">
            <w:pPr>
              <w:jc w:val="center"/>
              <w:rPr>
                <w:rFonts w:asciiTheme="minorHAnsi" w:eastAsia="Times New Roman" w:hAnsiTheme="minorHAnsi" w:cs="Calibri"/>
                <w:bCs/>
                <w:sz w:val="22"/>
                <w:szCs w:val="22"/>
                <w:lang w:val="en-GB"/>
              </w:rPr>
            </w:pPr>
            <w:r w:rsidRPr="006A2CFC">
              <w:rPr>
                <w:rFonts w:asciiTheme="minorHAnsi" w:eastAsia="Times New Roman" w:hAnsiTheme="minorHAnsi" w:cs="Calibri"/>
                <w:b/>
                <w:bCs/>
                <w:sz w:val="22"/>
                <w:szCs w:val="22"/>
                <w:lang w:val="en-GB"/>
              </w:rPr>
              <w:t xml:space="preserve">ELIGIBILITY </w:t>
            </w:r>
          </w:p>
        </w:tc>
        <w:tc>
          <w:tcPr>
            <w:tcW w:w="7219" w:type="dxa"/>
            <w:shd w:val="clear" w:color="auto" w:fill="auto"/>
          </w:tcPr>
          <w:p w14:paraId="646DEE60" w14:textId="77777777" w:rsidR="00C31CB5" w:rsidRPr="006A2CFC" w:rsidRDefault="00C31CB5" w:rsidP="00C31CB5">
            <w:pPr>
              <w:jc w:val="center"/>
              <w:rPr>
                <w:rFonts w:asciiTheme="minorHAnsi" w:eastAsia="Times New Roman" w:hAnsiTheme="minorHAnsi" w:cs="Calibri"/>
                <w:bCs/>
                <w:sz w:val="22"/>
                <w:szCs w:val="22"/>
                <w:lang w:val="en-GB"/>
              </w:rPr>
            </w:pPr>
          </w:p>
        </w:tc>
        <w:tc>
          <w:tcPr>
            <w:tcW w:w="1270" w:type="dxa"/>
            <w:shd w:val="clear" w:color="auto" w:fill="auto"/>
          </w:tcPr>
          <w:p w14:paraId="685EB87B" w14:textId="77777777" w:rsidR="00C31CB5" w:rsidRPr="006A2CFC" w:rsidRDefault="00C31CB5" w:rsidP="00C31CB5">
            <w:pPr>
              <w:jc w:val="center"/>
              <w:rPr>
                <w:rFonts w:asciiTheme="minorHAnsi" w:eastAsia="Times New Roman" w:hAnsiTheme="minorHAnsi" w:cs="Calibri"/>
                <w:bCs/>
                <w:sz w:val="22"/>
                <w:szCs w:val="22"/>
                <w:lang w:val="en-GB"/>
              </w:rPr>
            </w:pPr>
          </w:p>
        </w:tc>
      </w:tr>
      <w:tr w:rsidR="00C31CB5" w:rsidRPr="006A2CFC" w14:paraId="0097F804" w14:textId="77777777" w:rsidTr="0069027E">
        <w:tc>
          <w:tcPr>
            <w:tcW w:w="1498" w:type="dxa"/>
          </w:tcPr>
          <w:p w14:paraId="46D6D323" w14:textId="77777777" w:rsidR="00C31CB5" w:rsidRPr="006A2CFC" w:rsidRDefault="00C31CB5" w:rsidP="00312767">
            <w:pPr>
              <w:autoSpaceDE w:val="0"/>
              <w:autoSpaceDN w:val="0"/>
              <w:spacing w:before="60" w:after="60"/>
              <w:ind w:left="80"/>
              <w:rPr>
                <w:rFonts w:asciiTheme="minorHAnsi" w:eastAsia="Times New Roman" w:hAnsiTheme="minorHAnsi" w:cs="Calibri"/>
                <w:bCs/>
                <w:color w:val="000000"/>
                <w:sz w:val="22"/>
                <w:szCs w:val="22"/>
                <w:lang w:val="en-GB"/>
              </w:rPr>
            </w:pPr>
            <w:r w:rsidRPr="006A2CFC">
              <w:rPr>
                <w:rFonts w:asciiTheme="minorHAnsi" w:eastAsia="Times New Roman" w:hAnsiTheme="minorHAnsi" w:cs="Calibri"/>
                <w:b/>
                <w:bCs/>
                <w:color w:val="000000"/>
                <w:sz w:val="22"/>
                <w:szCs w:val="22"/>
                <w:lang w:val="en-GB"/>
              </w:rPr>
              <w:t>Legal Status</w:t>
            </w:r>
          </w:p>
        </w:tc>
        <w:tc>
          <w:tcPr>
            <w:tcW w:w="7219" w:type="dxa"/>
          </w:tcPr>
          <w:p w14:paraId="3A6ED0CA" w14:textId="77777777" w:rsidR="00C31CB5" w:rsidRPr="006A2CFC" w:rsidRDefault="00C31CB5" w:rsidP="00312767">
            <w:pPr>
              <w:autoSpaceDE w:val="0"/>
              <w:autoSpaceDN w:val="0"/>
              <w:spacing w:before="60" w:after="60"/>
              <w:ind w:left="79"/>
              <w:rPr>
                <w:rFonts w:asciiTheme="minorHAnsi" w:eastAsia="Times New Roman" w:hAnsiTheme="minorHAnsi" w:cs="Calibri"/>
                <w:bCs/>
                <w:color w:val="000000"/>
                <w:sz w:val="22"/>
                <w:szCs w:val="22"/>
                <w:lang w:val="en-GB"/>
              </w:rPr>
            </w:pPr>
            <w:r w:rsidRPr="006A2CFC">
              <w:rPr>
                <w:rFonts w:asciiTheme="minorHAnsi" w:eastAsia="Times New Roman" w:hAnsiTheme="minorHAnsi" w:cs="Calibri"/>
                <w:bCs/>
                <w:color w:val="000000"/>
                <w:sz w:val="22"/>
                <w:szCs w:val="22"/>
                <w:lang w:val="en-GB"/>
              </w:rPr>
              <w:t>Vendor is a legally registered entity.</w:t>
            </w:r>
          </w:p>
          <w:p w14:paraId="484C9E83" w14:textId="77777777" w:rsidR="001E3192" w:rsidRPr="006A2CFC" w:rsidRDefault="001E3192" w:rsidP="00312767">
            <w:pPr>
              <w:autoSpaceDE w:val="0"/>
              <w:autoSpaceDN w:val="0"/>
              <w:spacing w:before="60" w:after="60"/>
              <w:ind w:left="79"/>
              <w:rPr>
                <w:rFonts w:asciiTheme="minorHAnsi" w:eastAsia="Times New Roman" w:hAnsiTheme="minorHAnsi" w:cs="Calibri"/>
                <w:bCs/>
                <w:color w:val="000000"/>
                <w:sz w:val="22"/>
                <w:szCs w:val="22"/>
                <w:lang w:val="en-GB"/>
              </w:rPr>
            </w:pPr>
            <w:r w:rsidRPr="006A2CFC">
              <w:rPr>
                <w:rFonts w:asciiTheme="minorHAnsi" w:eastAsia="Times New Roman" w:hAnsiTheme="minorHAnsi" w:cs="Calibri"/>
                <w:bCs/>
                <w:color w:val="000000"/>
                <w:sz w:val="22"/>
                <w:szCs w:val="22"/>
                <w:lang w:val="en-GB"/>
              </w:rPr>
              <w:t xml:space="preserve">In case of Joint Ventures, the Lead partner must </w:t>
            </w:r>
            <w:r w:rsidR="008D575C" w:rsidRPr="006A2CFC">
              <w:rPr>
                <w:rFonts w:asciiTheme="minorHAnsi" w:eastAsia="Times New Roman" w:hAnsiTheme="minorHAnsi" w:cs="Calibri"/>
                <w:bCs/>
                <w:color w:val="000000"/>
                <w:sz w:val="22"/>
                <w:szCs w:val="22"/>
                <w:lang w:val="en-GB"/>
              </w:rPr>
              <w:t>provide</w:t>
            </w:r>
            <w:r w:rsidRPr="006A2CFC">
              <w:rPr>
                <w:rFonts w:asciiTheme="minorHAnsi" w:eastAsia="Times New Roman" w:hAnsiTheme="minorHAnsi" w:cs="Calibri"/>
                <w:bCs/>
                <w:color w:val="000000"/>
                <w:sz w:val="22"/>
                <w:szCs w:val="22"/>
                <w:lang w:val="en-GB"/>
              </w:rPr>
              <w:t xml:space="preserve"> </w:t>
            </w:r>
            <w:r w:rsidR="008D575C" w:rsidRPr="006A2CFC">
              <w:rPr>
                <w:rFonts w:asciiTheme="minorHAnsi" w:eastAsia="Times New Roman" w:hAnsiTheme="minorHAnsi" w:cs="Calibri"/>
                <w:bCs/>
                <w:color w:val="000000"/>
                <w:sz w:val="22"/>
                <w:szCs w:val="22"/>
                <w:lang w:val="en-GB"/>
              </w:rPr>
              <w:t>legal</w:t>
            </w:r>
            <w:r w:rsidRPr="006A2CFC">
              <w:rPr>
                <w:rFonts w:asciiTheme="minorHAnsi" w:eastAsia="Times New Roman" w:hAnsiTheme="minorHAnsi" w:cs="Calibri"/>
                <w:bCs/>
                <w:color w:val="000000"/>
                <w:sz w:val="22"/>
                <w:szCs w:val="22"/>
                <w:lang w:val="en-GB"/>
              </w:rPr>
              <w:t xml:space="preserve"> </w:t>
            </w:r>
            <w:r w:rsidR="008D575C" w:rsidRPr="006A2CFC">
              <w:rPr>
                <w:rFonts w:asciiTheme="minorHAnsi" w:eastAsia="Times New Roman" w:hAnsiTheme="minorHAnsi" w:cs="Calibri"/>
                <w:bCs/>
                <w:color w:val="000000"/>
                <w:sz w:val="22"/>
                <w:szCs w:val="22"/>
                <w:lang w:val="en-GB"/>
              </w:rPr>
              <w:t>registration</w:t>
            </w:r>
          </w:p>
        </w:tc>
        <w:tc>
          <w:tcPr>
            <w:tcW w:w="1270" w:type="dxa"/>
          </w:tcPr>
          <w:p w14:paraId="3E69EC38" w14:textId="77777777" w:rsidR="00C31CB5" w:rsidRPr="006A2CFC" w:rsidRDefault="00C31CB5" w:rsidP="00312767">
            <w:pPr>
              <w:spacing w:before="60" w:after="60"/>
              <w:ind w:left="105"/>
              <w:rPr>
                <w:rFonts w:asciiTheme="minorHAnsi" w:eastAsia="Times New Roman" w:hAnsiTheme="minorHAnsi" w:cs="Calibri"/>
                <w:bCs/>
                <w:sz w:val="22"/>
                <w:szCs w:val="22"/>
                <w:lang w:val="da-DK"/>
              </w:rPr>
            </w:pPr>
            <w:r w:rsidRPr="006A2CFC">
              <w:rPr>
                <w:rFonts w:asciiTheme="minorHAnsi" w:eastAsia="Times New Roman" w:hAnsiTheme="minorHAnsi" w:cs="Calibri"/>
                <w:bCs/>
                <w:sz w:val="22"/>
                <w:szCs w:val="22"/>
                <w:lang w:val="da-DK"/>
              </w:rPr>
              <w:t xml:space="preserve">Form </w:t>
            </w:r>
            <w:r w:rsidR="003B52C8" w:rsidRPr="006A2CFC">
              <w:rPr>
                <w:rFonts w:asciiTheme="minorHAnsi" w:eastAsia="Times New Roman" w:hAnsiTheme="minorHAnsi" w:cs="Calibri"/>
                <w:bCs/>
                <w:sz w:val="22"/>
                <w:szCs w:val="22"/>
                <w:lang w:val="da-DK"/>
              </w:rPr>
              <w:t>B</w:t>
            </w:r>
            <w:r w:rsidRPr="006A2CFC">
              <w:rPr>
                <w:rFonts w:asciiTheme="minorHAnsi" w:eastAsia="Times New Roman" w:hAnsiTheme="minorHAnsi" w:cs="Calibri"/>
                <w:bCs/>
                <w:sz w:val="22"/>
                <w:szCs w:val="22"/>
                <w:lang w:val="da-DK"/>
              </w:rPr>
              <w:t xml:space="preserve">: Bidder Information Form </w:t>
            </w:r>
          </w:p>
        </w:tc>
      </w:tr>
      <w:tr w:rsidR="00C31CB5" w:rsidRPr="006A2CFC" w14:paraId="48EFDE95" w14:textId="77777777" w:rsidTr="0069027E">
        <w:tc>
          <w:tcPr>
            <w:tcW w:w="1498" w:type="dxa"/>
          </w:tcPr>
          <w:p w14:paraId="6112527F" w14:textId="77777777" w:rsidR="00C31CB5" w:rsidRPr="006A2CFC" w:rsidRDefault="00C31CB5" w:rsidP="00312767">
            <w:pPr>
              <w:autoSpaceDE w:val="0"/>
              <w:autoSpaceDN w:val="0"/>
              <w:spacing w:before="60" w:after="60"/>
              <w:ind w:left="80"/>
              <w:rPr>
                <w:rFonts w:asciiTheme="minorHAnsi" w:eastAsia="Times New Roman" w:hAnsiTheme="minorHAnsi" w:cs="Calibri"/>
                <w:bCs/>
                <w:color w:val="000000"/>
                <w:sz w:val="22"/>
                <w:szCs w:val="22"/>
                <w:lang w:val="en-GB"/>
              </w:rPr>
            </w:pPr>
            <w:r w:rsidRPr="006A2CFC">
              <w:rPr>
                <w:rFonts w:asciiTheme="minorHAnsi" w:eastAsia="Times New Roman" w:hAnsiTheme="minorHAnsi" w:cs="Calibri"/>
                <w:b/>
                <w:bCs/>
                <w:color w:val="000000"/>
                <w:sz w:val="22"/>
                <w:szCs w:val="22"/>
                <w:lang w:val="en-GB"/>
              </w:rPr>
              <w:t>Eligibility</w:t>
            </w:r>
          </w:p>
        </w:tc>
        <w:tc>
          <w:tcPr>
            <w:tcW w:w="7219" w:type="dxa"/>
          </w:tcPr>
          <w:p w14:paraId="16F3AFF3" w14:textId="77777777" w:rsidR="00C31CB5" w:rsidRPr="006A2CFC" w:rsidRDefault="007A17FD" w:rsidP="00312767">
            <w:pPr>
              <w:autoSpaceDE w:val="0"/>
              <w:autoSpaceDN w:val="0"/>
              <w:spacing w:before="60" w:after="60"/>
              <w:ind w:left="79"/>
              <w:rPr>
                <w:rFonts w:asciiTheme="minorHAnsi" w:eastAsia="Times New Roman" w:hAnsiTheme="minorHAnsi" w:cs="Calibri"/>
                <w:bCs/>
                <w:color w:val="000000"/>
                <w:sz w:val="22"/>
                <w:szCs w:val="22"/>
                <w:lang w:val="en-GB"/>
              </w:rPr>
            </w:pPr>
            <w:r w:rsidRPr="006A2CFC">
              <w:rPr>
                <w:rFonts w:asciiTheme="minorHAnsi" w:eastAsia="Times New Roman" w:hAnsiTheme="minorHAnsi" w:cs="Calibri"/>
                <w:bCs/>
                <w:noProof/>
                <w:color w:val="000000"/>
                <w:sz w:val="22"/>
                <w:szCs w:val="22"/>
                <w:lang w:val="en-GB"/>
              </w:rPr>
              <w:t>The v</w:t>
            </w:r>
            <w:r w:rsidR="00C31CB5" w:rsidRPr="006A2CFC">
              <w:rPr>
                <w:rFonts w:asciiTheme="minorHAnsi" w:eastAsia="Times New Roman" w:hAnsiTheme="minorHAnsi" w:cs="Calibri"/>
                <w:bCs/>
                <w:noProof/>
                <w:color w:val="000000"/>
                <w:sz w:val="22"/>
                <w:szCs w:val="22"/>
                <w:lang w:val="en-GB"/>
              </w:rPr>
              <w:t>endor</w:t>
            </w:r>
            <w:r w:rsidR="00C31CB5" w:rsidRPr="006A2CFC">
              <w:rPr>
                <w:rFonts w:asciiTheme="minorHAnsi" w:eastAsia="Times New Roman" w:hAnsiTheme="minorHAnsi" w:cs="Calibri"/>
                <w:bCs/>
                <w:color w:val="000000"/>
                <w:sz w:val="22"/>
                <w:szCs w:val="22"/>
                <w:lang w:val="en-GB"/>
              </w:rPr>
              <w:t xml:space="preserve"> is not suspended, nor debarred, nor otherwise identified as ineligible by any UN Organization or the World Bank Group or any other international Organization in accordance with ITB clause 3.</w:t>
            </w:r>
            <w:r w:rsidR="00BD1434" w:rsidRPr="006A2CFC">
              <w:rPr>
                <w:rFonts w:asciiTheme="minorHAnsi" w:eastAsia="Times New Roman" w:hAnsiTheme="minorHAnsi" w:cs="Calibri"/>
                <w:bCs/>
                <w:color w:val="000000"/>
                <w:sz w:val="22"/>
                <w:szCs w:val="22"/>
                <w:lang w:val="en-GB"/>
              </w:rPr>
              <w:t xml:space="preserve"> </w:t>
            </w:r>
          </w:p>
        </w:tc>
        <w:tc>
          <w:tcPr>
            <w:tcW w:w="1270" w:type="dxa"/>
          </w:tcPr>
          <w:p w14:paraId="1DB1CC1B" w14:textId="77777777" w:rsidR="00C31CB5" w:rsidRPr="006A2CFC" w:rsidRDefault="00C31CB5" w:rsidP="00312767">
            <w:pPr>
              <w:spacing w:before="60" w:after="60"/>
              <w:ind w:left="105"/>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Form </w:t>
            </w:r>
            <w:r w:rsidR="003B52C8" w:rsidRPr="006A2CFC">
              <w:rPr>
                <w:rFonts w:asciiTheme="minorHAnsi" w:eastAsia="Times New Roman" w:hAnsiTheme="minorHAnsi" w:cs="Calibri"/>
                <w:bCs/>
                <w:sz w:val="22"/>
                <w:szCs w:val="22"/>
                <w:lang w:val="en-GB"/>
              </w:rPr>
              <w:t>A</w:t>
            </w:r>
            <w:r w:rsidRPr="006A2CFC">
              <w:rPr>
                <w:rFonts w:asciiTheme="minorHAnsi" w:eastAsia="Times New Roman" w:hAnsiTheme="minorHAnsi" w:cs="Calibri"/>
                <w:bCs/>
                <w:sz w:val="22"/>
                <w:szCs w:val="22"/>
                <w:lang w:val="en-GB"/>
              </w:rPr>
              <w:t xml:space="preserve">: </w:t>
            </w:r>
            <w:r w:rsidR="007A2AB1" w:rsidRPr="006A2CFC">
              <w:rPr>
                <w:rFonts w:asciiTheme="minorHAnsi" w:eastAsia="Times New Roman" w:hAnsiTheme="minorHAnsi" w:cs="Calibri"/>
                <w:bCs/>
                <w:sz w:val="22"/>
                <w:szCs w:val="22"/>
                <w:lang w:val="en-GB"/>
              </w:rPr>
              <w:t>Bid</w:t>
            </w:r>
            <w:r w:rsidRPr="006A2CFC">
              <w:rPr>
                <w:rFonts w:asciiTheme="minorHAnsi" w:eastAsia="Times New Roman" w:hAnsiTheme="minorHAnsi" w:cs="Calibri"/>
                <w:bCs/>
                <w:sz w:val="22"/>
                <w:szCs w:val="22"/>
                <w:lang w:val="en-GB"/>
              </w:rPr>
              <w:t xml:space="preserve"> Submission Form</w:t>
            </w:r>
          </w:p>
        </w:tc>
      </w:tr>
      <w:tr w:rsidR="00C31CB5" w:rsidRPr="006A2CFC" w14:paraId="36A5B888" w14:textId="77777777" w:rsidTr="0069027E">
        <w:tc>
          <w:tcPr>
            <w:tcW w:w="1498" w:type="dxa"/>
          </w:tcPr>
          <w:p w14:paraId="353ACB81" w14:textId="77777777" w:rsidR="00C31CB5" w:rsidRPr="006A2CFC" w:rsidRDefault="00C31CB5" w:rsidP="00312767">
            <w:pPr>
              <w:autoSpaceDE w:val="0"/>
              <w:autoSpaceDN w:val="0"/>
              <w:spacing w:before="60" w:after="60"/>
              <w:ind w:left="80"/>
              <w:rPr>
                <w:rFonts w:asciiTheme="minorHAnsi" w:eastAsia="Times New Roman" w:hAnsiTheme="minorHAnsi" w:cs="Calibri"/>
                <w:bCs/>
                <w:color w:val="000000"/>
                <w:sz w:val="22"/>
                <w:szCs w:val="22"/>
                <w:lang w:val="en-GB"/>
              </w:rPr>
            </w:pPr>
            <w:r w:rsidRPr="006A2CFC">
              <w:rPr>
                <w:rFonts w:asciiTheme="minorHAnsi" w:eastAsia="Times New Roman" w:hAnsiTheme="minorHAnsi" w:cs="Calibri"/>
                <w:b/>
                <w:bCs/>
                <w:color w:val="000000"/>
                <w:sz w:val="22"/>
                <w:szCs w:val="22"/>
                <w:lang w:val="en-GB"/>
              </w:rPr>
              <w:t>Conflict of Interest</w:t>
            </w:r>
          </w:p>
        </w:tc>
        <w:tc>
          <w:tcPr>
            <w:tcW w:w="7219" w:type="dxa"/>
          </w:tcPr>
          <w:p w14:paraId="2B9DD162" w14:textId="77777777" w:rsidR="00C31CB5" w:rsidRPr="006A2CFC" w:rsidRDefault="00C31CB5" w:rsidP="00312767">
            <w:pPr>
              <w:autoSpaceDE w:val="0"/>
              <w:autoSpaceDN w:val="0"/>
              <w:spacing w:before="60" w:after="60"/>
              <w:ind w:left="79"/>
              <w:rPr>
                <w:rFonts w:asciiTheme="minorHAnsi" w:eastAsia="Times New Roman" w:hAnsiTheme="minorHAnsi" w:cs="Calibri"/>
                <w:bCs/>
                <w:color w:val="000000"/>
                <w:sz w:val="22"/>
                <w:szCs w:val="22"/>
                <w:lang w:val="en-GB"/>
              </w:rPr>
            </w:pPr>
            <w:r w:rsidRPr="006A2CFC">
              <w:rPr>
                <w:rFonts w:asciiTheme="minorHAnsi" w:eastAsia="Times New Roman" w:hAnsiTheme="minorHAnsi" w:cs="Calibri"/>
                <w:bCs/>
                <w:color w:val="000000"/>
                <w:sz w:val="22"/>
                <w:szCs w:val="22"/>
                <w:lang w:val="en-GB"/>
              </w:rPr>
              <w:t xml:space="preserve">No conflicts of interest in accordance with ITB clause 4. </w:t>
            </w:r>
          </w:p>
        </w:tc>
        <w:tc>
          <w:tcPr>
            <w:tcW w:w="1270" w:type="dxa"/>
          </w:tcPr>
          <w:p w14:paraId="607654F2" w14:textId="77777777" w:rsidR="00C31CB5" w:rsidRPr="006A2CFC" w:rsidRDefault="00C31CB5" w:rsidP="00312767">
            <w:pPr>
              <w:spacing w:before="60" w:after="60"/>
              <w:ind w:left="105"/>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Form </w:t>
            </w:r>
            <w:r w:rsidR="003B52C8" w:rsidRPr="006A2CFC">
              <w:rPr>
                <w:rFonts w:asciiTheme="minorHAnsi" w:eastAsia="Times New Roman" w:hAnsiTheme="minorHAnsi" w:cs="Calibri"/>
                <w:bCs/>
                <w:sz w:val="22"/>
                <w:szCs w:val="22"/>
                <w:lang w:val="en-GB"/>
              </w:rPr>
              <w:t>A</w:t>
            </w:r>
            <w:r w:rsidRPr="006A2CFC">
              <w:rPr>
                <w:rFonts w:asciiTheme="minorHAnsi" w:eastAsia="Times New Roman" w:hAnsiTheme="minorHAnsi" w:cs="Calibri"/>
                <w:bCs/>
                <w:sz w:val="22"/>
                <w:szCs w:val="22"/>
                <w:lang w:val="en-GB"/>
              </w:rPr>
              <w:t xml:space="preserve">: </w:t>
            </w:r>
            <w:r w:rsidR="007A2AB1" w:rsidRPr="006A2CFC">
              <w:rPr>
                <w:rFonts w:asciiTheme="minorHAnsi" w:eastAsia="Times New Roman" w:hAnsiTheme="minorHAnsi" w:cs="Calibri"/>
                <w:bCs/>
                <w:sz w:val="22"/>
                <w:szCs w:val="22"/>
                <w:lang w:val="en-GB"/>
              </w:rPr>
              <w:t>Bid</w:t>
            </w:r>
            <w:r w:rsidRPr="006A2CFC">
              <w:rPr>
                <w:rFonts w:asciiTheme="minorHAnsi" w:eastAsia="Times New Roman" w:hAnsiTheme="minorHAnsi" w:cs="Calibri"/>
                <w:bCs/>
                <w:sz w:val="22"/>
                <w:szCs w:val="22"/>
                <w:lang w:val="en-GB"/>
              </w:rPr>
              <w:t xml:space="preserve"> Submission Form</w:t>
            </w:r>
          </w:p>
        </w:tc>
      </w:tr>
      <w:tr w:rsidR="00C31CB5" w:rsidRPr="006A2CFC" w14:paraId="7141C470" w14:textId="77777777" w:rsidTr="0069027E">
        <w:tc>
          <w:tcPr>
            <w:tcW w:w="1498" w:type="dxa"/>
          </w:tcPr>
          <w:p w14:paraId="0EA51379" w14:textId="77777777" w:rsidR="00C31CB5" w:rsidRPr="006A2CFC" w:rsidRDefault="00C31CB5" w:rsidP="00312767">
            <w:pPr>
              <w:autoSpaceDE w:val="0"/>
              <w:autoSpaceDN w:val="0"/>
              <w:spacing w:before="60" w:after="60"/>
              <w:ind w:left="80"/>
              <w:rPr>
                <w:rFonts w:asciiTheme="minorHAnsi" w:eastAsia="Times New Roman" w:hAnsiTheme="minorHAnsi" w:cs="Calibri"/>
                <w:b/>
                <w:bCs/>
                <w:color w:val="000000"/>
                <w:sz w:val="22"/>
                <w:szCs w:val="22"/>
                <w:lang w:val="en-GB"/>
              </w:rPr>
            </w:pPr>
            <w:r w:rsidRPr="006A2CFC">
              <w:rPr>
                <w:rFonts w:asciiTheme="minorHAnsi" w:eastAsia="Times New Roman" w:hAnsiTheme="minorHAnsi" w:cs="Calibri"/>
                <w:b/>
                <w:bCs/>
                <w:color w:val="000000"/>
                <w:sz w:val="22"/>
                <w:szCs w:val="22"/>
                <w:lang w:val="en-GB"/>
              </w:rPr>
              <w:t>Bankruptcy</w:t>
            </w:r>
          </w:p>
        </w:tc>
        <w:tc>
          <w:tcPr>
            <w:tcW w:w="7219" w:type="dxa"/>
          </w:tcPr>
          <w:p w14:paraId="6DE8C92B" w14:textId="77777777" w:rsidR="00C31CB5" w:rsidRPr="006A2CFC" w:rsidRDefault="00F776DF" w:rsidP="00312767">
            <w:pPr>
              <w:autoSpaceDE w:val="0"/>
              <w:autoSpaceDN w:val="0"/>
              <w:spacing w:before="60" w:after="60"/>
              <w:ind w:left="79"/>
              <w:rPr>
                <w:rFonts w:asciiTheme="minorHAnsi" w:eastAsia="Times New Roman" w:hAnsiTheme="minorHAnsi" w:cs="Calibri"/>
                <w:bCs/>
                <w:color w:val="000000"/>
                <w:sz w:val="22"/>
                <w:szCs w:val="22"/>
                <w:lang w:val="en-GB"/>
              </w:rPr>
            </w:pPr>
            <w:r w:rsidRPr="006A2CFC">
              <w:rPr>
                <w:rFonts w:asciiTheme="minorHAnsi" w:eastAsia="Times New Roman" w:hAnsiTheme="minorHAnsi" w:cs="Calibri"/>
                <w:bCs/>
                <w:color w:val="000000"/>
                <w:sz w:val="22"/>
                <w:szCs w:val="22"/>
                <w:lang w:val="en-GB"/>
              </w:rPr>
              <w:t>Has not</w:t>
            </w:r>
            <w:r w:rsidR="00C31CB5" w:rsidRPr="006A2CFC">
              <w:rPr>
                <w:rFonts w:asciiTheme="minorHAnsi" w:eastAsia="Times New Roman" w:hAnsiTheme="minorHAnsi" w:cs="Calibri"/>
                <w:bCs/>
                <w:color w:val="000000"/>
                <w:sz w:val="22"/>
                <w:szCs w:val="22"/>
                <w:lang w:val="en-GB"/>
              </w:rPr>
              <w:t xml:space="preserve"> declared bankruptcy,</w:t>
            </w:r>
            <w:r w:rsidR="00662B4F" w:rsidRPr="006A2CFC">
              <w:rPr>
                <w:rFonts w:asciiTheme="minorHAnsi" w:eastAsia="Times New Roman" w:hAnsiTheme="minorHAnsi" w:cs="Calibri"/>
                <w:bCs/>
                <w:color w:val="000000"/>
                <w:sz w:val="22"/>
                <w:szCs w:val="22"/>
                <w:lang w:val="en-GB"/>
              </w:rPr>
              <w:t xml:space="preserve"> </w:t>
            </w:r>
            <w:r w:rsidRPr="006A2CFC">
              <w:rPr>
                <w:rFonts w:asciiTheme="minorHAnsi" w:eastAsia="Times New Roman" w:hAnsiTheme="minorHAnsi" w:cs="Calibri"/>
                <w:bCs/>
                <w:color w:val="000000"/>
                <w:sz w:val="22"/>
                <w:szCs w:val="22"/>
                <w:lang w:val="en-GB"/>
              </w:rPr>
              <w:t>is</w:t>
            </w:r>
            <w:r w:rsidR="00C31CB5" w:rsidRPr="006A2CFC">
              <w:rPr>
                <w:rFonts w:asciiTheme="minorHAnsi" w:eastAsia="Times New Roman" w:hAnsiTheme="minorHAnsi" w:cs="Calibri"/>
                <w:bCs/>
                <w:color w:val="000000"/>
                <w:sz w:val="22"/>
                <w:szCs w:val="22"/>
                <w:lang w:val="en-GB"/>
              </w:rPr>
              <w:t xml:space="preserve"> not involved in bankruptcy or receivership proceedings, and there is no judgment or pending legal action against the vendor that could impair its operations in the foreseeable future.</w:t>
            </w:r>
          </w:p>
        </w:tc>
        <w:tc>
          <w:tcPr>
            <w:tcW w:w="1270" w:type="dxa"/>
          </w:tcPr>
          <w:p w14:paraId="167A6A03" w14:textId="77777777" w:rsidR="00C31CB5" w:rsidRPr="006A2CFC" w:rsidRDefault="00C31CB5" w:rsidP="00312767">
            <w:pPr>
              <w:spacing w:before="60" w:after="60"/>
              <w:ind w:left="105"/>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 xml:space="preserve">Form </w:t>
            </w:r>
            <w:r w:rsidR="003B52C8" w:rsidRPr="006A2CFC">
              <w:rPr>
                <w:rFonts w:asciiTheme="minorHAnsi" w:eastAsia="Times New Roman" w:hAnsiTheme="minorHAnsi" w:cs="Calibri"/>
                <w:bCs/>
                <w:sz w:val="22"/>
                <w:szCs w:val="22"/>
                <w:lang w:val="en-GB"/>
              </w:rPr>
              <w:t>A</w:t>
            </w:r>
            <w:r w:rsidRPr="006A2CFC">
              <w:rPr>
                <w:rFonts w:asciiTheme="minorHAnsi" w:eastAsia="Times New Roman" w:hAnsiTheme="minorHAnsi" w:cs="Calibri"/>
                <w:bCs/>
                <w:sz w:val="22"/>
                <w:szCs w:val="22"/>
                <w:lang w:val="en-GB"/>
              </w:rPr>
              <w:t xml:space="preserve">: </w:t>
            </w:r>
            <w:r w:rsidR="007A2AB1" w:rsidRPr="006A2CFC">
              <w:rPr>
                <w:rFonts w:asciiTheme="minorHAnsi" w:eastAsia="Times New Roman" w:hAnsiTheme="minorHAnsi" w:cs="Calibri"/>
                <w:bCs/>
                <w:sz w:val="22"/>
                <w:szCs w:val="22"/>
                <w:lang w:val="en-GB"/>
              </w:rPr>
              <w:t>Bid</w:t>
            </w:r>
            <w:r w:rsidRPr="006A2CFC">
              <w:rPr>
                <w:rFonts w:asciiTheme="minorHAnsi" w:eastAsia="Times New Roman" w:hAnsiTheme="minorHAnsi" w:cs="Calibri"/>
                <w:bCs/>
                <w:sz w:val="22"/>
                <w:szCs w:val="22"/>
                <w:lang w:val="en-GB"/>
              </w:rPr>
              <w:t xml:space="preserve"> Submission Form</w:t>
            </w:r>
          </w:p>
        </w:tc>
      </w:tr>
      <w:tr w:rsidR="00AC68E1" w:rsidRPr="006A2CFC" w14:paraId="00F29BA2" w14:textId="77777777" w:rsidTr="0069027E">
        <w:trPr>
          <w:trHeight w:val="503"/>
        </w:trPr>
        <w:tc>
          <w:tcPr>
            <w:tcW w:w="1498" w:type="dxa"/>
          </w:tcPr>
          <w:p w14:paraId="0319E43E" w14:textId="77777777" w:rsidR="00AC68E1" w:rsidRPr="006A2CFC" w:rsidRDefault="000E0467" w:rsidP="00312767">
            <w:pPr>
              <w:autoSpaceDE w:val="0"/>
              <w:autoSpaceDN w:val="0"/>
              <w:spacing w:before="60" w:after="60"/>
              <w:ind w:left="80"/>
              <w:rPr>
                <w:rFonts w:asciiTheme="minorHAnsi" w:eastAsia="Times New Roman" w:hAnsiTheme="minorHAnsi" w:cs="Calibri"/>
                <w:b/>
                <w:bCs/>
                <w:color w:val="000000"/>
                <w:sz w:val="22"/>
                <w:szCs w:val="22"/>
                <w:lang w:val="en-GB"/>
              </w:rPr>
            </w:pPr>
            <w:r w:rsidRPr="006A2CFC">
              <w:rPr>
                <w:rFonts w:asciiTheme="minorHAnsi" w:eastAsia="Times New Roman" w:hAnsiTheme="minorHAnsi" w:cs="Calibri"/>
                <w:b/>
                <w:bCs/>
                <w:color w:val="000000"/>
                <w:sz w:val="22"/>
                <w:szCs w:val="22"/>
                <w:lang w:val="en-GB"/>
              </w:rPr>
              <w:t>Certificates and Licenses</w:t>
            </w:r>
          </w:p>
        </w:tc>
        <w:tc>
          <w:tcPr>
            <w:tcW w:w="7219" w:type="dxa"/>
          </w:tcPr>
          <w:p w14:paraId="1355D333" w14:textId="77777777" w:rsidR="00946B5B" w:rsidRPr="006A2CFC" w:rsidRDefault="00BD3200" w:rsidP="00312377">
            <w:pPr>
              <w:spacing w:before="60" w:after="60"/>
              <w:ind w:left="154" w:right="341"/>
              <w:rPr>
                <w:rFonts w:asciiTheme="minorHAnsi" w:hAnsiTheme="minorHAnsi" w:cs="Calibri"/>
                <w:color w:val="000000"/>
                <w:sz w:val="22"/>
                <w:szCs w:val="22"/>
              </w:rPr>
            </w:pPr>
            <w:r w:rsidRPr="006A2CFC">
              <w:rPr>
                <w:rFonts w:asciiTheme="minorHAnsi" w:hAnsiTheme="minorHAnsi" w:cs="Calibri"/>
                <w:color w:val="000000"/>
                <w:sz w:val="22"/>
                <w:szCs w:val="22"/>
              </w:rPr>
              <w:t xml:space="preserve">Duly authorized to act as Agent on behalf of the Manufacturer, or Power of Attorney, if bidder is not a manufacturer </w:t>
            </w:r>
          </w:p>
          <w:p w14:paraId="5E94199A" w14:textId="36CEE723" w:rsidR="00C55A07" w:rsidRDefault="00BD3200" w:rsidP="00312377">
            <w:pPr>
              <w:spacing w:before="60" w:after="60"/>
              <w:ind w:left="154" w:right="341"/>
              <w:rPr>
                <w:rFonts w:asciiTheme="minorHAnsi" w:hAnsiTheme="minorHAnsi" w:cs="Calibri"/>
                <w:color w:val="000000"/>
                <w:sz w:val="22"/>
                <w:szCs w:val="22"/>
              </w:rPr>
            </w:pPr>
            <w:r w:rsidRPr="006A2CFC">
              <w:rPr>
                <w:rFonts w:asciiTheme="minorHAnsi" w:hAnsiTheme="minorHAnsi" w:cs="Calibri"/>
                <w:color w:val="000000"/>
                <w:sz w:val="22"/>
                <w:szCs w:val="22"/>
              </w:rPr>
              <w:t>Official appointment as local representative, if Bidder is submitting a Bid on behalf of an entity located outside the country</w:t>
            </w:r>
            <w:r w:rsidR="00312377" w:rsidRPr="006A2CFC">
              <w:rPr>
                <w:rFonts w:asciiTheme="minorHAnsi" w:hAnsiTheme="minorHAnsi" w:cs="Calibri"/>
                <w:color w:val="000000"/>
                <w:sz w:val="22"/>
                <w:szCs w:val="22"/>
              </w:rPr>
              <w:t>.</w:t>
            </w:r>
          </w:p>
          <w:p w14:paraId="3A85EB5A" w14:textId="3EA2BA08" w:rsidR="00FB1B03" w:rsidRDefault="00FB1B03" w:rsidP="00312377">
            <w:pPr>
              <w:spacing w:before="60" w:after="60"/>
              <w:ind w:left="154" w:right="341"/>
              <w:rPr>
                <w:rFonts w:asciiTheme="minorHAnsi" w:hAnsiTheme="minorHAnsi" w:cs="Calibri"/>
                <w:color w:val="000000"/>
                <w:sz w:val="22"/>
                <w:szCs w:val="22"/>
              </w:rPr>
            </w:pPr>
          </w:p>
          <w:p w14:paraId="03C792B0" w14:textId="1A530BE2" w:rsidR="00FB1B03" w:rsidRDefault="00FB1B03" w:rsidP="00312377">
            <w:pPr>
              <w:spacing w:before="60" w:after="60"/>
              <w:ind w:left="154" w:right="341"/>
              <w:rPr>
                <w:rFonts w:asciiTheme="minorHAnsi" w:hAnsiTheme="minorHAnsi" w:cs="Calibri"/>
                <w:color w:val="000000"/>
                <w:sz w:val="22"/>
                <w:szCs w:val="22"/>
              </w:rPr>
            </w:pPr>
          </w:p>
          <w:p w14:paraId="7EFB9B70" w14:textId="77777777" w:rsidR="00FB1B03" w:rsidRPr="006A2CFC" w:rsidRDefault="00FB1B03" w:rsidP="00312377">
            <w:pPr>
              <w:spacing w:before="60" w:after="60"/>
              <w:ind w:left="154" w:right="341"/>
              <w:rPr>
                <w:rFonts w:asciiTheme="minorHAnsi" w:hAnsiTheme="minorHAnsi" w:cs="Calibri"/>
                <w:color w:val="000000"/>
                <w:sz w:val="22"/>
                <w:szCs w:val="22"/>
              </w:rPr>
            </w:pPr>
          </w:p>
          <w:p w14:paraId="72A72420" w14:textId="77777777" w:rsidR="0069027E" w:rsidRPr="006A2CFC" w:rsidRDefault="0069027E" w:rsidP="00312377">
            <w:pPr>
              <w:spacing w:before="60" w:after="60"/>
              <w:ind w:left="154" w:right="341"/>
              <w:rPr>
                <w:rFonts w:asciiTheme="minorHAnsi" w:hAnsiTheme="minorHAnsi" w:cs="Calibri"/>
                <w:color w:val="000000"/>
                <w:sz w:val="22"/>
                <w:szCs w:val="22"/>
              </w:rPr>
            </w:pPr>
          </w:p>
        </w:tc>
        <w:tc>
          <w:tcPr>
            <w:tcW w:w="1270" w:type="dxa"/>
          </w:tcPr>
          <w:p w14:paraId="1121D125" w14:textId="77777777" w:rsidR="00AC68E1" w:rsidRPr="006A2CFC" w:rsidRDefault="00AC68E1" w:rsidP="00312767">
            <w:pPr>
              <w:spacing w:before="60" w:after="60"/>
              <w:ind w:left="105"/>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Form B: Bidder Information Form</w:t>
            </w:r>
          </w:p>
          <w:p w14:paraId="5961331C" w14:textId="77777777" w:rsidR="00AC68E1" w:rsidRPr="006A2CFC" w:rsidRDefault="00AC68E1" w:rsidP="00312767">
            <w:pPr>
              <w:spacing w:before="60" w:after="60"/>
              <w:ind w:left="105"/>
              <w:rPr>
                <w:rFonts w:asciiTheme="minorHAnsi" w:eastAsia="Times New Roman" w:hAnsiTheme="minorHAnsi" w:cs="Calibri"/>
                <w:bCs/>
                <w:sz w:val="22"/>
                <w:szCs w:val="22"/>
                <w:lang w:val="en-GB"/>
              </w:rPr>
            </w:pPr>
          </w:p>
        </w:tc>
      </w:tr>
      <w:tr w:rsidR="00C31CB5" w:rsidRPr="006A2CFC" w14:paraId="255FF4BE" w14:textId="77777777" w:rsidTr="0069027E">
        <w:trPr>
          <w:trHeight w:val="247"/>
        </w:trPr>
        <w:tc>
          <w:tcPr>
            <w:tcW w:w="1498" w:type="dxa"/>
            <w:shd w:val="clear" w:color="auto" w:fill="9BDEFF"/>
          </w:tcPr>
          <w:p w14:paraId="76493CE3" w14:textId="77777777" w:rsidR="00C31CB5" w:rsidRPr="006A2CFC" w:rsidRDefault="00C31CB5" w:rsidP="00C24720">
            <w:pPr>
              <w:spacing w:before="60" w:after="60"/>
              <w:rPr>
                <w:rFonts w:asciiTheme="minorHAnsi" w:eastAsia="Times New Roman" w:hAnsiTheme="minorHAnsi" w:cs="Calibri"/>
                <w:bCs/>
                <w:sz w:val="22"/>
                <w:szCs w:val="22"/>
                <w:lang w:val="en-GB"/>
              </w:rPr>
            </w:pPr>
            <w:r w:rsidRPr="006A2CFC">
              <w:rPr>
                <w:rFonts w:asciiTheme="minorHAnsi" w:eastAsia="Times New Roman" w:hAnsiTheme="minorHAnsi" w:cs="Calibri"/>
                <w:b/>
                <w:bCs/>
                <w:sz w:val="22"/>
                <w:szCs w:val="22"/>
                <w:lang w:val="en-GB"/>
              </w:rPr>
              <w:lastRenderedPageBreak/>
              <w:t>QUALIFICATION</w:t>
            </w:r>
          </w:p>
        </w:tc>
        <w:tc>
          <w:tcPr>
            <w:tcW w:w="7219" w:type="dxa"/>
            <w:shd w:val="clear" w:color="auto" w:fill="auto"/>
          </w:tcPr>
          <w:p w14:paraId="72B1C2A7" w14:textId="77777777" w:rsidR="00C31CB5" w:rsidRPr="006A2CFC" w:rsidRDefault="00C31CB5" w:rsidP="00C24720">
            <w:pPr>
              <w:spacing w:before="60" w:after="60"/>
              <w:rPr>
                <w:rFonts w:asciiTheme="minorHAnsi" w:eastAsia="Times New Roman" w:hAnsiTheme="minorHAnsi" w:cs="Calibri"/>
                <w:bCs/>
                <w:sz w:val="22"/>
                <w:szCs w:val="22"/>
                <w:lang w:val="en-GB"/>
              </w:rPr>
            </w:pPr>
          </w:p>
        </w:tc>
        <w:tc>
          <w:tcPr>
            <w:tcW w:w="1270" w:type="dxa"/>
            <w:shd w:val="clear" w:color="auto" w:fill="auto"/>
          </w:tcPr>
          <w:p w14:paraId="28858585" w14:textId="77777777" w:rsidR="00C31CB5" w:rsidRPr="006A2CFC" w:rsidRDefault="00C31CB5" w:rsidP="00C24720">
            <w:pPr>
              <w:spacing w:before="60" w:after="60"/>
              <w:rPr>
                <w:rFonts w:asciiTheme="minorHAnsi" w:eastAsia="Times New Roman" w:hAnsiTheme="minorHAnsi" w:cs="Calibri"/>
                <w:bCs/>
                <w:sz w:val="22"/>
                <w:szCs w:val="22"/>
                <w:lang w:val="en-GB"/>
              </w:rPr>
            </w:pPr>
          </w:p>
        </w:tc>
      </w:tr>
      <w:tr w:rsidR="00BB2A0E" w:rsidRPr="006A2CFC" w14:paraId="3191F2E5" w14:textId="77777777" w:rsidTr="0069027E">
        <w:trPr>
          <w:trHeight w:val="247"/>
        </w:trPr>
        <w:tc>
          <w:tcPr>
            <w:tcW w:w="1498" w:type="dxa"/>
            <w:shd w:val="clear" w:color="auto" w:fill="FFFFFF"/>
          </w:tcPr>
          <w:p w14:paraId="6D3CE40E" w14:textId="77777777" w:rsidR="00BB2A0E" w:rsidRPr="006A2CFC" w:rsidRDefault="00BB2A0E" w:rsidP="00FF36BD">
            <w:pPr>
              <w:spacing w:before="60" w:after="60"/>
              <w:ind w:left="80"/>
              <w:rPr>
                <w:rFonts w:asciiTheme="minorHAnsi" w:eastAsia="Times New Roman" w:hAnsiTheme="minorHAnsi" w:cs="Calibri"/>
                <w:b/>
                <w:bCs/>
                <w:sz w:val="22"/>
                <w:szCs w:val="22"/>
                <w:lang w:val="en-GB"/>
              </w:rPr>
            </w:pPr>
            <w:r w:rsidRPr="006A2CFC">
              <w:rPr>
                <w:rFonts w:asciiTheme="minorHAnsi" w:eastAsia="Times New Roman" w:hAnsiTheme="minorHAnsi" w:cs="Calibri"/>
                <w:b/>
                <w:bCs/>
                <w:sz w:val="22"/>
                <w:szCs w:val="22"/>
                <w:lang w:val="en-GB"/>
              </w:rPr>
              <w:t>History of Non-Performing Contracts</w:t>
            </w:r>
            <w:r w:rsidRPr="006A2CFC">
              <w:rPr>
                <w:rFonts w:asciiTheme="minorHAnsi" w:eastAsia="Times New Roman" w:hAnsiTheme="minorHAnsi" w:cs="Calibri"/>
                <w:b/>
                <w:bCs/>
                <w:sz w:val="22"/>
                <w:szCs w:val="22"/>
                <w:vertAlign w:val="superscript"/>
                <w:lang w:val="en-GB"/>
              </w:rPr>
              <w:t xml:space="preserve"> </w:t>
            </w:r>
          </w:p>
        </w:tc>
        <w:tc>
          <w:tcPr>
            <w:tcW w:w="7219" w:type="dxa"/>
            <w:shd w:val="clear" w:color="auto" w:fill="auto"/>
          </w:tcPr>
          <w:p w14:paraId="5405CE6B" w14:textId="77777777" w:rsidR="00BB2A0E" w:rsidRPr="006A2CFC" w:rsidRDefault="00BB2A0E" w:rsidP="00312767">
            <w:pPr>
              <w:spacing w:before="60" w:after="60"/>
              <w:ind w:left="79"/>
              <w:rPr>
                <w:rFonts w:asciiTheme="minorHAnsi" w:eastAsia="Times New Roman" w:hAnsiTheme="minorHAnsi" w:cs="Calibri"/>
                <w:bCs/>
                <w:sz w:val="22"/>
                <w:szCs w:val="22"/>
                <w:lang w:val="en-GB"/>
              </w:rPr>
            </w:pPr>
            <w:r w:rsidRPr="006A2CFC">
              <w:rPr>
                <w:rFonts w:asciiTheme="minorHAnsi" w:eastAsia="Times New Roman" w:hAnsiTheme="minorHAnsi" w:cs="Calibri"/>
                <w:bCs/>
                <w:color w:val="000000"/>
                <w:sz w:val="22"/>
                <w:szCs w:val="22"/>
                <w:lang w:val="en-GB"/>
              </w:rPr>
              <w:t>Non-performance of a contract did not occur as a result of contractor default for the last 3 years.</w:t>
            </w:r>
          </w:p>
        </w:tc>
        <w:tc>
          <w:tcPr>
            <w:tcW w:w="1270" w:type="dxa"/>
            <w:shd w:val="clear" w:color="auto" w:fill="auto"/>
          </w:tcPr>
          <w:p w14:paraId="7DCCB6E9" w14:textId="77777777" w:rsidR="00BB2A0E" w:rsidRPr="006A2CFC" w:rsidRDefault="00BB2A0E" w:rsidP="00312767">
            <w:pPr>
              <w:spacing w:before="60" w:after="60"/>
              <w:ind w:left="105"/>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br w:type="page"/>
              <w:t>Form D: Qualification Form</w:t>
            </w:r>
          </w:p>
        </w:tc>
      </w:tr>
      <w:tr w:rsidR="00BB2A0E" w:rsidRPr="006A2CFC" w14:paraId="2A3EF826" w14:textId="77777777" w:rsidTr="0069027E">
        <w:trPr>
          <w:trHeight w:val="247"/>
        </w:trPr>
        <w:tc>
          <w:tcPr>
            <w:tcW w:w="1498" w:type="dxa"/>
            <w:shd w:val="clear" w:color="auto" w:fill="FFFFFF"/>
          </w:tcPr>
          <w:p w14:paraId="4720048C" w14:textId="77777777" w:rsidR="00BB2A0E" w:rsidRPr="006A2CFC" w:rsidRDefault="00BB2A0E" w:rsidP="00312767">
            <w:pPr>
              <w:spacing w:before="60" w:after="60"/>
              <w:ind w:left="80"/>
              <w:rPr>
                <w:rFonts w:asciiTheme="minorHAnsi" w:eastAsia="Times New Roman" w:hAnsiTheme="minorHAnsi" w:cs="Calibri"/>
                <w:b/>
                <w:bCs/>
                <w:sz w:val="22"/>
                <w:szCs w:val="22"/>
                <w:lang w:val="en-GB"/>
              </w:rPr>
            </w:pPr>
            <w:r w:rsidRPr="006A2CFC">
              <w:rPr>
                <w:rFonts w:asciiTheme="minorHAnsi" w:eastAsia="Times New Roman" w:hAnsiTheme="minorHAnsi" w:cs="Calibri"/>
                <w:b/>
                <w:bCs/>
                <w:sz w:val="22"/>
                <w:szCs w:val="22"/>
                <w:lang w:val="en-GB"/>
              </w:rPr>
              <w:t>Litigation History</w:t>
            </w:r>
          </w:p>
        </w:tc>
        <w:tc>
          <w:tcPr>
            <w:tcW w:w="7219" w:type="dxa"/>
            <w:shd w:val="clear" w:color="auto" w:fill="auto"/>
          </w:tcPr>
          <w:p w14:paraId="325B4208" w14:textId="77777777" w:rsidR="00BB2A0E" w:rsidRPr="006A2CFC" w:rsidRDefault="00BB2A0E" w:rsidP="00312767">
            <w:pPr>
              <w:spacing w:before="60" w:after="60"/>
              <w:ind w:left="79"/>
              <w:rPr>
                <w:rFonts w:asciiTheme="minorHAnsi" w:eastAsia="Times New Roman" w:hAnsiTheme="minorHAnsi" w:cs="Calibri"/>
                <w:bCs/>
                <w:sz w:val="22"/>
                <w:szCs w:val="22"/>
                <w:lang w:val="en-GB"/>
              </w:rPr>
            </w:pPr>
            <w:r w:rsidRPr="006A2CFC">
              <w:rPr>
                <w:rFonts w:asciiTheme="minorHAnsi" w:eastAsia="Times New Roman" w:hAnsiTheme="minorHAnsi" w:cs="Calibri"/>
                <w:bCs/>
                <w:color w:val="000000"/>
                <w:sz w:val="22"/>
                <w:szCs w:val="22"/>
                <w:lang w:val="en-GB"/>
              </w:rPr>
              <w:t xml:space="preserve">No consistent history of court/arbitral award decisions against the Bidder for the last 3 years. </w:t>
            </w:r>
          </w:p>
        </w:tc>
        <w:tc>
          <w:tcPr>
            <w:tcW w:w="1270" w:type="dxa"/>
            <w:shd w:val="clear" w:color="auto" w:fill="auto"/>
          </w:tcPr>
          <w:p w14:paraId="7200F835" w14:textId="77777777" w:rsidR="00BB2A0E" w:rsidRPr="006A2CFC" w:rsidRDefault="00BB2A0E" w:rsidP="00312767">
            <w:pPr>
              <w:spacing w:before="60" w:after="60"/>
              <w:ind w:left="105"/>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br w:type="page"/>
              <w:t>Form D: Qualification Form</w:t>
            </w:r>
          </w:p>
        </w:tc>
      </w:tr>
      <w:tr w:rsidR="00C0366E" w:rsidRPr="006A2CFC" w14:paraId="12E942F0" w14:textId="77777777" w:rsidTr="00C0366E">
        <w:trPr>
          <w:trHeight w:val="424"/>
        </w:trPr>
        <w:tc>
          <w:tcPr>
            <w:tcW w:w="1498" w:type="dxa"/>
            <w:vMerge w:val="restart"/>
          </w:tcPr>
          <w:p w14:paraId="4CC29D0D" w14:textId="77777777" w:rsidR="00C0366E" w:rsidRPr="006A2CFC" w:rsidRDefault="00C0366E" w:rsidP="00312767">
            <w:pPr>
              <w:spacing w:before="60" w:after="60"/>
              <w:ind w:left="80"/>
              <w:rPr>
                <w:rFonts w:asciiTheme="minorHAnsi" w:eastAsia="Times New Roman" w:hAnsiTheme="minorHAnsi" w:cs="Calibri"/>
                <w:bCs/>
                <w:sz w:val="22"/>
                <w:szCs w:val="22"/>
                <w:lang w:val="en-GB"/>
              </w:rPr>
            </w:pPr>
            <w:r w:rsidRPr="006A2CFC">
              <w:rPr>
                <w:rFonts w:asciiTheme="minorHAnsi" w:eastAsia="Times New Roman" w:hAnsiTheme="minorHAnsi" w:cs="Calibri"/>
                <w:b/>
                <w:bCs/>
                <w:sz w:val="22"/>
                <w:szCs w:val="22"/>
                <w:lang w:val="en-GB"/>
              </w:rPr>
              <w:t>Previous Experience</w:t>
            </w:r>
          </w:p>
        </w:tc>
        <w:tc>
          <w:tcPr>
            <w:tcW w:w="7219" w:type="dxa"/>
          </w:tcPr>
          <w:p w14:paraId="365E740C" w14:textId="03CD19E4" w:rsidR="00C0366E" w:rsidRPr="006A2CFC" w:rsidRDefault="00C0366E" w:rsidP="00C0366E">
            <w:pPr>
              <w:spacing w:before="60" w:after="60"/>
              <w:ind w:left="99"/>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Minimum 3 years of relevant experience.</w:t>
            </w:r>
          </w:p>
        </w:tc>
        <w:tc>
          <w:tcPr>
            <w:tcW w:w="1270" w:type="dxa"/>
            <w:vMerge w:val="restart"/>
          </w:tcPr>
          <w:p w14:paraId="6096C3FA" w14:textId="77777777" w:rsidR="00C0366E" w:rsidRPr="006A2CFC" w:rsidRDefault="00C0366E" w:rsidP="00312767">
            <w:pPr>
              <w:spacing w:before="60" w:after="60"/>
              <w:ind w:left="105"/>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Form D: Qualification Form</w:t>
            </w:r>
          </w:p>
        </w:tc>
      </w:tr>
      <w:tr w:rsidR="00C0366E" w:rsidRPr="006A2CFC" w14:paraId="4757C565" w14:textId="77777777" w:rsidTr="0069027E">
        <w:trPr>
          <w:trHeight w:val="424"/>
        </w:trPr>
        <w:tc>
          <w:tcPr>
            <w:tcW w:w="1498" w:type="dxa"/>
            <w:vMerge/>
          </w:tcPr>
          <w:p w14:paraId="5AD4C9BB" w14:textId="77777777" w:rsidR="00C0366E" w:rsidRPr="006A2CFC" w:rsidRDefault="00C0366E" w:rsidP="00312767">
            <w:pPr>
              <w:spacing w:before="60" w:after="60"/>
              <w:ind w:left="80"/>
              <w:rPr>
                <w:rFonts w:asciiTheme="minorHAnsi" w:eastAsia="Times New Roman" w:hAnsiTheme="minorHAnsi" w:cs="Calibri"/>
                <w:b/>
                <w:bCs/>
                <w:sz w:val="22"/>
                <w:szCs w:val="22"/>
                <w:lang w:val="en-GB"/>
              </w:rPr>
            </w:pPr>
          </w:p>
        </w:tc>
        <w:tc>
          <w:tcPr>
            <w:tcW w:w="7219" w:type="dxa"/>
          </w:tcPr>
          <w:p w14:paraId="7EA0231D" w14:textId="523EAE66" w:rsidR="00C0366E" w:rsidRPr="006A2CFC" w:rsidRDefault="00C0366E" w:rsidP="00C0366E">
            <w:pPr>
              <w:spacing w:before="60" w:after="60"/>
              <w:ind w:left="99"/>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 xml:space="preserve">Minimum 2 contracts of similar value, nature and complexity implemented over the last 3 years. </w:t>
            </w:r>
            <w:r w:rsidR="00FB1B03">
              <w:rPr>
                <w:rFonts w:asciiTheme="minorHAnsi" w:eastAsia="Times New Roman" w:hAnsiTheme="minorHAnsi" w:cs="Calibri"/>
                <w:bCs/>
                <w:szCs w:val="22"/>
                <w:lang w:val="en-GB"/>
              </w:rPr>
              <w:t xml:space="preserve">The bidder must upload the 2 contracts to E-tendering. </w:t>
            </w:r>
            <w:r w:rsidR="001D19B3" w:rsidRPr="001D19B3">
              <w:rPr>
                <w:rFonts w:asciiTheme="minorHAnsi" w:eastAsia="Times New Roman" w:hAnsiTheme="minorHAnsi" w:cs="Calibri"/>
                <w:bCs/>
                <w:szCs w:val="22"/>
                <w:lang w:val="en-GB"/>
              </w:rPr>
              <w:t>When bidding for more than 1 Lot, the previous contracts should pertain to all the requirements (Lots</w:t>
            </w:r>
            <w:proofErr w:type="gramStart"/>
            <w:r w:rsidR="001D19B3" w:rsidRPr="001D19B3">
              <w:rPr>
                <w:rFonts w:asciiTheme="minorHAnsi" w:eastAsia="Times New Roman" w:hAnsiTheme="minorHAnsi" w:cs="Calibri"/>
                <w:bCs/>
                <w:szCs w:val="22"/>
                <w:lang w:val="en-GB"/>
              </w:rPr>
              <w:t>)</w:t>
            </w:r>
            <w:proofErr w:type="gramEnd"/>
            <w:r w:rsidR="001D19B3" w:rsidRPr="001D19B3">
              <w:rPr>
                <w:rFonts w:asciiTheme="minorHAnsi" w:eastAsia="Times New Roman" w:hAnsiTheme="minorHAnsi" w:cs="Calibri"/>
                <w:bCs/>
                <w:szCs w:val="22"/>
                <w:lang w:val="en-GB"/>
              </w:rPr>
              <w:t xml:space="preserve"> or the bidder should provide previous contracts for each category (Lot).</w:t>
            </w:r>
          </w:p>
          <w:p w14:paraId="304BE2AD" w14:textId="606FFBCE" w:rsidR="00C0366E" w:rsidRPr="006A2CFC" w:rsidRDefault="00C0366E" w:rsidP="00C0366E">
            <w:pPr>
              <w:spacing w:before="60" w:after="60"/>
              <w:ind w:left="99"/>
              <w:rPr>
                <w:rFonts w:asciiTheme="minorHAnsi" w:eastAsia="Times New Roman" w:hAnsiTheme="minorHAnsi" w:cs="Calibri"/>
                <w:bCs/>
                <w:szCs w:val="22"/>
                <w:lang w:val="en-GB"/>
              </w:rPr>
            </w:pPr>
            <w:r w:rsidRPr="006A2CFC">
              <w:rPr>
                <w:rFonts w:asciiTheme="minorHAnsi" w:eastAsia="Times New Roman" w:hAnsiTheme="minorHAnsi" w:cs="Calibri"/>
                <w:bCs/>
                <w:szCs w:val="22"/>
                <w:lang w:val="en-GB"/>
              </w:rPr>
              <w:t>(For JV/Consortium/Association, all Parties cumulatively should meet requirement).</w:t>
            </w:r>
          </w:p>
        </w:tc>
        <w:tc>
          <w:tcPr>
            <w:tcW w:w="1270" w:type="dxa"/>
            <w:vMerge/>
          </w:tcPr>
          <w:p w14:paraId="6A43D538" w14:textId="77777777" w:rsidR="00C0366E" w:rsidRPr="006A2CFC" w:rsidRDefault="00C0366E" w:rsidP="00312767">
            <w:pPr>
              <w:spacing w:before="60" w:after="60"/>
              <w:ind w:left="105"/>
              <w:rPr>
                <w:rFonts w:asciiTheme="minorHAnsi" w:eastAsia="Times New Roman" w:hAnsiTheme="minorHAnsi" w:cs="Calibri"/>
                <w:bCs/>
                <w:sz w:val="22"/>
                <w:szCs w:val="22"/>
                <w:lang w:val="en-GB"/>
              </w:rPr>
            </w:pPr>
          </w:p>
        </w:tc>
      </w:tr>
      <w:tr w:rsidR="00BB2A0E" w:rsidRPr="006A2CFC" w14:paraId="1951636F" w14:textId="77777777" w:rsidTr="0069027E">
        <w:trPr>
          <w:trHeight w:val="616"/>
        </w:trPr>
        <w:tc>
          <w:tcPr>
            <w:tcW w:w="1498" w:type="dxa"/>
            <w:vMerge w:val="restart"/>
          </w:tcPr>
          <w:p w14:paraId="19B9A0FF" w14:textId="77777777" w:rsidR="00BB2A0E" w:rsidRPr="006A2CFC" w:rsidRDefault="00BB2A0E" w:rsidP="00312767">
            <w:pPr>
              <w:spacing w:before="60" w:after="60"/>
              <w:ind w:left="80"/>
              <w:rPr>
                <w:rFonts w:asciiTheme="minorHAnsi" w:eastAsia="Times New Roman" w:hAnsiTheme="minorHAnsi" w:cs="Calibri"/>
                <w:bCs/>
                <w:sz w:val="22"/>
                <w:szCs w:val="22"/>
                <w:lang w:val="en-GB"/>
              </w:rPr>
            </w:pPr>
            <w:r w:rsidRPr="006A2CFC">
              <w:rPr>
                <w:rFonts w:asciiTheme="minorHAnsi" w:eastAsia="Times New Roman" w:hAnsiTheme="minorHAnsi" w:cs="Calibri"/>
                <w:b/>
                <w:bCs/>
                <w:sz w:val="22"/>
                <w:szCs w:val="22"/>
                <w:lang w:val="en-GB"/>
              </w:rPr>
              <w:t>Financial Standing</w:t>
            </w:r>
          </w:p>
        </w:tc>
        <w:tc>
          <w:tcPr>
            <w:tcW w:w="7219" w:type="dxa"/>
          </w:tcPr>
          <w:p w14:paraId="0C1EC180" w14:textId="2151359A" w:rsidR="00C0366E" w:rsidRPr="006A2CFC" w:rsidRDefault="00BB2A0E" w:rsidP="00C0366E">
            <w:pPr>
              <w:autoSpaceDE w:val="0"/>
              <w:autoSpaceDN w:val="0"/>
              <w:spacing w:before="60" w:after="60"/>
              <w:ind w:left="79" w:right="55"/>
              <w:rPr>
                <w:rFonts w:asciiTheme="minorHAnsi" w:eastAsia="Times New Roman" w:hAnsiTheme="minorHAnsi" w:cs="Calibri"/>
                <w:b/>
                <w:color w:val="000000"/>
                <w:sz w:val="22"/>
                <w:szCs w:val="22"/>
                <w:u w:val="single"/>
                <w:lang w:val="en-GB"/>
              </w:rPr>
            </w:pPr>
            <w:r w:rsidRPr="006A2CFC">
              <w:rPr>
                <w:rFonts w:asciiTheme="minorHAnsi" w:eastAsia="Times New Roman" w:hAnsiTheme="minorHAnsi" w:cs="Calibri"/>
                <w:bCs/>
                <w:color w:val="000000"/>
                <w:sz w:val="22"/>
                <w:szCs w:val="22"/>
                <w:lang w:val="en-GB"/>
              </w:rPr>
              <w:t>Minimum annual turnover of USD</w:t>
            </w:r>
            <w:r w:rsidR="00F42DF5" w:rsidRPr="006A2CFC">
              <w:rPr>
                <w:rFonts w:asciiTheme="minorHAnsi" w:eastAsia="Times New Roman" w:hAnsiTheme="minorHAnsi" w:cs="Calibri"/>
                <w:bCs/>
                <w:color w:val="000000"/>
                <w:sz w:val="22"/>
                <w:szCs w:val="22"/>
                <w:lang w:val="en-GB"/>
              </w:rPr>
              <w:t xml:space="preserve"> </w:t>
            </w:r>
            <w:r w:rsidR="00C0366E" w:rsidRPr="006A2CFC">
              <w:rPr>
                <w:rFonts w:asciiTheme="minorHAnsi" w:eastAsia="Times New Roman" w:hAnsiTheme="minorHAnsi" w:cs="Calibri"/>
                <w:bCs/>
                <w:color w:val="000000"/>
                <w:sz w:val="22"/>
                <w:szCs w:val="22"/>
                <w:lang w:val="en-GB"/>
              </w:rPr>
              <w:t>15</w:t>
            </w:r>
            <w:r w:rsidR="006D4F34" w:rsidRPr="006A2CFC">
              <w:rPr>
                <w:rFonts w:asciiTheme="minorHAnsi" w:eastAsia="Times New Roman" w:hAnsiTheme="minorHAnsi" w:cs="Calibri"/>
                <w:bCs/>
                <w:color w:val="000000"/>
                <w:sz w:val="22"/>
                <w:szCs w:val="22"/>
                <w:lang w:val="en-GB"/>
              </w:rPr>
              <w:t>0</w:t>
            </w:r>
            <w:r w:rsidR="00784663" w:rsidRPr="006A2CFC">
              <w:rPr>
                <w:rFonts w:asciiTheme="minorHAnsi" w:eastAsia="Times New Roman" w:hAnsiTheme="minorHAnsi" w:cs="Calibri"/>
                <w:bCs/>
                <w:color w:val="000000"/>
                <w:sz w:val="22"/>
                <w:szCs w:val="22"/>
                <w:lang w:val="en-GB"/>
              </w:rPr>
              <w:t>,000.00</w:t>
            </w:r>
            <w:r w:rsidR="0069027E" w:rsidRPr="006A2CFC">
              <w:rPr>
                <w:rFonts w:asciiTheme="minorHAnsi" w:eastAsia="Times New Roman" w:hAnsiTheme="minorHAnsi" w:cs="Calibri"/>
                <w:bCs/>
                <w:color w:val="000000"/>
                <w:sz w:val="22"/>
                <w:szCs w:val="22"/>
                <w:lang w:val="en-GB"/>
              </w:rPr>
              <w:t xml:space="preserve"> (</w:t>
            </w:r>
            <w:r w:rsidR="00C0366E" w:rsidRPr="006A2CFC">
              <w:rPr>
                <w:rFonts w:asciiTheme="minorHAnsi" w:eastAsia="Times New Roman" w:hAnsiTheme="minorHAnsi" w:cs="Calibri"/>
                <w:b/>
                <w:color w:val="000000"/>
                <w:sz w:val="22"/>
                <w:szCs w:val="22"/>
                <w:lang w:val="en-GB"/>
              </w:rPr>
              <w:t>Per</w:t>
            </w:r>
            <w:r w:rsidR="0069027E" w:rsidRPr="006A2CFC">
              <w:rPr>
                <w:rFonts w:asciiTheme="minorHAnsi" w:eastAsia="Times New Roman" w:hAnsiTheme="minorHAnsi" w:cs="Calibri"/>
                <w:b/>
                <w:color w:val="000000"/>
                <w:sz w:val="22"/>
                <w:szCs w:val="22"/>
                <w:lang w:val="en-GB"/>
              </w:rPr>
              <w:t xml:space="preserve"> LOT</w:t>
            </w:r>
            <w:r w:rsidR="0069027E" w:rsidRPr="006A2CFC">
              <w:rPr>
                <w:rFonts w:asciiTheme="minorHAnsi" w:eastAsia="Times New Roman" w:hAnsiTheme="minorHAnsi" w:cs="Calibri"/>
                <w:bCs/>
                <w:color w:val="000000"/>
                <w:sz w:val="22"/>
                <w:szCs w:val="22"/>
                <w:lang w:val="en-GB"/>
              </w:rPr>
              <w:t xml:space="preserve">) </w:t>
            </w:r>
            <w:r w:rsidRPr="006A2CFC">
              <w:rPr>
                <w:rFonts w:asciiTheme="minorHAnsi" w:eastAsia="Times New Roman" w:hAnsiTheme="minorHAnsi" w:cs="Calibri"/>
                <w:bCs/>
                <w:color w:val="000000"/>
                <w:sz w:val="22"/>
                <w:szCs w:val="22"/>
                <w:lang w:val="en-GB"/>
              </w:rPr>
              <w:t xml:space="preserve">for the last </w:t>
            </w:r>
            <w:r w:rsidR="006D4F34" w:rsidRPr="006A2CFC">
              <w:rPr>
                <w:rFonts w:asciiTheme="minorHAnsi" w:eastAsia="Times New Roman" w:hAnsiTheme="minorHAnsi" w:cs="Calibri"/>
                <w:bCs/>
                <w:color w:val="000000"/>
                <w:sz w:val="22"/>
                <w:szCs w:val="22"/>
                <w:lang w:val="en-GB"/>
              </w:rPr>
              <w:t>three</w:t>
            </w:r>
            <w:r w:rsidRPr="006A2CFC">
              <w:rPr>
                <w:rFonts w:asciiTheme="minorHAnsi" w:eastAsia="Times New Roman" w:hAnsiTheme="minorHAnsi" w:cs="Calibri"/>
                <w:bCs/>
                <w:color w:val="000000"/>
                <w:sz w:val="22"/>
                <w:szCs w:val="22"/>
                <w:lang w:val="en-GB"/>
              </w:rPr>
              <w:t xml:space="preserve"> years</w:t>
            </w:r>
            <w:r w:rsidR="0005584E" w:rsidRPr="006A2CFC">
              <w:rPr>
                <w:rFonts w:asciiTheme="minorHAnsi" w:eastAsia="Times New Roman" w:hAnsiTheme="minorHAnsi" w:cs="Calibri"/>
                <w:bCs/>
                <w:color w:val="000000"/>
                <w:sz w:val="22"/>
                <w:szCs w:val="22"/>
                <w:lang w:val="en-GB"/>
              </w:rPr>
              <w:t xml:space="preserve"> (</w:t>
            </w:r>
            <w:r w:rsidR="006D4F34" w:rsidRPr="006A2CFC">
              <w:rPr>
                <w:rFonts w:asciiTheme="minorHAnsi" w:eastAsia="Times New Roman" w:hAnsiTheme="minorHAnsi" w:cs="Calibri"/>
                <w:bCs/>
                <w:color w:val="FF0000"/>
                <w:sz w:val="22"/>
                <w:szCs w:val="22"/>
                <w:lang w:val="en-GB"/>
              </w:rPr>
              <w:t>2019</w:t>
            </w:r>
            <w:r w:rsidR="0005584E" w:rsidRPr="006A2CFC">
              <w:rPr>
                <w:rFonts w:asciiTheme="minorHAnsi" w:eastAsia="Times New Roman" w:hAnsiTheme="minorHAnsi" w:cs="Calibri"/>
                <w:bCs/>
                <w:color w:val="FF0000"/>
                <w:sz w:val="22"/>
                <w:szCs w:val="22"/>
                <w:lang w:val="en-GB"/>
              </w:rPr>
              <w:t xml:space="preserve">, </w:t>
            </w:r>
            <w:r w:rsidR="006D4F34" w:rsidRPr="006A2CFC">
              <w:rPr>
                <w:rFonts w:asciiTheme="minorHAnsi" w:eastAsia="Times New Roman" w:hAnsiTheme="minorHAnsi" w:cs="Calibri"/>
                <w:bCs/>
                <w:color w:val="FF0000"/>
                <w:sz w:val="22"/>
                <w:szCs w:val="22"/>
                <w:lang w:val="en-GB"/>
              </w:rPr>
              <w:t>2020</w:t>
            </w:r>
            <w:r w:rsidR="0005584E" w:rsidRPr="006A2CFC">
              <w:rPr>
                <w:rFonts w:asciiTheme="minorHAnsi" w:eastAsia="Times New Roman" w:hAnsiTheme="minorHAnsi" w:cs="Calibri"/>
                <w:bCs/>
                <w:color w:val="FF0000"/>
                <w:sz w:val="22"/>
                <w:szCs w:val="22"/>
                <w:lang w:val="en-GB"/>
              </w:rPr>
              <w:t xml:space="preserve">, </w:t>
            </w:r>
            <w:r w:rsidR="006D4F34" w:rsidRPr="006A2CFC">
              <w:rPr>
                <w:rFonts w:asciiTheme="minorHAnsi" w:eastAsia="Times New Roman" w:hAnsiTheme="minorHAnsi" w:cs="Calibri"/>
                <w:bCs/>
                <w:color w:val="FF0000"/>
                <w:sz w:val="22"/>
                <w:szCs w:val="22"/>
                <w:lang w:val="en-GB"/>
              </w:rPr>
              <w:t>2021</w:t>
            </w:r>
            <w:r w:rsidR="0005584E" w:rsidRPr="006A2CFC">
              <w:rPr>
                <w:rFonts w:asciiTheme="minorHAnsi" w:eastAsia="Times New Roman" w:hAnsiTheme="minorHAnsi" w:cs="Calibri"/>
                <w:bCs/>
                <w:color w:val="000000"/>
                <w:sz w:val="22"/>
                <w:szCs w:val="22"/>
                <w:lang w:val="en-GB"/>
              </w:rPr>
              <w:t>)</w:t>
            </w:r>
            <w:r w:rsidRPr="006A2CFC">
              <w:rPr>
                <w:rFonts w:asciiTheme="minorHAnsi" w:eastAsia="Times New Roman" w:hAnsiTheme="minorHAnsi" w:cs="Calibri"/>
                <w:bCs/>
                <w:color w:val="000000"/>
                <w:sz w:val="22"/>
                <w:szCs w:val="22"/>
                <w:lang w:val="en-GB"/>
              </w:rPr>
              <w:t xml:space="preserve">. </w:t>
            </w:r>
            <w:r w:rsidR="00784663" w:rsidRPr="006A2CFC">
              <w:rPr>
                <w:rFonts w:asciiTheme="minorHAnsi" w:eastAsia="Times New Roman" w:hAnsiTheme="minorHAnsi" w:cs="Calibri"/>
                <w:bCs/>
                <w:color w:val="000000"/>
                <w:sz w:val="22"/>
                <w:szCs w:val="22"/>
                <w:lang w:val="en-GB"/>
              </w:rPr>
              <w:t xml:space="preserve"> </w:t>
            </w:r>
          </w:p>
          <w:p w14:paraId="679AF5E8" w14:textId="717AB92C" w:rsidR="00BB2A0E" w:rsidRPr="006A2CFC" w:rsidRDefault="00BB2A0E" w:rsidP="00C0366E">
            <w:pPr>
              <w:autoSpaceDE w:val="0"/>
              <w:autoSpaceDN w:val="0"/>
              <w:spacing w:before="60" w:after="60"/>
              <w:ind w:left="79" w:right="55"/>
              <w:rPr>
                <w:rFonts w:asciiTheme="minorHAnsi" w:eastAsia="Times New Roman" w:hAnsiTheme="minorHAnsi" w:cs="Calibri"/>
                <w:bCs/>
                <w:color w:val="000000"/>
                <w:sz w:val="22"/>
                <w:szCs w:val="22"/>
                <w:lang w:val="en-GB"/>
              </w:rPr>
            </w:pPr>
            <w:r w:rsidRPr="006A2CFC">
              <w:rPr>
                <w:rFonts w:asciiTheme="minorHAnsi" w:eastAsia="Times New Roman" w:hAnsiTheme="minorHAnsi" w:cs="Calibri"/>
                <w:bCs/>
                <w:i/>
                <w:color w:val="000000"/>
                <w:sz w:val="22"/>
                <w:szCs w:val="22"/>
                <w:lang w:val="en-GB"/>
              </w:rPr>
              <w:t xml:space="preserve">(For JV/Consortium/Association, </w:t>
            </w:r>
            <w:r w:rsidR="005A389C" w:rsidRPr="006A2CFC">
              <w:rPr>
                <w:rFonts w:asciiTheme="minorHAnsi" w:eastAsia="Times New Roman" w:hAnsiTheme="minorHAnsi" w:cs="Calibri"/>
                <w:bCs/>
                <w:i/>
                <w:color w:val="000000"/>
                <w:sz w:val="22"/>
                <w:szCs w:val="22"/>
                <w:lang w:val="en-GB"/>
              </w:rPr>
              <w:t>all parties</w:t>
            </w:r>
            <w:r w:rsidR="00D30296" w:rsidRPr="006A2CFC">
              <w:rPr>
                <w:rFonts w:asciiTheme="minorHAnsi" w:eastAsia="Times New Roman" w:hAnsiTheme="minorHAnsi" w:cs="Calibri"/>
                <w:bCs/>
                <w:i/>
                <w:color w:val="000000"/>
                <w:sz w:val="22"/>
                <w:szCs w:val="22"/>
                <w:lang w:val="en-GB"/>
              </w:rPr>
              <w:t xml:space="preserve"> sh</w:t>
            </w:r>
            <w:r w:rsidR="00E04CB2" w:rsidRPr="006A2CFC">
              <w:rPr>
                <w:rFonts w:asciiTheme="minorHAnsi" w:eastAsia="Times New Roman" w:hAnsiTheme="minorHAnsi" w:cs="Calibri"/>
                <w:bCs/>
                <w:i/>
                <w:color w:val="000000"/>
                <w:sz w:val="22"/>
                <w:szCs w:val="22"/>
                <w:lang w:val="en-GB"/>
              </w:rPr>
              <w:t>all</w:t>
            </w:r>
            <w:r w:rsidR="00861A55" w:rsidRPr="006A2CFC">
              <w:rPr>
                <w:rFonts w:asciiTheme="minorHAnsi" w:eastAsia="Times New Roman" w:hAnsiTheme="minorHAnsi" w:cs="Calibri"/>
                <w:bCs/>
                <w:i/>
                <w:color w:val="000000"/>
                <w:sz w:val="22"/>
                <w:szCs w:val="22"/>
                <w:lang w:val="en-GB"/>
              </w:rPr>
              <w:t xml:space="preserve"> </w:t>
            </w:r>
            <w:r w:rsidR="00D30296" w:rsidRPr="006A2CFC">
              <w:rPr>
                <w:rFonts w:asciiTheme="minorHAnsi" w:eastAsia="Times New Roman" w:hAnsiTheme="minorHAnsi" w:cs="Calibri"/>
                <w:bCs/>
                <w:i/>
                <w:color w:val="000000"/>
                <w:sz w:val="22"/>
                <w:szCs w:val="22"/>
                <w:lang w:val="en-GB"/>
              </w:rPr>
              <w:t>meet the requirement</w:t>
            </w:r>
            <w:r w:rsidR="00E04CB2" w:rsidRPr="006A2CFC">
              <w:rPr>
                <w:rFonts w:asciiTheme="minorHAnsi" w:eastAsia="Times New Roman" w:hAnsiTheme="minorHAnsi" w:cs="Calibri"/>
                <w:bCs/>
                <w:i/>
                <w:color w:val="000000"/>
                <w:sz w:val="22"/>
                <w:szCs w:val="22"/>
                <w:lang w:val="en-GB"/>
              </w:rPr>
              <w:t>s</w:t>
            </w:r>
            <w:r w:rsidR="00D30296" w:rsidRPr="006A2CFC">
              <w:rPr>
                <w:rFonts w:asciiTheme="minorHAnsi" w:eastAsia="Times New Roman" w:hAnsiTheme="minorHAnsi" w:cs="Calibri"/>
                <w:bCs/>
                <w:i/>
                <w:color w:val="000000"/>
                <w:sz w:val="22"/>
                <w:szCs w:val="22"/>
                <w:lang w:val="en-GB"/>
              </w:rPr>
              <w:t>)</w:t>
            </w:r>
            <w:r w:rsidRPr="006A2CFC">
              <w:rPr>
                <w:rFonts w:asciiTheme="minorHAnsi" w:eastAsia="Times New Roman" w:hAnsiTheme="minorHAnsi" w:cs="Calibri"/>
                <w:bCs/>
                <w:i/>
                <w:color w:val="000000"/>
                <w:sz w:val="22"/>
                <w:szCs w:val="22"/>
                <w:lang w:val="en-GB"/>
              </w:rPr>
              <w:t>.</w:t>
            </w:r>
          </w:p>
        </w:tc>
        <w:tc>
          <w:tcPr>
            <w:tcW w:w="1270" w:type="dxa"/>
          </w:tcPr>
          <w:p w14:paraId="3ED8AC28" w14:textId="77777777" w:rsidR="00BB2A0E" w:rsidRPr="006A2CFC" w:rsidRDefault="00BB2A0E" w:rsidP="004225AC">
            <w:pPr>
              <w:spacing w:before="60" w:after="60"/>
              <w:ind w:left="105" w:right="95"/>
              <w:rPr>
                <w:rFonts w:asciiTheme="minorHAnsi" w:eastAsia="Times New Roman" w:hAnsiTheme="minorHAnsi" w:cs="Calibri"/>
                <w:bCs/>
                <w:sz w:val="20"/>
                <w:szCs w:val="20"/>
                <w:lang w:val="en-GB"/>
              </w:rPr>
            </w:pPr>
            <w:r w:rsidRPr="006A2CFC">
              <w:rPr>
                <w:rFonts w:asciiTheme="minorHAnsi" w:eastAsia="Times New Roman" w:hAnsiTheme="minorHAnsi" w:cs="Calibri"/>
                <w:bCs/>
                <w:sz w:val="20"/>
                <w:szCs w:val="20"/>
                <w:lang w:val="en-GB"/>
              </w:rPr>
              <w:br w:type="page"/>
              <w:t>Form D: Qualification Form</w:t>
            </w:r>
          </w:p>
        </w:tc>
      </w:tr>
      <w:tr w:rsidR="00BB2A0E" w:rsidRPr="006A2CFC" w14:paraId="65F75491" w14:textId="77777777" w:rsidTr="0069027E">
        <w:tc>
          <w:tcPr>
            <w:tcW w:w="1498" w:type="dxa"/>
            <w:vMerge/>
          </w:tcPr>
          <w:p w14:paraId="62605830" w14:textId="77777777" w:rsidR="00BB2A0E" w:rsidRPr="006A2CFC" w:rsidRDefault="00BB2A0E" w:rsidP="00312767">
            <w:pPr>
              <w:spacing w:before="60" w:after="60"/>
              <w:ind w:left="80"/>
              <w:rPr>
                <w:rFonts w:asciiTheme="minorHAnsi" w:eastAsia="Times New Roman" w:hAnsiTheme="minorHAnsi" w:cs="Calibri"/>
                <w:b/>
                <w:bCs/>
                <w:sz w:val="22"/>
                <w:szCs w:val="22"/>
                <w:lang w:val="en-GB"/>
              </w:rPr>
            </w:pPr>
          </w:p>
        </w:tc>
        <w:tc>
          <w:tcPr>
            <w:tcW w:w="7219" w:type="dxa"/>
          </w:tcPr>
          <w:p w14:paraId="2524127D" w14:textId="4A0BC49C" w:rsidR="00BB2A0E" w:rsidRPr="006A2CFC" w:rsidRDefault="00BB2A0E" w:rsidP="00BE145F">
            <w:pPr>
              <w:spacing w:before="60" w:after="60"/>
              <w:ind w:left="79" w:right="264"/>
              <w:jc w:val="both"/>
              <w:rPr>
                <w:rFonts w:asciiTheme="minorHAnsi" w:eastAsia="Times New Roman" w:hAnsiTheme="minorHAnsi" w:cs="Calibri"/>
                <w:color w:val="000000"/>
                <w:sz w:val="22"/>
                <w:szCs w:val="22"/>
              </w:rPr>
            </w:pPr>
            <w:r w:rsidRPr="006A2CFC">
              <w:rPr>
                <w:rFonts w:asciiTheme="minorHAnsi" w:eastAsia="Times New Roman" w:hAnsiTheme="minorHAnsi" w:cs="Calibri"/>
                <w:bCs/>
                <w:sz w:val="22"/>
                <w:szCs w:val="22"/>
                <w:lang w:val="en-GB"/>
              </w:rPr>
              <w:t>Bidder must demonstrate the</w:t>
            </w:r>
            <w:r w:rsidR="004338D3" w:rsidRPr="006A2CFC">
              <w:rPr>
                <w:rFonts w:asciiTheme="minorHAnsi" w:eastAsia="Times New Roman" w:hAnsiTheme="minorHAnsi" w:cs="Calibri"/>
                <w:bCs/>
                <w:sz w:val="22"/>
                <w:szCs w:val="22"/>
                <w:lang w:val="en-GB"/>
              </w:rPr>
              <w:t xml:space="preserve"> current soundness of its financial standings</w:t>
            </w:r>
            <w:r w:rsidRPr="006A2CFC">
              <w:rPr>
                <w:rFonts w:asciiTheme="minorHAnsi" w:eastAsia="Times New Roman" w:hAnsiTheme="minorHAnsi" w:cs="Calibri"/>
                <w:bCs/>
                <w:sz w:val="22"/>
                <w:szCs w:val="22"/>
                <w:lang w:val="en-GB"/>
              </w:rPr>
              <w:t xml:space="preserve"> and indicate its prospective long-term profitability</w:t>
            </w:r>
            <w:r w:rsidR="00F417E8" w:rsidRPr="006A2CFC">
              <w:rPr>
                <w:rFonts w:asciiTheme="minorHAnsi" w:eastAsia="Times New Roman" w:hAnsiTheme="minorHAnsi" w:cs="Calibri"/>
                <w:bCs/>
                <w:sz w:val="22"/>
                <w:szCs w:val="22"/>
                <w:lang w:val="en-GB"/>
              </w:rPr>
              <w:t xml:space="preserve"> with </w:t>
            </w:r>
            <w:r w:rsidR="006D4F34" w:rsidRPr="006A2CFC">
              <w:rPr>
                <w:rFonts w:asciiTheme="minorHAnsi" w:eastAsia="Times New Roman" w:hAnsiTheme="minorHAnsi" w:cs="Calibri"/>
                <w:bCs/>
                <w:sz w:val="22"/>
                <w:szCs w:val="22"/>
                <w:lang w:val="en-GB"/>
              </w:rPr>
              <w:t xml:space="preserve">the </w:t>
            </w:r>
            <w:r w:rsidR="00F417E8" w:rsidRPr="006A2CFC">
              <w:rPr>
                <w:rFonts w:asciiTheme="minorHAnsi" w:eastAsia="Times New Roman" w:hAnsiTheme="minorHAnsi" w:cs="Calibri"/>
                <w:color w:val="000000"/>
                <w:sz w:val="22"/>
                <w:szCs w:val="22"/>
              </w:rPr>
              <w:t>latest financial statements (</w:t>
            </w:r>
            <w:r w:rsidR="004338D3" w:rsidRPr="006A2CFC">
              <w:rPr>
                <w:rFonts w:asciiTheme="minorHAnsi" w:eastAsia="Times New Roman" w:hAnsiTheme="minorHAnsi" w:cs="Calibri"/>
                <w:bCs/>
                <w:sz w:val="22"/>
                <w:szCs w:val="22"/>
                <w:lang w:val="en-GB"/>
              </w:rPr>
              <w:t>profit and loss statement, including</w:t>
            </w:r>
            <w:r w:rsidR="004338D3" w:rsidRPr="006A2CFC">
              <w:rPr>
                <w:rFonts w:asciiTheme="minorHAnsi" w:eastAsia="Times New Roman" w:hAnsiTheme="minorHAnsi" w:cs="Calibri"/>
                <w:color w:val="000000"/>
                <w:sz w:val="22"/>
                <w:szCs w:val="22"/>
              </w:rPr>
              <w:t xml:space="preserve"> </w:t>
            </w:r>
            <w:r w:rsidR="00F417E8" w:rsidRPr="006A2CFC">
              <w:rPr>
                <w:rFonts w:asciiTheme="minorHAnsi" w:eastAsia="Times New Roman" w:hAnsiTheme="minorHAnsi" w:cs="Calibri"/>
                <w:color w:val="000000"/>
                <w:sz w:val="22"/>
                <w:szCs w:val="22"/>
              </w:rPr>
              <w:t>income statement and balance sheet).</w:t>
            </w:r>
            <w:r w:rsidR="004338D3" w:rsidRPr="006A2CFC">
              <w:rPr>
                <w:rFonts w:asciiTheme="minorHAnsi" w:eastAsia="Times New Roman" w:hAnsiTheme="minorHAnsi" w:cs="Calibri"/>
                <w:color w:val="000000"/>
                <w:sz w:val="22"/>
                <w:szCs w:val="22"/>
              </w:rPr>
              <w:t xml:space="preserve"> </w:t>
            </w:r>
            <w:r w:rsidR="000502CC" w:rsidRPr="006A2CFC">
              <w:rPr>
                <w:rFonts w:asciiTheme="minorHAnsi" w:eastAsia="Times New Roman" w:hAnsiTheme="minorHAnsi" w:cs="Calibri"/>
                <w:color w:val="000000"/>
                <w:sz w:val="22"/>
                <w:szCs w:val="22"/>
              </w:rPr>
              <w:t>Audit</w:t>
            </w:r>
            <w:r w:rsidR="004338D3" w:rsidRPr="006A2CFC">
              <w:rPr>
                <w:rFonts w:asciiTheme="minorHAnsi" w:eastAsia="Times New Roman" w:hAnsiTheme="minorHAnsi" w:cs="Calibri"/>
                <w:color w:val="000000"/>
                <w:sz w:val="22"/>
                <w:szCs w:val="22"/>
              </w:rPr>
              <w:t xml:space="preserve"> reports prepared in languages other than English</w:t>
            </w:r>
            <w:r w:rsidR="00BE145F" w:rsidRPr="006A2CFC">
              <w:rPr>
                <w:rFonts w:asciiTheme="minorHAnsi" w:eastAsia="Times New Roman" w:hAnsiTheme="minorHAnsi" w:cs="Calibri"/>
                <w:color w:val="000000"/>
                <w:sz w:val="22"/>
                <w:szCs w:val="22"/>
              </w:rPr>
              <w:t xml:space="preserve"> should </w:t>
            </w:r>
            <w:r w:rsidR="004338D3" w:rsidRPr="006A2CFC">
              <w:rPr>
                <w:rFonts w:asciiTheme="minorHAnsi" w:eastAsia="Times New Roman" w:hAnsiTheme="minorHAnsi" w:cs="Calibri"/>
                <w:color w:val="000000"/>
                <w:sz w:val="22"/>
                <w:szCs w:val="22"/>
              </w:rPr>
              <w:t>be translated into English.</w:t>
            </w:r>
            <w:r w:rsidR="00E50810" w:rsidRPr="006A2CFC">
              <w:rPr>
                <w:rFonts w:asciiTheme="minorHAnsi" w:eastAsia="Times New Roman" w:hAnsiTheme="minorHAnsi" w:cs="Calibri"/>
                <w:color w:val="000000"/>
                <w:sz w:val="22"/>
                <w:szCs w:val="22"/>
              </w:rPr>
              <w:t xml:space="preserve"> A</w:t>
            </w:r>
            <w:r w:rsidR="006D4F34" w:rsidRPr="006A2CFC">
              <w:rPr>
                <w:rFonts w:asciiTheme="minorHAnsi" w:eastAsia="Times New Roman" w:hAnsiTheme="minorHAnsi" w:cs="Calibri"/>
                <w:color w:val="000000"/>
                <w:sz w:val="22"/>
                <w:szCs w:val="22"/>
              </w:rPr>
              <w:t>n a</w:t>
            </w:r>
            <w:r w:rsidR="00E50810" w:rsidRPr="006A2CFC">
              <w:rPr>
                <w:rFonts w:asciiTheme="minorHAnsi" w:eastAsia="Times New Roman" w:hAnsiTheme="minorHAnsi" w:cs="Calibri"/>
                <w:color w:val="000000"/>
                <w:sz w:val="22"/>
                <w:szCs w:val="22"/>
              </w:rPr>
              <w:t xml:space="preserve">udit report must be prepared and certified by an independent audit firm. </w:t>
            </w:r>
          </w:p>
          <w:p w14:paraId="73E61235" w14:textId="69B36848" w:rsidR="009C6AAA" w:rsidRPr="006A2CFC" w:rsidRDefault="009C6AAA" w:rsidP="00F22C43">
            <w:pPr>
              <w:spacing w:before="60" w:after="60"/>
              <w:ind w:left="79" w:right="264"/>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Quick ratios should not be lower than 1.0. If QR is less than 1, UNDP shall verify</w:t>
            </w:r>
            <w:r w:rsidR="00F22C43" w:rsidRPr="006A2CFC">
              <w:rPr>
                <w:rFonts w:asciiTheme="minorHAnsi" w:eastAsia="Times New Roman" w:hAnsiTheme="minorHAnsi" w:cs="Calibri"/>
                <w:bCs/>
                <w:sz w:val="22"/>
                <w:szCs w:val="22"/>
                <w:lang w:val="en-GB"/>
              </w:rPr>
              <w:t xml:space="preserve"> </w:t>
            </w:r>
            <w:r w:rsidR="006D4F34" w:rsidRPr="006A2CFC">
              <w:rPr>
                <w:rFonts w:asciiTheme="minorHAnsi" w:eastAsia="Times New Roman" w:hAnsiTheme="minorHAnsi" w:cs="Calibri"/>
                <w:bCs/>
                <w:sz w:val="22"/>
                <w:szCs w:val="22"/>
                <w:lang w:val="en-GB"/>
              </w:rPr>
              <w:t xml:space="preserve">the </w:t>
            </w:r>
            <w:r w:rsidRPr="006A2CFC">
              <w:rPr>
                <w:rFonts w:asciiTheme="minorHAnsi" w:eastAsia="Times New Roman" w:hAnsiTheme="minorHAnsi" w:cs="Calibri"/>
                <w:bCs/>
                <w:sz w:val="22"/>
                <w:szCs w:val="22"/>
                <w:lang w:val="en-GB"/>
              </w:rPr>
              <w:t>financial capacity of the bidder and has the authority to seek references from</w:t>
            </w:r>
            <w:r w:rsidR="00F22C43" w:rsidRPr="006A2CFC">
              <w:rPr>
                <w:rFonts w:asciiTheme="minorHAnsi" w:eastAsia="Times New Roman" w:hAnsiTheme="minorHAnsi" w:cs="Calibri"/>
                <w:bCs/>
                <w:sz w:val="22"/>
                <w:szCs w:val="22"/>
                <w:lang w:val="en-GB"/>
              </w:rPr>
              <w:t xml:space="preserve"> </w:t>
            </w:r>
            <w:r w:rsidRPr="006A2CFC">
              <w:rPr>
                <w:rFonts w:asciiTheme="minorHAnsi" w:eastAsia="Times New Roman" w:hAnsiTheme="minorHAnsi" w:cs="Calibri"/>
                <w:bCs/>
                <w:sz w:val="22"/>
                <w:szCs w:val="22"/>
                <w:lang w:val="en-GB"/>
              </w:rPr>
              <w:t>concerned parties &amp; banks on the bidder’</w:t>
            </w:r>
            <w:r w:rsidR="006D4F34" w:rsidRPr="006A2CFC">
              <w:rPr>
                <w:rFonts w:asciiTheme="minorHAnsi" w:eastAsia="Times New Roman" w:hAnsiTheme="minorHAnsi" w:cs="Calibri"/>
                <w:bCs/>
                <w:sz w:val="22"/>
                <w:szCs w:val="22"/>
                <w:lang w:val="en-GB"/>
              </w:rPr>
              <w:t>s</w:t>
            </w:r>
            <w:r w:rsidRPr="006A2CFC">
              <w:rPr>
                <w:rFonts w:asciiTheme="minorHAnsi" w:eastAsia="Times New Roman" w:hAnsiTheme="minorHAnsi" w:cs="Calibri"/>
                <w:bCs/>
                <w:sz w:val="22"/>
                <w:szCs w:val="22"/>
                <w:lang w:val="en-GB"/>
              </w:rPr>
              <w:t xml:space="preserve"> financial standing.</w:t>
            </w:r>
          </w:p>
          <w:p w14:paraId="5C55826C" w14:textId="77777777" w:rsidR="00BB2A0E" w:rsidRPr="006A2CFC" w:rsidRDefault="00BB2A0E" w:rsidP="00BE145F">
            <w:pPr>
              <w:spacing w:before="60" w:after="60"/>
              <w:ind w:left="79" w:right="264"/>
              <w:rPr>
                <w:rFonts w:asciiTheme="minorHAnsi" w:eastAsia="Times New Roman" w:hAnsiTheme="minorHAnsi" w:cs="Calibri"/>
                <w:bCs/>
                <w:color w:val="000000"/>
                <w:sz w:val="22"/>
                <w:szCs w:val="22"/>
                <w:lang w:val="en-GB"/>
              </w:rPr>
            </w:pPr>
            <w:r w:rsidRPr="006A2CFC">
              <w:rPr>
                <w:rFonts w:asciiTheme="minorHAnsi" w:eastAsia="Times New Roman" w:hAnsiTheme="minorHAnsi" w:cs="Calibri"/>
                <w:bCs/>
                <w:i/>
                <w:sz w:val="22"/>
                <w:szCs w:val="22"/>
                <w:lang w:val="en-GB"/>
              </w:rPr>
              <w:t>(For JV/Consortium/Association, all Parties sh</w:t>
            </w:r>
            <w:r w:rsidR="00FF36BD" w:rsidRPr="006A2CFC">
              <w:rPr>
                <w:rFonts w:asciiTheme="minorHAnsi" w:eastAsia="Times New Roman" w:hAnsiTheme="minorHAnsi" w:cs="Calibri"/>
                <w:bCs/>
                <w:i/>
                <w:sz w:val="22"/>
                <w:szCs w:val="22"/>
                <w:lang w:val="en-GB"/>
              </w:rPr>
              <w:t>all</w:t>
            </w:r>
            <w:r w:rsidRPr="006A2CFC">
              <w:rPr>
                <w:rFonts w:asciiTheme="minorHAnsi" w:eastAsia="Times New Roman" w:hAnsiTheme="minorHAnsi" w:cs="Calibri"/>
                <w:bCs/>
                <w:i/>
                <w:sz w:val="22"/>
                <w:szCs w:val="22"/>
                <w:lang w:val="en-GB"/>
              </w:rPr>
              <w:t xml:space="preserve"> meet </w:t>
            </w:r>
            <w:r w:rsidR="007A17FD" w:rsidRPr="006A2CFC">
              <w:rPr>
                <w:rFonts w:asciiTheme="minorHAnsi" w:eastAsia="Times New Roman" w:hAnsiTheme="minorHAnsi" w:cs="Calibri"/>
                <w:bCs/>
                <w:i/>
                <w:sz w:val="22"/>
                <w:szCs w:val="22"/>
                <w:lang w:val="en-GB"/>
              </w:rPr>
              <w:t xml:space="preserve">the </w:t>
            </w:r>
            <w:r w:rsidRPr="006A2CFC">
              <w:rPr>
                <w:rFonts w:asciiTheme="minorHAnsi" w:eastAsia="Times New Roman" w:hAnsiTheme="minorHAnsi" w:cs="Calibri"/>
                <w:bCs/>
                <w:i/>
                <w:noProof/>
                <w:sz w:val="22"/>
                <w:szCs w:val="22"/>
                <w:lang w:val="en-GB"/>
              </w:rPr>
              <w:t>requirement</w:t>
            </w:r>
            <w:r w:rsidRPr="006A2CFC">
              <w:rPr>
                <w:rFonts w:asciiTheme="minorHAnsi" w:eastAsia="Times New Roman" w:hAnsiTheme="minorHAnsi" w:cs="Calibri"/>
                <w:bCs/>
                <w:i/>
                <w:sz w:val="22"/>
                <w:szCs w:val="22"/>
                <w:lang w:val="en-GB"/>
              </w:rPr>
              <w:t>).</w:t>
            </w:r>
          </w:p>
        </w:tc>
        <w:tc>
          <w:tcPr>
            <w:tcW w:w="1270" w:type="dxa"/>
          </w:tcPr>
          <w:p w14:paraId="57795D26" w14:textId="77777777" w:rsidR="00BB2A0E" w:rsidRPr="006A2CFC" w:rsidRDefault="00BB2A0E" w:rsidP="004225AC">
            <w:pPr>
              <w:spacing w:before="60" w:after="60"/>
              <w:ind w:left="105" w:right="95"/>
              <w:rPr>
                <w:rFonts w:asciiTheme="minorHAnsi" w:eastAsia="Times New Roman" w:hAnsiTheme="minorHAnsi" w:cs="Calibri"/>
                <w:bCs/>
                <w:color w:val="000000"/>
                <w:sz w:val="20"/>
                <w:szCs w:val="20"/>
                <w:lang w:val="en-GB"/>
              </w:rPr>
            </w:pPr>
            <w:r w:rsidRPr="006A2CFC">
              <w:rPr>
                <w:rFonts w:asciiTheme="minorHAnsi" w:eastAsia="Times New Roman" w:hAnsiTheme="minorHAnsi" w:cs="Calibri"/>
                <w:bCs/>
                <w:sz w:val="20"/>
                <w:szCs w:val="20"/>
                <w:lang w:val="en-GB"/>
              </w:rPr>
              <w:br w:type="page"/>
              <w:t>Form D: Qualification Form</w:t>
            </w:r>
          </w:p>
        </w:tc>
      </w:tr>
      <w:tr w:rsidR="00564D57" w:rsidRPr="006A2CFC" w14:paraId="0A411ABA" w14:textId="77777777" w:rsidTr="0069027E">
        <w:trPr>
          <w:trHeight w:val="931"/>
        </w:trPr>
        <w:tc>
          <w:tcPr>
            <w:tcW w:w="1498" w:type="dxa"/>
            <w:shd w:val="clear" w:color="auto" w:fill="C6D9F1"/>
          </w:tcPr>
          <w:p w14:paraId="5C742FBE" w14:textId="77777777" w:rsidR="00564D57" w:rsidRPr="006A2CFC" w:rsidRDefault="00564D57" w:rsidP="00312767">
            <w:pPr>
              <w:spacing w:before="60" w:after="60"/>
              <w:ind w:left="80"/>
              <w:rPr>
                <w:rFonts w:asciiTheme="minorHAnsi" w:eastAsia="Times New Roman" w:hAnsiTheme="minorHAnsi" w:cs="Calibri"/>
                <w:b/>
                <w:bCs/>
                <w:sz w:val="22"/>
                <w:szCs w:val="22"/>
                <w:lang w:val="en-GB"/>
              </w:rPr>
            </w:pPr>
            <w:r w:rsidRPr="006A2CFC">
              <w:rPr>
                <w:rFonts w:asciiTheme="minorHAnsi" w:eastAsia="Times New Roman" w:hAnsiTheme="minorHAnsi" w:cs="Calibri"/>
                <w:b/>
                <w:bCs/>
                <w:sz w:val="22"/>
                <w:szCs w:val="22"/>
                <w:lang w:val="en-GB"/>
              </w:rPr>
              <w:t>Technical Evaluation</w:t>
            </w:r>
          </w:p>
        </w:tc>
        <w:tc>
          <w:tcPr>
            <w:tcW w:w="7219" w:type="dxa"/>
          </w:tcPr>
          <w:p w14:paraId="70586988" w14:textId="77777777" w:rsidR="00046313" w:rsidRPr="006A2CFC" w:rsidRDefault="006E49E2" w:rsidP="008410F6">
            <w:pPr>
              <w:autoSpaceDE w:val="0"/>
              <w:autoSpaceDN w:val="0"/>
              <w:ind w:left="349" w:right="55" w:hanging="270"/>
              <w:jc w:val="both"/>
              <w:rPr>
                <w:rFonts w:asciiTheme="minorHAnsi" w:eastAsia="Times New Roman" w:hAnsiTheme="minorHAnsi" w:cs="Calibri"/>
                <w:color w:val="000000"/>
                <w:sz w:val="22"/>
                <w:szCs w:val="22"/>
              </w:rPr>
            </w:pPr>
            <w:r w:rsidRPr="006A2CFC">
              <w:rPr>
                <w:rFonts w:ascii="Segoe UI Symbol" w:eastAsia="MS Mincho" w:hAnsi="Segoe UI Symbol" w:cs="Segoe UI Symbol"/>
                <w:color w:val="000000"/>
                <w:sz w:val="22"/>
                <w:szCs w:val="22"/>
              </w:rPr>
              <w:t>☒</w:t>
            </w:r>
            <w:r w:rsidR="00046313" w:rsidRPr="006A2CFC">
              <w:rPr>
                <w:rFonts w:asciiTheme="minorHAnsi" w:eastAsia="Calibri" w:hAnsiTheme="minorHAnsi" w:cs="Calibri"/>
                <w:color w:val="000000"/>
                <w:sz w:val="22"/>
                <w:szCs w:val="22"/>
              </w:rPr>
              <w:t xml:space="preserve"> </w:t>
            </w:r>
            <w:r w:rsidR="00046313" w:rsidRPr="006A2CFC">
              <w:rPr>
                <w:rFonts w:asciiTheme="minorHAnsi" w:eastAsia="Times New Roman" w:hAnsiTheme="minorHAnsi" w:cs="Calibri"/>
                <w:bCs/>
                <w:snapToGrid w:val="0"/>
                <w:sz w:val="22"/>
                <w:szCs w:val="22"/>
              </w:rPr>
              <w:t xml:space="preserve">Non-Discretionary “Pass/Fail” Criteria on the Technical </w:t>
            </w:r>
            <w:proofErr w:type="gramStart"/>
            <w:r w:rsidR="00046313" w:rsidRPr="006A2CFC">
              <w:rPr>
                <w:rFonts w:asciiTheme="minorHAnsi" w:eastAsia="Times New Roman" w:hAnsiTheme="minorHAnsi" w:cs="Calibri"/>
                <w:bCs/>
                <w:snapToGrid w:val="0"/>
                <w:sz w:val="22"/>
                <w:szCs w:val="22"/>
              </w:rPr>
              <w:t>Requirements;</w:t>
            </w:r>
            <w:proofErr w:type="gramEnd"/>
          </w:p>
          <w:p w14:paraId="0AD57AA0" w14:textId="77777777" w:rsidR="00564D57" w:rsidRPr="006A2CFC" w:rsidRDefault="00564D57" w:rsidP="008410F6">
            <w:pPr>
              <w:spacing w:before="100" w:beforeAutospacing="1" w:after="100" w:afterAutospacing="1"/>
              <w:ind w:left="79" w:right="55"/>
              <w:rPr>
                <w:rFonts w:asciiTheme="minorHAnsi" w:eastAsia="Times New Roman" w:hAnsiTheme="minorHAnsi" w:cs="Calibri"/>
                <w:color w:val="000000"/>
                <w:sz w:val="22"/>
                <w:szCs w:val="22"/>
              </w:rPr>
            </w:pPr>
          </w:p>
        </w:tc>
        <w:tc>
          <w:tcPr>
            <w:tcW w:w="1270" w:type="dxa"/>
          </w:tcPr>
          <w:p w14:paraId="3ACDF51D" w14:textId="77777777" w:rsidR="00564D57" w:rsidRPr="006A2CFC" w:rsidRDefault="00564D57" w:rsidP="00312767">
            <w:pPr>
              <w:spacing w:before="60" w:after="60"/>
              <w:ind w:left="105"/>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Form E: Technical Bid Form</w:t>
            </w:r>
          </w:p>
        </w:tc>
      </w:tr>
      <w:tr w:rsidR="00564D57" w:rsidRPr="006A2CFC" w14:paraId="276FC517" w14:textId="77777777" w:rsidTr="0069027E">
        <w:tc>
          <w:tcPr>
            <w:tcW w:w="1498" w:type="dxa"/>
            <w:shd w:val="clear" w:color="auto" w:fill="C6D9F1"/>
          </w:tcPr>
          <w:p w14:paraId="7EAB0617" w14:textId="77777777" w:rsidR="00564D57" w:rsidRPr="006A2CFC" w:rsidRDefault="00564D57" w:rsidP="00312767">
            <w:pPr>
              <w:spacing w:before="60" w:after="60"/>
              <w:ind w:left="80"/>
              <w:rPr>
                <w:rFonts w:asciiTheme="minorHAnsi" w:eastAsia="Times New Roman" w:hAnsiTheme="minorHAnsi" w:cs="Calibri"/>
                <w:b/>
                <w:bCs/>
                <w:sz w:val="22"/>
                <w:szCs w:val="22"/>
                <w:lang w:val="en-GB"/>
              </w:rPr>
            </w:pPr>
            <w:r w:rsidRPr="006A2CFC">
              <w:rPr>
                <w:rFonts w:asciiTheme="minorHAnsi" w:eastAsia="Times New Roman" w:hAnsiTheme="minorHAnsi" w:cs="Calibri"/>
                <w:b/>
                <w:bCs/>
                <w:sz w:val="22"/>
                <w:szCs w:val="22"/>
                <w:lang w:val="en-GB"/>
              </w:rPr>
              <w:t>Financial Evaluation</w:t>
            </w:r>
          </w:p>
        </w:tc>
        <w:tc>
          <w:tcPr>
            <w:tcW w:w="7219" w:type="dxa"/>
          </w:tcPr>
          <w:p w14:paraId="0215AD3A" w14:textId="50E2EC96" w:rsidR="00564D57" w:rsidRPr="006A2CFC" w:rsidRDefault="00BE145F" w:rsidP="008410F6">
            <w:pPr>
              <w:spacing w:before="60" w:after="60"/>
              <w:ind w:left="349" w:right="55" w:hanging="270"/>
              <w:rPr>
                <w:rFonts w:asciiTheme="minorHAnsi" w:eastAsia="Times New Roman" w:hAnsiTheme="minorHAnsi" w:cs="Calibri"/>
                <w:bCs/>
                <w:snapToGrid w:val="0"/>
                <w:sz w:val="22"/>
                <w:szCs w:val="22"/>
              </w:rPr>
            </w:pPr>
            <w:r w:rsidRPr="006A2CFC">
              <w:rPr>
                <w:rFonts w:ascii="Segoe UI Symbol" w:eastAsia="Times New Roman" w:hAnsi="Segoe UI Symbol" w:cs="Segoe UI Symbol"/>
                <w:bCs/>
                <w:snapToGrid w:val="0"/>
                <w:sz w:val="22"/>
                <w:szCs w:val="22"/>
              </w:rPr>
              <w:t>☒</w:t>
            </w:r>
            <w:r w:rsidRPr="006A2CFC">
              <w:rPr>
                <w:rFonts w:asciiTheme="minorHAnsi" w:eastAsia="Times New Roman" w:hAnsiTheme="minorHAnsi" w:cs="Calibri"/>
                <w:bCs/>
                <w:snapToGrid w:val="0"/>
                <w:sz w:val="22"/>
                <w:szCs w:val="22"/>
              </w:rPr>
              <w:t xml:space="preserve"> Lowest</w:t>
            </w:r>
            <w:r w:rsidR="00046313" w:rsidRPr="006A2CFC">
              <w:rPr>
                <w:rFonts w:asciiTheme="minorHAnsi" w:eastAsia="Times New Roman" w:hAnsiTheme="minorHAnsi" w:cs="Calibri"/>
                <w:bCs/>
                <w:snapToGrid w:val="0"/>
                <w:sz w:val="22"/>
                <w:szCs w:val="22"/>
              </w:rPr>
              <w:t xml:space="preserve"> price offer of technically qualified/responsive Bid  </w:t>
            </w:r>
          </w:p>
          <w:p w14:paraId="7D471FA9" w14:textId="78253F70" w:rsidR="00BE145F" w:rsidRPr="006A2CFC" w:rsidRDefault="00C0366E" w:rsidP="00C0366E">
            <w:pPr>
              <w:spacing w:before="60" w:after="60"/>
              <w:ind w:left="99" w:right="55"/>
              <w:rPr>
                <w:rFonts w:asciiTheme="minorHAnsi" w:eastAsia="Times New Roman" w:hAnsiTheme="minorHAnsi" w:cs="Calibri"/>
                <w:bCs/>
                <w:snapToGrid w:val="0"/>
                <w:sz w:val="22"/>
                <w:szCs w:val="22"/>
              </w:rPr>
            </w:pPr>
            <w:r w:rsidRPr="006A2CFC">
              <w:rPr>
                <w:rFonts w:asciiTheme="minorHAnsi" w:eastAsia="Times New Roman" w:hAnsiTheme="minorHAnsi" w:cs="Segoe UI"/>
                <w:color w:val="000000"/>
                <w:sz w:val="22"/>
                <w:szCs w:val="22"/>
              </w:rPr>
              <w:t>The technical bids shall be evaluated on a pass/fail basis for compliance or non-compliance with the technical specifications identified in the bid document.</w:t>
            </w:r>
          </w:p>
        </w:tc>
        <w:tc>
          <w:tcPr>
            <w:tcW w:w="1270" w:type="dxa"/>
          </w:tcPr>
          <w:p w14:paraId="2C96921A" w14:textId="77777777" w:rsidR="00564D57" w:rsidRPr="006A2CFC" w:rsidRDefault="00564D57" w:rsidP="00312767">
            <w:pPr>
              <w:spacing w:before="60" w:after="60"/>
              <w:ind w:left="105"/>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Form F: Price Schedule Form</w:t>
            </w:r>
          </w:p>
        </w:tc>
      </w:tr>
      <w:tr w:rsidR="00BE145F" w:rsidRPr="006A2CFC" w14:paraId="04727E54" w14:textId="77777777" w:rsidTr="0069027E">
        <w:trPr>
          <w:trHeight w:val="1885"/>
        </w:trPr>
        <w:tc>
          <w:tcPr>
            <w:tcW w:w="1498" w:type="dxa"/>
            <w:shd w:val="clear" w:color="auto" w:fill="C6D9F1"/>
          </w:tcPr>
          <w:p w14:paraId="24F7A3FB" w14:textId="77777777" w:rsidR="00BE145F" w:rsidRPr="006A2CFC" w:rsidRDefault="00BE145F" w:rsidP="00BE145F">
            <w:pPr>
              <w:spacing w:before="60" w:after="60"/>
              <w:ind w:left="80"/>
              <w:rPr>
                <w:rFonts w:asciiTheme="minorHAnsi" w:eastAsia="Times New Roman" w:hAnsiTheme="minorHAnsi" w:cs="Calibri"/>
                <w:bCs/>
                <w:snapToGrid w:val="0"/>
                <w:sz w:val="22"/>
                <w:szCs w:val="22"/>
              </w:rPr>
            </w:pPr>
            <w:r w:rsidRPr="006A2CFC">
              <w:rPr>
                <w:rFonts w:asciiTheme="minorHAnsi" w:eastAsia="Times New Roman" w:hAnsiTheme="minorHAnsi" w:cs="Calibri"/>
                <w:bCs/>
                <w:snapToGrid w:val="0"/>
                <w:sz w:val="22"/>
                <w:szCs w:val="22"/>
              </w:rPr>
              <w:lastRenderedPageBreak/>
              <w:t>Local representatives (where applicable)</w:t>
            </w:r>
          </w:p>
        </w:tc>
        <w:tc>
          <w:tcPr>
            <w:tcW w:w="7219" w:type="dxa"/>
          </w:tcPr>
          <w:p w14:paraId="4B5AACC0" w14:textId="3D8ECD8D" w:rsidR="00BE145F" w:rsidRPr="006A2CFC" w:rsidRDefault="00BE145F" w:rsidP="00BE145F">
            <w:pPr>
              <w:spacing w:before="60" w:after="60"/>
              <w:ind w:left="60" w:right="55" w:hanging="19"/>
              <w:rPr>
                <w:rFonts w:asciiTheme="minorHAnsi" w:eastAsia="Times New Roman" w:hAnsiTheme="minorHAnsi" w:cs="Calibri"/>
                <w:bCs/>
                <w:snapToGrid w:val="0"/>
                <w:sz w:val="22"/>
                <w:szCs w:val="22"/>
              </w:rPr>
            </w:pPr>
            <w:r w:rsidRPr="006A2CFC">
              <w:rPr>
                <w:rFonts w:ascii="Segoe UI Symbol" w:eastAsia="Times New Roman" w:hAnsi="Segoe UI Symbol" w:cs="Segoe UI Symbol"/>
                <w:bCs/>
                <w:snapToGrid w:val="0"/>
                <w:sz w:val="22"/>
                <w:szCs w:val="22"/>
              </w:rPr>
              <w:t>☒</w:t>
            </w:r>
            <w:r w:rsidRPr="006A2CFC">
              <w:rPr>
                <w:rFonts w:asciiTheme="minorHAnsi" w:eastAsia="Times New Roman" w:hAnsiTheme="minorHAnsi" w:cs="Calibri"/>
                <w:bCs/>
                <w:snapToGrid w:val="0"/>
                <w:sz w:val="22"/>
                <w:szCs w:val="22"/>
              </w:rPr>
              <w:t xml:space="preserve"> Confirmation that the Bidder has a local representative in the country that will be available during </w:t>
            </w:r>
            <w:r w:rsidR="006D4F34" w:rsidRPr="006A2CFC">
              <w:rPr>
                <w:rFonts w:asciiTheme="minorHAnsi" w:eastAsia="Times New Roman" w:hAnsiTheme="minorHAnsi" w:cs="Calibri"/>
                <w:bCs/>
                <w:snapToGrid w:val="0"/>
                <w:sz w:val="22"/>
                <w:szCs w:val="22"/>
              </w:rPr>
              <w:t xml:space="preserve">the </w:t>
            </w:r>
            <w:r w:rsidRPr="006A2CFC">
              <w:rPr>
                <w:rFonts w:asciiTheme="minorHAnsi" w:eastAsia="Times New Roman" w:hAnsiTheme="minorHAnsi" w:cs="Calibri"/>
                <w:bCs/>
                <w:snapToGrid w:val="0"/>
                <w:sz w:val="22"/>
                <w:szCs w:val="22"/>
              </w:rPr>
              <w:t xml:space="preserve">duration of any works Contracted resulting from this Bid.  Bidders provide details of your local representative. </w:t>
            </w:r>
          </w:p>
          <w:p w14:paraId="17ECCC08" w14:textId="77777777" w:rsidR="00BE145F" w:rsidRPr="006A2CFC" w:rsidRDefault="00312377" w:rsidP="00BE145F">
            <w:pPr>
              <w:spacing w:before="60" w:after="60"/>
              <w:ind w:left="60" w:right="55" w:hanging="19"/>
              <w:rPr>
                <w:rFonts w:asciiTheme="minorHAnsi" w:hAnsiTheme="minorHAnsi" w:cs="Calibri"/>
                <w:sz w:val="22"/>
                <w:szCs w:val="22"/>
              </w:rPr>
            </w:pPr>
            <w:r w:rsidRPr="006A2CFC">
              <w:rPr>
                <w:rFonts w:ascii="Segoe UI Symbol" w:eastAsia="Times New Roman" w:hAnsi="Segoe UI Symbol" w:cs="Segoe UI Symbol"/>
                <w:bCs/>
                <w:snapToGrid w:val="0"/>
                <w:sz w:val="22"/>
                <w:szCs w:val="22"/>
              </w:rPr>
              <w:t>☒</w:t>
            </w:r>
            <w:r w:rsidR="00BE145F" w:rsidRPr="006A2CFC">
              <w:rPr>
                <w:rFonts w:asciiTheme="minorHAnsi" w:hAnsiTheme="minorHAnsi" w:cs="Calibri"/>
                <w:sz w:val="22"/>
                <w:szCs w:val="22"/>
              </w:rPr>
              <w:t xml:space="preserve">The bidder must provide the list of the construction for their Local representatives to assess the capacity of their local representative to undertake the construction works. </w:t>
            </w:r>
          </w:p>
          <w:p w14:paraId="70A2100C" w14:textId="4C41EB4D" w:rsidR="00C0366E" w:rsidRPr="006A2CFC" w:rsidRDefault="00C0366E" w:rsidP="00BE145F">
            <w:pPr>
              <w:spacing w:before="60" w:after="60"/>
              <w:ind w:left="60" w:right="55" w:hanging="19"/>
              <w:rPr>
                <w:rFonts w:asciiTheme="minorHAnsi" w:eastAsia="Times New Roman" w:hAnsiTheme="minorHAnsi" w:cs="Calibri"/>
                <w:bCs/>
                <w:snapToGrid w:val="0"/>
                <w:sz w:val="22"/>
                <w:szCs w:val="22"/>
              </w:rPr>
            </w:pPr>
          </w:p>
        </w:tc>
        <w:tc>
          <w:tcPr>
            <w:tcW w:w="1270" w:type="dxa"/>
          </w:tcPr>
          <w:p w14:paraId="144E9572" w14:textId="77777777" w:rsidR="00BE145F" w:rsidRPr="006A2CFC" w:rsidRDefault="00BE145F" w:rsidP="00BE145F">
            <w:pPr>
              <w:spacing w:before="60" w:after="60"/>
              <w:ind w:left="105"/>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Form E:</w:t>
            </w:r>
          </w:p>
          <w:p w14:paraId="25C7FE46" w14:textId="77777777" w:rsidR="00BE145F" w:rsidRPr="006A2CFC" w:rsidRDefault="00BE145F" w:rsidP="00BE145F">
            <w:pPr>
              <w:spacing w:before="60" w:after="60"/>
              <w:ind w:left="105"/>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Technical Bid FORM</w:t>
            </w:r>
          </w:p>
        </w:tc>
      </w:tr>
      <w:tr w:rsidR="00BE145F" w:rsidRPr="006A2CFC" w14:paraId="1FC8C674" w14:textId="77777777" w:rsidTr="001C730A">
        <w:trPr>
          <w:trHeight w:val="1795"/>
        </w:trPr>
        <w:tc>
          <w:tcPr>
            <w:tcW w:w="1498" w:type="dxa"/>
            <w:shd w:val="clear" w:color="auto" w:fill="C6D9F1"/>
          </w:tcPr>
          <w:p w14:paraId="37650727" w14:textId="77777777" w:rsidR="00BE145F" w:rsidRPr="006A2CFC" w:rsidRDefault="00BE145F" w:rsidP="00BE145F">
            <w:pPr>
              <w:spacing w:before="60" w:after="60"/>
              <w:ind w:left="80"/>
              <w:rPr>
                <w:rFonts w:asciiTheme="minorHAnsi" w:eastAsia="Times New Roman" w:hAnsiTheme="minorHAnsi" w:cs="Calibri"/>
                <w:b/>
                <w:bCs/>
                <w:sz w:val="22"/>
                <w:szCs w:val="22"/>
                <w:lang w:val="en-GB"/>
              </w:rPr>
            </w:pPr>
            <w:r w:rsidRPr="006A2CFC">
              <w:rPr>
                <w:rFonts w:asciiTheme="minorHAnsi" w:eastAsia="Times New Roman" w:hAnsiTheme="minorHAnsi" w:cs="Calibri"/>
                <w:b/>
                <w:bCs/>
                <w:sz w:val="22"/>
                <w:szCs w:val="22"/>
                <w:lang w:val="en-GB"/>
              </w:rPr>
              <w:t>Financial Evaluation</w:t>
            </w:r>
          </w:p>
        </w:tc>
        <w:tc>
          <w:tcPr>
            <w:tcW w:w="7219" w:type="dxa"/>
          </w:tcPr>
          <w:p w14:paraId="39D02435" w14:textId="77777777" w:rsidR="00BE145F" w:rsidRPr="006A2CFC" w:rsidRDefault="00BE145F" w:rsidP="00BE145F">
            <w:pPr>
              <w:spacing w:before="60" w:after="60"/>
              <w:ind w:left="349" w:right="55" w:hanging="270"/>
              <w:rPr>
                <w:rFonts w:asciiTheme="minorHAnsi" w:eastAsia="Times New Roman" w:hAnsiTheme="minorHAnsi" w:cs="Calibri"/>
                <w:bCs/>
                <w:snapToGrid w:val="0"/>
                <w:sz w:val="22"/>
                <w:szCs w:val="22"/>
              </w:rPr>
            </w:pPr>
            <w:r w:rsidRPr="006A2CFC">
              <w:rPr>
                <w:rFonts w:ascii="Segoe UI Symbol" w:eastAsia="Times New Roman" w:hAnsi="Segoe UI Symbol" w:cs="Segoe UI Symbol"/>
                <w:bCs/>
                <w:snapToGrid w:val="0"/>
                <w:sz w:val="22"/>
                <w:szCs w:val="22"/>
              </w:rPr>
              <w:t>☒</w:t>
            </w:r>
            <w:r w:rsidRPr="006A2CFC">
              <w:rPr>
                <w:rFonts w:asciiTheme="minorHAnsi" w:eastAsia="Times New Roman" w:hAnsiTheme="minorHAnsi" w:cs="Calibri"/>
                <w:bCs/>
                <w:snapToGrid w:val="0"/>
                <w:sz w:val="22"/>
                <w:szCs w:val="22"/>
              </w:rPr>
              <w:t xml:space="preserve"> Lowest price offer of technically qualified/responsive Bid  </w:t>
            </w:r>
          </w:p>
          <w:p w14:paraId="0109D236" w14:textId="77777777" w:rsidR="00BE145F" w:rsidRPr="006A2CFC" w:rsidRDefault="00BE145F" w:rsidP="00BE145F">
            <w:pPr>
              <w:spacing w:before="60" w:after="60"/>
              <w:ind w:left="349" w:right="55" w:hanging="270"/>
              <w:rPr>
                <w:rFonts w:asciiTheme="minorHAnsi" w:eastAsia="Times New Roman" w:hAnsiTheme="minorHAnsi" w:cs="Calibri"/>
                <w:bCs/>
                <w:snapToGrid w:val="0"/>
                <w:sz w:val="22"/>
                <w:szCs w:val="22"/>
              </w:rPr>
            </w:pPr>
          </w:p>
          <w:p w14:paraId="4617A0E0" w14:textId="77777777" w:rsidR="00C0366E" w:rsidRPr="006A2CFC" w:rsidRDefault="00C0366E" w:rsidP="00C0366E">
            <w:pPr>
              <w:spacing w:before="60" w:after="60"/>
              <w:ind w:left="279" w:right="442"/>
              <w:rPr>
                <w:rFonts w:asciiTheme="minorHAnsi" w:eastAsia="Times New Roman" w:hAnsiTheme="minorHAnsi" w:cs="Segoe UI"/>
                <w:color w:val="000000"/>
                <w:sz w:val="20"/>
                <w:szCs w:val="20"/>
              </w:rPr>
            </w:pPr>
            <w:r w:rsidRPr="006A2CFC">
              <w:rPr>
                <w:rFonts w:asciiTheme="minorHAnsi" w:eastAsia="Times New Roman" w:hAnsiTheme="minorHAnsi" w:cs="Segoe UI"/>
                <w:color w:val="000000"/>
                <w:sz w:val="20"/>
                <w:szCs w:val="20"/>
              </w:rPr>
              <w:t>Detailed analysis of the price schedule based on requirements listed in Section 5 and quoted for by the bidders in Form F.</w:t>
            </w:r>
          </w:p>
          <w:p w14:paraId="13839170" w14:textId="77777777" w:rsidR="00C0366E" w:rsidRPr="006A2CFC" w:rsidRDefault="00C0366E" w:rsidP="00C0366E">
            <w:pPr>
              <w:spacing w:before="60" w:after="60"/>
              <w:ind w:left="279" w:right="442"/>
              <w:jc w:val="both"/>
              <w:rPr>
                <w:rFonts w:asciiTheme="minorHAnsi" w:eastAsia="Times New Roman" w:hAnsiTheme="minorHAnsi" w:cs="Segoe UI"/>
                <w:color w:val="000000"/>
                <w:sz w:val="20"/>
                <w:szCs w:val="20"/>
              </w:rPr>
            </w:pPr>
            <w:r w:rsidRPr="006A2CFC">
              <w:rPr>
                <w:rFonts w:asciiTheme="minorHAnsi" w:eastAsia="Times New Roman" w:hAnsiTheme="minorHAnsi" w:cs="Segoe UI"/>
                <w:color w:val="000000"/>
                <w:sz w:val="20"/>
                <w:szCs w:val="20"/>
              </w:rPr>
              <w:t>Price comparison shall be based on the landed price, including transportation, insurance and the total cost of ownership (including spare parts, consumption, installation, commissioning, training, special packaging, etc., where applicable)</w:t>
            </w:r>
          </w:p>
          <w:p w14:paraId="70D203A2" w14:textId="396F23EB" w:rsidR="00BE145F" w:rsidRPr="006A2CFC" w:rsidRDefault="00C0366E" w:rsidP="00C0366E">
            <w:pPr>
              <w:spacing w:before="60" w:after="60"/>
              <w:ind w:left="279" w:right="442"/>
              <w:rPr>
                <w:rFonts w:asciiTheme="minorHAnsi" w:eastAsia="Times New Roman" w:hAnsiTheme="minorHAnsi" w:cs="Calibri"/>
                <w:bCs/>
                <w:snapToGrid w:val="0"/>
                <w:sz w:val="22"/>
                <w:szCs w:val="22"/>
              </w:rPr>
            </w:pPr>
            <w:r w:rsidRPr="006A2CFC">
              <w:rPr>
                <w:rFonts w:asciiTheme="minorHAnsi" w:eastAsia="Times New Roman" w:hAnsiTheme="minorHAnsi" w:cs="Segoe UI"/>
                <w:color w:val="000000"/>
                <w:sz w:val="20"/>
                <w:szCs w:val="20"/>
              </w:rPr>
              <w:t>Comparison with budget/internal estimates.</w:t>
            </w:r>
          </w:p>
          <w:p w14:paraId="43E24986" w14:textId="77777777" w:rsidR="00BE145F" w:rsidRPr="006A2CFC" w:rsidRDefault="00BE145F" w:rsidP="00BE145F">
            <w:pPr>
              <w:spacing w:before="60" w:after="60"/>
              <w:ind w:left="349" w:right="55" w:hanging="270"/>
              <w:rPr>
                <w:rFonts w:asciiTheme="minorHAnsi" w:eastAsia="Times New Roman" w:hAnsiTheme="minorHAnsi" w:cs="Calibri"/>
                <w:bCs/>
                <w:snapToGrid w:val="0"/>
                <w:sz w:val="22"/>
                <w:szCs w:val="22"/>
              </w:rPr>
            </w:pPr>
          </w:p>
          <w:p w14:paraId="5B2B7FCE" w14:textId="77777777" w:rsidR="00BE145F" w:rsidRPr="006A2CFC" w:rsidRDefault="00BE145F" w:rsidP="00BE145F">
            <w:pPr>
              <w:spacing w:before="60" w:after="60"/>
              <w:ind w:left="349" w:right="55" w:hanging="270"/>
              <w:rPr>
                <w:rFonts w:asciiTheme="minorHAnsi" w:eastAsia="Times New Roman" w:hAnsiTheme="minorHAnsi" w:cs="Calibri"/>
                <w:bCs/>
                <w:snapToGrid w:val="0"/>
                <w:sz w:val="22"/>
                <w:szCs w:val="22"/>
              </w:rPr>
            </w:pPr>
          </w:p>
          <w:p w14:paraId="2ED2F1C8" w14:textId="77777777" w:rsidR="00BE145F" w:rsidRPr="006A2CFC" w:rsidRDefault="00BE145F" w:rsidP="00BE145F">
            <w:pPr>
              <w:spacing w:before="60" w:after="60"/>
              <w:ind w:left="349" w:right="55" w:hanging="19"/>
              <w:rPr>
                <w:rFonts w:asciiTheme="minorHAnsi" w:eastAsia="Times New Roman" w:hAnsiTheme="minorHAnsi" w:cs="Calibri"/>
                <w:bCs/>
                <w:snapToGrid w:val="0"/>
                <w:sz w:val="22"/>
                <w:szCs w:val="22"/>
              </w:rPr>
            </w:pPr>
          </w:p>
        </w:tc>
        <w:tc>
          <w:tcPr>
            <w:tcW w:w="1270" w:type="dxa"/>
          </w:tcPr>
          <w:p w14:paraId="6D92475E" w14:textId="77777777" w:rsidR="00BE145F" w:rsidRPr="006A2CFC" w:rsidRDefault="00BE145F" w:rsidP="00BE145F">
            <w:pPr>
              <w:spacing w:before="60" w:after="60"/>
              <w:ind w:left="105"/>
              <w:rPr>
                <w:rFonts w:asciiTheme="minorHAnsi" w:eastAsia="Times New Roman" w:hAnsiTheme="minorHAnsi" w:cs="Calibri"/>
                <w:bCs/>
                <w:sz w:val="22"/>
                <w:szCs w:val="22"/>
                <w:lang w:val="en-GB"/>
              </w:rPr>
            </w:pPr>
            <w:r w:rsidRPr="006A2CFC">
              <w:rPr>
                <w:rFonts w:asciiTheme="minorHAnsi" w:eastAsia="Times New Roman" w:hAnsiTheme="minorHAnsi" w:cs="Calibri"/>
                <w:bCs/>
                <w:sz w:val="22"/>
                <w:szCs w:val="22"/>
                <w:lang w:val="en-GB"/>
              </w:rPr>
              <w:t>Form F: Price Schedule Form</w:t>
            </w:r>
          </w:p>
        </w:tc>
      </w:tr>
    </w:tbl>
    <w:p w14:paraId="747219CB" w14:textId="77777777" w:rsidR="00784663" w:rsidRPr="006A2CFC" w:rsidRDefault="00784663" w:rsidP="006C2A54">
      <w:pPr>
        <w:rPr>
          <w:rFonts w:asciiTheme="minorHAnsi" w:hAnsiTheme="minorHAnsi" w:cs="Calibri"/>
          <w:sz w:val="22"/>
          <w:szCs w:val="22"/>
        </w:rPr>
      </w:pPr>
      <w:r w:rsidRPr="006A2CFC">
        <w:rPr>
          <w:rFonts w:asciiTheme="minorHAnsi" w:hAnsiTheme="minorHAnsi" w:cs="Calibri"/>
          <w:sz w:val="22"/>
          <w:szCs w:val="22"/>
        </w:rPr>
        <w:br w:type="page"/>
      </w:r>
    </w:p>
    <w:p w14:paraId="58546FCA" w14:textId="618EE90E" w:rsidR="003A2452" w:rsidRPr="006A2CFC" w:rsidRDefault="00AB47C9" w:rsidP="00605754">
      <w:pPr>
        <w:pStyle w:val="Heading1"/>
        <w:pBdr>
          <w:bottom w:val="single" w:sz="4" w:space="1" w:color="auto"/>
        </w:pBdr>
        <w:spacing w:before="240" w:after="240"/>
        <w:jc w:val="center"/>
        <w:rPr>
          <w:rFonts w:asciiTheme="minorHAnsi" w:hAnsiTheme="minorHAnsi" w:cs="Calibri"/>
          <w:b w:val="0"/>
          <w:bCs w:val="0"/>
          <w:color w:val="0070C0"/>
        </w:rPr>
      </w:pPr>
      <w:bookmarkStart w:id="65" w:name="_Toc526075189"/>
      <w:bookmarkStart w:id="66" w:name="_Toc105081163"/>
      <w:r w:rsidRPr="006A2CFC">
        <w:rPr>
          <w:rFonts w:asciiTheme="minorHAnsi" w:hAnsiTheme="minorHAnsi" w:cs="Calibri"/>
          <w:bCs w:val="0"/>
          <w:color w:val="0070C0"/>
        </w:rPr>
        <w:lastRenderedPageBreak/>
        <w:t xml:space="preserve">Section 5: </w:t>
      </w:r>
      <w:r w:rsidR="00605754" w:rsidRPr="006A2CFC">
        <w:rPr>
          <w:rFonts w:asciiTheme="minorHAnsi" w:hAnsiTheme="minorHAnsi" w:cs="Calibri"/>
          <w:b w:val="0"/>
          <w:bCs w:val="0"/>
          <w:color w:val="0070C0"/>
        </w:rPr>
        <w:t>Technical</w:t>
      </w:r>
      <w:r w:rsidRPr="006A2CFC">
        <w:rPr>
          <w:rFonts w:asciiTheme="minorHAnsi" w:hAnsiTheme="minorHAnsi" w:cs="Calibri"/>
          <w:b w:val="0"/>
          <w:bCs w:val="0"/>
          <w:color w:val="0070C0"/>
        </w:rPr>
        <w:t xml:space="preserve"> Requirements </w:t>
      </w:r>
      <w:r w:rsidR="004064A3" w:rsidRPr="006A2CFC">
        <w:rPr>
          <w:rFonts w:asciiTheme="minorHAnsi" w:hAnsiTheme="minorHAnsi" w:cs="Calibri"/>
          <w:b w:val="0"/>
          <w:bCs w:val="0"/>
          <w:color w:val="0070C0"/>
        </w:rPr>
        <w:t>and Specifications</w:t>
      </w:r>
      <w:bookmarkEnd w:id="65"/>
      <w:bookmarkEnd w:id="66"/>
    </w:p>
    <w:tbl>
      <w:tblPr>
        <w:tblW w:w="5518" w:type="pct"/>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878"/>
        <w:gridCol w:w="630"/>
        <w:gridCol w:w="639"/>
        <w:gridCol w:w="810"/>
        <w:gridCol w:w="988"/>
        <w:gridCol w:w="2246"/>
      </w:tblGrid>
      <w:tr w:rsidR="00B805B2" w:rsidRPr="006A2CFC" w14:paraId="3667FA3D" w14:textId="77777777" w:rsidTr="00B805B2">
        <w:trPr>
          <w:cantSplit/>
          <w:trHeight w:val="188"/>
        </w:trPr>
        <w:tc>
          <w:tcPr>
            <w:tcW w:w="5000" w:type="pct"/>
            <w:gridSpan w:val="7"/>
            <w:shd w:val="clear" w:color="auto" w:fill="auto"/>
            <w:noWrap/>
            <w:vAlign w:val="bottom"/>
          </w:tcPr>
          <w:p w14:paraId="731CE41C" w14:textId="0AA219C2" w:rsidR="00B805B2" w:rsidRPr="006A2CFC" w:rsidRDefault="00B805B2" w:rsidP="00F27899">
            <w:pPr>
              <w:rPr>
                <w:rFonts w:asciiTheme="minorHAnsi" w:eastAsia="Times New Roman" w:hAnsiTheme="minorHAnsi" w:cstheme="minorHAnsi"/>
                <w:b/>
                <w:bCs/>
                <w:color w:val="000000" w:themeColor="text1"/>
                <w:sz w:val="22"/>
                <w:szCs w:val="22"/>
              </w:rPr>
            </w:pPr>
            <w:bookmarkStart w:id="67" w:name="OLE_LINK1"/>
            <w:r w:rsidRPr="006A2CFC">
              <w:rPr>
                <w:rFonts w:asciiTheme="minorHAnsi" w:eastAsia="Times New Roman" w:hAnsiTheme="minorHAnsi" w:cstheme="minorHAnsi"/>
                <w:b/>
                <w:bCs/>
                <w:color w:val="000000" w:themeColor="text1"/>
                <w:sz w:val="22"/>
                <w:szCs w:val="22"/>
              </w:rPr>
              <w:t>LOT-1 Grain processing facilities and bakery</w:t>
            </w:r>
          </w:p>
        </w:tc>
      </w:tr>
      <w:tr w:rsidR="00B805B2" w:rsidRPr="006A2CFC" w14:paraId="098E7C83" w14:textId="0E8711FF" w:rsidTr="00B805B2">
        <w:trPr>
          <w:cantSplit/>
          <w:trHeight w:val="1134"/>
        </w:trPr>
        <w:tc>
          <w:tcPr>
            <w:tcW w:w="245" w:type="pct"/>
            <w:vMerge w:val="restart"/>
            <w:shd w:val="clear" w:color="auto" w:fill="auto"/>
            <w:noWrap/>
            <w:vAlign w:val="bottom"/>
          </w:tcPr>
          <w:p w14:paraId="1DACE7B9" w14:textId="0F010D1F" w:rsidR="00B805B2" w:rsidRPr="006A2CFC" w:rsidRDefault="00B805B2" w:rsidP="009F2320">
            <w:pPr>
              <w:rPr>
                <w:rFonts w:asciiTheme="minorHAnsi" w:eastAsia="Times New Roman" w:hAnsiTheme="minorHAnsi" w:cstheme="minorHAnsi"/>
                <w:color w:val="000000" w:themeColor="text1"/>
                <w:sz w:val="20"/>
                <w:szCs w:val="20"/>
              </w:rPr>
            </w:pPr>
            <w:bookmarkStart w:id="68" w:name="_Hlk105072500"/>
            <w:r w:rsidRPr="006A2CFC">
              <w:rPr>
                <w:rFonts w:asciiTheme="minorHAnsi" w:eastAsia="Times New Roman" w:hAnsiTheme="minorHAnsi" w:cstheme="minorHAnsi"/>
                <w:color w:val="000000" w:themeColor="text1"/>
                <w:sz w:val="20"/>
                <w:szCs w:val="20"/>
              </w:rPr>
              <w:t>S/N</w:t>
            </w:r>
          </w:p>
        </w:tc>
        <w:tc>
          <w:tcPr>
            <w:tcW w:w="2276" w:type="pct"/>
            <w:vMerge w:val="restart"/>
            <w:shd w:val="clear" w:color="auto" w:fill="auto"/>
            <w:vAlign w:val="center"/>
          </w:tcPr>
          <w:p w14:paraId="0D426DB7" w14:textId="14E57F00" w:rsidR="00B805B2" w:rsidRPr="006A2CFC" w:rsidRDefault="00B805B2" w:rsidP="00A1084F">
            <w:pP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Detailed Technical Specification</w:t>
            </w:r>
          </w:p>
        </w:tc>
        <w:tc>
          <w:tcPr>
            <w:tcW w:w="294" w:type="pct"/>
            <w:shd w:val="clear" w:color="auto" w:fill="auto"/>
            <w:noWrap/>
            <w:vAlign w:val="center"/>
          </w:tcPr>
          <w:p w14:paraId="4877C039" w14:textId="77777777" w:rsidR="00B805B2" w:rsidRPr="006A2CFC" w:rsidRDefault="00B805B2" w:rsidP="00A1084F">
            <w:pPr>
              <w:jc w:val="center"/>
              <w:rPr>
                <w:rFonts w:asciiTheme="minorHAnsi" w:eastAsia="Times New Roman" w:hAnsiTheme="minorHAnsi" w:cstheme="minorHAnsi"/>
                <w:b/>
                <w:bCs/>
                <w:color w:val="000000" w:themeColor="text1"/>
                <w:sz w:val="20"/>
                <w:szCs w:val="20"/>
              </w:rPr>
            </w:pPr>
          </w:p>
        </w:tc>
        <w:tc>
          <w:tcPr>
            <w:tcW w:w="1137" w:type="pct"/>
            <w:gridSpan w:val="3"/>
            <w:shd w:val="clear" w:color="auto" w:fill="auto"/>
            <w:noWrap/>
            <w:vAlign w:val="center"/>
          </w:tcPr>
          <w:p w14:paraId="76DCA40D" w14:textId="6288EF3F" w:rsidR="00B805B2" w:rsidRPr="006A2CFC" w:rsidRDefault="00B805B2" w:rsidP="00F27899">
            <w:pPr>
              <w:jc w:val="cente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QTY of Processing Facilities per Location</w:t>
            </w:r>
          </w:p>
        </w:tc>
        <w:tc>
          <w:tcPr>
            <w:tcW w:w="1048" w:type="pct"/>
            <w:vMerge w:val="restart"/>
            <w:vAlign w:val="center"/>
          </w:tcPr>
          <w:p w14:paraId="6ECA1862" w14:textId="4639363B" w:rsidR="00B805B2" w:rsidRPr="006A2CFC" w:rsidRDefault="00B805B2" w:rsidP="00B805B2">
            <w:pPr>
              <w:jc w:val="cente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In case of Deviation please elaborate in detail (UNDP will assess the proposed deviation and may accept minor deviations)</w:t>
            </w:r>
          </w:p>
        </w:tc>
      </w:tr>
      <w:tr w:rsidR="00B805B2" w:rsidRPr="006A2CFC" w14:paraId="29F0B6EE" w14:textId="5A166302" w:rsidTr="00F27899">
        <w:trPr>
          <w:cantSplit/>
          <w:trHeight w:val="1232"/>
        </w:trPr>
        <w:tc>
          <w:tcPr>
            <w:tcW w:w="245" w:type="pct"/>
            <w:vMerge/>
            <w:shd w:val="clear" w:color="auto" w:fill="auto"/>
            <w:noWrap/>
            <w:vAlign w:val="bottom"/>
            <w:hideMark/>
          </w:tcPr>
          <w:p w14:paraId="27F49600" w14:textId="77777777" w:rsidR="00B805B2" w:rsidRPr="006A2CFC" w:rsidRDefault="00B805B2"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vMerge/>
            <w:shd w:val="clear" w:color="auto" w:fill="auto"/>
            <w:vAlign w:val="center"/>
            <w:hideMark/>
          </w:tcPr>
          <w:p w14:paraId="6D2B4D7F" w14:textId="553CB480" w:rsidR="00B805B2" w:rsidRPr="006A2CFC" w:rsidRDefault="00B805B2" w:rsidP="00A1084F">
            <w:pPr>
              <w:rPr>
                <w:rFonts w:asciiTheme="minorHAnsi" w:eastAsia="Times New Roman" w:hAnsiTheme="minorHAnsi" w:cstheme="minorHAnsi"/>
                <w:color w:val="000000" w:themeColor="text1"/>
                <w:sz w:val="20"/>
                <w:szCs w:val="20"/>
              </w:rPr>
            </w:pPr>
          </w:p>
        </w:tc>
        <w:tc>
          <w:tcPr>
            <w:tcW w:w="294" w:type="pct"/>
            <w:shd w:val="clear" w:color="auto" w:fill="auto"/>
            <w:noWrap/>
            <w:vAlign w:val="center"/>
            <w:hideMark/>
          </w:tcPr>
          <w:p w14:paraId="3148F6A0" w14:textId="77777777" w:rsidR="00B805B2" w:rsidRPr="006A2CFC" w:rsidRDefault="00B805B2" w:rsidP="00A1084F">
            <w:pPr>
              <w:jc w:val="cente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UoM</w:t>
            </w:r>
          </w:p>
        </w:tc>
        <w:tc>
          <w:tcPr>
            <w:tcW w:w="298" w:type="pct"/>
            <w:shd w:val="clear" w:color="auto" w:fill="auto"/>
            <w:noWrap/>
            <w:textDirection w:val="tbRl"/>
            <w:vAlign w:val="center"/>
            <w:hideMark/>
          </w:tcPr>
          <w:p w14:paraId="572A2AC5" w14:textId="77777777" w:rsidR="00B805B2" w:rsidRPr="006A2CFC" w:rsidRDefault="00B805B2" w:rsidP="00F27899">
            <w:pPr>
              <w:ind w:left="113" w:right="113"/>
              <w:jc w:val="center"/>
              <w:rPr>
                <w:rFonts w:asciiTheme="minorHAnsi" w:eastAsia="Times New Roman" w:hAnsiTheme="minorHAnsi" w:cstheme="minorHAnsi"/>
                <w:color w:val="000000" w:themeColor="text1"/>
                <w:sz w:val="20"/>
                <w:szCs w:val="20"/>
              </w:rPr>
            </w:pPr>
            <w:proofErr w:type="spellStart"/>
            <w:r w:rsidRPr="006A2CFC">
              <w:rPr>
                <w:rFonts w:asciiTheme="minorHAnsi" w:eastAsia="Times New Roman" w:hAnsiTheme="minorHAnsi" w:cstheme="minorHAnsi"/>
                <w:b/>
                <w:bCs/>
                <w:color w:val="000000" w:themeColor="text1"/>
                <w:sz w:val="20"/>
                <w:szCs w:val="20"/>
              </w:rPr>
              <w:t>Arsi</w:t>
            </w:r>
            <w:proofErr w:type="spellEnd"/>
            <w:r w:rsidRPr="006A2CFC">
              <w:rPr>
                <w:rFonts w:asciiTheme="minorHAnsi" w:eastAsia="Times New Roman" w:hAnsiTheme="minorHAnsi" w:cstheme="minorHAnsi"/>
                <w:b/>
                <w:bCs/>
                <w:color w:val="000000" w:themeColor="text1"/>
                <w:sz w:val="20"/>
                <w:szCs w:val="20"/>
              </w:rPr>
              <w:t xml:space="preserve"> University</w:t>
            </w:r>
          </w:p>
          <w:p w14:paraId="07B7AED2" w14:textId="77777777" w:rsidR="00B805B2" w:rsidRPr="006A2CFC" w:rsidRDefault="00B805B2" w:rsidP="00F27899">
            <w:pPr>
              <w:ind w:left="113" w:right="113"/>
              <w:jc w:val="center"/>
              <w:rPr>
                <w:rFonts w:asciiTheme="minorHAnsi" w:eastAsia="Times New Roman" w:hAnsiTheme="minorHAnsi" w:cstheme="minorHAnsi"/>
                <w:b/>
                <w:bCs/>
                <w:color w:val="000000" w:themeColor="text1"/>
                <w:sz w:val="20"/>
                <w:szCs w:val="20"/>
              </w:rPr>
            </w:pPr>
          </w:p>
        </w:tc>
        <w:tc>
          <w:tcPr>
            <w:tcW w:w="378" w:type="pct"/>
            <w:shd w:val="clear" w:color="auto" w:fill="auto"/>
            <w:textDirection w:val="tbRl"/>
            <w:vAlign w:val="center"/>
          </w:tcPr>
          <w:p w14:paraId="2CBA6D4E" w14:textId="77777777" w:rsidR="00B805B2" w:rsidRPr="006A2CFC" w:rsidRDefault="00B805B2" w:rsidP="00F27899">
            <w:pPr>
              <w:ind w:left="113" w:right="113"/>
              <w:rPr>
                <w:rFonts w:asciiTheme="minorHAnsi" w:eastAsia="Times New Roman" w:hAnsiTheme="minorHAnsi" w:cstheme="minorHAnsi"/>
                <w:color w:val="000000" w:themeColor="text1"/>
                <w:sz w:val="20"/>
                <w:szCs w:val="20"/>
              </w:rPr>
            </w:pPr>
            <w:proofErr w:type="spellStart"/>
            <w:r w:rsidRPr="006A2CFC">
              <w:rPr>
                <w:rFonts w:asciiTheme="minorHAnsi" w:eastAsia="Times New Roman" w:hAnsiTheme="minorHAnsi" w:cstheme="minorHAnsi"/>
                <w:b/>
                <w:bCs/>
                <w:color w:val="000000" w:themeColor="text1"/>
                <w:sz w:val="20"/>
                <w:szCs w:val="20"/>
              </w:rPr>
              <w:t>BahirDar</w:t>
            </w:r>
            <w:proofErr w:type="spellEnd"/>
            <w:r w:rsidRPr="006A2CFC">
              <w:rPr>
                <w:rFonts w:asciiTheme="minorHAnsi" w:eastAsia="Times New Roman" w:hAnsiTheme="minorHAnsi" w:cstheme="minorHAnsi"/>
                <w:b/>
                <w:bCs/>
                <w:color w:val="000000" w:themeColor="text1"/>
                <w:sz w:val="20"/>
                <w:szCs w:val="20"/>
              </w:rPr>
              <w:t xml:space="preserve"> University</w:t>
            </w:r>
          </w:p>
        </w:tc>
        <w:tc>
          <w:tcPr>
            <w:tcW w:w="461" w:type="pct"/>
            <w:shd w:val="clear" w:color="auto" w:fill="auto"/>
            <w:noWrap/>
            <w:textDirection w:val="tbRl"/>
            <w:vAlign w:val="center"/>
            <w:hideMark/>
          </w:tcPr>
          <w:p w14:paraId="070019F6" w14:textId="77777777" w:rsidR="00B805B2" w:rsidRPr="006A2CFC" w:rsidRDefault="00B805B2" w:rsidP="00F27899">
            <w:pPr>
              <w:ind w:left="113" w:right="113"/>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 xml:space="preserve">Hawassa University </w:t>
            </w:r>
          </w:p>
        </w:tc>
        <w:tc>
          <w:tcPr>
            <w:tcW w:w="1048" w:type="pct"/>
            <w:vMerge/>
            <w:textDirection w:val="tbRl"/>
          </w:tcPr>
          <w:p w14:paraId="27E123DD" w14:textId="77777777" w:rsidR="00B805B2" w:rsidRPr="006A2CFC" w:rsidRDefault="00B805B2" w:rsidP="00F27899">
            <w:pPr>
              <w:ind w:left="113" w:right="113"/>
              <w:rPr>
                <w:rFonts w:asciiTheme="minorHAnsi" w:eastAsia="Times New Roman" w:hAnsiTheme="minorHAnsi" w:cstheme="minorHAnsi"/>
                <w:b/>
                <w:bCs/>
                <w:color w:val="000000" w:themeColor="text1"/>
                <w:sz w:val="20"/>
                <w:szCs w:val="20"/>
              </w:rPr>
            </w:pPr>
          </w:p>
        </w:tc>
      </w:tr>
      <w:bookmarkEnd w:id="68"/>
      <w:tr w:rsidR="00F27899" w:rsidRPr="006A2CFC" w14:paraId="69A96A5D" w14:textId="03298A7D" w:rsidTr="001D19B3">
        <w:trPr>
          <w:trHeight w:val="870"/>
        </w:trPr>
        <w:tc>
          <w:tcPr>
            <w:tcW w:w="245" w:type="pct"/>
            <w:shd w:val="clear" w:color="auto" w:fill="auto"/>
            <w:noWrap/>
            <w:vAlign w:val="bottom"/>
          </w:tcPr>
          <w:p w14:paraId="39B5AED3" w14:textId="7CCFF160" w:rsidR="00F27899" w:rsidRPr="006A2CFC" w:rsidRDefault="00F27899" w:rsidP="00556F07">
            <w:pPr>
              <w:pStyle w:val="ListParagraph"/>
              <w:numPr>
                <w:ilvl w:val="0"/>
                <w:numId w:val="51"/>
              </w:numPr>
              <w:jc w:val="right"/>
              <w:rPr>
                <w:rFonts w:asciiTheme="minorHAnsi" w:eastAsia="Times New Roman" w:hAnsiTheme="minorHAnsi" w:cstheme="minorHAnsi"/>
                <w:color w:val="000000" w:themeColor="text1"/>
                <w:sz w:val="20"/>
                <w:szCs w:val="20"/>
              </w:rPr>
            </w:pPr>
          </w:p>
        </w:tc>
        <w:tc>
          <w:tcPr>
            <w:tcW w:w="2276" w:type="pct"/>
            <w:shd w:val="clear" w:color="auto" w:fill="auto"/>
            <w:vAlign w:val="bottom"/>
            <w:hideMark/>
          </w:tcPr>
          <w:p w14:paraId="0A00B5FD" w14:textId="77777777" w:rsidR="00F27899" w:rsidRPr="006A2CFC" w:rsidRDefault="00F27899" w:rsidP="00A1084F">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Laboratory scale cereal miller</w:t>
            </w:r>
            <w:r w:rsidRPr="006A2CFC">
              <w:rPr>
                <w:rFonts w:asciiTheme="minorHAnsi" w:eastAsia="Times New Roman" w:hAnsiTheme="minorHAnsi" w:cstheme="minorHAnsi"/>
                <w:color w:val="000000" w:themeColor="text1"/>
                <w:sz w:val="20"/>
                <w:szCs w:val="20"/>
              </w:rPr>
              <w:t xml:space="preserve">- </w:t>
            </w:r>
          </w:p>
          <w:p w14:paraId="58525C83" w14:textId="77777777" w:rsidR="00F27899" w:rsidRPr="006A2CFC" w:rsidRDefault="00F27899" w:rsidP="00A1084F">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Small flour processing machine/grinder machine for rice/corn/grain/herbs/cereal/wheat/spice/</w:t>
            </w:r>
            <w:proofErr w:type="spellStart"/>
            <w:r w:rsidRPr="006A2CFC">
              <w:rPr>
                <w:rFonts w:asciiTheme="minorHAnsi" w:eastAsia="Times New Roman" w:hAnsiTheme="minorHAnsi" w:cstheme="minorHAnsi"/>
                <w:color w:val="000000" w:themeColor="text1"/>
                <w:sz w:val="20"/>
                <w:szCs w:val="20"/>
              </w:rPr>
              <w:t>chilli</w:t>
            </w:r>
            <w:proofErr w:type="spellEnd"/>
          </w:p>
          <w:p w14:paraId="6AB3F0DE" w14:textId="77777777" w:rsidR="00F27899" w:rsidRPr="006A2CFC" w:rsidRDefault="00F27899" w:rsidP="00556F07">
            <w:pPr>
              <w:pStyle w:val="ListParagraph"/>
              <w:widowControl/>
              <w:numPr>
                <w:ilvl w:val="0"/>
                <w:numId w:val="42"/>
              </w:numPr>
              <w:shd w:val="clear" w:color="auto" w:fill="FFFFFF"/>
              <w:overflowPunct/>
              <w:adjustRightInd/>
              <w:spacing w:line="240" w:lineRule="auto"/>
              <w:ind w:right="150"/>
              <w:textAlignment w:val="baseline"/>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bdr w:val="none" w:sz="0" w:space="0" w:color="auto" w:frame="1"/>
              </w:rPr>
              <w:t xml:space="preserve">Production Capacity: </w:t>
            </w:r>
            <w:r w:rsidRPr="006A2CFC">
              <w:rPr>
                <w:rFonts w:asciiTheme="minorHAnsi" w:eastAsia="Times New Roman" w:hAnsiTheme="minorHAnsi" w:cstheme="minorHAnsi"/>
                <w:color w:val="000000" w:themeColor="text1"/>
                <w:sz w:val="20"/>
                <w:szCs w:val="20"/>
              </w:rPr>
              <w:t>50-80kg/h</w:t>
            </w:r>
          </w:p>
          <w:p w14:paraId="142C6857" w14:textId="77777777" w:rsidR="00F27899" w:rsidRPr="006A2CFC" w:rsidRDefault="00F27899" w:rsidP="00556F07">
            <w:pPr>
              <w:pStyle w:val="ListParagraph"/>
              <w:widowControl/>
              <w:numPr>
                <w:ilvl w:val="0"/>
                <w:numId w:val="42"/>
              </w:numPr>
              <w:shd w:val="clear" w:color="auto" w:fill="FFFFFF"/>
              <w:overflowPunct/>
              <w:adjustRightInd/>
              <w:spacing w:line="240" w:lineRule="auto"/>
              <w:ind w:right="150"/>
              <w:textAlignment w:val="baseline"/>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bdr w:val="none" w:sz="0" w:space="0" w:color="auto" w:frame="1"/>
              </w:rPr>
              <w:t xml:space="preserve">Voltage: </w:t>
            </w:r>
            <w:r w:rsidRPr="006A2CFC">
              <w:rPr>
                <w:rFonts w:asciiTheme="minorHAnsi" w:eastAsia="Times New Roman" w:hAnsiTheme="minorHAnsi" w:cstheme="minorHAnsi"/>
                <w:color w:val="000000" w:themeColor="text1"/>
                <w:sz w:val="20"/>
                <w:szCs w:val="20"/>
              </w:rPr>
              <w:t>110v/220v</w:t>
            </w:r>
          </w:p>
          <w:p w14:paraId="06AB9678" w14:textId="77777777" w:rsidR="00F27899" w:rsidRPr="006A2CFC" w:rsidRDefault="00F27899" w:rsidP="00556F07">
            <w:pPr>
              <w:pStyle w:val="ListParagraph"/>
              <w:widowControl/>
              <w:numPr>
                <w:ilvl w:val="0"/>
                <w:numId w:val="42"/>
              </w:numPr>
              <w:shd w:val="clear" w:color="auto" w:fill="FFFFFF"/>
              <w:overflowPunct/>
              <w:adjustRightInd/>
              <w:spacing w:line="240" w:lineRule="auto"/>
              <w:ind w:right="150"/>
              <w:textAlignment w:val="baseline"/>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bdr w:val="none" w:sz="0" w:space="0" w:color="auto" w:frame="1"/>
              </w:rPr>
              <w:t xml:space="preserve">Power: </w:t>
            </w:r>
            <w:r w:rsidRPr="006A2CFC">
              <w:rPr>
                <w:rFonts w:asciiTheme="minorHAnsi" w:eastAsia="Times New Roman" w:hAnsiTheme="minorHAnsi" w:cstheme="minorHAnsi"/>
                <w:color w:val="000000" w:themeColor="text1"/>
                <w:sz w:val="20"/>
                <w:szCs w:val="20"/>
              </w:rPr>
              <w:t>3000w</w:t>
            </w:r>
          </w:p>
          <w:p w14:paraId="7FB82A4B" w14:textId="77777777" w:rsidR="00F27899" w:rsidRPr="006A2CFC" w:rsidRDefault="00F27899" w:rsidP="00556F07">
            <w:pPr>
              <w:pStyle w:val="ListParagraph"/>
              <w:widowControl/>
              <w:numPr>
                <w:ilvl w:val="0"/>
                <w:numId w:val="42"/>
              </w:numPr>
              <w:shd w:val="clear" w:color="auto" w:fill="FFFFFF"/>
              <w:overflowPunct/>
              <w:adjustRightInd/>
              <w:spacing w:line="240" w:lineRule="auto"/>
              <w:ind w:right="150"/>
              <w:textAlignment w:val="baseline"/>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bdr w:val="none" w:sz="0" w:space="0" w:color="auto" w:frame="1"/>
              </w:rPr>
              <w:t xml:space="preserve">Weight: </w:t>
            </w:r>
            <w:r w:rsidRPr="006A2CFC">
              <w:rPr>
                <w:rFonts w:asciiTheme="minorHAnsi" w:eastAsia="Times New Roman" w:hAnsiTheme="minorHAnsi" w:cstheme="minorHAnsi"/>
                <w:color w:val="000000" w:themeColor="text1"/>
                <w:sz w:val="20"/>
                <w:szCs w:val="20"/>
              </w:rPr>
              <w:t>53 KG</w:t>
            </w:r>
          </w:p>
          <w:p w14:paraId="573B81FF" w14:textId="77777777" w:rsidR="00F27899" w:rsidRPr="006A2CFC" w:rsidRDefault="00F27899" w:rsidP="00556F07">
            <w:pPr>
              <w:pStyle w:val="ListParagraph"/>
              <w:widowControl/>
              <w:numPr>
                <w:ilvl w:val="0"/>
                <w:numId w:val="42"/>
              </w:numPr>
              <w:shd w:val="clear" w:color="auto" w:fill="FFFFFF"/>
              <w:overflowPunct/>
              <w:adjustRightInd/>
              <w:spacing w:line="240" w:lineRule="auto"/>
              <w:ind w:right="150"/>
              <w:textAlignment w:val="baseline"/>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bdr w:val="none" w:sz="0" w:space="0" w:color="auto" w:frame="1"/>
              </w:rPr>
              <w:t xml:space="preserve">Dimension(L*W*H): </w:t>
            </w:r>
            <w:r w:rsidRPr="006A2CFC">
              <w:rPr>
                <w:rFonts w:asciiTheme="minorHAnsi" w:eastAsia="Times New Roman" w:hAnsiTheme="minorHAnsi" w:cstheme="minorHAnsi"/>
                <w:color w:val="000000" w:themeColor="text1"/>
                <w:sz w:val="20"/>
                <w:szCs w:val="20"/>
              </w:rPr>
              <w:t>580*260*420mm</w:t>
            </w:r>
          </w:p>
          <w:p w14:paraId="20F6EC21" w14:textId="77777777" w:rsidR="00F27899" w:rsidRPr="006A2CFC" w:rsidRDefault="00F27899" w:rsidP="00A1084F">
            <w:pPr>
              <w:rPr>
                <w:rFonts w:asciiTheme="minorHAnsi" w:eastAsia="Times New Roman" w:hAnsiTheme="minorHAnsi" w:cstheme="minorHAnsi"/>
                <w:color w:val="000000" w:themeColor="text1"/>
                <w:sz w:val="20"/>
                <w:szCs w:val="20"/>
              </w:rPr>
            </w:pPr>
          </w:p>
        </w:tc>
        <w:tc>
          <w:tcPr>
            <w:tcW w:w="294" w:type="pct"/>
            <w:shd w:val="clear" w:color="auto" w:fill="auto"/>
            <w:noWrap/>
            <w:vAlign w:val="center"/>
            <w:hideMark/>
          </w:tcPr>
          <w:p w14:paraId="3BCD7552" w14:textId="085F94ED" w:rsidR="00F27899"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hideMark/>
          </w:tcPr>
          <w:p w14:paraId="541AA1A1" w14:textId="77777777" w:rsidR="00F27899" w:rsidRPr="006A2CFC" w:rsidRDefault="00F27899"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78" w:type="pct"/>
            <w:vAlign w:val="center"/>
          </w:tcPr>
          <w:p w14:paraId="16B6118D" w14:textId="77777777" w:rsidR="00F27899" w:rsidRPr="006A2CFC" w:rsidRDefault="00F27899"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461" w:type="pct"/>
            <w:shd w:val="clear" w:color="auto" w:fill="auto"/>
            <w:noWrap/>
            <w:vAlign w:val="center"/>
          </w:tcPr>
          <w:p w14:paraId="61CBFCAD" w14:textId="77777777" w:rsidR="00F27899" w:rsidRPr="006A2CFC" w:rsidRDefault="00F27899"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6BB28F89" w14:textId="77777777" w:rsidR="00F27899" w:rsidRPr="006A2CFC" w:rsidRDefault="00F27899" w:rsidP="00A1084F">
            <w:pPr>
              <w:jc w:val="right"/>
              <w:rPr>
                <w:rFonts w:asciiTheme="minorHAnsi" w:eastAsia="Times New Roman" w:hAnsiTheme="minorHAnsi" w:cstheme="minorHAnsi"/>
                <w:color w:val="000000" w:themeColor="text1"/>
                <w:sz w:val="20"/>
                <w:szCs w:val="20"/>
              </w:rPr>
            </w:pPr>
          </w:p>
        </w:tc>
      </w:tr>
      <w:tr w:rsidR="009F2320" w:rsidRPr="006A2CFC" w14:paraId="647347DE" w14:textId="3C396878" w:rsidTr="001D19B3">
        <w:trPr>
          <w:trHeight w:val="870"/>
        </w:trPr>
        <w:tc>
          <w:tcPr>
            <w:tcW w:w="245" w:type="pct"/>
            <w:shd w:val="clear" w:color="auto" w:fill="auto"/>
            <w:noWrap/>
            <w:vAlign w:val="bottom"/>
          </w:tcPr>
          <w:p w14:paraId="236252BF" w14:textId="506BEB48" w:rsidR="009F2320" w:rsidRPr="006A2CFC" w:rsidRDefault="009F2320" w:rsidP="00556F07">
            <w:pPr>
              <w:pStyle w:val="ListParagraph"/>
              <w:numPr>
                <w:ilvl w:val="0"/>
                <w:numId w:val="51"/>
              </w:numPr>
              <w:jc w:val="right"/>
              <w:rPr>
                <w:rFonts w:asciiTheme="minorHAnsi" w:eastAsia="Times New Roman" w:hAnsiTheme="minorHAnsi" w:cstheme="minorHAnsi"/>
                <w:color w:val="000000" w:themeColor="text1"/>
                <w:sz w:val="20"/>
                <w:szCs w:val="20"/>
              </w:rPr>
            </w:pPr>
          </w:p>
        </w:tc>
        <w:tc>
          <w:tcPr>
            <w:tcW w:w="2276" w:type="pct"/>
            <w:shd w:val="clear" w:color="auto" w:fill="auto"/>
            <w:vAlign w:val="bottom"/>
          </w:tcPr>
          <w:p w14:paraId="0E0D1E84" w14:textId="77777777" w:rsidR="009F2320" w:rsidRPr="006A2CFC" w:rsidRDefault="009F2320" w:rsidP="009F2320">
            <w:pP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Laboratory scale pulse miller- Small</w:t>
            </w:r>
          </w:p>
          <w:p w14:paraId="2858591D" w14:textId="77777777" w:rsidR="009F2320" w:rsidRPr="006A2CFC" w:rsidRDefault="009F2320" w:rsidP="009F2320">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Specification </w:t>
            </w:r>
          </w:p>
          <w:p w14:paraId="605F78FC" w14:textId="77777777" w:rsidR="009F2320" w:rsidRPr="006A2CFC" w:rsidRDefault="009F2320" w:rsidP="00556F07">
            <w:pPr>
              <w:pStyle w:val="ListParagraph"/>
              <w:widowControl/>
              <w:numPr>
                <w:ilvl w:val="0"/>
                <w:numId w:val="41"/>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Diameter of sieve circle: 1 mm and other alternatives, </w:t>
            </w:r>
          </w:p>
          <w:p w14:paraId="49B15861" w14:textId="77777777" w:rsidR="009F2320" w:rsidRPr="006A2CFC" w:rsidRDefault="009F2320" w:rsidP="00556F07">
            <w:pPr>
              <w:pStyle w:val="ListParagraph"/>
              <w:widowControl/>
              <w:numPr>
                <w:ilvl w:val="0"/>
                <w:numId w:val="41"/>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Production Capacity: 50-150kg/h  </w:t>
            </w:r>
          </w:p>
          <w:p w14:paraId="33984C3E" w14:textId="77777777" w:rsidR="009F2320" w:rsidRPr="006A2CFC" w:rsidRDefault="009F2320" w:rsidP="00556F07">
            <w:pPr>
              <w:pStyle w:val="ListParagraph"/>
              <w:widowControl/>
              <w:numPr>
                <w:ilvl w:val="0"/>
                <w:numId w:val="41"/>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Dimension(L*W*H): 640*370*800 mm </w:t>
            </w:r>
          </w:p>
          <w:p w14:paraId="74B1B98B" w14:textId="77777777" w:rsidR="009F2320" w:rsidRPr="006A2CFC" w:rsidRDefault="009F2320" w:rsidP="00556F07">
            <w:pPr>
              <w:pStyle w:val="ListParagraph"/>
              <w:widowControl/>
              <w:numPr>
                <w:ilvl w:val="0"/>
                <w:numId w:val="41"/>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Noise dB(A):  ≤90, </w:t>
            </w:r>
          </w:p>
          <w:p w14:paraId="6127ED39" w14:textId="77777777" w:rsidR="009F2320" w:rsidRPr="006A2CFC" w:rsidRDefault="009F2320" w:rsidP="00556F07">
            <w:pPr>
              <w:pStyle w:val="ListParagraph"/>
              <w:widowControl/>
              <w:numPr>
                <w:ilvl w:val="0"/>
                <w:numId w:val="41"/>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Temperature Rise: ≤25        </w:t>
            </w:r>
          </w:p>
          <w:p w14:paraId="53C49AEB" w14:textId="77777777" w:rsidR="009F2320" w:rsidRPr="006A2CFC" w:rsidRDefault="009F2320" w:rsidP="00556F07">
            <w:pPr>
              <w:pStyle w:val="ListParagraph"/>
              <w:widowControl/>
              <w:numPr>
                <w:ilvl w:val="0"/>
                <w:numId w:val="41"/>
              </w:numPr>
              <w:overflowPunct/>
              <w:adjustRightInd/>
              <w:spacing w:line="240" w:lineRule="auto"/>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color w:val="000000" w:themeColor="text1"/>
                <w:sz w:val="20"/>
                <w:szCs w:val="20"/>
              </w:rPr>
              <w:t xml:space="preserve">Feature: used for all cereals and pulses with adjustable </w:t>
            </w:r>
            <w:proofErr w:type="spellStart"/>
            <w:r w:rsidRPr="006A2CFC">
              <w:rPr>
                <w:rFonts w:asciiTheme="minorHAnsi" w:eastAsia="Times New Roman" w:hAnsiTheme="minorHAnsi" w:cstheme="minorHAnsi"/>
                <w:color w:val="000000" w:themeColor="text1"/>
                <w:sz w:val="20"/>
                <w:szCs w:val="20"/>
              </w:rPr>
              <w:t>sievesize</w:t>
            </w:r>
            <w:proofErr w:type="spellEnd"/>
          </w:p>
        </w:tc>
        <w:tc>
          <w:tcPr>
            <w:tcW w:w="294" w:type="pct"/>
            <w:shd w:val="clear" w:color="auto" w:fill="auto"/>
            <w:noWrap/>
            <w:vAlign w:val="center"/>
          </w:tcPr>
          <w:p w14:paraId="387802D6" w14:textId="0E5287E7"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6F11A0EF" w14:textId="77777777"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78" w:type="pct"/>
            <w:vAlign w:val="center"/>
          </w:tcPr>
          <w:p w14:paraId="4E7A9A17" w14:textId="77777777"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50764649" w14:textId="77777777"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01698B28"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4CEB8D52" w14:textId="490C1C8D" w:rsidTr="001D19B3">
        <w:trPr>
          <w:trHeight w:val="870"/>
        </w:trPr>
        <w:tc>
          <w:tcPr>
            <w:tcW w:w="245" w:type="pct"/>
            <w:shd w:val="clear" w:color="auto" w:fill="auto"/>
            <w:noWrap/>
            <w:vAlign w:val="bottom"/>
          </w:tcPr>
          <w:p w14:paraId="3598F853" w14:textId="572E094A" w:rsidR="009F2320" w:rsidRPr="006A2CFC" w:rsidRDefault="009F2320" w:rsidP="00556F07">
            <w:pPr>
              <w:pStyle w:val="ListParagraph"/>
              <w:numPr>
                <w:ilvl w:val="0"/>
                <w:numId w:val="51"/>
              </w:numPr>
              <w:jc w:val="right"/>
              <w:rPr>
                <w:rFonts w:asciiTheme="minorHAnsi" w:eastAsia="Times New Roman" w:hAnsiTheme="minorHAnsi" w:cstheme="minorHAnsi"/>
                <w:color w:val="000000" w:themeColor="text1"/>
                <w:sz w:val="20"/>
                <w:szCs w:val="20"/>
              </w:rPr>
            </w:pPr>
          </w:p>
        </w:tc>
        <w:tc>
          <w:tcPr>
            <w:tcW w:w="2276" w:type="pct"/>
            <w:shd w:val="clear" w:color="auto" w:fill="auto"/>
            <w:vAlign w:val="bottom"/>
            <w:hideMark/>
          </w:tcPr>
          <w:p w14:paraId="487B587A" w14:textId="77777777" w:rsidR="009F2320" w:rsidRPr="006A2CFC" w:rsidRDefault="009F2320" w:rsidP="009F2320">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Laboratory scale pulse miller</w:t>
            </w:r>
            <w:r w:rsidRPr="006A2CFC">
              <w:rPr>
                <w:rFonts w:asciiTheme="minorHAnsi" w:eastAsia="Times New Roman" w:hAnsiTheme="minorHAnsi" w:cstheme="minorHAnsi"/>
                <w:color w:val="000000" w:themeColor="text1"/>
                <w:sz w:val="20"/>
                <w:szCs w:val="20"/>
              </w:rPr>
              <w:t xml:space="preserve">- </w:t>
            </w:r>
          </w:p>
          <w:p w14:paraId="3EFE0F5F" w14:textId="77777777" w:rsidR="009F2320" w:rsidRPr="006A2CFC" w:rsidRDefault="009F2320" w:rsidP="009F2320">
            <w:pPr>
              <w:rPr>
                <w:rFonts w:asciiTheme="minorHAnsi" w:eastAsia="Times New Roman" w:hAnsiTheme="minorHAnsi" w:cstheme="minorHAnsi"/>
                <w:color w:val="000000" w:themeColor="text1"/>
                <w:sz w:val="20"/>
                <w:szCs w:val="20"/>
              </w:rPr>
            </w:pPr>
          </w:p>
          <w:p w14:paraId="33A07B31" w14:textId="77777777" w:rsidR="009F2320" w:rsidRPr="006A2CFC" w:rsidRDefault="009F2320" w:rsidP="009F2320">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Small Capacity 15-40kg/h Cereals Beans Milling Machine Roasted Peanut Miller</w:t>
            </w:r>
          </w:p>
        </w:tc>
        <w:tc>
          <w:tcPr>
            <w:tcW w:w="294" w:type="pct"/>
            <w:shd w:val="clear" w:color="auto" w:fill="auto"/>
            <w:noWrap/>
            <w:vAlign w:val="center"/>
            <w:hideMark/>
          </w:tcPr>
          <w:p w14:paraId="2EA2CBD0" w14:textId="67535A27"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hideMark/>
          </w:tcPr>
          <w:p w14:paraId="3671A934" w14:textId="77777777"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78" w:type="pct"/>
            <w:vAlign w:val="center"/>
          </w:tcPr>
          <w:p w14:paraId="41750409" w14:textId="77777777" w:rsidR="009F2320" w:rsidRPr="006A2CFC" w:rsidRDefault="009F2320" w:rsidP="001D19B3">
            <w:pPr>
              <w:jc w:val="center"/>
              <w:rPr>
                <w:rFonts w:asciiTheme="minorHAnsi" w:eastAsia="Times New Roman" w:hAnsiTheme="minorHAnsi" w:cstheme="minorHAnsi"/>
                <w:color w:val="000000" w:themeColor="text1"/>
                <w:sz w:val="20"/>
                <w:szCs w:val="20"/>
              </w:rPr>
            </w:pPr>
          </w:p>
          <w:p w14:paraId="4128A66F" w14:textId="77777777" w:rsidR="009F2320" w:rsidRPr="006A2CFC" w:rsidRDefault="009F2320" w:rsidP="001D19B3">
            <w:pPr>
              <w:jc w:val="center"/>
              <w:rPr>
                <w:rFonts w:asciiTheme="minorHAnsi" w:eastAsia="Times New Roman" w:hAnsiTheme="minorHAnsi" w:cstheme="minorHAnsi"/>
                <w:color w:val="000000" w:themeColor="text1"/>
                <w:sz w:val="20"/>
                <w:szCs w:val="20"/>
              </w:rPr>
            </w:pPr>
          </w:p>
          <w:p w14:paraId="4F85D002" w14:textId="77777777"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461" w:type="pct"/>
            <w:shd w:val="clear" w:color="auto" w:fill="auto"/>
            <w:noWrap/>
            <w:vAlign w:val="center"/>
          </w:tcPr>
          <w:p w14:paraId="5B89B4D7" w14:textId="77777777"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70B02EB4"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3FD2DB43" w14:textId="31FCA0C2" w:rsidTr="001D19B3">
        <w:trPr>
          <w:trHeight w:val="2340"/>
        </w:trPr>
        <w:tc>
          <w:tcPr>
            <w:tcW w:w="245" w:type="pct"/>
            <w:shd w:val="clear" w:color="auto" w:fill="auto"/>
            <w:noWrap/>
            <w:vAlign w:val="bottom"/>
          </w:tcPr>
          <w:p w14:paraId="03996E3E" w14:textId="1C273773" w:rsidR="009F2320" w:rsidRPr="006A2CFC" w:rsidRDefault="009F2320" w:rsidP="00556F07">
            <w:pPr>
              <w:pStyle w:val="ListParagraph"/>
              <w:numPr>
                <w:ilvl w:val="0"/>
                <w:numId w:val="51"/>
              </w:numPr>
              <w:jc w:val="right"/>
              <w:rPr>
                <w:rFonts w:asciiTheme="minorHAnsi" w:eastAsia="Times New Roman" w:hAnsiTheme="minorHAnsi" w:cstheme="minorHAnsi"/>
                <w:color w:val="000000" w:themeColor="text1"/>
                <w:sz w:val="20"/>
                <w:szCs w:val="20"/>
              </w:rPr>
            </w:pPr>
          </w:p>
        </w:tc>
        <w:tc>
          <w:tcPr>
            <w:tcW w:w="2276" w:type="pct"/>
            <w:shd w:val="clear" w:color="auto" w:fill="auto"/>
            <w:hideMark/>
          </w:tcPr>
          <w:p w14:paraId="3026DFC5" w14:textId="77777777" w:rsidR="009F2320" w:rsidRPr="006A2CFC" w:rsidRDefault="009F2320" w:rsidP="009F2320">
            <w:pPr>
              <w:rPr>
                <w:rFonts w:asciiTheme="minorHAnsi" w:hAnsiTheme="minorHAnsi"/>
                <w:b/>
                <w:color w:val="000000" w:themeColor="text1"/>
                <w:sz w:val="20"/>
                <w:szCs w:val="20"/>
              </w:rPr>
            </w:pPr>
            <w:r w:rsidRPr="006A2CFC">
              <w:rPr>
                <w:rFonts w:asciiTheme="minorHAnsi" w:eastAsia="Times New Roman" w:hAnsiTheme="minorHAnsi" w:cstheme="minorHAnsi"/>
                <w:b/>
                <w:bCs/>
                <w:color w:val="000000" w:themeColor="text1"/>
                <w:sz w:val="20"/>
                <w:szCs w:val="20"/>
              </w:rPr>
              <w:t xml:space="preserve">Digital Grain Moisture Analyzer (Halogen Lamp Moisture Analyzer: Moisture Balance): </w:t>
            </w:r>
          </w:p>
          <w:p w14:paraId="5E635897"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 xml:space="preserve">Specification </w:t>
            </w:r>
          </w:p>
          <w:p w14:paraId="244A7266" w14:textId="5B99CDE5"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measurement: display mode-moisture content, solid content and water content </w:t>
            </w:r>
            <w:proofErr w:type="gramStart"/>
            <w:r w:rsidRPr="006A2CFC">
              <w:rPr>
                <w:rFonts w:asciiTheme="minorHAnsi" w:eastAsia="Univers-Condensed" w:hAnsiTheme="minorHAnsi"/>
                <w:color w:val="000000" w:themeColor="text1"/>
                <w:sz w:val="20"/>
                <w:szCs w:val="20"/>
              </w:rPr>
              <w:t>curve;</w:t>
            </w:r>
            <w:proofErr w:type="gramEnd"/>
            <w:r w:rsidRPr="006A2CFC">
              <w:rPr>
                <w:rFonts w:asciiTheme="minorHAnsi" w:eastAsia="Univers-Condensed" w:hAnsiTheme="minorHAnsi"/>
                <w:color w:val="000000" w:themeColor="text1"/>
                <w:sz w:val="20"/>
                <w:szCs w:val="20"/>
              </w:rPr>
              <w:t xml:space="preserve">  </w:t>
            </w:r>
          </w:p>
          <w:p w14:paraId="571368DA"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Measure range 0.001-100water shutdown mode</w:t>
            </w:r>
          </w:p>
          <w:p w14:paraId="1EAA5D12"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automatic Set time-0-</w:t>
            </w:r>
            <w:proofErr w:type="gramStart"/>
            <w:r w:rsidRPr="006A2CFC">
              <w:rPr>
                <w:rFonts w:asciiTheme="minorHAnsi" w:eastAsia="Univers-Condensed" w:hAnsiTheme="minorHAnsi"/>
                <w:color w:val="000000" w:themeColor="text1"/>
                <w:sz w:val="20"/>
                <w:szCs w:val="20"/>
              </w:rPr>
              <w:t>99 minute</w:t>
            </w:r>
            <w:proofErr w:type="gramEnd"/>
            <w:r w:rsidRPr="006A2CFC">
              <w:rPr>
                <w:rFonts w:asciiTheme="minorHAnsi" w:eastAsia="Univers-Condensed" w:hAnsiTheme="minorHAnsi"/>
                <w:color w:val="000000" w:themeColor="text1"/>
                <w:sz w:val="20"/>
                <w:szCs w:val="20"/>
              </w:rPr>
              <w:t xml:space="preserve"> interval 1 minute; </w:t>
            </w:r>
          </w:p>
          <w:p w14:paraId="08C14845" w14:textId="659EAC81"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Heating </w:t>
            </w:r>
            <w:proofErr w:type="gramStart"/>
            <w:r w:rsidRPr="006A2CFC">
              <w:rPr>
                <w:rFonts w:asciiTheme="minorHAnsi" w:eastAsia="Univers-Condensed" w:hAnsiTheme="minorHAnsi"/>
                <w:color w:val="000000" w:themeColor="text1"/>
                <w:sz w:val="20"/>
                <w:szCs w:val="20"/>
              </w:rPr>
              <w:t>temperature :about</w:t>
            </w:r>
            <w:proofErr w:type="gramEnd"/>
            <w:r w:rsidRPr="006A2CFC">
              <w:rPr>
                <w:rFonts w:asciiTheme="minorHAnsi" w:eastAsia="Univers-Condensed" w:hAnsiTheme="minorHAnsi"/>
                <w:color w:val="000000" w:themeColor="text1"/>
                <w:sz w:val="20"/>
                <w:szCs w:val="20"/>
              </w:rPr>
              <w:t xml:space="preserve"> 200°C; </w:t>
            </w:r>
          </w:p>
          <w:p w14:paraId="79FE328A"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Times New Roman" w:hAnsiTheme="minorHAnsi" w:cstheme="minorHAnsi"/>
                <w:color w:val="000000" w:themeColor="text1"/>
                <w:sz w:val="20"/>
                <w:szCs w:val="20"/>
              </w:rPr>
            </w:pPr>
            <w:r w:rsidRPr="006A2CFC">
              <w:rPr>
                <w:rFonts w:asciiTheme="minorHAnsi" w:eastAsia="Univers-Condensed" w:hAnsiTheme="minorHAnsi"/>
                <w:color w:val="000000" w:themeColor="text1"/>
                <w:sz w:val="20"/>
                <w:szCs w:val="20"/>
              </w:rPr>
              <w:t>pan size-90ᴓ</w:t>
            </w:r>
          </w:p>
        </w:tc>
        <w:tc>
          <w:tcPr>
            <w:tcW w:w="294" w:type="pct"/>
            <w:shd w:val="clear" w:color="auto" w:fill="auto"/>
            <w:noWrap/>
            <w:vAlign w:val="center"/>
            <w:hideMark/>
          </w:tcPr>
          <w:p w14:paraId="27E5D02B" w14:textId="0BEFFB4F"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hideMark/>
          </w:tcPr>
          <w:p w14:paraId="366FDB29" w14:textId="77777777"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78" w:type="pct"/>
            <w:vAlign w:val="center"/>
          </w:tcPr>
          <w:p w14:paraId="2DAE1E32" w14:textId="77777777"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0BC92D13" w14:textId="77777777"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43B00592"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454883D0" w14:textId="52D29CBC" w:rsidTr="001D19B3">
        <w:trPr>
          <w:trHeight w:val="2055"/>
        </w:trPr>
        <w:tc>
          <w:tcPr>
            <w:tcW w:w="245" w:type="pct"/>
            <w:shd w:val="clear" w:color="auto" w:fill="auto"/>
            <w:noWrap/>
            <w:vAlign w:val="bottom"/>
          </w:tcPr>
          <w:p w14:paraId="17327D5F" w14:textId="2786E8E8" w:rsidR="009F2320" w:rsidRPr="006A2CFC" w:rsidRDefault="009F2320" w:rsidP="00556F07">
            <w:pPr>
              <w:pStyle w:val="ListParagraph"/>
              <w:numPr>
                <w:ilvl w:val="0"/>
                <w:numId w:val="51"/>
              </w:numPr>
              <w:jc w:val="right"/>
              <w:rPr>
                <w:rFonts w:asciiTheme="minorHAnsi" w:eastAsia="Times New Roman" w:hAnsiTheme="minorHAnsi" w:cstheme="minorHAnsi"/>
                <w:color w:val="000000" w:themeColor="text1"/>
                <w:sz w:val="20"/>
                <w:szCs w:val="20"/>
              </w:rPr>
            </w:pPr>
          </w:p>
        </w:tc>
        <w:tc>
          <w:tcPr>
            <w:tcW w:w="2276" w:type="pct"/>
            <w:shd w:val="clear" w:color="auto" w:fill="auto"/>
          </w:tcPr>
          <w:p w14:paraId="07006BCC"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color w:val="000000" w:themeColor="text1"/>
                <w:sz w:val="20"/>
                <w:szCs w:val="20"/>
              </w:rPr>
              <w:t xml:space="preserve">Automatic </w:t>
            </w:r>
            <w:proofErr w:type="spellStart"/>
            <w:r w:rsidRPr="006A2CFC">
              <w:rPr>
                <w:rFonts w:asciiTheme="minorHAnsi" w:hAnsiTheme="minorHAnsi"/>
                <w:b/>
                <w:color w:val="000000" w:themeColor="text1"/>
                <w:sz w:val="20"/>
                <w:szCs w:val="20"/>
              </w:rPr>
              <w:t>kjeldhal</w:t>
            </w:r>
            <w:proofErr w:type="spellEnd"/>
            <w:r w:rsidRPr="006A2CFC">
              <w:rPr>
                <w:rFonts w:asciiTheme="minorHAnsi" w:hAnsiTheme="minorHAnsi"/>
                <w:b/>
                <w:color w:val="000000" w:themeColor="text1"/>
                <w:sz w:val="20"/>
                <w:szCs w:val="20"/>
              </w:rPr>
              <w:t xml:space="preserve"> (for protein analysis) </w:t>
            </w:r>
            <w:r w:rsidRPr="006A2CFC">
              <w:rPr>
                <w:rFonts w:asciiTheme="minorHAnsi" w:hAnsiTheme="minorHAnsi"/>
                <w:b/>
                <w:i/>
                <w:color w:val="000000" w:themeColor="text1"/>
                <w:sz w:val="20"/>
                <w:szCs w:val="20"/>
              </w:rPr>
              <w:t xml:space="preserve">Specification </w:t>
            </w:r>
          </w:p>
          <w:p w14:paraId="3634331F"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Distillation unit</w:t>
            </w:r>
          </w:p>
          <w:p w14:paraId="0B9A0714"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Measurement range:  0-250 </w:t>
            </w:r>
            <w:proofErr w:type="spellStart"/>
            <w:r w:rsidRPr="006A2CFC">
              <w:rPr>
                <w:rFonts w:asciiTheme="minorHAnsi" w:hAnsiTheme="minorHAnsi"/>
                <w:color w:val="000000" w:themeColor="text1"/>
                <w:sz w:val="20"/>
                <w:szCs w:val="20"/>
              </w:rPr>
              <w:t>mgN</w:t>
            </w:r>
            <w:proofErr w:type="spellEnd"/>
          </w:p>
          <w:p w14:paraId="2F0E4370"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Distillation speed: ≥15-20 mL/min</w:t>
            </w:r>
          </w:p>
          <w:p w14:paraId="513DE9DE"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Recovery: 99.5±0.5%</w:t>
            </w:r>
          </w:p>
          <w:p w14:paraId="4F41BCBE"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Distillation time: 0-999 Second</w:t>
            </w:r>
          </w:p>
          <w:p w14:paraId="27F2AFB9"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Consumption of cooling water: 1.2-4 Liter</w:t>
            </w:r>
          </w:p>
          <w:p w14:paraId="244C18DC"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Three Addition of water, </w:t>
            </w:r>
            <w:proofErr w:type="gramStart"/>
            <w:r w:rsidRPr="006A2CFC">
              <w:rPr>
                <w:rFonts w:asciiTheme="minorHAnsi" w:hAnsiTheme="minorHAnsi"/>
                <w:color w:val="000000" w:themeColor="text1"/>
                <w:sz w:val="20"/>
                <w:szCs w:val="20"/>
              </w:rPr>
              <w:t>alkali</w:t>
            </w:r>
            <w:proofErr w:type="gramEnd"/>
            <w:r w:rsidRPr="006A2CFC">
              <w:rPr>
                <w:rFonts w:asciiTheme="minorHAnsi" w:hAnsiTheme="minorHAnsi"/>
                <w:color w:val="000000" w:themeColor="text1"/>
                <w:sz w:val="20"/>
                <w:szCs w:val="20"/>
              </w:rPr>
              <w:t xml:space="preserve"> and boric acid: 0-150 mL</w:t>
            </w:r>
          </w:p>
          <w:p w14:paraId="166282CC"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Automatic distillation dual mode: freely set 10 kinds of distillation</w:t>
            </w:r>
          </w:p>
          <w:p w14:paraId="5C407B8A"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Dimension: 340*380*680 mm</w:t>
            </w:r>
          </w:p>
          <w:p w14:paraId="30D03626" w14:textId="77777777" w:rsidR="009F2320" w:rsidRPr="006A2CFC" w:rsidRDefault="009F2320" w:rsidP="009F2320">
            <w:pPr>
              <w:rPr>
                <w:rFonts w:asciiTheme="minorHAnsi" w:hAnsiTheme="minorHAnsi"/>
                <w:b/>
                <w:color w:val="000000" w:themeColor="text1"/>
                <w:sz w:val="20"/>
                <w:szCs w:val="20"/>
                <w:bdr w:val="none" w:sz="0" w:space="0" w:color="auto" w:frame="1"/>
              </w:rPr>
            </w:pPr>
            <w:r w:rsidRPr="006A2CFC">
              <w:rPr>
                <w:rFonts w:asciiTheme="minorHAnsi" w:hAnsiTheme="minorHAnsi"/>
                <w:b/>
                <w:color w:val="000000" w:themeColor="text1"/>
                <w:sz w:val="20"/>
                <w:szCs w:val="20"/>
                <w:bdr w:val="none" w:sz="0" w:space="0" w:color="auto" w:frame="1"/>
              </w:rPr>
              <w:t>Digester Unit</w:t>
            </w:r>
          </w:p>
          <w:p w14:paraId="3EBA218D" w14:textId="77777777" w:rsidR="009F2320" w:rsidRPr="006A2CFC" w:rsidRDefault="009F2320" w:rsidP="009F2320">
            <w:pPr>
              <w:rPr>
                <w:rFonts w:asciiTheme="minorHAnsi" w:hAnsiTheme="minorHAnsi"/>
                <w:b/>
                <w:color w:val="000000" w:themeColor="text1"/>
                <w:sz w:val="20"/>
                <w:szCs w:val="20"/>
              </w:rPr>
            </w:pPr>
          </w:p>
          <w:p w14:paraId="05A5FE96" w14:textId="7F462CAC"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Contain complete set: Digester holes: ≥20</w:t>
            </w:r>
          </w:p>
          <w:p w14:paraId="4C24643C"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Volume of digester flask 250 mL</w:t>
            </w:r>
          </w:p>
          <w:p w14:paraId="2B261DED"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Programmable Temperature controlled </w:t>
            </w:r>
          </w:p>
          <w:p w14:paraId="7056D58D"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Maximum temperature of 450°C</w:t>
            </w:r>
          </w:p>
          <w:p w14:paraId="4E4B74DD"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Excellent temperature stability</w:t>
            </w:r>
          </w:p>
          <w:p w14:paraId="3FCF18D4"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Aluminum block technology for excellent temperature transmission, precision and homogeneity on the entire block, simplified operation ensured</w:t>
            </w:r>
          </w:p>
          <w:p w14:paraId="06F84EFE"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Digester with fullest of condensation, </w:t>
            </w:r>
            <w:proofErr w:type="gramStart"/>
            <w:r w:rsidRPr="006A2CFC">
              <w:rPr>
                <w:rFonts w:asciiTheme="minorHAnsi" w:hAnsiTheme="minorHAnsi"/>
                <w:color w:val="000000" w:themeColor="text1"/>
                <w:sz w:val="20"/>
                <w:szCs w:val="20"/>
              </w:rPr>
              <w:t>neutralization</w:t>
            </w:r>
            <w:proofErr w:type="gramEnd"/>
            <w:r w:rsidRPr="006A2CFC">
              <w:rPr>
                <w:rFonts w:asciiTheme="minorHAnsi" w:hAnsiTheme="minorHAnsi"/>
                <w:color w:val="000000" w:themeColor="text1"/>
                <w:sz w:val="20"/>
                <w:szCs w:val="20"/>
              </w:rPr>
              <w:t xml:space="preserve"> and adsorption units</w:t>
            </w:r>
          </w:p>
          <w:p w14:paraId="7EFB0ECE" w14:textId="77777777" w:rsidR="009F2320" w:rsidRPr="006A2CFC" w:rsidRDefault="009F2320" w:rsidP="009F2320">
            <w:pPr>
              <w:spacing w:line="360" w:lineRule="auto"/>
              <w:rPr>
                <w:rFonts w:asciiTheme="minorHAnsi" w:hAnsiTheme="minorHAnsi"/>
                <w:b/>
                <w:color w:val="000000" w:themeColor="text1"/>
                <w:sz w:val="20"/>
                <w:szCs w:val="20"/>
                <w:bdr w:val="none" w:sz="0" w:space="0" w:color="auto" w:frame="1"/>
              </w:rPr>
            </w:pPr>
            <w:r w:rsidRPr="006A2CFC">
              <w:rPr>
                <w:rFonts w:asciiTheme="minorHAnsi" w:hAnsiTheme="minorHAnsi"/>
                <w:b/>
                <w:color w:val="000000" w:themeColor="text1"/>
                <w:sz w:val="20"/>
                <w:szCs w:val="20"/>
                <w:bdr w:val="none" w:sz="0" w:space="0" w:color="auto" w:frame="1"/>
              </w:rPr>
              <w:t xml:space="preserve">Titration Unit  </w:t>
            </w:r>
          </w:p>
          <w:p w14:paraId="0073FF4F"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titration unit: automatic </w:t>
            </w:r>
          </w:p>
          <w:p w14:paraId="7D162095" w14:textId="484A21B9"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titration system:  peristaltic </w:t>
            </w:r>
            <w:proofErr w:type="gramStart"/>
            <w:r w:rsidRPr="006A2CFC">
              <w:rPr>
                <w:rFonts w:asciiTheme="minorHAnsi" w:hAnsiTheme="minorHAnsi"/>
                <w:color w:val="000000" w:themeColor="text1"/>
                <w:sz w:val="20"/>
                <w:szCs w:val="20"/>
              </w:rPr>
              <w:t>High-precision</w:t>
            </w:r>
            <w:proofErr w:type="gramEnd"/>
          </w:p>
          <w:p w14:paraId="54ECFEBF"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Titration Precision per run:  ≤0.5μL</w:t>
            </w:r>
          </w:p>
          <w:p w14:paraId="22F5CC1E" w14:textId="77777777" w:rsidR="009F2320" w:rsidRPr="006A2CFC" w:rsidRDefault="009F2320" w:rsidP="009F2320">
            <w:pPr>
              <w:spacing w:line="360" w:lineRule="auto"/>
              <w:rPr>
                <w:rFonts w:asciiTheme="minorHAnsi" w:hAnsiTheme="minorHAnsi"/>
                <w:b/>
                <w:color w:val="000000" w:themeColor="text1"/>
                <w:sz w:val="20"/>
                <w:szCs w:val="20"/>
                <w:bdr w:val="none" w:sz="0" w:space="0" w:color="auto" w:frame="1"/>
              </w:rPr>
            </w:pPr>
            <w:r w:rsidRPr="006A2CFC">
              <w:rPr>
                <w:rFonts w:asciiTheme="minorHAnsi" w:hAnsiTheme="minorHAnsi"/>
                <w:b/>
                <w:color w:val="000000" w:themeColor="text1"/>
                <w:sz w:val="20"/>
                <w:szCs w:val="20"/>
                <w:bdr w:val="none" w:sz="0" w:space="0" w:color="auto" w:frame="1"/>
              </w:rPr>
              <w:t>Accessories</w:t>
            </w:r>
          </w:p>
          <w:p w14:paraId="4AA44F7F" w14:textId="69C43449"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At least 60 additional digestion flasks </w:t>
            </w:r>
          </w:p>
          <w:p w14:paraId="1C8AA89C"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Connecting tubes /Hoses </w:t>
            </w:r>
          </w:p>
          <w:p w14:paraId="0E732A9D"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Three NaOH, Water and Boric acid white container </w:t>
            </w:r>
          </w:p>
          <w:p w14:paraId="73367684"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Brush for digestion flask washing </w:t>
            </w:r>
          </w:p>
          <w:p w14:paraId="0B6D899C"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Standard tong </w:t>
            </w:r>
          </w:p>
          <w:p w14:paraId="0444EFA1"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Tablet for digestion: Standard urea/EDTA</w:t>
            </w:r>
          </w:p>
          <w:p w14:paraId="63A9B1AD" w14:textId="77777777" w:rsidR="009F2320" w:rsidRPr="006A2CFC" w:rsidRDefault="009F2320" w:rsidP="009F2320">
            <w:pPr>
              <w:rPr>
                <w:rFonts w:asciiTheme="minorHAnsi" w:eastAsia="Times New Roman" w:hAnsiTheme="minorHAnsi" w:cstheme="minorHAnsi"/>
                <w:b/>
                <w:bCs/>
                <w:color w:val="000000" w:themeColor="text1"/>
                <w:sz w:val="20"/>
                <w:szCs w:val="20"/>
              </w:rPr>
            </w:pPr>
          </w:p>
        </w:tc>
        <w:tc>
          <w:tcPr>
            <w:tcW w:w="294" w:type="pct"/>
            <w:shd w:val="clear" w:color="auto" w:fill="auto"/>
            <w:noWrap/>
            <w:vAlign w:val="center"/>
          </w:tcPr>
          <w:p w14:paraId="001230EA" w14:textId="1088C1DF"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54EB262C" w14:textId="77777777"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78" w:type="pct"/>
            <w:vAlign w:val="center"/>
          </w:tcPr>
          <w:p w14:paraId="175430FC" w14:textId="77777777"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13E7F902" w14:textId="77777777" w:rsidR="009F2320" w:rsidRPr="006A2CFC" w:rsidRDefault="009F2320"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74D3CB4F"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0E92EBC7" w14:textId="7C2B8EEE" w:rsidTr="001C730A">
        <w:trPr>
          <w:trHeight w:val="1155"/>
        </w:trPr>
        <w:tc>
          <w:tcPr>
            <w:tcW w:w="245" w:type="pct"/>
            <w:shd w:val="clear" w:color="auto" w:fill="auto"/>
            <w:noWrap/>
            <w:vAlign w:val="bottom"/>
          </w:tcPr>
          <w:p w14:paraId="09F5A459" w14:textId="7DA1D39C" w:rsidR="009F2320" w:rsidRPr="006A2CFC" w:rsidRDefault="009F2320" w:rsidP="00556F07">
            <w:pPr>
              <w:pStyle w:val="ListParagraph"/>
              <w:numPr>
                <w:ilvl w:val="0"/>
                <w:numId w:val="51"/>
              </w:numPr>
              <w:jc w:val="right"/>
              <w:rPr>
                <w:rFonts w:asciiTheme="minorHAnsi" w:eastAsia="Times New Roman" w:hAnsiTheme="minorHAnsi" w:cstheme="minorHAnsi"/>
                <w:color w:val="000000" w:themeColor="text1"/>
                <w:sz w:val="20"/>
                <w:szCs w:val="20"/>
              </w:rPr>
            </w:pPr>
          </w:p>
        </w:tc>
        <w:tc>
          <w:tcPr>
            <w:tcW w:w="2276" w:type="pct"/>
            <w:shd w:val="clear" w:color="auto" w:fill="auto"/>
            <w:vAlign w:val="bottom"/>
          </w:tcPr>
          <w:p w14:paraId="2FAE9F62"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Baking machine for cookies</w:t>
            </w:r>
          </w:p>
          <w:p w14:paraId="59253D27"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 xml:space="preserve">Specification </w:t>
            </w:r>
          </w:p>
          <w:p w14:paraId="04A7F71C" w14:textId="099835B0"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usage: biscuit, cookies; timing device: turning oven; power source: electric. </w:t>
            </w:r>
          </w:p>
          <w:p w14:paraId="3ABF9CE7"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Times New Roman" w:hAnsiTheme="minorHAnsi" w:cstheme="minorHAnsi"/>
                <w:b/>
                <w:bCs/>
                <w:color w:val="000000" w:themeColor="text1"/>
                <w:sz w:val="20"/>
                <w:szCs w:val="20"/>
              </w:rPr>
            </w:pPr>
            <w:r w:rsidRPr="006A2CFC">
              <w:rPr>
                <w:rFonts w:asciiTheme="minorHAnsi" w:eastAsia="Univers-Condensed" w:hAnsiTheme="minorHAnsi"/>
                <w:color w:val="000000" w:themeColor="text1"/>
                <w:sz w:val="20"/>
                <w:szCs w:val="20"/>
              </w:rPr>
              <w:t xml:space="preserve">voltage: 240v; product thickness </w:t>
            </w:r>
            <w:proofErr w:type="gramStart"/>
            <w:r w:rsidRPr="006A2CFC">
              <w:rPr>
                <w:rFonts w:asciiTheme="minorHAnsi" w:eastAsia="Univers-Condensed" w:hAnsiTheme="minorHAnsi"/>
                <w:color w:val="000000" w:themeColor="text1"/>
                <w:sz w:val="20"/>
                <w:szCs w:val="20"/>
              </w:rPr>
              <w:t>adjustable;</w:t>
            </w:r>
            <w:proofErr w:type="gramEnd"/>
            <w:r w:rsidRPr="006A2CFC">
              <w:rPr>
                <w:rFonts w:asciiTheme="minorHAnsi" w:eastAsia="Univers-Condensed" w:hAnsiTheme="minorHAnsi"/>
                <w:color w:val="000000" w:themeColor="text1"/>
                <w:sz w:val="20"/>
                <w:szCs w:val="20"/>
              </w:rPr>
              <w:t xml:space="preserve"> </w:t>
            </w:r>
          </w:p>
          <w:p w14:paraId="63F31871"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Times New Roman" w:hAnsiTheme="minorHAnsi" w:cstheme="minorHAnsi"/>
                <w:b/>
                <w:bCs/>
                <w:color w:val="000000" w:themeColor="text1"/>
                <w:sz w:val="20"/>
                <w:szCs w:val="20"/>
              </w:rPr>
            </w:pPr>
            <w:r w:rsidRPr="006A2CFC">
              <w:rPr>
                <w:rFonts w:asciiTheme="minorHAnsi" w:eastAsia="Univers-Condensed" w:hAnsiTheme="minorHAnsi"/>
                <w:color w:val="000000" w:themeColor="text1"/>
                <w:sz w:val="20"/>
                <w:szCs w:val="20"/>
              </w:rPr>
              <w:t>LCD touch panel</w:t>
            </w:r>
          </w:p>
        </w:tc>
        <w:tc>
          <w:tcPr>
            <w:tcW w:w="294" w:type="pct"/>
            <w:shd w:val="clear" w:color="auto" w:fill="auto"/>
            <w:noWrap/>
            <w:vAlign w:val="center"/>
          </w:tcPr>
          <w:p w14:paraId="7FFD8EAC" w14:textId="435F2586"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3D5764B4"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78" w:type="pct"/>
            <w:vAlign w:val="center"/>
          </w:tcPr>
          <w:p w14:paraId="14C46F47"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4EEDA9AB"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1048" w:type="pct"/>
          </w:tcPr>
          <w:p w14:paraId="2E173CC5"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43B77787" w14:textId="4C83123B" w:rsidTr="001C730A">
        <w:trPr>
          <w:trHeight w:val="870"/>
        </w:trPr>
        <w:tc>
          <w:tcPr>
            <w:tcW w:w="245" w:type="pct"/>
            <w:shd w:val="clear" w:color="auto" w:fill="auto"/>
            <w:noWrap/>
            <w:vAlign w:val="bottom"/>
          </w:tcPr>
          <w:p w14:paraId="356BDEED" w14:textId="444004E1" w:rsidR="009F2320" w:rsidRPr="006A2CFC" w:rsidRDefault="009F2320" w:rsidP="00556F07">
            <w:pPr>
              <w:pStyle w:val="ListParagraph"/>
              <w:numPr>
                <w:ilvl w:val="0"/>
                <w:numId w:val="51"/>
              </w:numPr>
              <w:jc w:val="right"/>
              <w:rPr>
                <w:rFonts w:asciiTheme="minorHAnsi" w:eastAsia="Times New Roman" w:hAnsiTheme="minorHAnsi" w:cstheme="minorHAnsi"/>
                <w:color w:val="000000" w:themeColor="text1"/>
                <w:sz w:val="20"/>
                <w:szCs w:val="20"/>
              </w:rPr>
            </w:pPr>
          </w:p>
        </w:tc>
        <w:tc>
          <w:tcPr>
            <w:tcW w:w="2276" w:type="pct"/>
            <w:shd w:val="clear" w:color="auto" w:fill="auto"/>
            <w:vAlign w:val="bottom"/>
          </w:tcPr>
          <w:p w14:paraId="0653F554" w14:textId="77777777" w:rsidR="009F2320" w:rsidRPr="006A2CFC" w:rsidRDefault="009F2320" w:rsidP="009F2320">
            <w:pPr>
              <w:rPr>
                <w:rFonts w:asciiTheme="minorHAnsi" w:eastAsia="Univers-Condensed" w:hAnsiTheme="minorHAnsi" w:cs="Times New Roman"/>
                <w:color w:val="000000" w:themeColor="text1"/>
                <w:sz w:val="20"/>
                <w:szCs w:val="20"/>
              </w:rPr>
            </w:pPr>
            <w:r w:rsidRPr="006A2CFC">
              <w:rPr>
                <w:rFonts w:asciiTheme="minorHAnsi" w:eastAsia="Univers-Condensed" w:hAnsiTheme="minorHAnsi" w:cs="Times New Roman"/>
                <w:color w:val="000000" w:themeColor="text1"/>
                <w:sz w:val="20"/>
                <w:szCs w:val="20"/>
              </w:rPr>
              <w:t>Baking machine for bread:</w:t>
            </w:r>
          </w:p>
          <w:p w14:paraId="5DF75914" w14:textId="77777777" w:rsidR="009F2320" w:rsidRPr="006A2CFC" w:rsidRDefault="009F2320" w:rsidP="009F2320">
            <w:pPr>
              <w:rPr>
                <w:rFonts w:asciiTheme="minorHAnsi" w:eastAsia="Univers-Condensed" w:hAnsiTheme="minorHAnsi" w:cs="Times New Roman"/>
                <w:color w:val="000000" w:themeColor="text1"/>
                <w:sz w:val="20"/>
                <w:szCs w:val="20"/>
              </w:rPr>
            </w:pPr>
            <w:r w:rsidRPr="006A2CFC">
              <w:rPr>
                <w:rFonts w:asciiTheme="minorHAnsi" w:eastAsia="Univers-Condensed" w:hAnsiTheme="minorHAnsi" w:cs="Times New Roman"/>
                <w:color w:val="000000" w:themeColor="text1"/>
                <w:sz w:val="20"/>
                <w:szCs w:val="20"/>
              </w:rPr>
              <w:t xml:space="preserve">Specification </w:t>
            </w:r>
          </w:p>
          <w:p w14:paraId="75212BA1"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capacity: ≥1000 bread/</w:t>
            </w:r>
            <w:proofErr w:type="spellStart"/>
            <w:proofErr w:type="gramStart"/>
            <w:r w:rsidRPr="006A2CFC">
              <w:rPr>
                <w:rFonts w:asciiTheme="minorHAnsi" w:eastAsia="Univers-Condensed" w:hAnsiTheme="minorHAnsi"/>
                <w:color w:val="000000" w:themeColor="text1"/>
                <w:sz w:val="20"/>
                <w:szCs w:val="20"/>
              </w:rPr>
              <w:t>hr</w:t>
            </w:r>
            <w:proofErr w:type="spellEnd"/>
            <w:r w:rsidRPr="006A2CFC">
              <w:rPr>
                <w:rFonts w:asciiTheme="minorHAnsi" w:eastAsia="Univers-Condensed" w:hAnsiTheme="minorHAnsi"/>
                <w:color w:val="000000" w:themeColor="text1"/>
                <w:sz w:val="20"/>
                <w:szCs w:val="20"/>
              </w:rPr>
              <w:t>;</w:t>
            </w:r>
            <w:proofErr w:type="gramEnd"/>
            <w:r w:rsidRPr="006A2CFC">
              <w:rPr>
                <w:rFonts w:asciiTheme="minorHAnsi" w:eastAsia="Univers-Condensed" w:hAnsiTheme="minorHAnsi"/>
                <w:color w:val="000000" w:themeColor="text1"/>
                <w:sz w:val="20"/>
                <w:szCs w:val="20"/>
              </w:rPr>
              <w:t xml:space="preserve"> </w:t>
            </w:r>
          </w:p>
          <w:p w14:paraId="1493B7C0"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number of shelves: ≥</w:t>
            </w:r>
            <w:proofErr w:type="gramStart"/>
            <w:r w:rsidRPr="006A2CFC">
              <w:rPr>
                <w:rFonts w:asciiTheme="minorHAnsi" w:eastAsia="Univers-Condensed" w:hAnsiTheme="minorHAnsi"/>
                <w:color w:val="000000" w:themeColor="text1"/>
                <w:sz w:val="20"/>
                <w:szCs w:val="20"/>
              </w:rPr>
              <w:t>6;</w:t>
            </w:r>
            <w:proofErr w:type="gramEnd"/>
            <w:r w:rsidRPr="006A2CFC">
              <w:rPr>
                <w:rFonts w:asciiTheme="minorHAnsi" w:eastAsia="Univers-Condensed" w:hAnsiTheme="minorHAnsi"/>
                <w:color w:val="000000" w:themeColor="text1"/>
                <w:sz w:val="20"/>
                <w:szCs w:val="20"/>
              </w:rPr>
              <w:t xml:space="preserve"> </w:t>
            </w:r>
          </w:p>
          <w:p w14:paraId="01FD08C3" w14:textId="0C9AF58A"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temperature controlled for each shelf pan size-90ᴓ</w:t>
            </w:r>
          </w:p>
          <w:p w14:paraId="6345C34E"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Maximum temperature: up to 400°C</w:t>
            </w:r>
          </w:p>
          <w:p w14:paraId="06627676"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alarm and humidify automatically </w:t>
            </w:r>
          </w:p>
        </w:tc>
        <w:tc>
          <w:tcPr>
            <w:tcW w:w="294" w:type="pct"/>
            <w:shd w:val="clear" w:color="auto" w:fill="auto"/>
            <w:noWrap/>
            <w:vAlign w:val="center"/>
          </w:tcPr>
          <w:p w14:paraId="0A673F4C" w14:textId="17762E3E"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35F40374"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78" w:type="pct"/>
            <w:vAlign w:val="center"/>
          </w:tcPr>
          <w:p w14:paraId="6D353F7F"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2ED1DA7B"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1048" w:type="pct"/>
          </w:tcPr>
          <w:p w14:paraId="5B5F31E8"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7FC5D96A" w14:textId="6E0A6E44" w:rsidTr="001C730A">
        <w:trPr>
          <w:trHeight w:val="870"/>
        </w:trPr>
        <w:tc>
          <w:tcPr>
            <w:tcW w:w="245" w:type="pct"/>
            <w:shd w:val="clear" w:color="auto" w:fill="auto"/>
            <w:noWrap/>
            <w:vAlign w:val="bottom"/>
          </w:tcPr>
          <w:p w14:paraId="70713D86" w14:textId="6707F34B" w:rsidR="009F2320" w:rsidRPr="006A2CFC" w:rsidRDefault="009F2320" w:rsidP="00556F07">
            <w:pPr>
              <w:pStyle w:val="ListParagraph"/>
              <w:numPr>
                <w:ilvl w:val="0"/>
                <w:numId w:val="51"/>
              </w:numPr>
              <w:jc w:val="right"/>
              <w:rPr>
                <w:rFonts w:asciiTheme="minorHAnsi" w:eastAsia="Times New Roman" w:hAnsiTheme="minorHAnsi" w:cstheme="minorHAnsi"/>
                <w:color w:val="000000" w:themeColor="text1"/>
                <w:sz w:val="20"/>
                <w:szCs w:val="20"/>
              </w:rPr>
            </w:pPr>
          </w:p>
        </w:tc>
        <w:tc>
          <w:tcPr>
            <w:tcW w:w="2276" w:type="pct"/>
            <w:shd w:val="clear" w:color="auto" w:fill="auto"/>
          </w:tcPr>
          <w:p w14:paraId="43522275"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kneading machine:</w:t>
            </w:r>
          </w:p>
          <w:p w14:paraId="4100C82F"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560C7935"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flour capacity: 15-100 </w:t>
            </w:r>
            <w:proofErr w:type="gramStart"/>
            <w:r w:rsidRPr="006A2CFC">
              <w:rPr>
                <w:rFonts w:asciiTheme="minorHAnsi" w:eastAsia="Univers-Condensed" w:hAnsiTheme="minorHAnsi"/>
                <w:color w:val="000000" w:themeColor="text1"/>
                <w:sz w:val="20"/>
                <w:szCs w:val="20"/>
              </w:rPr>
              <w:t>kg;</w:t>
            </w:r>
            <w:proofErr w:type="gramEnd"/>
            <w:r w:rsidRPr="006A2CFC">
              <w:rPr>
                <w:rFonts w:asciiTheme="minorHAnsi" w:eastAsia="Univers-Condensed" w:hAnsiTheme="minorHAnsi"/>
                <w:color w:val="000000" w:themeColor="text1"/>
                <w:sz w:val="20"/>
                <w:szCs w:val="20"/>
              </w:rPr>
              <w:t xml:space="preserve"> </w:t>
            </w:r>
          </w:p>
          <w:p w14:paraId="3792C0B1"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bowl capacity: 20ltr </w:t>
            </w:r>
          </w:p>
          <w:p w14:paraId="13F7295C"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mixed speed: 250/125 rpm</w:t>
            </w:r>
          </w:p>
          <w:p w14:paraId="0BFA66D9"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bowel direction: double </w:t>
            </w:r>
            <w:proofErr w:type="gramStart"/>
            <w:r w:rsidRPr="006A2CFC">
              <w:rPr>
                <w:rFonts w:asciiTheme="minorHAnsi" w:eastAsia="Univers-Condensed" w:hAnsiTheme="minorHAnsi"/>
                <w:color w:val="000000" w:themeColor="text1"/>
                <w:sz w:val="20"/>
                <w:szCs w:val="20"/>
              </w:rPr>
              <w:t>direction;</w:t>
            </w:r>
            <w:proofErr w:type="gramEnd"/>
            <w:r w:rsidRPr="006A2CFC">
              <w:rPr>
                <w:rFonts w:asciiTheme="minorHAnsi" w:eastAsia="Univers-Condensed" w:hAnsiTheme="minorHAnsi"/>
                <w:color w:val="000000" w:themeColor="text1"/>
                <w:sz w:val="20"/>
                <w:szCs w:val="20"/>
              </w:rPr>
              <w:t xml:space="preserve"> </w:t>
            </w:r>
          </w:p>
          <w:p w14:paraId="20483DB1"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spiral power: 3.6-5.25kW </w:t>
            </w:r>
          </w:p>
          <w:p w14:paraId="0E73853F" w14:textId="0266AA26"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usage: bread, cake, biscuit, pizza</w:t>
            </w:r>
          </w:p>
          <w:p w14:paraId="00CB827B" w14:textId="77777777" w:rsidR="009F2320" w:rsidRPr="006A2CFC" w:rsidRDefault="009F2320" w:rsidP="009F2320">
            <w:pPr>
              <w:rPr>
                <w:rFonts w:asciiTheme="minorHAnsi" w:eastAsia="Times New Roman" w:hAnsiTheme="minorHAnsi" w:cstheme="minorHAnsi"/>
                <w:color w:val="000000" w:themeColor="text1"/>
                <w:sz w:val="20"/>
                <w:szCs w:val="20"/>
              </w:rPr>
            </w:pPr>
          </w:p>
        </w:tc>
        <w:tc>
          <w:tcPr>
            <w:tcW w:w="294" w:type="pct"/>
            <w:shd w:val="clear" w:color="auto" w:fill="auto"/>
            <w:noWrap/>
            <w:vAlign w:val="center"/>
          </w:tcPr>
          <w:p w14:paraId="1A594BD4" w14:textId="2BD8C0D0"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6EBEBEC2"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78" w:type="pct"/>
            <w:vAlign w:val="center"/>
          </w:tcPr>
          <w:p w14:paraId="441E9ABA"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6522B6A6"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1048" w:type="pct"/>
          </w:tcPr>
          <w:p w14:paraId="21351081"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7D85D269" w14:textId="0BC6EAA0" w:rsidTr="001C730A">
        <w:trPr>
          <w:trHeight w:val="885"/>
        </w:trPr>
        <w:tc>
          <w:tcPr>
            <w:tcW w:w="245" w:type="pct"/>
            <w:shd w:val="clear" w:color="auto" w:fill="auto"/>
            <w:noWrap/>
            <w:vAlign w:val="bottom"/>
          </w:tcPr>
          <w:p w14:paraId="6432B2EA" w14:textId="370D6FFE" w:rsidR="009F2320" w:rsidRPr="006A2CFC" w:rsidRDefault="009F2320" w:rsidP="00556F07">
            <w:pPr>
              <w:pStyle w:val="ListParagraph"/>
              <w:numPr>
                <w:ilvl w:val="0"/>
                <w:numId w:val="51"/>
              </w:numPr>
              <w:jc w:val="right"/>
              <w:rPr>
                <w:rFonts w:asciiTheme="minorHAnsi" w:eastAsia="Times New Roman" w:hAnsiTheme="minorHAnsi" w:cstheme="minorHAnsi"/>
                <w:color w:val="000000" w:themeColor="text1"/>
                <w:sz w:val="20"/>
                <w:szCs w:val="20"/>
              </w:rPr>
            </w:pPr>
          </w:p>
        </w:tc>
        <w:tc>
          <w:tcPr>
            <w:tcW w:w="2276" w:type="pct"/>
            <w:shd w:val="clear" w:color="auto" w:fill="auto"/>
            <w:vAlign w:val="bottom"/>
            <w:hideMark/>
          </w:tcPr>
          <w:p w14:paraId="08069B25" w14:textId="77777777" w:rsidR="009F2320" w:rsidRPr="006A2CFC" w:rsidRDefault="009F2320" w:rsidP="009F2320">
            <w:pPr>
              <w:rPr>
                <w:rFonts w:asciiTheme="minorHAnsi" w:eastAsia="Times New Roman" w:hAnsiTheme="minorHAnsi" w:cstheme="minorHAnsi"/>
                <w:b/>
                <w:color w:val="000000" w:themeColor="text1"/>
                <w:sz w:val="20"/>
                <w:szCs w:val="20"/>
              </w:rPr>
            </w:pPr>
            <w:r w:rsidRPr="006A2CFC">
              <w:rPr>
                <w:rFonts w:asciiTheme="minorHAnsi" w:eastAsia="Times New Roman" w:hAnsiTheme="minorHAnsi" w:cstheme="minorHAnsi"/>
                <w:b/>
                <w:color w:val="000000" w:themeColor="text1"/>
                <w:sz w:val="20"/>
                <w:szCs w:val="20"/>
              </w:rPr>
              <w:t xml:space="preserve">Sieves </w:t>
            </w:r>
          </w:p>
          <w:p w14:paraId="007A8FA5" w14:textId="77777777" w:rsidR="009F2320" w:rsidRPr="006A2CFC" w:rsidRDefault="009F2320" w:rsidP="00556F07">
            <w:pPr>
              <w:numPr>
                <w:ilvl w:val="0"/>
                <w:numId w:val="47"/>
              </w:numPr>
              <w:spacing w:after="160" w:line="259" w:lineRule="auto"/>
              <w:contextualSpacing/>
              <w:rPr>
                <w:rFonts w:asciiTheme="minorHAnsi" w:eastAsia="Malgun Gothic" w:hAnsiTheme="minorHAnsi" w:cs="Times New Roman"/>
                <w:color w:val="000000" w:themeColor="text1"/>
                <w:sz w:val="20"/>
                <w:szCs w:val="20"/>
              </w:rPr>
            </w:pPr>
            <w:r w:rsidRPr="006A2CFC">
              <w:rPr>
                <w:rFonts w:asciiTheme="minorHAnsi" w:eastAsia="Malgun Gothic" w:hAnsiTheme="minorHAnsi" w:cs="Times New Roman"/>
                <w:color w:val="000000" w:themeColor="text1"/>
                <w:sz w:val="20"/>
                <w:szCs w:val="20"/>
              </w:rPr>
              <w:t>Material: STAINLESS STEEL WIRE</w:t>
            </w:r>
          </w:p>
          <w:p w14:paraId="78E55F11" w14:textId="77777777" w:rsidR="009F2320" w:rsidRPr="006A2CFC" w:rsidRDefault="009F2320" w:rsidP="00556F07">
            <w:pPr>
              <w:numPr>
                <w:ilvl w:val="0"/>
                <w:numId w:val="47"/>
              </w:numPr>
              <w:spacing w:after="160" w:line="259" w:lineRule="auto"/>
              <w:contextualSpacing/>
              <w:rPr>
                <w:rFonts w:asciiTheme="minorHAnsi" w:eastAsia="Malgun Gothic" w:hAnsiTheme="minorHAnsi" w:cs="Times New Roman"/>
                <w:color w:val="000000" w:themeColor="text1"/>
                <w:sz w:val="20"/>
                <w:szCs w:val="20"/>
              </w:rPr>
            </w:pPr>
            <w:r w:rsidRPr="006A2CFC">
              <w:rPr>
                <w:rFonts w:asciiTheme="minorHAnsi" w:eastAsia="Malgun Gothic" w:hAnsiTheme="minorHAnsi" w:cs="Times New Roman"/>
                <w:color w:val="000000" w:themeColor="text1"/>
                <w:sz w:val="20"/>
                <w:szCs w:val="20"/>
              </w:rPr>
              <w:t>Type: Weave Wire Mesh</w:t>
            </w:r>
          </w:p>
          <w:p w14:paraId="127CFCE0" w14:textId="77777777" w:rsidR="009F2320" w:rsidRPr="006A2CFC" w:rsidRDefault="009F2320" w:rsidP="00556F07">
            <w:pPr>
              <w:numPr>
                <w:ilvl w:val="0"/>
                <w:numId w:val="47"/>
              </w:numPr>
              <w:spacing w:after="160" w:line="259" w:lineRule="auto"/>
              <w:contextualSpacing/>
              <w:rPr>
                <w:rFonts w:asciiTheme="minorHAnsi" w:eastAsia="Malgun Gothic" w:hAnsiTheme="minorHAnsi" w:cs="Times New Roman"/>
                <w:color w:val="000000" w:themeColor="text1"/>
                <w:sz w:val="20"/>
                <w:szCs w:val="20"/>
              </w:rPr>
            </w:pPr>
            <w:r w:rsidRPr="006A2CFC">
              <w:rPr>
                <w:rFonts w:asciiTheme="minorHAnsi" w:eastAsia="Malgun Gothic" w:hAnsiTheme="minorHAnsi" w:cs="Times New Roman"/>
                <w:color w:val="000000" w:themeColor="text1"/>
                <w:sz w:val="20"/>
                <w:szCs w:val="20"/>
              </w:rPr>
              <w:t>Application: Woven Wire Mesh</w:t>
            </w:r>
          </w:p>
          <w:p w14:paraId="5FFDD964" w14:textId="77777777" w:rsidR="009F2320" w:rsidRPr="006A2CFC" w:rsidRDefault="009F2320" w:rsidP="00556F07">
            <w:pPr>
              <w:numPr>
                <w:ilvl w:val="0"/>
                <w:numId w:val="47"/>
              </w:numPr>
              <w:spacing w:after="160" w:line="259" w:lineRule="auto"/>
              <w:contextualSpacing/>
              <w:rPr>
                <w:rFonts w:asciiTheme="minorHAnsi" w:eastAsia="Malgun Gothic" w:hAnsiTheme="minorHAnsi" w:cs="Times New Roman"/>
                <w:color w:val="000000" w:themeColor="text1"/>
                <w:sz w:val="20"/>
                <w:szCs w:val="20"/>
              </w:rPr>
            </w:pPr>
            <w:r w:rsidRPr="006A2CFC">
              <w:rPr>
                <w:rFonts w:asciiTheme="minorHAnsi" w:eastAsia="Malgun Gothic" w:hAnsiTheme="minorHAnsi" w:cs="Times New Roman"/>
                <w:color w:val="000000" w:themeColor="text1"/>
                <w:sz w:val="20"/>
                <w:szCs w:val="20"/>
              </w:rPr>
              <w:t>Product name: sieve</w:t>
            </w:r>
          </w:p>
          <w:p w14:paraId="2889BE20" w14:textId="77777777" w:rsidR="009F2320" w:rsidRPr="006A2CFC" w:rsidRDefault="009F2320" w:rsidP="00556F07">
            <w:pPr>
              <w:numPr>
                <w:ilvl w:val="0"/>
                <w:numId w:val="47"/>
              </w:numPr>
              <w:spacing w:after="160" w:line="259" w:lineRule="auto"/>
              <w:contextualSpacing/>
              <w:rPr>
                <w:rFonts w:asciiTheme="minorHAnsi" w:eastAsia="Malgun Gothic" w:hAnsiTheme="minorHAnsi" w:cs="Times New Roman"/>
                <w:color w:val="000000" w:themeColor="text1"/>
                <w:sz w:val="20"/>
                <w:szCs w:val="20"/>
              </w:rPr>
            </w:pPr>
            <w:r w:rsidRPr="006A2CFC">
              <w:rPr>
                <w:rFonts w:asciiTheme="minorHAnsi" w:eastAsia="Malgun Gothic" w:hAnsiTheme="minorHAnsi" w:cs="Times New Roman"/>
                <w:color w:val="000000" w:themeColor="text1"/>
                <w:sz w:val="20"/>
                <w:szCs w:val="20"/>
              </w:rPr>
              <w:t>Aperture: 0.01-1mm</w:t>
            </w:r>
          </w:p>
          <w:p w14:paraId="474FA193" w14:textId="77777777" w:rsidR="009F2320" w:rsidRPr="006A2CFC" w:rsidRDefault="009F2320" w:rsidP="00556F07">
            <w:pPr>
              <w:numPr>
                <w:ilvl w:val="0"/>
                <w:numId w:val="47"/>
              </w:numPr>
              <w:spacing w:after="160" w:line="259" w:lineRule="auto"/>
              <w:contextualSpacing/>
              <w:rPr>
                <w:rFonts w:asciiTheme="minorHAnsi" w:eastAsia="Malgun Gothic" w:hAnsiTheme="minorHAnsi" w:cs="Times New Roman"/>
                <w:color w:val="000000" w:themeColor="text1"/>
                <w:sz w:val="20"/>
                <w:szCs w:val="20"/>
              </w:rPr>
            </w:pPr>
            <w:r w:rsidRPr="006A2CFC">
              <w:rPr>
                <w:rFonts w:asciiTheme="minorHAnsi" w:eastAsia="Malgun Gothic" w:hAnsiTheme="minorHAnsi" w:cs="Times New Roman"/>
                <w:color w:val="000000" w:themeColor="text1"/>
                <w:sz w:val="20"/>
                <w:szCs w:val="20"/>
              </w:rPr>
              <w:t>Name: laboratory test sieve</w:t>
            </w:r>
          </w:p>
          <w:p w14:paraId="54F656F9" w14:textId="77777777" w:rsidR="009F2320" w:rsidRPr="006A2CFC" w:rsidRDefault="009F2320" w:rsidP="00556F07">
            <w:pPr>
              <w:numPr>
                <w:ilvl w:val="0"/>
                <w:numId w:val="47"/>
              </w:numPr>
              <w:spacing w:after="160" w:line="259" w:lineRule="auto"/>
              <w:contextualSpacing/>
              <w:rPr>
                <w:rFonts w:asciiTheme="minorHAnsi" w:eastAsia="Malgun Gothic" w:hAnsiTheme="minorHAnsi" w:cs="Times New Roman"/>
                <w:color w:val="000000" w:themeColor="text1"/>
                <w:sz w:val="20"/>
                <w:szCs w:val="20"/>
              </w:rPr>
            </w:pPr>
            <w:r w:rsidRPr="006A2CFC">
              <w:rPr>
                <w:rFonts w:asciiTheme="minorHAnsi" w:eastAsia="Malgun Gothic" w:hAnsiTheme="minorHAnsi" w:cs="Times New Roman"/>
                <w:color w:val="000000" w:themeColor="text1"/>
                <w:sz w:val="20"/>
                <w:szCs w:val="20"/>
              </w:rPr>
              <w:t>Mesh: 5-600 meshes</w:t>
            </w:r>
          </w:p>
          <w:p w14:paraId="09736EBE" w14:textId="77777777" w:rsidR="009F2320" w:rsidRPr="006A2CFC" w:rsidRDefault="009F2320" w:rsidP="00556F07">
            <w:pPr>
              <w:numPr>
                <w:ilvl w:val="0"/>
                <w:numId w:val="47"/>
              </w:numPr>
              <w:spacing w:after="160" w:line="259" w:lineRule="auto"/>
              <w:contextualSpacing/>
              <w:rPr>
                <w:rFonts w:asciiTheme="minorHAnsi" w:eastAsia="Malgun Gothic" w:hAnsiTheme="minorHAnsi" w:cs="Times New Roman"/>
                <w:color w:val="000000" w:themeColor="text1"/>
                <w:sz w:val="20"/>
                <w:szCs w:val="20"/>
              </w:rPr>
            </w:pPr>
            <w:r w:rsidRPr="006A2CFC">
              <w:rPr>
                <w:rFonts w:asciiTheme="minorHAnsi" w:eastAsia="Malgun Gothic" w:hAnsiTheme="minorHAnsi" w:cs="Times New Roman"/>
                <w:color w:val="000000" w:themeColor="text1"/>
                <w:sz w:val="20"/>
                <w:szCs w:val="20"/>
              </w:rPr>
              <w:t>Height: 5cm,7cm</w:t>
            </w:r>
          </w:p>
          <w:p w14:paraId="2C6C3229" w14:textId="30D05C19" w:rsidR="009F2320" w:rsidRPr="006A2CFC" w:rsidRDefault="009F2320" w:rsidP="00556F07">
            <w:pPr>
              <w:numPr>
                <w:ilvl w:val="0"/>
                <w:numId w:val="47"/>
              </w:numPr>
              <w:spacing w:after="160" w:line="259" w:lineRule="auto"/>
              <w:contextualSpacing/>
              <w:rPr>
                <w:rFonts w:asciiTheme="minorHAnsi" w:eastAsia="Malgun Gothic" w:hAnsiTheme="minorHAnsi" w:cs="Times New Roman"/>
                <w:color w:val="000000" w:themeColor="text1"/>
                <w:sz w:val="20"/>
                <w:szCs w:val="20"/>
              </w:rPr>
            </w:pPr>
            <w:r w:rsidRPr="006A2CFC">
              <w:rPr>
                <w:rFonts w:asciiTheme="minorHAnsi" w:eastAsia="Malgun Gothic" w:hAnsiTheme="minorHAnsi" w:cs="Times New Roman"/>
                <w:color w:val="000000" w:themeColor="text1"/>
                <w:sz w:val="20"/>
                <w:szCs w:val="20"/>
              </w:rPr>
              <w:t xml:space="preserve">Micron: 5 10 20 45 50 100 150 200 250 300 400 500 600 </w:t>
            </w:r>
            <w:proofErr w:type="gramStart"/>
            <w:r w:rsidRPr="006A2CFC">
              <w:rPr>
                <w:rFonts w:asciiTheme="minorHAnsi" w:eastAsia="Malgun Gothic" w:hAnsiTheme="minorHAnsi" w:cs="Times New Roman"/>
                <w:color w:val="000000" w:themeColor="text1"/>
                <w:sz w:val="20"/>
                <w:szCs w:val="20"/>
              </w:rPr>
              <w:t>micron</w:t>
            </w:r>
            <w:proofErr w:type="gramEnd"/>
          </w:p>
          <w:p w14:paraId="4DCD1F24" w14:textId="77777777" w:rsidR="009F2320" w:rsidRPr="006A2CFC" w:rsidRDefault="009F2320" w:rsidP="00556F07">
            <w:pPr>
              <w:numPr>
                <w:ilvl w:val="0"/>
                <w:numId w:val="47"/>
              </w:numPr>
              <w:spacing w:after="160" w:line="259" w:lineRule="auto"/>
              <w:contextualSpacing/>
              <w:rPr>
                <w:rFonts w:asciiTheme="minorHAnsi" w:eastAsia="Malgun Gothic" w:hAnsiTheme="minorHAnsi" w:cs="Times New Roman"/>
                <w:color w:val="000000" w:themeColor="text1"/>
                <w:sz w:val="20"/>
                <w:szCs w:val="20"/>
              </w:rPr>
            </w:pPr>
            <w:r w:rsidRPr="006A2CFC">
              <w:rPr>
                <w:rFonts w:asciiTheme="minorHAnsi" w:eastAsia="Malgun Gothic" w:hAnsiTheme="minorHAnsi" w:cs="Times New Roman"/>
                <w:color w:val="000000" w:themeColor="text1"/>
                <w:sz w:val="20"/>
                <w:szCs w:val="20"/>
              </w:rPr>
              <w:t xml:space="preserve">out diameter: 75mm,100mm,200mm,300mm,350mm,400mm, </w:t>
            </w:r>
            <w:proofErr w:type="spellStart"/>
            <w:r w:rsidRPr="006A2CFC">
              <w:rPr>
                <w:rFonts w:asciiTheme="minorHAnsi" w:eastAsia="Malgun Gothic" w:hAnsiTheme="minorHAnsi" w:cs="Times New Roman"/>
                <w:color w:val="000000" w:themeColor="text1"/>
                <w:sz w:val="20"/>
                <w:szCs w:val="20"/>
              </w:rPr>
              <w:t>etc</w:t>
            </w:r>
            <w:proofErr w:type="spellEnd"/>
            <w:r w:rsidRPr="006A2CFC">
              <w:rPr>
                <w:rFonts w:asciiTheme="minorHAnsi" w:eastAsia="Malgun Gothic" w:hAnsiTheme="minorHAnsi" w:cs="Times New Roman"/>
                <w:color w:val="000000" w:themeColor="text1"/>
                <w:sz w:val="20"/>
                <w:szCs w:val="20"/>
              </w:rPr>
              <w:t>,</w:t>
            </w:r>
          </w:p>
          <w:p w14:paraId="51309686" w14:textId="77777777" w:rsidR="009F2320" w:rsidRPr="006A2CFC" w:rsidRDefault="009F2320" w:rsidP="00556F07">
            <w:pPr>
              <w:numPr>
                <w:ilvl w:val="0"/>
                <w:numId w:val="47"/>
              </w:numPr>
              <w:spacing w:after="160" w:line="259" w:lineRule="auto"/>
              <w:contextualSpacing/>
              <w:rPr>
                <w:rFonts w:asciiTheme="minorHAnsi" w:eastAsia="Malgun Gothic" w:hAnsiTheme="minorHAnsi" w:cs="Times New Roman"/>
                <w:color w:val="000000" w:themeColor="text1"/>
                <w:sz w:val="20"/>
                <w:szCs w:val="20"/>
              </w:rPr>
            </w:pPr>
            <w:r w:rsidRPr="006A2CFC">
              <w:rPr>
                <w:rFonts w:asciiTheme="minorHAnsi" w:eastAsia="Malgun Gothic" w:hAnsiTheme="minorHAnsi" w:cs="Times New Roman"/>
                <w:color w:val="000000" w:themeColor="text1"/>
                <w:sz w:val="20"/>
                <w:szCs w:val="20"/>
              </w:rPr>
              <w:t>Shape: round</w:t>
            </w:r>
          </w:p>
          <w:p w14:paraId="500B627A" w14:textId="77777777" w:rsidR="009F2320" w:rsidRPr="006A2CFC" w:rsidRDefault="009F2320" w:rsidP="00556F07">
            <w:pPr>
              <w:numPr>
                <w:ilvl w:val="0"/>
                <w:numId w:val="47"/>
              </w:numPr>
              <w:spacing w:after="160" w:line="259" w:lineRule="auto"/>
              <w:contextualSpacing/>
              <w:rPr>
                <w:rFonts w:asciiTheme="minorHAnsi" w:eastAsia="Malgun Gothic" w:hAnsiTheme="minorHAnsi" w:cs="Times New Roman"/>
                <w:color w:val="000000" w:themeColor="text1"/>
                <w:sz w:val="20"/>
                <w:szCs w:val="20"/>
              </w:rPr>
            </w:pPr>
            <w:r w:rsidRPr="006A2CFC">
              <w:rPr>
                <w:rFonts w:asciiTheme="minorHAnsi" w:eastAsia="Malgun Gothic" w:hAnsiTheme="minorHAnsi" w:cs="Times New Roman"/>
                <w:color w:val="000000" w:themeColor="text1"/>
                <w:sz w:val="20"/>
                <w:szCs w:val="20"/>
              </w:rPr>
              <w:t>Diameter: 200-300mm</w:t>
            </w:r>
          </w:p>
        </w:tc>
        <w:tc>
          <w:tcPr>
            <w:tcW w:w="294" w:type="pct"/>
            <w:shd w:val="clear" w:color="auto" w:fill="auto"/>
            <w:noWrap/>
            <w:vAlign w:val="center"/>
            <w:hideMark/>
          </w:tcPr>
          <w:p w14:paraId="5FCDCD51" w14:textId="34E69C2E"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hideMark/>
          </w:tcPr>
          <w:p w14:paraId="754A84F3"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12</w:t>
            </w:r>
          </w:p>
        </w:tc>
        <w:tc>
          <w:tcPr>
            <w:tcW w:w="378" w:type="pct"/>
            <w:vAlign w:val="center"/>
          </w:tcPr>
          <w:p w14:paraId="46DB4707"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461" w:type="pct"/>
            <w:shd w:val="clear" w:color="auto" w:fill="auto"/>
            <w:noWrap/>
            <w:vAlign w:val="center"/>
            <w:hideMark/>
          </w:tcPr>
          <w:p w14:paraId="6540AEFB"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6923B3B8"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39D642F9" w14:textId="19B29182" w:rsidTr="001C730A">
        <w:trPr>
          <w:trHeight w:val="885"/>
        </w:trPr>
        <w:tc>
          <w:tcPr>
            <w:tcW w:w="245" w:type="pct"/>
            <w:shd w:val="clear" w:color="auto" w:fill="auto"/>
            <w:noWrap/>
            <w:vAlign w:val="bottom"/>
          </w:tcPr>
          <w:p w14:paraId="11E5F052" w14:textId="198E44C2" w:rsidR="009F2320" w:rsidRPr="006A2CFC" w:rsidRDefault="009F2320" w:rsidP="00556F07">
            <w:pPr>
              <w:pStyle w:val="ListParagraph"/>
              <w:numPr>
                <w:ilvl w:val="0"/>
                <w:numId w:val="51"/>
              </w:numPr>
              <w:jc w:val="right"/>
              <w:rPr>
                <w:rFonts w:asciiTheme="minorHAnsi" w:eastAsia="Times New Roman" w:hAnsiTheme="minorHAnsi" w:cstheme="minorHAnsi"/>
                <w:color w:val="000000" w:themeColor="text1"/>
                <w:sz w:val="20"/>
                <w:szCs w:val="20"/>
              </w:rPr>
            </w:pPr>
          </w:p>
        </w:tc>
        <w:tc>
          <w:tcPr>
            <w:tcW w:w="2276" w:type="pct"/>
            <w:shd w:val="clear" w:color="auto" w:fill="auto"/>
          </w:tcPr>
          <w:p w14:paraId="3D413C1A"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Stainless steel Standard laboratory vibrating screen flour Test Sieve</w:t>
            </w:r>
          </w:p>
          <w:p w14:paraId="0AAB81C6" w14:textId="39E0E889"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 xml:space="preserve">Specification: </w:t>
            </w:r>
          </w:p>
          <w:p w14:paraId="709E319D"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hAnsiTheme="minorHAnsi"/>
                <w:color w:val="000000" w:themeColor="text1"/>
                <w:sz w:val="20"/>
                <w:szCs w:val="20"/>
              </w:rPr>
              <w:t xml:space="preserve"> </w:t>
            </w:r>
            <w:r w:rsidRPr="006A2CFC">
              <w:rPr>
                <w:rFonts w:asciiTheme="minorHAnsi" w:eastAsia="Univers-Condensed" w:hAnsiTheme="minorHAnsi"/>
                <w:color w:val="000000" w:themeColor="text1"/>
                <w:sz w:val="20"/>
                <w:szCs w:val="20"/>
              </w:rPr>
              <w:t xml:space="preserve">Application: for flour </w:t>
            </w:r>
          </w:p>
          <w:p w14:paraId="7FE24613"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mesh size 2-400 mesh </w:t>
            </w:r>
          </w:p>
          <w:p w14:paraId="26A7326D"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layers: 1-8 layers</w:t>
            </w:r>
          </w:p>
          <w:p w14:paraId="77464C3F"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granularity: 0.038-3mm</w:t>
            </w:r>
          </w:p>
          <w:p w14:paraId="5EE8061F"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speed: 1420 rpm </w:t>
            </w:r>
          </w:p>
          <w:p w14:paraId="063FA935"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diameter: 200 mm</w:t>
            </w:r>
          </w:p>
          <w:p w14:paraId="534B16D7"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b/>
                <w:color w:val="000000" w:themeColor="text1"/>
                <w:sz w:val="20"/>
                <w:szCs w:val="20"/>
              </w:rPr>
            </w:pPr>
            <w:r w:rsidRPr="006A2CFC">
              <w:rPr>
                <w:rFonts w:asciiTheme="minorHAnsi" w:eastAsia="Univers-Condensed" w:hAnsiTheme="minorHAnsi"/>
                <w:color w:val="000000" w:themeColor="text1"/>
                <w:sz w:val="20"/>
                <w:szCs w:val="20"/>
              </w:rPr>
              <w:t xml:space="preserve">Aperture:  5 20 50 100 150 200 250 300 400 500 600 </w:t>
            </w:r>
            <w:proofErr w:type="gramStart"/>
            <w:r w:rsidRPr="006A2CFC">
              <w:rPr>
                <w:rFonts w:asciiTheme="minorHAnsi" w:eastAsia="Univers-Condensed" w:hAnsiTheme="minorHAnsi"/>
                <w:color w:val="000000" w:themeColor="text1"/>
                <w:sz w:val="20"/>
                <w:szCs w:val="20"/>
              </w:rPr>
              <w:t>micron</w:t>
            </w:r>
            <w:proofErr w:type="gramEnd"/>
            <w:r w:rsidRPr="006A2CFC">
              <w:rPr>
                <w:rFonts w:asciiTheme="minorHAnsi" w:eastAsia="Univers-Condensed" w:hAnsiTheme="minorHAnsi"/>
                <w:color w:val="000000" w:themeColor="text1"/>
                <w:sz w:val="20"/>
                <w:szCs w:val="20"/>
              </w:rPr>
              <w:t xml:space="preserve"> </w:t>
            </w:r>
          </w:p>
          <w:p w14:paraId="02B825FA"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Times New Roman" w:hAnsiTheme="minorHAnsi" w:cstheme="minorHAnsi"/>
                <w:b/>
                <w:color w:val="000000" w:themeColor="text1"/>
                <w:sz w:val="20"/>
                <w:szCs w:val="20"/>
              </w:rPr>
            </w:pPr>
            <w:r w:rsidRPr="006A2CFC">
              <w:rPr>
                <w:rFonts w:asciiTheme="minorHAnsi" w:eastAsia="Univers-Condensed" w:hAnsiTheme="minorHAnsi"/>
                <w:color w:val="000000" w:themeColor="text1"/>
                <w:sz w:val="20"/>
                <w:szCs w:val="20"/>
              </w:rPr>
              <w:t>wire diameter: 0.5 mm stainless steel flour mesh standard laboratory sieves</w:t>
            </w:r>
          </w:p>
        </w:tc>
        <w:tc>
          <w:tcPr>
            <w:tcW w:w="294" w:type="pct"/>
            <w:shd w:val="clear" w:color="auto" w:fill="auto"/>
            <w:noWrap/>
            <w:vAlign w:val="center"/>
          </w:tcPr>
          <w:p w14:paraId="6D95A290" w14:textId="0E025247"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208A57BE"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7654CDF1"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2E6D800D"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7284DEC6" w14:textId="77777777" w:rsidR="009F2320" w:rsidRPr="006A2CFC" w:rsidRDefault="009F2320" w:rsidP="009F2320">
            <w:pPr>
              <w:jc w:val="center"/>
              <w:rPr>
                <w:rFonts w:asciiTheme="minorHAnsi" w:eastAsia="Times New Roman" w:hAnsiTheme="minorHAnsi" w:cstheme="minorHAnsi"/>
                <w:color w:val="000000" w:themeColor="text1"/>
                <w:sz w:val="20"/>
                <w:szCs w:val="20"/>
              </w:rPr>
            </w:pPr>
          </w:p>
        </w:tc>
      </w:tr>
      <w:tr w:rsidR="009F2320" w:rsidRPr="006A2CFC" w14:paraId="356C01E6" w14:textId="6E6334C2" w:rsidTr="001C730A">
        <w:trPr>
          <w:trHeight w:val="330"/>
        </w:trPr>
        <w:tc>
          <w:tcPr>
            <w:tcW w:w="245" w:type="pct"/>
            <w:shd w:val="clear" w:color="auto" w:fill="auto"/>
            <w:noWrap/>
            <w:vAlign w:val="bottom"/>
          </w:tcPr>
          <w:p w14:paraId="6BD41289" w14:textId="01F08605" w:rsidR="009F2320" w:rsidRPr="006A2CFC" w:rsidRDefault="009F2320" w:rsidP="00556F07">
            <w:pPr>
              <w:pStyle w:val="ListParagraph"/>
              <w:numPr>
                <w:ilvl w:val="0"/>
                <w:numId w:val="51"/>
              </w:numPr>
              <w:jc w:val="right"/>
              <w:rPr>
                <w:rFonts w:asciiTheme="minorHAnsi" w:eastAsia="Times New Roman" w:hAnsiTheme="minorHAnsi" w:cstheme="minorHAnsi"/>
                <w:b/>
                <w:bCs/>
                <w:color w:val="000000" w:themeColor="text1"/>
                <w:sz w:val="20"/>
                <w:szCs w:val="20"/>
              </w:rPr>
            </w:pPr>
          </w:p>
        </w:tc>
        <w:tc>
          <w:tcPr>
            <w:tcW w:w="2276" w:type="pct"/>
            <w:shd w:val="clear" w:color="auto" w:fill="auto"/>
            <w:vAlign w:val="bottom"/>
            <w:hideMark/>
          </w:tcPr>
          <w:p w14:paraId="41D807EF" w14:textId="3068B922"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Universal Laboratory Disk Mill DLFU:</w:t>
            </w:r>
          </w:p>
          <w:p w14:paraId="17B52089"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1AADF0E7"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grinding type: for coarse and fine grinding </w:t>
            </w:r>
          </w:p>
          <w:p w14:paraId="1DFF8C30"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Accreditation type: Officially accredited by EBC</w:t>
            </w:r>
          </w:p>
          <w:p w14:paraId="6FB1BEBD" w14:textId="74871224"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Mode of Operation: Continuous (infinite), easy setting of the </w:t>
            </w:r>
            <w:proofErr w:type="gramStart"/>
            <w:r w:rsidRPr="006A2CFC">
              <w:rPr>
                <w:rFonts w:asciiTheme="minorHAnsi" w:eastAsia="Univers-Condensed" w:hAnsiTheme="minorHAnsi"/>
                <w:color w:val="000000" w:themeColor="text1"/>
                <w:sz w:val="20"/>
                <w:szCs w:val="20"/>
              </w:rPr>
              <w:t>required  granulation</w:t>
            </w:r>
            <w:proofErr w:type="gramEnd"/>
            <w:r w:rsidRPr="006A2CFC">
              <w:rPr>
                <w:rFonts w:asciiTheme="minorHAnsi" w:eastAsia="Univers-Condensed" w:hAnsiTheme="minorHAnsi"/>
                <w:color w:val="000000" w:themeColor="text1"/>
                <w:sz w:val="20"/>
                <w:szCs w:val="20"/>
              </w:rPr>
              <w:t xml:space="preserve"> degree using graduated ring</w:t>
            </w:r>
          </w:p>
          <w:p w14:paraId="10EF466F"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Heating of the ground material: Low heating of the ground material, </w:t>
            </w:r>
            <w:proofErr w:type="gramStart"/>
            <w:r w:rsidRPr="006A2CFC">
              <w:rPr>
                <w:rFonts w:asciiTheme="minorHAnsi" w:eastAsia="Univers-Condensed" w:hAnsiTheme="minorHAnsi"/>
                <w:color w:val="000000" w:themeColor="text1"/>
                <w:sz w:val="20"/>
                <w:szCs w:val="20"/>
              </w:rPr>
              <w:t>i.e.</w:t>
            </w:r>
            <w:proofErr w:type="gramEnd"/>
            <w:r w:rsidRPr="006A2CFC">
              <w:rPr>
                <w:rFonts w:asciiTheme="minorHAnsi" w:eastAsia="Univers-Condensed" w:hAnsiTheme="minorHAnsi"/>
                <w:color w:val="000000" w:themeColor="text1"/>
                <w:sz w:val="20"/>
                <w:szCs w:val="20"/>
              </w:rPr>
              <w:t xml:space="preserve"> no distortion of the analysis results</w:t>
            </w:r>
          </w:p>
          <w:p w14:paraId="466DC7D9"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self-cleaning: Good self-cleaning of the grinding chamber, requiring cleaning only when material is changed</w:t>
            </w:r>
          </w:p>
          <w:p w14:paraId="7C989A28" w14:textId="77777777" w:rsidR="009F2320" w:rsidRPr="006A2CFC" w:rsidRDefault="009F2320" w:rsidP="009F2320">
            <w:pPr>
              <w:rPr>
                <w:rFonts w:asciiTheme="minorHAnsi" w:eastAsia="Times New Roman" w:hAnsiTheme="minorHAnsi" w:cstheme="minorHAnsi"/>
                <w:b/>
                <w:bCs/>
                <w:color w:val="000000" w:themeColor="text1"/>
                <w:sz w:val="20"/>
                <w:szCs w:val="20"/>
              </w:rPr>
            </w:pPr>
            <w:r w:rsidRPr="006A2CFC">
              <w:rPr>
                <w:rFonts w:asciiTheme="minorHAnsi" w:hAnsiTheme="minorHAnsi"/>
                <w:color w:val="000000" w:themeColor="text1"/>
                <w:sz w:val="20"/>
                <w:szCs w:val="20"/>
              </w:rPr>
              <w:lastRenderedPageBreak/>
              <w:t xml:space="preserve">Complete </w:t>
            </w:r>
            <w:proofErr w:type="gramStart"/>
            <w:r w:rsidRPr="006A2CFC">
              <w:rPr>
                <w:rFonts w:asciiTheme="minorHAnsi" w:hAnsiTheme="minorHAnsi"/>
                <w:color w:val="000000" w:themeColor="text1"/>
                <w:sz w:val="20"/>
                <w:szCs w:val="20"/>
              </w:rPr>
              <w:t>accessories :</w:t>
            </w:r>
            <w:proofErr w:type="gramEnd"/>
            <w:r w:rsidRPr="006A2CFC">
              <w:rPr>
                <w:rFonts w:asciiTheme="minorHAnsi" w:hAnsiTheme="minorHAnsi"/>
                <w:color w:val="000000" w:themeColor="text1"/>
                <w:sz w:val="20"/>
                <w:szCs w:val="20"/>
              </w:rPr>
              <w:t xml:space="preserve"> Complete with stainless steel mash cup with a set of accessories , different brush</w:t>
            </w:r>
            <w:r w:rsidRPr="006A2CFC">
              <w:rPr>
                <w:rFonts w:asciiTheme="minorHAnsi" w:eastAsia="Times New Roman" w:hAnsiTheme="minorHAnsi" w:cstheme="minorHAnsi"/>
                <w:b/>
                <w:bCs/>
                <w:color w:val="000000" w:themeColor="text1"/>
                <w:sz w:val="20"/>
                <w:szCs w:val="20"/>
              </w:rPr>
              <w:t> </w:t>
            </w:r>
          </w:p>
        </w:tc>
        <w:tc>
          <w:tcPr>
            <w:tcW w:w="294" w:type="pct"/>
            <w:shd w:val="clear" w:color="auto" w:fill="auto"/>
            <w:noWrap/>
            <w:vAlign w:val="center"/>
            <w:hideMark/>
          </w:tcPr>
          <w:p w14:paraId="055EF7EE" w14:textId="4D794A01" w:rsidR="009F2320" w:rsidRPr="006A2CFC" w:rsidRDefault="009F2320" w:rsidP="009F2320">
            <w:pPr>
              <w:jc w:val="cente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color w:val="000000" w:themeColor="text1"/>
                <w:sz w:val="20"/>
                <w:szCs w:val="20"/>
              </w:rPr>
              <w:lastRenderedPageBreak/>
              <w:t>Each</w:t>
            </w:r>
          </w:p>
        </w:tc>
        <w:tc>
          <w:tcPr>
            <w:tcW w:w="298" w:type="pct"/>
            <w:shd w:val="clear" w:color="auto" w:fill="auto"/>
            <w:noWrap/>
            <w:vAlign w:val="center"/>
            <w:hideMark/>
          </w:tcPr>
          <w:p w14:paraId="275A21A1" w14:textId="70CCA751" w:rsidR="009F2320" w:rsidRPr="006A2CFC" w:rsidRDefault="009F2320" w:rsidP="001C730A">
            <w:pPr>
              <w:jc w:val="right"/>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0</w:t>
            </w:r>
          </w:p>
        </w:tc>
        <w:tc>
          <w:tcPr>
            <w:tcW w:w="378" w:type="pct"/>
            <w:shd w:val="clear" w:color="auto" w:fill="auto"/>
            <w:vAlign w:val="center"/>
          </w:tcPr>
          <w:p w14:paraId="17CCD172" w14:textId="77777777" w:rsidR="009F2320" w:rsidRPr="006A2CFC" w:rsidRDefault="009F2320" w:rsidP="001C730A">
            <w:pPr>
              <w:jc w:val="right"/>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1</w:t>
            </w:r>
          </w:p>
        </w:tc>
        <w:tc>
          <w:tcPr>
            <w:tcW w:w="461" w:type="pct"/>
            <w:shd w:val="clear" w:color="auto" w:fill="auto"/>
            <w:noWrap/>
            <w:vAlign w:val="center"/>
          </w:tcPr>
          <w:p w14:paraId="278BB358" w14:textId="77777777" w:rsidR="009F2320" w:rsidRPr="006A2CFC" w:rsidRDefault="009F2320" w:rsidP="001C730A">
            <w:pPr>
              <w:jc w:val="right"/>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0</w:t>
            </w:r>
          </w:p>
        </w:tc>
        <w:tc>
          <w:tcPr>
            <w:tcW w:w="1048" w:type="pct"/>
          </w:tcPr>
          <w:p w14:paraId="6EEBE6CB" w14:textId="77777777" w:rsidR="009F2320" w:rsidRPr="006A2CFC" w:rsidRDefault="009F2320" w:rsidP="009F2320">
            <w:pPr>
              <w:jc w:val="right"/>
              <w:rPr>
                <w:rFonts w:asciiTheme="minorHAnsi" w:eastAsia="Times New Roman" w:hAnsiTheme="minorHAnsi" w:cstheme="minorHAnsi"/>
                <w:b/>
                <w:bCs/>
                <w:color w:val="000000" w:themeColor="text1"/>
                <w:sz w:val="20"/>
                <w:szCs w:val="20"/>
              </w:rPr>
            </w:pPr>
          </w:p>
        </w:tc>
      </w:tr>
      <w:tr w:rsidR="009F2320" w:rsidRPr="006A2CFC" w14:paraId="39EAAA5F" w14:textId="6B01DE5F" w:rsidTr="001C730A">
        <w:trPr>
          <w:trHeight w:val="315"/>
        </w:trPr>
        <w:tc>
          <w:tcPr>
            <w:tcW w:w="245" w:type="pct"/>
            <w:shd w:val="clear" w:color="auto" w:fill="auto"/>
            <w:noWrap/>
            <w:vAlign w:val="bottom"/>
          </w:tcPr>
          <w:p w14:paraId="0B91A09C" w14:textId="0352227F"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vAlign w:val="bottom"/>
            <w:hideMark/>
          </w:tcPr>
          <w:p w14:paraId="6CCB4228"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Dehuller:  Multifunction High Quality Rice Wheat Corn Maize Grain Peeler/ Dehuller/Peeling Machine</w:t>
            </w:r>
          </w:p>
          <w:p w14:paraId="4CB5EF4B"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7AA9E656"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Production Capacity: 600-800kg/</w:t>
            </w:r>
            <w:proofErr w:type="gramStart"/>
            <w:r w:rsidRPr="006A2CFC">
              <w:rPr>
                <w:rFonts w:asciiTheme="minorHAnsi" w:eastAsia="Univers-Condensed" w:hAnsiTheme="minorHAnsi"/>
                <w:color w:val="000000" w:themeColor="text1"/>
                <w:sz w:val="20"/>
                <w:szCs w:val="20"/>
              </w:rPr>
              <w:t>h  Dimension</w:t>
            </w:r>
            <w:proofErr w:type="gramEnd"/>
            <w:r w:rsidRPr="006A2CFC">
              <w:rPr>
                <w:rFonts w:asciiTheme="minorHAnsi" w:eastAsia="Univers-Condensed" w:hAnsiTheme="minorHAnsi"/>
                <w:color w:val="000000" w:themeColor="text1"/>
                <w:sz w:val="20"/>
                <w:szCs w:val="20"/>
              </w:rPr>
              <w:t xml:space="preserve">(L*W*H): 128*61*87cm </w:t>
            </w:r>
          </w:p>
          <w:p w14:paraId="62F66621"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Function: grain peeling equipment  </w:t>
            </w:r>
          </w:p>
          <w:p w14:paraId="21B8E79E"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Power: 7.5kw     </w:t>
            </w:r>
          </w:p>
          <w:p w14:paraId="4D9A53E4"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Times New Roman" w:hAnsiTheme="minorHAnsi" w:cstheme="minorHAnsi"/>
                <w:color w:val="000000" w:themeColor="text1"/>
                <w:sz w:val="20"/>
                <w:szCs w:val="20"/>
              </w:rPr>
            </w:pPr>
            <w:r w:rsidRPr="006A2CFC">
              <w:rPr>
                <w:rFonts w:asciiTheme="minorHAnsi" w:eastAsia="Univers-Condensed" w:hAnsiTheme="minorHAnsi"/>
                <w:color w:val="000000" w:themeColor="text1"/>
                <w:sz w:val="20"/>
                <w:szCs w:val="20"/>
              </w:rPr>
              <w:t>Voltage: 380v</w:t>
            </w:r>
          </w:p>
        </w:tc>
        <w:tc>
          <w:tcPr>
            <w:tcW w:w="294" w:type="pct"/>
            <w:shd w:val="clear" w:color="auto" w:fill="auto"/>
            <w:noWrap/>
            <w:vAlign w:val="center"/>
            <w:hideMark/>
          </w:tcPr>
          <w:p w14:paraId="34913436" w14:textId="4118F6A8"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hideMark/>
          </w:tcPr>
          <w:p w14:paraId="418CC20D"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4FFD3CAC"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hideMark/>
          </w:tcPr>
          <w:p w14:paraId="410D650E"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41BCE09E"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7323F017" w14:textId="0601DBDA" w:rsidTr="001C730A">
        <w:trPr>
          <w:trHeight w:val="315"/>
        </w:trPr>
        <w:tc>
          <w:tcPr>
            <w:tcW w:w="245" w:type="pct"/>
            <w:shd w:val="clear" w:color="auto" w:fill="auto"/>
            <w:noWrap/>
            <w:vAlign w:val="bottom"/>
          </w:tcPr>
          <w:p w14:paraId="7A96C1A5" w14:textId="010209DB"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vAlign w:val="bottom"/>
          </w:tcPr>
          <w:p w14:paraId="048FCD8F"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 xml:space="preserve">Laboratory scale bench top Roller mill    </w:t>
            </w:r>
          </w:p>
          <w:p w14:paraId="1BCD88BF"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3703B7CB"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Production capacity: 50-100 kg/</w:t>
            </w:r>
            <w:proofErr w:type="spellStart"/>
            <w:r w:rsidRPr="006A2CFC">
              <w:rPr>
                <w:rFonts w:asciiTheme="minorHAnsi" w:eastAsia="Univers-Condensed" w:hAnsiTheme="minorHAnsi"/>
                <w:color w:val="000000" w:themeColor="text1"/>
                <w:sz w:val="20"/>
                <w:szCs w:val="20"/>
              </w:rPr>
              <w:t>hr</w:t>
            </w:r>
            <w:proofErr w:type="spellEnd"/>
            <w:r w:rsidRPr="006A2CFC">
              <w:rPr>
                <w:rFonts w:asciiTheme="minorHAnsi" w:eastAsia="Univers-Condensed" w:hAnsiTheme="minorHAnsi"/>
                <w:color w:val="000000" w:themeColor="text1"/>
                <w:sz w:val="20"/>
                <w:szCs w:val="20"/>
              </w:rPr>
              <w:t xml:space="preserve">  </w:t>
            </w:r>
          </w:p>
          <w:p w14:paraId="24AEA743"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 Function: grain flour milling machine    </w:t>
            </w:r>
          </w:p>
          <w:p w14:paraId="5B5377E0"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Rotating speed(r/min): 250  </w:t>
            </w:r>
          </w:p>
          <w:p w14:paraId="2C2AB19B"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Roller distance (mm):  250*600 </w:t>
            </w:r>
          </w:p>
          <w:p w14:paraId="7CEC49FE"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Front feeder speed (r/min): 60-260    </w:t>
            </w:r>
          </w:p>
          <w:p w14:paraId="0FDF8871"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Cylinder pressure (</w:t>
            </w:r>
            <w:proofErr w:type="spellStart"/>
            <w:r w:rsidRPr="006A2CFC">
              <w:rPr>
                <w:rFonts w:asciiTheme="minorHAnsi" w:eastAsia="Univers-Condensed" w:hAnsiTheme="minorHAnsi"/>
                <w:color w:val="000000" w:themeColor="text1"/>
                <w:sz w:val="20"/>
                <w:szCs w:val="20"/>
              </w:rPr>
              <w:t>Mpa</w:t>
            </w:r>
            <w:proofErr w:type="spellEnd"/>
            <w:r w:rsidRPr="006A2CFC">
              <w:rPr>
                <w:rFonts w:asciiTheme="minorHAnsi" w:eastAsia="Univers-Condensed" w:hAnsiTheme="minorHAnsi"/>
                <w:color w:val="000000" w:themeColor="text1"/>
                <w:sz w:val="20"/>
                <w:szCs w:val="20"/>
              </w:rPr>
              <w:t xml:space="preserve">): 0.6-0.7 </w:t>
            </w:r>
          </w:p>
          <w:p w14:paraId="0D821193"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Dimension(L*W*H): ≤0.8mx8.0mx1.0m   </w:t>
            </w:r>
          </w:p>
          <w:p w14:paraId="51E8E28F"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Length (mm): ≤600                      </w:t>
            </w:r>
          </w:p>
          <w:p w14:paraId="6E485D97"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Diameter: ≤250 mm, </w:t>
            </w:r>
          </w:p>
          <w:p w14:paraId="693B5B4B"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Core Components: Motor, </w:t>
            </w:r>
          </w:p>
          <w:p w14:paraId="252A4CC0"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proofErr w:type="gramStart"/>
            <w:r w:rsidRPr="006A2CFC">
              <w:rPr>
                <w:rFonts w:asciiTheme="minorHAnsi" w:eastAsia="Univers-Condensed" w:hAnsiTheme="minorHAnsi"/>
                <w:color w:val="000000" w:themeColor="text1"/>
                <w:sz w:val="20"/>
                <w:szCs w:val="20"/>
              </w:rPr>
              <w:t>Bearing  Orientation</w:t>
            </w:r>
            <w:proofErr w:type="gramEnd"/>
            <w:r w:rsidRPr="006A2CFC">
              <w:rPr>
                <w:rFonts w:asciiTheme="minorHAnsi" w:eastAsia="Univers-Condensed" w:hAnsiTheme="minorHAnsi"/>
                <w:color w:val="000000" w:themeColor="text1"/>
                <w:sz w:val="20"/>
                <w:szCs w:val="20"/>
              </w:rPr>
              <w:t xml:space="preserve">: Horizontal </w:t>
            </w:r>
          </w:p>
          <w:p w14:paraId="62CF28EE"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Times New Roman" w:hAnsiTheme="minorHAnsi" w:cstheme="minorHAnsi"/>
                <w:color w:val="000000" w:themeColor="text1"/>
                <w:sz w:val="20"/>
                <w:szCs w:val="20"/>
              </w:rPr>
            </w:pPr>
            <w:r w:rsidRPr="006A2CFC">
              <w:rPr>
                <w:rFonts w:asciiTheme="minorHAnsi" w:eastAsia="Univers-Condensed" w:hAnsiTheme="minorHAnsi"/>
                <w:color w:val="000000" w:themeColor="text1"/>
                <w:sz w:val="20"/>
                <w:szCs w:val="20"/>
              </w:rPr>
              <w:t xml:space="preserve"> Power(kw): ≤22</w:t>
            </w:r>
          </w:p>
        </w:tc>
        <w:tc>
          <w:tcPr>
            <w:tcW w:w="294" w:type="pct"/>
            <w:shd w:val="clear" w:color="auto" w:fill="auto"/>
            <w:noWrap/>
            <w:vAlign w:val="center"/>
          </w:tcPr>
          <w:p w14:paraId="406221BB" w14:textId="75BB7341"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0FB4D2A9"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27025B10"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206C3B19"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105BF47E"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2EBD6249" w14:textId="32BF4564" w:rsidTr="001C730A">
        <w:trPr>
          <w:trHeight w:val="315"/>
        </w:trPr>
        <w:tc>
          <w:tcPr>
            <w:tcW w:w="245" w:type="pct"/>
            <w:shd w:val="clear" w:color="auto" w:fill="auto"/>
            <w:noWrap/>
            <w:vAlign w:val="bottom"/>
          </w:tcPr>
          <w:p w14:paraId="44BEA388" w14:textId="4640C502"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vAlign w:val="bottom"/>
          </w:tcPr>
          <w:p w14:paraId="609477F0"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Peanut butter making machine</w:t>
            </w:r>
          </w:p>
          <w:p w14:paraId="3ACA22BB"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77A33307"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Capacity: 50-70kg/h, </w:t>
            </w:r>
          </w:p>
          <w:p w14:paraId="4AE97E3E"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proofErr w:type="gramStart"/>
            <w:r w:rsidRPr="006A2CFC">
              <w:rPr>
                <w:rFonts w:asciiTheme="minorHAnsi" w:hAnsiTheme="minorHAnsi"/>
                <w:color w:val="000000" w:themeColor="text1"/>
                <w:sz w:val="20"/>
                <w:szCs w:val="20"/>
              </w:rPr>
              <w:t>Power(</w:t>
            </w:r>
            <w:proofErr w:type="gramEnd"/>
            <w:r w:rsidRPr="006A2CFC">
              <w:rPr>
                <w:rFonts w:asciiTheme="minorHAnsi" w:hAnsiTheme="minorHAnsi"/>
                <w:color w:val="000000" w:themeColor="text1"/>
                <w:sz w:val="20"/>
                <w:szCs w:val="20"/>
              </w:rPr>
              <w:t xml:space="preserve">KW): 4KW,240/220V  </w:t>
            </w:r>
          </w:p>
          <w:p w14:paraId="7A9CDD2C"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Dimension(mm) 400*410*930, </w:t>
            </w:r>
          </w:p>
          <w:p w14:paraId="6EDDDA37"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Fineness(mesh): 80-100       </w:t>
            </w:r>
          </w:p>
          <w:p w14:paraId="50096C49"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Output(kg/h): 50-80                       </w:t>
            </w:r>
          </w:p>
          <w:p w14:paraId="148C138D"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Material: Stainless steel  </w:t>
            </w:r>
          </w:p>
          <w:p w14:paraId="5CD6B255" w14:textId="77777777" w:rsidR="009F2320" w:rsidRPr="006A2CFC" w:rsidRDefault="009F2320" w:rsidP="009F2320">
            <w:pPr>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Usage: peanut</w:t>
            </w:r>
          </w:p>
        </w:tc>
        <w:tc>
          <w:tcPr>
            <w:tcW w:w="294" w:type="pct"/>
            <w:shd w:val="clear" w:color="auto" w:fill="auto"/>
            <w:noWrap/>
            <w:vAlign w:val="center"/>
          </w:tcPr>
          <w:p w14:paraId="338443DE" w14:textId="334177DB"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742C5F15"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654894C0"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2C7F67C9"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6ED5C8F8"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64B77CA4" w14:textId="1A8BC26A" w:rsidTr="001C730A">
        <w:trPr>
          <w:trHeight w:val="315"/>
        </w:trPr>
        <w:tc>
          <w:tcPr>
            <w:tcW w:w="245" w:type="pct"/>
            <w:shd w:val="clear" w:color="auto" w:fill="auto"/>
            <w:noWrap/>
            <w:vAlign w:val="bottom"/>
          </w:tcPr>
          <w:p w14:paraId="32706350" w14:textId="3DD2C79E"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vAlign w:val="bottom"/>
          </w:tcPr>
          <w:p w14:paraId="1C9EB0E8"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Stainless Peanut Roaster machine</w:t>
            </w:r>
          </w:p>
          <w:p w14:paraId="0EF57AA4"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7A6EAE8E" w14:textId="77777777" w:rsidR="009F2320" w:rsidRPr="006A2CFC" w:rsidRDefault="009F2320" w:rsidP="00556F07">
            <w:pPr>
              <w:numPr>
                <w:ilvl w:val="0"/>
                <w:numId w:val="43"/>
              </w:numPr>
              <w:rPr>
                <w:rFonts w:asciiTheme="minorHAnsi" w:hAnsiTheme="minorHAnsi"/>
                <w:color w:val="000000" w:themeColor="text1"/>
                <w:sz w:val="20"/>
                <w:szCs w:val="20"/>
              </w:rPr>
            </w:pPr>
            <w:r w:rsidRPr="006A2CFC">
              <w:rPr>
                <w:rFonts w:asciiTheme="minorHAnsi" w:hAnsiTheme="minorHAnsi"/>
                <w:color w:val="000000" w:themeColor="text1"/>
                <w:sz w:val="20"/>
                <w:szCs w:val="20"/>
              </w:rPr>
              <w:t>Capacity 10-50kg/</w:t>
            </w:r>
            <w:proofErr w:type="spellStart"/>
            <w:r w:rsidRPr="006A2CFC">
              <w:rPr>
                <w:rFonts w:asciiTheme="minorHAnsi" w:hAnsiTheme="minorHAnsi"/>
                <w:color w:val="000000" w:themeColor="text1"/>
                <w:sz w:val="20"/>
                <w:szCs w:val="20"/>
              </w:rPr>
              <w:t>hr</w:t>
            </w:r>
            <w:proofErr w:type="spellEnd"/>
          </w:p>
          <w:p w14:paraId="032B7AA5" w14:textId="77777777" w:rsidR="009F2320" w:rsidRPr="006A2CFC" w:rsidRDefault="009F2320" w:rsidP="00556F07">
            <w:pPr>
              <w:numPr>
                <w:ilvl w:val="0"/>
                <w:numId w:val="43"/>
              </w:numPr>
              <w:rPr>
                <w:rFonts w:asciiTheme="minorHAnsi" w:hAnsiTheme="minorHAnsi"/>
                <w:color w:val="000000" w:themeColor="text1"/>
                <w:sz w:val="20"/>
                <w:szCs w:val="20"/>
              </w:rPr>
            </w:pPr>
            <w:r w:rsidRPr="006A2CFC">
              <w:rPr>
                <w:rFonts w:asciiTheme="minorHAnsi" w:hAnsiTheme="minorHAnsi"/>
                <w:color w:val="000000" w:themeColor="text1"/>
                <w:sz w:val="20"/>
                <w:szCs w:val="20"/>
              </w:rPr>
              <w:t>Power: 0.18kw</w:t>
            </w:r>
          </w:p>
          <w:p w14:paraId="360CC590" w14:textId="77777777" w:rsidR="009F2320" w:rsidRPr="006A2CFC" w:rsidRDefault="009F2320" w:rsidP="00556F07">
            <w:pPr>
              <w:numPr>
                <w:ilvl w:val="0"/>
                <w:numId w:val="43"/>
              </w:numPr>
              <w:rPr>
                <w:rFonts w:asciiTheme="minorHAnsi" w:hAnsiTheme="minorHAnsi"/>
                <w:b/>
                <w:color w:val="000000" w:themeColor="text1"/>
                <w:sz w:val="20"/>
                <w:szCs w:val="20"/>
              </w:rPr>
            </w:pPr>
            <w:r w:rsidRPr="006A2CFC">
              <w:rPr>
                <w:rFonts w:asciiTheme="minorHAnsi" w:hAnsiTheme="minorHAnsi"/>
                <w:color w:val="000000" w:themeColor="text1"/>
                <w:sz w:val="20"/>
                <w:szCs w:val="20"/>
              </w:rPr>
              <w:t xml:space="preserve">Dimension: 1650*730*1250 -   </w:t>
            </w:r>
          </w:p>
          <w:p w14:paraId="2303F2F1" w14:textId="77777777" w:rsidR="009F2320" w:rsidRPr="006A2CFC" w:rsidRDefault="009F2320" w:rsidP="009F2320">
            <w:pPr>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 xml:space="preserve">Texture of </w:t>
            </w:r>
            <w:proofErr w:type="spellStart"/>
            <w:proofErr w:type="gramStart"/>
            <w:r w:rsidRPr="006A2CFC">
              <w:rPr>
                <w:rFonts w:asciiTheme="minorHAnsi" w:hAnsiTheme="minorHAnsi"/>
                <w:color w:val="000000" w:themeColor="text1"/>
                <w:sz w:val="20"/>
                <w:szCs w:val="20"/>
              </w:rPr>
              <w:t>material:all</w:t>
            </w:r>
            <w:proofErr w:type="spellEnd"/>
            <w:proofErr w:type="gramEnd"/>
            <w:r w:rsidRPr="006A2CFC">
              <w:rPr>
                <w:rFonts w:asciiTheme="minorHAnsi" w:hAnsiTheme="minorHAnsi"/>
                <w:color w:val="000000" w:themeColor="text1"/>
                <w:sz w:val="20"/>
                <w:szCs w:val="20"/>
              </w:rPr>
              <w:t xml:space="preserve"> stainless steel</w:t>
            </w:r>
          </w:p>
        </w:tc>
        <w:tc>
          <w:tcPr>
            <w:tcW w:w="294" w:type="pct"/>
            <w:shd w:val="clear" w:color="auto" w:fill="auto"/>
            <w:noWrap/>
            <w:vAlign w:val="center"/>
          </w:tcPr>
          <w:p w14:paraId="698BD8EC" w14:textId="719FCE1E"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350DB99D"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6A969ABE"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2EBB5BA4"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7EAE1AC5"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61067DDC" w14:textId="7845F598" w:rsidTr="001C730A">
        <w:trPr>
          <w:trHeight w:val="315"/>
        </w:trPr>
        <w:tc>
          <w:tcPr>
            <w:tcW w:w="245" w:type="pct"/>
            <w:shd w:val="clear" w:color="auto" w:fill="auto"/>
            <w:noWrap/>
            <w:vAlign w:val="bottom"/>
          </w:tcPr>
          <w:p w14:paraId="6E358627" w14:textId="5A40C127"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vAlign w:val="bottom"/>
          </w:tcPr>
          <w:p w14:paraId="1668798F"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Grain flaking milling machine</w:t>
            </w:r>
          </w:p>
          <w:p w14:paraId="410C324C"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0BF2752A" w14:textId="77777777" w:rsidR="009F2320" w:rsidRPr="006A2CFC" w:rsidRDefault="009F2320" w:rsidP="00556F07">
            <w:pPr>
              <w:numPr>
                <w:ilvl w:val="0"/>
                <w:numId w:val="44"/>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capacity: ≤200 kg/h, </w:t>
            </w:r>
          </w:p>
          <w:p w14:paraId="6F8580C8" w14:textId="77777777" w:rsidR="009F2320" w:rsidRPr="006A2CFC" w:rsidRDefault="009F2320" w:rsidP="00556F07">
            <w:pPr>
              <w:numPr>
                <w:ilvl w:val="0"/>
                <w:numId w:val="44"/>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dimension: 1.1*0.5*0.5m     </w:t>
            </w:r>
          </w:p>
          <w:p w14:paraId="6FAA5F28" w14:textId="77777777" w:rsidR="009F2320" w:rsidRPr="006A2CFC" w:rsidRDefault="009F2320" w:rsidP="00556F07">
            <w:pPr>
              <w:numPr>
                <w:ilvl w:val="0"/>
                <w:numId w:val="44"/>
              </w:numPr>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raw material: wheat, corn, soybean, oat</w:t>
            </w:r>
          </w:p>
        </w:tc>
        <w:tc>
          <w:tcPr>
            <w:tcW w:w="294" w:type="pct"/>
            <w:shd w:val="clear" w:color="auto" w:fill="auto"/>
            <w:noWrap/>
            <w:vAlign w:val="center"/>
          </w:tcPr>
          <w:p w14:paraId="76116DF3" w14:textId="1AB352A1"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15B3FD30"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3504E24B"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176A3881"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2EEBB624"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2A4AF161" w14:textId="23B7488A" w:rsidTr="001C730A">
        <w:trPr>
          <w:trHeight w:val="315"/>
        </w:trPr>
        <w:tc>
          <w:tcPr>
            <w:tcW w:w="245" w:type="pct"/>
            <w:shd w:val="clear" w:color="auto" w:fill="auto"/>
            <w:noWrap/>
            <w:vAlign w:val="bottom"/>
          </w:tcPr>
          <w:p w14:paraId="51174852" w14:textId="013EDD53"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vAlign w:val="bottom"/>
          </w:tcPr>
          <w:p w14:paraId="053E651C"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Extruder:</w:t>
            </w:r>
          </w:p>
          <w:p w14:paraId="45B98530"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79376E1B" w14:textId="77777777" w:rsidR="009F2320" w:rsidRPr="006A2CFC" w:rsidRDefault="009F2320" w:rsidP="00556F07">
            <w:pPr>
              <w:numPr>
                <w:ilvl w:val="0"/>
                <w:numId w:val="45"/>
              </w:numPr>
              <w:rPr>
                <w:rFonts w:asciiTheme="minorHAnsi" w:hAnsiTheme="minorHAnsi"/>
                <w:color w:val="000000" w:themeColor="text1"/>
                <w:sz w:val="20"/>
                <w:szCs w:val="20"/>
              </w:rPr>
            </w:pPr>
            <w:r w:rsidRPr="006A2CFC">
              <w:rPr>
                <w:rFonts w:asciiTheme="minorHAnsi" w:hAnsiTheme="minorHAnsi"/>
                <w:color w:val="000000" w:themeColor="text1"/>
                <w:sz w:val="20"/>
                <w:szCs w:val="20"/>
              </w:rPr>
              <w:t>capacity: ≥50 kg/</w:t>
            </w:r>
            <w:proofErr w:type="spellStart"/>
            <w:r w:rsidRPr="006A2CFC">
              <w:rPr>
                <w:rFonts w:asciiTheme="minorHAnsi" w:hAnsiTheme="minorHAnsi"/>
                <w:color w:val="000000" w:themeColor="text1"/>
                <w:sz w:val="20"/>
                <w:szCs w:val="20"/>
              </w:rPr>
              <w:t>hr</w:t>
            </w:r>
            <w:proofErr w:type="spellEnd"/>
          </w:p>
          <w:p w14:paraId="5E8802AF" w14:textId="77777777" w:rsidR="009F2320" w:rsidRPr="006A2CFC" w:rsidRDefault="009F2320" w:rsidP="00556F07">
            <w:pPr>
              <w:numPr>
                <w:ilvl w:val="0"/>
                <w:numId w:val="45"/>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machine </w:t>
            </w:r>
            <w:proofErr w:type="spellStart"/>
            <w:r w:rsidRPr="006A2CFC">
              <w:rPr>
                <w:rFonts w:asciiTheme="minorHAnsi" w:hAnsiTheme="minorHAnsi"/>
                <w:color w:val="000000" w:themeColor="text1"/>
                <w:sz w:val="20"/>
                <w:szCs w:val="20"/>
              </w:rPr>
              <w:t>cateogory</w:t>
            </w:r>
            <w:proofErr w:type="spellEnd"/>
            <w:r w:rsidRPr="006A2CFC">
              <w:rPr>
                <w:rFonts w:asciiTheme="minorHAnsi" w:hAnsiTheme="minorHAnsi"/>
                <w:color w:val="000000" w:themeColor="text1"/>
                <w:sz w:val="20"/>
                <w:szCs w:val="20"/>
              </w:rPr>
              <w:t xml:space="preserve">: </w:t>
            </w:r>
            <w:proofErr w:type="spellStart"/>
            <w:r w:rsidRPr="006A2CFC">
              <w:rPr>
                <w:rFonts w:asciiTheme="minorHAnsi" w:hAnsiTheme="minorHAnsi"/>
                <w:color w:val="000000" w:themeColor="text1"/>
                <w:sz w:val="20"/>
                <w:szCs w:val="20"/>
              </w:rPr>
              <w:t>snackes</w:t>
            </w:r>
            <w:proofErr w:type="spellEnd"/>
            <w:r w:rsidRPr="006A2CFC">
              <w:rPr>
                <w:rFonts w:asciiTheme="minorHAnsi" w:hAnsiTheme="minorHAnsi"/>
                <w:color w:val="000000" w:themeColor="text1"/>
                <w:sz w:val="20"/>
                <w:szCs w:val="20"/>
              </w:rPr>
              <w:t xml:space="preserve"> processing machine</w:t>
            </w:r>
          </w:p>
          <w:p w14:paraId="22DBDD9A" w14:textId="77777777" w:rsidR="009F2320" w:rsidRPr="006A2CFC" w:rsidRDefault="009F2320" w:rsidP="00556F07">
            <w:pPr>
              <w:numPr>
                <w:ilvl w:val="0"/>
                <w:numId w:val="45"/>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feeding screw diameter: up to 40 mm</w:t>
            </w:r>
          </w:p>
          <w:p w14:paraId="67D1113E" w14:textId="77777777" w:rsidR="009F2320" w:rsidRPr="006A2CFC" w:rsidRDefault="009F2320" w:rsidP="00556F07">
            <w:pPr>
              <w:numPr>
                <w:ilvl w:val="0"/>
                <w:numId w:val="45"/>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feeding screw RPM: </w:t>
            </w:r>
            <w:proofErr w:type="spellStart"/>
            <w:r w:rsidRPr="006A2CFC">
              <w:rPr>
                <w:rFonts w:asciiTheme="minorHAnsi" w:hAnsiTheme="minorHAnsi"/>
                <w:color w:val="000000" w:themeColor="text1"/>
                <w:sz w:val="20"/>
                <w:szCs w:val="20"/>
              </w:rPr>
              <w:t>upto</w:t>
            </w:r>
            <w:proofErr w:type="spellEnd"/>
            <w:r w:rsidRPr="006A2CFC">
              <w:rPr>
                <w:rFonts w:asciiTheme="minorHAnsi" w:hAnsiTheme="minorHAnsi"/>
                <w:color w:val="000000" w:themeColor="text1"/>
                <w:sz w:val="20"/>
                <w:szCs w:val="20"/>
              </w:rPr>
              <w:t xml:space="preserve"> 60, </w:t>
            </w:r>
          </w:p>
          <w:p w14:paraId="5A8F6F7B" w14:textId="77777777" w:rsidR="009F2320" w:rsidRPr="006A2CFC" w:rsidRDefault="009F2320" w:rsidP="00556F07">
            <w:pPr>
              <w:numPr>
                <w:ilvl w:val="0"/>
                <w:numId w:val="45"/>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silo volume:  ≥18 </w:t>
            </w:r>
            <w:proofErr w:type="gramStart"/>
            <w:r w:rsidRPr="006A2CFC">
              <w:rPr>
                <w:rFonts w:asciiTheme="minorHAnsi" w:hAnsiTheme="minorHAnsi"/>
                <w:color w:val="000000" w:themeColor="text1"/>
                <w:sz w:val="20"/>
                <w:szCs w:val="20"/>
              </w:rPr>
              <w:t>kg;</w:t>
            </w:r>
            <w:proofErr w:type="gramEnd"/>
            <w:r w:rsidRPr="006A2CFC">
              <w:rPr>
                <w:rFonts w:asciiTheme="minorHAnsi" w:hAnsiTheme="minorHAnsi"/>
                <w:color w:val="000000" w:themeColor="text1"/>
                <w:sz w:val="20"/>
                <w:szCs w:val="20"/>
              </w:rPr>
              <w:t xml:space="preserve"> </w:t>
            </w:r>
          </w:p>
          <w:p w14:paraId="4BB4BA78" w14:textId="77777777" w:rsidR="009F2320" w:rsidRPr="006A2CFC" w:rsidRDefault="009F2320" w:rsidP="00556F07">
            <w:pPr>
              <w:numPr>
                <w:ilvl w:val="0"/>
                <w:numId w:val="45"/>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extrusion screw length: up to 800 </w:t>
            </w:r>
            <w:proofErr w:type="gramStart"/>
            <w:r w:rsidRPr="006A2CFC">
              <w:rPr>
                <w:rFonts w:asciiTheme="minorHAnsi" w:hAnsiTheme="minorHAnsi"/>
                <w:color w:val="000000" w:themeColor="text1"/>
                <w:sz w:val="20"/>
                <w:szCs w:val="20"/>
              </w:rPr>
              <w:t>mm;</w:t>
            </w:r>
            <w:proofErr w:type="gramEnd"/>
            <w:r w:rsidRPr="006A2CFC">
              <w:rPr>
                <w:rFonts w:asciiTheme="minorHAnsi" w:hAnsiTheme="minorHAnsi"/>
                <w:color w:val="000000" w:themeColor="text1"/>
                <w:sz w:val="20"/>
                <w:szCs w:val="20"/>
              </w:rPr>
              <w:t xml:space="preserve"> </w:t>
            </w:r>
          </w:p>
          <w:p w14:paraId="6F625FF0" w14:textId="77777777" w:rsidR="009F2320" w:rsidRPr="006A2CFC" w:rsidRDefault="009F2320" w:rsidP="00556F07">
            <w:pPr>
              <w:numPr>
                <w:ilvl w:val="0"/>
                <w:numId w:val="45"/>
              </w:numPr>
              <w:rPr>
                <w:rFonts w:asciiTheme="minorHAnsi" w:hAnsiTheme="minorHAnsi"/>
                <w:color w:val="000000" w:themeColor="text1"/>
                <w:sz w:val="20"/>
                <w:szCs w:val="20"/>
              </w:rPr>
            </w:pPr>
            <w:r w:rsidRPr="006A2CFC">
              <w:rPr>
                <w:rFonts w:asciiTheme="minorHAnsi" w:hAnsiTheme="minorHAnsi"/>
                <w:color w:val="000000" w:themeColor="text1"/>
                <w:sz w:val="20"/>
                <w:szCs w:val="20"/>
              </w:rPr>
              <w:lastRenderedPageBreak/>
              <w:t xml:space="preserve">extrusion screw diameter: up to 32 mm </w:t>
            </w:r>
          </w:p>
          <w:p w14:paraId="2C076BEE" w14:textId="77777777" w:rsidR="009F2320" w:rsidRPr="006A2CFC" w:rsidRDefault="009F2320" w:rsidP="00556F07">
            <w:pPr>
              <w:numPr>
                <w:ilvl w:val="0"/>
                <w:numId w:val="45"/>
              </w:numPr>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extrusion screw RPM: 360</w:t>
            </w:r>
          </w:p>
        </w:tc>
        <w:tc>
          <w:tcPr>
            <w:tcW w:w="294" w:type="pct"/>
            <w:shd w:val="clear" w:color="auto" w:fill="auto"/>
            <w:noWrap/>
            <w:vAlign w:val="center"/>
          </w:tcPr>
          <w:p w14:paraId="33C4591C" w14:textId="6C75BC88"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lastRenderedPageBreak/>
              <w:t>Each</w:t>
            </w:r>
          </w:p>
        </w:tc>
        <w:tc>
          <w:tcPr>
            <w:tcW w:w="298" w:type="pct"/>
            <w:shd w:val="clear" w:color="auto" w:fill="auto"/>
            <w:noWrap/>
            <w:vAlign w:val="center"/>
          </w:tcPr>
          <w:p w14:paraId="0E9B643C"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7A611C33"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7A83B886"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49669838"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1B972072" w14:textId="7FEA7E1F" w:rsidTr="001C730A">
        <w:trPr>
          <w:trHeight w:val="315"/>
        </w:trPr>
        <w:tc>
          <w:tcPr>
            <w:tcW w:w="245" w:type="pct"/>
            <w:shd w:val="clear" w:color="auto" w:fill="auto"/>
            <w:noWrap/>
            <w:vAlign w:val="bottom"/>
          </w:tcPr>
          <w:p w14:paraId="181AE417" w14:textId="63BD58B2"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vAlign w:val="bottom"/>
          </w:tcPr>
          <w:p w14:paraId="5AAD15A1"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Texture analyzer:</w:t>
            </w:r>
          </w:p>
          <w:p w14:paraId="3D23A212"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1B0D6B8D" w14:textId="77777777" w:rsidR="009F2320" w:rsidRPr="006A2CFC" w:rsidRDefault="009F2320" w:rsidP="00556F07">
            <w:pPr>
              <w:numPr>
                <w:ilvl w:val="0"/>
                <w:numId w:val="46"/>
              </w:numPr>
              <w:rPr>
                <w:rFonts w:asciiTheme="minorHAnsi" w:hAnsiTheme="minorHAnsi"/>
                <w:color w:val="000000" w:themeColor="text1"/>
                <w:sz w:val="20"/>
                <w:szCs w:val="20"/>
              </w:rPr>
            </w:pPr>
            <w:r w:rsidRPr="006A2CFC">
              <w:rPr>
                <w:rFonts w:asciiTheme="minorHAnsi" w:hAnsiTheme="minorHAnsi"/>
                <w:color w:val="000000" w:themeColor="text1"/>
                <w:sz w:val="20"/>
                <w:szCs w:val="20"/>
              </w:rPr>
              <w:t>force capacity: 50kg.f(500N</w:t>
            </w:r>
            <w:proofErr w:type="gramStart"/>
            <w:r w:rsidRPr="006A2CFC">
              <w:rPr>
                <w:rFonts w:asciiTheme="minorHAnsi" w:hAnsiTheme="minorHAnsi"/>
                <w:color w:val="000000" w:themeColor="text1"/>
                <w:sz w:val="20"/>
                <w:szCs w:val="20"/>
              </w:rPr>
              <w:t>);</w:t>
            </w:r>
            <w:proofErr w:type="gramEnd"/>
          </w:p>
          <w:p w14:paraId="6CE3BFFC" w14:textId="77777777" w:rsidR="009F2320" w:rsidRPr="006A2CFC" w:rsidRDefault="009F2320" w:rsidP="00556F07">
            <w:pPr>
              <w:numPr>
                <w:ilvl w:val="0"/>
                <w:numId w:val="46"/>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speed range:0.01 – 40mm/</w:t>
            </w:r>
            <w:proofErr w:type="gramStart"/>
            <w:r w:rsidRPr="006A2CFC">
              <w:rPr>
                <w:rFonts w:asciiTheme="minorHAnsi" w:hAnsiTheme="minorHAnsi"/>
                <w:color w:val="000000" w:themeColor="text1"/>
                <w:sz w:val="20"/>
                <w:szCs w:val="20"/>
              </w:rPr>
              <w:t>s;</w:t>
            </w:r>
            <w:proofErr w:type="gramEnd"/>
            <w:r w:rsidRPr="006A2CFC">
              <w:rPr>
                <w:rFonts w:asciiTheme="minorHAnsi" w:hAnsiTheme="minorHAnsi"/>
                <w:color w:val="000000" w:themeColor="text1"/>
                <w:sz w:val="20"/>
                <w:szCs w:val="20"/>
              </w:rPr>
              <w:t xml:space="preserve"> </w:t>
            </w:r>
          </w:p>
          <w:p w14:paraId="7849167D" w14:textId="77777777" w:rsidR="009F2320" w:rsidRPr="006A2CFC" w:rsidRDefault="009F2320" w:rsidP="00556F07">
            <w:pPr>
              <w:numPr>
                <w:ilvl w:val="0"/>
                <w:numId w:val="46"/>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force resolution:0.1g </w:t>
            </w:r>
          </w:p>
          <w:p w14:paraId="26F0A1A3" w14:textId="77777777" w:rsidR="009F2320" w:rsidRPr="006A2CFC" w:rsidRDefault="009F2320" w:rsidP="00556F07">
            <w:pPr>
              <w:numPr>
                <w:ilvl w:val="0"/>
                <w:numId w:val="46"/>
              </w:numPr>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Data Acquisition Rate: 2000pps with different spindle numbers</w:t>
            </w:r>
          </w:p>
        </w:tc>
        <w:tc>
          <w:tcPr>
            <w:tcW w:w="294" w:type="pct"/>
            <w:shd w:val="clear" w:color="auto" w:fill="auto"/>
            <w:noWrap/>
            <w:vAlign w:val="center"/>
          </w:tcPr>
          <w:p w14:paraId="7875B72A" w14:textId="7BCEA9A2"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5700B500"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512CACD2"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39EEDCBD"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61F56D09"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4132C6C8" w14:textId="1F64E330" w:rsidTr="001C730A">
        <w:trPr>
          <w:trHeight w:val="315"/>
        </w:trPr>
        <w:tc>
          <w:tcPr>
            <w:tcW w:w="245" w:type="pct"/>
            <w:shd w:val="clear" w:color="auto" w:fill="auto"/>
            <w:noWrap/>
            <w:vAlign w:val="bottom"/>
          </w:tcPr>
          <w:p w14:paraId="0FC46A77" w14:textId="7200908F"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vAlign w:val="bottom"/>
          </w:tcPr>
          <w:p w14:paraId="7D3521C8" w14:textId="77777777" w:rsidR="009F2320" w:rsidRPr="006A2CFC" w:rsidRDefault="009F2320" w:rsidP="009F2320">
            <w:pPr>
              <w:rPr>
                <w:rFonts w:asciiTheme="minorHAnsi" w:hAnsiTheme="minorHAnsi"/>
                <w:b/>
                <w:color w:val="000000" w:themeColor="text1"/>
                <w:sz w:val="20"/>
                <w:szCs w:val="20"/>
                <w:shd w:val="clear" w:color="auto" w:fill="FFFFFF"/>
              </w:rPr>
            </w:pPr>
            <w:r w:rsidRPr="006A2CFC">
              <w:rPr>
                <w:rFonts w:asciiTheme="minorHAnsi" w:hAnsiTheme="minorHAnsi"/>
                <w:b/>
                <w:color w:val="000000" w:themeColor="text1"/>
                <w:sz w:val="20"/>
                <w:szCs w:val="20"/>
                <w:shd w:val="clear" w:color="auto" w:fill="FFFFFF"/>
              </w:rPr>
              <w:t xml:space="preserve">Dough proofer </w:t>
            </w:r>
          </w:p>
          <w:p w14:paraId="7A5DEB97"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0023FC77"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Power: 1650W</w:t>
            </w:r>
          </w:p>
          <w:p w14:paraId="7F991766"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Volt: 220-240v</w:t>
            </w:r>
          </w:p>
          <w:p w14:paraId="2F23B0C6"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Stainless steel construction </w:t>
            </w:r>
          </w:p>
          <w:p w14:paraId="07416271"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Fully insulated high density fiberglass throughout including base and doors</w:t>
            </w:r>
          </w:p>
          <w:p w14:paraId="726A399A"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Recessed side mounted hand grips</w:t>
            </w:r>
          </w:p>
          <w:p w14:paraId="7030BDC2"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fully </w:t>
            </w:r>
            <w:proofErr w:type="gramStart"/>
            <w:r w:rsidRPr="006A2CFC">
              <w:rPr>
                <w:rFonts w:asciiTheme="minorHAnsi" w:eastAsia="Univers-Condensed" w:hAnsiTheme="minorHAnsi"/>
                <w:color w:val="000000" w:themeColor="text1"/>
                <w:sz w:val="20"/>
                <w:szCs w:val="20"/>
              </w:rPr>
              <w:t>stainless steel</w:t>
            </w:r>
            <w:proofErr w:type="gramEnd"/>
            <w:r w:rsidRPr="006A2CFC">
              <w:rPr>
                <w:rFonts w:asciiTheme="minorHAnsi" w:eastAsia="Univers-Condensed" w:hAnsiTheme="minorHAnsi"/>
                <w:color w:val="000000" w:themeColor="text1"/>
                <w:sz w:val="20"/>
                <w:szCs w:val="20"/>
              </w:rPr>
              <w:t xml:space="preserve"> door with commercial hinges and microbial door latch(s)</w:t>
            </w:r>
          </w:p>
          <w:p w14:paraId="18EC9C36"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Caster configuration: two swivel w/brake and two </w:t>
            </w:r>
            <w:proofErr w:type="spellStart"/>
            <w:r w:rsidRPr="006A2CFC">
              <w:rPr>
                <w:rFonts w:asciiTheme="minorHAnsi" w:eastAsia="Univers-Condensed" w:hAnsiTheme="minorHAnsi"/>
                <w:color w:val="000000" w:themeColor="text1"/>
                <w:sz w:val="20"/>
                <w:szCs w:val="20"/>
              </w:rPr>
              <w:t>ridid</w:t>
            </w:r>
            <w:proofErr w:type="spellEnd"/>
            <w:r w:rsidRPr="006A2CFC">
              <w:rPr>
                <w:rFonts w:asciiTheme="minorHAnsi" w:eastAsia="Univers-Condensed" w:hAnsiTheme="minorHAnsi"/>
                <w:color w:val="000000" w:themeColor="text1"/>
                <w:sz w:val="20"/>
                <w:szCs w:val="20"/>
              </w:rPr>
              <w:t xml:space="preserve"> </w:t>
            </w:r>
            <w:proofErr w:type="spellStart"/>
            <w:r w:rsidRPr="006A2CFC">
              <w:rPr>
                <w:rFonts w:asciiTheme="minorHAnsi" w:eastAsia="Univers-Condensed" w:hAnsiTheme="minorHAnsi"/>
                <w:color w:val="000000" w:themeColor="text1"/>
                <w:sz w:val="20"/>
                <w:szCs w:val="20"/>
              </w:rPr>
              <w:t>delrin</w:t>
            </w:r>
            <w:proofErr w:type="spellEnd"/>
            <w:r w:rsidRPr="006A2CFC">
              <w:rPr>
                <w:rFonts w:asciiTheme="minorHAnsi" w:eastAsia="Univers-Condensed" w:hAnsiTheme="minorHAnsi"/>
                <w:color w:val="000000" w:themeColor="text1"/>
                <w:sz w:val="20"/>
                <w:szCs w:val="20"/>
              </w:rPr>
              <w:t xml:space="preserve"> </w:t>
            </w:r>
            <w:proofErr w:type="spellStart"/>
            <w:r w:rsidRPr="006A2CFC">
              <w:rPr>
                <w:rFonts w:asciiTheme="minorHAnsi" w:eastAsia="Univers-Condensed" w:hAnsiTheme="minorHAnsi"/>
                <w:color w:val="000000" w:themeColor="text1"/>
                <w:sz w:val="20"/>
                <w:szCs w:val="20"/>
              </w:rPr>
              <w:t>nearings</w:t>
            </w:r>
            <w:proofErr w:type="spellEnd"/>
            <w:r w:rsidRPr="006A2CFC">
              <w:rPr>
                <w:rFonts w:asciiTheme="minorHAnsi" w:eastAsia="Univers-Condensed" w:hAnsiTheme="minorHAnsi"/>
                <w:color w:val="000000" w:themeColor="text1"/>
                <w:sz w:val="20"/>
                <w:szCs w:val="20"/>
              </w:rPr>
              <w:t xml:space="preserve"> and forged yoke, 10GA caster plate</w:t>
            </w:r>
          </w:p>
          <w:p w14:paraId="48318A46"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Ten sets of rod-style angle slides at 4.5inch spacing for multiple pan and tray sizes, adjustable at 1.5inch spacing</w:t>
            </w:r>
          </w:p>
          <w:p w14:paraId="2F928449"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Moisture-temperature heat system </w:t>
            </w:r>
          </w:p>
          <w:p w14:paraId="22E9AABB"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Separate control for air and moisture with adjustable </w:t>
            </w:r>
            <w:proofErr w:type="gramStart"/>
            <w:r w:rsidRPr="006A2CFC">
              <w:rPr>
                <w:rFonts w:asciiTheme="minorHAnsi" w:eastAsia="Univers-Condensed" w:hAnsiTheme="minorHAnsi"/>
                <w:color w:val="000000" w:themeColor="text1"/>
                <w:sz w:val="20"/>
                <w:szCs w:val="20"/>
              </w:rPr>
              <w:t>thermostat  32</w:t>
            </w:r>
            <w:proofErr w:type="gramEnd"/>
            <w:r w:rsidRPr="006A2CFC">
              <w:rPr>
                <w:rFonts w:asciiTheme="minorHAnsi" w:eastAsia="Univers-Condensed" w:hAnsiTheme="minorHAnsi"/>
                <w:color w:val="000000" w:themeColor="text1"/>
                <w:sz w:val="20"/>
                <w:szCs w:val="20"/>
              </w:rPr>
              <w:t xml:space="preserve"> to 88°C</w:t>
            </w:r>
          </w:p>
          <w:p w14:paraId="794782F9"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b/>
                <w:color w:val="000000" w:themeColor="text1"/>
                <w:sz w:val="20"/>
                <w:szCs w:val="20"/>
              </w:rPr>
            </w:pPr>
            <w:r w:rsidRPr="006A2CFC">
              <w:rPr>
                <w:rFonts w:asciiTheme="minorHAnsi" w:eastAsia="Univers-Condensed" w:hAnsiTheme="minorHAnsi"/>
                <w:color w:val="000000" w:themeColor="text1"/>
                <w:sz w:val="20"/>
                <w:szCs w:val="20"/>
              </w:rPr>
              <w:t>Thermometer and an adjustable moisture control, on off power switch, indicator lights, stainless heating element, water drawer for humidity</w:t>
            </w:r>
          </w:p>
        </w:tc>
        <w:tc>
          <w:tcPr>
            <w:tcW w:w="294" w:type="pct"/>
            <w:shd w:val="clear" w:color="auto" w:fill="auto"/>
            <w:noWrap/>
            <w:vAlign w:val="center"/>
          </w:tcPr>
          <w:p w14:paraId="47788FC1" w14:textId="424EB259"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772FBE58"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7DA630FF"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6BB2B0BA"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7C6C7802"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09CEF2E0" w14:textId="6844E12E" w:rsidTr="001C730A">
        <w:trPr>
          <w:trHeight w:val="315"/>
        </w:trPr>
        <w:tc>
          <w:tcPr>
            <w:tcW w:w="245" w:type="pct"/>
            <w:shd w:val="clear" w:color="auto" w:fill="auto"/>
            <w:noWrap/>
            <w:vAlign w:val="bottom"/>
          </w:tcPr>
          <w:p w14:paraId="5400C032" w14:textId="77777777"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tcPr>
          <w:p w14:paraId="3BDA1A54"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Slotted Sieve /</w:t>
            </w:r>
            <w:proofErr w:type="spellStart"/>
            <w:r w:rsidRPr="006A2CFC">
              <w:rPr>
                <w:rFonts w:asciiTheme="minorHAnsi" w:hAnsiTheme="minorHAnsi"/>
                <w:b/>
                <w:color w:val="000000" w:themeColor="text1"/>
                <w:sz w:val="20"/>
                <w:szCs w:val="20"/>
              </w:rPr>
              <w:t>Sortimat</w:t>
            </w:r>
            <w:proofErr w:type="spellEnd"/>
            <w:r w:rsidRPr="006A2CFC">
              <w:rPr>
                <w:rFonts w:asciiTheme="minorHAnsi" w:hAnsiTheme="minorHAnsi"/>
                <w:b/>
                <w:color w:val="000000" w:themeColor="text1"/>
                <w:sz w:val="20"/>
                <w:szCs w:val="20"/>
              </w:rPr>
              <w:t xml:space="preserve">  </w:t>
            </w:r>
          </w:p>
          <w:p w14:paraId="3930CC07"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 xml:space="preserve">Specification </w:t>
            </w:r>
          </w:p>
          <w:p w14:paraId="200FF546"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Dimensions: 550x270x350 mm, </w:t>
            </w:r>
          </w:p>
          <w:p w14:paraId="1F4131E8"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Number of sieves: 4 (2.8, 2.5, 2.2 </w:t>
            </w:r>
            <w:proofErr w:type="gramStart"/>
            <w:r w:rsidRPr="006A2CFC">
              <w:rPr>
                <w:rFonts w:asciiTheme="minorHAnsi" w:eastAsia="Univers-Condensed" w:hAnsiTheme="minorHAnsi"/>
                <w:color w:val="000000" w:themeColor="text1"/>
                <w:sz w:val="20"/>
                <w:szCs w:val="20"/>
              </w:rPr>
              <w:t>&amp;  &lt;</w:t>
            </w:r>
            <w:proofErr w:type="gramEnd"/>
            <w:r w:rsidRPr="006A2CFC">
              <w:rPr>
                <w:rFonts w:asciiTheme="minorHAnsi" w:eastAsia="Univers-Condensed" w:hAnsiTheme="minorHAnsi"/>
                <w:color w:val="000000" w:themeColor="text1"/>
                <w:sz w:val="20"/>
                <w:szCs w:val="20"/>
              </w:rPr>
              <w:t xml:space="preserve">2.2mm)  </w:t>
            </w:r>
          </w:p>
          <w:p w14:paraId="232462F5"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Sieving period: 1-9 min, </w:t>
            </w:r>
          </w:p>
          <w:p w14:paraId="45F50408"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Univers-Condensed" w:hAnsiTheme="minorHAnsi"/>
                <w:color w:val="000000" w:themeColor="text1"/>
                <w:sz w:val="20"/>
                <w:szCs w:val="20"/>
              </w:rPr>
              <w:t xml:space="preserve">Voltage / output: 230 V, 50 Hz / 40 VA </w:t>
            </w:r>
          </w:p>
          <w:p w14:paraId="63A87521"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b/>
                <w:color w:val="000000" w:themeColor="text1"/>
                <w:sz w:val="20"/>
                <w:szCs w:val="20"/>
                <w:shd w:val="clear" w:color="auto" w:fill="FFFFFF"/>
              </w:rPr>
            </w:pPr>
            <w:r w:rsidRPr="006A2CFC">
              <w:rPr>
                <w:rFonts w:asciiTheme="minorHAnsi" w:eastAsia="Univers-Condensed" w:hAnsiTheme="minorHAnsi"/>
                <w:color w:val="000000" w:themeColor="text1"/>
                <w:sz w:val="20"/>
                <w:szCs w:val="20"/>
              </w:rPr>
              <w:t>accessories: Collection tray</w:t>
            </w:r>
          </w:p>
        </w:tc>
        <w:tc>
          <w:tcPr>
            <w:tcW w:w="294" w:type="pct"/>
            <w:shd w:val="clear" w:color="auto" w:fill="auto"/>
            <w:noWrap/>
            <w:vAlign w:val="center"/>
          </w:tcPr>
          <w:p w14:paraId="50A2651A" w14:textId="601CDBF8"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010D88CA"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7F4567E6"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24AFDD71"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357F96AD"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1897AF2D" w14:textId="7AC43313" w:rsidTr="001C730A">
        <w:trPr>
          <w:trHeight w:val="315"/>
        </w:trPr>
        <w:tc>
          <w:tcPr>
            <w:tcW w:w="245" w:type="pct"/>
            <w:shd w:val="clear" w:color="auto" w:fill="auto"/>
            <w:noWrap/>
            <w:vAlign w:val="bottom"/>
          </w:tcPr>
          <w:p w14:paraId="63481F0A" w14:textId="77777777"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tcPr>
          <w:p w14:paraId="60DBAE27"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Home Mini Beer Maker Machine</w:t>
            </w:r>
          </w:p>
          <w:p w14:paraId="66B5011B"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 xml:space="preserve">Specification </w:t>
            </w:r>
          </w:p>
          <w:p w14:paraId="48F85B13"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Output/Brew: 100L</w:t>
            </w:r>
          </w:p>
          <w:p w14:paraId="7ACAC1D0"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Heating Source: Electric</w:t>
            </w:r>
          </w:p>
          <w:p w14:paraId="4F7A4791"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Filter bucket: 100L</w:t>
            </w:r>
          </w:p>
          <w:p w14:paraId="21185B05"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Pump: 1m3/h</w:t>
            </w:r>
          </w:p>
          <w:p w14:paraId="3E68A463"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Control system: Digital display controlling system</w:t>
            </w:r>
          </w:p>
          <w:p w14:paraId="4F772E13"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Detector: Sugar detector</w:t>
            </w:r>
          </w:p>
          <w:p w14:paraId="2A2F6D04"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Accessories:</w:t>
            </w:r>
          </w:p>
          <w:p w14:paraId="7875EB52"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Malt miller</w:t>
            </w:r>
          </w:p>
          <w:p w14:paraId="5ED1A3D2"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Mash tun &amp; Brew kettle</w:t>
            </w:r>
          </w:p>
          <w:p w14:paraId="2B869305"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Filter bucket</w:t>
            </w:r>
          </w:p>
          <w:p w14:paraId="64C2F796"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Fermentation tank</w:t>
            </w:r>
          </w:p>
          <w:p w14:paraId="26A12E5A"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 xml:space="preserve"> Saccharification shovel</w:t>
            </w:r>
          </w:p>
          <w:p w14:paraId="107C0C03"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lastRenderedPageBreak/>
              <w:t>Refrigerator (R22): Copper tube heat exchange: 2pcs or 4pcs or 6pcs</w:t>
            </w:r>
          </w:p>
          <w:p w14:paraId="01E5965A"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eastAsia="Univers-Condensed" w:hAnsiTheme="minorHAnsi"/>
                <w:color w:val="000000" w:themeColor="text1"/>
                <w:sz w:val="20"/>
                <w:szCs w:val="20"/>
              </w:rPr>
            </w:pPr>
            <w:r w:rsidRPr="006A2CFC">
              <w:rPr>
                <w:rFonts w:asciiTheme="minorHAnsi" w:eastAsia="Univers-Condensed" w:hAnsiTheme="minorHAnsi"/>
                <w:color w:val="000000" w:themeColor="text1"/>
                <w:sz w:val="20"/>
                <w:szCs w:val="20"/>
              </w:rPr>
              <w:t>Alcohol hydrometer</w:t>
            </w:r>
          </w:p>
          <w:p w14:paraId="5FC5A434" w14:textId="77777777" w:rsidR="009F2320" w:rsidRPr="006A2CFC" w:rsidRDefault="009F2320" w:rsidP="00556F07">
            <w:pPr>
              <w:pStyle w:val="ListParagraph"/>
              <w:widowControl/>
              <w:numPr>
                <w:ilvl w:val="0"/>
                <w:numId w:val="40"/>
              </w:numPr>
              <w:overflowPunct/>
              <w:autoSpaceDE w:val="0"/>
              <w:autoSpaceDN w:val="0"/>
              <w:spacing w:line="240" w:lineRule="auto"/>
              <w:rPr>
                <w:rFonts w:asciiTheme="minorHAnsi" w:hAnsiTheme="minorHAnsi"/>
                <w:b/>
                <w:color w:val="000000" w:themeColor="text1"/>
                <w:sz w:val="20"/>
                <w:szCs w:val="20"/>
                <w:shd w:val="clear" w:color="auto" w:fill="FFFFFF"/>
              </w:rPr>
            </w:pPr>
            <w:r w:rsidRPr="006A2CFC">
              <w:rPr>
                <w:rFonts w:asciiTheme="minorHAnsi" w:eastAsia="Univers-Condensed" w:hAnsiTheme="minorHAnsi"/>
                <w:color w:val="000000" w:themeColor="text1"/>
                <w:sz w:val="20"/>
                <w:szCs w:val="20"/>
              </w:rPr>
              <w:t xml:space="preserve">Spare parts: All the necessary hoses, pipes, valves, clamps/gaskets, </w:t>
            </w:r>
            <w:proofErr w:type="gramStart"/>
            <w:r w:rsidRPr="006A2CFC">
              <w:rPr>
                <w:rFonts w:asciiTheme="minorHAnsi" w:eastAsia="Univers-Condensed" w:hAnsiTheme="minorHAnsi"/>
                <w:color w:val="000000" w:themeColor="text1"/>
                <w:sz w:val="20"/>
                <w:szCs w:val="20"/>
              </w:rPr>
              <w:t>thermometer</w:t>
            </w:r>
            <w:proofErr w:type="gramEnd"/>
            <w:r w:rsidRPr="006A2CFC">
              <w:rPr>
                <w:rFonts w:asciiTheme="minorHAnsi" w:eastAsia="Univers-Condensed" w:hAnsiTheme="minorHAnsi"/>
                <w:color w:val="000000" w:themeColor="text1"/>
                <w:sz w:val="20"/>
                <w:szCs w:val="20"/>
              </w:rPr>
              <w:t xml:space="preserve"> and gauges…</w:t>
            </w:r>
            <w:proofErr w:type="spellStart"/>
            <w:r w:rsidRPr="006A2CFC">
              <w:rPr>
                <w:rFonts w:asciiTheme="minorHAnsi" w:eastAsia="Univers-Condensed" w:hAnsiTheme="minorHAnsi"/>
                <w:color w:val="000000" w:themeColor="text1"/>
                <w:sz w:val="20"/>
                <w:szCs w:val="20"/>
              </w:rPr>
              <w:t>etc</w:t>
            </w:r>
            <w:proofErr w:type="spellEnd"/>
          </w:p>
        </w:tc>
        <w:tc>
          <w:tcPr>
            <w:tcW w:w="294" w:type="pct"/>
            <w:shd w:val="clear" w:color="auto" w:fill="auto"/>
            <w:noWrap/>
            <w:vAlign w:val="center"/>
          </w:tcPr>
          <w:p w14:paraId="3C3950DC" w14:textId="4E2F988D"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lastRenderedPageBreak/>
              <w:t>Each</w:t>
            </w:r>
          </w:p>
        </w:tc>
        <w:tc>
          <w:tcPr>
            <w:tcW w:w="298" w:type="pct"/>
            <w:shd w:val="clear" w:color="auto" w:fill="auto"/>
            <w:noWrap/>
            <w:vAlign w:val="center"/>
          </w:tcPr>
          <w:p w14:paraId="7DDFDCF6"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102CCFCB"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222C4D21"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53E86400"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5329E2A6" w14:textId="155136D5" w:rsidTr="001C730A">
        <w:trPr>
          <w:trHeight w:val="315"/>
        </w:trPr>
        <w:tc>
          <w:tcPr>
            <w:tcW w:w="245" w:type="pct"/>
            <w:shd w:val="clear" w:color="auto" w:fill="auto"/>
            <w:noWrap/>
            <w:vAlign w:val="bottom"/>
          </w:tcPr>
          <w:p w14:paraId="0E281011" w14:textId="77777777"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tcPr>
          <w:p w14:paraId="31FD10ED"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 xml:space="preserve">Screw type oil pressing machine </w:t>
            </w:r>
          </w:p>
          <w:p w14:paraId="547F2924"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specification</w:t>
            </w:r>
          </w:p>
          <w:p w14:paraId="2D5A2A23"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maximum capacity: ≥50 kg/</w:t>
            </w:r>
            <w:proofErr w:type="spellStart"/>
            <w:r w:rsidRPr="006A2CFC">
              <w:rPr>
                <w:rFonts w:asciiTheme="minorHAnsi" w:hAnsiTheme="minorHAnsi"/>
                <w:color w:val="000000" w:themeColor="text1"/>
                <w:sz w:val="20"/>
                <w:szCs w:val="20"/>
              </w:rPr>
              <w:t>hr</w:t>
            </w:r>
            <w:proofErr w:type="spellEnd"/>
          </w:p>
          <w:p w14:paraId="770F554E"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Method of press: screw </w:t>
            </w:r>
          </w:p>
          <w:p w14:paraId="22489450"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Type: cold and hot </w:t>
            </w:r>
          </w:p>
          <w:p w14:paraId="556E8805"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material: carbon steel </w:t>
            </w:r>
          </w:p>
          <w:p w14:paraId="0C65022F"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usage: soybean, peanut, sunflower, cotton seed, rapeseed</w:t>
            </w:r>
          </w:p>
          <w:p w14:paraId="1A117ACD"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pressed cake residual: ≤6</w:t>
            </w:r>
          </w:p>
          <w:p w14:paraId="2BA0C704" w14:textId="77777777" w:rsidR="009F2320" w:rsidRPr="006A2CFC" w:rsidRDefault="009F2320" w:rsidP="00556F07">
            <w:pPr>
              <w:numPr>
                <w:ilvl w:val="0"/>
                <w:numId w:val="48"/>
              </w:numPr>
              <w:rPr>
                <w:rFonts w:asciiTheme="minorHAnsi" w:hAnsiTheme="minorHAnsi"/>
                <w:b/>
                <w:color w:val="000000" w:themeColor="text1"/>
                <w:sz w:val="20"/>
                <w:szCs w:val="20"/>
                <w:shd w:val="clear" w:color="auto" w:fill="FFFFFF"/>
              </w:rPr>
            </w:pPr>
            <w:r w:rsidRPr="006A2CFC">
              <w:rPr>
                <w:rFonts w:asciiTheme="minorHAnsi" w:hAnsiTheme="minorHAnsi"/>
                <w:color w:val="000000" w:themeColor="text1"/>
                <w:sz w:val="20"/>
                <w:szCs w:val="20"/>
              </w:rPr>
              <w:t>Voltage: 240V</w:t>
            </w:r>
          </w:p>
        </w:tc>
        <w:tc>
          <w:tcPr>
            <w:tcW w:w="294" w:type="pct"/>
            <w:shd w:val="clear" w:color="auto" w:fill="auto"/>
            <w:noWrap/>
            <w:vAlign w:val="center"/>
          </w:tcPr>
          <w:p w14:paraId="51FFB54D" w14:textId="12FC42CD"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59DB2470"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4711B1E2"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0CE1F2BD"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67B15342"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2DA7A112" w14:textId="18D3E891" w:rsidTr="001C730A">
        <w:trPr>
          <w:trHeight w:val="315"/>
        </w:trPr>
        <w:tc>
          <w:tcPr>
            <w:tcW w:w="245" w:type="pct"/>
            <w:shd w:val="clear" w:color="auto" w:fill="auto"/>
            <w:noWrap/>
            <w:vAlign w:val="bottom"/>
          </w:tcPr>
          <w:p w14:paraId="08E8D7AB" w14:textId="77777777"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tcPr>
          <w:p w14:paraId="67A67B08"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Fully automatic differential scanning calorimetric</w:t>
            </w:r>
          </w:p>
          <w:p w14:paraId="78CADFC8" w14:textId="77777777" w:rsidR="009F2320" w:rsidRPr="006A2CFC" w:rsidRDefault="009F2320" w:rsidP="009F2320">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19F801DB"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Temperature range: room temperature </w:t>
            </w:r>
            <w:proofErr w:type="spellStart"/>
            <w:r w:rsidRPr="006A2CFC">
              <w:rPr>
                <w:rFonts w:asciiTheme="minorHAnsi" w:hAnsiTheme="minorHAnsi"/>
                <w:color w:val="000000" w:themeColor="text1"/>
                <w:sz w:val="20"/>
                <w:szCs w:val="20"/>
              </w:rPr>
              <w:t>upto</w:t>
            </w:r>
            <w:proofErr w:type="spellEnd"/>
            <w:r w:rsidRPr="006A2CFC">
              <w:rPr>
                <w:rFonts w:asciiTheme="minorHAnsi" w:hAnsiTheme="minorHAnsi"/>
                <w:color w:val="000000" w:themeColor="text1"/>
                <w:sz w:val="20"/>
                <w:szCs w:val="20"/>
              </w:rPr>
              <w:t xml:space="preserve"> 1500°C</w:t>
            </w:r>
          </w:p>
          <w:p w14:paraId="5A6BEE52"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Heating rate: 0.1-80°C per minute</w:t>
            </w:r>
          </w:p>
          <w:p w14:paraId="79A2AFBB"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Resolution: 0.001 °C</w:t>
            </w:r>
          </w:p>
          <w:p w14:paraId="713C8102"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Temperature fluctuation: 0.001°C  </w:t>
            </w:r>
          </w:p>
          <w:p w14:paraId="392E0F1B"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Temperature repeatability: ±0.1</w:t>
            </w:r>
          </w:p>
          <w:p w14:paraId="37064F82"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DSC range: 0-500 </w:t>
            </w:r>
            <w:proofErr w:type="spellStart"/>
            <w:r w:rsidRPr="006A2CFC">
              <w:rPr>
                <w:rFonts w:asciiTheme="minorHAnsi" w:hAnsiTheme="minorHAnsi"/>
                <w:color w:val="000000" w:themeColor="text1"/>
                <w:sz w:val="20"/>
                <w:szCs w:val="20"/>
              </w:rPr>
              <w:t>mW</w:t>
            </w:r>
            <w:proofErr w:type="spellEnd"/>
          </w:p>
          <w:p w14:paraId="0824F9C2"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Noise: 0.01 µW</w:t>
            </w:r>
          </w:p>
          <w:p w14:paraId="0D8E3E8D"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DSC resolution: 0.01µW</w:t>
            </w:r>
          </w:p>
          <w:p w14:paraId="25026E1B"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DSC accuracy: 0.01mW</w:t>
            </w:r>
          </w:p>
          <w:p w14:paraId="6946D534"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atmospheric control gas: N &amp; O2</w:t>
            </w:r>
          </w:p>
          <w:p w14:paraId="5D6E0C19"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gas flow rate: 0-300 mL/min</w:t>
            </w:r>
          </w:p>
          <w:p w14:paraId="61D2FD9C"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gas pressure: 0.2 mPa</w:t>
            </w:r>
          </w:p>
          <w:p w14:paraId="76584467"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Control mode: fully automatic </w:t>
            </w:r>
          </w:p>
          <w:p w14:paraId="3345117D"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Display: </w:t>
            </w:r>
            <w:proofErr w:type="gramStart"/>
            <w:r w:rsidRPr="006A2CFC">
              <w:rPr>
                <w:rFonts w:asciiTheme="minorHAnsi" w:hAnsiTheme="minorHAnsi"/>
                <w:color w:val="000000" w:themeColor="text1"/>
                <w:sz w:val="20"/>
                <w:szCs w:val="20"/>
              </w:rPr>
              <w:t>24 bit</w:t>
            </w:r>
            <w:proofErr w:type="gramEnd"/>
            <w:r w:rsidRPr="006A2CFC">
              <w:rPr>
                <w:rFonts w:asciiTheme="minorHAnsi" w:hAnsiTheme="minorHAnsi"/>
                <w:color w:val="000000" w:themeColor="text1"/>
                <w:sz w:val="20"/>
                <w:szCs w:val="20"/>
              </w:rPr>
              <w:t xml:space="preserve"> 7 inch LCD touch screen </w:t>
            </w:r>
          </w:p>
          <w:p w14:paraId="7BBCBBCD"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standard USB connector</w:t>
            </w:r>
          </w:p>
          <w:p w14:paraId="127DAE0C"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Operating software: can switch to DSC, DTA, TGA, STA</w:t>
            </w:r>
          </w:p>
          <w:p w14:paraId="7A8ABE86"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Thermocouple: test sample temperature, taste furnace, test internal ambient temperature </w:t>
            </w:r>
          </w:p>
          <w:p w14:paraId="37BC156A" w14:textId="77777777" w:rsidR="009F2320" w:rsidRPr="006A2CFC" w:rsidRDefault="009F2320" w:rsidP="00556F07">
            <w:pPr>
              <w:numPr>
                <w:ilvl w:val="0"/>
                <w:numId w:val="48"/>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Voltage: 240V </w:t>
            </w:r>
          </w:p>
          <w:p w14:paraId="458E4B5D" w14:textId="77777777" w:rsidR="009F2320" w:rsidRPr="006A2CFC" w:rsidRDefault="009F2320" w:rsidP="009F2320">
            <w:pPr>
              <w:ind w:left="720"/>
              <w:rPr>
                <w:rFonts w:asciiTheme="minorHAnsi" w:hAnsiTheme="minorHAnsi"/>
                <w:color w:val="000000" w:themeColor="text1"/>
                <w:sz w:val="20"/>
                <w:szCs w:val="20"/>
              </w:rPr>
            </w:pPr>
            <w:r w:rsidRPr="006A2CFC">
              <w:rPr>
                <w:rFonts w:asciiTheme="minorHAnsi" w:hAnsiTheme="minorHAnsi"/>
                <w:color w:val="000000" w:themeColor="text1"/>
                <w:sz w:val="20"/>
                <w:szCs w:val="20"/>
              </w:rPr>
              <w:t>Packing list</w:t>
            </w:r>
          </w:p>
          <w:p w14:paraId="7EEE100A" w14:textId="77777777" w:rsidR="009F2320" w:rsidRPr="006A2CFC" w:rsidRDefault="009F2320" w:rsidP="009F2320">
            <w:pPr>
              <w:ind w:left="720"/>
              <w:rPr>
                <w:rFonts w:asciiTheme="minorHAnsi" w:hAnsiTheme="minorHAnsi"/>
                <w:b/>
                <w:color w:val="000000" w:themeColor="text1"/>
                <w:sz w:val="20"/>
                <w:szCs w:val="20"/>
                <w:shd w:val="clear" w:color="auto" w:fill="FFFFFF"/>
              </w:rPr>
            </w:pPr>
            <w:r w:rsidRPr="006A2CFC">
              <w:rPr>
                <w:rFonts w:asciiTheme="minorHAnsi" w:hAnsiTheme="minorHAnsi"/>
                <w:color w:val="000000" w:themeColor="text1"/>
                <w:sz w:val="20"/>
                <w:szCs w:val="20"/>
              </w:rPr>
              <w:t xml:space="preserve">CD, data line, power line, </w:t>
            </w:r>
            <w:proofErr w:type="spellStart"/>
            <w:r w:rsidRPr="006A2CFC">
              <w:rPr>
                <w:rFonts w:asciiTheme="minorHAnsi" w:hAnsiTheme="minorHAnsi"/>
                <w:color w:val="000000" w:themeColor="text1"/>
                <w:sz w:val="20"/>
                <w:szCs w:val="20"/>
              </w:rPr>
              <w:t>almunium</w:t>
            </w:r>
            <w:proofErr w:type="spellEnd"/>
            <w:r w:rsidRPr="006A2CFC">
              <w:rPr>
                <w:rFonts w:asciiTheme="minorHAnsi" w:hAnsiTheme="minorHAnsi"/>
                <w:color w:val="000000" w:themeColor="text1"/>
                <w:sz w:val="20"/>
                <w:szCs w:val="20"/>
              </w:rPr>
              <w:t xml:space="preserve"> and ceramic crucible (100 each), Pure tin grains 1 bag, fuse 4A (5), sample holder pack of 1000 (5)</w:t>
            </w:r>
          </w:p>
        </w:tc>
        <w:tc>
          <w:tcPr>
            <w:tcW w:w="294" w:type="pct"/>
            <w:shd w:val="clear" w:color="auto" w:fill="auto"/>
            <w:noWrap/>
            <w:vAlign w:val="center"/>
          </w:tcPr>
          <w:p w14:paraId="0DEA46FF" w14:textId="729B6353"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6FB265BF"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29F64AAC"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689B6CBE"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148DB122"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5AAE0951" w14:textId="1AD13082" w:rsidTr="001C730A">
        <w:trPr>
          <w:trHeight w:val="315"/>
        </w:trPr>
        <w:tc>
          <w:tcPr>
            <w:tcW w:w="245" w:type="pct"/>
            <w:shd w:val="clear" w:color="auto" w:fill="auto"/>
            <w:noWrap/>
            <w:vAlign w:val="bottom"/>
          </w:tcPr>
          <w:p w14:paraId="12DB0689" w14:textId="77777777"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tcPr>
          <w:p w14:paraId="779664D2" w14:textId="77777777" w:rsidR="009F2320" w:rsidRPr="006A2CFC" w:rsidRDefault="009F2320" w:rsidP="009F2320">
            <w:pPr>
              <w:rPr>
                <w:rFonts w:asciiTheme="minorHAnsi" w:hAnsiTheme="minorHAnsi"/>
                <w:b/>
                <w:color w:val="000000" w:themeColor="text1"/>
                <w:sz w:val="20"/>
                <w:szCs w:val="20"/>
              </w:rPr>
            </w:pPr>
            <w:proofErr w:type="spellStart"/>
            <w:r w:rsidRPr="006A2CFC">
              <w:rPr>
                <w:rFonts w:asciiTheme="minorHAnsi" w:hAnsiTheme="minorHAnsi"/>
                <w:b/>
                <w:color w:val="000000" w:themeColor="text1"/>
                <w:sz w:val="20"/>
                <w:szCs w:val="20"/>
              </w:rPr>
              <w:t>Farhinograph</w:t>
            </w:r>
            <w:proofErr w:type="spellEnd"/>
            <w:r w:rsidRPr="006A2CFC">
              <w:rPr>
                <w:rFonts w:asciiTheme="minorHAnsi" w:hAnsiTheme="minorHAnsi"/>
                <w:b/>
                <w:color w:val="000000" w:themeColor="text1"/>
                <w:sz w:val="20"/>
                <w:szCs w:val="20"/>
              </w:rPr>
              <w:t xml:space="preserve"> </w:t>
            </w:r>
          </w:p>
          <w:p w14:paraId="5FA6CF30"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 xml:space="preserve">specification: </w:t>
            </w:r>
          </w:p>
          <w:p w14:paraId="1D674ADE" w14:textId="77777777" w:rsidR="009F2320" w:rsidRPr="006A2CFC" w:rsidRDefault="009F2320" w:rsidP="00556F07">
            <w:pPr>
              <w:numPr>
                <w:ilvl w:val="0"/>
                <w:numId w:val="49"/>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sample quantity: 300 </w:t>
            </w:r>
            <w:proofErr w:type="gramStart"/>
            <w:r w:rsidRPr="006A2CFC">
              <w:rPr>
                <w:rFonts w:asciiTheme="minorHAnsi" w:hAnsiTheme="minorHAnsi"/>
                <w:color w:val="000000" w:themeColor="text1"/>
                <w:sz w:val="20"/>
                <w:szCs w:val="20"/>
              </w:rPr>
              <w:t>g ;</w:t>
            </w:r>
            <w:proofErr w:type="gramEnd"/>
            <w:r w:rsidRPr="006A2CFC">
              <w:rPr>
                <w:rFonts w:asciiTheme="minorHAnsi" w:hAnsiTheme="minorHAnsi"/>
                <w:color w:val="000000" w:themeColor="text1"/>
                <w:sz w:val="20"/>
                <w:szCs w:val="20"/>
              </w:rPr>
              <w:t xml:space="preserve"> 50g </w:t>
            </w:r>
          </w:p>
          <w:p w14:paraId="1EAFE5BE" w14:textId="77777777" w:rsidR="009F2320" w:rsidRPr="006A2CFC" w:rsidRDefault="009F2320" w:rsidP="00556F07">
            <w:pPr>
              <w:numPr>
                <w:ilvl w:val="0"/>
                <w:numId w:val="49"/>
              </w:numPr>
              <w:rPr>
                <w:rFonts w:asciiTheme="minorHAnsi" w:hAnsiTheme="minorHAnsi"/>
                <w:color w:val="000000" w:themeColor="text1"/>
                <w:sz w:val="20"/>
                <w:szCs w:val="20"/>
              </w:rPr>
            </w:pPr>
            <w:proofErr w:type="spellStart"/>
            <w:r w:rsidRPr="006A2CFC">
              <w:rPr>
                <w:rFonts w:asciiTheme="minorHAnsi" w:hAnsiTheme="minorHAnsi"/>
                <w:color w:val="000000" w:themeColor="text1"/>
                <w:sz w:val="20"/>
                <w:szCs w:val="20"/>
              </w:rPr>
              <w:t>tourque</w:t>
            </w:r>
            <w:proofErr w:type="spellEnd"/>
            <w:r w:rsidRPr="006A2CFC">
              <w:rPr>
                <w:rFonts w:asciiTheme="minorHAnsi" w:hAnsiTheme="minorHAnsi"/>
                <w:color w:val="000000" w:themeColor="text1"/>
                <w:sz w:val="20"/>
                <w:szCs w:val="20"/>
              </w:rPr>
              <w:t xml:space="preserve"> testing: E-</w:t>
            </w:r>
            <w:proofErr w:type="spellStart"/>
            <w:r w:rsidRPr="006A2CFC">
              <w:rPr>
                <w:rFonts w:asciiTheme="minorHAnsi" w:hAnsiTheme="minorHAnsi"/>
                <w:color w:val="000000" w:themeColor="text1"/>
                <w:sz w:val="20"/>
                <w:szCs w:val="20"/>
              </w:rPr>
              <w:t>tourque</w:t>
            </w:r>
            <w:proofErr w:type="spellEnd"/>
            <w:r w:rsidRPr="006A2CFC">
              <w:rPr>
                <w:rFonts w:asciiTheme="minorHAnsi" w:hAnsiTheme="minorHAnsi"/>
                <w:color w:val="000000" w:themeColor="text1"/>
                <w:sz w:val="20"/>
                <w:szCs w:val="20"/>
              </w:rPr>
              <w:t xml:space="preserve"> sensor </w:t>
            </w:r>
          </w:p>
          <w:p w14:paraId="5D0D5B40" w14:textId="77777777" w:rsidR="009F2320" w:rsidRPr="006A2CFC" w:rsidRDefault="009F2320" w:rsidP="00556F07">
            <w:pPr>
              <w:numPr>
                <w:ilvl w:val="0"/>
                <w:numId w:val="49"/>
              </w:numPr>
              <w:rPr>
                <w:rFonts w:asciiTheme="minorHAnsi" w:hAnsiTheme="minorHAnsi"/>
                <w:color w:val="000000" w:themeColor="text1"/>
                <w:sz w:val="20"/>
                <w:szCs w:val="20"/>
              </w:rPr>
            </w:pPr>
            <w:r w:rsidRPr="006A2CFC">
              <w:rPr>
                <w:rFonts w:asciiTheme="minorHAnsi" w:hAnsiTheme="minorHAnsi"/>
                <w:color w:val="000000" w:themeColor="text1"/>
                <w:sz w:val="20"/>
                <w:szCs w:val="20"/>
              </w:rPr>
              <w:t>PC- connection Interface USB</w:t>
            </w:r>
          </w:p>
          <w:p w14:paraId="64728D0D" w14:textId="77777777" w:rsidR="009F2320" w:rsidRPr="006A2CFC" w:rsidRDefault="009F2320" w:rsidP="00556F07">
            <w:pPr>
              <w:numPr>
                <w:ilvl w:val="0"/>
                <w:numId w:val="49"/>
              </w:numPr>
              <w:rPr>
                <w:rFonts w:asciiTheme="minorHAnsi" w:hAnsiTheme="minorHAnsi"/>
                <w:color w:val="000000" w:themeColor="text1"/>
                <w:sz w:val="20"/>
                <w:szCs w:val="20"/>
              </w:rPr>
            </w:pPr>
            <w:r w:rsidRPr="006A2CFC">
              <w:rPr>
                <w:rFonts w:asciiTheme="minorHAnsi" w:hAnsiTheme="minorHAnsi"/>
                <w:color w:val="000000" w:themeColor="text1"/>
                <w:sz w:val="20"/>
                <w:szCs w:val="20"/>
              </w:rPr>
              <w:t>accuracy: ≤0.5%</w:t>
            </w:r>
          </w:p>
          <w:p w14:paraId="199A0DA8" w14:textId="77777777" w:rsidR="009F2320" w:rsidRPr="006A2CFC" w:rsidRDefault="009F2320" w:rsidP="00556F07">
            <w:pPr>
              <w:numPr>
                <w:ilvl w:val="0"/>
                <w:numId w:val="49"/>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dough Cutter </w:t>
            </w:r>
            <w:proofErr w:type="spellStart"/>
            <w:r w:rsidRPr="006A2CFC">
              <w:rPr>
                <w:rFonts w:asciiTheme="minorHAnsi" w:hAnsiTheme="minorHAnsi"/>
                <w:color w:val="000000" w:themeColor="text1"/>
                <w:sz w:val="20"/>
                <w:szCs w:val="20"/>
              </w:rPr>
              <w:t>spead</w:t>
            </w:r>
            <w:proofErr w:type="spellEnd"/>
            <w:r w:rsidRPr="006A2CFC">
              <w:rPr>
                <w:rFonts w:asciiTheme="minorHAnsi" w:hAnsiTheme="minorHAnsi"/>
                <w:color w:val="000000" w:themeColor="text1"/>
                <w:sz w:val="20"/>
                <w:szCs w:val="20"/>
              </w:rPr>
              <w:t>: 63±2 rpm</w:t>
            </w:r>
          </w:p>
          <w:p w14:paraId="460AA904" w14:textId="77777777" w:rsidR="009F2320" w:rsidRPr="006A2CFC" w:rsidRDefault="009F2320" w:rsidP="00556F07">
            <w:pPr>
              <w:numPr>
                <w:ilvl w:val="0"/>
                <w:numId w:val="49"/>
              </w:numPr>
              <w:rPr>
                <w:rFonts w:asciiTheme="minorHAnsi" w:hAnsiTheme="minorHAnsi"/>
                <w:color w:val="000000" w:themeColor="text1"/>
                <w:sz w:val="20"/>
                <w:szCs w:val="20"/>
              </w:rPr>
            </w:pPr>
            <w:r w:rsidRPr="006A2CFC">
              <w:rPr>
                <w:rFonts w:asciiTheme="minorHAnsi" w:hAnsiTheme="minorHAnsi"/>
                <w:color w:val="000000" w:themeColor="text1"/>
                <w:sz w:val="20"/>
                <w:szCs w:val="20"/>
              </w:rPr>
              <w:t>model: 94.5±3 rpm</w:t>
            </w:r>
          </w:p>
          <w:p w14:paraId="2202E721" w14:textId="77777777" w:rsidR="009F2320" w:rsidRPr="006A2CFC" w:rsidRDefault="009F2320" w:rsidP="00556F07">
            <w:pPr>
              <w:numPr>
                <w:ilvl w:val="0"/>
                <w:numId w:val="49"/>
              </w:numPr>
              <w:rPr>
                <w:rFonts w:asciiTheme="minorHAnsi" w:hAnsiTheme="minorHAnsi"/>
                <w:color w:val="000000" w:themeColor="text1"/>
                <w:sz w:val="20"/>
                <w:szCs w:val="20"/>
                <w:lang w:val="it-IT"/>
              </w:rPr>
            </w:pPr>
            <w:r w:rsidRPr="006A2CFC">
              <w:rPr>
                <w:rFonts w:asciiTheme="minorHAnsi" w:hAnsiTheme="minorHAnsi"/>
                <w:color w:val="000000" w:themeColor="text1"/>
                <w:sz w:val="20"/>
                <w:szCs w:val="20"/>
                <w:lang w:val="it-IT"/>
              </w:rPr>
              <w:t>coordinate scale: x:0-20 minut, y:0-100 FU</w:t>
            </w:r>
          </w:p>
          <w:p w14:paraId="6469AD4F" w14:textId="77777777" w:rsidR="009F2320" w:rsidRPr="006A2CFC" w:rsidRDefault="009F2320" w:rsidP="00556F07">
            <w:pPr>
              <w:numPr>
                <w:ilvl w:val="0"/>
                <w:numId w:val="49"/>
              </w:numPr>
              <w:rPr>
                <w:rFonts w:asciiTheme="minorHAnsi" w:hAnsiTheme="minorHAnsi"/>
                <w:color w:val="000000" w:themeColor="text1"/>
                <w:sz w:val="20"/>
                <w:szCs w:val="20"/>
              </w:rPr>
            </w:pPr>
            <w:r w:rsidRPr="006A2CFC">
              <w:rPr>
                <w:rFonts w:asciiTheme="minorHAnsi" w:hAnsiTheme="minorHAnsi"/>
                <w:color w:val="000000" w:themeColor="text1"/>
                <w:sz w:val="20"/>
                <w:szCs w:val="20"/>
              </w:rPr>
              <w:t>x-</w:t>
            </w:r>
            <w:proofErr w:type="spellStart"/>
            <w:r w:rsidRPr="006A2CFC">
              <w:rPr>
                <w:rFonts w:asciiTheme="minorHAnsi" w:hAnsiTheme="minorHAnsi"/>
                <w:color w:val="000000" w:themeColor="text1"/>
                <w:sz w:val="20"/>
                <w:szCs w:val="20"/>
              </w:rPr>
              <w:t>coordaniate</w:t>
            </w:r>
            <w:proofErr w:type="spellEnd"/>
            <w:r w:rsidRPr="006A2CFC">
              <w:rPr>
                <w:rFonts w:asciiTheme="minorHAnsi" w:hAnsiTheme="minorHAnsi"/>
                <w:color w:val="000000" w:themeColor="text1"/>
                <w:sz w:val="20"/>
                <w:szCs w:val="20"/>
              </w:rPr>
              <w:t xml:space="preserve"> speed: 10 mm/min</w:t>
            </w:r>
          </w:p>
          <w:p w14:paraId="452AA51D" w14:textId="100834A3" w:rsidR="009F2320" w:rsidRPr="006A2CFC" w:rsidRDefault="009F2320" w:rsidP="00556F07">
            <w:pPr>
              <w:numPr>
                <w:ilvl w:val="0"/>
                <w:numId w:val="49"/>
              </w:numPr>
              <w:rPr>
                <w:rFonts w:asciiTheme="minorHAnsi" w:hAnsiTheme="minorHAnsi"/>
                <w:color w:val="000000" w:themeColor="text1"/>
                <w:sz w:val="20"/>
                <w:szCs w:val="20"/>
                <w:lang w:val="fr-FR"/>
              </w:rPr>
            </w:pPr>
            <w:proofErr w:type="gramStart"/>
            <w:r w:rsidRPr="006A2CFC">
              <w:rPr>
                <w:rFonts w:asciiTheme="minorHAnsi" w:hAnsiTheme="minorHAnsi"/>
                <w:color w:val="000000" w:themeColor="text1"/>
                <w:sz w:val="20"/>
                <w:szCs w:val="20"/>
                <w:lang w:val="fr-FR"/>
              </w:rPr>
              <w:lastRenderedPageBreak/>
              <w:t>turque</w:t>
            </w:r>
            <w:proofErr w:type="gramEnd"/>
            <w:r w:rsidRPr="006A2CFC">
              <w:rPr>
                <w:rFonts w:asciiTheme="minorHAnsi" w:hAnsiTheme="minorHAnsi"/>
                <w:color w:val="000000" w:themeColor="text1"/>
                <w:sz w:val="20"/>
                <w:szCs w:val="20"/>
                <w:lang w:val="fr-FR"/>
              </w:rPr>
              <w:t xml:space="preserve"> unit: 300g: 9.8mN.m/FU, 50 g: 1.96mN.m/FU</w:t>
            </w:r>
          </w:p>
          <w:p w14:paraId="100D1537" w14:textId="77777777" w:rsidR="009F2320" w:rsidRPr="006A2CFC" w:rsidRDefault="009F2320" w:rsidP="00556F07">
            <w:pPr>
              <w:numPr>
                <w:ilvl w:val="0"/>
                <w:numId w:val="49"/>
              </w:numPr>
              <w:rPr>
                <w:rFonts w:asciiTheme="minorHAnsi" w:hAnsiTheme="minorHAnsi"/>
                <w:color w:val="000000" w:themeColor="text1"/>
                <w:sz w:val="20"/>
                <w:szCs w:val="20"/>
              </w:rPr>
            </w:pPr>
            <w:r w:rsidRPr="006A2CFC">
              <w:rPr>
                <w:rFonts w:asciiTheme="minorHAnsi" w:hAnsiTheme="minorHAnsi"/>
                <w:color w:val="000000" w:themeColor="text1"/>
                <w:sz w:val="20"/>
                <w:szCs w:val="20"/>
              </w:rPr>
              <w:t>Motor power: 0.2 kW</w:t>
            </w:r>
          </w:p>
          <w:p w14:paraId="60F3A3FD" w14:textId="77777777" w:rsidR="009F2320" w:rsidRPr="006A2CFC" w:rsidRDefault="009F2320" w:rsidP="00556F07">
            <w:pPr>
              <w:numPr>
                <w:ilvl w:val="0"/>
                <w:numId w:val="49"/>
              </w:numPr>
              <w:rPr>
                <w:rFonts w:asciiTheme="minorHAnsi" w:hAnsiTheme="minorHAnsi"/>
                <w:b/>
                <w:color w:val="000000" w:themeColor="text1"/>
                <w:sz w:val="20"/>
                <w:szCs w:val="20"/>
                <w:shd w:val="clear" w:color="auto" w:fill="FFFFFF"/>
              </w:rPr>
            </w:pPr>
            <w:r w:rsidRPr="006A2CFC">
              <w:rPr>
                <w:rFonts w:asciiTheme="minorHAnsi" w:hAnsiTheme="minorHAnsi"/>
                <w:color w:val="000000" w:themeColor="text1"/>
                <w:sz w:val="20"/>
                <w:szCs w:val="20"/>
              </w:rPr>
              <w:t>Voltage: 220/240</w:t>
            </w:r>
          </w:p>
        </w:tc>
        <w:tc>
          <w:tcPr>
            <w:tcW w:w="294" w:type="pct"/>
            <w:shd w:val="clear" w:color="auto" w:fill="auto"/>
            <w:noWrap/>
            <w:vAlign w:val="center"/>
          </w:tcPr>
          <w:p w14:paraId="7DE705E9" w14:textId="4E3E517A"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lastRenderedPageBreak/>
              <w:t>Each</w:t>
            </w:r>
          </w:p>
        </w:tc>
        <w:tc>
          <w:tcPr>
            <w:tcW w:w="298" w:type="pct"/>
            <w:shd w:val="clear" w:color="auto" w:fill="auto"/>
            <w:noWrap/>
            <w:vAlign w:val="center"/>
          </w:tcPr>
          <w:p w14:paraId="22DAB628"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3B8ACF68"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5743AF6F"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663EA5D2"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0EC8A591" w14:textId="0C6C44C8" w:rsidTr="001C730A">
        <w:trPr>
          <w:trHeight w:val="315"/>
        </w:trPr>
        <w:tc>
          <w:tcPr>
            <w:tcW w:w="245" w:type="pct"/>
            <w:shd w:val="clear" w:color="auto" w:fill="auto"/>
            <w:noWrap/>
            <w:vAlign w:val="bottom"/>
          </w:tcPr>
          <w:p w14:paraId="61A85A04" w14:textId="77777777"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tcPr>
          <w:p w14:paraId="12923362"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 xml:space="preserve">Rapid </w:t>
            </w:r>
            <w:proofErr w:type="spellStart"/>
            <w:r w:rsidRPr="006A2CFC">
              <w:rPr>
                <w:rFonts w:asciiTheme="minorHAnsi" w:hAnsiTheme="minorHAnsi"/>
                <w:b/>
                <w:color w:val="000000" w:themeColor="text1"/>
                <w:sz w:val="20"/>
                <w:szCs w:val="20"/>
              </w:rPr>
              <w:t>visco</w:t>
            </w:r>
            <w:proofErr w:type="spellEnd"/>
            <w:r w:rsidRPr="006A2CFC">
              <w:rPr>
                <w:rFonts w:asciiTheme="minorHAnsi" w:hAnsiTheme="minorHAnsi"/>
                <w:b/>
                <w:color w:val="000000" w:themeColor="text1"/>
                <w:sz w:val="20"/>
                <w:szCs w:val="20"/>
              </w:rPr>
              <w:t xml:space="preserve"> analyzer (RVA)</w:t>
            </w:r>
          </w:p>
          <w:p w14:paraId="0DC9E79C"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specification</w:t>
            </w:r>
          </w:p>
          <w:p w14:paraId="15C6F735" w14:textId="77777777" w:rsidR="009F2320" w:rsidRPr="006A2CFC" w:rsidRDefault="009F2320" w:rsidP="00556F07">
            <w:pPr>
              <w:numPr>
                <w:ilvl w:val="0"/>
                <w:numId w:val="50"/>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RVA </w:t>
            </w:r>
            <w:proofErr w:type="spellStart"/>
            <w:r w:rsidRPr="006A2CFC">
              <w:rPr>
                <w:rFonts w:asciiTheme="minorHAnsi" w:hAnsiTheme="minorHAnsi"/>
                <w:color w:val="000000" w:themeColor="text1"/>
                <w:sz w:val="20"/>
                <w:szCs w:val="20"/>
              </w:rPr>
              <w:t>TecMaster</w:t>
            </w:r>
            <w:proofErr w:type="spellEnd"/>
            <w:r w:rsidRPr="006A2CFC">
              <w:rPr>
                <w:rFonts w:asciiTheme="minorHAnsi" w:hAnsiTheme="minorHAnsi"/>
                <w:color w:val="000000" w:themeColor="text1"/>
                <w:sz w:val="20"/>
                <w:szCs w:val="20"/>
              </w:rPr>
              <w:t xml:space="preserve"> is a completely featured viscometer that helps analyze </w:t>
            </w:r>
            <w:proofErr w:type="gramStart"/>
            <w:r w:rsidRPr="006A2CFC">
              <w:rPr>
                <w:rFonts w:asciiTheme="minorHAnsi" w:hAnsiTheme="minorHAnsi"/>
                <w:color w:val="000000" w:themeColor="text1"/>
                <w:sz w:val="20"/>
                <w:szCs w:val="20"/>
              </w:rPr>
              <w:t>a majority of</w:t>
            </w:r>
            <w:proofErr w:type="gramEnd"/>
            <w:r w:rsidRPr="006A2CFC">
              <w:rPr>
                <w:rFonts w:asciiTheme="minorHAnsi" w:hAnsiTheme="minorHAnsi"/>
                <w:color w:val="000000" w:themeColor="text1"/>
                <w:sz w:val="20"/>
                <w:szCs w:val="20"/>
              </w:rPr>
              <w:t xml:space="preserve"> the samples. </w:t>
            </w:r>
          </w:p>
          <w:p w14:paraId="0D067430" w14:textId="77777777" w:rsidR="009F2320" w:rsidRPr="006A2CFC" w:rsidRDefault="009F2320" w:rsidP="00556F07">
            <w:pPr>
              <w:numPr>
                <w:ilvl w:val="0"/>
                <w:numId w:val="50"/>
              </w:numPr>
              <w:rPr>
                <w:rFonts w:asciiTheme="minorHAnsi" w:hAnsiTheme="minorHAnsi"/>
                <w:color w:val="000000" w:themeColor="text1"/>
                <w:sz w:val="20"/>
                <w:szCs w:val="20"/>
              </w:rPr>
            </w:pPr>
            <w:r w:rsidRPr="006A2CFC">
              <w:rPr>
                <w:rFonts w:asciiTheme="minorHAnsi" w:hAnsiTheme="minorHAnsi"/>
                <w:color w:val="000000" w:themeColor="text1"/>
                <w:sz w:val="20"/>
                <w:szCs w:val="20"/>
              </w:rPr>
              <w:t>High-temperature range, up to 140°C</w:t>
            </w:r>
          </w:p>
          <w:p w14:paraId="4BA4174D" w14:textId="77777777" w:rsidR="009F2320" w:rsidRPr="006A2CFC" w:rsidRDefault="009F2320" w:rsidP="00556F07">
            <w:pPr>
              <w:numPr>
                <w:ilvl w:val="0"/>
                <w:numId w:val="50"/>
              </w:numPr>
              <w:rPr>
                <w:rFonts w:asciiTheme="minorHAnsi" w:hAnsiTheme="minorHAnsi"/>
                <w:b/>
                <w:color w:val="000000" w:themeColor="text1"/>
                <w:sz w:val="20"/>
                <w:szCs w:val="20"/>
                <w:shd w:val="clear" w:color="auto" w:fill="FFFFFF"/>
              </w:rPr>
            </w:pPr>
            <w:r w:rsidRPr="006A2CFC">
              <w:rPr>
                <w:rFonts w:asciiTheme="minorHAnsi" w:hAnsiTheme="minorHAnsi"/>
                <w:color w:val="000000" w:themeColor="text1"/>
                <w:sz w:val="20"/>
                <w:szCs w:val="20"/>
              </w:rPr>
              <w:t xml:space="preserve">It works in the mid-viscosity range of 20 to 8,000 </w:t>
            </w:r>
            <w:proofErr w:type="spellStart"/>
            <w:r w:rsidRPr="006A2CFC">
              <w:rPr>
                <w:rFonts w:asciiTheme="minorHAnsi" w:hAnsiTheme="minorHAnsi"/>
                <w:color w:val="000000" w:themeColor="text1"/>
                <w:sz w:val="20"/>
                <w:szCs w:val="20"/>
              </w:rPr>
              <w:t>cP</w:t>
            </w:r>
            <w:proofErr w:type="spellEnd"/>
            <w:r w:rsidRPr="006A2CFC">
              <w:rPr>
                <w:rFonts w:asciiTheme="minorHAnsi" w:hAnsiTheme="minorHAnsi"/>
                <w:color w:val="000000" w:themeColor="text1"/>
                <w:sz w:val="20"/>
                <w:szCs w:val="20"/>
              </w:rPr>
              <w:t xml:space="preserve"> at 160 rpm</w:t>
            </w:r>
          </w:p>
        </w:tc>
        <w:tc>
          <w:tcPr>
            <w:tcW w:w="294" w:type="pct"/>
            <w:shd w:val="clear" w:color="auto" w:fill="auto"/>
            <w:noWrap/>
            <w:vAlign w:val="center"/>
          </w:tcPr>
          <w:p w14:paraId="711EB1D9" w14:textId="47C88592"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4199B99C"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41725F2D"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5BBA2274"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309757D1"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r w:rsidR="009F2320" w:rsidRPr="006A2CFC" w14:paraId="551A95FF" w14:textId="3910B861" w:rsidTr="001C730A">
        <w:trPr>
          <w:trHeight w:val="315"/>
        </w:trPr>
        <w:tc>
          <w:tcPr>
            <w:tcW w:w="245" w:type="pct"/>
            <w:shd w:val="clear" w:color="auto" w:fill="auto"/>
            <w:noWrap/>
            <w:vAlign w:val="bottom"/>
          </w:tcPr>
          <w:p w14:paraId="428474F5" w14:textId="77777777" w:rsidR="009F2320" w:rsidRPr="006A2CFC" w:rsidRDefault="009F2320" w:rsidP="00556F07">
            <w:pPr>
              <w:pStyle w:val="ListParagraph"/>
              <w:numPr>
                <w:ilvl w:val="0"/>
                <w:numId w:val="51"/>
              </w:numPr>
              <w:rPr>
                <w:rFonts w:asciiTheme="minorHAnsi" w:eastAsia="Times New Roman" w:hAnsiTheme="minorHAnsi" w:cstheme="minorHAnsi"/>
                <w:color w:val="000000" w:themeColor="text1"/>
                <w:sz w:val="20"/>
                <w:szCs w:val="20"/>
              </w:rPr>
            </w:pPr>
          </w:p>
        </w:tc>
        <w:tc>
          <w:tcPr>
            <w:tcW w:w="2276" w:type="pct"/>
            <w:shd w:val="clear" w:color="auto" w:fill="auto"/>
          </w:tcPr>
          <w:p w14:paraId="6E87A734"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 xml:space="preserve">Home alcohol distiller/small distillation unit  </w:t>
            </w:r>
          </w:p>
          <w:p w14:paraId="65266BAD" w14:textId="77777777" w:rsidR="009F2320" w:rsidRPr="006A2CFC" w:rsidRDefault="009F2320" w:rsidP="009F2320">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specification:</w:t>
            </w:r>
          </w:p>
          <w:p w14:paraId="0DFDBA5F" w14:textId="77777777" w:rsidR="009F2320" w:rsidRPr="006A2CFC" w:rsidRDefault="009F2320" w:rsidP="00556F07">
            <w:pPr>
              <w:numPr>
                <w:ilvl w:val="0"/>
                <w:numId w:val="50"/>
              </w:numPr>
              <w:rPr>
                <w:rFonts w:asciiTheme="minorHAnsi" w:hAnsiTheme="minorHAnsi"/>
                <w:color w:val="000000" w:themeColor="text1"/>
                <w:sz w:val="20"/>
                <w:szCs w:val="20"/>
              </w:rPr>
            </w:pPr>
            <w:r w:rsidRPr="006A2CFC">
              <w:rPr>
                <w:rFonts w:asciiTheme="minorHAnsi" w:hAnsiTheme="minorHAnsi"/>
                <w:color w:val="000000" w:themeColor="text1"/>
                <w:sz w:val="20"/>
                <w:szCs w:val="20"/>
              </w:rPr>
              <w:t>Capacity:20L</w:t>
            </w:r>
          </w:p>
          <w:p w14:paraId="59E37EEA" w14:textId="77777777" w:rsidR="009F2320" w:rsidRPr="006A2CFC" w:rsidRDefault="009F2320" w:rsidP="00556F07">
            <w:pPr>
              <w:numPr>
                <w:ilvl w:val="0"/>
                <w:numId w:val="50"/>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material: stainless steel </w:t>
            </w:r>
          </w:p>
          <w:p w14:paraId="0788BDE3" w14:textId="77777777" w:rsidR="009F2320" w:rsidRPr="006A2CFC" w:rsidRDefault="009F2320" w:rsidP="00556F07">
            <w:pPr>
              <w:numPr>
                <w:ilvl w:val="0"/>
                <w:numId w:val="50"/>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tank size: 30*30 cm </w:t>
            </w:r>
          </w:p>
          <w:p w14:paraId="23E97001" w14:textId="77777777" w:rsidR="009F2320" w:rsidRPr="006A2CFC" w:rsidRDefault="009F2320" w:rsidP="00556F07">
            <w:pPr>
              <w:numPr>
                <w:ilvl w:val="0"/>
                <w:numId w:val="50"/>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steaming time: 1-2 </w:t>
            </w:r>
            <w:proofErr w:type="spellStart"/>
            <w:r w:rsidRPr="006A2CFC">
              <w:rPr>
                <w:rFonts w:asciiTheme="minorHAnsi" w:hAnsiTheme="minorHAnsi"/>
                <w:color w:val="000000" w:themeColor="text1"/>
                <w:sz w:val="20"/>
                <w:szCs w:val="20"/>
              </w:rPr>
              <w:t>hrs</w:t>
            </w:r>
            <w:proofErr w:type="spellEnd"/>
            <w:r w:rsidRPr="006A2CFC">
              <w:rPr>
                <w:rFonts w:asciiTheme="minorHAnsi" w:hAnsiTheme="minorHAnsi"/>
                <w:color w:val="000000" w:themeColor="text1"/>
                <w:sz w:val="20"/>
                <w:szCs w:val="20"/>
              </w:rPr>
              <w:t xml:space="preserve"> (including heating time)</w:t>
            </w:r>
          </w:p>
          <w:p w14:paraId="4D7A953A" w14:textId="77777777" w:rsidR="009F2320" w:rsidRPr="006A2CFC" w:rsidRDefault="009F2320" w:rsidP="009F2320">
            <w:pPr>
              <w:rPr>
                <w:rFonts w:asciiTheme="minorHAnsi" w:hAnsiTheme="minorHAnsi"/>
                <w:b/>
                <w:color w:val="000000" w:themeColor="text1"/>
                <w:sz w:val="20"/>
                <w:szCs w:val="20"/>
                <w:u w:val="single"/>
              </w:rPr>
            </w:pPr>
            <w:r w:rsidRPr="006A2CFC">
              <w:rPr>
                <w:rFonts w:asciiTheme="minorHAnsi" w:hAnsiTheme="minorHAnsi"/>
                <w:b/>
                <w:color w:val="000000" w:themeColor="text1"/>
                <w:sz w:val="20"/>
                <w:szCs w:val="20"/>
                <w:u w:val="single"/>
              </w:rPr>
              <w:t>Accessories:</w:t>
            </w:r>
          </w:p>
          <w:p w14:paraId="72BBBB1E" w14:textId="77777777" w:rsidR="009F2320" w:rsidRPr="006A2CFC" w:rsidRDefault="009F2320" w:rsidP="009F2320">
            <w:pPr>
              <w:rPr>
                <w:rFonts w:asciiTheme="minorHAnsi" w:hAnsiTheme="minorHAnsi"/>
                <w:b/>
                <w:color w:val="000000" w:themeColor="text1"/>
                <w:sz w:val="20"/>
                <w:szCs w:val="20"/>
                <w:shd w:val="clear" w:color="auto" w:fill="FFFFFF"/>
              </w:rPr>
            </w:pPr>
            <w:r w:rsidRPr="006A2CFC">
              <w:rPr>
                <w:rFonts w:asciiTheme="minorHAnsi" w:hAnsiTheme="minorHAnsi"/>
                <w:color w:val="000000" w:themeColor="text1"/>
                <w:sz w:val="20"/>
                <w:szCs w:val="20"/>
              </w:rPr>
              <w:t xml:space="preserve">one pack ceramic </w:t>
            </w:r>
            <w:proofErr w:type="gramStart"/>
            <w:r w:rsidRPr="006A2CFC">
              <w:rPr>
                <w:rFonts w:asciiTheme="minorHAnsi" w:hAnsiTheme="minorHAnsi"/>
                <w:color w:val="000000" w:themeColor="text1"/>
                <w:sz w:val="20"/>
                <w:szCs w:val="20"/>
              </w:rPr>
              <w:t>ball ,</w:t>
            </w:r>
            <w:proofErr w:type="gramEnd"/>
            <w:r w:rsidRPr="006A2CFC">
              <w:rPr>
                <w:rFonts w:asciiTheme="minorHAnsi" w:hAnsiTheme="minorHAnsi"/>
                <w:color w:val="000000" w:themeColor="text1"/>
                <w:sz w:val="20"/>
                <w:szCs w:val="20"/>
              </w:rPr>
              <w:t xml:space="preserve"> 100 mL graduated cylinder, 2 meter silicon tub, thermometer,  12 gram spoon, exhaust valve, seal sheet, water pump, oenometer </w:t>
            </w:r>
          </w:p>
        </w:tc>
        <w:tc>
          <w:tcPr>
            <w:tcW w:w="294" w:type="pct"/>
            <w:shd w:val="clear" w:color="auto" w:fill="auto"/>
            <w:noWrap/>
            <w:vAlign w:val="center"/>
          </w:tcPr>
          <w:p w14:paraId="27066111" w14:textId="72B8FA1E" w:rsidR="009F2320" w:rsidRPr="006A2CFC" w:rsidRDefault="009F2320" w:rsidP="009F2320">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298" w:type="pct"/>
            <w:shd w:val="clear" w:color="auto" w:fill="auto"/>
            <w:noWrap/>
            <w:vAlign w:val="center"/>
          </w:tcPr>
          <w:p w14:paraId="3AC683B2"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78" w:type="pct"/>
            <w:vAlign w:val="center"/>
          </w:tcPr>
          <w:p w14:paraId="6CB7182E"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461" w:type="pct"/>
            <w:shd w:val="clear" w:color="auto" w:fill="auto"/>
            <w:noWrap/>
            <w:vAlign w:val="center"/>
          </w:tcPr>
          <w:p w14:paraId="472798B8" w14:textId="77777777" w:rsidR="009F2320" w:rsidRPr="006A2CFC" w:rsidRDefault="009F2320" w:rsidP="001C730A">
            <w:pPr>
              <w:jc w:val="right"/>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048" w:type="pct"/>
          </w:tcPr>
          <w:p w14:paraId="517E37B4" w14:textId="77777777" w:rsidR="009F2320" w:rsidRPr="006A2CFC" w:rsidRDefault="009F2320" w:rsidP="009F2320">
            <w:pPr>
              <w:jc w:val="right"/>
              <w:rPr>
                <w:rFonts w:asciiTheme="minorHAnsi" w:eastAsia="Times New Roman" w:hAnsiTheme="minorHAnsi" w:cstheme="minorHAnsi"/>
                <w:color w:val="000000" w:themeColor="text1"/>
                <w:sz w:val="20"/>
                <w:szCs w:val="20"/>
              </w:rPr>
            </w:pPr>
          </w:p>
        </w:tc>
      </w:tr>
    </w:tbl>
    <w:p w14:paraId="59551B40" w14:textId="77777777" w:rsidR="00B805B2" w:rsidRPr="006A2CFC" w:rsidRDefault="00B805B2" w:rsidP="00E01C8E">
      <w:pPr>
        <w:rPr>
          <w:rFonts w:asciiTheme="minorHAnsi" w:hAnsiTheme="minorHAnsi" w:cs="Calibri"/>
          <w:sz w:val="22"/>
          <w:szCs w:val="22"/>
        </w:rPr>
      </w:pPr>
      <w:bookmarkStart w:id="69" w:name="_Toc526075191"/>
      <w:bookmarkEnd w:id="67"/>
      <w:r w:rsidRPr="006A2CFC">
        <w:rPr>
          <w:rFonts w:asciiTheme="minorHAnsi" w:hAnsiTheme="minorHAnsi" w:cs="Calibri"/>
          <w:sz w:val="22"/>
          <w:szCs w:val="22"/>
        </w:rPr>
        <w:br w:type="page"/>
      </w:r>
    </w:p>
    <w:tbl>
      <w:tblPr>
        <w:tblW w:w="5638" w:type="pct"/>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4820"/>
        <w:gridCol w:w="812"/>
        <w:gridCol w:w="723"/>
        <w:gridCol w:w="626"/>
        <w:gridCol w:w="723"/>
        <w:gridCol w:w="2610"/>
      </w:tblGrid>
      <w:tr w:rsidR="00B805B2" w:rsidRPr="006A2CFC" w14:paraId="03C33058" w14:textId="77777777" w:rsidTr="00F667BB">
        <w:trPr>
          <w:trHeight w:val="300"/>
        </w:trPr>
        <w:tc>
          <w:tcPr>
            <w:tcW w:w="5000" w:type="pct"/>
            <w:gridSpan w:val="7"/>
            <w:shd w:val="clear" w:color="auto" w:fill="auto"/>
            <w:noWrap/>
            <w:vAlign w:val="bottom"/>
          </w:tcPr>
          <w:p w14:paraId="0EF59C0A" w14:textId="0A9FF782" w:rsidR="00B805B2" w:rsidRPr="006A2CFC" w:rsidRDefault="00B805B2" w:rsidP="00A1084F">
            <w:pPr>
              <w:rPr>
                <w:rFonts w:asciiTheme="minorHAnsi" w:eastAsia="Times New Roman" w:hAnsiTheme="minorHAnsi" w:cstheme="minorHAnsi"/>
                <w:b/>
                <w:bCs/>
                <w:color w:val="000000"/>
              </w:rPr>
            </w:pPr>
            <w:bookmarkStart w:id="70" w:name="_Hlk105076408"/>
            <w:r w:rsidRPr="006A2CFC">
              <w:rPr>
                <w:rFonts w:asciiTheme="minorHAnsi" w:eastAsia="Times New Roman" w:hAnsiTheme="minorHAnsi" w:cstheme="minorHAnsi"/>
                <w:b/>
                <w:bCs/>
                <w:color w:val="000000"/>
              </w:rPr>
              <w:lastRenderedPageBreak/>
              <w:t xml:space="preserve">Lot </w:t>
            </w:r>
            <w:r w:rsidR="006A2CFC">
              <w:rPr>
                <w:rFonts w:asciiTheme="minorHAnsi" w:eastAsia="Times New Roman" w:hAnsiTheme="minorHAnsi" w:cstheme="minorHAnsi"/>
                <w:b/>
                <w:bCs/>
                <w:color w:val="000000"/>
              </w:rPr>
              <w:t>2</w:t>
            </w:r>
            <w:r w:rsidRPr="006A2CFC">
              <w:rPr>
                <w:rFonts w:asciiTheme="minorHAnsi" w:eastAsia="Times New Roman" w:hAnsiTheme="minorHAnsi" w:cstheme="minorHAnsi"/>
                <w:b/>
                <w:bCs/>
                <w:color w:val="000000"/>
              </w:rPr>
              <w:t>: Fruits and Vegetables Processing facility</w:t>
            </w:r>
          </w:p>
          <w:p w14:paraId="7F6FEC24" w14:textId="77777777" w:rsidR="00B805B2" w:rsidRPr="006A2CFC" w:rsidRDefault="00B805B2" w:rsidP="00A1084F">
            <w:pPr>
              <w:rPr>
                <w:rFonts w:asciiTheme="minorHAnsi" w:eastAsia="Times New Roman" w:hAnsiTheme="minorHAnsi" w:cstheme="minorHAnsi"/>
                <w:sz w:val="20"/>
                <w:szCs w:val="20"/>
              </w:rPr>
            </w:pPr>
          </w:p>
        </w:tc>
      </w:tr>
      <w:tr w:rsidR="006A2CFC" w:rsidRPr="006A2CFC" w14:paraId="4A1B60A7" w14:textId="16FA8469" w:rsidTr="00F667BB">
        <w:trPr>
          <w:trHeight w:val="458"/>
        </w:trPr>
        <w:tc>
          <w:tcPr>
            <w:tcW w:w="290" w:type="pct"/>
            <w:vMerge w:val="restart"/>
            <w:shd w:val="clear" w:color="auto" w:fill="auto"/>
            <w:vAlign w:val="center"/>
          </w:tcPr>
          <w:p w14:paraId="0380D963" w14:textId="329A7DF6" w:rsidR="006A2CFC" w:rsidRPr="006A2CFC" w:rsidRDefault="006A2CFC" w:rsidP="006A2CFC">
            <w:pP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S/N</w:t>
            </w:r>
          </w:p>
        </w:tc>
        <w:tc>
          <w:tcPr>
            <w:tcW w:w="2201" w:type="pct"/>
            <w:vMerge w:val="restart"/>
            <w:shd w:val="clear" w:color="auto" w:fill="auto"/>
            <w:vAlign w:val="center"/>
          </w:tcPr>
          <w:p w14:paraId="01204CE9" w14:textId="2CFBA2D6" w:rsidR="006A2CFC" w:rsidRPr="006A2CFC" w:rsidRDefault="006A2CFC" w:rsidP="006A2CFC">
            <w:pP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Detailed Technical Specification</w:t>
            </w:r>
          </w:p>
        </w:tc>
        <w:tc>
          <w:tcPr>
            <w:tcW w:w="371" w:type="pct"/>
            <w:shd w:val="clear" w:color="auto" w:fill="auto"/>
            <w:noWrap/>
            <w:vAlign w:val="center"/>
          </w:tcPr>
          <w:p w14:paraId="4F3344FC"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946" w:type="pct"/>
            <w:gridSpan w:val="3"/>
            <w:shd w:val="clear" w:color="auto" w:fill="auto"/>
            <w:noWrap/>
            <w:vAlign w:val="center"/>
          </w:tcPr>
          <w:p w14:paraId="2313CFE6" w14:textId="19965252" w:rsidR="006A2CFC" w:rsidRPr="006A2CFC" w:rsidRDefault="006A2CFC" w:rsidP="006A2CFC">
            <w:pPr>
              <w:ind w:left="82" w:hanging="82"/>
              <w:jc w:val="cente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QTY of Processing Facilities per Location</w:t>
            </w:r>
          </w:p>
        </w:tc>
        <w:tc>
          <w:tcPr>
            <w:tcW w:w="1193" w:type="pct"/>
            <w:vMerge w:val="restart"/>
            <w:vAlign w:val="center"/>
          </w:tcPr>
          <w:p w14:paraId="23B66E69" w14:textId="03BB7E0A" w:rsidR="006A2CFC" w:rsidRPr="006A2CFC" w:rsidRDefault="006A2CFC" w:rsidP="00F667BB">
            <w:pPr>
              <w:ind w:left="82" w:hanging="82"/>
              <w:jc w:val="cente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In case of Deviation please elaborate in detail</w:t>
            </w:r>
            <w:r w:rsidR="00F667BB">
              <w:rPr>
                <w:rFonts w:asciiTheme="minorHAnsi" w:eastAsia="Times New Roman" w:hAnsiTheme="minorHAnsi" w:cstheme="minorHAnsi"/>
                <w:b/>
                <w:bCs/>
                <w:color w:val="000000" w:themeColor="text1"/>
                <w:sz w:val="20"/>
                <w:szCs w:val="20"/>
              </w:rPr>
              <w:t xml:space="preserve"> </w:t>
            </w:r>
            <w:r w:rsidRPr="006A2CFC">
              <w:rPr>
                <w:rFonts w:asciiTheme="minorHAnsi" w:eastAsia="Times New Roman" w:hAnsiTheme="minorHAnsi" w:cstheme="minorHAnsi"/>
                <w:b/>
                <w:bCs/>
                <w:color w:val="000000" w:themeColor="text1"/>
                <w:sz w:val="20"/>
                <w:szCs w:val="20"/>
              </w:rPr>
              <w:t>(UNDP will assess the proposed deviation and may accept minor deviations)</w:t>
            </w:r>
          </w:p>
        </w:tc>
      </w:tr>
      <w:tr w:rsidR="006A2CFC" w:rsidRPr="006A2CFC" w14:paraId="08CA7478" w14:textId="28B689D0" w:rsidTr="00F667BB">
        <w:trPr>
          <w:cantSplit/>
          <w:trHeight w:val="1304"/>
        </w:trPr>
        <w:tc>
          <w:tcPr>
            <w:tcW w:w="290" w:type="pct"/>
            <w:vMerge/>
            <w:shd w:val="clear" w:color="auto" w:fill="auto"/>
            <w:vAlign w:val="center"/>
          </w:tcPr>
          <w:p w14:paraId="72225ED5" w14:textId="77777777"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vMerge/>
            <w:shd w:val="clear" w:color="auto" w:fill="auto"/>
            <w:vAlign w:val="center"/>
          </w:tcPr>
          <w:p w14:paraId="2B9CFA6E"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40401AEA" w14:textId="77777777" w:rsidR="006A2CFC" w:rsidRPr="006A2CFC" w:rsidRDefault="006A2CFC" w:rsidP="006A2CFC">
            <w:pP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UoM</w:t>
            </w:r>
          </w:p>
        </w:tc>
        <w:tc>
          <w:tcPr>
            <w:tcW w:w="330" w:type="pct"/>
            <w:shd w:val="clear" w:color="auto" w:fill="auto"/>
            <w:noWrap/>
            <w:textDirection w:val="tbRl"/>
            <w:vAlign w:val="center"/>
          </w:tcPr>
          <w:p w14:paraId="76554B63" w14:textId="77777777" w:rsidR="006A2CFC" w:rsidRPr="006A2CFC" w:rsidRDefault="006A2CFC" w:rsidP="006A2CFC">
            <w:pPr>
              <w:ind w:left="113" w:right="113"/>
              <w:rPr>
                <w:rFonts w:asciiTheme="minorHAnsi" w:eastAsia="Times New Roman" w:hAnsiTheme="minorHAnsi" w:cstheme="minorHAnsi"/>
                <w:color w:val="000000" w:themeColor="text1"/>
                <w:sz w:val="20"/>
                <w:szCs w:val="20"/>
              </w:rPr>
            </w:pPr>
            <w:proofErr w:type="spellStart"/>
            <w:r w:rsidRPr="006A2CFC">
              <w:rPr>
                <w:rFonts w:asciiTheme="minorHAnsi" w:eastAsia="Times New Roman" w:hAnsiTheme="minorHAnsi" w:cstheme="minorHAnsi"/>
                <w:b/>
                <w:bCs/>
                <w:color w:val="000000" w:themeColor="text1"/>
                <w:sz w:val="20"/>
                <w:szCs w:val="20"/>
              </w:rPr>
              <w:t>Arsi</w:t>
            </w:r>
            <w:proofErr w:type="spellEnd"/>
            <w:r w:rsidRPr="006A2CFC">
              <w:rPr>
                <w:rFonts w:asciiTheme="minorHAnsi" w:eastAsia="Times New Roman" w:hAnsiTheme="minorHAnsi" w:cstheme="minorHAnsi"/>
                <w:b/>
                <w:bCs/>
                <w:color w:val="000000" w:themeColor="text1"/>
                <w:sz w:val="20"/>
                <w:szCs w:val="20"/>
              </w:rPr>
              <w:t xml:space="preserve"> University</w:t>
            </w:r>
            <w:r w:rsidRPr="006A2CFC">
              <w:rPr>
                <w:rFonts w:asciiTheme="minorHAnsi" w:eastAsia="Times New Roman" w:hAnsiTheme="minorHAnsi" w:cstheme="minorHAnsi"/>
                <w:color w:val="000000" w:themeColor="text1"/>
                <w:sz w:val="20"/>
                <w:szCs w:val="20"/>
              </w:rPr>
              <w:t xml:space="preserve"> </w:t>
            </w:r>
          </w:p>
        </w:tc>
        <w:tc>
          <w:tcPr>
            <w:tcW w:w="286" w:type="pct"/>
            <w:textDirection w:val="tbRl"/>
            <w:vAlign w:val="center"/>
          </w:tcPr>
          <w:p w14:paraId="413A00A3" w14:textId="77777777" w:rsidR="006A2CFC" w:rsidRPr="006A2CFC" w:rsidRDefault="006A2CFC" w:rsidP="006A2CFC">
            <w:pPr>
              <w:ind w:left="113" w:right="113"/>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Bahir Dar University</w:t>
            </w:r>
          </w:p>
        </w:tc>
        <w:tc>
          <w:tcPr>
            <w:tcW w:w="330" w:type="pct"/>
            <w:shd w:val="clear" w:color="auto" w:fill="auto"/>
            <w:noWrap/>
            <w:textDirection w:val="tbRl"/>
            <w:vAlign w:val="center"/>
          </w:tcPr>
          <w:p w14:paraId="693747CD" w14:textId="77777777" w:rsidR="006A2CFC" w:rsidRPr="006A2CFC" w:rsidRDefault="006A2CFC" w:rsidP="006A2CFC">
            <w:pPr>
              <w:ind w:left="195" w:right="113" w:hanging="82"/>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Hawassa University</w:t>
            </w:r>
          </w:p>
        </w:tc>
        <w:tc>
          <w:tcPr>
            <w:tcW w:w="1193" w:type="pct"/>
            <w:vMerge/>
            <w:vAlign w:val="center"/>
          </w:tcPr>
          <w:p w14:paraId="7DD1B7F7" w14:textId="745303C2" w:rsidR="006A2CFC" w:rsidRPr="006A2CFC" w:rsidRDefault="006A2CFC" w:rsidP="006A2CFC">
            <w:pPr>
              <w:ind w:left="82" w:hanging="82"/>
              <w:rPr>
                <w:rFonts w:asciiTheme="minorHAnsi" w:eastAsia="Times New Roman" w:hAnsiTheme="minorHAnsi" w:cstheme="minorHAnsi"/>
                <w:b/>
                <w:bCs/>
                <w:color w:val="000000" w:themeColor="text1"/>
                <w:sz w:val="20"/>
                <w:szCs w:val="20"/>
              </w:rPr>
            </w:pPr>
          </w:p>
        </w:tc>
      </w:tr>
      <w:tr w:rsidR="00F667BB" w:rsidRPr="006A2CFC" w14:paraId="6118BFA9" w14:textId="718B82E7" w:rsidTr="00F667BB">
        <w:trPr>
          <w:trHeight w:val="3104"/>
        </w:trPr>
        <w:tc>
          <w:tcPr>
            <w:tcW w:w="290" w:type="pct"/>
            <w:shd w:val="clear" w:color="auto" w:fill="auto"/>
            <w:vAlign w:val="center"/>
          </w:tcPr>
          <w:p w14:paraId="439D2AA3" w14:textId="2C4BC343"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7F79768B" w14:textId="77777777" w:rsidR="006A2CFC" w:rsidRPr="006A2CFC" w:rsidRDefault="006A2CFC" w:rsidP="006A2CFC">
            <w:pPr>
              <w:pStyle w:val="ListParagraph"/>
              <w:autoSpaceDE w:val="0"/>
              <w:autoSpaceDN w:val="0"/>
              <w:spacing w:line="240" w:lineRule="auto"/>
              <w:ind w:left="0"/>
              <w:rPr>
                <w:rFonts w:asciiTheme="minorHAnsi" w:eastAsia="Times New Roman" w:hAnsiTheme="minorHAnsi"/>
                <w:b/>
                <w:color w:val="000000" w:themeColor="text1"/>
                <w:sz w:val="20"/>
                <w:szCs w:val="20"/>
              </w:rPr>
            </w:pPr>
            <w:r w:rsidRPr="006A2CFC">
              <w:rPr>
                <w:rFonts w:asciiTheme="minorHAnsi" w:eastAsia="Times New Roman" w:hAnsiTheme="minorHAnsi"/>
                <w:b/>
                <w:color w:val="000000" w:themeColor="text1"/>
                <w:sz w:val="20"/>
                <w:szCs w:val="20"/>
              </w:rPr>
              <w:t>Mechanical potato peeler with digital controller:</w:t>
            </w:r>
          </w:p>
          <w:p w14:paraId="71C5AFB3" w14:textId="77777777" w:rsidR="006A2CFC" w:rsidRPr="006A2CFC" w:rsidRDefault="006A2CFC" w:rsidP="006A2CFC">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47F253F2" w14:textId="78B14B69"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capacity: ≥60kg/</w:t>
            </w:r>
            <w:proofErr w:type="spellStart"/>
            <w:r w:rsidRPr="006A2CFC">
              <w:rPr>
                <w:rFonts w:asciiTheme="minorHAnsi" w:eastAsia="Times New Roman" w:hAnsiTheme="minorHAnsi" w:cstheme="minorHAnsi"/>
                <w:color w:val="000000" w:themeColor="text1"/>
                <w:sz w:val="20"/>
                <w:szCs w:val="20"/>
              </w:rPr>
              <w:t>hr</w:t>
            </w:r>
            <w:proofErr w:type="spellEnd"/>
            <w:r w:rsidRPr="006A2CFC">
              <w:rPr>
                <w:rFonts w:asciiTheme="minorHAnsi" w:eastAsia="Times New Roman" w:hAnsiTheme="minorHAnsi" w:cstheme="minorHAnsi"/>
                <w:color w:val="000000" w:themeColor="text1"/>
                <w:sz w:val="20"/>
                <w:szCs w:val="20"/>
              </w:rPr>
              <w:t xml:space="preserve"> </w:t>
            </w:r>
          </w:p>
          <w:p w14:paraId="368B56BD"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 water connection:3/</w:t>
            </w:r>
            <w:proofErr w:type="gramStart"/>
            <w:r w:rsidRPr="006A2CFC">
              <w:rPr>
                <w:rFonts w:asciiTheme="minorHAnsi" w:eastAsia="Times New Roman" w:hAnsiTheme="minorHAnsi" w:cstheme="minorHAnsi"/>
                <w:color w:val="000000" w:themeColor="text1"/>
                <w:sz w:val="20"/>
                <w:szCs w:val="20"/>
              </w:rPr>
              <w:t>4inch;</w:t>
            </w:r>
            <w:proofErr w:type="gramEnd"/>
          </w:p>
          <w:p w14:paraId="1A8B52C0"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 Power Watt: 550</w:t>
            </w:r>
          </w:p>
          <w:p w14:paraId="6DF24B2A"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Power Supply:  230/1N/50 or 230-400/3/50</w:t>
            </w:r>
          </w:p>
          <w:p w14:paraId="033A8C0A"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RPM:  320</w:t>
            </w:r>
          </w:p>
          <w:p w14:paraId="781AFFD2"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Hour production kg/h: 300</w:t>
            </w:r>
          </w:p>
          <w:p w14:paraId="3ED5113B"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Cycle Time Sec: 90 / 120</w:t>
            </w:r>
          </w:p>
          <w:p w14:paraId="0F02CB3F"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Ø side discharge: mm 50</w:t>
            </w:r>
          </w:p>
          <w:p w14:paraId="793BD5F2"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Ø Lower Discharge: mm 40</w:t>
            </w:r>
          </w:p>
          <w:p w14:paraId="078BAF9C"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Dimensions: mm 530x660x850h</w:t>
            </w:r>
          </w:p>
          <w:p w14:paraId="14DCAF8B"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Packing Dimensions cm 80x60x100h</w:t>
            </w:r>
          </w:p>
        </w:tc>
        <w:tc>
          <w:tcPr>
            <w:tcW w:w="371" w:type="pct"/>
            <w:shd w:val="clear" w:color="auto" w:fill="auto"/>
            <w:noWrap/>
            <w:vAlign w:val="center"/>
          </w:tcPr>
          <w:p w14:paraId="71471FFD" w14:textId="4420ED98"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50A32B77"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784C9C75"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hideMark/>
          </w:tcPr>
          <w:p w14:paraId="2E1B1C48"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1029C1A5"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16E90297" w14:textId="2CF695CF" w:rsidTr="00F667BB">
        <w:trPr>
          <w:trHeight w:val="1440"/>
        </w:trPr>
        <w:tc>
          <w:tcPr>
            <w:tcW w:w="290" w:type="pct"/>
            <w:shd w:val="clear" w:color="auto" w:fill="auto"/>
            <w:vAlign w:val="center"/>
          </w:tcPr>
          <w:p w14:paraId="0D7D9781" w14:textId="718EB721"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2629F2ED" w14:textId="77777777" w:rsidR="006A2CFC" w:rsidRPr="006A2CFC" w:rsidRDefault="006A2CFC" w:rsidP="006A2CFC">
            <w:pPr>
              <w:pStyle w:val="ListParagraph"/>
              <w:autoSpaceDE w:val="0"/>
              <w:autoSpaceDN w:val="0"/>
              <w:spacing w:line="240" w:lineRule="auto"/>
              <w:ind w:left="0"/>
              <w:rPr>
                <w:rFonts w:asciiTheme="minorHAnsi" w:hAnsiTheme="minorHAnsi"/>
                <w:b/>
                <w:color w:val="000000" w:themeColor="text1"/>
                <w:sz w:val="20"/>
                <w:szCs w:val="20"/>
              </w:rPr>
            </w:pPr>
            <w:r w:rsidRPr="006A2CFC">
              <w:rPr>
                <w:rFonts w:asciiTheme="minorHAnsi" w:hAnsiTheme="minorHAnsi"/>
                <w:b/>
                <w:color w:val="000000" w:themeColor="text1"/>
                <w:sz w:val="20"/>
                <w:szCs w:val="20"/>
              </w:rPr>
              <w:t>Fruit and Vegetable chopper with digital controller:</w:t>
            </w:r>
          </w:p>
          <w:p w14:paraId="32593761" w14:textId="77777777" w:rsidR="006A2CFC" w:rsidRPr="006A2CFC" w:rsidRDefault="006A2CFC" w:rsidP="006A2CFC">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23AE5071"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Thickness:1-10 </w:t>
            </w:r>
            <w:proofErr w:type="gramStart"/>
            <w:r w:rsidRPr="006A2CFC">
              <w:rPr>
                <w:rFonts w:asciiTheme="minorHAnsi" w:eastAsia="Times New Roman" w:hAnsiTheme="minorHAnsi" w:cstheme="minorHAnsi"/>
                <w:color w:val="000000" w:themeColor="text1"/>
                <w:sz w:val="20"/>
                <w:szCs w:val="20"/>
              </w:rPr>
              <w:t>mm;</w:t>
            </w:r>
            <w:proofErr w:type="gramEnd"/>
          </w:p>
          <w:p w14:paraId="7150CE79"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motor power:0.55 </w:t>
            </w:r>
            <w:proofErr w:type="gramStart"/>
            <w:r w:rsidRPr="006A2CFC">
              <w:rPr>
                <w:rFonts w:asciiTheme="minorHAnsi" w:eastAsia="Times New Roman" w:hAnsiTheme="minorHAnsi" w:cstheme="minorHAnsi"/>
                <w:color w:val="000000" w:themeColor="text1"/>
                <w:sz w:val="20"/>
                <w:szCs w:val="20"/>
              </w:rPr>
              <w:t>kw;</w:t>
            </w:r>
            <w:proofErr w:type="gramEnd"/>
          </w:p>
          <w:p w14:paraId="440DE67A"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Capacity: ≥150kg/</w:t>
            </w:r>
            <w:proofErr w:type="spellStart"/>
            <w:r w:rsidRPr="006A2CFC">
              <w:rPr>
                <w:rFonts w:asciiTheme="minorHAnsi" w:eastAsia="Times New Roman" w:hAnsiTheme="minorHAnsi" w:cstheme="minorHAnsi"/>
                <w:color w:val="000000" w:themeColor="text1"/>
                <w:sz w:val="20"/>
                <w:szCs w:val="20"/>
              </w:rPr>
              <w:t>hr</w:t>
            </w:r>
            <w:proofErr w:type="spellEnd"/>
          </w:p>
          <w:p w14:paraId="644FAD29"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proofErr w:type="spellStart"/>
            <w:r w:rsidRPr="006A2CFC">
              <w:rPr>
                <w:rFonts w:asciiTheme="minorHAnsi" w:eastAsia="Times New Roman" w:hAnsiTheme="minorHAnsi" w:cstheme="minorHAnsi"/>
                <w:color w:val="000000" w:themeColor="text1"/>
                <w:sz w:val="20"/>
                <w:szCs w:val="20"/>
              </w:rPr>
              <w:t>Diamension</w:t>
            </w:r>
            <w:proofErr w:type="spellEnd"/>
            <w:r w:rsidRPr="006A2CFC">
              <w:rPr>
                <w:rFonts w:asciiTheme="minorHAnsi" w:eastAsia="Times New Roman" w:hAnsiTheme="minorHAnsi" w:cstheme="minorHAnsi"/>
                <w:color w:val="000000" w:themeColor="text1"/>
                <w:sz w:val="20"/>
                <w:szCs w:val="20"/>
              </w:rPr>
              <w:t>: 718*455*580(mm)</w:t>
            </w:r>
          </w:p>
          <w:p w14:paraId="5FB2EBBD" w14:textId="77777777" w:rsidR="006A2CFC" w:rsidRPr="006A2CFC" w:rsidRDefault="006A2CFC" w:rsidP="00556F07">
            <w:pPr>
              <w:numPr>
                <w:ilvl w:val="0"/>
                <w:numId w:val="52"/>
              </w:num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Voltage: 220V</w:t>
            </w:r>
          </w:p>
          <w:p w14:paraId="6E0A9670"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273A2C4B" w14:textId="34B4776C"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7DC1F868"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1563B2B5"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hideMark/>
          </w:tcPr>
          <w:p w14:paraId="2CCB8639"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0ADDE8E4"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38843A98" w14:textId="7E3C1943" w:rsidTr="00F667BB">
        <w:trPr>
          <w:trHeight w:val="1155"/>
        </w:trPr>
        <w:tc>
          <w:tcPr>
            <w:tcW w:w="290" w:type="pct"/>
            <w:shd w:val="clear" w:color="auto" w:fill="auto"/>
            <w:vAlign w:val="center"/>
          </w:tcPr>
          <w:p w14:paraId="04151215" w14:textId="0B146C5F"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37635E16" w14:textId="77777777" w:rsidR="006A2CFC" w:rsidRPr="006A2CFC" w:rsidRDefault="006A2CFC" w:rsidP="006A2CFC">
            <w:pPr>
              <w:pStyle w:val="ListParagraph"/>
              <w:autoSpaceDE w:val="0"/>
              <w:autoSpaceDN w:val="0"/>
              <w:spacing w:line="240" w:lineRule="auto"/>
              <w:ind w:left="0"/>
              <w:rPr>
                <w:rFonts w:asciiTheme="minorHAnsi" w:hAnsiTheme="minorHAnsi"/>
                <w:b/>
                <w:color w:val="000000" w:themeColor="text1"/>
                <w:sz w:val="20"/>
                <w:szCs w:val="20"/>
              </w:rPr>
            </w:pPr>
            <w:r w:rsidRPr="006A2CFC">
              <w:rPr>
                <w:rFonts w:asciiTheme="minorHAnsi" w:hAnsiTheme="minorHAnsi"/>
                <w:b/>
                <w:color w:val="000000" w:themeColor="text1"/>
                <w:sz w:val="20"/>
                <w:szCs w:val="20"/>
              </w:rPr>
              <w:t>Multipurpose cutting, dicing, slicing machine </w:t>
            </w:r>
          </w:p>
          <w:p w14:paraId="7A1D3D24" w14:textId="77777777" w:rsidR="006A2CFC" w:rsidRPr="006A2CFC" w:rsidRDefault="006A2CFC" w:rsidP="006A2CFC">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4EBF9566" w14:textId="77777777" w:rsidR="006A2CFC" w:rsidRPr="006A2CFC" w:rsidRDefault="006A2CFC" w:rsidP="00556F07">
            <w:pPr>
              <w:pStyle w:val="ListParagraph"/>
              <w:widowControl/>
              <w:numPr>
                <w:ilvl w:val="0"/>
                <w:numId w:val="53"/>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Capacity:  200-500kg/h</w:t>
            </w:r>
          </w:p>
          <w:p w14:paraId="26D345B2" w14:textId="77777777" w:rsidR="006A2CFC" w:rsidRPr="006A2CFC" w:rsidRDefault="006A2CFC" w:rsidP="00556F07">
            <w:pPr>
              <w:pStyle w:val="ListParagraph"/>
              <w:widowControl/>
              <w:numPr>
                <w:ilvl w:val="0"/>
                <w:numId w:val="53"/>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Dimension: 900*460*740 mm                                  </w:t>
            </w:r>
          </w:p>
          <w:p w14:paraId="122576C3" w14:textId="77777777" w:rsidR="006A2CFC" w:rsidRPr="006A2CFC" w:rsidRDefault="006A2CFC" w:rsidP="00556F07">
            <w:pPr>
              <w:pStyle w:val="ListParagraph"/>
              <w:widowControl/>
              <w:numPr>
                <w:ilvl w:val="0"/>
                <w:numId w:val="53"/>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Cutting size: 0-60 mm                                           </w:t>
            </w:r>
          </w:p>
          <w:p w14:paraId="4249DA0D" w14:textId="77777777" w:rsidR="006A2CFC" w:rsidRPr="006A2CFC" w:rsidRDefault="006A2CFC" w:rsidP="00556F07">
            <w:pPr>
              <w:pStyle w:val="ListParagraph"/>
              <w:widowControl/>
              <w:numPr>
                <w:ilvl w:val="0"/>
                <w:numId w:val="53"/>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Power: 0.75 kw                                                        </w:t>
            </w:r>
          </w:p>
          <w:p w14:paraId="263EFBF1" w14:textId="77777777" w:rsidR="006A2CFC" w:rsidRPr="006A2CFC" w:rsidRDefault="006A2CFC" w:rsidP="00556F07">
            <w:pPr>
              <w:pStyle w:val="ListParagraph"/>
              <w:widowControl/>
              <w:numPr>
                <w:ilvl w:val="0"/>
                <w:numId w:val="53"/>
              </w:numPr>
              <w:overflowPunct/>
              <w:autoSpaceDE w:val="0"/>
              <w:autoSpaceDN w:val="0"/>
              <w:spacing w:line="240"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 xml:space="preserve">Voltage: 220/280V      </w:t>
            </w:r>
          </w:p>
        </w:tc>
        <w:tc>
          <w:tcPr>
            <w:tcW w:w="371" w:type="pct"/>
            <w:shd w:val="clear" w:color="auto" w:fill="auto"/>
            <w:noWrap/>
            <w:vAlign w:val="center"/>
          </w:tcPr>
          <w:p w14:paraId="59541082" w14:textId="0A563EE8"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090A41C4"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6989BD50"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hideMark/>
          </w:tcPr>
          <w:p w14:paraId="6430A058"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62A22682"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3A1A5FA9" w14:textId="01AC3D25" w:rsidTr="00F667BB">
        <w:trPr>
          <w:trHeight w:val="1979"/>
        </w:trPr>
        <w:tc>
          <w:tcPr>
            <w:tcW w:w="290" w:type="pct"/>
            <w:shd w:val="clear" w:color="auto" w:fill="auto"/>
            <w:vAlign w:val="center"/>
          </w:tcPr>
          <w:p w14:paraId="43C89EE7" w14:textId="298E23E6"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0284DAEA"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 xml:space="preserve">Juice extractor  </w:t>
            </w:r>
            <w:r w:rsidRPr="006A2CFC">
              <w:rPr>
                <w:rFonts w:asciiTheme="minorHAnsi" w:eastAsia="Times New Roman" w:hAnsiTheme="minorHAnsi" w:cstheme="minorHAnsi"/>
                <w:color w:val="000000" w:themeColor="text1"/>
                <w:sz w:val="20"/>
                <w:szCs w:val="20"/>
              </w:rPr>
              <w:t xml:space="preserve">                                </w:t>
            </w:r>
          </w:p>
          <w:p w14:paraId="3DCEF210" w14:textId="77777777" w:rsidR="006A2CFC" w:rsidRPr="006A2CFC" w:rsidRDefault="006A2CFC" w:rsidP="00556F07">
            <w:pPr>
              <w:pStyle w:val="ListParagraph"/>
              <w:widowControl/>
              <w:numPr>
                <w:ilvl w:val="0"/>
                <w:numId w:val="90"/>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Capacity: 80-100 kg/h                                 </w:t>
            </w:r>
          </w:p>
          <w:p w14:paraId="47292C5A" w14:textId="77777777" w:rsidR="006A2CFC" w:rsidRPr="006A2CFC" w:rsidRDefault="006A2CFC" w:rsidP="00556F07">
            <w:pPr>
              <w:pStyle w:val="ListParagraph"/>
              <w:widowControl/>
              <w:numPr>
                <w:ilvl w:val="0"/>
                <w:numId w:val="90"/>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Material: Food grade stainless steel micro-mesh cutter/strainer                                 </w:t>
            </w:r>
          </w:p>
          <w:p w14:paraId="11974FB1" w14:textId="77777777" w:rsidR="006A2CFC" w:rsidRPr="006A2CFC" w:rsidRDefault="006A2CFC" w:rsidP="00556F07">
            <w:pPr>
              <w:pStyle w:val="ListParagraph"/>
              <w:widowControl/>
              <w:numPr>
                <w:ilvl w:val="0"/>
                <w:numId w:val="90"/>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Automation grade: Semi-Automatic pulp removal design for easy cleaning                               1L removal juice jug with foam separator     Large 2L removable pulp container  </w:t>
            </w:r>
          </w:p>
          <w:p w14:paraId="74D8E85A" w14:textId="77777777" w:rsidR="006A2CFC" w:rsidRPr="006A2CFC" w:rsidRDefault="006A2CFC" w:rsidP="00556F07">
            <w:pPr>
              <w:pStyle w:val="ListParagraph"/>
              <w:widowControl/>
              <w:numPr>
                <w:ilvl w:val="0"/>
                <w:numId w:val="90"/>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Durable stainless-steel body                              </w:t>
            </w:r>
          </w:p>
          <w:p w14:paraId="4056C798" w14:textId="77777777" w:rsidR="006A2CFC" w:rsidRPr="006A2CFC" w:rsidRDefault="006A2CFC" w:rsidP="00556F07">
            <w:pPr>
              <w:pStyle w:val="ListParagraph"/>
              <w:widowControl/>
              <w:numPr>
                <w:ilvl w:val="0"/>
                <w:numId w:val="90"/>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Cleaning brush included</w:t>
            </w:r>
          </w:p>
          <w:p w14:paraId="5C33F8A5" w14:textId="77777777" w:rsidR="006A2CFC" w:rsidRPr="006A2CFC" w:rsidRDefault="006A2CFC" w:rsidP="00556F07">
            <w:pPr>
              <w:pStyle w:val="ListParagraph"/>
              <w:widowControl/>
              <w:numPr>
                <w:ilvl w:val="0"/>
                <w:numId w:val="90"/>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br w:type="page"/>
              <w:t>Power-1000W</w:t>
            </w:r>
            <w:r w:rsidRPr="006A2CFC">
              <w:rPr>
                <w:rFonts w:asciiTheme="minorHAnsi" w:eastAsia="Times New Roman" w:hAnsiTheme="minorHAnsi" w:cstheme="minorHAnsi"/>
                <w:color w:val="000000" w:themeColor="text1"/>
                <w:sz w:val="20"/>
                <w:szCs w:val="20"/>
              </w:rPr>
              <w:br w:type="page"/>
            </w:r>
          </w:p>
          <w:p w14:paraId="50D6B765" w14:textId="77777777" w:rsidR="006A2CFC" w:rsidRPr="006A2CFC" w:rsidRDefault="006A2CFC" w:rsidP="00556F07">
            <w:pPr>
              <w:pStyle w:val="ListParagraph"/>
              <w:widowControl/>
              <w:numPr>
                <w:ilvl w:val="0"/>
                <w:numId w:val="90"/>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Voltage 220 – 240V – 50/60Hz</w:t>
            </w:r>
          </w:p>
        </w:tc>
        <w:tc>
          <w:tcPr>
            <w:tcW w:w="371" w:type="pct"/>
            <w:shd w:val="clear" w:color="auto" w:fill="auto"/>
            <w:noWrap/>
            <w:vAlign w:val="center"/>
          </w:tcPr>
          <w:p w14:paraId="58467548" w14:textId="29B80780"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220E31F6"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5</w:t>
            </w:r>
          </w:p>
        </w:tc>
        <w:tc>
          <w:tcPr>
            <w:tcW w:w="286" w:type="pct"/>
            <w:vAlign w:val="center"/>
          </w:tcPr>
          <w:p w14:paraId="159F65F0"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hideMark/>
          </w:tcPr>
          <w:p w14:paraId="1F166B2D"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47B267D8"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2B013CF7" w14:textId="2246942D" w:rsidTr="00F667BB">
        <w:trPr>
          <w:trHeight w:val="2168"/>
        </w:trPr>
        <w:tc>
          <w:tcPr>
            <w:tcW w:w="290" w:type="pct"/>
            <w:shd w:val="clear" w:color="auto" w:fill="auto"/>
            <w:vAlign w:val="center"/>
          </w:tcPr>
          <w:p w14:paraId="20D4A6B8" w14:textId="4D03E88C"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190CAFE5"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Sealing machine hot bar sealer, vertical form fill seal </w:t>
            </w:r>
            <w:r w:rsidRPr="006A2CFC">
              <w:rPr>
                <w:rFonts w:asciiTheme="minorHAnsi" w:eastAsia="Times New Roman" w:hAnsiTheme="minorHAnsi" w:cstheme="minorHAnsi"/>
                <w:color w:val="000000" w:themeColor="text1"/>
                <w:sz w:val="20"/>
                <w:szCs w:val="20"/>
              </w:rPr>
              <w:t xml:space="preserve">                                         </w:t>
            </w:r>
          </w:p>
          <w:p w14:paraId="16C4AFDF" w14:textId="0CB6460F"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Output speed:  30-</w:t>
            </w:r>
            <w:r w:rsidR="00E81B58">
              <w:rPr>
                <w:rFonts w:asciiTheme="minorHAnsi" w:eastAsia="Times New Roman" w:hAnsiTheme="minorHAnsi" w:cstheme="minorHAnsi"/>
                <w:color w:val="000000" w:themeColor="text1"/>
                <w:sz w:val="20"/>
                <w:szCs w:val="20"/>
              </w:rPr>
              <w:t xml:space="preserve">60 </w:t>
            </w:r>
            <w:r w:rsidRPr="006A2CFC">
              <w:rPr>
                <w:rFonts w:asciiTheme="minorHAnsi" w:eastAsia="Times New Roman" w:hAnsiTheme="minorHAnsi" w:cstheme="minorHAnsi"/>
                <w:color w:val="000000" w:themeColor="text1"/>
                <w:sz w:val="20"/>
                <w:szCs w:val="20"/>
              </w:rPr>
              <w:t>pcs/min</w:t>
            </w:r>
            <w:r w:rsidRPr="006A2CFC">
              <w:rPr>
                <w:rFonts w:asciiTheme="minorHAnsi" w:eastAsia="Times New Roman" w:hAnsiTheme="minorHAnsi" w:cstheme="minorHAnsi"/>
                <w:color w:val="000000" w:themeColor="text1"/>
                <w:sz w:val="20"/>
                <w:szCs w:val="20"/>
              </w:rPr>
              <w:br/>
              <w:t>Capacity: 10-30 30-100 100-500 500-1000 1000-5000ml</w:t>
            </w:r>
            <w:r w:rsidRPr="006A2CFC">
              <w:rPr>
                <w:rFonts w:asciiTheme="minorHAnsi" w:eastAsia="Times New Roman" w:hAnsiTheme="minorHAnsi" w:cstheme="minorHAnsi"/>
                <w:color w:val="000000" w:themeColor="text1"/>
                <w:sz w:val="20"/>
                <w:szCs w:val="20"/>
              </w:rPr>
              <w:br/>
            </w:r>
            <w:r w:rsidR="00E81B58">
              <w:rPr>
                <w:rFonts w:asciiTheme="minorHAnsi" w:eastAsia="Times New Roman" w:hAnsiTheme="minorHAnsi" w:cstheme="minorHAnsi"/>
                <w:color w:val="000000" w:themeColor="text1"/>
                <w:sz w:val="20"/>
                <w:szCs w:val="20"/>
              </w:rPr>
              <w:t xml:space="preserve">- </w:t>
            </w:r>
            <w:r w:rsidRPr="006A2CFC">
              <w:rPr>
                <w:rFonts w:asciiTheme="minorHAnsi" w:eastAsia="Times New Roman" w:hAnsiTheme="minorHAnsi" w:cstheme="minorHAnsi"/>
                <w:color w:val="000000" w:themeColor="text1"/>
                <w:sz w:val="20"/>
                <w:szCs w:val="20"/>
              </w:rPr>
              <w:t>Pouch size: L40-270 W10-180mm can be customized bigger</w:t>
            </w:r>
            <w:r w:rsidRPr="006A2CFC">
              <w:rPr>
                <w:rFonts w:asciiTheme="minorHAnsi" w:eastAsia="Times New Roman" w:hAnsiTheme="minorHAnsi" w:cstheme="minorHAnsi"/>
                <w:color w:val="000000" w:themeColor="text1"/>
                <w:sz w:val="20"/>
                <w:szCs w:val="20"/>
              </w:rPr>
              <w:br/>
              <w:t>Power: 1.8KW 2KW</w:t>
            </w:r>
            <w:r w:rsidRPr="006A2CFC">
              <w:rPr>
                <w:rFonts w:asciiTheme="minorHAnsi" w:eastAsia="Times New Roman" w:hAnsiTheme="minorHAnsi" w:cstheme="minorHAnsi"/>
                <w:color w:val="000000" w:themeColor="text1"/>
                <w:sz w:val="20"/>
                <w:szCs w:val="20"/>
              </w:rPr>
              <w:br/>
              <w:t>Machine dimension: bigger model bigger size</w:t>
            </w:r>
            <w:r w:rsidRPr="006A2CFC">
              <w:rPr>
                <w:rFonts w:asciiTheme="minorHAnsi" w:eastAsia="Times New Roman" w:hAnsiTheme="minorHAnsi" w:cstheme="minorHAnsi"/>
                <w:color w:val="000000" w:themeColor="text1"/>
                <w:sz w:val="20"/>
                <w:szCs w:val="20"/>
              </w:rPr>
              <w:br/>
              <w:t xml:space="preserve">voltage: customized </w:t>
            </w:r>
            <w:r w:rsidRPr="006A2CFC">
              <w:rPr>
                <w:rFonts w:asciiTheme="minorHAnsi" w:eastAsia="Times New Roman" w:hAnsiTheme="minorHAnsi" w:cstheme="minorHAnsi"/>
                <w:color w:val="000000" w:themeColor="text1"/>
                <w:sz w:val="20"/>
                <w:szCs w:val="20"/>
              </w:rPr>
              <w:br/>
              <w:t>Machine body stainless steel or iron body</w:t>
            </w:r>
          </w:p>
        </w:tc>
        <w:tc>
          <w:tcPr>
            <w:tcW w:w="371" w:type="pct"/>
            <w:shd w:val="clear" w:color="auto" w:fill="auto"/>
            <w:noWrap/>
            <w:vAlign w:val="center"/>
          </w:tcPr>
          <w:p w14:paraId="129BC306" w14:textId="14047C5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7C957BD1"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0DBBFB70"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30" w:type="pct"/>
            <w:shd w:val="clear" w:color="auto" w:fill="auto"/>
            <w:noWrap/>
            <w:vAlign w:val="center"/>
            <w:hideMark/>
          </w:tcPr>
          <w:p w14:paraId="7FA9AA8F"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08AF5080"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639DA77E" w14:textId="48B00349" w:rsidTr="00F667BB">
        <w:trPr>
          <w:trHeight w:val="980"/>
        </w:trPr>
        <w:tc>
          <w:tcPr>
            <w:tcW w:w="290" w:type="pct"/>
            <w:shd w:val="clear" w:color="auto" w:fill="auto"/>
            <w:vAlign w:val="center"/>
          </w:tcPr>
          <w:p w14:paraId="698CA3DF" w14:textId="29FD3354"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5377A18A" w14:textId="77777777" w:rsidR="006A2CFC" w:rsidRPr="006A2CFC" w:rsidRDefault="006A2CFC" w:rsidP="006A2CFC">
            <w:pP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 xml:space="preserve">Pressure cooker: </w:t>
            </w:r>
          </w:p>
          <w:p w14:paraId="2F7D0AD1" w14:textId="77777777" w:rsidR="006A2CFC" w:rsidRPr="006A2CFC" w:rsidRDefault="006A2CFC" w:rsidP="00556F07">
            <w:pPr>
              <w:numPr>
                <w:ilvl w:val="0"/>
                <w:numId w:val="95"/>
              </w:numPr>
              <w:spacing w:after="160" w:line="259" w:lineRule="auto"/>
              <w:contextualSpacing/>
              <w:rPr>
                <w:rFonts w:asciiTheme="minorHAnsi" w:eastAsia="Times New Roman" w:hAnsiTheme="minorHAnsi" w:cs="Calibri"/>
                <w:bCs/>
                <w:color w:val="000000" w:themeColor="text1"/>
                <w:sz w:val="20"/>
                <w:szCs w:val="20"/>
              </w:rPr>
            </w:pPr>
            <w:r w:rsidRPr="006A2CFC">
              <w:rPr>
                <w:rFonts w:asciiTheme="minorHAnsi" w:eastAsia="Times New Roman" w:hAnsiTheme="minorHAnsi" w:cs="Calibri"/>
                <w:bCs/>
                <w:color w:val="000000" w:themeColor="text1"/>
                <w:sz w:val="20"/>
                <w:szCs w:val="20"/>
              </w:rPr>
              <w:t>Automatic Intelligent Electric Stainless Steel Pressure Cooker</w:t>
            </w:r>
          </w:p>
          <w:p w14:paraId="6B14CC0A" w14:textId="77777777" w:rsidR="006A2CFC" w:rsidRPr="006A2CFC" w:rsidRDefault="006A2CFC" w:rsidP="00556F07">
            <w:pPr>
              <w:numPr>
                <w:ilvl w:val="0"/>
                <w:numId w:val="95"/>
              </w:numPr>
              <w:spacing w:after="160" w:line="259" w:lineRule="auto"/>
              <w:contextualSpacing/>
              <w:rPr>
                <w:rFonts w:asciiTheme="minorHAnsi" w:eastAsia="Times New Roman" w:hAnsiTheme="minorHAnsi" w:cs="Calibri"/>
                <w:bCs/>
                <w:color w:val="000000" w:themeColor="text1"/>
                <w:sz w:val="20"/>
                <w:szCs w:val="20"/>
              </w:rPr>
            </w:pPr>
            <w:r w:rsidRPr="006A2CFC">
              <w:rPr>
                <w:rFonts w:asciiTheme="minorHAnsi" w:eastAsia="Times New Roman" w:hAnsiTheme="minorHAnsi" w:cs="Calibri"/>
                <w:bCs/>
                <w:color w:val="000000" w:themeColor="text1"/>
                <w:sz w:val="20"/>
                <w:szCs w:val="20"/>
              </w:rPr>
              <w:t>Product Name: electric pressure cooker</w:t>
            </w:r>
          </w:p>
          <w:p w14:paraId="17E48CDA" w14:textId="62DE2CDD" w:rsidR="006A2CFC" w:rsidRPr="006A2CFC" w:rsidRDefault="006A2CFC" w:rsidP="00556F07">
            <w:pPr>
              <w:numPr>
                <w:ilvl w:val="0"/>
                <w:numId w:val="95"/>
              </w:numPr>
              <w:spacing w:after="160" w:line="259" w:lineRule="auto"/>
              <w:contextualSpacing/>
              <w:rPr>
                <w:rFonts w:asciiTheme="minorHAnsi" w:eastAsia="Times New Roman" w:hAnsiTheme="minorHAnsi" w:cs="Calibri"/>
                <w:bCs/>
                <w:color w:val="000000" w:themeColor="text1"/>
                <w:sz w:val="20"/>
                <w:szCs w:val="20"/>
              </w:rPr>
            </w:pPr>
            <w:r w:rsidRPr="006A2CFC">
              <w:rPr>
                <w:rFonts w:asciiTheme="minorHAnsi" w:eastAsia="Times New Roman" w:hAnsiTheme="minorHAnsi" w:cs="Calibri"/>
                <w:bCs/>
                <w:color w:val="000000" w:themeColor="text1"/>
                <w:sz w:val="20"/>
                <w:szCs w:val="20"/>
              </w:rPr>
              <w:t>Capacity:</w:t>
            </w:r>
            <w:r w:rsidR="00E81B58">
              <w:rPr>
                <w:rFonts w:asciiTheme="minorHAnsi" w:eastAsia="Times New Roman" w:hAnsiTheme="minorHAnsi" w:cs="Calibri"/>
                <w:bCs/>
                <w:color w:val="000000" w:themeColor="text1"/>
                <w:sz w:val="20"/>
                <w:szCs w:val="20"/>
              </w:rPr>
              <w:t>30</w:t>
            </w:r>
            <w:r w:rsidRPr="006A2CFC">
              <w:rPr>
                <w:rFonts w:asciiTheme="minorHAnsi" w:eastAsia="Times New Roman" w:hAnsiTheme="minorHAnsi" w:cs="Calibri"/>
                <w:bCs/>
                <w:color w:val="000000" w:themeColor="text1"/>
                <w:sz w:val="20"/>
                <w:szCs w:val="20"/>
              </w:rPr>
              <w:t xml:space="preserve"> L</w:t>
            </w:r>
          </w:p>
          <w:p w14:paraId="35FC4C5B" w14:textId="77777777" w:rsidR="006A2CFC" w:rsidRPr="006A2CFC" w:rsidRDefault="006A2CFC" w:rsidP="00556F07">
            <w:pPr>
              <w:numPr>
                <w:ilvl w:val="0"/>
                <w:numId w:val="95"/>
              </w:numPr>
              <w:spacing w:line="259" w:lineRule="auto"/>
              <w:contextualSpacing/>
              <w:rPr>
                <w:rFonts w:asciiTheme="minorHAnsi" w:eastAsia="Times New Roman" w:hAnsiTheme="minorHAnsi" w:cstheme="minorHAnsi"/>
                <w:color w:val="000000" w:themeColor="text1"/>
                <w:sz w:val="20"/>
                <w:szCs w:val="20"/>
              </w:rPr>
            </w:pPr>
            <w:r w:rsidRPr="006A2CFC">
              <w:rPr>
                <w:rFonts w:asciiTheme="minorHAnsi" w:eastAsia="Times New Roman" w:hAnsiTheme="minorHAnsi" w:cs="Calibri"/>
                <w:bCs/>
                <w:color w:val="000000" w:themeColor="text1"/>
                <w:sz w:val="20"/>
                <w:szCs w:val="20"/>
              </w:rPr>
              <w:t>Rated Voltage: 220-240V</w:t>
            </w:r>
          </w:p>
          <w:p w14:paraId="2B0A0BA3" w14:textId="77777777" w:rsidR="006A2CFC" w:rsidRPr="006A2CFC" w:rsidRDefault="006A2CFC" w:rsidP="00556F07">
            <w:pPr>
              <w:numPr>
                <w:ilvl w:val="0"/>
                <w:numId w:val="95"/>
              </w:numPr>
              <w:spacing w:line="259" w:lineRule="auto"/>
              <w:contextualSpacing/>
              <w:rPr>
                <w:rFonts w:asciiTheme="minorHAnsi" w:eastAsia="Times New Roman" w:hAnsiTheme="minorHAnsi" w:cstheme="minorHAnsi"/>
                <w:color w:val="000000" w:themeColor="text1"/>
                <w:sz w:val="20"/>
                <w:szCs w:val="20"/>
              </w:rPr>
            </w:pPr>
            <w:r w:rsidRPr="006A2CFC">
              <w:rPr>
                <w:rFonts w:asciiTheme="minorHAnsi" w:eastAsia="Times New Roman" w:hAnsiTheme="minorHAnsi" w:cs="Calibri"/>
                <w:bCs/>
                <w:color w:val="000000" w:themeColor="text1"/>
                <w:sz w:val="20"/>
                <w:szCs w:val="20"/>
              </w:rPr>
              <w:t xml:space="preserve">Rated Frequency: 50/60HzPressure  </w:t>
            </w:r>
          </w:p>
        </w:tc>
        <w:tc>
          <w:tcPr>
            <w:tcW w:w="371" w:type="pct"/>
            <w:shd w:val="clear" w:color="auto" w:fill="auto"/>
            <w:noWrap/>
            <w:vAlign w:val="center"/>
          </w:tcPr>
          <w:p w14:paraId="3B6D381E" w14:textId="0B22C9FC"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680EB0CF"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w:t>
            </w:r>
          </w:p>
        </w:tc>
        <w:tc>
          <w:tcPr>
            <w:tcW w:w="286" w:type="pct"/>
            <w:vAlign w:val="center"/>
          </w:tcPr>
          <w:p w14:paraId="16A1F435"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hideMark/>
          </w:tcPr>
          <w:p w14:paraId="5E224428"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237AD79F"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7516D85A" w14:textId="3AAEA8E8" w:rsidTr="00F667BB">
        <w:trPr>
          <w:trHeight w:val="980"/>
        </w:trPr>
        <w:tc>
          <w:tcPr>
            <w:tcW w:w="290" w:type="pct"/>
            <w:shd w:val="clear" w:color="auto" w:fill="auto"/>
            <w:vAlign w:val="center"/>
          </w:tcPr>
          <w:p w14:paraId="322F7B5E" w14:textId="71A6E9A4"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tcPr>
          <w:p w14:paraId="629CA2E2" w14:textId="6BCF14CE" w:rsidR="006A2CFC" w:rsidRPr="006A2CFC" w:rsidRDefault="006A2CFC" w:rsidP="006A2CFC">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 xml:space="preserve">Commercial Automatic Fruit Tomato Juice </w:t>
            </w:r>
            <w:r w:rsidR="00E81B58" w:rsidRPr="00E81B58">
              <w:rPr>
                <w:rFonts w:asciiTheme="minorHAnsi" w:hAnsiTheme="minorHAnsi"/>
                <w:b/>
                <w:color w:val="000000" w:themeColor="text1"/>
                <w:sz w:val="20"/>
                <w:szCs w:val="20"/>
              </w:rPr>
              <w:t xml:space="preserve">Pulping Machine </w:t>
            </w:r>
            <w:r w:rsidRPr="006A2CFC">
              <w:rPr>
                <w:rFonts w:asciiTheme="minorHAnsi" w:hAnsiTheme="minorHAnsi"/>
                <w:b/>
                <w:color w:val="000000" w:themeColor="text1"/>
                <w:sz w:val="20"/>
                <w:szCs w:val="20"/>
              </w:rPr>
              <w:t>Machines Banana</w:t>
            </w:r>
            <w:r w:rsidR="00E81B58">
              <w:rPr>
                <w:rFonts w:asciiTheme="minorHAnsi" w:hAnsiTheme="minorHAnsi"/>
                <w:b/>
                <w:color w:val="000000" w:themeColor="text1"/>
                <w:sz w:val="20"/>
                <w:szCs w:val="20"/>
              </w:rPr>
              <w:t xml:space="preserve">, </w:t>
            </w:r>
            <w:r w:rsidRPr="006A2CFC">
              <w:rPr>
                <w:rFonts w:asciiTheme="minorHAnsi" w:hAnsiTheme="minorHAnsi"/>
                <w:b/>
                <w:color w:val="000000" w:themeColor="text1"/>
                <w:sz w:val="20"/>
                <w:szCs w:val="20"/>
              </w:rPr>
              <w:t>Juicer Making Extractor Mango Pulping Machine Price</w:t>
            </w:r>
          </w:p>
          <w:p w14:paraId="2E219ADC" w14:textId="77777777" w:rsidR="006A2CFC" w:rsidRPr="006A2CFC" w:rsidRDefault="006A2CFC" w:rsidP="006A2CFC">
            <w:pPr>
              <w:rPr>
                <w:rFonts w:asciiTheme="minorHAnsi" w:hAnsiTheme="minorHAnsi"/>
                <w:b/>
                <w:color w:val="000000" w:themeColor="text1"/>
                <w:sz w:val="20"/>
                <w:szCs w:val="20"/>
              </w:rPr>
            </w:pPr>
            <w:r w:rsidRPr="006A2CFC">
              <w:rPr>
                <w:rFonts w:asciiTheme="minorHAnsi" w:hAnsiTheme="minorHAnsi"/>
                <w:b/>
                <w:i/>
                <w:color w:val="000000" w:themeColor="text1"/>
                <w:sz w:val="20"/>
                <w:szCs w:val="20"/>
              </w:rPr>
              <w:t>Specification</w:t>
            </w:r>
          </w:p>
          <w:p w14:paraId="5A3EACD5" w14:textId="77777777" w:rsidR="006A2CFC" w:rsidRPr="006A2CFC" w:rsidRDefault="006A2CFC" w:rsidP="00556F07">
            <w:pPr>
              <w:numPr>
                <w:ilvl w:val="0"/>
                <w:numId w:val="8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Name: Juice Extractor</w:t>
            </w:r>
          </w:p>
          <w:p w14:paraId="31794916" w14:textId="77777777" w:rsidR="006A2CFC" w:rsidRPr="006A2CFC" w:rsidRDefault="006A2CFC" w:rsidP="00556F07">
            <w:pPr>
              <w:numPr>
                <w:ilvl w:val="0"/>
                <w:numId w:val="8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Capacity: 50-100 kg/</w:t>
            </w:r>
            <w:proofErr w:type="spellStart"/>
            <w:r w:rsidRPr="006A2CFC">
              <w:rPr>
                <w:rFonts w:asciiTheme="minorHAnsi" w:hAnsiTheme="minorHAnsi"/>
                <w:color w:val="000000" w:themeColor="text1"/>
                <w:sz w:val="20"/>
                <w:szCs w:val="20"/>
              </w:rPr>
              <w:t>hr</w:t>
            </w:r>
            <w:proofErr w:type="spellEnd"/>
          </w:p>
          <w:p w14:paraId="14F5A570" w14:textId="77777777" w:rsidR="006A2CFC" w:rsidRPr="006A2CFC" w:rsidRDefault="006A2CFC" w:rsidP="00556F07">
            <w:pPr>
              <w:numPr>
                <w:ilvl w:val="0"/>
                <w:numId w:val="8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Enucleated (peeled) Speed: 100-500 rpm</w:t>
            </w:r>
          </w:p>
          <w:p w14:paraId="2ED8885D" w14:textId="77777777" w:rsidR="006A2CFC" w:rsidRPr="006A2CFC" w:rsidRDefault="006A2CFC" w:rsidP="00556F07">
            <w:pPr>
              <w:numPr>
                <w:ilvl w:val="0"/>
                <w:numId w:val="8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Beating Speed: 860 rpm</w:t>
            </w:r>
          </w:p>
          <w:p w14:paraId="43F426FC" w14:textId="77777777" w:rsidR="006A2CFC" w:rsidRPr="006A2CFC" w:rsidRDefault="006A2CFC" w:rsidP="00556F07">
            <w:pPr>
              <w:numPr>
                <w:ilvl w:val="0"/>
                <w:numId w:val="8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Diameter of </w:t>
            </w:r>
            <w:proofErr w:type="gramStart"/>
            <w:r w:rsidRPr="006A2CFC">
              <w:rPr>
                <w:rFonts w:asciiTheme="minorHAnsi" w:hAnsiTheme="minorHAnsi"/>
                <w:color w:val="000000" w:themeColor="text1"/>
                <w:sz w:val="20"/>
                <w:szCs w:val="20"/>
              </w:rPr>
              <w:t>Screw:≥</w:t>
            </w:r>
            <w:proofErr w:type="gramEnd"/>
            <w:r w:rsidRPr="006A2CFC">
              <w:rPr>
                <w:rFonts w:asciiTheme="minorHAnsi" w:hAnsiTheme="minorHAnsi"/>
                <w:color w:val="000000" w:themeColor="text1"/>
                <w:sz w:val="20"/>
                <w:szCs w:val="20"/>
              </w:rPr>
              <w:t>180 mm</w:t>
            </w:r>
          </w:p>
          <w:p w14:paraId="08886B2A" w14:textId="77777777" w:rsidR="006A2CFC" w:rsidRPr="006A2CFC" w:rsidRDefault="006A2CFC" w:rsidP="00556F07">
            <w:pPr>
              <w:numPr>
                <w:ilvl w:val="0"/>
                <w:numId w:val="8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Voltage: 220V</w:t>
            </w:r>
          </w:p>
          <w:p w14:paraId="7483E706" w14:textId="77777777" w:rsidR="006A2CFC" w:rsidRPr="006A2CFC" w:rsidRDefault="006A2CFC" w:rsidP="00556F07">
            <w:pPr>
              <w:numPr>
                <w:ilvl w:val="0"/>
                <w:numId w:val="8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Usage: fruit juice </w:t>
            </w:r>
          </w:p>
          <w:p w14:paraId="0342B6F0" w14:textId="77777777" w:rsidR="006A2CFC" w:rsidRPr="006A2CFC" w:rsidRDefault="006A2CFC" w:rsidP="00556F07">
            <w:pPr>
              <w:numPr>
                <w:ilvl w:val="0"/>
                <w:numId w:val="8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Material: Stainless Steel</w:t>
            </w:r>
          </w:p>
          <w:p w14:paraId="3170BC14" w14:textId="77777777" w:rsidR="006A2CFC" w:rsidRPr="006A2CFC" w:rsidRDefault="006A2CFC" w:rsidP="006A2CFC">
            <w:pPr>
              <w:rPr>
                <w:rFonts w:asciiTheme="minorHAnsi" w:eastAsia="Times New Roman" w:hAnsiTheme="minorHAnsi" w:cstheme="minorHAnsi"/>
                <w:b/>
                <w:bCs/>
                <w:color w:val="000000" w:themeColor="text1"/>
                <w:sz w:val="20"/>
                <w:szCs w:val="20"/>
              </w:rPr>
            </w:pPr>
            <w:r w:rsidRPr="006A2CFC">
              <w:rPr>
                <w:rFonts w:asciiTheme="minorHAnsi" w:hAnsiTheme="minorHAnsi"/>
                <w:color w:val="000000" w:themeColor="text1"/>
                <w:sz w:val="20"/>
                <w:szCs w:val="20"/>
              </w:rPr>
              <w:t>Application: Fruit Vegetable</w:t>
            </w:r>
          </w:p>
        </w:tc>
        <w:tc>
          <w:tcPr>
            <w:tcW w:w="371" w:type="pct"/>
            <w:shd w:val="clear" w:color="auto" w:fill="auto"/>
            <w:noWrap/>
            <w:vAlign w:val="center"/>
          </w:tcPr>
          <w:p w14:paraId="4CEC0929" w14:textId="50AB7AC0"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tcPr>
          <w:p w14:paraId="162835BA"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286" w:type="pct"/>
            <w:vAlign w:val="center"/>
          </w:tcPr>
          <w:p w14:paraId="1FA1CD28"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tcPr>
          <w:p w14:paraId="1D482DEE"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5992A452"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4BB81629" w14:textId="69B6C809" w:rsidTr="00F667BB">
        <w:trPr>
          <w:trHeight w:val="719"/>
        </w:trPr>
        <w:tc>
          <w:tcPr>
            <w:tcW w:w="290" w:type="pct"/>
            <w:shd w:val="clear" w:color="auto" w:fill="auto"/>
            <w:vAlign w:val="center"/>
          </w:tcPr>
          <w:p w14:paraId="0876ED2F" w14:textId="2B5E2766"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5575DA8C"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Laminating and binding machine</w:t>
            </w:r>
            <w:r w:rsidRPr="006A2CFC">
              <w:rPr>
                <w:rFonts w:asciiTheme="minorHAnsi" w:eastAsia="Times New Roman" w:hAnsiTheme="minorHAnsi" w:cstheme="minorHAnsi"/>
                <w:color w:val="000000" w:themeColor="text1"/>
                <w:sz w:val="20"/>
                <w:szCs w:val="20"/>
              </w:rPr>
              <w:t xml:space="preserve"> – </w:t>
            </w:r>
          </w:p>
          <w:p w14:paraId="254E08B9"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Machine Laminator </w:t>
            </w:r>
            <w:proofErr w:type="gramStart"/>
            <w:r w:rsidRPr="006A2CFC">
              <w:rPr>
                <w:rFonts w:asciiTheme="minorHAnsi" w:eastAsia="Times New Roman" w:hAnsiTheme="minorHAnsi" w:cstheme="minorHAnsi"/>
                <w:color w:val="000000" w:themeColor="text1"/>
                <w:sz w:val="20"/>
                <w:szCs w:val="20"/>
              </w:rPr>
              <w:t>For</w:t>
            </w:r>
            <w:proofErr w:type="gramEnd"/>
            <w:r w:rsidRPr="006A2CFC">
              <w:rPr>
                <w:rFonts w:asciiTheme="minorHAnsi" w:eastAsia="Times New Roman" w:hAnsiTheme="minorHAnsi" w:cstheme="minorHAnsi"/>
                <w:color w:val="000000" w:themeColor="text1"/>
                <w:sz w:val="20"/>
                <w:szCs w:val="20"/>
              </w:rPr>
              <w:t xml:space="preserve"> Paper 1.6m Width Hot and Cold Laminator For PP Paper /PVC Vinyl Laminating Machine</w:t>
            </w:r>
          </w:p>
          <w:p w14:paraId="3DB16F35" w14:textId="77777777" w:rsidR="006A2CFC" w:rsidRPr="006A2CFC" w:rsidRDefault="006A2CFC" w:rsidP="006A2CFC">
            <w:pPr>
              <w:rPr>
                <w:rFonts w:asciiTheme="minorHAnsi" w:eastAsia="Times New Roman" w:hAnsiTheme="minorHAnsi" w:cstheme="minorHAnsi"/>
                <w:color w:val="000000" w:themeColor="text1"/>
                <w:sz w:val="20"/>
                <w:szCs w:val="20"/>
              </w:rPr>
            </w:pPr>
          </w:p>
          <w:p w14:paraId="5B042177"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Electric punch with interchangeable die</w:t>
            </w:r>
          </w:p>
          <w:p w14:paraId="4884AA92"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Price includes your choice of one </w:t>
            </w:r>
            <w:proofErr w:type="spellStart"/>
            <w:r w:rsidRPr="006A2CFC">
              <w:rPr>
                <w:rFonts w:asciiTheme="minorHAnsi" w:hAnsiTheme="minorHAnsi"/>
                <w:color w:val="000000" w:themeColor="text1"/>
                <w:sz w:val="20"/>
                <w:szCs w:val="20"/>
              </w:rPr>
              <w:t>VersaMac</w:t>
            </w:r>
            <w:proofErr w:type="spellEnd"/>
            <w:r w:rsidRPr="006A2CFC">
              <w:rPr>
                <w:rFonts w:asciiTheme="minorHAnsi" w:hAnsiTheme="minorHAnsi"/>
                <w:color w:val="000000" w:themeColor="text1"/>
                <w:sz w:val="20"/>
                <w:szCs w:val="20"/>
              </w:rPr>
              <w:t xml:space="preserve"> die</w:t>
            </w:r>
          </w:p>
          <w:p w14:paraId="249082CD"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Die: choose 4:1 coil, comb, 3:1 wire, 2:1 wire</w:t>
            </w:r>
          </w:p>
          <w:p w14:paraId="56F6AB31"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Punch capacity: up to 55 pages (</w:t>
            </w:r>
            <w:proofErr w:type="gramStart"/>
            <w:r w:rsidRPr="006A2CFC">
              <w:rPr>
                <w:rFonts w:asciiTheme="minorHAnsi" w:hAnsiTheme="minorHAnsi"/>
                <w:color w:val="000000" w:themeColor="text1"/>
                <w:sz w:val="20"/>
                <w:szCs w:val="20"/>
              </w:rPr>
              <w:t>20 pound</w:t>
            </w:r>
            <w:proofErr w:type="gramEnd"/>
            <w:r w:rsidRPr="006A2CFC">
              <w:rPr>
                <w:rFonts w:asciiTheme="minorHAnsi" w:hAnsiTheme="minorHAnsi"/>
                <w:color w:val="000000" w:themeColor="text1"/>
                <w:sz w:val="20"/>
                <w:szCs w:val="20"/>
              </w:rPr>
              <w:t xml:space="preserve"> paper)</w:t>
            </w:r>
          </w:p>
        </w:tc>
        <w:tc>
          <w:tcPr>
            <w:tcW w:w="371" w:type="pct"/>
            <w:shd w:val="clear" w:color="auto" w:fill="auto"/>
            <w:noWrap/>
            <w:vAlign w:val="center"/>
          </w:tcPr>
          <w:p w14:paraId="501263E5" w14:textId="5D90E60C"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6C8F3403"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4CCB3F8A"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30" w:type="pct"/>
            <w:shd w:val="clear" w:color="auto" w:fill="auto"/>
            <w:noWrap/>
            <w:vAlign w:val="center"/>
          </w:tcPr>
          <w:p w14:paraId="2C517311"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2424F0D7"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201B829B" w14:textId="38382D57" w:rsidTr="00F667BB">
        <w:trPr>
          <w:trHeight w:val="989"/>
        </w:trPr>
        <w:tc>
          <w:tcPr>
            <w:tcW w:w="290" w:type="pct"/>
            <w:shd w:val="clear" w:color="auto" w:fill="auto"/>
            <w:vAlign w:val="center"/>
          </w:tcPr>
          <w:p w14:paraId="70370B91" w14:textId="561A4068"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0AC3B05E" w14:textId="77777777" w:rsidR="006A2CFC" w:rsidRPr="006A2CFC" w:rsidRDefault="006A2CFC" w:rsidP="006A2CFC">
            <w:pPr>
              <w:pStyle w:val="ListParagraph"/>
              <w:autoSpaceDE w:val="0"/>
              <w:autoSpaceDN w:val="0"/>
              <w:spacing w:line="240" w:lineRule="auto"/>
              <w:ind w:left="0"/>
              <w:rPr>
                <w:rFonts w:asciiTheme="minorHAnsi" w:hAnsiTheme="minorHAnsi"/>
                <w:b/>
                <w:color w:val="000000" w:themeColor="text1"/>
                <w:sz w:val="20"/>
                <w:szCs w:val="20"/>
              </w:rPr>
            </w:pPr>
            <w:r w:rsidRPr="006A2CFC">
              <w:rPr>
                <w:rFonts w:asciiTheme="minorHAnsi" w:hAnsiTheme="minorHAnsi"/>
                <w:b/>
                <w:color w:val="000000" w:themeColor="text1"/>
                <w:sz w:val="20"/>
                <w:szCs w:val="20"/>
              </w:rPr>
              <w:t>Potato fryer</w:t>
            </w:r>
          </w:p>
          <w:p w14:paraId="1051AED6" w14:textId="77777777" w:rsidR="006A2CFC" w:rsidRPr="006A2CFC" w:rsidRDefault="006A2CFC" w:rsidP="006A2CFC">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28AD136C" w14:textId="77777777" w:rsidR="006A2CFC" w:rsidRPr="006A2CFC" w:rsidRDefault="006A2CFC" w:rsidP="00556F07">
            <w:pPr>
              <w:pStyle w:val="ListParagraph"/>
              <w:widowControl/>
              <w:numPr>
                <w:ilvl w:val="0"/>
                <w:numId w:val="55"/>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Fryer Deep ≥4L+4L </w:t>
            </w:r>
            <w:proofErr w:type="gramStart"/>
            <w:r w:rsidRPr="006A2CFC">
              <w:rPr>
                <w:rFonts w:asciiTheme="minorHAnsi" w:hAnsiTheme="minorHAnsi"/>
                <w:color w:val="000000" w:themeColor="text1"/>
                <w:sz w:val="20"/>
                <w:szCs w:val="20"/>
              </w:rPr>
              <w:t>Table Top</w:t>
            </w:r>
            <w:proofErr w:type="gramEnd"/>
            <w:r w:rsidRPr="006A2CFC">
              <w:rPr>
                <w:rFonts w:asciiTheme="minorHAnsi" w:hAnsiTheme="minorHAnsi"/>
                <w:color w:val="000000" w:themeColor="text1"/>
                <w:sz w:val="20"/>
                <w:szCs w:val="20"/>
              </w:rPr>
              <w:t xml:space="preserve"> Stainless Steel with 2 Tank 2 </w:t>
            </w:r>
          </w:p>
          <w:p w14:paraId="12CEDB3F" w14:textId="77777777" w:rsidR="006A2CFC" w:rsidRPr="006A2CFC" w:rsidRDefault="006A2CFC" w:rsidP="00556F07">
            <w:pPr>
              <w:pStyle w:val="ListParagraph"/>
              <w:widowControl/>
              <w:numPr>
                <w:ilvl w:val="0"/>
                <w:numId w:val="55"/>
              </w:numPr>
              <w:overflowPunct/>
              <w:autoSpaceDE w:val="0"/>
              <w:autoSpaceDN w:val="0"/>
              <w:spacing w:line="240"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Basket; Electrical Deep Fryer</w:t>
            </w:r>
          </w:p>
        </w:tc>
        <w:tc>
          <w:tcPr>
            <w:tcW w:w="371" w:type="pct"/>
            <w:shd w:val="clear" w:color="auto" w:fill="auto"/>
            <w:noWrap/>
            <w:vAlign w:val="center"/>
          </w:tcPr>
          <w:p w14:paraId="24BDBE87" w14:textId="1AD65372"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1E431531"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0E90AB9B"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tcPr>
          <w:p w14:paraId="5F1412A1"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5E303626"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00153524" w14:textId="7A9A3DF2" w:rsidTr="00F667BB">
        <w:trPr>
          <w:trHeight w:val="989"/>
        </w:trPr>
        <w:tc>
          <w:tcPr>
            <w:tcW w:w="290" w:type="pct"/>
            <w:shd w:val="clear" w:color="auto" w:fill="auto"/>
            <w:vAlign w:val="center"/>
          </w:tcPr>
          <w:p w14:paraId="5A6E3F29" w14:textId="4825B324"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tcPr>
          <w:p w14:paraId="5279F357"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 xml:space="preserve">Paste/ </w:t>
            </w:r>
            <w:proofErr w:type="spellStart"/>
            <w:r w:rsidRPr="006A2CFC">
              <w:rPr>
                <w:rFonts w:asciiTheme="minorHAnsi" w:hAnsiTheme="minorHAnsi"/>
                <w:b/>
                <w:bCs/>
                <w:color w:val="000000" w:themeColor="text1"/>
                <w:sz w:val="20"/>
                <w:szCs w:val="20"/>
              </w:rPr>
              <w:t>souce</w:t>
            </w:r>
            <w:proofErr w:type="spellEnd"/>
            <w:r w:rsidRPr="006A2CFC">
              <w:rPr>
                <w:rFonts w:asciiTheme="minorHAnsi" w:hAnsiTheme="minorHAnsi"/>
                <w:b/>
                <w:bCs/>
                <w:color w:val="000000" w:themeColor="text1"/>
                <w:sz w:val="20"/>
                <w:szCs w:val="20"/>
              </w:rPr>
              <w:t xml:space="preserve"> miller-mixer</w:t>
            </w:r>
          </w:p>
          <w:p w14:paraId="2B793C94"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b/>
                <w:bCs/>
                <w:color w:val="000000" w:themeColor="text1"/>
                <w:sz w:val="20"/>
                <w:szCs w:val="20"/>
              </w:rPr>
              <w:t xml:space="preserve"> </w:t>
            </w:r>
            <w:r w:rsidRPr="006A2CFC">
              <w:rPr>
                <w:rFonts w:asciiTheme="minorHAnsi" w:hAnsiTheme="minorHAnsi"/>
                <w:color w:val="000000" w:themeColor="text1"/>
                <w:sz w:val="20"/>
                <w:szCs w:val="20"/>
              </w:rPr>
              <w:t xml:space="preserve"> </w:t>
            </w:r>
          </w:p>
          <w:p w14:paraId="6515C9C9" w14:textId="77777777" w:rsidR="006A2CFC" w:rsidRPr="006A2CFC" w:rsidRDefault="006A2CFC" w:rsidP="00556F07">
            <w:pPr>
              <w:numPr>
                <w:ilvl w:val="0"/>
                <w:numId w:val="86"/>
              </w:numPr>
              <w:spacing w:line="276" w:lineRule="auto"/>
              <w:ind w:left="720"/>
              <w:rPr>
                <w:rFonts w:asciiTheme="minorHAnsi" w:hAnsiTheme="minorHAnsi"/>
                <w:color w:val="000000" w:themeColor="text1"/>
                <w:sz w:val="20"/>
                <w:szCs w:val="20"/>
              </w:rPr>
            </w:pPr>
            <w:r w:rsidRPr="006A2CFC">
              <w:rPr>
                <w:rFonts w:asciiTheme="minorHAnsi" w:hAnsiTheme="minorHAnsi"/>
                <w:color w:val="000000" w:themeColor="text1"/>
                <w:sz w:val="20"/>
                <w:szCs w:val="20"/>
              </w:rPr>
              <w:t>pot size: 30-50L</w:t>
            </w:r>
          </w:p>
          <w:p w14:paraId="0FEB23ED" w14:textId="77777777" w:rsidR="006A2CFC" w:rsidRPr="006A2CFC" w:rsidRDefault="006A2CFC" w:rsidP="00556F07">
            <w:pPr>
              <w:numPr>
                <w:ilvl w:val="0"/>
                <w:numId w:val="86"/>
              </w:numPr>
              <w:spacing w:line="276" w:lineRule="auto"/>
              <w:ind w:left="720"/>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Heating source: Electric </w:t>
            </w:r>
          </w:p>
          <w:p w14:paraId="4ACDF0E5" w14:textId="77777777" w:rsidR="006A2CFC" w:rsidRPr="006A2CFC" w:rsidRDefault="006A2CFC" w:rsidP="00556F07">
            <w:pPr>
              <w:numPr>
                <w:ilvl w:val="0"/>
                <w:numId w:val="86"/>
              </w:numPr>
              <w:spacing w:line="276" w:lineRule="auto"/>
              <w:ind w:left="720"/>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Material type: All stainless steel </w:t>
            </w:r>
          </w:p>
          <w:p w14:paraId="599F6B10" w14:textId="77777777" w:rsidR="006A2CFC" w:rsidRPr="006A2CFC" w:rsidRDefault="006A2CFC" w:rsidP="00556F07">
            <w:pPr>
              <w:numPr>
                <w:ilvl w:val="0"/>
                <w:numId w:val="86"/>
              </w:numPr>
              <w:spacing w:line="276" w:lineRule="auto"/>
              <w:ind w:left="720"/>
              <w:rPr>
                <w:rFonts w:asciiTheme="minorHAnsi" w:hAnsiTheme="minorHAnsi"/>
                <w:color w:val="000000" w:themeColor="text1"/>
                <w:sz w:val="20"/>
                <w:szCs w:val="20"/>
              </w:rPr>
            </w:pPr>
            <w:r w:rsidRPr="006A2CFC">
              <w:rPr>
                <w:rFonts w:asciiTheme="minorHAnsi" w:hAnsiTheme="minorHAnsi"/>
                <w:color w:val="000000" w:themeColor="text1"/>
                <w:sz w:val="20"/>
                <w:szCs w:val="20"/>
              </w:rPr>
              <w:t>Electric voltage: 220-240V</w:t>
            </w:r>
          </w:p>
          <w:p w14:paraId="53DB37E7" w14:textId="77777777" w:rsidR="006A2CFC" w:rsidRPr="006A2CFC" w:rsidRDefault="006A2CFC" w:rsidP="00556F07">
            <w:pPr>
              <w:numPr>
                <w:ilvl w:val="0"/>
                <w:numId w:val="86"/>
              </w:numPr>
              <w:spacing w:line="276" w:lineRule="auto"/>
              <w:ind w:left="720"/>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Automation: fully </w:t>
            </w:r>
            <w:r w:rsidRPr="006A2CFC">
              <w:rPr>
                <w:rFonts w:asciiTheme="minorHAnsi" w:hAnsiTheme="minorHAnsi"/>
                <w:color w:val="000000" w:themeColor="text1"/>
                <w:sz w:val="20"/>
                <w:szCs w:val="20"/>
                <w:shd w:val="clear" w:color="auto" w:fill="FFFFFF"/>
              </w:rPr>
              <w:t xml:space="preserve">automatic, user-friendly </w:t>
            </w:r>
            <w:proofErr w:type="gramStart"/>
            <w:r w:rsidRPr="006A2CFC">
              <w:rPr>
                <w:rFonts w:asciiTheme="minorHAnsi" w:hAnsiTheme="minorHAnsi"/>
                <w:color w:val="000000" w:themeColor="text1"/>
                <w:sz w:val="20"/>
                <w:szCs w:val="20"/>
                <w:shd w:val="clear" w:color="auto" w:fill="FFFFFF"/>
              </w:rPr>
              <w:t>control  panel</w:t>
            </w:r>
            <w:proofErr w:type="gramEnd"/>
            <w:r w:rsidRPr="006A2CFC">
              <w:rPr>
                <w:rFonts w:asciiTheme="minorHAnsi" w:hAnsiTheme="minorHAnsi"/>
                <w:color w:val="000000" w:themeColor="text1"/>
                <w:sz w:val="20"/>
                <w:szCs w:val="20"/>
                <w:shd w:val="clear" w:color="auto" w:fill="FFFFFF"/>
              </w:rPr>
              <w:t>, or manual operation</w:t>
            </w:r>
          </w:p>
          <w:p w14:paraId="1BFC72C2" w14:textId="77777777" w:rsidR="006A2CFC" w:rsidRPr="006A2CFC" w:rsidRDefault="006A2CFC" w:rsidP="00556F07">
            <w:pPr>
              <w:numPr>
                <w:ilvl w:val="0"/>
                <w:numId w:val="89"/>
              </w:numPr>
              <w:shd w:val="clear" w:color="auto" w:fill="FFFFFF"/>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shd w:val="clear" w:color="auto" w:fill="FFFFFF"/>
              </w:rPr>
              <w:lastRenderedPageBreak/>
              <w:t>Mixing type: Planetary mixing system for surface scraping to avoid burnt or deposit</w:t>
            </w:r>
          </w:p>
          <w:p w14:paraId="3ECB4E26" w14:textId="77777777" w:rsidR="006A2CFC" w:rsidRPr="006A2CFC" w:rsidRDefault="006A2CFC" w:rsidP="00556F07">
            <w:pPr>
              <w:numPr>
                <w:ilvl w:val="0"/>
                <w:numId w:val="89"/>
              </w:numPr>
              <w:shd w:val="clear" w:color="auto" w:fill="FFFFFF"/>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shd w:val="clear" w:color="auto" w:fill="FFFFFF"/>
              </w:rPr>
              <w:t>Mixing speed: Variable with frequency inverter</w:t>
            </w:r>
          </w:p>
          <w:p w14:paraId="1881E132" w14:textId="77777777" w:rsidR="006A2CFC" w:rsidRPr="006A2CFC" w:rsidRDefault="006A2CFC" w:rsidP="00556F07">
            <w:pPr>
              <w:numPr>
                <w:ilvl w:val="0"/>
                <w:numId w:val="89"/>
              </w:numPr>
              <w:shd w:val="clear" w:color="auto" w:fill="FFFFFF"/>
              <w:spacing w:line="276" w:lineRule="auto"/>
              <w:rPr>
                <w:rFonts w:asciiTheme="minorHAnsi" w:hAnsiTheme="minorHAnsi"/>
                <w:b/>
                <w:color w:val="000000" w:themeColor="text1"/>
                <w:sz w:val="20"/>
                <w:szCs w:val="20"/>
              </w:rPr>
            </w:pPr>
            <w:r w:rsidRPr="006A2CFC">
              <w:rPr>
                <w:rFonts w:asciiTheme="minorHAnsi" w:hAnsiTheme="minorHAnsi"/>
                <w:color w:val="000000" w:themeColor="text1"/>
                <w:sz w:val="20"/>
                <w:szCs w:val="20"/>
                <w:shd w:val="clear" w:color="auto" w:fill="FFFFFF"/>
              </w:rPr>
              <w:t>temperature control:</w:t>
            </w:r>
            <w:r w:rsidRPr="006A2CFC">
              <w:rPr>
                <w:rFonts w:asciiTheme="minorHAnsi" w:hAnsiTheme="minorHAnsi"/>
                <w:color w:val="000000" w:themeColor="text1"/>
                <w:sz w:val="20"/>
                <w:szCs w:val="20"/>
                <w:shd w:val="clear" w:color="auto" w:fill="F3F4F8"/>
              </w:rPr>
              <w:t xml:space="preserve"> </w:t>
            </w:r>
            <w:r w:rsidRPr="006A2CFC">
              <w:rPr>
                <w:rFonts w:asciiTheme="minorHAnsi" w:hAnsiTheme="minorHAnsi"/>
                <w:color w:val="000000" w:themeColor="text1"/>
                <w:sz w:val="20"/>
                <w:szCs w:val="20"/>
                <w:shd w:val="clear" w:color="auto" w:fill="FFFFFF"/>
              </w:rPr>
              <w:t>Accurate temperature control devices to control and monitor temperature easily</w:t>
            </w:r>
          </w:p>
        </w:tc>
        <w:tc>
          <w:tcPr>
            <w:tcW w:w="371" w:type="pct"/>
            <w:shd w:val="clear" w:color="auto" w:fill="auto"/>
            <w:noWrap/>
            <w:vAlign w:val="center"/>
          </w:tcPr>
          <w:p w14:paraId="49A90964" w14:textId="2B4C0446"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lastRenderedPageBreak/>
              <w:t>Each</w:t>
            </w:r>
          </w:p>
        </w:tc>
        <w:tc>
          <w:tcPr>
            <w:tcW w:w="330" w:type="pct"/>
            <w:shd w:val="clear" w:color="auto" w:fill="auto"/>
            <w:noWrap/>
            <w:vAlign w:val="center"/>
          </w:tcPr>
          <w:p w14:paraId="74DA0D14"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286" w:type="pct"/>
            <w:vAlign w:val="center"/>
          </w:tcPr>
          <w:p w14:paraId="6C34AA9B"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tcPr>
          <w:p w14:paraId="3B81DD57"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0A476D92"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2A6930FC" w14:textId="714328DE" w:rsidTr="00F667BB">
        <w:trPr>
          <w:trHeight w:val="2150"/>
        </w:trPr>
        <w:tc>
          <w:tcPr>
            <w:tcW w:w="290" w:type="pct"/>
            <w:shd w:val="clear" w:color="auto" w:fill="auto"/>
            <w:vAlign w:val="center"/>
          </w:tcPr>
          <w:p w14:paraId="48A45415" w14:textId="6956525A"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633A97B3" w14:textId="77777777" w:rsidR="006A2CFC" w:rsidRPr="006A2CFC" w:rsidRDefault="006A2CFC" w:rsidP="006A2CFC">
            <w:pPr>
              <w:rPr>
                <w:rFonts w:asciiTheme="minorHAnsi" w:hAnsiTheme="minorHAnsi"/>
                <w:b/>
                <w:bCs/>
                <w:color w:val="000000" w:themeColor="text1"/>
                <w:sz w:val="20"/>
                <w:szCs w:val="20"/>
              </w:rPr>
            </w:pPr>
            <w:proofErr w:type="gramStart"/>
            <w:r w:rsidRPr="006A2CFC">
              <w:rPr>
                <w:rFonts w:asciiTheme="minorHAnsi" w:hAnsiTheme="minorHAnsi"/>
                <w:b/>
                <w:bCs/>
                <w:color w:val="000000" w:themeColor="text1"/>
                <w:sz w:val="20"/>
                <w:szCs w:val="20"/>
              </w:rPr>
              <w:t>Digital  Fruit</w:t>
            </w:r>
            <w:proofErr w:type="gramEnd"/>
            <w:r w:rsidRPr="006A2CFC">
              <w:rPr>
                <w:rFonts w:asciiTheme="minorHAnsi" w:hAnsiTheme="minorHAnsi"/>
                <w:b/>
                <w:bCs/>
                <w:color w:val="000000" w:themeColor="text1"/>
                <w:sz w:val="20"/>
                <w:szCs w:val="20"/>
              </w:rPr>
              <w:t xml:space="preserve"> Penetrometer:</w:t>
            </w:r>
          </w:p>
          <w:p w14:paraId="59DA8EFC" w14:textId="77777777" w:rsidR="006A2CFC" w:rsidRPr="006A2CFC" w:rsidRDefault="006A2CFC" w:rsidP="006A2CFC">
            <w:pPr>
              <w:rPr>
                <w:rFonts w:asciiTheme="minorHAnsi" w:hAnsiTheme="minorHAnsi"/>
                <w:b/>
                <w:i/>
                <w:color w:val="000000" w:themeColor="text1"/>
                <w:sz w:val="20"/>
                <w:szCs w:val="20"/>
              </w:rPr>
            </w:pPr>
            <w:r w:rsidRPr="006A2CFC">
              <w:rPr>
                <w:rFonts w:asciiTheme="minorHAnsi" w:hAnsiTheme="minorHAnsi"/>
                <w:b/>
                <w:i/>
                <w:color w:val="000000" w:themeColor="text1"/>
                <w:sz w:val="20"/>
                <w:szCs w:val="20"/>
              </w:rPr>
              <w:t>specification</w:t>
            </w:r>
          </w:p>
          <w:p w14:paraId="30AC3509"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Display: </w:t>
            </w:r>
            <w:proofErr w:type="gramStart"/>
            <w:r w:rsidRPr="006A2CFC">
              <w:rPr>
                <w:rFonts w:asciiTheme="minorHAnsi" w:hAnsiTheme="minorHAnsi"/>
                <w:color w:val="000000" w:themeColor="text1"/>
                <w:sz w:val="20"/>
                <w:szCs w:val="20"/>
              </w:rPr>
              <w:t>5 digit</w:t>
            </w:r>
            <w:proofErr w:type="gramEnd"/>
            <w:r w:rsidRPr="006A2CFC">
              <w:rPr>
                <w:rFonts w:asciiTheme="minorHAnsi" w:hAnsiTheme="minorHAnsi"/>
                <w:color w:val="000000" w:themeColor="text1"/>
                <w:sz w:val="20"/>
                <w:szCs w:val="20"/>
              </w:rPr>
              <w:t xml:space="preserve"> LCD; 10 mm high              </w:t>
            </w:r>
          </w:p>
          <w:p w14:paraId="597B6BCA"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nominal </w:t>
            </w:r>
            <w:proofErr w:type="gramStart"/>
            <w:r w:rsidRPr="006A2CFC">
              <w:rPr>
                <w:rFonts w:asciiTheme="minorHAnsi" w:hAnsiTheme="minorHAnsi"/>
                <w:color w:val="000000" w:themeColor="text1"/>
                <w:sz w:val="20"/>
                <w:szCs w:val="20"/>
              </w:rPr>
              <w:t>diameter  of</w:t>
            </w:r>
            <w:proofErr w:type="gramEnd"/>
            <w:r w:rsidRPr="006A2CFC">
              <w:rPr>
                <w:rFonts w:asciiTheme="minorHAnsi" w:hAnsiTheme="minorHAnsi"/>
                <w:color w:val="000000" w:themeColor="text1"/>
                <w:sz w:val="20"/>
                <w:szCs w:val="20"/>
              </w:rPr>
              <w:t xml:space="preserve"> sensor (mm): 11.3    </w:t>
            </w:r>
          </w:p>
          <w:p w14:paraId="6EE31632"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Effective area of the sensor (cm²): 1   </w:t>
            </w:r>
          </w:p>
          <w:p w14:paraId="18D778FF"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Exerted pressure (Kg/cm²): 4.32   </w:t>
            </w:r>
          </w:p>
          <w:p w14:paraId="1D4999CB"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Dimensions: 227 x 83 x 39 mm     </w:t>
            </w:r>
          </w:p>
          <w:p w14:paraId="2B9DBB57"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Accuracy: ±0.5%, +2 digit            </w:t>
            </w:r>
          </w:p>
          <w:p w14:paraId="5D28D417"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Maximum measurement load: 20 kg/196 N</w:t>
            </w:r>
          </w:p>
          <w:p w14:paraId="025D6E3F"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Resolution: 10 g/0.05 N</w:t>
            </w:r>
          </w:p>
          <w:p w14:paraId="555B0BFA"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shd w:val="clear" w:color="auto" w:fill="FFFFFF"/>
              </w:rPr>
              <w:t>Measuring range: 0-300 </w:t>
            </w:r>
          </w:p>
          <w:p w14:paraId="20E74C4B"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eastAsia="Times New Roman" w:hAnsiTheme="minorHAnsi"/>
                <w:color w:val="000000" w:themeColor="text1"/>
                <w:sz w:val="20"/>
                <w:szCs w:val="20"/>
              </w:rPr>
              <w:t>Resolution: 0,01 mm</w:t>
            </w:r>
          </w:p>
          <w:p w14:paraId="646694E3"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shd w:val="clear" w:color="auto" w:fill="FFFFFF"/>
              </w:rPr>
              <w:t>Test load: 100 g</w:t>
            </w:r>
          </w:p>
          <w:p w14:paraId="4E6AB8C8"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shd w:val="clear" w:color="auto" w:fill="FFFFFF"/>
              </w:rPr>
              <w:t>Test time: free</w:t>
            </w:r>
          </w:p>
        </w:tc>
        <w:tc>
          <w:tcPr>
            <w:tcW w:w="371" w:type="pct"/>
            <w:shd w:val="clear" w:color="auto" w:fill="auto"/>
            <w:noWrap/>
            <w:vAlign w:val="center"/>
          </w:tcPr>
          <w:p w14:paraId="6F3FB535" w14:textId="1E4CAC53"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7A17A950"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w:t>
            </w:r>
          </w:p>
        </w:tc>
        <w:tc>
          <w:tcPr>
            <w:tcW w:w="286" w:type="pct"/>
            <w:vAlign w:val="center"/>
          </w:tcPr>
          <w:p w14:paraId="78C75406"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hideMark/>
          </w:tcPr>
          <w:p w14:paraId="11EF7506"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3883BAA5"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34374AA4" w14:textId="309C184B" w:rsidTr="00F667BB">
        <w:trPr>
          <w:trHeight w:val="585"/>
        </w:trPr>
        <w:tc>
          <w:tcPr>
            <w:tcW w:w="290" w:type="pct"/>
            <w:shd w:val="clear" w:color="auto" w:fill="auto"/>
            <w:vAlign w:val="center"/>
          </w:tcPr>
          <w:p w14:paraId="20890A2B" w14:textId="2FA24493"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4457C633"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 xml:space="preserve">Mandolin Slicer, Oxo ® Stainless Steel </w:t>
            </w:r>
            <w:proofErr w:type="spellStart"/>
            <w:r w:rsidRPr="006A2CFC">
              <w:rPr>
                <w:rFonts w:asciiTheme="minorHAnsi" w:hAnsiTheme="minorHAnsi"/>
                <w:b/>
                <w:bCs/>
                <w:color w:val="000000" w:themeColor="text1"/>
                <w:sz w:val="20"/>
                <w:szCs w:val="20"/>
              </w:rPr>
              <w:t>Mandoline</w:t>
            </w:r>
            <w:proofErr w:type="spellEnd"/>
            <w:r w:rsidRPr="006A2CFC">
              <w:rPr>
                <w:rFonts w:asciiTheme="minorHAnsi" w:hAnsiTheme="minorHAnsi"/>
                <w:b/>
                <w:bCs/>
                <w:color w:val="000000" w:themeColor="text1"/>
                <w:sz w:val="20"/>
                <w:szCs w:val="20"/>
              </w:rPr>
              <w:t>:</w:t>
            </w:r>
          </w:p>
          <w:p w14:paraId="765B5D4E" w14:textId="77777777" w:rsidR="006A2CFC" w:rsidRPr="006A2CFC" w:rsidRDefault="006A2CFC" w:rsidP="006A2CFC">
            <w:pPr>
              <w:rPr>
                <w:rFonts w:asciiTheme="minorHAnsi" w:hAnsiTheme="minorHAnsi"/>
                <w:b/>
                <w:i/>
                <w:color w:val="000000" w:themeColor="text1"/>
                <w:sz w:val="20"/>
                <w:szCs w:val="20"/>
              </w:rPr>
            </w:pPr>
            <w:r w:rsidRPr="006A2CFC">
              <w:rPr>
                <w:rFonts w:asciiTheme="minorHAnsi" w:hAnsiTheme="minorHAnsi"/>
                <w:b/>
                <w:bCs/>
                <w:color w:val="000000" w:themeColor="text1"/>
                <w:sz w:val="20"/>
                <w:szCs w:val="20"/>
              </w:rPr>
              <w:t> s</w:t>
            </w:r>
            <w:r w:rsidRPr="006A2CFC">
              <w:rPr>
                <w:rFonts w:asciiTheme="minorHAnsi" w:hAnsiTheme="minorHAnsi"/>
                <w:b/>
                <w:i/>
                <w:color w:val="000000" w:themeColor="text1"/>
                <w:sz w:val="20"/>
                <w:szCs w:val="20"/>
              </w:rPr>
              <w:t>pecification</w:t>
            </w:r>
          </w:p>
          <w:p w14:paraId="2A175DD1"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Material: Stainless Steel</w:t>
            </w:r>
          </w:p>
          <w:p w14:paraId="5D76E4BB"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Color: Silver</w:t>
            </w:r>
          </w:p>
          <w:p w14:paraId="3531B08D"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Blade Material: Alloy Steel</w:t>
            </w:r>
          </w:p>
          <w:p w14:paraId="4E4EEA29"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Item Dimensions </w:t>
            </w:r>
            <w:proofErr w:type="spellStart"/>
            <w:r w:rsidRPr="006A2CFC">
              <w:rPr>
                <w:rFonts w:asciiTheme="minorHAnsi" w:hAnsiTheme="minorHAnsi"/>
                <w:color w:val="000000" w:themeColor="text1"/>
                <w:sz w:val="20"/>
                <w:szCs w:val="20"/>
              </w:rPr>
              <w:t>LxWxH</w:t>
            </w:r>
            <w:proofErr w:type="spellEnd"/>
            <w:r w:rsidRPr="006A2CFC">
              <w:rPr>
                <w:rFonts w:asciiTheme="minorHAnsi" w:hAnsiTheme="minorHAnsi"/>
                <w:color w:val="000000" w:themeColor="text1"/>
                <w:sz w:val="20"/>
                <w:szCs w:val="20"/>
              </w:rPr>
              <w:t>: 17.5 x 7 x 6.5 inches</w:t>
            </w:r>
          </w:p>
          <w:p w14:paraId="447A1809"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Operation Mode: Manual</w:t>
            </w:r>
          </w:p>
          <w:p w14:paraId="1AF8F5C0"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5BF8907A" w14:textId="7E7BBD25"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69CB8E55"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10</w:t>
            </w:r>
          </w:p>
        </w:tc>
        <w:tc>
          <w:tcPr>
            <w:tcW w:w="286" w:type="pct"/>
            <w:vAlign w:val="center"/>
          </w:tcPr>
          <w:p w14:paraId="41202FF1"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30" w:type="pct"/>
            <w:shd w:val="clear" w:color="auto" w:fill="auto"/>
            <w:noWrap/>
            <w:vAlign w:val="center"/>
            <w:hideMark/>
          </w:tcPr>
          <w:p w14:paraId="0ADBFAF5"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6F5CD29B"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080F9149" w14:textId="57086A96" w:rsidTr="00F667BB">
        <w:trPr>
          <w:trHeight w:val="629"/>
        </w:trPr>
        <w:tc>
          <w:tcPr>
            <w:tcW w:w="290" w:type="pct"/>
            <w:shd w:val="clear" w:color="auto" w:fill="auto"/>
            <w:vAlign w:val="center"/>
          </w:tcPr>
          <w:p w14:paraId="483753EA" w14:textId="7F2D9B3B"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0D9B05C9"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Electronic digital weighing Balance</w:t>
            </w:r>
          </w:p>
          <w:p w14:paraId="0F39B854" w14:textId="77777777" w:rsidR="006A2CFC" w:rsidRPr="006A2CFC" w:rsidRDefault="006A2CFC" w:rsidP="006A2CFC">
            <w:pPr>
              <w:rPr>
                <w:rFonts w:asciiTheme="minorHAnsi" w:eastAsia="Times New Roman" w:hAnsiTheme="minorHAnsi" w:cstheme="minorHAnsi"/>
                <w:color w:val="000000" w:themeColor="text1"/>
                <w:sz w:val="20"/>
                <w:szCs w:val="20"/>
              </w:rPr>
            </w:pPr>
          </w:p>
          <w:p w14:paraId="34612CDB" w14:textId="77777777" w:rsidR="006A2CFC" w:rsidRPr="006A2CFC" w:rsidRDefault="006A2CFC" w:rsidP="00556F07">
            <w:pPr>
              <w:pStyle w:val="ListParagraph"/>
              <w:widowControl/>
              <w:numPr>
                <w:ilvl w:val="0"/>
                <w:numId w:val="101"/>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High accuracy 0.001g weight 300g </w:t>
            </w:r>
          </w:p>
          <w:p w14:paraId="0F02AC32" w14:textId="77777777" w:rsidR="006A2CFC" w:rsidRPr="006A2CFC" w:rsidRDefault="006A2CFC" w:rsidP="00556F07">
            <w:pPr>
              <w:pStyle w:val="ListParagraph"/>
              <w:widowControl/>
              <w:numPr>
                <w:ilvl w:val="0"/>
                <w:numId w:val="101"/>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Weighting Capacity: 1gm to……10 Kg</w:t>
            </w:r>
          </w:p>
          <w:p w14:paraId="7494BD72" w14:textId="77777777" w:rsidR="006A2CFC" w:rsidRPr="006A2CFC" w:rsidRDefault="006A2CFC" w:rsidP="00556F07">
            <w:pPr>
              <w:pStyle w:val="ListParagraph"/>
              <w:widowControl/>
              <w:numPr>
                <w:ilvl w:val="0"/>
                <w:numId w:val="101"/>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Material to Measure: Any Material </w:t>
            </w:r>
          </w:p>
          <w:p w14:paraId="0934C2F7" w14:textId="77777777" w:rsidR="006A2CFC" w:rsidRPr="006A2CFC" w:rsidRDefault="006A2CFC" w:rsidP="00556F07">
            <w:pPr>
              <w:pStyle w:val="ListParagraph"/>
              <w:widowControl/>
              <w:numPr>
                <w:ilvl w:val="0"/>
                <w:numId w:val="101"/>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Type Of Weighing Scale: Digital</w:t>
            </w:r>
          </w:p>
          <w:p w14:paraId="48283DA5" w14:textId="77777777" w:rsidR="006A2CFC" w:rsidRPr="006A2CFC" w:rsidRDefault="006A2CFC" w:rsidP="00556F07">
            <w:pPr>
              <w:pStyle w:val="ListParagraph"/>
              <w:widowControl/>
              <w:numPr>
                <w:ilvl w:val="0"/>
                <w:numId w:val="101"/>
              </w:numPr>
              <w:overflowPunct/>
              <w:adjustRightInd/>
              <w:spacing w:line="240" w:lineRule="auto"/>
              <w:rPr>
                <w:rFonts w:asciiTheme="minorHAnsi" w:eastAsia="Times New Roman" w:hAnsiTheme="minorHAnsi" w:cstheme="minorHAnsi"/>
                <w:color w:val="000000" w:themeColor="text1"/>
                <w:sz w:val="20"/>
                <w:szCs w:val="20"/>
                <w:lang w:val="fr-FR"/>
              </w:rPr>
            </w:pPr>
            <w:r w:rsidRPr="006A2CFC">
              <w:rPr>
                <w:rFonts w:asciiTheme="minorHAnsi" w:eastAsia="Times New Roman" w:hAnsiTheme="minorHAnsi" w:cstheme="minorHAnsi"/>
                <w:color w:val="000000" w:themeColor="text1"/>
                <w:sz w:val="20"/>
                <w:szCs w:val="20"/>
                <w:lang w:val="fr-FR"/>
              </w:rPr>
              <w:t xml:space="preserve">Voltage </w:t>
            </w:r>
            <w:r w:rsidRPr="006A2CFC">
              <w:rPr>
                <w:rFonts w:asciiTheme="minorHAnsi" w:eastAsia="Malgun Gothic" w:hAnsiTheme="minorHAnsi"/>
                <w:color w:val="000000" w:themeColor="text1"/>
                <w:sz w:val="20"/>
                <w:szCs w:val="20"/>
                <w:shd w:val="clear" w:color="auto" w:fill="FFFFFF"/>
                <w:lang w:val="fr-FR"/>
              </w:rPr>
              <w:t>AC (100-240V 50HZ/60HZ) /DC</w:t>
            </w:r>
          </w:p>
        </w:tc>
        <w:tc>
          <w:tcPr>
            <w:tcW w:w="371" w:type="pct"/>
            <w:shd w:val="clear" w:color="auto" w:fill="auto"/>
            <w:noWrap/>
            <w:vAlign w:val="center"/>
          </w:tcPr>
          <w:p w14:paraId="4AD1BA75" w14:textId="6C144234"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6AEAFA56"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6</w:t>
            </w:r>
          </w:p>
        </w:tc>
        <w:tc>
          <w:tcPr>
            <w:tcW w:w="286" w:type="pct"/>
            <w:vAlign w:val="center"/>
          </w:tcPr>
          <w:p w14:paraId="53929B4B"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tcPr>
          <w:p w14:paraId="3A5C755F"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78EDD415"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6D91B234" w14:textId="56EE106E" w:rsidTr="00F667BB">
        <w:trPr>
          <w:trHeight w:val="495"/>
        </w:trPr>
        <w:tc>
          <w:tcPr>
            <w:tcW w:w="290" w:type="pct"/>
            <w:shd w:val="clear" w:color="auto" w:fill="auto"/>
            <w:vAlign w:val="center"/>
          </w:tcPr>
          <w:p w14:paraId="584553D7" w14:textId="13A932DA"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76AE5364" w14:textId="77777777" w:rsidR="006A2CFC" w:rsidRPr="006A2CFC" w:rsidRDefault="006A2CFC" w:rsidP="006A2CFC">
            <w:pP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 xml:space="preserve">Digital </w:t>
            </w:r>
            <w:proofErr w:type="gramStart"/>
            <w:r w:rsidRPr="006A2CFC">
              <w:rPr>
                <w:rFonts w:asciiTheme="minorHAnsi" w:eastAsia="Times New Roman" w:hAnsiTheme="minorHAnsi" w:cstheme="minorHAnsi"/>
                <w:b/>
                <w:bCs/>
                <w:color w:val="000000" w:themeColor="text1"/>
                <w:sz w:val="20"/>
                <w:szCs w:val="20"/>
              </w:rPr>
              <w:t>hand held</w:t>
            </w:r>
            <w:proofErr w:type="gramEnd"/>
            <w:r w:rsidRPr="006A2CFC">
              <w:rPr>
                <w:rFonts w:asciiTheme="minorHAnsi" w:eastAsia="Times New Roman" w:hAnsiTheme="minorHAnsi" w:cstheme="minorHAnsi"/>
                <w:b/>
                <w:bCs/>
                <w:color w:val="000000" w:themeColor="text1"/>
                <w:sz w:val="20"/>
                <w:szCs w:val="20"/>
              </w:rPr>
              <w:t xml:space="preserve"> refractometer,           </w:t>
            </w:r>
          </w:p>
          <w:p w14:paraId="18C21FF0" w14:textId="77777777" w:rsidR="006A2CFC" w:rsidRPr="006A2CFC" w:rsidRDefault="006A2CFC" w:rsidP="00556F07">
            <w:pPr>
              <w:pStyle w:val="ListParagraph"/>
              <w:widowControl/>
              <w:numPr>
                <w:ilvl w:val="0"/>
                <w:numId w:val="100"/>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Scale range: 0 to 100% </w:t>
            </w:r>
            <w:proofErr w:type="gramStart"/>
            <w:r w:rsidRPr="006A2CFC">
              <w:rPr>
                <w:rFonts w:asciiTheme="minorHAnsi" w:eastAsia="Times New Roman" w:hAnsiTheme="minorHAnsi" w:cstheme="minorHAnsi"/>
                <w:color w:val="000000" w:themeColor="text1"/>
                <w:sz w:val="20"/>
                <w:szCs w:val="20"/>
              </w:rPr>
              <w:t>Brix;</w:t>
            </w:r>
            <w:proofErr w:type="gramEnd"/>
            <w:r w:rsidRPr="006A2CFC">
              <w:rPr>
                <w:rFonts w:asciiTheme="minorHAnsi" w:eastAsia="Times New Roman" w:hAnsiTheme="minorHAnsi" w:cstheme="minorHAnsi"/>
                <w:color w:val="000000" w:themeColor="text1"/>
                <w:sz w:val="20"/>
                <w:szCs w:val="20"/>
              </w:rPr>
              <w:t xml:space="preserve"> </w:t>
            </w:r>
          </w:p>
          <w:p w14:paraId="6A4FF05C" w14:textId="77777777" w:rsidR="006A2CFC" w:rsidRPr="006A2CFC" w:rsidRDefault="006A2CFC" w:rsidP="00556F07">
            <w:pPr>
              <w:pStyle w:val="ListParagraph"/>
              <w:widowControl/>
              <w:numPr>
                <w:ilvl w:val="0"/>
                <w:numId w:val="100"/>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measurement time:20 </w:t>
            </w:r>
            <w:proofErr w:type="gramStart"/>
            <w:r w:rsidRPr="006A2CFC">
              <w:rPr>
                <w:rFonts w:asciiTheme="minorHAnsi" w:eastAsia="Times New Roman" w:hAnsiTheme="minorHAnsi" w:cstheme="minorHAnsi"/>
                <w:color w:val="000000" w:themeColor="text1"/>
                <w:sz w:val="20"/>
                <w:szCs w:val="20"/>
              </w:rPr>
              <w:t>sec.;</w:t>
            </w:r>
            <w:proofErr w:type="gramEnd"/>
            <w:r w:rsidRPr="006A2CFC">
              <w:rPr>
                <w:rFonts w:asciiTheme="minorHAnsi" w:eastAsia="Times New Roman" w:hAnsiTheme="minorHAnsi" w:cstheme="minorHAnsi"/>
                <w:color w:val="000000" w:themeColor="text1"/>
                <w:sz w:val="20"/>
                <w:szCs w:val="20"/>
              </w:rPr>
              <w:t xml:space="preserve"> </w:t>
            </w:r>
          </w:p>
          <w:p w14:paraId="17C4DFC7" w14:textId="77777777" w:rsidR="006A2CFC" w:rsidRPr="006A2CFC" w:rsidRDefault="006A2CFC" w:rsidP="00556F07">
            <w:pPr>
              <w:pStyle w:val="ListParagraph"/>
              <w:widowControl/>
              <w:numPr>
                <w:ilvl w:val="0"/>
                <w:numId w:val="100"/>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WEIGHT 160 gm to 500 gm</w:t>
            </w:r>
          </w:p>
        </w:tc>
        <w:tc>
          <w:tcPr>
            <w:tcW w:w="371" w:type="pct"/>
            <w:shd w:val="clear" w:color="auto" w:fill="auto"/>
            <w:noWrap/>
            <w:vAlign w:val="center"/>
          </w:tcPr>
          <w:p w14:paraId="76C98D69" w14:textId="603CB834"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2D42F739"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6</w:t>
            </w:r>
          </w:p>
        </w:tc>
        <w:tc>
          <w:tcPr>
            <w:tcW w:w="286" w:type="pct"/>
            <w:vAlign w:val="center"/>
          </w:tcPr>
          <w:p w14:paraId="7D1305C4" w14:textId="77777777" w:rsidR="006A2CFC" w:rsidRPr="006A2CFC" w:rsidRDefault="006A2CFC" w:rsidP="006A2CFC">
            <w:pPr>
              <w:jc w:val="center"/>
              <w:rPr>
                <w:rFonts w:asciiTheme="minorHAnsi" w:eastAsia="Times New Roman" w:hAnsiTheme="minorHAnsi" w:cstheme="minorHAnsi"/>
                <w:color w:val="000000" w:themeColor="text1"/>
                <w:sz w:val="20"/>
                <w:szCs w:val="20"/>
              </w:rPr>
            </w:pPr>
          </w:p>
          <w:p w14:paraId="5A103353"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tcPr>
          <w:p w14:paraId="3A8DD0D8"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w:t>
            </w:r>
          </w:p>
        </w:tc>
        <w:tc>
          <w:tcPr>
            <w:tcW w:w="1193" w:type="pct"/>
            <w:vAlign w:val="center"/>
          </w:tcPr>
          <w:p w14:paraId="05F92DE5"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155D097D" w14:textId="43626D2D" w:rsidTr="00F667BB">
        <w:trPr>
          <w:trHeight w:val="735"/>
        </w:trPr>
        <w:tc>
          <w:tcPr>
            <w:tcW w:w="290" w:type="pct"/>
            <w:shd w:val="clear" w:color="auto" w:fill="auto"/>
            <w:vAlign w:val="center"/>
          </w:tcPr>
          <w:p w14:paraId="096E5687" w14:textId="5D1097F4"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000000" w:fill="FFFFFF"/>
            <w:vAlign w:val="center"/>
            <w:hideMark/>
          </w:tcPr>
          <w:p w14:paraId="68FA203A"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 xml:space="preserve">Hot plate (stove) with magnetic stirrer: </w:t>
            </w:r>
          </w:p>
          <w:p w14:paraId="5EB35132" w14:textId="77777777" w:rsidR="006A2CFC" w:rsidRPr="006A2CFC" w:rsidRDefault="006A2CFC" w:rsidP="006A2CFC">
            <w:pPr>
              <w:rPr>
                <w:rFonts w:asciiTheme="minorHAnsi" w:hAnsiTheme="minorHAnsi"/>
                <w:b/>
                <w:bCs/>
                <w:i/>
                <w:color w:val="000000" w:themeColor="text1"/>
                <w:sz w:val="20"/>
                <w:szCs w:val="20"/>
              </w:rPr>
            </w:pPr>
            <w:r w:rsidRPr="006A2CFC">
              <w:rPr>
                <w:rFonts w:asciiTheme="minorHAnsi" w:hAnsiTheme="minorHAnsi"/>
                <w:color w:val="000000" w:themeColor="text1"/>
                <w:sz w:val="20"/>
                <w:szCs w:val="20"/>
              </w:rPr>
              <w:t xml:space="preserve">  </w:t>
            </w:r>
            <w:r w:rsidRPr="006A2CFC">
              <w:rPr>
                <w:rFonts w:asciiTheme="minorHAnsi" w:hAnsiTheme="minorHAnsi"/>
                <w:b/>
                <w:i/>
                <w:color w:val="000000" w:themeColor="text1"/>
                <w:sz w:val="20"/>
                <w:szCs w:val="20"/>
              </w:rPr>
              <w:t>Specification</w:t>
            </w:r>
          </w:p>
          <w:p w14:paraId="203EDC3C"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proofErr w:type="spellStart"/>
            <w:r w:rsidRPr="006A2CFC">
              <w:rPr>
                <w:rFonts w:asciiTheme="minorHAnsi" w:hAnsiTheme="minorHAnsi"/>
                <w:color w:val="000000" w:themeColor="text1"/>
                <w:sz w:val="20"/>
                <w:szCs w:val="20"/>
              </w:rPr>
              <w:t>temprature</w:t>
            </w:r>
            <w:proofErr w:type="spellEnd"/>
            <w:r w:rsidRPr="006A2CFC">
              <w:rPr>
                <w:rFonts w:asciiTheme="minorHAnsi" w:hAnsiTheme="minorHAnsi"/>
                <w:color w:val="000000" w:themeColor="text1"/>
                <w:sz w:val="20"/>
                <w:szCs w:val="20"/>
              </w:rPr>
              <w:t xml:space="preserve"> range +30 to 300°C </w:t>
            </w:r>
          </w:p>
          <w:p w14:paraId="2693A0F2"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working plate size: ≥150*150 mm </w:t>
            </w:r>
          </w:p>
          <w:p w14:paraId="089231C5"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stirring volume: ≥3 litter </w:t>
            </w:r>
          </w:p>
          <w:p w14:paraId="6B8BFB7A"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speed range: 250-1250 rpm</w:t>
            </w:r>
          </w:p>
          <w:p w14:paraId="743B57E6" w14:textId="77777777" w:rsidR="006A2CFC" w:rsidRPr="006A2CFC" w:rsidRDefault="006A2CFC" w:rsidP="00556F07">
            <w:pPr>
              <w:pStyle w:val="ListParagraph"/>
              <w:widowControl/>
              <w:numPr>
                <w:ilvl w:val="0"/>
                <w:numId w:val="54"/>
              </w:numPr>
              <w:overflowPunct/>
              <w:autoSpaceDE w:val="0"/>
              <w:autoSpaceDN w:val="0"/>
              <w:spacing w:line="240" w:lineRule="auto"/>
              <w:ind w:left="270"/>
              <w:rPr>
                <w:rFonts w:asciiTheme="minorHAnsi" w:hAnsiTheme="minorHAnsi"/>
                <w:color w:val="000000" w:themeColor="text1"/>
                <w:sz w:val="20"/>
                <w:szCs w:val="20"/>
              </w:rPr>
            </w:pPr>
            <w:r w:rsidRPr="006A2CFC">
              <w:rPr>
                <w:rFonts w:asciiTheme="minorHAnsi" w:hAnsiTheme="minorHAnsi"/>
                <w:color w:val="000000" w:themeColor="text1"/>
                <w:sz w:val="20"/>
                <w:szCs w:val="20"/>
              </w:rPr>
              <w:t>Voltage [VAC]: 200-240/100-120</w:t>
            </w:r>
          </w:p>
          <w:p w14:paraId="23A81801"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02ADA52D" w14:textId="147391B6"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5AA65569"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6</w:t>
            </w:r>
          </w:p>
        </w:tc>
        <w:tc>
          <w:tcPr>
            <w:tcW w:w="286" w:type="pct"/>
            <w:vAlign w:val="center"/>
          </w:tcPr>
          <w:p w14:paraId="3A27817A" w14:textId="77777777" w:rsidR="006A2CFC" w:rsidRPr="006A2CFC" w:rsidRDefault="006A2CFC" w:rsidP="006A2CFC">
            <w:pPr>
              <w:jc w:val="center"/>
              <w:rPr>
                <w:rFonts w:asciiTheme="minorHAnsi" w:eastAsia="Times New Roman" w:hAnsiTheme="minorHAnsi" w:cstheme="minorHAnsi"/>
                <w:color w:val="000000" w:themeColor="text1"/>
                <w:sz w:val="20"/>
                <w:szCs w:val="20"/>
              </w:rPr>
            </w:pPr>
          </w:p>
          <w:p w14:paraId="3BC84758"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w:t>
            </w:r>
          </w:p>
        </w:tc>
        <w:tc>
          <w:tcPr>
            <w:tcW w:w="330" w:type="pct"/>
            <w:shd w:val="clear" w:color="auto" w:fill="auto"/>
            <w:noWrap/>
            <w:vAlign w:val="center"/>
          </w:tcPr>
          <w:p w14:paraId="0D65CC58" w14:textId="7777777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32034006"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6AC706AF" w14:textId="41BBF681" w:rsidTr="00F667BB">
        <w:trPr>
          <w:trHeight w:val="3135"/>
        </w:trPr>
        <w:tc>
          <w:tcPr>
            <w:tcW w:w="290" w:type="pct"/>
            <w:shd w:val="clear" w:color="auto" w:fill="auto"/>
            <w:vAlign w:val="center"/>
          </w:tcPr>
          <w:p w14:paraId="2D41B8C2" w14:textId="60A265C6"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4D59B4BB"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Hot air oven, Digital -Hot Circulating Air Blast Drying Oven</w:t>
            </w:r>
          </w:p>
          <w:p w14:paraId="05774400"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b/>
                <w:bCs/>
                <w:color w:val="000000" w:themeColor="text1"/>
                <w:sz w:val="20"/>
                <w:szCs w:val="20"/>
              </w:rPr>
              <w:t xml:space="preserve"> </w:t>
            </w:r>
            <w:r w:rsidRPr="006A2CFC">
              <w:rPr>
                <w:rFonts w:asciiTheme="minorHAnsi" w:hAnsiTheme="minorHAnsi"/>
                <w:color w:val="000000" w:themeColor="text1"/>
                <w:sz w:val="20"/>
                <w:szCs w:val="20"/>
              </w:rPr>
              <w:t xml:space="preserve">                       </w:t>
            </w:r>
          </w:p>
          <w:p w14:paraId="4B787437"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Function: drying, heat treatment, analysis</w:t>
            </w:r>
          </w:p>
          <w:p w14:paraId="670F2F01"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Configuration: chamber</w:t>
            </w:r>
          </w:p>
          <w:p w14:paraId="4C8B2F13"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Heat source: electric</w:t>
            </w:r>
            <w:r w:rsidRPr="006A2CFC">
              <w:rPr>
                <w:rFonts w:asciiTheme="minorHAnsi" w:hAnsiTheme="minorHAnsi"/>
                <w:color w:val="000000" w:themeColor="text1"/>
                <w:sz w:val="20"/>
                <w:szCs w:val="20"/>
              </w:rPr>
              <w:br/>
              <w:t>Atmosphere: forced convection, air circulating, nitrogen</w:t>
            </w:r>
          </w:p>
          <w:p w14:paraId="1299D375"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Other characteristics: Stainless steel, digital, high-temperature, programmable, compact, vertical, laboratory</w:t>
            </w:r>
          </w:p>
          <w:p w14:paraId="3251E408"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Capacity:  245 </w:t>
            </w:r>
            <w:proofErr w:type="spellStart"/>
            <w:r w:rsidRPr="006A2CFC">
              <w:rPr>
                <w:rFonts w:asciiTheme="minorHAnsi" w:hAnsiTheme="minorHAnsi"/>
                <w:color w:val="000000" w:themeColor="text1"/>
                <w:sz w:val="20"/>
                <w:szCs w:val="20"/>
              </w:rPr>
              <w:t>Ltr</w:t>
            </w:r>
            <w:proofErr w:type="spellEnd"/>
          </w:p>
          <w:p w14:paraId="0AA5C70C"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Maximum temperature: 300 °C   </w:t>
            </w:r>
          </w:p>
          <w:p w14:paraId="14D1DD6C"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Precision:1° C                                    </w:t>
            </w:r>
          </w:p>
          <w:p w14:paraId="52282557"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proofErr w:type="spellStart"/>
            <w:r w:rsidRPr="006A2CFC">
              <w:rPr>
                <w:rFonts w:asciiTheme="minorHAnsi" w:hAnsiTheme="minorHAnsi"/>
                <w:color w:val="000000" w:themeColor="text1"/>
                <w:sz w:val="20"/>
                <w:szCs w:val="20"/>
              </w:rPr>
              <w:t>Temprature</w:t>
            </w:r>
            <w:proofErr w:type="spellEnd"/>
            <w:r w:rsidRPr="006A2CFC">
              <w:rPr>
                <w:rFonts w:asciiTheme="minorHAnsi" w:hAnsiTheme="minorHAnsi"/>
                <w:color w:val="000000" w:themeColor="text1"/>
                <w:sz w:val="20"/>
                <w:szCs w:val="20"/>
              </w:rPr>
              <w:t xml:space="preserve"> Uniformity 3%  </w:t>
            </w:r>
          </w:p>
          <w:p w14:paraId="692D61C8" w14:textId="77777777" w:rsidR="006A2CFC" w:rsidRPr="006A2CFC" w:rsidRDefault="006A2CFC" w:rsidP="00556F07">
            <w:pPr>
              <w:pStyle w:val="ListParagraph"/>
              <w:widowControl/>
              <w:numPr>
                <w:ilvl w:val="0"/>
                <w:numId w:val="54"/>
              </w:numPr>
              <w:overflowPunct/>
              <w:autoSpaceDE w:val="0"/>
              <w:autoSpaceDN w:val="0"/>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Time ranging: 0-999 min or 0-999 </w:t>
            </w:r>
            <w:proofErr w:type="spellStart"/>
            <w:r w:rsidRPr="006A2CFC">
              <w:rPr>
                <w:rFonts w:asciiTheme="minorHAnsi" w:hAnsiTheme="minorHAnsi"/>
                <w:color w:val="000000" w:themeColor="text1"/>
                <w:sz w:val="20"/>
                <w:szCs w:val="20"/>
              </w:rPr>
              <w:t>hr</w:t>
            </w:r>
            <w:proofErr w:type="spellEnd"/>
          </w:p>
          <w:p w14:paraId="0D0D1412"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49C7A4EB" w14:textId="30A9BF65"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0B0EB5EC"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4E65DD73" w14:textId="77777777" w:rsidR="006A2CFC" w:rsidRPr="006A2CFC" w:rsidRDefault="006A2CFC" w:rsidP="006A2CFC">
            <w:pPr>
              <w:rPr>
                <w:rFonts w:asciiTheme="minorHAnsi" w:eastAsia="Times New Roman" w:hAnsiTheme="minorHAnsi" w:cstheme="minorHAnsi"/>
                <w:color w:val="000000" w:themeColor="text1"/>
                <w:sz w:val="20"/>
                <w:szCs w:val="20"/>
              </w:rPr>
            </w:pPr>
          </w:p>
          <w:p w14:paraId="34ED5FE4" w14:textId="77777777" w:rsidR="006A2CFC" w:rsidRPr="006A2CFC" w:rsidRDefault="006A2CFC" w:rsidP="006A2CFC">
            <w:pPr>
              <w:rPr>
                <w:rFonts w:asciiTheme="minorHAnsi" w:eastAsia="Times New Roman" w:hAnsiTheme="minorHAnsi" w:cstheme="minorHAnsi"/>
                <w:color w:val="000000" w:themeColor="text1"/>
                <w:sz w:val="20"/>
                <w:szCs w:val="20"/>
              </w:rPr>
            </w:pPr>
          </w:p>
          <w:p w14:paraId="118482E0" w14:textId="77777777" w:rsidR="006A2CFC" w:rsidRPr="006A2CFC" w:rsidRDefault="006A2CFC" w:rsidP="006A2CFC">
            <w:pPr>
              <w:rPr>
                <w:rFonts w:asciiTheme="minorHAnsi" w:eastAsia="Times New Roman" w:hAnsiTheme="minorHAnsi" w:cstheme="minorHAnsi"/>
                <w:color w:val="000000" w:themeColor="text1"/>
                <w:sz w:val="20"/>
                <w:szCs w:val="20"/>
              </w:rPr>
            </w:pPr>
          </w:p>
          <w:p w14:paraId="239D8512" w14:textId="77777777" w:rsidR="006A2CFC" w:rsidRPr="006A2CFC" w:rsidRDefault="006A2CFC" w:rsidP="006A2CFC">
            <w:pPr>
              <w:rPr>
                <w:rFonts w:asciiTheme="minorHAnsi" w:eastAsia="Times New Roman" w:hAnsiTheme="minorHAnsi" w:cstheme="minorHAnsi"/>
                <w:color w:val="000000" w:themeColor="text1"/>
                <w:sz w:val="20"/>
                <w:szCs w:val="20"/>
              </w:rPr>
            </w:pPr>
          </w:p>
          <w:p w14:paraId="6D06D821"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tcPr>
          <w:p w14:paraId="3A9E6CF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62EC81E9"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671E5222" w14:textId="2640B9B0" w:rsidTr="00F667BB">
        <w:trPr>
          <w:trHeight w:val="1455"/>
        </w:trPr>
        <w:tc>
          <w:tcPr>
            <w:tcW w:w="290" w:type="pct"/>
            <w:shd w:val="clear" w:color="auto" w:fill="auto"/>
            <w:vAlign w:val="center"/>
          </w:tcPr>
          <w:p w14:paraId="7058684C" w14:textId="5127399E"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0AA62E37"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 xml:space="preserve">Semi-Automatic Plastic bag sealer </w:t>
            </w:r>
          </w:p>
          <w:p w14:paraId="2447982C"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i/>
                <w:color w:val="000000" w:themeColor="text1"/>
                <w:sz w:val="20"/>
                <w:szCs w:val="20"/>
              </w:rPr>
              <w:t>Specification</w:t>
            </w:r>
          </w:p>
          <w:p w14:paraId="69A59F8E"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Voltage: Customized available          </w:t>
            </w:r>
          </w:p>
          <w:p w14:paraId="11E7070C"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Power: 620 (w)   </w:t>
            </w:r>
          </w:p>
          <w:p w14:paraId="6705FF85"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Sealing speed: 0-16 (m/min)   </w:t>
            </w:r>
          </w:p>
          <w:p w14:paraId="6C2878F1"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Sealing width: 6-10 (mm)   </w:t>
            </w:r>
          </w:p>
          <w:p w14:paraId="67B49768"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proofErr w:type="spellStart"/>
            <w:r w:rsidRPr="006A2CFC">
              <w:rPr>
                <w:rFonts w:asciiTheme="minorHAnsi" w:hAnsiTheme="minorHAnsi"/>
                <w:color w:val="000000" w:themeColor="text1"/>
                <w:sz w:val="20"/>
                <w:szCs w:val="20"/>
              </w:rPr>
              <w:t>addhesive</w:t>
            </w:r>
            <w:proofErr w:type="spellEnd"/>
            <w:r w:rsidRPr="006A2CFC">
              <w:rPr>
                <w:rFonts w:asciiTheme="minorHAnsi" w:hAnsiTheme="minorHAnsi"/>
                <w:color w:val="000000" w:themeColor="text1"/>
                <w:sz w:val="20"/>
                <w:szCs w:val="20"/>
              </w:rPr>
              <w:t xml:space="preserve"> tape width: 0.02-0.080 (mm)</w:t>
            </w:r>
          </w:p>
          <w:p w14:paraId="16215351"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w:t>
            </w:r>
            <w:proofErr w:type="spellStart"/>
            <w:r w:rsidRPr="006A2CFC">
              <w:rPr>
                <w:rFonts w:asciiTheme="minorHAnsi" w:hAnsiTheme="minorHAnsi"/>
                <w:color w:val="000000" w:themeColor="text1"/>
                <w:sz w:val="20"/>
                <w:szCs w:val="20"/>
              </w:rPr>
              <w:t>Temprature</w:t>
            </w:r>
            <w:proofErr w:type="spellEnd"/>
            <w:r w:rsidRPr="006A2CFC">
              <w:rPr>
                <w:rFonts w:asciiTheme="minorHAnsi" w:hAnsiTheme="minorHAnsi"/>
                <w:color w:val="000000" w:themeColor="text1"/>
                <w:sz w:val="20"/>
                <w:szCs w:val="20"/>
              </w:rPr>
              <w:t xml:space="preserve"> range: 0-250 °C           </w:t>
            </w:r>
          </w:p>
          <w:p w14:paraId="1785F86F"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Conveyer loading ≤5 kg  </w:t>
            </w:r>
          </w:p>
          <w:p w14:paraId="09988209"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Dimension: Max. 960*420*360 mm</w:t>
            </w:r>
          </w:p>
          <w:p w14:paraId="3AC1403A"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22C9CA50" w14:textId="7B205C15"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32631F5A"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w:t>
            </w:r>
          </w:p>
        </w:tc>
        <w:tc>
          <w:tcPr>
            <w:tcW w:w="286" w:type="pct"/>
            <w:vAlign w:val="center"/>
          </w:tcPr>
          <w:p w14:paraId="1FB693B1" w14:textId="77777777" w:rsidR="006A2CFC" w:rsidRPr="006A2CFC" w:rsidRDefault="006A2CFC" w:rsidP="006A2CFC">
            <w:pPr>
              <w:rPr>
                <w:rFonts w:asciiTheme="minorHAnsi" w:eastAsia="Times New Roman" w:hAnsiTheme="minorHAnsi" w:cstheme="minorHAnsi"/>
                <w:color w:val="000000" w:themeColor="text1"/>
                <w:sz w:val="20"/>
                <w:szCs w:val="20"/>
              </w:rPr>
            </w:pPr>
          </w:p>
          <w:p w14:paraId="3A4CB888" w14:textId="77777777" w:rsidR="006A2CFC" w:rsidRPr="006A2CFC" w:rsidRDefault="006A2CFC" w:rsidP="006A2CFC">
            <w:pPr>
              <w:rPr>
                <w:rFonts w:asciiTheme="minorHAnsi" w:eastAsia="Times New Roman" w:hAnsiTheme="minorHAnsi" w:cstheme="minorHAnsi"/>
                <w:color w:val="000000" w:themeColor="text1"/>
                <w:sz w:val="20"/>
                <w:szCs w:val="20"/>
              </w:rPr>
            </w:pPr>
          </w:p>
          <w:p w14:paraId="2C4FFAF8" w14:textId="77777777" w:rsidR="006A2CFC" w:rsidRPr="006A2CFC" w:rsidRDefault="006A2CFC" w:rsidP="006A2CFC">
            <w:pPr>
              <w:rPr>
                <w:rFonts w:asciiTheme="minorHAnsi" w:eastAsia="Times New Roman" w:hAnsiTheme="minorHAnsi" w:cstheme="minorHAnsi"/>
                <w:color w:val="000000" w:themeColor="text1"/>
                <w:sz w:val="20"/>
                <w:szCs w:val="20"/>
              </w:rPr>
            </w:pPr>
          </w:p>
          <w:p w14:paraId="135BD37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tcPr>
          <w:p w14:paraId="44CC27C4"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1C2059F3"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496E9659" w14:textId="20277DEB" w:rsidTr="00F667BB">
        <w:trPr>
          <w:trHeight w:val="975"/>
        </w:trPr>
        <w:tc>
          <w:tcPr>
            <w:tcW w:w="290" w:type="pct"/>
            <w:shd w:val="clear" w:color="auto" w:fill="auto"/>
            <w:vAlign w:val="center"/>
          </w:tcPr>
          <w:p w14:paraId="1141CA94" w14:textId="68DA3052"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24055CA5"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pH meter Complete with pH electrode:</w:t>
            </w:r>
          </w:p>
          <w:p w14:paraId="7CBFE75A"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i/>
                <w:color w:val="000000" w:themeColor="text1"/>
                <w:sz w:val="20"/>
                <w:szCs w:val="20"/>
              </w:rPr>
              <w:t>Specification</w:t>
            </w:r>
          </w:p>
          <w:p w14:paraId="691B577C"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Electrode </w:t>
            </w:r>
            <w:proofErr w:type="spellStart"/>
            <w:proofErr w:type="gramStart"/>
            <w:r w:rsidRPr="006A2CFC">
              <w:rPr>
                <w:rFonts w:asciiTheme="minorHAnsi" w:hAnsiTheme="minorHAnsi"/>
                <w:color w:val="000000" w:themeColor="text1"/>
                <w:sz w:val="20"/>
                <w:szCs w:val="20"/>
              </w:rPr>
              <w:t>Holder;Calibration</w:t>
            </w:r>
            <w:proofErr w:type="spellEnd"/>
            <w:proofErr w:type="gramEnd"/>
            <w:r w:rsidRPr="006A2CFC">
              <w:rPr>
                <w:rFonts w:asciiTheme="minorHAnsi" w:hAnsiTheme="minorHAnsi"/>
                <w:color w:val="000000" w:themeColor="text1"/>
                <w:sz w:val="20"/>
                <w:szCs w:val="20"/>
              </w:rPr>
              <w:t xml:space="preserve"> buffers 50mL (7.00, 4.00, 10.01);</w:t>
            </w:r>
          </w:p>
          <w:p w14:paraId="58F8308C"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Power </w:t>
            </w:r>
            <w:proofErr w:type="spellStart"/>
            <w:proofErr w:type="gramStart"/>
            <w:r w:rsidRPr="006A2CFC">
              <w:rPr>
                <w:rFonts w:asciiTheme="minorHAnsi" w:hAnsiTheme="minorHAnsi"/>
                <w:color w:val="000000" w:themeColor="text1"/>
                <w:sz w:val="20"/>
                <w:szCs w:val="20"/>
              </w:rPr>
              <w:t>adapter;User</w:t>
            </w:r>
            <w:proofErr w:type="spellEnd"/>
            <w:proofErr w:type="gramEnd"/>
            <w:r w:rsidRPr="006A2CFC">
              <w:rPr>
                <w:rFonts w:asciiTheme="minorHAnsi" w:hAnsiTheme="minorHAnsi"/>
                <w:color w:val="000000" w:themeColor="text1"/>
                <w:sz w:val="20"/>
                <w:szCs w:val="20"/>
              </w:rPr>
              <w:t xml:space="preserve"> manual; </w:t>
            </w:r>
          </w:p>
          <w:p w14:paraId="446B5868"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material: plastic </w:t>
            </w:r>
          </w:p>
          <w:p w14:paraId="652B56AF"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4AA96DA9" w14:textId="23797C0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60E0D06C"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6</w:t>
            </w:r>
          </w:p>
        </w:tc>
        <w:tc>
          <w:tcPr>
            <w:tcW w:w="286" w:type="pct"/>
            <w:vAlign w:val="center"/>
          </w:tcPr>
          <w:p w14:paraId="2BA8ABE2"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hideMark/>
          </w:tcPr>
          <w:p w14:paraId="00D6BF1E"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1193" w:type="pct"/>
            <w:vAlign w:val="center"/>
          </w:tcPr>
          <w:p w14:paraId="26167484"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2128698A" w14:textId="4680C51E" w:rsidTr="00F667BB">
        <w:trPr>
          <w:trHeight w:val="1935"/>
        </w:trPr>
        <w:tc>
          <w:tcPr>
            <w:tcW w:w="290" w:type="pct"/>
            <w:shd w:val="clear" w:color="auto" w:fill="auto"/>
            <w:vAlign w:val="center"/>
          </w:tcPr>
          <w:p w14:paraId="328AB3DE" w14:textId="157CB666"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0E23214B"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Fruit grinder, Apple hard fruit crusher and grinder</w:t>
            </w:r>
          </w:p>
          <w:p w14:paraId="74C10552"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2BF61B25"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Dimensions: 33,5х41,5х51 cm       </w:t>
            </w:r>
          </w:p>
          <w:p w14:paraId="1B7C13C4"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Productivity: 200-300 kg / hour         </w:t>
            </w:r>
          </w:p>
          <w:p w14:paraId="020EF7F6"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Engine power: 0,55 kW                        </w:t>
            </w:r>
          </w:p>
          <w:p w14:paraId="134B3CDC"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Pipe diameter: 125 mm </w:t>
            </w:r>
          </w:p>
          <w:p w14:paraId="486A8902"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Material: Stainless Steel                    </w:t>
            </w:r>
          </w:p>
          <w:p w14:paraId="3A16EE57"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Blade Material: Stainless Steel       </w:t>
            </w:r>
          </w:p>
          <w:p w14:paraId="1CC24691"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Voltage: 230V, 50 Hz / 120V, 60 Hz</w:t>
            </w:r>
          </w:p>
          <w:p w14:paraId="6419DCAD"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4F33B4EF" w14:textId="0697EFB0"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0DB117BC"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5DE831C8" w14:textId="77777777" w:rsidR="006A2CFC" w:rsidRPr="006A2CFC" w:rsidRDefault="006A2CFC" w:rsidP="006A2CFC">
            <w:pPr>
              <w:rPr>
                <w:rFonts w:asciiTheme="minorHAnsi" w:eastAsia="Times New Roman" w:hAnsiTheme="minorHAnsi" w:cstheme="minorHAnsi"/>
                <w:color w:val="000000" w:themeColor="text1"/>
                <w:sz w:val="20"/>
                <w:szCs w:val="20"/>
              </w:rPr>
            </w:pPr>
          </w:p>
          <w:p w14:paraId="2FCA9F1F" w14:textId="77777777" w:rsidR="006A2CFC" w:rsidRPr="006A2CFC" w:rsidRDefault="006A2CFC" w:rsidP="006A2CFC">
            <w:pPr>
              <w:rPr>
                <w:rFonts w:asciiTheme="minorHAnsi" w:eastAsia="Times New Roman" w:hAnsiTheme="minorHAnsi" w:cstheme="minorHAnsi"/>
                <w:color w:val="000000" w:themeColor="text1"/>
                <w:sz w:val="20"/>
                <w:szCs w:val="20"/>
              </w:rPr>
            </w:pPr>
          </w:p>
          <w:p w14:paraId="0B473D75" w14:textId="77777777" w:rsidR="006A2CFC" w:rsidRPr="006A2CFC" w:rsidRDefault="006A2CFC" w:rsidP="006A2CFC">
            <w:pPr>
              <w:rPr>
                <w:rFonts w:asciiTheme="minorHAnsi" w:eastAsia="Times New Roman" w:hAnsiTheme="minorHAnsi" w:cstheme="minorHAnsi"/>
                <w:color w:val="000000" w:themeColor="text1"/>
                <w:sz w:val="20"/>
                <w:szCs w:val="20"/>
              </w:rPr>
            </w:pPr>
          </w:p>
          <w:p w14:paraId="470D792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30" w:type="pct"/>
            <w:shd w:val="clear" w:color="auto" w:fill="auto"/>
            <w:noWrap/>
            <w:vAlign w:val="center"/>
          </w:tcPr>
          <w:p w14:paraId="6AED0011"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5516EF95"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54E163E4" w14:textId="6BF1FF3E" w:rsidTr="00F667BB">
        <w:trPr>
          <w:trHeight w:val="2655"/>
        </w:trPr>
        <w:tc>
          <w:tcPr>
            <w:tcW w:w="290" w:type="pct"/>
            <w:shd w:val="clear" w:color="auto" w:fill="auto"/>
            <w:vAlign w:val="center"/>
          </w:tcPr>
          <w:p w14:paraId="26659333" w14:textId="6C6E1D27"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21CCCA9E"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bCs/>
                <w:color w:val="000000" w:themeColor="text1"/>
                <w:sz w:val="20"/>
                <w:szCs w:val="20"/>
              </w:rPr>
              <w:t>Crown corker: Electrical crown corker</w:t>
            </w:r>
            <w:r w:rsidRPr="006A2CFC">
              <w:rPr>
                <w:rFonts w:asciiTheme="minorHAnsi" w:hAnsiTheme="minorHAnsi"/>
                <w:color w:val="000000" w:themeColor="text1"/>
                <w:sz w:val="20"/>
                <w:szCs w:val="20"/>
              </w:rPr>
              <w:t xml:space="preserve">  </w:t>
            </w:r>
          </w:p>
          <w:p w14:paraId="4885E6FD"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53FB5EB6"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Width: 220 mm</w:t>
            </w:r>
          </w:p>
          <w:p w14:paraId="6D6D4E0C"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Depth: 300 mm</w:t>
            </w:r>
          </w:p>
          <w:p w14:paraId="15580BB6"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Minimum height: 600 mm</w:t>
            </w:r>
          </w:p>
          <w:p w14:paraId="6DC60793"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Crowns: 26 and 29</w:t>
            </w:r>
          </w:p>
          <w:p w14:paraId="611D9706"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Voltage: 230 Volt</w:t>
            </w:r>
          </w:p>
          <w:p w14:paraId="4737AE80" w14:textId="77777777" w:rsidR="006A2CFC" w:rsidRPr="006A2CFC" w:rsidRDefault="006A2CFC" w:rsidP="00556F07">
            <w:pPr>
              <w:numPr>
                <w:ilvl w:val="0"/>
                <w:numId w:val="5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Maximum bottle dimensions</w:t>
            </w:r>
            <w:r w:rsidRPr="006A2CFC">
              <w:rPr>
                <w:rFonts w:asciiTheme="minorHAnsi" w:hAnsiTheme="minorHAnsi"/>
                <w:color w:val="000000" w:themeColor="text1"/>
                <w:sz w:val="20"/>
                <w:szCs w:val="20"/>
              </w:rPr>
              <w:br/>
              <w:t xml:space="preserve">          Minimum height: mm 180</w:t>
            </w:r>
            <w:r w:rsidRPr="006A2CFC">
              <w:rPr>
                <w:rFonts w:asciiTheme="minorHAnsi" w:hAnsiTheme="minorHAnsi"/>
                <w:color w:val="000000" w:themeColor="text1"/>
                <w:sz w:val="20"/>
                <w:szCs w:val="20"/>
              </w:rPr>
              <w:br/>
              <w:t xml:space="preserve">          Maximum height mm 470</w:t>
            </w:r>
            <w:r w:rsidRPr="006A2CFC">
              <w:rPr>
                <w:rFonts w:asciiTheme="minorHAnsi" w:hAnsiTheme="minorHAnsi"/>
                <w:color w:val="000000" w:themeColor="text1"/>
                <w:sz w:val="20"/>
                <w:szCs w:val="20"/>
              </w:rPr>
              <w:br/>
              <w:t xml:space="preserve">          Maximum diameter mm 200</w:t>
            </w:r>
          </w:p>
          <w:p w14:paraId="3E2E3EDD" w14:textId="77777777" w:rsidR="006A2CFC" w:rsidRPr="006A2CFC" w:rsidRDefault="006A2CFC" w:rsidP="00556F07">
            <w:pPr>
              <w:numPr>
                <w:ilvl w:val="0"/>
                <w:numId w:val="56"/>
              </w:numPr>
              <w:spacing w:line="276"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Production: 500 bottles/h</w:t>
            </w:r>
          </w:p>
        </w:tc>
        <w:tc>
          <w:tcPr>
            <w:tcW w:w="371" w:type="pct"/>
            <w:shd w:val="clear" w:color="auto" w:fill="auto"/>
            <w:noWrap/>
            <w:vAlign w:val="center"/>
          </w:tcPr>
          <w:p w14:paraId="0F2E8060" w14:textId="0DD2EFEF"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05FF9F6C"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3A939CB8"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30" w:type="pct"/>
            <w:shd w:val="clear" w:color="auto" w:fill="auto"/>
            <w:noWrap/>
            <w:vAlign w:val="center"/>
          </w:tcPr>
          <w:p w14:paraId="4BF0184F"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3DD9DEBE"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0A2203F8" w14:textId="6A42E42E" w:rsidTr="00F667BB">
        <w:trPr>
          <w:trHeight w:val="1556"/>
        </w:trPr>
        <w:tc>
          <w:tcPr>
            <w:tcW w:w="290" w:type="pct"/>
            <w:shd w:val="clear" w:color="auto" w:fill="auto"/>
            <w:vAlign w:val="center"/>
          </w:tcPr>
          <w:p w14:paraId="65C20FD2" w14:textId="5761408D"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60E5DE01"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Aseptic Juice fillers Machine</w:t>
            </w:r>
          </w:p>
          <w:p w14:paraId="6D82A9B9"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bCs/>
                <w:color w:val="000000" w:themeColor="text1"/>
                <w:sz w:val="20"/>
                <w:szCs w:val="20"/>
              </w:rPr>
              <w:t xml:space="preserve"> </w:t>
            </w:r>
            <w:r w:rsidRPr="006A2CFC">
              <w:rPr>
                <w:rFonts w:asciiTheme="minorHAnsi" w:hAnsiTheme="minorHAnsi"/>
                <w:color w:val="000000" w:themeColor="text1"/>
                <w:sz w:val="20"/>
                <w:szCs w:val="20"/>
              </w:rPr>
              <w:t xml:space="preserve">   </w:t>
            </w: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48B6047C" w14:textId="77777777" w:rsidR="006A2CFC" w:rsidRPr="006A2CFC" w:rsidRDefault="006A2CFC" w:rsidP="00556F07">
            <w:pPr>
              <w:numPr>
                <w:ilvl w:val="0"/>
                <w:numId w:val="5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Filling quotas: 12(can be customized)</w:t>
            </w:r>
          </w:p>
          <w:p w14:paraId="09D6E0A4" w14:textId="77777777" w:rsidR="006A2CFC" w:rsidRPr="006A2CFC" w:rsidRDefault="006A2CFC" w:rsidP="00556F07">
            <w:pPr>
              <w:numPr>
                <w:ilvl w:val="0"/>
                <w:numId w:val="5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Bottle Height: 120-330mm</w:t>
            </w:r>
          </w:p>
          <w:p w14:paraId="1374B405" w14:textId="77777777" w:rsidR="006A2CFC" w:rsidRPr="006A2CFC" w:rsidRDefault="006A2CFC" w:rsidP="00556F07">
            <w:pPr>
              <w:numPr>
                <w:ilvl w:val="0"/>
                <w:numId w:val="5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Filling Range: 150-5000 ml</w:t>
            </w:r>
          </w:p>
          <w:p w14:paraId="7F2ADF62" w14:textId="77777777" w:rsidR="006A2CFC" w:rsidRPr="006A2CFC" w:rsidRDefault="006A2CFC" w:rsidP="00556F07">
            <w:pPr>
              <w:numPr>
                <w:ilvl w:val="0"/>
                <w:numId w:val="5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Filling accuracy: ±1%</w:t>
            </w:r>
          </w:p>
          <w:p w14:paraId="2AC89BF4" w14:textId="77777777" w:rsidR="006A2CFC" w:rsidRPr="006A2CFC" w:rsidRDefault="006A2CFC" w:rsidP="00556F07">
            <w:pPr>
              <w:numPr>
                <w:ilvl w:val="0"/>
                <w:numId w:val="5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Capacity: 300-1300 bottles/h</w:t>
            </w:r>
          </w:p>
          <w:p w14:paraId="6D13A219" w14:textId="77777777" w:rsidR="006A2CFC" w:rsidRPr="006A2CFC" w:rsidRDefault="006A2CFC" w:rsidP="00556F07">
            <w:pPr>
              <w:numPr>
                <w:ilvl w:val="0"/>
                <w:numId w:val="5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Filling capacity: 1000-10000 mm        </w:t>
            </w:r>
          </w:p>
          <w:p w14:paraId="253E9DB5" w14:textId="77777777" w:rsidR="006A2CFC" w:rsidRPr="006A2CFC" w:rsidRDefault="006A2CFC" w:rsidP="00556F07">
            <w:pPr>
              <w:numPr>
                <w:ilvl w:val="0"/>
                <w:numId w:val="5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Operational Capacity (t/h): 1             </w:t>
            </w:r>
          </w:p>
          <w:p w14:paraId="6E34EFB5" w14:textId="77777777" w:rsidR="006A2CFC" w:rsidRPr="006A2CFC" w:rsidRDefault="006A2CFC" w:rsidP="00556F07">
            <w:pPr>
              <w:numPr>
                <w:ilvl w:val="0"/>
                <w:numId w:val="5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Steam Consumption (kg/h): 130        </w:t>
            </w:r>
          </w:p>
          <w:p w14:paraId="7FDCF37A" w14:textId="77777777" w:rsidR="006A2CFC" w:rsidRPr="006A2CFC" w:rsidRDefault="006A2CFC" w:rsidP="00556F07">
            <w:pPr>
              <w:numPr>
                <w:ilvl w:val="0"/>
                <w:numId w:val="57"/>
              </w:numPr>
              <w:spacing w:line="276" w:lineRule="auto"/>
              <w:rPr>
                <w:rFonts w:asciiTheme="minorHAnsi" w:hAnsiTheme="minorHAnsi"/>
                <w:color w:val="000000" w:themeColor="text1"/>
                <w:sz w:val="20"/>
                <w:szCs w:val="20"/>
              </w:rPr>
            </w:pPr>
            <w:proofErr w:type="gramStart"/>
            <w:r w:rsidRPr="006A2CFC">
              <w:rPr>
                <w:rFonts w:asciiTheme="minorHAnsi" w:hAnsiTheme="minorHAnsi"/>
                <w:color w:val="000000" w:themeColor="text1"/>
                <w:sz w:val="20"/>
                <w:szCs w:val="20"/>
              </w:rPr>
              <w:t>Steam  Pressure</w:t>
            </w:r>
            <w:proofErr w:type="gramEnd"/>
            <w:r w:rsidRPr="006A2CFC">
              <w:rPr>
                <w:rFonts w:asciiTheme="minorHAnsi" w:hAnsiTheme="minorHAnsi"/>
                <w:color w:val="000000" w:themeColor="text1"/>
                <w:sz w:val="20"/>
                <w:szCs w:val="20"/>
              </w:rPr>
              <w:t xml:space="preserve">  (bar): 2.5              </w:t>
            </w:r>
          </w:p>
          <w:p w14:paraId="5A7591EB" w14:textId="77777777" w:rsidR="006A2CFC" w:rsidRPr="006A2CFC" w:rsidRDefault="006A2CFC" w:rsidP="00556F07">
            <w:pPr>
              <w:numPr>
                <w:ilvl w:val="0"/>
                <w:numId w:val="57"/>
              </w:numPr>
              <w:spacing w:line="276" w:lineRule="auto"/>
              <w:rPr>
                <w:rFonts w:asciiTheme="minorHAnsi" w:hAnsiTheme="minorHAnsi"/>
                <w:color w:val="000000" w:themeColor="text1"/>
                <w:sz w:val="20"/>
                <w:szCs w:val="20"/>
              </w:rPr>
            </w:pPr>
            <w:proofErr w:type="gramStart"/>
            <w:r w:rsidRPr="006A2CFC">
              <w:rPr>
                <w:rFonts w:asciiTheme="minorHAnsi" w:hAnsiTheme="minorHAnsi"/>
                <w:color w:val="000000" w:themeColor="text1"/>
                <w:sz w:val="20"/>
                <w:szCs w:val="20"/>
              </w:rPr>
              <w:t>Electric  Power</w:t>
            </w:r>
            <w:proofErr w:type="gramEnd"/>
            <w:r w:rsidRPr="006A2CFC">
              <w:rPr>
                <w:rFonts w:asciiTheme="minorHAnsi" w:hAnsiTheme="minorHAnsi"/>
                <w:color w:val="000000" w:themeColor="text1"/>
                <w:sz w:val="20"/>
                <w:szCs w:val="20"/>
              </w:rPr>
              <w:t xml:space="preserve">: (kw): 1.9                   </w:t>
            </w:r>
          </w:p>
          <w:p w14:paraId="6B6BD549"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 xml:space="preserve">Outside Size (L×W×H): 3.3×1.6×2.0        </w:t>
            </w:r>
          </w:p>
        </w:tc>
        <w:tc>
          <w:tcPr>
            <w:tcW w:w="371" w:type="pct"/>
            <w:shd w:val="clear" w:color="auto" w:fill="auto"/>
            <w:noWrap/>
            <w:vAlign w:val="center"/>
          </w:tcPr>
          <w:p w14:paraId="22E24775" w14:textId="704B51C1"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5DDC29BF"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623A60D9" w14:textId="77777777" w:rsidR="006A2CFC" w:rsidRPr="006A2CFC" w:rsidRDefault="006A2CFC" w:rsidP="006A2CFC">
            <w:pPr>
              <w:rPr>
                <w:rFonts w:asciiTheme="minorHAnsi" w:eastAsia="Times New Roman" w:hAnsiTheme="minorHAnsi" w:cstheme="minorHAnsi"/>
                <w:color w:val="000000" w:themeColor="text1"/>
                <w:sz w:val="20"/>
                <w:szCs w:val="20"/>
              </w:rPr>
            </w:pPr>
          </w:p>
          <w:p w14:paraId="74A24436" w14:textId="77777777" w:rsidR="006A2CFC" w:rsidRPr="006A2CFC" w:rsidRDefault="006A2CFC" w:rsidP="006A2CFC">
            <w:pPr>
              <w:rPr>
                <w:rFonts w:asciiTheme="minorHAnsi" w:eastAsia="Times New Roman" w:hAnsiTheme="minorHAnsi" w:cstheme="minorHAnsi"/>
                <w:color w:val="000000" w:themeColor="text1"/>
                <w:sz w:val="20"/>
                <w:szCs w:val="20"/>
              </w:rPr>
            </w:pPr>
          </w:p>
          <w:p w14:paraId="101FD49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tcPr>
          <w:p w14:paraId="302B59D5"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2338ABA7"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4B3542D4" w14:textId="501DF192" w:rsidTr="00F667BB">
        <w:trPr>
          <w:trHeight w:val="60"/>
        </w:trPr>
        <w:tc>
          <w:tcPr>
            <w:tcW w:w="290" w:type="pct"/>
            <w:shd w:val="clear" w:color="auto" w:fill="auto"/>
            <w:vAlign w:val="center"/>
          </w:tcPr>
          <w:p w14:paraId="55FEEE6D" w14:textId="48F643E7"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300DA151"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Vacuum packaging machine </w:t>
            </w:r>
            <w:r w:rsidRPr="006A2CFC">
              <w:rPr>
                <w:rFonts w:asciiTheme="minorHAnsi" w:eastAsia="Times New Roman" w:hAnsiTheme="minorHAnsi" w:cstheme="minorHAnsi"/>
                <w:color w:val="000000" w:themeColor="text1"/>
                <w:sz w:val="20"/>
                <w:szCs w:val="20"/>
              </w:rPr>
              <w:t xml:space="preserve">               </w:t>
            </w:r>
          </w:p>
          <w:p w14:paraId="15F2727A"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111E61D4"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Sealing bar quantity (PCs): 2*2      </w:t>
            </w:r>
          </w:p>
          <w:p w14:paraId="559BBBA2"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Sealing bar length (mm): 500         </w:t>
            </w:r>
          </w:p>
          <w:p w14:paraId="527A29D7"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Sealing bar distance (mm): 400     </w:t>
            </w:r>
          </w:p>
          <w:p w14:paraId="33A3FDD7"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Machine size (mm): 1100*700*950   </w:t>
            </w:r>
          </w:p>
          <w:p w14:paraId="354DE7B0"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Vacuum pump (m3/h): 63/100         </w:t>
            </w:r>
          </w:p>
          <w:p w14:paraId="08BE28D4"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Packing speed (cycles/minute): 2-3</w:t>
            </w:r>
          </w:p>
          <w:p w14:paraId="0230F0FC" w14:textId="77777777" w:rsidR="006A2CFC" w:rsidRPr="006A2CFC" w:rsidRDefault="006A2CFC" w:rsidP="00556F07">
            <w:pPr>
              <w:pStyle w:val="ListParagraph"/>
              <w:widowControl/>
              <w:numPr>
                <w:ilvl w:val="0"/>
                <w:numId w:val="58"/>
              </w:numPr>
              <w:overflowPunct/>
              <w:adjustRightInd/>
              <w:spacing w:line="276" w:lineRule="auto"/>
              <w:rPr>
                <w:rFonts w:asciiTheme="minorHAnsi" w:hAnsiTheme="minorHAnsi" w:cs="Arial"/>
                <w:color w:val="000000" w:themeColor="text1"/>
                <w:sz w:val="20"/>
                <w:szCs w:val="20"/>
              </w:rPr>
            </w:pPr>
            <w:r w:rsidRPr="006A2CFC">
              <w:rPr>
                <w:rFonts w:asciiTheme="minorHAnsi" w:eastAsiaTheme="minorEastAsia" w:hAnsiTheme="minorHAnsi" w:cs="Arial"/>
                <w:color w:val="000000" w:themeColor="text1"/>
                <w:sz w:val="20"/>
                <w:szCs w:val="20"/>
                <w:lang w:eastAsia="ko-KR"/>
              </w:rPr>
              <w:t>Voltage:110-220V/50-60Hz, 110-220V/50-60Hz</w:t>
            </w:r>
          </w:p>
          <w:p w14:paraId="2A99AE38"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64BD5670" w14:textId="148C4038"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4EA9EB1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286" w:type="pct"/>
            <w:vAlign w:val="center"/>
          </w:tcPr>
          <w:p w14:paraId="67ACBA7A"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hideMark/>
          </w:tcPr>
          <w:p w14:paraId="687AD474"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1193" w:type="pct"/>
            <w:vAlign w:val="center"/>
          </w:tcPr>
          <w:p w14:paraId="27C947F4"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077AE9DF" w14:textId="6FDA3447" w:rsidTr="00F667BB">
        <w:trPr>
          <w:trHeight w:val="525"/>
        </w:trPr>
        <w:tc>
          <w:tcPr>
            <w:tcW w:w="290" w:type="pct"/>
            <w:shd w:val="clear" w:color="auto" w:fill="auto"/>
            <w:vAlign w:val="center"/>
          </w:tcPr>
          <w:p w14:paraId="55518CF1" w14:textId="2A97D73A"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3498CFCB" w14:textId="77777777" w:rsidR="006A2CFC" w:rsidRPr="006A2CFC" w:rsidRDefault="006A2CFC" w:rsidP="006A2CFC">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 xml:space="preserve">Jars – </w:t>
            </w:r>
            <w:proofErr w:type="spellStart"/>
            <w:r w:rsidRPr="006A2CFC">
              <w:rPr>
                <w:rFonts w:asciiTheme="minorHAnsi" w:hAnsiTheme="minorHAnsi"/>
                <w:b/>
                <w:color w:val="000000" w:themeColor="text1"/>
                <w:sz w:val="20"/>
                <w:szCs w:val="20"/>
              </w:rPr>
              <w:t>aluminium</w:t>
            </w:r>
            <w:proofErr w:type="spellEnd"/>
            <w:r w:rsidRPr="006A2CFC">
              <w:rPr>
                <w:rFonts w:asciiTheme="minorHAnsi" w:hAnsiTheme="minorHAnsi"/>
                <w:b/>
                <w:color w:val="000000" w:themeColor="text1"/>
                <w:sz w:val="20"/>
                <w:szCs w:val="20"/>
              </w:rPr>
              <w:t>, plastic and glass bottle jars </w:t>
            </w:r>
          </w:p>
          <w:p w14:paraId="65687B35" w14:textId="77777777" w:rsidR="006A2CFC" w:rsidRPr="006A2CFC" w:rsidRDefault="006A2CFC" w:rsidP="006A2CFC">
            <w:pPr>
              <w:rPr>
                <w:rFonts w:asciiTheme="minorHAnsi" w:hAnsiTheme="minorHAnsi"/>
                <w:b/>
                <w:color w:val="000000" w:themeColor="text1"/>
                <w:sz w:val="20"/>
                <w:szCs w:val="20"/>
              </w:rPr>
            </w:pPr>
            <w:r w:rsidRPr="006A2CFC">
              <w:rPr>
                <w:rFonts w:asciiTheme="minorHAnsi" w:hAnsiTheme="minorHAnsi"/>
                <w:b/>
                <w:i/>
                <w:color w:val="000000" w:themeColor="text1"/>
                <w:sz w:val="20"/>
                <w:szCs w:val="20"/>
              </w:rPr>
              <w:t>Specification</w:t>
            </w:r>
          </w:p>
          <w:p w14:paraId="744B7FA2" w14:textId="77777777" w:rsidR="006A2CFC" w:rsidRPr="006A2CFC" w:rsidRDefault="006A2CFC" w:rsidP="00556F07">
            <w:pPr>
              <w:numPr>
                <w:ilvl w:val="0"/>
                <w:numId w:val="87"/>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Use: </w:t>
            </w:r>
            <w:r w:rsidRPr="006A2CFC">
              <w:rPr>
                <w:rFonts w:asciiTheme="minorHAnsi" w:eastAsia="Times New Roman" w:hAnsiTheme="minorHAnsi" w:cs="Times New Roman"/>
                <w:color w:val="000000" w:themeColor="text1"/>
                <w:sz w:val="20"/>
                <w:szCs w:val="20"/>
              </w:rPr>
              <w:t>Cookie, Canned Food, Jelly, Sugar, Sandwich, cake, Bread, Snack, Chocolate, Lollipop, Noodle, Pizza, Chewing Gum, OLIVE OIL, Salad, Sushi, Seasonings &amp; Condiments, CANDY, Baby Food, PET FOOD, POTATO CHIPS, Hamburger, Nuts &amp; Kernels, Other Food</w:t>
            </w:r>
          </w:p>
          <w:p w14:paraId="0F6C72D3" w14:textId="77777777" w:rsidR="006A2CFC" w:rsidRPr="006A2CFC" w:rsidRDefault="006A2CFC" w:rsidP="00556F07">
            <w:pPr>
              <w:numPr>
                <w:ilvl w:val="0"/>
                <w:numId w:val="87"/>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Cap Material: </w:t>
            </w:r>
            <w:r w:rsidRPr="006A2CFC">
              <w:rPr>
                <w:rFonts w:asciiTheme="minorHAnsi" w:eastAsia="Times New Roman" w:hAnsiTheme="minorHAnsi" w:cs="Times New Roman"/>
                <w:color w:val="000000" w:themeColor="text1"/>
                <w:sz w:val="20"/>
                <w:szCs w:val="20"/>
              </w:rPr>
              <w:t>Plastic</w:t>
            </w:r>
          </w:p>
          <w:p w14:paraId="4E7DBDA0" w14:textId="77777777" w:rsidR="006A2CFC" w:rsidRPr="006A2CFC" w:rsidRDefault="006A2CFC" w:rsidP="00556F07">
            <w:pPr>
              <w:numPr>
                <w:ilvl w:val="0"/>
                <w:numId w:val="87"/>
              </w:numPr>
              <w:shd w:val="clear" w:color="auto" w:fill="FFFFFF"/>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rPr>
              <w:t>Dimension: 55mm 65mm 85mm 100mm</w:t>
            </w:r>
          </w:p>
          <w:p w14:paraId="48E08D13" w14:textId="77777777" w:rsidR="006A2CFC" w:rsidRPr="006A2CFC" w:rsidRDefault="006A2CFC" w:rsidP="00556F07">
            <w:pPr>
              <w:pStyle w:val="ListParagraph"/>
              <w:widowControl/>
              <w:numPr>
                <w:ilvl w:val="0"/>
                <w:numId w:val="87"/>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olor w:val="000000" w:themeColor="text1"/>
                <w:sz w:val="20"/>
                <w:szCs w:val="20"/>
                <w:bdr w:val="none" w:sz="0" w:space="0" w:color="auto" w:frame="1"/>
              </w:rPr>
              <w:t xml:space="preserve">Plastic Type: </w:t>
            </w:r>
            <w:r w:rsidRPr="006A2CFC">
              <w:rPr>
                <w:rFonts w:asciiTheme="minorHAnsi" w:eastAsia="Times New Roman" w:hAnsiTheme="minorHAnsi"/>
                <w:color w:val="000000" w:themeColor="text1"/>
                <w:sz w:val="20"/>
                <w:szCs w:val="20"/>
              </w:rPr>
              <w:t>PET</w:t>
            </w:r>
          </w:p>
          <w:p w14:paraId="6990E598" w14:textId="77777777" w:rsidR="006A2CFC" w:rsidRPr="006A2CFC" w:rsidRDefault="006A2CFC" w:rsidP="00556F07">
            <w:pPr>
              <w:pStyle w:val="ListParagraph"/>
              <w:widowControl/>
              <w:numPr>
                <w:ilvl w:val="0"/>
                <w:numId w:val="87"/>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Color: Clear</w:t>
            </w:r>
          </w:p>
          <w:p w14:paraId="76C4F44C" w14:textId="77777777" w:rsidR="006A2CFC" w:rsidRPr="006A2CFC" w:rsidRDefault="006A2CFC" w:rsidP="00556F07">
            <w:pPr>
              <w:pStyle w:val="ListParagraph"/>
              <w:widowControl/>
              <w:numPr>
                <w:ilvl w:val="0"/>
                <w:numId w:val="87"/>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Usage: dry food fruit</w:t>
            </w:r>
          </w:p>
          <w:p w14:paraId="7CDD0004" w14:textId="77777777" w:rsidR="006A2CFC" w:rsidRPr="006A2CFC" w:rsidRDefault="006A2CFC" w:rsidP="00556F07">
            <w:pPr>
              <w:pStyle w:val="ListParagraph"/>
              <w:widowControl/>
              <w:numPr>
                <w:ilvl w:val="0"/>
                <w:numId w:val="87"/>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Shape: Cylinder</w:t>
            </w:r>
          </w:p>
        </w:tc>
        <w:tc>
          <w:tcPr>
            <w:tcW w:w="371" w:type="pct"/>
            <w:shd w:val="clear" w:color="auto" w:fill="auto"/>
            <w:noWrap/>
            <w:vAlign w:val="center"/>
          </w:tcPr>
          <w:p w14:paraId="455695C2" w14:textId="6388556C"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vAlign w:val="center"/>
            <w:hideMark/>
          </w:tcPr>
          <w:p w14:paraId="25BC1A81"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150</w:t>
            </w:r>
          </w:p>
        </w:tc>
        <w:tc>
          <w:tcPr>
            <w:tcW w:w="286" w:type="pct"/>
            <w:vAlign w:val="center"/>
          </w:tcPr>
          <w:p w14:paraId="3C519756"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20</w:t>
            </w:r>
          </w:p>
        </w:tc>
        <w:tc>
          <w:tcPr>
            <w:tcW w:w="330" w:type="pct"/>
            <w:shd w:val="clear" w:color="auto" w:fill="auto"/>
            <w:noWrap/>
            <w:vAlign w:val="center"/>
          </w:tcPr>
          <w:p w14:paraId="21279B3B"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2114836D"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6196F209" w14:textId="2B02BB59" w:rsidTr="00F667BB">
        <w:trPr>
          <w:trHeight w:val="1035"/>
        </w:trPr>
        <w:tc>
          <w:tcPr>
            <w:tcW w:w="290" w:type="pct"/>
            <w:shd w:val="clear" w:color="auto" w:fill="auto"/>
            <w:vAlign w:val="center"/>
          </w:tcPr>
          <w:p w14:paraId="116AD5C6" w14:textId="1E288B89"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4A97C487"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bCs/>
                <w:color w:val="000000" w:themeColor="text1"/>
                <w:sz w:val="20"/>
                <w:szCs w:val="20"/>
              </w:rPr>
              <w:t xml:space="preserve">Bowls (stainless steel) </w:t>
            </w:r>
            <w:r w:rsidRPr="006A2CFC">
              <w:rPr>
                <w:rFonts w:asciiTheme="minorHAnsi" w:hAnsiTheme="minorHAnsi"/>
                <w:color w:val="000000" w:themeColor="text1"/>
                <w:sz w:val="20"/>
                <w:szCs w:val="20"/>
              </w:rPr>
              <w:t xml:space="preserve"> </w:t>
            </w:r>
          </w:p>
          <w:p w14:paraId="3B5B4057"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36C02684"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Color: Silver</w:t>
            </w:r>
          </w:p>
          <w:p w14:paraId="049278CA" w14:textId="77777777" w:rsidR="006A2CFC" w:rsidRPr="006A2CFC" w:rsidRDefault="006A2CFC" w:rsidP="00556F07">
            <w:pPr>
              <w:numPr>
                <w:ilvl w:val="0"/>
                <w:numId w:val="58"/>
              </w:numPr>
              <w:spacing w:line="276"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Assembled Product Dimensions (L x W x H):12.20 x 12.20 x 6.20 Inches</w:t>
            </w:r>
          </w:p>
          <w:p w14:paraId="023080E7" w14:textId="77777777" w:rsidR="006A2CFC" w:rsidRPr="006A2CFC" w:rsidRDefault="006A2CFC" w:rsidP="00556F07">
            <w:pPr>
              <w:numPr>
                <w:ilvl w:val="0"/>
                <w:numId w:val="58"/>
              </w:numPr>
              <w:spacing w:line="276"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capacity ≥20 Liters</w:t>
            </w:r>
          </w:p>
        </w:tc>
        <w:tc>
          <w:tcPr>
            <w:tcW w:w="371" w:type="pct"/>
            <w:shd w:val="clear" w:color="auto" w:fill="auto"/>
            <w:noWrap/>
            <w:vAlign w:val="center"/>
          </w:tcPr>
          <w:p w14:paraId="19CDD525" w14:textId="0041E91B"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08769AE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w:t>
            </w:r>
          </w:p>
        </w:tc>
        <w:tc>
          <w:tcPr>
            <w:tcW w:w="286" w:type="pct"/>
            <w:vAlign w:val="center"/>
          </w:tcPr>
          <w:p w14:paraId="49214BB6"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w:t>
            </w:r>
          </w:p>
        </w:tc>
        <w:tc>
          <w:tcPr>
            <w:tcW w:w="330" w:type="pct"/>
            <w:shd w:val="clear" w:color="auto" w:fill="auto"/>
            <w:noWrap/>
            <w:vAlign w:val="center"/>
          </w:tcPr>
          <w:p w14:paraId="1D625D0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22DA1B80"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4BB90685" w14:textId="245DD2FF" w:rsidTr="00F667BB">
        <w:trPr>
          <w:trHeight w:val="2310"/>
        </w:trPr>
        <w:tc>
          <w:tcPr>
            <w:tcW w:w="290" w:type="pct"/>
            <w:shd w:val="clear" w:color="auto" w:fill="auto"/>
            <w:vAlign w:val="center"/>
          </w:tcPr>
          <w:p w14:paraId="76D03B14" w14:textId="147DDAD8"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2D77591D"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bCs/>
                <w:color w:val="000000" w:themeColor="text1"/>
                <w:sz w:val="20"/>
                <w:szCs w:val="20"/>
              </w:rPr>
              <w:t xml:space="preserve">Knifes set    </w:t>
            </w:r>
            <w:r w:rsidRPr="006A2CFC">
              <w:rPr>
                <w:rFonts w:asciiTheme="minorHAnsi" w:hAnsiTheme="minorHAnsi"/>
                <w:b/>
                <w:color w:val="000000" w:themeColor="text1"/>
                <w:sz w:val="20"/>
                <w:szCs w:val="20"/>
              </w:rPr>
              <w:t>21 Pieces</w:t>
            </w:r>
          </w:p>
          <w:p w14:paraId="56A28846"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3452BDFF"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Kitchen Knife Set with Block Wooden                                      </w:t>
            </w:r>
          </w:p>
          <w:p w14:paraId="654FADEF"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Color Black</w:t>
            </w:r>
          </w:p>
          <w:p w14:paraId="3CD0A2E9"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Blade Material: Stainless Steel</w:t>
            </w:r>
          </w:p>
          <w:p w14:paraId="2B068C81"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Blade Edge: Tapered                </w:t>
            </w:r>
          </w:p>
          <w:p w14:paraId="3548EBC2"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Dimensions </w:t>
            </w:r>
            <w:proofErr w:type="spellStart"/>
            <w:r w:rsidRPr="006A2CFC">
              <w:rPr>
                <w:rFonts w:asciiTheme="minorHAnsi" w:hAnsiTheme="minorHAnsi"/>
                <w:color w:val="000000" w:themeColor="text1"/>
                <w:sz w:val="20"/>
                <w:szCs w:val="20"/>
              </w:rPr>
              <w:t>LxWxH</w:t>
            </w:r>
            <w:proofErr w:type="spellEnd"/>
            <w:r w:rsidRPr="006A2CFC">
              <w:rPr>
                <w:rFonts w:asciiTheme="minorHAnsi" w:hAnsiTheme="minorHAnsi"/>
                <w:color w:val="000000" w:themeColor="text1"/>
                <w:sz w:val="20"/>
                <w:szCs w:val="20"/>
              </w:rPr>
              <w:t xml:space="preserve">: 35.6 x 22.6 x 13.2 cm </w:t>
            </w:r>
          </w:p>
          <w:p w14:paraId="49894279"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Number of Pieces: 21                        </w:t>
            </w:r>
          </w:p>
          <w:p w14:paraId="31C8035C"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Blade Thickness: 2.5mm</w:t>
            </w:r>
          </w:p>
          <w:p w14:paraId="6135AD5F" w14:textId="77777777" w:rsidR="006A2CFC" w:rsidRPr="006A2CFC" w:rsidRDefault="006A2CFC" w:rsidP="00556F07">
            <w:pPr>
              <w:numPr>
                <w:ilvl w:val="0"/>
                <w:numId w:val="5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Blade </w:t>
            </w:r>
            <w:proofErr w:type="spellStart"/>
            <w:r w:rsidRPr="006A2CFC">
              <w:rPr>
                <w:rFonts w:asciiTheme="minorHAnsi" w:hAnsiTheme="minorHAnsi"/>
                <w:color w:val="000000" w:themeColor="text1"/>
                <w:sz w:val="20"/>
                <w:szCs w:val="20"/>
              </w:rPr>
              <w:t>Sharpeness</w:t>
            </w:r>
            <w:proofErr w:type="spellEnd"/>
            <w:r w:rsidRPr="006A2CFC">
              <w:rPr>
                <w:rFonts w:asciiTheme="minorHAnsi" w:hAnsiTheme="minorHAnsi"/>
                <w:color w:val="000000" w:themeColor="text1"/>
                <w:sz w:val="20"/>
                <w:szCs w:val="20"/>
              </w:rPr>
              <w:t xml:space="preserve">: </w:t>
            </w:r>
            <w:proofErr w:type="gramStart"/>
            <w:r w:rsidRPr="006A2CFC">
              <w:rPr>
                <w:rFonts w:asciiTheme="minorHAnsi" w:hAnsiTheme="minorHAnsi"/>
                <w:color w:val="000000" w:themeColor="text1"/>
                <w:sz w:val="20"/>
                <w:szCs w:val="20"/>
              </w:rPr>
              <w:t>14-16 degree</w:t>
            </w:r>
            <w:proofErr w:type="gramEnd"/>
            <w:r w:rsidRPr="006A2CFC">
              <w:rPr>
                <w:rFonts w:asciiTheme="minorHAnsi" w:hAnsiTheme="minorHAnsi"/>
                <w:color w:val="000000" w:themeColor="text1"/>
                <w:sz w:val="20"/>
                <w:szCs w:val="20"/>
              </w:rPr>
              <w:t xml:space="preserve"> angle per side  </w:t>
            </w:r>
          </w:p>
          <w:p w14:paraId="63490441"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03351D4A" w14:textId="7B984E41"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27B15409"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4</w:t>
            </w:r>
          </w:p>
        </w:tc>
        <w:tc>
          <w:tcPr>
            <w:tcW w:w="286" w:type="pct"/>
            <w:vAlign w:val="center"/>
          </w:tcPr>
          <w:p w14:paraId="58F1A0EE"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4</w:t>
            </w:r>
          </w:p>
        </w:tc>
        <w:tc>
          <w:tcPr>
            <w:tcW w:w="330" w:type="pct"/>
            <w:shd w:val="clear" w:color="auto" w:fill="auto"/>
            <w:noWrap/>
            <w:vAlign w:val="center"/>
          </w:tcPr>
          <w:p w14:paraId="48B7BC20"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3E743DC7"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347B71C1" w14:textId="0C72DD87" w:rsidTr="00F667BB">
        <w:trPr>
          <w:trHeight w:val="1035"/>
        </w:trPr>
        <w:tc>
          <w:tcPr>
            <w:tcW w:w="290" w:type="pct"/>
            <w:shd w:val="clear" w:color="auto" w:fill="auto"/>
            <w:vAlign w:val="center"/>
          </w:tcPr>
          <w:p w14:paraId="143BEF91" w14:textId="3B413C4D"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5A623995"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 xml:space="preserve">Plastic cups set  </w:t>
            </w:r>
          </w:p>
          <w:p w14:paraId="0547F3E8"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r w:rsidRPr="006A2CFC">
              <w:rPr>
                <w:rFonts w:asciiTheme="minorHAnsi" w:hAnsiTheme="minorHAnsi"/>
                <w:b/>
                <w:bCs/>
                <w:color w:val="000000" w:themeColor="text1"/>
                <w:sz w:val="20"/>
                <w:szCs w:val="20"/>
              </w:rPr>
              <w:t xml:space="preserve"> </w:t>
            </w:r>
            <w:r w:rsidRPr="006A2CFC">
              <w:rPr>
                <w:rFonts w:asciiTheme="minorHAnsi" w:hAnsiTheme="minorHAnsi"/>
                <w:color w:val="000000" w:themeColor="text1"/>
                <w:sz w:val="20"/>
                <w:szCs w:val="20"/>
              </w:rPr>
              <w:t xml:space="preserve">                                   </w:t>
            </w:r>
          </w:p>
          <w:p w14:paraId="3464B88A" w14:textId="77777777" w:rsidR="006A2CFC" w:rsidRPr="006A2CFC" w:rsidRDefault="006A2CFC" w:rsidP="00556F07">
            <w:pPr>
              <w:numPr>
                <w:ilvl w:val="0"/>
                <w:numId w:val="5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Material: Plastic</w:t>
            </w:r>
          </w:p>
          <w:p w14:paraId="170854E3" w14:textId="77777777" w:rsidR="006A2CFC" w:rsidRPr="006A2CFC" w:rsidRDefault="006A2CFC" w:rsidP="00556F07">
            <w:pPr>
              <w:numPr>
                <w:ilvl w:val="0"/>
                <w:numId w:val="5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Capacity: 15 Fluid Ounces</w:t>
            </w:r>
          </w:p>
          <w:p w14:paraId="35AD3845" w14:textId="77777777" w:rsidR="006A2CFC" w:rsidRPr="006A2CFC" w:rsidRDefault="006A2CFC" w:rsidP="00556F07">
            <w:pPr>
              <w:numPr>
                <w:ilvl w:val="0"/>
                <w:numId w:val="5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Number of Items: 1                                </w:t>
            </w:r>
          </w:p>
          <w:p w14:paraId="5154848F" w14:textId="77777777" w:rsidR="006A2CFC" w:rsidRPr="006A2CFC" w:rsidRDefault="006A2CFC" w:rsidP="00556F07">
            <w:pPr>
              <w:numPr>
                <w:ilvl w:val="0"/>
                <w:numId w:val="59"/>
              </w:numPr>
              <w:spacing w:line="276" w:lineRule="auto"/>
              <w:rPr>
                <w:rFonts w:asciiTheme="minorHAnsi" w:hAnsiTheme="minorHAnsi"/>
                <w:color w:val="000000" w:themeColor="text1"/>
                <w:sz w:val="20"/>
                <w:szCs w:val="20"/>
              </w:rPr>
            </w:pPr>
            <w:proofErr w:type="spellStart"/>
            <w:r w:rsidRPr="006A2CFC">
              <w:rPr>
                <w:rFonts w:asciiTheme="minorHAnsi" w:hAnsiTheme="minorHAnsi"/>
                <w:color w:val="000000" w:themeColor="text1"/>
                <w:sz w:val="20"/>
                <w:szCs w:val="20"/>
              </w:rPr>
              <w:t>Colour</w:t>
            </w:r>
            <w:proofErr w:type="spellEnd"/>
            <w:r w:rsidRPr="006A2CFC">
              <w:rPr>
                <w:rFonts w:asciiTheme="minorHAnsi" w:hAnsiTheme="minorHAnsi"/>
                <w:color w:val="000000" w:themeColor="text1"/>
                <w:sz w:val="20"/>
                <w:szCs w:val="20"/>
              </w:rPr>
              <w:t>: 10</w:t>
            </w:r>
          </w:p>
          <w:p w14:paraId="326E4575" w14:textId="77777777" w:rsidR="006A2CFC" w:rsidRPr="006A2CFC" w:rsidRDefault="006A2CFC" w:rsidP="00556F07">
            <w:pPr>
              <w:numPr>
                <w:ilvl w:val="0"/>
                <w:numId w:val="5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No of </w:t>
            </w:r>
            <w:proofErr w:type="gramStart"/>
            <w:r w:rsidRPr="006A2CFC">
              <w:rPr>
                <w:rFonts w:asciiTheme="minorHAnsi" w:hAnsiTheme="minorHAnsi"/>
                <w:color w:val="000000" w:themeColor="text1"/>
                <w:sz w:val="20"/>
                <w:szCs w:val="20"/>
              </w:rPr>
              <w:t>Sets :</w:t>
            </w:r>
            <w:proofErr w:type="gramEnd"/>
            <w:r w:rsidRPr="006A2CFC">
              <w:rPr>
                <w:rFonts w:asciiTheme="minorHAnsi" w:hAnsiTheme="minorHAnsi"/>
                <w:color w:val="000000" w:themeColor="text1"/>
                <w:sz w:val="20"/>
                <w:szCs w:val="20"/>
              </w:rPr>
              <w:t xml:space="preserve"> 12 </w:t>
            </w:r>
          </w:p>
          <w:p w14:paraId="4B6B555F"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6FB6FC5E" w14:textId="1CFEFC38"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59FCA0B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12</w:t>
            </w:r>
          </w:p>
        </w:tc>
        <w:tc>
          <w:tcPr>
            <w:tcW w:w="286" w:type="pct"/>
            <w:vAlign w:val="center"/>
          </w:tcPr>
          <w:p w14:paraId="4BADEB49" w14:textId="77777777" w:rsidR="006A2CFC" w:rsidRPr="006A2CFC" w:rsidRDefault="006A2CFC" w:rsidP="006A2CFC">
            <w:pPr>
              <w:rPr>
                <w:rFonts w:asciiTheme="minorHAnsi" w:eastAsia="Times New Roman" w:hAnsiTheme="minorHAnsi" w:cstheme="minorHAnsi"/>
                <w:color w:val="000000" w:themeColor="text1"/>
                <w:sz w:val="20"/>
                <w:szCs w:val="20"/>
              </w:rPr>
            </w:pPr>
          </w:p>
          <w:p w14:paraId="6A283DD0" w14:textId="77777777" w:rsidR="006A2CFC" w:rsidRPr="006A2CFC" w:rsidRDefault="006A2CFC" w:rsidP="006A2CFC">
            <w:pPr>
              <w:rPr>
                <w:rFonts w:asciiTheme="minorHAnsi" w:eastAsia="Times New Roman" w:hAnsiTheme="minorHAnsi" w:cstheme="minorHAnsi"/>
                <w:color w:val="000000" w:themeColor="text1"/>
                <w:sz w:val="20"/>
                <w:szCs w:val="20"/>
              </w:rPr>
            </w:pPr>
          </w:p>
          <w:p w14:paraId="24D83CCA"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12</w:t>
            </w:r>
          </w:p>
        </w:tc>
        <w:tc>
          <w:tcPr>
            <w:tcW w:w="330" w:type="pct"/>
            <w:shd w:val="clear" w:color="auto" w:fill="auto"/>
            <w:noWrap/>
            <w:vAlign w:val="center"/>
            <w:hideMark/>
          </w:tcPr>
          <w:p w14:paraId="16A0DE4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2DA93C8A"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442BC7FB" w14:textId="50845253" w:rsidTr="00F667BB">
        <w:trPr>
          <w:trHeight w:val="1545"/>
        </w:trPr>
        <w:tc>
          <w:tcPr>
            <w:tcW w:w="290" w:type="pct"/>
            <w:shd w:val="clear" w:color="auto" w:fill="auto"/>
            <w:vAlign w:val="center"/>
          </w:tcPr>
          <w:p w14:paraId="7EC7C28A" w14:textId="50B339C7"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507F28A2"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bCs/>
                <w:color w:val="000000" w:themeColor="text1"/>
                <w:sz w:val="20"/>
                <w:szCs w:val="20"/>
              </w:rPr>
              <w:t>Aluminum trays set </w:t>
            </w:r>
            <w:r w:rsidRPr="006A2CFC">
              <w:rPr>
                <w:rFonts w:asciiTheme="minorHAnsi" w:hAnsiTheme="minorHAnsi"/>
                <w:color w:val="000000" w:themeColor="text1"/>
                <w:sz w:val="20"/>
                <w:szCs w:val="20"/>
              </w:rPr>
              <w:t xml:space="preserve">   </w:t>
            </w:r>
          </w:p>
          <w:p w14:paraId="3946BC79"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69B93DD4" w14:textId="77777777" w:rsidR="006A2CFC" w:rsidRPr="006A2CFC" w:rsidRDefault="006A2CFC" w:rsidP="00556F07">
            <w:pPr>
              <w:numPr>
                <w:ilvl w:val="0"/>
                <w:numId w:val="60"/>
              </w:numPr>
              <w:spacing w:line="276" w:lineRule="auto"/>
              <w:rPr>
                <w:rFonts w:asciiTheme="minorHAnsi" w:hAnsiTheme="minorHAnsi"/>
                <w:color w:val="000000" w:themeColor="text1"/>
                <w:sz w:val="20"/>
                <w:szCs w:val="20"/>
              </w:rPr>
            </w:pPr>
            <w:proofErr w:type="spellStart"/>
            <w:r w:rsidRPr="006A2CFC">
              <w:rPr>
                <w:rFonts w:asciiTheme="minorHAnsi" w:hAnsiTheme="minorHAnsi"/>
                <w:color w:val="000000" w:themeColor="text1"/>
                <w:sz w:val="20"/>
                <w:szCs w:val="20"/>
              </w:rPr>
              <w:t>Colou</w:t>
            </w:r>
            <w:proofErr w:type="spellEnd"/>
            <w:r w:rsidRPr="006A2CFC">
              <w:rPr>
                <w:rFonts w:asciiTheme="minorHAnsi" w:hAnsiTheme="minorHAnsi"/>
                <w:color w:val="000000" w:themeColor="text1"/>
                <w:sz w:val="20"/>
                <w:szCs w:val="20"/>
              </w:rPr>
              <w:t>: Silver</w:t>
            </w:r>
          </w:p>
          <w:p w14:paraId="0285DFFC" w14:textId="77777777" w:rsidR="006A2CFC" w:rsidRPr="006A2CFC" w:rsidRDefault="006A2CFC" w:rsidP="00556F07">
            <w:pPr>
              <w:numPr>
                <w:ilvl w:val="0"/>
                <w:numId w:val="6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Material: </w:t>
            </w:r>
            <w:proofErr w:type="spellStart"/>
            <w:r w:rsidRPr="006A2CFC">
              <w:rPr>
                <w:rFonts w:asciiTheme="minorHAnsi" w:hAnsiTheme="minorHAnsi"/>
                <w:color w:val="000000" w:themeColor="text1"/>
                <w:sz w:val="20"/>
                <w:szCs w:val="20"/>
              </w:rPr>
              <w:t>Aluminium</w:t>
            </w:r>
            <w:proofErr w:type="spellEnd"/>
          </w:p>
          <w:p w14:paraId="64EE8496" w14:textId="77777777" w:rsidR="006A2CFC" w:rsidRPr="006A2CFC" w:rsidRDefault="006A2CFC" w:rsidP="00556F07">
            <w:pPr>
              <w:numPr>
                <w:ilvl w:val="0"/>
                <w:numId w:val="6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Item Dimensions </w:t>
            </w:r>
            <w:proofErr w:type="spellStart"/>
            <w:r w:rsidRPr="006A2CFC">
              <w:rPr>
                <w:rFonts w:asciiTheme="minorHAnsi" w:hAnsiTheme="minorHAnsi"/>
                <w:color w:val="000000" w:themeColor="text1"/>
                <w:sz w:val="20"/>
                <w:szCs w:val="20"/>
              </w:rPr>
              <w:t>LxWxH</w:t>
            </w:r>
            <w:proofErr w:type="spellEnd"/>
            <w:r w:rsidRPr="006A2CFC">
              <w:rPr>
                <w:rFonts w:asciiTheme="minorHAnsi" w:hAnsiTheme="minorHAnsi"/>
                <w:color w:val="000000" w:themeColor="text1"/>
                <w:sz w:val="20"/>
                <w:szCs w:val="20"/>
              </w:rPr>
              <w:t>: 40 x 30 x 3 Centimeters</w:t>
            </w:r>
          </w:p>
          <w:p w14:paraId="2D61579F" w14:textId="77777777" w:rsidR="006A2CFC" w:rsidRPr="006A2CFC" w:rsidRDefault="006A2CFC" w:rsidP="00556F07">
            <w:pPr>
              <w:numPr>
                <w:ilvl w:val="0"/>
                <w:numId w:val="6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Finish Type:  Mild </w:t>
            </w:r>
            <w:proofErr w:type="spellStart"/>
            <w:r w:rsidRPr="006A2CFC">
              <w:rPr>
                <w:rFonts w:asciiTheme="minorHAnsi" w:hAnsiTheme="minorHAnsi"/>
                <w:color w:val="000000" w:themeColor="text1"/>
                <w:sz w:val="20"/>
                <w:szCs w:val="20"/>
              </w:rPr>
              <w:t>Andoized</w:t>
            </w:r>
            <w:proofErr w:type="spellEnd"/>
            <w:r w:rsidRPr="006A2CFC">
              <w:rPr>
                <w:rFonts w:asciiTheme="minorHAnsi" w:hAnsiTheme="minorHAnsi"/>
                <w:color w:val="000000" w:themeColor="text1"/>
                <w:sz w:val="20"/>
                <w:szCs w:val="20"/>
              </w:rPr>
              <w:t xml:space="preserve">               </w:t>
            </w:r>
          </w:p>
          <w:p w14:paraId="0A6B332D" w14:textId="77777777" w:rsidR="006A2CFC" w:rsidRPr="006A2CFC" w:rsidRDefault="006A2CFC" w:rsidP="00556F07">
            <w:pPr>
              <w:numPr>
                <w:ilvl w:val="0"/>
                <w:numId w:val="6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Number of </w:t>
            </w:r>
            <w:proofErr w:type="gramStart"/>
            <w:r w:rsidRPr="006A2CFC">
              <w:rPr>
                <w:rFonts w:asciiTheme="minorHAnsi" w:hAnsiTheme="minorHAnsi"/>
                <w:color w:val="000000" w:themeColor="text1"/>
                <w:sz w:val="20"/>
                <w:szCs w:val="20"/>
              </w:rPr>
              <w:t>set</w:t>
            </w:r>
            <w:proofErr w:type="gramEnd"/>
            <w:r w:rsidRPr="006A2CFC">
              <w:rPr>
                <w:rFonts w:asciiTheme="minorHAnsi" w:hAnsiTheme="minorHAnsi"/>
                <w:color w:val="000000" w:themeColor="text1"/>
                <w:sz w:val="20"/>
                <w:szCs w:val="20"/>
              </w:rPr>
              <w:t>: 4</w:t>
            </w:r>
          </w:p>
          <w:p w14:paraId="4D96F29B"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32E5F30F" w14:textId="7D1EA1B8"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3AAA5C9E"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6</w:t>
            </w:r>
          </w:p>
        </w:tc>
        <w:tc>
          <w:tcPr>
            <w:tcW w:w="286" w:type="pct"/>
            <w:vAlign w:val="center"/>
          </w:tcPr>
          <w:p w14:paraId="34AFEEE5" w14:textId="77777777" w:rsidR="006A2CFC" w:rsidRPr="006A2CFC" w:rsidRDefault="006A2CFC" w:rsidP="006A2CFC">
            <w:pPr>
              <w:rPr>
                <w:rFonts w:asciiTheme="minorHAnsi" w:eastAsia="Times New Roman" w:hAnsiTheme="minorHAnsi" w:cstheme="minorHAnsi"/>
                <w:color w:val="000000" w:themeColor="text1"/>
                <w:sz w:val="20"/>
                <w:szCs w:val="20"/>
              </w:rPr>
            </w:pPr>
          </w:p>
          <w:p w14:paraId="5C6C8455" w14:textId="77777777" w:rsidR="006A2CFC" w:rsidRPr="006A2CFC" w:rsidRDefault="006A2CFC" w:rsidP="006A2CFC">
            <w:pPr>
              <w:rPr>
                <w:rFonts w:asciiTheme="minorHAnsi" w:eastAsia="Times New Roman" w:hAnsiTheme="minorHAnsi" w:cstheme="minorHAnsi"/>
                <w:color w:val="000000" w:themeColor="text1"/>
                <w:sz w:val="20"/>
                <w:szCs w:val="20"/>
              </w:rPr>
            </w:pPr>
          </w:p>
          <w:p w14:paraId="4A1D931C" w14:textId="77777777" w:rsidR="006A2CFC" w:rsidRPr="006A2CFC" w:rsidRDefault="006A2CFC" w:rsidP="006A2CFC">
            <w:pPr>
              <w:rPr>
                <w:rFonts w:asciiTheme="minorHAnsi" w:eastAsia="Times New Roman" w:hAnsiTheme="minorHAnsi" w:cstheme="minorHAnsi"/>
                <w:color w:val="000000" w:themeColor="text1"/>
                <w:sz w:val="20"/>
                <w:szCs w:val="20"/>
              </w:rPr>
            </w:pPr>
          </w:p>
          <w:p w14:paraId="6BA1780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21</w:t>
            </w:r>
          </w:p>
        </w:tc>
        <w:tc>
          <w:tcPr>
            <w:tcW w:w="330" w:type="pct"/>
            <w:shd w:val="clear" w:color="auto" w:fill="auto"/>
            <w:noWrap/>
            <w:vAlign w:val="center"/>
          </w:tcPr>
          <w:p w14:paraId="2C86A319"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7F570BF8"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5D78CE16" w14:textId="497336C8" w:rsidTr="00F667BB">
        <w:trPr>
          <w:trHeight w:val="1035"/>
        </w:trPr>
        <w:tc>
          <w:tcPr>
            <w:tcW w:w="290" w:type="pct"/>
            <w:shd w:val="clear" w:color="auto" w:fill="auto"/>
            <w:vAlign w:val="center"/>
          </w:tcPr>
          <w:p w14:paraId="5EA3B01D" w14:textId="06BC5F0A"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48A830C3"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bCs/>
                <w:color w:val="000000" w:themeColor="text1"/>
                <w:sz w:val="20"/>
                <w:szCs w:val="20"/>
              </w:rPr>
              <w:t>Spoons set </w:t>
            </w:r>
            <w:r w:rsidRPr="006A2CFC">
              <w:rPr>
                <w:rFonts w:asciiTheme="minorHAnsi" w:hAnsiTheme="minorHAnsi"/>
                <w:color w:val="000000" w:themeColor="text1"/>
                <w:sz w:val="20"/>
                <w:szCs w:val="20"/>
              </w:rPr>
              <w:t xml:space="preserve">   </w:t>
            </w:r>
          </w:p>
          <w:p w14:paraId="776375B7"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3DA7D542" w14:textId="77777777" w:rsidR="006A2CFC" w:rsidRPr="006A2CFC" w:rsidRDefault="006A2CFC" w:rsidP="00556F07">
            <w:pPr>
              <w:numPr>
                <w:ilvl w:val="0"/>
                <w:numId w:val="61"/>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dinner spoon: Quantity: 6 pcs   </w:t>
            </w:r>
          </w:p>
          <w:p w14:paraId="6AAD0E7B" w14:textId="77777777" w:rsidR="006A2CFC" w:rsidRPr="006A2CFC" w:rsidRDefault="006A2CFC" w:rsidP="00556F07">
            <w:pPr>
              <w:numPr>
                <w:ilvl w:val="0"/>
                <w:numId w:val="61"/>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length: 7.8 </w:t>
            </w:r>
            <w:proofErr w:type="gramStart"/>
            <w:r w:rsidRPr="006A2CFC">
              <w:rPr>
                <w:rFonts w:asciiTheme="minorHAnsi" w:hAnsiTheme="minorHAnsi"/>
                <w:color w:val="000000" w:themeColor="text1"/>
                <w:sz w:val="20"/>
                <w:szCs w:val="20"/>
              </w:rPr>
              <w:t>inch  weight</w:t>
            </w:r>
            <w:proofErr w:type="gramEnd"/>
            <w:r w:rsidRPr="006A2CFC">
              <w:rPr>
                <w:rFonts w:asciiTheme="minorHAnsi" w:hAnsiTheme="minorHAnsi"/>
                <w:color w:val="000000" w:themeColor="text1"/>
                <w:sz w:val="20"/>
                <w:szCs w:val="20"/>
              </w:rPr>
              <w:t xml:space="preserve">: 53 gm     </w:t>
            </w:r>
          </w:p>
          <w:p w14:paraId="0C1165CB" w14:textId="77777777" w:rsidR="006A2CFC" w:rsidRPr="006A2CFC" w:rsidRDefault="006A2CFC" w:rsidP="00556F07">
            <w:pPr>
              <w:numPr>
                <w:ilvl w:val="0"/>
                <w:numId w:val="61"/>
              </w:numPr>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Tea spoon: Quantity: 6 </w:t>
            </w:r>
            <w:proofErr w:type="gramStart"/>
            <w:r w:rsidRPr="006A2CFC">
              <w:rPr>
                <w:rFonts w:asciiTheme="minorHAnsi" w:hAnsiTheme="minorHAnsi"/>
                <w:color w:val="000000" w:themeColor="text1"/>
                <w:sz w:val="20"/>
                <w:szCs w:val="20"/>
              </w:rPr>
              <w:t>pcs ,</w:t>
            </w:r>
            <w:proofErr w:type="gramEnd"/>
            <w:r w:rsidRPr="006A2CFC">
              <w:rPr>
                <w:rFonts w:asciiTheme="minorHAnsi" w:hAnsiTheme="minorHAnsi"/>
                <w:color w:val="000000" w:themeColor="text1"/>
                <w:sz w:val="20"/>
                <w:szCs w:val="20"/>
              </w:rPr>
              <w:t xml:space="preserve"> </w:t>
            </w:r>
          </w:p>
          <w:p w14:paraId="127ADFCF" w14:textId="77777777" w:rsidR="006A2CFC" w:rsidRPr="006A2CFC" w:rsidRDefault="006A2CFC" w:rsidP="00556F07">
            <w:pPr>
              <w:numPr>
                <w:ilvl w:val="0"/>
                <w:numId w:val="61"/>
              </w:numPr>
              <w:rPr>
                <w:rFonts w:asciiTheme="minorHAnsi" w:hAnsiTheme="minorHAnsi"/>
                <w:color w:val="000000" w:themeColor="text1"/>
                <w:sz w:val="20"/>
                <w:szCs w:val="20"/>
              </w:rPr>
            </w:pPr>
            <w:r w:rsidRPr="006A2CFC">
              <w:rPr>
                <w:rFonts w:asciiTheme="minorHAnsi" w:hAnsiTheme="minorHAnsi"/>
                <w:color w:val="000000" w:themeColor="text1"/>
                <w:sz w:val="20"/>
                <w:szCs w:val="20"/>
              </w:rPr>
              <w:t>length:</w:t>
            </w:r>
            <w:proofErr w:type="gramStart"/>
            <w:r w:rsidRPr="006A2CFC">
              <w:rPr>
                <w:rFonts w:asciiTheme="minorHAnsi" w:hAnsiTheme="minorHAnsi"/>
                <w:color w:val="000000" w:themeColor="text1"/>
                <w:sz w:val="20"/>
                <w:szCs w:val="20"/>
              </w:rPr>
              <w:t>5.1 inch</w:t>
            </w:r>
            <w:proofErr w:type="gramEnd"/>
            <w:r w:rsidRPr="006A2CFC">
              <w:rPr>
                <w:rFonts w:asciiTheme="minorHAnsi" w:hAnsiTheme="minorHAnsi"/>
                <w:color w:val="000000" w:themeColor="text1"/>
                <w:sz w:val="20"/>
                <w:szCs w:val="20"/>
              </w:rPr>
              <w:t xml:space="preserve"> weight: 22g</w:t>
            </w:r>
          </w:p>
          <w:p w14:paraId="0EE8D17B"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14B927E3" w14:textId="1B2F0496"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1E3BFEE4"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6</w:t>
            </w:r>
          </w:p>
        </w:tc>
        <w:tc>
          <w:tcPr>
            <w:tcW w:w="286" w:type="pct"/>
            <w:vAlign w:val="center"/>
          </w:tcPr>
          <w:p w14:paraId="7EAE38FB"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30</w:t>
            </w:r>
          </w:p>
        </w:tc>
        <w:tc>
          <w:tcPr>
            <w:tcW w:w="330" w:type="pct"/>
            <w:shd w:val="clear" w:color="auto" w:fill="auto"/>
            <w:noWrap/>
            <w:vAlign w:val="center"/>
          </w:tcPr>
          <w:p w14:paraId="7CCCF24F"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64098313"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40B306B0" w14:textId="5BF669BC" w:rsidTr="00F667BB">
        <w:trPr>
          <w:trHeight w:val="1290"/>
        </w:trPr>
        <w:tc>
          <w:tcPr>
            <w:tcW w:w="290" w:type="pct"/>
            <w:shd w:val="clear" w:color="auto" w:fill="auto"/>
            <w:vAlign w:val="center"/>
          </w:tcPr>
          <w:p w14:paraId="7E8718E6" w14:textId="0396AAA6"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1FD339E0"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 xml:space="preserve">Cooking pans    </w:t>
            </w:r>
            <w:r w:rsidRPr="006A2CFC">
              <w:rPr>
                <w:rFonts w:asciiTheme="minorHAnsi" w:eastAsia="Times New Roman" w:hAnsiTheme="minorHAnsi" w:cstheme="minorHAnsi"/>
                <w:color w:val="000000" w:themeColor="text1"/>
                <w:sz w:val="20"/>
                <w:szCs w:val="20"/>
              </w:rPr>
              <w:t xml:space="preserve">                                </w:t>
            </w:r>
          </w:p>
          <w:p w14:paraId="056005D8" w14:textId="77777777" w:rsidR="006A2CFC" w:rsidRPr="006A2CFC" w:rsidRDefault="006A2CFC" w:rsidP="006A2CFC">
            <w:pPr>
              <w:rPr>
                <w:rFonts w:asciiTheme="minorHAnsi" w:hAnsi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 </w:t>
            </w: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4FCCDD2D" w14:textId="77777777" w:rsidR="006A2CFC" w:rsidRPr="006A2CFC" w:rsidRDefault="006A2CFC" w:rsidP="00556F07">
            <w:pPr>
              <w:numPr>
                <w:ilvl w:val="0"/>
                <w:numId w:val="62"/>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Material: Aluminum body</w:t>
            </w:r>
          </w:p>
          <w:p w14:paraId="014DD98C" w14:textId="77777777" w:rsidR="006A2CFC" w:rsidRPr="006A2CFC" w:rsidRDefault="006A2CFC" w:rsidP="00556F07">
            <w:pPr>
              <w:numPr>
                <w:ilvl w:val="0"/>
                <w:numId w:val="62"/>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Size: 3-Piece Set</w:t>
            </w:r>
          </w:p>
          <w:p w14:paraId="229F8D4D" w14:textId="77777777" w:rsidR="006A2CFC" w:rsidRPr="006A2CFC" w:rsidRDefault="006A2CFC" w:rsidP="00556F07">
            <w:pPr>
              <w:numPr>
                <w:ilvl w:val="0"/>
                <w:numId w:val="62"/>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Is Dishwasher Safe:  Yes</w:t>
            </w:r>
          </w:p>
          <w:p w14:paraId="5DFC9AB7" w14:textId="77777777" w:rsidR="006A2CFC" w:rsidRPr="006A2CFC" w:rsidRDefault="006A2CFC" w:rsidP="00556F07">
            <w:pPr>
              <w:numPr>
                <w:ilvl w:val="0"/>
                <w:numId w:val="62"/>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Number of Pieces:  3</w:t>
            </w:r>
          </w:p>
          <w:p w14:paraId="3EC8385B"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2226E35C" w14:textId="75CFA1F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48ED1444"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5</w:t>
            </w:r>
          </w:p>
        </w:tc>
        <w:tc>
          <w:tcPr>
            <w:tcW w:w="286" w:type="pct"/>
            <w:vAlign w:val="center"/>
          </w:tcPr>
          <w:p w14:paraId="4A2F585C"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10</w:t>
            </w:r>
          </w:p>
        </w:tc>
        <w:tc>
          <w:tcPr>
            <w:tcW w:w="330" w:type="pct"/>
            <w:shd w:val="clear" w:color="auto" w:fill="auto"/>
            <w:noWrap/>
            <w:vAlign w:val="center"/>
            <w:hideMark/>
          </w:tcPr>
          <w:p w14:paraId="155D8B3B"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1743387A"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7DA9485B" w14:textId="08DA585F" w:rsidTr="00F667BB">
        <w:trPr>
          <w:trHeight w:val="620"/>
        </w:trPr>
        <w:tc>
          <w:tcPr>
            <w:tcW w:w="290" w:type="pct"/>
            <w:shd w:val="clear" w:color="auto" w:fill="auto"/>
            <w:vAlign w:val="center"/>
          </w:tcPr>
          <w:p w14:paraId="2F1466E1" w14:textId="461D55A1"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3CBB9084"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 xml:space="preserve">Boiling pans  </w:t>
            </w:r>
            <w:r w:rsidRPr="006A2CFC">
              <w:rPr>
                <w:rFonts w:asciiTheme="minorHAnsi" w:eastAsia="Times New Roman" w:hAnsiTheme="minorHAnsi" w:cstheme="minorHAnsi"/>
                <w:color w:val="000000" w:themeColor="text1"/>
                <w:sz w:val="20"/>
                <w:szCs w:val="20"/>
              </w:rPr>
              <w:t xml:space="preserve">                                     </w:t>
            </w:r>
          </w:p>
          <w:p w14:paraId="02A3FC70" w14:textId="77777777" w:rsidR="006A2CFC" w:rsidRPr="006A2CFC" w:rsidRDefault="006A2CFC" w:rsidP="006A2CFC">
            <w:pPr>
              <w:rPr>
                <w:rFonts w:asciiTheme="minorHAnsi" w:hAnsi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    </w:t>
            </w: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6817F80D" w14:textId="77777777" w:rsidR="006A2CFC" w:rsidRPr="006A2CFC" w:rsidRDefault="006A2CFC" w:rsidP="00556F07">
            <w:pPr>
              <w:numPr>
                <w:ilvl w:val="0"/>
                <w:numId w:val="6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Boiling pan capacity: 250 dm3</w:t>
            </w:r>
          </w:p>
          <w:p w14:paraId="7A9400BC" w14:textId="77777777" w:rsidR="006A2CFC" w:rsidRPr="006A2CFC" w:rsidRDefault="006A2CFC" w:rsidP="00556F07">
            <w:pPr>
              <w:numPr>
                <w:ilvl w:val="0"/>
                <w:numId w:val="6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Heat tank diameter: 910 mm</w:t>
            </w:r>
          </w:p>
          <w:p w14:paraId="1AED205D" w14:textId="77777777" w:rsidR="006A2CFC" w:rsidRPr="006A2CFC" w:rsidRDefault="006A2CFC" w:rsidP="00556F07">
            <w:pPr>
              <w:numPr>
                <w:ilvl w:val="0"/>
                <w:numId w:val="6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Housing diameter: 1195 mm</w:t>
            </w:r>
          </w:p>
          <w:p w14:paraId="15FF5133" w14:textId="77777777" w:rsidR="006A2CFC" w:rsidRPr="006A2CFC" w:rsidRDefault="006A2CFC" w:rsidP="00556F07">
            <w:pPr>
              <w:numPr>
                <w:ilvl w:val="0"/>
                <w:numId w:val="6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The height to the flange: 900 mm</w:t>
            </w:r>
          </w:p>
          <w:p w14:paraId="7EDADAF4" w14:textId="77777777" w:rsidR="006A2CFC" w:rsidRPr="006A2CFC" w:rsidRDefault="006A2CFC" w:rsidP="00556F07">
            <w:pPr>
              <w:numPr>
                <w:ilvl w:val="0"/>
                <w:numId w:val="6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lastRenderedPageBreak/>
              <w:t>Overall dimensions: 1330x1340 mm</w:t>
            </w:r>
          </w:p>
          <w:p w14:paraId="2D0EC325" w14:textId="77777777" w:rsidR="006A2CFC" w:rsidRPr="006A2CFC" w:rsidRDefault="006A2CFC" w:rsidP="00556F07">
            <w:pPr>
              <w:numPr>
                <w:ilvl w:val="0"/>
                <w:numId w:val="63"/>
              </w:numPr>
              <w:spacing w:line="276" w:lineRule="auto"/>
              <w:rPr>
                <w:rFonts w:asciiTheme="minorHAnsi" w:hAnsiTheme="minorHAnsi"/>
                <w:color w:val="000000" w:themeColor="text1"/>
                <w:sz w:val="20"/>
                <w:szCs w:val="20"/>
              </w:rPr>
            </w:pPr>
            <w:proofErr w:type="spellStart"/>
            <w:r w:rsidRPr="006A2CFC">
              <w:rPr>
                <w:rFonts w:asciiTheme="minorHAnsi" w:hAnsiTheme="minorHAnsi"/>
                <w:color w:val="000000" w:themeColor="text1"/>
                <w:sz w:val="20"/>
                <w:szCs w:val="20"/>
              </w:rPr>
              <w:t>ower</w:t>
            </w:r>
            <w:proofErr w:type="spellEnd"/>
            <w:r w:rsidRPr="006A2CFC">
              <w:rPr>
                <w:rFonts w:asciiTheme="minorHAnsi" w:hAnsiTheme="minorHAnsi"/>
                <w:color w:val="000000" w:themeColor="text1"/>
                <w:sz w:val="20"/>
                <w:szCs w:val="20"/>
              </w:rPr>
              <w:t xml:space="preserve"> rating: 28,8 kW</w:t>
            </w:r>
          </w:p>
          <w:p w14:paraId="2A6129B3" w14:textId="77777777" w:rsidR="006A2CFC" w:rsidRPr="006A2CFC" w:rsidRDefault="006A2CFC" w:rsidP="00556F07">
            <w:pPr>
              <w:numPr>
                <w:ilvl w:val="0"/>
                <w:numId w:val="6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Power supply: 3N ~ 400V 50 Hz</w:t>
            </w:r>
            <w:r w:rsidRPr="006A2CFC">
              <w:rPr>
                <w:rFonts w:asciiTheme="minorHAnsi" w:hAnsiTheme="minorHAnsi"/>
                <w:color w:val="000000" w:themeColor="text1"/>
                <w:sz w:val="20"/>
                <w:szCs w:val="20"/>
              </w:rPr>
              <w:br/>
            </w:r>
            <w:r w:rsidRPr="006A2CFC">
              <w:rPr>
                <w:rFonts w:asciiTheme="minorHAnsi" w:hAnsiTheme="minorHAnsi"/>
                <w:b/>
                <w:bCs/>
                <w:color w:val="000000" w:themeColor="text1"/>
                <w:sz w:val="20"/>
                <w:szCs w:val="20"/>
              </w:rPr>
              <w:t>Standard:</w:t>
            </w:r>
          </w:p>
          <w:p w14:paraId="6C8987E6" w14:textId="77777777" w:rsidR="006A2CFC" w:rsidRPr="006A2CFC" w:rsidRDefault="006A2CFC" w:rsidP="00556F07">
            <w:pPr>
              <w:numPr>
                <w:ilvl w:val="0"/>
                <w:numId w:val="6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Connection cold water: R 1 / 2 "Battery filling cold water </w:t>
            </w:r>
            <w:r w:rsidRPr="006A2CFC">
              <w:rPr>
                <w:rFonts w:asciiTheme="minorHAnsi" w:hAnsiTheme="minorHAnsi"/>
                <w:color w:val="000000" w:themeColor="text1"/>
                <w:sz w:val="20"/>
                <w:szCs w:val="20"/>
              </w:rPr>
              <w:br/>
            </w:r>
            <w:r w:rsidRPr="006A2CFC">
              <w:rPr>
                <w:rFonts w:asciiTheme="minorHAnsi" w:hAnsiTheme="minorHAnsi"/>
                <w:b/>
                <w:bCs/>
                <w:color w:val="000000" w:themeColor="text1"/>
                <w:sz w:val="20"/>
                <w:szCs w:val="20"/>
              </w:rPr>
              <w:t>Option:</w:t>
            </w:r>
          </w:p>
          <w:p w14:paraId="732F7485" w14:textId="77777777" w:rsidR="006A2CFC" w:rsidRPr="006A2CFC" w:rsidRDefault="006A2CFC" w:rsidP="00556F07">
            <w:pPr>
              <w:numPr>
                <w:ilvl w:val="0"/>
                <w:numId w:val="6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Connection hot and cold water: 2 x R 1 / 2 "Battery filling hot and cold water</w:t>
            </w:r>
          </w:p>
          <w:p w14:paraId="7E95F6CB" w14:textId="77777777" w:rsidR="006A2CFC" w:rsidRPr="006A2CFC" w:rsidRDefault="006A2CFC" w:rsidP="00556F07">
            <w:pPr>
              <w:numPr>
                <w:ilvl w:val="0"/>
                <w:numId w:val="6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Maximum working pressure of steam: 0,05 MPa</w:t>
            </w:r>
          </w:p>
          <w:p w14:paraId="5A29B9EA"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0DCE1CB4" w14:textId="398578C4"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lastRenderedPageBreak/>
              <w:t>Each</w:t>
            </w:r>
          </w:p>
        </w:tc>
        <w:tc>
          <w:tcPr>
            <w:tcW w:w="330" w:type="pct"/>
            <w:shd w:val="clear" w:color="auto" w:fill="auto"/>
            <w:noWrap/>
            <w:vAlign w:val="center"/>
            <w:hideMark/>
          </w:tcPr>
          <w:p w14:paraId="372FDEF0"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286" w:type="pct"/>
            <w:vAlign w:val="center"/>
          </w:tcPr>
          <w:p w14:paraId="428863D8"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5</w:t>
            </w:r>
          </w:p>
        </w:tc>
        <w:tc>
          <w:tcPr>
            <w:tcW w:w="330" w:type="pct"/>
            <w:shd w:val="clear" w:color="auto" w:fill="auto"/>
            <w:noWrap/>
            <w:vAlign w:val="center"/>
          </w:tcPr>
          <w:p w14:paraId="056B3A5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3B7CE2E5"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04154B51" w14:textId="41192F60" w:rsidTr="00F667BB">
        <w:trPr>
          <w:trHeight w:val="1520"/>
        </w:trPr>
        <w:tc>
          <w:tcPr>
            <w:tcW w:w="290" w:type="pct"/>
            <w:shd w:val="clear" w:color="auto" w:fill="auto"/>
            <w:vAlign w:val="center"/>
          </w:tcPr>
          <w:p w14:paraId="6249D2D4" w14:textId="6E6AEB96"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4529EDF3"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bCs/>
                <w:color w:val="000000" w:themeColor="text1"/>
                <w:sz w:val="20"/>
                <w:szCs w:val="20"/>
              </w:rPr>
              <w:t>Frying pans</w:t>
            </w:r>
            <w:r w:rsidRPr="006A2CFC">
              <w:rPr>
                <w:rFonts w:asciiTheme="minorHAnsi" w:hAnsiTheme="minorHAnsi"/>
                <w:color w:val="000000" w:themeColor="text1"/>
                <w:sz w:val="20"/>
                <w:szCs w:val="20"/>
              </w:rPr>
              <w:t xml:space="preserve">   </w:t>
            </w:r>
          </w:p>
          <w:p w14:paraId="749A626F"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61BF3063" w14:textId="77777777" w:rsidR="006A2CFC" w:rsidRPr="006A2CFC" w:rsidRDefault="006A2CFC" w:rsidP="00556F07">
            <w:pPr>
              <w:pStyle w:val="ListParagraph"/>
              <w:widowControl/>
              <w:numPr>
                <w:ilvl w:val="0"/>
                <w:numId w:val="65"/>
              </w:numPr>
              <w:overflowPunct/>
              <w:adjustRightInd/>
              <w:spacing w:line="276" w:lineRule="auto"/>
              <w:rPr>
                <w:rFonts w:asciiTheme="minorHAnsi" w:hAnsiTheme="minorHAnsi" w:cs="Arial"/>
                <w:color w:val="000000" w:themeColor="text1"/>
                <w:sz w:val="20"/>
                <w:szCs w:val="20"/>
              </w:rPr>
            </w:pPr>
            <w:r w:rsidRPr="006A2CFC">
              <w:rPr>
                <w:rFonts w:asciiTheme="minorHAnsi" w:hAnsiTheme="minorHAnsi" w:cs="Arial"/>
                <w:color w:val="000000" w:themeColor="text1"/>
                <w:sz w:val="20"/>
                <w:szCs w:val="20"/>
              </w:rPr>
              <w:t>Item Diameter: 8 Inches</w:t>
            </w:r>
            <w:r w:rsidRPr="006A2CFC">
              <w:rPr>
                <w:rFonts w:asciiTheme="minorHAnsi" w:hAnsiTheme="minorHAnsi" w:cs="Arial"/>
                <w:color w:val="000000" w:themeColor="text1"/>
                <w:sz w:val="20"/>
                <w:szCs w:val="20"/>
              </w:rPr>
              <w:br/>
              <w:t>Color: Grey-Black</w:t>
            </w:r>
            <w:r w:rsidRPr="006A2CFC">
              <w:rPr>
                <w:rFonts w:asciiTheme="minorHAnsi" w:hAnsiTheme="minorHAnsi" w:cs="Arial"/>
                <w:color w:val="000000" w:themeColor="text1"/>
                <w:sz w:val="20"/>
                <w:szCs w:val="20"/>
              </w:rPr>
              <w:br/>
              <w:t>Has Nonstick Coating: Yes</w:t>
            </w:r>
          </w:p>
          <w:p w14:paraId="7EB02DBD"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47D79B74" w14:textId="5076D0BE"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35738B48"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6</w:t>
            </w:r>
          </w:p>
        </w:tc>
        <w:tc>
          <w:tcPr>
            <w:tcW w:w="286" w:type="pct"/>
            <w:vAlign w:val="center"/>
          </w:tcPr>
          <w:p w14:paraId="2CB3105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10</w:t>
            </w:r>
          </w:p>
        </w:tc>
        <w:tc>
          <w:tcPr>
            <w:tcW w:w="330" w:type="pct"/>
            <w:shd w:val="clear" w:color="auto" w:fill="auto"/>
            <w:noWrap/>
            <w:vAlign w:val="center"/>
          </w:tcPr>
          <w:p w14:paraId="6C86A282"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7E3B5AF3"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6C13E714" w14:textId="461D1DC1" w:rsidTr="00F667BB">
        <w:trPr>
          <w:trHeight w:val="2310"/>
        </w:trPr>
        <w:tc>
          <w:tcPr>
            <w:tcW w:w="290" w:type="pct"/>
            <w:shd w:val="clear" w:color="auto" w:fill="auto"/>
            <w:vAlign w:val="center"/>
          </w:tcPr>
          <w:p w14:paraId="3FF72018" w14:textId="16DCBB20"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0696FF01"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bCs/>
                <w:color w:val="000000" w:themeColor="text1"/>
                <w:sz w:val="20"/>
                <w:szCs w:val="20"/>
              </w:rPr>
              <w:t>Clippers/tongs set (Double turner and barbecue tongs) </w:t>
            </w:r>
            <w:r w:rsidRPr="006A2CFC">
              <w:rPr>
                <w:rFonts w:asciiTheme="minorHAnsi" w:hAnsiTheme="minorHAnsi"/>
                <w:color w:val="000000" w:themeColor="text1"/>
                <w:sz w:val="20"/>
                <w:szCs w:val="20"/>
              </w:rPr>
              <w:t xml:space="preserve"> </w:t>
            </w:r>
          </w:p>
          <w:p w14:paraId="69C18B5F"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410CBCB0" w14:textId="77777777" w:rsidR="006A2CFC" w:rsidRPr="006A2CFC" w:rsidRDefault="006A2CFC" w:rsidP="00556F07">
            <w:pPr>
              <w:numPr>
                <w:ilvl w:val="0"/>
                <w:numId w:val="64"/>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Size: 275 x 75 x 20 mm</w:t>
            </w:r>
          </w:p>
          <w:p w14:paraId="20AF8B79" w14:textId="77777777" w:rsidR="006A2CFC" w:rsidRPr="006A2CFC" w:rsidRDefault="006A2CFC" w:rsidP="00556F07">
            <w:pPr>
              <w:numPr>
                <w:ilvl w:val="0"/>
                <w:numId w:val="64"/>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Material: aluminum                              </w:t>
            </w:r>
          </w:p>
          <w:p w14:paraId="09866B24" w14:textId="77777777" w:rsidR="006A2CFC" w:rsidRPr="006A2CFC" w:rsidRDefault="006A2CFC" w:rsidP="00556F07">
            <w:pPr>
              <w:numPr>
                <w:ilvl w:val="0"/>
                <w:numId w:val="64"/>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Two in one</w:t>
            </w:r>
            <w:r w:rsidRPr="006A2CFC">
              <w:rPr>
                <w:rFonts w:asciiTheme="minorHAnsi" w:hAnsiTheme="minorHAnsi"/>
                <w:color w:val="000000" w:themeColor="text1"/>
                <w:sz w:val="20"/>
                <w:szCs w:val="20"/>
              </w:rPr>
              <w:br/>
              <w:t xml:space="preserve">The two parts of the turner </w:t>
            </w:r>
            <w:proofErr w:type="gramStart"/>
            <w:r w:rsidRPr="006A2CFC">
              <w:rPr>
                <w:rFonts w:asciiTheme="minorHAnsi" w:hAnsiTheme="minorHAnsi"/>
                <w:color w:val="000000" w:themeColor="text1"/>
                <w:sz w:val="20"/>
                <w:szCs w:val="20"/>
              </w:rPr>
              <w:t>are connected with</w:t>
            </w:r>
            <w:proofErr w:type="gramEnd"/>
            <w:r w:rsidRPr="006A2CFC">
              <w:rPr>
                <w:rFonts w:asciiTheme="minorHAnsi" w:hAnsiTheme="minorHAnsi"/>
                <w:color w:val="000000" w:themeColor="text1"/>
                <w:sz w:val="20"/>
                <w:szCs w:val="20"/>
              </w:rPr>
              <w:t xml:space="preserve"> a joint; the turners can be detached easily for separate use</w:t>
            </w:r>
          </w:p>
          <w:p w14:paraId="04C8F0D0" w14:textId="77777777" w:rsidR="006A2CFC" w:rsidRPr="006A2CFC" w:rsidRDefault="006A2CFC" w:rsidP="00556F07">
            <w:pPr>
              <w:numPr>
                <w:ilvl w:val="0"/>
                <w:numId w:val="64"/>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Heat resistant up to 450 ° C</w:t>
            </w:r>
          </w:p>
          <w:p w14:paraId="2BCB1FE6"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2A938735" w14:textId="7932E52F"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78B6CF1F"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w:t>
            </w:r>
          </w:p>
        </w:tc>
        <w:tc>
          <w:tcPr>
            <w:tcW w:w="286" w:type="pct"/>
            <w:vAlign w:val="center"/>
          </w:tcPr>
          <w:p w14:paraId="1834D46C"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10</w:t>
            </w:r>
          </w:p>
        </w:tc>
        <w:tc>
          <w:tcPr>
            <w:tcW w:w="330" w:type="pct"/>
            <w:shd w:val="clear" w:color="auto" w:fill="auto"/>
            <w:noWrap/>
            <w:vAlign w:val="center"/>
            <w:hideMark/>
          </w:tcPr>
          <w:p w14:paraId="3DC5E5F6"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660B4A28"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7698D205" w14:textId="5A28C097" w:rsidTr="00F667BB">
        <w:trPr>
          <w:trHeight w:val="2310"/>
        </w:trPr>
        <w:tc>
          <w:tcPr>
            <w:tcW w:w="290" w:type="pct"/>
            <w:shd w:val="clear" w:color="auto" w:fill="auto"/>
            <w:vAlign w:val="center"/>
          </w:tcPr>
          <w:p w14:paraId="5294ECDD" w14:textId="2D03882D"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364FCB34"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Different size plastic buckets</w:t>
            </w:r>
          </w:p>
          <w:p w14:paraId="2E335977"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i/>
                <w:color w:val="000000" w:themeColor="text1"/>
                <w:sz w:val="20"/>
                <w:szCs w:val="20"/>
              </w:rPr>
              <w:t>Specification</w:t>
            </w:r>
          </w:p>
          <w:p w14:paraId="02FC0054" w14:textId="77777777" w:rsidR="006A2CFC" w:rsidRPr="006A2CFC" w:rsidRDefault="006A2CFC" w:rsidP="00556F07">
            <w:pPr>
              <w:numPr>
                <w:ilvl w:val="0"/>
                <w:numId w:val="6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Volumes/Capacity: 5L, 10 L, 20 L </w:t>
            </w:r>
          </w:p>
          <w:p w14:paraId="18A53EAE" w14:textId="77777777" w:rsidR="006A2CFC" w:rsidRPr="006A2CFC" w:rsidRDefault="006A2CFC" w:rsidP="00556F07">
            <w:pPr>
              <w:numPr>
                <w:ilvl w:val="0"/>
                <w:numId w:val="6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Material</w:t>
            </w:r>
            <w:r w:rsidRPr="006A2CFC">
              <w:rPr>
                <w:rFonts w:asciiTheme="minorHAnsi" w:hAnsiTheme="minorHAnsi"/>
                <w:color w:val="000000" w:themeColor="text1"/>
                <w:sz w:val="20"/>
                <w:szCs w:val="20"/>
              </w:rPr>
              <w:t>：</w:t>
            </w:r>
            <w:r w:rsidRPr="006A2CFC">
              <w:rPr>
                <w:rFonts w:asciiTheme="minorHAnsi" w:hAnsiTheme="minorHAnsi"/>
                <w:color w:val="000000" w:themeColor="text1"/>
                <w:sz w:val="20"/>
                <w:szCs w:val="20"/>
              </w:rPr>
              <w:t xml:space="preserve"> Plastic (COPP)</w:t>
            </w:r>
          </w:p>
          <w:p w14:paraId="16625A7B" w14:textId="77777777" w:rsidR="006A2CFC" w:rsidRPr="006A2CFC" w:rsidRDefault="006A2CFC" w:rsidP="00556F07">
            <w:pPr>
              <w:numPr>
                <w:ilvl w:val="0"/>
                <w:numId w:val="6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Size: Lid diam: 8.5cm, Upper diam:8.1cm, </w:t>
            </w:r>
          </w:p>
          <w:p w14:paraId="5635CCD1" w14:textId="77777777" w:rsidR="006A2CFC" w:rsidRPr="006A2CFC" w:rsidRDefault="006A2CFC" w:rsidP="00556F07">
            <w:pPr>
              <w:numPr>
                <w:ilvl w:val="0"/>
                <w:numId w:val="6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Bottom diam:7.6cm, height:9.1cm</w:t>
            </w:r>
          </w:p>
          <w:p w14:paraId="68FF473D" w14:textId="77777777" w:rsidR="006A2CFC" w:rsidRPr="006A2CFC" w:rsidRDefault="006A2CFC" w:rsidP="00556F07">
            <w:pPr>
              <w:numPr>
                <w:ilvl w:val="0"/>
                <w:numId w:val="66"/>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Color: White color                             </w:t>
            </w:r>
          </w:p>
          <w:p w14:paraId="245CDCC8" w14:textId="77777777" w:rsidR="006A2CFC" w:rsidRPr="006A2CFC" w:rsidRDefault="006A2CFC" w:rsidP="00556F07">
            <w:pPr>
              <w:numPr>
                <w:ilvl w:val="0"/>
                <w:numId w:val="66"/>
              </w:numPr>
              <w:spacing w:line="276"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Shape</w:t>
            </w:r>
            <w:r w:rsidRPr="006A2CFC">
              <w:rPr>
                <w:rFonts w:asciiTheme="minorHAnsi" w:eastAsia="MS Gothic" w:hAnsiTheme="minorHAnsi" w:cs="MS Gothic"/>
                <w:color w:val="000000" w:themeColor="text1"/>
                <w:sz w:val="20"/>
                <w:szCs w:val="20"/>
              </w:rPr>
              <w:t>：</w:t>
            </w:r>
            <w:r w:rsidRPr="006A2CFC">
              <w:rPr>
                <w:rFonts w:asciiTheme="minorHAnsi" w:hAnsiTheme="minorHAnsi"/>
                <w:color w:val="000000" w:themeColor="text1"/>
                <w:sz w:val="20"/>
                <w:szCs w:val="20"/>
              </w:rPr>
              <w:t xml:space="preserve"> Round</w:t>
            </w:r>
          </w:p>
        </w:tc>
        <w:tc>
          <w:tcPr>
            <w:tcW w:w="371" w:type="pct"/>
            <w:shd w:val="clear" w:color="auto" w:fill="auto"/>
            <w:noWrap/>
            <w:vAlign w:val="center"/>
          </w:tcPr>
          <w:p w14:paraId="198EB488" w14:textId="308F25F3"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12B0910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w:t>
            </w:r>
          </w:p>
        </w:tc>
        <w:tc>
          <w:tcPr>
            <w:tcW w:w="286" w:type="pct"/>
            <w:vAlign w:val="center"/>
          </w:tcPr>
          <w:p w14:paraId="1AB7DE22" w14:textId="77777777" w:rsidR="006A2CFC" w:rsidRPr="006A2CFC" w:rsidRDefault="006A2CFC" w:rsidP="006A2CFC">
            <w:pPr>
              <w:rPr>
                <w:rFonts w:asciiTheme="minorHAnsi" w:eastAsia="Times New Roman" w:hAnsiTheme="minorHAnsi" w:cstheme="minorHAnsi"/>
                <w:color w:val="000000" w:themeColor="text1"/>
                <w:sz w:val="20"/>
                <w:szCs w:val="20"/>
              </w:rPr>
            </w:pPr>
          </w:p>
          <w:p w14:paraId="1AD1811E"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20</w:t>
            </w:r>
          </w:p>
        </w:tc>
        <w:tc>
          <w:tcPr>
            <w:tcW w:w="330" w:type="pct"/>
            <w:shd w:val="clear" w:color="auto" w:fill="auto"/>
            <w:noWrap/>
            <w:vAlign w:val="center"/>
            <w:hideMark/>
          </w:tcPr>
          <w:p w14:paraId="7253094D"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68713573"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11AD8AA8" w14:textId="5A1C5963" w:rsidTr="00F667BB">
        <w:trPr>
          <w:trHeight w:val="2240"/>
        </w:trPr>
        <w:tc>
          <w:tcPr>
            <w:tcW w:w="290" w:type="pct"/>
            <w:shd w:val="clear" w:color="auto" w:fill="auto"/>
            <w:vAlign w:val="center"/>
          </w:tcPr>
          <w:p w14:paraId="5FBDFE2E" w14:textId="7B8C001C"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16CD0800" w14:textId="5331B7F7" w:rsidR="006A2CFC" w:rsidRPr="006A2CFC" w:rsidRDefault="00762B3E" w:rsidP="006A2CFC">
            <w:pPr>
              <w:rPr>
                <w:rFonts w:asciiTheme="minorHAnsi" w:hAnsiTheme="minorHAnsi"/>
                <w:b/>
                <w:bCs/>
                <w:color w:val="000000" w:themeColor="text1"/>
                <w:sz w:val="20"/>
                <w:szCs w:val="20"/>
              </w:rPr>
            </w:pPr>
            <w:r>
              <w:rPr>
                <w:rFonts w:asciiTheme="minorHAnsi" w:hAnsiTheme="minorHAnsi"/>
                <w:b/>
                <w:bCs/>
                <w:color w:val="000000" w:themeColor="text1"/>
                <w:sz w:val="20"/>
                <w:szCs w:val="20"/>
              </w:rPr>
              <w:t>A</w:t>
            </w:r>
            <w:r w:rsidR="006A2CFC" w:rsidRPr="006A2CFC">
              <w:rPr>
                <w:rFonts w:asciiTheme="minorHAnsi" w:hAnsiTheme="minorHAnsi"/>
                <w:b/>
                <w:bCs/>
                <w:color w:val="000000" w:themeColor="text1"/>
                <w:sz w:val="20"/>
                <w:szCs w:val="20"/>
              </w:rPr>
              <w:t>luminum jars with stoppers</w:t>
            </w:r>
          </w:p>
          <w:p w14:paraId="52B8A0F2"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i/>
                <w:color w:val="000000" w:themeColor="text1"/>
                <w:sz w:val="20"/>
                <w:szCs w:val="20"/>
              </w:rPr>
              <w:t>Specification</w:t>
            </w:r>
          </w:p>
          <w:p w14:paraId="10033F8E" w14:textId="77777777" w:rsidR="006A2CFC" w:rsidRPr="006A2CFC" w:rsidRDefault="006A2CFC" w:rsidP="006A2CFC">
            <w:pPr>
              <w:rPr>
                <w:rFonts w:asciiTheme="minorHAnsi" w:hAnsiTheme="minorHAnsi"/>
                <w:color w:val="000000" w:themeColor="text1"/>
                <w:sz w:val="20"/>
                <w:szCs w:val="20"/>
              </w:rPr>
            </w:pPr>
          </w:p>
          <w:p w14:paraId="67A9E3AE" w14:textId="77777777" w:rsidR="006A2CFC" w:rsidRPr="006A2CFC" w:rsidRDefault="006A2CFC" w:rsidP="00556F07">
            <w:pPr>
              <w:numPr>
                <w:ilvl w:val="0"/>
                <w:numId w:val="6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Quantity: 24 pack      </w:t>
            </w:r>
          </w:p>
          <w:p w14:paraId="7B9073C8" w14:textId="77777777" w:rsidR="006A2CFC" w:rsidRPr="006A2CFC" w:rsidRDefault="006A2CFC" w:rsidP="00556F07">
            <w:pPr>
              <w:numPr>
                <w:ilvl w:val="0"/>
                <w:numId w:val="6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Material:  Aluminum</w:t>
            </w:r>
          </w:p>
          <w:p w14:paraId="6FB6BD3C" w14:textId="77777777" w:rsidR="006A2CFC" w:rsidRPr="006A2CFC" w:rsidRDefault="006A2CFC" w:rsidP="00556F07">
            <w:pPr>
              <w:numPr>
                <w:ilvl w:val="0"/>
                <w:numId w:val="6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Dimensions </w:t>
            </w:r>
            <w:proofErr w:type="spellStart"/>
            <w:r w:rsidRPr="006A2CFC">
              <w:rPr>
                <w:rFonts w:asciiTheme="minorHAnsi" w:hAnsiTheme="minorHAnsi"/>
                <w:color w:val="000000" w:themeColor="text1"/>
                <w:sz w:val="20"/>
                <w:szCs w:val="20"/>
              </w:rPr>
              <w:t>LxWxH</w:t>
            </w:r>
            <w:proofErr w:type="spellEnd"/>
            <w:r w:rsidRPr="006A2CFC">
              <w:rPr>
                <w:rFonts w:asciiTheme="minorHAnsi" w:hAnsiTheme="minorHAnsi"/>
                <w:color w:val="000000" w:themeColor="text1"/>
                <w:sz w:val="20"/>
                <w:szCs w:val="20"/>
              </w:rPr>
              <w:t xml:space="preserve"> =8.3 x 8.3 x 3 cm</w:t>
            </w:r>
          </w:p>
          <w:p w14:paraId="5086911F" w14:textId="77777777" w:rsidR="006A2CFC" w:rsidRPr="006A2CFC" w:rsidRDefault="006A2CFC" w:rsidP="00556F07">
            <w:pPr>
              <w:numPr>
                <w:ilvl w:val="0"/>
                <w:numId w:val="6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Capacity: 120 mL                              </w:t>
            </w:r>
          </w:p>
          <w:p w14:paraId="557A2282" w14:textId="77777777" w:rsidR="006A2CFC" w:rsidRPr="006A2CFC" w:rsidRDefault="006A2CFC" w:rsidP="00556F07">
            <w:pPr>
              <w:numPr>
                <w:ilvl w:val="0"/>
                <w:numId w:val="6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Inside volume: approx. 4 ounce/ 120 ml</w:t>
            </w:r>
          </w:p>
          <w:p w14:paraId="498AC3AC" w14:textId="77777777" w:rsidR="006A2CFC" w:rsidRPr="006A2CFC" w:rsidRDefault="006A2CFC" w:rsidP="00556F07">
            <w:pPr>
              <w:numPr>
                <w:ilvl w:val="0"/>
                <w:numId w:val="6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Outside diameter: approx. 3.27 inch/ 8.3 cm</w:t>
            </w:r>
          </w:p>
          <w:p w14:paraId="6B816D48" w14:textId="77777777" w:rsidR="006A2CFC" w:rsidRPr="006A2CFC" w:rsidRDefault="006A2CFC" w:rsidP="00556F07">
            <w:pPr>
              <w:numPr>
                <w:ilvl w:val="0"/>
                <w:numId w:val="6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Outside depth: approx. 1.18 inch/ 3 cm</w:t>
            </w:r>
          </w:p>
          <w:p w14:paraId="5F4A4E27"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40A516B1" w14:textId="7EAFA813"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18646D0E"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30</w:t>
            </w:r>
          </w:p>
        </w:tc>
        <w:tc>
          <w:tcPr>
            <w:tcW w:w="286" w:type="pct"/>
            <w:vAlign w:val="center"/>
          </w:tcPr>
          <w:p w14:paraId="5FB8630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100</w:t>
            </w:r>
          </w:p>
        </w:tc>
        <w:tc>
          <w:tcPr>
            <w:tcW w:w="330" w:type="pct"/>
            <w:shd w:val="clear" w:color="auto" w:fill="auto"/>
            <w:noWrap/>
            <w:vAlign w:val="center"/>
          </w:tcPr>
          <w:p w14:paraId="3FBB5B62"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0C9E184A"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78F2E45F" w14:textId="281682E3" w:rsidTr="00F667BB">
        <w:trPr>
          <w:trHeight w:val="2258"/>
        </w:trPr>
        <w:tc>
          <w:tcPr>
            <w:tcW w:w="290" w:type="pct"/>
            <w:shd w:val="clear" w:color="auto" w:fill="auto"/>
            <w:vAlign w:val="center"/>
          </w:tcPr>
          <w:p w14:paraId="49AD1085" w14:textId="44ED233D"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0F5F8EB8"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Food dehydrator:</w:t>
            </w:r>
            <w:r w:rsidRPr="006A2CFC">
              <w:rPr>
                <w:rFonts w:asciiTheme="minorHAnsi" w:eastAsia="Times New Roman" w:hAnsiTheme="minorHAnsi" w:cstheme="minorHAnsi"/>
                <w:color w:val="000000" w:themeColor="text1"/>
                <w:sz w:val="20"/>
                <w:szCs w:val="20"/>
              </w:rPr>
              <w:t xml:space="preserve">  </w:t>
            </w:r>
          </w:p>
          <w:p w14:paraId="5FF2D87F" w14:textId="77777777" w:rsidR="006A2CFC" w:rsidRPr="006A2CFC" w:rsidRDefault="006A2CFC" w:rsidP="00556F07">
            <w:pPr>
              <w:pStyle w:val="ListParagraph"/>
              <w:widowControl/>
              <w:numPr>
                <w:ilvl w:val="0"/>
                <w:numId w:val="68"/>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Material: Stainless Steel, Plastic   Number of layers: ≥8</w:t>
            </w:r>
            <w:proofErr w:type="gramStart"/>
            <w:r w:rsidRPr="006A2CFC">
              <w:rPr>
                <w:rFonts w:asciiTheme="minorHAnsi" w:eastAsia="Times New Roman" w:hAnsiTheme="minorHAnsi" w:cstheme="minorHAnsi"/>
                <w:color w:val="000000" w:themeColor="text1"/>
                <w:sz w:val="20"/>
                <w:szCs w:val="20"/>
              </w:rPr>
              <w:t>Trays(</w:t>
            </w:r>
            <w:proofErr w:type="gramEnd"/>
            <w:r w:rsidRPr="006A2CFC">
              <w:rPr>
                <w:rFonts w:asciiTheme="minorHAnsi" w:eastAsia="Times New Roman" w:hAnsiTheme="minorHAnsi" w:cstheme="minorHAnsi"/>
                <w:color w:val="000000" w:themeColor="text1"/>
                <w:sz w:val="20"/>
                <w:szCs w:val="20"/>
              </w:rPr>
              <w:t xml:space="preserve">BPA-Free)        </w:t>
            </w:r>
          </w:p>
          <w:p w14:paraId="02686E10" w14:textId="77777777" w:rsidR="006A2CFC" w:rsidRPr="006A2CFC" w:rsidRDefault="006A2CFC" w:rsidP="00556F07">
            <w:pPr>
              <w:pStyle w:val="ListParagraph"/>
              <w:widowControl/>
              <w:numPr>
                <w:ilvl w:val="0"/>
                <w:numId w:val="68"/>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Size: 32 x 25 x 36 cm                         </w:t>
            </w:r>
          </w:p>
          <w:p w14:paraId="7B52FAD4" w14:textId="77777777" w:rsidR="006A2CFC" w:rsidRPr="006A2CFC" w:rsidRDefault="006A2CFC" w:rsidP="00556F07">
            <w:pPr>
              <w:pStyle w:val="ListParagraph"/>
              <w:widowControl/>
              <w:numPr>
                <w:ilvl w:val="0"/>
                <w:numId w:val="68"/>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Thermal safety Yes                                  </w:t>
            </w:r>
          </w:p>
          <w:p w14:paraId="396D9EDD" w14:textId="77777777" w:rsidR="006A2CFC" w:rsidRPr="006A2CFC" w:rsidRDefault="006A2CFC" w:rsidP="00556F07">
            <w:pPr>
              <w:pStyle w:val="ListParagraph"/>
              <w:widowControl/>
              <w:numPr>
                <w:ilvl w:val="0"/>
                <w:numId w:val="68"/>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Power input (W): 240 W</w:t>
            </w:r>
            <w:r w:rsidRPr="006A2CFC">
              <w:rPr>
                <w:rFonts w:asciiTheme="minorHAnsi" w:eastAsia="Times New Roman" w:hAnsiTheme="minorHAnsi" w:cstheme="minorHAnsi"/>
                <w:color w:val="000000" w:themeColor="text1"/>
                <w:sz w:val="20"/>
                <w:szCs w:val="20"/>
              </w:rPr>
              <w:br w:type="page"/>
              <w:t xml:space="preserve"> </w:t>
            </w:r>
            <w:proofErr w:type="spellStart"/>
            <w:r w:rsidRPr="006A2CFC">
              <w:rPr>
                <w:rFonts w:asciiTheme="minorHAnsi" w:eastAsia="Times New Roman" w:hAnsiTheme="minorHAnsi" w:cstheme="minorHAnsi"/>
                <w:color w:val="000000" w:themeColor="text1"/>
                <w:sz w:val="20"/>
                <w:szCs w:val="20"/>
              </w:rPr>
              <w:t>Colour</w:t>
            </w:r>
            <w:proofErr w:type="spellEnd"/>
            <w:r w:rsidRPr="006A2CFC">
              <w:rPr>
                <w:rFonts w:asciiTheme="minorHAnsi" w:eastAsia="Times New Roman" w:hAnsiTheme="minorHAnsi" w:cstheme="minorHAnsi"/>
                <w:color w:val="000000" w:themeColor="text1"/>
                <w:sz w:val="20"/>
                <w:szCs w:val="20"/>
              </w:rPr>
              <w:t xml:space="preserve">: White/Red or black                     </w:t>
            </w:r>
          </w:p>
          <w:p w14:paraId="3D745AD4" w14:textId="77777777" w:rsidR="006A2CFC" w:rsidRPr="006A2CFC" w:rsidRDefault="006A2CFC" w:rsidP="00556F07">
            <w:pPr>
              <w:pStyle w:val="ListParagraph"/>
              <w:widowControl/>
              <w:numPr>
                <w:ilvl w:val="0"/>
                <w:numId w:val="68"/>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Adjustable Thermostat:  35°C-70°C            </w:t>
            </w:r>
          </w:p>
          <w:p w14:paraId="33CD48FD" w14:textId="77777777" w:rsidR="006A2CFC" w:rsidRPr="006A2CFC" w:rsidRDefault="006A2CFC" w:rsidP="00556F07">
            <w:pPr>
              <w:pStyle w:val="ListParagraph"/>
              <w:widowControl/>
              <w:numPr>
                <w:ilvl w:val="0"/>
                <w:numId w:val="68"/>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Rated Power: 400W</w:t>
            </w:r>
            <w:r w:rsidRPr="006A2CFC">
              <w:rPr>
                <w:rFonts w:asciiTheme="minorHAnsi" w:eastAsia="Times New Roman" w:hAnsiTheme="minorHAnsi" w:cstheme="minorHAnsi"/>
                <w:color w:val="000000" w:themeColor="text1"/>
                <w:sz w:val="20"/>
                <w:szCs w:val="20"/>
              </w:rPr>
              <w:br w:type="page"/>
            </w:r>
          </w:p>
          <w:p w14:paraId="6575E0CF" w14:textId="77777777" w:rsidR="006A2CFC" w:rsidRPr="006A2CFC" w:rsidRDefault="006A2CFC" w:rsidP="00556F07">
            <w:pPr>
              <w:pStyle w:val="ListParagraph"/>
              <w:widowControl/>
              <w:numPr>
                <w:ilvl w:val="0"/>
                <w:numId w:val="68"/>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Rated Frequency: 60Hz</w:t>
            </w:r>
          </w:p>
          <w:p w14:paraId="763E494D" w14:textId="77777777" w:rsidR="006A2CFC" w:rsidRPr="006A2CFC" w:rsidRDefault="006A2CFC" w:rsidP="00556F07">
            <w:pPr>
              <w:pStyle w:val="ListParagraph"/>
              <w:widowControl/>
              <w:numPr>
                <w:ilvl w:val="0"/>
                <w:numId w:val="68"/>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br w:type="page"/>
              <w:t>Rated Voltage: 110V</w:t>
            </w:r>
            <w:r w:rsidRPr="006A2CFC">
              <w:rPr>
                <w:rFonts w:asciiTheme="minorHAnsi" w:eastAsia="Times New Roman" w:hAnsiTheme="minorHAnsi" w:cstheme="minorHAnsi"/>
                <w:color w:val="000000" w:themeColor="text1"/>
                <w:sz w:val="20"/>
                <w:szCs w:val="20"/>
              </w:rPr>
              <w:br w:type="page"/>
              <w:t xml:space="preserve">   </w:t>
            </w:r>
          </w:p>
          <w:p w14:paraId="4E8F0296"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5F6318D2" w14:textId="33CFE813"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77BC1271"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051C774F" w14:textId="77777777" w:rsidR="006A2CFC" w:rsidRPr="006A2CFC" w:rsidRDefault="006A2CFC" w:rsidP="006A2CFC">
            <w:pPr>
              <w:rPr>
                <w:rFonts w:asciiTheme="minorHAnsi" w:eastAsia="Times New Roman" w:hAnsiTheme="minorHAnsi" w:cstheme="minorHAnsi"/>
                <w:color w:val="000000" w:themeColor="text1"/>
                <w:sz w:val="20"/>
                <w:szCs w:val="20"/>
              </w:rPr>
            </w:pPr>
          </w:p>
          <w:p w14:paraId="3019C7B9" w14:textId="77777777" w:rsidR="006A2CFC" w:rsidRPr="006A2CFC" w:rsidRDefault="006A2CFC" w:rsidP="006A2CFC">
            <w:pPr>
              <w:rPr>
                <w:rFonts w:asciiTheme="minorHAnsi" w:eastAsia="Times New Roman" w:hAnsiTheme="minorHAnsi" w:cstheme="minorHAnsi"/>
                <w:color w:val="000000" w:themeColor="text1"/>
                <w:sz w:val="20"/>
                <w:szCs w:val="20"/>
              </w:rPr>
            </w:pPr>
          </w:p>
          <w:p w14:paraId="680FDC9F"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tcPr>
          <w:p w14:paraId="438FA67D"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02A7F431"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2E11BEE6" w14:textId="004FB859" w:rsidTr="00F667BB">
        <w:trPr>
          <w:trHeight w:val="1035"/>
        </w:trPr>
        <w:tc>
          <w:tcPr>
            <w:tcW w:w="290" w:type="pct"/>
            <w:shd w:val="clear" w:color="auto" w:fill="auto"/>
            <w:vAlign w:val="center"/>
          </w:tcPr>
          <w:p w14:paraId="192FFDFC" w14:textId="586DB8BF"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tcPr>
          <w:p w14:paraId="612F6E8F" w14:textId="77777777" w:rsidR="006A2CFC" w:rsidRPr="006A2CFC" w:rsidRDefault="006A2CFC" w:rsidP="006A2CFC">
            <w:pPr>
              <w:rPr>
                <w:rFonts w:asciiTheme="minorHAnsi" w:hAnsiTheme="minorHAnsi"/>
                <w:b/>
                <w:bCs/>
                <w:color w:val="000000" w:themeColor="text1"/>
                <w:sz w:val="20"/>
                <w:szCs w:val="20"/>
                <w:lang w:val="am-ET"/>
              </w:rPr>
            </w:pPr>
            <w:r w:rsidRPr="006A2CFC">
              <w:rPr>
                <w:rFonts w:asciiTheme="minorHAnsi" w:eastAsia="Times New Roman" w:hAnsiTheme="minorHAnsi" w:cstheme="minorHAnsi"/>
                <w:b/>
                <w:bCs/>
                <w:color w:val="000000" w:themeColor="text1"/>
                <w:sz w:val="20"/>
                <w:szCs w:val="20"/>
              </w:rPr>
              <w:t xml:space="preserve">Automatic Electric double Water Distiller:  </w:t>
            </w:r>
          </w:p>
          <w:p w14:paraId="73B13EC2"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71C19E5F" w14:textId="77777777" w:rsidR="006A2CFC" w:rsidRPr="006A2CFC" w:rsidRDefault="006A2CFC" w:rsidP="00556F07">
            <w:pPr>
              <w:pStyle w:val="ListParagraph"/>
              <w:widowControl/>
              <w:numPr>
                <w:ilvl w:val="0"/>
                <w:numId w:val="68"/>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Capacity 10 Liter/</w:t>
            </w:r>
            <w:proofErr w:type="spellStart"/>
            <w:proofErr w:type="gramStart"/>
            <w:r w:rsidRPr="006A2CFC">
              <w:rPr>
                <w:rFonts w:asciiTheme="minorHAnsi" w:eastAsia="Times New Roman" w:hAnsiTheme="minorHAnsi" w:cstheme="minorHAnsi"/>
                <w:color w:val="000000" w:themeColor="text1"/>
                <w:sz w:val="20"/>
                <w:szCs w:val="20"/>
              </w:rPr>
              <w:t>hr</w:t>
            </w:r>
            <w:proofErr w:type="spellEnd"/>
            <w:r w:rsidRPr="006A2CFC">
              <w:rPr>
                <w:rFonts w:asciiTheme="minorHAnsi" w:eastAsia="Times New Roman" w:hAnsiTheme="minorHAnsi" w:cstheme="minorHAnsi"/>
                <w:color w:val="000000" w:themeColor="text1"/>
                <w:sz w:val="20"/>
                <w:szCs w:val="20"/>
              </w:rPr>
              <w:t>;</w:t>
            </w:r>
            <w:proofErr w:type="gramEnd"/>
            <w:r w:rsidRPr="006A2CFC">
              <w:rPr>
                <w:rFonts w:asciiTheme="minorHAnsi" w:eastAsia="Times New Roman" w:hAnsiTheme="minorHAnsi" w:cstheme="minorHAnsi"/>
                <w:color w:val="000000" w:themeColor="text1"/>
                <w:sz w:val="20"/>
                <w:szCs w:val="20"/>
              </w:rPr>
              <w:t xml:space="preserve">              </w:t>
            </w:r>
          </w:p>
          <w:p w14:paraId="2BE59321" w14:textId="77777777" w:rsidR="006A2CFC" w:rsidRPr="006A2CFC" w:rsidRDefault="006A2CFC" w:rsidP="00556F07">
            <w:pPr>
              <w:pStyle w:val="ListParagraph"/>
              <w:widowControl/>
              <w:numPr>
                <w:ilvl w:val="0"/>
                <w:numId w:val="68"/>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Temperature </w:t>
            </w:r>
            <w:proofErr w:type="gramStart"/>
            <w:r w:rsidRPr="006A2CFC">
              <w:rPr>
                <w:rFonts w:asciiTheme="minorHAnsi" w:eastAsia="Times New Roman" w:hAnsiTheme="minorHAnsi" w:cstheme="minorHAnsi"/>
                <w:color w:val="000000" w:themeColor="text1"/>
                <w:sz w:val="20"/>
                <w:szCs w:val="20"/>
              </w:rPr>
              <w:t>control;</w:t>
            </w:r>
            <w:proofErr w:type="gramEnd"/>
            <w:r w:rsidRPr="006A2CFC">
              <w:rPr>
                <w:rFonts w:asciiTheme="minorHAnsi" w:eastAsia="Times New Roman" w:hAnsiTheme="minorHAnsi" w:cstheme="minorHAnsi"/>
                <w:color w:val="000000" w:themeColor="text1"/>
                <w:sz w:val="20"/>
                <w:szCs w:val="20"/>
              </w:rPr>
              <w:t xml:space="preserve">                           </w:t>
            </w:r>
          </w:p>
          <w:p w14:paraId="214A3321" w14:textId="77777777" w:rsidR="006A2CFC" w:rsidRPr="006A2CFC" w:rsidRDefault="006A2CFC" w:rsidP="00556F07">
            <w:pPr>
              <w:pStyle w:val="ListParagraph"/>
              <w:widowControl/>
              <w:numPr>
                <w:ilvl w:val="0"/>
                <w:numId w:val="68"/>
              </w:numPr>
              <w:overflowPunct/>
              <w:adjustRightInd/>
              <w:spacing w:line="240" w:lineRule="auto"/>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color w:val="000000" w:themeColor="text1"/>
                <w:sz w:val="20"/>
                <w:szCs w:val="20"/>
              </w:rPr>
              <w:t>Material: stainless steel</w:t>
            </w:r>
          </w:p>
        </w:tc>
        <w:tc>
          <w:tcPr>
            <w:tcW w:w="371" w:type="pct"/>
            <w:shd w:val="clear" w:color="auto" w:fill="auto"/>
            <w:noWrap/>
            <w:vAlign w:val="center"/>
          </w:tcPr>
          <w:p w14:paraId="3698402C" w14:textId="4A06EE74"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tcPr>
          <w:p w14:paraId="09E2A0E5"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286" w:type="pct"/>
            <w:vAlign w:val="center"/>
          </w:tcPr>
          <w:p w14:paraId="56431A8D"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tcPr>
          <w:p w14:paraId="675E7740"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0D5FD8D2"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710001DD" w14:textId="310DBA64" w:rsidTr="00F667BB">
        <w:trPr>
          <w:trHeight w:val="440"/>
        </w:trPr>
        <w:tc>
          <w:tcPr>
            <w:tcW w:w="290" w:type="pct"/>
            <w:shd w:val="clear" w:color="auto" w:fill="auto"/>
            <w:vAlign w:val="center"/>
          </w:tcPr>
          <w:p w14:paraId="79D53F90" w14:textId="04554C36"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tcPr>
          <w:p w14:paraId="04F4787E"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bCs/>
                <w:color w:val="000000" w:themeColor="text1"/>
                <w:sz w:val="20"/>
                <w:szCs w:val="20"/>
              </w:rPr>
              <w:t xml:space="preserve">Laboratory high Emulsifier Machine </w:t>
            </w:r>
            <w:r w:rsidRPr="006A2CFC">
              <w:rPr>
                <w:rFonts w:asciiTheme="minorHAnsi" w:hAnsiTheme="minorHAnsi"/>
                <w:color w:val="000000" w:themeColor="text1"/>
                <w:sz w:val="20"/>
                <w:szCs w:val="20"/>
              </w:rPr>
              <w:t xml:space="preserve">  </w:t>
            </w:r>
          </w:p>
          <w:p w14:paraId="31BF32F2"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0F123819" w14:textId="77777777" w:rsidR="006A2CFC" w:rsidRPr="006A2CFC" w:rsidRDefault="006A2CFC" w:rsidP="00556F07">
            <w:pPr>
              <w:numPr>
                <w:ilvl w:val="0"/>
                <w:numId w:val="6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Capacity: max. 100 Liters</w:t>
            </w:r>
          </w:p>
          <w:p w14:paraId="48FEC3D0" w14:textId="77777777" w:rsidR="006A2CFC" w:rsidRPr="006A2CFC" w:rsidRDefault="006A2CFC" w:rsidP="00556F07">
            <w:pPr>
              <w:numPr>
                <w:ilvl w:val="0"/>
                <w:numId w:val="6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Material: Stainless Steel</w:t>
            </w:r>
          </w:p>
          <w:p w14:paraId="70AAED42" w14:textId="77777777" w:rsidR="006A2CFC" w:rsidRPr="006A2CFC" w:rsidRDefault="006A2CFC" w:rsidP="00556F07">
            <w:pPr>
              <w:numPr>
                <w:ilvl w:val="0"/>
                <w:numId w:val="6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Voltage: 220 </w:t>
            </w:r>
            <w:proofErr w:type="spellStart"/>
            <w:proofErr w:type="gramStart"/>
            <w:r w:rsidRPr="006A2CFC">
              <w:rPr>
                <w:rFonts w:asciiTheme="minorHAnsi" w:hAnsiTheme="minorHAnsi"/>
                <w:color w:val="000000" w:themeColor="text1"/>
                <w:sz w:val="20"/>
                <w:szCs w:val="20"/>
              </w:rPr>
              <w:t>V,also</w:t>
            </w:r>
            <w:proofErr w:type="spellEnd"/>
            <w:proofErr w:type="gramEnd"/>
            <w:r w:rsidRPr="006A2CFC">
              <w:rPr>
                <w:rFonts w:asciiTheme="minorHAnsi" w:hAnsiTheme="minorHAnsi"/>
                <w:color w:val="000000" w:themeColor="text1"/>
                <w:sz w:val="20"/>
                <w:szCs w:val="20"/>
              </w:rPr>
              <w:t xml:space="preserve"> available in 440 V</w:t>
            </w:r>
          </w:p>
          <w:p w14:paraId="685CEFFD" w14:textId="77777777" w:rsidR="006A2CFC" w:rsidRPr="006A2CFC" w:rsidRDefault="006A2CFC" w:rsidP="00556F07">
            <w:pPr>
              <w:numPr>
                <w:ilvl w:val="0"/>
                <w:numId w:val="6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Power Source: Electric</w:t>
            </w:r>
          </w:p>
          <w:p w14:paraId="506FB638" w14:textId="77777777" w:rsidR="006A2CFC" w:rsidRPr="006A2CFC" w:rsidRDefault="006A2CFC" w:rsidP="00556F07">
            <w:pPr>
              <w:numPr>
                <w:ilvl w:val="0"/>
                <w:numId w:val="6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Phase Type: Single </w:t>
            </w:r>
            <w:proofErr w:type="spellStart"/>
            <w:proofErr w:type="gramStart"/>
            <w:r w:rsidRPr="006A2CFC">
              <w:rPr>
                <w:rFonts w:asciiTheme="minorHAnsi" w:hAnsiTheme="minorHAnsi"/>
                <w:color w:val="000000" w:themeColor="text1"/>
                <w:sz w:val="20"/>
                <w:szCs w:val="20"/>
              </w:rPr>
              <w:t>Phase,also</w:t>
            </w:r>
            <w:proofErr w:type="spellEnd"/>
            <w:proofErr w:type="gramEnd"/>
            <w:r w:rsidRPr="006A2CFC">
              <w:rPr>
                <w:rFonts w:asciiTheme="minorHAnsi" w:hAnsiTheme="minorHAnsi"/>
                <w:color w:val="000000" w:themeColor="text1"/>
                <w:sz w:val="20"/>
                <w:szCs w:val="20"/>
              </w:rPr>
              <w:t xml:space="preserve"> available in Three Phase</w:t>
            </w:r>
          </w:p>
          <w:p w14:paraId="68AE5F1A" w14:textId="77777777" w:rsidR="006A2CFC" w:rsidRPr="006A2CFC" w:rsidRDefault="006A2CFC" w:rsidP="00556F07">
            <w:pPr>
              <w:numPr>
                <w:ilvl w:val="0"/>
                <w:numId w:val="69"/>
              </w:numPr>
              <w:spacing w:line="276" w:lineRule="auto"/>
              <w:rPr>
                <w:rFonts w:asciiTheme="minorHAnsi" w:eastAsia="Times New Roman" w:hAnsiTheme="minorHAnsi" w:cstheme="minorHAnsi"/>
                <w:b/>
                <w:bCs/>
                <w:color w:val="000000" w:themeColor="text1"/>
                <w:sz w:val="20"/>
                <w:szCs w:val="20"/>
              </w:rPr>
            </w:pPr>
            <w:r w:rsidRPr="006A2CFC">
              <w:rPr>
                <w:rFonts w:asciiTheme="minorHAnsi" w:hAnsiTheme="minorHAnsi"/>
                <w:color w:val="000000" w:themeColor="text1"/>
                <w:sz w:val="20"/>
                <w:szCs w:val="20"/>
              </w:rPr>
              <w:t>Surface Finish:  Mirror Polish</w:t>
            </w:r>
          </w:p>
        </w:tc>
        <w:tc>
          <w:tcPr>
            <w:tcW w:w="371" w:type="pct"/>
            <w:shd w:val="clear" w:color="auto" w:fill="auto"/>
            <w:noWrap/>
            <w:vAlign w:val="center"/>
          </w:tcPr>
          <w:p w14:paraId="048363B5" w14:textId="06F6B1E9"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tcPr>
          <w:p w14:paraId="3F94C28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286" w:type="pct"/>
            <w:vAlign w:val="center"/>
          </w:tcPr>
          <w:p w14:paraId="48F6F86D"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tcPr>
          <w:p w14:paraId="45A54976"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76B44A31"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13C4D460" w14:textId="7D8F3F05" w:rsidTr="00F667BB">
        <w:trPr>
          <w:trHeight w:val="1035"/>
        </w:trPr>
        <w:tc>
          <w:tcPr>
            <w:tcW w:w="290" w:type="pct"/>
            <w:shd w:val="clear" w:color="auto" w:fill="auto"/>
            <w:vAlign w:val="center"/>
          </w:tcPr>
          <w:p w14:paraId="28547EDC" w14:textId="77777777"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tcPr>
          <w:p w14:paraId="4C939643"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 xml:space="preserve">Brine injector Machine  </w:t>
            </w:r>
          </w:p>
          <w:p w14:paraId="54F86819"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58BE662A" w14:textId="77777777" w:rsidR="006A2CFC" w:rsidRPr="006A2CFC" w:rsidRDefault="006A2CFC" w:rsidP="00556F07">
            <w:pPr>
              <w:numPr>
                <w:ilvl w:val="0"/>
                <w:numId w:val="70"/>
              </w:numPr>
              <w:spacing w:line="276" w:lineRule="auto"/>
              <w:rPr>
                <w:rFonts w:asciiTheme="minorHAnsi" w:hAnsiTheme="minorHAnsi"/>
                <w:color w:val="000000" w:themeColor="text1"/>
                <w:sz w:val="20"/>
                <w:szCs w:val="20"/>
              </w:rPr>
            </w:pPr>
            <w:proofErr w:type="gramStart"/>
            <w:r w:rsidRPr="006A2CFC">
              <w:rPr>
                <w:rFonts w:asciiTheme="minorHAnsi" w:hAnsiTheme="minorHAnsi"/>
                <w:color w:val="000000" w:themeColor="text1"/>
                <w:sz w:val="20"/>
                <w:szCs w:val="20"/>
              </w:rPr>
              <w:t>Capacity :</w:t>
            </w:r>
            <w:proofErr w:type="gramEnd"/>
            <w:r w:rsidRPr="006A2CFC">
              <w:rPr>
                <w:rFonts w:asciiTheme="minorHAnsi" w:hAnsiTheme="minorHAnsi"/>
                <w:color w:val="000000" w:themeColor="text1"/>
                <w:sz w:val="20"/>
                <w:szCs w:val="20"/>
              </w:rPr>
              <w:t xml:space="preserve"> 100-200 (kg/h)                    </w:t>
            </w:r>
          </w:p>
          <w:p w14:paraId="1B62465B" w14:textId="77777777" w:rsidR="006A2CFC" w:rsidRPr="006A2CFC" w:rsidRDefault="006A2CFC" w:rsidP="00556F07">
            <w:pPr>
              <w:numPr>
                <w:ilvl w:val="0"/>
                <w:numId w:val="7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Main motor power (kw): 1.1                </w:t>
            </w:r>
          </w:p>
          <w:p w14:paraId="2431D685" w14:textId="77777777" w:rsidR="006A2CFC" w:rsidRPr="006A2CFC" w:rsidRDefault="006A2CFC" w:rsidP="00556F07">
            <w:pPr>
              <w:numPr>
                <w:ilvl w:val="0"/>
                <w:numId w:val="7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Pump motor power (kw): 1.0          </w:t>
            </w:r>
          </w:p>
          <w:p w14:paraId="26FF6E68" w14:textId="77777777" w:rsidR="006A2CFC" w:rsidRPr="006A2CFC" w:rsidRDefault="006A2CFC" w:rsidP="00556F07">
            <w:pPr>
              <w:numPr>
                <w:ilvl w:val="0"/>
                <w:numId w:val="7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Injection </w:t>
            </w:r>
            <w:proofErr w:type="gramStart"/>
            <w:r w:rsidRPr="006A2CFC">
              <w:rPr>
                <w:rFonts w:asciiTheme="minorHAnsi" w:hAnsiTheme="minorHAnsi"/>
                <w:color w:val="000000" w:themeColor="text1"/>
                <w:sz w:val="20"/>
                <w:szCs w:val="20"/>
              </w:rPr>
              <w:t>stoke</w:t>
            </w:r>
            <w:proofErr w:type="gramEnd"/>
            <w:r w:rsidRPr="006A2CFC">
              <w:rPr>
                <w:rFonts w:asciiTheme="minorHAnsi" w:hAnsiTheme="minorHAnsi"/>
                <w:color w:val="000000" w:themeColor="text1"/>
                <w:sz w:val="20"/>
                <w:szCs w:val="20"/>
              </w:rPr>
              <w:t xml:space="preserve"> (mm): 40 (adjustable)  </w:t>
            </w:r>
          </w:p>
          <w:p w14:paraId="303B4733" w14:textId="77777777" w:rsidR="006A2CFC" w:rsidRPr="006A2CFC" w:rsidRDefault="006A2CFC" w:rsidP="00556F07">
            <w:pPr>
              <w:numPr>
                <w:ilvl w:val="0"/>
                <w:numId w:val="7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Number of needles: 48                  </w:t>
            </w:r>
          </w:p>
          <w:p w14:paraId="6D274AF0" w14:textId="77777777" w:rsidR="006A2CFC" w:rsidRPr="006A2CFC" w:rsidRDefault="006A2CFC" w:rsidP="00556F07">
            <w:pPr>
              <w:numPr>
                <w:ilvl w:val="0"/>
                <w:numId w:val="7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Injection pressure (</w:t>
            </w:r>
            <w:proofErr w:type="spellStart"/>
            <w:r w:rsidRPr="006A2CFC">
              <w:rPr>
                <w:rFonts w:asciiTheme="minorHAnsi" w:hAnsiTheme="minorHAnsi"/>
                <w:color w:val="000000" w:themeColor="text1"/>
                <w:sz w:val="20"/>
                <w:szCs w:val="20"/>
              </w:rPr>
              <w:t>Mpa</w:t>
            </w:r>
            <w:proofErr w:type="spellEnd"/>
            <w:r w:rsidRPr="006A2CFC">
              <w:rPr>
                <w:rFonts w:asciiTheme="minorHAnsi" w:hAnsiTheme="minorHAnsi"/>
                <w:color w:val="000000" w:themeColor="text1"/>
                <w:sz w:val="20"/>
                <w:szCs w:val="20"/>
              </w:rPr>
              <w:t xml:space="preserve">): 0.4M       </w:t>
            </w:r>
          </w:p>
          <w:p w14:paraId="1772CA1B" w14:textId="77777777" w:rsidR="006A2CFC" w:rsidRPr="006A2CFC" w:rsidRDefault="006A2CFC" w:rsidP="00556F07">
            <w:pPr>
              <w:numPr>
                <w:ilvl w:val="0"/>
                <w:numId w:val="7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Injection time (times/min): 24       </w:t>
            </w:r>
          </w:p>
          <w:p w14:paraId="29C03D76" w14:textId="77777777" w:rsidR="006A2CFC" w:rsidRPr="006A2CFC" w:rsidRDefault="006A2CFC" w:rsidP="00556F07">
            <w:pPr>
              <w:numPr>
                <w:ilvl w:val="0"/>
                <w:numId w:val="7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Injection rate: 40-60%                </w:t>
            </w:r>
          </w:p>
          <w:p w14:paraId="4F028E90" w14:textId="77777777" w:rsidR="006A2CFC" w:rsidRPr="006A2CFC" w:rsidRDefault="006A2CFC" w:rsidP="00556F07">
            <w:pPr>
              <w:numPr>
                <w:ilvl w:val="0"/>
                <w:numId w:val="7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Dimension (mm): 1300*672*185</w:t>
            </w:r>
          </w:p>
          <w:p w14:paraId="30241B15" w14:textId="77777777" w:rsidR="006A2CFC" w:rsidRPr="006A2CFC" w:rsidRDefault="006A2CFC" w:rsidP="006A2CFC">
            <w:pPr>
              <w:rPr>
                <w:rFonts w:asciiTheme="minorHAnsi" w:eastAsia="Times New Roman" w:hAnsiTheme="minorHAnsi" w:cstheme="minorHAnsi"/>
                <w:b/>
                <w:bCs/>
                <w:color w:val="000000" w:themeColor="text1"/>
                <w:sz w:val="20"/>
                <w:szCs w:val="20"/>
              </w:rPr>
            </w:pPr>
          </w:p>
        </w:tc>
        <w:tc>
          <w:tcPr>
            <w:tcW w:w="371" w:type="pct"/>
            <w:shd w:val="clear" w:color="auto" w:fill="auto"/>
            <w:noWrap/>
            <w:vAlign w:val="center"/>
          </w:tcPr>
          <w:p w14:paraId="742FB643" w14:textId="4113DBFC"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tcPr>
          <w:p w14:paraId="65702D09"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286" w:type="pct"/>
            <w:vAlign w:val="center"/>
          </w:tcPr>
          <w:p w14:paraId="1B7CA67C"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tcPr>
          <w:p w14:paraId="180BB25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7B71A184"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1E6CEBE6" w14:textId="514E4B26" w:rsidTr="00F667BB">
        <w:trPr>
          <w:trHeight w:val="1035"/>
        </w:trPr>
        <w:tc>
          <w:tcPr>
            <w:tcW w:w="290" w:type="pct"/>
            <w:shd w:val="clear" w:color="auto" w:fill="auto"/>
            <w:vAlign w:val="center"/>
          </w:tcPr>
          <w:p w14:paraId="01141F86" w14:textId="57595868"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7C0A1771"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 xml:space="preserve">Plastic cutting board </w:t>
            </w:r>
            <w:proofErr w:type="gramStart"/>
            <w:r w:rsidRPr="006A2CFC">
              <w:rPr>
                <w:rFonts w:asciiTheme="minorHAnsi" w:hAnsiTheme="minorHAnsi"/>
                <w:b/>
                <w:bCs/>
                <w:color w:val="000000" w:themeColor="text1"/>
                <w:sz w:val="20"/>
                <w:szCs w:val="20"/>
              </w:rPr>
              <w:t>With</w:t>
            </w:r>
            <w:proofErr w:type="gramEnd"/>
            <w:r w:rsidRPr="006A2CFC">
              <w:rPr>
                <w:rFonts w:asciiTheme="minorHAnsi" w:hAnsiTheme="minorHAnsi"/>
                <w:b/>
                <w:bCs/>
                <w:color w:val="000000" w:themeColor="text1"/>
                <w:sz w:val="20"/>
                <w:szCs w:val="20"/>
              </w:rPr>
              <w:t xml:space="preserve"> handle</w:t>
            </w:r>
          </w:p>
          <w:p w14:paraId="2A3239FF"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b/>
                <w:bCs/>
                <w:color w:val="000000" w:themeColor="text1"/>
                <w:sz w:val="20"/>
                <w:szCs w:val="20"/>
              </w:rPr>
              <w:t xml:space="preserve"> </w:t>
            </w:r>
            <w:r w:rsidRPr="006A2CFC">
              <w:rPr>
                <w:rFonts w:asciiTheme="minorHAnsi" w:hAnsiTheme="minorHAnsi"/>
                <w:color w:val="000000" w:themeColor="text1"/>
                <w:sz w:val="20"/>
                <w:szCs w:val="20"/>
              </w:rPr>
              <w:t xml:space="preserve">  </w:t>
            </w:r>
          </w:p>
          <w:p w14:paraId="63E7B8E3" w14:textId="77777777" w:rsidR="006A2CFC" w:rsidRPr="006A2CFC" w:rsidRDefault="006A2CFC" w:rsidP="00556F07">
            <w:pPr>
              <w:numPr>
                <w:ilvl w:val="0"/>
                <w:numId w:val="71"/>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Dimensions: 17.9 x 11.9 x 0.88 inches   </w:t>
            </w:r>
          </w:p>
          <w:p w14:paraId="4BACC0B8" w14:textId="77777777" w:rsidR="006A2CFC" w:rsidRPr="006A2CFC" w:rsidRDefault="006A2CFC" w:rsidP="00556F07">
            <w:pPr>
              <w:numPr>
                <w:ilvl w:val="0"/>
                <w:numId w:val="71"/>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Material: High Density Polypropylene       </w:t>
            </w:r>
          </w:p>
          <w:p w14:paraId="3D6A2E08" w14:textId="77777777" w:rsidR="006A2CFC" w:rsidRPr="006A2CFC" w:rsidRDefault="006A2CFC" w:rsidP="00556F07">
            <w:pPr>
              <w:numPr>
                <w:ilvl w:val="0"/>
                <w:numId w:val="71"/>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Color: Green                                     </w:t>
            </w:r>
          </w:p>
          <w:p w14:paraId="2D74C4EB" w14:textId="77777777" w:rsidR="006A2CFC" w:rsidRPr="006A2CFC" w:rsidRDefault="006A2CFC" w:rsidP="00556F07">
            <w:pPr>
              <w:numPr>
                <w:ilvl w:val="0"/>
                <w:numId w:val="71"/>
              </w:numPr>
              <w:spacing w:line="276"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 xml:space="preserve">Shape: Rectangular </w:t>
            </w:r>
          </w:p>
        </w:tc>
        <w:tc>
          <w:tcPr>
            <w:tcW w:w="371" w:type="pct"/>
            <w:shd w:val="clear" w:color="auto" w:fill="auto"/>
            <w:noWrap/>
            <w:vAlign w:val="center"/>
          </w:tcPr>
          <w:p w14:paraId="73B3474E" w14:textId="31EB300F"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3FC376AB"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12</w:t>
            </w:r>
          </w:p>
        </w:tc>
        <w:tc>
          <w:tcPr>
            <w:tcW w:w="286" w:type="pct"/>
            <w:vAlign w:val="center"/>
          </w:tcPr>
          <w:p w14:paraId="48AC575C"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5</w:t>
            </w:r>
          </w:p>
        </w:tc>
        <w:tc>
          <w:tcPr>
            <w:tcW w:w="330" w:type="pct"/>
            <w:shd w:val="clear" w:color="auto" w:fill="auto"/>
            <w:noWrap/>
            <w:vAlign w:val="center"/>
          </w:tcPr>
          <w:p w14:paraId="16A04B14"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43A5D6EF"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4CD2855A" w14:textId="4C335867" w:rsidTr="00F667BB">
        <w:trPr>
          <w:trHeight w:val="300"/>
        </w:trPr>
        <w:tc>
          <w:tcPr>
            <w:tcW w:w="290" w:type="pct"/>
            <w:shd w:val="clear" w:color="auto" w:fill="auto"/>
            <w:vAlign w:val="center"/>
          </w:tcPr>
          <w:p w14:paraId="53A2A1C8" w14:textId="19A16EBE"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21255D96"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Distilled water holding plastic jars</w:t>
            </w:r>
          </w:p>
          <w:p w14:paraId="3183F47F" w14:textId="77777777" w:rsidR="006A2CFC" w:rsidRPr="006A2CFC" w:rsidRDefault="006A2CFC" w:rsidP="00556F07">
            <w:pPr>
              <w:pStyle w:val="ListParagraph"/>
              <w:widowControl/>
              <w:numPr>
                <w:ilvl w:val="0"/>
                <w:numId w:val="94"/>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Material: PP</w:t>
            </w:r>
          </w:p>
          <w:p w14:paraId="2E477E09" w14:textId="77777777" w:rsidR="006A2CFC" w:rsidRPr="006A2CFC" w:rsidRDefault="006A2CFC" w:rsidP="00556F07">
            <w:pPr>
              <w:pStyle w:val="ListParagraph"/>
              <w:widowControl/>
              <w:numPr>
                <w:ilvl w:val="0"/>
                <w:numId w:val="94"/>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Type: BUCKET</w:t>
            </w:r>
          </w:p>
          <w:p w14:paraId="07BAE734" w14:textId="77777777" w:rsidR="006A2CFC" w:rsidRPr="006A2CFC" w:rsidRDefault="006A2CFC" w:rsidP="00556F07">
            <w:pPr>
              <w:pStyle w:val="ListParagraph"/>
              <w:widowControl/>
              <w:numPr>
                <w:ilvl w:val="0"/>
                <w:numId w:val="94"/>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Usage: CONTAINER, Water Ice cream </w:t>
            </w:r>
            <w:proofErr w:type="spellStart"/>
            <w:r w:rsidRPr="006A2CFC">
              <w:rPr>
                <w:rFonts w:asciiTheme="minorHAnsi" w:eastAsia="Times New Roman" w:hAnsiTheme="minorHAnsi" w:cstheme="minorHAnsi"/>
                <w:color w:val="000000" w:themeColor="text1"/>
                <w:sz w:val="20"/>
                <w:szCs w:val="20"/>
              </w:rPr>
              <w:t>Milktea</w:t>
            </w:r>
            <w:proofErr w:type="spellEnd"/>
          </w:p>
          <w:p w14:paraId="284477C1" w14:textId="77777777" w:rsidR="006A2CFC" w:rsidRPr="006A2CFC" w:rsidRDefault="006A2CFC" w:rsidP="00556F07">
            <w:pPr>
              <w:pStyle w:val="ListParagraph"/>
              <w:widowControl/>
              <w:numPr>
                <w:ilvl w:val="0"/>
                <w:numId w:val="94"/>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Volume: 1L 5L 10L 20L</w:t>
            </w:r>
          </w:p>
          <w:p w14:paraId="65B2F3FD" w14:textId="77777777" w:rsidR="006A2CFC" w:rsidRPr="006A2CFC" w:rsidRDefault="006A2CFC" w:rsidP="00556F07">
            <w:pPr>
              <w:pStyle w:val="ListParagraph"/>
              <w:widowControl/>
              <w:numPr>
                <w:ilvl w:val="0"/>
                <w:numId w:val="94"/>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Customize Heat Trans Printing: Support</w:t>
            </w:r>
          </w:p>
          <w:p w14:paraId="1D4718B0" w14:textId="77777777" w:rsidR="006A2CFC" w:rsidRPr="006A2CFC" w:rsidRDefault="006A2CFC" w:rsidP="00556F07">
            <w:pPr>
              <w:pStyle w:val="ListParagraph"/>
              <w:widowControl/>
              <w:numPr>
                <w:ilvl w:val="0"/>
                <w:numId w:val="94"/>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Color: Clear</w:t>
            </w:r>
          </w:p>
        </w:tc>
        <w:tc>
          <w:tcPr>
            <w:tcW w:w="371" w:type="pct"/>
            <w:shd w:val="clear" w:color="auto" w:fill="auto"/>
            <w:noWrap/>
            <w:vAlign w:val="center"/>
          </w:tcPr>
          <w:p w14:paraId="4B8AE15E" w14:textId="269F7D4D"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29F4AD4A"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6</w:t>
            </w:r>
          </w:p>
        </w:tc>
        <w:tc>
          <w:tcPr>
            <w:tcW w:w="286" w:type="pct"/>
            <w:vAlign w:val="center"/>
          </w:tcPr>
          <w:p w14:paraId="2AA8B711"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30" w:type="pct"/>
            <w:shd w:val="clear" w:color="auto" w:fill="auto"/>
            <w:noWrap/>
            <w:vAlign w:val="center"/>
          </w:tcPr>
          <w:p w14:paraId="2583D015"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68D34F7E"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15BA847A" w14:textId="0D9D7A14" w:rsidTr="00F667BB">
        <w:trPr>
          <w:trHeight w:val="1295"/>
        </w:trPr>
        <w:tc>
          <w:tcPr>
            <w:tcW w:w="290" w:type="pct"/>
            <w:shd w:val="clear" w:color="auto" w:fill="auto"/>
            <w:vAlign w:val="center"/>
          </w:tcPr>
          <w:p w14:paraId="4352B1BA" w14:textId="61222425"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tcPr>
          <w:p w14:paraId="5678F2DA" w14:textId="77777777" w:rsidR="006A2CFC" w:rsidRPr="006A2CFC" w:rsidRDefault="006A2CFC" w:rsidP="006A2CFC">
            <w:pP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 xml:space="preserve">Aspirator bottle with stopcock    </w:t>
            </w:r>
          </w:p>
          <w:p w14:paraId="79097D91" w14:textId="77777777" w:rsidR="006A2CFC" w:rsidRPr="006A2CFC" w:rsidRDefault="006A2CFC" w:rsidP="006A2CFC">
            <w:pP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 xml:space="preserve">Specification       </w:t>
            </w:r>
          </w:p>
          <w:p w14:paraId="7C2324D9" w14:textId="77777777" w:rsidR="006A2CFC" w:rsidRPr="006A2CFC" w:rsidRDefault="006A2CFC" w:rsidP="00556F07">
            <w:pPr>
              <w:numPr>
                <w:ilvl w:val="0"/>
                <w:numId w:val="72"/>
              </w:numPr>
              <w:spacing w:line="276" w:lineRule="auto"/>
              <w:rPr>
                <w:rFonts w:asciiTheme="minorHAnsi" w:eastAsia="Times New Roman" w:hAnsiTheme="minorHAnsi" w:cstheme="minorHAnsi"/>
                <w:bCs/>
                <w:color w:val="000000" w:themeColor="text1"/>
                <w:sz w:val="20"/>
                <w:szCs w:val="20"/>
              </w:rPr>
            </w:pPr>
            <w:r w:rsidRPr="006A2CFC">
              <w:rPr>
                <w:rFonts w:asciiTheme="minorHAnsi" w:eastAsia="Times New Roman" w:hAnsiTheme="minorHAnsi" w:cstheme="minorHAnsi"/>
                <w:bCs/>
                <w:color w:val="000000" w:themeColor="text1"/>
                <w:sz w:val="20"/>
                <w:szCs w:val="20"/>
              </w:rPr>
              <w:t xml:space="preserve">Capacity 10 </w:t>
            </w:r>
            <w:proofErr w:type="gramStart"/>
            <w:r w:rsidRPr="006A2CFC">
              <w:rPr>
                <w:rFonts w:asciiTheme="minorHAnsi" w:eastAsia="Times New Roman" w:hAnsiTheme="minorHAnsi" w:cstheme="minorHAnsi"/>
                <w:bCs/>
                <w:color w:val="000000" w:themeColor="text1"/>
                <w:sz w:val="20"/>
                <w:szCs w:val="20"/>
              </w:rPr>
              <w:t>litter;</w:t>
            </w:r>
            <w:proofErr w:type="gramEnd"/>
            <w:r w:rsidRPr="006A2CFC">
              <w:rPr>
                <w:rFonts w:asciiTheme="minorHAnsi" w:eastAsia="Times New Roman" w:hAnsiTheme="minorHAnsi" w:cstheme="minorHAnsi"/>
                <w:bCs/>
                <w:color w:val="000000" w:themeColor="text1"/>
                <w:sz w:val="20"/>
                <w:szCs w:val="20"/>
              </w:rPr>
              <w:t xml:space="preserve">                                       </w:t>
            </w:r>
          </w:p>
          <w:p w14:paraId="6B499EBA" w14:textId="77777777" w:rsidR="006A2CFC" w:rsidRPr="006A2CFC" w:rsidRDefault="006A2CFC" w:rsidP="00556F07">
            <w:pPr>
              <w:numPr>
                <w:ilvl w:val="0"/>
                <w:numId w:val="72"/>
              </w:numPr>
              <w:spacing w:line="276" w:lineRule="auto"/>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Cs/>
                <w:color w:val="000000" w:themeColor="text1"/>
                <w:sz w:val="20"/>
                <w:szCs w:val="20"/>
              </w:rPr>
              <w:t>PE-HD. With screw cap &amp; plastic carrying handle</w:t>
            </w:r>
          </w:p>
        </w:tc>
        <w:tc>
          <w:tcPr>
            <w:tcW w:w="371" w:type="pct"/>
            <w:shd w:val="clear" w:color="auto" w:fill="auto"/>
            <w:noWrap/>
            <w:vAlign w:val="center"/>
          </w:tcPr>
          <w:p w14:paraId="025B3631" w14:textId="4F96C23F"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tcPr>
          <w:p w14:paraId="003AA995"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286" w:type="pct"/>
            <w:vAlign w:val="center"/>
          </w:tcPr>
          <w:p w14:paraId="658859F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10</w:t>
            </w:r>
          </w:p>
        </w:tc>
        <w:tc>
          <w:tcPr>
            <w:tcW w:w="330" w:type="pct"/>
            <w:shd w:val="clear" w:color="auto" w:fill="auto"/>
            <w:noWrap/>
            <w:vAlign w:val="center"/>
          </w:tcPr>
          <w:p w14:paraId="3AEF9F2E"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1193" w:type="pct"/>
            <w:vAlign w:val="center"/>
          </w:tcPr>
          <w:p w14:paraId="6D611AEB"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0294D3BF" w14:textId="4152986A" w:rsidTr="00F667BB">
        <w:trPr>
          <w:trHeight w:val="70"/>
        </w:trPr>
        <w:tc>
          <w:tcPr>
            <w:tcW w:w="290" w:type="pct"/>
            <w:shd w:val="clear" w:color="auto" w:fill="auto"/>
            <w:vAlign w:val="center"/>
          </w:tcPr>
          <w:p w14:paraId="2F78EADA" w14:textId="75D19753"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4CD67F51"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bCs/>
                <w:color w:val="000000" w:themeColor="text1"/>
                <w:sz w:val="20"/>
                <w:szCs w:val="20"/>
              </w:rPr>
              <w:t xml:space="preserve">Preparation Table  </w:t>
            </w:r>
            <w:r w:rsidRPr="006A2CFC">
              <w:rPr>
                <w:rFonts w:asciiTheme="minorHAnsi" w:hAnsiTheme="minorHAnsi"/>
                <w:color w:val="000000" w:themeColor="text1"/>
                <w:sz w:val="20"/>
                <w:szCs w:val="20"/>
              </w:rPr>
              <w:t xml:space="preserve"> </w:t>
            </w:r>
          </w:p>
          <w:p w14:paraId="5BDF2343"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1A589D34" w14:textId="77777777" w:rsidR="006A2CFC" w:rsidRPr="006A2CFC" w:rsidRDefault="006A2CFC" w:rsidP="00556F07">
            <w:pPr>
              <w:numPr>
                <w:ilvl w:val="0"/>
                <w:numId w:val="7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Material: Stainless Steel                     </w:t>
            </w:r>
          </w:p>
          <w:p w14:paraId="5493A1E4" w14:textId="77777777" w:rsidR="006A2CFC" w:rsidRPr="006A2CFC" w:rsidRDefault="006A2CFC" w:rsidP="00556F07">
            <w:pPr>
              <w:numPr>
                <w:ilvl w:val="0"/>
                <w:numId w:val="73"/>
              </w:numPr>
              <w:spacing w:line="276" w:lineRule="auto"/>
              <w:rPr>
                <w:rFonts w:asciiTheme="minorHAnsi" w:hAnsiTheme="minorHAnsi"/>
                <w:color w:val="000000" w:themeColor="text1"/>
                <w:sz w:val="20"/>
                <w:szCs w:val="20"/>
              </w:rPr>
            </w:pPr>
            <w:proofErr w:type="gramStart"/>
            <w:r w:rsidRPr="006A2CFC">
              <w:rPr>
                <w:rFonts w:asciiTheme="minorHAnsi" w:hAnsiTheme="minorHAnsi"/>
                <w:color w:val="000000" w:themeColor="text1"/>
                <w:sz w:val="20"/>
                <w:szCs w:val="20"/>
              </w:rPr>
              <w:t>Width  36</w:t>
            </w:r>
            <w:proofErr w:type="gramEnd"/>
            <w:r w:rsidRPr="006A2CFC">
              <w:rPr>
                <w:rFonts w:asciiTheme="minorHAnsi" w:hAnsiTheme="minorHAnsi"/>
                <w:color w:val="000000" w:themeColor="text1"/>
                <w:sz w:val="20"/>
                <w:szCs w:val="20"/>
              </w:rPr>
              <w:t xml:space="preserve">"                                        </w:t>
            </w:r>
          </w:p>
          <w:p w14:paraId="3EB6850A" w14:textId="77777777" w:rsidR="006A2CFC" w:rsidRPr="006A2CFC" w:rsidRDefault="006A2CFC" w:rsidP="00556F07">
            <w:pPr>
              <w:numPr>
                <w:ilvl w:val="0"/>
                <w:numId w:val="7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Length: 48"                                       </w:t>
            </w:r>
          </w:p>
          <w:p w14:paraId="7B1AA8F8" w14:textId="77777777" w:rsidR="006A2CFC" w:rsidRPr="006A2CFC" w:rsidRDefault="006A2CFC" w:rsidP="00556F07">
            <w:pPr>
              <w:numPr>
                <w:ilvl w:val="0"/>
                <w:numId w:val="7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Height 34"                                            </w:t>
            </w:r>
          </w:p>
          <w:p w14:paraId="48D13837" w14:textId="77777777" w:rsidR="006A2CFC" w:rsidRPr="006A2CFC" w:rsidRDefault="006A2CFC" w:rsidP="00556F07">
            <w:pPr>
              <w:numPr>
                <w:ilvl w:val="0"/>
                <w:numId w:val="7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Top shelf: Back Styles Flat top, 2" rear-edge-up or 4" backsplash, </w:t>
            </w:r>
          </w:p>
          <w:p w14:paraId="1D667537" w14:textId="77777777" w:rsidR="006A2CFC" w:rsidRPr="006A2CFC" w:rsidRDefault="006A2CFC" w:rsidP="00556F07">
            <w:pPr>
              <w:numPr>
                <w:ilvl w:val="0"/>
                <w:numId w:val="7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Front Styles </w:t>
            </w:r>
            <w:proofErr w:type="gramStart"/>
            <w:r w:rsidRPr="006A2CFC">
              <w:rPr>
                <w:rFonts w:asciiTheme="minorHAnsi" w:hAnsiTheme="minorHAnsi"/>
                <w:color w:val="000000" w:themeColor="text1"/>
                <w:sz w:val="20"/>
                <w:szCs w:val="20"/>
              </w:rPr>
              <w:t>Bull-nose</w:t>
            </w:r>
            <w:proofErr w:type="gramEnd"/>
            <w:r w:rsidRPr="006A2CFC">
              <w:rPr>
                <w:rFonts w:asciiTheme="minorHAnsi" w:hAnsiTheme="minorHAnsi"/>
                <w:color w:val="000000" w:themeColor="text1"/>
                <w:sz w:val="20"/>
                <w:szCs w:val="20"/>
              </w:rPr>
              <w:t xml:space="preserve">, Square or Round, </w:t>
            </w:r>
          </w:p>
          <w:p w14:paraId="7EAB93A5" w14:textId="77777777" w:rsidR="006A2CFC" w:rsidRPr="006A2CFC" w:rsidRDefault="006A2CFC" w:rsidP="00556F07">
            <w:pPr>
              <w:numPr>
                <w:ilvl w:val="0"/>
                <w:numId w:val="73"/>
              </w:numPr>
              <w:spacing w:line="276" w:lineRule="auto"/>
              <w:rPr>
                <w:rFonts w:asciiTheme="minorHAnsi" w:hAnsiTheme="minorHAnsi"/>
                <w:color w:val="000000" w:themeColor="text1"/>
                <w:sz w:val="20"/>
                <w:szCs w:val="20"/>
              </w:rPr>
            </w:pPr>
            <w:proofErr w:type="gramStart"/>
            <w:r w:rsidRPr="006A2CFC">
              <w:rPr>
                <w:rFonts w:asciiTheme="minorHAnsi" w:hAnsiTheme="minorHAnsi"/>
                <w:color w:val="000000" w:themeColor="text1"/>
                <w:sz w:val="20"/>
                <w:szCs w:val="20"/>
              </w:rPr>
              <w:t>Thickness  18</w:t>
            </w:r>
            <w:proofErr w:type="gramEnd"/>
            <w:r w:rsidRPr="006A2CFC">
              <w:rPr>
                <w:rFonts w:asciiTheme="minorHAnsi" w:hAnsiTheme="minorHAnsi"/>
                <w:color w:val="000000" w:themeColor="text1"/>
                <w:sz w:val="20"/>
                <w:szCs w:val="20"/>
              </w:rPr>
              <w:t xml:space="preserve">gauge                                     </w:t>
            </w:r>
          </w:p>
          <w:p w14:paraId="174C2AE3" w14:textId="77777777" w:rsidR="006A2CFC" w:rsidRPr="006A2CFC" w:rsidRDefault="006A2CFC" w:rsidP="00556F07">
            <w:pPr>
              <w:numPr>
                <w:ilvl w:val="0"/>
                <w:numId w:val="7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Adjustable Undershelf: Style With undershelf or "U" shape leg bracing Thickness: 18gauge                              </w:t>
            </w:r>
          </w:p>
          <w:p w14:paraId="60160960" w14:textId="77777777" w:rsidR="006A2CFC" w:rsidRPr="006A2CFC" w:rsidRDefault="006A2CFC" w:rsidP="00556F07">
            <w:pPr>
              <w:numPr>
                <w:ilvl w:val="0"/>
                <w:numId w:val="7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Legs </w:t>
            </w:r>
            <w:proofErr w:type="gramStart"/>
            <w:r w:rsidRPr="006A2CFC">
              <w:rPr>
                <w:rFonts w:asciiTheme="minorHAnsi" w:hAnsiTheme="minorHAnsi"/>
                <w:color w:val="000000" w:themeColor="text1"/>
                <w:sz w:val="20"/>
                <w:szCs w:val="20"/>
              </w:rPr>
              <w:t>&amp;  Sockets</w:t>
            </w:r>
            <w:proofErr w:type="gramEnd"/>
            <w:r w:rsidRPr="006A2CFC">
              <w:rPr>
                <w:rFonts w:asciiTheme="minorHAnsi" w:hAnsiTheme="minorHAnsi"/>
                <w:color w:val="000000" w:themeColor="text1"/>
                <w:sz w:val="20"/>
                <w:szCs w:val="20"/>
              </w:rPr>
              <w:t xml:space="preserve"> materials:   Stainless steel or galvanized            </w:t>
            </w:r>
          </w:p>
          <w:p w14:paraId="48728995" w14:textId="77777777" w:rsidR="006A2CFC" w:rsidRPr="006A2CFC" w:rsidRDefault="006A2CFC" w:rsidP="00556F07">
            <w:pPr>
              <w:numPr>
                <w:ilvl w:val="0"/>
                <w:numId w:val="7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Adjustable Bullet Feet Stainless steel or plastic, 1" adjustable </w:t>
            </w:r>
          </w:p>
          <w:p w14:paraId="6D14ED92"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56EAEF13" w14:textId="65A6CB78"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0DE2A19E"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5</w:t>
            </w:r>
          </w:p>
        </w:tc>
        <w:tc>
          <w:tcPr>
            <w:tcW w:w="286" w:type="pct"/>
            <w:vAlign w:val="center"/>
          </w:tcPr>
          <w:p w14:paraId="4A5EEB96"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w:t>
            </w:r>
          </w:p>
        </w:tc>
        <w:tc>
          <w:tcPr>
            <w:tcW w:w="330" w:type="pct"/>
            <w:shd w:val="clear" w:color="auto" w:fill="auto"/>
            <w:noWrap/>
            <w:vAlign w:val="center"/>
            <w:hideMark/>
          </w:tcPr>
          <w:p w14:paraId="3680B462"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18ADFBD8"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059CEAC5" w14:textId="65A33F12" w:rsidTr="00F667BB">
        <w:trPr>
          <w:trHeight w:val="1035"/>
        </w:trPr>
        <w:tc>
          <w:tcPr>
            <w:tcW w:w="290" w:type="pct"/>
            <w:shd w:val="clear" w:color="auto" w:fill="auto"/>
            <w:vAlign w:val="center"/>
          </w:tcPr>
          <w:p w14:paraId="228BE615" w14:textId="04A73CF9"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6C068719"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bCs/>
                <w:color w:val="000000" w:themeColor="text1"/>
                <w:sz w:val="20"/>
                <w:szCs w:val="20"/>
              </w:rPr>
              <w:t xml:space="preserve">Packing Table stainless </w:t>
            </w:r>
            <w:r w:rsidRPr="006A2CFC">
              <w:rPr>
                <w:rFonts w:asciiTheme="minorHAnsi" w:hAnsiTheme="minorHAnsi"/>
                <w:color w:val="000000" w:themeColor="text1"/>
                <w:sz w:val="20"/>
                <w:szCs w:val="20"/>
              </w:rPr>
              <w:t xml:space="preserve">  </w:t>
            </w:r>
          </w:p>
          <w:p w14:paraId="5179C843"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480487AF" w14:textId="77777777" w:rsidR="006A2CFC" w:rsidRPr="006A2CFC" w:rsidRDefault="006A2CFC" w:rsidP="00556F07">
            <w:pPr>
              <w:numPr>
                <w:ilvl w:val="0"/>
                <w:numId w:val="74"/>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Edge Type: Rounded                     </w:t>
            </w:r>
          </w:p>
          <w:p w14:paraId="70D61A24" w14:textId="77777777" w:rsidR="006A2CFC" w:rsidRPr="006A2CFC" w:rsidRDefault="006A2CFC" w:rsidP="00556F07">
            <w:pPr>
              <w:numPr>
                <w:ilvl w:val="0"/>
                <w:numId w:val="74"/>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Number Of Legs: 4                          </w:t>
            </w:r>
          </w:p>
          <w:p w14:paraId="60B5C18D" w14:textId="77777777" w:rsidR="006A2CFC" w:rsidRPr="006A2CFC" w:rsidRDefault="006A2CFC" w:rsidP="00556F07">
            <w:pPr>
              <w:numPr>
                <w:ilvl w:val="0"/>
                <w:numId w:val="74"/>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Number Of Shelves: 3                    </w:t>
            </w:r>
          </w:p>
          <w:p w14:paraId="37CF1C69" w14:textId="77777777" w:rsidR="006A2CFC" w:rsidRPr="006A2CFC" w:rsidRDefault="006A2CFC" w:rsidP="00556F07">
            <w:pPr>
              <w:numPr>
                <w:ilvl w:val="0"/>
                <w:numId w:val="74"/>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Material: Stainless Steel</w:t>
            </w:r>
          </w:p>
          <w:p w14:paraId="1F81A7FC" w14:textId="77777777" w:rsidR="006A2CFC" w:rsidRPr="006A2CFC" w:rsidRDefault="006A2CFC" w:rsidP="00556F07">
            <w:pPr>
              <w:pStyle w:val="ListParagraph"/>
              <w:widowControl/>
              <w:numPr>
                <w:ilvl w:val="0"/>
                <w:numId w:val="74"/>
              </w:numPr>
              <w:overflowPunct/>
              <w:adjustRightInd/>
              <w:spacing w:after="200" w:line="276" w:lineRule="auto"/>
              <w:rPr>
                <w:rFonts w:asciiTheme="minorHAnsi" w:eastAsia="Times New Roman" w:hAnsiTheme="minorHAnsi" w:cstheme="minorHAnsi"/>
                <w:color w:val="000000" w:themeColor="text1"/>
                <w:sz w:val="20"/>
                <w:szCs w:val="20"/>
              </w:rPr>
            </w:pPr>
            <w:r w:rsidRPr="006A2CFC">
              <w:rPr>
                <w:rFonts w:asciiTheme="minorHAnsi" w:eastAsiaTheme="minorEastAsia" w:hAnsiTheme="minorHAnsi" w:cs="Arial"/>
                <w:color w:val="000000" w:themeColor="text1"/>
                <w:sz w:val="20"/>
                <w:szCs w:val="20"/>
                <w:lang w:eastAsia="ko-KR"/>
              </w:rPr>
              <w:t>Size: Length width height (mm)- 1500*600*800</w:t>
            </w:r>
          </w:p>
        </w:tc>
        <w:tc>
          <w:tcPr>
            <w:tcW w:w="371" w:type="pct"/>
            <w:shd w:val="clear" w:color="auto" w:fill="auto"/>
            <w:noWrap/>
            <w:vAlign w:val="center"/>
          </w:tcPr>
          <w:p w14:paraId="4C163F18" w14:textId="4AD8999A"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0C7F5FAD"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4</w:t>
            </w:r>
          </w:p>
        </w:tc>
        <w:tc>
          <w:tcPr>
            <w:tcW w:w="286" w:type="pct"/>
            <w:vAlign w:val="center"/>
          </w:tcPr>
          <w:p w14:paraId="0D862F2A"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tcPr>
          <w:p w14:paraId="6FCC246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42B778D2"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5351397A" w14:textId="13A2DD9E" w:rsidTr="00F667BB">
        <w:trPr>
          <w:trHeight w:val="1800"/>
        </w:trPr>
        <w:tc>
          <w:tcPr>
            <w:tcW w:w="290" w:type="pct"/>
            <w:shd w:val="clear" w:color="auto" w:fill="auto"/>
            <w:vAlign w:val="center"/>
          </w:tcPr>
          <w:p w14:paraId="6FE74455" w14:textId="1EDACCA3"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163556A2"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 xml:space="preserve">Homogenizer   </w:t>
            </w:r>
          </w:p>
          <w:p w14:paraId="1749521B"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72DF93B2" w14:textId="77777777" w:rsidR="006A2CFC" w:rsidRPr="006A2CFC" w:rsidRDefault="006A2CFC" w:rsidP="00556F07">
            <w:pPr>
              <w:numPr>
                <w:ilvl w:val="0"/>
                <w:numId w:val="75"/>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Capacity: </w:t>
            </w:r>
            <w:r w:rsidRPr="006A2CFC">
              <w:rPr>
                <w:rFonts w:asciiTheme="minorHAnsi" w:hAnsiTheme="minorHAnsi" w:cs="Calibri"/>
                <w:color w:val="000000" w:themeColor="text1"/>
                <w:sz w:val="20"/>
                <w:szCs w:val="20"/>
              </w:rPr>
              <w:t>≥</w:t>
            </w:r>
            <w:r w:rsidRPr="006A2CFC">
              <w:rPr>
                <w:rFonts w:asciiTheme="minorHAnsi" w:hAnsiTheme="minorHAnsi"/>
                <w:color w:val="000000" w:themeColor="text1"/>
                <w:sz w:val="20"/>
                <w:szCs w:val="20"/>
              </w:rPr>
              <w:t>100 L Per Hour</w:t>
            </w:r>
          </w:p>
          <w:p w14:paraId="06321538" w14:textId="77777777" w:rsidR="006A2CFC" w:rsidRPr="006A2CFC" w:rsidRDefault="006A2CFC" w:rsidP="00556F07">
            <w:pPr>
              <w:numPr>
                <w:ilvl w:val="0"/>
                <w:numId w:val="75"/>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Pressure: 120 Bar</w:t>
            </w:r>
          </w:p>
          <w:p w14:paraId="4A64BB11" w14:textId="77777777" w:rsidR="006A2CFC" w:rsidRPr="006A2CFC" w:rsidRDefault="006A2CFC" w:rsidP="00556F07">
            <w:pPr>
              <w:numPr>
                <w:ilvl w:val="0"/>
                <w:numId w:val="75"/>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Material: Stainless Steel</w:t>
            </w:r>
          </w:p>
          <w:p w14:paraId="15695E16" w14:textId="77777777" w:rsidR="006A2CFC" w:rsidRPr="006A2CFC" w:rsidRDefault="006A2CFC" w:rsidP="00556F07">
            <w:pPr>
              <w:numPr>
                <w:ilvl w:val="0"/>
                <w:numId w:val="75"/>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Phase: Three</w:t>
            </w:r>
          </w:p>
          <w:p w14:paraId="064B1C7B" w14:textId="77777777" w:rsidR="006A2CFC" w:rsidRPr="006A2CFC" w:rsidRDefault="006A2CFC" w:rsidP="00556F07">
            <w:pPr>
              <w:numPr>
                <w:ilvl w:val="0"/>
                <w:numId w:val="75"/>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Voltage: 380V</w:t>
            </w:r>
          </w:p>
          <w:p w14:paraId="0A904DCA" w14:textId="77777777" w:rsidR="006A2CFC" w:rsidRPr="006A2CFC" w:rsidRDefault="006A2CFC" w:rsidP="00556F07">
            <w:pPr>
              <w:numPr>
                <w:ilvl w:val="0"/>
                <w:numId w:val="75"/>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Power: 4 Kw </w:t>
            </w:r>
          </w:p>
          <w:p w14:paraId="5D04ED36"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210D1E9D" w14:textId="72898F12"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0F5C3964"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6012685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30" w:type="pct"/>
            <w:shd w:val="clear" w:color="auto" w:fill="auto"/>
            <w:noWrap/>
            <w:vAlign w:val="center"/>
            <w:hideMark/>
          </w:tcPr>
          <w:p w14:paraId="3D391E6E"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6A1CBB41"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05C12D8F" w14:textId="6B48AA0A" w:rsidTr="00F667BB">
        <w:trPr>
          <w:trHeight w:val="944"/>
        </w:trPr>
        <w:tc>
          <w:tcPr>
            <w:tcW w:w="290" w:type="pct"/>
            <w:shd w:val="clear" w:color="auto" w:fill="auto"/>
            <w:vAlign w:val="center"/>
          </w:tcPr>
          <w:p w14:paraId="6E16DD27" w14:textId="4AE95B30"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7E2F0738"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 xml:space="preserve">Digital Autoclaves-Steam Sterilizer: </w:t>
            </w:r>
            <w:r w:rsidRPr="006A2CFC">
              <w:rPr>
                <w:rFonts w:asciiTheme="minorHAnsi" w:eastAsia="Times New Roman" w:hAnsiTheme="minorHAnsi" w:cstheme="minorHAnsi"/>
                <w:color w:val="000000" w:themeColor="text1"/>
                <w:sz w:val="20"/>
                <w:szCs w:val="20"/>
              </w:rPr>
              <w:t xml:space="preserve">  </w:t>
            </w:r>
          </w:p>
          <w:p w14:paraId="6D34D87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Capacity: ≥</w:t>
            </w:r>
            <w:proofErr w:type="gramStart"/>
            <w:r w:rsidRPr="006A2CFC">
              <w:rPr>
                <w:rFonts w:asciiTheme="minorHAnsi" w:eastAsia="Times New Roman" w:hAnsiTheme="minorHAnsi" w:cstheme="minorHAnsi"/>
                <w:color w:val="000000" w:themeColor="text1"/>
                <w:sz w:val="20"/>
                <w:szCs w:val="20"/>
              </w:rPr>
              <w:t>150  Lit</w:t>
            </w:r>
            <w:proofErr w:type="gramEnd"/>
            <w:r w:rsidRPr="006A2CFC">
              <w:rPr>
                <w:rFonts w:asciiTheme="minorHAnsi" w:eastAsia="Times New Roman" w:hAnsiTheme="minorHAnsi" w:cstheme="minorHAnsi"/>
                <w:color w:val="000000" w:themeColor="text1"/>
                <w:sz w:val="20"/>
                <w:szCs w:val="20"/>
              </w:rPr>
              <w:t xml:space="preserve">                                     </w:t>
            </w:r>
          </w:p>
          <w:p w14:paraId="1F614771"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Temp Range: 5 to 134</w:t>
            </w:r>
            <w:r w:rsidRPr="006A2CFC">
              <w:rPr>
                <w:rFonts w:ascii="Cambria Math" w:eastAsia="Times New Roman" w:hAnsi="Cambria Math" w:cs="Cambria Math"/>
                <w:color w:val="000000" w:themeColor="text1"/>
                <w:sz w:val="20"/>
                <w:szCs w:val="20"/>
              </w:rPr>
              <w:t>℃</w:t>
            </w:r>
            <w:r w:rsidRPr="006A2CFC">
              <w:rPr>
                <w:rFonts w:asciiTheme="minorHAnsi" w:eastAsia="Times New Roman" w:hAnsiTheme="minorHAnsi" w:cstheme="minorHAnsi"/>
                <w:color w:val="000000" w:themeColor="text1"/>
                <w:sz w:val="20"/>
                <w:szCs w:val="20"/>
              </w:rPr>
              <w:t xml:space="preserve">                             </w:t>
            </w:r>
          </w:p>
          <w:p w14:paraId="71FE776A"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Accuracy: </w:t>
            </w:r>
            <w:r w:rsidRPr="006A2CFC">
              <w:rPr>
                <w:rFonts w:asciiTheme="minorHAnsi" w:eastAsia="Times New Roman" w:hAnsiTheme="minorHAnsi" w:cs="Calibri"/>
                <w:color w:val="000000" w:themeColor="text1"/>
                <w:sz w:val="20"/>
                <w:szCs w:val="20"/>
              </w:rPr>
              <w:t>±</w:t>
            </w:r>
            <w:r w:rsidRPr="006A2CFC">
              <w:rPr>
                <w:rFonts w:asciiTheme="minorHAnsi" w:eastAsia="Times New Roman" w:hAnsiTheme="minorHAnsi" w:cstheme="minorHAnsi"/>
                <w:color w:val="000000" w:themeColor="text1"/>
                <w:sz w:val="20"/>
                <w:szCs w:val="20"/>
              </w:rPr>
              <w:t xml:space="preserve">0.5 at </w:t>
            </w:r>
            <w:proofErr w:type="gramStart"/>
            <w:r w:rsidRPr="006A2CFC">
              <w:rPr>
                <w:rFonts w:asciiTheme="minorHAnsi" w:eastAsia="Times New Roman" w:hAnsiTheme="minorHAnsi" w:cstheme="minorHAnsi"/>
                <w:color w:val="000000" w:themeColor="text1"/>
                <w:sz w:val="20"/>
                <w:szCs w:val="20"/>
              </w:rPr>
              <w:t>121</w:t>
            </w:r>
            <w:r w:rsidRPr="006A2CFC">
              <w:rPr>
                <w:rFonts w:ascii="Cambria Math" w:eastAsia="Times New Roman" w:hAnsi="Cambria Math" w:cs="Cambria Math"/>
                <w:color w:val="000000" w:themeColor="text1"/>
                <w:sz w:val="20"/>
                <w:szCs w:val="20"/>
              </w:rPr>
              <w:t>℃</w:t>
            </w:r>
            <w:r w:rsidRPr="006A2CFC">
              <w:rPr>
                <w:rFonts w:asciiTheme="minorHAnsi" w:eastAsia="Times New Roman" w:hAnsiTheme="minorHAnsi" w:cstheme="minorHAnsi"/>
                <w:color w:val="000000" w:themeColor="text1"/>
                <w:sz w:val="20"/>
                <w:szCs w:val="20"/>
              </w:rPr>
              <w:t>;</w:t>
            </w:r>
            <w:proofErr w:type="gramEnd"/>
            <w:r w:rsidRPr="006A2CFC">
              <w:rPr>
                <w:rFonts w:asciiTheme="minorHAnsi" w:eastAsia="Times New Roman" w:hAnsiTheme="minorHAnsi" w:cstheme="minorHAnsi"/>
                <w:color w:val="000000" w:themeColor="text1"/>
                <w:sz w:val="20"/>
                <w:szCs w:val="20"/>
              </w:rPr>
              <w:t xml:space="preserve">                         </w:t>
            </w:r>
          </w:p>
          <w:p w14:paraId="4A3814A5"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Display type: Digital LCD</w:t>
            </w:r>
          </w:p>
        </w:tc>
        <w:tc>
          <w:tcPr>
            <w:tcW w:w="371" w:type="pct"/>
            <w:shd w:val="clear" w:color="auto" w:fill="auto"/>
            <w:noWrap/>
            <w:vAlign w:val="center"/>
          </w:tcPr>
          <w:p w14:paraId="647CD096" w14:textId="2242957C"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235AF1BF"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72F8EB66"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hideMark/>
          </w:tcPr>
          <w:p w14:paraId="526B9F0A"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5DB04462"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419F0645" w14:textId="4E3C3C17" w:rsidTr="00F667BB">
        <w:trPr>
          <w:trHeight w:val="300"/>
        </w:trPr>
        <w:tc>
          <w:tcPr>
            <w:tcW w:w="290" w:type="pct"/>
            <w:shd w:val="clear" w:color="auto" w:fill="auto"/>
            <w:vAlign w:val="center"/>
          </w:tcPr>
          <w:p w14:paraId="5EFD8224" w14:textId="755C0F56"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3E768BF3" w14:textId="77777777" w:rsidR="006A2CFC" w:rsidRPr="006A2CFC" w:rsidRDefault="006A2CFC" w:rsidP="006A2CFC">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Tray dryer (100kg/</w:t>
            </w:r>
            <w:proofErr w:type="spellStart"/>
            <w:r w:rsidRPr="006A2CFC">
              <w:rPr>
                <w:rFonts w:asciiTheme="minorHAnsi" w:hAnsiTheme="minorHAnsi"/>
                <w:b/>
                <w:color w:val="000000" w:themeColor="text1"/>
                <w:sz w:val="20"/>
                <w:szCs w:val="20"/>
              </w:rPr>
              <w:t>hr</w:t>
            </w:r>
            <w:proofErr w:type="spellEnd"/>
            <w:r w:rsidRPr="006A2CFC">
              <w:rPr>
                <w:rFonts w:asciiTheme="minorHAnsi" w:hAnsiTheme="minorHAnsi"/>
                <w:b/>
                <w:color w:val="000000" w:themeColor="text1"/>
                <w:sz w:val="20"/>
                <w:szCs w:val="20"/>
              </w:rPr>
              <w:t xml:space="preserve">) </w:t>
            </w:r>
          </w:p>
          <w:p w14:paraId="64E3C031"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10510C9E" w14:textId="77777777" w:rsidR="006A2CFC" w:rsidRPr="006A2CFC" w:rsidRDefault="006A2CFC" w:rsidP="00556F07">
            <w:pPr>
              <w:numPr>
                <w:ilvl w:val="0"/>
                <w:numId w:val="77"/>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capacity: 100kg/</w:t>
            </w:r>
            <w:proofErr w:type="spellStart"/>
            <w:r w:rsidRPr="006A2CFC">
              <w:rPr>
                <w:rFonts w:asciiTheme="minorHAnsi" w:hAnsiTheme="minorHAnsi"/>
                <w:color w:val="000000" w:themeColor="text1"/>
                <w:sz w:val="20"/>
                <w:szCs w:val="20"/>
              </w:rPr>
              <w:t>hr</w:t>
            </w:r>
            <w:proofErr w:type="spellEnd"/>
          </w:p>
          <w:p w14:paraId="105DC3B2" w14:textId="77777777" w:rsidR="006A2CFC" w:rsidRPr="006A2CFC" w:rsidRDefault="006A2CFC" w:rsidP="00556F07">
            <w:pPr>
              <w:numPr>
                <w:ilvl w:val="0"/>
                <w:numId w:val="76"/>
              </w:numPr>
              <w:spacing w:line="276" w:lineRule="auto"/>
              <w:rPr>
                <w:rFonts w:asciiTheme="minorHAnsi" w:eastAsia="Times New Roman" w:hAnsiTheme="minorHAnsi"/>
                <w:color w:val="000000" w:themeColor="text1"/>
                <w:sz w:val="20"/>
                <w:szCs w:val="20"/>
              </w:rPr>
            </w:pPr>
            <w:r w:rsidRPr="006A2CFC">
              <w:rPr>
                <w:rFonts w:asciiTheme="minorHAnsi" w:eastAsia="Times New Roman" w:hAnsiTheme="minorHAnsi"/>
                <w:color w:val="000000" w:themeColor="text1"/>
                <w:sz w:val="20"/>
                <w:szCs w:val="20"/>
              </w:rPr>
              <w:t>Material: SS</w:t>
            </w:r>
          </w:p>
          <w:p w14:paraId="78294346" w14:textId="77777777" w:rsidR="006A2CFC" w:rsidRPr="006A2CFC" w:rsidRDefault="006A2CFC" w:rsidP="00556F07">
            <w:pPr>
              <w:numPr>
                <w:ilvl w:val="0"/>
                <w:numId w:val="76"/>
              </w:numPr>
              <w:spacing w:line="276" w:lineRule="auto"/>
              <w:rPr>
                <w:rFonts w:asciiTheme="minorHAnsi" w:eastAsia="Times New Roman" w:hAnsiTheme="minorHAnsi"/>
                <w:color w:val="000000" w:themeColor="text1"/>
                <w:sz w:val="20"/>
                <w:szCs w:val="20"/>
              </w:rPr>
            </w:pPr>
            <w:r w:rsidRPr="006A2CFC">
              <w:rPr>
                <w:rFonts w:asciiTheme="minorHAnsi" w:eastAsia="Times New Roman" w:hAnsiTheme="minorHAnsi"/>
                <w:color w:val="000000" w:themeColor="text1"/>
                <w:sz w:val="20"/>
                <w:szCs w:val="20"/>
              </w:rPr>
              <w:t>Automation Grade: Semi-Automatic</w:t>
            </w:r>
          </w:p>
          <w:p w14:paraId="6206DCCC" w14:textId="77777777" w:rsidR="006A2CFC" w:rsidRPr="006A2CFC" w:rsidRDefault="006A2CFC" w:rsidP="00556F07">
            <w:pPr>
              <w:numPr>
                <w:ilvl w:val="0"/>
                <w:numId w:val="76"/>
              </w:numPr>
              <w:spacing w:line="276" w:lineRule="auto"/>
              <w:rPr>
                <w:rFonts w:asciiTheme="minorHAnsi" w:eastAsia="Times New Roman" w:hAnsiTheme="minorHAnsi"/>
                <w:color w:val="000000" w:themeColor="text1"/>
                <w:sz w:val="20"/>
                <w:szCs w:val="20"/>
              </w:rPr>
            </w:pPr>
            <w:r w:rsidRPr="006A2CFC">
              <w:rPr>
                <w:rFonts w:asciiTheme="minorHAnsi" w:eastAsia="Times New Roman" w:hAnsiTheme="minorHAnsi"/>
                <w:color w:val="000000" w:themeColor="text1"/>
                <w:sz w:val="20"/>
                <w:szCs w:val="20"/>
              </w:rPr>
              <w:t>Surface Finish: Coated</w:t>
            </w:r>
          </w:p>
          <w:p w14:paraId="3C516E6D" w14:textId="77777777" w:rsidR="006A2CFC" w:rsidRPr="006A2CFC" w:rsidRDefault="006A2CFC" w:rsidP="00556F07">
            <w:pPr>
              <w:numPr>
                <w:ilvl w:val="0"/>
                <w:numId w:val="76"/>
              </w:numPr>
              <w:spacing w:line="276" w:lineRule="auto"/>
              <w:rPr>
                <w:rFonts w:asciiTheme="minorHAnsi" w:eastAsia="Times New Roman" w:hAnsiTheme="minorHAnsi"/>
                <w:color w:val="000000" w:themeColor="text1"/>
                <w:sz w:val="20"/>
                <w:szCs w:val="20"/>
              </w:rPr>
            </w:pPr>
            <w:r w:rsidRPr="006A2CFC">
              <w:rPr>
                <w:rFonts w:asciiTheme="minorHAnsi" w:eastAsia="Times New Roman" w:hAnsiTheme="minorHAnsi"/>
                <w:color w:val="000000" w:themeColor="text1"/>
                <w:sz w:val="20"/>
                <w:szCs w:val="20"/>
              </w:rPr>
              <w:lastRenderedPageBreak/>
              <w:t>Heating Media: Electric</w:t>
            </w:r>
          </w:p>
          <w:p w14:paraId="1B063027" w14:textId="77777777" w:rsidR="006A2CFC" w:rsidRPr="006A2CFC" w:rsidRDefault="006A2CFC" w:rsidP="00556F07">
            <w:pPr>
              <w:numPr>
                <w:ilvl w:val="0"/>
                <w:numId w:val="76"/>
              </w:numPr>
              <w:spacing w:line="276" w:lineRule="auto"/>
              <w:rPr>
                <w:rFonts w:asciiTheme="minorHAnsi" w:eastAsia="Times New Roman" w:hAnsiTheme="minorHAnsi"/>
                <w:color w:val="000000" w:themeColor="text1"/>
                <w:sz w:val="20"/>
                <w:szCs w:val="20"/>
              </w:rPr>
            </w:pPr>
            <w:r w:rsidRPr="006A2CFC">
              <w:rPr>
                <w:rFonts w:asciiTheme="minorHAnsi" w:eastAsia="Times New Roman" w:hAnsiTheme="minorHAnsi"/>
                <w:color w:val="000000" w:themeColor="text1"/>
                <w:sz w:val="20"/>
                <w:szCs w:val="20"/>
              </w:rPr>
              <w:t>Max Temperature: 500 deg. C</w:t>
            </w:r>
          </w:p>
          <w:p w14:paraId="577218DD"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4F30C82D" w14:textId="6F6D77E8"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lastRenderedPageBreak/>
              <w:t>Each</w:t>
            </w:r>
          </w:p>
        </w:tc>
        <w:tc>
          <w:tcPr>
            <w:tcW w:w="330" w:type="pct"/>
            <w:shd w:val="clear" w:color="auto" w:fill="auto"/>
            <w:noWrap/>
            <w:vAlign w:val="center"/>
            <w:hideMark/>
          </w:tcPr>
          <w:p w14:paraId="1D7C43C9"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43413CE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hideMark/>
          </w:tcPr>
          <w:p w14:paraId="38CA3D50"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77DA2C0C"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3EC3D110" w14:textId="07D8C591" w:rsidTr="00F667BB">
        <w:trPr>
          <w:trHeight w:val="1035"/>
        </w:trPr>
        <w:tc>
          <w:tcPr>
            <w:tcW w:w="290" w:type="pct"/>
            <w:shd w:val="clear" w:color="auto" w:fill="auto"/>
            <w:vAlign w:val="center"/>
          </w:tcPr>
          <w:p w14:paraId="0CC0679A" w14:textId="67C53A58"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4C532CF3" w14:textId="77777777" w:rsidR="006A2CFC" w:rsidRPr="006A2CFC" w:rsidRDefault="006A2CFC" w:rsidP="006A2CFC">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 xml:space="preserve">Forced-air convection Drying oven: </w:t>
            </w:r>
          </w:p>
          <w:p w14:paraId="2DF05459" w14:textId="77777777" w:rsidR="006A2CFC" w:rsidRPr="006A2CFC" w:rsidRDefault="006A2CFC" w:rsidP="006A2CFC">
            <w:pPr>
              <w:rPr>
                <w:rFonts w:asciiTheme="minorHAnsi" w:hAnsiTheme="minorHAnsi"/>
                <w:b/>
                <w:color w:val="000000" w:themeColor="text1"/>
                <w:sz w:val="20"/>
                <w:szCs w:val="20"/>
              </w:rPr>
            </w:pPr>
            <w:r w:rsidRPr="006A2CFC">
              <w:rPr>
                <w:rFonts w:asciiTheme="minorHAnsi" w:hAnsiTheme="minorHAnsi"/>
                <w:b/>
                <w:i/>
                <w:color w:val="000000" w:themeColor="text1"/>
                <w:sz w:val="20"/>
                <w:szCs w:val="20"/>
              </w:rPr>
              <w:t>Specification</w:t>
            </w:r>
          </w:p>
          <w:p w14:paraId="77E0ADA6" w14:textId="77777777" w:rsidR="006A2CFC" w:rsidRPr="006A2CFC" w:rsidRDefault="006A2CFC" w:rsidP="00556F07">
            <w:pPr>
              <w:numPr>
                <w:ilvl w:val="0"/>
                <w:numId w:val="78"/>
              </w:numPr>
              <w:spacing w:line="276" w:lineRule="auto"/>
              <w:rPr>
                <w:rFonts w:asciiTheme="minorHAnsi" w:hAnsiTheme="minorHAnsi"/>
                <w:color w:val="000000" w:themeColor="text1"/>
                <w:sz w:val="20"/>
                <w:szCs w:val="20"/>
              </w:rPr>
            </w:pPr>
            <w:proofErr w:type="spellStart"/>
            <w:r w:rsidRPr="006A2CFC">
              <w:rPr>
                <w:rFonts w:asciiTheme="minorHAnsi" w:hAnsiTheme="minorHAnsi"/>
                <w:color w:val="000000" w:themeColor="text1"/>
                <w:sz w:val="20"/>
                <w:szCs w:val="20"/>
              </w:rPr>
              <w:t>temprature</w:t>
            </w:r>
            <w:proofErr w:type="spellEnd"/>
            <w:r w:rsidRPr="006A2CFC">
              <w:rPr>
                <w:rFonts w:asciiTheme="minorHAnsi" w:hAnsiTheme="minorHAnsi"/>
                <w:color w:val="000000" w:themeColor="text1"/>
                <w:sz w:val="20"/>
                <w:szCs w:val="20"/>
              </w:rPr>
              <w:t xml:space="preserve"> range +10 to 300</w:t>
            </w:r>
            <w:r w:rsidRPr="006A2CFC">
              <w:rPr>
                <w:rFonts w:asciiTheme="minorHAnsi" w:hAnsiTheme="minorHAnsi" w:cs="Calibri"/>
                <w:color w:val="000000" w:themeColor="text1"/>
                <w:sz w:val="20"/>
                <w:szCs w:val="20"/>
              </w:rPr>
              <w:t>°</w:t>
            </w:r>
            <w:proofErr w:type="gramStart"/>
            <w:r w:rsidRPr="006A2CFC">
              <w:rPr>
                <w:rFonts w:asciiTheme="minorHAnsi" w:hAnsiTheme="minorHAnsi"/>
                <w:color w:val="000000" w:themeColor="text1"/>
                <w:sz w:val="20"/>
                <w:szCs w:val="20"/>
              </w:rPr>
              <w:t>C;</w:t>
            </w:r>
            <w:proofErr w:type="gramEnd"/>
            <w:r w:rsidRPr="006A2CFC">
              <w:rPr>
                <w:rFonts w:asciiTheme="minorHAnsi" w:hAnsiTheme="minorHAnsi"/>
                <w:color w:val="000000" w:themeColor="text1"/>
                <w:sz w:val="20"/>
                <w:szCs w:val="20"/>
              </w:rPr>
              <w:t xml:space="preserve"> </w:t>
            </w:r>
          </w:p>
          <w:p w14:paraId="0172B8E9" w14:textId="77777777" w:rsidR="006A2CFC" w:rsidRPr="006A2CFC" w:rsidRDefault="006A2CFC" w:rsidP="00556F07">
            <w:pPr>
              <w:numPr>
                <w:ilvl w:val="0"/>
                <w:numId w:val="7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display resolution 0.1°</w:t>
            </w:r>
            <w:proofErr w:type="gramStart"/>
            <w:r w:rsidRPr="006A2CFC">
              <w:rPr>
                <w:rFonts w:asciiTheme="minorHAnsi" w:hAnsiTheme="minorHAnsi"/>
                <w:color w:val="000000" w:themeColor="text1"/>
                <w:sz w:val="20"/>
                <w:szCs w:val="20"/>
              </w:rPr>
              <w:t>C;</w:t>
            </w:r>
            <w:proofErr w:type="gramEnd"/>
            <w:r w:rsidRPr="006A2CFC">
              <w:rPr>
                <w:rFonts w:asciiTheme="minorHAnsi" w:hAnsiTheme="minorHAnsi"/>
                <w:color w:val="000000" w:themeColor="text1"/>
                <w:sz w:val="20"/>
                <w:szCs w:val="20"/>
              </w:rPr>
              <w:t xml:space="preserve"> </w:t>
            </w:r>
          </w:p>
          <w:p w14:paraId="292C8302" w14:textId="77777777" w:rsidR="006A2CFC" w:rsidRPr="006A2CFC" w:rsidRDefault="006A2CFC" w:rsidP="00556F07">
            <w:pPr>
              <w:numPr>
                <w:ilvl w:val="0"/>
                <w:numId w:val="7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Chamber volume :420 </w:t>
            </w:r>
            <w:proofErr w:type="gramStart"/>
            <w:r w:rsidRPr="006A2CFC">
              <w:rPr>
                <w:rFonts w:asciiTheme="minorHAnsi" w:hAnsiTheme="minorHAnsi"/>
                <w:color w:val="000000" w:themeColor="text1"/>
                <w:sz w:val="20"/>
                <w:szCs w:val="20"/>
              </w:rPr>
              <w:t>liter;</w:t>
            </w:r>
            <w:proofErr w:type="gramEnd"/>
            <w:r w:rsidRPr="006A2CFC">
              <w:rPr>
                <w:rFonts w:asciiTheme="minorHAnsi" w:hAnsiTheme="minorHAnsi"/>
                <w:color w:val="000000" w:themeColor="text1"/>
                <w:sz w:val="20"/>
                <w:szCs w:val="20"/>
              </w:rPr>
              <w:t xml:space="preserve"> </w:t>
            </w:r>
          </w:p>
          <w:p w14:paraId="2BAABEB1" w14:textId="77777777" w:rsidR="006A2CFC" w:rsidRPr="006A2CFC" w:rsidRDefault="006A2CFC" w:rsidP="00556F07">
            <w:pPr>
              <w:numPr>
                <w:ilvl w:val="0"/>
                <w:numId w:val="78"/>
              </w:numPr>
              <w:spacing w:line="276" w:lineRule="auto"/>
              <w:rPr>
                <w:rFonts w:asciiTheme="minorHAnsi" w:hAnsiTheme="minorHAnsi"/>
                <w:color w:val="000000" w:themeColor="text1"/>
                <w:sz w:val="20"/>
                <w:szCs w:val="20"/>
              </w:rPr>
            </w:pPr>
            <w:proofErr w:type="gramStart"/>
            <w:r w:rsidRPr="006A2CFC">
              <w:rPr>
                <w:rFonts w:asciiTheme="minorHAnsi" w:hAnsiTheme="minorHAnsi"/>
                <w:color w:val="000000" w:themeColor="text1"/>
                <w:sz w:val="20"/>
                <w:szCs w:val="20"/>
              </w:rPr>
              <w:t>Shelves :</w:t>
            </w:r>
            <w:proofErr w:type="gramEnd"/>
            <w:r w:rsidRPr="006A2CFC">
              <w:rPr>
                <w:rFonts w:asciiTheme="minorHAnsi" w:hAnsiTheme="minorHAnsi" w:cs="Calibri"/>
                <w:color w:val="000000" w:themeColor="text1"/>
                <w:sz w:val="20"/>
                <w:szCs w:val="20"/>
              </w:rPr>
              <w:t xml:space="preserve">≥4; </w:t>
            </w:r>
          </w:p>
          <w:p w14:paraId="50625EE9" w14:textId="77777777" w:rsidR="006A2CFC" w:rsidRPr="006A2CFC" w:rsidRDefault="006A2CFC" w:rsidP="00556F07">
            <w:pPr>
              <w:numPr>
                <w:ilvl w:val="0"/>
                <w:numId w:val="78"/>
              </w:numPr>
              <w:spacing w:line="276" w:lineRule="auto"/>
              <w:rPr>
                <w:rFonts w:asciiTheme="minorHAnsi" w:hAnsiTheme="minorHAnsi"/>
                <w:color w:val="000000" w:themeColor="text1"/>
                <w:sz w:val="20"/>
                <w:szCs w:val="20"/>
              </w:rPr>
            </w:pPr>
            <w:r w:rsidRPr="006A2CFC">
              <w:rPr>
                <w:rFonts w:asciiTheme="minorHAnsi" w:hAnsiTheme="minorHAnsi" w:cs="Calibri"/>
                <w:color w:val="000000" w:themeColor="text1"/>
                <w:sz w:val="20"/>
                <w:szCs w:val="20"/>
              </w:rPr>
              <w:t>Time range: 0-9999 minutes</w:t>
            </w:r>
          </w:p>
          <w:p w14:paraId="68DFE13A"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tcPr>
          <w:p w14:paraId="6FD068A7" w14:textId="559DF285"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294BAECD"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577DCA1C"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hideMark/>
          </w:tcPr>
          <w:p w14:paraId="0FBF73A2"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2220133C"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7FD667A2" w14:textId="438EAA2E" w:rsidTr="00F667BB">
        <w:trPr>
          <w:trHeight w:val="3840"/>
        </w:trPr>
        <w:tc>
          <w:tcPr>
            <w:tcW w:w="290" w:type="pct"/>
            <w:shd w:val="clear" w:color="auto" w:fill="auto"/>
            <w:vAlign w:val="center"/>
          </w:tcPr>
          <w:p w14:paraId="79382A07" w14:textId="145C3596"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7AB138DD"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 xml:space="preserve">Refrigerator  </w:t>
            </w:r>
          </w:p>
          <w:p w14:paraId="7BDF6CE5"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b/>
                <w:bCs/>
                <w:color w:val="000000" w:themeColor="text1"/>
                <w:sz w:val="20"/>
                <w:szCs w:val="20"/>
              </w:rPr>
              <w:t xml:space="preserve">                            </w:t>
            </w:r>
          </w:p>
          <w:p w14:paraId="45617BB6" w14:textId="77777777" w:rsidR="006A2CFC" w:rsidRPr="006A2CFC" w:rsidRDefault="006A2CFC" w:rsidP="00556F07">
            <w:pPr>
              <w:numPr>
                <w:ilvl w:val="0"/>
                <w:numId w:val="7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Capacity (L):  725</w:t>
            </w:r>
          </w:p>
          <w:p w14:paraId="47D3CBF5" w14:textId="77777777" w:rsidR="006A2CFC" w:rsidRPr="006A2CFC" w:rsidRDefault="006A2CFC" w:rsidP="00556F07">
            <w:pPr>
              <w:numPr>
                <w:ilvl w:val="0"/>
                <w:numId w:val="7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Internal Size(W*D*</w:t>
            </w:r>
            <w:proofErr w:type="gramStart"/>
            <w:r w:rsidRPr="006A2CFC">
              <w:rPr>
                <w:rFonts w:asciiTheme="minorHAnsi" w:hAnsiTheme="minorHAnsi"/>
                <w:color w:val="000000" w:themeColor="text1"/>
                <w:sz w:val="20"/>
                <w:szCs w:val="20"/>
              </w:rPr>
              <w:t>H)mm</w:t>
            </w:r>
            <w:proofErr w:type="gramEnd"/>
            <w:r w:rsidRPr="006A2CFC">
              <w:rPr>
                <w:rFonts w:asciiTheme="minorHAnsi" w:hAnsiTheme="minorHAnsi"/>
                <w:color w:val="000000" w:themeColor="text1"/>
                <w:sz w:val="20"/>
                <w:szCs w:val="20"/>
              </w:rPr>
              <w:t>:  80*595*1260</w:t>
            </w:r>
          </w:p>
          <w:p w14:paraId="234463DA" w14:textId="77777777" w:rsidR="006A2CFC" w:rsidRPr="006A2CFC" w:rsidRDefault="006A2CFC" w:rsidP="00556F07">
            <w:pPr>
              <w:numPr>
                <w:ilvl w:val="0"/>
                <w:numId w:val="7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External Size(W*D*</w:t>
            </w:r>
            <w:proofErr w:type="gramStart"/>
            <w:r w:rsidRPr="006A2CFC">
              <w:rPr>
                <w:rFonts w:asciiTheme="minorHAnsi" w:hAnsiTheme="minorHAnsi"/>
                <w:color w:val="000000" w:themeColor="text1"/>
                <w:sz w:val="20"/>
                <w:szCs w:val="20"/>
              </w:rPr>
              <w:t>H)mm</w:t>
            </w:r>
            <w:proofErr w:type="gramEnd"/>
            <w:r w:rsidRPr="006A2CFC">
              <w:rPr>
                <w:rFonts w:asciiTheme="minorHAnsi" w:hAnsiTheme="minorHAnsi"/>
                <w:color w:val="000000" w:themeColor="text1"/>
                <w:sz w:val="20"/>
                <w:szCs w:val="20"/>
              </w:rPr>
              <w:t>: 1093*750*1972</w:t>
            </w:r>
          </w:p>
          <w:p w14:paraId="11B7609D" w14:textId="77777777" w:rsidR="006A2CFC" w:rsidRPr="006A2CFC" w:rsidRDefault="006A2CFC" w:rsidP="00556F07">
            <w:pPr>
              <w:numPr>
                <w:ilvl w:val="0"/>
                <w:numId w:val="7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Package Size(W*D*</w:t>
            </w:r>
            <w:proofErr w:type="gramStart"/>
            <w:r w:rsidRPr="006A2CFC">
              <w:rPr>
                <w:rFonts w:asciiTheme="minorHAnsi" w:hAnsiTheme="minorHAnsi"/>
                <w:color w:val="000000" w:themeColor="text1"/>
                <w:sz w:val="20"/>
                <w:szCs w:val="20"/>
              </w:rPr>
              <w:t>H)mm</w:t>
            </w:r>
            <w:proofErr w:type="gramEnd"/>
            <w:r w:rsidRPr="006A2CFC">
              <w:rPr>
                <w:rFonts w:asciiTheme="minorHAnsi" w:hAnsiTheme="minorHAnsi"/>
                <w:color w:val="000000" w:themeColor="text1"/>
                <w:sz w:val="20"/>
                <w:szCs w:val="20"/>
              </w:rPr>
              <w:t xml:space="preserve">: 1187*795*2136                        </w:t>
            </w:r>
          </w:p>
          <w:p w14:paraId="43022646" w14:textId="77777777" w:rsidR="006A2CFC" w:rsidRPr="006A2CFC" w:rsidRDefault="006A2CFC" w:rsidP="00556F07">
            <w:pPr>
              <w:numPr>
                <w:ilvl w:val="0"/>
                <w:numId w:val="7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Temperature Range 2~8°C</w:t>
            </w:r>
            <w:r w:rsidRPr="006A2CFC">
              <w:rPr>
                <w:rFonts w:ascii="Cambria Math" w:hAnsi="Cambria Math" w:cs="Cambria Math"/>
                <w:color w:val="000000" w:themeColor="text1"/>
                <w:sz w:val="20"/>
                <w:szCs w:val="20"/>
              </w:rPr>
              <w:t>℃</w:t>
            </w:r>
          </w:p>
          <w:p w14:paraId="448330F5" w14:textId="77777777" w:rsidR="006A2CFC" w:rsidRPr="006A2CFC" w:rsidRDefault="006A2CFC" w:rsidP="00556F07">
            <w:pPr>
              <w:numPr>
                <w:ilvl w:val="0"/>
                <w:numId w:val="7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Ambient Temperature 16-32°C</w:t>
            </w:r>
            <w:r w:rsidRPr="006A2CFC">
              <w:rPr>
                <w:rFonts w:ascii="Cambria Math" w:hAnsi="Cambria Math" w:cs="Cambria Math"/>
                <w:color w:val="000000" w:themeColor="text1"/>
                <w:sz w:val="20"/>
                <w:szCs w:val="20"/>
              </w:rPr>
              <w:t>℃</w:t>
            </w:r>
          </w:p>
          <w:p w14:paraId="77FA058F" w14:textId="77777777" w:rsidR="006A2CFC" w:rsidRPr="006A2CFC" w:rsidRDefault="006A2CFC" w:rsidP="00556F07">
            <w:pPr>
              <w:numPr>
                <w:ilvl w:val="0"/>
                <w:numId w:val="7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Cooling Performance 5°C                </w:t>
            </w:r>
          </w:p>
          <w:p w14:paraId="4DB447FE" w14:textId="77777777" w:rsidR="006A2CFC" w:rsidRPr="006A2CFC" w:rsidRDefault="006A2CFC" w:rsidP="00556F07">
            <w:pPr>
              <w:numPr>
                <w:ilvl w:val="0"/>
                <w:numId w:val="7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Shelves: 12(coated steel wired shelf)    </w:t>
            </w:r>
          </w:p>
          <w:p w14:paraId="183ABDA8" w14:textId="77777777" w:rsidR="006A2CFC" w:rsidRPr="006A2CFC" w:rsidRDefault="006A2CFC" w:rsidP="00556F07">
            <w:pPr>
              <w:numPr>
                <w:ilvl w:val="0"/>
                <w:numId w:val="7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Door Lock with Key: Yes          </w:t>
            </w:r>
          </w:p>
          <w:p w14:paraId="208A9C77" w14:textId="77777777" w:rsidR="006A2CFC" w:rsidRPr="006A2CFC" w:rsidRDefault="006A2CFC" w:rsidP="00556F07">
            <w:pPr>
              <w:numPr>
                <w:ilvl w:val="0"/>
                <w:numId w:val="7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Temperature: High/Low temperature High ambient </w:t>
            </w:r>
            <w:proofErr w:type="spellStart"/>
            <w:proofErr w:type="gramStart"/>
            <w:r w:rsidRPr="006A2CFC">
              <w:rPr>
                <w:rFonts w:asciiTheme="minorHAnsi" w:hAnsiTheme="minorHAnsi"/>
                <w:color w:val="000000" w:themeColor="text1"/>
                <w:sz w:val="20"/>
                <w:szCs w:val="20"/>
              </w:rPr>
              <w:t>temperature,Condenser</w:t>
            </w:r>
            <w:proofErr w:type="spellEnd"/>
            <w:proofErr w:type="gramEnd"/>
            <w:r w:rsidRPr="006A2CFC">
              <w:rPr>
                <w:rFonts w:asciiTheme="minorHAnsi" w:hAnsiTheme="minorHAnsi"/>
                <w:color w:val="000000" w:themeColor="text1"/>
                <w:sz w:val="20"/>
                <w:szCs w:val="20"/>
              </w:rPr>
              <w:t xml:space="preserve"> overheating temperature</w:t>
            </w:r>
            <w:r w:rsidRPr="006A2CFC">
              <w:rPr>
                <w:rFonts w:asciiTheme="minorHAnsi" w:hAnsiTheme="minorHAnsi"/>
                <w:color w:val="000000" w:themeColor="text1"/>
                <w:sz w:val="20"/>
                <w:szCs w:val="20"/>
              </w:rPr>
              <w:br/>
              <w:t xml:space="preserve">Electrical:  Power failure , Low battery,  </w:t>
            </w:r>
          </w:p>
          <w:p w14:paraId="00A1512F" w14:textId="77777777" w:rsidR="006A2CFC" w:rsidRPr="006A2CFC" w:rsidRDefault="006A2CFC" w:rsidP="00556F07">
            <w:pPr>
              <w:numPr>
                <w:ilvl w:val="0"/>
                <w:numId w:val="79"/>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Power Supply(V/HZ</w:t>
            </w:r>
            <w:proofErr w:type="gramStart"/>
            <w:r w:rsidRPr="006A2CFC">
              <w:rPr>
                <w:rFonts w:asciiTheme="minorHAnsi" w:hAnsiTheme="minorHAnsi"/>
                <w:color w:val="000000" w:themeColor="text1"/>
                <w:sz w:val="20"/>
                <w:szCs w:val="20"/>
              </w:rPr>
              <w:t>) :</w:t>
            </w:r>
            <w:proofErr w:type="gramEnd"/>
            <w:r w:rsidRPr="006A2CFC">
              <w:rPr>
                <w:rFonts w:asciiTheme="minorHAnsi" w:hAnsiTheme="minorHAnsi"/>
                <w:color w:val="000000" w:themeColor="text1"/>
                <w:sz w:val="20"/>
                <w:szCs w:val="20"/>
              </w:rPr>
              <w:t xml:space="preserve"> 220-240~/50</w:t>
            </w:r>
          </w:p>
          <w:p w14:paraId="47B42448" w14:textId="77777777" w:rsidR="006A2CFC" w:rsidRPr="006A2CFC" w:rsidRDefault="006A2CFC" w:rsidP="00556F07">
            <w:pPr>
              <w:numPr>
                <w:ilvl w:val="0"/>
                <w:numId w:val="79"/>
              </w:numPr>
              <w:spacing w:line="276"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Rated Current(A</w:t>
            </w:r>
            <w:proofErr w:type="gramStart"/>
            <w:r w:rsidRPr="006A2CFC">
              <w:rPr>
                <w:rFonts w:asciiTheme="minorHAnsi" w:hAnsiTheme="minorHAnsi"/>
                <w:color w:val="000000" w:themeColor="text1"/>
                <w:sz w:val="20"/>
                <w:szCs w:val="20"/>
              </w:rPr>
              <w:t>) :</w:t>
            </w:r>
            <w:proofErr w:type="gramEnd"/>
            <w:r w:rsidRPr="006A2CFC">
              <w:rPr>
                <w:rFonts w:asciiTheme="minorHAnsi" w:hAnsiTheme="minorHAnsi"/>
                <w:color w:val="000000" w:themeColor="text1"/>
                <w:sz w:val="20"/>
                <w:szCs w:val="20"/>
              </w:rPr>
              <w:t xml:space="preserve"> 3.9</w:t>
            </w:r>
          </w:p>
        </w:tc>
        <w:tc>
          <w:tcPr>
            <w:tcW w:w="371" w:type="pct"/>
            <w:shd w:val="clear" w:color="auto" w:fill="auto"/>
            <w:noWrap/>
            <w:vAlign w:val="center"/>
          </w:tcPr>
          <w:p w14:paraId="64E0BE70" w14:textId="276DC03E"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1CF6C3A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41BCA5E6"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hideMark/>
          </w:tcPr>
          <w:p w14:paraId="7D354649"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53238831"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609F03AD" w14:textId="152CA5B5" w:rsidTr="00F667BB">
        <w:trPr>
          <w:trHeight w:val="3210"/>
        </w:trPr>
        <w:tc>
          <w:tcPr>
            <w:tcW w:w="290" w:type="pct"/>
            <w:shd w:val="clear" w:color="auto" w:fill="auto"/>
            <w:vAlign w:val="center"/>
          </w:tcPr>
          <w:p w14:paraId="5F52C1A3" w14:textId="30807962"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04DB79F0"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bCs/>
                <w:color w:val="000000" w:themeColor="text1"/>
                <w:sz w:val="20"/>
                <w:szCs w:val="20"/>
              </w:rPr>
              <w:t xml:space="preserve">Food grade silicone kitchenware household wooden beech handle cooking utensils baking tools non-stick spatula kitchen accessories </w:t>
            </w:r>
            <w:r w:rsidRPr="006A2CFC">
              <w:rPr>
                <w:rFonts w:asciiTheme="minorHAnsi" w:hAnsiTheme="minorHAnsi"/>
                <w:color w:val="000000" w:themeColor="text1"/>
                <w:sz w:val="20"/>
                <w:szCs w:val="20"/>
              </w:rPr>
              <w:t xml:space="preserve">  </w:t>
            </w:r>
          </w:p>
          <w:p w14:paraId="72E198FE"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p>
          <w:p w14:paraId="53B739F0" w14:textId="77777777" w:rsidR="006A2CFC" w:rsidRPr="006A2CFC" w:rsidRDefault="006A2CFC" w:rsidP="00556F07">
            <w:pPr>
              <w:numPr>
                <w:ilvl w:val="0"/>
                <w:numId w:val="8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Disposable: Non-disposable          </w:t>
            </w:r>
          </w:p>
          <w:p w14:paraId="37369B28" w14:textId="77777777" w:rsidR="006A2CFC" w:rsidRPr="006A2CFC" w:rsidRDefault="006A2CFC" w:rsidP="00556F07">
            <w:pPr>
              <w:numPr>
                <w:ilvl w:val="0"/>
                <w:numId w:val="8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Material: silicon                                           </w:t>
            </w:r>
          </w:p>
          <w:p w14:paraId="44EB27BF" w14:textId="77777777" w:rsidR="006A2CFC" w:rsidRPr="006A2CFC" w:rsidRDefault="006A2CFC" w:rsidP="00556F07">
            <w:pPr>
              <w:numPr>
                <w:ilvl w:val="0"/>
                <w:numId w:val="8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Product name: 11 pcs wooden handle silicone kitchen </w:t>
            </w:r>
            <w:proofErr w:type="spellStart"/>
            <w:r w:rsidRPr="006A2CFC">
              <w:rPr>
                <w:rFonts w:asciiTheme="minorHAnsi" w:hAnsiTheme="minorHAnsi"/>
                <w:color w:val="000000" w:themeColor="text1"/>
                <w:sz w:val="20"/>
                <w:szCs w:val="20"/>
              </w:rPr>
              <w:t>utensile</w:t>
            </w:r>
            <w:proofErr w:type="spellEnd"/>
            <w:r w:rsidRPr="006A2CFC">
              <w:rPr>
                <w:rFonts w:asciiTheme="minorHAnsi" w:hAnsiTheme="minorHAnsi"/>
                <w:color w:val="000000" w:themeColor="text1"/>
                <w:sz w:val="20"/>
                <w:szCs w:val="20"/>
              </w:rPr>
              <w:t xml:space="preserve">         </w:t>
            </w:r>
          </w:p>
          <w:p w14:paraId="0C60988A" w14:textId="77777777" w:rsidR="006A2CFC" w:rsidRPr="006A2CFC" w:rsidRDefault="006A2CFC" w:rsidP="00556F07">
            <w:pPr>
              <w:numPr>
                <w:ilvl w:val="0"/>
                <w:numId w:val="80"/>
              </w:numPr>
              <w:spacing w:line="276" w:lineRule="auto"/>
              <w:rPr>
                <w:rFonts w:asciiTheme="minorHAnsi" w:hAnsiTheme="minorHAnsi"/>
                <w:color w:val="000000" w:themeColor="text1"/>
                <w:sz w:val="20"/>
                <w:szCs w:val="20"/>
              </w:rPr>
            </w:pPr>
            <w:proofErr w:type="spellStart"/>
            <w:r w:rsidRPr="006A2CFC">
              <w:rPr>
                <w:rFonts w:asciiTheme="minorHAnsi" w:hAnsiTheme="minorHAnsi"/>
                <w:color w:val="000000" w:themeColor="text1"/>
                <w:sz w:val="20"/>
                <w:szCs w:val="20"/>
              </w:rPr>
              <w:t>Temprature</w:t>
            </w:r>
            <w:proofErr w:type="spellEnd"/>
            <w:r w:rsidRPr="006A2CFC">
              <w:rPr>
                <w:rFonts w:asciiTheme="minorHAnsi" w:hAnsiTheme="minorHAnsi"/>
                <w:color w:val="000000" w:themeColor="text1"/>
                <w:sz w:val="20"/>
                <w:szCs w:val="20"/>
              </w:rPr>
              <w:t xml:space="preserve">: -40 to 230°C                               </w:t>
            </w:r>
          </w:p>
          <w:p w14:paraId="70C8AAEA" w14:textId="77777777" w:rsidR="006A2CFC" w:rsidRPr="006A2CFC" w:rsidRDefault="006A2CFC" w:rsidP="00556F07">
            <w:pPr>
              <w:numPr>
                <w:ilvl w:val="0"/>
                <w:numId w:val="80"/>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Transport package: color box          </w:t>
            </w:r>
          </w:p>
          <w:p w14:paraId="5D51C978" w14:textId="77777777" w:rsidR="006A2CFC" w:rsidRPr="006A2CFC" w:rsidRDefault="006A2CFC" w:rsidP="00556F07">
            <w:pPr>
              <w:numPr>
                <w:ilvl w:val="0"/>
                <w:numId w:val="80"/>
              </w:numPr>
              <w:spacing w:line="276"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 xml:space="preserve">Specification: 11in 1  </w:t>
            </w:r>
          </w:p>
        </w:tc>
        <w:tc>
          <w:tcPr>
            <w:tcW w:w="371" w:type="pct"/>
            <w:shd w:val="clear" w:color="auto" w:fill="auto"/>
            <w:noWrap/>
            <w:vAlign w:val="center"/>
          </w:tcPr>
          <w:p w14:paraId="25AAE12E" w14:textId="3874E1E4"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278D5A5C"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5</w:t>
            </w:r>
          </w:p>
        </w:tc>
        <w:tc>
          <w:tcPr>
            <w:tcW w:w="286" w:type="pct"/>
            <w:vAlign w:val="center"/>
          </w:tcPr>
          <w:p w14:paraId="74D03B2F"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hideMark/>
          </w:tcPr>
          <w:p w14:paraId="737B6A04"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6CDDC56D"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303D3A70" w14:textId="12EBDB0A" w:rsidTr="00F667BB">
        <w:trPr>
          <w:trHeight w:val="3419"/>
        </w:trPr>
        <w:tc>
          <w:tcPr>
            <w:tcW w:w="290" w:type="pct"/>
            <w:shd w:val="clear" w:color="auto" w:fill="auto"/>
            <w:vAlign w:val="center"/>
          </w:tcPr>
          <w:p w14:paraId="4F5CF729" w14:textId="4BBD7FCA"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3C82CEA4" w14:textId="77777777" w:rsidR="006A2CFC" w:rsidRPr="006A2CFC" w:rsidRDefault="006A2CFC" w:rsidP="006A2CFC">
            <w:pPr>
              <w:rPr>
                <w:rFonts w:asciiTheme="minorHAnsi" w:hAnsiTheme="minorHAnsi" w:cs="Calibri"/>
                <w:b/>
                <w:bCs/>
                <w:color w:val="000000" w:themeColor="text1"/>
                <w:sz w:val="20"/>
                <w:szCs w:val="20"/>
              </w:rPr>
            </w:pPr>
            <w:r w:rsidRPr="006A2CFC">
              <w:rPr>
                <w:rFonts w:asciiTheme="minorHAnsi" w:hAnsiTheme="minorHAnsi" w:cs="Calibri"/>
                <w:b/>
                <w:bCs/>
                <w:color w:val="000000" w:themeColor="text1"/>
                <w:sz w:val="20"/>
                <w:szCs w:val="20"/>
              </w:rPr>
              <w:t>Aluminum Profile Anti-</w:t>
            </w:r>
            <w:proofErr w:type="gramStart"/>
            <w:r w:rsidRPr="006A2CFC">
              <w:rPr>
                <w:rFonts w:asciiTheme="minorHAnsi" w:hAnsiTheme="minorHAnsi" w:cs="Calibri"/>
                <w:b/>
                <w:bCs/>
                <w:color w:val="000000" w:themeColor="text1"/>
                <w:sz w:val="20"/>
                <w:szCs w:val="20"/>
              </w:rPr>
              <w:t>static</w:t>
            </w:r>
            <w:proofErr w:type="gramEnd"/>
            <w:r w:rsidRPr="006A2CFC">
              <w:rPr>
                <w:rFonts w:asciiTheme="minorHAnsi" w:hAnsiTheme="minorHAnsi" w:cs="Calibri"/>
                <w:b/>
                <w:bCs/>
                <w:color w:val="000000" w:themeColor="text1"/>
                <w:sz w:val="20"/>
                <w:szCs w:val="20"/>
              </w:rPr>
              <w:t xml:space="preserve"> Industrial Material Handling Storage Pushing Cart </w:t>
            </w:r>
          </w:p>
          <w:p w14:paraId="013E2EE4" w14:textId="77777777" w:rsidR="006A2CFC" w:rsidRPr="006A2CFC" w:rsidRDefault="006A2CFC" w:rsidP="006A2CFC">
            <w:pPr>
              <w:rPr>
                <w:rFonts w:asciiTheme="minorHAnsi" w:hAnsiTheme="minorHAnsi" w:cs="Calibr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s="Calibri"/>
                <w:b/>
                <w:bCs/>
                <w:color w:val="000000" w:themeColor="text1"/>
                <w:sz w:val="20"/>
                <w:szCs w:val="20"/>
              </w:rPr>
              <w:t xml:space="preserve"> </w:t>
            </w:r>
            <w:r w:rsidRPr="006A2CFC">
              <w:rPr>
                <w:rFonts w:asciiTheme="minorHAnsi" w:hAnsiTheme="minorHAnsi" w:cs="Calibri"/>
                <w:color w:val="000000" w:themeColor="text1"/>
                <w:sz w:val="20"/>
                <w:szCs w:val="20"/>
              </w:rPr>
              <w:t xml:space="preserve">      </w:t>
            </w:r>
          </w:p>
          <w:p w14:paraId="499994FA" w14:textId="77777777" w:rsidR="006A2CFC" w:rsidRPr="006A2CFC" w:rsidRDefault="006A2CFC" w:rsidP="00556F07">
            <w:pPr>
              <w:numPr>
                <w:ilvl w:val="0"/>
                <w:numId w:val="81"/>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Max. load: 180 kg</w:t>
            </w:r>
          </w:p>
          <w:p w14:paraId="23F524D9" w14:textId="77777777" w:rsidR="006A2CFC" w:rsidRPr="006A2CFC" w:rsidRDefault="006A2CFC" w:rsidP="00556F07">
            <w:pPr>
              <w:numPr>
                <w:ilvl w:val="0"/>
                <w:numId w:val="81"/>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Platform length: 560 mm</w:t>
            </w:r>
          </w:p>
          <w:p w14:paraId="0E935899" w14:textId="77777777" w:rsidR="006A2CFC" w:rsidRPr="006A2CFC" w:rsidRDefault="006A2CFC" w:rsidP="00556F07">
            <w:pPr>
              <w:numPr>
                <w:ilvl w:val="0"/>
                <w:numId w:val="81"/>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Platform width: 395 mm</w:t>
            </w:r>
          </w:p>
          <w:p w14:paraId="45BAAF29" w14:textId="77777777" w:rsidR="006A2CFC" w:rsidRPr="006A2CFC" w:rsidRDefault="006A2CFC" w:rsidP="00556F07">
            <w:pPr>
              <w:numPr>
                <w:ilvl w:val="0"/>
                <w:numId w:val="81"/>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Length: 660 mm</w:t>
            </w:r>
          </w:p>
          <w:p w14:paraId="25DE9FF9" w14:textId="77777777" w:rsidR="006A2CFC" w:rsidRPr="006A2CFC" w:rsidRDefault="006A2CFC" w:rsidP="00556F07">
            <w:pPr>
              <w:numPr>
                <w:ilvl w:val="0"/>
                <w:numId w:val="81"/>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Width: 495 mm</w:t>
            </w:r>
          </w:p>
          <w:p w14:paraId="68ABD265" w14:textId="77777777" w:rsidR="006A2CFC" w:rsidRPr="006A2CFC" w:rsidRDefault="006A2CFC" w:rsidP="00556F07">
            <w:pPr>
              <w:numPr>
                <w:ilvl w:val="0"/>
                <w:numId w:val="81"/>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Height: 806 mm</w:t>
            </w:r>
          </w:p>
          <w:p w14:paraId="22B35CB6" w14:textId="77777777" w:rsidR="006A2CFC" w:rsidRPr="006A2CFC" w:rsidRDefault="006A2CFC" w:rsidP="00556F07">
            <w:pPr>
              <w:numPr>
                <w:ilvl w:val="0"/>
                <w:numId w:val="81"/>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 xml:space="preserve">Frame </w:t>
            </w:r>
            <w:proofErr w:type="gramStart"/>
            <w:r w:rsidRPr="006A2CFC">
              <w:rPr>
                <w:rFonts w:asciiTheme="minorHAnsi" w:hAnsiTheme="minorHAnsi" w:cs="Calibri"/>
                <w:color w:val="000000" w:themeColor="text1"/>
                <w:sz w:val="20"/>
                <w:szCs w:val="20"/>
              </w:rPr>
              <w:t>material :</w:t>
            </w:r>
            <w:proofErr w:type="gramEnd"/>
            <w:r w:rsidRPr="006A2CFC">
              <w:rPr>
                <w:rFonts w:asciiTheme="minorHAnsi" w:hAnsiTheme="minorHAnsi" w:cs="Calibri"/>
                <w:color w:val="000000" w:themeColor="text1"/>
                <w:sz w:val="20"/>
                <w:szCs w:val="20"/>
              </w:rPr>
              <w:t xml:space="preserve"> sheet steel, powder coated</w:t>
            </w:r>
          </w:p>
          <w:p w14:paraId="55F87ACC" w14:textId="77777777" w:rsidR="006A2CFC" w:rsidRPr="006A2CFC" w:rsidRDefault="006A2CFC" w:rsidP="00556F07">
            <w:pPr>
              <w:numPr>
                <w:ilvl w:val="0"/>
                <w:numId w:val="81"/>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Number of push handles: 2 pcs.</w:t>
            </w:r>
          </w:p>
          <w:p w14:paraId="388BC54B" w14:textId="77777777" w:rsidR="006A2CFC" w:rsidRPr="006A2CFC" w:rsidRDefault="006A2CFC" w:rsidP="00556F07">
            <w:pPr>
              <w:numPr>
                <w:ilvl w:val="0"/>
                <w:numId w:val="81"/>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Wheel fittings:  4 swivel castors 2 with wheel stops</w:t>
            </w:r>
          </w:p>
          <w:p w14:paraId="651C9846" w14:textId="77777777" w:rsidR="006A2CFC" w:rsidRPr="006A2CFC" w:rsidRDefault="006A2CFC" w:rsidP="00556F07">
            <w:pPr>
              <w:numPr>
                <w:ilvl w:val="0"/>
                <w:numId w:val="81"/>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Wheel diameter:  125 mm</w:t>
            </w:r>
          </w:p>
          <w:p w14:paraId="150AA0F4" w14:textId="77777777" w:rsidR="006A2CFC" w:rsidRPr="006A2CFC" w:rsidRDefault="006A2CFC" w:rsidP="00556F07">
            <w:pPr>
              <w:numPr>
                <w:ilvl w:val="0"/>
                <w:numId w:val="81"/>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Product type:  laboratory/equipment trolleys</w:t>
            </w:r>
          </w:p>
          <w:p w14:paraId="53CD7D37"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hideMark/>
          </w:tcPr>
          <w:p w14:paraId="0D499940" w14:textId="7183DC80"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5B88DFCD"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w:t>
            </w:r>
          </w:p>
        </w:tc>
        <w:tc>
          <w:tcPr>
            <w:tcW w:w="286" w:type="pct"/>
            <w:vAlign w:val="center"/>
          </w:tcPr>
          <w:p w14:paraId="2CFE941D"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hideMark/>
          </w:tcPr>
          <w:p w14:paraId="3D84F1CE"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7D3ECC98"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1750021A" w14:textId="6D3BEBBC" w:rsidTr="00F667BB">
        <w:trPr>
          <w:trHeight w:val="1160"/>
        </w:trPr>
        <w:tc>
          <w:tcPr>
            <w:tcW w:w="290" w:type="pct"/>
            <w:shd w:val="clear" w:color="auto" w:fill="auto"/>
            <w:vAlign w:val="center"/>
          </w:tcPr>
          <w:p w14:paraId="37F7A2EB" w14:textId="3FDC4465"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3231EF1C"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bCs/>
                <w:color w:val="000000" w:themeColor="text1"/>
                <w:sz w:val="20"/>
                <w:szCs w:val="20"/>
              </w:rPr>
              <w:t>Magnetic Whiteboard Office Equipment White Frame Sliding Magnetic Whiteboard</w:t>
            </w:r>
          </w:p>
          <w:p w14:paraId="40AEC190"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b/>
                <w:bCs/>
                <w:color w:val="000000" w:themeColor="text1"/>
                <w:sz w:val="20"/>
                <w:szCs w:val="20"/>
              </w:rPr>
              <w:t xml:space="preserve">    </w:t>
            </w:r>
            <w:r w:rsidRPr="006A2CFC">
              <w:rPr>
                <w:rFonts w:asciiTheme="minorHAnsi" w:hAnsiTheme="minorHAnsi"/>
                <w:color w:val="000000" w:themeColor="text1"/>
                <w:sz w:val="20"/>
                <w:szCs w:val="20"/>
              </w:rPr>
              <w:t xml:space="preserve">          </w:t>
            </w:r>
          </w:p>
          <w:p w14:paraId="0B449A97" w14:textId="77777777" w:rsidR="006A2CFC" w:rsidRPr="006A2CFC" w:rsidRDefault="006A2CFC" w:rsidP="00556F07">
            <w:pPr>
              <w:numPr>
                <w:ilvl w:val="0"/>
                <w:numId w:val="82"/>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Type: whiteboard                     </w:t>
            </w:r>
          </w:p>
          <w:p w14:paraId="61EB4E32" w14:textId="77777777" w:rsidR="006A2CFC" w:rsidRPr="006A2CFC" w:rsidRDefault="006A2CFC" w:rsidP="00556F07">
            <w:pPr>
              <w:numPr>
                <w:ilvl w:val="0"/>
                <w:numId w:val="82"/>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Whiteboard Type: sliding                    </w:t>
            </w:r>
          </w:p>
          <w:p w14:paraId="1B23CEF9" w14:textId="77777777" w:rsidR="006A2CFC" w:rsidRPr="006A2CFC" w:rsidRDefault="006A2CFC" w:rsidP="00556F07">
            <w:pPr>
              <w:numPr>
                <w:ilvl w:val="0"/>
                <w:numId w:val="82"/>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color: white                                   </w:t>
            </w:r>
          </w:p>
          <w:p w14:paraId="47C7F522" w14:textId="77777777" w:rsidR="006A2CFC" w:rsidRPr="006A2CFC" w:rsidRDefault="006A2CFC" w:rsidP="00556F07">
            <w:pPr>
              <w:numPr>
                <w:ilvl w:val="0"/>
                <w:numId w:val="82"/>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material: metal                                    </w:t>
            </w:r>
          </w:p>
          <w:p w14:paraId="5D13E88D" w14:textId="77777777" w:rsidR="006A2CFC" w:rsidRPr="006A2CFC" w:rsidRDefault="006A2CFC" w:rsidP="00556F07">
            <w:pPr>
              <w:numPr>
                <w:ilvl w:val="0"/>
                <w:numId w:val="82"/>
              </w:numPr>
              <w:spacing w:line="276"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 xml:space="preserve">frame: aluminum  </w:t>
            </w:r>
          </w:p>
          <w:p w14:paraId="5FCD42D6" w14:textId="77777777" w:rsidR="006A2CFC" w:rsidRPr="006A2CFC" w:rsidRDefault="006A2CFC" w:rsidP="00556F07">
            <w:pPr>
              <w:numPr>
                <w:ilvl w:val="0"/>
                <w:numId w:val="82"/>
              </w:numPr>
              <w:spacing w:line="276"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Surface: porcelain or lacquer</w:t>
            </w:r>
          </w:p>
        </w:tc>
        <w:tc>
          <w:tcPr>
            <w:tcW w:w="371" w:type="pct"/>
            <w:shd w:val="clear" w:color="auto" w:fill="auto"/>
            <w:noWrap/>
            <w:vAlign w:val="center"/>
            <w:hideMark/>
          </w:tcPr>
          <w:p w14:paraId="6089EEDF" w14:textId="57086685"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269DC6C4"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0DDF1A4F"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hideMark/>
          </w:tcPr>
          <w:p w14:paraId="4300F8A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1193" w:type="pct"/>
            <w:vAlign w:val="center"/>
          </w:tcPr>
          <w:p w14:paraId="2ECF89B4"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1E80D1F3" w14:textId="6AE28259" w:rsidTr="00F667BB">
        <w:trPr>
          <w:trHeight w:val="2175"/>
        </w:trPr>
        <w:tc>
          <w:tcPr>
            <w:tcW w:w="290" w:type="pct"/>
            <w:shd w:val="clear" w:color="auto" w:fill="auto"/>
            <w:vAlign w:val="center"/>
          </w:tcPr>
          <w:p w14:paraId="736D5458" w14:textId="0038B2A2"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444996F3"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bCs/>
                <w:color w:val="000000" w:themeColor="text1"/>
                <w:sz w:val="20"/>
                <w:szCs w:val="20"/>
              </w:rPr>
              <w:t>Automatic Laminator Machine Hot Sale Factory Direct Laminating Machine A4</w:t>
            </w:r>
            <w:r w:rsidRPr="006A2CFC">
              <w:rPr>
                <w:rFonts w:asciiTheme="minorHAnsi" w:hAnsiTheme="minorHAnsi"/>
                <w:color w:val="000000" w:themeColor="text1"/>
                <w:sz w:val="20"/>
                <w:szCs w:val="20"/>
              </w:rPr>
              <w:t xml:space="preserve"> </w:t>
            </w:r>
          </w:p>
          <w:p w14:paraId="5630C02B" w14:textId="77777777" w:rsidR="006A2CFC" w:rsidRPr="006A2CFC" w:rsidRDefault="006A2CFC" w:rsidP="006A2CFC">
            <w:pPr>
              <w:rPr>
                <w:rFonts w:asciiTheme="minorHAnsi" w:hAnsiTheme="minorHAnsi"/>
                <w:color w:val="000000" w:themeColor="text1"/>
                <w:sz w:val="20"/>
                <w:szCs w:val="20"/>
              </w:rPr>
            </w:pPr>
            <w:r w:rsidRPr="006A2CFC">
              <w:rPr>
                <w:rFonts w:asciiTheme="minorHAnsi" w:hAnsiTheme="minorHAnsi"/>
                <w:b/>
                <w:i/>
                <w:color w:val="000000" w:themeColor="text1"/>
                <w:sz w:val="20"/>
                <w:szCs w:val="20"/>
              </w:rPr>
              <w:t>Specification</w:t>
            </w:r>
            <w:r w:rsidRPr="006A2CFC">
              <w:rPr>
                <w:rFonts w:asciiTheme="minorHAnsi" w:hAnsiTheme="minorHAnsi"/>
                <w:color w:val="000000" w:themeColor="text1"/>
                <w:sz w:val="20"/>
                <w:szCs w:val="20"/>
              </w:rPr>
              <w:t xml:space="preserve">                          </w:t>
            </w:r>
          </w:p>
          <w:p w14:paraId="27490DEF" w14:textId="77777777" w:rsidR="006A2CFC" w:rsidRPr="006A2CFC" w:rsidRDefault="006A2CFC" w:rsidP="00556F07">
            <w:pPr>
              <w:numPr>
                <w:ilvl w:val="0"/>
                <w:numId w:val="8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Performance: Anti-wrinkle   Plastic film mulching </w:t>
            </w:r>
          </w:p>
          <w:p w14:paraId="38A85B46" w14:textId="77777777" w:rsidR="006A2CFC" w:rsidRPr="006A2CFC" w:rsidRDefault="006A2CFC" w:rsidP="00556F07">
            <w:pPr>
              <w:numPr>
                <w:ilvl w:val="0"/>
                <w:numId w:val="8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modes: Cold laminating               </w:t>
            </w:r>
          </w:p>
          <w:p w14:paraId="2DC250EA" w14:textId="77777777" w:rsidR="006A2CFC" w:rsidRPr="006A2CFC" w:rsidRDefault="006A2CFC" w:rsidP="00556F07">
            <w:pPr>
              <w:numPr>
                <w:ilvl w:val="0"/>
                <w:numId w:val="8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Membrane material: matt film        </w:t>
            </w:r>
          </w:p>
          <w:p w14:paraId="12A6FB99" w14:textId="77777777" w:rsidR="006A2CFC" w:rsidRPr="006A2CFC" w:rsidRDefault="006A2CFC" w:rsidP="00556F07">
            <w:pPr>
              <w:numPr>
                <w:ilvl w:val="0"/>
                <w:numId w:val="8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Automate grade: semi-</w:t>
            </w:r>
            <w:proofErr w:type="spellStart"/>
            <w:r w:rsidRPr="006A2CFC">
              <w:rPr>
                <w:rFonts w:asciiTheme="minorHAnsi" w:hAnsiTheme="minorHAnsi"/>
                <w:color w:val="000000" w:themeColor="text1"/>
                <w:sz w:val="20"/>
                <w:szCs w:val="20"/>
              </w:rPr>
              <w:t>autometic</w:t>
            </w:r>
            <w:proofErr w:type="spellEnd"/>
            <w:r w:rsidRPr="006A2CFC">
              <w:rPr>
                <w:rFonts w:asciiTheme="minorHAnsi" w:hAnsiTheme="minorHAnsi"/>
                <w:color w:val="000000" w:themeColor="text1"/>
                <w:sz w:val="20"/>
                <w:szCs w:val="20"/>
              </w:rPr>
              <w:t xml:space="preserve">           </w:t>
            </w:r>
          </w:p>
          <w:p w14:paraId="2B0EE736" w14:textId="77777777" w:rsidR="006A2CFC" w:rsidRPr="006A2CFC" w:rsidRDefault="006A2CFC" w:rsidP="00556F07">
            <w:pPr>
              <w:numPr>
                <w:ilvl w:val="0"/>
                <w:numId w:val="8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Driven type: Electric                            </w:t>
            </w:r>
          </w:p>
          <w:p w14:paraId="75C8D928" w14:textId="77777777" w:rsidR="006A2CFC" w:rsidRPr="006A2CFC" w:rsidRDefault="006A2CFC" w:rsidP="00556F07">
            <w:pPr>
              <w:numPr>
                <w:ilvl w:val="0"/>
                <w:numId w:val="8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Max sheet: 1100*1450 mm                   </w:t>
            </w:r>
          </w:p>
          <w:p w14:paraId="353FCBDE" w14:textId="77777777" w:rsidR="006A2CFC" w:rsidRPr="006A2CFC" w:rsidRDefault="006A2CFC" w:rsidP="00556F07">
            <w:pPr>
              <w:numPr>
                <w:ilvl w:val="0"/>
                <w:numId w:val="83"/>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Top paper thickness: 2000-500g          </w:t>
            </w:r>
          </w:p>
          <w:p w14:paraId="6B7CD2B2" w14:textId="77777777" w:rsidR="006A2CFC" w:rsidRPr="006A2CFC" w:rsidRDefault="006A2CFC" w:rsidP="00556F07">
            <w:pPr>
              <w:numPr>
                <w:ilvl w:val="0"/>
                <w:numId w:val="83"/>
              </w:numPr>
              <w:spacing w:line="276"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 xml:space="preserve">Min sheet: 320*320 mm   </w:t>
            </w:r>
          </w:p>
          <w:p w14:paraId="2EABE8B5" w14:textId="77777777" w:rsidR="006A2CFC" w:rsidRPr="006A2CFC" w:rsidRDefault="006A2CFC" w:rsidP="00556F07">
            <w:pPr>
              <w:numPr>
                <w:ilvl w:val="0"/>
                <w:numId w:val="83"/>
              </w:numPr>
              <w:spacing w:line="276"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 xml:space="preserve">Laminating speed: &lt;90m/Min                    </w:t>
            </w:r>
          </w:p>
        </w:tc>
        <w:tc>
          <w:tcPr>
            <w:tcW w:w="371" w:type="pct"/>
            <w:shd w:val="clear" w:color="auto" w:fill="auto"/>
            <w:noWrap/>
            <w:vAlign w:val="center"/>
            <w:hideMark/>
          </w:tcPr>
          <w:p w14:paraId="140B2CEA" w14:textId="79B38A1E"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0BC6D99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66961B64"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hideMark/>
          </w:tcPr>
          <w:p w14:paraId="27A5CB9B"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0EAF86DF"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21F23A95" w14:textId="7ED5DA45" w:rsidTr="00F667BB">
        <w:trPr>
          <w:trHeight w:val="1133"/>
        </w:trPr>
        <w:tc>
          <w:tcPr>
            <w:tcW w:w="290" w:type="pct"/>
            <w:shd w:val="clear" w:color="auto" w:fill="auto"/>
            <w:vAlign w:val="center"/>
          </w:tcPr>
          <w:p w14:paraId="4F032C8C" w14:textId="1A299F76"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47D0C576"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Freezer Box Food Grade PP Plastic Fresh-keeping Refrigerator </w:t>
            </w:r>
          </w:p>
          <w:p w14:paraId="2F340819"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Freezer Box </w:t>
            </w:r>
          </w:p>
          <w:p w14:paraId="7A2784D0"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Rectangular Transparent Fruit Food Storage Box</w:t>
            </w:r>
          </w:p>
          <w:p w14:paraId="591F28AE" w14:textId="77777777" w:rsidR="006A2CFC" w:rsidRPr="006A2CFC" w:rsidRDefault="006A2CFC" w:rsidP="006A2CFC">
            <w:pPr>
              <w:rPr>
                <w:rFonts w:asciiTheme="minorHAnsi" w:eastAsia="Times New Roman" w:hAnsiTheme="minorHAnsi" w:cstheme="minorHAnsi"/>
                <w:color w:val="000000" w:themeColor="text1"/>
                <w:sz w:val="20"/>
                <w:szCs w:val="20"/>
              </w:rPr>
            </w:pPr>
            <w:proofErr w:type="gramStart"/>
            <w:r w:rsidRPr="006A2CFC">
              <w:rPr>
                <w:rFonts w:asciiTheme="minorHAnsi" w:eastAsia="Times New Roman" w:hAnsiTheme="minorHAnsi" w:cstheme="minorHAnsi"/>
                <w:color w:val="000000" w:themeColor="text1"/>
                <w:sz w:val="20"/>
                <w:szCs w:val="20"/>
              </w:rPr>
              <w:t>Volume :</w:t>
            </w:r>
            <w:proofErr w:type="gramEnd"/>
            <w:r w:rsidRPr="006A2CFC">
              <w:rPr>
                <w:rFonts w:asciiTheme="minorHAnsi" w:eastAsia="Times New Roman" w:hAnsiTheme="minorHAnsi" w:cstheme="minorHAnsi"/>
                <w:color w:val="000000" w:themeColor="text1"/>
                <w:sz w:val="20"/>
                <w:szCs w:val="20"/>
              </w:rPr>
              <w:t xml:space="preserve"> 13.5X13.5X7.5cm</w:t>
            </w:r>
          </w:p>
          <w:p w14:paraId="1B6884A3"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hideMark/>
          </w:tcPr>
          <w:p w14:paraId="13B52A7F" w14:textId="1A3BF2E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282C165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25</w:t>
            </w:r>
          </w:p>
        </w:tc>
        <w:tc>
          <w:tcPr>
            <w:tcW w:w="286" w:type="pct"/>
            <w:vAlign w:val="center"/>
          </w:tcPr>
          <w:p w14:paraId="3E61D708"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5</w:t>
            </w:r>
          </w:p>
        </w:tc>
        <w:tc>
          <w:tcPr>
            <w:tcW w:w="330" w:type="pct"/>
            <w:shd w:val="clear" w:color="auto" w:fill="auto"/>
            <w:noWrap/>
            <w:vAlign w:val="center"/>
            <w:hideMark/>
          </w:tcPr>
          <w:p w14:paraId="4A831610"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6D239149"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10FB081C" w14:textId="0889800E" w:rsidTr="00F667BB">
        <w:trPr>
          <w:trHeight w:val="975"/>
        </w:trPr>
        <w:tc>
          <w:tcPr>
            <w:tcW w:w="290" w:type="pct"/>
            <w:shd w:val="clear" w:color="auto" w:fill="auto"/>
            <w:vAlign w:val="center"/>
          </w:tcPr>
          <w:p w14:paraId="64BE26A4" w14:textId="49D72498"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6DDD4A7A" w14:textId="77777777" w:rsidR="006A2CFC" w:rsidRPr="006A2CFC" w:rsidRDefault="006A2CFC" w:rsidP="006A2CFC">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 xml:space="preserve">Programable laboratory thermostat heating circulation water bath: </w:t>
            </w:r>
          </w:p>
          <w:p w14:paraId="5D7F0F8C" w14:textId="77777777" w:rsidR="006A2CFC" w:rsidRPr="006A2CFC" w:rsidRDefault="006A2CFC" w:rsidP="006A2CFC">
            <w:pPr>
              <w:rPr>
                <w:rFonts w:asciiTheme="minorHAnsi" w:hAnsiTheme="minorHAnsi"/>
                <w:b/>
                <w:color w:val="000000" w:themeColor="text1"/>
                <w:sz w:val="20"/>
                <w:szCs w:val="20"/>
              </w:rPr>
            </w:pPr>
            <w:r w:rsidRPr="006A2CFC">
              <w:rPr>
                <w:rFonts w:asciiTheme="minorHAnsi" w:hAnsiTheme="minorHAnsi"/>
                <w:b/>
                <w:i/>
                <w:color w:val="000000" w:themeColor="text1"/>
                <w:sz w:val="20"/>
                <w:szCs w:val="20"/>
              </w:rPr>
              <w:t>Specification</w:t>
            </w:r>
          </w:p>
          <w:p w14:paraId="6E8456FB" w14:textId="77777777" w:rsidR="006A2CFC" w:rsidRPr="006A2CFC" w:rsidRDefault="006A2CFC" w:rsidP="00556F07">
            <w:pPr>
              <w:numPr>
                <w:ilvl w:val="0"/>
                <w:numId w:val="84"/>
              </w:numPr>
              <w:spacing w:line="276" w:lineRule="auto"/>
              <w:rPr>
                <w:rFonts w:asciiTheme="minorHAnsi" w:hAnsiTheme="minorHAnsi"/>
                <w:color w:val="000000" w:themeColor="text1"/>
                <w:sz w:val="20"/>
                <w:szCs w:val="20"/>
              </w:rPr>
            </w:pPr>
            <w:proofErr w:type="spellStart"/>
            <w:r w:rsidRPr="006A2CFC">
              <w:rPr>
                <w:rFonts w:asciiTheme="minorHAnsi" w:hAnsiTheme="minorHAnsi"/>
                <w:color w:val="000000" w:themeColor="text1"/>
                <w:sz w:val="20"/>
                <w:szCs w:val="20"/>
              </w:rPr>
              <w:t>temprature</w:t>
            </w:r>
            <w:proofErr w:type="spellEnd"/>
            <w:r w:rsidRPr="006A2CFC">
              <w:rPr>
                <w:rFonts w:asciiTheme="minorHAnsi" w:hAnsiTheme="minorHAnsi"/>
                <w:color w:val="000000" w:themeColor="text1"/>
                <w:sz w:val="20"/>
                <w:szCs w:val="20"/>
              </w:rPr>
              <w:t xml:space="preserve"> range +4 to 99</w:t>
            </w:r>
            <w:r w:rsidRPr="006A2CFC">
              <w:rPr>
                <w:rFonts w:asciiTheme="minorHAnsi" w:hAnsiTheme="minorHAnsi" w:cs="Calibri"/>
                <w:color w:val="000000" w:themeColor="text1"/>
                <w:sz w:val="20"/>
                <w:szCs w:val="20"/>
              </w:rPr>
              <w:t>°</w:t>
            </w:r>
            <w:proofErr w:type="gramStart"/>
            <w:r w:rsidRPr="006A2CFC">
              <w:rPr>
                <w:rFonts w:asciiTheme="minorHAnsi" w:hAnsiTheme="minorHAnsi"/>
                <w:color w:val="000000" w:themeColor="text1"/>
                <w:sz w:val="20"/>
                <w:szCs w:val="20"/>
              </w:rPr>
              <w:t>C;</w:t>
            </w:r>
            <w:proofErr w:type="gramEnd"/>
            <w:r w:rsidRPr="006A2CFC">
              <w:rPr>
                <w:rFonts w:asciiTheme="minorHAnsi" w:hAnsiTheme="minorHAnsi"/>
                <w:color w:val="000000" w:themeColor="text1"/>
                <w:sz w:val="20"/>
                <w:szCs w:val="20"/>
              </w:rPr>
              <w:t xml:space="preserve"> </w:t>
            </w:r>
          </w:p>
          <w:p w14:paraId="6609D551" w14:textId="77777777" w:rsidR="006A2CFC" w:rsidRPr="006A2CFC" w:rsidRDefault="006A2CFC" w:rsidP="00556F07">
            <w:pPr>
              <w:numPr>
                <w:ilvl w:val="0"/>
                <w:numId w:val="84"/>
              </w:numPr>
              <w:spacing w:line="276" w:lineRule="auto"/>
              <w:rPr>
                <w:rFonts w:asciiTheme="minorHAnsi" w:eastAsia="Times New Roman" w:hAnsiTheme="minorHAnsi" w:cstheme="minorHAnsi"/>
                <w:color w:val="000000" w:themeColor="text1"/>
                <w:sz w:val="20"/>
                <w:szCs w:val="20"/>
              </w:rPr>
            </w:pPr>
            <w:proofErr w:type="spellStart"/>
            <w:r w:rsidRPr="006A2CFC">
              <w:rPr>
                <w:rFonts w:asciiTheme="minorHAnsi" w:hAnsiTheme="minorHAnsi"/>
                <w:color w:val="000000" w:themeColor="text1"/>
                <w:sz w:val="20"/>
                <w:szCs w:val="20"/>
              </w:rPr>
              <w:t>temprature</w:t>
            </w:r>
            <w:proofErr w:type="spellEnd"/>
            <w:r w:rsidRPr="006A2CFC">
              <w:rPr>
                <w:rFonts w:asciiTheme="minorHAnsi" w:hAnsiTheme="minorHAnsi"/>
                <w:color w:val="000000" w:themeColor="text1"/>
                <w:sz w:val="20"/>
                <w:szCs w:val="20"/>
              </w:rPr>
              <w:t xml:space="preserve"> increment:0.1°</w:t>
            </w:r>
            <w:proofErr w:type="gramStart"/>
            <w:r w:rsidRPr="006A2CFC">
              <w:rPr>
                <w:rFonts w:asciiTheme="minorHAnsi" w:hAnsiTheme="minorHAnsi"/>
                <w:color w:val="000000" w:themeColor="text1"/>
                <w:sz w:val="20"/>
                <w:szCs w:val="20"/>
              </w:rPr>
              <w:t>C;</w:t>
            </w:r>
            <w:proofErr w:type="gramEnd"/>
            <w:r w:rsidRPr="006A2CFC">
              <w:rPr>
                <w:rFonts w:asciiTheme="minorHAnsi" w:hAnsiTheme="minorHAnsi"/>
                <w:color w:val="000000" w:themeColor="text1"/>
                <w:sz w:val="20"/>
                <w:szCs w:val="20"/>
              </w:rPr>
              <w:t xml:space="preserve"> </w:t>
            </w:r>
          </w:p>
          <w:p w14:paraId="22496144" w14:textId="77777777" w:rsidR="006A2CFC" w:rsidRPr="006A2CFC" w:rsidRDefault="006A2CFC" w:rsidP="00556F07">
            <w:pPr>
              <w:numPr>
                <w:ilvl w:val="0"/>
                <w:numId w:val="84"/>
              </w:numPr>
              <w:spacing w:line="276" w:lineRule="auto"/>
              <w:rPr>
                <w:rFonts w:asciiTheme="minorHAnsi" w:eastAsia="Times New Roman" w:hAnsiTheme="minorHAnsi" w:cstheme="minorHAnsi"/>
                <w:color w:val="000000" w:themeColor="text1"/>
                <w:sz w:val="20"/>
                <w:szCs w:val="20"/>
              </w:rPr>
            </w:pPr>
            <w:r w:rsidRPr="006A2CFC">
              <w:rPr>
                <w:rFonts w:asciiTheme="minorHAnsi" w:hAnsiTheme="minorHAnsi"/>
                <w:color w:val="000000" w:themeColor="text1"/>
                <w:sz w:val="20"/>
                <w:szCs w:val="20"/>
              </w:rPr>
              <w:t>Ramping speed: Up to 3°C/sec</w:t>
            </w:r>
          </w:p>
        </w:tc>
        <w:tc>
          <w:tcPr>
            <w:tcW w:w="371" w:type="pct"/>
            <w:shd w:val="clear" w:color="auto" w:fill="auto"/>
            <w:noWrap/>
            <w:vAlign w:val="center"/>
            <w:hideMark/>
          </w:tcPr>
          <w:p w14:paraId="74252333" w14:textId="6A9D1CE5"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4FC44FE4"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3939BB1D"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hideMark/>
          </w:tcPr>
          <w:p w14:paraId="76CC26D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1E02472B"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5AC96EB1" w14:textId="58710B4B" w:rsidTr="00F667BB">
        <w:trPr>
          <w:trHeight w:val="480"/>
        </w:trPr>
        <w:tc>
          <w:tcPr>
            <w:tcW w:w="290" w:type="pct"/>
            <w:shd w:val="clear" w:color="auto" w:fill="auto"/>
            <w:vAlign w:val="center"/>
          </w:tcPr>
          <w:p w14:paraId="0972D359" w14:textId="5DA3C24D"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1522A127"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Kitchen Fridge Stainless Steel Outdoor Kitchen Cabinets Small Upright Fridge</w:t>
            </w:r>
          </w:p>
          <w:p w14:paraId="6C8D01E6" w14:textId="77777777" w:rsidR="006A2CFC" w:rsidRPr="006A2CFC" w:rsidRDefault="006A2CFC" w:rsidP="00556F07">
            <w:pPr>
              <w:numPr>
                <w:ilvl w:val="0"/>
                <w:numId w:val="96"/>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Style: </w:t>
            </w:r>
            <w:proofErr w:type="gramStart"/>
            <w:r w:rsidRPr="006A2CFC">
              <w:rPr>
                <w:rFonts w:asciiTheme="minorHAnsi" w:eastAsia="Times New Roman" w:hAnsiTheme="minorHAnsi" w:cs="Times New Roman"/>
                <w:color w:val="000000" w:themeColor="text1"/>
                <w:sz w:val="20"/>
                <w:szCs w:val="20"/>
              </w:rPr>
              <w:t>Double-temperature</w:t>
            </w:r>
            <w:proofErr w:type="gramEnd"/>
          </w:p>
          <w:p w14:paraId="788EBF40" w14:textId="77777777" w:rsidR="006A2CFC" w:rsidRPr="006A2CFC" w:rsidRDefault="006A2CFC" w:rsidP="00556F07">
            <w:pPr>
              <w:numPr>
                <w:ilvl w:val="0"/>
                <w:numId w:val="96"/>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Capacity: </w:t>
            </w:r>
            <w:r w:rsidRPr="006A2CFC">
              <w:rPr>
                <w:rFonts w:asciiTheme="minorHAnsi" w:eastAsia="Times New Roman" w:hAnsiTheme="minorHAnsi" w:cs="Times New Roman"/>
                <w:color w:val="000000" w:themeColor="text1"/>
                <w:sz w:val="20"/>
                <w:szCs w:val="20"/>
              </w:rPr>
              <w:t>20-43 cubic foot</w:t>
            </w:r>
          </w:p>
          <w:p w14:paraId="174BED45" w14:textId="77777777" w:rsidR="006A2CFC" w:rsidRPr="006A2CFC" w:rsidRDefault="006A2CFC" w:rsidP="00556F07">
            <w:pPr>
              <w:numPr>
                <w:ilvl w:val="0"/>
                <w:numId w:val="96"/>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Temperature: </w:t>
            </w:r>
            <w:r w:rsidRPr="006A2CFC">
              <w:rPr>
                <w:rFonts w:asciiTheme="minorHAnsi" w:eastAsia="Times New Roman" w:hAnsiTheme="minorHAnsi" w:cs="Times New Roman"/>
                <w:color w:val="000000" w:themeColor="text1"/>
                <w:sz w:val="20"/>
                <w:szCs w:val="20"/>
              </w:rPr>
              <w:t>-8 to 33 °F</w:t>
            </w:r>
          </w:p>
          <w:p w14:paraId="56DA1CA6" w14:textId="77777777" w:rsidR="006A2CFC" w:rsidRPr="006A2CFC" w:rsidRDefault="006A2CFC" w:rsidP="00556F07">
            <w:pPr>
              <w:numPr>
                <w:ilvl w:val="0"/>
                <w:numId w:val="96"/>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Climate Type: </w:t>
            </w:r>
            <w:r w:rsidRPr="006A2CFC">
              <w:rPr>
                <w:rFonts w:asciiTheme="minorHAnsi" w:eastAsia="Times New Roman" w:hAnsiTheme="minorHAnsi" w:cs="Times New Roman"/>
                <w:color w:val="000000" w:themeColor="text1"/>
                <w:sz w:val="20"/>
                <w:szCs w:val="20"/>
              </w:rPr>
              <w:t>Fan cooling</w:t>
            </w:r>
          </w:p>
          <w:p w14:paraId="0889E912" w14:textId="77777777" w:rsidR="006A2CFC" w:rsidRPr="006A2CFC" w:rsidRDefault="006A2CFC" w:rsidP="00556F07">
            <w:pPr>
              <w:numPr>
                <w:ilvl w:val="0"/>
                <w:numId w:val="96"/>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Refrigerant: </w:t>
            </w:r>
            <w:r w:rsidRPr="006A2CFC">
              <w:rPr>
                <w:rFonts w:asciiTheme="minorHAnsi" w:eastAsia="Times New Roman" w:hAnsiTheme="minorHAnsi" w:cs="Times New Roman"/>
                <w:color w:val="000000" w:themeColor="text1"/>
                <w:sz w:val="20"/>
                <w:szCs w:val="20"/>
              </w:rPr>
              <w:t>Fan cooling</w:t>
            </w:r>
          </w:p>
          <w:p w14:paraId="2DBF0612" w14:textId="77777777" w:rsidR="006A2CFC" w:rsidRPr="006A2CFC" w:rsidRDefault="006A2CFC" w:rsidP="00556F07">
            <w:pPr>
              <w:numPr>
                <w:ilvl w:val="0"/>
                <w:numId w:val="96"/>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Cooling system: </w:t>
            </w:r>
            <w:r w:rsidRPr="006A2CFC">
              <w:rPr>
                <w:rFonts w:asciiTheme="minorHAnsi" w:eastAsia="Times New Roman" w:hAnsiTheme="minorHAnsi" w:cs="Times New Roman"/>
                <w:color w:val="000000" w:themeColor="text1"/>
                <w:sz w:val="20"/>
                <w:szCs w:val="20"/>
              </w:rPr>
              <w:t>Fan Cooling</w:t>
            </w:r>
          </w:p>
          <w:p w14:paraId="1458B2AA" w14:textId="77777777" w:rsidR="006A2CFC" w:rsidRPr="006A2CFC" w:rsidRDefault="006A2CFC" w:rsidP="00556F07">
            <w:pPr>
              <w:numPr>
                <w:ilvl w:val="0"/>
                <w:numId w:val="96"/>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Voltage / frequency: </w:t>
            </w:r>
            <w:r w:rsidRPr="006A2CFC">
              <w:rPr>
                <w:rFonts w:asciiTheme="minorHAnsi" w:eastAsia="Times New Roman" w:hAnsiTheme="minorHAnsi" w:cs="Times New Roman"/>
                <w:color w:val="000000" w:themeColor="text1"/>
                <w:sz w:val="20"/>
                <w:szCs w:val="20"/>
              </w:rPr>
              <w:t>110-115V/60Hz</w:t>
            </w:r>
          </w:p>
          <w:p w14:paraId="29CADA3B" w14:textId="77777777" w:rsidR="006A2CFC" w:rsidRPr="006A2CFC" w:rsidRDefault="006A2CFC" w:rsidP="00556F07">
            <w:pPr>
              <w:numPr>
                <w:ilvl w:val="0"/>
                <w:numId w:val="96"/>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Usage: </w:t>
            </w:r>
            <w:proofErr w:type="spellStart"/>
            <w:r w:rsidRPr="006A2CFC">
              <w:rPr>
                <w:rFonts w:asciiTheme="minorHAnsi" w:eastAsia="Times New Roman" w:hAnsiTheme="minorHAnsi" w:cs="Times New Roman"/>
                <w:color w:val="000000" w:themeColor="text1"/>
                <w:sz w:val="20"/>
                <w:szCs w:val="20"/>
              </w:rPr>
              <w:t>Frozon</w:t>
            </w:r>
            <w:proofErr w:type="spellEnd"/>
            <w:r w:rsidRPr="006A2CFC">
              <w:rPr>
                <w:rFonts w:asciiTheme="minorHAnsi" w:eastAsia="Times New Roman" w:hAnsiTheme="minorHAnsi" w:cs="Times New Roman"/>
                <w:color w:val="000000" w:themeColor="text1"/>
                <w:sz w:val="20"/>
                <w:szCs w:val="20"/>
              </w:rPr>
              <w:t xml:space="preserve"> Food</w:t>
            </w:r>
          </w:p>
          <w:p w14:paraId="6622E54B" w14:textId="77777777" w:rsidR="006A2CFC" w:rsidRPr="006A2CFC" w:rsidRDefault="006A2CFC" w:rsidP="00556F07">
            <w:pPr>
              <w:numPr>
                <w:ilvl w:val="0"/>
                <w:numId w:val="96"/>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Product name: </w:t>
            </w:r>
            <w:r w:rsidRPr="006A2CFC">
              <w:rPr>
                <w:rFonts w:asciiTheme="minorHAnsi" w:eastAsia="Times New Roman" w:hAnsiTheme="minorHAnsi" w:cs="Times New Roman"/>
                <w:color w:val="000000" w:themeColor="text1"/>
                <w:sz w:val="20"/>
                <w:szCs w:val="20"/>
              </w:rPr>
              <w:t>Upright freezer</w:t>
            </w:r>
          </w:p>
          <w:p w14:paraId="63C3629C" w14:textId="77777777" w:rsidR="006A2CFC" w:rsidRPr="006A2CFC" w:rsidRDefault="006A2CFC" w:rsidP="00556F07">
            <w:pPr>
              <w:numPr>
                <w:ilvl w:val="0"/>
                <w:numId w:val="96"/>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Door Type: </w:t>
            </w:r>
            <w:r w:rsidRPr="006A2CFC">
              <w:rPr>
                <w:rFonts w:asciiTheme="minorHAnsi" w:eastAsia="Times New Roman" w:hAnsiTheme="minorHAnsi" w:cs="Times New Roman"/>
                <w:color w:val="000000" w:themeColor="text1"/>
                <w:sz w:val="20"/>
                <w:szCs w:val="20"/>
              </w:rPr>
              <w:t>Swing Glass Door</w:t>
            </w:r>
          </w:p>
          <w:p w14:paraId="59AAD7E2" w14:textId="77777777" w:rsidR="006A2CFC" w:rsidRPr="006A2CFC" w:rsidRDefault="006A2CFC" w:rsidP="00556F07">
            <w:pPr>
              <w:numPr>
                <w:ilvl w:val="0"/>
                <w:numId w:val="96"/>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Application: </w:t>
            </w:r>
            <w:r w:rsidRPr="006A2CFC">
              <w:rPr>
                <w:rFonts w:asciiTheme="minorHAnsi" w:eastAsia="Times New Roman" w:hAnsiTheme="minorHAnsi" w:cs="Times New Roman"/>
                <w:color w:val="000000" w:themeColor="text1"/>
                <w:sz w:val="20"/>
                <w:szCs w:val="20"/>
              </w:rPr>
              <w:t>Supermarket Multideck Showcase</w:t>
            </w:r>
          </w:p>
          <w:p w14:paraId="0A28D172" w14:textId="77777777" w:rsidR="006A2CFC" w:rsidRPr="006A2CFC" w:rsidRDefault="006A2CFC" w:rsidP="00556F07">
            <w:pPr>
              <w:numPr>
                <w:ilvl w:val="0"/>
                <w:numId w:val="96"/>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Input power: </w:t>
            </w:r>
            <w:r w:rsidRPr="006A2CFC">
              <w:rPr>
                <w:rFonts w:asciiTheme="minorHAnsi" w:eastAsia="Times New Roman" w:hAnsiTheme="minorHAnsi" w:cs="Times New Roman"/>
                <w:color w:val="000000" w:themeColor="text1"/>
                <w:sz w:val="20"/>
                <w:szCs w:val="20"/>
              </w:rPr>
              <w:t>165-572 W</w:t>
            </w:r>
          </w:p>
          <w:p w14:paraId="5AF7BBCF" w14:textId="77777777" w:rsidR="006A2CFC" w:rsidRPr="006A2CFC" w:rsidRDefault="006A2CFC" w:rsidP="00556F07">
            <w:pPr>
              <w:numPr>
                <w:ilvl w:val="0"/>
                <w:numId w:val="96"/>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Lock and key: </w:t>
            </w:r>
            <w:r w:rsidRPr="006A2CFC">
              <w:rPr>
                <w:rFonts w:asciiTheme="minorHAnsi" w:eastAsia="Times New Roman" w:hAnsiTheme="minorHAnsi" w:cs="Times New Roman"/>
                <w:color w:val="000000" w:themeColor="text1"/>
                <w:sz w:val="20"/>
                <w:szCs w:val="20"/>
              </w:rPr>
              <w:t>Yes</w:t>
            </w:r>
          </w:p>
        </w:tc>
        <w:tc>
          <w:tcPr>
            <w:tcW w:w="371" w:type="pct"/>
            <w:shd w:val="clear" w:color="auto" w:fill="auto"/>
            <w:noWrap/>
            <w:vAlign w:val="center"/>
            <w:hideMark/>
          </w:tcPr>
          <w:p w14:paraId="6CECD348" w14:textId="1625F6B7"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54725E40"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286" w:type="pct"/>
            <w:vAlign w:val="center"/>
          </w:tcPr>
          <w:p w14:paraId="4296A912"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30" w:type="pct"/>
            <w:shd w:val="clear" w:color="auto" w:fill="auto"/>
            <w:noWrap/>
            <w:vAlign w:val="center"/>
            <w:hideMark/>
          </w:tcPr>
          <w:p w14:paraId="28E0FFFE"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03CB31D0"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15C4DA1D" w14:textId="2542ABD1" w:rsidTr="00F667BB">
        <w:trPr>
          <w:trHeight w:val="735"/>
        </w:trPr>
        <w:tc>
          <w:tcPr>
            <w:tcW w:w="290" w:type="pct"/>
            <w:shd w:val="clear" w:color="auto" w:fill="auto"/>
            <w:vAlign w:val="center"/>
          </w:tcPr>
          <w:p w14:paraId="7CA857B6" w14:textId="6E61E347"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6139D208" w14:textId="77777777" w:rsidR="006A2CFC" w:rsidRPr="006A2CFC" w:rsidRDefault="006A2CFC" w:rsidP="006A2CFC">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Bench top Water Activity meter:</w:t>
            </w:r>
          </w:p>
          <w:p w14:paraId="023B72EC" w14:textId="77777777" w:rsidR="006A2CFC" w:rsidRPr="006A2CFC" w:rsidRDefault="006A2CFC" w:rsidP="006A2CFC">
            <w:pPr>
              <w:rPr>
                <w:rFonts w:asciiTheme="minorHAnsi" w:hAnsiTheme="minorHAnsi"/>
                <w:b/>
                <w:color w:val="000000" w:themeColor="text1"/>
                <w:sz w:val="20"/>
                <w:szCs w:val="20"/>
              </w:rPr>
            </w:pPr>
            <w:r w:rsidRPr="006A2CFC">
              <w:rPr>
                <w:rFonts w:asciiTheme="minorHAnsi" w:hAnsiTheme="minorHAnsi"/>
                <w:b/>
                <w:i/>
                <w:color w:val="000000" w:themeColor="text1"/>
                <w:sz w:val="20"/>
                <w:szCs w:val="20"/>
              </w:rPr>
              <w:t>Specification</w:t>
            </w:r>
          </w:p>
          <w:p w14:paraId="3DB47E6F" w14:textId="77777777" w:rsidR="006A2CFC" w:rsidRPr="006A2CFC" w:rsidRDefault="006A2CFC" w:rsidP="00556F07">
            <w:pPr>
              <w:numPr>
                <w:ilvl w:val="0"/>
                <w:numId w:val="85"/>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range 0-1; display: 64 × 128 </w:t>
            </w:r>
            <w:proofErr w:type="gramStart"/>
            <w:r w:rsidRPr="006A2CFC">
              <w:rPr>
                <w:rFonts w:asciiTheme="minorHAnsi" w:hAnsiTheme="minorHAnsi"/>
                <w:color w:val="000000" w:themeColor="text1"/>
                <w:sz w:val="20"/>
                <w:szCs w:val="20"/>
              </w:rPr>
              <w:t>graphical;</w:t>
            </w:r>
            <w:proofErr w:type="gramEnd"/>
            <w:r w:rsidRPr="006A2CFC">
              <w:rPr>
                <w:rFonts w:asciiTheme="minorHAnsi" w:hAnsiTheme="minorHAnsi"/>
                <w:color w:val="000000" w:themeColor="text1"/>
                <w:sz w:val="20"/>
                <w:szCs w:val="20"/>
              </w:rPr>
              <w:t xml:space="preserve"> </w:t>
            </w:r>
          </w:p>
          <w:p w14:paraId="506332BB" w14:textId="77777777" w:rsidR="006A2CFC" w:rsidRPr="006A2CFC" w:rsidRDefault="006A2CFC" w:rsidP="00556F07">
            <w:pPr>
              <w:numPr>
                <w:ilvl w:val="0"/>
                <w:numId w:val="85"/>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sample dish capacity: 7.5 mL </w:t>
            </w:r>
          </w:p>
          <w:p w14:paraId="089E0894" w14:textId="77777777" w:rsidR="006A2CFC" w:rsidRPr="006A2CFC" w:rsidRDefault="006A2CFC" w:rsidP="00556F07">
            <w:pPr>
              <w:numPr>
                <w:ilvl w:val="0"/>
                <w:numId w:val="85"/>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recommended (15 mL full)</w:t>
            </w:r>
          </w:p>
          <w:p w14:paraId="31BBC4AC"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hideMark/>
          </w:tcPr>
          <w:p w14:paraId="0B74C916" w14:textId="620A2ED4"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1A53193A"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286" w:type="pct"/>
            <w:vAlign w:val="center"/>
          </w:tcPr>
          <w:p w14:paraId="00FB7D72"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hideMark/>
          </w:tcPr>
          <w:p w14:paraId="4B083ACE"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09C62DB2"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497A42A1" w14:textId="12D3C50E" w:rsidTr="00F667BB">
        <w:trPr>
          <w:trHeight w:val="300"/>
        </w:trPr>
        <w:tc>
          <w:tcPr>
            <w:tcW w:w="290" w:type="pct"/>
            <w:shd w:val="clear" w:color="auto" w:fill="auto"/>
            <w:vAlign w:val="center"/>
          </w:tcPr>
          <w:p w14:paraId="3BF05158" w14:textId="3C591CCB"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0D6D6966" w14:textId="77777777" w:rsidR="006A2CFC" w:rsidRPr="006A2CFC" w:rsidRDefault="006A2CFC" w:rsidP="006A2CFC">
            <w:pPr>
              <w:rPr>
                <w:rFonts w:asciiTheme="minorHAnsi" w:eastAsia="Times New Roman" w:hAnsiTheme="minorHAnsi" w:cstheme="minorHAnsi"/>
                <w:color w:val="000000" w:themeColor="text1"/>
                <w:sz w:val="20"/>
                <w:szCs w:val="20"/>
                <w:lang w:val="it-IT"/>
              </w:rPr>
            </w:pPr>
            <w:r w:rsidRPr="006A2CFC">
              <w:rPr>
                <w:rFonts w:asciiTheme="minorHAnsi" w:eastAsia="Times New Roman" w:hAnsiTheme="minorHAnsi" w:cstheme="minorHAnsi"/>
                <w:color w:val="000000" w:themeColor="text1"/>
                <w:sz w:val="20"/>
                <w:szCs w:val="20"/>
                <w:lang w:val="it-IT"/>
              </w:rPr>
              <w:t xml:space="preserve">Laboratory Pipette, Autoclavable Pipette/Pipette Gun </w:t>
            </w:r>
          </w:p>
          <w:p w14:paraId="39712C05" w14:textId="77777777" w:rsidR="006A2CFC" w:rsidRPr="006A2CFC" w:rsidRDefault="006A2CFC" w:rsidP="00556F07">
            <w:pPr>
              <w:numPr>
                <w:ilvl w:val="0"/>
                <w:numId w:val="97"/>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Material: </w:t>
            </w:r>
            <w:r w:rsidRPr="006A2CFC">
              <w:rPr>
                <w:rFonts w:asciiTheme="minorHAnsi" w:eastAsia="Times New Roman" w:hAnsiTheme="minorHAnsi" w:cs="Times New Roman"/>
                <w:color w:val="000000" w:themeColor="text1"/>
                <w:sz w:val="20"/>
                <w:szCs w:val="20"/>
              </w:rPr>
              <w:t>PP Material</w:t>
            </w:r>
          </w:p>
          <w:p w14:paraId="45B29DF9" w14:textId="77777777" w:rsidR="006A2CFC" w:rsidRPr="006A2CFC" w:rsidRDefault="006A2CFC" w:rsidP="00556F07">
            <w:pPr>
              <w:numPr>
                <w:ilvl w:val="0"/>
                <w:numId w:val="97"/>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Color: </w:t>
            </w:r>
            <w:r w:rsidRPr="006A2CFC">
              <w:rPr>
                <w:rFonts w:asciiTheme="minorHAnsi" w:eastAsia="Times New Roman" w:hAnsiTheme="minorHAnsi" w:cs="Times New Roman"/>
                <w:color w:val="000000" w:themeColor="text1"/>
                <w:sz w:val="20"/>
                <w:szCs w:val="20"/>
              </w:rPr>
              <w:t>White</w:t>
            </w:r>
          </w:p>
          <w:p w14:paraId="70633158" w14:textId="77777777" w:rsidR="006A2CFC" w:rsidRPr="006A2CFC" w:rsidRDefault="006A2CFC" w:rsidP="00556F07">
            <w:pPr>
              <w:numPr>
                <w:ilvl w:val="0"/>
                <w:numId w:val="97"/>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Application: </w:t>
            </w:r>
            <w:r w:rsidRPr="006A2CFC">
              <w:rPr>
                <w:rFonts w:asciiTheme="minorHAnsi" w:eastAsia="Times New Roman" w:hAnsiTheme="minorHAnsi" w:cs="Times New Roman"/>
                <w:color w:val="000000" w:themeColor="text1"/>
                <w:sz w:val="20"/>
                <w:szCs w:val="20"/>
              </w:rPr>
              <w:t>Lab Research</w:t>
            </w:r>
          </w:p>
          <w:p w14:paraId="2868FFA5" w14:textId="77777777" w:rsidR="006A2CFC" w:rsidRPr="006A2CFC" w:rsidRDefault="006A2CFC" w:rsidP="00556F07">
            <w:pPr>
              <w:numPr>
                <w:ilvl w:val="0"/>
                <w:numId w:val="97"/>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Volume: </w:t>
            </w:r>
            <w:r w:rsidRPr="006A2CFC">
              <w:rPr>
                <w:rFonts w:asciiTheme="minorHAnsi" w:eastAsia="Times New Roman" w:hAnsiTheme="minorHAnsi" w:cs="Times New Roman"/>
                <w:color w:val="000000" w:themeColor="text1"/>
                <w:sz w:val="20"/>
                <w:szCs w:val="20"/>
              </w:rPr>
              <w:t>Fixed volume</w:t>
            </w:r>
          </w:p>
          <w:p w14:paraId="5F242E63" w14:textId="77777777" w:rsidR="006A2CFC" w:rsidRPr="006A2CFC" w:rsidRDefault="006A2CFC" w:rsidP="00556F07">
            <w:pPr>
              <w:numPr>
                <w:ilvl w:val="0"/>
                <w:numId w:val="97"/>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Packing: </w:t>
            </w:r>
            <w:r w:rsidRPr="006A2CFC">
              <w:rPr>
                <w:rFonts w:asciiTheme="minorHAnsi" w:eastAsia="Times New Roman" w:hAnsiTheme="minorHAnsi" w:cs="Times New Roman"/>
                <w:color w:val="000000" w:themeColor="text1"/>
                <w:sz w:val="20"/>
                <w:szCs w:val="20"/>
              </w:rPr>
              <w:t>500pcs/bag 10bags/</w:t>
            </w:r>
            <w:proofErr w:type="spellStart"/>
            <w:r w:rsidRPr="006A2CFC">
              <w:rPr>
                <w:rFonts w:asciiTheme="minorHAnsi" w:eastAsia="Times New Roman" w:hAnsiTheme="minorHAnsi" w:cs="Times New Roman"/>
                <w:color w:val="000000" w:themeColor="text1"/>
                <w:sz w:val="20"/>
                <w:szCs w:val="20"/>
              </w:rPr>
              <w:t>ctn</w:t>
            </w:r>
            <w:proofErr w:type="spellEnd"/>
          </w:p>
          <w:p w14:paraId="0A1476D1" w14:textId="77777777" w:rsidR="006A2CFC" w:rsidRPr="006A2CFC" w:rsidRDefault="006A2CFC" w:rsidP="00556F07">
            <w:pPr>
              <w:numPr>
                <w:ilvl w:val="0"/>
                <w:numId w:val="97"/>
              </w:numPr>
              <w:spacing w:line="276" w:lineRule="auto"/>
              <w:rPr>
                <w:rFonts w:asciiTheme="minorHAnsi" w:eastAsia="Times New Roman" w:hAnsiTheme="minorHAnsi" w:cs="Times New Roman"/>
                <w:color w:val="000000" w:themeColor="text1"/>
                <w:sz w:val="20"/>
                <w:szCs w:val="20"/>
                <w:bdr w:val="none" w:sz="0" w:space="0" w:color="auto" w:frame="1"/>
              </w:rPr>
            </w:pPr>
            <w:r w:rsidRPr="006A2CFC">
              <w:rPr>
                <w:rFonts w:asciiTheme="minorHAnsi" w:eastAsia="Times New Roman" w:hAnsiTheme="minorHAnsi" w:cs="Times New Roman"/>
                <w:color w:val="000000" w:themeColor="text1"/>
                <w:sz w:val="20"/>
                <w:szCs w:val="20"/>
                <w:bdr w:val="none" w:sz="0" w:space="0" w:color="auto" w:frame="1"/>
              </w:rPr>
              <w:t xml:space="preserve">For use for equipment: glass and plastic </w:t>
            </w:r>
            <w:proofErr w:type="spellStart"/>
            <w:r w:rsidRPr="006A2CFC">
              <w:rPr>
                <w:rFonts w:asciiTheme="minorHAnsi" w:eastAsia="Times New Roman" w:hAnsiTheme="minorHAnsi" w:cs="Times New Roman"/>
                <w:color w:val="000000" w:themeColor="text1"/>
                <w:sz w:val="20"/>
                <w:szCs w:val="20"/>
                <w:bdr w:val="none" w:sz="0" w:space="0" w:color="auto" w:frame="1"/>
              </w:rPr>
              <w:t>pipets</w:t>
            </w:r>
            <w:proofErr w:type="spellEnd"/>
            <w:r w:rsidRPr="006A2CFC">
              <w:rPr>
                <w:rFonts w:asciiTheme="minorHAnsi" w:eastAsia="Times New Roman" w:hAnsiTheme="minorHAnsi" w:cs="Times New Roman"/>
                <w:color w:val="000000" w:themeColor="text1"/>
                <w:sz w:val="20"/>
                <w:szCs w:val="20"/>
                <w:bdr w:val="none" w:sz="0" w:space="0" w:color="auto" w:frame="1"/>
              </w:rPr>
              <w:t xml:space="preserve"> from 0.1 to 200mL</w:t>
            </w:r>
          </w:p>
          <w:p w14:paraId="4E1EE426" w14:textId="77777777" w:rsidR="006A2CFC" w:rsidRPr="006A2CFC" w:rsidRDefault="006A2CFC" w:rsidP="00556F07">
            <w:pPr>
              <w:numPr>
                <w:ilvl w:val="0"/>
                <w:numId w:val="97"/>
              </w:numPr>
              <w:spacing w:line="276" w:lineRule="auto"/>
              <w:rPr>
                <w:rFonts w:asciiTheme="minorHAnsi" w:eastAsia="Times New Roman" w:hAnsiTheme="minorHAnsi" w:cs="Times New Roman"/>
                <w:color w:val="000000" w:themeColor="text1"/>
                <w:sz w:val="20"/>
                <w:szCs w:val="20"/>
                <w:bdr w:val="none" w:sz="0" w:space="0" w:color="auto" w:frame="1"/>
              </w:rPr>
            </w:pPr>
            <w:r w:rsidRPr="006A2CFC">
              <w:rPr>
                <w:rFonts w:asciiTheme="minorHAnsi" w:eastAsia="Times New Roman" w:hAnsiTheme="minorHAnsi" w:cs="Times New Roman"/>
                <w:color w:val="000000" w:themeColor="text1"/>
                <w:sz w:val="20"/>
                <w:szCs w:val="20"/>
                <w:bdr w:val="none" w:sz="0" w:space="0" w:color="auto" w:frame="1"/>
              </w:rPr>
              <w:t>voltage: 2.4V</w:t>
            </w:r>
          </w:p>
          <w:p w14:paraId="122376CD" w14:textId="77777777" w:rsidR="006A2CFC" w:rsidRPr="006A2CFC" w:rsidRDefault="006A2CFC" w:rsidP="00556F07">
            <w:pPr>
              <w:numPr>
                <w:ilvl w:val="0"/>
                <w:numId w:val="97"/>
              </w:numPr>
              <w:spacing w:line="276" w:lineRule="auto"/>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Display: LED recharging indicator</w:t>
            </w:r>
          </w:p>
        </w:tc>
        <w:tc>
          <w:tcPr>
            <w:tcW w:w="371" w:type="pct"/>
            <w:shd w:val="clear" w:color="auto" w:fill="auto"/>
            <w:noWrap/>
            <w:vAlign w:val="center"/>
            <w:hideMark/>
          </w:tcPr>
          <w:p w14:paraId="759146A6" w14:textId="6D62FDD8"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615046A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15</w:t>
            </w:r>
          </w:p>
        </w:tc>
        <w:tc>
          <w:tcPr>
            <w:tcW w:w="286" w:type="pct"/>
            <w:vAlign w:val="center"/>
          </w:tcPr>
          <w:p w14:paraId="5FB2D0A0"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330" w:type="pct"/>
            <w:shd w:val="clear" w:color="auto" w:fill="auto"/>
            <w:noWrap/>
            <w:vAlign w:val="center"/>
            <w:hideMark/>
          </w:tcPr>
          <w:p w14:paraId="69FA7C2A"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613B772F"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504BA755" w14:textId="415842C1" w:rsidTr="00F667BB">
        <w:trPr>
          <w:trHeight w:val="300"/>
        </w:trPr>
        <w:tc>
          <w:tcPr>
            <w:tcW w:w="290" w:type="pct"/>
            <w:shd w:val="clear" w:color="auto" w:fill="auto"/>
            <w:vAlign w:val="center"/>
          </w:tcPr>
          <w:p w14:paraId="725AFF7D" w14:textId="41B27748"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280858EB" w14:textId="77777777" w:rsidR="006A2CFC" w:rsidRPr="006A2CFC" w:rsidRDefault="006A2CFC" w:rsidP="006A2CFC">
            <w:pPr>
              <w:rPr>
                <w:rFonts w:asciiTheme="minorHAnsi" w:eastAsia="Times New Roman" w:hAnsiTheme="minorHAnsi" w:cstheme="minorHAnsi"/>
                <w:color w:val="000000" w:themeColor="text1"/>
                <w:sz w:val="20"/>
                <w:szCs w:val="20"/>
              </w:rPr>
            </w:pPr>
            <w:proofErr w:type="spellStart"/>
            <w:r w:rsidRPr="006A2CFC">
              <w:rPr>
                <w:rFonts w:asciiTheme="minorHAnsi" w:eastAsia="Times New Roman" w:hAnsiTheme="minorHAnsi" w:cstheme="minorHAnsi"/>
                <w:color w:val="000000" w:themeColor="text1"/>
                <w:sz w:val="20"/>
                <w:szCs w:val="20"/>
              </w:rPr>
              <w:t>Bottletop</w:t>
            </w:r>
            <w:proofErr w:type="spellEnd"/>
            <w:r w:rsidRPr="006A2CFC">
              <w:rPr>
                <w:rFonts w:asciiTheme="minorHAnsi" w:eastAsia="Times New Roman" w:hAnsiTheme="minorHAnsi" w:cstheme="minorHAnsi"/>
                <w:color w:val="000000" w:themeColor="text1"/>
                <w:sz w:val="20"/>
                <w:szCs w:val="20"/>
              </w:rPr>
              <w:t xml:space="preserve"> Digital Burette &amp; Dispenser</w:t>
            </w:r>
          </w:p>
          <w:p w14:paraId="6348089C" w14:textId="77777777" w:rsidR="006A2CFC" w:rsidRPr="006A2CFC" w:rsidRDefault="006A2CFC" w:rsidP="00556F07">
            <w:pPr>
              <w:numPr>
                <w:ilvl w:val="0"/>
                <w:numId w:val="98"/>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Classification: </w:t>
            </w:r>
            <w:r w:rsidRPr="006A2CFC">
              <w:rPr>
                <w:rFonts w:asciiTheme="minorHAnsi" w:eastAsia="Times New Roman" w:hAnsiTheme="minorHAnsi" w:cs="Times New Roman"/>
                <w:color w:val="000000" w:themeColor="text1"/>
                <w:sz w:val="20"/>
                <w:szCs w:val="20"/>
              </w:rPr>
              <w:t>PIPETTE</w:t>
            </w:r>
          </w:p>
          <w:p w14:paraId="5D7F2F52" w14:textId="77777777" w:rsidR="006A2CFC" w:rsidRPr="006A2CFC" w:rsidRDefault="006A2CFC" w:rsidP="00556F07">
            <w:pPr>
              <w:numPr>
                <w:ilvl w:val="0"/>
                <w:numId w:val="98"/>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Accessories: </w:t>
            </w:r>
            <w:r w:rsidRPr="006A2CFC">
              <w:rPr>
                <w:rFonts w:asciiTheme="minorHAnsi" w:eastAsia="Times New Roman" w:hAnsiTheme="minorHAnsi" w:cs="Times New Roman"/>
                <w:color w:val="000000" w:themeColor="text1"/>
                <w:sz w:val="20"/>
                <w:szCs w:val="20"/>
              </w:rPr>
              <w:t>One 32Oz Boston round glass bottles are included</w:t>
            </w:r>
          </w:p>
          <w:p w14:paraId="73475725" w14:textId="77777777" w:rsidR="006A2CFC" w:rsidRPr="006A2CFC" w:rsidRDefault="006A2CFC" w:rsidP="00556F07">
            <w:pPr>
              <w:numPr>
                <w:ilvl w:val="0"/>
                <w:numId w:val="98"/>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Capacity: </w:t>
            </w:r>
            <w:r w:rsidRPr="006A2CFC">
              <w:rPr>
                <w:rFonts w:asciiTheme="minorHAnsi" w:eastAsia="Times New Roman" w:hAnsiTheme="minorHAnsi" w:cs="Times New Roman"/>
                <w:color w:val="000000" w:themeColor="text1"/>
                <w:sz w:val="20"/>
                <w:szCs w:val="20"/>
              </w:rPr>
              <w:t>0 - 50 mL</w:t>
            </w:r>
          </w:p>
          <w:p w14:paraId="12E71809" w14:textId="77777777" w:rsidR="006A2CFC" w:rsidRPr="006A2CFC" w:rsidRDefault="006A2CFC" w:rsidP="00556F07">
            <w:pPr>
              <w:numPr>
                <w:ilvl w:val="0"/>
                <w:numId w:val="9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resolution:  0,01 ml </w:t>
            </w:r>
          </w:p>
          <w:p w14:paraId="4691D2D5" w14:textId="77777777" w:rsidR="006A2CFC" w:rsidRPr="006A2CFC" w:rsidRDefault="006A2CFC" w:rsidP="00556F07">
            <w:pPr>
              <w:numPr>
                <w:ilvl w:val="0"/>
                <w:numId w:val="9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 accuracy: 0.2% </w:t>
            </w:r>
          </w:p>
          <w:p w14:paraId="63520CBE" w14:textId="77777777" w:rsidR="006A2CFC" w:rsidRPr="006A2CFC" w:rsidRDefault="006A2CFC" w:rsidP="00556F07">
            <w:pPr>
              <w:numPr>
                <w:ilvl w:val="0"/>
                <w:numId w:val="9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volume range: up to 99,99 ml </w:t>
            </w:r>
          </w:p>
          <w:p w14:paraId="5DBFCD48" w14:textId="77777777" w:rsidR="006A2CFC" w:rsidRPr="006A2CFC" w:rsidRDefault="006A2CFC" w:rsidP="00556F07">
            <w:pPr>
              <w:numPr>
                <w:ilvl w:val="0"/>
                <w:numId w:val="9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Internal memory can store up to 500 measuring values of serial titration refilling and air purging performance without loss of reagent. </w:t>
            </w:r>
          </w:p>
          <w:p w14:paraId="22333174" w14:textId="77777777" w:rsidR="006A2CFC" w:rsidRPr="006A2CFC" w:rsidRDefault="006A2CFC" w:rsidP="00556F07">
            <w:pPr>
              <w:numPr>
                <w:ilvl w:val="0"/>
                <w:numId w:val="9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push button selection for either „</w:t>
            </w:r>
            <w:proofErr w:type="gramStart"/>
            <w:r w:rsidRPr="006A2CFC">
              <w:rPr>
                <w:rFonts w:asciiTheme="minorHAnsi" w:hAnsiTheme="minorHAnsi"/>
                <w:color w:val="000000" w:themeColor="text1"/>
                <w:sz w:val="20"/>
                <w:szCs w:val="20"/>
              </w:rPr>
              <w:t>Titration“ or</w:t>
            </w:r>
            <w:proofErr w:type="gramEnd"/>
            <w:r w:rsidRPr="006A2CFC">
              <w:rPr>
                <w:rFonts w:asciiTheme="minorHAnsi" w:hAnsiTheme="minorHAnsi"/>
                <w:color w:val="000000" w:themeColor="text1"/>
                <w:sz w:val="20"/>
                <w:szCs w:val="20"/>
              </w:rPr>
              <w:t xml:space="preserve"> „Dispense“ function </w:t>
            </w:r>
          </w:p>
          <w:p w14:paraId="20FCF101" w14:textId="77777777" w:rsidR="006A2CFC" w:rsidRPr="006A2CFC" w:rsidRDefault="006A2CFC" w:rsidP="00556F07">
            <w:pPr>
              <w:numPr>
                <w:ilvl w:val="0"/>
                <w:numId w:val="98"/>
              </w:numPr>
              <w:spacing w:line="276"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titration display: 99,99 ml </w:t>
            </w:r>
          </w:p>
          <w:p w14:paraId="22B6803E" w14:textId="77777777" w:rsidR="006A2CFC" w:rsidRPr="006A2CFC" w:rsidRDefault="006A2CFC" w:rsidP="00556F07">
            <w:pPr>
              <w:numPr>
                <w:ilvl w:val="0"/>
                <w:numId w:val="98"/>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hAnsiTheme="minorHAnsi"/>
                <w:color w:val="000000" w:themeColor="text1"/>
                <w:sz w:val="20"/>
                <w:szCs w:val="20"/>
              </w:rPr>
              <w:t>temperature: 15-40°C</w:t>
            </w:r>
          </w:p>
        </w:tc>
        <w:tc>
          <w:tcPr>
            <w:tcW w:w="371" w:type="pct"/>
            <w:shd w:val="clear" w:color="auto" w:fill="auto"/>
            <w:noWrap/>
            <w:vAlign w:val="center"/>
            <w:hideMark/>
          </w:tcPr>
          <w:p w14:paraId="4E628BEF" w14:textId="6EDE3CD6"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Each</w:t>
            </w:r>
          </w:p>
        </w:tc>
        <w:tc>
          <w:tcPr>
            <w:tcW w:w="330" w:type="pct"/>
            <w:shd w:val="clear" w:color="auto" w:fill="auto"/>
            <w:noWrap/>
            <w:vAlign w:val="center"/>
            <w:hideMark/>
          </w:tcPr>
          <w:p w14:paraId="359F3F9E"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286" w:type="pct"/>
            <w:vAlign w:val="center"/>
          </w:tcPr>
          <w:p w14:paraId="39586A8A"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hideMark/>
          </w:tcPr>
          <w:p w14:paraId="0FFBF751"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7205C98A"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7D730F89" w14:textId="6311B4C2" w:rsidTr="00F667BB">
        <w:trPr>
          <w:trHeight w:val="300"/>
        </w:trPr>
        <w:tc>
          <w:tcPr>
            <w:tcW w:w="290" w:type="pct"/>
            <w:shd w:val="clear" w:color="auto" w:fill="auto"/>
            <w:vAlign w:val="center"/>
          </w:tcPr>
          <w:p w14:paraId="015F379B" w14:textId="7696CF55"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3CE4F2FA"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Pipette </w:t>
            </w:r>
            <w:proofErr w:type="gramStart"/>
            <w:r w:rsidRPr="006A2CFC">
              <w:rPr>
                <w:rFonts w:asciiTheme="minorHAnsi" w:eastAsia="Times New Roman" w:hAnsiTheme="minorHAnsi" w:cstheme="minorHAnsi"/>
                <w:color w:val="000000" w:themeColor="text1"/>
                <w:sz w:val="20"/>
                <w:szCs w:val="20"/>
              </w:rPr>
              <w:t>holder</w:t>
            </w:r>
            <w:proofErr w:type="gramEnd"/>
            <w:r w:rsidRPr="006A2CFC">
              <w:rPr>
                <w:rFonts w:asciiTheme="minorHAnsi" w:eastAsia="Times New Roman" w:hAnsiTheme="minorHAnsi" w:cstheme="minorHAnsi"/>
                <w:color w:val="000000" w:themeColor="text1"/>
                <w:sz w:val="20"/>
                <w:szCs w:val="20"/>
              </w:rPr>
              <w:t xml:space="preserve"> stand</w:t>
            </w:r>
          </w:p>
          <w:p w14:paraId="364A271B" w14:textId="77777777" w:rsidR="006A2CFC" w:rsidRPr="006A2CFC" w:rsidRDefault="006A2CFC" w:rsidP="00556F07">
            <w:pPr>
              <w:numPr>
                <w:ilvl w:val="0"/>
                <w:numId w:val="99"/>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Product name: </w:t>
            </w:r>
            <w:r w:rsidRPr="006A2CFC">
              <w:rPr>
                <w:rFonts w:asciiTheme="minorHAnsi" w:eastAsia="Times New Roman" w:hAnsiTheme="minorHAnsi" w:cs="Times New Roman"/>
                <w:color w:val="000000" w:themeColor="text1"/>
                <w:sz w:val="20"/>
                <w:szCs w:val="20"/>
              </w:rPr>
              <w:t>pipette stand</w:t>
            </w:r>
          </w:p>
          <w:p w14:paraId="55CB0449" w14:textId="77777777" w:rsidR="006A2CFC" w:rsidRPr="006A2CFC" w:rsidRDefault="006A2CFC" w:rsidP="00556F07">
            <w:pPr>
              <w:numPr>
                <w:ilvl w:val="0"/>
                <w:numId w:val="99"/>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Color: </w:t>
            </w:r>
            <w:r w:rsidRPr="006A2CFC">
              <w:rPr>
                <w:rFonts w:asciiTheme="minorHAnsi" w:eastAsia="Times New Roman" w:hAnsiTheme="minorHAnsi" w:cs="Times New Roman"/>
                <w:color w:val="000000" w:themeColor="text1"/>
                <w:sz w:val="20"/>
                <w:szCs w:val="20"/>
              </w:rPr>
              <w:t>White</w:t>
            </w:r>
          </w:p>
          <w:p w14:paraId="68703750" w14:textId="77777777" w:rsidR="006A2CFC" w:rsidRPr="006A2CFC" w:rsidRDefault="006A2CFC" w:rsidP="00556F07">
            <w:pPr>
              <w:numPr>
                <w:ilvl w:val="0"/>
                <w:numId w:val="99"/>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lastRenderedPageBreak/>
              <w:t xml:space="preserve">Application: </w:t>
            </w:r>
            <w:r w:rsidRPr="006A2CFC">
              <w:rPr>
                <w:rFonts w:asciiTheme="minorHAnsi" w:eastAsia="Times New Roman" w:hAnsiTheme="minorHAnsi" w:cs="Times New Roman"/>
                <w:color w:val="000000" w:themeColor="text1"/>
                <w:sz w:val="20"/>
                <w:szCs w:val="20"/>
              </w:rPr>
              <w:t>Laboratory Usage</w:t>
            </w:r>
          </w:p>
          <w:p w14:paraId="3406ED40" w14:textId="77777777" w:rsidR="006A2CFC" w:rsidRPr="006A2CFC" w:rsidRDefault="006A2CFC" w:rsidP="00556F07">
            <w:pPr>
              <w:numPr>
                <w:ilvl w:val="0"/>
                <w:numId w:val="99"/>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Usage: </w:t>
            </w:r>
            <w:r w:rsidRPr="006A2CFC">
              <w:rPr>
                <w:rFonts w:asciiTheme="minorHAnsi" w:eastAsia="Times New Roman" w:hAnsiTheme="minorHAnsi" w:cs="Times New Roman"/>
                <w:color w:val="000000" w:themeColor="text1"/>
                <w:sz w:val="20"/>
                <w:szCs w:val="20"/>
              </w:rPr>
              <w:t>Liquid Handling</w:t>
            </w:r>
          </w:p>
          <w:p w14:paraId="08C88D64" w14:textId="77777777" w:rsidR="006A2CFC" w:rsidRPr="006A2CFC" w:rsidRDefault="006A2CFC" w:rsidP="00556F07">
            <w:pPr>
              <w:numPr>
                <w:ilvl w:val="0"/>
                <w:numId w:val="99"/>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Pipette: </w:t>
            </w:r>
            <w:proofErr w:type="spellStart"/>
            <w:r w:rsidRPr="006A2CFC">
              <w:rPr>
                <w:rFonts w:asciiTheme="minorHAnsi" w:eastAsia="Times New Roman" w:hAnsiTheme="minorHAnsi" w:cs="Times New Roman"/>
                <w:color w:val="000000" w:themeColor="text1"/>
                <w:sz w:val="20"/>
                <w:szCs w:val="20"/>
              </w:rPr>
              <w:t>Universale</w:t>
            </w:r>
            <w:proofErr w:type="spellEnd"/>
          </w:p>
          <w:p w14:paraId="10E4E057" w14:textId="77777777" w:rsidR="006A2CFC" w:rsidRPr="006A2CFC" w:rsidRDefault="006A2CFC" w:rsidP="00556F07">
            <w:pPr>
              <w:numPr>
                <w:ilvl w:val="0"/>
                <w:numId w:val="99"/>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Type: </w:t>
            </w:r>
            <w:r w:rsidRPr="006A2CFC">
              <w:rPr>
                <w:rFonts w:asciiTheme="minorHAnsi" w:eastAsia="Times New Roman" w:hAnsiTheme="minorHAnsi" w:cs="Times New Roman"/>
                <w:color w:val="000000" w:themeColor="text1"/>
                <w:sz w:val="20"/>
                <w:szCs w:val="20"/>
              </w:rPr>
              <w:t>Manual</w:t>
            </w:r>
          </w:p>
          <w:p w14:paraId="377F271F" w14:textId="77777777" w:rsidR="006A2CFC" w:rsidRPr="006A2CFC" w:rsidRDefault="006A2CFC" w:rsidP="00556F07">
            <w:pPr>
              <w:numPr>
                <w:ilvl w:val="0"/>
                <w:numId w:val="99"/>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stand: </w:t>
            </w:r>
            <w:r w:rsidRPr="006A2CFC">
              <w:rPr>
                <w:rFonts w:asciiTheme="minorHAnsi" w:eastAsia="Times New Roman" w:hAnsiTheme="minorHAnsi" w:cs="Times New Roman"/>
                <w:color w:val="000000" w:themeColor="text1"/>
                <w:sz w:val="20"/>
                <w:szCs w:val="20"/>
              </w:rPr>
              <w:t>round</w:t>
            </w:r>
          </w:p>
          <w:p w14:paraId="240CAEF9" w14:textId="77777777" w:rsidR="006A2CFC" w:rsidRPr="006A2CFC" w:rsidRDefault="006A2CFC" w:rsidP="00556F07">
            <w:pPr>
              <w:numPr>
                <w:ilvl w:val="0"/>
                <w:numId w:val="99"/>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stands are convenient to ': </w:t>
            </w:r>
            <w:r w:rsidRPr="006A2CFC">
              <w:rPr>
                <w:rFonts w:asciiTheme="minorHAnsi" w:eastAsia="Times New Roman" w:hAnsiTheme="minorHAnsi" w:cs="Times New Roman"/>
                <w:color w:val="000000" w:themeColor="text1"/>
                <w:sz w:val="20"/>
                <w:szCs w:val="20"/>
              </w:rPr>
              <w:t>single and multi-channel</w:t>
            </w:r>
          </w:p>
          <w:p w14:paraId="15A150B7" w14:textId="77777777" w:rsidR="006A2CFC" w:rsidRPr="006A2CFC" w:rsidRDefault="006A2CFC" w:rsidP="00556F07">
            <w:pPr>
              <w:numPr>
                <w:ilvl w:val="0"/>
                <w:numId w:val="99"/>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stands are convenient to 2: </w:t>
            </w:r>
            <w:r w:rsidRPr="006A2CFC">
              <w:rPr>
                <w:rFonts w:asciiTheme="minorHAnsi" w:eastAsia="Times New Roman" w:hAnsiTheme="minorHAnsi" w:cs="Times New Roman"/>
                <w:color w:val="000000" w:themeColor="text1"/>
                <w:sz w:val="20"/>
                <w:szCs w:val="20"/>
              </w:rPr>
              <w:t>hold up 6 pipettes</w:t>
            </w:r>
          </w:p>
          <w:p w14:paraId="68A2302E" w14:textId="77777777" w:rsidR="006A2CFC" w:rsidRPr="006A2CFC" w:rsidRDefault="006A2CFC" w:rsidP="00556F07">
            <w:pPr>
              <w:numPr>
                <w:ilvl w:val="0"/>
                <w:numId w:val="99"/>
              </w:numPr>
              <w:shd w:val="clear" w:color="auto" w:fill="FFFFFF"/>
              <w:ind w:right="150"/>
              <w:contextualSpacing/>
              <w:textAlignment w:val="baseline"/>
              <w:rPr>
                <w:rFonts w:asciiTheme="minorHAnsi" w:eastAsia="Times New Roman" w:hAnsiTheme="minorHAnsi" w:cs="Times New Roman"/>
                <w:color w:val="000000" w:themeColor="text1"/>
                <w:sz w:val="20"/>
                <w:szCs w:val="20"/>
              </w:rPr>
            </w:pPr>
            <w:r w:rsidRPr="006A2CFC">
              <w:rPr>
                <w:rFonts w:asciiTheme="minorHAnsi" w:eastAsia="Times New Roman" w:hAnsiTheme="minorHAnsi" w:cs="Times New Roman"/>
                <w:color w:val="000000" w:themeColor="text1"/>
                <w:sz w:val="20"/>
                <w:szCs w:val="20"/>
                <w:bdr w:val="none" w:sz="0" w:space="0" w:color="auto" w:frame="1"/>
              </w:rPr>
              <w:t xml:space="preserve">stand 2: </w:t>
            </w:r>
            <w:r w:rsidRPr="006A2CFC">
              <w:rPr>
                <w:rFonts w:asciiTheme="minorHAnsi" w:eastAsia="Times New Roman" w:hAnsiTheme="minorHAnsi" w:cs="Times New Roman"/>
                <w:color w:val="000000" w:themeColor="text1"/>
                <w:sz w:val="20"/>
                <w:szCs w:val="20"/>
              </w:rPr>
              <w:t>linear</w:t>
            </w:r>
          </w:p>
        </w:tc>
        <w:tc>
          <w:tcPr>
            <w:tcW w:w="371" w:type="pct"/>
            <w:shd w:val="clear" w:color="auto" w:fill="auto"/>
            <w:noWrap/>
            <w:vAlign w:val="center"/>
            <w:hideMark/>
          </w:tcPr>
          <w:p w14:paraId="311F3B4A" w14:textId="0AA663B5" w:rsidR="006A2CFC" w:rsidRPr="006A2CFC" w:rsidRDefault="006A2CFC" w:rsidP="006A2CFC">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lastRenderedPageBreak/>
              <w:t>Each</w:t>
            </w:r>
          </w:p>
        </w:tc>
        <w:tc>
          <w:tcPr>
            <w:tcW w:w="330" w:type="pct"/>
            <w:shd w:val="clear" w:color="auto" w:fill="auto"/>
            <w:noWrap/>
            <w:vAlign w:val="center"/>
            <w:hideMark/>
          </w:tcPr>
          <w:p w14:paraId="163252E9"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w:t>
            </w:r>
          </w:p>
        </w:tc>
        <w:tc>
          <w:tcPr>
            <w:tcW w:w="286" w:type="pct"/>
            <w:vAlign w:val="center"/>
          </w:tcPr>
          <w:p w14:paraId="23A383FF"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hideMark/>
          </w:tcPr>
          <w:p w14:paraId="530B8ED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3950599C"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186AACD0" w14:textId="5A8A750F" w:rsidTr="00F667BB">
        <w:trPr>
          <w:trHeight w:val="735"/>
        </w:trPr>
        <w:tc>
          <w:tcPr>
            <w:tcW w:w="290" w:type="pct"/>
            <w:shd w:val="clear" w:color="auto" w:fill="auto"/>
            <w:vAlign w:val="center"/>
          </w:tcPr>
          <w:p w14:paraId="422807A3" w14:textId="129CE957"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14B9BE47" w14:textId="77777777" w:rsidR="006A2CFC" w:rsidRPr="006A2CFC" w:rsidRDefault="006A2CFC" w:rsidP="006A2CFC">
            <w:pPr>
              <w:rPr>
                <w:rFonts w:asciiTheme="minorHAnsi" w:hAnsiTheme="minorHAnsi"/>
                <w:b/>
                <w:color w:val="000000" w:themeColor="text1"/>
                <w:sz w:val="20"/>
                <w:szCs w:val="20"/>
              </w:rPr>
            </w:pPr>
            <w:r w:rsidRPr="006A2CFC">
              <w:rPr>
                <w:rFonts w:asciiTheme="minorHAnsi" w:hAnsiTheme="minorHAnsi"/>
                <w:b/>
                <w:color w:val="000000" w:themeColor="text1"/>
                <w:sz w:val="20"/>
                <w:szCs w:val="20"/>
              </w:rPr>
              <w:t xml:space="preserve">Shaker Water bath with LCD display </w:t>
            </w:r>
          </w:p>
          <w:p w14:paraId="34C556E7" w14:textId="77777777" w:rsidR="006A2CFC" w:rsidRPr="006A2CFC" w:rsidRDefault="006A2CFC" w:rsidP="006A2CFC">
            <w:pPr>
              <w:rPr>
                <w:rFonts w:asciiTheme="minorHAnsi" w:hAnsiTheme="minorHAnsi"/>
                <w:b/>
                <w:color w:val="000000" w:themeColor="text1"/>
                <w:sz w:val="20"/>
                <w:szCs w:val="20"/>
              </w:rPr>
            </w:pPr>
            <w:r w:rsidRPr="006A2CFC">
              <w:rPr>
                <w:rFonts w:asciiTheme="minorHAnsi" w:hAnsiTheme="minorHAnsi"/>
                <w:b/>
                <w:i/>
                <w:color w:val="000000" w:themeColor="text1"/>
                <w:sz w:val="20"/>
                <w:szCs w:val="20"/>
              </w:rPr>
              <w:t>Specification</w:t>
            </w:r>
          </w:p>
          <w:p w14:paraId="11A39CBC" w14:textId="0783EDFF" w:rsidR="006A2CFC" w:rsidRPr="006A2CFC" w:rsidRDefault="008E7C18" w:rsidP="00556F07">
            <w:pPr>
              <w:numPr>
                <w:ilvl w:val="0"/>
                <w:numId w:val="86"/>
              </w:numPr>
              <w:rPr>
                <w:rFonts w:asciiTheme="minorHAnsi" w:hAnsiTheme="minorHAnsi" w:cs="Calibri"/>
                <w:color w:val="000000" w:themeColor="text1"/>
                <w:sz w:val="20"/>
                <w:szCs w:val="20"/>
              </w:rPr>
            </w:pPr>
            <w:r w:rsidRPr="006A2CFC">
              <w:rPr>
                <w:rFonts w:asciiTheme="minorHAnsi" w:hAnsiTheme="minorHAnsi"/>
                <w:color w:val="000000" w:themeColor="text1"/>
                <w:sz w:val="20"/>
                <w:szCs w:val="20"/>
              </w:rPr>
              <w:t>temperature</w:t>
            </w:r>
            <w:r w:rsidR="006A2CFC" w:rsidRPr="006A2CFC">
              <w:rPr>
                <w:rFonts w:asciiTheme="minorHAnsi" w:hAnsiTheme="minorHAnsi"/>
                <w:color w:val="000000" w:themeColor="text1"/>
                <w:sz w:val="20"/>
                <w:szCs w:val="20"/>
              </w:rPr>
              <w:t xml:space="preserve"> </w:t>
            </w:r>
            <w:proofErr w:type="gramStart"/>
            <w:r w:rsidR="006A2CFC" w:rsidRPr="006A2CFC">
              <w:rPr>
                <w:rFonts w:asciiTheme="minorHAnsi" w:hAnsiTheme="minorHAnsi"/>
                <w:color w:val="000000" w:themeColor="text1"/>
                <w:sz w:val="20"/>
                <w:szCs w:val="20"/>
              </w:rPr>
              <w:t>range:+</w:t>
            </w:r>
            <w:proofErr w:type="gramEnd"/>
            <w:r w:rsidR="006A2CFC" w:rsidRPr="006A2CFC">
              <w:rPr>
                <w:rFonts w:asciiTheme="minorHAnsi" w:hAnsiTheme="minorHAnsi"/>
                <w:color w:val="000000" w:themeColor="text1"/>
                <w:sz w:val="20"/>
                <w:szCs w:val="20"/>
              </w:rPr>
              <w:t>5-99</w:t>
            </w:r>
            <w:r w:rsidR="006A2CFC" w:rsidRPr="006A2CFC">
              <w:rPr>
                <w:rFonts w:asciiTheme="minorHAnsi" w:hAnsiTheme="minorHAnsi" w:cs="Calibri"/>
                <w:color w:val="000000" w:themeColor="text1"/>
                <w:sz w:val="20"/>
                <w:szCs w:val="20"/>
              </w:rPr>
              <w:t xml:space="preserve">°C, </w:t>
            </w:r>
          </w:p>
          <w:p w14:paraId="4CC09058" w14:textId="77777777" w:rsidR="006A2CFC" w:rsidRPr="006A2CFC" w:rsidRDefault="006A2CFC" w:rsidP="00556F07">
            <w:pPr>
              <w:numPr>
                <w:ilvl w:val="0"/>
                <w:numId w:val="86"/>
              </w:numPr>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 xml:space="preserve">Capacity:50 </w:t>
            </w:r>
            <w:proofErr w:type="gramStart"/>
            <w:r w:rsidRPr="006A2CFC">
              <w:rPr>
                <w:rFonts w:asciiTheme="minorHAnsi" w:hAnsiTheme="minorHAnsi" w:cs="Calibri"/>
                <w:color w:val="000000" w:themeColor="text1"/>
                <w:sz w:val="20"/>
                <w:szCs w:val="20"/>
              </w:rPr>
              <w:t>liter;</w:t>
            </w:r>
            <w:proofErr w:type="gramEnd"/>
            <w:r w:rsidRPr="006A2CFC">
              <w:rPr>
                <w:rFonts w:asciiTheme="minorHAnsi" w:hAnsiTheme="minorHAnsi" w:cs="Calibri"/>
                <w:color w:val="000000" w:themeColor="text1"/>
                <w:sz w:val="20"/>
                <w:szCs w:val="20"/>
              </w:rPr>
              <w:t xml:space="preserve"> </w:t>
            </w:r>
          </w:p>
          <w:p w14:paraId="126E54B7" w14:textId="77777777" w:rsidR="006A2CFC" w:rsidRPr="006A2CFC" w:rsidRDefault="006A2CFC" w:rsidP="00556F07">
            <w:pPr>
              <w:numPr>
                <w:ilvl w:val="0"/>
                <w:numId w:val="86"/>
              </w:numPr>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reciprocal motion /±1rpm</w:t>
            </w:r>
          </w:p>
          <w:p w14:paraId="2DB4B4AB" w14:textId="77777777" w:rsidR="006A2CFC" w:rsidRPr="006A2CFC" w:rsidRDefault="006A2CFC" w:rsidP="00556F07">
            <w:pPr>
              <w:numPr>
                <w:ilvl w:val="0"/>
                <w:numId w:val="86"/>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 xml:space="preserve">shaking speed range 20-250 </w:t>
            </w:r>
            <w:proofErr w:type="gramStart"/>
            <w:r w:rsidRPr="006A2CFC">
              <w:rPr>
                <w:rFonts w:asciiTheme="minorHAnsi" w:hAnsiTheme="minorHAnsi" w:cs="Calibri"/>
                <w:color w:val="000000" w:themeColor="text1"/>
                <w:sz w:val="20"/>
                <w:szCs w:val="20"/>
              </w:rPr>
              <w:t>rpm;</w:t>
            </w:r>
            <w:proofErr w:type="gramEnd"/>
            <w:r w:rsidRPr="006A2CFC">
              <w:rPr>
                <w:rFonts w:asciiTheme="minorHAnsi" w:hAnsiTheme="minorHAnsi" w:cs="Calibri"/>
                <w:color w:val="000000" w:themeColor="text1"/>
                <w:sz w:val="20"/>
                <w:szCs w:val="20"/>
              </w:rPr>
              <w:t xml:space="preserve">   </w:t>
            </w:r>
          </w:p>
          <w:p w14:paraId="0883C2D7" w14:textId="77777777" w:rsidR="006A2CFC" w:rsidRPr="006A2CFC" w:rsidRDefault="006A2CFC" w:rsidP="00556F07">
            <w:pPr>
              <w:numPr>
                <w:ilvl w:val="0"/>
                <w:numId w:val="86"/>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 xml:space="preserve">Integrated Digital </w:t>
            </w:r>
            <w:proofErr w:type="gramStart"/>
            <w:r w:rsidRPr="006A2CFC">
              <w:rPr>
                <w:rFonts w:asciiTheme="minorHAnsi" w:hAnsiTheme="minorHAnsi" w:cs="Calibri"/>
                <w:color w:val="000000" w:themeColor="text1"/>
                <w:sz w:val="20"/>
                <w:szCs w:val="20"/>
              </w:rPr>
              <w:t>Control;  Size</w:t>
            </w:r>
            <w:proofErr w:type="gramEnd"/>
            <w:r w:rsidRPr="006A2CFC">
              <w:rPr>
                <w:rFonts w:asciiTheme="minorHAnsi" w:hAnsiTheme="minorHAnsi" w:cs="Calibri"/>
                <w:color w:val="000000" w:themeColor="text1"/>
                <w:sz w:val="20"/>
                <w:szCs w:val="20"/>
              </w:rPr>
              <w:t xml:space="preserve"> ≥45L</w:t>
            </w:r>
          </w:p>
          <w:p w14:paraId="41D666DB" w14:textId="77777777" w:rsidR="006A2CFC" w:rsidRPr="006A2CFC" w:rsidRDefault="006A2CFC" w:rsidP="00556F07">
            <w:pPr>
              <w:numPr>
                <w:ilvl w:val="0"/>
                <w:numId w:val="86"/>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 xml:space="preserve">Dimensions W*D*H mm: Inner 500*300*190: </w:t>
            </w:r>
          </w:p>
          <w:p w14:paraId="5934B49A" w14:textId="77777777" w:rsidR="006A2CFC" w:rsidRPr="006A2CFC" w:rsidRDefault="006A2CFC" w:rsidP="00556F07">
            <w:pPr>
              <w:numPr>
                <w:ilvl w:val="0"/>
                <w:numId w:val="86"/>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 xml:space="preserve">Outer 760*370*390: </w:t>
            </w:r>
          </w:p>
          <w:p w14:paraId="56015801" w14:textId="77777777" w:rsidR="006A2CFC" w:rsidRPr="006A2CFC" w:rsidRDefault="006A2CFC" w:rsidP="00556F07">
            <w:pPr>
              <w:numPr>
                <w:ilvl w:val="0"/>
                <w:numId w:val="86"/>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Temperature Range: +5</w:t>
            </w:r>
            <w:r w:rsidRPr="006A2CFC">
              <w:rPr>
                <w:rFonts w:ascii="Cambria Math" w:hAnsi="Cambria Math" w:cs="Cambria Math"/>
                <w:color w:val="000000" w:themeColor="text1"/>
                <w:sz w:val="20"/>
                <w:szCs w:val="20"/>
              </w:rPr>
              <w:t>℃</w:t>
            </w:r>
            <w:r w:rsidRPr="006A2CFC">
              <w:rPr>
                <w:rFonts w:asciiTheme="minorHAnsi" w:hAnsiTheme="minorHAnsi" w:cs="Calibri"/>
                <w:color w:val="000000" w:themeColor="text1"/>
                <w:sz w:val="20"/>
                <w:szCs w:val="20"/>
              </w:rPr>
              <w:t xml:space="preserve"> ~ </w:t>
            </w:r>
            <w:proofErr w:type="gramStart"/>
            <w:r w:rsidRPr="006A2CFC">
              <w:rPr>
                <w:rFonts w:asciiTheme="minorHAnsi" w:hAnsiTheme="minorHAnsi" w:cs="Calibri"/>
                <w:color w:val="000000" w:themeColor="text1"/>
                <w:sz w:val="20"/>
                <w:szCs w:val="20"/>
              </w:rPr>
              <w:t>99</w:t>
            </w:r>
            <w:r w:rsidRPr="006A2CFC">
              <w:rPr>
                <w:rFonts w:ascii="Cambria Math" w:hAnsi="Cambria Math" w:cs="Cambria Math"/>
                <w:color w:val="000000" w:themeColor="text1"/>
                <w:sz w:val="20"/>
                <w:szCs w:val="20"/>
              </w:rPr>
              <w:t>℃</w:t>
            </w:r>
            <w:r w:rsidRPr="006A2CFC">
              <w:rPr>
                <w:rFonts w:asciiTheme="minorHAnsi" w:hAnsiTheme="minorHAnsi" w:cs="Calibri"/>
                <w:color w:val="000000" w:themeColor="text1"/>
                <w:sz w:val="20"/>
                <w:szCs w:val="20"/>
              </w:rPr>
              <w:t>;</w:t>
            </w:r>
            <w:proofErr w:type="gramEnd"/>
            <w:r w:rsidRPr="006A2CFC">
              <w:rPr>
                <w:rFonts w:asciiTheme="minorHAnsi" w:hAnsiTheme="minorHAnsi" w:cs="Calibri"/>
                <w:color w:val="000000" w:themeColor="text1"/>
                <w:sz w:val="20"/>
                <w:szCs w:val="20"/>
              </w:rPr>
              <w:t xml:space="preserve"> </w:t>
            </w:r>
          </w:p>
          <w:p w14:paraId="0C99F2F6" w14:textId="77777777" w:rsidR="006A2CFC" w:rsidRPr="006A2CFC" w:rsidRDefault="006A2CFC" w:rsidP="00556F07">
            <w:pPr>
              <w:numPr>
                <w:ilvl w:val="0"/>
                <w:numId w:val="86"/>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Accuracy ±</w:t>
            </w:r>
            <w:proofErr w:type="gramStart"/>
            <w:r w:rsidRPr="006A2CFC">
              <w:rPr>
                <w:rFonts w:asciiTheme="minorHAnsi" w:hAnsiTheme="minorHAnsi" w:cs="Calibri"/>
                <w:color w:val="000000" w:themeColor="text1"/>
                <w:sz w:val="20"/>
                <w:szCs w:val="20"/>
              </w:rPr>
              <w:t>0.1;</w:t>
            </w:r>
            <w:proofErr w:type="gramEnd"/>
            <w:r w:rsidRPr="006A2CFC">
              <w:rPr>
                <w:rFonts w:asciiTheme="minorHAnsi" w:hAnsiTheme="minorHAnsi" w:cs="Calibri"/>
                <w:color w:val="000000" w:themeColor="text1"/>
                <w:sz w:val="20"/>
                <w:szCs w:val="20"/>
              </w:rPr>
              <w:t xml:space="preserve"> </w:t>
            </w:r>
          </w:p>
          <w:p w14:paraId="090A7D9E" w14:textId="77777777" w:rsidR="006A2CFC" w:rsidRPr="006A2CFC" w:rsidRDefault="006A2CFC" w:rsidP="00556F07">
            <w:pPr>
              <w:numPr>
                <w:ilvl w:val="0"/>
                <w:numId w:val="86"/>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 xml:space="preserve">Uniformity ±0.3 </w:t>
            </w:r>
            <w:proofErr w:type="gramStart"/>
            <w:r w:rsidRPr="006A2CFC">
              <w:rPr>
                <w:rFonts w:ascii="Cambria Math" w:hAnsi="Cambria Math" w:cs="Cambria Math"/>
                <w:color w:val="000000" w:themeColor="text1"/>
                <w:sz w:val="20"/>
                <w:szCs w:val="20"/>
              </w:rPr>
              <w:t>℃</w:t>
            </w:r>
            <w:r w:rsidRPr="006A2CFC">
              <w:rPr>
                <w:rFonts w:asciiTheme="minorHAnsi" w:hAnsiTheme="minorHAnsi" w:cs="Calibri"/>
                <w:color w:val="000000" w:themeColor="text1"/>
                <w:sz w:val="20"/>
                <w:szCs w:val="20"/>
              </w:rPr>
              <w:t>;</w:t>
            </w:r>
            <w:proofErr w:type="gramEnd"/>
            <w:r w:rsidRPr="006A2CFC">
              <w:rPr>
                <w:rFonts w:asciiTheme="minorHAnsi" w:hAnsiTheme="minorHAnsi" w:cs="Calibri"/>
                <w:color w:val="000000" w:themeColor="text1"/>
                <w:sz w:val="20"/>
                <w:szCs w:val="20"/>
              </w:rPr>
              <w:t xml:space="preserve"> </w:t>
            </w:r>
          </w:p>
          <w:p w14:paraId="7281DD5A" w14:textId="77777777" w:rsidR="006A2CFC" w:rsidRPr="006A2CFC" w:rsidRDefault="006A2CFC" w:rsidP="00556F07">
            <w:pPr>
              <w:numPr>
                <w:ilvl w:val="0"/>
                <w:numId w:val="86"/>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stroke reciprocal motion / ±1 rpm</w:t>
            </w:r>
          </w:p>
          <w:p w14:paraId="7B15C66B" w14:textId="77777777" w:rsidR="006A2CFC" w:rsidRPr="006A2CFC" w:rsidRDefault="006A2CFC" w:rsidP="00556F07">
            <w:pPr>
              <w:numPr>
                <w:ilvl w:val="0"/>
                <w:numId w:val="86"/>
              </w:numPr>
              <w:spacing w:line="276" w:lineRule="auto"/>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 xml:space="preserve">Material Bath: Seamless Stainless Steel   </w:t>
            </w:r>
          </w:p>
          <w:p w14:paraId="0D69F979" w14:textId="77777777" w:rsidR="006A2CFC" w:rsidRPr="006A2CFC" w:rsidRDefault="006A2CFC" w:rsidP="00556F07">
            <w:pPr>
              <w:numPr>
                <w:ilvl w:val="0"/>
                <w:numId w:val="86"/>
              </w:numPr>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Body: Steel with Epoxy Powder</w:t>
            </w:r>
          </w:p>
          <w:p w14:paraId="35946183" w14:textId="77777777" w:rsidR="006A2CFC" w:rsidRPr="006A2CFC" w:rsidRDefault="006A2CFC" w:rsidP="00556F07">
            <w:pPr>
              <w:numPr>
                <w:ilvl w:val="0"/>
                <w:numId w:val="86"/>
              </w:numPr>
              <w:rPr>
                <w:rFonts w:asciiTheme="minorHAnsi" w:hAnsiTheme="minorHAnsi" w:cs="Calibri"/>
                <w:color w:val="000000" w:themeColor="text1"/>
                <w:sz w:val="20"/>
                <w:szCs w:val="20"/>
              </w:rPr>
            </w:pPr>
            <w:r w:rsidRPr="006A2CFC">
              <w:rPr>
                <w:rFonts w:asciiTheme="minorHAnsi" w:hAnsiTheme="minorHAnsi" w:cs="Calibri"/>
                <w:color w:val="000000" w:themeColor="text1"/>
                <w:sz w:val="20"/>
                <w:szCs w:val="20"/>
              </w:rPr>
              <w:t>Electrical Requirement: 220 VAC 50/60 Hz or 120 VAC60 H</w:t>
            </w:r>
          </w:p>
          <w:p w14:paraId="186DAE2B" w14:textId="77777777" w:rsidR="006A2CFC" w:rsidRPr="006A2CFC" w:rsidRDefault="006A2CFC" w:rsidP="006A2CFC">
            <w:pPr>
              <w:rPr>
                <w:rFonts w:asciiTheme="minorHAnsi" w:eastAsia="Times New Roman" w:hAnsiTheme="minorHAnsi" w:cstheme="minorHAnsi"/>
                <w:color w:val="000000" w:themeColor="text1"/>
                <w:sz w:val="20"/>
                <w:szCs w:val="20"/>
              </w:rPr>
            </w:pPr>
          </w:p>
        </w:tc>
        <w:tc>
          <w:tcPr>
            <w:tcW w:w="371" w:type="pct"/>
            <w:shd w:val="clear" w:color="auto" w:fill="auto"/>
            <w:noWrap/>
            <w:vAlign w:val="center"/>
            <w:hideMark/>
          </w:tcPr>
          <w:p w14:paraId="42BF575A"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pcs</w:t>
            </w:r>
          </w:p>
        </w:tc>
        <w:tc>
          <w:tcPr>
            <w:tcW w:w="330" w:type="pct"/>
            <w:shd w:val="clear" w:color="auto" w:fill="auto"/>
            <w:noWrap/>
            <w:vAlign w:val="center"/>
            <w:hideMark/>
          </w:tcPr>
          <w:p w14:paraId="4186E638"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2</w:t>
            </w:r>
          </w:p>
        </w:tc>
        <w:tc>
          <w:tcPr>
            <w:tcW w:w="286" w:type="pct"/>
            <w:vAlign w:val="center"/>
          </w:tcPr>
          <w:p w14:paraId="6F3AD9F8"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1</w:t>
            </w:r>
          </w:p>
        </w:tc>
        <w:tc>
          <w:tcPr>
            <w:tcW w:w="330" w:type="pct"/>
            <w:shd w:val="clear" w:color="auto" w:fill="auto"/>
            <w:noWrap/>
            <w:vAlign w:val="center"/>
            <w:hideMark/>
          </w:tcPr>
          <w:p w14:paraId="3FC8E0F3"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0CB9B3EB"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8E7C18" w:rsidRPr="006A2CFC" w14:paraId="0492D930" w14:textId="77777777" w:rsidTr="001D19B3">
        <w:trPr>
          <w:trHeight w:val="735"/>
        </w:trPr>
        <w:tc>
          <w:tcPr>
            <w:tcW w:w="290" w:type="pct"/>
            <w:shd w:val="clear" w:color="auto" w:fill="auto"/>
            <w:vAlign w:val="center"/>
          </w:tcPr>
          <w:p w14:paraId="5C2BB719" w14:textId="77777777" w:rsidR="008E7C18" w:rsidRPr="006A2CFC" w:rsidRDefault="008E7C18"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tcPr>
          <w:p w14:paraId="141C22E9" w14:textId="555E7646" w:rsidR="008E7C18" w:rsidRPr="006A2CFC" w:rsidRDefault="008E7C18" w:rsidP="006A2CFC">
            <w:pPr>
              <w:rPr>
                <w:rFonts w:asciiTheme="minorHAnsi" w:eastAsia="Times New Roman" w:hAnsiTheme="minorHAnsi" w:cstheme="minorHAnsi"/>
                <w:b/>
                <w:bCs/>
                <w:color w:val="000000" w:themeColor="text1"/>
                <w:sz w:val="20"/>
                <w:szCs w:val="20"/>
              </w:rPr>
            </w:pPr>
            <w:r>
              <w:rPr>
                <w:rFonts w:asciiTheme="minorHAnsi" w:eastAsia="Times New Roman" w:hAnsiTheme="minorHAnsi" w:cstheme="minorHAnsi"/>
                <w:b/>
                <w:bCs/>
                <w:color w:val="000000" w:themeColor="text1"/>
                <w:sz w:val="20"/>
                <w:szCs w:val="20"/>
              </w:rPr>
              <w:t>R</w:t>
            </w:r>
            <w:r w:rsidRPr="008E7C18">
              <w:rPr>
                <w:rFonts w:asciiTheme="minorHAnsi" w:eastAsia="Times New Roman" w:hAnsiTheme="minorHAnsi" w:cstheme="minorHAnsi"/>
                <w:b/>
                <w:bCs/>
                <w:color w:val="000000" w:themeColor="text1"/>
                <w:sz w:val="20"/>
                <w:szCs w:val="20"/>
              </w:rPr>
              <w:t>apid Heating Hand Handy Plastic Bag Impulse Sealer</w:t>
            </w:r>
          </w:p>
        </w:tc>
        <w:tc>
          <w:tcPr>
            <w:tcW w:w="371" w:type="pct"/>
            <w:shd w:val="clear" w:color="auto" w:fill="auto"/>
            <w:noWrap/>
            <w:vAlign w:val="center"/>
          </w:tcPr>
          <w:p w14:paraId="1673FC8B" w14:textId="2D623D57" w:rsidR="008E7C18" w:rsidRPr="006A2CFC" w:rsidRDefault="008E7C18" w:rsidP="006A2CFC">
            <w:pP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each</w:t>
            </w:r>
          </w:p>
        </w:tc>
        <w:tc>
          <w:tcPr>
            <w:tcW w:w="330" w:type="pct"/>
            <w:shd w:val="clear" w:color="auto" w:fill="auto"/>
            <w:noWrap/>
            <w:vAlign w:val="center"/>
          </w:tcPr>
          <w:p w14:paraId="7AAC274D" w14:textId="2CD808ED" w:rsidR="008E7C18" w:rsidRPr="006A2CFC" w:rsidRDefault="008E7C18" w:rsidP="001D19B3">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6</w:t>
            </w:r>
          </w:p>
        </w:tc>
        <w:tc>
          <w:tcPr>
            <w:tcW w:w="286" w:type="pct"/>
            <w:vAlign w:val="center"/>
          </w:tcPr>
          <w:p w14:paraId="396CA7C3" w14:textId="77777777" w:rsidR="008E7C18" w:rsidRPr="006A2CFC" w:rsidRDefault="008E7C18" w:rsidP="001D19B3">
            <w:pPr>
              <w:jc w:val="center"/>
              <w:rPr>
                <w:rFonts w:asciiTheme="minorHAnsi" w:eastAsia="Times New Roman" w:hAnsiTheme="minorHAnsi" w:cstheme="minorHAnsi"/>
                <w:color w:val="000000" w:themeColor="text1"/>
                <w:sz w:val="20"/>
                <w:szCs w:val="20"/>
              </w:rPr>
            </w:pPr>
          </w:p>
        </w:tc>
        <w:tc>
          <w:tcPr>
            <w:tcW w:w="330" w:type="pct"/>
            <w:shd w:val="clear" w:color="auto" w:fill="auto"/>
            <w:noWrap/>
            <w:vAlign w:val="center"/>
          </w:tcPr>
          <w:p w14:paraId="186CC82C" w14:textId="77777777" w:rsidR="008E7C18" w:rsidRPr="006A2CFC" w:rsidRDefault="008E7C18" w:rsidP="001D19B3">
            <w:pPr>
              <w:jc w:val="center"/>
              <w:rPr>
                <w:rFonts w:asciiTheme="minorHAnsi" w:eastAsia="Times New Roman" w:hAnsiTheme="minorHAnsi" w:cstheme="minorHAnsi"/>
                <w:color w:val="000000" w:themeColor="text1"/>
                <w:sz w:val="20"/>
                <w:szCs w:val="20"/>
              </w:rPr>
            </w:pPr>
          </w:p>
        </w:tc>
        <w:tc>
          <w:tcPr>
            <w:tcW w:w="1193" w:type="pct"/>
            <w:vAlign w:val="center"/>
          </w:tcPr>
          <w:p w14:paraId="2047FBC8" w14:textId="77777777" w:rsidR="008E7C18" w:rsidRPr="006A2CFC" w:rsidRDefault="008E7C18" w:rsidP="006A2CFC">
            <w:pPr>
              <w:rPr>
                <w:rFonts w:asciiTheme="minorHAnsi" w:eastAsia="Times New Roman" w:hAnsiTheme="minorHAnsi" w:cstheme="minorHAnsi"/>
                <w:color w:val="000000" w:themeColor="text1"/>
                <w:sz w:val="20"/>
                <w:szCs w:val="20"/>
              </w:rPr>
            </w:pPr>
          </w:p>
        </w:tc>
      </w:tr>
      <w:tr w:rsidR="00F667BB" w:rsidRPr="006A2CFC" w14:paraId="413D6A01" w14:textId="4B37EE53" w:rsidTr="001D19B3">
        <w:trPr>
          <w:trHeight w:val="735"/>
        </w:trPr>
        <w:tc>
          <w:tcPr>
            <w:tcW w:w="290" w:type="pct"/>
            <w:shd w:val="clear" w:color="auto" w:fill="auto"/>
            <w:vAlign w:val="center"/>
          </w:tcPr>
          <w:p w14:paraId="4F745591" w14:textId="28B07304"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3D0389BF"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Sealer plastic bag</w:t>
            </w:r>
            <w:r w:rsidRPr="006A2CFC">
              <w:rPr>
                <w:rFonts w:asciiTheme="minorHAnsi" w:eastAsia="Times New Roman" w:hAnsiTheme="minorHAnsi" w:cstheme="minorHAnsi"/>
                <w:color w:val="000000" w:themeColor="text1"/>
                <w:sz w:val="20"/>
                <w:szCs w:val="20"/>
              </w:rPr>
              <w:t>-</w:t>
            </w:r>
          </w:p>
          <w:p w14:paraId="4BC837B5" w14:textId="77777777" w:rsidR="006A2CFC" w:rsidRPr="006A2CFC" w:rsidRDefault="006A2CFC" w:rsidP="00556F07">
            <w:pPr>
              <w:pStyle w:val="ListParagraph"/>
              <w:widowControl/>
              <w:numPr>
                <w:ilvl w:val="0"/>
                <w:numId w:val="86"/>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Food Grade Plastic Microwave Vacuum Sealer</w:t>
            </w:r>
          </w:p>
          <w:p w14:paraId="5B0DF3FE" w14:textId="77777777" w:rsidR="006A2CFC" w:rsidRPr="006A2CFC" w:rsidRDefault="006A2CFC" w:rsidP="00556F07">
            <w:pPr>
              <w:pStyle w:val="ListParagraph"/>
              <w:widowControl/>
              <w:numPr>
                <w:ilvl w:val="0"/>
                <w:numId w:val="86"/>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Food Saver Storage Roll Bags </w:t>
            </w:r>
          </w:p>
          <w:p w14:paraId="41563DED" w14:textId="77777777" w:rsidR="006A2CFC" w:rsidRPr="006A2CFC" w:rsidRDefault="006A2CFC" w:rsidP="00556F07">
            <w:pPr>
              <w:pStyle w:val="ListParagraph"/>
              <w:widowControl/>
              <w:numPr>
                <w:ilvl w:val="0"/>
                <w:numId w:val="86"/>
              </w:numPr>
              <w:overflowPunct/>
              <w:adjustRightInd/>
              <w:spacing w:line="240" w:lineRule="auto"/>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Custom Vacuum Seal Roll (17cmx5m)</w:t>
            </w:r>
          </w:p>
        </w:tc>
        <w:tc>
          <w:tcPr>
            <w:tcW w:w="371" w:type="pct"/>
            <w:shd w:val="clear" w:color="auto" w:fill="auto"/>
            <w:noWrap/>
            <w:vAlign w:val="center"/>
            <w:hideMark/>
          </w:tcPr>
          <w:p w14:paraId="24928118"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rolls</w:t>
            </w:r>
          </w:p>
        </w:tc>
        <w:tc>
          <w:tcPr>
            <w:tcW w:w="330" w:type="pct"/>
            <w:shd w:val="clear" w:color="auto" w:fill="auto"/>
            <w:noWrap/>
            <w:vAlign w:val="center"/>
            <w:hideMark/>
          </w:tcPr>
          <w:p w14:paraId="236F40F3" w14:textId="77777777" w:rsidR="006A2CFC" w:rsidRPr="006A2CFC" w:rsidRDefault="006A2CFC"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6</w:t>
            </w:r>
          </w:p>
        </w:tc>
        <w:tc>
          <w:tcPr>
            <w:tcW w:w="286" w:type="pct"/>
            <w:vAlign w:val="center"/>
          </w:tcPr>
          <w:p w14:paraId="7E1B6BD6" w14:textId="77777777" w:rsidR="006A2CFC" w:rsidRPr="006A2CFC" w:rsidRDefault="006A2CFC"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30" w:type="pct"/>
            <w:shd w:val="clear" w:color="auto" w:fill="auto"/>
            <w:noWrap/>
            <w:vAlign w:val="center"/>
            <w:hideMark/>
          </w:tcPr>
          <w:p w14:paraId="7D04EE78" w14:textId="77777777" w:rsidR="006A2CFC" w:rsidRPr="006A2CFC" w:rsidRDefault="006A2CFC"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3BBEC995"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1F4C4C51" w14:textId="21483465" w:rsidTr="001D19B3">
        <w:trPr>
          <w:trHeight w:val="510"/>
        </w:trPr>
        <w:tc>
          <w:tcPr>
            <w:tcW w:w="290" w:type="pct"/>
            <w:shd w:val="clear" w:color="auto" w:fill="auto"/>
            <w:vAlign w:val="center"/>
          </w:tcPr>
          <w:p w14:paraId="6C187E4E" w14:textId="14393413"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hideMark/>
          </w:tcPr>
          <w:p w14:paraId="02B25D4B"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b/>
                <w:bCs/>
                <w:color w:val="000000" w:themeColor="text1"/>
                <w:sz w:val="20"/>
                <w:szCs w:val="20"/>
              </w:rPr>
              <w:t xml:space="preserve">Conical flask-customized Narrow </w:t>
            </w:r>
            <w:proofErr w:type="gramStart"/>
            <w:r w:rsidRPr="006A2CFC">
              <w:rPr>
                <w:rFonts w:asciiTheme="minorHAnsi" w:eastAsia="Times New Roman" w:hAnsiTheme="minorHAnsi" w:cstheme="minorHAnsi"/>
                <w:b/>
                <w:bCs/>
                <w:color w:val="000000" w:themeColor="text1"/>
                <w:sz w:val="20"/>
                <w:szCs w:val="20"/>
              </w:rPr>
              <w:t>mouth</w:t>
            </w:r>
            <w:r w:rsidRPr="006A2CFC">
              <w:rPr>
                <w:rFonts w:asciiTheme="minorHAnsi" w:eastAsia="Times New Roman" w:hAnsiTheme="minorHAnsi" w:cstheme="minorHAnsi"/>
                <w:color w:val="000000" w:themeColor="text1"/>
                <w:sz w:val="20"/>
                <w:szCs w:val="20"/>
              </w:rPr>
              <w:t xml:space="preserve"> :</w:t>
            </w:r>
            <w:proofErr w:type="gramEnd"/>
          </w:p>
          <w:p w14:paraId="0FB1A98A" w14:textId="77777777" w:rsidR="006A2CFC" w:rsidRPr="006A2CFC" w:rsidRDefault="006A2CFC" w:rsidP="006A2CFC">
            <w:pPr>
              <w:rPr>
                <w:rFonts w:asciiTheme="minorHAnsi" w:eastAsia="Times New Roman" w:hAnsiTheme="minorHAnsi" w:cstheme="minorHAnsi"/>
                <w:color w:val="000000" w:themeColor="text1"/>
                <w:sz w:val="20"/>
                <w:szCs w:val="20"/>
              </w:rPr>
            </w:pPr>
          </w:p>
          <w:p w14:paraId="2DC1DBD1"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 xml:space="preserve">50~1000ml glass conical flat-bottomed laboratory </w:t>
            </w:r>
            <w:proofErr w:type="spellStart"/>
            <w:r w:rsidRPr="006A2CFC">
              <w:rPr>
                <w:rFonts w:asciiTheme="minorHAnsi" w:eastAsia="Times New Roman" w:hAnsiTheme="minorHAnsi" w:cstheme="minorHAnsi"/>
                <w:color w:val="000000" w:themeColor="text1"/>
                <w:sz w:val="20"/>
                <w:szCs w:val="20"/>
              </w:rPr>
              <w:t>erlenmeyer</w:t>
            </w:r>
            <w:proofErr w:type="spellEnd"/>
            <w:r w:rsidRPr="006A2CFC">
              <w:rPr>
                <w:rFonts w:asciiTheme="minorHAnsi" w:eastAsia="Times New Roman" w:hAnsiTheme="minorHAnsi" w:cstheme="minorHAnsi"/>
                <w:color w:val="000000" w:themeColor="text1"/>
                <w:sz w:val="20"/>
                <w:szCs w:val="20"/>
              </w:rPr>
              <w:t xml:space="preserve"> flask</w:t>
            </w:r>
          </w:p>
        </w:tc>
        <w:tc>
          <w:tcPr>
            <w:tcW w:w="371" w:type="pct"/>
            <w:shd w:val="clear" w:color="auto" w:fill="auto"/>
            <w:noWrap/>
            <w:vAlign w:val="center"/>
            <w:hideMark/>
          </w:tcPr>
          <w:p w14:paraId="011AB2C0" w14:textId="77777777" w:rsidR="006A2CFC" w:rsidRPr="006A2CFC" w:rsidRDefault="006A2CFC" w:rsidP="006A2CFC">
            <w:pP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pcs</w:t>
            </w:r>
          </w:p>
        </w:tc>
        <w:tc>
          <w:tcPr>
            <w:tcW w:w="330" w:type="pct"/>
            <w:shd w:val="clear" w:color="auto" w:fill="auto"/>
            <w:noWrap/>
            <w:vAlign w:val="center"/>
            <w:hideMark/>
          </w:tcPr>
          <w:p w14:paraId="784830B6" w14:textId="77777777" w:rsidR="006A2CFC" w:rsidRPr="006A2CFC" w:rsidRDefault="006A2CFC"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30</w:t>
            </w:r>
          </w:p>
        </w:tc>
        <w:tc>
          <w:tcPr>
            <w:tcW w:w="286" w:type="pct"/>
            <w:vAlign w:val="center"/>
          </w:tcPr>
          <w:p w14:paraId="0481A278" w14:textId="77777777" w:rsidR="006A2CFC" w:rsidRPr="006A2CFC" w:rsidRDefault="006A2CFC"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330" w:type="pct"/>
            <w:shd w:val="clear" w:color="auto" w:fill="auto"/>
            <w:noWrap/>
            <w:vAlign w:val="center"/>
            <w:hideMark/>
          </w:tcPr>
          <w:p w14:paraId="7C428745" w14:textId="77777777" w:rsidR="006A2CFC" w:rsidRPr="006A2CFC" w:rsidRDefault="006A2CFC" w:rsidP="001D19B3">
            <w:pPr>
              <w:jc w:val="center"/>
              <w:rPr>
                <w:rFonts w:asciiTheme="minorHAnsi" w:eastAsia="Times New Roman" w:hAnsiTheme="minorHAnsi" w:cstheme="minorHAnsi"/>
                <w:color w:val="000000" w:themeColor="text1"/>
                <w:sz w:val="20"/>
                <w:szCs w:val="20"/>
              </w:rPr>
            </w:pPr>
            <w:r w:rsidRPr="006A2CFC">
              <w:rPr>
                <w:rFonts w:asciiTheme="minorHAnsi" w:eastAsia="Times New Roman" w:hAnsiTheme="minorHAnsi" w:cstheme="minorHAnsi"/>
                <w:color w:val="000000" w:themeColor="text1"/>
                <w:sz w:val="20"/>
                <w:szCs w:val="20"/>
              </w:rPr>
              <w:t>0</w:t>
            </w:r>
          </w:p>
        </w:tc>
        <w:tc>
          <w:tcPr>
            <w:tcW w:w="1193" w:type="pct"/>
            <w:vAlign w:val="center"/>
          </w:tcPr>
          <w:p w14:paraId="6A0EC34E" w14:textId="77777777" w:rsidR="006A2CFC" w:rsidRPr="006A2CFC" w:rsidRDefault="006A2CFC" w:rsidP="006A2CFC">
            <w:pPr>
              <w:rPr>
                <w:rFonts w:asciiTheme="minorHAnsi" w:eastAsia="Times New Roman" w:hAnsiTheme="minorHAnsi" w:cstheme="minorHAnsi"/>
                <w:color w:val="000000" w:themeColor="text1"/>
                <w:sz w:val="20"/>
                <w:szCs w:val="20"/>
              </w:rPr>
            </w:pPr>
          </w:p>
        </w:tc>
      </w:tr>
      <w:tr w:rsidR="00F667BB" w:rsidRPr="006A2CFC" w14:paraId="4EB6E51D" w14:textId="53678584" w:rsidTr="001D19B3">
        <w:trPr>
          <w:trHeight w:val="449"/>
        </w:trPr>
        <w:tc>
          <w:tcPr>
            <w:tcW w:w="290" w:type="pct"/>
            <w:shd w:val="clear" w:color="auto" w:fill="auto"/>
            <w:vAlign w:val="center"/>
          </w:tcPr>
          <w:p w14:paraId="4D1888C8" w14:textId="718F8BA6"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tcPr>
          <w:p w14:paraId="414433D4" w14:textId="77777777" w:rsidR="006A2CFC" w:rsidRPr="006A2CFC" w:rsidRDefault="006A2CFC" w:rsidP="006A2CFC">
            <w:pPr>
              <w:rPr>
                <w:rFonts w:asciiTheme="minorHAnsi" w:hAnsiTheme="minorHAnsi" w:cs="Times New Roman"/>
                <w:b/>
                <w:bCs/>
                <w:color w:val="000000" w:themeColor="text1"/>
                <w:sz w:val="20"/>
                <w:szCs w:val="20"/>
              </w:rPr>
            </w:pPr>
            <w:r w:rsidRPr="006A2CFC">
              <w:rPr>
                <w:rFonts w:asciiTheme="minorHAnsi" w:hAnsiTheme="minorHAnsi" w:cs="Times New Roman"/>
                <w:b/>
                <w:bCs/>
                <w:color w:val="000000" w:themeColor="text1"/>
                <w:sz w:val="20"/>
                <w:szCs w:val="20"/>
              </w:rPr>
              <w:t>Jar sealing or capping machine</w:t>
            </w:r>
          </w:p>
          <w:p w14:paraId="70851751" w14:textId="77777777" w:rsidR="006A2CFC" w:rsidRPr="006A2CFC" w:rsidRDefault="006A2CFC" w:rsidP="00556F07">
            <w:pPr>
              <w:pStyle w:val="ListParagraph"/>
              <w:widowControl/>
              <w:numPr>
                <w:ilvl w:val="0"/>
                <w:numId w:val="93"/>
              </w:numPr>
              <w:overflowPunct/>
              <w:adjustRightInd/>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Capacity: 500 jars/</w:t>
            </w:r>
            <w:proofErr w:type="spellStart"/>
            <w:r w:rsidRPr="006A2CFC">
              <w:rPr>
                <w:rFonts w:asciiTheme="minorHAnsi" w:hAnsiTheme="minorHAnsi"/>
                <w:color w:val="000000" w:themeColor="text1"/>
                <w:sz w:val="20"/>
                <w:szCs w:val="20"/>
              </w:rPr>
              <w:t>hr</w:t>
            </w:r>
            <w:proofErr w:type="spellEnd"/>
            <w:r w:rsidRPr="006A2CFC">
              <w:rPr>
                <w:rFonts w:asciiTheme="minorHAnsi" w:hAnsiTheme="minorHAnsi"/>
                <w:color w:val="000000" w:themeColor="text1"/>
                <w:sz w:val="20"/>
                <w:szCs w:val="20"/>
              </w:rPr>
              <w:t xml:space="preserve"> </w:t>
            </w:r>
          </w:p>
          <w:p w14:paraId="3CDC6D52" w14:textId="77777777" w:rsidR="006A2CFC" w:rsidRPr="006A2CFC" w:rsidRDefault="006A2CFC" w:rsidP="00556F07">
            <w:pPr>
              <w:pStyle w:val="ListParagraph"/>
              <w:widowControl/>
              <w:numPr>
                <w:ilvl w:val="0"/>
                <w:numId w:val="93"/>
              </w:numPr>
              <w:overflowPunct/>
              <w:adjustRightInd/>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-Operation:  semi-automatic</w:t>
            </w:r>
          </w:p>
          <w:p w14:paraId="6F5AB608" w14:textId="77777777" w:rsidR="006A2CFC" w:rsidRPr="006A2CFC" w:rsidRDefault="006A2CFC" w:rsidP="00556F07">
            <w:pPr>
              <w:pStyle w:val="ListParagraph"/>
              <w:widowControl/>
              <w:numPr>
                <w:ilvl w:val="0"/>
                <w:numId w:val="93"/>
              </w:numPr>
              <w:overflowPunct/>
              <w:adjustRightInd/>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-Type: stainless steel</w:t>
            </w:r>
          </w:p>
          <w:p w14:paraId="0606498B" w14:textId="77777777" w:rsidR="006A2CFC" w:rsidRPr="006A2CFC" w:rsidRDefault="006A2CFC" w:rsidP="006A2CFC">
            <w:pPr>
              <w:rPr>
                <w:rFonts w:asciiTheme="minorHAnsi" w:hAnsiTheme="minorHAnsi"/>
                <w:b/>
                <w:bCs/>
                <w:color w:val="000000" w:themeColor="text1"/>
                <w:sz w:val="20"/>
                <w:szCs w:val="20"/>
              </w:rPr>
            </w:pPr>
          </w:p>
        </w:tc>
        <w:tc>
          <w:tcPr>
            <w:tcW w:w="371" w:type="pct"/>
            <w:shd w:val="clear" w:color="auto" w:fill="auto"/>
            <w:vAlign w:val="center"/>
          </w:tcPr>
          <w:p w14:paraId="3A401E0E" w14:textId="77777777" w:rsidR="006A2CFC" w:rsidRPr="006A2CFC" w:rsidRDefault="006A2CFC" w:rsidP="006A2CFC">
            <w:pPr>
              <w:rPr>
                <w:rFonts w:asciiTheme="minorHAnsi" w:eastAsia="Times New Roman" w:hAnsiTheme="minorHAnsi" w:cstheme="minorHAnsi"/>
                <w:b/>
                <w:bCs/>
                <w:color w:val="000000" w:themeColor="text1"/>
                <w:sz w:val="20"/>
                <w:szCs w:val="20"/>
              </w:rPr>
            </w:pPr>
            <w:r w:rsidRPr="006A2CFC">
              <w:rPr>
                <w:rFonts w:asciiTheme="minorHAnsi" w:hAnsiTheme="minorHAnsi" w:cs="Times New Roman"/>
                <w:color w:val="000000" w:themeColor="text1"/>
                <w:sz w:val="20"/>
                <w:szCs w:val="20"/>
              </w:rPr>
              <w:t>Pcs</w:t>
            </w:r>
          </w:p>
        </w:tc>
        <w:tc>
          <w:tcPr>
            <w:tcW w:w="330" w:type="pct"/>
            <w:shd w:val="clear" w:color="auto" w:fill="auto"/>
            <w:vAlign w:val="center"/>
          </w:tcPr>
          <w:p w14:paraId="48CDE0A4" w14:textId="77777777" w:rsidR="006A2CFC" w:rsidRPr="006A2CFC" w:rsidRDefault="006A2CFC" w:rsidP="001D19B3">
            <w:pPr>
              <w:jc w:val="center"/>
              <w:rPr>
                <w:rFonts w:asciiTheme="minorHAnsi" w:eastAsia="Times New Roman" w:hAnsiTheme="minorHAnsi" w:cstheme="minorHAnsi"/>
                <w:b/>
                <w:bCs/>
                <w:color w:val="000000" w:themeColor="text1"/>
                <w:sz w:val="20"/>
                <w:szCs w:val="20"/>
              </w:rPr>
            </w:pPr>
          </w:p>
        </w:tc>
        <w:tc>
          <w:tcPr>
            <w:tcW w:w="286" w:type="pct"/>
            <w:shd w:val="clear" w:color="auto" w:fill="auto"/>
            <w:vAlign w:val="center"/>
          </w:tcPr>
          <w:p w14:paraId="1D2FE074" w14:textId="77777777" w:rsidR="006A2CFC" w:rsidRPr="006A2CFC" w:rsidRDefault="006A2CFC" w:rsidP="001D19B3">
            <w:pPr>
              <w:jc w:val="cente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0</w:t>
            </w:r>
          </w:p>
        </w:tc>
        <w:tc>
          <w:tcPr>
            <w:tcW w:w="330" w:type="pct"/>
            <w:shd w:val="clear" w:color="auto" w:fill="auto"/>
            <w:noWrap/>
            <w:vAlign w:val="center"/>
          </w:tcPr>
          <w:p w14:paraId="50C272B2" w14:textId="77777777" w:rsidR="006A2CFC" w:rsidRPr="006A2CFC" w:rsidRDefault="006A2CFC" w:rsidP="001D19B3">
            <w:pPr>
              <w:jc w:val="center"/>
              <w:rPr>
                <w:rFonts w:asciiTheme="minorHAnsi" w:eastAsia="Times New Roman" w:hAnsiTheme="minorHAnsi" w:cstheme="minorHAnsi"/>
                <w:b/>
                <w:bCs/>
                <w:color w:val="000000" w:themeColor="text1"/>
                <w:sz w:val="20"/>
                <w:szCs w:val="20"/>
              </w:rPr>
            </w:pPr>
            <w:r w:rsidRPr="006A2CFC">
              <w:rPr>
                <w:rFonts w:asciiTheme="minorHAnsi" w:hAnsiTheme="minorHAnsi" w:cs="Times New Roman"/>
                <w:color w:val="000000" w:themeColor="text1"/>
                <w:sz w:val="20"/>
                <w:szCs w:val="20"/>
              </w:rPr>
              <w:t>2</w:t>
            </w:r>
          </w:p>
        </w:tc>
        <w:tc>
          <w:tcPr>
            <w:tcW w:w="1193" w:type="pct"/>
            <w:vAlign w:val="center"/>
          </w:tcPr>
          <w:p w14:paraId="4579EE4C" w14:textId="77777777" w:rsidR="006A2CFC" w:rsidRPr="006A2CFC" w:rsidRDefault="006A2CFC" w:rsidP="006A2CFC">
            <w:pPr>
              <w:rPr>
                <w:rFonts w:asciiTheme="minorHAnsi" w:hAnsiTheme="minorHAnsi" w:cs="Times New Roman"/>
                <w:color w:val="000000" w:themeColor="text1"/>
                <w:sz w:val="20"/>
                <w:szCs w:val="20"/>
              </w:rPr>
            </w:pPr>
          </w:p>
        </w:tc>
      </w:tr>
      <w:tr w:rsidR="00F667BB" w:rsidRPr="006A2CFC" w14:paraId="351B054C" w14:textId="71B7AF2D" w:rsidTr="001D19B3">
        <w:trPr>
          <w:trHeight w:val="449"/>
        </w:trPr>
        <w:tc>
          <w:tcPr>
            <w:tcW w:w="290" w:type="pct"/>
            <w:shd w:val="clear" w:color="auto" w:fill="auto"/>
            <w:vAlign w:val="center"/>
          </w:tcPr>
          <w:p w14:paraId="59806A31" w14:textId="2AED5BD6"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tcPr>
          <w:p w14:paraId="2E76BFC8" w14:textId="77777777" w:rsidR="006A2CFC" w:rsidRPr="006A2CFC" w:rsidRDefault="006A2CFC" w:rsidP="006A2CFC">
            <w:pPr>
              <w:rPr>
                <w:rFonts w:asciiTheme="minorHAnsi" w:hAnsiTheme="minorHAnsi"/>
                <w:color w:val="000000" w:themeColor="text1"/>
                <w:sz w:val="20"/>
                <w:szCs w:val="20"/>
              </w:rPr>
            </w:pPr>
            <w:proofErr w:type="gramStart"/>
            <w:r w:rsidRPr="006A2CFC">
              <w:rPr>
                <w:rFonts w:asciiTheme="minorHAnsi" w:hAnsiTheme="minorHAnsi"/>
                <w:b/>
                <w:bCs/>
                <w:color w:val="000000" w:themeColor="text1"/>
                <w:sz w:val="20"/>
                <w:szCs w:val="20"/>
              </w:rPr>
              <w:t>Analytical  Balance</w:t>
            </w:r>
            <w:proofErr w:type="gramEnd"/>
            <w:r w:rsidRPr="006A2CFC">
              <w:rPr>
                <w:rFonts w:asciiTheme="minorHAnsi" w:hAnsiTheme="minorHAnsi"/>
                <w:b/>
                <w:bCs/>
                <w:color w:val="000000" w:themeColor="text1"/>
                <w:sz w:val="20"/>
                <w:szCs w:val="20"/>
              </w:rPr>
              <w:t xml:space="preserve"> KERN ABT 230-4M</w:t>
            </w:r>
            <w:r w:rsidRPr="006A2CFC">
              <w:rPr>
                <w:rFonts w:asciiTheme="minorHAnsi" w:hAnsiTheme="minorHAnsi"/>
                <w:color w:val="000000" w:themeColor="text1"/>
                <w:sz w:val="20"/>
                <w:szCs w:val="20"/>
              </w:rPr>
              <w:t xml:space="preserve">: </w:t>
            </w:r>
          </w:p>
          <w:p w14:paraId="1CA8174D"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b/>
                <w:i/>
                <w:color w:val="000000" w:themeColor="text1"/>
                <w:sz w:val="20"/>
                <w:szCs w:val="20"/>
              </w:rPr>
              <w:t>Specification</w:t>
            </w:r>
          </w:p>
          <w:p w14:paraId="7792AEEC" w14:textId="77777777" w:rsidR="006A2CFC" w:rsidRPr="006A2CFC" w:rsidRDefault="006A2CFC" w:rsidP="00556F07">
            <w:pPr>
              <w:pStyle w:val="ListParagraph"/>
              <w:widowControl/>
              <w:numPr>
                <w:ilvl w:val="0"/>
                <w:numId w:val="54"/>
              </w:numPr>
              <w:overflowPunct/>
              <w:autoSpaceDE w:val="0"/>
              <w:autoSpaceDN w:val="0"/>
              <w:spacing w:line="240" w:lineRule="auto"/>
              <w:ind w:left="720"/>
              <w:rPr>
                <w:rFonts w:asciiTheme="minorHAnsi" w:hAnsiTheme="minorHAnsi" w:cs="Arial"/>
                <w:color w:val="000000" w:themeColor="text1"/>
                <w:sz w:val="20"/>
                <w:szCs w:val="20"/>
              </w:rPr>
            </w:pPr>
            <w:r w:rsidRPr="006A2CFC">
              <w:rPr>
                <w:rFonts w:asciiTheme="minorHAnsi" w:hAnsiTheme="minorHAnsi" w:cs="Arial"/>
                <w:color w:val="000000" w:themeColor="text1"/>
                <w:sz w:val="20"/>
                <w:szCs w:val="20"/>
              </w:rPr>
              <w:t xml:space="preserve"> </w:t>
            </w:r>
            <w:r w:rsidRPr="006A2CFC">
              <w:rPr>
                <w:rFonts w:asciiTheme="minorHAnsi" w:hAnsiTheme="minorHAnsi"/>
                <w:color w:val="000000" w:themeColor="text1"/>
                <w:sz w:val="20"/>
                <w:szCs w:val="20"/>
              </w:rPr>
              <w:t>weighing range max:</w:t>
            </w:r>
            <w:proofErr w:type="gramStart"/>
            <w:r w:rsidRPr="006A2CFC">
              <w:rPr>
                <w:rFonts w:asciiTheme="minorHAnsi" w:hAnsiTheme="minorHAnsi"/>
                <w:color w:val="000000" w:themeColor="text1"/>
                <w:sz w:val="20"/>
                <w:szCs w:val="20"/>
              </w:rPr>
              <w:t>320g;</w:t>
            </w:r>
            <w:proofErr w:type="gramEnd"/>
            <w:r w:rsidRPr="006A2CFC">
              <w:rPr>
                <w:rFonts w:asciiTheme="minorHAnsi" w:hAnsiTheme="minorHAnsi"/>
                <w:color w:val="000000" w:themeColor="text1"/>
                <w:sz w:val="20"/>
                <w:szCs w:val="20"/>
              </w:rPr>
              <w:t xml:space="preserve"> </w:t>
            </w:r>
          </w:p>
          <w:p w14:paraId="514D9EA7" w14:textId="77777777" w:rsidR="006A2CFC" w:rsidRPr="006A2CFC" w:rsidRDefault="006A2CFC" w:rsidP="00556F07">
            <w:pPr>
              <w:pStyle w:val="ListParagraph"/>
              <w:widowControl/>
              <w:numPr>
                <w:ilvl w:val="0"/>
                <w:numId w:val="54"/>
              </w:numPr>
              <w:overflowPunct/>
              <w:autoSpaceDE w:val="0"/>
              <w:autoSpaceDN w:val="0"/>
              <w:spacing w:line="240" w:lineRule="auto"/>
              <w:ind w:left="720"/>
              <w:rPr>
                <w:rFonts w:asciiTheme="minorHAnsi" w:hAnsiTheme="minorHAnsi" w:cs="Arial"/>
                <w:color w:val="000000" w:themeColor="text1"/>
                <w:sz w:val="20"/>
                <w:szCs w:val="20"/>
              </w:rPr>
            </w:pPr>
            <w:r w:rsidRPr="006A2CFC">
              <w:rPr>
                <w:rFonts w:asciiTheme="minorHAnsi" w:hAnsiTheme="minorHAnsi"/>
                <w:color w:val="000000" w:themeColor="text1"/>
                <w:sz w:val="20"/>
                <w:szCs w:val="20"/>
              </w:rPr>
              <w:t xml:space="preserve">minimum load 10 </w:t>
            </w:r>
            <w:proofErr w:type="gramStart"/>
            <w:r w:rsidRPr="006A2CFC">
              <w:rPr>
                <w:rFonts w:asciiTheme="minorHAnsi" w:hAnsiTheme="minorHAnsi"/>
                <w:color w:val="000000" w:themeColor="text1"/>
                <w:sz w:val="20"/>
                <w:szCs w:val="20"/>
              </w:rPr>
              <w:t>mg;</w:t>
            </w:r>
            <w:proofErr w:type="gramEnd"/>
            <w:r w:rsidRPr="006A2CFC">
              <w:rPr>
                <w:rFonts w:asciiTheme="minorHAnsi" w:hAnsiTheme="minorHAnsi"/>
                <w:color w:val="000000" w:themeColor="text1"/>
                <w:sz w:val="20"/>
                <w:szCs w:val="20"/>
              </w:rPr>
              <w:t xml:space="preserve"> </w:t>
            </w:r>
          </w:p>
          <w:p w14:paraId="29CC3D84" w14:textId="77777777" w:rsidR="006A2CFC" w:rsidRPr="006A2CFC" w:rsidRDefault="006A2CFC" w:rsidP="00556F07">
            <w:pPr>
              <w:pStyle w:val="ListParagraph"/>
              <w:widowControl/>
              <w:numPr>
                <w:ilvl w:val="0"/>
                <w:numId w:val="54"/>
              </w:numPr>
              <w:overflowPunct/>
              <w:autoSpaceDE w:val="0"/>
              <w:autoSpaceDN w:val="0"/>
              <w:spacing w:line="240" w:lineRule="auto"/>
              <w:ind w:left="720"/>
              <w:rPr>
                <w:rFonts w:asciiTheme="minorHAnsi" w:hAnsiTheme="minorHAnsi" w:cs="Arial"/>
                <w:color w:val="000000" w:themeColor="text1"/>
                <w:sz w:val="20"/>
                <w:szCs w:val="20"/>
              </w:rPr>
            </w:pPr>
            <w:r w:rsidRPr="006A2CFC">
              <w:rPr>
                <w:rFonts w:asciiTheme="minorHAnsi" w:hAnsiTheme="minorHAnsi"/>
                <w:color w:val="000000" w:themeColor="text1"/>
                <w:sz w:val="20"/>
                <w:szCs w:val="20"/>
              </w:rPr>
              <w:t>accuracy:0.</w:t>
            </w:r>
            <w:proofErr w:type="gramStart"/>
            <w:r w:rsidRPr="006A2CFC">
              <w:rPr>
                <w:rFonts w:asciiTheme="minorHAnsi" w:hAnsiTheme="minorHAnsi"/>
                <w:color w:val="000000" w:themeColor="text1"/>
                <w:sz w:val="20"/>
                <w:szCs w:val="20"/>
              </w:rPr>
              <w:t>0001g;</w:t>
            </w:r>
            <w:proofErr w:type="gramEnd"/>
            <w:r w:rsidRPr="006A2CFC">
              <w:rPr>
                <w:rFonts w:asciiTheme="minorHAnsi" w:hAnsiTheme="minorHAnsi"/>
                <w:color w:val="000000" w:themeColor="text1"/>
                <w:sz w:val="20"/>
                <w:szCs w:val="20"/>
              </w:rPr>
              <w:t xml:space="preserve"> </w:t>
            </w:r>
          </w:p>
          <w:p w14:paraId="1B60CA6C" w14:textId="77777777" w:rsidR="006A2CFC" w:rsidRPr="006A2CFC" w:rsidRDefault="006A2CFC" w:rsidP="00556F07">
            <w:pPr>
              <w:pStyle w:val="ListParagraph"/>
              <w:widowControl/>
              <w:numPr>
                <w:ilvl w:val="0"/>
                <w:numId w:val="54"/>
              </w:numPr>
              <w:overflowPunct/>
              <w:autoSpaceDE w:val="0"/>
              <w:autoSpaceDN w:val="0"/>
              <w:spacing w:line="240" w:lineRule="auto"/>
              <w:ind w:left="720"/>
              <w:rPr>
                <w:rFonts w:asciiTheme="minorHAnsi" w:hAnsiTheme="minorHAnsi" w:cs="Arial"/>
                <w:color w:val="000000" w:themeColor="text1"/>
                <w:sz w:val="20"/>
                <w:szCs w:val="20"/>
              </w:rPr>
            </w:pPr>
            <w:r w:rsidRPr="006A2CFC">
              <w:rPr>
                <w:rFonts w:asciiTheme="minorHAnsi" w:hAnsiTheme="minorHAnsi"/>
                <w:color w:val="000000" w:themeColor="text1"/>
                <w:sz w:val="20"/>
                <w:szCs w:val="20"/>
              </w:rPr>
              <w:t>stabilization time:</w:t>
            </w:r>
            <w:proofErr w:type="gramStart"/>
            <w:r w:rsidRPr="006A2CFC">
              <w:rPr>
                <w:rFonts w:asciiTheme="minorHAnsi" w:hAnsiTheme="minorHAnsi"/>
                <w:color w:val="000000" w:themeColor="text1"/>
                <w:sz w:val="20"/>
                <w:szCs w:val="20"/>
              </w:rPr>
              <w:t>3sec;</w:t>
            </w:r>
            <w:proofErr w:type="gramEnd"/>
            <w:r w:rsidRPr="006A2CFC">
              <w:rPr>
                <w:rFonts w:asciiTheme="minorHAnsi" w:hAnsiTheme="minorHAnsi"/>
                <w:color w:val="000000" w:themeColor="text1"/>
                <w:sz w:val="20"/>
                <w:szCs w:val="20"/>
              </w:rPr>
              <w:t xml:space="preserve"> </w:t>
            </w:r>
          </w:p>
          <w:p w14:paraId="759E0B8D" w14:textId="77777777" w:rsidR="006A2CFC" w:rsidRPr="001D19B3" w:rsidRDefault="006A2CFC" w:rsidP="00556F07">
            <w:pPr>
              <w:pStyle w:val="ListParagraph"/>
              <w:widowControl/>
              <w:numPr>
                <w:ilvl w:val="0"/>
                <w:numId w:val="54"/>
              </w:numPr>
              <w:overflowPunct/>
              <w:autoSpaceDE w:val="0"/>
              <w:autoSpaceDN w:val="0"/>
              <w:spacing w:line="240" w:lineRule="auto"/>
              <w:ind w:left="720"/>
              <w:rPr>
                <w:rFonts w:asciiTheme="minorHAnsi" w:hAnsiTheme="minorHAnsi"/>
                <w:b/>
                <w:bCs/>
                <w:color w:val="000000" w:themeColor="text1"/>
                <w:sz w:val="20"/>
                <w:szCs w:val="20"/>
              </w:rPr>
            </w:pPr>
            <w:proofErr w:type="spellStart"/>
            <w:r w:rsidRPr="006A2CFC">
              <w:rPr>
                <w:rFonts w:asciiTheme="minorHAnsi" w:hAnsiTheme="minorHAnsi"/>
                <w:color w:val="000000" w:themeColor="text1"/>
                <w:sz w:val="20"/>
                <w:szCs w:val="20"/>
              </w:rPr>
              <w:t>refrerence</w:t>
            </w:r>
            <w:proofErr w:type="spellEnd"/>
            <w:r w:rsidRPr="006A2CFC">
              <w:rPr>
                <w:rFonts w:asciiTheme="minorHAnsi" w:hAnsiTheme="minorHAnsi"/>
                <w:color w:val="000000" w:themeColor="text1"/>
                <w:sz w:val="20"/>
                <w:szCs w:val="20"/>
              </w:rPr>
              <w:t xml:space="preserve"> quantities at piece </w:t>
            </w:r>
            <w:proofErr w:type="gramStart"/>
            <w:r w:rsidRPr="006A2CFC">
              <w:rPr>
                <w:rFonts w:asciiTheme="minorHAnsi" w:hAnsiTheme="minorHAnsi"/>
                <w:color w:val="000000" w:themeColor="text1"/>
                <w:sz w:val="20"/>
                <w:szCs w:val="20"/>
              </w:rPr>
              <w:t>counting:</w:t>
            </w:r>
            <w:proofErr w:type="gramEnd"/>
            <w:r w:rsidRPr="006A2CFC">
              <w:rPr>
                <w:rFonts w:asciiTheme="minorHAnsi" w:hAnsiTheme="minorHAnsi"/>
                <w:color w:val="000000" w:themeColor="text1"/>
                <w:sz w:val="20"/>
                <w:szCs w:val="20"/>
              </w:rPr>
              <w:t>10; 20, 50, 100 quantities</w:t>
            </w:r>
          </w:p>
          <w:p w14:paraId="6B424010" w14:textId="01C4CAA0" w:rsidR="001D19B3" w:rsidRPr="001D19B3" w:rsidRDefault="001D19B3" w:rsidP="001D19B3">
            <w:pPr>
              <w:autoSpaceDE w:val="0"/>
              <w:autoSpaceDN w:val="0"/>
              <w:rPr>
                <w:rFonts w:asciiTheme="minorHAnsi" w:hAnsiTheme="minorHAnsi"/>
                <w:b/>
                <w:bCs/>
                <w:color w:val="000000" w:themeColor="text1"/>
                <w:sz w:val="20"/>
                <w:szCs w:val="20"/>
              </w:rPr>
            </w:pPr>
          </w:p>
        </w:tc>
        <w:tc>
          <w:tcPr>
            <w:tcW w:w="371" w:type="pct"/>
            <w:shd w:val="clear" w:color="auto" w:fill="auto"/>
            <w:vAlign w:val="center"/>
          </w:tcPr>
          <w:p w14:paraId="67A093CE" w14:textId="77777777" w:rsidR="006A2CFC" w:rsidRPr="006A2CFC" w:rsidRDefault="006A2CFC" w:rsidP="006A2CFC">
            <w:pPr>
              <w:rPr>
                <w:rFonts w:asciiTheme="minorHAnsi" w:hAnsiTheme="minorHAnsi" w:cs="Times New Roman"/>
                <w:color w:val="000000" w:themeColor="text1"/>
                <w:sz w:val="20"/>
                <w:szCs w:val="20"/>
              </w:rPr>
            </w:pPr>
            <w:r w:rsidRPr="006A2CFC">
              <w:rPr>
                <w:rFonts w:asciiTheme="minorHAnsi" w:hAnsiTheme="minorHAnsi" w:cs="Times New Roman"/>
                <w:color w:val="000000" w:themeColor="text1"/>
                <w:sz w:val="20"/>
                <w:szCs w:val="20"/>
              </w:rPr>
              <w:t>pcs</w:t>
            </w:r>
          </w:p>
        </w:tc>
        <w:tc>
          <w:tcPr>
            <w:tcW w:w="330" w:type="pct"/>
            <w:shd w:val="clear" w:color="auto" w:fill="auto"/>
            <w:vAlign w:val="center"/>
          </w:tcPr>
          <w:p w14:paraId="1653388E" w14:textId="77777777" w:rsidR="006A2CFC" w:rsidRPr="006A2CFC" w:rsidRDefault="006A2CFC" w:rsidP="001D19B3">
            <w:pPr>
              <w:jc w:val="cente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0</w:t>
            </w:r>
          </w:p>
        </w:tc>
        <w:tc>
          <w:tcPr>
            <w:tcW w:w="286" w:type="pct"/>
            <w:shd w:val="clear" w:color="auto" w:fill="auto"/>
            <w:vAlign w:val="center"/>
          </w:tcPr>
          <w:p w14:paraId="11AD5696" w14:textId="77777777" w:rsidR="006A2CFC" w:rsidRPr="006A2CFC" w:rsidRDefault="006A2CFC" w:rsidP="001D19B3">
            <w:pPr>
              <w:jc w:val="cente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1</w:t>
            </w:r>
          </w:p>
        </w:tc>
        <w:tc>
          <w:tcPr>
            <w:tcW w:w="330" w:type="pct"/>
            <w:shd w:val="clear" w:color="auto" w:fill="auto"/>
            <w:noWrap/>
            <w:vAlign w:val="center"/>
          </w:tcPr>
          <w:p w14:paraId="41DF7868" w14:textId="77777777" w:rsidR="006A2CFC" w:rsidRPr="006A2CFC" w:rsidRDefault="006A2CFC" w:rsidP="001D19B3">
            <w:pPr>
              <w:jc w:val="center"/>
              <w:rPr>
                <w:rFonts w:asciiTheme="minorHAnsi" w:hAnsiTheme="minorHAnsi" w:cs="Times New Roman"/>
                <w:color w:val="000000" w:themeColor="text1"/>
                <w:sz w:val="20"/>
                <w:szCs w:val="20"/>
              </w:rPr>
            </w:pPr>
            <w:r w:rsidRPr="006A2CFC">
              <w:rPr>
                <w:rFonts w:asciiTheme="minorHAnsi" w:hAnsiTheme="minorHAnsi" w:cs="Times New Roman"/>
                <w:color w:val="000000" w:themeColor="text1"/>
                <w:sz w:val="20"/>
                <w:szCs w:val="20"/>
              </w:rPr>
              <w:t>0</w:t>
            </w:r>
          </w:p>
        </w:tc>
        <w:tc>
          <w:tcPr>
            <w:tcW w:w="1193" w:type="pct"/>
            <w:vAlign w:val="center"/>
          </w:tcPr>
          <w:p w14:paraId="2EC83BD2" w14:textId="77777777" w:rsidR="006A2CFC" w:rsidRPr="006A2CFC" w:rsidRDefault="006A2CFC" w:rsidP="006A2CFC">
            <w:pPr>
              <w:rPr>
                <w:rFonts w:asciiTheme="minorHAnsi" w:hAnsiTheme="minorHAnsi" w:cs="Times New Roman"/>
                <w:color w:val="000000" w:themeColor="text1"/>
                <w:sz w:val="20"/>
                <w:szCs w:val="20"/>
              </w:rPr>
            </w:pPr>
          </w:p>
        </w:tc>
      </w:tr>
      <w:tr w:rsidR="00F667BB" w:rsidRPr="006A2CFC" w14:paraId="68B59C45" w14:textId="52ABC579" w:rsidTr="001D19B3">
        <w:trPr>
          <w:trHeight w:val="449"/>
        </w:trPr>
        <w:tc>
          <w:tcPr>
            <w:tcW w:w="290" w:type="pct"/>
            <w:shd w:val="clear" w:color="auto" w:fill="auto"/>
            <w:vAlign w:val="center"/>
          </w:tcPr>
          <w:p w14:paraId="68A71471" w14:textId="77777777"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tcPr>
          <w:p w14:paraId="6CC8191A" w14:textId="77777777" w:rsidR="006A2CFC" w:rsidRPr="006A2CFC" w:rsidRDefault="006A2CFC" w:rsidP="006A2CFC">
            <w:pPr>
              <w:rPr>
                <w:rFonts w:asciiTheme="minorHAnsi" w:hAnsiTheme="minorHAnsi" w:cs="Times New Roman"/>
                <w:b/>
                <w:bCs/>
                <w:color w:val="000000" w:themeColor="text1"/>
                <w:sz w:val="20"/>
                <w:szCs w:val="20"/>
              </w:rPr>
            </w:pPr>
            <w:r w:rsidRPr="006A2CFC">
              <w:rPr>
                <w:rFonts w:asciiTheme="minorHAnsi" w:hAnsiTheme="minorHAnsi" w:cs="Times New Roman"/>
                <w:b/>
                <w:bCs/>
                <w:color w:val="000000" w:themeColor="text1"/>
                <w:sz w:val="20"/>
                <w:szCs w:val="20"/>
              </w:rPr>
              <w:t>Refrigerator</w:t>
            </w:r>
          </w:p>
          <w:p w14:paraId="5377E36B" w14:textId="77777777" w:rsidR="006A2CFC" w:rsidRPr="006A2CFC" w:rsidRDefault="006A2CFC" w:rsidP="00556F07">
            <w:pPr>
              <w:pStyle w:val="ListParagraph"/>
              <w:widowControl/>
              <w:numPr>
                <w:ilvl w:val="0"/>
                <w:numId w:val="92"/>
              </w:numPr>
              <w:overflowPunct/>
              <w:adjustRightInd/>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-Capacity: 900 Liter </w:t>
            </w:r>
          </w:p>
          <w:p w14:paraId="395C6C25" w14:textId="77777777" w:rsidR="006A2CFC" w:rsidRPr="006A2CFC" w:rsidRDefault="006A2CFC" w:rsidP="00556F07">
            <w:pPr>
              <w:pStyle w:val="ListParagraph"/>
              <w:widowControl/>
              <w:numPr>
                <w:ilvl w:val="0"/>
                <w:numId w:val="92"/>
              </w:numPr>
              <w:overflowPunct/>
              <w:adjustRightInd/>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-Temperature range: -18- +12</w:t>
            </w:r>
          </w:p>
          <w:p w14:paraId="29AD8CFA" w14:textId="77777777" w:rsidR="006A2CFC" w:rsidRPr="006A2CFC" w:rsidRDefault="006A2CFC" w:rsidP="00556F07">
            <w:pPr>
              <w:pStyle w:val="ListParagraph"/>
              <w:widowControl/>
              <w:numPr>
                <w:ilvl w:val="0"/>
                <w:numId w:val="92"/>
              </w:numPr>
              <w:overflowPunct/>
              <w:adjustRightInd/>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-Temperature control: digital control </w:t>
            </w:r>
          </w:p>
          <w:p w14:paraId="02061BE1" w14:textId="77777777" w:rsidR="006A2CFC" w:rsidRPr="006A2CFC" w:rsidRDefault="006A2CFC" w:rsidP="00556F07">
            <w:pPr>
              <w:pStyle w:val="ListParagraph"/>
              <w:widowControl/>
              <w:numPr>
                <w:ilvl w:val="0"/>
                <w:numId w:val="92"/>
              </w:numPr>
              <w:overflowPunct/>
              <w:adjustRightInd/>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-stainless steel cover </w:t>
            </w:r>
          </w:p>
          <w:p w14:paraId="3F683E09" w14:textId="77777777" w:rsidR="006A2CFC" w:rsidRPr="006A2CFC" w:rsidRDefault="006A2CFC" w:rsidP="00556F07">
            <w:pPr>
              <w:pStyle w:val="ListParagraph"/>
              <w:widowControl/>
              <w:numPr>
                <w:ilvl w:val="0"/>
                <w:numId w:val="92"/>
              </w:numPr>
              <w:overflowPunct/>
              <w:adjustRightInd/>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 xml:space="preserve">-cooling system: fan cooling </w:t>
            </w:r>
          </w:p>
          <w:p w14:paraId="1D20BB10" w14:textId="77777777" w:rsidR="006A2CFC" w:rsidRPr="006A2CFC" w:rsidRDefault="006A2CFC" w:rsidP="00556F07">
            <w:pPr>
              <w:pStyle w:val="ListParagraph"/>
              <w:widowControl/>
              <w:numPr>
                <w:ilvl w:val="0"/>
                <w:numId w:val="92"/>
              </w:numPr>
              <w:overflowPunct/>
              <w:adjustRightInd/>
              <w:spacing w:line="240" w:lineRule="auto"/>
              <w:rPr>
                <w:rFonts w:asciiTheme="minorHAnsi" w:hAnsiTheme="minorHAnsi"/>
                <w:color w:val="000000" w:themeColor="text1"/>
                <w:sz w:val="20"/>
                <w:szCs w:val="20"/>
              </w:rPr>
            </w:pPr>
            <w:r w:rsidRPr="006A2CFC">
              <w:rPr>
                <w:rFonts w:asciiTheme="minorHAnsi" w:hAnsiTheme="minorHAnsi"/>
                <w:color w:val="000000" w:themeColor="text1"/>
                <w:sz w:val="20"/>
                <w:szCs w:val="20"/>
              </w:rPr>
              <w:t>Defrost Type: auto Defrost</w:t>
            </w:r>
          </w:p>
          <w:p w14:paraId="0BB50C7D" w14:textId="77777777" w:rsidR="006A2CFC" w:rsidRPr="006A2CFC" w:rsidRDefault="006A2CFC" w:rsidP="00556F07">
            <w:pPr>
              <w:pStyle w:val="ListParagraph"/>
              <w:widowControl/>
              <w:numPr>
                <w:ilvl w:val="0"/>
                <w:numId w:val="92"/>
              </w:numPr>
              <w:overflowPunct/>
              <w:adjustRightInd/>
              <w:spacing w:line="240" w:lineRule="auto"/>
              <w:rPr>
                <w:rFonts w:asciiTheme="minorHAnsi" w:hAnsiTheme="minorHAnsi" w:cs="Arial"/>
                <w:b/>
                <w:bCs/>
                <w:color w:val="000000" w:themeColor="text1"/>
                <w:sz w:val="20"/>
                <w:szCs w:val="20"/>
              </w:rPr>
            </w:pPr>
            <w:r w:rsidRPr="006A2CFC">
              <w:rPr>
                <w:rFonts w:asciiTheme="minorHAnsi" w:hAnsiTheme="minorHAnsi"/>
                <w:color w:val="000000" w:themeColor="text1"/>
                <w:sz w:val="20"/>
                <w:szCs w:val="20"/>
              </w:rPr>
              <w:t xml:space="preserve">-Power: </w:t>
            </w:r>
            <w:r w:rsidRPr="006A2CFC">
              <w:rPr>
                <w:rFonts w:asciiTheme="minorHAnsi" w:hAnsiTheme="minorHAnsi" w:cs="Arial"/>
                <w:color w:val="000000" w:themeColor="text1"/>
                <w:sz w:val="20"/>
                <w:szCs w:val="20"/>
                <w:bdr w:val="none" w:sz="0" w:space="0" w:color="auto" w:frame="1"/>
                <w:shd w:val="clear" w:color="auto" w:fill="FFFFFF"/>
              </w:rPr>
              <w:t>600w/760w</w:t>
            </w:r>
          </w:p>
        </w:tc>
        <w:tc>
          <w:tcPr>
            <w:tcW w:w="371" w:type="pct"/>
            <w:shd w:val="clear" w:color="auto" w:fill="auto"/>
            <w:vAlign w:val="center"/>
          </w:tcPr>
          <w:p w14:paraId="3BACC950" w14:textId="77777777" w:rsidR="006A2CFC" w:rsidRPr="006A2CFC" w:rsidRDefault="006A2CFC" w:rsidP="006A2CFC">
            <w:pPr>
              <w:rPr>
                <w:rFonts w:asciiTheme="minorHAnsi" w:eastAsia="Times New Roman" w:hAnsiTheme="minorHAnsi" w:cstheme="minorHAnsi"/>
                <w:b/>
                <w:bCs/>
                <w:color w:val="000000" w:themeColor="text1"/>
                <w:sz w:val="20"/>
                <w:szCs w:val="20"/>
              </w:rPr>
            </w:pPr>
            <w:r w:rsidRPr="006A2CFC">
              <w:rPr>
                <w:rFonts w:asciiTheme="minorHAnsi" w:hAnsiTheme="minorHAnsi" w:cs="Times New Roman"/>
                <w:color w:val="000000" w:themeColor="text1"/>
                <w:sz w:val="20"/>
                <w:szCs w:val="20"/>
              </w:rPr>
              <w:t>Pcs</w:t>
            </w:r>
          </w:p>
        </w:tc>
        <w:tc>
          <w:tcPr>
            <w:tcW w:w="330" w:type="pct"/>
            <w:shd w:val="clear" w:color="auto" w:fill="auto"/>
            <w:vAlign w:val="center"/>
          </w:tcPr>
          <w:p w14:paraId="6EB3DADA" w14:textId="77777777" w:rsidR="006A2CFC" w:rsidRPr="006A2CFC" w:rsidRDefault="006A2CFC" w:rsidP="001D19B3">
            <w:pPr>
              <w:jc w:val="cente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0</w:t>
            </w:r>
          </w:p>
        </w:tc>
        <w:tc>
          <w:tcPr>
            <w:tcW w:w="286" w:type="pct"/>
            <w:shd w:val="clear" w:color="auto" w:fill="auto"/>
            <w:vAlign w:val="center"/>
          </w:tcPr>
          <w:p w14:paraId="04DFC068" w14:textId="77777777" w:rsidR="006A2CFC" w:rsidRPr="006A2CFC" w:rsidRDefault="006A2CFC" w:rsidP="001D19B3">
            <w:pPr>
              <w:jc w:val="cente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0</w:t>
            </w:r>
          </w:p>
        </w:tc>
        <w:tc>
          <w:tcPr>
            <w:tcW w:w="330" w:type="pct"/>
            <w:shd w:val="clear" w:color="auto" w:fill="auto"/>
            <w:noWrap/>
            <w:vAlign w:val="center"/>
          </w:tcPr>
          <w:p w14:paraId="16E4F5C7" w14:textId="77777777" w:rsidR="006A2CFC" w:rsidRPr="006A2CFC" w:rsidRDefault="006A2CFC" w:rsidP="001D19B3">
            <w:pPr>
              <w:jc w:val="center"/>
              <w:rPr>
                <w:rFonts w:asciiTheme="minorHAnsi" w:eastAsia="Times New Roman" w:hAnsiTheme="minorHAnsi" w:cstheme="minorHAnsi"/>
                <w:b/>
                <w:bCs/>
                <w:color w:val="000000" w:themeColor="text1"/>
                <w:sz w:val="20"/>
                <w:szCs w:val="20"/>
              </w:rPr>
            </w:pPr>
            <w:r w:rsidRPr="006A2CFC">
              <w:rPr>
                <w:rFonts w:asciiTheme="minorHAnsi" w:hAnsiTheme="minorHAnsi" w:cs="Times New Roman"/>
                <w:color w:val="000000" w:themeColor="text1"/>
                <w:sz w:val="20"/>
                <w:szCs w:val="20"/>
              </w:rPr>
              <w:t>1</w:t>
            </w:r>
          </w:p>
        </w:tc>
        <w:tc>
          <w:tcPr>
            <w:tcW w:w="1193" w:type="pct"/>
            <w:vAlign w:val="center"/>
          </w:tcPr>
          <w:p w14:paraId="22C39929" w14:textId="77777777" w:rsidR="006A2CFC" w:rsidRPr="006A2CFC" w:rsidRDefault="006A2CFC" w:rsidP="006A2CFC">
            <w:pPr>
              <w:rPr>
                <w:rFonts w:asciiTheme="minorHAnsi" w:hAnsiTheme="minorHAnsi" w:cs="Times New Roman"/>
                <w:color w:val="000000" w:themeColor="text1"/>
                <w:sz w:val="20"/>
                <w:szCs w:val="20"/>
              </w:rPr>
            </w:pPr>
          </w:p>
        </w:tc>
      </w:tr>
      <w:tr w:rsidR="008E7C18" w:rsidRPr="006A2CFC" w14:paraId="6DF444A3" w14:textId="77777777" w:rsidTr="00F667BB">
        <w:trPr>
          <w:trHeight w:val="449"/>
        </w:trPr>
        <w:tc>
          <w:tcPr>
            <w:tcW w:w="290" w:type="pct"/>
            <w:shd w:val="clear" w:color="auto" w:fill="auto"/>
            <w:vAlign w:val="center"/>
          </w:tcPr>
          <w:p w14:paraId="42FD64D1" w14:textId="77777777" w:rsidR="008E7C18" w:rsidRPr="006A2CFC" w:rsidRDefault="008E7C18"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tcPr>
          <w:p w14:paraId="0E116DDC" w14:textId="1C874954" w:rsidR="008E7C18" w:rsidRPr="006A2CFC" w:rsidRDefault="008E7C18" w:rsidP="006A2CFC">
            <w:pPr>
              <w:rPr>
                <w:rFonts w:asciiTheme="minorHAnsi" w:hAnsiTheme="minorHAnsi" w:cs="Times New Roman"/>
                <w:b/>
                <w:bCs/>
                <w:color w:val="000000" w:themeColor="text1"/>
                <w:sz w:val="20"/>
                <w:szCs w:val="20"/>
              </w:rPr>
            </w:pPr>
            <w:r>
              <w:rPr>
                <w:rFonts w:asciiTheme="minorHAnsi" w:hAnsiTheme="minorHAnsi" w:cs="Times New Roman"/>
                <w:b/>
                <w:bCs/>
                <w:color w:val="000000" w:themeColor="text1"/>
                <w:sz w:val="20"/>
                <w:szCs w:val="20"/>
              </w:rPr>
              <w:t>Food Storage (Glass Jars capacity 400 ml)</w:t>
            </w:r>
          </w:p>
        </w:tc>
        <w:tc>
          <w:tcPr>
            <w:tcW w:w="371" w:type="pct"/>
            <w:shd w:val="clear" w:color="auto" w:fill="auto"/>
            <w:vAlign w:val="center"/>
          </w:tcPr>
          <w:p w14:paraId="4DB052C9" w14:textId="34537492" w:rsidR="008E7C18" w:rsidRPr="006A2CFC" w:rsidRDefault="008E7C18" w:rsidP="006A2CFC">
            <w:pPr>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Each</w:t>
            </w:r>
          </w:p>
        </w:tc>
        <w:tc>
          <w:tcPr>
            <w:tcW w:w="330" w:type="pct"/>
            <w:shd w:val="clear" w:color="auto" w:fill="auto"/>
            <w:vAlign w:val="center"/>
          </w:tcPr>
          <w:p w14:paraId="0064B5E6" w14:textId="77777777" w:rsidR="008E7C18" w:rsidRPr="006A2CFC" w:rsidRDefault="008E7C18" w:rsidP="006A2CFC">
            <w:pPr>
              <w:rPr>
                <w:rFonts w:asciiTheme="minorHAnsi" w:eastAsia="Times New Roman" w:hAnsiTheme="minorHAnsi" w:cstheme="minorHAnsi"/>
                <w:b/>
                <w:bCs/>
                <w:color w:val="000000" w:themeColor="text1"/>
                <w:sz w:val="20"/>
                <w:szCs w:val="20"/>
              </w:rPr>
            </w:pPr>
          </w:p>
        </w:tc>
        <w:tc>
          <w:tcPr>
            <w:tcW w:w="286" w:type="pct"/>
            <w:shd w:val="clear" w:color="auto" w:fill="auto"/>
            <w:vAlign w:val="center"/>
          </w:tcPr>
          <w:p w14:paraId="32A2F9F8" w14:textId="77777777" w:rsidR="008E7C18" w:rsidRPr="006A2CFC" w:rsidRDefault="008E7C18" w:rsidP="006A2CFC">
            <w:pPr>
              <w:rPr>
                <w:rFonts w:asciiTheme="minorHAnsi" w:eastAsia="Times New Roman" w:hAnsiTheme="minorHAnsi" w:cstheme="minorHAnsi"/>
                <w:b/>
                <w:bCs/>
                <w:color w:val="000000" w:themeColor="text1"/>
                <w:sz w:val="20"/>
                <w:szCs w:val="20"/>
              </w:rPr>
            </w:pPr>
          </w:p>
        </w:tc>
        <w:tc>
          <w:tcPr>
            <w:tcW w:w="330" w:type="pct"/>
            <w:shd w:val="clear" w:color="auto" w:fill="auto"/>
            <w:noWrap/>
            <w:vAlign w:val="center"/>
          </w:tcPr>
          <w:p w14:paraId="315C6887" w14:textId="6EB0528D" w:rsidR="008E7C18" w:rsidRPr="006A2CFC" w:rsidRDefault="008E7C18" w:rsidP="006A2CFC">
            <w:pPr>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6</w:t>
            </w:r>
          </w:p>
        </w:tc>
        <w:tc>
          <w:tcPr>
            <w:tcW w:w="1193" w:type="pct"/>
            <w:vAlign w:val="center"/>
          </w:tcPr>
          <w:p w14:paraId="4122C534" w14:textId="77777777" w:rsidR="008E7C18" w:rsidRPr="006A2CFC" w:rsidRDefault="008E7C18" w:rsidP="006A2CFC">
            <w:pPr>
              <w:rPr>
                <w:rFonts w:asciiTheme="minorHAnsi" w:hAnsiTheme="minorHAnsi" w:cs="Times New Roman"/>
                <w:color w:val="000000" w:themeColor="text1"/>
                <w:sz w:val="20"/>
                <w:szCs w:val="20"/>
              </w:rPr>
            </w:pPr>
          </w:p>
        </w:tc>
      </w:tr>
      <w:tr w:rsidR="00F667BB" w:rsidRPr="006A2CFC" w14:paraId="688D5979" w14:textId="44D78A71" w:rsidTr="00F667BB">
        <w:trPr>
          <w:trHeight w:val="449"/>
        </w:trPr>
        <w:tc>
          <w:tcPr>
            <w:tcW w:w="290" w:type="pct"/>
            <w:shd w:val="clear" w:color="auto" w:fill="auto"/>
            <w:vAlign w:val="center"/>
          </w:tcPr>
          <w:p w14:paraId="1A390020" w14:textId="77777777" w:rsidR="006A2CFC" w:rsidRPr="006A2CFC" w:rsidRDefault="006A2CFC" w:rsidP="00556F07">
            <w:pPr>
              <w:pStyle w:val="ListParagraph"/>
              <w:numPr>
                <w:ilvl w:val="0"/>
                <w:numId w:val="102"/>
              </w:numPr>
              <w:rPr>
                <w:rFonts w:asciiTheme="minorHAnsi" w:eastAsia="Times New Roman" w:hAnsiTheme="minorHAnsi" w:cstheme="minorHAnsi"/>
                <w:b/>
                <w:bCs/>
                <w:color w:val="000000" w:themeColor="text1"/>
                <w:sz w:val="20"/>
                <w:szCs w:val="20"/>
              </w:rPr>
            </w:pPr>
          </w:p>
        </w:tc>
        <w:tc>
          <w:tcPr>
            <w:tcW w:w="2201" w:type="pct"/>
            <w:shd w:val="clear" w:color="auto" w:fill="auto"/>
            <w:vAlign w:val="center"/>
          </w:tcPr>
          <w:p w14:paraId="17C6852C" w14:textId="75394BF2" w:rsidR="006A2CFC" w:rsidRPr="006A2CFC" w:rsidRDefault="008E7C18" w:rsidP="006A2CFC">
            <w:pPr>
              <w:rPr>
                <w:rFonts w:asciiTheme="minorHAnsi" w:hAnsiTheme="minorHAnsi" w:cs="Times New Roman"/>
                <w:b/>
                <w:bCs/>
                <w:color w:val="000000" w:themeColor="text1"/>
                <w:sz w:val="20"/>
                <w:szCs w:val="20"/>
              </w:rPr>
            </w:pPr>
            <w:r>
              <w:rPr>
                <w:rFonts w:asciiTheme="minorHAnsi" w:hAnsiTheme="minorHAnsi" w:cs="Times New Roman"/>
                <w:b/>
                <w:bCs/>
                <w:color w:val="000000" w:themeColor="text1"/>
                <w:sz w:val="20"/>
                <w:szCs w:val="20"/>
              </w:rPr>
              <w:t>Food Storage (plastic container with the led 400 ml)</w:t>
            </w:r>
          </w:p>
          <w:p w14:paraId="65ED6788" w14:textId="77777777" w:rsidR="006A2CFC" w:rsidRPr="006A2CFC" w:rsidRDefault="006A2CFC" w:rsidP="006A2CFC">
            <w:pPr>
              <w:rPr>
                <w:rFonts w:asciiTheme="minorHAnsi" w:hAnsiTheme="minorHAnsi"/>
                <w:b/>
                <w:bCs/>
                <w:color w:val="000000" w:themeColor="text1"/>
                <w:sz w:val="20"/>
                <w:szCs w:val="20"/>
              </w:rPr>
            </w:pPr>
            <w:r w:rsidRPr="006A2CFC">
              <w:rPr>
                <w:rFonts w:asciiTheme="minorHAnsi" w:hAnsiTheme="minorHAnsi" w:cs="Times New Roman"/>
                <w:color w:val="000000" w:themeColor="text1"/>
                <w:sz w:val="20"/>
                <w:szCs w:val="20"/>
              </w:rPr>
              <w:t xml:space="preserve"> </w:t>
            </w:r>
          </w:p>
        </w:tc>
        <w:tc>
          <w:tcPr>
            <w:tcW w:w="371" w:type="pct"/>
            <w:shd w:val="clear" w:color="auto" w:fill="auto"/>
            <w:vAlign w:val="center"/>
          </w:tcPr>
          <w:p w14:paraId="5FA9ADD0" w14:textId="5CA92E60" w:rsidR="006A2CFC" w:rsidRPr="006A2CFC" w:rsidRDefault="008E7C18" w:rsidP="006A2CFC">
            <w:pPr>
              <w:rPr>
                <w:rFonts w:asciiTheme="minorHAnsi" w:eastAsia="Times New Roman" w:hAnsiTheme="minorHAnsi" w:cstheme="minorHAnsi"/>
                <w:b/>
                <w:bCs/>
                <w:color w:val="000000" w:themeColor="text1"/>
                <w:sz w:val="20"/>
                <w:szCs w:val="20"/>
              </w:rPr>
            </w:pPr>
            <w:r>
              <w:rPr>
                <w:rFonts w:asciiTheme="minorHAnsi" w:eastAsia="Times New Roman" w:hAnsiTheme="minorHAnsi" w:cstheme="minorHAnsi"/>
                <w:b/>
                <w:bCs/>
                <w:color w:val="000000" w:themeColor="text1"/>
                <w:sz w:val="20"/>
                <w:szCs w:val="20"/>
              </w:rPr>
              <w:t>Each</w:t>
            </w:r>
          </w:p>
        </w:tc>
        <w:tc>
          <w:tcPr>
            <w:tcW w:w="330" w:type="pct"/>
            <w:shd w:val="clear" w:color="auto" w:fill="auto"/>
            <w:vAlign w:val="center"/>
          </w:tcPr>
          <w:p w14:paraId="0B7DE380" w14:textId="77777777" w:rsidR="006A2CFC" w:rsidRPr="006A2CFC" w:rsidRDefault="006A2CFC" w:rsidP="006A2CFC">
            <w:pP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0</w:t>
            </w:r>
          </w:p>
        </w:tc>
        <w:tc>
          <w:tcPr>
            <w:tcW w:w="286" w:type="pct"/>
            <w:shd w:val="clear" w:color="auto" w:fill="auto"/>
            <w:vAlign w:val="center"/>
          </w:tcPr>
          <w:p w14:paraId="778D5E4B" w14:textId="77777777" w:rsidR="006A2CFC" w:rsidRPr="006A2CFC" w:rsidRDefault="006A2CFC" w:rsidP="006A2CFC">
            <w:pPr>
              <w:rPr>
                <w:rFonts w:asciiTheme="minorHAnsi" w:eastAsia="Times New Roman" w:hAnsiTheme="minorHAnsi" w:cstheme="minorHAnsi"/>
                <w:b/>
                <w:bCs/>
                <w:color w:val="000000" w:themeColor="text1"/>
                <w:sz w:val="20"/>
                <w:szCs w:val="20"/>
              </w:rPr>
            </w:pPr>
            <w:r w:rsidRPr="006A2CFC">
              <w:rPr>
                <w:rFonts w:asciiTheme="minorHAnsi" w:eastAsia="Times New Roman" w:hAnsiTheme="minorHAnsi" w:cstheme="minorHAnsi"/>
                <w:b/>
                <w:bCs/>
                <w:color w:val="000000" w:themeColor="text1"/>
                <w:sz w:val="20"/>
                <w:szCs w:val="20"/>
              </w:rPr>
              <w:t>0</w:t>
            </w:r>
          </w:p>
        </w:tc>
        <w:tc>
          <w:tcPr>
            <w:tcW w:w="330" w:type="pct"/>
            <w:shd w:val="clear" w:color="auto" w:fill="auto"/>
            <w:noWrap/>
            <w:vAlign w:val="center"/>
          </w:tcPr>
          <w:p w14:paraId="05675750" w14:textId="797DEB14" w:rsidR="006A2CFC" w:rsidRPr="006A2CFC" w:rsidRDefault="008E7C18" w:rsidP="006A2CFC">
            <w:pPr>
              <w:rPr>
                <w:rFonts w:asciiTheme="minorHAnsi" w:eastAsia="Times New Roman" w:hAnsiTheme="minorHAnsi" w:cstheme="minorHAnsi"/>
                <w:b/>
                <w:bCs/>
                <w:color w:val="000000" w:themeColor="text1"/>
                <w:sz w:val="20"/>
                <w:szCs w:val="20"/>
              </w:rPr>
            </w:pPr>
            <w:r>
              <w:rPr>
                <w:rFonts w:asciiTheme="minorHAnsi" w:hAnsiTheme="minorHAnsi" w:cs="Times New Roman"/>
                <w:color w:val="000000" w:themeColor="text1"/>
                <w:sz w:val="20"/>
                <w:szCs w:val="20"/>
              </w:rPr>
              <w:t>6</w:t>
            </w:r>
          </w:p>
        </w:tc>
        <w:tc>
          <w:tcPr>
            <w:tcW w:w="1193" w:type="pct"/>
            <w:vAlign w:val="center"/>
          </w:tcPr>
          <w:p w14:paraId="1BE6F502" w14:textId="77777777" w:rsidR="006A2CFC" w:rsidRPr="006A2CFC" w:rsidRDefault="006A2CFC" w:rsidP="006A2CFC">
            <w:pPr>
              <w:rPr>
                <w:rFonts w:asciiTheme="minorHAnsi" w:hAnsiTheme="minorHAnsi" w:cs="Times New Roman"/>
                <w:color w:val="000000" w:themeColor="text1"/>
                <w:sz w:val="20"/>
                <w:szCs w:val="20"/>
              </w:rPr>
            </w:pPr>
          </w:p>
        </w:tc>
      </w:tr>
      <w:bookmarkEnd w:id="70"/>
    </w:tbl>
    <w:p w14:paraId="48C0B8E8" w14:textId="235135DF" w:rsidR="00C0366E" w:rsidRPr="006A2CFC" w:rsidRDefault="00C0366E" w:rsidP="00E01C8E">
      <w:pPr>
        <w:rPr>
          <w:rFonts w:asciiTheme="minorHAnsi" w:hAnsiTheme="minorHAnsi" w:cs="Calibri"/>
          <w:sz w:val="22"/>
          <w:szCs w:val="22"/>
        </w:rPr>
      </w:pPr>
    </w:p>
    <w:p w14:paraId="6ECC1C62" w14:textId="77777777" w:rsidR="00F667BB" w:rsidRDefault="00F667BB" w:rsidP="00E01C8E">
      <w:pPr>
        <w:rPr>
          <w:rFonts w:asciiTheme="minorHAnsi" w:hAnsiTheme="minorHAnsi" w:cs="Calibri"/>
          <w:sz w:val="22"/>
          <w:szCs w:val="22"/>
        </w:rPr>
      </w:pPr>
      <w:r>
        <w:rPr>
          <w:rFonts w:asciiTheme="minorHAnsi" w:hAnsiTheme="minorHAnsi" w:cs="Calibri"/>
          <w:sz w:val="22"/>
          <w:szCs w:val="22"/>
        </w:rPr>
        <w:br w:type="page"/>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2779"/>
        <w:gridCol w:w="735"/>
        <w:gridCol w:w="1028"/>
        <w:gridCol w:w="841"/>
        <w:gridCol w:w="843"/>
        <w:gridCol w:w="2800"/>
      </w:tblGrid>
      <w:tr w:rsidR="00F667BB" w:rsidRPr="00EB18B9" w14:paraId="20BB1B43" w14:textId="77777777" w:rsidTr="00A1084F">
        <w:tc>
          <w:tcPr>
            <w:tcW w:w="5000" w:type="pct"/>
            <w:gridSpan w:val="7"/>
          </w:tcPr>
          <w:p w14:paraId="2769CBC5" w14:textId="77777777" w:rsidR="00F667BB" w:rsidRPr="00EB18B9" w:rsidRDefault="00F667BB" w:rsidP="00A1084F">
            <w:pPr>
              <w:rPr>
                <w:rFonts w:asciiTheme="minorHAnsi" w:eastAsia="Times New Roman" w:hAnsiTheme="minorHAnsi" w:cstheme="minorHAnsi"/>
                <w:b/>
                <w:bCs/>
                <w:color w:val="000000" w:themeColor="text1"/>
                <w:sz w:val="20"/>
                <w:szCs w:val="20"/>
              </w:rPr>
            </w:pPr>
            <w:bookmarkStart w:id="71" w:name="_Hlk105079696"/>
            <w:r w:rsidRPr="00EB18B9">
              <w:rPr>
                <w:rFonts w:asciiTheme="minorHAnsi" w:eastAsia="Times New Roman" w:hAnsiTheme="minorHAnsi" w:cstheme="minorHAnsi"/>
                <w:b/>
                <w:bCs/>
                <w:color w:val="000000" w:themeColor="text1"/>
                <w:sz w:val="20"/>
                <w:szCs w:val="20"/>
              </w:rPr>
              <w:lastRenderedPageBreak/>
              <w:t>Lot 3-Dairy Processing facilities</w:t>
            </w:r>
          </w:p>
        </w:tc>
      </w:tr>
      <w:tr w:rsidR="00F667BB" w:rsidRPr="00EB18B9" w14:paraId="5319652A" w14:textId="77777777" w:rsidTr="00A1084F">
        <w:tc>
          <w:tcPr>
            <w:tcW w:w="310" w:type="pct"/>
            <w:vMerge w:val="restart"/>
          </w:tcPr>
          <w:p w14:paraId="451192E3" w14:textId="77777777" w:rsidR="00F667BB" w:rsidRPr="00EB18B9" w:rsidRDefault="00F667BB" w:rsidP="00A1084F">
            <w:pPr>
              <w:rPr>
                <w:rFonts w:asciiTheme="minorHAnsi" w:hAnsiTheme="minorHAnsi"/>
                <w:b/>
                <w:color w:val="000000" w:themeColor="text1"/>
                <w:sz w:val="20"/>
                <w:szCs w:val="20"/>
              </w:rPr>
            </w:pPr>
            <w:r w:rsidRPr="00EB18B9">
              <w:rPr>
                <w:rFonts w:asciiTheme="minorHAnsi" w:hAnsiTheme="minorHAnsi"/>
                <w:b/>
                <w:color w:val="000000" w:themeColor="text1"/>
                <w:sz w:val="20"/>
                <w:szCs w:val="20"/>
              </w:rPr>
              <w:t>S/N</w:t>
            </w:r>
          </w:p>
          <w:p w14:paraId="4E3CD51F" w14:textId="77777777" w:rsidR="00F667BB" w:rsidRPr="00EB18B9" w:rsidRDefault="00F667BB" w:rsidP="00A1084F">
            <w:pPr>
              <w:rPr>
                <w:rFonts w:asciiTheme="minorHAnsi" w:hAnsiTheme="minorHAnsi"/>
                <w:b/>
                <w:color w:val="000000" w:themeColor="text1"/>
                <w:sz w:val="20"/>
                <w:szCs w:val="20"/>
              </w:rPr>
            </w:pPr>
          </w:p>
        </w:tc>
        <w:tc>
          <w:tcPr>
            <w:tcW w:w="1444" w:type="pct"/>
            <w:vMerge w:val="restart"/>
          </w:tcPr>
          <w:p w14:paraId="0EC8EB1E" w14:textId="77777777" w:rsidR="00F667BB" w:rsidRPr="00EB18B9" w:rsidRDefault="00F667BB" w:rsidP="00A1084F">
            <w:pPr>
              <w:spacing w:line="259" w:lineRule="auto"/>
              <w:rPr>
                <w:rFonts w:asciiTheme="minorHAnsi" w:hAnsiTheme="minorHAnsi"/>
                <w:b/>
                <w:color w:val="000000" w:themeColor="text1"/>
                <w:sz w:val="20"/>
                <w:szCs w:val="20"/>
              </w:rPr>
            </w:pPr>
            <w:r w:rsidRPr="00EB18B9">
              <w:rPr>
                <w:rFonts w:asciiTheme="minorHAnsi" w:hAnsiTheme="minorHAnsi"/>
                <w:b/>
                <w:color w:val="000000" w:themeColor="text1"/>
                <w:sz w:val="20"/>
                <w:szCs w:val="20"/>
              </w:rPr>
              <w:t>Detailed Technical Specification</w:t>
            </w:r>
          </w:p>
        </w:tc>
        <w:tc>
          <w:tcPr>
            <w:tcW w:w="382" w:type="pct"/>
          </w:tcPr>
          <w:p w14:paraId="4CF0A41B" w14:textId="77777777" w:rsidR="00F667BB" w:rsidRPr="00EB18B9" w:rsidRDefault="00F667BB" w:rsidP="00A1084F">
            <w:pPr>
              <w:rPr>
                <w:rFonts w:asciiTheme="minorHAnsi" w:hAnsiTheme="minorHAnsi"/>
                <w:b/>
                <w:color w:val="000000" w:themeColor="text1"/>
                <w:sz w:val="20"/>
                <w:szCs w:val="20"/>
              </w:rPr>
            </w:pPr>
          </w:p>
        </w:tc>
        <w:tc>
          <w:tcPr>
            <w:tcW w:w="1409" w:type="pct"/>
            <w:gridSpan w:val="3"/>
            <w:vAlign w:val="center"/>
          </w:tcPr>
          <w:p w14:paraId="46D48137" w14:textId="77777777" w:rsidR="00F667BB" w:rsidRPr="00EB18B9" w:rsidRDefault="00F667BB" w:rsidP="00A1084F">
            <w:pPr>
              <w:jc w:val="center"/>
              <w:rPr>
                <w:rFonts w:asciiTheme="minorHAnsi" w:hAnsiTheme="minorHAnsi"/>
                <w:b/>
                <w:color w:val="000000" w:themeColor="text1"/>
                <w:sz w:val="20"/>
                <w:szCs w:val="20"/>
              </w:rPr>
            </w:pPr>
            <w:r w:rsidRPr="00EB18B9">
              <w:rPr>
                <w:rFonts w:asciiTheme="minorHAnsi" w:eastAsia="Times New Roman" w:hAnsiTheme="minorHAnsi" w:cstheme="minorHAnsi"/>
                <w:b/>
                <w:bCs/>
                <w:color w:val="000000" w:themeColor="text1"/>
                <w:sz w:val="20"/>
                <w:szCs w:val="20"/>
              </w:rPr>
              <w:t>QTY of Processing Facilities per Location</w:t>
            </w:r>
          </w:p>
        </w:tc>
        <w:tc>
          <w:tcPr>
            <w:tcW w:w="1455" w:type="pct"/>
            <w:vMerge w:val="restart"/>
            <w:vAlign w:val="center"/>
          </w:tcPr>
          <w:p w14:paraId="616DF9EA" w14:textId="77777777" w:rsidR="00F667BB" w:rsidRPr="00EB18B9" w:rsidRDefault="00F667BB" w:rsidP="00A1084F">
            <w:pPr>
              <w:jc w:val="center"/>
              <w:rPr>
                <w:rFonts w:asciiTheme="minorHAnsi" w:eastAsia="Times New Roman" w:hAnsiTheme="minorHAnsi" w:cstheme="minorHAnsi"/>
                <w:b/>
                <w:bCs/>
                <w:color w:val="000000" w:themeColor="text1"/>
                <w:sz w:val="20"/>
                <w:szCs w:val="20"/>
              </w:rPr>
            </w:pPr>
            <w:r w:rsidRPr="00EB18B9">
              <w:rPr>
                <w:rFonts w:asciiTheme="minorHAnsi" w:eastAsia="Times New Roman" w:hAnsiTheme="minorHAnsi" w:cstheme="minorHAnsi"/>
                <w:b/>
                <w:bCs/>
                <w:color w:val="000000" w:themeColor="text1"/>
                <w:sz w:val="20"/>
                <w:szCs w:val="20"/>
              </w:rPr>
              <w:t>In case of Deviation please elaborate in detail (UNDP will assess the proposed deviation and may accept minor deviations)</w:t>
            </w:r>
          </w:p>
        </w:tc>
      </w:tr>
      <w:tr w:rsidR="00F667BB" w:rsidRPr="00EB18B9" w14:paraId="7513DF8A" w14:textId="77777777" w:rsidTr="00A1084F">
        <w:trPr>
          <w:cantSplit/>
          <w:trHeight w:val="1134"/>
        </w:trPr>
        <w:tc>
          <w:tcPr>
            <w:tcW w:w="310" w:type="pct"/>
            <w:vMerge/>
          </w:tcPr>
          <w:p w14:paraId="104AF053" w14:textId="77777777" w:rsidR="00F667BB" w:rsidRPr="00EB18B9" w:rsidRDefault="00F667BB" w:rsidP="00556F07">
            <w:pPr>
              <w:pStyle w:val="ListParagraph"/>
              <w:widowControl/>
              <w:numPr>
                <w:ilvl w:val="0"/>
                <w:numId w:val="114"/>
              </w:numPr>
              <w:overflowPunct/>
              <w:adjustRightInd/>
              <w:spacing w:line="276" w:lineRule="auto"/>
              <w:rPr>
                <w:rFonts w:asciiTheme="minorHAnsi" w:hAnsiTheme="minorHAnsi"/>
                <w:b/>
                <w:color w:val="000000" w:themeColor="text1"/>
                <w:sz w:val="20"/>
                <w:szCs w:val="20"/>
              </w:rPr>
            </w:pPr>
          </w:p>
        </w:tc>
        <w:tc>
          <w:tcPr>
            <w:tcW w:w="1444" w:type="pct"/>
            <w:vMerge/>
          </w:tcPr>
          <w:p w14:paraId="25F2617E" w14:textId="77777777" w:rsidR="00F667BB" w:rsidRPr="00EB18B9" w:rsidRDefault="00F667BB" w:rsidP="00A1084F">
            <w:pPr>
              <w:rPr>
                <w:rFonts w:asciiTheme="minorHAnsi" w:hAnsiTheme="minorHAnsi"/>
                <w:b/>
                <w:color w:val="000000" w:themeColor="text1"/>
                <w:sz w:val="20"/>
                <w:szCs w:val="20"/>
              </w:rPr>
            </w:pPr>
          </w:p>
        </w:tc>
        <w:tc>
          <w:tcPr>
            <w:tcW w:w="382" w:type="pct"/>
          </w:tcPr>
          <w:p w14:paraId="5E92E13C" w14:textId="77777777" w:rsidR="00F667BB" w:rsidRPr="00EB18B9" w:rsidRDefault="00F667BB" w:rsidP="00A1084F">
            <w:pPr>
              <w:rPr>
                <w:rFonts w:asciiTheme="minorHAnsi" w:hAnsiTheme="minorHAnsi"/>
                <w:b/>
                <w:color w:val="000000" w:themeColor="text1"/>
                <w:sz w:val="20"/>
                <w:szCs w:val="20"/>
              </w:rPr>
            </w:pPr>
            <w:r w:rsidRPr="00EB18B9">
              <w:rPr>
                <w:rFonts w:asciiTheme="minorHAnsi" w:hAnsiTheme="minorHAnsi"/>
                <w:b/>
                <w:color w:val="000000" w:themeColor="text1"/>
                <w:sz w:val="20"/>
                <w:szCs w:val="20"/>
              </w:rPr>
              <w:t xml:space="preserve">Unit </w:t>
            </w:r>
          </w:p>
        </w:tc>
        <w:tc>
          <w:tcPr>
            <w:tcW w:w="534" w:type="pct"/>
            <w:textDirection w:val="tbRl"/>
          </w:tcPr>
          <w:p w14:paraId="43D7990F" w14:textId="77777777" w:rsidR="00F667BB" w:rsidRPr="00EB18B9" w:rsidRDefault="00F667BB" w:rsidP="00A1084F">
            <w:pPr>
              <w:ind w:left="113" w:right="113"/>
              <w:rPr>
                <w:rFonts w:asciiTheme="minorHAnsi" w:hAnsiTheme="minorHAnsi"/>
                <w:b/>
                <w:color w:val="000000" w:themeColor="text1"/>
                <w:sz w:val="20"/>
                <w:szCs w:val="20"/>
              </w:rPr>
            </w:pPr>
            <w:proofErr w:type="spellStart"/>
            <w:r w:rsidRPr="00EB18B9">
              <w:rPr>
                <w:rFonts w:asciiTheme="minorHAnsi" w:hAnsiTheme="minorHAnsi"/>
                <w:b/>
                <w:color w:val="000000" w:themeColor="text1"/>
                <w:sz w:val="20"/>
                <w:szCs w:val="20"/>
              </w:rPr>
              <w:t>Arsi</w:t>
            </w:r>
            <w:proofErr w:type="spellEnd"/>
            <w:r w:rsidRPr="00EB18B9">
              <w:rPr>
                <w:rFonts w:asciiTheme="minorHAnsi" w:hAnsiTheme="minorHAnsi"/>
                <w:b/>
                <w:color w:val="000000" w:themeColor="text1"/>
                <w:sz w:val="20"/>
                <w:szCs w:val="20"/>
              </w:rPr>
              <w:t xml:space="preserve"> University</w:t>
            </w:r>
          </w:p>
        </w:tc>
        <w:tc>
          <w:tcPr>
            <w:tcW w:w="437" w:type="pct"/>
            <w:tcBorders>
              <w:right w:val="single" w:sz="4" w:space="0" w:color="auto"/>
            </w:tcBorders>
            <w:textDirection w:val="tbRl"/>
          </w:tcPr>
          <w:p w14:paraId="41179B42" w14:textId="77777777" w:rsidR="00F667BB" w:rsidRPr="00EB18B9" w:rsidRDefault="00F667BB" w:rsidP="00A1084F">
            <w:pPr>
              <w:ind w:left="113" w:right="113"/>
              <w:rPr>
                <w:rFonts w:asciiTheme="minorHAnsi" w:hAnsiTheme="minorHAnsi"/>
                <w:b/>
                <w:color w:val="000000" w:themeColor="text1"/>
                <w:sz w:val="20"/>
                <w:szCs w:val="20"/>
              </w:rPr>
            </w:pPr>
            <w:r w:rsidRPr="00EB18B9">
              <w:rPr>
                <w:rFonts w:asciiTheme="minorHAnsi" w:hAnsiTheme="minorHAnsi"/>
                <w:b/>
                <w:color w:val="000000" w:themeColor="text1"/>
                <w:sz w:val="20"/>
                <w:szCs w:val="20"/>
              </w:rPr>
              <w:t>Bahir Dar University</w:t>
            </w:r>
          </w:p>
        </w:tc>
        <w:tc>
          <w:tcPr>
            <w:tcW w:w="438" w:type="pct"/>
            <w:tcBorders>
              <w:left w:val="single" w:sz="4" w:space="0" w:color="auto"/>
            </w:tcBorders>
            <w:textDirection w:val="tbRl"/>
          </w:tcPr>
          <w:p w14:paraId="41ABFF67" w14:textId="77777777" w:rsidR="00F667BB" w:rsidRPr="00EB18B9" w:rsidRDefault="00F667BB" w:rsidP="00A1084F">
            <w:pPr>
              <w:ind w:left="113" w:right="113"/>
              <w:rPr>
                <w:rFonts w:asciiTheme="minorHAnsi" w:hAnsiTheme="minorHAnsi"/>
                <w:b/>
                <w:color w:val="000000" w:themeColor="text1"/>
                <w:sz w:val="20"/>
                <w:szCs w:val="20"/>
              </w:rPr>
            </w:pPr>
            <w:r w:rsidRPr="00EB18B9">
              <w:rPr>
                <w:rFonts w:asciiTheme="minorHAnsi" w:hAnsiTheme="minorHAnsi"/>
                <w:b/>
                <w:color w:val="000000" w:themeColor="text1"/>
                <w:sz w:val="20"/>
                <w:szCs w:val="20"/>
              </w:rPr>
              <w:t>Hawassa University</w:t>
            </w:r>
          </w:p>
        </w:tc>
        <w:tc>
          <w:tcPr>
            <w:tcW w:w="1455" w:type="pct"/>
            <w:vMerge/>
            <w:textDirection w:val="tbRl"/>
          </w:tcPr>
          <w:p w14:paraId="7E71F6BE" w14:textId="77777777" w:rsidR="00F667BB" w:rsidRPr="00EB18B9" w:rsidRDefault="00F667BB" w:rsidP="00A1084F">
            <w:pPr>
              <w:ind w:left="113" w:right="113"/>
              <w:rPr>
                <w:rFonts w:asciiTheme="minorHAnsi" w:hAnsiTheme="minorHAnsi"/>
                <w:b/>
                <w:color w:val="000000" w:themeColor="text1"/>
                <w:sz w:val="20"/>
                <w:szCs w:val="20"/>
              </w:rPr>
            </w:pPr>
          </w:p>
        </w:tc>
      </w:tr>
      <w:tr w:rsidR="00F667BB" w:rsidRPr="00EB18B9" w14:paraId="658197D4" w14:textId="77777777" w:rsidTr="00A1084F">
        <w:tc>
          <w:tcPr>
            <w:tcW w:w="310" w:type="pct"/>
          </w:tcPr>
          <w:p w14:paraId="1673AF8A" w14:textId="77777777" w:rsidR="00F667BB" w:rsidRPr="00EB18B9" w:rsidRDefault="00F667BB" w:rsidP="00556F07">
            <w:pPr>
              <w:pStyle w:val="ListParagraph"/>
              <w:widowControl/>
              <w:numPr>
                <w:ilvl w:val="0"/>
                <w:numId w:val="114"/>
              </w:numPr>
              <w:overflowPunct/>
              <w:adjustRightInd/>
              <w:spacing w:line="276" w:lineRule="auto"/>
              <w:ind w:right="-810"/>
              <w:rPr>
                <w:rFonts w:asciiTheme="minorHAnsi" w:hAnsiTheme="minorHAnsi"/>
                <w:color w:val="000000" w:themeColor="text1"/>
                <w:sz w:val="20"/>
                <w:szCs w:val="20"/>
              </w:rPr>
            </w:pPr>
          </w:p>
        </w:tc>
        <w:tc>
          <w:tcPr>
            <w:tcW w:w="1444" w:type="pct"/>
          </w:tcPr>
          <w:p w14:paraId="6F220517" w14:textId="77777777" w:rsidR="00F667BB" w:rsidRPr="00EB18B9" w:rsidRDefault="00F667BB" w:rsidP="00A1084F">
            <w:pPr>
              <w:rPr>
                <w:rFonts w:asciiTheme="minorHAnsi" w:hAnsiTheme="minorHAnsi"/>
                <w:b/>
                <w:bCs/>
                <w:color w:val="000000" w:themeColor="text1"/>
                <w:sz w:val="20"/>
                <w:szCs w:val="20"/>
              </w:rPr>
            </w:pPr>
            <w:r w:rsidRPr="00EB18B9">
              <w:rPr>
                <w:rFonts w:asciiTheme="minorHAnsi" w:hAnsiTheme="minorHAnsi"/>
                <w:b/>
                <w:bCs/>
                <w:color w:val="000000" w:themeColor="text1"/>
                <w:sz w:val="20"/>
                <w:szCs w:val="20"/>
              </w:rPr>
              <w:t xml:space="preserve">Continuous milk pasteurizer </w:t>
            </w:r>
          </w:p>
          <w:p w14:paraId="072A39E5" w14:textId="77777777" w:rsidR="00F667BB" w:rsidRPr="00EB18B9" w:rsidRDefault="00F667BB" w:rsidP="00A1084F">
            <w:pPr>
              <w:rPr>
                <w:rFonts w:asciiTheme="minorHAnsi" w:hAnsiTheme="minorHAnsi"/>
                <w:b/>
                <w:bCs/>
                <w:color w:val="000000" w:themeColor="text1"/>
                <w:sz w:val="20"/>
                <w:szCs w:val="20"/>
              </w:rPr>
            </w:pPr>
            <w:r w:rsidRPr="00EB18B9">
              <w:rPr>
                <w:rFonts w:asciiTheme="minorHAnsi" w:hAnsiTheme="minorHAnsi"/>
                <w:b/>
                <w:i/>
                <w:color w:val="000000" w:themeColor="text1"/>
                <w:sz w:val="20"/>
                <w:szCs w:val="20"/>
              </w:rPr>
              <w:t>Specification</w:t>
            </w:r>
            <w:r w:rsidRPr="00EB18B9">
              <w:rPr>
                <w:rFonts w:asciiTheme="minorHAnsi" w:hAnsiTheme="minorHAnsi"/>
                <w:b/>
                <w:bCs/>
                <w:color w:val="000000" w:themeColor="text1"/>
                <w:sz w:val="20"/>
                <w:szCs w:val="20"/>
              </w:rPr>
              <w:t xml:space="preserve">          </w:t>
            </w:r>
          </w:p>
          <w:p w14:paraId="79FBC773" w14:textId="77777777" w:rsidR="00F667BB" w:rsidRPr="00EB18B9" w:rsidRDefault="00F667BB" w:rsidP="00556F07">
            <w:pPr>
              <w:numPr>
                <w:ilvl w:val="0"/>
                <w:numId w:val="103"/>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Capacity: 50 lit/</w:t>
            </w:r>
            <w:proofErr w:type="spellStart"/>
            <w:r w:rsidRPr="00EB18B9">
              <w:rPr>
                <w:rFonts w:asciiTheme="minorHAnsi" w:hAnsiTheme="minorHAnsi"/>
                <w:color w:val="000000" w:themeColor="text1"/>
                <w:sz w:val="20"/>
                <w:szCs w:val="20"/>
              </w:rPr>
              <w:t>hr</w:t>
            </w:r>
            <w:proofErr w:type="spellEnd"/>
            <w:r w:rsidRPr="00EB18B9">
              <w:rPr>
                <w:rFonts w:asciiTheme="minorHAnsi" w:hAnsiTheme="minorHAnsi"/>
                <w:color w:val="000000" w:themeColor="text1"/>
                <w:sz w:val="20"/>
                <w:szCs w:val="20"/>
              </w:rPr>
              <w:t xml:space="preserve">                               </w:t>
            </w:r>
          </w:p>
          <w:p w14:paraId="4B1F8EFF" w14:textId="77777777" w:rsidR="00F667BB" w:rsidRPr="00EB18B9" w:rsidRDefault="00F667BB" w:rsidP="00556F07">
            <w:pPr>
              <w:numPr>
                <w:ilvl w:val="0"/>
                <w:numId w:val="103"/>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Heat Temperature: Up to 90</w:t>
            </w:r>
            <w:r w:rsidRPr="00EB18B9">
              <w:rPr>
                <w:rFonts w:asciiTheme="minorHAnsi" w:hAnsiTheme="minorHAnsi" w:cs="Calibri"/>
                <w:color w:val="000000" w:themeColor="text1"/>
                <w:sz w:val="20"/>
                <w:szCs w:val="20"/>
              </w:rPr>
              <w:t>°</w:t>
            </w:r>
            <w:r w:rsidRPr="00EB18B9">
              <w:rPr>
                <w:rFonts w:asciiTheme="minorHAnsi" w:hAnsiTheme="minorHAnsi"/>
                <w:color w:val="000000" w:themeColor="text1"/>
                <w:sz w:val="20"/>
                <w:szCs w:val="20"/>
              </w:rPr>
              <w:t xml:space="preserve">C       </w:t>
            </w:r>
            <w:r w:rsidRPr="00EB18B9">
              <w:rPr>
                <w:rFonts w:asciiTheme="minorHAnsi" w:hAnsiTheme="minorHAnsi"/>
                <w:b/>
                <w:bCs/>
                <w:color w:val="000000" w:themeColor="text1"/>
                <w:sz w:val="20"/>
                <w:szCs w:val="20"/>
              </w:rPr>
              <w:t xml:space="preserve">       </w:t>
            </w:r>
            <w:r w:rsidRPr="00EB18B9">
              <w:rPr>
                <w:rFonts w:asciiTheme="minorHAnsi" w:hAnsiTheme="minorHAnsi"/>
                <w:color w:val="000000" w:themeColor="text1"/>
                <w:sz w:val="20"/>
                <w:szCs w:val="20"/>
              </w:rPr>
              <w:t xml:space="preserve">     </w:t>
            </w:r>
          </w:p>
          <w:p w14:paraId="14BDAF2C" w14:textId="77777777" w:rsidR="00F667BB" w:rsidRPr="00EB18B9" w:rsidRDefault="00F667BB" w:rsidP="00556F07">
            <w:pPr>
              <w:numPr>
                <w:ilvl w:val="0"/>
                <w:numId w:val="103"/>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Dimensions: Width: max. 2000 mm, Depth: 800 mm,                                 </w:t>
            </w:r>
          </w:p>
          <w:p w14:paraId="4BF5D8FD" w14:textId="77777777" w:rsidR="00F667BB" w:rsidRPr="00EB18B9" w:rsidRDefault="00F667BB" w:rsidP="00556F07">
            <w:pPr>
              <w:numPr>
                <w:ilvl w:val="0"/>
                <w:numId w:val="103"/>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Height: 1800 mm</w:t>
            </w:r>
          </w:p>
          <w:p w14:paraId="31924FFB" w14:textId="77777777" w:rsidR="00F667BB" w:rsidRPr="00EB18B9" w:rsidRDefault="00F667BB" w:rsidP="00556F07">
            <w:pPr>
              <w:numPr>
                <w:ilvl w:val="0"/>
                <w:numId w:val="103"/>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Electric supply requirements: 3 x 400 V AC, 50 Hz, 15 kW</w:t>
            </w:r>
          </w:p>
          <w:p w14:paraId="55132381" w14:textId="77777777" w:rsidR="00F667BB" w:rsidRPr="00EB18B9" w:rsidRDefault="00F667BB" w:rsidP="00556F07">
            <w:pPr>
              <w:numPr>
                <w:ilvl w:val="0"/>
                <w:numId w:val="103"/>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Product input/output: DN10.</w:t>
            </w:r>
          </w:p>
          <w:p w14:paraId="5A45E51A" w14:textId="77777777" w:rsidR="00F667BB" w:rsidRPr="00EB18B9" w:rsidRDefault="00F667BB" w:rsidP="00556F07">
            <w:pPr>
              <w:numPr>
                <w:ilvl w:val="0"/>
                <w:numId w:val="103"/>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Ice-water connection: DN10,</w:t>
            </w:r>
          </w:p>
          <w:p w14:paraId="4672FD19" w14:textId="77777777" w:rsidR="00F667BB" w:rsidRPr="00EB18B9" w:rsidRDefault="00F667BB" w:rsidP="00556F07">
            <w:pPr>
              <w:numPr>
                <w:ilvl w:val="0"/>
                <w:numId w:val="103"/>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Cooling supply requirements: ice-water, 1500 L/</w:t>
            </w:r>
            <w:proofErr w:type="gramStart"/>
            <w:r w:rsidRPr="00EB18B9">
              <w:rPr>
                <w:rFonts w:asciiTheme="minorHAnsi" w:hAnsiTheme="minorHAnsi"/>
                <w:color w:val="000000" w:themeColor="text1"/>
                <w:sz w:val="20"/>
                <w:szCs w:val="20"/>
              </w:rPr>
              <w:t xml:space="preserve">h,   </w:t>
            </w:r>
            <w:proofErr w:type="gramEnd"/>
            <w:r w:rsidRPr="00EB18B9">
              <w:rPr>
                <w:rFonts w:asciiTheme="minorHAnsi" w:hAnsiTheme="minorHAnsi"/>
                <w:color w:val="000000" w:themeColor="text1"/>
                <w:sz w:val="20"/>
                <w:szCs w:val="20"/>
              </w:rPr>
              <w:t xml:space="preserve">                                  pressure 1 bar, or milk cooling tank according to the product volume.</w:t>
            </w:r>
          </w:p>
          <w:p w14:paraId="44647C14" w14:textId="77777777" w:rsidR="00F667BB" w:rsidRPr="00EB18B9" w:rsidRDefault="00F667BB" w:rsidP="00556F07">
            <w:pPr>
              <w:numPr>
                <w:ilvl w:val="0"/>
                <w:numId w:val="103"/>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Heating media: steam or hot water</w:t>
            </w:r>
          </w:p>
          <w:p w14:paraId="5DF8D67E" w14:textId="77777777" w:rsidR="00F667BB" w:rsidRPr="00EB18B9" w:rsidRDefault="00F667BB" w:rsidP="00556F07">
            <w:pPr>
              <w:numPr>
                <w:ilvl w:val="0"/>
                <w:numId w:val="103"/>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Cooling media: glycol or ice bank   </w:t>
            </w:r>
          </w:p>
          <w:p w14:paraId="2E4987B3" w14:textId="77777777" w:rsidR="00F667BB" w:rsidRPr="00EB18B9" w:rsidRDefault="00F667BB" w:rsidP="00556F07">
            <w:pPr>
              <w:numPr>
                <w:ilvl w:val="0"/>
                <w:numId w:val="103"/>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Continuous Pasteurizer system consists </w:t>
            </w:r>
            <w:proofErr w:type="gramStart"/>
            <w:r w:rsidRPr="00EB18B9">
              <w:rPr>
                <w:rFonts w:asciiTheme="minorHAnsi" w:hAnsiTheme="minorHAnsi"/>
                <w:color w:val="000000" w:themeColor="text1"/>
                <w:sz w:val="20"/>
                <w:szCs w:val="20"/>
              </w:rPr>
              <w:t>of  Float</w:t>
            </w:r>
            <w:proofErr w:type="gramEnd"/>
            <w:r w:rsidRPr="00EB18B9">
              <w:rPr>
                <w:rFonts w:asciiTheme="minorHAnsi" w:hAnsiTheme="minorHAnsi"/>
                <w:color w:val="000000" w:themeColor="text1"/>
                <w:sz w:val="20"/>
                <w:szCs w:val="20"/>
              </w:rPr>
              <w:t xml:space="preserve"> balance Tank, Milk Pump, Filter, Flow regulating valve, PHE Plate Pack, Hot water PHE, Hot water Pump, Hot water Balance Tank , Steam Control valve with bypass arrangement, Holding Coil, Flow Diversion Valve, control Panel, Skid Frame for assembling - </w:t>
            </w:r>
            <w:r w:rsidRPr="00EB18B9">
              <w:rPr>
                <w:rFonts w:asciiTheme="minorHAnsi" w:hAnsiTheme="minorHAnsi"/>
                <w:color w:val="000000" w:themeColor="text1"/>
                <w:sz w:val="20"/>
                <w:szCs w:val="20"/>
              </w:rPr>
              <w:lastRenderedPageBreak/>
              <w:t xml:space="preserve">Semi - Automatic Pasteurization </w:t>
            </w:r>
            <w:proofErr w:type="spellStart"/>
            <w:r w:rsidRPr="00EB18B9">
              <w:rPr>
                <w:rFonts w:asciiTheme="minorHAnsi" w:hAnsiTheme="minorHAnsi"/>
                <w:color w:val="000000" w:themeColor="text1"/>
                <w:sz w:val="20"/>
                <w:szCs w:val="20"/>
              </w:rPr>
              <w:t>sytem</w:t>
            </w:r>
            <w:proofErr w:type="spellEnd"/>
          </w:p>
          <w:p w14:paraId="55E7B565" w14:textId="77777777" w:rsidR="00F667BB" w:rsidRPr="00EB18B9" w:rsidRDefault="00F667BB" w:rsidP="00A1084F">
            <w:pPr>
              <w:pStyle w:val="ListParagraph"/>
              <w:autoSpaceDE w:val="0"/>
              <w:autoSpaceDN w:val="0"/>
              <w:spacing w:line="240" w:lineRule="auto"/>
              <w:ind w:left="0"/>
              <w:rPr>
                <w:rFonts w:asciiTheme="minorHAnsi" w:eastAsia="Times New Roman" w:hAnsiTheme="minorHAnsi"/>
                <w:color w:val="000000" w:themeColor="text1"/>
                <w:sz w:val="20"/>
                <w:szCs w:val="20"/>
              </w:rPr>
            </w:pPr>
          </w:p>
        </w:tc>
        <w:tc>
          <w:tcPr>
            <w:tcW w:w="382" w:type="pct"/>
          </w:tcPr>
          <w:p w14:paraId="3526B597"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lastRenderedPageBreak/>
              <w:t>Each</w:t>
            </w:r>
          </w:p>
        </w:tc>
        <w:tc>
          <w:tcPr>
            <w:tcW w:w="534" w:type="pct"/>
          </w:tcPr>
          <w:p w14:paraId="291129CA"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437" w:type="pct"/>
            <w:tcBorders>
              <w:right w:val="single" w:sz="4" w:space="0" w:color="auto"/>
            </w:tcBorders>
          </w:tcPr>
          <w:p w14:paraId="127CEC3F"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1</w:t>
            </w:r>
          </w:p>
        </w:tc>
        <w:tc>
          <w:tcPr>
            <w:tcW w:w="438" w:type="pct"/>
            <w:tcBorders>
              <w:left w:val="single" w:sz="4" w:space="0" w:color="auto"/>
            </w:tcBorders>
          </w:tcPr>
          <w:p w14:paraId="5D7FF9C3"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1455" w:type="pct"/>
            <w:tcBorders>
              <w:left w:val="single" w:sz="4" w:space="0" w:color="auto"/>
            </w:tcBorders>
          </w:tcPr>
          <w:p w14:paraId="119D959E" w14:textId="77777777" w:rsidR="00F667BB" w:rsidRPr="00EB18B9" w:rsidRDefault="00F667BB" w:rsidP="00A1084F">
            <w:pPr>
              <w:ind w:right="-810"/>
              <w:rPr>
                <w:rFonts w:asciiTheme="minorHAnsi" w:hAnsiTheme="minorHAnsi"/>
                <w:color w:val="000000" w:themeColor="text1"/>
                <w:sz w:val="20"/>
                <w:szCs w:val="20"/>
              </w:rPr>
            </w:pPr>
          </w:p>
        </w:tc>
      </w:tr>
      <w:tr w:rsidR="00F667BB" w:rsidRPr="00EB18B9" w14:paraId="1952D647" w14:textId="77777777" w:rsidTr="00A1084F">
        <w:tc>
          <w:tcPr>
            <w:tcW w:w="310" w:type="pct"/>
          </w:tcPr>
          <w:p w14:paraId="37AA7A28" w14:textId="77777777" w:rsidR="00F667BB" w:rsidRPr="00EB18B9" w:rsidRDefault="00F667BB" w:rsidP="00556F07">
            <w:pPr>
              <w:pStyle w:val="ListParagraph"/>
              <w:widowControl/>
              <w:numPr>
                <w:ilvl w:val="0"/>
                <w:numId w:val="114"/>
              </w:numPr>
              <w:overflowPunct/>
              <w:adjustRightInd/>
              <w:spacing w:line="276" w:lineRule="auto"/>
              <w:ind w:right="-810"/>
              <w:rPr>
                <w:rFonts w:asciiTheme="minorHAnsi" w:hAnsiTheme="minorHAnsi"/>
                <w:color w:val="000000" w:themeColor="text1"/>
                <w:sz w:val="20"/>
                <w:szCs w:val="20"/>
              </w:rPr>
            </w:pPr>
          </w:p>
        </w:tc>
        <w:tc>
          <w:tcPr>
            <w:tcW w:w="1444" w:type="pct"/>
          </w:tcPr>
          <w:p w14:paraId="221D17B7" w14:textId="77777777" w:rsidR="00F667BB" w:rsidRPr="00EB18B9" w:rsidRDefault="00F667BB" w:rsidP="00A1084F">
            <w:pPr>
              <w:rPr>
                <w:rFonts w:asciiTheme="minorHAnsi" w:hAnsiTheme="minorHAnsi"/>
                <w:color w:val="000000" w:themeColor="text1"/>
                <w:sz w:val="20"/>
                <w:szCs w:val="20"/>
              </w:rPr>
            </w:pPr>
            <w:r w:rsidRPr="00EB18B9">
              <w:rPr>
                <w:rFonts w:asciiTheme="minorHAnsi" w:hAnsiTheme="minorHAnsi"/>
                <w:b/>
                <w:bCs/>
                <w:color w:val="000000" w:themeColor="text1"/>
                <w:sz w:val="20"/>
                <w:szCs w:val="20"/>
              </w:rPr>
              <w:t xml:space="preserve">Cream separator </w:t>
            </w:r>
            <w:r w:rsidRPr="00EB18B9">
              <w:rPr>
                <w:rFonts w:asciiTheme="minorHAnsi" w:hAnsiTheme="minorHAnsi"/>
                <w:color w:val="000000" w:themeColor="text1"/>
                <w:sz w:val="20"/>
                <w:szCs w:val="20"/>
              </w:rPr>
              <w:t xml:space="preserve"> </w:t>
            </w:r>
          </w:p>
          <w:p w14:paraId="51239063" w14:textId="77777777" w:rsidR="00F667BB" w:rsidRPr="00EB18B9" w:rsidRDefault="00F667BB" w:rsidP="00A1084F">
            <w:pPr>
              <w:rPr>
                <w:rFonts w:asciiTheme="minorHAnsi" w:hAnsiTheme="minorHAnsi"/>
                <w:color w:val="000000" w:themeColor="text1"/>
                <w:sz w:val="20"/>
                <w:szCs w:val="20"/>
              </w:rPr>
            </w:pPr>
            <w:r w:rsidRPr="00EB18B9">
              <w:rPr>
                <w:rFonts w:asciiTheme="minorHAnsi" w:hAnsiTheme="minorHAnsi"/>
                <w:b/>
                <w:i/>
                <w:color w:val="000000" w:themeColor="text1"/>
                <w:sz w:val="20"/>
                <w:szCs w:val="20"/>
              </w:rPr>
              <w:t>Specification</w:t>
            </w:r>
            <w:r w:rsidRPr="00EB18B9">
              <w:rPr>
                <w:rFonts w:asciiTheme="minorHAnsi" w:hAnsiTheme="minorHAnsi"/>
                <w:color w:val="000000" w:themeColor="text1"/>
                <w:sz w:val="20"/>
                <w:szCs w:val="20"/>
              </w:rPr>
              <w:t xml:space="preserve">                        </w:t>
            </w:r>
          </w:p>
          <w:p w14:paraId="5C66F5B0"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Capacity:    80-100 liters/hour</w:t>
            </w:r>
          </w:p>
          <w:p w14:paraId="74EC44F7"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Type of power:    Electrical</w:t>
            </w:r>
          </w:p>
          <w:p w14:paraId="271EA461"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Power of motor:    55 W</w:t>
            </w:r>
          </w:p>
          <w:p w14:paraId="5D94DF66"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Power supply:    115v/60Hz</w:t>
            </w:r>
          </w:p>
          <w:p w14:paraId="334B34CE"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Number of disks:    12</w:t>
            </w:r>
          </w:p>
          <w:p w14:paraId="67359A20"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Bowl capacity:    3.2 gallons</w:t>
            </w:r>
          </w:p>
          <w:p w14:paraId="0E66AEEC"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Max. fat content in skimmed milk:    0.05 %</w:t>
            </w:r>
          </w:p>
          <w:p w14:paraId="1451396D"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Material:  Aluminum</w:t>
            </w:r>
          </w:p>
          <w:p w14:paraId="0B14CC17"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Milk container (bowl) material:    Aluminum alloy</w:t>
            </w:r>
          </w:p>
          <w:p w14:paraId="37E63864"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Float chamber material:  Aluminum alloy</w:t>
            </w:r>
          </w:p>
          <w:p w14:paraId="160E2A59"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proofErr w:type="gramStart"/>
            <w:r w:rsidRPr="00EB18B9">
              <w:rPr>
                <w:rFonts w:asciiTheme="minorHAnsi" w:hAnsiTheme="minorHAnsi"/>
                <w:color w:val="000000" w:themeColor="text1"/>
                <w:sz w:val="20"/>
                <w:szCs w:val="20"/>
              </w:rPr>
              <w:t>Outlets</w:t>
            </w:r>
            <w:proofErr w:type="gramEnd"/>
            <w:r w:rsidRPr="00EB18B9">
              <w:rPr>
                <w:rFonts w:asciiTheme="minorHAnsi" w:hAnsiTheme="minorHAnsi"/>
                <w:color w:val="000000" w:themeColor="text1"/>
                <w:sz w:val="20"/>
                <w:szCs w:val="20"/>
              </w:rPr>
              <w:t xml:space="preserve"> material: Aluminum alloy</w:t>
            </w:r>
          </w:p>
          <w:p w14:paraId="387B5FE4"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Body material:  Painted steel</w:t>
            </w:r>
          </w:p>
          <w:p w14:paraId="701A7336"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Milk container (bowl) diameter:    36.5 cm</w:t>
            </w:r>
          </w:p>
          <w:p w14:paraId="41C2C019"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Brand:    Motor </w:t>
            </w:r>
            <w:proofErr w:type="spellStart"/>
            <w:r w:rsidRPr="00EB18B9">
              <w:rPr>
                <w:rFonts w:asciiTheme="minorHAnsi" w:hAnsiTheme="minorHAnsi"/>
                <w:color w:val="000000" w:themeColor="text1"/>
                <w:sz w:val="20"/>
                <w:szCs w:val="20"/>
              </w:rPr>
              <w:t>Sich</w:t>
            </w:r>
            <w:proofErr w:type="spellEnd"/>
          </w:p>
          <w:p w14:paraId="6750650F"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Strengths:  Price, Solid metal housing, Long-lasting motor</w:t>
            </w:r>
          </w:p>
          <w:p w14:paraId="1241D275"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Weaknesses:    The disks are not anodized</w:t>
            </w:r>
          </w:p>
          <w:p w14:paraId="02339C76"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Length:    36,5 cm</w:t>
            </w:r>
          </w:p>
          <w:p w14:paraId="11061910"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Width:    36,5 cm</w:t>
            </w:r>
          </w:p>
          <w:p w14:paraId="31FC2527" w14:textId="77777777" w:rsidR="00F667BB" w:rsidRPr="00EB18B9" w:rsidRDefault="00F667BB" w:rsidP="00556F07">
            <w:pPr>
              <w:numPr>
                <w:ilvl w:val="0"/>
                <w:numId w:val="104"/>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Height:    52 cm</w:t>
            </w:r>
          </w:p>
          <w:p w14:paraId="312A0556" w14:textId="77777777" w:rsidR="00F667BB" w:rsidRPr="00EB18B9" w:rsidRDefault="00F667BB" w:rsidP="00A1084F">
            <w:pPr>
              <w:pStyle w:val="ListParagraph"/>
              <w:autoSpaceDE w:val="0"/>
              <w:autoSpaceDN w:val="0"/>
              <w:spacing w:line="240" w:lineRule="auto"/>
              <w:ind w:left="0"/>
              <w:rPr>
                <w:rFonts w:asciiTheme="minorHAnsi" w:hAnsiTheme="minorHAnsi"/>
                <w:b/>
                <w:color w:val="000000" w:themeColor="text1"/>
                <w:sz w:val="20"/>
                <w:szCs w:val="20"/>
              </w:rPr>
            </w:pPr>
          </w:p>
        </w:tc>
        <w:tc>
          <w:tcPr>
            <w:tcW w:w="382" w:type="pct"/>
          </w:tcPr>
          <w:p w14:paraId="341B889D"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Each</w:t>
            </w:r>
          </w:p>
        </w:tc>
        <w:tc>
          <w:tcPr>
            <w:tcW w:w="534" w:type="pct"/>
          </w:tcPr>
          <w:p w14:paraId="1F54B6BE"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437" w:type="pct"/>
          </w:tcPr>
          <w:p w14:paraId="0FF36A59"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1</w:t>
            </w:r>
          </w:p>
        </w:tc>
        <w:tc>
          <w:tcPr>
            <w:tcW w:w="438" w:type="pct"/>
          </w:tcPr>
          <w:p w14:paraId="08438B36"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1455" w:type="pct"/>
          </w:tcPr>
          <w:p w14:paraId="224056E8" w14:textId="77777777" w:rsidR="00F667BB" w:rsidRPr="00EB18B9" w:rsidRDefault="00F667BB" w:rsidP="00A1084F">
            <w:pPr>
              <w:ind w:right="-810"/>
              <w:rPr>
                <w:rFonts w:asciiTheme="minorHAnsi" w:hAnsiTheme="minorHAnsi"/>
                <w:color w:val="000000" w:themeColor="text1"/>
                <w:sz w:val="20"/>
                <w:szCs w:val="20"/>
              </w:rPr>
            </w:pPr>
          </w:p>
        </w:tc>
      </w:tr>
      <w:tr w:rsidR="00F667BB" w:rsidRPr="00EB18B9" w14:paraId="08838685" w14:textId="77777777" w:rsidTr="00A1084F">
        <w:tc>
          <w:tcPr>
            <w:tcW w:w="310" w:type="pct"/>
          </w:tcPr>
          <w:p w14:paraId="19F32D06" w14:textId="77777777" w:rsidR="00F667BB" w:rsidRPr="00EB18B9" w:rsidRDefault="00F667BB" w:rsidP="00556F07">
            <w:pPr>
              <w:pStyle w:val="ListParagraph"/>
              <w:widowControl/>
              <w:numPr>
                <w:ilvl w:val="0"/>
                <w:numId w:val="114"/>
              </w:numPr>
              <w:overflowPunct/>
              <w:adjustRightInd/>
              <w:spacing w:line="276" w:lineRule="auto"/>
              <w:ind w:right="-810"/>
              <w:rPr>
                <w:rFonts w:asciiTheme="minorHAnsi" w:hAnsiTheme="minorHAnsi"/>
                <w:color w:val="000000" w:themeColor="text1"/>
                <w:sz w:val="20"/>
                <w:szCs w:val="20"/>
              </w:rPr>
            </w:pPr>
          </w:p>
        </w:tc>
        <w:tc>
          <w:tcPr>
            <w:tcW w:w="1444" w:type="pct"/>
          </w:tcPr>
          <w:p w14:paraId="211300BF" w14:textId="77777777" w:rsidR="00F667BB" w:rsidRPr="00EB18B9" w:rsidRDefault="00F667BB" w:rsidP="00A1084F">
            <w:pPr>
              <w:rPr>
                <w:rFonts w:asciiTheme="minorHAnsi" w:hAnsiTheme="minorHAnsi"/>
                <w:color w:val="000000" w:themeColor="text1"/>
                <w:sz w:val="20"/>
                <w:szCs w:val="20"/>
              </w:rPr>
            </w:pPr>
            <w:r w:rsidRPr="00EB18B9">
              <w:rPr>
                <w:rFonts w:asciiTheme="minorHAnsi" w:hAnsiTheme="minorHAnsi"/>
                <w:b/>
                <w:bCs/>
                <w:color w:val="000000" w:themeColor="text1"/>
                <w:sz w:val="20"/>
                <w:szCs w:val="20"/>
              </w:rPr>
              <w:t xml:space="preserve">Milk Homogenizer </w:t>
            </w:r>
            <w:r w:rsidRPr="00EB18B9">
              <w:rPr>
                <w:rFonts w:asciiTheme="minorHAnsi" w:hAnsiTheme="minorHAnsi"/>
                <w:color w:val="000000" w:themeColor="text1"/>
                <w:sz w:val="20"/>
                <w:szCs w:val="20"/>
              </w:rPr>
              <w:t xml:space="preserve">   </w:t>
            </w:r>
          </w:p>
          <w:p w14:paraId="71105063" w14:textId="77777777" w:rsidR="00F667BB" w:rsidRPr="00EB18B9" w:rsidRDefault="00F667BB" w:rsidP="00A1084F">
            <w:pPr>
              <w:rPr>
                <w:rFonts w:asciiTheme="minorHAnsi" w:hAnsiTheme="minorHAnsi"/>
                <w:color w:val="000000" w:themeColor="text1"/>
                <w:sz w:val="20"/>
                <w:szCs w:val="20"/>
              </w:rPr>
            </w:pPr>
            <w:r w:rsidRPr="00EB18B9">
              <w:rPr>
                <w:rFonts w:asciiTheme="minorHAnsi" w:hAnsiTheme="minorHAnsi"/>
                <w:b/>
                <w:i/>
                <w:color w:val="000000" w:themeColor="text1"/>
                <w:sz w:val="20"/>
                <w:szCs w:val="20"/>
              </w:rPr>
              <w:t>Specification</w:t>
            </w:r>
            <w:r w:rsidRPr="00EB18B9">
              <w:rPr>
                <w:rFonts w:asciiTheme="minorHAnsi" w:hAnsiTheme="minorHAnsi"/>
                <w:color w:val="000000" w:themeColor="text1"/>
                <w:sz w:val="20"/>
                <w:szCs w:val="20"/>
              </w:rPr>
              <w:t xml:space="preserve">                            </w:t>
            </w:r>
          </w:p>
          <w:p w14:paraId="19E8DE3A" w14:textId="77777777" w:rsidR="00F667BB" w:rsidRPr="00EB18B9" w:rsidRDefault="00F667BB" w:rsidP="00556F07">
            <w:pPr>
              <w:numPr>
                <w:ilvl w:val="0"/>
                <w:numId w:val="105"/>
              </w:numPr>
              <w:spacing w:line="276" w:lineRule="auto"/>
              <w:rPr>
                <w:rFonts w:asciiTheme="minorHAnsi" w:hAnsiTheme="minorHAnsi"/>
                <w:color w:val="000000" w:themeColor="text1"/>
                <w:sz w:val="20"/>
                <w:szCs w:val="20"/>
              </w:rPr>
            </w:pPr>
            <w:r w:rsidRPr="00EB18B9">
              <w:rPr>
                <w:rFonts w:asciiTheme="minorHAnsi" w:hAnsiTheme="minorHAnsi"/>
                <w:bCs/>
                <w:color w:val="000000" w:themeColor="text1"/>
                <w:sz w:val="20"/>
                <w:szCs w:val="20"/>
              </w:rPr>
              <w:t xml:space="preserve">Rated </w:t>
            </w:r>
            <w:proofErr w:type="gramStart"/>
            <w:r w:rsidRPr="00EB18B9">
              <w:rPr>
                <w:rFonts w:asciiTheme="minorHAnsi" w:hAnsiTheme="minorHAnsi"/>
                <w:bCs/>
                <w:color w:val="000000" w:themeColor="text1"/>
                <w:sz w:val="20"/>
                <w:szCs w:val="20"/>
              </w:rPr>
              <w:t>flow(</w:t>
            </w:r>
            <w:proofErr w:type="gramEnd"/>
            <w:r w:rsidRPr="00EB18B9">
              <w:rPr>
                <w:rFonts w:asciiTheme="minorHAnsi" w:hAnsiTheme="minorHAnsi"/>
                <w:bCs/>
                <w:color w:val="000000" w:themeColor="text1"/>
                <w:sz w:val="20"/>
                <w:szCs w:val="20"/>
              </w:rPr>
              <w:t xml:space="preserve">Liters/H): </w:t>
            </w:r>
            <w:r w:rsidRPr="00EB18B9">
              <w:rPr>
                <w:rFonts w:asciiTheme="minorHAnsi" w:hAnsiTheme="minorHAnsi"/>
                <w:color w:val="000000" w:themeColor="text1"/>
                <w:sz w:val="20"/>
                <w:szCs w:val="20"/>
              </w:rPr>
              <w:t xml:space="preserve"> ≥100 L Per Hour</w:t>
            </w:r>
          </w:p>
          <w:p w14:paraId="15A21F14" w14:textId="77777777" w:rsidR="00F667BB" w:rsidRPr="00EB18B9" w:rsidRDefault="00F667BB" w:rsidP="00556F07">
            <w:pPr>
              <w:numPr>
                <w:ilvl w:val="0"/>
                <w:numId w:val="105"/>
              </w:numPr>
              <w:spacing w:line="276" w:lineRule="auto"/>
              <w:rPr>
                <w:rFonts w:asciiTheme="minorHAnsi" w:hAnsiTheme="minorHAnsi"/>
                <w:color w:val="000000" w:themeColor="text1"/>
                <w:sz w:val="20"/>
                <w:szCs w:val="20"/>
              </w:rPr>
            </w:pPr>
            <w:r w:rsidRPr="00EB18B9">
              <w:rPr>
                <w:rFonts w:asciiTheme="minorHAnsi" w:hAnsiTheme="minorHAnsi"/>
                <w:bCs/>
                <w:color w:val="000000" w:themeColor="text1"/>
                <w:sz w:val="20"/>
                <w:szCs w:val="20"/>
              </w:rPr>
              <w:t xml:space="preserve">Rated </w:t>
            </w:r>
            <w:proofErr w:type="gramStart"/>
            <w:r w:rsidRPr="00EB18B9">
              <w:rPr>
                <w:rFonts w:asciiTheme="minorHAnsi" w:hAnsiTheme="minorHAnsi"/>
                <w:bCs/>
                <w:color w:val="000000" w:themeColor="text1"/>
                <w:sz w:val="20"/>
                <w:szCs w:val="20"/>
              </w:rPr>
              <w:t>pressure(</w:t>
            </w:r>
            <w:proofErr w:type="gramEnd"/>
            <w:r w:rsidRPr="00EB18B9">
              <w:rPr>
                <w:rFonts w:asciiTheme="minorHAnsi" w:hAnsiTheme="minorHAnsi"/>
                <w:bCs/>
                <w:color w:val="000000" w:themeColor="text1"/>
                <w:sz w:val="20"/>
                <w:szCs w:val="20"/>
              </w:rPr>
              <w:t>MPa): 25</w:t>
            </w:r>
          </w:p>
          <w:p w14:paraId="078F0B1A" w14:textId="77777777" w:rsidR="00F667BB" w:rsidRPr="00EB18B9" w:rsidRDefault="00F667BB" w:rsidP="00556F07">
            <w:pPr>
              <w:numPr>
                <w:ilvl w:val="0"/>
                <w:numId w:val="105"/>
              </w:numPr>
              <w:spacing w:line="276" w:lineRule="auto"/>
              <w:rPr>
                <w:rFonts w:asciiTheme="minorHAnsi" w:hAnsiTheme="minorHAnsi"/>
                <w:color w:val="000000" w:themeColor="text1"/>
                <w:sz w:val="20"/>
                <w:szCs w:val="20"/>
              </w:rPr>
            </w:pPr>
            <w:r w:rsidRPr="00EB18B9">
              <w:rPr>
                <w:rFonts w:asciiTheme="minorHAnsi" w:hAnsiTheme="minorHAnsi"/>
                <w:bCs/>
                <w:color w:val="000000" w:themeColor="text1"/>
                <w:sz w:val="20"/>
                <w:szCs w:val="20"/>
              </w:rPr>
              <w:t xml:space="preserve">Medium </w:t>
            </w:r>
            <w:proofErr w:type="gramStart"/>
            <w:r w:rsidRPr="00EB18B9">
              <w:rPr>
                <w:rFonts w:asciiTheme="minorHAnsi" w:hAnsiTheme="minorHAnsi"/>
                <w:bCs/>
                <w:color w:val="000000" w:themeColor="text1"/>
                <w:sz w:val="20"/>
                <w:szCs w:val="20"/>
              </w:rPr>
              <w:t>temperature(</w:t>
            </w:r>
            <w:proofErr w:type="gramEnd"/>
            <w:r w:rsidRPr="00EB18B9">
              <w:rPr>
                <w:rFonts w:ascii="Cambria Math" w:hAnsi="Cambria Math" w:cs="Cambria Math"/>
                <w:bCs/>
                <w:color w:val="000000" w:themeColor="text1"/>
                <w:sz w:val="20"/>
                <w:szCs w:val="20"/>
              </w:rPr>
              <w:t>℃</w:t>
            </w:r>
            <w:r w:rsidRPr="00EB18B9">
              <w:rPr>
                <w:rFonts w:asciiTheme="minorHAnsi" w:hAnsiTheme="minorHAnsi"/>
                <w:bCs/>
                <w:color w:val="000000" w:themeColor="text1"/>
                <w:sz w:val="20"/>
                <w:szCs w:val="20"/>
              </w:rPr>
              <w:t>): ≤85</w:t>
            </w:r>
          </w:p>
          <w:p w14:paraId="15A986D7" w14:textId="77777777" w:rsidR="00F667BB" w:rsidRPr="00EB18B9" w:rsidRDefault="00F667BB" w:rsidP="00556F07">
            <w:pPr>
              <w:numPr>
                <w:ilvl w:val="0"/>
                <w:numId w:val="105"/>
              </w:numPr>
              <w:spacing w:line="276" w:lineRule="auto"/>
              <w:rPr>
                <w:rFonts w:asciiTheme="minorHAnsi" w:hAnsiTheme="minorHAnsi"/>
                <w:color w:val="000000" w:themeColor="text1"/>
                <w:sz w:val="20"/>
                <w:szCs w:val="20"/>
              </w:rPr>
            </w:pPr>
            <w:r w:rsidRPr="00EB18B9">
              <w:rPr>
                <w:rFonts w:asciiTheme="minorHAnsi" w:hAnsiTheme="minorHAnsi"/>
                <w:bCs/>
                <w:color w:val="000000" w:themeColor="text1"/>
                <w:sz w:val="20"/>
                <w:szCs w:val="20"/>
              </w:rPr>
              <w:lastRenderedPageBreak/>
              <w:t>Feeding pipe diameter(mm):25</w:t>
            </w:r>
          </w:p>
          <w:p w14:paraId="23A6A7E5" w14:textId="77777777" w:rsidR="00F667BB" w:rsidRPr="00EB18B9" w:rsidRDefault="00F667BB" w:rsidP="00556F07">
            <w:pPr>
              <w:numPr>
                <w:ilvl w:val="0"/>
                <w:numId w:val="105"/>
              </w:numPr>
              <w:spacing w:line="276" w:lineRule="auto"/>
              <w:rPr>
                <w:rFonts w:asciiTheme="minorHAnsi" w:hAnsiTheme="minorHAnsi"/>
                <w:color w:val="000000" w:themeColor="text1"/>
                <w:sz w:val="20"/>
                <w:szCs w:val="20"/>
              </w:rPr>
            </w:pPr>
            <w:r w:rsidRPr="00EB18B9">
              <w:rPr>
                <w:rFonts w:asciiTheme="minorHAnsi" w:hAnsiTheme="minorHAnsi"/>
                <w:bCs/>
                <w:color w:val="000000" w:themeColor="text1"/>
                <w:sz w:val="20"/>
                <w:szCs w:val="20"/>
              </w:rPr>
              <w:t>Discharge pipe diameter(mm): 15</w:t>
            </w:r>
          </w:p>
          <w:p w14:paraId="4B83C219" w14:textId="77777777" w:rsidR="00F667BB" w:rsidRPr="00EB18B9" w:rsidRDefault="00F667BB" w:rsidP="00556F07">
            <w:pPr>
              <w:numPr>
                <w:ilvl w:val="0"/>
                <w:numId w:val="105"/>
              </w:numPr>
              <w:spacing w:line="276" w:lineRule="auto"/>
              <w:rPr>
                <w:rFonts w:asciiTheme="minorHAnsi" w:hAnsiTheme="minorHAnsi"/>
                <w:color w:val="000000" w:themeColor="text1"/>
                <w:sz w:val="20"/>
                <w:szCs w:val="20"/>
              </w:rPr>
            </w:pPr>
            <w:r w:rsidRPr="00EB18B9">
              <w:rPr>
                <w:rFonts w:asciiTheme="minorHAnsi" w:hAnsiTheme="minorHAnsi"/>
                <w:bCs/>
                <w:color w:val="000000" w:themeColor="text1"/>
                <w:sz w:val="20"/>
                <w:szCs w:val="20"/>
              </w:rPr>
              <w:t xml:space="preserve">Power of </w:t>
            </w:r>
            <w:proofErr w:type="gramStart"/>
            <w:r w:rsidRPr="00EB18B9">
              <w:rPr>
                <w:rFonts w:asciiTheme="minorHAnsi" w:hAnsiTheme="minorHAnsi"/>
                <w:bCs/>
                <w:color w:val="000000" w:themeColor="text1"/>
                <w:sz w:val="20"/>
                <w:szCs w:val="20"/>
              </w:rPr>
              <w:t>motor(</w:t>
            </w:r>
            <w:proofErr w:type="gramEnd"/>
            <w:r w:rsidRPr="00EB18B9">
              <w:rPr>
                <w:rFonts w:asciiTheme="minorHAnsi" w:hAnsiTheme="minorHAnsi"/>
                <w:bCs/>
                <w:color w:val="000000" w:themeColor="text1"/>
                <w:sz w:val="20"/>
                <w:szCs w:val="20"/>
              </w:rPr>
              <w:t>Kw): 5.5</w:t>
            </w:r>
          </w:p>
          <w:p w14:paraId="18BA24FB" w14:textId="77777777" w:rsidR="00F667BB" w:rsidRPr="00EB18B9" w:rsidRDefault="00F667BB" w:rsidP="00A1084F">
            <w:pPr>
              <w:pStyle w:val="ListParagraph"/>
              <w:autoSpaceDE w:val="0"/>
              <w:autoSpaceDN w:val="0"/>
              <w:spacing w:line="240" w:lineRule="auto"/>
              <w:ind w:left="0"/>
              <w:rPr>
                <w:rFonts w:asciiTheme="minorHAnsi" w:hAnsiTheme="minorHAnsi"/>
                <w:color w:val="000000" w:themeColor="text1"/>
                <w:sz w:val="20"/>
                <w:szCs w:val="20"/>
              </w:rPr>
            </w:pPr>
          </w:p>
        </w:tc>
        <w:tc>
          <w:tcPr>
            <w:tcW w:w="382" w:type="pct"/>
          </w:tcPr>
          <w:p w14:paraId="38297A3D"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lastRenderedPageBreak/>
              <w:t>Each</w:t>
            </w:r>
          </w:p>
        </w:tc>
        <w:tc>
          <w:tcPr>
            <w:tcW w:w="534" w:type="pct"/>
          </w:tcPr>
          <w:p w14:paraId="2A4353D2"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437" w:type="pct"/>
          </w:tcPr>
          <w:p w14:paraId="73F37B13"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1</w:t>
            </w:r>
          </w:p>
        </w:tc>
        <w:tc>
          <w:tcPr>
            <w:tcW w:w="438" w:type="pct"/>
          </w:tcPr>
          <w:p w14:paraId="5EC5754C"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1455" w:type="pct"/>
          </w:tcPr>
          <w:p w14:paraId="5831C5F1" w14:textId="77777777" w:rsidR="00F667BB" w:rsidRPr="00EB18B9" w:rsidRDefault="00F667BB" w:rsidP="00A1084F">
            <w:pPr>
              <w:ind w:right="-810"/>
              <w:rPr>
                <w:rFonts w:asciiTheme="minorHAnsi" w:hAnsiTheme="minorHAnsi"/>
                <w:color w:val="000000" w:themeColor="text1"/>
                <w:sz w:val="20"/>
                <w:szCs w:val="20"/>
              </w:rPr>
            </w:pPr>
          </w:p>
        </w:tc>
      </w:tr>
      <w:tr w:rsidR="00F667BB" w:rsidRPr="00EB18B9" w14:paraId="285BDCE4" w14:textId="77777777" w:rsidTr="00A1084F">
        <w:tc>
          <w:tcPr>
            <w:tcW w:w="310" w:type="pct"/>
          </w:tcPr>
          <w:p w14:paraId="38CC593C" w14:textId="77777777" w:rsidR="00F667BB" w:rsidRPr="00EB18B9" w:rsidRDefault="00F667BB" w:rsidP="00556F07">
            <w:pPr>
              <w:pStyle w:val="ListParagraph"/>
              <w:widowControl/>
              <w:numPr>
                <w:ilvl w:val="0"/>
                <w:numId w:val="114"/>
              </w:numPr>
              <w:overflowPunct/>
              <w:adjustRightInd/>
              <w:spacing w:line="276" w:lineRule="auto"/>
              <w:ind w:right="-810"/>
              <w:rPr>
                <w:rFonts w:asciiTheme="minorHAnsi" w:hAnsiTheme="minorHAnsi"/>
                <w:color w:val="000000" w:themeColor="text1"/>
                <w:sz w:val="20"/>
                <w:szCs w:val="20"/>
              </w:rPr>
            </w:pPr>
          </w:p>
        </w:tc>
        <w:tc>
          <w:tcPr>
            <w:tcW w:w="1444" w:type="pct"/>
          </w:tcPr>
          <w:p w14:paraId="12882020" w14:textId="77777777" w:rsidR="00F667BB" w:rsidRPr="00EB18B9" w:rsidRDefault="00F667BB" w:rsidP="00A1084F">
            <w:pPr>
              <w:rPr>
                <w:rFonts w:asciiTheme="minorHAnsi" w:hAnsiTheme="minorHAnsi"/>
                <w:color w:val="000000" w:themeColor="text1"/>
                <w:sz w:val="20"/>
                <w:szCs w:val="20"/>
              </w:rPr>
            </w:pPr>
            <w:r w:rsidRPr="00EB18B9">
              <w:rPr>
                <w:rFonts w:asciiTheme="minorHAnsi" w:hAnsiTheme="minorHAnsi"/>
                <w:b/>
                <w:bCs/>
                <w:color w:val="000000" w:themeColor="text1"/>
                <w:sz w:val="20"/>
                <w:szCs w:val="20"/>
              </w:rPr>
              <w:t>Stainless steel milk storage can</w:t>
            </w:r>
          </w:p>
          <w:p w14:paraId="0B45307D" w14:textId="77777777" w:rsidR="00F667BB" w:rsidRPr="00EB18B9" w:rsidRDefault="00F667BB" w:rsidP="00A1084F">
            <w:pPr>
              <w:rPr>
                <w:rFonts w:asciiTheme="minorHAnsi" w:hAnsiTheme="minorHAnsi"/>
                <w:color w:val="000000" w:themeColor="text1"/>
                <w:sz w:val="20"/>
                <w:szCs w:val="20"/>
              </w:rPr>
            </w:pPr>
            <w:r w:rsidRPr="00EB18B9">
              <w:rPr>
                <w:rFonts w:asciiTheme="minorHAnsi" w:hAnsiTheme="minorHAnsi"/>
                <w:b/>
                <w:i/>
                <w:color w:val="000000" w:themeColor="text1"/>
                <w:sz w:val="20"/>
                <w:szCs w:val="20"/>
              </w:rPr>
              <w:t>Specification</w:t>
            </w:r>
            <w:r w:rsidRPr="00EB18B9">
              <w:rPr>
                <w:rFonts w:asciiTheme="minorHAnsi" w:hAnsiTheme="minorHAnsi"/>
                <w:color w:val="000000" w:themeColor="text1"/>
                <w:sz w:val="20"/>
                <w:szCs w:val="20"/>
              </w:rPr>
              <w:t xml:space="preserve"> </w:t>
            </w:r>
          </w:p>
          <w:p w14:paraId="7861DC1C" w14:textId="77777777" w:rsidR="00F667BB" w:rsidRPr="00EB18B9" w:rsidRDefault="00F667BB" w:rsidP="00556F07">
            <w:pPr>
              <w:numPr>
                <w:ilvl w:val="0"/>
                <w:numId w:val="106"/>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Capacity: ≥20L</w:t>
            </w:r>
          </w:p>
          <w:p w14:paraId="5D4620EC" w14:textId="77777777" w:rsidR="00F667BB" w:rsidRPr="00EB18B9" w:rsidRDefault="00F667BB" w:rsidP="00556F07">
            <w:pPr>
              <w:numPr>
                <w:ilvl w:val="0"/>
                <w:numId w:val="106"/>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Size: Φ9.1" x 14.2"</w:t>
            </w:r>
          </w:p>
          <w:p w14:paraId="6669D639" w14:textId="77777777" w:rsidR="00F667BB" w:rsidRPr="00EB18B9" w:rsidRDefault="00F667BB" w:rsidP="00556F07">
            <w:pPr>
              <w:numPr>
                <w:ilvl w:val="0"/>
                <w:numId w:val="106"/>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Material: stainless steel</w:t>
            </w:r>
          </w:p>
          <w:p w14:paraId="054C3668" w14:textId="77777777" w:rsidR="00F667BB" w:rsidRPr="00EB18B9" w:rsidRDefault="00F667BB" w:rsidP="00556F07">
            <w:pPr>
              <w:numPr>
                <w:ilvl w:val="0"/>
                <w:numId w:val="106"/>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Lid Gasket: Silicone</w:t>
            </w:r>
          </w:p>
          <w:p w14:paraId="57CFE442" w14:textId="77777777" w:rsidR="00F667BB" w:rsidRPr="00EB18B9" w:rsidRDefault="00F667BB" w:rsidP="00556F07">
            <w:pPr>
              <w:numPr>
                <w:ilvl w:val="0"/>
                <w:numId w:val="106"/>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Thickness: 0.04" </w:t>
            </w:r>
          </w:p>
          <w:p w14:paraId="5D74A5D2" w14:textId="77777777" w:rsidR="00F667BB" w:rsidRPr="00EB18B9" w:rsidRDefault="00F667BB" w:rsidP="00556F07">
            <w:pPr>
              <w:numPr>
                <w:ilvl w:val="0"/>
                <w:numId w:val="106"/>
              </w:numPr>
              <w:spacing w:line="276" w:lineRule="auto"/>
              <w:rPr>
                <w:rFonts w:asciiTheme="minorHAnsi" w:hAnsiTheme="minorHAnsi"/>
                <w:color w:val="000000" w:themeColor="text1"/>
                <w:sz w:val="20"/>
                <w:szCs w:val="20"/>
                <w:lang w:val="fr-FR"/>
              </w:rPr>
            </w:pPr>
            <w:r w:rsidRPr="00EB18B9">
              <w:rPr>
                <w:rFonts w:asciiTheme="minorHAnsi" w:hAnsiTheme="minorHAnsi"/>
                <w:color w:val="000000" w:themeColor="text1"/>
                <w:sz w:val="20"/>
                <w:szCs w:val="20"/>
                <w:lang w:val="fr-FR"/>
              </w:rPr>
              <w:t>Dimensions (L x W x H</w:t>
            </w:r>
            <w:proofErr w:type="gramStart"/>
            <w:r w:rsidRPr="00EB18B9">
              <w:rPr>
                <w:rFonts w:asciiTheme="minorHAnsi" w:hAnsiTheme="minorHAnsi"/>
                <w:color w:val="000000" w:themeColor="text1"/>
                <w:sz w:val="20"/>
                <w:szCs w:val="20"/>
                <w:lang w:val="fr-FR"/>
              </w:rPr>
              <w:t>):</w:t>
            </w:r>
            <w:proofErr w:type="gramEnd"/>
            <w:r w:rsidRPr="00EB18B9">
              <w:rPr>
                <w:rFonts w:asciiTheme="minorHAnsi" w:hAnsiTheme="minorHAnsi"/>
                <w:color w:val="000000" w:themeColor="text1"/>
                <w:sz w:val="20"/>
                <w:szCs w:val="20"/>
                <w:lang w:val="fr-FR"/>
              </w:rPr>
              <w:t xml:space="preserve"> 10.6" x 10.6" x 14.6" </w:t>
            </w:r>
          </w:p>
          <w:p w14:paraId="5F0A4E11" w14:textId="77777777" w:rsidR="00F667BB" w:rsidRPr="00EB18B9" w:rsidRDefault="00F667BB" w:rsidP="00A1084F">
            <w:pPr>
              <w:pStyle w:val="ListParagraph"/>
              <w:autoSpaceDE w:val="0"/>
              <w:autoSpaceDN w:val="0"/>
              <w:spacing w:line="240" w:lineRule="auto"/>
              <w:ind w:left="0"/>
              <w:rPr>
                <w:rFonts w:asciiTheme="minorHAnsi" w:hAnsiTheme="minorHAnsi"/>
                <w:color w:val="000000" w:themeColor="text1"/>
                <w:sz w:val="20"/>
                <w:szCs w:val="20"/>
                <w:lang w:val="fr-FR"/>
              </w:rPr>
            </w:pPr>
          </w:p>
        </w:tc>
        <w:tc>
          <w:tcPr>
            <w:tcW w:w="382" w:type="pct"/>
          </w:tcPr>
          <w:p w14:paraId="2961C7C8"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Each</w:t>
            </w:r>
          </w:p>
        </w:tc>
        <w:tc>
          <w:tcPr>
            <w:tcW w:w="534" w:type="pct"/>
          </w:tcPr>
          <w:p w14:paraId="273A02D3"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437" w:type="pct"/>
          </w:tcPr>
          <w:p w14:paraId="778B10D8"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4</w:t>
            </w:r>
          </w:p>
        </w:tc>
        <w:tc>
          <w:tcPr>
            <w:tcW w:w="438" w:type="pct"/>
          </w:tcPr>
          <w:p w14:paraId="2D123784"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1455" w:type="pct"/>
          </w:tcPr>
          <w:p w14:paraId="2EE87EF9" w14:textId="77777777" w:rsidR="00F667BB" w:rsidRPr="00EB18B9" w:rsidRDefault="00F667BB" w:rsidP="00A1084F">
            <w:pPr>
              <w:ind w:right="-810"/>
              <w:rPr>
                <w:rFonts w:asciiTheme="minorHAnsi" w:hAnsiTheme="minorHAnsi"/>
                <w:color w:val="000000" w:themeColor="text1"/>
                <w:sz w:val="20"/>
                <w:szCs w:val="20"/>
              </w:rPr>
            </w:pPr>
          </w:p>
        </w:tc>
      </w:tr>
      <w:tr w:rsidR="00F667BB" w:rsidRPr="00EB18B9" w14:paraId="75396FBF" w14:textId="77777777" w:rsidTr="00A1084F">
        <w:tc>
          <w:tcPr>
            <w:tcW w:w="310" w:type="pct"/>
          </w:tcPr>
          <w:p w14:paraId="6735E6C6" w14:textId="77777777" w:rsidR="00F667BB" w:rsidRPr="00EB18B9" w:rsidRDefault="00F667BB" w:rsidP="00556F07">
            <w:pPr>
              <w:pStyle w:val="ListParagraph"/>
              <w:widowControl/>
              <w:numPr>
                <w:ilvl w:val="0"/>
                <w:numId w:val="114"/>
              </w:numPr>
              <w:overflowPunct/>
              <w:adjustRightInd/>
              <w:spacing w:after="200" w:line="276" w:lineRule="auto"/>
              <w:rPr>
                <w:rFonts w:asciiTheme="minorHAnsi" w:hAnsiTheme="minorHAnsi"/>
                <w:color w:val="000000" w:themeColor="text1"/>
                <w:sz w:val="20"/>
                <w:szCs w:val="20"/>
              </w:rPr>
            </w:pPr>
          </w:p>
        </w:tc>
        <w:tc>
          <w:tcPr>
            <w:tcW w:w="1444" w:type="pct"/>
          </w:tcPr>
          <w:p w14:paraId="19E332DE" w14:textId="77777777" w:rsidR="00F667BB" w:rsidRPr="00EB18B9" w:rsidRDefault="00F667BB" w:rsidP="00A1084F">
            <w:pPr>
              <w:rPr>
                <w:rFonts w:asciiTheme="minorHAnsi" w:hAnsiTheme="minorHAnsi"/>
                <w:b/>
                <w:bCs/>
                <w:color w:val="000000" w:themeColor="text1"/>
                <w:sz w:val="20"/>
                <w:szCs w:val="20"/>
              </w:rPr>
            </w:pPr>
            <w:r w:rsidRPr="00EB18B9">
              <w:rPr>
                <w:rFonts w:asciiTheme="minorHAnsi" w:hAnsiTheme="minorHAnsi"/>
                <w:b/>
                <w:bCs/>
                <w:color w:val="000000" w:themeColor="text1"/>
                <w:sz w:val="20"/>
                <w:szCs w:val="20"/>
              </w:rPr>
              <w:t xml:space="preserve">Butter churners  </w:t>
            </w:r>
          </w:p>
          <w:p w14:paraId="3C232892" w14:textId="77777777" w:rsidR="00F667BB" w:rsidRPr="00EB18B9" w:rsidRDefault="00F667BB" w:rsidP="00A1084F">
            <w:pPr>
              <w:rPr>
                <w:rFonts w:asciiTheme="minorHAnsi" w:hAnsiTheme="minorHAnsi"/>
                <w:b/>
                <w:bCs/>
                <w:color w:val="000000" w:themeColor="text1"/>
                <w:sz w:val="20"/>
                <w:szCs w:val="20"/>
              </w:rPr>
            </w:pPr>
            <w:r w:rsidRPr="00EB18B9">
              <w:rPr>
                <w:rFonts w:asciiTheme="minorHAnsi" w:hAnsiTheme="minorHAnsi"/>
                <w:b/>
                <w:i/>
                <w:color w:val="000000" w:themeColor="text1"/>
                <w:sz w:val="20"/>
                <w:szCs w:val="20"/>
              </w:rPr>
              <w:t>Specification</w:t>
            </w:r>
            <w:r w:rsidRPr="00EB18B9">
              <w:rPr>
                <w:rFonts w:asciiTheme="minorHAnsi" w:hAnsiTheme="minorHAnsi"/>
                <w:b/>
                <w:bCs/>
                <w:color w:val="000000" w:themeColor="text1"/>
                <w:sz w:val="20"/>
                <w:szCs w:val="20"/>
              </w:rPr>
              <w:t xml:space="preserve">                     </w:t>
            </w:r>
          </w:p>
          <w:p w14:paraId="2BD82C2D" w14:textId="77777777" w:rsidR="00F667BB" w:rsidRPr="00EB18B9" w:rsidRDefault="00F667BB" w:rsidP="00556F07">
            <w:pPr>
              <w:numPr>
                <w:ilvl w:val="0"/>
                <w:numId w:val="107"/>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Capacity: ≥100 liter                             </w:t>
            </w:r>
          </w:p>
          <w:p w14:paraId="1F238A99" w14:textId="77777777" w:rsidR="00F667BB" w:rsidRPr="00EB18B9" w:rsidRDefault="00F667BB" w:rsidP="00556F07">
            <w:pPr>
              <w:numPr>
                <w:ilvl w:val="0"/>
                <w:numId w:val="107"/>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Material: Stainless Steel</w:t>
            </w:r>
          </w:p>
          <w:p w14:paraId="3188D7AA" w14:textId="77777777" w:rsidR="00F667BB" w:rsidRPr="00EB18B9" w:rsidRDefault="00F667BB" w:rsidP="00556F07">
            <w:pPr>
              <w:numPr>
                <w:ilvl w:val="0"/>
                <w:numId w:val="107"/>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Color:  Silver</w:t>
            </w:r>
          </w:p>
          <w:p w14:paraId="69C6648E" w14:textId="77777777" w:rsidR="00F667BB" w:rsidRPr="00EB18B9" w:rsidRDefault="00F667BB" w:rsidP="00556F07">
            <w:pPr>
              <w:numPr>
                <w:ilvl w:val="0"/>
                <w:numId w:val="107"/>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Dimensions </w:t>
            </w:r>
            <w:proofErr w:type="spellStart"/>
            <w:r w:rsidRPr="00EB18B9">
              <w:rPr>
                <w:rFonts w:asciiTheme="minorHAnsi" w:hAnsiTheme="minorHAnsi"/>
                <w:color w:val="000000" w:themeColor="text1"/>
                <w:sz w:val="20"/>
                <w:szCs w:val="20"/>
              </w:rPr>
              <w:t>LxWxH</w:t>
            </w:r>
            <w:proofErr w:type="spellEnd"/>
            <w:r w:rsidRPr="00EB18B9">
              <w:rPr>
                <w:rFonts w:asciiTheme="minorHAnsi" w:hAnsiTheme="minorHAnsi"/>
                <w:color w:val="000000" w:themeColor="text1"/>
                <w:sz w:val="20"/>
                <w:szCs w:val="20"/>
              </w:rPr>
              <w:t xml:space="preserve">:  15.75 x 15.75 x 21.65 inches  </w:t>
            </w:r>
          </w:p>
          <w:p w14:paraId="7B0C8695" w14:textId="77777777" w:rsidR="00F667BB" w:rsidRPr="00EB18B9" w:rsidRDefault="00F667BB" w:rsidP="00A1084F">
            <w:pPr>
              <w:ind w:left="360"/>
              <w:rPr>
                <w:rFonts w:asciiTheme="minorHAnsi" w:hAnsiTheme="minorHAnsi"/>
                <w:b/>
                <w:color w:val="000000" w:themeColor="text1"/>
                <w:sz w:val="20"/>
                <w:szCs w:val="20"/>
              </w:rPr>
            </w:pPr>
            <w:r w:rsidRPr="00EB18B9">
              <w:rPr>
                <w:rFonts w:asciiTheme="minorHAnsi" w:hAnsiTheme="minorHAnsi"/>
                <w:b/>
                <w:color w:val="000000" w:themeColor="text1"/>
                <w:sz w:val="20"/>
                <w:szCs w:val="20"/>
              </w:rPr>
              <w:t xml:space="preserve">Features </w:t>
            </w:r>
          </w:p>
          <w:p w14:paraId="2A93EAA8" w14:textId="77777777" w:rsidR="00F667BB" w:rsidRPr="00EB18B9" w:rsidRDefault="00F667BB" w:rsidP="00556F07">
            <w:pPr>
              <w:numPr>
                <w:ilvl w:val="0"/>
                <w:numId w:val="107"/>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Made of stainless steel</w:t>
            </w:r>
          </w:p>
          <w:p w14:paraId="079DF17F" w14:textId="77777777" w:rsidR="00F667BB" w:rsidRPr="00EB18B9" w:rsidRDefault="00F667BB" w:rsidP="00556F07">
            <w:pPr>
              <w:numPr>
                <w:ilvl w:val="0"/>
                <w:numId w:val="107"/>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Adjustable churning speed</w:t>
            </w:r>
          </w:p>
          <w:p w14:paraId="51464D08" w14:textId="77777777" w:rsidR="00F667BB" w:rsidRPr="00EB18B9" w:rsidRDefault="00F667BB" w:rsidP="00556F07">
            <w:pPr>
              <w:numPr>
                <w:ilvl w:val="0"/>
                <w:numId w:val="107"/>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Vacuum device</w:t>
            </w:r>
          </w:p>
          <w:p w14:paraId="11061914" w14:textId="77777777" w:rsidR="00F667BB" w:rsidRPr="00EB18B9" w:rsidRDefault="00F667BB" w:rsidP="00556F07">
            <w:pPr>
              <w:numPr>
                <w:ilvl w:val="0"/>
                <w:numId w:val="107"/>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Water </w:t>
            </w:r>
            <w:proofErr w:type="gramStart"/>
            <w:r w:rsidRPr="00EB18B9">
              <w:rPr>
                <w:rFonts w:asciiTheme="minorHAnsi" w:hAnsiTheme="minorHAnsi"/>
                <w:color w:val="000000" w:themeColor="text1"/>
                <w:sz w:val="20"/>
                <w:szCs w:val="20"/>
              </w:rPr>
              <w:t>rise</w:t>
            </w:r>
            <w:proofErr w:type="gramEnd"/>
            <w:r w:rsidRPr="00EB18B9">
              <w:rPr>
                <w:rFonts w:asciiTheme="minorHAnsi" w:hAnsiTheme="minorHAnsi"/>
                <w:color w:val="000000" w:themeColor="text1"/>
                <w:sz w:val="20"/>
                <w:szCs w:val="20"/>
              </w:rPr>
              <w:t xml:space="preserve"> for cooling the churn</w:t>
            </w:r>
          </w:p>
        </w:tc>
        <w:tc>
          <w:tcPr>
            <w:tcW w:w="382" w:type="pct"/>
          </w:tcPr>
          <w:p w14:paraId="31FCE0B2"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Each</w:t>
            </w:r>
          </w:p>
        </w:tc>
        <w:tc>
          <w:tcPr>
            <w:tcW w:w="534" w:type="pct"/>
          </w:tcPr>
          <w:p w14:paraId="4D44CAA1"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437" w:type="pct"/>
          </w:tcPr>
          <w:p w14:paraId="631E64A4"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1</w:t>
            </w:r>
          </w:p>
        </w:tc>
        <w:tc>
          <w:tcPr>
            <w:tcW w:w="438" w:type="pct"/>
          </w:tcPr>
          <w:p w14:paraId="2007E5D6"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1455" w:type="pct"/>
          </w:tcPr>
          <w:p w14:paraId="6A08F8B0" w14:textId="77777777" w:rsidR="00F667BB" w:rsidRPr="00EB18B9" w:rsidRDefault="00F667BB" w:rsidP="00A1084F">
            <w:pPr>
              <w:ind w:right="-810"/>
              <w:rPr>
                <w:rFonts w:asciiTheme="minorHAnsi" w:hAnsiTheme="minorHAnsi"/>
                <w:color w:val="000000" w:themeColor="text1"/>
                <w:sz w:val="20"/>
                <w:szCs w:val="20"/>
              </w:rPr>
            </w:pPr>
          </w:p>
        </w:tc>
      </w:tr>
      <w:tr w:rsidR="00F667BB" w:rsidRPr="00EB18B9" w14:paraId="6E98AD80" w14:textId="77777777" w:rsidTr="00A1084F">
        <w:tc>
          <w:tcPr>
            <w:tcW w:w="310" w:type="pct"/>
          </w:tcPr>
          <w:p w14:paraId="3780DD3C" w14:textId="77777777" w:rsidR="00F667BB" w:rsidRPr="00EB18B9" w:rsidRDefault="00F667BB" w:rsidP="00556F07">
            <w:pPr>
              <w:pStyle w:val="ListParagraph"/>
              <w:widowControl/>
              <w:numPr>
                <w:ilvl w:val="0"/>
                <w:numId w:val="114"/>
              </w:numPr>
              <w:overflowPunct/>
              <w:adjustRightInd/>
              <w:spacing w:after="200" w:line="276" w:lineRule="auto"/>
              <w:rPr>
                <w:rFonts w:asciiTheme="minorHAnsi" w:hAnsiTheme="minorHAnsi"/>
                <w:color w:val="000000" w:themeColor="text1"/>
                <w:sz w:val="20"/>
                <w:szCs w:val="20"/>
              </w:rPr>
            </w:pPr>
          </w:p>
        </w:tc>
        <w:tc>
          <w:tcPr>
            <w:tcW w:w="1444" w:type="pct"/>
          </w:tcPr>
          <w:p w14:paraId="65B42188" w14:textId="77777777" w:rsidR="00F667BB" w:rsidRPr="00EB18B9" w:rsidRDefault="00F667BB" w:rsidP="00A1084F">
            <w:pPr>
              <w:rPr>
                <w:rFonts w:asciiTheme="minorHAnsi" w:hAnsiTheme="minorHAnsi"/>
                <w:b/>
                <w:bCs/>
                <w:color w:val="000000" w:themeColor="text1"/>
                <w:sz w:val="20"/>
                <w:szCs w:val="20"/>
              </w:rPr>
            </w:pPr>
            <w:r w:rsidRPr="00EB18B9">
              <w:rPr>
                <w:rFonts w:asciiTheme="minorHAnsi" w:hAnsiTheme="minorHAnsi"/>
                <w:b/>
                <w:bCs/>
                <w:color w:val="000000" w:themeColor="text1"/>
                <w:sz w:val="20"/>
                <w:szCs w:val="20"/>
              </w:rPr>
              <w:t xml:space="preserve">Mechanical Cheese press   </w:t>
            </w:r>
          </w:p>
          <w:p w14:paraId="4A775D56" w14:textId="77777777" w:rsidR="00F667BB" w:rsidRPr="00EB18B9" w:rsidRDefault="00F667BB" w:rsidP="00A1084F">
            <w:pPr>
              <w:rPr>
                <w:rFonts w:asciiTheme="minorHAnsi" w:hAnsiTheme="minorHAnsi"/>
                <w:color w:val="000000" w:themeColor="text1"/>
                <w:sz w:val="20"/>
                <w:szCs w:val="20"/>
              </w:rPr>
            </w:pPr>
            <w:r w:rsidRPr="00EB18B9">
              <w:rPr>
                <w:rFonts w:asciiTheme="minorHAnsi" w:hAnsiTheme="minorHAnsi"/>
                <w:b/>
                <w:i/>
                <w:color w:val="000000" w:themeColor="text1"/>
                <w:sz w:val="20"/>
                <w:szCs w:val="20"/>
              </w:rPr>
              <w:t>Specification</w:t>
            </w:r>
            <w:r w:rsidRPr="00EB18B9">
              <w:rPr>
                <w:rFonts w:asciiTheme="minorHAnsi" w:hAnsiTheme="minorHAnsi"/>
                <w:b/>
                <w:bCs/>
                <w:color w:val="000000" w:themeColor="text1"/>
                <w:sz w:val="20"/>
                <w:szCs w:val="20"/>
              </w:rPr>
              <w:t xml:space="preserve">                               </w:t>
            </w:r>
            <w:r w:rsidRPr="00EB18B9">
              <w:rPr>
                <w:rFonts w:asciiTheme="minorHAnsi" w:hAnsiTheme="minorHAnsi"/>
                <w:color w:val="000000" w:themeColor="text1"/>
                <w:sz w:val="20"/>
                <w:szCs w:val="20"/>
              </w:rPr>
              <w:t xml:space="preserve"> </w:t>
            </w:r>
          </w:p>
          <w:p w14:paraId="60447A8A" w14:textId="77777777" w:rsidR="00F667BB" w:rsidRPr="00EB18B9" w:rsidRDefault="00F667BB" w:rsidP="00556F07">
            <w:pPr>
              <w:numPr>
                <w:ilvl w:val="0"/>
                <w:numId w:val="108"/>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Capacity: </w:t>
            </w:r>
            <w:r w:rsidRPr="00EB18B9">
              <w:rPr>
                <w:rFonts w:asciiTheme="minorHAnsi" w:hAnsiTheme="minorHAnsi" w:cs="Calibri"/>
                <w:color w:val="000000" w:themeColor="text1"/>
                <w:sz w:val="20"/>
                <w:szCs w:val="20"/>
              </w:rPr>
              <w:t>≥</w:t>
            </w:r>
            <w:r w:rsidRPr="00EB18B9">
              <w:rPr>
                <w:rFonts w:asciiTheme="minorHAnsi" w:hAnsiTheme="minorHAnsi"/>
                <w:color w:val="000000" w:themeColor="text1"/>
                <w:sz w:val="20"/>
                <w:szCs w:val="20"/>
              </w:rPr>
              <w:t xml:space="preserve">3 Lit                                       </w:t>
            </w:r>
          </w:p>
          <w:p w14:paraId="3E1DF938" w14:textId="77777777" w:rsidR="00F667BB" w:rsidRPr="00EB18B9" w:rsidRDefault="00F667BB" w:rsidP="00556F07">
            <w:pPr>
              <w:numPr>
                <w:ilvl w:val="0"/>
                <w:numId w:val="108"/>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Hardened steel gears</w:t>
            </w:r>
            <w:r w:rsidRPr="00EB18B9">
              <w:rPr>
                <w:rFonts w:asciiTheme="minorHAnsi" w:hAnsiTheme="minorHAnsi"/>
                <w:color w:val="000000" w:themeColor="text1"/>
                <w:sz w:val="20"/>
                <w:szCs w:val="20"/>
              </w:rPr>
              <w:br/>
              <w:t>Stainless steel base and cylinder</w:t>
            </w:r>
            <w:r w:rsidRPr="00EB18B9">
              <w:rPr>
                <w:rFonts w:asciiTheme="minorHAnsi" w:hAnsiTheme="minorHAnsi"/>
                <w:color w:val="000000" w:themeColor="text1"/>
                <w:sz w:val="20"/>
                <w:szCs w:val="20"/>
              </w:rPr>
              <w:br/>
              <w:t>Cylinder removes easily to fill and clean</w:t>
            </w:r>
          </w:p>
          <w:p w14:paraId="1EEEA134" w14:textId="77777777" w:rsidR="00F667BB" w:rsidRPr="00EB18B9" w:rsidRDefault="00F667BB" w:rsidP="00556F07">
            <w:pPr>
              <w:numPr>
                <w:ilvl w:val="0"/>
                <w:numId w:val="108"/>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Approximate Dimensions: 15" H x 9 1/4" W x 6" Deep</w:t>
            </w:r>
          </w:p>
          <w:p w14:paraId="43AB02C9" w14:textId="77777777" w:rsidR="00F667BB" w:rsidRPr="00EB18B9" w:rsidRDefault="00F667BB" w:rsidP="00556F07">
            <w:pPr>
              <w:numPr>
                <w:ilvl w:val="0"/>
                <w:numId w:val="108"/>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Cylinder Dimensions: 8 1/4" H x 5 1/2" Diameter</w:t>
            </w:r>
            <w:r w:rsidRPr="00EB18B9">
              <w:rPr>
                <w:rFonts w:asciiTheme="minorHAnsi" w:hAnsiTheme="minorHAnsi"/>
                <w:color w:val="000000" w:themeColor="text1"/>
                <w:sz w:val="20"/>
                <w:szCs w:val="20"/>
              </w:rPr>
              <w:br/>
            </w:r>
            <w:r w:rsidRPr="00EB18B9">
              <w:rPr>
                <w:rFonts w:asciiTheme="minorHAnsi" w:hAnsiTheme="minorHAnsi"/>
                <w:color w:val="000000" w:themeColor="text1"/>
                <w:sz w:val="20"/>
                <w:szCs w:val="20"/>
              </w:rPr>
              <w:lastRenderedPageBreak/>
              <w:t xml:space="preserve">Polypropylene whey catching base          </w:t>
            </w:r>
          </w:p>
          <w:p w14:paraId="1296AA05" w14:textId="77777777" w:rsidR="00F667BB" w:rsidRPr="00EB18B9" w:rsidRDefault="00F667BB" w:rsidP="00A1084F">
            <w:pPr>
              <w:pStyle w:val="ListParagraph"/>
              <w:autoSpaceDE w:val="0"/>
              <w:autoSpaceDN w:val="0"/>
              <w:spacing w:line="240" w:lineRule="auto"/>
              <w:ind w:left="0"/>
              <w:rPr>
                <w:rFonts w:asciiTheme="minorHAnsi" w:hAnsiTheme="minorHAnsi"/>
                <w:color w:val="000000" w:themeColor="text1"/>
                <w:sz w:val="20"/>
                <w:szCs w:val="20"/>
              </w:rPr>
            </w:pPr>
          </w:p>
        </w:tc>
        <w:tc>
          <w:tcPr>
            <w:tcW w:w="382" w:type="pct"/>
          </w:tcPr>
          <w:p w14:paraId="390542DB"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lastRenderedPageBreak/>
              <w:t>Each</w:t>
            </w:r>
          </w:p>
        </w:tc>
        <w:tc>
          <w:tcPr>
            <w:tcW w:w="534" w:type="pct"/>
          </w:tcPr>
          <w:p w14:paraId="19E29883"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437" w:type="pct"/>
          </w:tcPr>
          <w:p w14:paraId="2501A1F9"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1</w:t>
            </w:r>
          </w:p>
        </w:tc>
        <w:tc>
          <w:tcPr>
            <w:tcW w:w="438" w:type="pct"/>
          </w:tcPr>
          <w:p w14:paraId="4AAF92C4"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1455" w:type="pct"/>
          </w:tcPr>
          <w:p w14:paraId="4C9E43B7" w14:textId="77777777" w:rsidR="00F667BB" w:rsidRPr="00EB18B9" w:rsidRDefault="00F667BB" w:rsidP="00A1084F">
            <w:pPr>
              <w:ind w:right="-810"/>
              <w:rPr>
                <w:rFonts w:asciiTheme="minorHAnsi" w:hAnsiTheme="minorHAnsi"/>
                <w:color w:val="000000" w:themeColor="text1"/>
                <w:sz w:val="20"/>
                <w:szCs w:val="20"/>
              </w:rPr>
            </w:pPr>
          </w:p>
        </w:tc>
      </w:tr>
      <w:tr w:rsidR="00F667BB" w:rsidRPr="00EB18B9" w14:paraId="1908BFCC" w14:textId="77777777" w:rsidTr="00A1084F">
        <w:tc>
          <w:tcPr>
            <w:tcW w:w="310" w:type="pct"/>
          </w:tcPr>
          <w:p w14:paraId="72450886" w14:textId="77777777" w:rsidR="00F667BB" w:rsidRPr="00EB18B9" w:rsidRDefault="00F667BB" w:rsidP="00556F07">
            <w:pPr>
              <w:pStyle w:val="ListParagraph"/>
              <w:widowControl/>
              <w:numPr>
                <w:ilvl w:val="0"/>
                <w:numId w:val="114"/>
              </w:numPr>
              <w:overflowPunct/>
              <w:adjustRightInd/>
              <w:spacing w:after="200" w:line="276" w:lineRule="auto"/>
              <w:rPr>
                <w:rFonts w:asciiTheme="minorHAnsi" w:hAnsiTheme="minorHAnsi"/>
                <w:color w:val="000000" w:themeColor="text1"/>
                <w:sz w:val="20"/>
                <w:szCs w:val="20"/>
              </w:rPr>
            </w:pPr>
          </w:p>
        </w:tc>
        <w:tc>
          <w:tcPr>
            <w:tcW w:w="1444" w:type="pct"/>
          </w:tcPr>
          <w:p w14:paraId="5D64F4CA" w14:textId="77777777" w:rsidR="00F667BB" w:rsidRPr="00EB18B9" w:rsidRDefault="00F667BB" w:rsidP="00A1084F">
            <w:pPr>
              <w:rPr>
                <w:rFonts w:asciiTheme="minorHAnsi" w:hAnsiTheme="minorHAnsi"/>
                <w:b/>
                <w:bCs/>
                <w:color w:val="000000" w:themeColor="text1"/>
                <w:sz w:val="20"/>
                <w:szCs w:val="20"/>
              </w:rPr>
            </w:pPr>
            <w:r w:rsidRPr="00EB18B9">
              <w:rPr>
                <w:rFonts w:asciiTheme="minorHAnsi" w:hAnsiTheme="minorHAnsi"/>
                <w:b/>
                <w:bCs/>
                <w:color w:val="000000" w:themeColor="text1"/>
                <w:sz w:val="20"/>
                <w:szCs w:val="20"/>
              </w:rPr>
              <w:t>Bench top Stainless steel milk powder making machine: spray drier:</w:t>
            </w:r>
          </w:p>
          <w:p w14:paraId="050FC9D2" w14:textId="77777777" w:rsidR="00F667BB" w:rsidRPr="00EB18B9" w:rsidRDefault="00F667BB" w:rsidP="00A1084F">
            <w:pPr>
              <w:rPr>
                <w:rFonts w:asciiTheme="minorHAnsi" w:hAnsiTheme="minorHAnsi"/>
                <w:b/>
                <w:bCs/>
                <w:color w:val="000000" w:themeColor="text1"/>
                <w:sz w:val="20"/>
                <w:szCs w:val="20"/>
              </w:rPr>
            </w:pPr>
            <w:r w:rsidRPr="00EB18B9">
              <w:rPr>
                <w:rFonts w:asciiTheme="minorHAnsi" w:hAnsiTheme="minorHAnsi"/>
                <w:b/>
                <w:i/>
                <w:color w:val="000000" w:themeColor="text1"/>
                <w:sz w:val="20"/>
                <w:szCs w:val="20"/>
              </w:rPr>
              <w:t>Specification</w:t>
            </w:r>
            <w:r w:rsidRPr="00EB18B9">
              <w:rPr>
                <w:rFonts w:asciiTheme="minorHAnsi" w:hAnsiTheme="minorHAnsi"/>
                <w:b/>
                <w:bCs/>
                <w:color w:val="000000" w:themeColor="text1"/>
                <w:sz w:val="20"/>
                <w:szCs w:val="20"/>
              </w:rPr>
              <w:t xml:space="preserve"> </w:t>
            </w:r>
          </w:p>
          <w:p w14:paraId="49BE27FF" w14:textId="77777777" w:rsidR="00F667BB" w:rsidRPr="00EB18B9" w:rsidRDefault="00F667BB" w:rsidP="00556F07">
            <w:pPr>
              <w:numPr>
                <w:ilvl w:val="0"/>
                <w:numId w:val="109"/>
              </w:numPr>
              <w:spacing w:line="276" w:lineRule="auto"/>
              <w:rPr>
                <w:rFonts w:asciiTheme="minorHAnsi" w:hAnsiTheme="minorHAnsi"/>
                <w:color w:val="000000" w:themeColor="text1"/>
                <w:sz w:val="20"/>
                <w:szCs w:val="20"/>
              </w:rPr>
            </w:pPr>
            <w:r w:rsidRPr="00EB18B9">
              <w:rPr>
                <w:rFonts w:asciiTheme="minorHAnsi" w:hAnsiTheme="minorHAnsi"/>
                <w:bCs/>
                <w:color w:val="000000" w:themeColor="text1"/>
                <w:sz w:val="20"/>
                <w:szCs w:val="20"/>
              </w:rPr>
              <w:t xml:space="preserve">capacity  </w:t>
            </w:r>
            <w:r w:rsidRPr="00EB18B9">
              <w:rPr>
                <w:rFonts w:asciiTheme="minorHAnsi" w:hAnsiTheme="minorHAnsi"/>
                <w:color w:val="000000" w:themeColor="text1"/>
                <w:sz w:val="20"/>
                <w:szCs w:val="20"/>
              </w:rPr>
              <w:t xml:space="preserve">                                 </w:t>
            </w:r>
          </w:p>
          <w:p w14:paraId="1F115002" w14:textId="77777777" w:rsidR="00F667BB" w:rsidRPr="00EB18B9" w:rsidRDefault="00F667BB" w:rsidP="00556F07">
            <w:pPr>
              <w:numPr>
                <w:ilvl w:val="0"/>
                <w:numId w:val="109"/>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Max capacity: 1500-2000ml/h     </w:t>
            </w:r>
          </w:p>
          <w:p w14:paraId="7637258E" w14:textId="77777777" w:rsidR="00F667BB" w:rsidRPr="00EB18B9" w:rsidRDefault="00F667BB" w:rsidP="00556F07">
            <w:pPr>
              <w:numPr>
                <w:ilvl w:val="0"/>
                <w:numId w:val="109"/>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Temperature range of Inlet air: 30</w:t>
            </w:r>
            <w:r w:rsidRPr="00EB18B9">
              <w:rPr>
                <w:rFonts w:ascii="Cambria Math" w:hAnsi="Cambria Math" w:cs="Cambria Math"/>
                <w:color w:val="000000" w:themeColor="text1"/>
                <w:sz w:val="20"/>
                <w:szCs w:val="20"/>
              </w:rPr>
              <w:t>℃</w:t>
            </w:r>
            <w:r w:rsidRPr="00EB18B9">
              <w:rPr>
                <w:rFonts w:asciiTheme="minorHAnsi" w:hAnsiTheme="minorHAnsi"/>
                <w:color w:val="000000" w:themeColor="text1"/>
                <w:sz w:val="20"/>
                <w:szCs w:val="20"/>
              </w:rPr>
              <w:t xml:space="preserve"> -280</w:t>
            </w:r>
            <w:r w:rsidRPr="00EB18B9">
              <w:rPr>
                <w:rFonts w:ascii="Cambria Math" w:hAnsi="Cambria Math" w:cs="Cambria Math"/>
                <w:color w:val="000000" w:themeColor="text1"/>
                <w:sz w:val="20"/>
                <w:szCs w:val="20"/>
              </w:rPr>
              <w:t>℃</w:t>
            </w:r>
            <w:r w:rsidRPr="00EB18B9">
              <w:rPr>
                <w:rFonts w:asciiTheme="minorHAnsi" w:hAnsiTheme="minorHAnsi"/>
                <w:color w:val="000000" w:themeColor="text1"/>
                <w:sz w:val="20"/>
                <w:szCs w:val="20"/>
              </w:rPr>
              <w:t xml:space="preserve">                                           </w:t>
            </w:r>
          </w:p>
          <w:p w14:paraId="3CA8A7B5" w14:textId="77777777" w:rsidR="00F667BB" w:rsidRPr="00EB18B9" w:rsidRDefault="00F667BB" w:rsidP="00556F07">
            <w:pPr>
              <w:numPr>
                <w:ilvl w:val="0"/>
                <w:numId w:val="109"/>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Temperature range of outlet air:30</w:t>
            </w:r>
            <w:r w:rsidRPr="00EB18B9">
              <w:rPr>
                <w:rFonts w:ascii="Cambria Math" w:hAnsi="Cambria Math" w:cs="Cambria Math"/>
                <w:color w:val="000000" w:themeColor="text1"/>
                <w:sz w:val="20"/>
                <w:szCs w:val="20"/>
              </w:rPr>
              <w:t>℃</w:t>
            </w:r>
            <w:r w:rsidRPr="00EB18B9">
              <w:rPr>
                <w:rFonts w:asciiTheme="minorHAnsi" w:hAnsiTheme="minorHAnsi"/>
                <w:color w:val="000000" w:themeColor="text1"/>
                <w:sz w:val="20"/>
                <w:szCs w:val="20"/>
              </w:rPr>
              <w:t xml:space="preserve"> -140</w:t>
            </w:r>
            <w:r w:rsidRPr="00EB18B9">
              <w:rPr>
                <w:rFonts w:ascii="Cambria Math" w:hAnsi="Cambria Math" w:cs="Cambria Math"/>
                <w:color w:val="000000" w:themeColor="text1"/>
                <w:sz w:val="20"/>
                <w:szCs w:val="20"/>
              </w:rPr>
              <w:t>℃</w:t>
            </w:r>
          </w:p>
          <w:p w14:paraId="2D368C9E" w14:textId="77777777" w:rsidR="00F667BB" w:rsidRPr="00EB18B9" w:rsidRDefault="00F667BB" w:rsidP="00556F07">
            <w:pPr>
              <w:numPr>
                <w:ilvl w:val="0"/>
                <w:numId w:val="109"/>
              </w:numPr>
              <w:spacing w:line="276" w:lineRule="auto"/>
              <w:ind w:left="91" w:firstLine="0"/>
              <w:rPr>
                <w:rFonts w:asciiTheme="minorHAnsi" w:hAnsiTheme="minorHAnsi"/>
                <w:color w:val="000000" w:themeColor="text1"/>
                <w:sz w:val="20"/>
                <w:szCs w:val="20"/>
              </w:rPr>
            </w:pPr>
            <w:r w:rsidRPr="00EB18B9">
              <w:rPr>
                <w:rFonts w:asciiTheme="minorHAnsi" w:hAnsiTheme="minorHAnsi"/>
                <w:color w:val="000000" w:themeColor="text1"/>
                <w:sz w:val="20"/>
                <w:szCs w:val="20"/>
              </w:rPr>
              <w:t>dry air flow: Normal air flow rate 70m3/h (maximum 330m3/h)</w:t>
            </w:r>
          </w:p>
          <w:p w14:paraId="20BD5647" w14:textId="77777777" w:rsidR="00F667BB" w:rsidRPr="00EB18B9" w:rsidRDefault="00F667BB" w:rsidP="00556F07">
            <w:pPr>
              <w:numPr>
                <w:ilvl w:val="0"/>
                <w:numId w:val="109"/>
              </w:numPr>
              <w:spacing w:line="276" w:lineRule="auto"/>
              <w:ind w:left="91" w:firstLine="0"/>
              <w:rPr>
                <w:rFonts w:asciiTheme="minorHAnsi" w:hAnsiTheme="minorHAnsi"/>
                <w:color w:val="000000" w:themeColor="text1"/>
                <w:sz w:val="20"/>
                <w:szCs w:val="20"/>
              </w:rPr>
            </w:pPr>
            <w:r w:rsidRPr="00EB18B9">
              <w:rPr>
                <w:rFonts w:asciiTheme="minorHAnsi" w:hAnsiTheme="minorHAnsi"/>
                <w:color w:val="000000" w:themeColor="text1"/>
                <w:sz w:val="20"/>
                <w:szCs w:val="20"/>
              </w:rPr>
              <w:t>Blower power: 0.1kw/220</w:t>
            </w:r>
            <w:proofErr w:type="gramStart"/>
            <w:r w:rsidRPr="00EB18B9">
              <w:rPr>
                <w:rFonts w:asciiTheme="minorHAnsi" w:hAnsiTheme="minorHAnsi"/>
                <w:color w:val="000000" w:themeColor="text1"/>
                <w:sz w:val="20"/>
                <w:szCs w:val="20"/>
              </w:rPr>
              <w:t>v;Frequency</w:t>
            </w:r>
            <w:proofErr w:type="gramEnd"/>
            <w:r w:rsidRPr="00EB18B9">
              <w:rPr>
                <w:rFonts w:asciiTheme="minorHAnsi" w:hAnsiTheme="minorHAnsi"/>
                <w:color w:val="000000" w:themeColor="text1"/>
                <w:sz w:val="20"/>
                <w:szCs w:val="20"/>
              </w:rPr>
              <w:t xml:space="preserve"> conversion</w:t>
            </w:r>
          </w:p>
          <w:p w14:paraId="1AA3A335" w14:textId="77777777" w:rsidR="00F667BB" w:rsidRPr="00EB18B9" w:rsidRDefault="00F667BB" w:rsidP="00556F07">
            <w:pPr>
              <w:numPr>
                <w:ilvl w:val="0"/>
                <w:numId w:val="109"/>
              </w:numPr>
              <w:spacing w:line="276" w:lineRule="auto"/>
              <w:ind w:left="91" w:firstLine="0"/>
              <w:rPr>
                <w:rFonts w:asciiTheme="minorHAnsi" w:hAnsiTheme="minorHAnsi"/>
                <w:color w:val="000000" w:themeColor="text1"/>
                <w:sz w:val="20"/>
                <w:szCs w:val="20"/>
              </w:rPr>
            </w:pPr>
            <w:r w:rsidRPr="00EB18B9">
              <w:rPr>
                <w:rFonts w:asciiTheme="minorHAnsi" w:hAnsiTheme="minorHAnsi"/>
                <w:color w:val="000000" w:themeColor="text1"/>
                <w:sz w:val="20"/>
                <w:szCs w:val="20"/>
              </w:rPr>
              <w:t>Pipe electric heating capacity: 3.2kw/220v</w:t>
            </w:r>
          </w:p>
          <w:p w14:paraId="12B8F1B0" w14:textId="77777777" w:rsidR="00F667BB" w:rsidRPr="00EB18B9" w:rsidRDefault="00F667BB" w:rsidP="00556F07">
            <w:pPr>
              <w:numPr>
                <w:ilvl w:val="0"/>
                <w:numId w:val="109"/>
              </w:numPr>
              <w:spacing w:line="276" w:lineRule="auto"/>
              <w:ind w:left="91" w:firstLine="0"/>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Dryer time: 1.0-1.5 S         </w:t>
            </w:r>
          </w:p>
          <w:p w14:paraId="5C1CA0B6" w14:textId="77777777" w:rsidR="00F667BB" w:rsidRPr="00EB18B9" w:rsidRDefault="00F667BB" w:rsidP="00556F07">
            <w:pPr>
              <w:numPr>
                <w:ilvl w:val="0"/>
                <w:numId w:val="109"/>
              </w:numPr>
              <w:spacing w:line="276" w:lineRule="auto"/>
              <w:ind w:left="91" w:firstLine="0"/>
              <w:rPr>
                <w:rFonts w:asciiTheme="minorHAnsi" w:hAnsiTheme="minorHAnsi"/>
                <w:color w:val="000000" w:themeColor="text1"/>
                <w:sz w:val="20"/>
                <w:szCs w:val="20"/>
              </w:rPr>
            </w:pPr>
            <w:r w:rsidRPr="00EB18B9">
              <w:rPr>
                <w:rFonts w:asciiTheme="minorHAnsi" w:hAnsiTheme="minorHAnsi"/>
                <w:color w:val="000000" w:themeColor="text1"/>
                <w:sz w:val="20"/>
                <w:szCs w:val="20"/>
              </w:rPr>
              <w:t>Dimension(L*W*H): 1200*650*500mm</w:t>
            </w:r>
          </w:p>
          <w:p w14:paraId="514E53A9" w14:textId="77777777" w:rsidR="00F667BB" w:rsidRPr="00EB18B9" w:rsidRDefault="00F667BB" w:rsidP="00556F07">
            <w:pPr>
              <w:pStyle w:val="ListParagraph"/>
              <w:widowControl/>
              <w:numPr>
                <w:ilvl w:val="0"/>
                <w:numId w:val="109"/>
              </w:numPr>
              <w:overflowPunct/>
              <w:autoSpaceDE w:val="0"/>
              <w:autoSpaceDN w:val="0"/>
              <w:spacing w:line="240" w:lineRule="auto"/>
              <w:rPr>
                <w:rFonts w:asciiTheme="minorHAnsi" w:hAnsiTheme="minorHAnsi"/>
                <w:color w:val="000000" w:themeColor="text1"/>
                <w:sz w:val="20"/>
                <w:szCs w:val="20"/>
              </w:rPr>
            </w:pPr>
            <w:r w:rsidRPr="00EB18B9">
              <w:rPr>
                <w:rFonts w:asciiTheme="minorHAnsi" w:eastAsiaTheme="minorEastAsia" w:hAnsiTheme="minorHAnsi" w:cs="Arial"/>
                <w:color w:val="000000" w:themeColor="text1"/>
                <w:sz w:val="20"/>
                <w:szCs w:val="20"/>
                <w:lang w:eastAsia="ko-KR"/>
              </w:rPr>
              <w:t>touching materials: Acid-resistant 316 stainless steel</w:t>
            </w:r>
            <w:r w:rsidRPr="00EB18B9">
              <w:rPr>
                <w:rFonts w:asciiTheme="minorHAnsi" w:hAnsiTheme="minorHAnsi"/>
                <w:color w:val="000000" w:themeColor="text1"/>
                <w:sz w:val="20"/>
                <w:szCs w:val="20"/>
              </w:rPr>
              <w:t xml:space="preserve"> </w:t>
            </w:r>
          </w:p>
        </w:tc>
        <w:tc>
          <w:tcPr>
            <w:tcW w:w="382" w:type="pct"/>
          </w:tcPr>
          <w:p w14:paraId="44EC69AA"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Each</w:t>
            </w:r>
          </w:p>
        </w:tc>
        <w:tc>
          <w:tcPr>
            <w:tcW w:w="534" w:type="pct"/>
          </w:tcPr>
          <w:p w14:paraId="3C9E6E7B"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437" w:type="pct"/>
          </w:tcPr>
          <w:p w14:paraId="250148B7"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1</w:t>
            </w:r>
          </w:p>
        </w:tc>
        <w:tc>
          <w:tcPr>
            <w:tcW w:w="438" w:type="pct"/>
          </w:tcPr>
          <w:p w14:paraId="3D4F5AC4"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1455" w:type="pct"/>
          </w:tcPr>
          <w:p w14:paraId="2859D337" w14:textId="77777777" w:rsidR="00F667BB" w:rsidRPr="00EB18B9" w:rsidRDefault="00F667BB" w:rsidP="00A1084F">
            <w:pPr>
              <w:ind w:right="-810"/>
              <w:rPr>
                <w:rFonts w:asciiTheme="minorHAnsi" w:hAnsiTheme="minorHAnsi"/>
                <w:color w:val="000000" w:themeColor="text1"/>
                <w:sz w:val="20"/>
                <w:szCs w:val="20"/>
              </w:rPr>
            </w:pPr>
          </w:p>
        </w:tc>
      </w:tr>
      <w:tr w:rsidR="00F667BB" w:rsidRPr="00EB18B9" w14:paraId="2973B1C1" w14:textId="77777777" w:rsidTr="00A1084F">
        <w:tc>
          <w:tcPr>
            <w:tcW w:w="310" w:type="pct"/>
          </w:tcPr>
          <w:p w14:paraId="7FB2AE47" w14:textId="77777777" w:rsidR="00F667BB" w:rsidRPr="00EB18B9" w:rsidRDefault="00F667BB" w:rsidP="00556F07">
            <w:pPr>
              <w:pStyle w:val="ListParagraph"/>
              <w:widowControl/>
              <w:numPr>
                <w:ilvl w:val="0"/>
                <w:numId w:val="114"/>
              </w:numPr>
              <w:overflowPunct/>
              <w:adjustRightInd/>
              <w:spacing w:line="276" w:lineRule="auto"/>
              <w:ind w:right="-810"/>
              <w:rPr>
                <w:rFonts w:asciiTheme="minorHAnsi" w:hAnsiTheme="minorHAnsi"/>
                <w:color w:val="000000" w:themeColor="text1"/>
                <w:sz w:val="20"/>
                <w:szCs w:val="20"/>
              </w:rPr>
            </w:pPr>
          </w:p>
        </w:tc>
        <w:tc>
          <w:tcPr>
            <w:tcW w:w="1444" w:type="pct"/>
          </w:tcPr>
          <w:p w14:paraId="04D4CA57" w14:textId="77777777" w:rsidR="00F667BB" w:rsidRPr="00EB18B9" w:rsidRDefault="00F667BB" w:rsidP="00A1084F">
            <w:pPr>
              <w:rPr>
                <w:rFonts w:asciiTheme="minorHAnsi" w:hAnsiTheme="minorHAnsi"/>
                <w:color w:val="000000" w:themeColor="text1"/>
                <w:sz w:val="20"/>
                <w:szCs w:val="20"/>
              </w:rPr>
            </w:pPr>
            <w:proofErr w:type="spellStart"/>
            <w:r w:rsidRPr="00EB18B9">
              <w:rPr>
                <w:rFonts w:asciiTheme="minorHAnsi" w:hAnsiTheme="minorHAnsi"/>
                <w:b/>
                <w:bCs/>
                <w:color w:val="000000" w:themeColor="text1"/>
                <w:sz w:val="20"/>
                <w:szCs w:val="20"/>
              </w:rPr>
              <w:t>Icecream</w:t>
            </w:r>
            <w:proofErr w:type="spellEnd"/>
            <w:r w:rsidRPr="00EB18B9">
              <w:rPr>
                <w:rFonts w:asciiTheme="minorHAnsi" w:hAnsiTheme="minorHAnsi"/>
                <w:b/>
                <w:bCs/>
                <w:color w:val="000000" w:themeColor="text1"/>
                <w:sz w:val="20"/>
                <w:szCs w:val="20"/>
              </w:rPr>
              <w:t xml:space="preserve"> maker </w:t>
            </w:r>
            <w:r w:rsidRPr="00EB18B9">
              <w:rPr>
                <w:rFonts w:asciiTheme="minorHAnsi" w:hAnsiTheme="minorHAnsi"/>
                <w:color w:val="000000" w:themeColor="text1"/>
                <w:sz w:val="20"/>
                <w:szCs w:val="20"/>
              </w:rPr>
              <w:t xml:space="preserve"> </w:t>
            </w:r>
          </w:p>
          <w:p w14:paraId="7263187C" w14:textId="77777777" w:rsidR="00F667BB" w:rsidRPr="00EB18B9" w:rsidRDefault="00F667BB" w:rsidP="00A1084F">
            <w:pPr>
              <w:rPr>
                <w:rFonts w:asciiTheme="minorHAnsi" w:hAnsiTheme="minorHAnsi"/>
                <w:color w:val="000000" w:themeColor="text1"/>
                <w:sz w:val="20"/>
                <w:szCs w:val="20"/>
              </w:rPr>
            </w:pPr>
            <w:r w:rsidRPr="00EB18B9">
              <w:rPr>
                <w:rFonts w:asciiTheme="minorHAnsi" w:hAnsiTheme="minorHAnsi"/>
                <w:b/>
                <w:i/>
                <w:color w:val="000000" w:themeColor="text1"/>
                <w:sz w:val="20"/>
                <w:szCs w:val="20"/>
              </w:rPr>
              <w:t>Specification</w:t>
            </w:r>
            <w:r w:rsidRPr="00EB18B9">
              <w:rPr>
                <w:rFonts w:asciiTheme="minorHAnsi" w:hAnsiTheme="minorHAnsi"/>
                <w:color w:val="000000" w:themeColor="text1"/>
                <w:sz w:val="20"/>
                <w:szCs w:val="20"/>
              </w:rPr>
              <w:t xml:space="preserve">                   </w:t>
            </w:r>
          </w:p>
          <w:p w14:paraId="5EAF45AE" w14:textId="77777777" w:rsidR="00F667BB" w:rsidRPr="00EB18B9" w:rsidRDefault="00F667BB" w:rsidP="00556F07">
            <w:pPr>
              <w:numPr>
                <w:ilvl w:val="0"/>
                <w:numId w:val="110"/>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Material: Stainless </w:t>
            </w:r>
            <w:proofErr w:type="spellStart"/>
            <w:proofErr w:type="gramStart"/>
            <w:r w:rsidRPr="00EB18B9">
              <w:rPr>
                <w:rFonts w:asciiTheme="minorHAnsi" w:hAnsiTheme="minorHAnsi"/>
                <w:color w:val="000000" w:themeColor="text1"/>
                <w:sz w:val="20"/>
                <w:szCs w:val="20"/>
              </w:rPr>
              <w:t>Steel,Copper</w:t>
            </w:r>
            <w:proofErr w:type="spellEnd"/>
            <w:proofErr w:type="gramEnd"/>
            <w:r w:rsidRPr="00EB18B9">
              <w:rPr>
                <w:rFonts w:asciiTheme="minorHAnsi" w:hAnsiTheme="minorHAnsi"/>
                <w:color w:val="000000" w:themeColor="text1"/>
                <w:sz w:val="20"/>
                <w:szCs w:val="20"/>
              </w:rPr>
              <w:t xml:space="preserve">         </w:t>
            </w:r>
          </w:p>
          <w:p w14:paraId="05110F23" w14:textId="77777777" w:rsidR="00F667BB" w:rsidRPr="00EB18B9" w:rsidRDefault="00F667BB" w:rsidP="00556F07">
            <w:pPr>
              <w:numPr>
                <w:ilvl w:val="0"/>
                <w:numId w:val="110"/>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Capacity: ≥18 L/</w:t>
            </w:r>
            <w:proofErr w:type="spellStart"/>
            <w:r w:rsidRPr="00EB18B9">
              <w:rPr>
                <w:rFonts w:asciiTheme="minorHAnsi" w:hAnsiTheme="minorHAnsi"/>
                <w:color w:val="000000" w:themeColor="text1"/>
                <w:sz w:val="20"/>
                <w:szCs w:val="20"/>
              </w:rPr>
              <w:t>hr</w:t>
            </w:r>
            <w:proofErr w:type="spellEnd"/>
            <w:r w:rsidRPr="00EB18B9">
              <w:rPr>
                <w:rFonts w:asciiTheme="minorHAnsi" w:hAnsiTheme="minorHAnsi"/>
                <w:color w:val="000000" w:themeColor="text1"/>
                <w:sz w:val="20"/>
                <w:szCs w:val="20"/>
              </w:rPr>
              <w:t xml:space="preserve">                                                  </w:t>
            </w:r>
          </w:p>
          <w:p w14:paraId="7A7E6CE8" w14:textId="77777777" w:rsidR="00F667BB" w:rsidRPr="00EB18B9" w:rsidRDefault="00F667BB" w:rsidP="00556F07">
            <w:pPr>
              <w:numPr>
                <w:ilvl w:val="0"/>
                <w:numId w:val="110"/>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Color: Sliver                                         </w:t>
            </w:r>
          </w:p>
          <w:p w14:paraId="5F24ED27" w14:textId="77777777" w:rsidR="00F667BB" w:rsidRPr="00EB18B9" w:rsidRDefault="00F667BB" w:rsidP="00556F07">
            <w:pPr>
              <w:numPr>
                <w:ilvl w:val="0"/>
                <w:numId w:val="110"/>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Size: 1400W</w:t>
            </w:r>
          </w:p>
          <w:p w14:paraId="26AAC829" w14:textId="77777777" w:rsidR="00F667BB" w:rsidRPr="00EB18B9" w:rsidRDefault="00F667BB" w:rsidP="00556F07">
            <w:pPr>
              <w:numPr>
                <w:ilvl w:val="0"/>
                <w:numId w:val="110"/>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Voltage: 220V</w:t>
            </w:r>
          </w:p>
          <w:p w14:paraId="00CDA251" w14:textId="77777777" w:rsidR="00F667BB" w:rsidRPr="00EB18B9" w:rsidRDefault="00F667BB" w:rsidP="00556F07">
            <w:pPr>
              <w:numPr>
                <w:ilvl w:val="0"/>
                <w:numId w:val="110"/>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Special Features:  Programmable     </w:t>
            </w:r>
          </w:p>
          <w:p w14:paraId="6BD8B399" w14:textId="77777777" w:rsidR="00F667BB" w:rsidRPr="00EB18B9" w:rsidRDefault="00F667BB" w:rsidP="00556F07">
            <w:pPr>
              <w:numPr>
                <w:ilvl w:val="0"/>
                <w:numId w:val="110"/>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Dimensions </w:t>
            </w:r>
            <w:proofErr w:type="spellStart"/>
            <w:r w:rsidRPr="00EB18B9">
              <w:rPr>
                <w:rFonts w:asciiTheme="minorHAnsi" w:hAnsiTheme="minorHAnsi"/>
                <w:color w:val="000000" w:themeColor="text1"/>
                <w:sz w:val="20"/>
                <w:szCs w:val="20"/>
              </w:rPr>
              <w:t>LxWxH</w:t>
            </w:r>
            <w:proofErr w:type="spellEnd"/>
            <w:r w:rsidRPr="00EB18B9">
              <w:rPr>
                <w:rFonts w:asciiTheme="minorHAnsi" w:hAnsiTheme="minorHAnsi"/>
                <w:color w:val="000000" w:themeColor="text1"/>
                <w:sz w:val="20"/>
                <w:szCs w:val="20"/>
              </w:rPr>
              <w:t>: 49.8 x 69.9 x 39.9 cm</w:t>
            </w:r>
          </w:p>
          <w:p w14:paraId="736EDAEF" w14:textId="77777777" w:rsidR="00F667BB" w:rsidRPr="00EB18B9" w:rsidRDefault="00F667BB" w:rsidP="00A1084F">
            <w:pPr>
              <w:pStyle w:val="ListParagraph"/>
              <w:autoSpaceDE w:val="0"/>
              <w:autoSpaceDN w:val="0"/>
              <w:spacing w:line="240" w:lineRule="auto"/>
              <w:ind w:left="0"/>
              <w:rPr>
                <w:rFonts w:asciiTheme="minorHAnsi" w:hAnsiTheme="minorHAnsi"/>
                <w:color w:val="000000" w:themeColor="text1"/>
                <w:sz w:val="20"/>
                <w:szCs w:val="20"/>
              </w:rPr>
            </w:pPr>
          </w:p>
        </w:tc>
        <w:tc>
          <w:tcPr>
            <w:tcW w:w="382" w:type="pct"/>
          </w:tcPr>
          <w:p w14:paraId="7ED1ECD8"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Each</w:t>
            </w:r>
          </w:p>
        </w:tc>
        <w:tc>
          <w:tcPr>
            <w:tcW w:w="534" w:type="pct"/>
          </w:tcPr>
          <w:p w14:paraId="56781B92"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437" w:type="pct"/>
          </w:tcPr>
          <w:p w14:paraId="58C688AE"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1</w:t>
            </w:r>
          </w:p>
        </w:tc>
        <w:tc>
          <w:tcPr>
            <w:tcW w:w="438" w:type="pct"/>
          </w:tcPr>
          <w:p w14:paraId="5376507A"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1455" w:type="pct"/>
          </w:tcPr>
          <w:p w14:paraId="7CFA4D48" w14:textId="77777777" w:rsidR="00F667BB" w:rsidRPr="00EB18B9" w:rsidRDefault="00F667BB" w:rsidP="00A1084F">
            <w:pPr>
              <w:ind w:right="-810"/>
              <w:rPr>
                <w:rFonts w:asciiTheme="minorHAnsi" w:hAnsiTheme="minorHAnsi"/>
                <w:color w:val="000000" w:themeColor="text1"/>
                <w:sz w:val="20"/>
                <w:szCs w:val="20"/>
              </w:rPr>
            </w:pPr>
          </w:p>
        </w:tc>
      </w:tr>
      <w:tr w:rsidR="00F667BB" w:rsidRPr="00EB18B9" w14:paraId="6A3B7BAA" w14:textId="77777777" w:rsidTr="00A1084F">
        <w:tc>
          <w:tcPr>
            <w:tcW w:w="310" w:type="pct"/>
          </w:tcPr>
          <w:p w14:paraId="5676F07C" w14:textId="77777777" w:rsidR="00F667BB" w:rsidRPr="00EB18B9" w:rsidRDefault="00F667BB" w:rsidP="00556F07">
            <w:pPr>
              <w:pStyle w:val="ListParagraph"/>
              <w:widowControl/>
              <w:numPr>
                <w:ilvl w:val="0"/>
                <w:numId w:val="114"/>
              </w:numPr>
              <w:overflowPunct/>
              <w:adjustRightInd/>
              <w:spacing w:after="200" w:line="276" w:lineRule="auto"/>
              <w:rPr>
                <w:rFonts w:asciiTheme="minorHAnsi" w:hAnsiTheme="minorHAnsi"/>
                <w:color w:val="000000" w:themeColor="text1"/>
                <w:sz w:val="20"/>
                <w:szCs w:val="20"/>
              </w:rPr>
            </w:pPr>
          </w:p>
        </w:tc>
        <w:tc>
          <w:tcPr>
            <w:tcW w:w="1444" w:type="pct"/>
          </w:tcPr>
          <w:p w14:paraId="2BF4A7CE" w14:textId="77777777" w:rsidR="00F667BB" w:rsidRPr="00EB18B9" w:rsidRDefault="00F667BB" w:rsidP="00A1084F">
            <w:pPr>
              <w:rPr>
                <w:rFonts w:asciiTheme="minorHAnsi" w:hAnsiTheme="minorHAnsi"/>
                <w:color w:val="000000" w:themeColor="text1"/>
                <w:sz w:val="20"/>
                <w:szCs w:val="20"/>
              </w:rPr>
            </w:pPr>
            <w:r w:rsidRPr="00EB18B9">
              <w:rPr>
                <w:rFonts w:asciiTheme="minorHAnsi" w:hAnsiTheme="minorHAnsi"/>
                <w:b/>
                <w:bCs/>
                <w:color w:val="000000" w:themeColor="text1"/>
                <w:sz w:val="20"/>
                <w:szCs w:val="20"/>
              </w:rPr>
              <w:t xml:space="preserve">Yoghurt Incubator: </w:t>
            </w:r>
            <w:r w:rsidRPr="00EB18B9">
              <w:rPr>
                <w:rFonts w:asciiTheme="minorHAnsi" w:hAnsiTheme="minorHAnsi"/>
                <w:color w:val="000000" w:themeColor="text1"/>
                <w:sz w:val="20"/>
                <w:szCs w:val="20"/>
              </w:rPr>
              <w:t xml:space="preserve">  </w:t>
            </w:r>
          </w:p>
          <w:p w14:paraId="63D64CBF" w14:textId="77777777" w:rsidR="00F667BB" w:rsidRPr="00EB18B9" w:rsidRDefault="00F667BB" w:rsidP="00A1084F">
            <w:pPr>
              <w:rPr>
                <w:rFonts w:asciiTheme="minorHAnsi" w:hAnsiTheme="minorHAnsi"/>
                <w:color w:val="000000" w:themeColor="text1"/>
                <w:sz w:val="20"/>
                <w:szCs w:val="20"/>
              </w:rPr>
            </w:pPr>
            <w:r w:rsidRPr="00EB18B9">
              <w:rPr>
                <w:rFonts w:asciiTheme="minorHAnsi" w:hAnsiTheme="minorHAnsi"/>
                <w:b/>
                <w:i/>
                <w:color w:val="000000" w:themeColor="text1"/>
                <w:sz w:val="20"/>
                <w:szCs w:val="20"/>
              </w:rPr>
              <w:t>Specification</w:t>
            </w:r>
            <w:r w:rsidRPr="00EB18B9">
              <w:rPr>
                <w:rFonts w:asciiTheme="minorHAnsi" w:hAnsiTheme="minorHAnsi"/>
                <w:color w:val="000000" w:themeColor="text1"/>
                <w:sz w:val="20"/>
                <w:szCs w:val="20"/>
              </w:rPr>
              <w:t xml:space="preserve">                 </w:t>
            </w:r>
          </w:p>
          <w:p w14:paraId="2F4B1D18" w14:textId="346B536D" w:rsidR="00F667BB" w:rsidRPr="00EB18B9" w:rsidRDefault="00F667BB" w:rsidP="00556F07">
            <w:pPr>
              <w:numPr>
                <w:ilvl w:val="0"/>
                <w:numId w:val="111"/>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Capacity: 500 </w:t>
            </w:r>
            <w:r w:rsidR="00651E4A" w:rsidRPr="00EB18B9">
              <w:rPr>
                <w:rFonts w:asciiTheme="minorHAnsi" w:hAnsiTheme="minorHAnsi"/>
                <w:color w:val="000000" w:themeColor="text1"/>
                <w:sz w:val="20"/>
                <w:szCs w:val="20"/>
              </w:rPr>
              <w:t>liters</w:t>
            </w:r>
            <w:r w:rsidRPr="00EB18B9">
              <w:rPr>
                <w:rFonts w:asciiTheme="minorHAnsi" w:hAnsiTheme="minorHAnsi"/>
                <w:color w:val="000000" w:themeColor="text1"/>
                <w:sz w:val="20"/>
                <w:szCs w:val="20"/>
              </w:rPr>
              <w:t>/</w:t>
            </w:r>
            <w:proofErr w:type="spellStart"/>
            <w:proofErr w:type="gramStart"/>
            <w:r w:rsidRPr="00EB18B9">
              <w:rPr>
                <w:rFonts w:asciiTheme="minorHAnsi" w:hAnsiTheme="minorHAnsi"/>
                <w:color w:val="000000" w:themeColor="text1"/>
                <w:sz w:val="20"/>
                <w:szCs w:val="20"/>
              </w:rPr>
              <w:t>hr</w:t>
            </w:r>
            <w:proofErr w:type="spellEnd"/>
            <w:r w:rsidRPr="00EB18B9">
              <w:rPr>
                <w:rFonts w:asciiTheme="minorHAnsi" w:hAnsiTheme="minorHAnsi"/>
                <w:color w:val="000000" w:themeColor="text1"/>
                <w:sz w:val="20"/>
                <w:szCs w:val="20"/>
              </w:rPr>
              <w:t xml:space="preserve">  with</w:t>
            </w:r>
            <w:proofErr w:type="gramEnd"/>
            <w:r w:rsidRPr="00EB18B9">
              <w:rPr>
                <w:rFonts w:asciiTheme="minorHAnsi" w:hAnsiTheme="minorHAnsi"/>
                <w:color w:val="000000" w:themeColor="text1"/>
                <w:sz w:val="20"/>
                <w:szCs w:val="20"/>
              </w:rPr>
              <w:t xml:space="preserve"> shelves   </w:t>
            </w:r>
          </w:p>
          <w:p w14:paraId="6FA7F629" w14:textId="77777777" w:rsidR="00F667BB" w:rsidRPr="00EB18B9" w:rsidRDefault="00F667BB" w:rsidP="00556F07">
            <w:pPr>
              <w:numPr>
                <w:ilvl w:val="0"/>
                <w:numId w:val="111"/>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number of </w:t>
            </w:r>
            <w:proofErr w:type="gramStart"/>
            <w:r w:rsidRPr="00EB18B9">
              <w:rPr>
                <w:rFonts w:asciiTheme="minorHAnsi" w:hAnsiTheme="minorHAnsi"/>
                <w:color w:val="000000" w:themeColor="text1"/>
                <w:sz w:val="20"/>
                <w:szCs w:val="20"/>
              </w:rPr>
              <w:t>shelves:≥</w:t>
            </w:r>
            <w:proofErr w:type="gramEnd"/>
            <w:r w:rsidRPr="00EB18B9">
              <w:rPr>
                <w:rFonts w:asciiTheme="minorHAnsi" w:hAnsiTheme="minorHAnsi"/>
                <w:color w:val="000000" w:themeColor="text1"/>
                <w:sz w:val="20"/>
                <w:szCs w:val="20"/>
              </w:rPr>
              <w:t xml:space="preserve">4 </w:t>
            </w:r>
          </w:p>
          <w:p w14:paraId="199B77EF" w14:textId="77777777" w:rsidR="00F667BB" w:rsidRPr="00EB18B9" w:rsidRDefault="00F667BB" w:rsidP="00556F07">
            <w:pPr>
              <w:numPr>
                <w:ilvl w:val="0"/>
                <w:numId w:val="111"/>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Material:  SS                                         </w:t>
            </w:r>
          </w:p>
          <w:p w14:paraId="7C54DB2C" w14:textId="77777777" w:rsidR="00F667BB" w:rsidRPr="00EB18B9" w:rsidRDefault="00F667BB" w:rsidP="00556F07">
            <w:pPr>
              <w:numPr>
                <w:ilvl w:val="0"/>
                <w:numId w:val="111"/>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lastRenderedPageBreak/>
              <w:t xml:space="preserve"> temperature </w:t>
            </w:r>
            <w:proofErr w:type="gramStart"/>
            <w:r w:rsidRPr="00EB18B9">
              <w:rPr>
                <w:rFonts w:asciiTheme="minorHAnsi" w:hAnsiTheme="minorHAnsi"/>
                <w:color w:val="000000" w:themeColor="text1"/>
                <w:sz w:val="20"/>
                <w:szCs w:val="20"/>
              </w:rPr>
              <w:t>range:-</w:t>
            </w:r>
            <w:proofErr w:type="gramEnd"/>
            <w:r w:rsidRPr="00EB18B9">
              <w:rPr>
                <w:rFonts w:asciiTheme="minorHAnsi" w:hAnsiTheme="minorHAnsi"/>
                <w:color w:val="000000" w:themeColor="text1"/>
                <w:sz w:val="20"/>
                <w:szCs w:val="20"/>
              </w:rPr>
              <w:t xml:space="preserve">10 to +50; </w:t>
            </w:r>
          </w:p>
          <w:p w14:paraId="5E690E89" w14:textId="77777777" w:rsidR="00F667BB" w:rsidRPr="00EB18B9" w:rsidRDefault="00F667BB" w:rsidP="00556F07">
            <w:pPr>
              <w:numPr>
                <w:ilvl w:val="0"/>
                <w:numId w:val="111"/>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temperature and pH sensor </w:t>
            </w:r>
          </w:p>
          <w:p w14:paraId="7F5F78CE" w14:textId="77777777" w:rsidR="00F667BB" w:rsidRPr="00EB18B9" w:rsidRDefault="00F667BB" w:rsidP="00556F07">
            <w:pPr>
              <w:numPr>
                <w:ilvl w:val="0"/>
                <w:numId w:val="111"/>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Automation Grade:  Automatic</w:t>
            </w:r>
          </w:p>
          <w:p w14:paraId="0CAA6B47" w14:textId="77777777" w:rsidR="00F667BB" w:rsidRPr="00EB18B9" w:rsidRDefault="00F667BB" w:rsidP="00A1084F">
            <w:pPr>
              <w:pStyle w:val="ListParagraph"/>
              <w:autoSpaceDE w:val="0"/>
              <w:autoSpaceDN w:val="0"/>
              <w:spacing w:line="240" w:lineRule="auto"/>
              <w:ind w:left="0"/>
              <w:rPr>
                <w:rFonts w:asciiTheme="minorHAnsi" w:hAnsiTheme="minorHAnsi"/>
                <w:color w:val="000000" w:themeColor="text1"/>
                <w:sz w:val="20"/>
                <w:szCs w:val="20"/>
              </w:rPr>
            </w:pPr>
          </w:p>
        </w:tc>
        <w:tc>
          <w:tcPr>
            <w:tcW w:w="382" w:type="pct"/>
          </w:tcPr>
          <w:p w14:paraId="00E240C3"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lastRenderedPageBreak/>
              <w:t>Each</w:t>
            </w:r>
          </w:p>
        </w:tc>
        <w:tc>
          <w:tcPr>
            <w:tcW w:w="534" w:type="pct"/>
          </w:tcPr>
          <w:p w14:paraId="02DB34A3"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437" w:type="pct"/>
          </w:tcPr>
          <w:p w14:paraId="2E7F02BF"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1</w:t>
            </w:r>
          </w:p>
        </w:tc>
        <w:tc>
          <w:tcPr>
            <w:tcW w:w="438" w:type="pct"/>
          </w:tcPr>
          <w:p w14:paraId="59991AD5"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1455" w:type="pct"/>
          </w:tcPr>
          <w:p w14:paraId="61A74CD5" w14:textId="77777777" w:rsidR="00F667BB" w:rsidRPr="00EB18B9" w:rsidRDefault="00F667BB" w:rsidP="00A1084F">
            <w:pPr>
              <w:ind w:right="-810"/>
              <w:rPr>
                <w:rFonts w:asciiTheme="minorHAnsi" w:hAnsiTheme="minorHAnsi"/>
                <w:color w:val="000000" w:themeColor="text1"/>
                <w:sz w:val="20"/>
                <w:szCs w:val="20"/>
              </w:rPr>
            </w:pPr>
          </w:p>
        </w:tc>
      </w:tr>
      <w:tr w:rsidR="00F667BB" w:rsidRPr="00EB18B9" w14:paraId="720E9C5E" w14:textId="77777777" w:rsidTr="00A1084F">
        <w:tc>
          <w:tcPr>
            <w:tcW w:w="310" w:type="pct"/>
          </w:tcPr>
          <w:p w14:paraId="0704255E" w14:textId="77777777" w:rsidR="00F667BB" w:rsidRPr="00EB18B9" w:rsidRDefault="00F667BB" w:rsidP="00556F07">
            <w:pPr>
              <w:pStyle w:val="ListParagraph"/>
              <w:widowControl/>
              <w:numPr>
                <w:ilvl w:val="0"/>
                <w:numId w:val="114"/>
              </w:numPr>
              <w:overflowPunct/>
              <w:adjustRightInd/>
              <w:spacing w:line="276" w:lineRule="auto"/>
              <w:ind w:right="-810"/>
              <w:rPr>
                <w:rFonts w:asciiTheme="minorHAnsi" w:hAnsiTheme="minorHAnsi"/>
                <w:color w:val="000000" w:themeColor="text1"/>
                <w:sz w:val="20"/>
                <w:szCs w:val="20"/>
              </w:rPr>
            </w:pPr>
          </w:p>
        </w:tc>
        <w:tc>
          <w:tcPr>
            <w:tcW w:w="1444" w:type="pct"/>
          </w:tcPr>
          <w:p w14:paraId="451A3D3F" w14:textId="77777777" w:rsidR="00F667BB" w:rsidRPr="00EB18B9" w:rsidRDefault="00F667BB" w:rsidP="00A1084F">
            <w:pPr>
              <w:rPr>
                <w:rFonts w:asciiTheme="minorHAnsi" w:hAnsiTheme="minorHAnsi"/>
                <w:b/>
                <w:bCs/>
                <w:color w:val="000000" w:themeColor="text1"/>
                <w:sz w:val="20"/>
                <w:szCs w:val="20"/>
              </w:rPr>
            </w:pPr>
            <w:r w:rsidRPr="00EB18B9">
              <w:rPr>
                <w:rFonts w:asciiTheme="minorHAnsi" w:hAnsiTheme="minorHAnsi"/>
                <w:b/>
                <w:bCs/>
                <w:color w:val="000000" w:themeColor="text1"/>
                <w:sz w:val="20"/>
                <w:szCs w:val="20"/>
              </w:rPr>
              <w:t>Colloidal miller for soya milk</w:t>
            </w:r>
          </w:p>
          <w:p w14:paraId="1AAC7946" w14:textId="77777777" w:rsidR="00F667BB" w:rsidRPr="00EB18B9" w:rsidRDefault="00F667BB" w:rsidP="00A1084F">
            <w:pPr>
              <w:rPr>
                <w:rFonts w:asciiTheme="minorHAnsi" w:hAnsiTheme="minorHAnsi"/>
                <w:color w:val="000000" w:themeColor="text1"/>
                <w:sz w:val="20"/>
                <w:szCs w:val="20"/>
              </w:rPr>
            </w:pPr>
            <w:r w:rsidRPr="00EB18B9">
              <w:rPr>
                <w:rFonts w:asciiTheme="minorHAnsi" w:hAnsiTheme="minorHAnsi"/>
                <w:b/>
                <w:i/>
                <w:color w:val="000000" w:themeColor="text1"/>
                <w:sz w:val="20"/>
                <w:szCs w:val="20"/>
              </w:rPr>
              <w:t>Specification</w:t>
            </w:r>
            <w:r w:rsidRPr="00EB18B9">
              <w:rPr>
                <w:rFonts w:asciiTheme="minorHAnsi" w:hAnsiTheme="minorHAnsi"/>
                <w:color w:val="000000" w:themeColor="text1"/>
                <w:sz w:val="20"/>
                <w:szCs w:val="20"/>
              </w:rPr>
              <w:t xml:space="preserve">   </w:t>
            </w:r>
          </w:p>
          <w:p w14:paraId="65B52EAC" w14:textId="77777777" w:rsidR="00F667BB" w:rsidRPr="00EB18B9" w:rsidRDefault="00F667BB" w:rsidP="00556F07">
            <w:pPr>
              <w:numPr>
                <w:ilvl w:val="0"/>
                <w:numId w:val="112"/>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Fineness 100-200 mesh</w:t>
            </w:r>
          </w:p>
          <w:p w14:paraId="72CC57D2" w14:textId="77777777" w:rsidR="00F667BB" w:rsidRPr="00EB18B9" w:rsidRDefault="00F667BB" w:rsidP="00556F07">
            <w:pPr>
              <w:numPr>
                <w:ilvl w:val="0"/>
                <w:numId w:val="112"/>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Output 0.8-1 t/h</w:t>
            </w:r>
          </w:p>
          <w:p w14:paraId="2451FD3D" w14:textId="77777777" w:rsidR="00F667BB" w:rsidRPr="00EB18B9" w:rsidRDefault="00F667BB" w:rsidP="00556F07">
            <w:pPr>
              <w:numPr>
                <w:ilvl w:val="0"/>
                <w:numId w:val="112"/>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Power 18.5kw</w:t>
            </w:r>
          </w:p>
          <w:p w14:paraId="786CE100" w14:textId="77777777" w:rsidR="00F667BB" w:rsidRPr="00EB18B9" w:rsidRDefault="00F667BB" w:rsidP="00556F07">
            <w:pPr>
              <w:numPr>
                <w:ilvl w:val="0"/>
                <w:numId w:val="112"/>
              </w:numPr>
              <w:spacing w:line="276" w:lineRule="auto"/>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Size 830*490*1100mm     </w:t>
            </w:r>
          </w:p>
          <w:p w14:paraId="0400C706" w14:textId="77777777" w:rsidR="00F667BB" w:rsidRPr="00EB18B9" w:rsidRDefault="00F667BB" w:rsidP="00A1084F">
            <w:pPr>
              <w:pStyle w:val="ListParagraph"/>
              <w:autoSpaceDE w:val="0"/>
              <w:autoSpaceDN w:val="0"/>
              <w:spacing w:line="240" w:lineRule="auto"/>
              <w:ind w:left="0"/>
              <w:rPr>
                <w:rFonts w:asciiTheme="minorHAnsi" w:hAnsiTheme="minorHAnsi"/>
                <w:color w:val="000000" w:themeColor="text1"/>
                <w:sz w:val="20"/>
                <w:szCs w:val="20"/>
              </w:rPr>
            </w:pPr>
          </w:p>
        </w:tc>
        <w:tc>
          <w:tcPr>
            <w:tcW w:w="382" w:type="pct"/>
          </w:tcPr>
          <w:p w14:paraId="2CDFD4C6"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Each</w:t>
            </w:r>
          </w:p>
        </w:tc>
        <w:tc>
          <w:tcPr>
            <w:tcW w:w="534" w:type="pct"/>
          </w:tcPr>
          <w:p w14:paraId="21F26E1F"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437" w:type="pct"/>
          </w:tcPr>
          <w:p w14:paraId="6C776BF5"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1</w:t>
            </w:r>
          </w:p>
        </w:tc>
        <w:tc>
          <w:tcPr>
            <w:tcW w:w="438" w:type="pct"/>
          </w:tcPr>
          <w:p w14:paraId="3C7587E5"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1455" w:type="pct"/>
          </w:tcPr>
          <w:p w14:paraId="03EB39A2" w14:textId="77777777" w:rsidR="00F667BB" w:rsidRPr="00EB18B9" w:rsidRDefault="00F667BB" w:rsidP="00A1084F">
            <w:pPr>
              <w:ind w:right="-810"/>
              <w:rPr>
                <w:rFonts w:asciiTheme="minorHAnsi" w:hAnsiTheme="minorHAnsi"/>
                <w:color w:val="000000" w:themeColor="text1"/>
                <w:sz w:val="20"/>
                <w:szCs w:val="20"/>
              </w:rPr>
            </w:pPr>
          </w:p>
        </w:tc>
      </w:tr>
      <w:tr w:rsidR="00F667BB" w:rsidRPr="00EB18B9" w14:paraId="4E68F219" w14:textId="77777777" w:rsidTr="00A1084F">
        <w:tc>
          <w:tcPr>
            <w:tcW w:w="310" w:type="pct"/>
          </w:tcPr>
          <w:p w14:paraId="3591BBE8" w14:textId="77777777" w:rsidR="00F667BB" w:rsidRPr="00EB18B9" w:rsidRDefault="00F667BB" w:rsidP="00556F07">
            <w:pPr>
              <w:pStyle w:val="ListParagraph"/>
              <w:widowControl/>
              <w:numPr>
                <w:ilvl w:val="0"/>
                <w:numId w:val="114"/>
              </w:numPr>
              <w:overflowPunct/>
              <w:adjustRightInd/>
              <w:spacing w:line="276" w:lineRule="auto"/>
              <w:ind w:right="-810"/>
              <w:rPr>
                <w:rFonts w:asciiTheme="minorHAnsi" w:hAnsiTheme="minorHAnsi"/>
                <w:color w:val="000000" w:themeColor="text1"/>
                <w:sz w:val="20"/>
                <w:szCs w:val="20"/>
              </w:rPr>
            </w:pPr>
          </w:p>
        </w:tc>
        <w:tc>
          <w:tcPr>
            <w:tcW w:w="1444" w:type="pct"/>
          </w:tcPr>
          <w:p w14:paraId="32E29391" w14:textId="77777777" w:rsidR="00F667BB" w:rsidRPr="00EB18B9" w:rsidRDefault="00F667BB" w:rsidP="00A1084F">
            <w:pPr>
              <w:rPr>
                <w:rFonts w:asciiTheme="minorHAnsi" w:hAnsiTheme="minorHAnsi"/>
                <w:b/>
                <w:bCs/>
                <w:color w:val="000000" w:themeColor="text1"/>
                <w:sz w:val="20"/>
                <w:szCs w:val="20"/>
              </w:rPr>
            </w:pPr>
            <w:r w:rsidRPr="00EB18B9">
              <w:rPr>
                <w:rFonts w:asciiTheme="minorHAnsi" w:hAnsiTheme="minorHAnsi"/>
                <w:b/>
                <w:bCs/>
                <w:color w:val="000000" w:themeColor="text1"/>
                <w:sz w:val="20"/>
                <w:szCs w:val="20"/>
              </w:rPr>
              <w:t xml:space="preserve">Stainless Steel Milk Juice Liquid Beverage Ice Cream Batch Pasteurizer </w:t>
            </w:r>
          </w:p>
          <w:p w14:paraId="3943E4D0" w14:textId="77777777" w:rsidR="00F667BB" w:rsidRPr="00EB18B9" w:rsidRDefault="00F667BB" w:rsidP="00A1084F">
            <w:pPr>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  </w:t>
            </w:r>
            <w:r w:rsidRPr="00EB18B9">
              <w:rPr>
                <w:rFonts w:asciiTheme="minorHAnsi" w:hAnsiTheme="minorHAnsi"/>
                <w:b/>
                <w:i/>
                <w:color w:val="000000" w:themeColor="text1"/>
                <w:sz w:val="20"/>
                <w:szCs w:val="20"/>
              </w:rPr>
              <w:t>Specification</w:t>
            </w:r>
            <w:r w:rsidRPr="00EB18B9">
              <w:rPr>
                <w:rFonts w:asciiTheme="minorHAnsi" w:hAnsiTheme="minorHAnsi"/>
                <w:color w:val="000000" w:themeColor="text1"/>
                <w:sz w:val="20"/>
                <w:szCs w:val="20"/>
              </w:rPr>
              <w:t xml:space="preserve"> </w:t>
            </w:r>
          </w:p>
          <w:p w14:paraId="7CADCFCF"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Capacity: ≥50L                                    </w:t>
            </w:r>
          </w:p>
          <w:p w14:paraId="330A26A5"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Mixer Type: Homogenizer or Agitator   </w:t>
            </w:r>
          </w:p>
          <w:p w14:paraId="277957E4"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Sealing option:  Sanitary single mechanical seal    </w:t>
            </w:r>
          </w:p>
          <w:p w14:paraId="752D9865"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Voltage: 220V -480V                 </w:t>
            </w:r>
          </w:p>
          <w:p w14:paraId="713C6156"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Operated: </w:t>
            </w:r>
            <w:proofErr w:type="spellStart"/>
            <w:r w:rsidRPr="00EB18B9">
              <w:rPr>
                <w:rFonts w:asciiTheme="minorHAnsi" w:hAnsiTheme="minorHAnsi"/>
                <w:color w:val="000000" w:themeColor="text1"/>
                <w:sz w:val="20"/>
                <w:szCs w:val="20"/>
              </w:rPr>
              <w:t>Electic</w:t>
            </w:r>
            <w:proofErr w:type="spellEnd"/>
            <w:r w:rsidRPr="00EB18B9">
              <w:rPr>
                <w:rFonts w:asciiTheme="minorHAnsi" w:hAnsiTheme="minorHAnsi"/>
                <w:color w:val="000000" w:themeColor="text1"/>
                <w:sz w:val="20"/>
                <w:szCs w:val="20"/>
              </w:rPr>
              <w:t xml:space="preserve">                              </w:t>
            </w:r>
          </w:p>
          <w:p w14:paraId="346F09D1"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Mixing speed: 36RPM                       </w:t>
            </w:r>
          </w:p>
          <w:p w14:paraId="22D86E38"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Single, dual layer or three </w:t>
            </w:r>
            <w:proofErr w:type="gramStart"/>
            <w:r w:rsidRPr="00EB18B9">
              <w:rPr>
                <w:rFonts w:asciiTheme="minorHAnsi" w:hAnsiTheme="minorHAnsi"/>
                <w:color w:val="000000" w:themeColor="text1"/>
                <w:sz w:val="20"/>
                <w:szCs w:val="20"/>
              </w:rPr>
              <w:t>layer</w:t>
            </w:r>
            <w:proofErr w:type="gramEnd"/>
            <w:r w:rsidRPr="00EB18B9">
              <w:rPr>
                <w:rFonts w:asciiTheme="minorHAnsi" w:hAnsiTheme="minorHAnsi"/>
                <w:color w:val="000000" w:themeColor="text1"/>
                <w:sz w:val="20"/>
                <w:szCs w:val="20"/>
              </w:rPr>
              <w:t>: Alternative</w:t>
            </w:r>
          </w:p>
          <w:p w14:paraId="64092545" w14:textId="77777777" w:rsidR="00F667BB" w:rsidRPr="00EB18B9" w:rsidRDefault="00F667BB" w:rsidP="00A1084F">
            <w:pPr>
              <w:pStyle w:val="ListParagraph"/>
              <w:autoSpaceDE w:val="0"/>
              <w:autoSpaceDN w:val="0"/>
              <w:spacing w:line="240" w:lineRule="auto"/>
              <w:ind w:left="0"/>
              <w:rPr>
                <w:rFonts w:asciiTheme="minorHAnsi" w:hAnsiTheme="minorHAnsi"/>
                <w:color w:val="000000" w:themeColor="text1"/>
                <w:sz w:val="20"/>
                <w:szCs w:val="20"/>
              </w:rPr>
            </w:pPr>
            <w:r w:rsidRPr="00EB18B9">
              <w:rPr>
                <w:rFonts w:asciiTheme="minorHAnsi" w:hAnsiTheme="minorHAnsi" w:cs="Arial"/>
                <w:color w:val="000000" w:themeColor="text1"/>
                <w:sz w:val="20"/>
                <w:szCs w:val="20"/>
              </w:rPr>
              <w:t>function: Stainless Steel Milk Juice Liquid Beverage Ice Cre</w:t>
            </w:r>
          </w:p>
        </w:tc>
        <w:tc>
          <w:tcPr>
            <w:tcW w:w="382" w:type="pct"/>
          </w:tcPr>
          <w:p w14:paraId="4DE7BA7B"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Each</w:t>
            </w:r>
          </w:p>
        </w:tc>
        <w:tc>
          <w:tcPr>
            <w:tcW w:w="534" w:type="pct"/>
          </w:tcPr>
          <w:p w14:paraId="4DE9E889"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437" w:type="pct"/>
          </w:tcPr>
          <w:p w14:paraId="218AA02B"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1</w:t>
            </w:r>
          </w:p>
        </w:tc>
        <w:tc>
          <w:tcPr>
            <w:tcW w:w="438" w:type="pct"/>
          </w:tcPr>
          <w:p w14:paraId="5E2F67A3"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1455" w:type="pct"/>
          </w:tcPr>
          <w:p w14:paraId="5BA7C622" w14:textId="77777777" w:rsidR="00F667BB" w:rsidRPr="00EB18B9" w:rsidRDefault="00F667BB" w:rsidP="00A1084F">
            <w:pPr>
              <w:ind w:right="-810"/>
              <w:rPr>
                <w:rFonts w:asciiTheme="minorHAnsi" w:hAnsiTheme="minorHAnsi"/>
                <w:color w:val="000000" w:themeColor="text1"/>
                <w:sz w:val="20"/>
                <w:szCs w:val="20"/>
              </w:rPr>
            </w:pPr>
          </w:p>
        </w:tc>
      </w:tr>
      <w:tr w:rsidR="00F667BB" w:rsidRPr="00EB18B9" w14:paraId="2EC95207" w14:textId="77777777" w:rsidTr="00A1084F">
        <w:tc>
          <w:tcPr>
            <w:tcW w:w="310" w:type="pct"/>
          </w:tcPr>
          <w:p w14:paraId="2B1C8A91" w14:textId="77777777" w:rsidR="00F667BB" w:rsidRPr="00EB18B9" w:rsidRDefault="00F667BB" w:rsidP="00556F07">
            <w:pPr>
              <w:pStyle w:val="ListParagraph"/>
              <w:widowControl/>
              <w:numPr>
                <w:ilvl w:val="0"/>
                <w:numId w:val="114"/>
              </w:numPr>
              <w:overflowPunct/>
              <w:adjustRightInd/>
              <w:spacing w:line="276" w:lineRule="auto"/>
              <w:ind w:right="-810"/>
              <w:rPr>
                <w:rFonts w:asciiTheme="minorHAnsi" w:hAnsiTheme="minorHAnsi"/>
                <w:color w:val="000000" w:themeColor="text1"/>
                <w:sz w:val="20"/>
                <w:szCs w:val="20"/>
              </w:rPr>
            </w:pPr>
          </w:p>
        </w:tc>
        <w:tc>
          <w:tcPr>
            <w:tcW w:w="1444" w:type="pct"/>
          </w:tcPr>
          <w:p w14:paraId="00FC9C38" w14:textId="77777777" w:rsidR="00F667BB" w:rsidRPr="00EB18B9" w:rsidRDefault="00F667BB" w:rsidP="00A1084F">
            <w:pPr>
              <w:rPr>
                <w:rFonts w:asciiTheme="minorHAnsi" w:hAnsiTheme="minorHAnsi"/>
                <w:color w:val="000000" w:themeColor="text1"/>
                <w:sz w:val="20"/>
                <w:szCs w:val="20"/>
              </w:rPr>
            </w:pPr>
            <w:r w:rsidRPr="00EB18B9">
              <w:rPr>
                <w:rFonts w:asciiTheme="minorHAnsi" w:hAnsiTheme="minorHAnsi"/>
                <w:b/>
                <w:bCs/>
                <w:color w:val="000000" w:themeColor="text1"/>
                <w:sz w:val="20"/>
                <w:szCs w:val="20"/>
              </w:rPr>
              <w:t xml:space="preserve">Lactometer: </w:t>
            </w:r>
            <w:r w:rsidRPr="00EB18B9">
              <w:rPr>
                <w:rFonts w:asciiTheme="minorHAnsi" w:hAnsiTheme="minorHAnsi"/>
                <w:color w:val="000000" w:themeColor="text1"/>
                <w:sz w:val="20"/>
                <w:szCs w:val="20"/>
              </w:rPr>
              <w:t xml:space="preserve">   </w:t>
            </w:r>
          </w:p>
          <w:p w14:paraId="7601C504" w14:textId="77777777" w:rsidR="00F667BB" w:rsidRPr="00EB18B9" w:rsidRDefault="00F667BB" w:rsidP="00A1084F">
            <w:pPr>
              <w:rPr>
                <w:rFonts w:asciiTheme="minorHAnsi" w:hAnsiTheme="minorHAnsi"/>
                <w:color w:val="000000" w:themeColor="text1"/>
                <w:sz w:val="20"/>
                <w:szCs w:val="20"/>
              </w:rPr>
            </w:pPr>
            <w:r w:rsidRPr="00EB18B9">
              <w:rPr>
                <w:rFonts w:asciiTheme="minorHAnsi" w:hAnsiTheme="minorHAnsi"/>
                <w:b/>
                <w:i/>
                <w:color w:val="000000" w:themeColor="text1"/>
                <w:sz w:val="20"/>
                <w:szCs w:val="20"/>
              </w:rPr>
              <w:t>Specification</w:t>
            </w:r>
            <w:r w:rsidRPr="00EB18B9">
              <w:rPr>
                <w:rFonts w:asciiTheme="minorHAnsi" w:hAnsiTheme="minorHAnsi"/>
                <w:color w:val="000000" w:themeColor="text1"/>
                <w:sz w:val="20"/>
                <w:szCs w:val="20"/>
              </w:rPr>
              <w:t xml:space="preserve">                                        </w:t>
            </w:r>
          </w:p>
          <w:p w14:paraId="3CF01EE5"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Sensor: Semiconductor Sensor</w:t>
            </w:r>
          </w:p>
          <w:p w14:paraId="62DE008B"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Response Time: 3-5 seconds</w:t>
            </w:r>
          </w:p>
          <w:p w14:paraId="79C7CE07"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Blowing Time: About 5 seconds (adjustable)</w:t>
            </w:r>
          </w:p>
          <w:p w14:paraId="0137D437"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Detection Range: 0.000 ~1.000mg/L</w:t>
            </w:r>
          </w:p>
          <w:p w14:paraId="55D4E439"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Sensitivity: 0.001% BAC</w:t>
            </w:r>
          </w:p>
          <w:p w14:paraId="634438EC"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Sensor Accuracy: ±0.008 at 0.050% BAC</w:t>
            </w:r>
          </w:p>
          <w:p w14:paraId="4B488F59"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lastRenderedPageBreak/>
              <w:t>Breath test monitoring: Breathing interruption detection</w:t>
            </w:r>
          </w:p>
          <w:p w14:paraId="39B02C76"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 xml:space="preserve">Display: </w:t>
            </w:r>
            <w:proofErr w:type="gramStart"/>
            <w:r w:rsidRPr="00EB18B9">
              <w:rPr>
                <w:rFonts w:asciiTheme="minorHAnsi" w:hAnsiTheme="minorHAnsi"/>
                <w:color w:val="000000" w:themeColor="text1"/>
                <w:sz w:val="20"/>
                <w:szCs w:val="20"/>
              </w:rPr>
              <w:t>0.39 inch</w:t>
            </w:r>
            <w:proofErr w:type="gramEnd"/>
            <w:r w:rsidRPr="00EB18B9">
              <w:rPr>
                <w:rFonts w:asciiTheme="minorHAnsi" w:hAnsiTheme="minorHAnsi"/>
                <w:color w:val="000000" w:themeColor="text1"/>
                <w:sz w:val="20"/>
                <w:szCs w:val="20"/>
              </w:rPr>
              <w:t xml:space="preserve"> 4 Digit LED(Red) display</w:t>
            </w:r>
          </w:p>
          <w:p w14:paraId="36A6909F"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Optimal Operating Temperature: 0°C~50°C</w:t>
            </w:r>
          </w:p>
          <w:p w14:paraId="2F06F0DD" w14:textId="77777777" w:rsidR="00F667BB" w:rsidRPr="00EB18B9" w:rsidRDefault="00F667BB" w:rsidP="00556F07">
            <w:pPr>
              <w:numPr>
                <w:ilvl w:val="0"/>
                <w:numId w:val="113"/>
              </w:numPr>
              <w:spacing w:line="276" w:lineRule="auto"/>
              <w:ind w:left="720"/>
              <w:rPr>
                <w:rFonts w:asciiTheme="minorHAnsi" w:hAnsiTheme="minorHAnsi"/>
                <w:color w:val="000000" w:themeColor="text1"/>
                <w:sz w:val="20"/>
                <w:szCs w:val="20"/>
              </w:rPr>
            </w:pPr>
            <w:r w:rsidRPr="00EB18B9">
              <w:rPr>
                <w:rFonts w:asciiTheme="minorHAnsi" w:hAnsiTheme="minorHAnsi"/>
                <w:color w:val="000000" w:themeColor="text1"/>
                <w:sz w:val="20"/>
                <w:szCs w:val="20"/>
              </w:rPr>
              <w:t>Power Supply: 3 × AAA alkaline batteries</w:t>
            </w:r>
          </w:p>
        </w:tc>
        <w:tc>
          <w:tcPr>
            <w:tcW w:w="382" w:type="pct"/>
          </w:tcPr>
          <w:p w14:paraId="3853249A"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lastRenderedPageBreak/>
              <w:t>Each</w:t>
            </w:r>
          </w:p>
        </w:tc>
        <w:tc>
          <w:tcPr>
            <w:tcW w:w="534" w:type="pct"/>
          </w:tcPr>
          <w:p w14:paraId="68B00B5F"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437" w:type="pct"/>
          </w:tcPr>
          <w:p w14:paraId="44B13D23"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2</w:t>
            </w:r>
          </w:p>
        </w:tc>
        <w:tc>
          <w:tcPr>
            <w:tcW w:w="438" w:type="pct"/>
          </w:tcPr>
          <w:p w14:paraId="5E834AB2" w14:textId="77777777" w:rsidR="00F667BB" w:rsidRPr="00EB18B9" w:rsidRDefault="00F667BB" w:rsidP="00A1084F">
            <w:pPr>
              <w:ind w:right="-810"/>
              <w:rPr>
                <w:rFonts w:asciiTheme="minorHAnsi" w:hAnsiTheme="minorHAnsi"/>
                <w:color w:val="000000" w:themeColor="text1"/>
                <w:sz w:val="20"/>
                <w:szCs w:val="20"/>
              </w:rPr>
            </w:pPr>
            <w:r w:rsidRPr="00EB18B9">
              <w:rPr>
                <w:rFonts w:asciiTheme="minorHAnsi" w:hAnsiTheme="minorHAnsi"/>
                <w:color w:val="000000" w:themeColor="text1"/>
                <w:sz w:val="20"/>
                <w:szCs w:val="20"/>
              </w:rPr>
              <w:t>0</w:t>
            </w:r>
          </w:p>
        </w:tc>
        <w:tc>
          <w:tcPr>
            <w:tcW w:w="1455" w:type="pct"/>
          </w:tcPr>
          <w:p w14:paraId="6DD5667A" w14:textId="77777777" w:rsidR="00F667BB" w:rsidRPr="00EB18B9" w:rsidRDefault="00F667BB" w:rsidP="00A1084F">
            <w:pPr>
              <w:ind w:right="-810"/>
              <w:rPr>
                <w:rFonts w:asciiTheme="minorHAnsi" w:hAnsiTheme="minorHAnsi"/>
                <w:color w:val="000000" w:themeColor="text1"/>
                <w:sz w:val="20"/>
                <w:szCs w:val="20"/>
              </w:rPr>
            </w:pPr>
          </w:p>
        </w:tc>
      </w:tr>
      <w:bookmarkEnd w:id="71"/>
    </w:tbl>
    <w:p w14:paraId="3E8E9CD1" w14:textId="3755B9F7" w:rsidR="006A2CFC" w:rsidRPr="006A2CFC" w:rsidRDefault="006A2CFC" w:rsidP="00E01C8E">
      <w:pPr>
        <w:rPr>
          <w:rFonts w:asciiTheme="minorHAnsi" w:hAnsiTheme="minorHAnsi" w:cs="Calibri"/>
          <w:sz w:val="22"/>
          <w:szCs w:val="22"/>
        </w:rPr>
      </w:pPr>
      <w:r w:rsidRPr="006A2CFC">
        <w:rPr>
          <w:rFonts w:asciiTheme="minorHAnsi" w:hAnsiTheme="minorHAnsi" w:cs="Calibri"/>
          <w:sz w:val="22"/>
          <w:szCs w:val="22"/>
        </w:rPr>
        <w:br w:type="page"/>
      </w:r>
    </w:p>
    <w:p w14:paraId="2482773F" w14:textId="77777777" w:rsidR="009C1142" w:rsidRPr="006A2CFC" w:rsidRDefault="00AB47C9" w:rsidP="00AB47C9">
      <w:pPr>
        <w:pStyle w:val="Heading1"/>
        <w:pBdr>
          <w:bottom w:val="single" w:sz="4" w:space="1" w:color="auto"/>
        </w:pBdr>
        <w:spacing w:before="240" w:after="240"/>
        <w:jc w:val="center"/>
        <w:rPr>
          <w:rFonts w:asciiTheme="minorHAnsi" w:hAnsiTheme="minorHAnsi" w:cs="Calibri"/>
          <w:b w:val="0"/>
          <w:bCs w:val="0"/>
          <w:color w:val="0070C0"/>
        </w:rPr>
      </w:pPr>
      <w:bookmarkStart w:id="72" w:name="_Toc105081164"/>
      <w:r w:rsidRPr="006A2CFC">
        <w:rPr>
          <w:rFonts w:asciiTheme="minorHAnsi" w:hAnsiTheme="minorHAnsi" w:cs="Calibri"/>
          <w:bCs w:val="0"/>
          <w:color w:val="0070C0"/>
        </w:rPr>
        <w:lastRenderedPageBreak/>
        <w:t xml:space="preserve">Section 5b: </w:t>
      </w:r>
      <w:r w:rsidRPr="006A2CFC">
        <w:rPr>
          <w:rFonts w:asciiTheme="minorHAnsi" w:hAnsiTheme="minorHAnsi" w:cs="Calibri"/>
          <w:b w:val="0"/>
          <w:bCs w:val="0"/>
          <w:color w:val="0070C0"/>
        </w:rPr>
        <w:t>Other Related Requirements</w:t>
      </w:r>
      <w:bookmarkEnd w:id="69"/>
      <w:bookmarkEnd w:id="72"/>
    </w:p>
    <w:p w14:paraId="3C2572FF" w14:textId="4BAD2EC6" w:rsidR="009C1142" w:rsidRPr="006A2CFC" w:rsidRDefault="009C1142" w:rsidP="0029350F">
      <w:pPr>
        <w:ind w:firstLine="720"/>
        <w:jc w:val="both"/>
        <w:rPr>
          <w:rFonts w:asciiTheme="minorHAnsi" w:hAnsiTheme="minorHAnsi" w:cs="Calibri"/>
          <w:i/>
          <w:color w:val="000000"/>
          <w:sz w:val="22"/>
          <w:szCs w:val="22"/>
        </w:rPr>
      </w:pPr>
      <w:r w:rsidRPr="006A2CFC">
        <w:rPr>
          <w:rFonts w:asciiTheme="minorHAnsi" w:hAnsiTheme="minorHAnsi" w:cs="Calibri"/>
          <w:color w:val="000000"/>
          <w:sz w:val="22"/>
          <w:szCs w:val="22"/>
        </w:rPr>
        <w:t>Further to the Schedule of Requirements in the preceding Table, Bidders are requested to take note of the following additional requirements, conditions, and related services pertaining to the fulfilment of the requirements:</w:t>
      </w:r>
      <w:r w:rsidR="00BD1434" w:rsidRPr="006A2CFC">
        <w:rPr>
          <w:rFonts w:asciiTheme="minorHAnsi" w:hAnsiTheme="minorHAnsi" w:cs="Calibri"/>
          <w:color w:val="000000"/>
          <w:sz w:val="22"/>
          <w:szCs w:val="22"/>
        </w:rPr>
        <w:t xml:space="preserve"> </w:t>
      </w:r>
    </w:p>
    <w:p w14:paraId="03B96294" w14:textId="77777777" w:rsidR="009C1142" w:rsidRPr="006A2CFC" w:rsidRDefault="009C1142" w:rsidP="009C1142">
      <w:pPr>
        <w:rPr>
          <w:rFonts w:asciiTheme="minorHAnsi" w:hAnsiTheme="minorHAnsi" w:cs="Calibri"/>
          <w:color w:val="000000"/>
          <w:sz w:val="22"/>
          <w:szCs w:val="22"/>
        </w:rPr>
      </w:pPr>
    </w:p>
    <w:tbl>
      <w:tblPr>
        <w:tblW w:w="973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03"/>
        <w:gridCol w:w="5333"/>
      </w:tblGrid>
      <w:tr w:rsidR="009C1142" w:rsidRPr="006A2CFC" w14:paraId="640F6493" w14:textId="77777777" w:rsidTr="004A7ABF">
        <w:trPr>
          <w:cantSplit/>
          <w:trHeight w:val="240"/>
        </w:trPr>
        <w:tc>
          <w:tcPr>
            <w:tcW w:w="4403" w:type="dxa"/>
            <w:tcBorders>
              <w:top w:val="single" w:sz="4" w:space="0" w:color="auto"/>
            </w:tcBorders>
          </w:tcPr>
          <w:p w14:paraId="7A07753E" w14:textId="77777777" w:rsidR="009C1142" w:rsidRPr="006A2CFC" w:rsidRDefault="009C1142" w:rsidP="008E1EA6">
            <w:pPr>
              <w:spacing w:before="60" w:after="60"/>
              <w:ind w:left="93" w:right="60"/>
              <w:rPr>
                <w:rFonts w:asciiTheme="minorHAnsi" w:hAnsiTheme="minorHAnsi" w:cs="Calibri"/>
                <w:color w:val="000000"/>
                <w:sz w:val="22"/>
                <w:szCs w:val="22"/>
              </w:rPr>
            </w:pPr>
            <w:bookmarkStart w:id="73" w:name="_Hlk500864223"/>
            <w:r w:rsidRPr="006A2CFC">
              <w:rPr>
                <w:rFonts w:asciiTheme="minorHAnsi" w:hAnsiTheme="minorHAnsi" w:cs="Calibri"/>
                <w:color w:val="000000"/>
                <w:sz w:val="22"/>
                <w:szCs w:val="22"/>
              </w:rPr>
              <w:t xml:space="preserve">Delivery Term [INCOTERMS 2010] </w:t>
            </w:r>
          </w:p>
          <w:p w14:paraId="0B29D58B" w14:textId="77777777" w:rsidR="009C1142" w:rsidRPr="006A2CFC" w:rsidRDefault="009C1142" w:rsidP="008E1EA6">
            <w:pPr>
              <w:spacing w:before="60" w:after="60"/>
              <w:ind w:left="93" w:right="60"/>
              <w:rPr>
                <w:rFonts w:asciiTheme="minorHAnsi" w:hAnsiTheme="minorHAnsi" w:cs="Calibri"/>
                <w:i/>
                <w:color w:val="000000"/>
                <w:sz w:val="22"/>
                <w:szCs w:val="22"/>
              </w:rPr>
            </w:pPr>
            <w:r w:rsidRPr="006A2CFC">
              <w:rPr>
                <w:rFonts w:asciiTheme="minorHAnsi" w:hAnsiTheme="minorHAnsi" w:cs="Calibri"/>
                <w:i/>
                <w:color w:val="000000"/>
                <w:sz w:val="22"/>
                <w:szCs w:val="22"/>
              </w:rPr>
              <w:t>(Pls. link this to price schedule)</w:t>
            </w:r>
          </w:p>
        </w:tc>
        <w:tc>
          <w:tcPr>
            <w:tcW w:w="5333" w:type="dxa"/>
            <w:tcBorders>
              <w:top w:val="single" w:sz="4" w:space="0" w:color="auto"/>
            </w:tcBorders>
          </w:tcPr>
          <w:p w14:paraId="04E1C356" w14:textId="47853AEA" w:rsidR="009C1142" w:rsidRPr="006A2CFC" w:rsidRDefault="0088457F" w:rsidP="008E1EA6">
            <w:pPr>
              <w:spacing w:before="60" w:after="60"/>
              <w:ind w:left="100" w:right="83"/>
              <w:rPr>
                <w:rFonts w:asciiTheme="minorHAnsi" w:hAnsiTheme="minorHAnsi" w:cs="Calibri"/>
                <w:color w:val="000000"/>
                <w:sz w:val="22"/>
                <w:szCs w:val="22"/>
              </w:rPr>
            </w:pPr>
            <w:r>
              <w:rPr>
                <w:rFonts w:asciiTheme="minorHAnsi" w:hAnsiTheme="minorHAnsi" w:cs="Calibri"/>
                <w:color w:val="000000"/>
                <w:sz w:val="22"/>
                <w:szCs w:val="22"/>
              </w:rPr>
              <w:t>DAP</w:t>
            </w:r>
            <w:r w:rsidR="009F2320" w:rsidRPr="006A2CFC">
              <w:rPr>
                <w:rFonts w:asciiTheme="minorHAnsi" w:hAnsiTheme="minorHAnsi" w:cs="Calibri"/>
                <w:color w:val="000000"/>
                <w:sz w:val="22"/>
                <w:szCs w:val="22"/>
              </w:rPr>
              <w:t xml:space="preserve"> (</w:t>
            </w:r>
            <w:r>
              <w:rPr>
                <w:rFonts w:asciiTheme="minorHAnsi" w:hAnsiTheme="minorHAnsi" w:cs="Calibri"/>
                <w:color w:val="000000"/>
                <w:sz w:val="22"/>
                <w:szCs w:val="22"/>
              </w:rPr>
              <w:t xml:space="preserve">Delivery at </w:t>
            </w:r>
            <w:proofErr w:type="gramStart"/>
            <w:r w:rsidR="001D19B3">
              <w:rPr>
                <w:rFonts w:asciiTheme="minorHAnsi" w:hAnsiTheme="minorHAnsi" w:cs="Calibri"/>
                <w:color w:val="000000"/>
                <w:sz w:val="22"/>
                <w:szCs w:val="22"/>
              </w:rPr>
              <w:t>Place</w:t>
            </w:r>
            <w:r w:rsidR="001D19B3" w:rsidRPr="006A2CFC">
              <w:rPr>
                <w:rFonts w:asciiTheme="minorHAnsi" w:hAnsiTheme="minorHAnsi" w:cs="Calibri"/>
                <w:color w:val="000000"/>
                <w:sz w:val="22"/>
                <w:szCs w:val="22"/>
              </w:rPr>
              <w:t xml:space="preserve">)  </w:t>
            </w:r>
            <w:r w:rsidR="009F2320" w:rsidRPr="006A2CFC">
              <w:rPr>
                <w:rFonts w:asciiTheme="minorHAnsi" w:hAnsiTheme="minorHAnsi" w:cs="Calibri"/>
                <w:color w:val="000000"/>
                <w:sz w:val="22"/>
                <w:szCs w:val="22"/>
              </w:rPr>
              <w:t xml:space="preserve"> </w:t>
            </w:r>
            <w:proofErr w:type="gramEnd"/>
            <w:r w:rsidR="009F2320" w:rsidRPr="006A2CFC">
              <w:rPr>
                <w:rFonts w:asciiTheme="minorHAnsi" w:hAnsiTheme="minorHAnsi" w:cs="Calibri"/>
                <w:color w:val="000000"/>
                <w:sz w:val="22"/>
                <w:szCs w:val="22"/>
              </w:rPr>
              <w:t xml:space="preserve">                                                            The Supplier is responsible for Export packing - Marking &amp; Labelling - Export Clearance - Freight Forwarder Documentation Fees – Sea/Inland Freight to Main Carrier - Origin Terminal Charges - Vessel Loading Charges - Ocean Freight - Nominate Export Forwarder - Unload Main Carrier Charges - Destination Terminal Charges - Nominate on-Carrier</w:t>
            </w:r>
          </w:p>
        </w:tc>
      </w:tr>
      <w:tr w:rsidR="009C1142" w:rsidRPr="006A2CFC" w14:paraId="547BE775" w14:textId="77777777" w:rsidTr="00A0541C">
        <w:trPr>
          <w:cantSplit/>
          <w:trHeight w:val="242"/>
        </w:trPr>
        <w:tc>
          <w:tcPr>
            <w:tcW w:w="4403" w:type="dxa"/>
          </w:tcPr>
          <w:p w14:paraId="3D924D4B" w14:textId="77777777" w:rsidR="009C1142" w:rsidRPr="006A2CFC" w:rsidRDefault="009C1142" w:rsidP="006B0C26">
            <w:pPr>
              <w:ind w:left="93" w:right="60"/>
              <w:rPr>
                <w:rFonts w:asciiTheme="minorHAnsi" w:hAnsiTheme="minorHAnsi" w:cs="Calibri"/>
                <w:color w:val="000000"/>
                <w:sz w:val="22"/>
                <w:szCs w:val="22"/>
              </w:rPr>
            </w:pPr>
            <w:r w:rsidRPr="006A2CFC">
              <w:rPr>
                <w:rFonts w:asciiTheme="minorHAnsi" w:hAnsiTheme="minorHAnsi" w:cs="Calibri"/>
                <w:color w:val="000000"/>
                <w:sz w:val="22"/>
                <w:szCs w:val="22"/>
              </w:rPr>
              <w:t>Exact Address of Delivery/Installation Location</w:t>
            </w:r>
          </w:p>
        </w:tc>
        <w:tc>
          <w:tcPr>
            <w:tcW w:w="5333" w:type="dxa"/>
          </w:tcPr>
          <w:p w14:paraId="30AC13AF" w14:textId="24B91930" w:rsidR="009C1142" w:rsidRPr="006A2CFC" w:rsidRDefault="009F2320" w:rsidP="00784663">
            <w:pPr>
              <w:ind w:left="100" w:right="83"/>
              <w:rPr>
                <w:rFonts w:asciiTheme="minorHAnsi" w:hAnsiTheme="minorHAnsi" w:cs="Calibri"/>
                <w:color w:val="000000"/>
                <w:sz w:val="22"/>
                <w:szCs w:val="22"/>
              </w:rPr>
            </w:pPr>
            <w:r w:rsidRPr="006A2CFC">
              <w:rPr>
                <w:rFonts w:asciiTheme="minorHAnsi" w:hAnsiTheme="minorHAnsi" w:cs="Segoe UI"/>
                <w:color w:val="000000" w:themeColor="text1"/>
                <w:sz w:val="22"/>
                <w:szCs w:val="22"/>
              </w:rPr>
              <w:t xml:space="preserve">Delivery of the Equipment to Addis Customs Office via Djibouti Port and Finally to </w:t>
            </w:r>
            <w:proofErr w:type="spellStart"/>
            <w:r w:rsidRPr="006A2CFC">
              <w:rPr>
                <w:rFonts w:asciiTheme="minorHAnsi" w:hAnsiTheme="minorHAnsi" w:cs="Segoe UI"/>
                <w:color w:val="000000" w:themeColor="text1"/>
                <w:sz w:val="22"/>
                <w:szCs w:val="22"/>
              </w:rPr>
              <w:t>Bishoftu</w:t>
            </w:r>
            <w:proofErr w:type="spellEnd"/>
            <w:r w:rsidRPr="006A2CFC">
              <w:rPr>
                <w:rFonts w:asciiTheme="minorHAnsi" w:hAnsiTheme="minorHAnsi" w:cs="Segoe UI"/>
                <w:color w:val="000000" w:themeColor="text1"/>
                <w:sz w:val="22"/>
                <w:szCs w:val="22"/>
              </w:rPr>
              <w:t xml:space="preserve"> /Debre Zeit, Entrepreneurship Development Institute (EDI), Ethiopia</w:t>
            </w:r>
          </w:p>
        </w:tc>
      </w:tr>
      <w:tr w:rsidR="00A669F2" w:rsidRPr="006A2CFC" w14:paraId="732EAC5E" w14:textId="77777777" w:rsidTr="006B0C26">
        <w:trPr>
          <w:cantSplit/>
          <w:trHeight w:val="260"/>
        </w:trPr>
        <w:tc>
          <w:tcPr>
            <w:tcW w:w="4403" w:type="dxa"/>
          </w:tcPr>
          <w:p w14:paraId="306B46E6" w14:textId="77777777" w:rsidR="00A669F2" w:rsidRPr="006A2CFC" w:rsidRDefault="00A669F2" w:rsidP="006B0C26">
            <w:pPr>
              <w:ind w:left="93" w:right="60"/>
              <w:rPr>
                <w:rFonts w:asciiTheme="minorHAnsi" w:hAnsiTheme="minorHAnsi" w:cs="Calibri"/>
                <w:noProof/>
                <w:color w:val="000000"/>
                <w:sz w:val="22"/>
                <w:szCs w:val="22"/>
              </w:rPr>
            </w:pPr>
            <w:r w:rsidRPr="006A2CFC">
              <w:rPr>
                <w:rFonts w:asciiTheme="minorHAnsi" w:hAnsiTheme="minorHAnsi" w:cs="Calibri"/>
                <w:color w:val="000000"/>
                <w:sz w:val="22"/>
                <w:szCs w:val="22"/>
              </w:rPr>
              <w:br w:type="page"/>
            </w:r>
            <w:r w:rsidRPr="006A2CFC">
              <w:rPr>
                <w:rFonts w:asciiTheme="minorHAnsi" w:hAnsiTheme="minorHAnsi" w:cs="Calibri"/>
                <w:noProof/>
                <w:color w:val="000000"/>
                <w:sz w:val="22"/>
                <w:szCs w:val="22"/>
              </w:rPr>
              <w:t>Mode of Transport Preferred</w:t>
            </w:r>
          </w:p>
        </w:tc>
        <w:tc>
          <w:tcPr>
            <w:tcW w:w="5333" w:type="dxa"/>
          </w:tcPr>
          <w:p w14:paraId="1E8BC5C4" w14:textId="336EF75A" w:rsidR="00A669F2" w:rsidRPr="006A2CFC" w:rsidRDefault="00A700B8" w:rsidP="006B0C26">
            <w:pPr>
              <w:ind w:left="100" w:right="83"/>
              <w:rPr>
                <w:rFonts w:asciiTheme="minorHAnsi" w:hAnsiTheme="minorHAnsi" w:cs="Calibri"/>
                <w:color w:val="000000"/>
                <w:sz w:val="22"/>
                <w:szCs w:val="22"/>
              </w:rPr>
            </w:pPr>
            <w:r w:rsidRPr="006A2CFC">
              <w:rPr>
                <w:rFonts w:asciiTheme="minorHAnsi" w:hAnsiTheme="minorHAnsi" w:cs="Calibri"/>
                <w:color w:val="000000"/>
                <w:sz w:val="22"/>
                <w:szCs w:val="22"/>
              </w:rPr>
              <w:t xml:space="preserve"> </w:t>
            </w:r>
            <w:r w:rsidR="00BE145F" w:rsidRPr="006A2CFC">
              <w:rPr>
                <w:rFonts w:asciiTheme="minorHAnsi" w:hAnsiTheme="minorHAnsi" w:cs="Calibri"/>
                <w:color w:val="000000"/>
                <w:sz w:val="22"/>
                <w:szCs w:val="22"/>
              </w:rPr>
              <w:t xml:space="preserve">Supply of Goods: </w:t>
            </w:r>
            <w:r w:rsidR="00EE43FF">
              <w:rPr>
                <w:rFonts w:asciiTheme="minorHAnsi" w:hAnsiTheme="minorHAnsi" w:cs="Calibri"/>
                <w:color w:val="000000"/>
                <w:sz w:val="22"/>
                <w:szCs w:val="22"/>
              </w:rPr>
              <w:t>DAP</w:t>
            </w:r>
            <w:r w:rsidR="00EE43FF" w:rsidRPr="006A2CFC">
              <w:rPr>
                <w:rFonts w:asciiTheme="minorHAnsi" w:hAnsiTheme="minorHAnsi" w:cs="Calibri"/>
                <w:color w:val="000000"/>
                <w:sz w:val="22"/>
                <w:szCs w:val="22"/>
              </w:rPr>
              <w:t xml:space="preserve"> (</w:t>
            </w:r>
            <w:r w:rsidR="00EE43FF">
              <w:rPr>
                <w:rFonts w:asciiTheme="minorHAnsi" w:hAnsiTheme="minorHAnsi" w:cs="Calibri"/>
                <w:color w:val="000000"/>
                <w:sz w:val="22"/>
                <w:szCs w:val="22"/>
              </w:rPr>
              <w:t xml:space="preserve">Delivery at </w:t>
            </w:r>
            <w:proofErr w:type="gramStart"/>
            <w:r w:rsidR="00EE43FF">
              <w:rPr>
                <w:rFonts w:asciiTheme="minorHAnsi" w:hAnsiTheme="minorHAnsi" w:cs="Calibri"/>
                <w:color w:val="000000"/>
                <w:sz w:val="22"/>
                <w:szCs w:val="22"/>
              </w:rPr>
              <w:t>Place</w:t>
            </w:r>
            <w:r w:rsidR="00EE43FF" w:rsidRPr="006A2CFC">
              <w:rPr>
                <w:rFonts w:asciiTheme="minorHAnsi" w:hAnsiTheme="minorHAnsi" w:cs="Calibri"/>
                <w:color w:val="000000"/>
                <w:sz w:val="22"/>
                <w:szCs w:val="22"/>
              </w:rPr>
              <w:t xml:space="preserve">)   </w:t>
            </w:r>
            <w:proofErr w:type="gramEnd"/>
            <w:r w:rsidR="00EE43FF" w:rsidRPr="006A2CFC">
              <w:rPr>
                <w:rFonts w:asciiTheme="minorHAnsi" w:hAnsiTheme="minorHAnsi" w:cs="Calibri"/>
                <w:color w:val="000000"/>
                <w:sz w:val="22"/>
                <w:szCs w:val="22"/>
              </w:rPr>
              <w:t xml:space="preserve">                                                            </w:t>
            </w:r>
            <w:r w:rsidR="00BE145F" w:rsidRPr="006A2CFC">
              <w:rPr>
                <w:rFonts w:asciiTheme="minorHAnsi" w:hAnsiTheme="minorHAnsi" w:cs="Calibri"/>
                <w:color w:val="000000"/>
                <w:sz w:val="22"/>
                <w:szCs w:val="22"/>
              </w:rPr>
              <w:t xml:space="preserve">Sea freight &amp; inland transport via Port De Djibouti to Addis – Onwards delivery of </w:t>
            </w:r>
            <w:r w:rsidR="00C524CA" w:rsidRPr="006A2CFC">
              <w:rPr>
                <w:rFonts w:asciiTheme="minorHAnsi" w:hAnsiTheme="minorHAnsi" w:cs="Calibri"/>
                <w:color w:val="000000"/>
                <w:sz w:val="22"/>
                <w:szCs w:val="22"/>
              </w:rPr>
              <w:t xml:space="preserve">the consignment </w:t>
            </w:r>
            <w:r w:rsidR="001D19B3">
              <w:rPr>
                <w:rFonts w:asciiTheme="minorHAnsi" w:hAnsiTheme="minorHAnsi" w:cs="Calibri"/>
                <w:color w:val="000000"/>
                <w:sz w:val="22"/>
                <w:szCs w:val="22"/>
              </w:rPr>
              <w:t>one site.</w:t>
            </w:r>
            <w:r w:rsidR="00BE145F" w:rsidRPr="006A2CFC">
              <w:rPr>
                <w:rFonts w:asciiTheme="minorHAnsi" w:hAnsiTheme="minorHAnsi" w:cs="Calibri"/>
                <w:color w:val="000000"/>
                <w:sz w:val="22"/>
                <w:szCs w:val="22"/>
              </w:rPr>
              <w:t xml:space="preserve"> </w:t>
            </w:r>
            <w:r w:rsidR="00BE145F" w:rsidRPr="006A2CFC">
              <w:rPr>
                <w:rFonts w:asciiTheme="minorHAnsi" w:hAnsiTheme="minorHAnsi" w:cs="Calibri"/>
                <w:b/>
                <w:bCs/>
                <w:color w:val="FF0000"/>
                <w:sz w:val="22"/>
                <w:szCs w:val="22"/>
              </w:rPr>
              <w:t>UNDP’s responsibility is to provide custom clearance services only.</w:t>
            </w:r>
            <w:r w:rsidR="00BE145F" w:rsidRPr="006A2CFC">
              <w:rPr>
                <w:rFonts w:asciiTheme="minorHAnsi" w:hAnsiTheme="minorHAnsi" w:cs="Calibri"/>
                <w:color w:val="FF0000"/>
                <w:sz w:val="22"/>
                <w:szCs w:val="22"/>
              </w:rPr>
              <w:t xml:space="preserve"> </w:t>
            </w:r>
            <w:r w:rsidR="00BE145F" w:rsidRPr="006A2CFC">
              <w:rPr>
                <w:rFonts w:asciiTheme="minorHAnsi" w:hAnsiTheme="minorHAnsi" w:cs="Calibri"/>
                <w:color w:val="000000"/>
                <w:sz w:val="22"/>
                <w:szCs w:val="22"/>
              </w:rPr>
              <w:t xml:space="preserve">Upon clearance of goods from </w:t>
            </w:r>
            <w:r w:rsidR="00C524CA" w:rsidRPr="006A2CFC">
              <w:rPr>
                <w:rFonts w:asciiTheme="minorHAnsi" w:hAnsiTheme="minorHAnsi" w:cs="Calibri"/>
                <w:color w:val="000000"/>
                <w:sz w:val="22"/>
                <w:szCs w:val="22"/>
              </w:rPr>
              <w:t xml:space="preserve">the </w:t>
            </w:r>
            <w:r w:rsidR="00BE145F" w:rsidRPr="006A2CFC">
              <w:rPr>
                <w:rFonts w:asciiTheme="minorHAnsi" w:hAnsiTheme="minorHAnsi" w:cs="Calibri"/>
                <w:color w:val="000000"/>
                <w:sz w:val="22"/>
                <w:szCs w:val="22"/>
              </w:rPr>
              <w:t>customs office</w:t>
            </w:r>
            <w:r w:rsidR="00D50BA2" w:rsidRPr="006A2CFC">
              <w:rPr>
                <w:rFonts w:asciiTheme="minorHAnsi" w:hAnsiTheme="minorHAnsi" w:cs="Calibri"/>
                <w:color w:val="000000"/>
                <w:sz w:val="22"/>
                <w:szCs w:val="22"/>
              </w:rPr>
              <w:t xml:space="preserve"> in Addis</w:t>
            </w:r>
            <w:r w:rsidR="00BE145F" w:rsidRPr="006A2CFC">
              <w:rPr>
                <w:rFonts w:asciiTheme="minorHAnsi" w:hAnsiTheme="minorHAnsi" w:cs="Calibri"/>
                <w:color w:val="000000"/>
                <w:sz w:val="22"/>
                <w:szCs w:val="22"/>
              </w:rPr>
              <w:t xml:space="preserve">, the bidder must transport the goods to </w:t>
            </w:r>
            <w:r w:rsidR="00C524CA" w:rsidRPr="006A2CFC">
              <w:rPr>
                <w:rFonts w:asciiTheme="minorHAnsi" w:hAnsiTheme="minorHAnsi" w:cs="Calibri"/>
                <w:color w:val="000000"/>
                <w:sz w:val="22"/>
                <w:szCs w:val="22"/>
              </w:rPr>
              <w:t xml:space="preserve">the </w:t>
            </w:r>
            <w:proofErr w:type="spellStart"/>
            <w:r w:rsidR="00F667BB" w:rsidRPr="00F667BB">
              <w:rPr>
                <w:rFonts w:asciiTheme="minorHAnsi" w:hAnsiTheme="minorHAnsi" w:cs="Calibri"/>
                <w:color w:val="000000"/>
                <w:sz w:val="22"/>
                <w:szCs w:val="22"/>
              </w:rPr>
              <w:t>Bishoftu</w:t>
            </w:r>
            <w:proofErr w:type="spellEnd"/>
            <w:r w:rsidR="00F667BB" w:rsidRPr="00F667BB">
              <w:rPr>
                <w:rFonts w:asciiTheme="minorHAnsi" w:hAnsiTheme="minorHAnsi" w:cs="Calibri"/>
                <w:color w:val="000000"/>
                <w:sz w:val="22"/>
                <w:szCs w:val="22"/>
              </w:rPr>
              <w:t xml:space="preserve"> /Debre Zeit, Entrepreneurship Development Institute (EDI), Ethiopia</w:t>
            </w:r>
            <w:r w:rsidR="001D19B3">
              <w:rPr>
                <w:rFonts w:asciiTheme="minorHAnsi" w:hAnsiTheme="minorHAnsi" w:cs="Calibri"/>
                <w:color w:val="000000"/>
                <w:sz w:val="22"/>
                <w:szCs w:val="22"/>
              </w:rPr>
              <w:t xml:space="preserve"> for offloading/inspection</w:t>
            </w:r>
            <w:r w:rsidR="00BE145F" w:rsidRPr="006A2CFC">
              <w:rPr>
                <w:rFonts w:asciiTheme="minorHAnsi" w:hAnsiTheme="minorHAnsi" w:cs="Calibri"/>
                <w:color w:val="000000"/>
                <w:sz w:val="22"/>
                <w:szCs w:val="22"/>
              </w:rPr>
              <w:t xml:space="preserve">. The bidders must have insurance for the consignment/shipment until </w:t>
            </w:r>
            <w:r w:rsidR="00C524CA" w:rsidRPr="006A2CFC">
              <w:rPr>
                <w:rFonts w:asciiTheme="minorHAnsi" w:hAnsiTheme="minorHAnsi" w:cs="Calibri"/>
                <w:color w:val="000000"/>
                <w:sz w:val="22"/>
                <w:szCs w:val="22"/>
              </w:rPr>
              <w:t xml:space="preserve">the </w:t>
            </w:r>
            <w:r w:rsidR="00BE145F" w:rsidRPr="006A2CFC">
              <w:rPr>
                <w:rFonts w:asciiTheme="minorHAnsi" w:hAnsiTheme="minorHAnsi" w:cs="Calibri"/>
                <w:color w:val="000000"/>
                <w:sz w:val="22"/>
                <w:szCs w:val="22"/>
              </w:rPr>
              <w:t>Final destination</w:t>
            </w:r>
            <w:r w:rsidR="00C524CA" w:rsidRPr="006A2CFC">
              <w:rPr>
                <w:rFonts w:asciiTheme="minorHAnsi" w:hAnsiTheme="minorHAnsi" w:cs="Calibri"/>
                <w:color w:val="000000"/>
                <w:sz w:val="22"/>
                <w:szCs w:val="22"/>
              </w:rPr>
              <w:t>.</w:t>
            </w:r>
            <w:r w:rsidR="00BE145F" w:rsidRPr="006A2CFC">
              <w:rPr>
                <w:rFonts w:asciiTheme="minorHAnsi" w:hAnsiTheme="minorHAnsi" w:cs="Calibri"/>
                <w:color w:val="000000"/>
                <w:sz w:val="22"/>
                <w:szCs w:val="22"/>
              </w:rPr>
              <w:t xml:space="preserve"> UNDP shall not cover any damage to the goods during transportation</w:t>
            </w:r>
            <w:r w:rsidR="00F70093" w:rsidRPr="006A2CFC">
              <w:rPr>
                <w:rFonts w:asciiTheme="minorHAnsi" w:hAnsiTheme="minorHAnsi" w:cs="Calibri"/>
                <w:color w:val="000000"/>
                <w:sz w:val="22"/>
                <w:szCs w:val="22"/>
              </w:rPr>
              <w:t xml:space="preserve"> of goods</w:t>
            </w:r>
            <w:r w:rsidR="00BE145F" w:rsidRPr="006A2CFC">
              <w:rPr>
                <w:rFonts w:asciiTheme="minorHAnsi" w:hAnsiTheme="minorHAnsi" w:cs="Calibri"/>
                <w:color w:val="000000"/>
                <w:sz w:val="22"/>
                <w:szCs w:val="22"/>
              </w:rPr>
              <w:t xml:space="preserve"> to the final destinations. </w:t>
            </w:r>
            <w:r w:rsidR="00BD1434" w:rsidRPr="006A2CFC">
              <w:rPr>
                <w:rFonts w:asciiTheme="minorHAnsi" w:hAnsiTheme="minorHAnsi" w:cs="Calibri"/>
                <w:color w:val="000000"/>
                <w:sz w:val="22"/>
                <w:szCs w:val="22"/>
              </w:rPr>
              <w:t xml:space="preserve"> </w:t>
            </w:r>
          </w:p>
        </w:tc>
      </w:tr>
      <w:tr w:rsidR="009C1142" w:rsidRPr="006A2CFC" w14:paraId="14FA7544" w14:textId="77777777" w:rsidTr="00A0541C">
        <w:trPr>
          <w:cantSplit/>
          <w:trHeight w:val="260"/>
        </w:trPr>
        <w:tc>
          <w:tcPr>
            <w:tcW w:w="4403" w:type="dxa"/>
            <w:tcBorders>
              <w:top w:val="nil"/>
            </w:tcBorders>
          </w:tcPr>
          <w:p w14:paraId="60978CE1" w14:textId="77777777" w:rsidR="009C1142" w:rsidRPr="006A2CFC" w:rsidRDefault="009C1142" w:rsidP="00FF36BD">
            <w:pPr>
              <w:ind w:left="93" w:right="60"/>
              <w:rPr>
                <w:rFonts w:asciiTheme="minorHAnsi" w:hAnsiTheme="minorHAnsi" w:cs="Calibri"/>
                <w:color w:val="000000"/>
                <w:sz w:val="22"/>
                <w:szCs w:val="22"/>
              </w:rPr>
            </w:pPr>
            <w:r w:rsidRPr="006A2CFC">
              <w:rPr>
                <w:rFonts w:asciiTheme="minorHAnsi" w:hAnsiTheme="minorHAnsi" w:cs="Calibri"/>
                <w:color w:val="000000"/>
                <w:sz w:val="22"/>
                <w:szCs w:val="22"/>
              </w:rPr>
              <w:t>UNDP Preferred Freight Forwarder, if any</w:t>
            </w:r>
          </w:p>
        </w:tc>
        <w:tc>
          <w:tcPr>
            <w:tcW w:w="5333" w:type="dxa"/>
          </w:tcPr>
          <w:p w14:paraId="310481F6" w14:textId="77777777" w:rsidR="009C1142" w:rsidRPr="006A2CFC" w:rsidRDefault="0010367B" w:rsidP="006B0C26">
            <w:pPr>
              <w:ind w:left="100" w:right="83"/>
              <w:rPr>
                <w:rFonts w:asciiTheme="minorHAnsi" w:hAnsiTheme="minorHAnsi" w:cs="Calibri"/>
                <w:color w:val="000000"/>
                <w:sz w:val="22"/>
                <w:szCs w:val="22"/>
              </w:rPr>
            </w:pPr>
            <w:r w:rsidRPr="006A2CFC">
              <w:rPr>
                <w:rFonts w:asciiTheme="minorHAnsi" w:hAnsiTheme="minorHAnsi" w:cs="Calibri"/>
                <w:color w:val="000000"/>
                <w:sz w:val="22"/>
                <w:szCs w:val="22"/>
              </w:rPr>
              <w:t>N/A</w:t>
            </w:r>
          </w:p>
        </w:tc>
      </w:tr>
      <w:tr w:rsidR="009C1142" w:rsidRPr="006A2CFC" w14:paraId="7A2D2D92" w14:textId="77777777" w:rsidTr="004A7ABF">
        <w:trPr>
          <w:cantSplit/>
          <w:trHeight w:val="240"/>
        </w:trPr>
        <w:tc>
          <w:tcPr>
            <w:tcW w:w="4403" w:type="dxa"/>
          </w:tcPr>
          <w:p w14:paraId="67715C56" w14:textId="77777777" w:rsidR="004F6F04" w:rsidRPr="006A2CFC" w:rsidRDefault="009C1142" w:rsidP="006B0C26">
            <w:pPr>
              <w:ind w:left="93" w:right="60"/>
              <w:rPr>
                <w:rFonts w:asciiTheme="minorHAnsi" w:hAnsiTheme="minorHAnsi" w:cs="Calibri"/>
                <w:color w:val="000000"/>
                <w:sz w:val="22"/>
                <w:szCs w:val="22"/>
              </w:rPr>
            </w:pPr>
            <w:r w:rsidRPr="006A2CFC">
              <w:rPr>
                <w:rFonts w:asciiTheme="minorHAnsi" w:hAnsiTheme="minorHAnsi" w:cs="Calibri"/>
                <w:color w:val="000000"/>
                <w:sz w:val="22"/>
                <w:szCs w:val="22"/>
              </w:rPr>
              <w:t xml:space="preserve">Distribution of shipping documents </w:t>
            </w:r>
          </w:p>
          <w:p w14:paraId="02F036A6" w14:textId="77777777" w:rsidR="009C1142" w:rsidRPr="006A2CFC" w:rsidRDefault="009C1142" w:rsidP="006B0C26">
            <w:pPr>
              <w:ind w:left="93" w:right="60"/>
              <w:rPr>
                <w:rFonts w:asciiTheme="minorHAnsi" w:hAnsiTheme="minorHAnsi" w:cs="Calibri"/>
                <w:color w:val="000000"/>
                <w:sz w:val="22"/>
                <w:szCs w:val="22"/>
              </w:rPr>
            </w:pPr>
            <w:r w:rsidRPr="006A2CFC">
              <w:rPr>
                <w:rFonts w:asciiTheme="minorHAnsi" w:hAnsiTheme="minorHAnsi" w:cs="Calibri"/>
                <w:i/>
                <w:color w:val="000000"/>
                <w:sz w:val="22"/>
                <w:szCs w:val="22"/>
              </w:rPr>
              <w:t>(</w:t>
            </w:r>
            <w:proofErr w:type="gramStart"/>
            <w:r w:rsidRPr="006A2CFC">
              <w:rPr>
                <w:rFonts w:asciiTheme="minorHAnsi" w:hAnsiTheme="minorHAnsi" w:cs="Calibri"/>
                <w:i/>
                <w:color w:val="000000"/>
                <w:sz w:val="22"/>
                <w:szCs w:val="22"/>
              </w:rPr>
              <w:t>if</w:t>
            </w:r>
            <w:proofErr w:type="gramEnd"/>
            <w:r w:rsidRPr="006A2CFC">
              <w:rPr>
                <w:rFonts w:asciiTheme="minorHAnsi" w:hAnsiTheme="minorHAnsi" w:cs="Calibri"/>
                <w:i/>
                <w:color w:val="000000"/>
                <w:sz w:val="22"/>
                <w:szCs w:val="22"/>
              </w:rPr>
              <w:t xml:space="preserve"> using freight forwarder)</w:t>
            </w:r>
          </w:p>
        </w:tc>
        <w:tc>
          <w:tcPr>
            <w:tcW w:w="5333" w:type="dxa"/>
          </w:tcPr>
          <w:p w14:paraId="546D24E4" w14:textId="77777777" w:rsidR="009C1142" w:rsidRPr="006A2CFC" w:rsidRDefault="001B7852" w:rsidP="001B7852">
            <w:pPr>
              <w:tabs>
                <w:tab w:val="right" w:pos="5117"/>
              </w:tabs>
              <w:ind w:left="100" w:right="83"/>
              <w:rPr>
                <w:rFonts w:asciiTheme="minorHAnsi" w:hAnsiTheme="minorHAnsi" w:cs="Calibri"/>
                <w:color w:val="000000"/>
                <w:sz w:val="22"/>
                <w:szCs w:val="22"/>
              </w:rPr>
            </w:pPr>
            <w:r w:rsidRPr="006A2CFC">
              <w:rPr>
                <w:rFonts w:asciiTheme="minorHAnsi" w:hAnsiTheme="minorHAnsi" w:cs="Calibri"/>
                <w:color w:val="000000"/>
                <w:sz w:val="22"/>
                <w:szCs w:val="22"/>
              </w:rPr>
              <w:t>N/A</w:t>
            </w:r>
            <w:r w:rsidR="006C6769" w:rsidRPr="006A2CFC">
              <w:rPr>
                <w:rFonts w:asciiTheme="minorHAnsi" w:hAnsiTheme="minorHAnsi" w:cs="Calibri"/>
                <w:color w:val="000000"/>
                <w:sz w:val="22"/>
                <w:szCs w:val="22"/>
              </w:rPr>
              <w:tab/>
            </w:r>
          </w:p>
        </w:tc>
      </w:tr>
      <w:tr w:rsidR="009C1142" w:rsidRPr="006A2CFC" w14:paraId="23E1B3F3" w14:textId="77777777" w:rsidTr="00A0541C">
        <w:trPr>
          <w:trHeight w:val="197"/>
        </w:trPr>
        <w:tc>
          <w:tcPr>
            <w:tcW w:w="4403" w:type="dxa"/>
          </w:tcPr>
          <w:p w14:paraId="323A3CB7" w14:textId="77777777" w:rsidR="009C1142" w:rsidRPr="006A2CFC" w:rsidRDefault="009C1142" w:rsidP="006B0C26">
            <w:pPr>
              <w:ind w:left="93" w:right="60"/>
              <w:rPr>
                <w:rFonts w:asciiTheme="minorHAnsi" w:hAnsiTheme="minorHAnsi" w:cs="Calibri"/>
                <w:color w:val="000000"/>
                <w:sz w:val="22"/>
                <w:szCs w:val="22"/>
              </w:rPr>
            </w:pPr>
            <w:r w:rsidRPr="006A2CFC">
              <w:rPr>
                <w:rFonts w:asciiTheme="minorHAnsi" w:hAnsiTheme="minorHAnsi" w:cs="Calibri"/>
                <w:color w:val="000000"/>
                <w:sz w:val="22"/>
                <w:szCs w:val="22"/>
              </w:rPr>
              <w:t xml:space="preserve">Customs, if </w:t>
            </w:r>
            <w:r w:rsidR="00F776DF" w:rsidRPr="006A2CFC">
              <w:rPr>
                <w:rFonts w:asciiTheme="minorHAnsi" w:hAnsiTheme="minorHAnsi" w:cs="Calibri"/>
                <w:color w:val="000000"/>
                <w:sz w:val="22"/>
                <w:szCs w:val="22"/>
              </w:rPr>
              <w:t>required</w:t>
            </w:r>
            <w:r w:rsidRPr="006A2CFC">
              <w:rPr>
                <w:rFonts w:asciiTheme="minorHAnsi" w:hAnsiTheme="minorHAnsi" w:cs="Calibri"/>
                <w:color w:val="000000"/>
                <w:sz w:val="22"/>
                <w:szCs w:val="22"/>
              </w:rPr>
              <w:t>, clearing shall be done by:</w:t>
            </w:r>
          </w:p>
        </w:tc>
        <w:tc>
          <w:tcPr>
            <w:tcW w:w="5333" w:type="dxa"/>
          </w:tcPr>
          <w:p w14:paraId="7F3809ED" w14:textId="77777777" w:rsidR="009C1142" w:rsidRPr="006A2CFC" w:rsidRDefault="00D87B7E" w:rsidP="006B0C26">
            <w:pPr>
              <w:ind w:left="100" w:right="83"/>
              <w:rPr>
                <w:rFonts w:asciiTheme="minorHAnsi" w:hAnsiTheme="minorHAnsi" w:cs="Calibri"/>
                <w:color w:val="000000"/>
                <w:sz w:val="22"/>
                <w:szCs w:val="22"/>
              </w:rPr>
            </w:pPr>
            <w:r w:rsidRPr="006A2CFC">
              <w:rPr>
                <w:rFonts w:asciiTheme="minorHAnsi" w:hAnsiTheme="minorHAnsi" w:cs="Calibri"/>
                <w:color w:val="000000"/>
                <w:sz w:val="22"/>
                <w:szCs w:val="22"/>
              </w:rPr>
              <w:t>N/A</w:t>
            </w:r>
          </w:p>
        </w:tc>
      </w:tr>
      <w:tr w:rsidR="009C1142" w:rsidRPr="006A2CFC" w14:paraId="25E8DC19" w14:textId="77777777" w:rsidTr="004A7ABF">
        <w:tc>
          <w:tcPr>
            <w:tcW w:w="4403" w:type="dxa"/>
          </w:tcPr>
          <w:p w14:paraId="24C125A7" w14:textId="77777777" w:rsidR="009C1142" w:rsidRPr="006A2CFC" w:rsidRDefault="009C1142" w:rsidP="006B0C26">
            <w:pPr>
              <w:ind w:left="93" w:right="60"/>
              <w:rPr>
                <w:rFonts w:asciiTheme="minorHAnsi" w:hAnsiTheme="minorHAnsi" w:cs="Calibri"/>
                <w:color w:val="000000"/>
                <w:sz w:val="22"/>
                <w:szCs w:val="22"/>
              </w:rPr>
            </w:pPr>
            <w:r w:rsidRPr="006A2CFC">
              <w:rPr>
                <w:rFonts w:asciiTheme="minorHAnsi" w:hAnsiTheme="minorHAnsi" w:cs="Calibri"/>
                <w:color w:val="000000"/>
                <w:sz w:val="22"/>
                <w:szCs w:val="22"/>
              </w:rPr>
              <w:t>Ex-factory / Pre-shipment inspection</w:t>
            </w:r>
          </w:p>
        </w:tc>
        <w:tc>
          <w:tcPr>
            <w:tcW w:w="5333" w:type="dxa"/>
          </w:tcPr>
          <w:p w14:paraId="20CE503C" w14:textId="6E71CE0E" w:rsidR="009C1142" w:rsidRPr="006A2CFC" w:rsidRDefault="00C524CA" w:rsidP="001B7852">
            <w:pPr>
              <w:tabs>
                <w:tab w:val="left" w:pos="3735"/>
              </w:tabs>
              <w:ind w:left="100" w:right="83"/>
              <w:rPr>
                <w:rFonts w:asciiTheme="minorHAnsi" w:hAnsiTheme="minorHAnsi" w:cs="Calibri"/>
                <w:color w:val="000000"/>
                <w:sz w:val="22"/>
                <w:szCs w:val="22"/>
              </w:rPr>
            </w:pPr>
            <w:r w:rsidRPr="006A2CFC">
              <w:rPr>
                <w:rFonts w:asciiTheme="minorHAnsi" w:hAnsiTheme="minorHAnsi" w:cs="Calibri"/>
                <w:color w:val="000000"/>
                <w:sz w:val="22"/>
                <w:szCs w:val="22"/>
              </w:rPr>
              <w:t xml:space="preserve">All Goods are subject to pre-inspection before installation. Details shall be outlined in the contract between UNDP and the </w:t>
            </w:r>
            <w:r w:rsidR="00DE633D" w:rsidRPr="006A2CFC">
              <w:rPr>
                <w:rFonts w:asciiTheme="minorHAnsi" w:hAnsiTheme="minorHAnsi" w:cs="Calibri"/>
                <w:color w:val="000000"/>
                <w:sz w:val="22"/>
                <w:szCs w:val="22"/>
              </w:rPr>
              <w:t>recommended</w:t>
            </w:r>
            <w:r w:rsidRPr="006A2CFC">
              <w:rPr>
                <w:rFonts w:asciiTheme="minorHAnsi" w:hAnsiTheme="minorHAnsi" w:cs="Calibri"/>
                <w:color w:val="000000"/>
                <w:sz w:val="22"/>
                <w:szCs w:val="22"/>
              </w:rPr>
              <w:t xml:space="preserve"> bidder.</w:t>
            </w:r>
          </w:p>
        </w:tc>
      </w:tr>
      <w:tr w:rsidR="007917BD" w:rsidRPr="006A2CFC" w14:paraId="2E79EB05" w14:textId="77777777" w:rsidTr="004A7ABF">
        <w:tc>
          <w:tcPr>
            <w:tcW w:w="4403" w:type="dxa"/>
          </w:tcPr>
          <w:p w14:paraId="1F6E8769" w14:textId="2531979C" w:rsidR="007917BD" w:rsidRPr="006A2CFC" w:rsidRDefault="008E7C18" w:rsidP="006B0C26">
            <w:pPr>
              <w:ind w:left="93" w:right="60"/>
              <w:rPr>
                <w:rFonts w:asciiTheme="minorHAnsi" w:hAnsiTheme="minorHAnsi" w:cs="Calibri"/>
                <w:color w:val="000000"/>
                <w:sz w:val="22"/>
                <w:szCs w:val="22"/>
              </w:rPr>
            </w:pPr>
            <w:r>
              <w:rPr>
                <w:rFonts w:asciiTheme="minorHAnsi" w:hAnsiTheme="minorHAnsi" w:cs="Calibri"/>
                <w:color w:val="000000"/>
                <w:sz w:val="22"/>
                <w:szCs w:val="22"/>
              </w:rPr>
              <w:t>Packing</w:t>
            </w:r>
            <w:r w:rsidR="007917BD">
              <w:rPr>
                <w:rFonts w:asciiTheme="minorHAnsi" w:hAnsiTheme="minorHAnsi" w:cs="Calibri"/>
                <w:color w:val="000000"/>
                <w:sz w:val="22"/>
                <w:szCs w:val="22"/>
              </w:rPr>
              <w:t xml:space="preserve"> and Labelling Requirements</w:t>
            </w:r>
          </w:p>
        </w:tc>
        <w:tc>
          <w:tcPr>
            <w:tcW w:w="5333" w:type="dxa"/>
          </w:tcPr>
          <w:p w14:paraId="6E4D81D0" w14:textId="11E4D76E" w:rsidR="007917BD" w:rsidRPr="006A2CFC" w:rsidRDefault="007917BD" w:rsidP="006B0C26">
            <w:pPr>
              <w:ind w:left="100" w:right="83"/>
              <w:rPr>
                <w:rFonts w:asciiTheme="minorHAnsi" w:hAnsiTheme="minorHAnsi" w:cs="Calibri"/>
                <w:color w:val="FF0000"/>
                <w:sz w:val="22"/>
                <w:szCs w:val="22"/>
              </w:rPr>
            </w:pPr>
            <w:r w:rsidRPr="007917BD">
              <w:rPr>
                <w:rFonts w:asciiTheme="minorHAnsi" w:hAnsiTheme="minorHAnsi" w:cs="Calibri"/>
                <w:color w:val="FF0000"/>
                <w:sz w:val="22"/>
                <w:szCs w:val="22"/>
              </w:rPr>
              <w:t xml:space="preserve">Packing </w:t>
            </w:r>
            <w:r w:rsidR="008E7C18" w:rsidRPr="007917BD">
              <w:rPr>
                <w:rFonts w:asciiTheme="minorHAnsi" w:hAnsiTheme="minorHAnsi" w:cs="Calibri"/>
                <w:color w:val="FF0000"/>
                <w:sz w:val="22"/>
                <w:szCs w:val="22"/>
              </w:rPr>
              <w:t>requirements:</w:t>
            </w:r>
            <w:r w:rsidRPr="007917BD">
              <w:rPr>
                <w:rFonts w:asciiTheme="minorHAnsi" w:hAnsiTheme="minorHAnsi" w:cs="Calibri"/>
                <w:color w:val="FF0000"/>
                <w:sz w:val="22"/>
                <w:szCs w:val="22"/>
              </w:rPr>
              <w:t xml:space="preserve"> 1) As per the International standard in respect to the nature of the Goods; (As per the industry practices</w:t>
            </w:r>
            <w:r w:rsidR="001D575D" w:rsidRPr="007917BD">
              <w:rPr>
                <w:rFonts w:asciiTheme="minorHAnsi" w:hAnsiTheme="minorHAnsi" w:cs="Calibri"/>
                <w:color w:val="FF0000"/>
                <w:sz w:val="22"/>
                <w:szCs w:val="22"/>
              </w:rPr>
              <w:t>);</w:t>
            </w:r>
            <w:r w:rsidRPr="007917BD">
              <w:rPr>
                <w:rFonts w:asciiTheme="minorHAnsi" w:hAnsiTheme="minorHAnsi" w:cs="Calibri"/>
                <w:color w:val="FF0000"/>
                <w:sz w:val="22"/>
                <w:szCs w:val="22"/>
              </w:rPr>
              <w:t xml:space="preserve"> 2) The goods are to be distributed to three universities and we need the equipment to be packed </w:t>
            </w:r>
            <w:r>
              <w:rPr>
                <w:rFonts w:asciiTheme="minorHAnsi" w:hAnsiTheme="minorHAnsi" w:cs="Calibri"/>
                <w:color w:val="FF0000"/>
                <w:sz w:val="22"/>
                <w:szCs w:val="22"/>
              </w:rPr>
              <w:t xml:space="preserve">and labelled </w:t>
            </w:r>
            <w:r w:rsidRPr="007917BD">
              <w:rPr>
                <w:rFonts w:asciiTheme="minorHAnsi" w:hAnsiTheme="minorHAnsi" w:cs="Calibri"/>
                <w:color w:val="FF0000"/>
                <w:sz w:val="22"/>
                <w:szCs w:val="22"/>
              </w:rPr>
              <w:t xml:space="preserve">separately for each university </w:t>
            </w:r>
            <w:r w:rsidR="001D575D" w:rsidRPr="007917BD">
              <w:rPr>
                <w:rFonts w:asciiTheme="minorHAnsi" w:hAnsiTheme="minorHAnsi" w:cs="Calibri"/>
                <w:color w:val="FF0000"/>
                <w:sz w:val="22"/>
                <w:szCs w:val="22"/>
              </w:rPr>
              <w:t>and 3</w:t>
            </w:r>
            <w:r w:rsidRPr="007917BD">
              <w:rPr>
                <w:rFonts w:asciiTheme="minorHAnsi" w:hAnsiTheme="minorHAnsi" w:cs="Calibri"/>
                <w:color w:val="FF0000"/>
                <w:sz w:val="22"/>
                <w:szCs w:val="22"/>
              </w:rPr>
              <w:t xml:space="preserve">) </w:t>
            </w:r>
            <w:r>
              <w:rPr>
                <w:rFonts w:asciiTheme="minorHAnsi" w:hAnsiTheme="minorHAnsi" w:cs="Calibri"/>
                <w:color w:val="FF0000"/>
                <w:sz w:val="22"/>
                <w:szCs w:val="22"/>
              </w:rPr>
              <w:t>L</w:t>
            </w:r>
            <w:r w:rsidRPr="007917BD">
              <w:rPr>
                <w:rFonts w:asciiTheme="minorHAnsi" w:hAnsiTheme="minorHAnsi" w:cs="Calibri"/>
                <w:color w:val="FF0000"/>
                <w:sz w:val="22"/>
                <w:szCs w:val="22"/>
              </w:rPr>
              <w:t>abelling</w:t>
            </w:r>
            <w:r>
              <w:rPr>
                <w:rFonts w:asciiTheme="minorHAnsi" w:hAnsiTheme="minorHAnsi" w:cs="Calibri"/>
                <w:color w:val="FF0000"/>
                <w:sz w:val="22"/>
                <w:szCs w:val="22"/>
              </w:rPr>
              <w:t xml:space="preserve"> is required</w:t>
            </w:r>
            <w:r w:rsidRPr="007917BD">
              <w:rPr>
                <w:rFonts w:asciiTheme="minorHAnsi" w:hAnsiTheme="minorHAnsi" w:cs="Calibri"/>
                <w:color w:val="FF0000"/>
                <w:sz w:val="22"/>
                <w:szCs w:val="22"/>
              </w:rPr>
              <w:t xml:space="preserve"> on each packing for each university</w:t>
            </w:r>
          </w:p>
        </w:tc>
      </w:tr>
      <w:tr w:rsidR="009C1142" w:rsidRPr="006A2CFC" w14:paraId="1C21DAA3" w14:textId="77777777" w:rsidTr="004A7ABF">
        <w:tc>
          <w:tcPr>
            <w:tcW w:w="4403" w:type="dxa"/>
          </w:tcPr>
          <w:p w14:paraId="71507DCD" w14:textId="77777777" w:rsidR="009C1142" w:rsidRPr="006A2CFC" w:rsidRDefault="009C1142" w:rsidP="006B0C26">
            <w:pPr>
              <w:ind w:left="93" w:right="60"/>
              <w:rPr>
                <w:rFonts w:asciiTheme="minorHAnsi" w:hAnsiTheme="minorHAnsi" w:cs="Calibri"/>
                <w:color w:val="000000"/>
                <w:sz w:val="22"/>
                <w:szCs w:val="22"/>
              </w:rPr>
            </w:pPr>
            <w:r w:rsidRPr="006A2CFC">
              <w:rPr>
                <w:rFonts w:asciiTheme="minorHAnsi" w:hAnsiTheme="minorHAnsi" w:cs="Calibri"/>
                <w:color w:val="000000"/>
                <w:sz w:val="22"/>
                <w:szCs w:val="22"/>
              </w:rPr>
              <w:t>Inspection upon delivery</w:t>
            </w:r>
          </w:p>
        </w:tc>
        <w:tc>
          <w:tcPr>
            <w:tcW w:w="5333" w:type="dxa"/>
          </w:tcPr>
          <w:p w14:paraId="37F70FB1" w14:textId="3434D1B4" w:rsidR="009C1142" w:rsidRPr="006A2CFC" w:rsidRDefault="0010367B" w:rsidP="006B0C26">
            <w:pPr>
              <w:ind w:left="100" w:right="83"/>
              <w:rPr>
                <w:rFonts w:asciiTheme="minorHAnsi" w:hAnsiTheme="minorHAnsi" w:cs="Calibri"/>
                <w:color w:val="000000"/>
                <w:sz w:val="22"/>
                <w:szCs w:val="22"/>
              </w:rPr>
            </w:pPr>
            <w:r w:rsidRPr="006A2CFC">
              <w:rPr>
                <w:rFonts w:asciiTheme="minorHAnsi" w:hAnsiTheme="minorHAnsi" w:cs="Calibri"/>
                <w:color w:val="FF0000"/>
                <w:sz w:val="22"/>
                <w:szCs w:val="22"/>
              </w:rPr>
              <w:t>Shall be performed by UNDP</w:t>
            </w:r>
          </w:p>
        </w:tc>
      </w:tr>
      <w:tr w:rsidR="009C1142" w:rsidRPr="006A2CFC" w14:paraId="5F9F0CD9" w14:textId="77777777" w:rsidTr="00A700B8">
        <w:trPr>
          <w:trHeight w:val="539"/>
        </w:trPr>
        <w:tc>
          <w:tcPr>
            <w:tcW w:w="4403" w:type="dxa"/>
          </w:tcPr>
          <w:p w14:paraId="5AEA4CC7" w14:textId="2DEA2703" w:rsidR="009C1142" w:rsidRPr="006A2CFC" w:rsidRDefault="009C1142" w:rsidP="00A0541C">
            <w:pPr>
              <w:ind w:left="93" w:right="60"/>
              <w:rPr>
                <w:rFonts w:asciiTheme="minorHAnsi" w:hAnsiTheme="minorHAnsi" w:cs="Calibri"/>
                <w:i/>
                <w:color w:val="000000"/>
                <w:sz w:val="22"/>
                <w:szCs w:val="22"/>
              </w:rPr>
            </w:pPr>
            <w:r w:rsidRPr="006A2CFC">
              <w:rPr>
                <w:rFonts w:asciiTheme="minorHAnsi" w:hAnsiTheme="minorHAnsi" w:cs="Calibri"/>
                <w:color w:val="000000"/>
                <w:sz w:val="22"/>
                <w:szCs w:val="22"/>
              </w:rPr>
              <w:t>Payment Terms</w:t>
            </w:r>
            <w:r w:rsidR="00A0541C" w:rsidRPr="006A2CFC">
              <w:rPr>
                <w:rFonts w:asciiTheme="minorHAnsi" w:hAnsiTheme="minorHAnsi" w:cs="Calibri"/>
                <w:color w:val="000000"/>
                <w:sz w:val="22"/>
                <w:szCs w:val="22"/>
              </w:rPr>
              <w:t xml:space="preserve"> </w:t>
            </w:r>
            <w:r w:rsidRPr="006A2CFC">
              <w:rPr>
                <w:rFonts w:asciiTheme="minorHAnsi" w:hAnsiTheme="minorHAnsi" w:cs="Calibri"/>
                <w:i/>
                <w:color w:val="000000"/>
                <w:sz w:val="22"/>
                <w:szCs w:val="22"/>
              </w:rPr>
              <w:t>(</w:t>
            </w:r>
            <w:r w:rsidR="00F70093" w:rsidRPr="006A2CFC">
              <w:rPr>
                <w:rFonts w:asciiTheme="minorHAnsi" w:hAnsiTheme="minorHAnsi" w:cs="Calibri"/>
                <w:i/>
                <w:color w:val="000000"/>
                <w:sz w:val="22"/>
                <w:szCs w:val="22"/>
              </w:rPr>
              <w:t>no advance payment</w:t>
            </w:r>
            <w:r w:rsidRPr="006A2CFC">
              <w:rPr>
                <w:rFonts w:asciiTheme="minorHAnsi" w:hAnsiTheme="minorHAnsi" w:cs="Calibri"/>
                <w:i/>
                <w:color w:val="000000"/>
                <w:sz w:val="22"/>
                <w:szCs w:val="22"/>
              </w:rPr>
              <w:t>)</w:t>
            </w:r>
          </w:p>
        </w:tc>
        <w:tc>
          <w:tcPr>
            <w:tcW w:w="5333" w:type="dxa"/>
          </w:tcPr>
          <w:p w14:paraId="69904B20" w14:textId="2E4EA1FE" w:rsidR="009C1142" w:rsidRPr="006A2CFC" w:rsidRDefault="00F667BB" w:rsidP="006B0C26">
            <w:pPr>
              <w:ind w:left="100" w:right="83"/>
              <w:rPr>
                <w:rFonts w:asciiTheme="minorHAnsi" w:hAnsiTheme="minorHAnsi" w:cs="Calibri"/>
                <w:color w:val="000000"/>
                <w:sz w:val="22"/>
                <w:szCs w:val="22"/>
              </w:rPr>
            </w:pPr>
            <w:r w:rsidRPr="00F667BB">
              <w:rPr>
                <w:rFonts w:asciiTheme="minorHAnsi" w:hAnsiTheme="minorHAnsi" w:cs="Calibri"/>
                <w:color w:val="000000"/>
                <w:sz w:val="22"/>
                <w:szCs w:val="22"/>
              </w:rPr>
              <w:t>100% within 30 days upon UNDP’s acceptance of the goods delivered as specified and receipt of invoice</w:t>
            </w:r>
          </w:p>
        </w:tc>
      </w:tr>
      <w:tr w:rsidR="009C1142" w:rsidRPr="006A2CFC" w14:paraId="2A868738" w14:textId="77777777" w:rsidTr="00A700B8">
        <w:trPr>
          <w:trHeight w:val="800"/>
        </w:trPr>
        <w:tc>
          <w:tcPr>
            <w:tcW w:w="4403" w:type="dxa"/>
          </w:tcPr>
          <w:p w14:paraId="73BCD531" w14:textId="77777777" w:rsidR="009C1142" w:rsidRPr="006A2CFC" w:rsidDel="00163CAD" w:rsidRDefault="009C1142" w:rsidP="006B0C26">
            <w:pPr>
              <w:ind w:left="93" w:right="60"/>
              <w:rPr>
                <w:rFonts w:asciiTheme="minorHAnsi" w:hAnsiTheme="minorHAnsi" w:cs="Calibri"/>
                <w:color w:val="000000"/>
                <w:sz w:val="22"/>
                <w:szCs w:val="22"/>
              </w:rPr>
            </w:pPr>
            <w:r w:rsidRPr="006A2CFC">
              <w:rPr>
                <w:rFonts w:asciiTheme="minorHAnsi" w:hAnsiTheme="minorHAnsi" w:cs="Calibri"/>
                <w:color w:val="000000"/>
                <w:sz w:val="22"/>
                <w:szCs w:val="22"/>
              </w:rPr>
              <w:lastRenderedPageBreak/>
              <w:t>Conditions for Release of Payment</w:t>
            </w:r>
          </w:p>
        </w:tc>
        <w:tc>
          <w:tcPr>
            <w:tcW w:w="5333" w:type="dxa"/>
          </w:tcPr>
          <w:p w14:paraId="2E4BBC60" w14:textId="77777777" w:rsidR="00D87B7E" w:rsidRPr="006A2CFC" w:rsidDel="00307F3E" w:rsidRDefault="00D50BA2" w:rsidP="006B0C26">
            <w:pPr>
              <w:ind w:left="100" w:right="83"/>
              <w:rPr>
                <w:rFonts w:asciiTheme="minorHAnsi" w:hAnsiTheme="minorHAnsi" w:cs="Calibri"/>
                <w:color w:val="000000"/>
                <w:sz w:val="22"/>
                <w:szCs w:val="22"/>
              </w:rPr>
            </w:pPr>
            <w:r w:rsidRPr="006A2CFC">
              <w:rPr>
                <w:rFonts w:ascii="Segoe UI Symbol" w:eastAsia="MS Gothic" w:hAnsi="Segoe UI Symbol" w:cs="Segoe UI Symbol"/>
                <w:color w:val="000000"/>
                <w:sz w:val="22"/>
                <w:szCs w:val="22"/>
              </w:rPr>
              <w:t>☒</w:t>
            </w:r>
            <w:r w:rsidRPr="006A2CFC">
              <w:rPr>
                <w:rFonts w:asciiTheme="minorHAnsi" w:hAnsiTheme="minorHAnsi" w:cs="Calibri"/>
                <w:color w:val="000000"/>
                <w:sz w:val="22"/>
                <w:szCs w:val="22"/>
              </w:rPr>
              <w:t xml:space="preserve"> Acceptance</w:t>
            </w:r>
            <w:r w:rsidR="00C524CA" w:rsidRPr="006A2CFC">
              <w:rPr>
                <w:rFonts w:asciiTheme="minorHAnsi" w:hAnsiTheme="minorHAnsi" w:cs="Calibri"/>
                <w:color w:val="000000"/>
                <w:sz w:val="22"/>
                <w:szCs w:val="22"/>
              </w:rPr>
              <w:t xml:space="preserve"> of Goods &amp; Services by UNDP and Imple</w:t>
            </w:r>
            <w:r w:rsidR="00A679F8" w:rsidRPr="006A2CFC">
              <w:rPr>
                <w:rFonts w:asciiTheme="minorHAnsi" w:hAnsiTheme="minorHAnsi" w:cs="Calibri"/>
                <w:color w:val="000000"/>
                <w:sz w:val="22"/>
                <w:szCs w:val="22"/>
              </w:rPr>
              <w:t>men</w:t>
            </w:r>
            <w:r w:rsidR="00C524CA" w:rsidRPr="006A2CFC">
              <w:rPr>
                <w:rFonts w:asciiTheme="minorHAnsi" w:hAnsiTheme="minorHAnsi" w:cs="Calibri"/>
                <w:color w:val="000000"/>
                <w:sz w:val="22"/>
                <w:szCs w:val="22"/>
              </w:rPr>
              <w:t xml:space="preserve">ting partner. </w:t>
            </w:r>
          </w:p>
        </w:tc>
      </w:tr>
      <w:tr w:rsidR="008E7C18" w:rsidRPr="006A2CFC" w14:paraId="28399C62" w14:textId="77777777" w:rsidTr="004A7ABF">
        <w:tc>
          <w:tcPr>
            <w:tcW w:w="4403" w:type="dxa"/>
          </w:tcPr>
          <w:p w14:paraId="42282E3E" w14:textId="042DEF28" w:rsidR="008E7C18" w:rsidRPr="006A2CFC" w:rsidRDefault="008E7C18" w:rsidP="00A0541C">
            <w:pPr>
              <w:ind w:left="93" w:right="60"/>
              <w:rPr>
                <w:rFonts w:asciiTheme="minorHAnsi" w:hAnsiTheme="minorHAnsi" w:cs="Calibri"/>
                <w:color w:val="000000"/>
                <w:sz w:val="22"/>
                <w:szCs w:val="22"/>
              </w:rPr>
            </w:pPr>
            <w:r>
              <w:rPr>
                <w:rFonts w:asciiTheme="minorHAnsi" w:hAnsiTheme="minorHAnsi" w:cs="Calibri"/>
                <w:color w:val="000000"/>
                <w:sz w:val="22"/>
                <w:szCs w:val="22"/>
              </w:rPr>
              <w:t>Warranty</w:t>
            </w:r>
          </w:p>
        </w:tc>
        <w:tc>
          <w:tcPr>
            <w:tcW w:w="5333" w:type="dxa"/>
          </w:tcPr>
          <w:p w14:paraId="1A82D532" w14:textId="5F356017" w:rsidR="008E7C18" w:rsidRPr="006A2CFC" w:rsidRDefault="008E7C18" w:rsidP="006B0C26">
            <w:pPr>
              <w:tabs>
                <w:tab w:val="right" w:pos="7218"/>
              </w:tabs>
              <w:ind w:left="100" w:right="83"/>
              <w:rPr>
                <w:rFonts w:asciiTheme="minorHAnsi" w:eastAsia="Times New Roman" w:hAnsiTheme="minorHAnsi" w:cs="Calibri"/>
                <w:sz w:val="22"/>
                <w:szCs w:val="22"/>
                <w:lang w:eastAsia="it-IT"/>
              </w:rPr>
            </w:pPr>
            <w:r w:rsidRPr="008E7C18">
              <w:rPr>
                <w:rFonts w:asciiTheme="minorHAnsi" w:eastAsia="Times New Roman" w:hAnsiTheme="minorHAnsi" w:cs="Calibri"/>
                <w:sz w:val="22"/>
                <w:szCs w:val="22"/>
                <w:lang w:eastAsia="it-IT"/>
              </w:rPr>
              <w:t>Warranty (standard manufacturer warranty for period of one year)</w:t>
            </w:r>
            <w:r>
              <w:rPr>
                <w:rFonts w:asciiTheme="minorHAnsi" w:eastAsia="Times New Roman" w:hAnsiTheme="minorHAnsi" w:cs="Calibri"/>
                <w:sz w:val="22"/>
                <w:szCs w:val="22"/>
                <w:lang w:eastAsia="it-IT"/>
              </w:rPr>
              <w:t xml:space="preserve"> – faulty goods shall be replaced by the contractor at no cost to UNDP. </w:t>
            </w:r>
          </w:p>
        </w:tc>
      </w:tr>
      <w:tr w:rsidR="009C1142" w:rsidRPr="006A2CFC" w14:paraId="0EFAB9BA" w14:textId="77777777" w:rsidTr="004A7ABF">
        <w:tc>
          <w:tcPr>
            <w:tcW w:w="4403" w:type="dxa"/>
          </w:tcPr>
          <w:p w14:paraId="05FE28BE" w14:textId="77777777" w:rsidR="009C1142" w:rsidRPr="006A2CFC" w:rsidRDefault="009C1142" w:rsidP="00A0541C">
            <w:pPr>
              <w:ind w:left="93" w:right="60"/>
              <w:rPr>
                <w:rFonts w:asciiTheme="minorHAnsi" w:hAnsiTheme="minorHAnsi" w:cs="Calibri"/>
                <w:color w:val="000000"/>
                <w:sz w:val="22"/>
                <w:szCs w:val="22"/>
              </w:rPr>
            </w:pPr>
            <w:r w:rsidRPr="006A2CFC">
              <w:rPr>
                <w:rFonts w:asciiTheme="minorHAnsi" w:hAnsiTheme="minorHAnsi" w:cs="Calibri"/>
                <w:color w:val="000000"/>
                <w:sz w:val="22"/>
                <w:szCs w:val="22"/>
              </w:rPr>
              <w:t>All documentations, including catalog</w:t>
            </w:r>
            <w:r w:rsidR="00F776DF" w:rsidRPr="006A2CFC">
              <w:rPr>
                <w:rFonts w:asciiTheme="minorHAnsi" w:hAnsiTheme="minorHAnsi" w:cs="Calibri"/>
                <w:color w:val="000000"/>
                <w:sz w:val="22"/>
                <w:szCs w:val="22"/>
              </w:rPr>
              <w:t>ue</w:t>
            </w:r>
            <w:r w:rsidRPr="006A2CFC">
              <w:rPr>
                <w:rFonts w:asciiTheme="minorHAnsi" w:hAnsiTheme="minorHAnsi" w:cs="Calibri"/>
                <w:color w:val="000000"/>
                <w:sz w:val="22"/>
                <w:szCs w:val="22"/>
              </w:rPr>
              <w:t xml:space="preserve">s, instructions and manuals, shall be in this language </w:t>
            </w:r>
          </w:p>
        </w:tc>
        <w:tc>
          <w:tcPr>
            <w:tcW w:w="5333" w:type="dxa"/>
          </w:tcPr>
          <w:p w14:paraId="026DB9C0" w14:textId="77777777" w:rsidR="002236BA" w:rsidRPr="006A2CFC" w:rsidRDefault="00D87B7E" w:rsidP="006B0C26">
            <w:pPr>
              <w:tabs>
                <w:tab w:val="right" w:pos="7218"/>
              </w:tabs>
              <w:ind w:left="100" w:right="83"/>
              <w:rPr>
                <w:rFonts w:asciiTheme="minorHAnsi" w:eastAsia="Times New Roman" w:hAnsiTheme="minorHAnsi" w:cs="Calibri"/>
                <w:sz w:val="22"/>
                <w:szCs w:val="22"/>
                <w:lang w:val="en-GB" w:eastAsia="it-IT"/>
              </w:rPr>
            </w:pPr>
            <w:r w:rsidRPr="006A2CFC">
              <w:rPr>
                <w:rFonts w:asciiTheme="minorHAnsi" w:eastAsia="Times New Roman" w:hAnsiTheme="minorHAnsi" w:cs="Calibri"/>
                <w:sz w:val="22"/>
                <w:szCs w:val="22"/>
                <w:lang w:eastAsia="it-IT"/>
              </w:rPr>
              <w:t>All documents in English</w:t>
            </w:r>
          </w:p>
          <w:p w14:paraId="467B9B1E" w14:textId="77777777" w:rsidR="009C1142" w:rsidRPr="006A2CFC" w:rsidRDefault="009C1142" w:rsidP="006B0C26">
            <w:pPr>
              <w:ind w:left="100" w:right="83"/>
              <w:rPr>
                <w:rFonts w:asciiTheme="minorHAnsi" w:hAnsiTheme="minorHAnsi" w:cs="Calibri"/>
                <w:color w:val="000000"/>
                <w:sz w:val="22"/>
                <w:szCs w:val="22"/>
              </w:rPr>
            </w:pPr>
          </w:p>
        </w:tc>
      </w:tr>
      <w:bookmarkEnd w:id="73"/>
    </w:tbl>
    <w:p w14:paraId="6DE261CE" w14:textId="77777777" w:rsidR="00761A39" w:rsidRPr="006A2CFC" w:rsidRDefault="00761A39" w:rsidP="00F703C1">
      <w:pPr>
        <w:rPr>
          <w:rFonts w:asciiTheme="minorHAnsi" w:hAnsiTheme="minorHAnsi" w:cs="Calibri"/>
          <w:sz w:val="22"/>
          <w:szCs w:val="22"/>
        </w:rPr>
      </w:pPr>
      <w:r w:rsidRPr="006A2CFC">
        <w:rPr>
          <w:rFonts w:asciiTheme="minorHAnsi" w:hAnsiTheme="minorHAnsi" w:cs="Calibri"/>
          <w:sz w:val="22"/>
          <w:szCs w:val="22"/>
        </w:rPr>
        <w:br w:type="page"/>
      </w:r>
    </w:p>
    <w:p w14:paraId="20CF0ACF" w14:textId="77777777" w:rsidR="00394AA9" w:rsidRPr="006A2CFC" w:rsidRDefault="00394AA9" w:rsidP="00394AA9">
      <w:pPr>
        <w:pStyle w:val="Heading1"/>
        <w:pBdr>
          <w:bottom w:val="single" w:sz="4" w:space="1" w:color="auto"/>
        </w:pBdr>
        <w:spacing w:before="240" w:after="240"/>
        <w:jc w:val="center"/>
        <w:rPr>
          <w:rFonts w:asciiTheme="minorHAnsi" w:hAnsiTheme="minorHAnsi" w:cs="Calibri"/>
          <w:b w:val="0"/>
          <w:bCs w:val="0"/>
          <w:color w:val="0070C0"/>
          <w:sz w:val="22"/>
          <w:szCs w:val="22"/>
        </w:rPr>
      </w:pPr>
      <w:bookmarkStart w:id="74" w:name="_Toc526075192"/>
      <w:bookmarkStart w:id="75" w:name="_Toc105081165"/>
      <w:r w:rsidRPr="006A2CFC">
        <w:rPr>
          <w:rFonts w:asciiTheme="minorHAnsi" w:hAnsiTheme="minorHAnsi" w:cs="Calibri"/>
          <w:bCs w:val="0"/>
          <w:color w:val="0070C0"/>
          <w:sz w:val="22"/>
          <w:szCs w:val="22"/>
        </w:rPr>
        <w:lastRenderedPageBreak/>
        <w:t xml:space="preserve">Section 6: </w:t>
      </w:r>
      <w:r w:rsidRPr="006A2CFC">
        <w:rPr>
          <w:rFonts w:asciiTheme="minorHAnsi" w:hAnsiTheme="minorHAnsi" w:cs="Calibri"/>
          <w:b w:val="0"/>
          <w:bCs w:val="0"/>
          <w:color w:val="0070C0"/>
          <w:sz w:val="22"/>
          <w:szCs w:val="22"/>
        </w:rPr>
        <w:t>Returnable Bidding Forms/Checklist</w:t>
      </w:r>
      <w:bookmarkEnd w:id="74"/>
      <w:bookmarkEnd w:id="75"/>
    </w:p>
    <w:p w14:paraId="41DE5B20" w14:textId="77777777" w:rsidR="00394AA9" w:rsidRPr="006A2CFC" w:rsidRDefault="00394AA9" w:rsidP="00F703C1">
      <w:pPr>
        <w:rPr>
          <w:rFonts w:asciiTheme="minorHAnsi" w:hAnsiTheme="minorHAnsi" w:cs="Calibri"/>
          <w:sz w:val="22"/>
          <w:szCs w:val="22"/>
        </w:rPr>
      </w:pPr>
    </w:p>
    <w:p w14:paraId="0A5AAFBF" w14:textId="77777777" w:rsidR="002C6518" w:rsidRPr="006A2CFC" w:rsidRDefault="002C6518" w:rsidP="00394AA9">
      <w:pPr>
        <w:rPr>
          <w:rFonts w:asciiTheme="minorHAnsi" w:hAnsiTheme="minorHAnsi" w:cs="Calibri"/>
          <w:iCs/>
          <w:sz w:val="22"/>
          <w:szCs w:val="22"/>
        </w:rPr>
      </w:pPr>
      <w:r w:rsidRPr="006A2CFC">
        <w:rPr>
          <w:rFonts w:asciiTheme="minorHAnsi" w:hAnsiTheme="minorHAnsi" w:cs="Calibri"/>
          <w:color w:val="000000"/>
          <w:sz w:val="22"/>
          <w:szCs w:val="22"/>
        </w:rPr>
        <w:t xml:space="preserve">This form serves as a checklist for preparation of your Bid. Please complete the Returnable Bidding Forms </w:t>
      </w:r>
      <w:r w:rsidRPr="006A2CFC">
        <w:rPr>
          <w:rFonts w:asciiTheme="minorHAnsi" w:hAnsiTheme="minorHAnsi" w:cs="Calibri"/>
          <w:iCs/>
          <w:sz w:val="22"/>
          <w:szCs w:val="22"/>
        </w:rPr>
        <w:t>in accordance with the instructions in the forms and return them as part of your Bid submission. No alteration to format of forms shall be permitted and no substitution shall be accepted.</w:t>
      </w:r>
    </w:p>
    <w:p w14:paraId="5414F30D" w14:textId="77777777" w:rsidR="002C6518" w:rsidRPr="006A2CFC" w:rsidRDefault="002C6518" w:rsidP="00394AA9">
      <w:pPr>
        <w:rPr>
          <w:rFonts w:asciiTheme="minorHAnsi" w:hAnsiTheme="minorHAnsi" w:cs="Calibri"/>
          <w:iCs/>
          <w:sz w:val="22"/>
          <w:szCs w:val="22"/>
        </w:rPr>
      </w:pPr>
    </w:p>
    <w:p w14:paraId="42BD0A32" w14:textId="77777777" w:rsidR="002C6518" w:rsidRPr="006A2CFC" w:rsidRDefault="002C6518" w:rsidP="002C6518">
      <w:pPr>
        <w:suppressAutoHyphens/>
        <w:jc w:val="both"/>
        <w:rPr>
          <w:rFonts w:asciiTheme="minorHAnsi" w:hAnsiTheme="minorHAnsi" w:cs="Calibri"/>
          <w:iCs/>
          <w:sz w:val="22"/>
          <w:szCs w:val="22"/>
        </w:rPr>
      </w:pPr>
      <w:r w:rsidRPr="006A2CFC">
        <w:rPr>
          <w:rFonts w:asciiTheme="minorHAnsi" w:hAnsiTheme="minorHAnsi" w:cs="Calibri"/>
          <w:iCs/>
          <w:sz w:val="22"/>
          <w:szCs w:val="22"/>
        </w:rPr>
        <w:t>Before submitting your Bid, please ensure compliance with the Bid Submission instructions of the BDS 22.</w:t>
      </w:r>
    </w:p>
    <w:p w14:paraId="693CFD26" w14:textId="77777777" w:rsidR="002C6518" w:rsidRPr="006A2CFC" w:rsidRDefault="002C6518" w:rsidP="002C6518">
      <w:pPr>
        <w:shd w:val="clear" w:color="auto" w:fill="FFFFFF"/>
        <w:spacing w:after="120"/>
        <w:rPr>
          <w:rFonts w:asciiTheme="minorHAnsi" w:hAnsiTheme="minorHAnsi" w:cs="Calibri"/>
          <w:b/>
          <w:sz w:val="22"/>
          <w:szCs w:val="22"/>
        </w:rPr>
      </w:pPr>
    </w:p>
    <w:p w14:paraId="63C8849A" w14:textId="77777777" w:rsidR="002C6518" w:rsidRPr="006A2CFC" w:rsidRDefault="002C6518" w:rsidP="002C6518">
      <w:pPr>
        <w:shd w:val="clear" w:color="auto" w:fill="FFFFFF"/>
        <w:spacing w:after="120"/>
        <w:rPr>
          <w:rFonts w:asciiTheme="minorHAnsi" w:hAnsiTheme="minorHAnsi" w:cs="Calibri"/>
          <w:b/>
          <w:sz w:val="22"/>
          <w:szCs w:val="22"/>
        </w:rPr>
      </w:pPr>
      <w:r w:rsidRPr="006A2CFC">
        <w:rPr>
          <w:rFonts w:asciiTheme="minorHAnsi" w:hAnsiTheme="minorHAnsi" w:cs="Calibri"/>
          <w:b/>
          <w:sz w:val="22"/>
          <w:szCs w:val="22"/>
        </w:rPr>
        <w:t>Technical Bid:</w:t>
      </w:r>
    </w:p>
    <w:tbl>
      <w:tblPr>
        <w:tblW w:w="9429" w:type="dxa"/>
        <w:tblInd w:w="108"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338"/>
        <w:gridCol w:w="2091"/>
      </w:tblGrid>
      <w:tr w:rsidR="002C6518" w:rsidRPr="006A2CFC" w14:paraId="02B62604" w14:textId="77777777" w:rsidTr="006750FB">
        <w:tc>
          <w:tcPr>
            <w:tcW w:w="7338" w:type="dxa"/>
            <w:vAlign w:val="center"/>
          </w:tcPr>
          <w:p w14:paraId="1E93F412" w14:textId="77777777" w:rsidR="002C6518" w:rsidRPr="006A2CFC" w:rsidRDefault="002C6518" w:rsidP="00AB47C9">
            <w:pPr>
              <w:pStyle w:val="BankNormal"/>
              <w:spacing w:after="0"/>
              <w:rPr>
                <w:rFonts w:asciiTheme="minorHAnsi" w:hAnsiTheme="minorHAnsi" w:cs="Calibri"/>
                <w:b/>
                <w:iCs/>
                <w:sz w:val="22"/>
                <w:szCs w:val="22"/>
                <w:lang w:val="en-GB"/>
              </w:rPr>
            </w:pPr>
            <w:r w:rsidRPr="006A2CFC">
              <w:rPr>
                <w:rFonts w:asciiTheme="minorHAnsi" w:hAnsiTheme="minorHAnsi" w:cs="Calibri"/>
                <w:b/>
                <w:sz w:val="22"/>
                <w:szCs w:val="22"/>
                <w:lang w:val="en-GB"/>
              </w:rPr>
              <w:t xml:space="preserve">Have you duly completed all the Returnable Bidding Forms? </w:t>
            </w:r>
          </w:p>
        </w:tc>
        <w:tc>
          <w:tcPr>
            <w:tcW w:w="2091" w:type="dxa"/>
            <w:vAlign w:val="center"/>
          </w:tcPr>
          <w:p w14:paraId="2D070E23" w14:textId="77777777" w:rsidR="002C6518" w:rsidRPr="006A2CFC" w:rsidRDefault="002C6518" w:rsidP="00AB47C9">
            <w:pPr>
              <w:pStyle w:val="BankNormal"/>
              <w:spacing w:after="0"/>
              <w:jc w:val="center"/>
              <w:rPr>
                <w:rFonts w:asciiTheme="minorHAnsi" w:eastAsia="MS Gothic" w:hAnsiTheme="minorHAnsi" w:cs="Calibri"/>
                <w:iCs/>
                <w:sz w:val="22"/>
                <w:szCs w:val="22"/>
                <w:lang w:val="en-GB"/>
              </w:rPr>
            </w:pPr>
          </w:p>
        </w:tc>
      </w:tr>
      <w:tr w:rsidR="002C6518" w:rsidRPr="006A2CFC" w14:paraId="47297443" w14:textId="77777777" w:rsidTr="006750FB">
        <w:tc>
          <w:tcPr>
            <w:tcW w:w="7338" w:type="dxa"/>
          </w:tcPr>
          <w:p w14:paraId="20DD1E01" w14:textId="77777777" w:rsidR="002C6518" w:rsidRPr="006A2CFC" w:rsidRDefault="002C6518" w:rsidP="00556F07">
            <w:pPr>
              <w:pStyle w:val="BankNormal"/>
              <w:numPr>
                <w:ilvl w:val="0"/>
                <w:numId w:val="23"/>
              </w:numPr>
              <w:spacing w:after="0"/>
              <w:ind w:left="591" w:right="-110"/>
              <w:rPr>
                <w:rFonts w:asciiTheme="minorHAnsi" w:hAnsiTheme="minorHAnsi" w:cs="Calibri"/>
                <w:iCs/>
                <w:sz w:val="22"/>
                <w:szCs w:val="22"/>
                <w:lang w:val="en-GB"/>
              </w:rPr>
            </w:pPr>
            <w:r w:rsidRPr="006A2CFC">
              <w:rPr>
                <w:rFonts w:asciiTheme="minorHAnsi" w:hAnsiTheme="minorHAnsi" w:cs="Calibri"/>
                <w:iCs/>
                <w:sz w:val="22"/>
                <w:szCs w:val="22"/>
                <w:lang w:val="en-GB"/>
              </w:rPr>
              <w:t>Form A: Bid Submission Form</w:t>
            </w:r>
          </w:p>
        </w:tc>
        <w:tc>
          <w:tcPr>
            <w:tcW w:w="2091" w:type="dxa"/>
            <w:vAlign w:val="center"/>
          </w:tcPr>
          <w:p w14:paraId="5DD4C8D5" w14:textId="77777777" w:rsidR="002C6518" w:rsidRPr="006A2CFC" w:rsidRDefault="00116AD6" w:rsidP="00AB47C9">
            <w:pPr>
              <w:pStyle w:val="BankNormal"/>
              <w:spacing w:after="0"/>
              <w:jc w:val="center"/>
              <w:rPr>
                <w:rFonts w:asciiTheme="minorHAnsi" w:eastAsia="MS Gothic" w:hAnsiTheme="minorHAnsi" w:cs="Calibri"/>
                <w:iCs/>
                <w:sz w:val="22"/>
                <w:szCs w:val="22"/>
                <w:lang w:val="en-GB"/>
              </w:rPr>
            </w:pPr>
            <w:r w:rsidRPr="006A2CFC">
              <w:rPr>
                <w:rFonts w:ascii="Segoe UI Symbol" w:eastAsia="MS Gothic" w:hAnsi="Segoe UI Symbol" w:cs="Segoe UI Symbol"/>
                <w:color w:val="000000"/>
                <w:sz w:val="22"/>
                <w:szCs w:val="22"/>
              </w:rPr>
              <w:t>☒</w:t>
            </w:r>
          </w:p>
        </w:tc>
      </w:tr>
      <w:tr w:rsidR="002C6518" w:rsidRPr="006A2CFC" w14:paraId="727D90C0" w14:textId="77777777" w:rsidTr="006750FB">
        <w:tc>
          <w:tcPr>
            <w:tcW w:w="7338" w:type="dxa"/>
          </w:tcPr>
          <w:p w14:paraId="1C5E02DD" w14:textId="77777777" w:rsidR="002C6518" w:rsidRPr="006A2CFC" w:rsidRDefault="002C6518" w:rsidP="00556F07">
            <w:pPr>
              <w:pStyle w:val="BankNormal"/>
              <w:numPr>
                <w:ilvl w:val="0"/>
                <w:numId w:val="23"/>
              </w:numPr>
              <w:spacing w:after="0"/>
              <w:ind w:left="591" w:right="-110"/>
              <w:rPr>
                <w:rFonts w:asciiTheme="minorHAnsi" w:hAnsiTheme="minorHAnsi" w:cs="Calibri"/>
                <w:iCs/>
                <w:sz w:val="22"/>
                <w:szCs w:val="22"/>
                <w:lang w:val="da-DK"/>
              </w:rPr>
            </w:pPr>
            <w:r w:rsidRPr="006A2CFC">
              <w:rPr>
                <w:rFonts w:asciiTheme="minorHAnsi" w:hAnsiTheme="minorHAnsi" w:cs="Calibri"/>
                <w:iCs/>
                <w:sz w:val="22"/>
                <w:szCs w:val="22"/>
                <w:lang w:val="da-DK"/>
              </w:rPr>
              <w:t>Form B: Bidder Information Form</w:t>
            </w:r>
          </w:p>
        </w:tc>
        <w:tc>
          <w:tcPr>
            <w:tcW w:w="2091" w:type="dxa"/>
            <w:vAlign w:val="center"/>
          </w:tcPr>
          <w:p w14:paraId="5DA08790" w14:textId="77777777" w:rsidR="002C6518" w:rsidRPr="006A2CFC" w:rsidRDefault="00116AD6" w:rsidP="00AB47C9">
            <w:pPr>
              <w:pStyle w:val="BankNormal"/>
              <w:spacing w:after="0"/>
              <w:jc w:val="center"/>
              <w:rPr>
                <w:rFonts w:asciiTheme="minorHAnsi" w:eastAsia="MS Gothic" w:hAnsiTheme="minorHAnsi" w:cs="Calibri"/>
                <w:iCs/>
                <w:sz w:val="22"/>
                <w:szCs w:val="22"/>
                <w:lang w:val="en-GB"/>
              </w:rPr>
            </w:pPr>
            <w:r w:rsidRPr="006A2CFC">
              <w:rPr>
                <w:rFonts w:ascii="Segoe UI Symbol" w:eastAsia="MS Gothic" w:hAnsi="Segoe UI Symbol" w:cs="Segoe UI Symbol"/>
                <w:color w:val="000000"/>
                <w:sz w:val="22"/>
                <w:szCs w:val="22"/>
              </w:rPr>
              <w:t>☒</w:t>
            </w:r>
          </w:p>
        </w:tc>
      </w:tr>
      <w:tr w:rsidR="002C6518" w:rsidRPr="006A2CFC" w14:paraId="5755A11A" w14:textId="77777777" w:rsidTr="006750FB">
        <w:tc>
          <w:tcPr>
            <w:tcW w:w="7338" w:type="dxa"/>
          </w:tcPr>
          <w:p w14:paraId="5627161A" w14:textId="77777777" w:rsidR="002C6518" w:rsidRPr="006A2CFC" w:rsidRDefault="002C6518" w:rsidP="00556F07">
            <w:pPr>
              <w:pStyle w:val="BankNormal"/>
              <w:numPr>
                <w:ilvl w:val="0"/>
                <w:numId w:val="23"/>
              </w:numPr>
              <w:spacing w:after="0"/>
              <w:ind w:left="591" w:right="-110"/>
              <w:rPr>
                <w:rFonts w:asciiTheme="minorHAnsi" w:hAnsiTheme="minorHAnsi" w:cs="Calibri"/>
                <w:iCs/>
                <w:sz w:val="22"/>
                <w:szCs w:val="22"/>
                <w:lang w:val="en-GB"/>
              </w:rPr>
            </w:pPr>
            <w:r w:rsidRPr="006A2CFC">
              <w:rPr>
                <w:rFonts w:asciiTheme="minorHAnsi" w:hAnsiTheme="minorHAnsi" w:cs="Calibri"/>
                <w:iCs/>
                <w:sz w:val="22"/>
                <w:szCs w:val="22"/>
                <w:lang w:val="en-GB"/>
              </w:rPr>
              <w:t>Form C: Joint Venture/Consortium/ Association Information Form</w:t>
            </w:r>
          </w:p>
        </w:tc>
        <w:tc>
          <w:tcPr>
            <w:tcW w:w="2091" w:type="dxa"/>
            <w:vAlign w:val="center"/>
          </w:tcPr>
          <w:p w14:paraId="3487C321" w14:textId="77777777" w:rsidR="002C6518" w:rsidRPr="006A2CFC" w:rsidRDefault="00116AD6" w:rsidP="00AB47C9">
            <w:pPr>
              <w:pStyle w:val="BankNormal"/>
              <w:spacing w:after="0"/>
              <w:jc w:val="center"/>
              <w:rPr>
                <w:rFonts w:asciiTheme="minorHAnsi" w:eastAsia="MS Gothic" w:hAnsiTheme="minorHAnsi" w:cs="Calibri"/>
                <w:color w:val="000000"/>
                <w:sz w:val="22"/>
                <w:szCs w:val="22"/>
              </w:rPr>
            </w:pPr>
            <w:r w:rsidRPr="006A2CFC">
              <w:rPr>
                <w:rFonts w:ascii="Segoe UI Symbol" w:eastAsia="MS Gothic" w:hAnsi="Segoe UI Symbol" w:cs="Segoe UI Symbol"/>
                <w:color w:val="000000"/>
                <w:sz w:val="22"/>
                <w:szCs w:val="22"/>
              </w:rPr>
              <w:t>☒</w:t>
            </w:r>
          </w:p>
        </w:tc>
      </w:tr>
      <w:tr w:rsidR="002C6518" w:rsidRPr="006A2CFC" w14:paraId="4AEFD514" w14:textId="77777777" w:rsidTr="006750FB">
        <w:tc>
          <w:tcPr>
            <w:tcW w:w="7338" w:type="dxa"/>
          </w:tcPr>
          <w:p w14:paraId="0B1253AA" w14:textId="77777777" w:rsidR="002C6518" w:rsidRPr="006A2CFC" w:rsidRDefault="002C6518" w:rsidP="00556F07">
            <w:pPr>
              <w:pStyle w:val="BankNormal"/>
              <w:numPr>
                <w:ilvl w:val="0"/>
                <w:numId w:val="23"/>
              </w:numPr>
              <w:spacing w:after="0"/>
              <w:ind w:left="591" w:right="-110"/>
              <w:rPr>
                <w:rFonts w:asciiTheme="minorHAnsi" w:hAnsiTheme="minorHAnsi" w:cs="Calibri"/>
                <w:iCs/>
                <w:sz w:val="22"/>
                <w:szCs w:val="22"/>
                <w:lang w:val="en-GB"/>
              </w:rPr>
            </w:pPr>
            <w:r w:rsidRPr="006A2CFC">
              <w:rPr>
                <w:rFonts w:asciiTheme="minorHAnsi" w:hAnsiTheme="minorHAnsi" w:cs="Calibri"/>
                <w:iCs/>
                <w:sz w:val="22"/>
                <w:szCs w:val="22"/>
                <w:lang w:val="en-GB"/>
              </w:rPr>
              <w:t>Form D: Qualification Form</w:t>
            </w:r>
          </w:p>
        </w:tc>
        <w:tc>
          <w:tcPr>
            <w:tcW w:w="2091" w:type="dxa"/>
            <w:vAlign w:val="center"/>
          </w:tcPr>
          <w:p w14:paraId="592065D7" w14:textId="77777777" w:rsidR="002C6518" w:rsidRPr="006A2CFC" w:rsidRDefault="00116AD6" w:rsidP="00AB47C9">
            <w:pPr>
              <w:pStyle w:val="BankNormal"/>
              <w:spacing w:after="0"/>
              <w:jc w:val="center"/>
              <w:rPr>
                <w:rFonts w:asciiTheme="minorHAnsi" w:eastAsia="MS Gothic" w:hAnsiTheme="minorHAnsi" w:cs="Calibri"/>
                <w:color w:val="000000"/>
                <w:sz w:val="22"/>
                <w:szCs w:val="22"/>
              </w:rPr>
            </w:pPr>
            <w:r w:rsidRPr="006A2CFC">
              <w:rPr>
                <w:rFonts w:ascii="Segoe UI Symbol" w:eastAsia="MS Gothic" w:hAnsi="Segoe UI Symbol" w:cs="Segoe UI Symbol"/>
                <w:color w:val="000000"/>
                <w:sz w:val="22"/>
                <w:szCs w:val="22"/>
              </w:rPr>
              <w:t>☒</w:t>
            </w:r>
          </w:p>
        </w:tc>
      </w:tr>
      <w:tr w:rsidR="002C6518" w:rsidRPr="006A2CFC" w14:paraId="40C2EB79" w14:textId="77777777" w:rsidTr="006750FB">
        <w:tc>
          <w:tcPr>
            <w:tcW w:w="7338" w:type="dxa"/>
          </w:tcPr>
          <w:p w14:paraId="6DCE3049" w14:textId="77777777" w:rsidR="002C6518" w:rsidRPr="006A2CFC" w:rsidRDefault="002C6518" w:rsidP="00556F07">
            <w:pPr>
              <w:pStyle w:val="BankNormal"/>
              <w:numPr>
                <w:ilvl w:val="0"/>
                <w:numId w:val="23"/>
              </w:numPr>
              <w:spacing w:after="0"/>
              <w:ind w:left="591" w:right="-110"/>
              <w:rPr>
                <w:rFonts w:asciiTheme="minorHAnsi" w:hAnsiTheme="minorHAnsi" w:cs="Calibri"/>
                <w:iCs/>
                <w:sz w:val="22"/>
                <w:szCs w:val="22"/>
                <w:lang w:val="en-GB"/>
              </w:rPr>
            </w:pPr>
            <w:r w:rsidRPr="006A2CFC">
              <w:rPr>
                <w:rFonts w:asciiTheme="minorHAnsi" w:hAnsiTheme="minorHAnsi" w:cs="Calibri"/>
                <w:iCs/>
                <w:sz w:val="22"/>
                <w:szCs w:val="22"/>
                <w:lang w:val="en-GB"/>
              </w:rPr>
              <w:t>Form E: Format of Technical Bid/Bill of Quantities</w:t>
            </w:r>
          </w:p>
        </w:tc>
        <w:tc>
          <w:tcPr>
            <w:tcW w:w="2091" w:type="dxa"/>
            <w:vAlign w:val="center"/>
          </w:tcPr>
          <w:p w14:paraId="1A1F606D" w14:textId="77777777" w:rsidR="002C6518" w:rsidRPr="006A2CFC" w:rsidRDefault="00116AD6" w:rsidP="00AB47C9">
            <w:pPr>
              <w:pStyle w:val="BankNormal"/>
              <w:spacing w:after="0"/>
              <w:jc w:val="center"/>
              <w:rPr>
                <w:rFonts w:asciiTheme="minorHAnsi" w:eastAsia="MS Gothic" w:hAnsiTheme="minorHAnsi" w:cs="Calibri"/>
                <w:color w:val="000000"/>
                <w:sz w:val="22"/>
                <w:szCs w:val="22"/>
              </w:rPr>
            </w:pPr>
            <w:r w:rsidRPr="006A2CFC">
              <w:rPr>
                <w:rFonts w:ascii="Segoe UI Symbol" w:eastAsia="MS Gothic" w:hAnsi="Segoe UI Symbol" w:cs="Segoe UI Symbol"/>
                <w:color w:val="000000"/>
                <w:sz w:val="22"/>
                <w:szCs w:val="22"/>
              </w:rPr>
              <w:t>☒</w:t>
            </w:r>
          </w:p>
        </w:tc>
      </w:tr>
      <w:tr w:rsidR="002C6518" w:rsidRPr="006A2CFC" w14:paraId="4845A776" w14:textId="77777777" w:rsidTr="006750FB">
        <w:tc>
          <w:tcPr>
            <w:tcW w:w="7338" w:type="dxa"/>
          </w:tcPr>
          <w:p w14:paraId="10D04B70" w14:textId="77777777" w:rsidR="002C6518" w:rsidRPr="006A2CFC" w:rsidRDefault="002C6518" w:rsidP="00556F07">
            <w:pPr>
              <w:pStyle w:val="BankNormal"/>
              <w:numPr>
                <w:ilvl w:val="0"/>
                <w:numId w:val="23"/>
              </w:numPr>
              <w:spacing w:after="0"/>
              <w:ind w:left="591" w:right="-110"/>
              <w:rPr>
                <w:rFonts w:asciiTheme="minorHAnsi" w:hAnsiTheme="minorHAnsi" w:cs="Calibri"/>
                <w:iCs/>
                <w:sz w:val="22"/>
                <w:szCs w:val="22"/>
                <w:lang w:val="en-GB"/>
              </w:rPr>
            </w:pPr>
            <w:r w:rsidRPr="006A2CFC">
              <w:rPr>
                <w:rFonts w:asciiTheme="minorHAnsi" w:hAnsiTheme="minorHAnsi" w:cs="Calibri"/>
                <w:iCs/>
                <w:sz w:val="22"/>
                <w:szCs w:val="22"/>
                <w:lang w:val="en-GB"/>
              </w:rPr>
              <w:t xml:space="preserve">From G: Form of Bid Security </w:t>
            </w:r>
          </w:p>
        </w:tc>
        <w:tc>
          <w:tcPr>
            <w:tcW w:w="2091" w:type="dxa"/>
            <w:vAlign w:val="center"/>
          </w:tcPr>
          <w:p w14:paraId="21EAD04C" w14:textId="77777777" w:rsidR="002C6518" w:rsidRPr="006A2CFC" w:rsidRDefault="00116AD6" w:rsidP="00AB47C9">
            <w:pPr>
              <w:pStyle w:val="BankNormal"/>
              <w:spacing w:after="0"/>
              <w:jc w:val="center"/>
              <w:rPr>
                <w:rFonts w:asciiTheme="minorHAnsi" w:eastAsia="MS Gothic" w:hAnsiTheme="minorHAnsi" w:cs="Calibri"/>
                <w:color w:val="000000"/>
                <w:sz w:val="22"/>
                <w:szCs w:val="22"/>
              </w:rPr>
            </w:pPr>
            <w:r w:rsidRPr="006A2CFC">
              <w:rPr>
                <w:rFonts w:ascii="Segoe UI Symbol" w:eastAsia="MS Gothic" w:hAnsi="Segoe UI Symbol" w:cs="Segoe UI Symbol"/>
                <w:color w:val="000000"/>
                <w:sz w:val="22"/>
                <w:szCs w:val="22"/>
              </w:rPr>
              <w:t>☒</w:t>
            </w:r>
          </w:p>
        </w:tc>
      </w:tr>
      <w:tr w:rsidR="002C6518" w:rsidRPr="006A2CFC" w14:paraId="79B2400A" w14:textId="77777777" w:rsidTr="006750FB">
        <w:tc>
          <w:tcPr>
            <w:tcW w:w="7338" w:type="dxa"/>
            <w:shd w:val="clear" w:color="auto" w:fill="auto"/>
            <w:vAlign w:val="center"/>
          </w:tcPr>
          <w:p w14:paraId="33362805" w14:textId="77777777" w:rsidR="002C6518" w:rsidRPr="006A2CFC" w:rsidRDefault="002C6518" w:rsidP="00556F07">
            <w:pPr>
              <w:pStyle w:val="BankNormal"/>
              <w:numPr>
                <w:ilvl w:val="0"/>
                <w:numId w:val="23"/>
              </w:numPr>
              <w:spacing w:after="0"/>
              <w:ind w:left="591" w:right="-110"/>
              <w:rPr>
                <w:rFonts w:asciiTheme="minorHAnsi" w:hAnsiTheme="minorHAnsi" w:cs="Calibri"/>
                <w:color w:val="000000"/>
                <w:sz w:val="22"/>
                <w:szCs w:val="22"/>
              </w:rPr>
            </w:pPr>
            <w:r w:rsidRPr="006A2CFC">
              <w:rPr>
                <w:rFonts w:asciiTheme="minorHAnsi" w:hAnsiTheme="minorHAnsi" w:cs="Calibri"/>
                <w:color w:val="000000"/>
                <w:sz w:val="22"/>
                <w:szCs w:val="22"/>
              </w:rPr>
              <w:t>[Add other forms as necessary]</w:t>
            </w:r>
          </w:p>
        </w:tc>
        <w:tc>
          <w:tcPr>
            <w:tcW w:w="2091" w:type="dxa"/>
            <w:vAlign w:val="center"/>
          </w:tcPr>
          <w:p w14:paraId="3FAA0C9A" w14:textId="77777777" w:rsidR="002C6518" w:rsidRPr="006A2CFC" w:rsidRDefault="00A679F8" w:rsidP="00AB47C9">
            <w:pPr>
              <w:pStyle w:val="BankNormal"/>
              <w:spacing w:after="0"/>
              <w:jc w:val="center"/>
              <w:rPr>
                <w:rFonts w:asciiTheme="minorHAnsi" w:eastAsia="MS Gothic" w:hAnsiTheme="minorHAnsi" w:cs="Calibri"/>
                <w:color w:val="000000"/>
                <w:sz w:val="22"/>
                <w:szCs w:val="22"/>
              </w:rPr>
            </w:pPr>
            <w:r w:rsidRPr="006A2CFC">
              <w:rPr>
                <w:rFonts w:ascii="Segoe UI Symbol" w:eastAsia="MS Gothic" w:hAnsi="Segoe UI Symbol" w:cs="Segoe UI Symbol"/>
                <w:color w:val="000000"/>
                <w:sz w:val="22"/>
                <w:szCs w:val="22"/>
              </w:rPr>
              <w:t>☒</w:t>
            </w:r>
          </w:p>
        </w:tc>
      </w:tr>
      <w:tr w:rsidR="002C6518" w:rsidRPr="006A2CFC" w14:paraId="1037FA2B" w14:textId="77777777" w:rsidTr="006750FB">
        <w:trPr>
          <w:trHeight w:val="637"/>
        </w:trPr>
        <w:tc>
          <w:tcPr>
            <w:tcW w:w="7338" w:type="dxa"/>
            <w:vAlign w:val="center"/>
          </w:tcPr>
          <w:p w14:paraId="464FC681" w14:textId="77777777" w:rsidR="002C6518" w:rsidRPr="006A2CFC" w:rsidRDefault="002C6518" w:rsidP="00AB47C9">
            <w:pPr>
              <w:pStyle w:val="BankNormal"/>
              <w:spacing w:after="0"/>
              <w:rPr>
                <w:rFonts w:asciiTheme="minorHAnsi" w:hAnsiTheme="minorHAnsi" w:cs="Calibri"/>
                <w:b/>
                <w:iCs/>
                <w:sz w:val="22"/>
                <w:szCs w:val="22"/>
                <w:lang w:val="en-GB"/>
              </w:rPr>
            </w:pPr>
            <w:r w:rsidRPr="006A2CFC">
              <w:rPr>
                <w:rFonts w:asciiTheme="minorHAnsi" w:hAnsiTheme="minorHAnsi" w:cs="Calibri"/>
                <w:b/>
                <w:sz w:val="22"/>
                <w:szCs w:val="22"/>
                <w:lang w:val="en-GB"/>
              </w:rPr>
              <w:t xml:space="preserve">Have you provided the required documents to establish compliance with the evaluation criteria in Section 4? </w:t>
            </w:r>
          </w:p>
        </w:tc>
        <w:tc>
          <w:tcPr>
            <w:tcW w:w="2091" w:type="dxa"/>
            <w:vAlign w:val="center"/>
          </w:tcPr>
          <w:p w14:paraId="7D7F1AE7" w14:textId="77777777" w:rsidR="002C6518" w:rsidRPr="006A2CFC" w:rsidRDefault="002C6518" w:rsidP="00AB47C9">
            <w:pPr>
              <w:pStyle w:val="BankNormal"/>
              <w:spacing w:after="0"/>
              <w:jc w:val="center"/>
              <w:rPr>
                <w:rFonts w:asciiTheme="minorHAnsi" w:eastAsia="MS Gothic" w:hAnsiTheme="minorHAnsi" w:cs="Calibri"/>
                <w:b/>
                <w:iCs/>
                <w:sz w:val="22"/>
                <w:szCs w:val="22"/>
                <w:lang w:val="en-GB"/>
              </w:rPr>
            </w:pPr>
            <w:r w:rsidRPr="006A2CFC">
              <w:rPr>
                <w:rFonts w:ascii="Segoe UI Symbol" w:eastAsia="MS Gothic" w:hAnsi="Segoe UI Symbol" w:cs="Segoe UI Symbol"/>
                <w:color w:val="000000"/>
                <w:sz w:val="22"/>
                <w:szCs w:val="22"/>
              </w:rPr>
              <w:t>☐</w:t>
            </w:r>
          </w:p>
        </w:tc>
      </w:tr>
    </w:tbl>
    <w:p w14:paraId="4E850CFA" w14:textId="77777777" w:rsidR="002C6518" w:rsidRPr="006A2CFC" w:rsidRDefault="002C6518" w:rsidP="002C6518">
      <w:pPr>
        <w:rPr>
          <w:rFonts w:asciiTheme="minorHAnsi" w:hAnsiTheme="minorHAnsi" w:cs="Calibri"/>
          <w:sz w:val="22"/>
          <w:szCs w:val="22"/>
          <w:lang w:val="en-AU"/>
        </w:rPr>
      </w:pPr>
    </w:p>
    <w:p w14:paraId="614FA5FD" w14:textId="77777777" w:rsidR="002C6518" w:rsidRPr="006A2CFC" w:rsidRDefault="002C6518" w:rsidP="002C6518">
      <w:pPr>
        <w:rPr>
          <w:rFonts w:asciiTheme="minorHAnsi" w:hAnsiTheme="minorHAnsi" w:cs="Calibri"/>
          <w:sz w:val="22"/>
          <w:szCs w:val="22"/>
          <w:lang w:val="en-AU"/>
        </w:rPr>
      </w:pPr>
    </w:p>
    <w:p w14:paraId="479FCC94" w14:textId="77777777" w:rsidR="002C6518" w:rsidRPr="006A2CFC" w:rsidRDefault="002C6518" w:rsidP="002C6518">
      <w:pPr>
        <w:pStyle w:val="BankNormal"/>
        <w:spacing w:after="0"/>
        <w:rPr>
          <w:rFonts w:asciiTheme="minorHAnsi" w:hAnsiTheme="minorHAnsi" w:cs="Calibri"/>
          <w:b/>
          <w:iCs/>
          <w:color w:val="0070C0"/>
          <w:sz w:val="22"/>
          <w:szCs w:val="22"/>
        </w:rPr>
      </w:pPr>
      <w:r w:rsidRPr="006A2CFC">
        <w:rPr>
          <w:rFonts w:asciiTheme="minorHAnsi" w:hAnsiTheme="minorHAnsi" w:cs="Calibri"/>
          <w:b/>
          <w:sz w:val="22"/>
          <w:szCs w:val="22"/>
        </w:rPr>
        <w:t>Price Schedule:</w:t>
      </w:r>
    </w:p>
    <w:tbl>
      <w:tblPr>
        <w:tblW w:w="9519" w:type="dxa"/>
        <w:tblInd w:w="108"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359"/>
        <w:gridCol w:w="2160"/>
      </w:tblGrid>
      <w:tr w:rsidR="002C6518" w:rsidRPr="006A2CFC" w14:paraId="148D63D5" w14:textId="77777777" w:rsidTr="006750FB">
        <w:tc>
          <w:tcPr>
            <w:tcW w:w="7359" w:type="dxa"/>
            <w:vAlign w:val="center"/>
          </w:tcPr>
          <w:p w14:paraId="5878124C" w14:textId="77777777" w:rsidR="002C6518" w:rsidRPr="006A2CFC" w:rsidRDefault="002C6518" w:rsidP="00556F07">
            <w:pPr>
              <w:pStyle w:val="BankNormal"/>
              <w:numPr>
                <w:ilvl w:val="0"/>
                <w:numId w:val="22"/>
              </w:numPr>
              <w:spacing w:after="0"/>
              <w:ind w:left="591" w:hanging="318"/>
              <w:rPr>
                <w:rFonts w:asciiTheme="minorHAnsi" w:hAnsiTheme="minorHAnsi" w:cs="Calibri"/>
                <w:color w:val="000000"/>
                <w:sz w:val="22"/>
                <w:szCs w:val="22"/>
              </w:rPr>
            </w:pPr>
            <w:r w:rsidRPr="006A2CFC">
              <w:rPr>
                <w:rFonts w:asciiTheme="minorHAnsi" w:hAnsiTheme="minorHAnsi" w:cs="Calibri"/>
                <w:color w:val="000000"/>
                <w:sz w:val="22"/>
                <w:szCs w:val="22"/>
              </w:rPr>
              <w:t xml:space="preserve">Form F: </w:t>
            </w:r>
            <w:r w:rsidR="006B0C26" w:rsidRPr="006A2CFC">
              <w:rPr>
                <w:rFonts w:asciiTheme="minorHAnsi" w:hAnsiTheme="minorHAnsi" w:cs="Calibri"/>
                <w:color w:val="000000"/>
                <w:sz w:val="22"/>
                <w:szCs w:val="22"/>
              </w:rPr>
              <w:t>Bill of Quantities</w:t>
            </w:r>
          </w:p>
        </w:tc>
        <w:tc>
          <w:tcPr>
            <w:tcW w:w="2160" w:type="dxa"/>
            <w:vAlign w:val="center"/>
          </w:tcPr>
          <w:p w14:paraId="1162C0DC" w14:textId="77777777" w:rsidR="002C6518" w:rsidRPr="006A2CFC" w:rsidRDefault="00116AD6" w:rsidP="00AB47C9">
            <w:pPr>
              <w:pStyle w:val="BankNormal"/>
              <w:spacing w:after="0"/>
              <w:jc w:val="center"/>
              <w:rPr>
                <w:rFonts w:asciiTheme="minorHAnsi" w:hAnsiTheme="minorHAnsi" w:cs="Calibri"/>
                <w:b/>
                <w:color w:val="000000"/>
                <w:sz w:val="22"/>
                <w:szCs w:val="22"/>
              </w:rPr>
            </w:pPr>
            <w:r w:rsidRPr="006A2CFC">
              <w:rPr>
                <w:rFonts w:ascii="Segoe UI Symbol" w:eastAsia="MS Gothic" w:hAnsi="Segoe UI Symbol" w:cs="Segoe UI Symbol"/>
                <w:color w:val="000000"/>
                <w:sz w:val="22"/>
                <w:szCs w:val="22"/>
              </w:rPr>
              <w:t>☒</w:t>
            </w:r>
          </w:p>
        </w:tc>
      </w:tr>
    </w:tbl>
    <w:p w14:paraId="0F3BA6CB" w14:textId="77777777" w:rsidR="002C6518" w:rsidRPr="006A2CFC" w:rsidRDefault="002C6518" w:rsidP="002C6518">
      <w:pPr>
        <w:pStyle w:val="ListParagraph"/>
        <w:ind w:left="0"/>
        <w:rPr>
          <w:rFonts w:asciiTheme="minorHAnsi" w:hAnsiTheme="minorHAnsi" w:cs="Calibri"/>
          <w:b/>
          <w:color w:val="000000"/>
          <w:szCs w:val="22"/>
          <w:u w:val="single"/>
          <w:shd w:val="clear" w:color="auto" w:fill="E5DFEC"/>
        </w:rPr>
        <w:sectPr w:rsidR="002C6518" w:rsidRPr="006A2CFC" w:rsidSect="00756A56">
          <w:footerReference w:type="default" r:id="rId29"/>
          <w:pgSz w:w="12240" w:h="15840"/>
          <w:pgMar w:top="1440" w:right="1260" w:bottom="720" w:left="1260" w:header="720" w:footer="720" w:gutter="0"/>
          <w:pgNumType w:start="1"/>
          <w:cols w:space="720"/>
          <w:docGrid w:linePitch="360"/>
        </w:sectPr>
      </w:pPr>
    </w:p>
    <w:p w14:paraId="7E7A6700" w14:textId="77777777" w:rsidR="002C6518" w:rsidRPr="006A2CFC" w:rsidRDefault="002C6518" w:rsidP="002C6518">
      <w:pPr>
        <w:spacing w:line="259" w:lineRule="auto"/>
        <w:rPr>
          <w:rFonts w:asciiTheme="minorHAnsi" w:hAnsiTheme="minorHAnsi" w:cs="Calibri"/>
          <w:color w:val="365F91"/>
          <w:sz w:val="22"/>
          <w:szCs w:val="22"/>
        </w:rPr>
      </w:pPr>
      <w:bookmarkStart w:id="76" w:name="_Form_A:_Proposal/No"/>
      <w:bookmarkStart w:id="77" w:name="_Form_B:_Proposal"/>
      <w:bookmarkEnd w:id="76"/>
      <w:bookmarkEnd w:id="77"/>
    </w:p>
    <w:p w14:paraId="38CE601D" w14:textId="77777777" w:rsidR="00897A24" w:rsidRPr="006A2CFC" w:rsidRDefault="00897A24" w:rsidP="00897A24">
      <w:pPr>
        <w:ind w:left="540" w:hanging="540"/>
        <w:jc w:val="both"/>
        <w:outlineLvl w:val="2"/>
        <w:rPr>
          <w:rFonts w:asciiTheme="minorHAnsi" w:hAnsiTheme="minorHAnsi" w:cs="Calibri"/>
          <w:bCs/>
          <w:color w:val="365F91"/>
          <w:sz w:val="22"/>
          <w:szCs w:val="22"/>
        </w:rPr>
      </w:pPr>
      <w:bookmarkStart w:id="78" w:name="_Toc526075193"/>
      <w:bookmarkStart w:id="79" w:name="_Toc105081166"/>
      <w:r w:rsidRPr="006A2CFC">
        <w:rPr>
          <w:rFonts w:asciiTheme="minorHAnsi" w:hAnsiTheme="minorHAnsi" w:cs="Calibri"/>
          <w:b/>
          <w:color w:val="365F91"/>
          <w:sz w:val="22"/>
          <w:szCs w:val="22"/>
        </w:rPr>
        <w:t xml:space="preserve">FORM A: </w:t>
      </w:r>
      <w:r w:rsidRPr="006A2CFC">
        <w:rPr>
          <w:rFonts w:asciiTheme="minorHAnsi" w:hAnsiTheme="minorHAnsi" w:cs="Calibri"/>
          <w:bCs/>
          <w:color w:val="365F91"/>
          <w:sz w:val="22"/>
          <w:szCs w:val="22"/>
        </w:rPr>
        <w:t>Bid Submission Form</w:t>
      </w:r>
      <w:bookmarkEnd w:id="78"/>
      <w:bookmarkEnd w:id="79"/>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0" w:type="dxa"/>
          <w:right w:w="10" w:type="dxa"/>
        </w:tblCellMar>
        <w:tblLook w:val="0000" w:firstRow="0" w:lastRow="0" w:firstColumn="0" w:lastColumn="0" w:noHBand="0" w:noVBand="0"/>
      </w:tblPr>
      <w:tblGrid>
        <w:gridCol w:w="1979"/>
        <w:gridCol w:w="4501"/>
        <w:gridCol w:w="720"/>
        <w:gridCol w:w="2340"/>
      </w:tblGrid>
      <w:tr w:rsidR="00C24720" w:rsidRPr="006A2CFC" w14:paraId="48098D5C" w14:textId="77777777" w:rsidTr="006750FB">
        <w:trPr>
          <w:trHeight w:val="409"/>
        </w:trPr>
        <w:tc>
          <w:tcPr>
            <w:tcW w:w="1979" w:type="dxa"/>
            <w:shd w:val="clear" w:color="auto" w:fill="9BDEFF"/>
          </w:tcPr>
          <w:p w14:paraId="604A0EC7" w14:textId="77777777" w:rsidR="00C24720" w:rsidRPr="006A2CFC" w:rsidRDefault="00C24720" w:rsidP="00F75AB4">
            <w:pPr>
              <w:spacing w:before="120" w:after="120"/>
              <w:rPr>
                <w:rFonts w:asciiTheme="minorHAnsi" w:hAnsiTheme="minorHAnsi" w:cs="Calibri"/>
                <w:sz w:val="22"/>
                <w:szCs w:val="22"/>
              </w:rPr>
            </w:pPr>
            <w:r w:rsidRPr="006A2CFC">
              <w:rPr>
                <w:rFonts w:asciiTheme="minorHAnsi" w:hAnsiTheme="minorHAnsi" w:cs="Calibri"/>
                <w:sz w:val="22"/>
                <w:szCs w:val="22"/>
              </w:rPr>
              <w:t>Name of Bidder:</w:t>
            </w:r>
          </w:p>
        </w:tc>
        <w:tc>
          <w:tcPr>
            <w:tcW w:w="4501" w:type="dxa"/>
            <w:vAlign w:val="center"/>
          </w:tcPr>
          <w:p w14:paraId="1425C4C2" w14:textId="77777777" w:rsidR="00C24720" w:rsidRPr="006A2CFC" w:rsidRDefault="00C24720" w:rsidP="00C24720">
            <w:pPr>
              <w:spacing w:before="120" w:after="120"/>
              <w:rPr>
                <w:rFonts w:asciiTheme="minorHAnsi" w:hAnsiTheme="minorHAnsi" w:cs="Calibri"/>
                <w:sz w:val="22"/>
                <w:szCs w:val="22"/>
              </w:rPr>
            </w:pPr>
            <w:r w:rsidRPr="006A2CFC">
              <w:rPr>
                <w:rFonts w:asciiTheme="minorHAnsi" w:hAnsiTheme="minorHAnsi" w:cs="Calibri"/>
                <w:bCs/>
                <w:sz w:val="22"/>
                <w:szCs w:val="22"/>
              </w:rPr>
              <w:fldChar w:fldCharType="begin">
                <w:ffData>
                  <w:name w:val="Text1"/>
                  <w:enabled/>
                  <w:calcOnExit w:val="0"/>
                  <w:textInput>
                    <w:default w:val="[Insert Name of Bidder]]"/>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[Insert Name of Bidder]</w:t>
            </w:r>
            <w:r w:rsidRPr="006A2CFC">
              <w:rPr>
                <w:rFonts w:asciiTheme="minorHAnsi" w:hAnsiTheme="minorHAnsi" w:cs="Calibri"/>
                <w:bCs/>
                <w:sz w:val="22"/>
                <w:szCs w:val="22"/>
              </w:rPr>
              <w:fldChar w:fldCharType="end"/>
            </w:r>
          </w:p>
        </w:tc>
        <w:tc>
          <w:tcPr>
            <w:tcW w:w="720" w:type="dxa"/>
            <w:shd w:val="clear" w:color="auto" w:fill="9BDEFF"/>
            <w:vAlign w:val="center"/>
          </w:tcPr>
          <w:p w14:paraId="07F9FF80" w14:textId="77777777" w:rsidR="00C24720" w:rsidRPr="006A2CFC" w:rsidRDefault="00C24720" w:rsidP="00C24720">
            <w:pPr>
              <w:spacing w:before="120" w:after="120"/>
              <w:rPr>
                <w:rFonts w:asciiTheme="minorHAnsi" w:hAnsiTheme="minorHAnsi" w:cs="Calibri"/>
                <w:sz w:val="22"/>
                <w:szCs w:val="22"/>
              </w:rPr>
            </w:pPr>
            <w:r w:rsidRPr="006A2CFC">
              <w:rPr>
                <w:rFonts w:asciiTheme="minorHAnsi" w:hAnsiTheme="minorHAnsi" w:cs="Calibri"/>
                <w:sz w:val="22"/>
                <w:szCs w:val="22"/>
              </w:rPr>
              <w:t>Date:</w:t>
            </w:r>
          </w:p>
        </w:tc>
        <w:tc>
          <w:tcPr>
            <w:tcW w:w="2340" w:type="dxa"/>
            <w:vAlign w:val="center"/>
          </w:tcPr>
          <w:p w14:paraId="1CCB8DBF" w14:textId="77777777" w:rsidR="00C24720" w:rsidRPr="006A2CFC" w:rsidRDefault="00C24720" w:rsidP="00C24720">
            <w:pPr>
              <w:spacing w:before="120" w:after="120"/>
              <w:rPr>
                <w:rFonts w:asciiTheme="minorHAnsi" w:hAnsiTheme="minorHAnsi" w:cs="Calibri"/>
                <w:sz w:val="22"/>
                <w:szCs w:val="22"/>
              </w:rPr>
            </w:pPr>
            <w:r w:rsidRPr="006A2CFC">
              <w:rPr>
                <w:rFonts w:asciiTheme="minorHAnsi" w:hAnsiTheme="minorHAnsi" w:cs="Calibri"/>
                <w:sz w:val="22"/>
                <w:szCs w:val="22"/>
                <w:shd w:val="clear" w:color="auto" w:fill="BFBFBF"/>
              </w:rPr>
              <w:t>Select date</w:t>
            </w:r>
          </w:p>
        </w:tc>
      </w:tr>
      <w:tr w:rsidR="00C24720" w:rsidRPr="006A2CFC" w14:paraId="18BEE2F9" w14:textId="77777777" w:rsidTr="006750FB">
        <w:trPr>
          <w:trHeight w:val="360"/>
        </w:trPr>
        <w:tc>
          <w:tcPr>
            <w:tcW w:w="1979" w:type="dxa"/>
            <w:shd w:val="clear" w:color="auto" w:fill="9BDEFF"/>
          </w:tcPr>
          <w:p w14:paraId="3180EC5F" w14:textId="77777777" w:rsidR="00C24720" w:rsidRPr="006A2CFC" w:rsidRDefault="00AE59B3" w:rsidP="00F75AB4">
            <w:pPr>
              <w:spacing w:before="120" w:after="120"/>
              <w:rPr>
                <w:rFonts w:asciiTheme="minorHAnsi" w:hAnsiTheme="minorHAnsi" w:cs="Calibri"/>
                <w:sz w:val="22"/>
                <w:szCs w:val="22"/>
              </w:rPr>
            </w:pPr>
            <w:r w:rsidRPr="006A2CFC">
              <w:rPr>
                <w:rFonts w:asciiTheme="minorHAnsi" w:hAnsiTheme="minorHAnsi" w:cs="Calibri"/>
                <w:iCs/>
                <w:sz w:val="22"/>
                <w:szCs w:val="22"/>
              </w:rPr>
              <w:t>ITB</w:t>
            </w:r>
            <w:r w:rsidR="00C24720" w:rsidRPr="006A2CFC">
              <w:rPr>
                <w:rFonts w:asciiTheme="minorHAnsi" w:hAnsiTheme="minorHAnsi" w:cs="Calibri"/>
                <w:iCs/>
                <w:sz w:val="22"/>
                <w:szCs w:val="22"/>
              </w:rPr>
              <w:t xml:space="preserve"> reference:</w:t>
            </w:r>
          </w:p>
        </w:tc>
        <w:tc>
          <w:tcPr>
            <w:tcW w:w="7561" w:type="dxa"/>
            <w:gridSpan w:val="3"/>
            <w:vAlign w:val="center"/>
          </w:tcPr>
          <w:p w14:paraId="39F8CC35" w14:textId="77777777" w:rsidR="00C24720" w:rsidRPr="006A2CFC" w:rsidRDefault="00C24720" w:rsidP="00C24720">
            <w:pPr>
              <w:spacing w:before="120" w:after="120"/>
              <w:rPr>
                <w:rFonts w:asciiTheme="minorHAnsi" w:hAnsiTheme="minorHAnsi" w:cs="Calibri"/>
                <w:sz w:val="22"/>
                <w:szCs w:val="22"/>
              </w:rPr>
            </w:pPr>
            <w:r w:rsidRPr="006A2CFC">
              <w:rPr>
                <w:rFonts w:asciiTheme="minorHAnsi" w:hAnsiTheme="minorHAnsi" w:cs="Calibri"/>
                <w:bCs/>
                <w:sz w:val="22"/>
                <w:szCs w:val="22"/>
              </w:rPr>
              <w:fldChar w:fldCharType="begin">
                <w:ffData>
                  <w:name w:val="Text1"/>
                  <w:enabled/>
                  <w:calcOnExit w:val="0"/>
                  <w:textInput>
                    <w:default w:val="[Insert RFP Reference Number]"/>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 xml:space="preserve">[Insert </w:t>
            </w:r>
            <w:r w:rsidR="00AE59B3" w:rsidRPr="006A2CFC">
              <w:rPr>
                <w:rFonts w:asciiTheme="minorHAnsi" w:hAnsiTheme="minorHAnsi" w:cs="Calibri"/>
                <w:bCs/>
                <w:noProof/>
                <w:sz w:val="22"/>
                <w:szCs w:val="22"/>
              </w:rPr>
              <w:t>ITB</w:t>
            </w:r>
            <w:r w:rsidRPr="006A2CFC">
              <w:rPr>
                <w:rFonts w:asciiTheme="minorHAnsi" w:hAnsiTheme="minorHAnsi" w:cs="Calibri"/>
                <w:bCs/>
                <w:noProof/>
                <w:sz w:val="22"/>
                <w:szCs w:val="22"/>
              </w:rPr>
              <w:t xml:space="preserve"> Reference Number]</w:t>
            </w:r>
            <w:r w:rsidRPr="006A2CFC">
              <w:rPr>
                <w:rFonts w:asciiTheme="minorHAnsi" w:hAnsiTheme="minorHAnsi" w:cs="Calibri"/>
                <w:bCs/>
                <w:sz w:val="22"/>
                <w:szCs w:val="22"/>
              </w:rPr>
              <w:fldChar w:fldCharType="end"/>
            </w:r>
          </w:p>
        </w:tc>
      </w:tr>
    </w:tbl>
    <w:p w14:paraId="6E163C80" w14:textId="6A64EC5A" w:rsidR="00C24720" w:rsidRPr="006A2CFC" w:rsidRDefault="00C24720" w:rsidP="00761A39">
      <w:pPr>
        <w:spacing w:before="120" w:after="120"/>
        <w:jc w:val="both"/>
        <w:rPr>
          <w:rFonts w:asciiTheme="minorHAnsi" w:hAnsiTheme="minorHAnsi" w:cs="Calibri"/>
          <w:sz w:val="22"/>
          <w:szCs w:val="22"/>
        </w:rPr>
      </w:pPr>
      <w:r w:rsidRPr="006A2CFC">
        <w:rPr>
          <w:rFonts w:asciiTheme="minorHAnsi" w:hAnsiTheme="minorHAnsi" w:cs="Calibri"/>
          <w:sz w:val="22"/>
          <w:szCs w:val="22"/>
        </w:rPr>
        <w:t xml:space="preserve">We, the undersigned, offer to </w:t>
      </w:r>
      <w:r w:rsidR="004608B1" w:rsidRPr="006A2CFC">
        <w:rPr>
          <w:rFonts w:asciiTheme="minorHAnsi" w:hAnsiTheme="minorHAnsi" w:cs="Calibri"/>
          <w:sz w:val="22"/>
          <w:szCs w:val="22"/>
        </w:rPr>
        <w:t xml:space="preserve">supply </w:t>
      </w:r>
      <w:r w:rsidR="005F70E8" w:rsidRPr="006A2CFC">
        <w:rPr>
          <w:rFonts w:asciiTheme="minorHAnsi" w:hAnsiTheme="minorHAnsi" w:cs="Calibri"/>
          <w:sz w:val="22"/>
          <w:szCs w:val="22"/>
        </w:rPr>
        <w:t xml:space="preserve">the </w:t>
      </w:r>
      <w:r w:rsidR="004608B1" w:rsidRPr="006A2CFC">
        <w:rPr>
          <w:rFonts w:asciiTheme="minorHAnsi" w:hAnsiTheme="minorHAnsi" w:cs="Calibri"/>
          <w:sz w:val="22"/>
          <w:szCs w:val="22"/>
        </w:rPr>
        <w:t xml:space="preserve">goods </w:t>
      </w:r>
      <w:r w:rsidR="005F70E8" w:rsidRPr="006A2CFC">
        <w:rPr>
          <w:rFonts w:asciiTheme="minorHAnsi" w:hAnsiTheme="minorHAnsi" w:cs="Calibri"/>
          <w:sz w:val="22"/>
          <w:szCs w:val="22"/>
        </w:rPr>
        <w:t xml:space="preserve">and related services required </w:t>
      </w:r>
      <w:r w:rsidRPr="006A2CFC">
        <w:rPr>
          <w:rFonts w:asciiTheme="minorHAnsi" w:hAnsiTheme="minorHAnsi" w:cs="Calibri"/>
          <w:sz w:val="22"/>
          <w:szCs w:val="22"/>
        </w:rPr>
        <w:t xml:space="preserve">for </w:t>
      </w:r>
      <w:r w:rsidR="001B2232">
        <w:rPr>
          <w:rFonts w:asciiTheme="minorHAnsi" w:eastAsia="Calibri" w:hAnsiTheme="minorHAnsi" w:cs="Calibri"/>
          <w:sz w:val="22"/>
          <w:szCs w:val="22"/>
        </w:rPr>
        <w:t>Food Processing Facilities</w:t>
      </w:r>
      <w:r w:rsidR="00761A39" w:rsidRPr="006A2CFC">
        <w:rPr>
          <w:rFonts w:asciiTheme="minorHAnsi" w:eastAsia="Calibri" w:hAnsiTheme="minorHAnsi" w:cs="Calibri"/>
          <w:sz w:val="22"/>
          <w:szCs w:val="22"/>
        </w:rPr>
        <w:t xml:space="preserve"> in </w:t>
      </w:r>
      <w:r w:rsidR="00D26E77" w:rsidRPr="006A2CFC">
        <w:rPr>
          <w:rFonts w:asciiTheme="minorHAnsi" w:eastAsia="Calibri" w:hAnsiTheme="minorHAnsi" w:cs="Calibri"/>
          <w:sz w:val="22"/>
          <w:szCs w:val="22"/>
        </w:rPr>
        <w:t>Ethiopia</w:t>
      </w:r>
      <w:r w:rsidR="00761A39" w:rsidRPr="006A2CFC">
        <w:rPr>
          <w:rFonts w:asciiTheme="minorHAnsi" w:eastAsia="Calibri" w:hAnsiTheme="minorHAnsi" w:cs="Calibri"/>
          <w:sz w:val="22"/>
          <w:szCs w:val="22"/>
        </w:rPr>
        <w:t xml:space="preserve"> </w:t>
      </w:r>
      <w:r w:rsidR="00761A39" w:rsidRPr="006A2CFC">
        <w:rPr>
          <w:rFonts w:asciiTheme="minorHAnsi" w:hAnsiTheme="minorHAnsi" w:cs="Calibri"/>
          <w:sz w:val="22"/>
          <w:szCs w:val="22"/>
        </w:rPr>
        <w:t>in</w:t>
      </w:r>
      <w:r w:rsidRPr="006A2CFC">
        <w:rPr>
          <w:rFonts w:asciiTheme="minorHAnsi" w:hAnsiTheme="minorHAnsi" w:cs="Calibri"/>
          <w:sz w:val="22"/>
          <w:szCs w:val="22"/>
        </w:rPr>
        <w:t xml:space="preserve"> accordance with your </w:t>
      </w:r>
      <w:r w:rsidR="00AE59B3" w:rsidRPr="006A2CFC">
        <w:rPr>
          <w:rFonts w:asciiTheme="minorHAnsi" w:hAnsiTheme="minorHAnsi" w:cs="Calibri"/>
          <w:sz w:val="22"/>
          <w:szCs w:val="22"/>
        </w:rPr>
        <w:t>Invitation to Bid</w:t>
      </w:r>
      <w:r w:rsidRPr="006A2CFC">
        <w:rPr>
          <w:rFonts w:asciiTheme="minorHAnsi" w:hAnsiTheme="minorHAnsi" w:cs="Calibri"/>
          <w:sz w:val="22"/>
          <w:szCs w:val="22"/>
        </w:rPr>
        <w:t xml:space="preserve"> No. </w:t>
      </w:r>
      <w:r w:rsidRPr="006A2CFC">
        <w:rPr>
          <w:rFonts w:asciiTheme="minorHAnsi" w:hAnsiTheme="minorHAnsi" w:cs="Calibri"/>
          <w:bCs/>
          <w:sz w:val="22"/>
          <w:szCs w:val="22"/>
        </w:rPr>
        <w:fldChar w:fldCharType="begin">
          <w:ffData>
            <w:name w:val="Text1"/>
            <w:enabled/>
            <w:calcOnExit w:val="0"/>
            <w:textInput>
              <w:default w:val="[Insert RFP Reference Number]"/>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 xml:space="preserve">[Insert </w:t>
      </w:r>
      <w:r w:rsidR="00AE59B3" w:rsidRPr="006A2CFC">
        <w:rPr>
          <w:rFonts w:asciiTheme="minorHAnsi" w:hAnsiTheme="minorHAnsi" w:cs="Calibri"/>
          <w:bCs/>
          <w:noProof/>
          <w:sz w:val="22"/>
          <w:szCs w:val="22"/>
        </w:rPr>
        <w:t>ITB</w:t>
      </w:r>
      <w:r w:rsidRPr="006A2CFC">
        <w:rPr>
          <w:rFonts w:asciiTheme="minorHAnsi" w:hAnsiTheme="minorHAnsi" w:cs="Calibri"/>
          <w:bCs/>
          <w:noProof/>
          <w:sz w:val="22"/>
          <w:szCs w:val="22"/>
        </w:rPr>
        <w:t xml:space="preserve"> Reference Number]</w:t>
      </w:r>
      <w:r w:rsidRPr="006A2CFC">
        <w:rPr>
          <w:rFonts w:asciiTheme="minorHAnsi" w:hAnsiTheme="minorHAnsi" w:cs="Calibri"/>
          <w:bCs/>
          <w:sz w:val="22"/>
          <w:szCs w:val="22"/>
        </w:rPr>
        <w:fldChar w:fldCharType="end"/>
      </w:r>
      <w:r w:rsidRPr="006A2CFC">
        <w:rPr>
          <w:rFonts w:asciiTheme="minorHAnsi" w:hAnsiTheme="minorHAnsi" w:cs="Calibri"/>
          <w:bCs/>
          <w:sz w:val="22"/>
          <w:szCs w:val="22"/>
        </w:rPr>
        <w:t xml:space="preserve"> </w:t>
      </w:r>
      <w:r w:rsidRPr="006A2CFC">
        <w:rPr>
          <w:rFonts w:asciiTheme="minorHAnsi" w:hAnsiTheme="minorHAnsi" w:cs="Calibri"/>
          <w:sz w:val="22"/>
          <w:szCs w:val="22"/>
        </w:rPr>
        <w:t xml:space="preserve">and our </w:t>
      </w:r>
      <w:r w:rsidR="00AE59B3" w:rsidRPr="006A2CFC">
        <w:rPr>
          <w:rFonts w:asciiTheme="minorHAnsi" w:hAnsiTheme="minorHAnsi" w:cs="Calibri"/>
          <w:sz w:val="22"/>
          <w:szCs w:val="22"/>
        </w:rPr>
        <w:t>Bid</w:t>
      </w:r>
      <w:r w:rsidRPr="006A2CFC">
        <w:rPr>
          <w:rFonts w:asciiTheme="minorHAnsi" w:hAnsiTheme="minorHAnsi" w:cs="Calibri"/>
          <w:sz w:val="22"/>
          <w:szCs w:val="22"/>
        </w:rPr>
        <w:t>.</w:t>
      </w:r>
      <w:r w:rsidR="00BD1434" w:rsidRPr="006A2CFC">
        <w:rPr>
          <w:rFonts w:asciiTheme="minorHAnsi" w:hAnsiTheme="minorHAnsi" w:cs="Calibri"/>
          <w:sz w:val="22"/>
          <w:szCs w:val="22"/>
        </w:rPr>
        <w:t xml:space="preserve"> </w:t>
      </w:r>
      <w:r w:rsidRPr="006A2CFC">
        <w:rPr>
          <w:rFonts w:asciiTheme="minorHAnsi" w:hAnsiTheme="minorHAnsi" w:cs="Calibri"/>
          <w:sz w:val="22"/>
          <w:szCs w:val="22"/>
        </w:rPr>
        <w:t xml:space="preserve">We hereby submit our </w:t>
      </w:r>
      <w:r w:rsidR="00AE59B3" w:rsidRPr="006A2CFC">
        <w:rPr>
          <w:rFonts w:asciiTheme="minorHAnsi" w:hAnsiTheme="minorHAnsi" w:cs="Calibri"/>
          <w:sz w:val="22"/>
          <w:szCs w:val="22"/>
        </w:rPr>
        <w:t>Bid</w:t>
      </w:r>
      <w:r w:rsidRPr="006A2CFC">
        <w:rPr>
          <w:rFonts w:asciiTheme="minorHAnsi" w:hAnsiTheme="minorHAnsi" w:cs="Calibri"/>
          <w:sz w:val="22"/>
          <w:szCs w:val="22"/>
        </w:rPr>
        <w:t xml:space="preserve">, which includes this </w:t>
      </w:r>
      <w:r w:rsidRPr="006A2CFC">
        <w:rPr>
          <w:rFonts w:asciiTheme="minorHAnsi" w:hAnsiTheme="minorHAnsi" w:cs="Calibri"/>
          <w:spacing w:val="-2"/>
          <w:sz w:val="22"/>
          <w:szCs w:val="22"/>
        </w:rPr>
        <w:t xml:space="preserve">Technical </w:t>
      </w:r>
      <w:r w:rsidR="00AE59B3" w:rsidRPr="006A2CFC">
        <w:rPr>
          <w:rFonts w:asciiTheme="minorHAnsi" w:hAnsiTheme="minorHAnsi" w:cs="Calibri"/>
          <w:spacing w:val="-2"/>
          <w:sz w:val="22"/>
          <w:szCs w:val="22"/>
        </w:rPr>
        <w:t>Bid</w:t>
      </w:r>
      <w:r w:rsidRPr="006A2CFC">
        <w:rPr>
          <w:rFonts w:asciiTheme="minorHAnsi" w:hAnsiTheme="minorHAnsi" w:cs="Calibri"/>
          <w:spacing w:val="-2"/>
          <w:sz w:val="22"/>
          <w:szCs w:val="22"/>
        </w:rPr>
        <w:t xml:space="preserve"> and </w:t>
      </w:r>
      <w:r w:rsidR="0002272D" w:rsidRPr="006A2CFC">
        <w:rPr>
          <w:rFonts w:asciiTheme="minorHAnsi" w:hAnsiTheme="minorHAnsi" w:cs="Calibri"/>
          <w:spacing w:val="-2"/>
          <w:sz w:val="22"/>
          <w:szCs w:val="22"/>
        </w:rPr>
        <w:t>Price Schedule</w:t>
      </w:r>
      <w:r w:rsidRPr="006A2CFC">
        <w:rPr>
          <w:rFonts w:asciiTheme="minorHAnsi" w:hAnsiTheme="minorHAnsi" w:cs="Calibri"/>
          <w:sz w:val="22"/>
          <w:szCs w:val="22"/>
        </w:rPr>
        <w:t>.</w:t>
      </w:r>
    </w:p>
    <w:p w14:paraId="661BF6BB" w14:textId="77777777" w:rsidR="00CF160C" w:rsidRPr="006A2CFC" w:rsidRDefault="00CF160C" w:rsidP="00CF160C">
      <w:pPr>
        <w:jc w:val="both"/>
        <w:rPr>
          <w:rFonts w:asciiTheme="minorHAnsi" w:hAnsiTheme="minorHAnsi" w:cs="Calibri"/>
          <w:sz w:val="22"/>
          <w:szCs w:val="22"/>
        </w:rPr>
      </w:pPr>
      <w:r w:rsidRPr="006A2CFC">
        <w:rPr>
          <w:rFonts w:asciiTheme="minorHAnsi" w:hAnsiTheme="minorHAnsi" w:cs="Calibri"/>
          <w:sz w:val="22"/>
          <w:szCs w:val="22"/>
        </w:rPr>
        <w:t xml:space="preserve">Our attached </w:t>
      </w:r>
      <w:r w:rsidR="000F74A4" w:rsidRPr="006A2CFC">
        <w:rPr>
          <w:rFonts w:asciiTheme="minorHAnsi" w:hAnsiTheme="minorHAnsi" w:cs="Calibri"/>
          <w:sz w:val="22"/>
          <w:szCs w:val="22"/>
        </w:rPr>
        <w:t xml:space="preserve">Price Schedule </w:t>
      </w:r>
      <w:r w:rsidRPr="006A2CFC">
        <w:rPr>
          <w:rFonts w:asciiTheme="minorHAnsi" w:hAnsiTheme="minorHAnsi" w:cs="Calibri"/>
          <w:sz w:val="22"/>
          <w:szCs w:val="22"/>
        </w:rPr>
        <w:t xml:space="preserve">is for the sum of </w:t>
      </w:r>
      <w:r w:rsidR="0002272D" w:rsidRPr="006A2CFC">
        <w:rPr>
          <w:rFonts w:asciiTheme="minorHAnsi" w:hAnsiTheme="minorHAnsi" w:cs="Calibri"/>
          <w:bCs/>
          <w:sz w:val="22"/>
          <w:szCs w:val="22"/>
        </w:rPr>
        <w:fldChar w:fldCharType="begin">
          <w:ffData>
            <w:name w:val=""/>
            <w:enabled/>
            <w:calcOnExit w:val="0"/>
            <w:textInput>
              <w:default w:val="[Insert amount in words and figures and indicate currency]"/>
              <w:format w:val="FIRST CAPITAL"/>
            </w:textInput>
          </w:ffData>
        </w:fldChar>
      </w:r>
      <w:r w:rsidR="0002272D" w:rsidRPr="006A2CFC">
        <w:rPr>
          <w:rFonts w:asciiTheme="minorHAnsi" w:hAnsiTheme="minorHAnsi" w:cs="Calibri"/>
          <w:bCs/>
          <w:sz w:val="22"/>
          <w:szCs w:val="22"/>
        </w:rPr>
        <w:instrText xml:space="preserve"> FORMTEXT </w:instrText>
      </w:r>
      <w:r w:rsidR="0002272D" w:rsidRPr="006A2CFC">
        <w:rPr>
          <w:rFonts w:asciiTheme="minorHAnsi" w:hAnsiTheme="minorHAnsi" w:cs="Calibri"/>
          <w:bCs/>
          <w:sz w:val="22"/>
          <w:szCs w:val="22"/>
        </w:rPr>
      </w:r>
      <w:r w:rsidR="0002272D" w:rsidRPr="006A2CFC">
        <w:rPr>
          <w:rFonts w:asciiTheme="minorHAnsi" w:hAnsiTheme="minorHAnsi" w:cs="Calibri"/>
          <w:bCs/>
          <w:sz w:val="22"/>
          <w:szCs w:val="22"/>
        </w:rPr>
        <w:fldChar w:fldCharType="separate"/>
      </w:r>
      <w:r w:rsidR="0002272D" w:rsidRPr="006A2CFC">
        <w:rPr>
          <w:rFonts w:asciiTheme="minorHAnsi" w:hAnsiTheme="minorHAnsi" w:cs="Calibri"/>
          <w:bCs/>
          <w:noProof/>
          <w:sz w:val="22"/>
          <w:szCs w:val="22"/>
        </w:rPr>
        <w:t>[Insert amount in words and figures and indicate currency]</w:t>
      </w:r>
      <w:r w:rsidR="0002272D" w:rsidRPr="006A2CFC">
        <w:rPr>
          <w:rFonts w:asciiTheme="minorHAnsi" w:hAnsiTheme="minorHAnsi" w:cs="Calibri"/>
          <w:bCs/>
          <w:sz w:val="22"/>
          <w:szCs w:val="22"/>
        </w:rPr>
        <w:fldChar w:fldCharType="end"/>
      </w:r>
      <w:r w:rsidRPr="006A2CFC">
        <w:rPr>
          <w:rFonts w:asciiTheme="minorHAnsi" w:hAnsiTheme="minorHAnsi" w:cs="Calibri"/>
          <w:sz w:val="22"/>
          <w:szCs w:val="22"/>
        </w:rPr>
        <w:t>.</w:t>
      </w:r>
      <w:r w:rsidR="00BD1434" w:rsidRPr="006A2CFC">
        <w:rPr>
          <w:rFonts w:asciiTheme="minorHAnsi" w:hAnsiTheme="minorHAnsi" w:cs="Calibri"/>
          <w:sz w:val="22"/>
          <w:szCs w:val="22"/>
        </w:rPr>
        <w:t xml:space="preserve"> </w:t>
      </w:r>
    </w:p>
    <w:p w14:paraId="59D54411" w14:textId="77777777" w:rsidR="00C24720" w:rsidRPr="006A2CFC" w:rsidRDefault="00C24720" w:rsidP="00C24720">
      <w:pPr>
        <w:spacing w:before="120" w:after="120"/>
        <w:jc w:val="both"/>
        <w:rPr>
          <w:rFonts w:asciiTheme="minorHAnsi" w:hAnsiTheme="minorHAnsi" w:cs="Calibri"/>
          <w:sz w:val="22"/>
          <w:szCs w:val="22"/>
          <w:lang w:val="en-GB"/>
        </w:rPr>
      </w:pPr>
      <w:r w:rsidRPr="006A2CFC">
        <w:rPr>
          <w:rFonts w:asciiTheme="minorHAnsi" w:hAnsiTheme="minorHAnsi" w:cs="Calibri"/>
          <w:sz w:val="22"/>
          <w:szCs w:val="22"/>
          <w:lang w:val="en-GB"/>
        </w:rPr>
        <w:t>We hereby declare that our firm, its affiliates or subsidiaries or employees, including any JV/Consortium /Association members or subcontractors or suppliers for any part of the contract:</w:t>
      </w:r>
    </w:p>
    <w:p w14:paraId="65A11BBC" w14:textId="77777777" w:rsidR="00C24720" w:rsidRPr="006A2CFC" w:rsidRDefault="00C24720" w:rsidP="00556F07">
      <w:pPr>
        <w:numPr>
          <w:ilvl w:val="0"/>
          <w:numId w:val="24"/>
        </w:numPr>
        <w:tabs>
          <w:tab w:val="clear" w:pos="720"/>
        </w:tabs>
        <w:autoSpaceDE w:val="0"/>
        <w:autoSpaceDN w:val="0"/>
        <w:ind w:left="360" w:hanging="360"/>
        <w:jc w:val="both"/>
        <w:rPr>
          <w:rFonts w:asciiTheme="minorHAnsi" w:hAnsiTheme="minorHAnsi" w:cs="Calibri"/>
          <w:sz w:val="22"/>
          <w:szCs w:val="22"/>
          <w:lang w:val="en-GB"/>
        </w:rPr>
      </w:pPr>
      <w:r w:rsidRPr="006A2CFC">
        <w:rPr>
          <w:rFonts w:asciiTheme="minorHAnsi" w:hAnsiTheme="minorHAnsi" w:cs="Calibri"/>
          <w:sz w:val="22"/>
          <w:szCs w:val="22"/>
          <w:lang w:val="en-GB"/>
        </w:rPr>
        <w:t xml:space="preserve">is not under procurement prohibition by the United Nations, including but not limited to prohibitions derived from the Compendium of United Nations Security Council Sanctions </w:t>
      </w:r>
      <w:proofErr w:type="gramStart"/>
      <w:r w:rsidRPr="006A2CFC">
        <w:rPr>
          <w:rFonts w:asciiTheme="minorHAnsi" w:hAnsiTheme="minorHAnsi" w:cs="Calibri"/>
          <w:sz w:val="22"/>
          <w:szCs w:val="22"/>
          <w:lang w:val="en-GB"/>
        </w:rPr>
        <w:t>Lists;</w:t>
      </w:r>
      <w:proofErr w:type="gramEnd"/>
    </w:p>
    <w:p w14:paraId="70B1FA26" w14:textId="77777777" w:rsidR="00C24720" w:rsidRPr="006A2CFC" w:rsidRDefault="00C24720" w:rsidP="00556F07">
      <w:pPr>
        <w:numPr>
          <w:ilvl w:val="0"/>
          <w:numId w:val="24"/>
        </w:numPr>
        <w:tabs>
          <w:tab w:val="clear" w:pos="720"/>
        </w:tabs>
        <w:autoSpaceDE w:val="0"/>
        <w:autoSpaceDN w:val="0"/>
        <w:ind w:left="360" w:hanging="360"/>
        <w:jc w:val="both"/>
        <w:rPr>
          <w:rFonts w:asciiTheme="minorHAnsi" w:hAnsiTheme="minorHAnsi" w:cs="Calibri"/>
          <w:sz w:val="22"/>
          <w:szCs w:val="22"/>
          <w:lang w:val="en-GB"/>
        </w:rPr>
      </w:pPr>
      <w:r w:rsidRPr="006A2CFC">
        <w:rPr>
          <w:rFonts w:asciiTheme="minorHAnsi" w:hAnsiTheme="minorHAnsi" w:cs="Calibri"/>
          <w:sz w:val="22"/>
          <w:szCs w:val="22"/>
          <w:lang w:val="en-GB"/>
        </w:rPr>
        <w:t>have not been suspended, debarred, sanctioned or otherwise identified as ineligible by any UN</w:t>
      </w:r>
      <w:r w:rsidR="00BD1434" w:rsidRPr="006A2CFC">
        <w:rPr>
          <w:rFonts w:asciiTheme="minorHAnsi" w:hAnsiTheme="minorHAnsi" w:cs="Calibri"/>
          <w:sz w:val="22"/>
          <w:szCs w:val="22"/>
          <w:lang w:val="en-GB"/>
        </w:rPr>
        <w:t xml:space="preserve"> </w:t>
      </w:r>
      <w:r w:rsidRPr="006A2CFC">
        <w:rPr>
          <w:rFonts w:asciiTheme="minorHAnsi" w:hAnsiTheme="minorHAnsi" w:cs="Calibri"/>
          <w:sz w:val="22"/>
          <w:szCs w:val="22"/>
          <w:lang w:val="en-GB"/>
        </w:rPr>
        <w:t xml:space="preserve">Organization or the World Bank Group or any other international </w:t>
      </w:r>
      <w:proofErr w:type="gramStart"/>
      <w:r w:rsidRPr="006A2CFC">
        <w:rPr>
          <w:rFonts w:asciiTheme="minorHAnsi" w:hAnsiTheme="minorHAnsi" w:cs="Calibri"/>
          <w:sz w:val="22"/>
          <w:szCs w:val="22"/>
          <w:lang w:val="en-GB"/>
        </w:rPr>
        <w:t>Organization;</w:t>
      </w:r>
      <w:proofErr w:type="gramEnd"/>
      <w:r w:rsidRPr="006A2CFC">
        <w:rPr>
          <w:rFonts w:asciiTheme="minorHAnsi" w:hAnsiTheme="minorHAnsi" w:cs="Calibri"/>
          <w:sz w:val="22"/>
          <w:szCs w:val="22"/>
          <w:lang w:val="en-GB"/>
        </w:rPr>
        <w:t xml:space="preserve"> </w:t>
      </w:r>
    </w:p>
    <w:p w14:paraId="76D6717F" w14:textId="77777777" w:rsidR="00C24720" w:rsidRPr="006A2CFC" w:rsidRDefault="00C24720" w:rsidP="00556F07">
      <w:pPr>
        <w:numPr>
          <w:ilvl w:val="0"/>
          <w:numId w:val="24"/>
        </w:numPr>
        <w:tabs>
          <w:tab w:val="clear" w:pos="720"/>
        </w:tabs>
        <w:autoSpaceDE w:val="0"/>
        <w:autoSpaceDN w:val="0"/>
        <w:ind w:left="360" w:hanging="360"/>
        <w:jc w:val="both"/>
        <w:rPr>
          <w:rFonts w:asciiTheme="minorHAnsi" w:hAnsiTheme="minorHAnsi" w:cs="Calibri"/>
          <w:sz w:val="22"/>
          <w:szCs w:val="22"/>
          <w:lang w:val="en-GB"/>
        </w:rPr>
      </w:pPr>
      <w:r w:rsidRPr="006A2CFC">
        <w:rPr>
          <w:rFonts w:asciiTheme="minorHAnsi" w:hAnsiTheme="minorHAnsi" w:cs="Calibri"/>
          <w:sz w:val="22"/>
          <w:szCs w:val="22"/>
          <w:lang w:val="en-GB"/>
        </w:rPr>
        <w:t xml:space="preserve">have no conflict of interest in accordance with Instruction to Bidders Clause </w:t>
      </w:r>
      <w:proofErr w:type="gramStart"/>
      <w:r w:rsidRPr="006A2CFC">
        <w:rPr>
          <w:rFonts w:asciiTheme="minorHAnsi" w:hAnsiTheme="minorHAnsi" w:cs="Calibri"/>
          <w:sz w:val="22"/>
          <w:szCs w:val="22"/>
          <w:lang w:val="en-GB"/>
        </w:rPr>
        <w:t>4;</w:t>
      </w:r>
      <w:proofErr w:type="gramEnd"/>
    </w:p>
    <w:p w14:paraId="1BCD1258" w14:textId="77777777" w:rsidR="00C24720" w:rsidRPr="006A2CFC" w:rsidRDefault="00C24720" w:rsidP="00556F07">
      <w:pPr>
        <w:numPr>
          <w:ilvl w:val="0"/>
          <w:numId w:val="24"/>
        </w:numPr>
        <w:tabs>
          <w:tab w:val="clear" w:pos="720"/>
        </w:tabs>
        <w:autoSpaceDE w:val="0"/>
        <w:autoSpaceDN w:val="0"/>
        <w:ind w:left="360" w:hanging="360"/>
        <w:jc w:val="both"/>
        <w:rPr>
          <w:rFonts w:asciiTheme="minorHAnsi" w:hAnsiTheme="minorHAnsi" w:cs="Calibri"/>
          <w:sz w:val="22"/>
          <w:szCs w:val="22"/>
          <w:lang w:val="en-GB"/>
        </w:rPr>
      </w:pPr>
      <w:r w:rsidRPr="006A2CFC">
        <w:rPr>
          <w:rFonts w:asciiTheme="minorHAnsi" w:hAnsiTheme="minorHAnsi" w:cs="Calibri"/>
          <w:sz w:val="22"/>
          <w:szCs w:val="22"/>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6A2CFC">
        <w:rPr>
          <w:rFonts w:asciiTheme="minorHAnsi" w:hAnsiTheme="minorHAnsi" w:cs="Calibri"/>
          <w:sz w:val="22"/>
          <w:szCs w:val="22"/>
          <w:lang w:val="en-GB"/>
        </w:rPr>
        <w:t>);</w:t>
      </w:r>
      <w:proofErr w:type="gramEnd"/>
    </w:p>
    <w:p w14:paraId="25458187" w14:textId="77777777" w:rsidR="00C24720" w:rsidRPr="006A2CFC" w:rsidRDefault="00C24720" w:rsidP="00556F07">
      <w:pPr>
        <w:numPr>
          <w:ilvl w:val="0"/>
          <w:numId w:val="24"/>
        </w:numPr>
        <w:tabs>
          <w:tab w:val="clear" w:pos="720"/>
        </w:tabs>
        <w:autoSpaceDE w:val="0"/>
        <w:autoSpaceDN w:val="0"/>
        <w:ind w:left="360" w:hanging="360"/>
        <w:jc w:val="both"/>
        <w:rPr>
          <w:rFonts w:asciiTheme="minorHAnsi" w:hAnsiTheme="minorHAnsi" w:cs="Calibri"/>
          <w:sz w:val="22"/>
          <w:szCs w:val="22"/>
          <w:lang w:val="en-GB"/>
        </w:rPr>
      </w:pPr>
      <w:r w:rsidRPr="006A2CFC">
        <w:rPr>
          <w:rFonts w:asciiTheme="minorHAnsi" w:hAnsiTheme="minorHAnsi" w:cs="Calibri"/>
          <w:sz w:val="22"/>
          <w:szCs w:val="22"/>
          <w:lang w:val="en-GB"/>
        </w:rPr>
        <w:t xml:space="preserve">have not declared bankruptcy, are not involved in bankruptcy or receivership proceedings, and there is no judgment or pending legal action against them that could impair their operations in foreseeable </w:t>
      </w:r>
      <w:proofErr w:type="gramStart"/>
      <w:r w:rsidRPr="006A2CFC">
        <w:rPr>
          <w:rFonts w:asciiTheme="minorHAnsi" w:hAnsiTheme="minorHAnsi" w:cs="Calibri"/>
          <w:sz w:val="22"/>
          <w:szCs w:val="22"/>
          <w:lang w:val="en-GB"/>
        </w:rPr>
        <w:t>future;</w:t>
      </w:r>
      <w:proofErr w:type="gramEnd"/>
      <w:r w:rsidRPr="006A2CFC">
        <w:rPr>
          <w:rFonts w:asciiTheme="minorHAnsi" w:hAnsiTheme="minorHAnsi" w:cs="Calibri"/>
          <w:sz w:val="22"/>
          <w:szCs w:val="22"/>
          <w:lang w:val="en-GB"/>
        </w:rPr>
        <w:t xml:space="preserve"> </w:t>
      </w:r>
    </w:p>
    <w:p w14:paraId="7686DD6C" w14:textId="77777777" w:rsidR="00C24720" w:rsidRPr="006A2CFC" w:rsidRDefault="00C24720" w:rsidP="00556F07">
      <w:pPr>
        <w:numPr>
          <w:ilvl w:val="0"/>
          <w:numId w:val="24"/>
        </w:numPr>
        <w:tabs>
          <w:tab w:val="clear" w:pos="720"/>
        </w:tabs>
        <w:autoSpaceDE w:val="0"/>
        <w:autoSpaceDN w:val="0"/>
        <w:ind w:left="360" w:hanging="360"/>
        <w:jc w:val="both"/>
        <w:rPr>
          <w:rFonts w:asciiTheme="minorHAnsi" w:hAnsiTheme="minorHAnsi" w:cs="Calibri"/>
          <w:sz w:val="22"/>
          <w:szCs w:val="22"/>
        </w:rPr>
      </w:pPr>
      <w:r w:rsidRPr="006A2CFC">
        <w:rPr>
          <w:rFonts w:asciiTheme="minorHAnsi" w:hAnsiTheme="minorHAnsi" w:cs="Calibri"/>
          <w:sz w:val="22"/>
          <w:szCs w:val="22"/>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6A2CFC">
        <w:rPr>
          <w:rFonts w:asciiTheme="minorHAnsi" w:hAnsiTheme="minorHAnsi" w:cs="Calibri"/>
          <w:sz w:val="22"/>
          <w:szCs w:val="22"/>
          <w:lang w:val="en-GB"/>
        </w:rPr>
        <w:t>UN</w:t>
      </w:r>
      <w:proofErr w:type="gramEnd"/>
      <w:r w:rsidRPr="006A2CFC">
        <w:rPr>
          <w:rFonts w:asciiTheme="minorHAnsi" w:hAnsiTheme="minorHAnsi" w:cs="Calibri"/>
          <w:sz w:val="22"/>
          <w:szCs w:val="22"/>
          <w:lang w:val="en-GB"/>
        </w:rPr>
        <w:t xml:space="preserve"> and we</w:t>
      </w:r>
      <w:r w:rsidRPr="006A2CFC">
        <w:rPr>
          <w:rFonts w:asciiTheme="minorHAnsi" w:hAnsiTheme="minorHAnsi" w:cs="Calibri"/>
          <w:i/>
          <w:sz w:val="22"/>
          <w:szCs w:val="22"/>
          <w:lang w:val="en-GB"/>
        </w:rPr>
        <w:t xml:space="preserve"> </w:t>
      </w:r>
      <w:r w:rsidRPr="006A2CFC">
        <w:rPr>
          <w:rFonts w:asciiTheme="minorHAnsi" w:hAnsiTheme="minorHAnsi" w:cs="Calibri"/>
          <w:sz w:val="22"/>
          <w:szCs w:val="22"/>
        </w:rPr>
        <w:t>embrace the principles of the United Nations Supplier Code of Conduct and adhere to the principles of the United Nations Global Compact.</w:t>
      </w:r>
    </w:p>
    <w:p w14:paraId="2EE98015" w14:textId="77777777" w:rsidR="00C24720" w:rsidRPr="006A2CFC" w:rsidRDefault="00C24720" w:rsidP="00C24720">
      <w:pPr>
        <w:autoSpaceDE w:val="0"/>
        <w:autoSpaceDN w:val="0"/>
        <w:spacing w:before="120" w:after="120"/>
        <w:jc w:val="both"/>
        <w:rPr>
          <w:rFonts w:asciiTheme="minorHAnsi" w:hAnsiTheme="minorHAnsi" w:cs="Calibri"/>
          <w:sz w:val="22"/>
          <w:szCs w:val="22"/>
        </w:rPr>
      </w:pPr>
      <w:r w:rsidRPr="006A2CFC">
        <w:rPr>
          <w:rFonts w:asciiTheme="minorHAnsi" w:hAnsiTheme="minorHAnsi" w:cs="Calibri"/>
          <w:sz w:val="22"/>
          <w:szCs w:val="22"/>
        </w:rPr>
        <w:t xml:space="preserve">We declare that all the information and statements made in this </w:t>
      </w:r>
      <w:r w:rsidR="00AE59B3" w:rsidRPr="006A2CFC">
        <w:rPr>
          <w:rFonts w:asciiTheme="minorHAnsi" w:hAnsiTheme="minorHAnsi" w:cs="Calibri"/>
          <w:sz w:val="22"/>
          <w:szCs w:val="22"/>
        </w:rPr>
        <w:t>Bid</w:t>
      </w:r>
      <w:r w:rsidRPr="006A2CFC">
        <w:rPr>
          <w:rFonts w:asciiTheme="minorHAnsi" w:hAnsiTheme="minorHAnsi" w:cs="Calibri"/>
          <w:sz w:val="22"/>
          <w:szCs w:val="22"/>
        </w:rPr>
        <w:t xml:space="preserve"> are true and we accept that any misinterpretation or misrepresentation contained in this </w:t>
      </w:r>
      <w:r w:rsidR="00AE59B3" w:rsidRPr="006A2CFC">
        <w:rPr>
          <w:rFonts w:asciiTheme="minorHAnsi" w:hAnsiTheme="minorHAnsi" w:cs="Calibri"/>
          <w:sz w:val="22"/>
          <w:szCs w:val="22"/>
        </w:rPr>
        <w:t>Bid</w:t>
      </w:r>
      <w:r w:rsidRPr="006A2CFC">
        <w:rPr>
          <w:rFonts w:asciiTheme="minorHAnsi" w:hAnsiTheme="minorHAnsi" w:cs="Calibri"/>
          <w:sz w:val="22"/>
          <w:szCs w:val="22"/>
        </w:rPr>
        <w:t xml:space="preserve"> may lead to our disqualification and/or sanctioning by the UNDP. </w:t>
      </w:r>
    </w:p>
    <w:p w14:paraId="4EE3653E" w14:textId="77777777" w:rsidR="00C24720" w:rsidRPr="006A2CFC" w:rsidRDefault="00C24720" w:rsidP="00C24720">
      <w:pPr>
        <w:autoSpaceDE w:val="0"/>
        <w:autoSpaceDN w:val="0"/>
        <w:spacing w:before="120" w:after="120"/>
        <w:jc w:val="both"/>
        <w:rPr>
          <w:rFonts w:asciiTheme="minorHAnsi" w:hAnsiTheme="minorHAnsi" w:cs="Calibri"/>
          <w:sz w:val="22"/>
          <w:szCs w:val="22"/>
        </w:rPr>
      </w:pPr>
      <w:r w:rsidRPr="006A2CFC">
        <w:rPr>
          <w:rFonts w:asciiTheme="minorHAnsi" w:hAnsiTheme="minorHAnsi" w:cs="Calibri"/>
          <w:sz w:val="22"/>
          <w:szCs w:val="22"/>
        </w:rPr>
        <w:t xml:space="preserve">We offer to </w:t>
      </w:r>
      <w:r w:rsidR="0078584A" w:rsidRPr="006A2CFC">
        <w:rPr>
          <w:rFonts w:asciiTheme="minorHAnsi" w:hAnsiTheme="minorHAnsi" w:cs="Calibri"/>
          <w:sz w:val="22"/>
          <w:szCs w:val="22"/>
        </w:rPr>
        <w:t>supply the goods and related</w:t>
      </w:r>
      <w:r w:rsidRPr="006A2CFC">
        <w:rPr>
          <w:rFonts w:asciiTheme="minorHAnsi" w:hAnsiTheme="minorHAnsi" w:cs="Calibri"/>
          <w:sz w:val="22"/>
          <w:szCs w:val="22"/>
        </w:rPr>
        <w:t xml:space="preserve"> services in conformity with the Bidding documents, including the UNDP General Conditions of Contract and in accordance with the </w:t>
      </w:r>
      <w:r w:rsidR="009F499D" w:rsidRPr="006A2CFC">
        <w:rPr>
          <w:rFonts w:asciiTheme="minorHAnsi" w:hAnsiTheme="minorHAnsi" w:cs="Calibri"/>
          <w:sz w:val="22"/>
          <w:szCs w:val="22"/>
        </w:rPr>
        <w:t>Schedule of Requirements and Technical Specifications.</w:t>
      </w:r>
    </w:p>
    <w:p w14:paraId="04AFDD89" w14:textId="77777777" w:rsidR="00C24720" w:rsidRPr="006A2CFC" w:rsidRDefault="00C24720" w:rsidP="00C24720">
      <w:pPr>
        <w:autoSpaceDE w:val="0"/>
        <w:autoSpaceDN w:val="0"/>
        <w:spacing w:before="120" w:after="120"/>
        <w:jc w:val="both"/>
        <w:rPr>
          <w:rFonts w:asciiTheme="minorHAnsi" w:hAnsiTheme="minorHAnsi" w:cs="Calibri"/>
          <w:sz w:val="22"/>
          <w:szCs w:val="22"/>
        </w:rPr>
      </w:pPr>
      <w:r w:rsidRPr="006A2CFC">
        <w:rPr>
          <w:rFonts w:asciiTheme="minorHAnsi" w:hAnsiTheme="minorHAnsi" w:cs="Calibri"/>
          <w:sz w:val="22"/>
          <w:szCs w:val="22"/>
        </w:rPr>
        <w:t xml:space="preserve">Our </w:t>
      </w:r>
      <w:r w:rsidR="00AE59B3" w:rsidRPr="006A2CFC">
        <w:rPr>
          <w:rFonts w:asciiTheme="minorHAnsi" w:hAnsiTheme="minorHAnsi" w:cs="Calibri"/>
          <w:sz w:val="22"/>
          <w:szCs w:val="22"/>
        </w:rPr>
        <w:t>Bid</w:t>
      </w:r>
      <w:r w:rsidRPr="006A2CFC">
        <w:rPr>
          <w:rFonts w:asciiTheme="minorHAnsi" w:hAnsiTheme="minorHAnsi" w:cs="Calibri"/>
          <w:sz w:val="22"/>
          <w:szCs w:val="22"/>
        </w:rPr>
        <w:t xml:space="preserve"> shall be valid and remain binding upon us for the </w:t>
      </w:r>
      <w:r w:rsidR="007B4CF5" w:rsidRPr="006A2CFC">
        <w:rPr>
          <w:rFonts w:asciiTheme="minorHAnsi" w:hAnsiTheme="minorHAnsi" w:cs="Calibri"/>
          <w:sz w:val="22"/>
          <w:szCs w:val="22"/>
        </w:rPr>
        <w:t>period</w:t>
      </w:r>
      <w:r w:rsidRPr="006A2CFC">
        <w:rPr>
          <w:rFonts w:asciiTheme="minorHAnsi" w:hAnsiTheme="minorHAnsi" w:cs="Calibri"/>
          <w:sz w:val="22"/>
          <w:szCs w:val="22"/>
        </w:rPr>
        <w:t xml:space="preserve"> specified in the Bid Data Sheet. </w:t>
      </w:r>
    </w:p>
    <w:p w14:paraId="69D2745C" w14:textId="77777777" w:rsidR="00C24720" w:rsidRPr="006A2CFC" w:rsidRDefault="00C24720" w:rsidP="00C24720">
      <w:pPr>
        <w:spacing w:before="120" w:after="120"/>
        <w:jc w:val="both"/>
        <w:rPr>
          <w:rFonts w:asciiTheme="minorHAnsi" w:hAnsiTheme="minorHAnsi" w:cs="Calibri"/>
          <w:sz w:val="22"/>
          <w:szCs w:val="22"/>
        </w:rPr>
      </w:pPr>
      <w:r w:rsidRPr="006A2CFC">
        <w:rPr>
          <w:rFonts w:asciiTheme="minorHAnsi" w:hAnsiTheme="minorHAnsi" w:cs="Calibri"/>
          <w:sz w:val="22"/>
          <w:szCs w:val="22"/>
        </w:rPr>
        <w:t xml:space="preserve">We understand and recognize that you are not bound to accept any </w:t>
      </w:r>
      <w:r w:rsidR="00AE59B3" w:rsidRPr="006A2CFC">
        <w:rPr>
          <w:rFonts w:asciiTheme="minorHAnsi" w:hAnsiTheme="minorHAnsi" w:cs="Calibri"/>
          <w:sz w:val="22"/>
          <w:szCs w:val="22"/>
        </w:rPr>
        <w:t>Bid</w:t>
      </w:r>
      <w:r w:rsidRPr="006A2CFC">
        <w:rPr>
          <w:rFonts w:asciiTheme="minorHAnsi" w:hAnsiTheme="minorHAnsi" w:cs="Calibri"/>
          <w:sz w:val="22"/>
          <w:szCs w:val="22"/>
        </w:rPr>
        <w:t xml:space="preserve"> you receive.</w:t>
      </w:r>
    </w:p>
    <w:p w14:paraId="49C6D1FA" w14:textId="77777777" w:rsidR="00C24720" w:rsidRPr="006A2CFC" w:rsidRDefault="00C24720" w:rsidP="00C24720">
      <w:pPr>
        <w:autoSpaceDE w:val="0"/>
        <w:autoSpaceDN w:val="0"/>
        <w:spacing w:before="120" w:after="120"/>
        <w:jc w:val="both"/>
        <w:rPr>
          <w:rFonts w:asciiTheme="minorHAnsi" w:hAnsiTheme="minorHAnsi" w:cs="Calibri"/>
          <w:sz w:val="22"/>
          <w:szCs w:val="22"/>
        </w:rPr>
      </w:pPr>
      <w:r w:rsidRPr="006A2CFC">
        <w:rPr>
          <w:rFonts w:asciiTheme="minorHAnsi" w:hAnsiTheme="minorHAnsi" w:cs="Calibri"/>
          <w:sz w:val="22"/>
          <w:szCs w:val="22"/>
        </w:rPr>
        <w:t xml:space="preserve">I, the undersigned, certify that I am duly authorized by </w:t>
      </w:r>
      <w:r w:rsidRPr="006A2CFC">
        <w:rPr>
          <w:rFonts w:asciiTheme="minorHAnsi" w:hAnsiTheme="minorHAnsi" w:cs="Calibri"/>
          <w:bCs/>
          <w:sz w:val="22"/>
          <w:szCs w:val="22"/>
        </w:rPr>
        <w:fldChar w:fldCharType="begin">
          <w:ffData>
            <w:name w:val="Text1"/>
            <w:enabled/>
            <w:calcOnExit w:val="0"/>
            <w:textInput>
              <w:default w:val="[Insert Name of Bidder]]"/>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[Insert Name of Bidder]</w:t>
      </w:r>
      <w:r w:rsidRPr="006A2CFC">
        <w:rPr>
          <w:rFonts w:asciiTheme="minorHAnsi" w:hAnsiTheme="minorHAnsi" w:cs="Calibri"/>
          <w:bCs/>
          <w:sz w:val="22"/>
          <w:szCs w:val="22"/>
        </w:rPr>
        <w:fldChar w:fldCharType="end"/>
      </w:r>
      <w:r w:rsidRPr="006A2CFC">
        <w:rPr>
          <w:rFonts w:asciiTheme="minorHAnsi" w:hAnsiTheme="minorHAnsi" w:cs="Calibri"/>
          <w:sz w:val="22"/>
          <w:szCs w:val="22"/>
        </w:rPr>
        <w:t xml:space="preserve"> to sign this </w:t>
      </w:r>
      <w:r w:rsidR="00AE59B3" w:rsidRPr="006A2CFC">
        <w:rPr>
          <w:rFonts w:asciiTheme="minorHAnsi" w:hAnsiTheme="minorHAnsi" w:cs="Calibri"/>
          <w:sz w:val="22"/>
          <w:szCs w:val="22"/>
        </w:rPr>
        <w:t>Bid</w:t>
      </w:r>
      <w:r w:rsidRPr="006A2CFC">
        <w:rPr>
          <w:rFonts w:asciiTheme="minorHAnsi" w:hAnsiTheme="minorHAnsi" w:cs="Calibri"/>
          <w:sz w:val="22"/>
          <w:szCs w:val="22"/>
        </w:rPr>
        <w:t xml:space="preserve"> and bind it should UNDP accept this </w:t>
      </w:r>
      <w:r w:rsidR="00AE59B3" w:rsidRPr="006A2CFC">
        <w:rPr>
          <w:rFonts w:asciiTheme="minorHAnsi" w:hAnsiTheme="minorHAnsi" w:cs="Calibri"/>
          <w:sz w:val="22"/>
          <w:szCs w:val="22"/>
        </w:rPr>
        <w:t>Bid</w:t>
      </w:r>
      <w:r w:rsidRPr="006A2CFC">
        <w:rPr>
          <w:rFonts w:asciiTheme="minorHAnsi" w:hAnsiTheme="minorHAnsi" w:cs="Calibri"/>
          <w:sz w:val="22"/>
          <w:szCs w:val="22"/>
        </w:rPr>
        <w:t xml:space="preserve">. </w:t>
      </w:r>
    </w:p>
    <w:p w14:paraId="6B723484" w14:textId="77777777" w:rsidR="00C24720" w:rsidRPr="006A2CFC" w:rsidRDefault="00C24720" w:rsidP="00653394">
      <w:pPr>
        <w:tabs>
          <w:tab w:val="left" w:pos="990"/>
          <w:tab w:val="left" w:pos="5040"/>
          <w:tab w:val="left" w:pos="5850"/>
        </w:tabs>
        <w:spacing w:before="120" w:after="120"/>
        <w:rPr>
          <w:rFonts w:asciiTheme="minorHAnsi" w:hAnsiTheme="minorHAnsi" w:cs="Calibri"/>
          <w:color w:val="000000"/>
          <w:sz w:val="22"/>
          <w:szCs w:val="22"/>
          <w:lang w:val="en-AU"/>
        </w:rPr>
      </w:pPr>
      <w:r w:rsidRPr="006A2CFC">
        <w:rPr>
          <w:rFonts w:asciiTheme="minorHAnsi" w:hAnsiTheme="minorHAnsi" w:cs="Calibri"/>
          <w:color w:val="000000"/>
          <w:sz w:val="22"/>
          <w:szCs w:val="22"/>
          <w:lang w:val="en-AU"/>
        </w:rPr>
        <w:t xml:space="preserve">Name: </w:t>
      </w:r>
      <w:r w:rsidRPr="006A2CFC">
        <w:rPr>
          <w:rFonts w:asciiTheme="minorHAnsi" w:hAnsiTheme="minorHAnsi" w:cs="Calibri"/>
          <w:color w:val="000000"/>
          <w:sz w:val="22"/>
          <w:szCs w:val="22"/>
          <w:lang w:val="en-AU"/>
        </w:rPr>
        <w:tab/>
        <w:t>_____________________________________________________________</w:t>
      </w:r>
    </w:p>
    <w:p w14:paraId="17559DD9" w14:textId="77777777" w:rsidR="00C24720" w:rsidRPr="006A2CFC" w:rsidRDefault="00C24720" w:rsidP="00653394">
      <w:pPr>
        <w:tabs>
          <w:tab w:val="left" w:pos="990"/>
        </w:tabs>
        <w:spacing w:before="120" w:after="120"/>
        <w:rPr>
          <w:rFonts w:asciiTheme="minorHAnsi" w:hAnsiTheme="minorHAnsi" w:cs="Calibri"/>
          <w:color w:val="000000"/>
          <w:sz w:val="22"/>
          <w:szCs w:val="22"/>
          <w:lang w:val="en-AU"/>
        </w:rPr>
      </w:pPr>
      <w:r w:rsidRPr="006A2CFC">
        <w:rPr>
          <w:rFonts w:asciiTheme="minorHAnsi" w:hAnsiTheme="minorHAnsi" w:cs="Calibri"/>
          <w:color w:val="000000"/>
          <w:sz w:val="22"/>
          <w:szCs w:val="22"/>
          <w:lang w:val="en-AU"/>
        </w:rPr>
        <w:t xml:space="preserve">Title: </w:t>
      </w:r>
      <w:r w:rsidRPr="006A2CFC">
        <w:rPr>
          <w:rFonts w:asciiTheme="minorHAnsi" w:hAnsiTheme="minorHAnsi" w:cs="Calibri"/>
          <w:color w:val="000000"/>
          <w:sz w:val="22"/>
          <w:szCs w:val="22"/>
          <w:lang w:val="en-AU"/>
        </w:rPr>
        <w:tab/>
        <w:t>_____________________________________________________________</w:t>
      </w:r>
    </w:p>
    <w:p w14:paraId="4A9544E7" w14:textId="77777777" w:rsidR="00C24720" w:rsidRPr="006A2CFC" w:rsidRDefault="00C24720" w:rsidP="00653394">
      <w:pPr>
        <w:tabs>
          <w:tab w:val="left" w:pos="990"/>
        </w:tabs>
        <w:spacing w:before="120" w:after="120"/>
        <w:rPr>
          <w:rFonts w:asciiTheme="minorHAnsi" w:hAnsiTheme="minorHAnsi" w:cs="Calibri"/>
          <w:color w:val="000000"/>
          <w:sz w:val="22"/>
          <w:szCs w:val="22"/>
          <w:lang w:val="en-AU"/>
        </w:rPr>
      </w:pPr>
      <w:r w:rsidRPr="006A2CFC">
        <w:rPr>
          <w:rFonts w:asciiTheme="minorHAnsi" w:hAnsiTheme="minorHAnsi" w:cs="Calibri"/>
          <w:color w:val="000000"/>
          <w:sz w:val="22"/>
          <w:szCs w:val="22"/>
          <w:lang w:val="en-AU"/>
        </w:rPr>
        <w:t>Date:</w:t>
      </w:r>
      <w:r w:rsidRPr="006A2CFC">
        <w:rPr>
          <w:rFonts w:asciiTheme="minorHAnsi" w:hAnsiTheme="minorHAnsi" w:cs="Calibri"/>
          <w:color w:val="000000"/>
          <w:sz w:val="22"/>
          <w:szCs w:val="22"/>
          <w:lang w:val="en-AU"/>
        </w:rPr>
        <w:tab/>
        <w:t>_____________________________________________________________</w:t>
      </w:r>
    </w:p>
    <w:p w14:paraId="5B813F29" w14:textId="77777777" w:rsidR="00C24720" w:rsidRPr="006A2CFC" w:rsidRDefault="00C24720" w:rsidP="00653394">
      <w:pPr>
        <w:tabs>
          <w:tab w:val="left" w:pos="990"/>
        </w:tabs>
        <w:spacing w:before="120" w:after="120"/>
        <w:rPr>
          <w:rFonts w:asciiTheme="minorHAnsi" w:hAnsiTheme="minorHAnsi" w:cs="Calibri"/>
          <w:color w:val="000000"/>
          <w:sz w:val="22"/>
          <w:szCs w:val="22"/>
          <w:lang w:val="en-AU"/>
        </w:rPr>
      </w:pPr>
      <w:r w:rsidRPr="006A2CFC">
        <w:rPr>
          <w:rFonts w:asciiTheme="minorHAnsi" w:hAnsiTheme="minorHAnsi" w:cs="Calibri"/>
          <w:color w:val="000000"/>
          <w:sz w:val="22"/>
          <w:szCs w:val="22"/>
          <w:lang w:val="en-AU"/>
        </w:rPr>
        <w:t xml:space="preserve">Signature: </w:t>
      </w:r>
      <w:r w:rsidRPr="006A2CFC">
        <w:rPr>
          <w:rFonts w:asciiTheme="minorHAnsi" w:hAnsiTheme="minorHAnsi" w:cs="Calibri"/>
          <w:color w:val="000000"/>
          <w:sz w:val="22"/>
          <w:szCs w:val="22"/>
          <w:lang w:val="en-AU"/>
        </w:rPr>
        <w:tab/>
        <w:t>_____________________________________________________________</w:t>
      </w:r>
    </w:p>
    <w:p w14:paraId="086101A8" w14:textId="77777777" w:rsidR="00653394" w:rsidRPr="006A2CFC" w:rsidRDefault="00C24720" w:rsidP="00653394">
      <w:pPr>
        <w:keepNext/>
        <w:ind w:left="1440" w:firstLine="720"/>
        <w:rPr>
          <w:rFonts w:asciiTheme="minorHAnsi" w:hAnsiTheme="minorHAnsi" w:cs="Calibri"/>
          <w:color w:val="7F7F7F"/>
          <w:sz w:val="22"/>
          <w:szCs w:val="22"/>
          <w:lang w:val="en-AU"/>
        </w:rPr>
      </w:pPr>
      <w:r w:rsidRPr="006A2CFC">
        <w:rPr>
          <w:rFonts w:asciiTheme="minorHAnsi" w:hAnsiTheme="minorHAnsi" w:cs="Calibri"/>
          <w:color w:val="7F7F7F"/>
          <w:sz w:val="22"/>
          <w:szCs w:val="22"/>
          <w:lang w:val="en-AU"/>
        </w:rPr>
        <w:t>[</w:t>
      </w:r>
      <w:r w:rsidRPr="006A2CFC">
        <w:rPr>
          <w:rFonts w:asciiTheme="minorHAnsi" w:hAnsiTheme="minorHAnsi" w:cs="Calibri"/>
          <w:i/>
          <w:color w:val="7F7F7F"/>
          <w:sz w:val="22"/>
          <w:szCs w:val="22"/>
          <w:lang w:val="en-AU"/>
        </w:rPr>
        <w:t>Stamp with official stamp of the Bidder</w:t>
      </w:r>
    </w:p>
    <w:p w14:paraId="0C8943E1" w14:textId="77777777" w:rsidR="00897A24" w:rsidRPr="006A2CFC" w:rsidRDefault="00897A24" w:rsidP="00653394">
      <w:pPr>
        <w:keepNext/>
        <w:ind w:left="1440" w:firstLine="720"/>
        <w:rPr>
          <w:rFonts w:asciiTheme="minorHAnsi" w:hAnsiTheme="minorHAnsi" w:cs="Calibri"/>
          <w:color w:val="7F7F7F"/>
          <w:sz w:val="22"/>
          <w:szCs w:val="22"/>
          <w:lang w:val="en-AU"/>
        </w:rPr>
      </w:pPr>
    </w:p>
    <w:p w14:paraId="08FDCAE9" w14:textId="77777777" w:rsidR="00897A24" w:rsidRPr="006A2CFC" w:rsidRDefault="00897A24" w:rsidP="00897A24">
      <w:pPr>
        <w:keepNext/>
        <w:rPr>
          <w:rFonts w:asciiTheme="minorHAnsi" w:hAnsiTheme="minorHAnsi" w:cs="Calibri"/>
          <w:color w:val="7F7F7F"/>
          <w:sz w:val="22"/>
          <w:szCs w:val="22"/>
          <w:lang w:val="en-AU"/>
        </w:rPr>
        <w:sectPr w:rsidR="00897A24" w:rsidRPr="006A2CFC" w:rsidSect="00756A56">
          <w:footerReference w:type="default" r:id="rId30"/>
          <w:pgSz w:w="12240" w:h="15840"/>
          <w:pgMar w:top="630" w:right="1260" w:bottom="720" w:left="1260" w:header="720" w:footer="720" w:gutter="0"/>
          <w:cols w:space="720"/>
          <w:docGrid w:linePitch="360"/>
        </w:sectPr>
      </w:pPr>
    </w:p>
    <w:p w14:paraId="0B5DFAA7" w14:textId="77777777" w:rsidR="00897A24" w:rsidRPr="006A2CFC" w:rsidRDefault="00897A24" w:rsidP="00897A24">
      <w:pPr>
        <w:ind w:left="540" w:hanging="540"/>
        <w:jc w:val="both"/>
        <w:outlineLvl w:val="2"/>
        <w:rPr>
          <w:rFonts w:asciiTheme="minorHAnsi" w:hAnsiTheme="minorHAnsi" w:cs="Calibri"/>
          <w:b/>
          <w:color w:val="365F91"/>
          <w:sz w:val="22"/>
          <w:szCs w:val="22"/>
        </w:rPr>
      </w:pPr>
      <w:bookmarkStart w:id="80" w:name="_Toc526075194"/>
      <w:bookmarkStart w:id="81" w:name="_Toc105081167"/>
      <w:r w:rsidRPr="006A2CFC">
        <w:rPr>
          <w:rFonts w:asciiTheme="minorHAnsi" w:hAnsiTheme="minorHAnsi" w:cs="Calibri"/>
          <w:b/>
          <w:color w:val="365F91"/>
          <w:sz w:val="22"/>
          <w:szCs w:val="22"/>
        </w:rPr>
        <w:lastRenderedPageBreak/>
        <w:t xml:space="preserve">FORM B: </w:t>
      </w:r>
      <w:r w:rsidRPr="006A2CFC">
        <w:rPr>
          <w:rFonts w:asciiTheme="minorHAnsi" w:hAnsiTheme="minorHAnsi" w:cs="Calibri"/>
          <w:bCs/>
          <w:color w:val="365F91"/>
          <w:sz w:val="22"/>
          <w:szCs w:val="22"/>
        </w:rPr>
        <w:t>Bidder Information Form</w:t>
      </w:r>
      <w:bookmarkEnd w:id="80"/>
      <w:bookmarkEnd w:id="81"/>
    </w:p>
    <w:p w14:paraId="2F65A060" w14:textId="77777777" w:rsidR="00C24720" w:rsidRPr="006A2CFC" w:rsidRDefault="00C24720" w:rsidP="00C24720">
      <w:pPr>
        <w:rPr>
          <w:rFonts w:asciiTheme="minorHAnsi" w:hAnsiTheme="minorHAnsi" w:cs="Calibri"/>
          <w:color w:val="000000"/>
          <w:sz w:val="22"/>
          <w:szCs w:val="22"/>
          <w:lang w:val="en-AU"/>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left w:w="10" w:type="dxa"/>
          <w:right w:w="10" w:type="dxa"/>
        </w:tblCellMar>
        <w:tblLook w:val="04A0" w:firstRow="1" w:lastRow="0" w:firstColumn="1" w:lastColumn="0" w:noHBand="0" w:noVBand="1"/>
      </w:tblPr>
      <w:tblGrid>
        <w:gridCol w:w="3600"/>
        <w:gridCol w:w="5940"/>
      </w:tblGrid>
      <w:tr w:rsidR="00C24720" w:rsidRPr="006A2CFC" w14:paraId="51A17712" w14:textId="77777777" w:rsidTr="006750FB">
        <w:tc>
          <w:tcPr>
            <w:tcW w:w="3600" w:type="dxa"/>
            <w:shd w:val="clear" w:color="auto" w:fill="9BDEFF"/>
          </w:tcPr>
          <w:p w14:paraId="68C65631" w14:textId="77777777" w:rsidR="00C24720" w:rsidRPr="006A2CFC" w:rsidRDefault="00C24720" w:rsidP="00ED1C0A">
            <w:pPr>
              <w:spacing w:before="120" w:after="120"/>
              <w:ind w:left="185" w:right="65"/>
              <w:rPr>
                <w:rFonts w:asciiTheme="minorHAnsi" w:hAnsiTheme="minorHAnsi" w:cs="Calibri"/>
                <w:b/>
                <w:sz w:val="20"/>
                <w:szCs w:val="20"/>
              </w:rPr>
            </w:pPr>
            <w:r w:rsidRPr="006A2CFC">
              <w:rPr>
                <w:rFonts w:asciiTheme="minorHAnsi" w:hAnsiTheme="minorHAnsi" w:cs="Calibri"/>
                <w:b/>
                <w:sz w:val="20"/>
                <w:szCs w:val="20"/>
              </w:rPr>
              <w:t>Legal name of Bidder</w:t>
            </w:r>
          </w:p>
        </w:tc>
        <w:tc>
          <w:tcPr>
            <w:tcW w:w="5940" w:type="dxa"/>
          </w:tcPr>
          <w:p w14:paraId="1BE59568" w14:textId="77777777" w:rsidR="00C24720" w:rsidRPr="006A2CFC" w:rsidRDefault="00C24720" w:rsidP="00ED1C0A">
            <w:pPr>
              <w:spacing w:before="120" w:after="120"/>
              <w:ind w:left="95" w:right="155"/>
              <w:rPr>
                <w:rFonts w:asciiTheme="minorHAnsi" w:hAnsiTheme="minorHAnsi" w:cs="Calibri"/>
                <w:sz w:val="20"/>
                <w:szCs w:val="20"/>
              </w:rPr>
            </w:pP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p>
        </w:tc>
      </w:tr>
      <w:tr w:rsidR="00C24720" w:rsidRPr="006A2CFC" w14:paraId="69B7718F" w14:textId="77777777" w:rsidTr="006750FB">
        <w:tc>
          <w:tcPr>
            <w:tcW w:w="3600" w:type="dxa"/>
            <w:shd w:val="clear" w:color="auto" w:fill="9BDEFF"/>
          </w:tcPr>
          <w:p w14:paraId="3A61C189" w14:textId="77777777" w:rsidR="00C24720" w:rsidRPr="006A2CFC" w:rsidRDefault="00C24720" w:rsidP="00ED1C0A">
            <w:pPr>
              <w:spacing w:before="120" w:after="120"/>
              <w:ind w:left="185" w:right="65"/>
              <w:rPr>
                <w:rFonts w:asciiTheme="minorHAnsi" w:hAnsiTheme="minorHAnsi" w:cs="Calibri"/>
                <w:b/>
                <w:sz w:val="20"/>
                <w:szCs w:val="20"/>
              </w:rPr>
            </w:pPr>
            <w:r w:rsidRPr="006A2CFC">
              <w:rPr>
                <w:rFonts w:asciiTheme="minorHAnsi" w:hAnsiTheme="minorHAnsi" w:cs="Calibri"/>
                <w:b/>
                <w:spacing w:val="-2"/>
                <w:sz w:val="20"/>
                <w:szCs w:val="20"/>
              </w:rPr>
              <w:t>Legal address</w:t>
            </w:r>
          </w:p>
        </w:tc>
        <w:tc>
          <w:tcPr>
            <w:tcW w:w="5940" w:type="dxa"/>
          </w:tcPr>
          <w:p w14:paraId="534A6FFF" w14:textId="77777777" w:rsidR="00C24720" w:rsidRPr="006A2CFC" w:rsidRDefault="00C24720" w:rsidP="00ED1C0A">
            <w:pPr>
              <w:spacing w:before="120" w:after="120"/>
              <w:ind w:left="95" w:right="155"/>
              <w:rPr>
                <w:rFonts w:asciiTheme="minorHAnsi" w:hAnsiTheme="minorHAnsi" w:cs="Calibri"/>
                <w:sz w:val="20"/>
                <w:szCs w:val="20"/>
              </w:rPr>
            </w:pP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p>
        </w:tc>
      </w:tr>
      <w:tr w:rsidR="00C24720" w:rsidRPr="006A2CFC" w14:paraId="4E12631A" w14:textId="77777777" w:rsidTr="006750FB">
        <w:tc>
          <w:tcPr>
            <w:tcW w:w="3600" w:type="dxa"/>
            <w:shd w:val="clear" w:color="auto" w:fill="9BDEFF"/>
          </w:tcPr>
          <w:p w14:paraId="3D8C78AE" w14:textId="77777777" w:rsidR="00C24720" w:rsidRPr="006A2CFC" w:rsidRDefault="00C24720" w:rsidP="00ED1C0A">
            <w:pPr>
              <w:spacing w:before="120" w:after="120"/>
              <w:ind w:left="185" w:right="65"/>
              <w:rPr>
                <w:rFonts w:asciiTheme="minorHAnsi" w:hAnsiTheme="minorHAnsi" w:cs="Calibri"/>
                <w:b/>
                <w:sz w:val="20"/>
                <w:szCs w:val="20"/>
              </w:rPr>
            </w:pPr>
            <w:r w:rsidRPr="006A2CFC">
              <w:rPr>
                <w:rFonts w:asciiTheme="minorHAnsi" w:hAnsiTheme="minorHAnsi" w:cs="Calibri"/>
                <w:b/>
                <w:spacing w:val="-2"/>
                <w:sz w:val="20"/>
                <w:szCs w:val="20"/>
              </w:rPr>
              <w:t>Year of registration</w:t>
            </w:r>
          </w:p>
        </w:tc>
        <w:tc>
          <w:tcPr>
            <w:tcW w:w="5940" w:type="dxa"/>
          </w:tcPr>
          <w:p w14:paraId="50FE7D1B" w14:textId="77777777" w:rsidR="00C24720" w:rsidRPr="006A2CFC" w:rsidRDefault="00C24720" w:rsidP="00ED1C0A">
            <w:pPr>
              <w:spacing w:before="120" w:after="120"/>
              <w:ind w:left="95" w:right="155"/>
              <w:rPr>
                <w:rFonts w:asciiTheme="minorHAnsi" w:hAnsiTheme="minorHAnsi" w:cs="Calibri"/>
                <w:sz w:val="20"/>
                <w:szCs w:val="20"/>
              </w:rPr>
            </w:pP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p>
        </w:tc>
      </w:tr>
      <w:tr w:rsidR="00C24720" w:rsidRPr="006A2CFC" w14:paraId="65F20624" w14:textId="77777777" w:rsidTr="006750FB">
        <w:tc>
          <w:tcPr>
            <w:tcW w:w="3600" w:type="dxa"/>
            <w:shd w:val="clear" w:color="auto" w:fill="9BDEFF"/>
          </w:tcPr>
          <w:p w14:paraId="3270C4AC" w14:textId="77777777" w:rsidR="00C24720" w:rsidRPr="006A2CFC" w:rsidRDefault="00C24720" w:rsidP="00ED1C0A">
            <w:pPr>
              <w:spacing w:before="120" w:after="120"/>
              <w:ind w:left="185" w:right="65"/>
              <w:rPr>
                <w:rFonts w:asciiTheme="minorHAnsi" w:hAnsiTheme="minorHAnsi" w:cs="Calibri"/>
                <w:b/>
                <w:spacing w:val="-2"/>
                <w:sz w:val="20"/>
                <w:szCs w:val="20"/>
              </w:rPr>
            </w:pPr>
            <w:r w:rsidRPr="006A2CFC">
              <w:rPr>
                <w:rFonts w:asciiTheme="minorHAnsi" w:hAnsiTheme="minorHAnsi" w:cs="Calibri"/>
                <w:b/>
                <w:spacing w:val="-2"/>
                <w:sz w:val="20"/>
                <w:szCs w:val="20"/>
              </w:rPr>
              <w:t>Bidder’s Authorized Representative Information</w:t>
            </w:r>
          </w:p>
        </w:tc>
        <w:tc>
          <w:tcPr>
            <w:tcW w:w="5940" w:type="dxa"/>
          </w:tcPr>
          <w:p w14:paraId="2B35C75D" w14:textId="77777777" w:rsidR="00C24720" w:rsidRPr="006A2CFC" w:rsidRDefault="00C24720" w:rsidP="00ED1C0A">
            <w:pPr>
              <w:tabs>
                <w:tab w:val="left" w:pos="6015"/>
              </w:tabs>
              <w:suppressAutoHyphens/>
              <w:spacing w:before="40" w:after="40"/>
              <w:ind w:left="95" w:right="155"/>
              <w:rPr>
                <w:rFonts w:asciiTheme="minorHAnsi" w:hAnsiTheme="minorHAnsi" w:cs="Calibri"/>
                <w:b/>
                <w:color w:val="000000"/>
                <w:spacing w:val="-2"/>
                <w:sz w:val="20"/>
                <w:szCs w:val="20"/>
              </w:rPr>
            </w:pPr>
            <w:r w:rsidRPr="006A2CFC">
              <w:rPr>
                <w:rFonts w:asciiTheme="minorHAnsi" w:hAnsiTheme="minorHAnsi" w:cs="Calibri"/>
                <w:color w:val="000000"/>
                <w:spacing w:val="-2"/>
                <w:sz w:val="20"/>
                <w:szCs w:val="20"/>
              </w:rPr>
              <w:t xml:space="preserve">Name and Title: </w:t>
            </w: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r w:rsidRPr="006A2CFC">
              <w:rPr>
                <w:rFonts w:asciiTheme="minorHAnsi" w:hAnsiTheme="minorHAnsi" w:cs="Calibri"/>
                <w:color w:val="000000"/>
                <w:spacing w:val="-2"/>
                <w:sz w:val="20"/>
                <w:szCs w:val="20"/>
              </w:rPr>
              <w:t xml:space="preserve"> </w:t>
            </w:r>
          </w:p>
          <w:p w14:paraId="492DFC33" w14:textId="77777777" w:rsidR="00C24720" w:rsidRPr="006A2CFC" w:rsidRDefault="00C24720" w:rsidP="00ED1C0A">
            <w:pPr>
              <w:suppressAutoHyphens/>
              <w:spacing w:before="40" w:after="40"/>
              <w:ind w:left="95" w:right="155"/>
              <w:rPr>
                <w:rFonts w:asciiTheme="minorHAnsi" w:hAnsiTheme="minorHAnsi" w:cs="Calibri"/>
                <w:color w:val="000000"/>
                <w:spacing w:val="-2"/>
                <w:sz w:val="20"/>
                <w:szCs w:val="20"/>
              </w:rPr>
            </w:pPr>
            <w:r w:rsidRPr="006A2CFC">
              <w:rPr>
                <w:rFonts w:asciiTheme="minorHAnsi" w:hAnsiTheme="minorHAnsi" w:cs="Calibri"/>
                <w:color w:val="000000"/>
                <w:spacing w:val="-2"/>
                <w:sz w:val="20"/>
                <w:szCs w:val="20"/>
              </w:rPr>
              <w:t xml:space="preserve">Telephone numbers: </w:t>
            </w: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p>
          <w:p w14:paraId="0430F9F6" w14:textId="77777777" w:rsidR="00C24720" w:rsidRPr="006A2CFC" w:rsidRDefault="00C24720" w:rsidP="00ED1C0A">
            <w:pPr>
              <w:spacing w:before="40" w:after="40"/>
              <w:ind w:left="95" w:right="155"/>
              <w:rPr>
                <w:rFonts w:asciiTheme="minorHAnsi" w:hAnsiTheme="minorHAnsi" w:cs="Calibri"/>
                <w:sz w:val="20"/>
                <w:szCs w:val="20"/>
              </w:rPr>
            </w:pPr>
            <w:r w:rsidRPr="006A2CFC">
              <w:rPr>
                <w:rFonts w:asciiTheme="minorHAnsi" w:hAnsiTheme="minorHAnsi" w:cs="Calibri"/>
                <w:color w:val="000000"/>
                <w:spacing w:val="-2"/>
                <w:sz w:val="20"/>
                <w:szCs w:val="20"/>
              </w:rPr>
              <w:t xml:space="preserve">Email: </w:t>
            </w:r>
            <w:r w:rsidR="001060E1"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001060E1" w:rsidRPr="006A2CFC">
              <w:rPr>
                <w:rFonts w:asciiTheme="minorHAnsi" w:hAnsiTheme="minorHAnsi" w:cs="Calibri"/>
                <w:bCs/>
                <w:sz w:val="20"/>
                <w:szCs w:val="20"/>
              </w:rPr>
              <w:instrText xml:space="preserve"> FORMTEXT </w:instrText>
            </w:r>
            <w:r w:rsidR="001060E1" w:rsidRPr="006A2CFC">
              <w:rPr>
                <w:rFonts w:asciiTheme="minorHAnsi" w:hAnsiTheme="minorHAnsi" w:cs="Calibri"/>
                <w:bCs/>
                <w:sz w:val="20"/>
                <w:szCs w:val="20"/>
              </w:rPr>
            </w:r>
            <w:r w:rsidR="001060E1" w:rsidRPr="006A2CFC">
              <w:rPr>
                <w:rFonts w:asciiTheme="minorHAnsi" w:hAnsiTheme="minorHAnsi" w:cs="Calibri"/>
                <w:bCs/>
                <w:sz w:val="20"/>
                <w:szCs w:val="20"/>
              </w:rPr>
              <w:fldChar w:fldCharType="separate"/>
            </w:r>
            <w:r w:rsidR="001060E1" w:rsidRPr="006A2CFC">
              <w:rPr>
                <w:rFonts w:asciiTheme="minorHAnsi" w:hAnsiTheme="minorHAnsi" w:cs="Calibri"/>
                <w:bCs/>
                <w:noProof/>
                <w:sz w:val="20"/>
                <w:szCs w:val="20"/>
              </w:rPr>
              <w:t>[Complete]</w:t>
            </w:r>
            <w:r w:rsidR="001060E1" w:rsidRPr="006A2CFC">
              <w:rPr>
                <w:rFonts w:asciiTheme="minorHAnsi" w:hAnsiTheme="minorHAnsi" w:cs="Calibri"/>
                <w:bCs/>
                <w:sz w:val="20"/>
                <w:szCs w:val="20"/>
              </w:rPr>
              <w:fldChar w:fldCharType="end"/>
            </w:r>
          </w:p>
        </w:tc>
      </w:tr>
      <w:tr w:rsidR="00C24720" w:rsidRPr="006A2CFC" w14:paraId="66B159A1" w14:textId="77777777" w:rsidTr="006750FB">
        <w:tc>
          <w:tcPr>
            <w:tcW w:w="3600" w:type="dxa"/>
            <w:shd w:val="clear" w:color="auto" w:fill="9BDEFF"/>
          </w:tcPr>
          <w:p w14:paraId="10E280A0" w14:textId="77777777" w:rsidR="00C24720" w:rsidRPr="006A2CFC" w:rsidRDefault="00C24720" w:rsidP="00ED1C0A">
            <w:pPr>
              <w:spacing w:before="120" w:after="120"/>
              <w:ind w:left="185" w:right="65"/>
              <w:rPr>
                <w:rFonts w:asciiTheme="minorHAnsi" w:hAnsiTheme="minorHAnsi" w:cs="Calibri"/>
                <w:b/>
                <w:spacing w:val="-2"/>
                <w:sz w:val="20"/>
                <w:szCs w:val="20"/>
              </w:rPr>
            </w:pPr>
            <w:r w:rsidRPr="006A2CFC">
              <w:rPr>
                <w:rFonts w:asciiTheme="minorHAnsi" w:hAnsiTheme="minorHAnsi" w:cs="Calibri"/>
                <w:b/>
                <w:spacing w:val="-2"/>
                <w:sz w:val="20"/>
                <w:szCs w:val="20"/>
              </w:rPr>
              <w:t>Are you a UNGM registered vendor?</w:t>
            </w:r>
          </w:p>
        </w:tc>
        <w:tc>
          <w:tcPr>
            <w:tcW w:w="5940" w:type="dxa"/>
          </w:tcPr>
          <w:p w14:paraId="5C6D4307" w14:textId="77777777" w:rsidR="00C24720" w:rsidRPr="006A2CFC" w:rsidRDefault="00C24720" w:rsidP="00ED1C0A">
            <w:pPr>
              <w:spacing w:before="120" w:after="120"/>
              <w:ind w:left="95" w:right="155"/>
              <w:rPr>
                <w:rFonts w:asciiTheme="minorHAnsi" w:hAnsiTheme="minorHAnsi" w:cs="Calibri"/>
                <w:sz w:val="20"/>
                <w:szCs w:val="20"/>
              </w:rPr>
            </w:pPr>
            <w:r w:rsidRPr="006A2CFC">
              <w:rPr>
                <w:rFonts w:ascii="Segoe UI Symbol" w:eastAsia="MS Gothic" w:hAnsi="Segoe UI Symbol" w:cs="Segoe UI Symbol"/>
                <w:spacing w:val="-2"/>
                <w:sz w:val="20"/>
                <w:szCs w:val="20"/>
              </w:rPr>
              <w:t>☐</w:t>
            </w:r>
            <w:r w:rsidRPr="006A2CFC">
              <w:rPr>
                <w:rFonts w:asciiTheme="minorHAnsi" w:hAnsiTheme="minorHAnsi" w:cs="Calibri"/>
                <w:spacing w:val="-2"/>
                <w:sz w:val="20"/>
                <w:szCs w:val="20"/>
              </w:rPr>
              <w:t xml:space="preserve"> </w:t>
            </w:r>
            <w:proofErr w:type="gramStart"/>
            <w:r w:rsidRPr="006A2CFC">
              <w:rPr>
                <w:rFonts w:asciiTheme="minorHAnsi" w:hAnsiTheme="minorHAnsi" w:cs="Calibri"/>
                <w:spacing w:val="-2"/>
                <w:sz w:val="20"/>
                <w:szCs w:val="20"/>
              </w:rPr>
              <w:t>Yes</w:t>
            </w:r>
            <w:r w:rsidR="00BD1434" w:rsidRPr="006A2CFC">
              <w:rPr>
                <w:rFonts w:asciiTheme="minorHAnsi" w:hAnsiTheme="minorHAnsi" w:cs="Calibri"/>
                <w:spacing w:val="-2"/>
                <w:sz w:val="20"/>
                <w:szCs w:val="20"/>
              </w:rPr>
              <w:t xml:space="preserve"> </w:t>
            </w:r>
            <w:r w:rsidRPr="006A2CFC">
              <w:rPr>
                <w:rFonts w:asciiTheme="minorHAnsi" w:hAnsiTheme="minorHAnsi" w:cs="Calibri"/>
                <w:spacing w:val="-2"/>
                <w:sz w:val="20"/>
                <w:szCs w:val="20"/>
              </w:rPr>
              <w:t xml:space="preserve"> </w:t>
            </w:r>
            <w:r w:rsidRPr="006A2CFC">
              <w:rPr>
                <w:rFonts w:ascii="Segoe UI Symbol" w:eastAsia="MS Gothic" w:hAnsi="Segoe UI Symbol" w:cs="Segoe UI Symbol"/>
                <w:spacing w:val="-2"/>
                <w:sz w:val="20"/>
                <w:szCs w:val="20"/>
              </w:rPr>
              <w:t>☐</w:t>
            </w:r>
            <w:proofErr w:type="gramEnd"/>
            <w:r w:rsidRPr="006A2CFC">
              <w:rPr>
                <w:rFonts w:asciiTheme="minorHAnsi" w:hAnsiTheme="minorHAnsi" w:cs="Calibri"/>
                <w:spacing w:val="-2"/>
                <w:sz w:val="20"/>
                <w:szCs w:val="20"/>
              </w:rPr>
              <w:t xml:space="preserve"> No </w:t>
            </w:r>
            <w:r w:rsidRPr="006A2CFC">
              <w:rPr>
                <w:rFonts w:asciiTheme="minorHAnsi" w:hAnsiTheme="minorHAnsi" w:cs="Calibri"/>
                <w:spacing w:val="-2"/>
                <w:sz w:val="20"/>
                <w:szCs w:val="20"/>
              </w:rPr>
              <w:tab/>
              <w:t xml:space="preserve">If yes, </w:t>
            </w:r>
            <w:r w:rsidRPr="006A2CFC">
              <w:rPr>
                <w:rFonts w:asciiTheme="minorHAnsi" w:hAnsiTheme="minorHAnsi" w:cs="Calibri"/>
                <w:sz w:val="20"/>
                <w:szCs w:val="20"/>
              </w:rPr>
              <w:fldChar w:fldCharType="begin">
                <w:ffData>
                  <w:name w:val=""/>
                  <w:enabled/>
                  <w:calcOnExit w:val="0"/>
                  <w:textInput>
                    <w:default w:val="[insert UGNM vendor number]"/>
                  </w:textInput>
                </w:ffData>
              </w:fldChar>
            </w:r>
            <w:r w:rsidRPr="006A2CFC">
              <w:rPr>
                <w:rFonts w:asciiTheme="minorHAnsi" w:hAnsiTheme="minorHAnsi" w:cs="Calibri"/>
                <w:sz w:val="20"/>
                <w:szCs w:val="20"/>
              </w:rPr>
              <w:instrText xml:space="preserve"> FORMTEXT </w:instrText>
            </w:r>
            <w:r w:rsidRPr="006A2CFC">
              <w:rPr>
                <w:rFonts w:asciiTheme="minorHAnsi" w:hAnsiTheme="minorHAnsi" w:cs="Calibri"/>
                <w:sz w:val="20"/>
                <w:szCs w:val="20"/>
              </w:rPr>
            </w:r>
            <w:r w:rsidRPr="006A2CFC">
              <w:rPr>
                <w:rFonts w:asciiTheme="minorHAnsi" w:hAnsiTheme="minorHAnsi" w:cs="Calibri"/>
                <w:sz w:val="20"/>
                <w:szCs w:val="20"/>
              </w:rPr>
              <w:fldChar w:fldCharType="separate"/>
            </w:r>
            <w:r w:rsidRPr="006A2CFC">
              <w:rPr>
                <w:rFonts w:asciiTheme="minorHAnsi" w:hAnsiTheme="minorHAnsi" w:cs="Calibri"/>
                <w:noProof/>
                <w:sz w:val="20"/>
                <w:szCs w:val="20"/>
              </w:rPr>
              <w:t>[insert UGNM vendor number]</w:t>
            </w:r>
            <w:r w:rsidRPr="006A2CFC">
              <w:rPr>
                <w:rFonts w:asciiTheme="minorHAnsi" w:hAnsiTheme="minorHAnsi" w:cs="Calibri"/>
                <w:sz w:val="20"/>
                <w:szCs w:val="20"/>
              </w:rPr>
              <w:fldChar w:fldCharType="end"/>
            </w:r>
            <w:r w:rsidRPr="006A2CFC">
              <w:rPr>
                <w:rFonts w:asciiTheme="minorHAnsi" w:hAnsiTheme="minorHAnsi" w:cs="Calibri"/>
                <w:spacing w:val="-2"/>
                <w:sz w:val="20"/>
                <w:szCs w:val="20"/>
              </w:rPr>
              <w:t xml:space="preserve"> </w:t>
            </w:r>
          </w:p>
        </w:tc>
      </w:tr>
      <w:tr w:rsidR="00C24720" w:rsidRPr="006A2CFC" w14:paraId="5AC01AF5" w14:textId="77777777" w:rsidTr="006750FB">
        <w:tc>
          <w:tcPr>
            <w:tcW w:w="3600" w:type="dxa"/>
            <w:shd w:val="clear" w:color="auto" w:fill="9BDEFF"/>
            <w:vAlign w:val="center"/>
          </w:tcPr>
          <w:p w14:paraId="3CC85985" w14:textId="77777777" w:rsidR="00C24720" w:rsidRPr="006A2CFC" w:rsidRDefault="00C24720" w:rsidP="00ED1C0A">
            <w:pPr>
              <w:spacing w:before="120" w:after="120"/>
              <w:ind w:left="185" w:right="65"/>
              <w:rPr>
                <w:rFonts w:asciiTheme="minorHAnsi" w:hAnsiTheme="minorHAnsi" w:cs="Calibri"/>
                <w:b/>
                <w:spacing w:val="-2"/>
                <w:sz w:val="20"/>
                <w:szCs w:val="20"/>
              </w:rPr>
            </w:pPr>
            <w:r w:rsidRPr="006A2CFC">
              <w:rPr>
                <w:rFonts w:asciiTheme="minorHAnsi" w:hAnsiTheme="minorHAnsi" w:cs="Calibri"/>
                <w:b/>
                <w:color w:val="000000"/>
                <w:sz w:val="20"/>
                <w:szCs w:val="20"/>
              </w:rPr>
              <w:t>Are you a UNDP vendor?</w:t>
            </w:r>
          </w:p>
        </w:tc>
        <w:tc>
          <w:tcPr>
            <w:tcW w:w="5940" w:type="dxa"/>
          </w:tcPr>
          <w:p w14:paraId="6D1F0999" w14:textId="77777777" w:rsidR="00C24720" w:rsidRPr="006A2CFC" w:rsidRDefault="00C24720" w:rsidP="00ED1C0A">
            <w:pPr>
              <w:spacing w:before="120" w:after="120"/>
              <w:ind w:left="95" w:right="155"/>
              <w:rPr>
                <w:rFonts w:asciiTheme="minorHAnsi" w:hAnsiTheme="minorHAnsi" w:cs="Calibri"/>
                <w:spacing w:val="-2"/>
                <w:sz w:val="20"/>
                <w:szCs w:val="20"/>
              </w:rPr>
            </w:pPr>
            <w:r w:rsidRPr="006A2CFC">
              <w:rPr>
                <w:rFonts w:ascii="Segoe UI Symbol" w:eastAsia="MS Gothic" w:hAnsi="Segoe UI Symbol" w:cs="Segoe UI Symbol"/>
                <w:spacing w:val="-2"/>
                <w:sz w:val="20"/>
                <w:szCs w:val="20"/>
              </w:rPr>
              <w:t>☐</w:t>
            </w:r>
            <w:r w:rsidRPr="006A2CFC">
              <w:rPr>
                <w:rFonts w:asciiTheme="minorHAnsi" w:hAnsiTheme="minorHAnsi" w:cs="Calibri"/>
                <w:spacing w:val="-2"/>
                <w:sz w:val="20"/>
                <w:szCs w:val="20"/>
              </w:rPr>
              <w:t xml:space="preserve"> </w:t>
            </w:r>
            <w:proofErr w:type="gramStart"/>
            <w:r w:rsidRPr="006A2CFC">
              <w:rPr>
                <w:rFonts w:asciiTheme="minorHAnsi" w:hAnsiTheme="minorHAnsi" w:cs="Calibri"/>
                <w:spacing w:val="-2"/>
                <w:sz w:val="20"/>
                <w:szCs w:val="20"/>
              </w:rPr>
              <w:t>Yes</w:t>
            </w:r>
            <w:r w:rsidR="00BD1434" w:rsidRPr="006A2CFC">
              <w:rPr>
                <w:rFonts w:asciiTheme="minorHAnsi" w:hAnsiTheme="minorHAnsi" w:cs="Calibri"/>
                <w:spacing w:val="-2"/>
                <w:sz w:val="20"/>
                <w:szCs w:val="20"/>
              </w:rPr>
              <w:t xml:space="preserve"> </w:t>
            </w:r>
            <w:r w:rsidRPr="006A2CFC">
              <w:rPr>
                <w:rFonts w:asciiTheme="minorHAnsi" w:hAnsiTheme="minorHAnsi" w:cs="Calibri"/>
                <w:spacing w:val="-2"/>
                <w:sz w:val="20"/>
                <w:szCs w:val="20"/>
              </w:rPr>
              <w:t xml:space="preserve"> </w:t>
            </w:r>
            <w:r w:rsidRPr="006A2CFC">
              <w:rPr>
                <w:rFonts w:ascii="Segoe UI Symbol" w:eastAsia="MS Gothic" w:hAnsi="Segoe UI Symbol" w:cs="Segoe UI Symbol"/>
                <w:spacing w:val="-2"/>
                <w:sz w:val="20"/>
                <w:szCs w:val="20"/>
              </w:rPr>
              <w:t>☐</w:t>
            </w:r>
            <w:proofErr w:type="gramEnd"/>
            <w:r w:rsidRPr="006A2CFC">
              <w:rPr>
                <w:rFonts w:asciiTheme="minorHAnsi" w:hAnsiTheme="minorHAnsi" w:cs="Calibri"/>
                <w:spacing w:val="-2"/>
                <w:sz w:val="20"/>
                <w:szCs w:val="20"/>
              </w:rPr>
              <w:t xml:space="preserve"> No </w:t>
            </w:r>
            <w:r w:rsidRPr="006A2CFC">
              <w:rPr>
                <w:rFonts w:asciiTheme="minorHAnsi" w:hAnsiTheme="minorHAnsi" w:cs="Calibri"/>
                <w:spacing w:val="-2"/>
                <w:sz w:val="20"/>
                <w:szCs w:val="20"/>
              </w:rPr>
              <w:tab/>
              <w:t xml:space="preserve">If yes, </w:t>
            </w:r>
            <w:r w:rsidRPr="006A2CFC">
              <w:rPr>
                <w:rFonts w:asciiTheme="minorHAnsi" w:hAnsiTheme="minorHAnsi" w:cs="Calibri"/>
                <w:sz w:val="20"/>
                <w:szCs w:val="20"/>
              </w:rPr>
              <w:fldChar w:fldCharType="begin">
                <w:ffData>
                  <w:name w:val=""/>
                  <w:enabled/>
                  <w:calcOnExit w:val="0"/>
                  <w:textInput>
                    <w:default w:val="[insert UNDP vendor number]"/>
                  </w:textInput>
                </w:ffData>
              </w:fldChar>
            </w:r>
            <w:r w:rsidRPr="006A2CFC">
              <w:rPr>
                <w:rFonts w:asciiTheme="minorHAnsi" w:hAnsiTheme="minorHAnsi" w:cs="Calibri"/>
                <w:sz w:val="20"/>
                <w:szCs w:val="20"/>
              </w:rPr>
              <w:instrText xml:space="preserve"> FORMTEXT </w:instrText>
            </w:r>
            <w:r w:rsidRPr="006A2CFC">
              <w:rPr>
                <w:rFonts w:asciiTheme="minorHAnsi" w:hAnsiTheme="minorHAnsi" w:cs="Calibri"/>
                <w:sz w:val="20"/>
                <w:szCs w:val="20"/>
              </w:rPr>
            </w:r>
            <w:r w:rsidRPr="006A2CFC">
              <w:rPr>
                <w:rFonts w:asciiTheme="minorHAnsi" w:hAnsiTheme="minorHAnsi" w:cs="Calibri"/>
                <w:sz w:val="20"/>
                <w:szCs w:val="20"/>
              </w:rPr>
              <w:fldChar w:fldCharType="separate"/>
            </w:r>
            <w:r w:rsidRPr="006A2CFC">
              <w:rPr>
                <w:rFonts w:asciiTheme="minorHAnsi" w:hAnsiTheme="minorHAnsi" w:cs="Calibri"/>
                <w:noProof/>
                <w:sz w:val="20"/>
                <w:szCs w:val="20"/>
              </w:rPr>
              <w:t>[insert UNDP vendor number]</w:t>
            </w:r>
            <w:r w:rsidRPr="006A2CFC">
              <w:rPr>
                <w:rFonts w:asciiTheme="minorHAnsi" w:hAnsiTheme="minorHAnsi" w:cs="Calibri"/>
                <w:sz w:val="20"/>
                <w:szCs w:val="20"/>
              </w:rPr>
              <w:fldChar w:fldCharType="end"/>
            </w:r>
            <w:r w:rsidRPr="006A2CFC">
              <w:rPr>
                <w:rFonts w:asciiTheme="minorHAnsi" w:hAnsiTheme="minorHAnsi" w:cs="Calibri"/>
                <w:spacing w:val="-2"/>
                <w:sz w:val="20"/>
                <w:szCs w:val="20"/>
              </w:rPr>
              <w:t xml:space="preserve"> </w:t>
            </w:r>
          </w:p>
        </w:tc>
      </w:tr>
      <w:tr w:rsidR="00C24720" w:rsidRPr="006A2CFC" w14:paraId="60C10AEF" w14:textId="77777777" w:rsidTr="006750FB">
        <w:tc>
          <w:tcPr>
            <w:tcW w:w="3600" w:type="dxa"/>
            <w:shd w:val="clear" w:color="auto" w:fill="9BDEFF"/>
          </w:tcPr>
          <w:p w14:paraId="16D703E5" w14:textId="77777777" w:rsidR="00C24720" w:rsidRPr="006A2CFC" w:rsidRDefault="00C24720" w:rsidP="00ED1C0A">
            <w:pPr>
              <w:spacing w:before="120" w:after="120"/>
              <w:ind w:left="185" w:right="65"/>
              <w:rPr>
                <w:rFonts w:asciiTheme="minorHAnsi" w:hAnsiTheme="minorHAnsi" w:cs="Calibri"/>
                <w:b/>
                <w:sz w:val="20"/>
                <w:szCs w:val="20"/>
              </w:rPr>
            </w:pPr>
            <w:r w:rsidRPr="006A2CFC">
              <w:rPr>
                <w:rFonts w:asciiTheme="minorHAnsi" w:hAnsiTheme="minorHAnsi" w:cs="Calibri"/>
                <w:b/>
                <w:spacing w:val="-2"/>
                <w:sz w:val="20"/>
                <w:szCs w:val="20"/>
              </w:rPr>
              <w:t>Countries of operation</w:t>
            </w:r>
          </w:p>
        </w:tc>
        <w:tc>
          <w:tcPr>
            <w:tcW w:w="5940" w:type="dxa"/>
          </w:tcPr>
          <w:p w14:paraId="51BD2854" w14:textId="77777777" w:rsidR="00C24720" w:rsidRPr="006A2CFC" w:rsidRDefault="00C24720" w:rsidP="00ED1C0A">
            <w:pPr>
              <w:spacing w:before="120" w:after="120"/>
              <w:ind w:left="95" w:right="155"/>
              <w:rPr>
                <w:rFonts w:asciiTheme="minorHAnsi" w:hAnsiTheme="minorHAnsi" w:cs="Calibri"/>
                <w:sz w:val="20"/>
                <w:szCs w:val="20"/>
              </w:rPr>
            </w:pP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p>
        </w:tc>
      </w:tr>
      <w:tr w:rsidR="00C24720" w:rsidRPr="006A2CFC" w14:paraId="24E7DFAA" w14:textId="77777777" w:rsidTr="006750FB">
        <w:tc>
          <w:tcPr>
            <w:tcW w:w="3600" w:type="dxa"/>
            <w:shd w:val="clear" w:color="auto" w:fill="9BDEFF"/>
          </w:tcPr>
          <w:p w14:paraId="68CD6CA8" w14:textId="77777777" w:rsidR="00C24720" w:rsidRPr="006A2CFC" w:rsidRDefault="00C24720" w:rsidP="00ED1C0A">
            <w:pPr>
              <w:spacing w:before="120" w:after="120"/>
              <w:ind w:left="185" w:right="65"/>
              <w:rPr>
                <w:rFonts w:asciiTheme="minorHAnsi" w:hAnsiTheme="minorHAnsi" w:cs="Calibri"/>
                <w:b/>
                <w:sz w:val="20"/>
                <w:szCs w:val="20"/>
              </w:rPr>
            </w:pPr>
            <w:r w:rsidRPr="006A2CFC">
              <w:rPr>
                <w:rFonts w:asciiTheme="minorHAnsi" w:hAnsiTheme="minorHAnsi" w:cs="Calibri"/>
                <w:b/>
                <w:spacing w:val="-2"/>
                <w:sz w:val="20"/>
                <w:szCs w:val="20"/>
              </w:rPr>
              <w:t>No. of full-time employees</w:t>
            </w:r>
          </w:p>
        </w:tc>
        <w:tc>
          <w:tcPr>
            <w:tcW w:w="5940" w:type="dxa"/>
          </w:tcPr>
          <w:p w14:paraId="2BCE5036" w14:textId="77777777" w:rsidR="00C24720" w:rsidRPr="006A2CFC" w:rsidRDefault="00C24720" w:rsidP="00ED1C0A">
            <w:pPr>
              <w:spacing w:before="120" w:after="120"/>
              <w:ind w:left="95" w:right="155"/>
              <w:rPr>
                <w:rFonts w:asciiTheme="minorHAnsi" w:hAnsiTheme="minorHAnsi" w:cs="Calibri"/>
                <w:sz w:val="20"/>
                <w:szCs w:val="20"/>
              </w:rPr>
            </w:pP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p>
        </w:tc>
      </w:tr>
      <w:tr w:rsidR="00C24720" w:rsidRPr="006A2CFC" w14:paraId="2FD65F97" w14:textId="77777777" w:rsidTr="006750FB">
        <w:trPr>
          <w:trHeight w:val="814"/>
        </w:trPr>
        <w:tc>
          <w:tcPr>
            <w:tcW w:w="3600" w:type="dxa"/>
            <w:shd w:val="clear" w:color="auto" w:fill="9BDEFF"/>
          </w:tcPr>
          <w:p w14:paraId="6E7C5180" w14:textId="77777777" w:rsidR="00C24720" w:rsidRPr="006A2CFC" w:rsidRDefault="00C24720" w:rsidP="00ED1C0A">
            <w:pPr>
              <w:suppressAutoHyphens/>
              <w:spacing w:before="120" w:after="120"/>
              <w:ind w:left="185" w:right="65"/>
              <w:rPr>
                <w:rFonts w:asciiTheme="minorHAnsi" w:hAnsiTheme="minorHAnsi" w:cs="Calibri"/>
                <w:b/>
                <w:spacing w:val="-2"/>
                <w:sz w:val="20"/>
                <w:szCs w:val="20"/>
              </w:rPr>
            </w:pPr>
            <w:r w:rsidRPr="006A2CFC">
              <w:rPr>
                <w:rFonts w:asciiTheme="minorHAnsi" w:hAnsiTheme="minorHAnsi" w:cs="Calibri"/>
                <w:b/>
                <w:spacing w:val="-2"/>
                <w:sz w:val="20"/>
                <w:szCs w:val="20"/>
              </w:rPr>
              <w:t>Quality Assurance Certification (</w:t>
            </w:r>
            <w:proofErr w:type="gramStart"/>
            <w:r w:rsidRPr="006A2CFC">
              <w:rPr>
                <w:rFonts w:asciiTheme="minorHAnsi" w:hAnsiTheme="minorHAnsi" w:cs="Calibri"/>
                <w:b/>
                <w:spacing w:val="-2"/>
                <w:sz w:val="20"/>
                <w:szCs w:val="20"/>
              </w:rPr>
              <w:t>e.g.</w:t>
            </w:r>
            <w:proofErr w:type="gramEnd"/>
            <w:r w:rsidRPr="006A2CFC">
              <w:rPr>
                <w:rFonts w:asciiTheme="minorHAnsi" w:hAnsiTheme="minorHAnsi" w:cs="Calibri"/>
                <w:b/>
                <w:spacing w:val="-2"/>
                <w:sz w:val="20"/>
                <w:szCs w:val="20"/>
              </w:rPr>
              <w:t xml:space="preserve"> ISO 9000 or Equivalent)</w:t>
            </w:r>
            <w:r w:rsidR="00BD1434" w:rsidRPr="006A2CFC">
              <w:rPr>
                <w:rFonts w:asciiTheme="minorHAnsi" w:hAnsiTheme="minorHAnsi" w:cs="Calibri"/>
                <w:b/>
                <w:spacing w:val="-2"/>
                <w:sz w:val="20"/>
                <w:szCs w:val="20"/>
              </w:rPr>
              <w:t xml:space="preserve"> </w:t>
            </w:r>
            <w:r w:rsidRPr="006A2CFC">
              <w:rPr>
                <w:rFonts w:asciiTheme="minorHAnsi" w:hAnsiTheme="minorHAnsi" w:cs="Calibri"/>
                <w:i/>
                <w:spacing w:val="-2"/>
                <w:sz w:val="20"/>
                <w:szCs w:val="20"/>
              </w:rPr>
              <w:t>(If yes, provide a Copy of the valid Certificate):</w:t>
            </w:r>
          </w:p>
        </w:tc>
        <w:tc>
          <w:tcPr>
            <w:tcW w:w="5940" w:type="dxa"/>
          </w:tcPr>
          <w:p w14:paraId="324F860D" w14:textId="77777777" w:rsidR="00C24720" w:rsidRPr="006A2CFC" w:rsidRDefault="00C24720" w:rsidP="00ED1C0A">
            <w:pPr>
              <w:spacing w:before="120" w:after="120"/>
              <w:ind w:left="95" w:right="155"/>
              <w:rPr>
                <w:rFonts w:asciiTheme="minorHAnsi" w:hAnsiTheme="minorHAnsi" w:cs="Calibri"/>
                <w:sz w:val="20"/>
                <w:szCs w:val="20"/>
              </w:rPr>
            </w:pP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p>
        </w:tc>
      </w:tr>
      <w:tr w:rsidR="00C24720" w:rsidRPr="006A2CFC" w14:paraId="767D576A" w14:textId="77777777" w:rsidTr="006750FB">
        <w:trPr>
          <w:trHeight w:val="1147"/>
        </w:trPr>
        <w:tc>
          <w:tcPr>
            <w:tcW w:w="3600" w:type="dxa"/>
            <w:shd w:val="clear" w:color="auto" w:fill="9BDEFF"/>
          </w:tcPr>
          <w:p w14:paraId="4E1DE68B" w14:textId="77777777" w:rsidR="00C24720" w:rsidRPr="006A2CFC" w:rsidRDefault="00C24720" w:rsidP="00ED1C0A">
            <w:pPr>
              <w:suppressAutoHyphens/>
              <w:spacing w:before="120" w:after="120"/>
              <w:ind w:left="185" w:right="65"/>
              <w:rPr>
                <w:rFonts w:asciiTheme="minorHAnsi" w:hAnsiTheme="minorHAnsi" w:cs="Calibri"/>
                <w:spacing w:val="-2"/>
                <w:sz w:val="20"/>
                <w:szCs w:val="20"/>
              </w:rPr>
            </w:pPr>
            <w:r w:rsidRPr="006A2CFC">
              <w:rPr>
                <w:rFonts w:asciiTheme="minorHAnsi" w:hAnsiTheme="minorHAnsi" w:cs="Calibri"/>
                <w:b/>
                <w:spacing w:val="-2"/>
                <w:sz w:val="20"/>
                <w:szCs w:val="20"/>
              </w:rPr>
              <w:t xml:space="preserve">Does your Company hold any accreditation such as ISO 14001 </w:t>
            </w:r>
            <w:r w:rsidR="003755CD" w:rsidRPr="006A2CFC">
              <w:rPr>
                <w:rFonts w:asciiTheme="minorHAnsi" w:hAnsiTheme="minorHAnsi" w:cs="Calibri"/>
                <w:b/>
                <w:spacing w:val="-2"/>
                <w:sz w:val="20"/>
                <w:szCs w:val="20"/>
              </w:rPr>
              <w:t xml:space="preserve">or ISO 14064 or equivalent </w:t>
            </w:r>
            <w:r w:rsidRPr="006A2CFC">
              <w:rPr>
                <w:rFonts w:asciiTheme="minorHAnsi" w:hAnsiTheme="minorHAnsi" w:cs="Calibri"/>
                <w:b/>
                <w:spacing w:val="-2"/>
                <w:sz w:val="20"/>
                <w:szCs w:val="20"/>
              </w:rPr>
              <w:t xml:space="preserve">related to the environment? </w:t>
            </w:r>
            <w:r w:rsidRPr="006A2CFC">
              <w:rPr>
                <w:rFonts w:asciiTheme="minorHAnsi" w:hAnsiTheme="minorHAnsi" w:cs="Calibri"/>
                <w:i/>
                <w:spacing w:val="-2"/>
                <w:sz w:val="20"/>
                <w:szCs w:val="20"/>
              </w:rPr>
              <w:t>(If yes, provide a Copy of the valid Certificate):</w:t>
            </w:r>
          </w:p>
        </w:tc>
        <w:tc>
          <w:tcPr>
            <w:tcW w:w="5940" w:type="dxa"/>
          </w:tcPr>
          <w:p w14:paraId="6C222F4C" w14:textId="77777777" w:rsidR="00C24720" w:rsidRPr="006A2CFC" w:rsidRDefault="00C24720" w:rsidP="00ED1C0A">
            <w:pPr>
              <w:spacing w:before="120" w:after="120"/>
              <w:ind w:left="95" w:right="155"/>
              <w:rPr>
                <w:rFonts w:asciiTheme="minorHAnsi" w:hAnsiTheme="minorHAnsi" w:cs="Calibri"/>
                <w:sz w:val="20"/>
                <w:szCs w:val="20"/>
              </w:rPr>
            </w:pP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p>
        </w:tc>
      </w:tr>
      <w:tr w:rsidR="00C24720" w:rsidRPr="006A2CFC" w14:paraId="72FEA892" w14:textId="77777777" w:rsidTr="006750FB">
        <w:tc>
          <w:tcPr>
            <w:tcW w:w="3600" w:type="dxa"/>
            <w:shd w:val="clear" w:color="auto" w:fill="9BDEFF"/>
          </w:tcPr>
          <w:p w14:paraId="418F716C" w14:textId="77777777" w:rsidR="00C24720" w:rsidRPr="006A2CFC" w:rsidRDefault="00C24720" w:rsidP="00ED1C0A">
            <w:pPr>
              <w:suppressAutoHyphens/>
              <w:spacing w:before="120" w:after="120"/>
              <w:ind w:left="185" w:right="65"/>
              <w:rPr>
                <w:rFonts w:asciiTheme="minorHAnsi" w:hAnsiTheme="minorHAnsi" w:cs="Calibri"/>
                <w:spacing w:val="-2"/>
                <w:sz w:val="20"/>
                <w:szCs w:val="20"/>
              </w:rPr>
            </w:pPr>
            <w:r w:rsidRPr="006A2CFC">
              <w:rPr>
                <w:rFonts w:asciiTheme="minorHAnsi" w:hAnsiTheme="minorHAnsi" w:cs="Calibri"/>
                <w:b/>
                <w:spacing w:val="-2"/>
                <w:sz w:val="20"/>
                <w:szCs w:val="20"/>
              </w:rPr>
              <w:t xml:space="preserve">Does your Company have a written Statement of its Environmental Policy? </w:t>
            </w:r>
            <w:r w:rsidRPr="006A2CFC">
              <w:rPr>
                <w:rFonts w:asciiTheme="minorHAnsi" w:hAnsiTheme="minorHAnsi" w:cs="Calibri"/>
                <w:i/>
                <w:spacing w:val="-2"/>
                <w:sz w:val="20"/>
                <w:szCs w:val="20"/>
              </w:rPr>
              <w:t>(If yes, provide a Copy)</w:t>
            </w:r>
          </w:p>
        </w:tc>
        <w:tc>
          <w:tcPr>
            <w:tcW w:w="5940" w:type="dxa"/>
          </w:tcPr>
          <w:p w14:paraId="36FF1613" w14:textId="77777777" w:rsidR="00C24720" w:rsidRPr="006A2CFC" w:rsidRDefault="00C24720" w:rsidP="00ED1C0A">
            <w:pPr>
              <w:spacing w:before="120" w:after="120"/>
              <w:ind w:left="95" w:right="155"/>
              <w:rPr>
                <w:rFonts w:asciiTheme="minorHAnsi" w:hAnsiTheme="minorHAnsi" w:cs="Calibri"/>
                <w:sz w:val="20"/>
                <w:szCs w:val="20"/>
              </w:rPr>
            </w:pP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p>
        </w:tc>
      </w:tr>
      <w:tr w:rsidR="005F6072" w:rsidRPr="006A2CFC" w14:paraId="3C59D915" w14:textId="77777777" w:rsidTr="006750FB">
        <w:tc>
          <w:tcPr>
            <w:tcW w:w="3600" w:type="dxa"/>
            <w:shd w:val="clear" w:color="auto" w:fill="9BDEFF"/>
          </w:tcPr>
          <w:p w14:paraId="2E95E8CB" w14:textId="77777777" w:rsidR="005F6072" w:rsidRPr="006A2CFC" w:rsidRDefault="005F6072" w:rsidP="00ED1C0A">
            <w:pPr>
              <w:suppressAutoHyphens/>
              <w:spacing w:before="120" w:after="120"/>
              <w:ind w:left="185" w:right="65"/>
              <w:rPr>
                <w:rFonts w:asciiTheme="minorHAnsi" w:hAnsiTheme="minorHAnsi" w:cs="Calibri"/>
                <w:b/>
                <w:spacing w:val="-2"/>
                <w:sz w:val="20"/>
                <w:szCs w:val="20"/>
              </w:rPr>
            </w:pPr>
            <w:r w:rsidRPr="006A2CFC">
              <w:rPr>
                <w:rFonts w:asciiTheme="minorHAnsi" w:hAnsiTheme="minorHAnsi" w:cs="Calibri"/>
                <w:b/>
                <w:spacing w:val="-2"/>
                <w:sz w:val="20"/>
                <w:szCs w:val="20"/>
              </w:rPr>
              <w:t xml:space="preserve">Does your </w:t>
            </w:r>
            <w:r w:rsidR="001060E1" w:rsidRPr="006A2CFC">
              <w:rPr>
                <w:rFonts w:asciiTheme="minorHAnsi" w:hAnsiTheme="minorHAnsi" w:cs="Calibri"/>
                <w:b/>
                <w:spacing w:val="-2"/>
                <w:sz w:val="20"/>
                <w:szCs w:val="20"/>
              </w:rPr>
              <w:t>organization</w:t>
            </w:r>
            <w:r w:rsidR="00BD1434" w:rsidRPr="006A2CFC">
              <w:rPr>
                <w:rFonts w:asciiTheme="minorHAnsi" w:hAnsiTheme="minorHAnsi" w:cs="Calibri"/>
                <w:b/>
                <w:spacing w:val="-2"/>
                <w:sz w:val="20"/>
                <w:szCs w:val="20"/>
              </w:rPr>
              <w:t xml:space="preserve"> </w:t>
            </w:r>
            <w:r w:rsidRPr="006A2CFC">
              <w:rPr>
                <w:rFonts w:asciiTheme="minorHAnsi" w:hAnsiTheme="minorHAnsi" w:cs="Calibri"/>
                <w:b/>
                <w:spacing w:val="-2"/>
                <w:sz w:val="20"/>
                <w:szCs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4810820C" w14:textId="77777777" w:rsidR="005F6072" w:rsidRPr="006A2CFC" w:rsidRDefault="005F6072" w:rsidP="00ED1C0A">
            <w:pPr>
              <w:spacing w:before="120" w:after="120"/>
              <w:ind w:left="95" w:right="155"/>
              <w:rPr>
                <w:rFonts w:asciiTheme="minorHAnsi" w:hAnsiTheme="minorHAnsi" w:cs="Calibri"/>
                <w:bCs/>
                <w:sz w:val="20"/>
                <w:szCs w:val="20"/>
              </w:rPr>
            </w:pP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p>
        </w:tc>
      </w:tr>
      <w:tr w:rsidR="006620F0" w:rsidRPr="006A2CFC" w14:paraId="2FCDB156" w14:textId="77777777" w:rsidTr="006750FB">
        <w:tc>
          <w:tcPr>
            <w:tcW w:w="3600" w:type="dxa"/>
            <w:shd w:val="clear" w:color="auto" w:fill="9BDEFF"/>
          </w:tcPr>
          <w:p w14:paraId="5DE9C27C" w14:textId="77777777" w:rsidR="006620F0" w:rsidRPr="006A2CFC" w:rsidRDefault="005F6072" w:rsidP="00ED1C0A">
            <w:pPr>
              <w:suppressAutoHyphens/>
              <w:spacing w:before="120" w:after="120"/>
              <w:ind w:left="185" w:right="65"/>
              <w:rPr>
                <w:rFonts w:asciiTheme="minorHAnsi" w:hAnsiTheme="minorHAnsi" w:cs="Calibri"/>
                <w:b/>
                <w:spacing w:val="-2"/>
                <w:sz w:val="20"/>
                <w:szCs w:val="20"/>
              </w:rPr>
            </w:pPr>
            <w:r w:rsidRPr="006A2CFC">
              <w:rPr>
                <w:rFonts w:asciiTheme="minorHAnsi" w:hAnsiTheme="minorHAnsi" w:cs="Calibri"/>
                <w:b/>
                <w:spacing w:val="-2"/>
                <w:sz w:val="20"/>
                <w:szCs w:val="20"/>
              </w:rPr>
              <w:t xml:space="preserve">Is your company a member of the UN Global Compact </w:t>
            </w:r>
          </w:p>
        </w:tc>
        <w:tc>
          <w:tcPr>
            <w:tcW w:w="5940" w:type="dxa"/>
          </w:tcPr>
          <w:p w14:paraId="6BD6F04D" w14:textId="77777777" w:rsidR="006620F0" w:rsidRPr="006A2CFC" w:rsidRDefault="005F6072" w:rsidP="00ED1C0A">
            <w:pPr>
              <w:spacing w:before="120" w:after="120"/>
              <w:ind w:left="95" w:right="155"/>
              <w:rPr>
                <w:rFonts w:asciiTheme="minorHAnsi" w:hAnsiTheme="minorHAnsi" w:cs="Calibri"/>
                <w:bCs/>
                <w:sz w:val="20"/>
                <w:szCs w:val="20"/>
              </w:rPr>
            </w:pP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p>
        </w:tc>
      </w:tr>
      <w:tr w:rsidR="00C24720" w:rsidRPr="006A2CFC" w14:paraId="54579942" w14:textId="77777777" w:rsidTr="006750FB">
        <w:tc>
          <w:tcPr>
            <w:tcW w:w="3600" w:type="dxa"/>
            <w:shd w:val="clear" w:color="auto" w:fill="9BDEFF"/>
          </w:tcPr>
          <w:p w14:paraId="0118F15C" w14:textId="77777777" w:rsidR="00C24720" w:rsidRPr="006A2CFC" w:rsidRDefault="00C24720" w:rsidP="00ED1C0A">
            <w:pPr>
              <w:tabs>
                <w:tab w:val="left" w:pos="567"/>
              </w:tabs>
              <w:spacing w:before="120"/>
              <w:ind w:left="185" w:right="65"/>
              <w:rPr>
                <w:rFonts w:asciiTheme="minorHAnsi" w:hAnsiTheme="minorHAnsi" w:cs="Calibri"/>
                <w:b/>
                <w:spacing w:val="-2"/>
                <w:sz w:val="20"/>
                <w:szCs w:val="20"/>
              </w:rPr>
            </w:pPr>
            <w:r w:rsidRPr="006A2CFC">
              <w:rPr>
                <w:rFonts w:asciiTheme="minorHAnsi" w:hAnsiTheme="minorHAnsi" w:cs="Calibri"/>
                <w:b/>
                <w:sz w:val="20"/>
                <w:szCs w:val="20"/>
              </w:rPr>
              <w:t xml:space="preserve">Contact person </w:t>
            </w:r>
            <w:r w:rsidR="005F6072" w:rsidRPr="006A2CFC">
              <w:rPr>
                <w:rFonts w:asciiTheme="minorHAnsi" w:hAnsiTheme="minorHAnsi" w:cs="Calibri"/>
                <w:b/>
                <w:sz w:val="20"/>
                <w:szCs w:val="20"/>
              </w:rPr>
              <w:t xml:space="preserve">that </w:t>
            </w:r>
            <w:r w:rsidRPr="006A2CFC">
              <w:rPr>
                <w:rFonts w:asciiTheme="minorHAnsi" w:hAnsiTheme="minorHAnsi" w:cs="Calibri"/>
                <w:b/>
                <w:sz w:val="20"/>
                <w:szCs w:val="20"/>
              </w:rPr>
              <w:t>UNDP may contact for requests for clarification</w:t>
            </w:r>
            <w:r w:rsidR="00F776DF" w:rsidRPr="006A2CFC">
              <w:rPr>
                <w:rFonts w:asciiTheme="minorHAnsi" w:hAnsiTheme="minorHAnsi" w:cs="Calibri"/>
                <w:b/>
                <w:sz w:val="20"/>
                <w:szCs w:val="20"/>
              </w:rPr>
              <w:t>s</w:t>
            </w:r>
            <w:r w:rsidRPr="006A2CFC">
              <w:rPr>
                <w:rFonts w:asciiTheme="minorHAnsi" w:hAnsiTheme="minorHAnsi" w:cs="Calibri"/>
                <w:b/>
                <w:sz w:val="20"/>
                <w:szCs w:val="20"/>
              </w:rPr>
              <w:t xml:space="preserve"> during </w:t>
            </w:r>
            <w:r w:rsidR="00AE59B3" w:rsidRPr="006A2CFC">
              <w:rPr>
                <w:rFonts w:asciiTheme="minorHAnsi" w:hAnsiTheme="minorHAnsi" w:cs="Calibri"/>
                <w:b/>
                <w:sz w:val="20"/>
                <w:szCs w:val="20"/>
              </w:rPr>
              <w:t>Bid</w:t>
            </w:r>
            <w:r w:rsidRPr="006A2CFC">
              <w:rPr>
                <w:rFonts w:asciiTheme="minorHAnsi" w:hAnsiTheme="minorHAnsi" w:cs="Calibri"/>
                <w:b/>
                <w:sz w:val="20"/>
                <w:szCs w:val="20"/>
              </w:rPr>
              <w:t xml:space="preserve"> evaluation </w:t>
            </w:r>
          </w:p>
        </w:tc>
        <w:tc>
          <w:tcPr>
            <w:tcW w:w="5940" w:type="dxa"/>
          </w:tcPr>
          <w:p w14:paraId="34F003FB" w14:textId="77777777" w:rsidR="00C24720" w:rsidRPr="006A2CFC" w:rsidRDefault="00C24720" w:rsidP="001270CE">
            <w:pPr>
              <w:tabs>
                <w:tab w:val="left" w:pos="6015"/>
              </w:tabs>
              <w:suppressAutoHyphens/>
              <w:spacing w:before="60" w:after="60"/>
              <w:ind w:left="95" w:right="155"/>
              <w:rPr>
                <w:rFonts w:asciiTheme="minorHAnsi" w:hAnsiTheme="minorHAnsi" w:cs="Calibri"/>
                <w:b/>
                <w:color w:val="000000"/>
                <w:spacing w:val="-2"/>
                <w:sz w:val="20"/>
                <w:szCs w:val="20"/>
              </w:rPr>
            </w:pPr>
            <w:r w:rsidRPr="006A2CFC">
              <w:rPr>
                <w:rFonts w:asciiTheme="minorHAnsi" w:hAnsiTheme="minorHAnsi" w:cs="Calibri"/>
                <w:color w:val="000000"/>
                <w:spacing w:val="-2"/>
                <w:sz w:val="20"/>
                <w:szCs w:val="20"/>
              </w:rPr>
              <w:t xml:space="preserve">Name and Title: </w:t>
            </w: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p>
          <w:p w14:paraId="76D57871" w14:textId="77777777" w:rsidR="00C24720" w:rsidRPr="006A2CFC" w:rsidRDefault="00C24720" w:rsidP="001270CE">
            <w:pPr>
              <w:suppressAutoHyphens/>
              <w:spacing w:before="60" w:after="60"/>
              <w:ind w:left="95" w:right="155"/>
              <w:rPr>
                <w:rFonts w:asciiTheme="minorHAnsi" w:hAnsiTheme="minorHAnsi" w:cs="Calibri"/>
                <w:color w:val="000000"/>
                <w:spacing w:val="-2"/>
                <w:sz w:val="20"/>
                <w:szCs w:val="20"/>
              </w:rPr>
            </w:pPr>
            <w:r w:rsidRPr="006A2CFC">
              <w:rPr>
                <w:rFonts w:asciiTheme="minorHAnsi" w:hAnsiTheme="minorHAnsi" w:cs="Calibri"/>
                <w:color w:val="000000"/>
                <w:spacing w:val="-2"/>
                <w:sz w:val="20"/>
                <w:szCs w:val="20"/>
              </w:rPr>
              <w:t xml:space="preserve">Telephone numbers: </w:t>
            </w: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p>
          <w:p w14:paraId="767A7E99" w14:textId="77777777" w:rsidR="00C24720" w:rsidRPr="006A2CFC" w:rsidRDefault="00C24720" w:rsidP="001270CE">
            <w:pPr>
              <w:spacing w:before="60" w:after="60"/>
              <w:ind w:left="95" w:right="155"/>
              <w:rPr>
                <w:rFonts w:asciiTheme="minorHAnsi" w:hAnsiTheme="minorHAnsi" w:cs="Calibri"/>
                <w:color w:val="000000"/>
                <w:sz w:val="20"/>
                <w:szCs w:val="20"/>
              </w:rPr>
            </w:pPr>
            <w:r w:rsidRPr="006A2CFC">
              <w:rPr>
                <w:rFonts w:asciiTheme="minorHAnsi" w:hAnsiTheme="minorHAnsi" w:cs="Calibri"/>
                <w:color w:val="000000"/>
                <w:spacing w:val="-2"/>
                <w:sz w:val="20"/>
                <w:szCs w:val="20"/>
              </w:rPr>
              <w:t xml:space="preserve">Email: </w:t>
            </w:r>
            <w:r w:rsidRPr="006A2CFC">
              <w:rPr>
                <w:rFonts w:asciiTheme="minorHAnsi" w:hAnsiTheme="minorHAnsi" w:cs="Calibri"/>
                <w:bCs/>
                <w:sz w:val="20"/>
                <w:szCs w:val="20"/>
              </w:rPr>
              <w:fldChar w:fldCharType="begin">
                <w:ffData>
                  <w:name w:val=""/>
                  <w:enabled/>
                  <w:calcOnExit w:val="0"/>
                  <w:textInput>
                    <w:default w:val="[Complete]"/>
                    <w:format w:val="FIRST CAPITAL"/>
                  </w:textInput>
                </w:ffData>
              </w:fldChar>
            </w:r>
            <w:r w:rsidRPr="006A2CFC">
              <w:rPr>
                <w:rFonts w:asciiTheme="minorHAnsi" w:hAnsiTheme="minorHAnsi" w:cs="Calibri"/>
                <w:bCs/>
                <w:sz w:val="20"/>
                <w:szCs w:val="20"/>
              </w:rPr>
              <w:instrText xml:space="preserve"> FORMTEXT </w:instrText>
            </w:r>
            <w:r w:rsidRPr="006A2CFC">
              <w:rPr>
                <w:rFonts w:asciiTheme="minorHAnsi" w:hAnsiTheme="minorHAnsi" w:cs="Calibri"/>
                <w:bCs/>
                <w:sz w:val="20"/>
                <w:szCs w:val="20"/>
              </w:rPr>
            </w:r>
            <w:r w:rsidRPr="006A2CFC">
              <w:rPr>
                <w:rFonts w:asciiTheme="minorHAnsi" w:hAnsiTheme="minorHAnsi" w:cs="Calibri"/>
                <w:bCs/>
                <w:sz w:val="20"/>
                <w:szCs w:val="20"/>
              </w:rPr>
              <w:fldChar w:fldCharType="separate"/>
            </w:r>
            <w:r w:rsidRPr="006A2CFC">
              <w:rPr>
                <w:rFonts w:asciiTheme="minorHAnsi" w:hAnsiTheme="minorHAnsi" w:cs="Calibri"/>
                <w:bCs/>
                <w:noProof/>
                <w:sz w:val="20"/>
                <w:szCs w:val="20"/>
              </w:rPr>
              <w:t>[Complete]</w:t>
            </w:r>
            <w:r w:rsidRPr="006A2CFC">
              <w:rPr>
                <w:rFonts w:asciiTheme="minorHAnsi" w:hAnsiTheme="minorHAnsi" w:cs="Calibri"/>
                <w:bCs/>
                <w:sz w:val="20"/>
                <w:szCs w:val="20"/>
              </w:rPr>
              <w:fldChar w:fldCharType="end"/>
            </w:r>
          </w:p>
        </w:tc>
      </w:tr>
      <w:tr w:rsidR="00C24720" w:rsidRPr="006A2CFC" w14:paraId="79C348A2" w14:textId="77777777" w:rsidTr="006750FB">
        <w:tc>
          <w:tcPr>
            <w:tcW w:w="3600" w:type="dxa"/>
            <w:shd w:val="clear" w:color="auto" w:fill="9BDEFF"/>
          </w:tcPr>
          <w:p w14:paraId="3F9F658C" w14:textId="77777777" w:rsidR="00C24720" w:rsidRPr="006A2CFC" w:rsidRDefault="00C24720" w:rsidP="00ED1C0A">
            <w:pPr>
              <w:ind w:left="185" w:right="65"/>
              <w:rPr>
                <w:rFonts w:asciiTheme="minorHAnsi" w:hAnsiTheme="minorHAnsi" w:cs="Calibri"/>
                <w:b/>
                <w:spacing w:val="-2"/>
                <w:sz w:val="20"/>
                <w:szCs w:val="20"/>
              </w:rPr>
            </w:pPr>
            <w:r w:rsidRPr="006A2CFC">
              <w:rPr>
                <w:rFonts w:asciiTheme="minorHAnsi" w:hAnsiTheme="minorHAnsi" w:cs="Calibri"/>
                <w:b/>
                <w:sz w:val="20"/>
                <w:szCs w:val="20"/>
              </w:rPr>
              <w:t>Please attach the following documents:</w:t>
            </w:r>
            <w:r w:rsidRPr="006A2CFC">
              <w:rPr>
                <w:rFonts w:asciiTheme="minorHAnsi" w:hAnsiTheme="minorHAnsi" w:cs="Calibri"/>
                <w:b/>
                <w:spacing w:val="-2"/>
                <w:sz w:val="20"/>
                <w:szCs w:val="20"/>
              </w:rPr>
              <w:t xml:space="preserve"> </w:t>
            </w:r>
          </w:p>
        </w:tc>
        <w:tc>
          <w:tcPr>
            <w:tcW w:w="5940" w:type="dxa"/>
          </w:tcPr>
          <w:p w14:paraId="61078D44" w14:textId="77777777" w:rsidR="00784663" w:rsidRPr="006A2CFC" w:rsidRDefault="00C524CA" w:rsidP="00C524CA">
            <w:pPr>
              <w:pStyle w:val="ListParagraph"/>
              <w:ind w:left="815" w:right="155"/>
              <w:jc w:val="both"/>
              <w:rPr>
                <w:rFonts w:asciiTheme="minorHAnsi" w:eastAsia="Times New Roman" w:hAnsiTheme="minorHAnsi" w:cs="Calibri"/>
                <w:bCs/>
                <w:sz w:val="20"/>
                <w:szCs w:val="20"/>
                <w:lang w:val="en-GB"/>
              </w:rPr>
            </w:pPr>
            <w:r w:rsidRPr="006A2CFC">
              <w:rPr>
                <w:rFonts w:asciiTheme="minorHAnsi" w:eastAsia="Times New Roman" w:hAnsiTheme="minorHAnsi" w:cs="Calibri"/>
                <w:bCs/>
                <w:sz w:val="20"/>
                <w:szCs w:val="20"/>
                <w:lang w:val="en-GB"/>
              </w:rPr>
              <w:t>As requested under Section 4: Evaluation Criteria</w:t>
            </w:r>
          </w:p>
        </w:tc>
      </w:tr>
    </w:tbl>
    <w:p w14:paraId="53C6745F" w14:textId="77777777" w:rsidR="001270CE" w:rsidRPr="006A2CFC" w:rsidRDefault="001270CE" w:rsidP="004F6F04">
      <w:pPr>
        <w:spacing w:before="40" w:line="259" w:lineRule="auto"/>
        <w:rPr>
          <w:rFonts w:asciiTheme="minorHAnsi" w:hAnsiTheme="minorHAnsi" w:cs="Calibri"/>
          <w:color w:val="365F91"/>
          <w:sz w:val="22"/>
          <w:szCs w:val="22"/>
        </w:rPr>
      </w:pPr>
    </w:p>
    <w:p w14:paraId="7F6B54B9" w14:textId="77777777" w:rsidR="00897A24" w:rsidRPr="006A2CFC" w:rsidRDefault="00897A24" w:rsidP="004F6F04">
      <w:pPr>
        <w:spacing w:before="40" w:line="259" w:lineRule="auto"/>
        <w:rPr>
          <w:rFonts w:asciiTheme="minorHAnsi" w:hAnsiTheme="minorHAnsi" w:cs="Calibri"/>
          <w:color w:val="365F91"/>
          <w:sz w:val="22"/>
          <w:szCs w:val="22"/>
        </w:rPr>
      </w:pPr>
    </w:p>
    <w:p w14:paraId="539E32D8" w14:textId="77777777" w:rsidR="00897A24" w:rsidRPr="006A2CFC" w:rsidRDefault="001D78E3" w:rsidP="00D50BA2">
      <w:pPr>
        <w:spacing w:before="40" w:line="259" w:lineRule="auto"/>
        <w:rPr>
          <w:rFonts w:asciiTheme="minorHAnsi" w:hAnsiTheme="minorHAnsi" w:cs="Calibri"/>
          <w:b/>
          <w:color w:val="365F91"/>
          <w:sz w:val="22"/>
          <w:szCs w:val="22"/>
        </w:rPr>
      </w:pPr>
      <w:r w:rsidRPr="006A2CFC">
        <w:rPr>
          <w:rFonts w:asciiTheme="minorHAnsi" w:hAnsiTheme="minorHAnsi" w:cs="Calibri"/>
          <w:color w:val="365F91"/>
          <w:sz w:val="22"/>
          <w:szCs w:val="22"/>
        </w:rPr>
        <w:br w:type="page"/>
      </w:r>
      <w:bookmarkStart w:id="82" w:name="_Toc526075195"/>
      <w:r w:rsidR="00897A24" w:rsidRPr="006A2CFC">
        <w:rPr>
          <w:rFonts w:asciiTheme="minorHAnsi" w:hAnsiTheme="minorHAnsi" w:cs="Calibri"/>
          <w:b/>
          <w:color w:val="365F91"/>
          <w:sz w:val="22"/>
          <w:szCs w:val="22"/>
        </w:rPr>
        <w:lastRenderedPageBreak/>
        <w:t xml:space="preserve">FORM C: </w:t>
      </w:r>
      <w:r w:rsidR="00897A24" w:rsidRPr="006A2CFC">
        <w:rPr>
          <w:rFonts w:asciiTheme="minorHAnsi" w:hAnsiTheme="minorHAnsi" w:cs="Calibri"/>
          <w:bCs/>
          <w:color w:val="365F91"/>
          <w:sz w:val="22"/>
          <w:szCs w:val="22"/>
        </w:rPr>
        <w:t>Joint Venture/Consortium/Association Information Form</w:t>
      </w:r>
      <w:bookmarkEnd w:id="82"/>
    </w:p>
    <w:p w14:paraId="77116933" w14:textId="77777777" w:rsidR="00C24720" w:rsidRPr="006A2CFC" w:rsidRDefault="00C24720" w:rsidP="00C24720">
      <w:pPr>
        <w:ind w:left="720" w:hanging="720"/>
        <w:rPr>
          <w:rFonts w:asciiTheme="minorHAnsi" w:hAnsiTheme="minorHAnsi" w:cs="Calibri"/>
          <w:sz w:val="22"/>
          <w:szCs w:val="22"/>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0" w:type="dxa"/>
          <w:right w:w="10" w:type="dxa"/>
        </w:tblCellMar>
        <w:tblLook w:val="0000" w:firstRow="0" w:lastRow="0" w:firstColumn="0" w:lastColumn="0" w:noHBand="0" w:noVBand="0"/>
      </w:tblPr>
      <w:tblGrid>
        <w:gridCol w:w="1979"/>
        <w:gridCol w:w="4501"/>
        <w:gridCol w:w="720"/>
        <w:gridCol w:w="2340"/>
      </w:tblGrid>
      <w:tr w:rsidR="00C24720" w:rsidRPr="006A2CFC" w14:paraId="36F711D5" w14:textId="77777777" w:rsidTr="006750FB">
        <w:tc>
          <w:tcPr>
            <w:tcW w:w="1979" w:type="dxa"/>
            <w:shd w:val="clear" w:color="auto" w:fill="9BDEFF"/>
          </w:tcPr>
          <w:p w14:paraId="71FDB678" w14:textId="77777777" w:rsidR="00C24720" w:rsidRPr="006A2CFC" w:rsidRDefault="00C24720" w:rsidP="00C24720">
            <w:pPr>
              <w:spacing w:before="120" w:after="120"/>
              <w:rPr>
                <w:rFonts w:asciiTheme="minorHAnsi" w:hAnsiTheme="minorHAnsi" w:cs="Calibri"/>
                <w:sz w:val="22"/>
                <w:szCs w:val="22"/>
              </w:rPr>
            </w:pPr>
            <w:r w:rsidRPr="006A2CFC">
              <w:rPr>
                <w:rFonts w:asciiTheme="minorHAnsi" w:hAnsiTheme="minorHAnsi" w:cs="Calibri"/>
                <w:sz w:val="22"/>
                <w:szCs w:val="22"/>
              </w:rPr>
              <w:t>Name of Bidder:</w:t>
            </w:r>
          </w:p>
        </w:tc>
        <w:tc>
          <w:tcPr>
            <w:tcW w:w="4501" w:type="dxa"/>
          </w:tcPr>
          <w:p w14:paraId="2D4E1DFE" w14:textId="77777777" w:rsidR="00C24720" w:rsidRPr="006A2CFC" w:rsidRDefault="00C24720" w:rsidP="00C24720">
            <w:pPr>
              <w:spacing w:before="120" w:after="120"/>
              <w:rPr>
                <w:rFonts w:asciiTheme="minorHAnsi" w:hAnsiTheme="minorHAnsi" w:cs="Calibri"/>
                <w:sz w:val="22"/>
                <w:szCs w:val="22"/>
              </w:rPr>
            </w:pPr>
            <w:r w:rsidRPr="006A2CFC">
              <w:rPr>
                <w:rFonts w:asciiTheme="minorHAnsi" w:hAnsiTheme="minorHAnsi" w:cs="Calibri"/>
                <w:bCs/>
                <w:sz w:val="22"/>
                <w:szCs w:val="22"/>
              </w:rPr>
              <w:fldChar w:fldCharType="begin">
                <w:ffData>
                  <w:name w:val="Text1"/>
                  <w:enabled/>
                  <w:calcOnExit w:val="0"/>
                  <w:textInput>
                    <w:default w:val="[Insert Name of Bidder]]"/>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[Insert Name of Bidder]</w:t>
            </w:r>
            <w:r w:rsidRPr="006A2CFC">
              <w:rPr>
                <w:rFonts w:asciiTheme="minorHAnsi" w:hAnsiTheme="minorHAnsi" w:cs="Calibri"/>
                <w:bCs/>
                <w:sz w:val="22"/>
                <w:szCs w:val="22"/>
              </w:rPr>
              <w:fldChar w:fldCharType="end"/>
            </w:r>
          </w:p>
        </w:tc>
        <w:tc>
          <w:tcPr>
            <w:tcW w:w="720" w:type="dxa"/>
            <w:shd w:val="clear" w:color="auto" w:fill="9BDEFF"/>
          </w:tcPr>
          <w:p w14:paraId="28E1719E" w14:textId="77777777" w:rsidR="00C24720" w:rsidRPr="006A2CFC" w:rsidRDefault="00C24720" w:rsidP="00C24720">
            <w:pPr>
              <w:spacing w:before="120" w:after="120"/>
              <w:rPr>
                <w:rFonts w:asciiTheme="minorHAnsi" w:hAnsiTheme="minorHAnsi" w:cs="Calibri"/>
                <w:sz w:val="22"/>
                <w:szCs w:val="22"/>
              </w:rPr>
            </w:pPr>
            <w:r w:rsidRPr="006A2CFC">
              <w:rPr>
                <w:rFonts w:asciiTheme="minorHAnsi" w:hAnsiTheme="minorHAnsi" w:cs="Calibri"/>
                <w:sz w:val="22"/>
                <w:szCs w:val="22"/>
              </w:rPr>
              <w:t>Date:</w:t>
            </w:r>
          </w:p>
        </w:tc>
        <w:tc>
          <w:tcPr>
            <w:tcW w:w="2340" w:type="dxa"/>
          </w:tcPr>
          <w:p w14:paraId="6BD073CB" w14:textId="77777777" w:rsidR="00C24720" w:rsidRPr="006A2CFC" w:rsidRDefault="00C24720" w:rsidP="00C24720">
            <w:pPr>
              <w:spacing w:before="120" w:after="120"/>
              <w:rPr>
                <w:rFonts w:asciiTheme="minorHAnsi" w:hAnsiTheme="minorHAnsi" w:cs="Calibri"/>
                <w:sz w:val="22"/>
                <w:szCs w:val="22"/>
              </w:rPr>
            </w:pPr>
            <w:r w:rsidRPr="006A2CFC">
              <w:rPr>
                <w:rFonts w:asciiTheme="minorHAnsi" w:hAnsiTheme="minorHAnsi" w:cs="Calibri"/>
                <w:sz w:val="22"/>
                <w:szCs w:val="22"/>
                <w:shd w:val="clear" w:color="auto" w:fill="BFBFBF"/>
              </w:rPr>
              <w:t>Select date</w:t>
            </w:r>
          </w:p>
        </w:tc>
      </w:tr>
      <w:tr w:rsidR="00C24720" w:rsidRPr="006A2CFC" w14:paraId="279C029E" w14:textId="77777777" w:rsidTr="006750FB">
        <w:trPr>
          <w:cantSplit/>
          <w:trHeight w:val="341"/>
        </w:trPr>
        <w:tc>
          <w:tcPr>
            <w:tcW w:w="1979" w:type="dxa"/>
            <w:shd w:val="clear" w:color="auto" w:fill="9BDEFF"/>
          </w:tcPr>
          <w:p w14:paraId="3F73DF30" w14:textId="77777777" w:rsidR="00C24720" w:rsidRPr="006A2CFC" w:rsidRDefault="00AE59B3" w:rsidP="00C24720">
            <w:pPr>
              <w:spacing w:before="120" w:after="120"/>
              <w:rPr>
                <w:rFonts w:asciiTheme="minorHAnsi" w:hAnsiTheme="minorHAnsi" w:cs="Calibri"/>
                <w:sz w:val="22"/>
                <w:szCs w:val="22"/>
              </w:rPr>
            </w:pPr>
            <w:r w:rsidRPr="006A2CFC">
              <w:rPr>
                <w:rFonts w:asciiTheme="minorHAnsi" w:hAnsiTheme="minorHAnsi" w:cs="Calibri"/>
                <w:iCs/>
                <w:sz w:val="22"/>
                <w:szCs w:val="22"/>
              </w:rPr>
              <w:t>ITB</w:t>
            </w:r>
            <w:r w:rsidR="00C24720" w:rsidRPr="006A2CFC">
              <w:rPr>
                <w:rFonts w:asciiTheme="minorHAnsi" w:hAnsiTheme="minorHAnsi" w:cs="Calibri"/>
                <w:iCs/>
                <w:sz w:val="22"/>
                <w:szCs w:val="22"/>
              </w:rPr>
              <w:t xml:space="preserve"> reference:</w:t>
            </w:r>
          </w:p>
        </w:tc>
        <w:tc>
          <w:tcPr>
            <w:tcW w:w="7561" w:type="dxa"/>
            <w:gridSpan w:val="3"/>
          </w:tcPr>
          <w:p w14:paraId="5B4600DD" w14:textId="77777777" w:rsidR="00C24720" w:rsidRPr="006A2CFC" w:rsidRDefault="00C24720" w:rsidP="00C24720">
            <w:pPr>
              <w:spacing w:before="120" w:after="120"/>
              <w:rPr>
                <w:rFonts w:asciiTheme="minorHAnsi" w:hAnsiTheme="minorHAnsi" w:cs="Calibri"/>
                <w:sz w:val="22"/>
                <w:szCs w:val="22"/>
              </w:rPr>
            </w:pPr>
            <w:r w:rsidRPr="006A2CFC">
              <w:rPr>
                <w:rFonts w:asciiTheme="minorHAnsi" w:hAnsiTheme="minorHAnsi" w:cs="Calibri"/>
                <w:bCs/>
                <w:sz w:val="22"/>
                <w:szCs w:val="22"/>
              </w:rPr>
              <w:fldChar w:fldCharType="begin">
                <w:ffData>
                  <w:name w:val="Text1"/>
                  <w:enabled/>
                  <w:calcOnExit w:val="0"/>
                  <w:textInput>
                    <w:default w:val="[Insert RFP Reference Number]"/>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 xml:space="preserve">[Insert </w:t>
            </w:r>
            <w:r w:rsidR="00AE59B3" w:rsidRPr="006A2CFC">
              <w:rPr>
                <w:rFonts w:asciiTheme="minorHAnsi" w:hAnsiTheme="minorHAnsi" w:cs="Calibri"/>
                <w:bCs/>
                <w:noProof/>
                <w:sz w:val="22"/>
                <w:szCs w:val="22"/>
              </w:rPr>
              <w:t>ITB</w:t>
            </w:r>
            <w:r w:rsidRPr="006A2CFC">
              <w:rPr>
                <w:rFonts w:asciiTheme="minorHAnsi" w:hAnsiTheme="minorHAnsi" w:cs="Calibri"/>
                <w:bCs/>
                <w:noProof/>
                <w:sz w:val="22"/>
                <w:szCs w:val="22"/>
              </w:rPr>
              <w:t xml:space="preserve"> Reference Number]</w:t>
            </w:r>
            <w:r w:rsidRPr="006A2CFC">
              <w:rPr>
                <w:rFonts w:asciiTheme="minorHAnsi" w:hAnsiTheme="minorHAnsi" w:cs="Calibri"/>
                <w:bCs/>
                <w:sz w:val="22"/>
                <w:szCs w:val="22"/>
              </w:rPr>
              <w:fldChar w:fldCharType="end"/>
            </w:r>
          </w:p>
        </w:tc>
      </w:tr>
    </w:tbl>
    <w:p w14:paraId="271D2331" w14:textId="77777777" w:rsidR="00C24720" w:rsidRPr="006A2CFC" w:rsidRDefault="00C24720" w:rsidP="00C24720">
      <w:pPr>
        <w:rPr>
          <w:rFonts w:asciiTheme="minorHAnsi" w:hAnsiTheme="minorHAnsi" w:cs="Calibri"/>
          <w:sz w:val="22"/>
          <w:szCs w:val="22"/>
          <w:lang w:val="en-AU"/>
        </w:rPr>
      </w:pPr>
    </w:p>
    <w:p w14:paraId="23DBE6B2" w14:textId="77777777" w:rsidR="00C24720" w:rsidRPr="006A2CFC" w:rsidRDefault="00C24720" w:rsidP="00C24720">
      <w:pPr>
        <w:rPr>
          <w:rFonts w:asciiTheme="minorHAnsi" w:hAnsiTheme="minorHAnsi" w:cs="Calibri"/>
          <w:iCs/>
          <w:sz w:val="22"/>
          <w:szCs w:val="22"/>
          <w:lang w:val="en-AU"/>
        </w:rPr>
      </w:pPr>
      <w:r w:rsidRPr="006A2CFC">
        <w:rPr>
          <w:rFonts w:asciiTheme="minorHAnsi" w:hAnsiTheme="minorHAnsi" w:cs="Calibri"/>
          <w:spacing w:val="-2"/>
          <w:sz w:val="22"/>
          <w:szCs w:val="22"/>
        </w:rPr>
        <w:t xml:space="preserve">To be completed and returned with your </w:t>
      </w:r>
      <w:r w:rsidR="00AE59B3" w:rsidRPr="006A2CFC">
        <w:rPr>
          <w:rFonts w:asciiTheme="minorHAnsi" w:hAnsiTheme="minorHAnsi" w:cs="Calibri"/>
          <w:spacing w:val="-2"/>
          <w:sz w:val="22"/>
          <w:szCs w:val="22"/>
        </w:rPr>
        <w:t>Bid</w:t>
      </w:r>
      <w:r w:rsidRPr="006A2CFC">
        <w:rPr>
          <w:rFonts w:asciiTheme="minorHAnsi" w:hAnsiTheme="minorHAnsi" w:cs="Calibri"/>
          <w:spacing w:val="-2"/>
          <w:sz w:val="22"/>
          <w:szCs w:val="22"/>
        </w:rPr>
        <w:t xml:space="preserve"> if the </w:t>
      </w:r>
      <w:r w:rsidR="00AE59B3" w:rsidRPr="006A2CFC">
        <w:rPr>
          <w:rFonts w:asciiTheme="minorHAnsi" w:hAnsiTheme="minorHAnsi" w:cs="Calibri"/>
          <w:spacing w:val="-2"/>
          <w:sz w:val="22"/>
          <w:szCs w:val="22"/>
        </w:rPr>
        <w:t>Bid</w:t>
      </w:r>
      <w:r w:rsidRPr="006A2CFC">
        <w:rPr>
          <w:rFonts w:asciiTheme="minorHAnsi" w:hAnsiTheme="minorHAnsi" w:cs="Calibri"/>
          <w:spacing w:val="-2"/>
          <w:sz w:val="22"/>
          <w:szCs w:val="22"/>
        </w:rPr>
        <w:t xml:space="preserve"> is submitted as a Joint Venture/Consortium/Association.</w:t>
      </w:r>
    </w:p>
    <w:p w14:paraId="462DF09D" w14:textId="77777777" w:rsidR="00C24720" w:rsidRPr="006A2CFC" w:rsidRDefault="00C24720" w:rsidP="00C24720">
      <w:pPr>
        <w:ind w:left="187"/>
        <w:jc w:val="center"/>
        <w:rPr>
          <w:rFonts w:asciiTheme="minorHAnsi" w:hAnsiTheme="minorHAnsi" w:cs="Calibri"/>
          <w:b/>
          <w:spacing w:val="-2"/>
          <w:sz w:val="22"/>
          <w:szCs w:val="22"/>
        </w:rPr>
      </w:pPr>
    </w:p>
    <w:tbl>
      <w:tblPr>
        <w:tblW w:w="4897" w:type="pct"/>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85" w:type="dxa"/>
          <w:left w:w="10" w:type="dxa"/>
          <w:bottom w:w="85" w:type="dxa"/>
          <w:right w:w="10" w:type="dxa"/>
        </w:tblCellMar>
        <w:tblLook w:val="04A0" w:firstRow="1" w:lastRow="0" w:firstColumn="1" w:lastColumn="0" w:noHBand="0" w:noVBand="1"/>
      </w:tblPr>
      <w:tblGrid>
        <w:gridCol w:w="583"/>
        <w:gridCol w:w="4884"/>
        <w:gridCol w:w="4135"/>
      </w:tblGrid>
      <w:tr w:rsidR="00C24720" w:rsidRPr="006A2CFC" w14:paraId="77E5B914" w14:textId="77777777" w:rsidTr="006750FB">
        <w:tc>
          <w:tcPr>
            <w:tcW w:w="580" w:type="dxa"/>
            <w:shd w:val="clear" w:color="auto" w:fill="9BDEFF"/>
            <w:hideMark/>
          </w:tcPr>
          <w:p w14:paraId="6B74887B" w14:textId="77777777" w:rsidR="00C24720" w:rsidRPr="006A2CFC" w:rsidRDefault="00C24720" w:rsidP="00C24720">
            <w:pPr>
              <w:jc w:val="center"/>
              <w:rPr>
                <w:rFonts w:asciiTheme="minorHAnsi" w:eastAsia="Calibri" w:hAnsiTheme="minorHAnsi" w:cs="Calibri"/>
                <w:b/>
                <w:sz w:val="22"/>
                <w:szCs w:val="22"/>
              </w:rPr>
            </w:pPr>
            <w:r w:rsidRPr="006A2CFC">
              <w:rPr>
                <w:rFonts w:asciiTheme="minorHAnsi" w:eastAsia="Calibri" w:hAnsiTheme="minorHAnsi" w:cs="Calibri"/>
                <w:b/>
                <w:sz w:val="22"/>
                <w:szCs w:val="22"/>
              </w:rPr>
              <w:t>No</w:t>
            </w:r>
          </w:p>
        </w:tc>
        <w:tc>
          <w:tcPr>
            <w:tcW w:w="4852" w:type="dxa"/>
            <w:shd w:val="clear" w:color="auto" w:fill="9BDEFF"/>
            <w:hideMark/>
          </w:tcPr>
          <w:p w14:paraId="70A4C187" w14:textId="77777777" w:rsidR="00C24720" w:rsidRPr="006A2CFC" w:rsidRDefault="00C24720" w:rsidP="00ED1C0A">
            <w:pPr>
              <w:ind w:left="40" w:right="112"/>
              <w:rPr>
                <w:rFonts w:asciiTheme="minorHAnsi" w:eastAsia="Calibri" w:hAnsiTheme="minorHAnsi" w:cs="Calibri"/>
                <w:b/>
                <w:i/>
                <w:sz w:val="22"/>
                <w:szCs w:val="22"/>
              </w:rPr>
            </w:pPr>
            <w:r w:rsidRPr="006A2CFC">
              <w:rPr>
                <w:rFonts w:asciiTheme="minorHAnsi" w:eastAsia="Calibri" w:hAnsiTheme="minorHAnsi" w:cs="Calibri"/>
                <w:b/>
                <w:sz w:val="22"/>
                <w:szCs w:val="22"/>
              </w:rPr>
              <w:t xml:space="preserve">Name of Partner and contact information </w:t>
            </w:r>
            <w:r w:rsidRPr="006A2CFC">
              <w:rPr>
                <w:rFonts w:asciiTheme="minorHAnsi" w:hAnsiTheme="minorHAnsi" w:cs="Calibri"/>
                <w:i/>
                <w:spacing w:val="-2"/>
                <w:sz w:val="22"/>
                <w:szCs w:val="22"/>
              </w:rPr>
              <w:t xml:space="preserve">(address, telephone numbers, fax numbers, </w:t>
            </w:r>
            <w:r w:rsidRPr="006A2CFC">
              <w:rPr>
                <w:rFonts w:asciiTheme="minorHAnsi" w:hAnsiTheme="minorHAnsi" w:cs="Calibri"/>
                <w:i/>
                <w:sz w:val="22"/>
                <w:szCs w:val="22"/>
              </w:rPr>
              <w:t>e-mail address)</w:t>
            </w:r>
            <w:r w:rsidR="00BD1434" w:rsidRPr="006A2CFC">
              <w:rPr>
                <w:rFonts w:asciiTheme="minorHAnsi" w:hAnsiTheme="minorHAnsi" w:cs="Calibri"/>
                <w:b/>
                <w:bCs/>
                <w:i/>
                <w:sz w:val="22"/>
                <w:szCs w:val="22"/>
              </w:rPr>
              <w:t xml:space="preserve"> </w:t>
            </w:r>
            <w:r w:rsidRPr="006A2CFC">
              <w:rPr>
                <w:rFonts w:asciiTheme="minorHAnsi" w:eastAsia="Calibri" w:hAnsiTheme="minorHAnsi" w:cs="Calibri"/>
                <w:b/>
                <w:i/>
                <w:sz w:val="22"/>
                <w:szCs w:val="22"/>
              </w:rPr>
              <w:t xml:space="preserve"> </w:t>
            </w:r>
          </w:p>
        </w:tc>
        <w:tc>
          <w:tcPr>
            <w:tcW w:w="4108" w:type="dxa"/>
            <w:shd w:val="clear" w:color="auto" w:fill="9BDEFF"/>
            <w:hideMark/>
          </w:tcPr>
          <w:p w14:paraId="7BA15924" w14:textId="77777777" w:rsidR="00C24720" w:rsidRPr="006A2CFC" w:rsidRDefault="00C24720" w:rsidP="00ED1C0A">
            <w:pPr>
              <w:ind w:left="48" w:right="33"/>
              <w:jc w:val="center"/>
              <w:rPr>
                <w:rFonts w:asciiTheme="minorHAnsi" w:eastAsia="Calibri" w:hAnsiTheme="minorHAnsi" w:cs="Calibri"/>
                <w:b/>
                <w:sz w:val="22"/>
                <w:szCs w:val="22"/>
              </w:rPr>
            </w:pPr>
            <w:r w:rsidRPr="006A2CFC">
              <w:rPr>
                <w:rFonts w:asciiTheme="minorHAnsi" w:hAnsiTheme="minorHAnsi" w:cs="Calibri"/>
                <w:b/>
                <w:bCs/>
                <w:noProof/>
                <w:sz w:val="22"/>
                <w:szCs w:val="22"/>
              </w:rPr>
              <w:t>Proposed</w:t>
            </w:r>
            <w:r w:rsidRPr="006A2CFC">
              <w:rPr>
                <w:rFonts w:asciiTheme="minorHAnsi" w:hAnsiTheme="minorHAnsi" w:cs="Calibri"/>
                <w:b/>
                <w:bCs/>
                <w:sz w:val="22"/>
                <w:szCs w:val="22"/>
              </w:rPr>
              <w:t xml:space="preserve"> proportion of responsibilities (in %) and type of </w:t>
            </w:r>
            <w:r w:rsidR="00C1496D" w:rsidRPr="006A2CFC">
              <w:rPr>
                <w:rFonts w:asciiTheme="minorHAnsi" w:hAnsiTheme="minorHAnsi" w:cs="Calibri"/>
                <w:b/>
                <w:bCs/>
                <w:sz w:val="22"/>
                <w:szCs w:val="22"/>
              </w:rPr>
              <w:t xml:space="preserve">goods and/or </w:t>
            </w:r>
            <w:r w:rsidRPr="006A2CFC">
              <w:rPr>
                <w:rFonts w:asciiTheme="minorHAnsi" w:hAnsiTheme="minorHAnsi" w:cs="Calibri"/>
                <w:b/>
                <w:bCs/>
                <w:sz w:val="22"/>
                <w:szCs w:val="22"/>
              </w:rPr>
              <w:t xml:space="preserve">services to be performed </w:t>
            </w:r>
          </w:p>
        </w:tc>
      </w:tr>
      <w:tr w:rsidR="00C24720" w:rsidRPr="006A2CFC" w14:paraId="25599FAC" w14:textId="77777777" w:rsidTr="006750FB">
        <w:tc>
          <w:tcPr>
            <w:tcW w:w="580" w:type="dxa"/>
            <w:hideMark/>
          </w:tcPr>
          <w:p w14:paraId="42FA2FF9" w14:textId="77777777" w:rsidR="00C24720" w:rsidRPr="006A2CFC" w:rsidRDefault="00C24720" w:rsidP="00C24720">
            <w:pPr>
              <w:jc w:val="center"/>
              <w:rPr>
                <w:rFonts w:asciiTheme="minorHAnsi" w:eastAsia="Calibri" w:hAnsiTheme="minorHAnsi" w:cs="Calibri"/>
                <w:bCs/>
                <w:sz w:val="22"/>
                <w:szCs w:val="22"/>
              </w:rPr>
            </w:pPr>
            <w:r w:rsidRPr="006A2CFC">
              <w:rPr>
                <w:rFonts w:asciiTheme="minorHAnsi" w:eastAsia="Calibri" w:hAnsiTheme="minorHAnsi" w:cs="Calibri"/>
                <w:bCs/>
                <w:sz w:val="22"/>
                <w:szCs w:val="22"/>
              </w:rPr>
              <w:t>1</w:t>
            </w:r>
          </w:p>
        </w:tc>
        <w:tc>
          <w:tcPr>
            <w:tcW w:w="4852" w:type="dxa"/>
          </w:tcPr>
          <w:p w14:paraId="130F391A" w14:textId="77777777" w:rsidR="00C24720" w:rsidRPr="006A2CFC" w:rsidRDefault="00C24720" w:rsidP="00ED1C0A">
            <w:pPr>
              <w:ind w:left="40" w:right="112"/>
              <w:rPr>
                <w:rFonts w:asciiTheme="minorHAnsi" w:eastAsia="Calibri" w:hAnsiTheme="minorHAnsi" w:cs="Calibri"/>
                <w:bCs/>
                <w:sz w:val="22"/>
                <w:szCs w:val="22"/>
              </w:rPr>
            </w:pPr>
            <w:r w:rsidRPr="006A2CFC">
              <w:rPr>
                <w:rFonts w:asciiTheme="minorHAnsi" w:hAnsiTheme="minorHAnsi" w:cs="Calibri"/>
                <w:bCs/>
                <w:sz w:val="22"/>
                <w:szCs w:val="22"/>
              </w:rPr>
              <w:fldChar w:fldCharType="begin">
                <w:ffData>
                  <w:name w:val=""/>
                  <w:enabled/>
                  <w:calcOnExit w:val="0"/>
                  <w:textInput>
                    <w:default w:val="[Complete]"/>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[Complete]</w:t>
            </w:r>
            <w:r w:rsidRPr="006A2CFC">
              <w:rPr>
                <w:rFonts w:asciiTheme="minorHAnsi" w:hAnsiTheme="minorHAnsi" w:cs="Calibri"/>
                <w:bCs/>
                <w:sz w:val="22"/>
                <w:szCs w:val="22"/>
              </w:rPr>
              <w:fldChar w:fldCharType="end"/>
            </w:r>
          </w:p>
        </w:tc>
        <w:tc>
          <w:tcPr>
            <w:tcW w:w="4108" w:type="dxa"/>
          </w:tcPr>
          <w:p w14:paraId="4A0E6586" w14:textId="77777777" w:rsidR="00C24720" w:rsidRPr="006A2CFC" w:rsidRDefault="00C24720" w:rsidP="00ED1C0A">
            <w:pPr>
              <w:ind w:left="48" w:right="33"/>
              <w:rPr>
                <w:rFonts w:asciiTheme="minorHAnsi" w:eastAsia="Calibri" w:hAnsiTheme="minorHAnsi" w:cs="Calibri"/>
                <w:bCs/>
                <w:sz w:val="22"/>
                <w:szCs w:val="22"/>
              </w:rPr>
            </w:pPr>
            <w:r w:rsidRPr="006A2CFC">
              <w:rPr>
                <w:rFonts w:asciiTheme="minorHAnsi" w:hAnsiTheme="minorHAnsi" w:cs="Calibri"/>
                <w:bCs/>
                <w:sz w:val="22"/>
                <w:szCs w:val="22"/>
              </w:rPr>
              <w:fldChar w:fldCharType="begin">
                <w:ffData>
                  <w:name w:val=""/>
                  <w:enabled/>
                  <w:calcOnExit w:val="0"/>
                  <w:textInput>
                    <w:default w:val="[Complete]"/>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[Complete]</w:t>
            </w:r>
            <w:r w:rsidRPr="006A2CFC">
              <w:rPr>
                <w:rFonts w:asciiTheme="minorHAnsi" w:hAnsiTheme="minorHAnsi" w:cs="Calibri"/>
                <w:bCs/>
                <w:sz w:val="22"/>
                <w:szCs w:val="22"/>
              </w:rPr>
              <w:fldChar w:fldCharType="end"/>
            </w:r>
          </w:p>
        </w:tc>
      </w:tr>
      <w:tr w:rsidR="00C24720" w:rsidRPr="006A2CFC" w14:paraId="66129BE3" w14:textId="77777777" w:rsidTr="006750FB">
        <w:tc>
          <w:tcPr>
            <w:tcW w:w="580" w:type="dxa"/>
            <w:hideMark/>
          </w:tcPr>
          <w:p w14:paraId="7A4F42BA" w14:textId="77777777" w:rsidR="00C24720" w:rsidRPr="006A2CFC" w:rsidRDefault="00C24720" w:rsidP="00C24720">
            <w:pPr>
              <w:jc w:val="center"/>
              <w:rPr>
                <w:rFonts w:asciiTheme="minorHAnsi" w:eastAsia="Calibri" w:hAnsiTheme="minorHAnsi" w:cs="Calibri"/>
                <w:bCs/>
                <w:sz w:val="22"/>
                <w:szCs w:val="22"/>
              </w:rPr>
            </w:pPr>
            <w:r w:rsidRPr="006A2CFC">
              <w:rPr>
                <w:rFonts w:asciiTheme="minorHAnsi" w:eastAsia="Calibri" w:hAnsiTheme="minorHAnsi" w:cs="Calibri"/>
                <w:bCs/>
                <w:sz w:val="22"/>
                <w:szCs w:val="22"/>
              </w:rPr>
              <w:t>2</w:t>
            </w:r>
          </w:p>
        </w:tc>
        <w:tc>
          <w:tcPr>
            <w:tcW w:w="4852" w:type="dxa"/>
          </w:tcPr>
          <w:p w14:paraId="4DBFD115" w14:textId="77777777" w:rsidR="00C24720" w:rsidRPr="006A2CFC" w:rsidRDefault="00C24720" w:rsidP="00ED1C0A">
            <w:pPr>
              <w:ind w:left="40" w:right="112"/>
              <w:rPr>
                <w:rFonts w:asciiTheme="minorHAnsi" w:eastAsia="Calibri" w:hAnsiTheme="minorHAnsi" w:cs="Calibri"/>
                <w:bCs/>
                <w:sz w:val="22"/>
                <w:szCs w:val="22"/>
              </w:rPr>
            </w:pPr>
            <w:r w:rsidRPr="006A2CFC">
              <w:rPr>
                <w:rFonts w:asciiTheme="minorHAnsi" w:hAnsiTheme="minorHAnsi" w:cs="Calibri"/>
                <w:bCs/>
                <w:sz w:val="22"/>
                <w:szCs w:val="22"/>
              </w:rPr>
              <w:fldChar w:fldCharType="begin">
                <w:ffData>
                  <w:name w:val=""/>
                  <w:enabled/>
                  <w:calcOnExit w:val="0"/>
                  <w:textInput>
                    <w:default w:val="[Complete]"/>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[Complete]</w:t>
            </w:r>
            <w:r w:rsidRPr="006A2CFC">
              <w:rPr>
                <w:rFonts w:asciiTheme="minorHAnsi" w:hAnsiTheme="minorHAnsi" w:cs="Calibri"/>
                <w:bCs/>
                <w:sz w:val="22"/>
                <w:szCs w:val="22"/>
              </w:rPr>
              <w:fldChar w:fldCharType="end"/>
            </w:r>
          </w:p>
        </w:tc>
        <w:tc>
          <w:tcPr>
            <w:tcW w:w="4108" w:type="dxa"/>
          </w:tcPr>
          <w:p w14:paraId="52C4E1AD" w14:textId="77777777" w:rsidR="00C24720" w:rsidRPr="006A2CFC" w:rsidRDefault="00C24720" w:rsidP="00ED1C0A">
            <w:pPr>
              <w:ind w:left="48" w:right="33"/>
              <w:rPr>
                <w:rFonts w:asciiTheme="minorHAnsi" w:eastAsia="Calibri" w:hAnsiTheme="minorHAnsi" w:cs="Calibri"/>
                <w:bCs/>
                <w:sz w:val="22"/>
                <w:szCs w:val="22"/>
              </w:rPr>
            </w:pPr>
            <w:r w:rsidRPr="006A2CFC">
              <w:rPr>
                <w:rFonts w:asciiTheme="minorHAnsi" w:hAnsiTheme="minorHAnsi" w:cs="Calibri"/>
                <w:bCs/>
                <w:sz w:val="22"/>
                <w:szCs w:val="22"/>
              </w:rPr>
              <w:fldChar w:fldCharType="begin">
                <w:ffData>
                  <w:name w:val=""/>
                  <w:enabled/>
                  <w:calcOnExit w:val="0"/>
                  <w:textInput>
                    <w:default w:val="[Complete]"/>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[Complete]</w:t>
            </w:r>
            <w:r w:rsidRPr="006A2CFC">
              <w:rPr>
                <w:rFonts w:asciiTheme="minorHAnsi" w:hAnsiTheme="minorHAnsi" w:cs="Calibri"/>
                <w:bCs/>
                <w:sz w:val="22"/>
                <w:szCs w:val="22"/>
              </w:rPr>
              <w:fldChar w:fldCharType="end"/>
            </w:r>
          </w:p>
        </w:tc>
      </w:tr>
      <w:tr w:rsidR="00C24720" w:rsidRPr="006A2CFC" w14:paraId="135D5DA6" w14:textId="77777777" w:rsidTr="006750FB">
        <w:tc>
          <w:tcPr>
            <w:tcW w:w="580" w:type="dxa"/>
            <w:hideMark/>
          </w:tcPr>
          <w:p w14:paraId="72F33ED6" w14:textId="77777777" w:rsidR="00C24720" w:rsidRPr="006A2CFC" w:rsidRDefault="00C24720" w:rsidP="00C24720">
            <w:pPr>
              <w:jc w:val="center"/>
              <w:rPr>
                <w:rFonts w:asciiTheme="minorHAnsi" w:eastAsia="Calibri" w:hAnsiTheme="minorHAnsi" w:cs="Calibri"/>
                <w:bCs/>
                <w:sz w:val="22"/>
                <w:szCs w:val="22"/>
              </w:rPr>
            </w:pPr>
            <w:r w:rsidRPr="006A2CFC">
              <w:rPr>
                <w:rFonts w:asciiTheme="minorHAnsi" w:eastAsia="Calibri" w:hAnsiTheme="minorHAnsi" w:cs="Calibri"/>
                <w:bCs/>
                <w:sz w:val="22"/>
                <w:szCs w:val="22"/>
              </w:rPr>
              <w:t>3</w:t>
            </w:r>
          </w:p>
        </w:tc>
        <w:tc>
          <w:tcPr>
            <w:tcW w:w="4852" w:type="dxa"/>
          </w:tcPr>
          <w:p w14:paraId="78BE7CBE" w14:textId="77777777" w:rsidR="00C24720" w:rsidRPr="006A2CFC" w:rsidRDefault="00C24720" w:rsidP="00ED1C0A">
            <w:pPr>
              <w:ind w:left="40" w:right="112"/>
              <w:rPr>
                <w:rFonts w:asciiTheme="minorHAnsi" w:eastAsia="Calibri" w:hAnsiTheme="minorHAnsi" w:cs="Calibri"/>
                <w:bCs/>
                <w:sz w:val="22"/>
                <w:szCs w:val="22"/>
              </w:rPr>
            </w:pPr>
            <w:r w:rsidRPr="006A2CFC">
              <w:rPr>
                <w:rFonts w:asciiTheme="minorHAnsi" w:hAnsiTheme="minorHAnsi" w:cs="Calibri"/>
                <w:bCs/>
                <w:sz w:val="22"/>
                <w:szCs w:val="22"/>
              </w:rPr>
              <w:fldChar w:fldCharType="begin">
                <w:ffData>
                  <w:name w:val=""/>
                  <w:enabled/>
                  <w:calcOnExit w:val="0"/>
                  <w:textInput>
                    <w:default w:val="[Complete]"/>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[Complete]</w:t>
            </w:r>
            <w:r w:rsidRPr="006A2CFC">
              <w:rPr>
                <w:rFonts w:asciiTheme="minorHAnsi" w:hAnsiTheme="minorHAnsi" w:cs="Calibri"/>
                <w:bCs/>
                <w:sz w:val="22"/>
                <w:szCs w:val="22"/>
              </w:rPr>
              <w:fldChar w:fldCharType="end"/>
            </w:r>
          </w:p>
        </w:tc>
        <w:tc>
          <w:tcPr>
            <w:tcW w:w="4108" w:type="dxa"/>
          </w:tcPr>
          <w:p w14:paraId="3EC47F88" w14:textId="77777777" w:rsidR="00C24720" w:rsidRPr="006A2CFC" w:rsidRDefault="00C24720" w:rsidP="00ED1C0A">
            <w:pPr>
              <w:ind w:left="48" w:right="33"/>
              <w:rPr>
                <w:rFonts w:asciiTheme="minorHAnsi" w:eastAsia="Calibri" w:hAnsiTheme="minorHAnsi" w:cs="Calibri"/>
                <w:bCs/>
                <w:sz w:val="22"/>
                <w:szCs w:val="22"/>
              </w:rPr>
            </w:pPr>
            <w:r w:rsidRPr="006A2CFC">
              <w:rPr>
                <w:rFonts w:asciiTheme="minorHAnsi" w:hAnsiTheme="minorHAnsi" w:cs="Calibri"/>
                <w:bCs/>
                <w:sz w:val="22"/>
                <w:szCs w:val="22"/>
              </w:rPr>
              <w:fldChar w:fldCharType="begin">
                <w:ffData>
                  <w:name w:val=""/>
                  <w:enabled/>
                  <w:calcOnExit w:val="0"/>
                  <w:textInput>
                    <w:default w:val="[Complete]"/>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[Complete]</w:t>
            </w:r>
            <w:r w:rsidRPr="006A2CFC">
              <w:rPr>
                <w:rFonts w:asciiTheme="minorHAnsi" w:hAnsiTheme="minorHAnsi" w:cs="Calibri"/>
                <w:bCs/>
                <w:sz w:val="22"/>
                <w:szCs w:val="22"/>
              </w:rPr>
              <w:fldChar w:fldCharType="end"/>
            </w:r>
          </w:p>
        </w:tc>
      </w:tr>
    </w:tbl>
    <w:p w14:paraId="7FDE6997" w14:textId="77777777" w:rsidR="00C24720" w:rsidRPr="006A2CFC" w:rsidRDefault="00C24720" w:rsidP="00C24720">
      <w:pPr>
        <w:ind w:left="187"/>
        <w:jc w:val="center"/>
        <w:rPr>
          <w:rFonts w:asciiTheme="minorHAnsi" w:hAnsiTheme="minorHAnsi" w:cs="Calibri"/>
          <w:b/>
          <w:spacing w:val="-2"/>
          <w:sz w:val="22"/>
          <w:szCs w:val="22"/>
        </w:rPr>
      </w:pPr>
    </w:p>
    <w:tbl>
      <w:tblPr>
        <w:tblW w:w="954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15" w:type="dxa"/>
          <w:right w:w="115" w:type="dxa"/>
        </w:tblCellMar>
        <w:tblLook w:val="04A0" w:firstRow="1" w:lastRow="0" w:firstColumn="1" w:lastColumn="0" w:noHBand="0" w:noVBand="1"/>
      </w:tblPr>
      <w:tblGrid>
        <w:gridCol w:w="3834"/>
        <w:gridCol w:w="5706"/>
      </w:tblGrid>
      <w:tr w:rsidR="00C24720" w:rsidRPr="006A2CFC" w14:paraId="14E8CBF9" w14:textId="77777777" w:rsidTr="006750FB">
        <w:trPr>
          <w:cantSplit/>
          <w:trHeight w:val="1259"/>
        </w:trPr>
        <w:tc>
          <w:tcPr>
            <w:tcW w:w="3834" w:type="dxa"/>
            <w:shd w:val="clear" w:color="auto" w:fill="9BDEFF"/>
            <w:vAlign w:val="center"/>
            <w:hideMark/>
          </w:tcPr>
          <w:p w14:paraId="1285C037" w14:textId="77777777" w:rsidR="00C24720" w:rsidRPr="006A2CFC" w:rsidRDefault="00C24720" w:rsidP="00C24720">
            <w:pPr>
              <w:rPr>
                <w:rFonts w:asciiTheme="minorHAnsi" w:hAnsiTheme="minorHAnsi" w:cs="Calibri"/>
                <w:bCs/>
                <w:sz w:val="22"/>
                <w:szCs w:val="22"/>
              </w:rPr>
            </w:pPr>
            <w:r w:rsidRPr="006A2CFC">
              <w:rPr>
                <w:rFonts w:asciiTheme="minorHAnsi" w:hAnsiTheme="minorHAnsi" w:cs="Calibri"/>
                <w:b/>
                <w:bCs/>
                <w:sz w:val="22"/>
                <w:szCs w:val="22"/>
              </w:rPr>
              <w:t>Name of leading partner</w:t>
            </w:r>
            <w:r w:rsidRPr="006A2CFC">
              <w:rPr>
                <w:rFonts w:asciiTheme="minorHAnsi" w:hAnsiTheme="minorHAnsi" w:cs="Calibri"/>
                <w:bCs/>
                <w:sz w:val="22"/>
                <w:szCs w:val="22"/>
              </w:rPr>
              <w:t xml:space="preserve"> </w:t>
            </w:r>
          </w:p>
          <w:p w14:paraId="302BC949" w14:textId="77777777" w:rsidR="00C24720" w:rsidRPr="006A2CFC" w:rsidRDefault="00C24720" w:rsidP="00C24720">
            <w:pPr>
              <w:rPr>
                <w:rFonts w:asciiTheme="minorHAnsi" w:hAnsiTheme="minorHAnsi" w:cs="Calibri"/>
                <w:b/>
                <w:bCs/>
                <w:sz w:val="22"/>
                <w:szCs w:val="22"/>
              </w:rPr>
            </w:pPr>
            <w:r w:rsidRPr="006A2CFC">
              <w:rPr>
                <w:rFonts w:asciiTheme="minorHAnsi" w:hAnsiTheme="minorHAnsi" w:cs="Calibri"/>
                <w:bCs/>
                <w:sz w:val="22"/>
                <w:szCs w:val="22"/>
              </w:rPr>
              <w:t>(</w:t>
            </w:r>
            <w:proofErr w:type="gramStart"/>
            <w:r w:rsidRPr="006A2CFC">
              <w:rPr>
                <w:rFonts w:asciiTheme="minorHAnsi" w:hAnsiTheme="minorHAnsi" w:cs="Calibri"/>
                <w:bCs/>
                <w:sz w:val="22"/>
                <w:szCs w:val="22"/>
              </w:rPr>
              <w:t>with</w:t>
            </w:r>
            <w:proofErr w:type="gramEnd"/>
            <w:r w:rsidRPr="006A2CFC">
              <w:rPr>
                <w:rFonts w:asciiTheme="minorHAnsi" w:hAnsiTheme="minorHAnsi" w:cs="Calibri"/>
                <w:bCs/>
                <w:sz w:val="22"/>
                <w:szCs w:val="22"/>
              </w:rPr>
              <w:t xml:space="preserve"> authority to bind the JV, Consortium, Association during </w:t>
            </w:r>
            <w:r w:rsidRPr="006A2CFC">
              <w:rPr>
                <w:rFonts w:asciiTheme="minorHAnsi" w:hAnsiTheme="minorHAnsi" w:cs="Calibri"/>
                <w:sz w:val="22"/>
                <w:szCs w:val="22"/>
              </w:rPr>
              <w:t xml:space="preserve">the </w:t>
            </w:r>
            <w:r w:rsidR="00AE59B3" w:rsidRPr="006A2CFC">
              <w:rPr>
                <w:rFonts w:asciiTheme="minorHAnsi" w:hAnsiTheme="minorHAnsi" w:cs="Calibri"/>
                <w:sz w:val="22"/>
                <w:szCs w:val="22"/>
              </w:rPr>
              <w:t>ITB</w:t>
            </w:r>
            <w:r w:rsidRPr="006A2CFC">
              <w:rPr>
                <w:rFonts w:asciiTheme="minorHAnsi" w:hAnsiTheme="minorHAnsi" w:cs="Calibri"/>
                <w:sz w:val="22"/>
                <w:szCs w:val="22"/>
              </w:rPr>
              <w:t xml:space="preserve"> process and, in the event a Contract is awarded, during contract execution)</w:t>
            </w:r>
          </w:p>
        </w:tc>
        <w:tc>
          <w:tcPr>
            <w:tcW w:w="5706" w:type="dxa"/>
            <w:vAlign w:val="center"/>
          </w:tcPr>
          <w:p w14:paraId="1AD5BE0D" w14:textId="77777777" w:rsidR="00C24720" w:rsidRPr="006A2CFC" w:rsidRDefault="00C24720" w:rsidP="00C24720">
            <w:pPr>
              <w:rPr>
                <w:rFonts w:asciiTheme="minorHAnsi" w:hAnsiTheme="minorHAnsi" w:cs="Calibri"/>
                <w:sz w:val="22"/>
                <w:szCs w:val="22"/>
              </w:rPr>
            </w:pPr>
            <w:r w:rsidRPr="006A2CFC">
              <w:rPr>
                <w:rFonts w:asciiTheme="minorHAnsi" w:hAnsiTheme="minorHAnsi" w:cs="Calibri"/>
                <w:bCs/>
                <w:sz w:val="22"/>
                <w:szCs w:val="22"/>
              </w:rPr>
              <w:fldChar w:fldCharType="begin">
                <w:ffData>
                  <w:name w:val=""/>
                  <w:enabled/>
                  <w:calcOnExit w:val="0"/>
                  <w:textInput>
                    <w:default w:val="[Complete]"/>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[Complete]</w:t>
            </w:r>
            <w:r w:rsidRPr="006A2CFC">
              <w:rPr>
                <w:rFonts w:asciiTheme="minorHAnsi" w:hAnsiTheme="minorHAnsi" w:cs="Calibri"/>
                <w:bCs/>
                <w:sz w:val="22"/>
                <w:szCs w:val="22"/>
              </w:rPr>
              <w:fldChar w:fldCharType="end"/>
            </w:r>
          </w:p>
        </w:tc>
      </w:tr>
    </w:tbl>
    <w:p w14:paraId="41E5BB5D" w14:textId="77777777" w:rsidR="00C24720" w:rsidRPr="006A2CFC" w:rsidRDefault="00C24720" w:rsidP="00C24720">
      <w:pPr>
        <w:spacing w:line="240" w:lineRule="exact"/>
        <w:jc w:val="both"/>
        <w:rPr>
          <w:rFonts w:asciiTheme="minorHAnsi" w:hAnsiTheme="minorHAnsi" w:cs="Calibri"/>
          <w:sz w:val="22"/>
          <w:szCs w:val="22"/>
        </w:rPr>
      </w:pPr>
    </w:p>
    <w:p w14:paraId="2551C98F" w14:textId="77777777" w:rsidR="00C24720" w:rsidRPr="006A2CFC" w:rsidRDefault="00C24720" w:rsidP="00C24720">
      <w:pPr>
        <w:jc w:val="both"/>
        <w:rPr>
          <w:rFonts w:asciiTheme="minorHAnsi" w:hAnsiTheme="minorHAnsi" w:cs="Calibri"/>
          <w:sz w:val="22"/>
          <w:szCs w:val="22"/>
        </w:rPr>
      </w:pPr>
      <w:r w:rsidRPr="006A2CFC">
        <w:rPr>
          <w:rFonts w:asciiTheme="minorHAnsi" w:hAnsiTheme="minorHAnsi" w:cs="Calibri"/>
          <w:sz w:val="22"/>
          <w:szCs w:val="22"/>
        </w:rPr>
        <w:t xml:space="preserve">We have attached a copy of the </w:t>
      </w:r>
      <w:r w:rsidRPr="006A2CFC">
        <w:rPr>
          <w:rFonts w:asciiTheme="minorHAnsi" w:hAnsiTheme="minorHAnsi" w:cs="Calibri"/>
          <w:noProof/>
          <w:sz w:val="22"/>
          <w:szCs w:val="22"/>
        </w:rPr>
        <w:t xml:space="preserve">below </w:t>
      </w:r>
      <w:r w:rsidR="00F776DF" w:rsidRPr="006A2CFC">
        <w:rPr>
          <w:rFonts w:asciiTheme="minorHAnsi" w:hAnsiTheme="minorHAnsi" w:cs="Calibri"/>
          <w:noProof/>
          <w:sz w:val="22"/>
          <w:szCs w:val="22"/>
        </w:rPr>
        <w:t>referenced</w:t>
      </w:r>
      <w:r w:rsidR="00F776DF" w:rsidRPr="006A2CFC">
        <w:rPr>
          <w:rFonts w:asciiTheme="minorHAnsi" w:hAnsiTheme="minorHAnsi" w:cs="Calibri"/>
          <w:sz w:val="22"/>
          <w:szCs w:val="22"/>
        </w:rPr>
        <w:t xml:space="preserve"> </w:t>
      </w:r>
      <w:r w:rsidRPr="006A2CFC">
        <w:rPr>
          <w:rFonts w:asciiTheme="minorHAnsi" w:hAnsiTheme="minorHAnsi" w:cs="Calibri"/>
          <w:sz w:val="22"/>
          <w:szCs w:val="22"/>
        </w:rPr>
        <w:t>document signed by every partner, which details the likely legal structure of and the confirmation of joint and severable liability of the members of the said joint venture:</w:t>
      </w:r>
    </w:p>
    <w:p w14:paraId="4DAE4692" w14:textId="77777777" w:rsidR="00C32238" w:rsidRPr="006A2CFC" w:rsidRDefault="00C32238" w:rsidP="00C24720">
      <w:pPr>
        <w:spacing w:before="20" w:after="20"/>
        <w:rPr>
          <w:rFonts w:asciiTheme="minorHAnsi" w:hAnsiTheme="minorHAnsi" w:cs="Calibri"/>
          <w:sz w:val="22"/>
          <w:szCs w:val="22"/>
        </w:rPr>
      </w:pPr>
    </w:p>
    <w:p w14:paraId="31D61DCA" w14:textId="77777777" w:rsidR="00C24720" w:rsidRPr="006A2CFC" w:rsidRDefault="00C32238" w:rsidP="00C24720">
      <w:pPr>
        <w:spacing w:before="20" w:after="20"/>
        <w:rPr>
          <w:rFonts w:asciiTheme="minorHAnsi" w:hAnsiTheme="minorHAnsi" w:cs="Calibri"/>
          <w:sz w:val="22"/>
          <w:szCs w:val="22"/>
        </w:rPr>
      </w:pPr>
      <w:r w:rsidRPr="006A2CFC">
        <w:rPr>
          <w:rFonts w:ascii="Segoe UI Symbol" w:eastAsia="MS Gothic" w:hAnsi="Segoe UI Symbol" w:cs="Segoe UI Symbol"/>
          <w:sz w:val="22"/>
          <w:szCs w:val="22"/>
        </w:rPr>
        <w:t>☐</w:t>
      </w:r>
      <w:r w:rsidR="00C24720" w:rsidRPr="006A2CFC">
        <w:rPr>
          <w:rFonts w:asciiTheme="minorHAnsi" w:hAnsiTheme="minorHAnsi" w:cs="Calibri"/>
          <w:sz w:val="22"/>
          <w:szCs w:val="22"/>
        </w:rPr>
        <w:t xml:space="preserve"> Letter of intent to form a joint venture</w:t>
      </w:r>
      <w:r w:rsidR="00C24720" w:rsidRPr="006A2CFC">
        <w:rPr>
          <w:rFonts w:asciiTheme="minorHAnsi" w:hAnsiTheme="minorHAnsi" w:cs="Calibri"/>
          <w:sz w:val="22"/>
          <w:szCs w:val="22"/>
        </w:rPr>
        <w:tab/>
      </w:r>
      <w:r w:rsidR="00C24720" w:rsidRPr="006A2CFC">
        <w:rPr>
          <w:rFonts w:asciiTheme="minorHAnsi" w:hAnsiTheme="minorHAnsi" w:cs="Calibri"/>
          <w:b/>
          <w:i/>
          <w:sz w:val="22"/>
          <w:szCs w:val="22"/>
        </w:rPr>
        <w:t xml:space="preserve">OR </w:t>
      </w:r>
      <w:r w:rsidR="00C24720" w:rsidRPr="006A2CFC">
        <w:rPr>
          <w:rFonts w:asciiTheme="minorHAnsi" w:hAnsiTheme="minorHAnsi" w:cs="Calibri"/>
          <w:b/>
          <w:i/>
          <w:sz w:val="22"/>
          <w:szCs w:val="22"/>
        </w:rPr>
        <w:tab/>
      </w:r>
      <w:r w:rsidR="00C24720" w:rsidRPr="006A2CFC">
        <w:rPr>
          <w:rFonts w:ascii="Segoe UI Symbol" w:eastAsia="MS Gothic" w:hAnsi="Segoe UI Symbol" w:cs="Segoe UI Symbol"/>
          <w:sz w:val="22"/>
          <w:szCs w:val="22"/>
        </w:rPr>
        <w:t>☐</w:t>
      </w:r>
      <w:r w:rsidR="00C24720" w:rsidRPr="006A2CFC">
        <w:rPr>
          <w:rFonts w:asciiTheme="minorHAnsi" w:hAnsiTheme="minorHAnsi" w:cs="Calibri"/>
          <w:sz w:val="22"/>
          <w:szCs w:val="22"/>
        </w:rPr>
        <w:t xml:space="preserve"> </w:t>
      </w:r>
      <w:r w:rsidR="00CE1CC1" w:rsidRPr="006A2CFC">
        <w:rPr>
          <w:rFonts w:asciiTheme="minorHAnsi" w:hAnsiTheme="minorHAnsi" w:cs="Calibri"/>
          <w:sz w:val="22"/>
          <w:szCs w:val="22"/>
        </w:rPr>
        <w:t xml:space="preserve">  </w:t>
      </w:r>
      <w:r w:rsidR="00C24720" w:rsidRPr="006A2CFC">
        <w:rPr>
          <w:rFonts w:asciiTheme="minorHAnsi" w:hAnsiTheme="minorHAnsi" w:cs="Calibri"/>
          <w:sz w:val="22"/>
          <w:szCs w:val="22"/>
        </w:rPr>
        <w:t xml:space="preserve">JV/Consortium/Association agreement </w:t>
      </w:r>
    </w:p>
    <w:p w14:paraId="7E41A48C" w14:textId="77777777" w:rsidR="00C24720" w:rsidRPr="006A2CFC" w:rsidRDefault="00C24720" w:rsidP="00C24720">
      <w:pPr>
        <w:spacing w:line="240" w:lineRule="exact"/>
        <w:jc w:val="both"/>
        <w:rPr>
          <w:rFonts w:asciiTheme="minorHAnsi" w:hAnsiTheme="minorHAnsi" w:cs="Calibri"/>
          <w:sz w:val="22"/>
          <w:szCs w:val="22"/>
        </w:rPr>
      </w:pPr>
    </w:p>
    <w:p w14:paraId="37528AB7" w14:textId="77777777" w:rsidR="00C24720" w:rsidRPr="006A2CFC" w:rsidRDefault="00C24720" w:rsidP="00C24720">
      <w:pPr>
        <w:spacing w:line="240" w:lineRule="exact"/>
        <w:jc w:val="both"/>
        <w:rPr>
          <w:rFonts w:asciiTheme="minorHAnsi" w:hAnsiTheme="minorHAnsi" w:cs="Calibri"/>
          <w:sz w:val="22"/>
          <w:szCs w:val="22"/>
          <w:lang w:val="cs-CZ"/>
        </w:rPr>
      </w:pPr>
      <w:r w:rsidRPr="006A2CFC">
        <w:rPr>
          <w:rFonts w:asciiTheme="minorHAnsi" w:hAnsiTheme="minorHAnsi" w:cs="Calibri"/>
          <w:sz w:val="22"/>
          <w:szCs w:val="22"/>
        </w:rPr>
        <w:t xml:space="preserve">We hereby confirm that if the contract is awarded, all parties of the Joint Venture/Consortium/Association </w:t>
      </w:r>
      <w:r w:rsidRPr="006A2CFC">
        <w:rPr>
          <w:rFonts w:asciiTheme="minorHAnsi" w:hAnsiTheme="minorHAnsi" w:cs="Calibri"/>
          <w:sz w:val="22"/>
          <w:szCs w:val="22"/>
          <w:lang w:val="cs-CZ"/>
        </w:rPr>
        <w:t>shall be jointly and severally liable to UNDP for the fulfillment of the provisions of the Contract.</w:t>
      </w:r>
    </w:p>
    <w:tbl>
      <w:tblPr>
        <w:tblW w:w="0" w:type="auto"/>
        <w:tblInd w:w="10" w:type="dxa"/>
        <w:tblCellMar>
          <w:left w:w="10" w:type="dxa"/>
          <w:right w:w="10" w:type="dxa"/>
        </w:tblCellMar>
        <w:tblLook w:val="04A0" w:firstRow="1" w:lastRow="0" w:firstColumn="1" w:lastColumn="0" w:noHBand="0" w:noVBand="1"/>
      </w:tblPr>
      <w:tblGrid>
        <w:gridCol w:w="4765"/>
        <w:gridCol w:w="4747"/>
      </w:tblGrid>
      <w:tr w:rsidR="00C24720" w:rsidRPr="006A2CFC" w14:paraId="43BAC50B" w14:textId="77777777" w:rsidTr="00C24720">
        <w:trPr>
          <w:trHeight w:val="494"/>
        </w:trPr>
        <w:tc>
          <w:tcPr>
            <w:tcW w:w="4765" w:type="dxa"/>
            <w:vAlign w:val="bottom"/>
          </w:tcPr>
          <w:p w14:paraId="74A0720F" w14:textId="77777777" w:rsidR="00C24720" w:rsidRPr="006A2CFC" w:rsidRDefault="00C24720" w:rsidP="00C24720">
            <w:pPr>
              <w:spacing w:line="240" w:lineRule="exact"/>
              <w:rPr>
                <w:rFonts w:asciiTheme="minorHAnsi" w:hAnsiTheme="minorHAnsi" w:cs="Calibri"/>
                <w:sz w:val="22"/>
                <w:szCs w:val="22"/>
              </w:rPr>
            </w:pPr>
            <w:r w:rsidRPr="006A2CFC">
              <w:rPr>
                <w:rFonts w:asciiTheme="minorHAnsi" w:hAnsiTheme="minorHAnsi" w:cs="Calibri"/>
                <w:sz w:val="22"/>
                <w:szCs w:val="22"/>
              </w:rPr>
              <w:t xml:space="preserve">Name of partner: ___________________________________ </w:t>
            </w:r>
          </w:p>
        </w:tc>
        <w:tc>
          <w:tcPr>
            <w:tcW w:w="4747" w:type="dxa"/>
            <w:vAlign w:val="bottom"/>
          </w:tcPr>
          <w:p w14:paraId="4A4492A6" w14:textId="77777777" w:rsidR="00C24720" w:rsidRPr="006A2CFC" w:rsidRDefault="00C24720" w:rsidP="00C24720">
            <w:pPr>
              <w:spacing w:line="240" w:lineRule="exact"/>
              <w:rPr>
                <w:rFonts w:asciiTheme="minorHAnsi" w:hAnsiTheme="minorHAnsi" w:cs="Calibri"/>
                <w:sz w:val="22"/>
                <w:szCs w:val="22"/>
              </w:rPr>
            </w:pPr>
            <w:r w:rsidRPr="006A2CFC">
              <w:rPr>
                <w:rFonts w:asciiTheme="minorHAnsi" w:hAnsiTheme="minorHAnsi" w:cs="Calibri"/>
                <w:sz w:val="22"/>
                <w:szCs w:val="22"/>
              </w:rPr>
              <w:t>Name of partner: ___________________________________</w:t>
            </w:r>
          </w:p>
        </w:tc>
      </w:tr>
      <w:tr w:rsidR="00C24720" w:rsidRPr="006A2CFC" w14:paraId="2022BAD5" w14:textId="77777777" w:rsidTr="00C24720">
        <w:trPr>
          <w:trHeight w:val="494"/>
        </w:trPr>
        <w:tc>
          <w:tcPr>
            <w:tcW w:w="4765" w:type="dxa"/>
            <w:vAlign w:val="bottom"/>
          </w:tcPr>
          <w:p w14:paraId="6F260F8F" w14:textId="77777777" w:rsidR="00C24720" w:rsidRPr="006A2CFC" w:rsidRDefault="00C24720" w:rsidP="00C24720">
            <w:pPr>
              <w:spacing w:line="240" w:lineRule="exact"/>
              <w:rPr>
                <w:rFonts w:asciiTheme="minorHAnsi" w:hAnsiTheme="minorHAnsi" w:cs="Calibri"/>
                <w:sz w:val="22"/>
                <w:szCs w:val="22"/>
              </w:rPr>
            </w:pPr>
            <w:r w:rsidRPr="006A2CFC">
              <w:rPr>
                <w:rFonts w:asciiTheme="minorHAnsi" w:hAnsiTheme="minorHAnsi" w:cs="Calibri"/>
                <w:sz w:val="22"/>
                <w:szCs w:val="22"/>
              </w:rPr>
              <w:t>Signature: ______________________________</w:t>
            </w:r>
          </w:p>
        </w:tc>
        <w:tc>
          <w:tcPr>
            <w:tcW w:w="4747" w:type="dxa"/>
            <w:vAlign w:val="bottom"/>
          </w:tcPr>
          <w:p w14:paraId="222FD59D" w14:textId="77777777" w:rsidR="00C24720" w:rsidRPr="006A2CFC" w:rsidRDefault="00C24720" w:rsidP="00C24720">
            <w:pPr>
              <w:spacing w:line="240" w:lineRule="exact"/>
              <w:rPr>
                <w:rFonts w:asciiTheme="minorHAnsi" w:hAnsiTheme="minorHAnsi" w:cs="Calibri"/>
                <w:sz w:val="22"/>
                <w:szCs w:val="22"/>
              </w:rPr>
            </w:pPr>
            <w:r w:rsidRPr="006A2CFC">
              <w:rPr>
                <w:rFonts w:asciiTheme="minorHAnsi" w:hAnsiTheme="minorHAnsi" w:cs="Calibri"/>
                <w:sz w:val="22"/>
                <w:szCs w:val="22"/>
              </w:rPr>
              <w:t>Signature: _______________________________</w:t>
            </w:r>
          </w:p>
        </w:tc>
      </w:tr>
      <w:tr w:rsidR="00C24720" w:rsidRPr="006A2CFC" w14:paraId="33EC91FE" w14:textId="77777777" w:rsidTr="00C24720">
        <w:trPr>
          <w:trHeight w:val="494"/>
        </w:trPr>
        <w:tc>
          <w:tcPr>
            <w:tcW w:w="4765" w:type="dxa"/>
            <w:vAlign w:val="bottom"/>
          </w:tcPr>
          <w:p w14:paraId="6F664C33" w14:textId="77777777" w:rsidR="00C24720" w:rsidRPr="006A2CFC" w:rsidRDefault="00C24720" w:rsidP="00C24720">
            <w:pPr>
              <w:spacing w:line="240" w:lineRule="exact"/>
              <w:rPr>
                <w:rFonts w:asciiTheme="minorHAnsi" w:hAnsiTheme="minorHAnsi" w:cs="Calibri"/>
                <w:sz w:val="22"/>
                <w:szCs w:val="22"/>
              </w:rPr>
            </w:pPr>
            <w:r w:rsidRPr="006A2CFC">
              <w:rPr>
                <w:rFonts w:asciiTheme="minorHAnsi" w:hAnsiTheme="minorHAnsi" w:cs="Calibri"/>
                <w:sz w:val="22"/>
                <w:szCs w:val="22"/>
              </w:rPr>
              <w:t>Date: ___________________________________</w:t>
            </w:r>
          </w:p>
        </w:tc>
        <w:tc>
          <w:tcPr>
            <w:tcW w:w="4747" w:type="dxa"/>
            <w:vAlign w:val="bottom"/>
          </w:tcPr>
          <w:p w14:paraId="42864407" w14:textId="77777777" w:rsidR="00C24720" w:rsidRPr="006A2CFC" w:rsidRDefault="00C24720" w:rsidP="00C24720">
            <w:pPr>
              <w:spacing w:line="240" w:lineRule="exact"/>
              <w:rPr>
                <w:rFonts w:asciiTheme="minorHAnsi" w:hAnsiTheme="minorHAnsi" w:cs="Calibri"/>
                <w:sz w:val="22"/>
                <w:szCs w:val="22"/>
              </w:rPr>
            </w:pPr>
            <w:r w:rsidRPr="006A2CFC">
              <w:rPr>
                <w:rFonts w:asciiTheme="minorHAnsi" w:hAnsiTheme="minorHAnsi" w:cs="Calibri"/>
                <w:sz w:val="22"/>
                <w:szCs w:val="22"/>
              </w:rPr>
              <w:t>Date: ___________________________________</w:t>
            </w:r>
          </w:p>
        </w:tc>
      </w:tr>
      <w:tr w:rsidR="00C24720" w:rsidRPr="006A2CFC" w14:paraId="17CBB8CF" w14:textId="77777777" w:rsidTr="00C24720">
        <w:trPr>
          <w:trHeight w:val="494"/>
        </w:trPr>
        <w:tc>
          <w:tcPr>
            <w:tcW w:w="4765" w:type="dxa"/>
            <w:vAlign w:val="bottom"/>
          </w:tcPr>
          <w:p w14:paraId="15A981C3" w14:textId="77777777" w:rsidR="00C24720" w:rsidRPr="006A2CFC" w:rsidRDefault="00C24720" w:rsidP="00C24720">
            <w:pPr>
              <w:spacing w:line="240" w:lineRule="exact"/>
              <w:rPr>
                <w:rFonts w:asciiTheme="minorHAnsi" w:hAnsiTheme="minorHAnsi" w:cs="Calibri"/>
                <w:sz w:val="22"/>
                <w:szCs w:val="22"/>
              </w:rPr>
            </w:pPr>
          </w:p>
        </w:tc>
        <w:tc>
          <w:tcPr>
            <w:tcW w:w="4747" w:type="dxa"/>
            <w:vAlign w:val="bottom"/>
          </w:tcPr>
          <w:p w14:paraId="22E3CA11" w14:textId="77777777" w:rsidR="00C24720" w:rsidRPr="006A2CFC" w:rsidRDefault="00C24720" w:rsidP="00C24720">
            <w:pPr>
              <w:spacing w:line="240" w:lineRule="exact"/>
              <w:rPr>
                <w:rFonts w:asciiTheme="minorHAnsi" w:hAnsiTheme="minorHAnsi" w:cs="Calibri"/>
                <w:sz w:val="22"/>
                <w:szCs w:val="22"/>
              </w:rPr>
            </w:pPr>
          </w:p>
        </w:tc>
      </w:tr>
      <w:tr w:rsidR="00C24720" w:rsidRPr="006A2CFC" w14:paraId="6F33AAAA" w14:textId="77777777" w:rsidTr="00C24720">
        <w:trPr>
          <w:trHeight w:val="494"/>
        </w:trPr>
        <w:tc>
          <w:tcPr>
            <w:tcW w:w="4765" w:type="dxa"/>
            <w:vAlign w:val="bottom"/>
          </w:tcPr>
          <w:p w14:paraId="7D7D8D60" w14:textId="77777777" w:rsidR="00C24720" w:rsidRPr="006A2CFC" w:rsidRDefault="00C24720" w:rsidP="00C24720">
            <w:pPr>
              <w:spacing w:line="240" w:lineRule="exact"/>
              <w:rPr>
                <w:rFonts w:asciiTheme="minorHAnsi" w:hAnsiTheme="minorHAnsi" w:cs="Calibri"/>
                <w:sz w:val="22"/>
                <w:szCs w:val="22"/>
              </w:rPr>
            </w:pPr>
            <w:r w:rsidRPr="006A2CFC">
              <w:rPr>
                <w:rFonts w:asciiTheme="minorHAnsi" w:hAnsiTheme="minorHAnsi" w:cs="Calibri"/>
                <w:sz w:val="22"/>
                <w:szCs w:val="22"/>
              </w:rPr>
              <w:t>Name of partner: ___________________________________</w:t>
            </w:r>
          </w:p>
        </w:tc>
        <w:tc>
          <w:tcPr>
            <w:tcW w:w="4747" w:type="dxa"/>
            <w:vAlign w:val="bottom"/>
          </w:tcPr>
          <w:p w14:paraId="54A59435" w14:textId="77777777" w:rsidR="00C24720" w:rsidRPr="006A2CFC" w:rsidRDefault="00C24720" w:rsidP="00C24720">
            <w:pPr>
              <w:spacing w:line="240" w:lineRule="exact"/>
              <w:rPr>
                <w:rFonts w:asciiTheme="minorHAnsi" w:hAnsiTheme="minorHAnsi" w:cs="Calibri"/>
                <w:sz w:val="22"/>
                <w:szCs w:val="22"/>
              </w:rPr>
            </w:pPr>
            <w:r w:rsidRPr="006A2CFC">
              <w:rPr>
                <w:rFonts w:asciiTheme="minorHAnsi" w:hAnsiTheme="minorHAnsi" w:cs="Calibri"/>
                <w:sz w:val="22"/>
                <w:szCs w:val="22"/>
              </w:rPr>
              <w:t>Name of partner: ___________________________________</w:t>
            </w:r>
          </w:p>
        </w:tc>
      </w:tr>
      <w:tr w:rsidR="00C24720" w:rsidRPr="006A2CFC" w14:paraId="187AD16E" w14:textId="77777777" w:rsidTr="00C24720">
        <w:trPr>
          <w:trHeight w:val="494"/>
        </w:trPr>
        <w:tc>
          <w:tcPr>
            <w:tcW w:w="4765" w:type="dxa"/>
            <w:vAlign w:val="bottom"/>
          </w:tcPr>
          <w:p w14:paraId="2C272DCD" w14:textId="77777777" w:rsidR="00C24720" w:rsidRPr="006A2CFC" w:rsidRDefault="00C24720" w:rsidP="00C24720">
            <w:pPr>
              <w:spacing w:line="240" w:lineRule="exact"/>
              <w:rPr>
                <w:rFonts w:asciiTheme="minorHAnsi" w:hAnsiTheme="minorHAnsi" w:cs="Calibri"/>
                <w:sz w:val="22"/>
                <w:szCs w:val="22"/>
              </w:rPr>
            </w:pPr>
            <w:r w:rsidRPr="006A2CFC">
              <w:rPr>
                <w:rFonts w:asciiTheme="minorHAnsi" w:hAnsiTheme="minorHAnsi" w:cs="Calibri"/>
                <w:sz w:val="22"/>
                <w:szCs w:val="22"/>
              </w:rPr>
              <w:t>Signature: ______________________________</w:t>
            </w:r>
          </w:p>
        </w:tc>
        <w:tc>
          <w:tcPr>
            <w:tcW w:w="4747" w:type="dxa"/>
            <w:vAlign w:val="bottom"/>
          </w:tcPr>
          <w:p w14:paraId="7614D6A1" w14:textId="77777777" w:rsidR="00C24720" w:rsidRPr="006A2CFC" w:rsidRDefault="00C24720" w:rsidP="00C24720">
            <w:pPr>
              <w:spacing w:line="240" w:lineRule="exact"/>
              <w:rPr>
                <w:rFonts w:asciiTheme="minorHAnsi" w:hAnsiTheme="minorHAnsi" w:cs="Calibri"/>
                <w:sz w:val="22"/>
                <w:szCs w:val="22"/>
              </w:rPr>
            </w:pPr>
            <w:r w:rsidRPr="006A2CFC">
              <w:rPr>
                <w:rFonts w:asciiTheme="minorHAnsi" w:hAnsiTheme="minorHAnsi" w:cs="Calibri"/>
                <w:sz w:val="22"/>
                <w:szCs w:val="22"/>
              </w:rPr>
              <w:t>Signature: _______________________________</w:t>
            </w:r>
          </w:p>
        </w:tc>
      </w:tr>
      <w:tr w:rsidR="00C24720" w:rsidRPr="006A2CFC" w14:paraId="3B3A3CF3" w14:textId="77777777" w:rsidTr="00C24720">
        <w:trPr>
          <w:trHeight w:val="494"/>
        </w:trPr>
        <w:tc>
          <w:tcPr>
            <w:tcW w:w="4765" w:type="dxa"/>
            <w:vAlign w:val="bottom"/>
          </w:tcPr>
          <w:p w14:paraId="3AC13504" w14:textId="77777777" w:rsidR="00C24720" w:rsidRPr="006A2CFC" w:rsidRDefault="00C24720" w:rsidP="00C24720">
            <w:pPr>
              <w:spacing w:line="240" w:lineRule="exact"/>
              <w:rPr>
                <w:rFonts w:asciiTheme="minorHAnsi" w:hAnsiTheme="minorHAnsi" w:cs="Calibri"/>
                <w:b/>
                <w:caps/>
                <w:color w:val="000000"/>
                <w:sz w:val="22"/>
                <w:szCs w:val="22"/>
              </w:rPr>
            </w:pPr>
            <w:r w:rsidRPr="006A2CFC">
              <w:rPr>
                <w:rFonts w:asciiTheme="minorHAnsi" w:hAnsiTheme="minorHAnsi" w:cs="Calibri"/>
                <w:sz w:val="22"/>
                <w:szCs w:val="22"/>
              </w:rPr>
              <w:t>Date: ___________________________________</w:t>
            </w:r>
          </w:p>
        </w:tc>
        <w:tc>
          <w:tcPr>
            <w:tcW w:w="4747" w:type="dxa"/>
            <w:vAlign w:val="bottom"/>
          </w:tcPr>
          <w:p w14:paraId="211B9BF1" w14:textId="77777777" w:rsidR="00C24720" w:rsidRPr="006A2CFC" w:rsidRDefault="00C24720" w:rsidP="00C24720">
            <w:pPr>
              <w:spacing w:line="240" w:lineRule="exact"/>
              <w:rPr>
                <w:rFonts w:asciiTheme="minorHAnsi" w:hAnsiTheme="minorHAnsi" w:cs="Calibri"/>
                <w:b/>
                <w:caps/>
                <w:color w:val="000000"/>
                <w:sz w:val="22"/>
                <w:szCs w:val="22"/>
              </w:rPr>
            </w:pPr>
            <w:r w:rsidRPr="006A2CFC">
              <w:rPr>
                <w:rFonts w:asciiTheme="minorHAnsi" w:hAnsiTheme="minorHAnsi" w:cs="Calibri"/>
                <w:sz w:val="22"/>
                <w:szCs w:val="22"/>
              </w:rPr>
              <w:t>Date: ___________________________________</w:t>
            </w:r>
          </w:p>
        </w:tc>
      </w:tr>
    </w:tbl>
    <w:p w14:paraId="44410C4C" w14:textId="77777777" w:rsidR="009F0D55" w:rsidRPr="006A2CFC" w:rsidRDefault="009F0D55" w:rsidP="009F0D55">
      <w:pPr>
        <w:rPr>
          <w:rFonts w:asciiTheme="minorHAnsi" w:hAnsiTheme="minorHAnsi" w:cs="Calibri"/>
          <w:sz w:val="22"/>
          <w:szCs w:val="22"/>
          <w:lang w:val="en-GB"/>
        </w:rPr>
      </w:pPr>
    </w:p>
    <w:p w14:paraId="0E81872B" w14:textId="77777777" w:rsidR="00897A24" w:rsidRPr="006A2CFC" w:rsidRDefault="008651A6" w:rsidP="00713DC9">
      <w:pPr>
        <w:rPr>
          <w:rFonts w:asciiTheme="minorHAnsi" w:hAnsiTheme="minorHAnsi" w:cs="Calibri"/>
          <w:sz w:val="22"/>
          <w:szCs w:val="22"/>
          <w:lang w:val="en-GB"/>
        </w:rPr>
      </w:pPr>
      <w:r w:rsidRPr="006A2CFC">
        <w:rPr>
          <w:rFonts w:asciiTheme="minorHAnsi" w:hAnsiTheme="minorHAnsi" w:cs="Calibri"/>
          <w:sz w:val="22"/>
          <w:szCs w:val="22"/>
          <w:lang w:val="en-GB"/>
        </w:rPr>
        <w:br w:type="page"/>
      </w:r>
    </w:p>
    <w:p w14:paraId="1A2B4202" w14:textId="77777777" w:rsidR="00C24720" w:rsidRPr="006A2CFC" w:rsidRDefault="00897A24" w:rsidP="00897A24">
      <w:pPr>
        <w:ind w:left="540" w:hanging="540"/>
        <w:jc w:val="both"/>
        <w:outlineLvl w:val="2"/>
        <w:rPr>
          <w:rFonts w:asciiTheme="minorHAnsi" w:hAnsiTheme="minorHAnsi" w:cs="Calibri"/>
          <w:bCs/>
          <w:color w:val="365F91"/>
          <w:sz w:val="22"/>
          <w:szCs w:val="22"/>
        </w:rPr>
      </w:pPr>
      <w:bookmarkStart w:id="83" w:name="_Toc526075196"/>
      <w:bookmarkStart w:id="84" w:name="_Toc105081168"/>
      <w:r w:rsidRPr="006A2CFC">
        <w:rPr>
          <w:rFonts w:asciiTheme="minorHAnsi" w:hAnsiTheme="minorHAnsi" w:cs="Calibri"/>
          <w:b/>
          <w:color w:val="365F91"/>
          <w:sz w:val="22"/>
          <w:szCs w:val="22"/>
        </w:rPr>
        <w:lastRenderedPageBreak/>
        <w:t xml:space="preserve">FORM D: </w:t>
      </w:r>
      <w:r w:rsidRPr="006A2CFC">
        <w:rPr>
          <w:rFonts w:asciiTheme="minorHAnsi" w:hAnsiTheme="minorHAnsi" w:cs="Calibri"/>
          <w:bCs/>
          <w:color w:val="365F91"/>
          <w:sz w:val="22"/>
          <w:szCs w:val="22"/>
        </w:rPr>
        <w:t>Eligibility and Qualification Form</w:t>
      </w:r>
      <w:bookmarkEnd w:id="83"/>
      <w:bookmarkEnd w:id="84"/>
    </w:p>
    <w:p w14:paraId="089001D9" w14:textId="77777777" w:rsidR="00137BBC" w:rsidRPr="006A2CFC" w:rsidRDefault="00137BBC" w:rsidP="00897A24">
      <w:pPr>
        <w:ind w:left="540" w:hanging="540"/>
        <w:jc w:val="both"/>
        <w:outlineLvl w:val="2"/>
        <w:rPr>
          <w:rFonts w:asciiTheme="minorHAnsi" w:hAnsiTheme="minorHAnsi" w:cs="Calibri"/>
          <w:b/>
          <w:color w:val="365F91"/>
          <w:sz w:val="22"/>
          <w:szCs w:val="22"/>
        </w:rPr>
      </w:pPr>
    </w:p>
    <w:tbl>
      <w:tblPr>
        <w:tblW w:w="9740"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0" w:type="dxa"/>
          <w:right w:w="10" w:type="dxa"/>
        </w:tblCellMar>
        <w:tblLook w:val="0000" w:firstRow="0" w:lastRow="0" w:firstColumn="0" w:lastColumn="0" w:noHBand="0" w:noVBand="0"/>
      </w:tblPr>
      <w:tblGrid>
        <w:gridCol w:w="1979"/>
        <w:gridCol w:w="4501"/>
        <w:gridCol w:w="720"/>
        <w:gridCol w:w="2540"/>
      </w:tblGrid>
      <w:tr w:rsidR="00C24720" w:rsidRPr="006A2CFC" w14:paraId="22812F6C" w14:textId="77777777" w:rsidTr="006750FB">
        <w:tc>
          <w:tcPr>
            <w:tcW w:w="1979" w:type="dxa"/>
            <w:shd w:val="clear" w:color="auto" w:fill="9BDEFF"/>
          </w:tcPr>
          <w:p w14:paraId="17A3A160" w14:textId="77777777" w:rsidR="00C24720" w:rsidRPr="006A2CFC" w:rsidRDefault="00C24720" w:rsidP="00A61B6A">
            <w:pPr>
              <w:spacing w:before="60" w:after="60"/>
              <w:rPr>
                <w:rFonts w:asciiTheme="minorHAnsi" w:hAnsiTheme="minorHAnsi" w:cs="Calibri"/>
                <w:sz w:val="22"/>
                <w:szCs w:val="22"/>
              </w:rPr>
            </w:pPr>
            <w:r w:rsidRPr="006A2CFC">
              <w:rPr>
                <w:rFonts w:asciiTheme="minorHAnsi" w:hAnsiTheme="minorHAnsi" w:cs="Calibri"/>
                <w:sz w:val="22"/>
                <w:szCs w:val="22"/>
              </w:rPr>
              <w:t>Name of Bidder:</w:t>
            </w:r>
          </w:p>
        </w:tc>
        <w:tc>
          <w:tcPr>
            <w:tcW w:w="4501" w:type="dxa"/>
          </w:tcPr>
          <w:p w14:paraId="7B72948C" w14:textId="77777777" w:rsidR="00C24720" w:rsidRPr="006A2CFC" w:rsidRDefault="00C24720" w:rsidP="00A61B6A">
            <w:pPr>
              <w:spacing w:before="60" w:after="60"/>
              <w:rPr>
                <w:rFonts w:asciiTheme="minorHAnsi" w:hAnsiTheme="minorHAnsi" w:cs="Calibri"/>
                <w:sz w:val="22"/>
                <w:szCs w:val="22"/>
              </w:rPr>
            </w:pPr>
            <w:r w:rsidRPr="006A2CFC">
              <w:rPr>
                <w:rFonts w:asciiTheme="minorHAnsi" w:hAnsiTheme="minorHAnsi" w:cs="Calibri"/>
                <w:bCs/>
                <w:sz w:val="22"/>
                <w:szCs w:val="22"/>
              </w:rPr>
              <w:fldChar w:fldCharType="begin">
                <w:ffData>
                  <w:name w:val="Text1"/>
                  <w:enabled/>
                  <w:calcOnExit w:val="0"/>
                  <w:textInput>
                    <w:default w:val="[Insert Name of Bidder]]"/>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[Insert Name of Bidder]</w:t>
            </w:r>
            <w:r w:rsidRPr="006A2CFC">
              <w:rPr>
                <w:rFonts w:asciiTheme="minorHAnsi" w:hAnsiTheme="minorHAnsi" w:cs="Calibri"/>
                <w:bCs/>
                <w:sz w:val="22"/>
                <w:szCs w:val="22"/>
              </w:rPr>
              <w:fldChar w:fldCharType="end"/>
            </w:r>
          </w:p>
        </w:tc>
        <w:tc>
          <w:tcPr>
            <w:tcW w:w="720" w:type="dxa"/>
            <w:shd w:val="clear" w:color="auto" w:fill="9BDEFF"/>
          </w:tcPr>
          <w:p w14:paraId="75B9B34C" w14:textId="77777777" w:rsidR="00C24720" w:rsidRPr="006A2CFC" w:rsidRDefault="00C24720" w:rsidP="00A61B6A">
            <w:pPr>
              <w:spacing w:before="60" w:after="60"/>
              <w:rPr>
                <w:rFonts w:asciiTheme="minorHAnsi" w:hAnsiTheme="minorHAnsi" w:cs="Calibri"/>
                <w:sz w:val="22"/>
                <w:szCs w:val="22"/>
              </w:rPr>
            </w:pPr>
            <w:r w:rsidRPr="006A2CFC">
              <w:rPr>
                <w:rFonts w:asciiTheme="minorHAnsi" w:hAnsiTheme="minorHAnsi" w:cs="Calibri"/>
                <w:sz w:val="22"/>
                <w:szCs w:val="22"/>
              </w:rPr>
              <w:t>Date:</w:t>
            </w:r>
          </w:p>
        </w:tc>
        <w:tc>
          <w:tcPr>
            <w:tcW w:w="2540" w:type="dxa"/>
          </w:tcPr>
          <w:p w14:paraId="70204EF0" w14:textId="77777777" w:rsidR="00C24720" w:rsidRPr="006A2CFC" w:rsidRDefault="00C24720" w:rsidP="00A61B6A">
            <w:pPr>
              <w:spacing w:before="60" w:after="60"/>
              <w:rPr>
                <w:rFonts w:asciiTheme="minorHAnsi" w:hAnsiTheme="minorHAnsi" w:cs="Calibri"/>
                <w:sz w:val="22"/>
                <w:szCs w:val="22"/>
              </w:rPr>
            </w:pPr>
            <w:r w:rsidRPr="006A2CFC">
              <w:rPr>
                <w:rFonts w:asciiTheme="minorHAnsi" w:hAnsiTheme="minorHAnsi" w:cs="Calibri"/>
                <w:sz w:val="22"/>
                <w:szCs w:val="22"/>
                <w:shd w:val="clear" w:color="auto" w:fill="BFBFBF"/>
              </w:rPr>
              <w:t>Select date</w:t>
            </w:r>
          </w:p>
        </w:tc>
      </w:tr>
      <w:tr w:rsidR="00C24720" w:rsidRPr="006A2CFC" w14:paraId="479EF756" w14:textId="77777777" w:rsidTr="006750FB">
        <w:trPr>
          <w:cantSplit/>
          <w:trHeight w:val="283"/>
        </w:trPr>
        <w:tc>
          <w:tcPr>
            <w:tcW w:w="1979" w:type="dxa"/>
            <w:shd w:val="clear" w:color="auto" w:fill="9BDEFF"/>
          </w:tcPr>
          <w:p w14:paraId="5104FACE" w14:textId="77777777" w:rsidR="00C24720" w:rsidRPr="006A2CFC" w:rsidRDefault="00AE59B3" w:rsidP="00A61B6A">
            <w:pPr>
              <w:spacing w:before="60" w:after="60"/>
              <w:rPr>
                <w:rFonts w:asciiTheme="minorHAnsi" w:hAnsiTheme="minorHAnsi" w:cs="Calibri"/>
                <w:sz w:val="22"/>
                <w:szCs w:val="22"/>
              </w:rPr>
            </w:pPr>
            <w:r w:rsidRPr="006A2CFC">
              <w:rPr>
                <w:rFonts w:asciiTheme="minorHAnsi" w:hAnsiTheme="minorHAnsi" w:cs="Calibri"/>
                <w:iCs/>
                <w:sz w:val="22"/>
                <w:szCs w:val="22"/>
              </w:rPr>
              <w:t>ITB</w:t>
            </w:r>
            <w:r w:rsidR="00C24720" w:rsidRPr="006A2CFC">
              <w:rPr>
                <w:rFonts w:asciiTheme="minorHAnsi" w:hAnsiTheme="minorHAnsi" w:cs="Calibri"/>
                <w:iCs/>
                <w:sz w:val="22"/>
                <w:szCs w:val="22"/>
              </w:rPr>
              <w:t xml:space="preserve"> reference:</w:t>
            </w:r>
          </w:p>
        </w:tc>
        <w:tc>
          <w:tcPr>
            <w:tcW w:w="7761" w:type="dxa"/>
            <w:gridSpan w:val="3"/>
          </w:tcPr>
          <w:p w14:paraId="47168FFF" w14:textId="77777777" w:rsidR="00C24720" w:rsidRPr="006A2CFC" w:rsidRDefault="00C24720" w:rsidP="00A61B6A">
            <w:pPr>
              <w:spacing w:before="60" w:after="60"/>
              <w:rPr>
                <w:rFonts w:asciiTheme="minorHAnsi" w:hAnsiTheme="minorHAnsi" w:cs="Calibri"/>
                <w:sz w:val="22"/>
                <w:szCs w:val="22"/>
              </w:rPr>
            </w:pPr>
            <w:r w:rsidRPr="006A2CFC">
              <w:rPr>
                <w:rFonts w:asciiTheme="minorHAnsi" w:hAnsiTheme="minorHAnsi" w:cs="Calibri"/>
                <w:bCs/>
                <w:sz w:val="22"/>
                <w:szCs w:val="22"/>
              </w:rPr>
              <w:fldChar w:fldCharType="begin">
                <w:ffData>
                  <w:name w:val="Text1"/>
                  <w:enabled/>
                  <w:calcOnExit w:val="0"/>
                  <w:textInput>
                    <w:default w:val="[Insert RFP Reference Number]"/>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 xml:space="preserve">[Insert </w:t>
            </w:r>
            <w:r w:rsidR="00AE59B3" w:rsidRPr="006A2CFC">
              <w:rPr>
                <w:rFonts w:asciiTheme="minorHAnsi" w:hAnsiTheme="minorHAnsi" w:cs="Calibri"/>
                <w:bCs/>
                <w:noProof/>
                <w:sz w:val="22"/>
                <w:szCs w:val="22"/>
              </w:rPr>
              <w:t>ITB</w:t>
            </w:r>
            <w:r w:rsidRPr="006A2CFC">
              <w:rPr>
                <w:rFonts w:asciiTheme="minorHAnsi" w:hAnsiTheme="minorHAnsi" w:cs="Calibri"/>
                <w:bCs/>
                <w:noProof/>
                <w:sz w:val="22"/>
                <w:szCs w:val="22"/>
              </w:rPr>
              <w:t xml:space="preserve"> Reference Number]</w:t>
            </w:r>
            <w:r w:rsidRPr="006A2CFC">
              <w:rPr>
                <w:rFonts w:asciiTheme="minorHAnsi" w:hAnsiTheme="minorHAnsi" w:cs="Calibri"/>
                <w:bCs/>
                <w:sz w:val="22"/>
                <w:szCs w:val="22"/>
              </w:rPr>
              <w:fldChar w:fldCharType="end"/>
            </w:r>
          </w:p>
        </w:tc>
      </w:tr>
    </w:tbl>
    <w:p w14:paraId="388385F2" w14:textId="77777777" w:rsidR="00C65EDB" w:rsidRPr="006A2CFC" w:rsidRDefault="00C65EDB" w:rsidP="00C24720">
      <w:pPr>
        <w:shd w:val="clear" w:color="auto" w:fill="FFFFFF"/>
        <w:rPr>
          <w:rFonts w:asciiTheme="minorHAnsi" w:hAnsiTheme="minorHAnsi" w:cs="Calibri"/>
          <w:color w:val="000000"/>
          <w:sz w:val="22"/>
          <w:szCs w:val="22"/>
        </w:rPr>
      </w:pPr>
    </w:p>
    <w:p w14:paraId="28B65761" w14:textId="77777777" w:rsidR="00A61B6A" w:rsidRPr="006A2CFC" w:rsidRDefault="00A61B6A" w:rsidP="00A61B6A">
      <w:pPr>
        <w:rPr>
          <w:rFonts w:asciiTheme="minorHAnsi" w:hAnsiTheme="minorHAnsi" w:cs="Calibri"/>
          <w:b/>
          <w:bCs/>
          <w:sz w:val="22"/>
          <w:szCs w:val="22"/>
        </w:rPr>
      </w:pPr>
      <w:bookmarkStart w:id="85" w:name="_Toc103401432"/>
      <w:r w:rsidRPr="006A2CFC">
        <w:rPr>
          <w:rFonts w:asciiTheme="minorHAnsi" w:hAnsiTheme="minorHAnsi" w:cs="Calibri"/>
          <w:b/>
          <w:bCs/>
          <w:sz w:val="22"/>
          <w:szCs w:val="22"/>
        </w:rPr>
        <w:t>Annual Construction Turnover</w:t>
      </w:r>
      <w:bookmarkEnd w:id="85"/>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5"/>
        <w:gridCol w:w="1260"/>
        <w:gridCol w:w="1170"/>
        <w:gridCol w:w="1440"/>
        <w:gridCol w:w="1080"/>
        <w:gridCol w:w="1710"/>
      </w:tblGrid>
      <w:tr w:rsidR="00A61B6A" w:rsidRPr="006A2CFC" w14:paraId="0070C616" w14:textId="77777777" w:rsidTr="00A61B6A">
        <w:trPr>
          <w:trHeight w:val="360"/>
        </w:trPr>
        <w:tc>
          <w:tcPr>
            <w:tcW w:w="3075" w:type="dxa"/>
            <w:shd w:val="clear" w:color="auto" w:fill="9BDEFF"/>
            <w:tcMar>
              <w:top w:w="15" w:type="dxa"/>
              <w:left w:w="15" w:type="dxa"/>
              <w:bottom w:w="0" w:type="dxa"/>
              <w:right w:w="15" w:type="dxa"/>
            </w:tcMar>
            <w:vAlign w:val="center"/>
          </w:tcPr>
          <w:p w14:paraId="7642DC22" w14:textId="77777777" w:rsidR="00A61B6A" w:rsidRPr="006A2CFC" w:rsidRDefault="00A61B6A" w:rsidP="00A61B6A">
            <w:pPr>
              <w:rPr>
                <w:rFonts w:asciiTheme="minorHAnsi" w:eastAsia="Arial Unicode MS" w:hAnsiTheme="minorHAnsi" w:cs="Calibri"/>
                <w:b/>
                <w:bCs/>
                <w:color w:val="000000"/>
                <w:sz w:val="20"/>
                <w:szCs w:val="20"/>
              </w:rPr>
            </w:pPr>
            <w:r w:rsidRPr="006A2CFC">
              <w:rPr>
                <w:rFonts w:asciiTheme="minorHAnsi" w:hAnsiTheme="minorHAnsi" w:cs="Calibri"/>
                <w:b/>
                <w:bCs/>
                <w:color w:val="000000"/>
                <w:sz w:val="20"/>
                <w:szCs w:val="20"/>
              </w:rPr>
              <w:t>Criteria</w:t>
            </w:r>
          </w:p>
        </w:tc>
        <w:tc>
          <w:tcPr>
            <w:tcW w:w="4950" w:type="dxa"/>
            <w:gridSpan w:val="4"/>
            <w:shd w:val="clear" w:color="auto" w:fill="9BDEFF"/>
            <w:tcMar>
              <w:top w:w="15" w:type="dxa"/>
              <w:left w:w="15" w:type="dxa"/>
              <w:bottom w:w="0" w:type="dxa"/>
              <w:right w:w="15" w:type="dxa"/>
            </w:tcMar>
            <w:vAlign w:val="center"/>
          </w:tcPr>
          <w:p w14:paraId="7E03F185" w14:textId="77777777" w:rsidR="00A61B6A" w:rsidRPr="006A2CFC" w:rsidRDefault="00A61B6A" w:rsidP="00A61B6A">
            <w:pPr>
              <w:rPr>
                <w:rFonts w:asciiTheme="minorHAnsi" w:eastAsia="Arial Unicode MS" w:hAnsiTheme="minorHAnsi" w:cs="Calibri"/>
                <w:b/>
                <w:bCs/>
                <w:color w:val="000000"/>
                <w:sz w:val="20"/>
                <w:szCs w:val="20"/>
              </w:rPr>
            </w:pPr>
            <w:r w:rsidRPr="006A2CFC">
              <w:rPr>
                <w:rFonts w:asciiTheme="minorHAnsi" w:hAnsiTheme="minorHAnsi" w:cs="Calibri"/>
                <w:b/>
                <w:bCs/>
                <w:color w:val="000000"/>
                <w:sz w:val="20"/>
                <w:szCs w:val="20"/>
              </w:rPr>
              <w:t>Compliance Requirements</w:t>
            </w:r>
          </w:p>
        </w:tc>
        <w:tc>
          <w:tcPr>
            <w:tcW w:w="1710" w:type="dxa"/>
            <w:shd w:val="clear" w:color="auto" w:fill="9BDEFF"/>
            <w:tcMar>
              <w:top w:w="15" w:type="dxa"/>
              <w:left w:w="15" w:type="dxa"/>
              <w:bottom w:w="0" w:type="dxa"/>
              <w:right w:w="15" w:type="dxa"/>
            </w:tcMar>
            <w:vAlign w:val="center"/>
          </w:tcPr>
          <w:p w14:paraId="78556E2E" w14:textId="77777777" w:rsidR="00A61B6A" w:rsidRPr="006A2CFC" w:rsidRDefault="00A61B6A" w:rsidP="00A61B6A">
            <w:pPr>
              <w:jc w:val="center"/>
              <w:rPr>
                <w:rFonts w:asciiTheme="minorHAnsi" w:eastAsia="Arial Unicode MS" w:hAnsiTheme="minorHAnsi" w:cs="Calibri"/>
                <w:b/>
                <w:bCs/>
                <w:color w:val="000000"/>
                <w:sz w:val="20"/>
                <w:szCs w:val="20"/>
              </w:rPr>
            </w:pPr>
            <w:r w:rsidRPr="006A2CFC">
              <w:rPr>
                <w:rFonts w:asciiTheme="minorHAnsi" w:hAnsiTheme="minorHAnsi" w:cs="Calibri"/>
                <w:b/>
                <w:bCs/>
                <w:color w:val="000000"/>
                <w:sz w:val="20"/>
                <w:szCs w:val="20"/>
              </w:rPr>
              <w:t>Documents</w:t>
            </w:r>
          </w:p>
        </w:tc>
      </w:tr>
      <w:tr w:rsidR="00A61B6A" w:rsidRPr="006A2CFC" w14:paraId="5F00ACF9" w14:textId="77777777" w:rsidTr="00A61B6A">
        <w:trPr>
          <w:cantSplit/>
          <w:trHeight w:val="255"/>
        </w:trPr>
        <w:tc>
          <w:tcPr>
            <w:tcW w:w="3075" w:type="dxa"/>
            <w:vMerge w:val="restart"/>
            <w:tcMar>
              <w:top w:w="15" w:type="dxa"/>
              <w:left w:w="15" w:type="dxa"/>
              <w:bottom w:w="0" w:type="dxa"/>
              <w:right w:w="15" w:type="dxa"/>
            </w:tcMar>
            <w:vAlign w:val="center"/>
          </w:tcPr>
          <w:p w14:paraId="016BF8B6" w14:textId="77777777" w:rsidR="00A61B6A" w:rsidRPr="006A2CFC" w:rsidRDefault="00A61B6A" w:rsidP="00A61B6A">
            <w:pPr>
              <w:jc w:val="center"/>
              <w:rPr>
                <w:rFonts w:asciiTheme="minorHAnsi" w:eastAsia="Arial Unicode MS" w:hAnsiTheme="minorHAnsi" w:cs="Calibri"/>
                <w:sz w:val="20"/>
                <w:szCs w:val="20"/>
              </w:rPr>
            </w:pPr>
            <w:r w:rsidRPr="006A2CFC">
              <w:rPr>
                <w:rFonts w:asciiTheme="minorHAnsi" w:hAnsiTheme="minorHAnsi" w:cs="Calibri"/>
                <w:sz w:val="20"/>
                <w:szCs w:val="20"/>
              </w:rPr>
              <w:t>Requirement</w:t>
            </w:r>
          </w:p>
        </w:tc>
        <w:tc>
          <w:tcPr>
            <w:tcW w:w="1260" w:type="dxa"/>
            <w:vMerge w:val="restart"/>
            <w:tcBorders>
              <w:right w:val="single" w:sz="4" w:space="0" w:color="auto"/>
            </w:tcBorders>
            <w:tcMar>
              <w:top w:w="15" w:type="dxa"/>
              <w:left w:w="15" w:type="dxa"/>
              <w:bottom w:w="0" w:type="dxa"/>
              <w:right w:w="15" w:type="dxa"/>
            </w:tcMar>
            <w:vAlign w:val="center"/>
          </w:tcPr>
          <w:p w14:paraId="263112DF" w14:textId="77777777" w:rsidR="00A61B6A" w:rsidRPr="006A2CFC" w:rsidRDefault="00A61B6A" w:rsidP="00A61B6A">
            <w:pPr>
              <w:jc w:val="center"/>
              <w:rPr>
                <w:rFonts w:asciiTheme="minorHAnsi" w:eastAsia="Arial Unicode MS" w:hAnsiTheme="minorHAnsi" w:cs="Calibri"/>
                <w:sz w:val="20"/>
                <w:szCs w:val="20"/>
              </w:rPr>
            </w:pPr>
            <w:r w:rsidRPr="006A2CFC">
              <w:rPr>
                <w:rFonts w:asciiTheme="minorHAnsi" w:hAnsiTheme="minorHAnsi" w:cs="Calibri"/>
                <w:sz w:val="20"/>
                <w:szCs w:val="20"/>
              </w:rPr>
              <w:t>Single Entity</w:t>
            </w:r>
          </w:p>
        </w:tc>
        <w:tc>
          <w:tcPr>
            <w:tcW w:w="369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ADAF31" w14:textId="77777777" w:rsidR="00A61B6A" w:rsidRPr="006A2CFC" w:rsidRDefault="00A61B6A" w:rsidP="00A61B6A">
            <w:pPr>
              <w:jc w:val="center"/>
              <w:rPr>
                <w:rFonts w:asciiTheme="minorHAnsi" w:eastAsia="Arial Unicode MS" w:hAnsiTheme="minorHAnsi" w:cs="Calibri"/>
                <w:sz w:val="20"/>
                <w:szCs w:val="20"/>
              </w:rPr>
            </w:pPr>
            <w:r w:rsidRPr="006A2CFC">
              <w:rPr>
                <w:rFonts w:asciiTheme="minorHAnsi" w:hAnsiTheme="minorHAnsi" w:cs="Calibri"/>
                <w:sz w:val="20"/>
                <w:szCs w:val="20"/>
              </w:rPr>
              <w:t>Joint Venture</w:t>
            </w:r>
          </w:p>
        </w:tc>
        <w:tc>
          <w:tcPr>
            <w:tcW w:w="1710" w:type="dxa"/>
            <w:vMerge w:val="restart"/>
            <w:tcBorders>
              <w:left w:val="single" w:sz="4" w:space="0" w:color="auto"/>
            </w:tcBorders>
            <w:tcMar>
              <w:top w:w="15" w:type="dxa"/>
              <w:left w:w="15" w:type="dxa"/>
              <w:bottom w:w="0" w:type="dxa"/>
              <w:right w:w="15" w:type="dxa"/>
            </w:tcMar>
            <w:vAlign w:val="center"/>
          </w:tcPr>
          <w:p w14:paraId="7926C280" w14:textId="77777777" w:rsidR="00A61B6A" w:rsidRPr="006A2CFC" w:rsidRDefault="00A61B6A" w:rsidP="00A61B6A">
            <w:pPr>
              <w:jc w:val="center"/>
              <w:rPr>
                <w:rFonts w:asciiTheme="minorHAnsi" w:eastAsia="Arial Unicode MS" w:hAnsiTheme="minorHAnsi" w:cs="Calibri"/>
                <w:sz w:val="20"/>
                <w:szCs w:val="20"/>
              </w:rPr>
            </w:pPr>
            <w:r w:rsidRPr="006A2CFC">
              <w:rPr>
                <w:rFonts w:asciiTheme="minorHAnsi" w:hAnsiTheme="minorHAnsi" w:cs="Calibri"/>
                <w:sz w:val="20"/>
                <w:szCs w:val="20"/>
              </w:rPr>
              <w:t>Submission Requirements</w:t>
            </w:r>
          </w:p>
        </w:tc>
      </w:tr>
      <w:tr w:rsidR="00A61B6A" w:rsidRPr="006A2CFC" w14:paraId="3D8B10CA" w14:textId="77777777" w:rsidTr="00A61B6A">
        <w:trPr>
          <w:cantSplit/>
          <w:trHeight w:val="465"/>
        </w:trPr>
        <w:tc>
          <w:tcPr>
            <w:tcW w:w="3075" w:type="dxa"/>
            <w:vMerge/>
            <w:vAlign w:val="center"/>
          </w:tcPr>
          <w:p w14:paraId="37F8ABB1" w14:textId="77777777" w:rsidR="00A61B6A" w:rsidRPr="006A2CFC" w:rsidRDefault="00A61B6A" w:rsidP="00A61B6A">
            <w:pPr>
              <w:rPr>
                <w:rFonts w:asciiTheme="minorHAnsi" w:eastAsia="Arial Unicode MS" w:hAnsiTheme="minorHAnsi" w:cs="Calibri"/>
                <w:sz w:val="20"/>
                <w:szCs w:val="20"/>
              </w:rPr>
            </w:pPr>
          </w:p>
        </w:tc>
        <w:tc>
          <w:tcPr>
            <w:tcW w:w="1260" w:type="dxa"/>
            <w:vMerge/>
            <w:vAlign w:val="center"/>
          </w:tcPr>
          <w:p w14:paraId="59DF79F8" w14:textId="77777777" w:rsidR="00A61B6A" w:rsidRPr="006A2CFC" w:rsidRDefault="00A61B6A" w:rsidP="00A61B6A">
            <w:pPr>
              <w:rPr>
                <w:rFonts w:asciiTheme="minorHAnsi" w:eastAsia="Arial Unicode MS" w:hAnsiTheme="minorHAnsi" w:cs="Calibri"/>
                <w:sz w:val="20"/>
                <w:szCs w:val="20"/>
              </w:rPr>
            </w:pPr>
          </w:p>
        </w:tc>
        <w:tc>
          <w:tcPr>
            <w:tcW w:w="1170"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14:paraId="6D5702AC" w14:textId="77777777" w:rsidR="00A61B6A" w:rsidRPr="006A2CFC" w:rsidRDefault="00A61B6A" w:rsidP="00A61B6A">
            <w:pPr>
              <w:jc w:val="center"/>
              <w:rPr>
                <w:rFonts w:asciiTheme="minorHAnsi" w:eastAsia="Arial Unicode MS" w:hAnsiTheme="minorHAnsi" w:cs="Calibri"/>
                <w:sz w:val="20"/>
                <w:szCs w:val="20"/>
              </w:rPr>
            </w:pPr>
            <w:r w:rsidRPr="006A2CFC">
              <w:rPr>
                <w:rFonts w:asciiTheme="minorHAnsi" w:hAnsiTheme="minorHAnsi" w:cs="Calibri"/>
                <w:sz w:val="20"/>
                <w:szCs w:val="20"/>
              </w:rPr>
              <w:t>All Partners Combined</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0E69AF" w14:textId="77777777" w:rsidR="00A61B6A" w:rsidRPr="006A2CFC" w:rsidRDefault="00A61B6A" w:rsidP="00A61B6A">
            <w:pPr>
              <w:jc w:val="center"/>
              <w:rPr>
                <w:rFonts w:asciiTheme="minorHAnsi" w:eastAsia="Arial Unicode MS" w:hAnsiTheme="minorHAnsi" w:cs="Calibri"/>
                <w:sz w:val="20"/>
                <w:szCs w:val="20"/>
              </w:rPr>
            </w:pPr>
            <w:r w:rsidRPr="006A2CFC">
              <w:rPr>
                <w:rFonts w:asciiTheme="minorHAnsi" w:hAnsiTheme="minorHAnsi" w:cs="Calibri"/>
                <w:sz w:val="20"/>
                <w:szCs w:val="20"/>
              </w:rPr>
              <w:t>Each Partner</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93950" w14:textId="77777777" w:rsidR="00A61B6A" w:rsidRPr="006A2CFC" w:rsidRDefault="00A61B6A" w:rsidP="00A61B6A">
            <w:pPr>
              <w:jc w:val="center"/>
              <w:rPr>
                <w:rFonts w:asciiTheme="minorHAnsi" w:eastAsia="Arial Unicode MS" w:hAnsiTheme="minorHAnsi" w:cs="Calibri"/>
                <w:sz w:val="20"/>
                <w:szCs w:val="20"/>
              </w:rPr>
            </w:pPr>
            <w:r w:rsidRPr="006A2CFC">
              <w:rPr>
                <w:rFonts w:asciiTheme="minorHAnsi" w:hAnsiTheme="minorHAnsi" w:cs="Calibri"/>
                <w:sz w:val="20"/>
                <w:szCs w:val="20"/>
              </w:rPr>
              <w:t>One         Partner</w:t>
            </w:r>
          </w:p>
        </w:tc>
        <w:tc>
          <w:tcPr>
            <w:tcW w:w="1710" w:type="dxa"/>
            <w:vMerge/>
            <w:tcBorders>
              <w:left w:val="single" w:sz="4" w:space="0" w:color="auto"/>
            </w:tcBorders>
            <w:vAlign w:val="center"/>
          </w:tcPr>
          <w:p w14:paraId="79188AA0" w14:textId="77777777" w:rsidR="00A61B6A" w:rsidRPr="006A2CFC" w:rsidRDefault="00A61B6A" w:rsidP="00A61B6A">
            <w:pPr>
              <w:rPr>
                <w:rFonts w:asciiTheme="minorHAnsi" w:eastAsia="Arial Unicode MS" w:hAnsiTheme="minorHAnsi" w:cs="Calibri"/>
                <w:sz w:val="20"/>
                <w:szCs w:val="20"/>
              </w:rPr>
            </w:pPr>
          </w:p>
        </w:tc>
      </w:tr>
      <w:tr w:rsidR="00A61B6A" w:rsidRPr="006A2CFC" w14:paraId="224DD9F2" w14:textId="77777777" w:rsidTr="00A61B6A">
        <w:trPr>
          <w:trHeight w:val="776"/>
        </w:trPr>
        <w:tc>
          <w:tcPr>
            <w:tcW w:w="3075" w:type="dxa"/>
            <w:tcMar>
              <w:top w:w="15" w:type="dxa"/>
              <w:left w:w="15" w:type="dxa"/>
              <w:bottom w:w="0" w:type="dxa"/>
              <w:right w:w="15" w:type="dxa"/>
            </w:tcMar>
          </w:tcPr>
          <w:p w14:paraId="1B0FE82E" w14:textId="77777777" w:rsidR="00A61B6A" w:rsidRPr="006A2CFC" w:rsidRDefault="00A61B6A" w:rsidP="002902ED">
            <w:pPr>
              <w:ind w:left="72" w:right="72"/>
              <w:rPr>
                <w:rFonts w:asciiTheme="minorHAnsi" w:hAnsiTheme="minorHAnsi" w:cs="Calibri"/>
                <w:bCs/>
                <w:sz w:val="20"/>
                <w:szCs w:val="20"/>
              </w:rPr>
            </w:pPr>
          </w:p>
        </w:tc>
        <w:tc>
          <w:tcPr>
            <w:tcW w:w="1260" w:type="dxa"/>
            <w:tcMar>
              <w:top w:w="15" w:type="dxa"/>
              <w:left w:w="15" w:type="dxa"/>
              <w:bottom w:w="0" w:type="dxa"/>
              <w:right w:w="15" w:type="dxa"/>
            </w:tcMar>
          </w:tcPr>
          <w:p w14:paraId="4C4AFB89" w14:textId="77777777" w:rsidR="00A61B6A" w:rsidRPr="006A2CFC" w:rsidRDefault="00A61B6A" w:rsidP="00A61B6A">
            <w:pPr>
              <w:ind w:left="72" w:right="72"/>
              <w:jc w:val="center"/>
              <w:rPr>
                <w:rFonts w:asciiTheme="minorHAnsi" w:eastAsia="Arial Unicode MS" w:hAnsiTheme="minorHAnsi" w:cs="Calibri"/>
                <w:sz w:val="20"/>
                <w:szCs w:val="20"/>
              </w:rPr>
            </w:pPr>
          </w:p>
        </w:tc>
        <w:tc>
          <w:tcPr>
            <w:tcW w:w="1170" w:type="dxa"/>
            <w:tcBorders>
              <w:top w:val="single" w:sz="4" w:space="0" w:color="auto"/>
            </w:tcBorders>
            <w:tcMar>
              <w:top w:w="15" w:type="dxa"/>
              <w:left w:w="15" w:type="dxa"/>
              <w:bottom w:w="0" w:type="dxa"/>
              <w:right w:w="15" w:type="dxa"/>
            </w:tcMar>
          </w:tcPr>
          <w:p w14:paraId="73A093E7" w14:textId="77777777" w:rsidR="00A61B6A" w:rsidRPr="006A2CFC" w:rsidRDefault="00A61B6A" w:rsidP="00A61B6A">
            <w:pPr>
              <w:ind w:left="72" w:right="72"/>
              <w:jc w:val="center"/>
              <w:rPr>
                <w:rFonts w:asciiTheme="minorHAnsi" w:eastAsia="Arial Unicode MS" w:hAnsiTheme="minorHAnsi" w:cs="Calibri"/>
                <w:sz w:val="20"/>
                <w:szCs w:val="20"/>
              </w:rPr>
            </w:pPr>
          </w:p>
        </w:tc>
        <w:tc>
          <w:tcPr>
            <w:tcW w:w="1440" w:type="dxa"/>
            <w:tcBorders>
              <w:top w:val="single" w:sz="4" w:space="0" w:color="auto"/>
            </w:tcBorders>
            <w:tcMar>
              <w:top w:w="15" w:type="dxa"/>
              <w:left w:w="15" w:type="dxa"/>
              <w:bottom w:w="0" w:type="dxa"/>
              <w:right w:w="15" w:type="dxa"/>
            </w:tcMar>
          </w:tcPr>
          <w:p w14:paraId="7256FCA7" w14:textId="77777777" w:rsidR="00A61B6A" w:rsidRPr="006A2CFC" w:rsidRDefault="00A61B6A" w:rsidP="00A61B6A">
            <w:pPr>
              <w:ind w:right="72"/>
              <w:jc w:val="center"/>
              <w:rPr>
                <w:rFonts w:asciiTheme="minorHAnsi" w:eastAsia="Arial Unicode MS" w:hAnsiTheme="minorHAnsi" w:cs="Calibri"/>
                <w:sz w:val="20"/>
                <w:szCs w:val="20"/>
              </w:rPr>
            </w:pPr>
          </w:p>
        </w:tc>
        <w:tc>
          <w:tcPr>
            <w:tcW w:w="1080" w:type="dxa"/>
            <w:tcBorders>
              <w:top w:val="single" w:sz="4" w:space="0" w:color="auto"/>
            </w:tcBorders>
            <w:tcMar>
              <w:top w:w="15" w:type="dxa"/>
              <w:left w:w="15" w:type="dxa"/>
              <w:bottom w:w="0" w:type="dxa"/>
              <w:right w:w="15" w:type="dxa"/>
            </w:tcMar>
          </w:tcPr>
          <w:p w14:paraId="0E2776B3" w14:textId="77777777" w:rsidR="00A61B6A" w:rsidRPr="006A2CFC" w:rsidRDefault="00A61B6A" w:rsidP="00A61B6A">
            <w:pPr>
              <w:ind w:left="72" w:right="72"/>
              <w:jc w:val="center"/>
              <w:rPr>
                <w:rFonts w:asciiTheme="minorHAnsi" w:eastAsia="Arial Unicode MS" w:hAnsiTheme="minorHAnsi" w:cs="Calibri"/>
                <w:sz w:val="20"/>
                <w:szCs w:val="20"/>
              </w:rPr>
            </w:pPr>
          </w:p>
        </w:tc>
        <w:tc>
          <w:tcPr>
            <w:tcW w:w="1710" w:type="dxa"/>
            <w:tcMar>
              <w:top w:w="15" w:type="dxa"/>
              <w:left w:w="15" w:type="dxa"/>
              <w:bottom w:w="0" w:type="dxa"/>
              <w:right w:w="15" w:type="dxa"/>
            </w:tcMar>
          </w:tcPr>
          <w:p w14:paraId="1B017763" w14:textId="77777777" w:rsidR="00A61B6A" w:rsidRPr="006A2CFC" w:rsidRDefault="00A61B6A" w:rsidP="00A61B6A">
            <w:pPr>
              <w:ind w:left="72" w:right="72"/>
              <w:jc w:val="center"/>
              <w:rPr>
                <w:rFonts w:asciiTheme="minorHAnsi" w:eastAsia="Arial Unicode MS" w:hAnsiTheme="minorHAnsi" w:cs="Calibri"/>
                <w:sz w:val="20"/>
                <w:szCs w:val="20"/>
              </w:rPr>
            </w:pPr>
          </w:p>
        </w:tc>
      </w:tr>
    </w:tbl>
    <w:p w14:paraId="1FAEEF9C" w14:textId="77777777" w:rsidR="00A61B6A" w:rsidRPr="006A2CFC" w:rsidRDefault="00A61B6A" w:rsidP="00A61B6A">
      <w:pPr>
        <w:rPr>
          <w:rFonts w:asciiTheme="minorHAnsi" w:hAnsiTheme="minorHAnsi" w:cs="Calibri"/>
          <w:b/>
          <w:bCs/>
          <w:sz w:val="22"/>
          <w:szCs w:val="22"/>
        </w:rPr>
      </w:pPr>
    </w:p>
    <w:p w14:paraId="152AED38" w14:textId="77777777" w:rsidR="00A60C62" w:rsidRPr="006A2CFC" w:rsidRDefault="00A60C62" w:rsidP="00A61B6A">
      <w:pPr>
        <w:rPr>
          <w:rFonts w:asciiTheme="minorHAnsi" w:hAnsiTheme="minorHAnsi" w:cs="Calibri"/>
          <w:sz w:val="22"/>
          <w:szCs w:val="22"/>
        </w:rPr>
      </w:pPr>
    </w:p>
    <w:p w14:paraId="2ADB4401" w14:textId="77777777" w:rsidR="00A60C62" w:rsidRPr="006A2CFC" w:rsidRDefault="00A60C62" w:rsidP="00A60C62">
      <w:pPr>
        <w:shd w:val="clear" w:color="auto" w:fill="FFFFFF"/>
        <w:rPr>
          <w:rFonts w:asciiTheme="minorHAnsi" w:hAnsiTheme="minorHAnsi" w:cs="Calibri"/>
          <w:color w:val="000000"/>
          <w:sz w:val="22"/>
          <w:szCs w:val="22"/>
        </w:rPr>
      </w:pPr>
      <w:r w:rsidRPr="006A2CFC">
        <w:rPr>
          <w:rFonts w:asciiTheme="minorHAnsi" w:hAnsiTheme="minorHAnsi" w:cs="Calibri"/>
          <w:color w:val="000000"/>
          <w:sz w:val="22"/>
          <w:szCs w:val="22"/>
        </w:rPr>
        <w:t>If JV/Consortium/Association, to be completed by each partner.</w:t>
      </w:r>
    </w:p>
    <w:p w14:paraId="38CC98DB" w14:textId="77777777" w:rsidR="00C24720" w:rsidRPr="006A2CFC" w:rsidRDefault="00E314E9" w:rsidP="00D50BA2">
      <w:pPr>
        <w:shd w:val="clear" w:color="auto" w:fill="FFFFFF"/>
        <w:rPr>
          <w:rFonts w:asciiTheme="minorHAnsi" w:hAnsiTheme="minorHAnsi" w:cs="Calibri"/>
          <w:b/>
          <w:sz w:val="22"/>
          <w:szCs w:val="22"/>
        </w:rPr>
      </w:pPr>
      <w:r w:rsidRPr="006A2CFC">
        <w:rPr>
          <w:rFonts w:asciiTheme="minorHAnsi" w:hAnsiTheme="minorHAnsi" w:cs="Calibri"/>
          <w:color w:val="000000"/>
          <w:sz w:val="22"/>
          <w:szCs w:val="22"/>
        </w:rPr>
        <w:br w:type="page"/>
      </w:r>
      <w:r w:rsidR="00C24720" w:rsidRPr="006A2CFC">
        <w:rPr>
          <w:rFonts w:asciiTheme="minorHAnsi" w:hAnsiTheme="minorHAnsi" w:cs="Calibri"/>
          <w:b/>
          <w:sz w:val="22"/>
          <w:szCs w:val="22"/>
        </w:rPr>
        <w:lastRenderedPageBreak/>
        <w:t>Histor</w:t>
      </w:r>
      <w:r w:rsidR="004F5A37" w:rsidRPr="006A2CFC">
        <w:rPr>
          <w:rFonts w:asciiTheme="minorHAnsi" w:hAnsiTheme="minorHAnsi" w:cs="Calibri"/>
          <w:b/>
          <w:sz w:val="22"/>
          <w:szCs w:val="22"/>
        </w:rPr>
        <w:t xml:space="preserve">y of </w:t>
      </w:r>
      <w:r w:rsidR="007B4CF5" w:rsidRPr="006A2CFC">
        <w:rPr>
          <w:rFonts w:asciiTheme="minorHAnsi" w:hAnsiTheme="minorHAnsi" w:cs="Calibri"/>
          <w:b/>
          <w:sz w:val="22"/>
          <w:szCs w:val="22"/>
        </w:rPr>
        <w:t>Non- Performing</w:t>
      </w:r>
      <w:r w:rsidR="004F5A37" w:rsidRPr="006A2CFC">
        <w:rPr>
          <w:rFonts w:asciiTheme="minorHAnsi" w:hAnsiTheme="minorHAnsi" w:cs="Calibri"/>
          <w:b/>
          <w:sz w:val="22"/>
          <w:szCs w:val="22"/>
        </w:rPr>
        <w:t xml:space="preserve"> Contracts</w:t>
      </w:r>
    </w:p>
    <w:tbl>
      <w:tblPr>
        <w:tblW w:w="9735"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0" w:type="dxa"/>
          <w:right w:w="10" w:type="dxa"/>
        </w:tblCellMar>
        <w:tblLook w:val="0000" w:firstRow="0" w:lastRow="0" w:firstColumn="0" w:lastColumn="0" w:noHBand="0" w:noVBand="0"/>
      </w:tblPr>
      <w:tblGrid>
        <w:gridCol w:w="1082"/>
        <w:gridCol w:w="1799"/>
        <w:gridCol w:w="4051"/>
        <w:gridCol w:w="2803"/>
      </w:tblGrid>
      <w:tr w:rsidR="00C24720" w:rsidRPr="006A2CFC" w14:paraId="4BFF739C" w14:textId="77777777" w:rsidTr="006750FB">
        <w:trPr>
          <w:trHeight w:val="325"/>
        </w:trPr>
        <w:tc>
          <w:tcPr>
            <w:tcW w:w="9735" w:type="dxa"/>
            <w:gridSpan w:val="4"/>
          </w:tcPr>
          <w:p w14:paraId="1C10CFC5" w14:textId="77777777" w:rsidR="00C24720" w:rsidRPr="006A2CFC" w:rsidRDefault="00C24720" w:rsidP="006D6EC0">
            <w:pPr>
              <w:autoSpaceDE w:val="0"/>
              <w:autoSpaceDN w:val="0"/>
              <w:spacing w:before="60" w:after="60"/>
              <w:ind w:left="95"/>
              <w:rPr>
                <w:rFonts w:asciiTheme="minorHAnsi" w:hAnsiTheme="minorHAnsi" w:cs="Calibri"/>
                <w:color w:val="000000"/>
                <w:sz w:val="22"/>
                <w:szCs w:val="22"/>
              </w:rPr>
            </w:pPr>
            <w:r w:rsidRPr="006A2CFC">
              <w:rPr>
                <w:rFonts w:ascii="Segoe UI Symbol" w:eastAsia="MS Gothic" w:hAnsi="Segoe UI Symbol" w:cs="Segoe UI Symbol"/>
                <w:sz w:val="22"/>
                <w:szCs w:val="22"/>
              </w:rPr>
              <w:t>☐</w:t>
            </w:r>
            <w:r w:rsidR="00CE1CC1" w:rsidRPr="006A2CFC">
              <w:rPr>
                <w:rFonts w:asciiTheme="minorHAnsi" w:hAnsiTheme="minorHAnsi" w:cs="Calibri"/>
                <w:sz w:val="22"/>
                <w:szCs w:val="22"/>
              </w:rPr>
              <w:t xml:space="preserve">   </w:t>
            </w:r>
            <w:proofErr w:type="gramStart"/>
            <w:r w:rsidR="004F5A37" w:rsidRPr="006A2CFC">
              <w:rPr>
                <w:rFonts w:asciiTheme="minorHAnsi" w:hAnsiTheme="minorHAnsi" w:cs="Calibri"/>
                <w:color w:val="000000"/>
                <w:sz w:val="22"/>
                <w:szCs w:val="22"/>
              </w:rPr>
              <w:t>N</w:t>
            </w:r>
            <w:r w:rsidRPr="006A2CFC">
              <w:rPr>
                <w:rFonts w:asciiTheme="minorHAnsi" w:hAnsiTheme="minorHAnsi" w:cs="Calibri"/>
                <w:color w:val="000000"/>
                <w:sz w:val="22"/>
                <w:szCs w:val="22"/>
              </w:rPr>
              <w:t>on-perform</w:t>
            </w:r>
            <w:r w:rsidR="004F5A37" w:rsidRPr="006A2CFC">
              <w:rPr>
                <w:rFonts w:asciiTheme="minorHAnsi" w:hAnsiTheme="minorHAnsi" w:cs="Calibri"/>
                <w:color w:val="000000"/>
                <w:sz w:val="22"/>
                <w:szCs w:val="22"/>
              </w:rPr>
              <w:t>ing</w:t>
            </w:r>
            <w:proofErr w:type="gramEnd"/>
            <w:r w:rsidR="004F5A37" w:rsidRPr="006A2CFC">
              <w:rPr>
                <w:rFonts w:asciiTheme="minorHAnsi" w:hAnsiTheme="minorHAnsi" w:cs="Calibri"/>
                <w:color w:val="000000"/>
                <w:sz w:val="22"/>
                <w:szCs w:val="22"/>
              </w:rPr>
              <w:t xml:space="preserve"> contracts</w:t>
            </w:r>
            <w:r w:rsidRPr="006A2CFC">
              <w:rPr>
                <w:rFonts w:asciiTheme="minorHAnsi" w:hAnsiTheme="minorHAnsi" w:cs="Calibri"/>
                <w:color w:val="000000"/>
                <w:sz w:val="22"/>
                <w:szCs w:val="22"/>
              </w:rPr>
              <w:t xml:space="preserve"> did not occur </w:t>
            </w:r>
            <w:r w:rsidR="00F776DF" w:rsidRPr="006A2CFC">
              <w:rPr>
                <w:rFonts w:asciiTheme="minorHAnsi" w:hAnsiTheme="minorHAnsi" w:cs="Calibri"/>
                <w:color w:val="000000"/>
                <w:sz w:val="22"/>
                <w:szCs w:val="22"/>
              </w:rPr>
              <w:t>during</w:t>
            </w:r>
            <w:r w:rsidRPr="006A2CFC">
              <w:rPr>
                <w:rFonts w:asciiTheme="minorHAnsi" w:hAnsiTheme="minorHAnsi" w:cs="Calibri"/>
                <w:color w:val="000000"/>
                <w:sz w:val="22"/>
                <w:szCs w:val="22"/>
              </w:rPr>
              <w:t xml:space="preserve"> the last 3 years </w:t>
            </w:r>
          </w:p>
        </w:tc>
      </w:tr>
      <w:tr w:rsidR="00C24720" w:rsidRPr="006A2CFC" w14:paraId="69214777" w14:textId="77777777" w:rsidTr="006750FB">
        <w:trPr>
          <w:trHeight w:val="310"/>
        </w:trPr>
        <w:tc>
          <w:tcPr>
            <w:tcW w:w="9735" w:type="dxa"/>
            <w:gridSpan w:val="4"/>
          </w:tcPr>
          <w:p w14:paraId="2203069C" w14:textId="77777777" w:rsidR="00C24720" w:rsidRPr="006A2CFC" w:rsidRDefault="00C24720" w:rsidP="006D6EC0">
            <w:pPr>
              <w:autoSpaceDE w:val="0"/>
              <w:autoSpaceDN w:val="0"/>
              <w:spacing w:before="60" w:after="60"/>
              <w:ind w:left="95"/>
              <w:rPr>
                <w:rFonts w:asciiTheme="minorHAnsi" w:hAnsiTheme="minorHAnsi" w:cs="Calibri"/>
                <w:sz w:val="22"/>
                <w:szCs w:val="22"/>
              </w:rPr>
            </w:pPr>
            <w:r w:rsidRPr="006A2CFC">
              <w:rPr>
                <w:rFonts w:ascii="Segoe UI Symbol" w:eastAsia="MS Gothic" w:hAnsi="Segoe UI Symbol" w:cs="Segoe UI Symbol"/>
                <w:sz w:val="22"/>
                <w:szCs w:val="22"/>
              </w:rPr>
              <w:t>☐</w:t>
            </w:r>
            <w:r w:rsidRPr="006A2CFC">
              <w:rPr>
                <w:rFonts w:asciiTheme="minorHAnsi" w:hAnsiTheme="minorHAnsi" w:cs="Calibri"/>
                <w:color w:val="000000"/>
                <w:sz w:val="22"/>
                <w:szCs w:val="22"/>
              </w:rPr>
              <w:t xml:space="preserve"> </w:t>
            </w:r>
            <w:r w:rsidR="00CE1CC1" w:rsidRPr="006A2CFC">
              <w:rPr>
                <w:rFonts w:asciiTheme="minorHAnsi" w:hAnsiTheme="minorHAnsi" w:cs="Calibri"/>
                <w:color w:val="000000"/>
                <w:sz w:val="22"/>
                <w:szCs w:val="22"/>
              </w:rPr>
              <w:t xml:space="preserve">  </w:t>
            </w:r>
            <w:r w:rsidRPr="006A2CFC">
              <w:rPr>
                <w:rFonts w:asciiTheme="minorHAnsi" w:hAnsiTheme="minorHAnsi" w:cs="Calibri"/>
                <w:color w:val="000000"/>
                <w:sz w:val="22"/>
                <w:szCs w:val="22"/>
              </w:rPr>
              <w:t xml:space="preserve">Contract(s) not performed </w:t>
            </w:r>
            <w:r w:rsidR="004F5A37" w:rsidRPr="006A2CFC">
              <w:rPr>
                <w:rFonts w:asciiTheme="minorHAnsi" w:hAnsiTheme="minorHAnsi" w:cs="Calibri"/>
                <w:color w:val="000000"/>
                <w:sz w:val="22"/>
                <w:szCs w:val="22"/>
              </w:rPr>
              <w:t>in</w:t>
            </w:r>
            <w:r w:rsidR="00A17439" w:rsidRPr="006A2CFC">
              <w:rPr>
                <w:rFonts w:asciiTheme="minorHAnsi" w:hAnsiTheme="minorHAnsi" w:cs="Calibri"/>
                <w:color w:val="000000"/>
                <w:sz w:val="22"/>
                <w:szCs w:val="22"/>
              </w:rPr>
              <w:t xml:space="preserve"> </w:t>
            </w:r>
            <w:r w:rsidRPr="006A2CFC">
              <w:rPr>
                <w:rFonts w:asciiTheme="minorHAnsi" w:hAnsiTheme="minorHAnsi" w:cs="Calibri"/>
                <w:color w:val="000000"/>
                <w:sz w:val="22"/>
                <w:szCs w:val="22"/>
              </w:rPr>
              <w:t>the last 3 years</w:t>
            </w:r>
          </w:p>
        </w:tc>
      </w:tr>
      <w:tr w:rsidR="00C24720" w:rsidRPr="006A2CFC" w14:paraId="4DEAA88B" w14:textId="77777777" w:rsidTr="006750FB">
        <w:tc>
          <w:tcPr>
            <w:tcW w:w="1082" w:type="dxa"/>
            <w:shd w:val="clear" w:color="auto" w:fill="9BDEFF"/>
          </w:tcPr>
          <w:p w14:paraId="3CBF944B" w14:textId="77777777" w:rsidR="00C24720" w:rsidRPr="006A2CFC" w:rsidRDefault="00C24720" w:rsidP="00C24720">
            <w:pPr>
              <w:jc w:val="center"/>
              <w:rPr>
                <w:rFonts w:asciiTheme="minorHAnsi" w:hAnsiTheme="minorHAnsi" w:cs="Calibri"/>
                <w:b/>
                <w:sz w:val="22"/>
                <w:szCs w:val="22"/>
                <w:lang w:val="en-CA"/>
              </w:rPr>
            </w:pPr>
            <w:r w:rsidRPr="006A2CFC">
              <w:rPr>
                <w:rFonts w:asciiTheme="minorHAnsi" w:hAnsiTheme="minorHAnsi" w:cs="Calibri"/>
                <w:b/>
                <w:bCs/>
                <w:color w:val="000000"/>
                <w:sz w:val="22"/>
                <w:szCs w:val="22"/>
              </w:rPr>
              <w:t>Year</w:t>
            </w:r>
          </w:p>
        </w:tc>
        <w:tc>
          <w:tcPr>
            <w:tcW w:w="1799" w:type="dxa"/>
            <w:shd w:val="clear" w:color="auto" w:fill="9BDEFF"/>
          </w:tcPr>
          <w:p w14:paraId="1CA8E8F3" w14:textId="77777777" w:rsidR="00C24720" w:rsidRPr="006A2CFC" w:rsidRDefault="00C24720" w:rsidP="00C24720">
            <w:pPr>
              <w:jc w:val="center"/>
              <w:rPr>
                <w:rFonts w:asciiTheme="minorHAnsi" w:hAnsiTheme="minorHAnsi" w:cs="Calibri"/>
                <w:b/>
                <w:sz w:val="22"/>
                <w:szCs w:val="22"/>
                <w:lang w:val="en-CA"/>
              </w:rPr>
            </w:pPr>
            <w:r w:rsidRPr="006A2CFC">
              <w:rPr>
                <w:rFonts w:asciiTheme="minorHAnsi" w:hAnsiTheme="minorHAnsi" w:cs="Calibri"/>
                <w:b/>
                <w:bCs/>
                <w:color w:val="000000"/>
                <w:sz w:val="22"/>
                <w:szCs w:val="22"/>
              </w:rPr>
              <w:t xml:space="preserve">Non- </w:t>
            </w:r>
            <w:r w:rsidRPr="006A2CFC">
              <w:rPr>
                <w:rFonts w:asciiTheme="minorHAnsi" w:hAnsiTheme="minorHAnsi" w:cs="Calibri"/>
                <w:b/>
                <w:bCs/>
                <w:noProof/>
                <w:color w:val="000000"/>
                <w:sz w:val="22"/>
                <w:szCs w:val="22"/>
              </w:rPr>
              <w:t>performed</w:t>
            </w:r>
            <w:r w:rsidRPr="006A2CFC">
              <w:rPr>
                <w:rFonts w:asciiTheme="minorHAnsi" w:hAnsiTheme="minorHAnsi" w:cs="Calibri"/>
                <w:b/>
                <w:bCs/>
                <w:color w:val="000000"/>
                <w:sz w:val="22"/>
                <w:szCs w:val="22"/>
              </w:rPr>
              <w:t xml:space="preserve"> portion of </w:t>
            </w:r>
            <w:r w:rsidRPr="006A2CFC">
              <w:rPr>
                <w:rFonts w:asciiTheme="minorHAnsi" w:hAnsiTheme="minorHAnsi" w:cs="Calibri"/>
                <w:b/>
                <w:bCs/>
                <w:noProof/>
                <w:color w:val="000000"/>
                <w:sz w:val="22"/>
                <w:szCs w:val="22"/>
              </w:rPr>
              <w:t>contract</w:t>
            </w:r>
          </w:p>
        </w:tc>
        <w:tc>
          <w:tcPr>
            <w:tcW w:w="4051" w:type="dxa"/>
            <w:shd w:val="clear" w:color="auto" w:fill="9BDEFF"/>
          </w:tcPr>
          <w:p w14:paraId="16FD74BE" w14:textId="77777777" w:rsidR="00C24720" w:rsidRPr="006A2CFC" w:rsidRDefault="00C24720" w:rsidP="00C24720">
            <w:pPr>
              <w:jc w:val="center"/>
              <w:rPr>
                <w:rFonts w:asciiTheme="minorHAnsi" w:hAnsiTheme="minorHAnsi" w:cs="Calibri"/>
                <w:b/>
                <w:sz w:val="22"/>
                <w:szCs w:val="22"/>
                <w:lang w:val="en-CA"/>
              </w:rPr>
            </w:pPr>
            <w:r w:rsidRPr="006A2CFC">
              <w:rPr>
                <w:rFonts w:asciiTheme="minorHAnsi" w:hAnsiTheme="minorHAnsi" w:cs="Calibri"/>
                <w:b/>
                <w:bCs/>
                <w:color w:val="000000"/>
                <w:sz w:val="22"/>
                <w:szCs w:val="22"/>
              </w:rPr>
              <w:t>Contract Identification</w:t>
            </w:r>
          </w:p>
        </w:tc>
        <w:tc>
          <w:tcPr>
            <w:tcW w:w="2803" w:type="dxa"/>
            <w:shd w:val="clear" w:color="auto" w:fill="9BDEFF"/>
          </w:tcPr>
          <w:p w14:paraId="147454EC" w14:textId="77777777" w:rsidR="00C24720" w:rsidRPr="006A2CFC" w:rsidRDefault="00C24720" w:rsidP="00C24720">
            <w:pPr>
              <w:jc w:val="center"/>
              <w:rPr>
                <w:rFonts w:asciiTheme="minorHAnsi" w:hAnsiTheme="minorHAnsi" w:cs="Calibri"/>
                <w:b/>
                <w:sz w:val="22"/>
                <w:szCs w:val="22"/>
                <w:lang w:val="en-CA"/>
              </w:rPr>
            </w:pPr>
            <w:r w:rsidRPr="006A2CFC">
              <w:rPr>
                <w:rFonts w:asciiTheme="minorHAnsi" w:hAnsiTheme="minorHAnsi" w:cs="Calibri"/>
                <w:b/>
                <w:bCs/>
                <w:color w:val="000000"/>
                <w:sz w:val="22"/>
                <w:szCs w:val="22"/>
              </w:rPr>
              <w:t xml:space="preserve">Total Contract Amount </w:t>
            </w:r>
            <w:r w:rsidRPr="006A2CFC">
              <w:rPr>
                <w:rFonts w:asciiTheme="minorHAnsi" w:hAnsiTheme="minorHAnsi" w:cs="Calibri"/>
                <w:bCs/>
                <w:color w:val="000000"/>
                <w:sz w:val="22"/>
                <w:szCs w:val="22"/>
              </w:rPr>
              <w:t>(current value in US$)</w:t>
            </w:r>
          </w:p>
        </w:tc>
      </w:tr>
      <w:tr w:rsidR="00C24720" w:rsidRPr="006A2CFC" w14:paraId="043B0A04" w14:textId="77777777" w:rsidTr="006750FB">
        <w:trPr>
          <w:trHeight w:val="701"/>
        </w:trPr>
        <w:tc>
          <w:tcPr>
            <w:tcW w:w="1082" w:type="dxa"/>
          </w:tcPr>
          <w:p w14:paraId="3E50A8EC" w14:textId="77777777" w:rsidR="00C24720" w:rsidRPr="006A2CFC" w:rsidRDefault="00C24720" w:rsidP="00C24720">
            <w:pPr>
              <w:autoSpaceDE w:val="0"/>
              <w:autoSpaceDN w:val="0"/>
              <w:rPr>
                <w:rFonts w:asciiTheme="minorHAnsi" w:hAnsiTheme="minorHAnsi" w:cs="Calibri"/>
                <w:color w:val="000000"/>
                <w:sz w:val="22"/>
                <w:szCs w:val="22"/>
              </w:rPr>
            </w:pPr>
            <w:r w:rsidRPr="006A2CFC">
              <w:rPr>
                <w:rFonts w:asciiTheme="minorHAnsi" w:hAnsiTheme="minorHAnsi" w:cs="Calibri"/>
                <w:color w:val="000000"/>
                <w:sz w:val="22"/>
                <w:szCs w:val="22"/>
              </w:rPr>
              <w:t xml:space="preserve"> </w:t>
            </w:r>
          </w:p>
        </w:tc>
        <w:tc>
          <w:tcPr>
            <w:tcW w:w="1799" w:type="dxa"/>
          </w:tcPr>
          <w:p w14:paraId="376D4A10" w14:textId="77777777" w:rsidR="00C24720" w:rsidRPr="006A2CFC" w:rsidRDefault="00C24720" w:rsidP="00C24720">
            <w:pPr>
              <w:rPr>
                <w:rFonts w:asciiTheme="minorHAnsi" w:hAnsiTheme="minorHAnsi" w:cs="Calibri"/>
                <w:color w:val="000000"/>
                <w:sz w:val="22"/>
                <w:szCs w:val="22"/>
              </w:rPr>
            </w:pPr>
          </w:p>
          <w:p w14:paraId="76BF29F7" w14:textId="77777777" w:rsidR="00C24720" w:rsidRPr="006A2CFC" w:rsidRDefault="00C24720" w:rsidP="00C24720">
            <w:pPr>
              <w:autoSpaceDE w:val="0"/>
              <w:autoSpaceDN w:val="0"/>
              <w:rPr>
                <w:rFonts w:asciiTheme="minorHAnsi" w:hAnsiTheme="minorHAnsi" w:cs="Calibri"/>
                <w:color w:val="000000"/>
                <w:sz w:val="22"/>
                <w:szCs w:val="22"/>
              </w:rPr>
            </w:pPr>
          </w:p>
        </w:tc>
        <w:tc>
          <w:tcPr>
            <w:tcW w:w="4051" w:type="dxa"/>
          </w:tcPr>
          <w:p w14:paraId="1EB9E6FD" w14:textId="77777777" w:rsidR="00C24720" w:rsidRPr="006A2CFC" w:rsidRDefault="00C24720" w:rsidP="00ED1C0A">
            <w:pPr>
              <w:autoSpaceDE w:val="0"/>
              <w:autoSpaceDN w:val="0"/>
              <w:ind w:left="94"/>
              <w:rPr>
                <w:rFonts w:asciiTheme="minorHAnsi" w:hAnsiTheme="minorHAnsi" w:cs="Calibri"/>
                <w:color w:val="000000"/>
                <w:sz w:val="22"/>
                <w:szCs w:val="22"/>
              </w:rPr>
            </w:pPr>
            <w:r w:rsidRPr="006A2CFC">
              <w:rPr>
                <w:rFonts w:asciiTheme="minorHAnsi" w:hAnsiTheme="minorHAnsi" w:cs="Calibri"/>
                <w:color w:val="000000"/>
                <w:sz w:val="22"/>
                <w:szCs w:val="22"/>
              </w:rPr>
              <w:t xml:space="preserve">Name of Client: </w:t>
            </w:r>
          </w:p>
          <w:p w14:paraId="5CDF2DEF" w14:textId="77777777" w:rsidR="00C24720" w:rsidRPr="006A2CFC" w:rsidRDefault="00C24720" w:rsidP="00ED1C0A">
            <w:pPr>
              <w:autoSpaceDE w:val="0"/>
              <w:autoSpaceDN w:val="0"/>
              <w:ind w:left="94"/>
              <w:rPr>
                <w:rFonts w:asciiTheme="minorHAnsi" w:hAnsiTheme="minorHAnsi" w:cs="Calibri"/>
                <w:color w:val="000000"/>
                <w:sz w:val="22"/>
                <w:szCs w:val="22"/>
              </w:rPr>
            </w:pPr>
            <w:r w:rsidRPr="006A2CFC">
              <w:rPr>
                <w:rFonts w:asciiTheme="minorHAnsi" w:hAnsiTheme="minorHAnsi" w:cs="Calibri"/>
                <w:color w:val="000000"/>
                <w:sz w:val="22"/>
                <w:szCs w:val="22"/>
              </w:rPr>
              <w:t xml:space="preserve">Address of Client: </w:t>
            </w:r>
          </w:p>
          <w:p w14:paraId="78F2023D" w14:textId="77777777" w:rsidR="00C24720" w:rsidRPr="006A2CFC" w:rsidRDefault="00C24720" w:rsidP="00ED1C0A">
            <w:pPr>
              <w:ind w:left="94"/>
              <w:rPr>
                <w:rFonts w:asciiTheme="minorHAnsi" w:hAnsiTheme="minorHAnsi" w:cs="Calibri"/>
                <w:color w:val="000000"/>
                <w:sz w:val="22"/>
                <w:szCs w:val="22"/>
              </w:rPr>
            </w:pPr>
            <w:r w:rsidRPr="006A2CFC">
              <w:rPr>
                <w:rFonts w:asciiTheme="minorHAnsi" w:hAnsiTheme="minorHAnsi" w:cs="Calibri"/>
                <w:color w:val="000000"/>
                <w:sz w:val="22"/>
                <w:szCs w:val="22"/>
              </w:rPr>
              <w:t>Reason(s) for non-performance:</w:t>
            </w:r>
          </w:p>
        </w:tc>
        <w:tc>
          <w:tcPr>
            <w:tcW w:w="2803" w:type="dxa"/>
          </w:tcPr>
          <w:p w14:paraId="774CC4E2" w14:textId="77777777" w:rsidR="00C24720" w:rsidRPr="006A2CFC" w:rsidRDefault="00C24720" w:rsidP="00C24720">
            <w:pPr>
              <w:rPr>
                <w:rFonts w:asciiTheme="minorHAnsi" w:hAnsiTheme="minorHAnsi" w:cs="Calibri"/>
                <w:color w:val="000000"/>
                <w:sz w:val="22"/>
                <w:szCs w:val="22"/>
              </w:rPr>
            </w:pPr>
          </w:p>
          <w:p w14:paraId="572A1380" w14:textId="77777777" w:rsidR="00C24720" w:rsidRPr="006A2CFC" w:rsidRDefault="00C24720" w:rsidP="00C24720">
            <w:pPr>
              <w:autoSpaceDE w:val="0"/>
              <w:autoSpaceDN w:val="0"/>
              <w:rPr>
                <w:rFonts w:asciiTheme="minorHAnsi" w:hAnsiTheme="minorHAnsi" w:cs="Calibri"/>
                <w:color w:val="000000"/>
                <w:sz w:val="22"/>
                <w:szCs w:val="22"/>
              </w:rPr>
            </w:pPr>
          </w:p>
        </w:tc>
      </w:tr>
    </w:tbl>
    <w:p w14:paraId="67FC003C" w14:textId="77777777" w:rsidR="00C65EDB" w:rsidRPr="006A2CFC" w:rsidRDefault="00C65EDB" w:rsidP="00C24720">
      <w:pPr>
        <w:shd w:val="clear" w:color="auto" w:fill="FFFFFF"/>
        <w:rPr>
          <w:rFonts w:asciiTheme="minorHAnsi" w:hAnsiTheme="minorHAnsi" w:cs="Calibri"/>
          <w:b/>
          <w:color w:val="000000"/>
          <w:sz w:val="22"/>
          <w:szCs w:val="22"/>
        </w:rPr>
      </w:pPr>
    </w:p>
    <w:p w14:paraId="49A1F442" w14:textId="77777777" w:rsidR="00C24720" w:rsidRPr="006A2CFC" w:rsidRDefault="00C24720" w:rsidP="00C24720">
      <w:pPr>
        <w:shd w:val="clear" w:color="auto" w:fill="FFFFFF"/>
        <w:spacing w:before="120" w:after="120"/>
        <w:rPr>
          <w:rFonts w:asciiTheme="minorHAnsi" w:hAnsiTheme="minorHAnsi" w:cs="Calibri"/>
          <w:b/>
          <w:sz w:val="22"/>
          <w:szCs w:val="22"/>
        </w:rPr>
      </w:pPr>
      <w:r w:rsidRPr="006A2CFC">
        <w:rPr>
          <w:rFonts w:asciiTheme="minorHAnsi" w:hAnsiTheme="minorHAnsi" w:cs="Calibri"/>
          <w:b/>
          <w:sz w:val="22"/>
          <w:szCs w:val="22"/>
        </w:rPr>
        <w:t xml:space="preserve">Litigation History </w:t>
      </w:r>
      <w:r w:rsidRPr="006A2CFC">
        <w:rPr>
          <w:rFonts w:asciiTheme="minorHAnsi" w:hAnsiTheme="minorHAnsi" w:cs="Calibri"/>
          <w:sz w:val="22"/>
          <w:szCs w:val="22"/>
        </w:rPr>
        <w:t>(including pending litigation)</w:t>
      </w:r>
    </w:p>
    <w:tbl>
      <w:tblPr>
        <w:tblW w:w="9735"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0" w:type="dxa"/>
          <w:right w:w="10" w:type="dxa"/>
        </w:tblCellMar>
        <w:tblLook w:val="0000" w:firstRow="0" w:lastRow="0" w:firstColumn="0" w:lastColumn="0" w:noHBand="0" w:noVBand="0"/>
      </w:tblPr>
      <w:tblGrid>
        <w:gridCol w:w="1081"/>
        <w:gridCol w:w="1800"/>
        <w:gridCol w:w="4051"/>
        <w:gridCol w:w="2803"/>
      </w:tblGrid>
      <w:tr w:rsidR="00C24720" w:rsidRPr="006A2CFC" w14:paraId="40C93517" w14:textId="77777777" w:rsidTr="006750FB">
        <w:trPr>
          <w:trHeight w:val="256"/>
        </w:trPr>
        <w:tc>
          <w:tcPr>
            <w:tcW w:w="9735" w:type="dxa"/>
            <w:gridSpan w:val="4"/>
          </w:tcPr>
          <w:p w14:paraId="6524687B" w14:textId="77777777" w:rsidR="00C24720" w:rsidRPr="006A2CFC" w:rsidRDefault="00C24720" w:rsidP="006D6EC0">
            <w:pPr>
              <w:autoSpaceDE w:val="0"/>
              <w:autoSpaceDN w:val="0"/>
              <w:spacing w:before="60" w:after="60"/>
              <w:ind w:left="94"/>
              <w:rPr>
                <w:rFonts w:asciiTheme="minorHAnsi" w:hAnsiTheme="minorHAnsi" w:cs="Calibri"/>
                <w:color w:val="000000"/>
                <w:sz w:val="22"/>
                <w:szCs w:val="22"/>
              </w:rPr>
            </w:pPr>
            <w:r w:rsidRPr="006A2CFC">
              <w:rPr>
                <w:rFonts w:ascii="Segoe UI Symbol" w:eastAsia="MS Gothic" w:hAnsi="Segoe UI Symbol" w:cs="Segoe UI Symbol"/>
                <w:sz w:val="22"/>
                <w:szCs w:val="22"/>
              </w:rPr>
              <w:t>☐</w:t>
            </w:r>
            <w:r w:rsidRPr="006A2CFC">
              <w:rPr>
                <w:rFonts w:asciiTheme="minorHAnsi" w:hAnsiTheme="minorHAnsi" w:cs="Calibri"/>
                <w:color w:val="000000"/>
                <w:sz w:val="22"/>
                <w:szCs w:val="22"/>
              </w:rPr>
              <w:t xml:space="preserve"> </w:t>
            </w:r>
            <w:r w:rsidR="00CE1CC1" w:rsidRPr="006A2CFC">
              <w:rPr>
                <w:rFonts w:asciiTheme="minorHAnsi" w:hAnsiTheme="minorHAnsi" w:cs="Calibri"/>
                <w:color w:val="000000"/>
                <w:sz w:val="22"/>
                <w:szCs w:val="22"/>
              </w:rPr>
              <w:t xml:space="preserve">  </w:t>
            </w:r>
            <w:r w:rsidRPr="006A2CFC">
              <w:rPr>
                <w:rFonts w:asciiTheme="minorHAnsi" w:hAnsiTheme="minorHAnsi" w:cs="Calibri"/>
                <w:color w:val="000000"/>
                <w:sz w:val="22"/>
                <w:szCs w:val="22"/>
              </w:rPr>
              <w:t xml:space="preserve">No litigation history </w:t>
            </w:r>
            <w:r w:rsidRPr="006A2CFC">
              <w:rPr>
                <w:rFonts w:asciiTheme="minorHAnsi" w:hAnsiTheme="minorHAnsi" w:cs="Calibri"/>
                <w:sz w:val="22"/>
                <w:szCs w:val="22"/>
              </w:rPr>
              <w:t>for the last 3 years</w:t>
            </w:r>
          </w:p>
        </w:tc>
      </w:tr>
      <w:tr w:rsidR="00C24720" w:rsidRPr="006A2CFC" w14:paraId="4D194EBA" w14:textId="77777777" w:rsidTr="006750FB">
        <w:trPr>
          <w:trHeight w:val="255"/>
        </w:trPr>
        <w:tc>
          <w:tcPr>
            <w:tcW w:w="9735" w:type="dxa"/>
            <w:gridSpan w:val="4"/>
          </w:tcPr>
          <w:p w14:paraId="0206773F" w14:textId="77777777" w:rsidR="00C24720" w:rsidRPr="006A2CFC" w:rsidRDefault="00C24720" w:rsidP="006D6EC0">
            <w:pPr>
              <w:autoSpaceDE w:val="0"/>
              <w:autoSpaceDN w:val="0"/>
              <w:spacing w:before="60" w:after="60"/>
              <w:ind w:left="94"/>
              <w:rPr>
                <w:rFonts w:asciiTheme="minorHAnsi" w:hAnsiTheme="minorHAnsi" w:cs="Calibri"/>
                <w:color w:val="000000"/>
                <w:sz w:val="22"/>
                <w:szCs w:val="22"/>
              </w:rPr>
            </w:pPr>
            <w:r w:rsidRPr="006A2CFC">
              <w:rPr>
                <w:rFonts w:ascii="Segoe UI Symbol" w:eastAsia="MS Gothic" w:hAnsi="Segoe UI Symbol" w:cs="Segoe UI Symbol"/>
                <w:sz w:val="22"/>
                <w:szCs w:val="22"/>
              </w:rPr>
              <w:t>☐</w:t>
            </w:r>
            <w:r w:rsidRPr="006A2CFC">
              <w:rPr>
                <w:rFonts w:asciiTheme="minorHAnsi" w:hAnsiTheme="minorHAnsi" w:cs="Calibri"/>
                <w:color w:val="000000"/>
                <w:sz w:val="22"/>
                <w:szCs w:val="22"/>
              </w:rPr>
              <w:t xml:space="preserve"> </w:t>
            </w:r>
            <w:r w:rsidR="00CE1CC1" w:rsidRPr="006A2CFC">
              <w:rPr>
                <w:rFonts w:asciiTheme="minorHAnsi" w:hAnsiTheme="minorHAnsi" w:cs="Calibri"/>
                <w:color w:val="000000"/>
                <w:sz w:val="22"/>
                <w:szCs w:val="22"/>
              </w:rPr>
              <w:t xml:space="preserve">  </w:t>
            </w:r>
            <w:r w:rsidRPr="006A2CFC">
              <w:rPr>
                <w:rFonts w:asciiTheme="minorHAnsi" w:hAnsiTheme="minorHAnsi" w:cs="Calibri"/>
                <w:color w:val="000000"/>
                <w:sz w:val="22"/>
                <w:szCs w:val="22"/>
              </w:rPr>
              <w:t>Litigation History as indicated below</w:t>
            </w:r>
          </w:p>
        </w:tc>
      </w:tr>
      <w:tr w:rsidR="00C24720" w:rsidRPr="006A2CFC" w14:paraId="79F092FD" w14:textId="77777777" w:rsidTr="006750FB">
        <w:tc>
          <w:tcPr>
            <w:tcW w:w="1081" w:type="dxa"/>
            <w:shd w:val="clear" w:color="auto" w:fill="9BDEFF"/>
          </w:tcPr>
          <w:p w14:paraId="5EEE212B" w14:textId="77777777" w:rsidR="00C24720" w:rsidRPr="006A2CFC" w:rsidRDefault="00C24720" w:rsidP="00C24720">
            <w:pPr>
              <w:jc w:val="center"/>
              <w:rPr>
                <w:rFonts w:asciiTheme="minorHAnsi" w:hAnsiTheme="minorHAnsi" w:cs="Calibri"/>
                <w:b/>
                <w:sz w:val="22"/>
                <w:szCs w:val="22"/>
                <w:lang w:val="en-CA"/>
              </w:rPr>
            </w:pPr>
            <w:r w:rsidRPr="006A2CFC">
              <w:rPr>
                <w:rFonts w:asciiTheme="minorHAnsi" w:hAnsiTheme="minorHAnsi" w:cs="Calibri"/>
                <w:b/>
                <w:bCs/>
                <w:color w:val="000000"/>
                <w:sz w:val="22"/>
                <w:szCs w:val="22"/>
              </w:rPr>
              <w:t xml:space="preserve">Year of dispute </w:t>
            </w:r>
          </w:p>
        </w:tc>
        <w:tc>
          <w:tcPr>
            <w:tcW w:w="1800" w:type="dxa"/>
            <w:shd w:val="clear" w:color="auto" w:fill="9BDEFF"/>
          </w:tcPr>
          <w:p w14:paraId="707B592B" w14:textId="77777777" w:rsidR="00C24720" w:rsidRPr="006A2CFC" w:rsidRDefault="00C24720" w:rsidP="00C24720">
            <w:pPr>
              <w:jc w:val="center"/>
              <w:rPr>
                <w:rFonts w:asciiTheme="minorHAnsi" w:hAnsiTheme="minorHAnsi" w:cs="Calibri"/>
                <w:b/>
                <w:sz w:val="22"/>
                <w:szCs w:val="22"/>
                <w:lang w:val="en-CA"/>
              </w:rPr>
            </w:pPr>
            <w:r w:rsidRPr="006A2CFC">
              <w:rPr>
                <w:rFonts w:asciiTheme="minorHAnsi" w:hAnsiTheme="minorHAnsi" w:cs="Calibri"/>
                <w:b/>
                <w:bCs/>
                <w:color w:val="000000"/>
                <w:sz w:val="22"/>
                <w:szCs w:val="22"/>
              </w:rPr>
              <w:t xml:space="preserve">Amount in dispute </w:t>
            </w:r>
            <w:r w:rsidRPr="006A2CFC">
              <w:rPr>
                <w:rFonts w:asciiTheme="minorHAnsi" w:hAnsiTheme="minorHAnsi" w:cs="Calibri"/>
                <w:bCs/>
                <w:color w:val="000000"/>
                <w:sz w:val="22"/>
                <w:szCs w:val="22"/>
              </w:rPr>
              <w:t>(in US$)</w:t>
            </w:r>
          </w:p>
        </w:tc>
        <w:tc>
          <w:tcPr>
            <w:tcW w:w="4051" w:type="dxa"/>
            <w:shd w:val="clear" w:color="auto" w:fill="9BDEFF"/>
          </w:tcPr>
          <w:p w14:paraId="4718ABB3" w14:textId="77777777" w:rsidR="00C24720" w:rsidRPr="006A2CFC" w:rsidRDefault="00C24720" w:rsidP="00C24720">
            <w:pPr>
              <w:jc w:val="center"/>
              <w:rPr>
                <w:rFonts w:asciiTheme="minorHAnsi" w:hAnsiTheme="minorHAnsi" w:cs="Calibri"/>
                <w:b/>
                <w:sz w:val="22"/>
                <w:szCs w:val="22"/>
                <w:lang w:val="en-CA"/>
              </w:rPr>
            </w:pPr>
            <w:r w:rsidRPr="006A2CFC">
              <w:rPr>
                <w:rFonts w:asciiTheme="minorHAnsi" w:hAnsiTheme="minorHAnsi" w:cs="Calibri"/>
                <w:b/>
                <w:bCs/>
                <w:color w:val="000000"/>
                <w:sz w:val="22"/>
                <w:szCs w:val="22"/>
              </w:rPr>
              <w:t>Contract Identification</w:t>
            </w:r>
          </w:p>
        </w:tc>
        <w:tc>
          <w:tcPr>
            <w:tcW w:w="2803" w:type="dxa"/>
            <w:shd w:val="clear" w:color="auto" w:fill="9BDEFF"/>
          </w:tcPr>
          <w:p w14:paraId="187FCD38" w14:textId="77777777" w:rsidR="00C24720" w:rsidRPr="006A2CFC" w:rsidRDefault="00C24720" w:rsidP="00C24720">
            <w:pPr>
              <w:jc w:val="center"/>
              <w:rPr>
                <w:rFonts w:asciiTheme="minorHAnsi" w:hAnsiTheme="minorHAnsi" w:cs="Calibri"/>
                <w:b/>
                <w:sz w:val="22"/>
                <w:szCs w:val="22"/>
                <w:lang w:val="en-CA"/>
              </w:rPr>
            </w:pPr>
            <w:r w:rsidRPr="006A2CFC">
              <w:rPr>
                <w:rFonts w:asciiTheme="minorHAnsi" w:hAnsiTheme="minorHAnsi" w:cs="Calibri"/>
                <w:b/>
                <w:bCs/>
                <w:color w:val="000000"/>
                <w:sz w:val="22"/>
                <w:szCs w:val="22"/>
              </w:rPr>
              <w:t xml:space="preserve">Total Contract Amount </w:t>
            </w:r>
            <w:r w:rsidRPr="006A2CFC">
              <w:rPr>
                <w:rFonts w:asciiTheme="minorHAnsi" w:hAnsiTheme="minorHAnsi" w:cs="Calibri"/>
                <w:bCs/>
                <w:color w:val="000000"/>
                <w:sz w:val="22"/>
                <w:szCs w:val="22"/>
              </w:rPr>
              <w:t>(current value in US$)</w:t>
            </w:r>
          </w:p>
        </w:tc>
      </w:tr>
      <w:tr w:rsidR="00C24720" w:rsidRPr="006A2CFC" w14:paraId="5DA6E1D1" w14:textId="77777777" w:rsidTr="006750FB">
        <w:trPr>
          <w:trHeight w:val="883"/>
        </w:trPr>
        <w:tc>
          <w:tcPr>
            <w:tcW w:w="1081" w:type="dxa"/>
          </w:tcPr>
          <w:p w14:paraId="1D43F637" w14:textId="77777777" w:rsidR="00C24720" w:rsidRPr="006A2CFC" w:rsidRDefault="00C24720" w:rsidP="00C24720">
            <w:pPr>
              <w:autoSpaceDE w:val="0"/>
              <w:autoSpaceDN w:val="0"/>
              <w:rPr>
                <w:rFonts w:asciiTheme="minorHAnsi" w:hAnsiTheme="minorHAnsi" w:cs="Calibri"/>
                <w:color w:val="000000"/>
                <w:sz w:val="22"/>
                <w:szCs w:val="22"/>
              </w:rPr>
            </w:pPr>
            <w:r w:rsidRPr="006A2CFC">
              <w:rPr>
                <w:rFonts w:asciiTheme="minorHAnsi" w:hAnsiTheme="minorHAnsi" w:cs="Calibri"/>
                <w:color w:val="000000"/>
                <w:sz w:val="22"/>
                <w:szCs w:val="22"/>
              </w:rPr>
              <w:t xml:space="preserve"> </w:t>
            </w:r>
          </w:p>
        </w:tc>
        <w:tc>
          <w:tcPr>
            <w:tcW w:w="1800" w:type="dxa"/>
          </w:tcPr>
          <w:p w14:paraId="53494AA9" w14:textId="77777777" w:rsidR="00C24720" w:rsidRPr="006A2CFC" w:rsidRDefault="00C24720" w:rsidP="00C24720">
            <w:pPr>
              <w:autoSpaceDE w:val="0"/>
              <w:autoSpaceDN w:val="0"/>
              <w:rPr>
                <w:rFonts w:asciiTheme="minorHAnsi" w:hAnsiTheme="minorHAnsi" w:cs="Calibri"/>
                <w:color w:val="000000"/>
                <w:sz w:val="22"/>
                <w:szCs w:val="22"/>
              </w:rPr>
            </w:pPr>
          </w:p>
        </w:tc>
        <w:tc>
          <w:tcPr>
            <w:tcW w:w="4051" w:type="dxa"/>
          </w:tcPr>
          <w:p w14:paraId="3DC21574" w14:textId="77777777" w:rsidR="00C24720" w:rsidRPr="006A2CFC" w:rsidRDefault="00C24720" w:rsidP="00ED1C0A">
            <w:pPr>
              <w:autoSpaceDE w:val="0"/>
              <w:autoSpaceDN w:val="0"/>
              <w:ind w:left="94"/>
              <w:rPr>
                <w:rFonts w:asciiTheme="minorHAnsi" w:hAnsiTheme="minorHAnsi" w:cs="Calibri"/>
                <w:color w:val="000000"/>
                <w:sz w:val="22"/>
                <w:szCs w:val="22"/>
              </w:rPr>
            </w:pPr>
            <w:r w:rsidRPr="006A2CFC">
              <w:rPr>
                <w:rFonts w:asciiTheme="minorHAnsi" w:hAnsiTheme="minorHAnsi" w:cs="Calibri"/>
                <w:color w:val="000000"/>
                <w:sz w:val="22"/>
                <w:szCs w:val="22"/>
              </w:rPr>
              <w:t xml:space="preserve">Name of Client: </w:t>
            </w:r>
          </w:p>
          <w:p w14:paraId="59BDD7BC" w14:textId="77777777" w:rsidR="00C24720" w:rsidRPr="006A2CFC" w:rsidRDefault="00C24720" w:rsidP="00ED1C0A">
            <w:pPr>
              <w:autoSpaceDE w:val="0"/>
              <w:autoSpaceDN w:val="0"/>
              <w:ind w:left="94"/>
              <w:rPr>
                <w:rFonts w:asciiTheme="minorHAnsi" w:hAnsiTheme="minorHAnsi" w:cs="Calibri"/>
                <w:color w:val="000000"/>
                <w:sz w:val="22"/>
                <w:szCs w:val="22"/>
              </w:rPr>
            </w:pPr>
            <w:r w:rsidRPr="006A2CFC">
              <w:rPr>
                <w:rFonts w:asciiTheme="minorHAnsi" w:hAnsiTheme="minorHAnsi" w:cs="Calibri"/>
                <w:color w:val="000000"/>
                <w:sz w:val="22"/>
                <w:szCs w:val="22"/>
              </w:rPr>
              <w:t xml:space="preserve">Address of Client: </w:t>
            </w:r>
          </w:p>
          <w:p w14:paraId="630A23E8" w14:textId="77777777" w:rsidR="00C24720" w:rsidRPr="006A2CFC" w:rsidRDefault="00C24720" w:rsidP="00ED1C0A">
            <w:pPr>
              <w:autoSpaceDE w:val="0"/>
              <w:autoSpaceDN w:val="0"/>
              <w:ind w:left="94"/>
              <w:rPr>
                <w:rFonts w:asciiTheme="minorHAnsi" w:hAnsiTheme="minorHAnsi" w:cs="Calibri"/>
                <w:color w:val="000000"/>
                <w:sz w:val="22"/>
                <w:szCs w:val="22"/>
              </w:rPr>
            </w:pPr>
            <w:r w:rsidRPr="006A2CFC">
              <w:rPr>
                <w:rFonts w:asciiTheme="minorHAnsi" w:hAnsiTheme="minorHAnsi" w:cs="Calibri"/>
                <w:color w:val="000000"/>
                <w:sz w:val="22"/>
                <w:szCs w:val="22"/>
              </w:rPr>
              <w:t xml:space="preserve">Matter in dispute: </w:t>
            </w:r>
          </w:p>
          <w:p w14:paraId="1710689B" w14:textId="77777777" w:rsidR="00C24720" w:rsidRPr="006A2CFC" w:rsidRDefault="00C24720" w:rsidP="00ED1C0A">
            <w:pPr>
              <w:autoSpaceDE w:val="0"/>
              <w:autoSpaceDN w:val="0"/>
              <w:ind w:left="94"/>
              <w:rPr>
                <w:rFonts w:asciiTheme="minorHAnsi" w:hAnsiTheme="minorHAnsi" w:cs="Calibri"/>
                <w:color w:val="000000"/>
                <w:sz w:val="22"/>
                <w:szCs w:val="22"/>
              </w:rPr>
            </w:pPr>
            <w:r w:rsidRPr="006A2CFC">
              <w:rPr>
                <w:rFonts w:asciiTheme="minorHAnsi" w:hAnsiTheme="minorHAnsi" w:cs="Calibri"/>
                <w:noProof/>
                <w:color w:val="000000"/>
                <w:sz w:val="22"/>
                <w:szCs w:val="22"/>
              </w:rPr>
              <w:t>Party</w:t>
            </w:r>
            <w:r w:rsidRPr="006A2CFC">
              <w:rPr>
                <w:rFonts w:asciiTheme="minorHAnsi" w:hAnsiTheme="minorHAnsi" w:cs="Calibri"/>
                <w:color w:val="000000"/>
                <w:sz w:val="22"/>
                <w:szCs w:val="22"/>
              </w:rPr>
              <w:t xml:space="preserve"> who initiated the dispute: </w:t>
            </w:r>
          </w:p>
          <w:p w14:paraId="6B89B64E" w14:textId="77777777" w:rsidR="00C24720" w:rsidRPr="006A2CFC" w:rsidRDefault="00C24720" w:rsidP="00ED1C0A">
            <w:pPr>
              <w:autoSpaceDE w:val="0"/>
              <w:autoSpaceDN w:val="0"/>
              <w:ind w:left="94"/>
              <w:rPr>
                <w:rFonts w:asciiTheme="minorHAnsi" w:hAnsiTheme="minorHAnsi" w:cs="Calibri"/>
                <w:color w:val="000000"/>
                <w:sz w:val="22"/>
                <w:szCs w:val="22"/>
              </w:rPr>
            </w:pPr>
            <w:r w:rsidRPr="006A2CFC">
              <w:rPr>
                <w:rFonts w:asciiTheme="minorHAnsi" w:hAnsiTheme="minorHAnsi" w:cs="Calibri"/>
                <w:color w:val="000000"/>
                <w:sz w:val="22"/>
                <w:szCs w:val="22"/>
              </w:rPr>
              <w:t>Status of dispute:</w:t>
            </w:r>
          </w:p>
          <w:p w14:paraId="1D23D0CA" w14:textId="77777777" w:rsidR="00C24720" w:rsidRPr="006A2CFC" w:rsidRDefault="00C24720" w:rsidP="00ED1C0A">
            <w:pPr>
              <w:autoSpaceDE w:val="0"/>
              <w:autoSpaceDN w:val="0"/>
              <w:ind w:left="94"/>
              <w:rPr>
                <w:rFonts w:asciiTheme="minorHAnsi" w:hAnsiTheme="minorHAnsi" w:cs="Calibri"/>
                <w:color w:val="000000"/>
                <w:sz w:val="22"/>
                <w:szCs w:val="22"/>
              </w:rPr>
            </w:pPr>
            <w:r w:rsidRPr="006A2CFC">
              <w:rPr>
                <w:rFonts w:asciiTheme="minorHAnsi" w:hAnsiTheme="minorHAnsi" w:cs="Calibri"/>
                <w:color w:val="000000"/>
                <w:sz w:val="22"/>
                <w:szCs w:val="22"/>
              </w:rPr>
              <w:t>Party awarded if resolved:</w:t>
            </w:r>
          </w:p>
        </w:tc>
        <w:tc>
          <w:tcPr>
            <w:tcW w:w="2803" w:type="dxa"/>
          </w:tcPr>
          <w:p w14:paraId="020D9201" w14:textId="77777777" w:rsidR="00C24720" w:rsidRPr="006A2CFC" w:rsidRDefault="00C24720" w:rsidP="00C24720">
            <w:pPr>
              <w:autoSpaceDE w:val="0"/>
              <w:autoSpaceDN w:val="0"/>
              <w:rPr>
                <w:rFonts w:asciiTheme="minorHAnsi" w:hAnsiTheme="minorHAnsi" w:cs="Calibri"/>
                <w:color w:val="000000"/>
                <w:sz w:val="22"/>
                <w:szCs w:val="22"/>
              </w:rPr>
            </w:pPr>
          </w:p>
        </w:tc>
      </w:tr>
    </w:tbl>
    <w:p w14:paraId="6631E445" w14:textId="77777777" w:rsidR="00C65EDB" w:rsidRPr="006A2CFC" w:rsidRDefault="00C65EDB" w:rsidP="00C24720">
      <w:pPr>
        <w:shd w:val="clear" w:color="auto" w:fill="FFFFFF"/>
        <w:rPr>
          <w:rFonts w:asciiTheme="minorHAnsi" w:hAnsiTheme="minorHAnsi" w:cs="Calibri"/>
          <w:b/>
          <w:sz w:val="22"/>
          <w:szCs w:val="22"/>
        </w:rPr>
      </w:pPr>
    </w:p>
    <w:p w14:paraId="230F17A4" w14:textId="77777777" w:rsidR="00C24720" w:rsidRPr="006A2CFC" w:rsidRDefault="00E00136" w:rsidP="00D50BA2">
      <w:pPr>
        <w:shd w:val="clear" w:color="auto" w:fill="FFFFFF"/>
        <w:spacing w:before="120" w:after="120"/>
        <w:rPr>
          <w:rFonts w:asciiTheme="minorHAnsi" w:hAnsiTheme="minorHAnsi" w:cs="Calibri"/>
          <w:b/>
          <w:sz w:val="22"/>
          <w:szCs w:val="22"/>
        </w:rPr>
      </w:pPr>
      <w:r w:rsidRPr="006A2CFC">
        <w:rPr>
          <w:rFonts w:asciiTheme="minorHAnsi" w:hAnsiTheme="minorHAnsi" w:cs="Calibri"/>
          <w:b/>
          <w:sz w:val="22"/>
          <w:szCs w:val="22"/>
        </w:rPr>
        <w:br w:type="page"/>
      </w:r>
      <w:r w:rsidR="00C24720" w:rsidRPr="006A2CFC">
        <w:rPr>
          <w:rFonts w:asciiTheme="minorHAnsi" w:hAnsiTheme="minorHAnsi" w:cs="Calibri"/>
          <w:b/>
          <w:sz w:val="22"/>
          <w:szCs w:val="22"/>
        </w:rPr>
        <w:lastRenderedPageBreak/>
        <w:t xml:space="preserve">Previous Relevant Experience </w:t>
      </w:r>
    </w:p>
    <w:p w14:paraId="150AA9A0" w14:textId="77777777" w:rsidR="0005584E" w:rsidRPr="006A2CFC" w:rsidRDefault="00C24720" w:rsidP="0005584E">
      <w:pPr>
        <w:autoSpaceDE w:val="0"/>
        <w:autoSpaceDN w:val="0"/>
        <w:jc w:val="both"/>
        <w:rPr>
          <w:rFonts w:asciiTheme="minorHAnsi" w:hAnsiTheme="minorHAnsi" w:cs="Calibri"/>
          <w:color w:val="000000"/>
          <w:sz w:val="22"/>
          <w:szCs w:val="22"/>
        </w:rPr>
      </w:pPr>
      <w:r w:rsidRPr="006A2CFC">
        <w:rPr>
          <w:rFonts w:asciiTheme="minorHAnsi" w:hAnsiTheme="minorHAnsi" w:cs="Calibri"/>
          <w:color w:val="000000"/>
          <w:sz w:val="22"/>
          <w:szCs w:val="22"/>
        </w:rPr>
        <w:t>Please list only previous similar assignments successfully completed</w:t>
      </w:r>
      <w:r w:rsidR="0005584E" w:rsidRPr="006A2CFC">
        <w:rPr>
          <w:rFonts w:asciiTheme="minorHAnsi" w:hAnsiTheme="minorHAnsi" w:cs="Calibri"/>
          <w:color w:val="000000"/>
          <w:sz w:val="22"/>
          <w:szCs w:val="22"/>
        </w:rPr>
        <w:t>:</w:t>
      </w:r>
    </w:p>
    <w:p w14:paraId="650BE6D2" w14:textId="68621BF6" w:rsidR="00C24720" w:rsidRPr="006A2CFC" w:rsidRDefault="00C24720" w:rsidP="00C24720">
      <w:pPr>
        <w:autoSpaceDE w:val="0"/>
        <w:autoSpaceDN w:val="0"/>
        <w:jc w:val="both"/>
        <w:rPr>
          <w:rFonts w:asciiTheme="minorHAnsi" w:hAnsiTheme="minorHAnsi" w:cs="Calibri"/>
          <w:color w:val="000000"/>
          <w:sz w:val="22"/>
          <w:szCs w:val="22"/>
        </w:rPr>
      </w:pPr>
    </w:p>
    <w:p w14:paraId="14A2FA5B" w14:textId="77777777" w:rsidR="00CE1CC1" w:rsidRPr="006A2CFC" w:rsidRDefault="00C24720" w:rsidP="00A60C62">
      <w:pPr>
        <w:jc w:val="both"/>
        <w:rPr>
          <w:rFonts w:asciiTheme="minorHAnsi" w:hAnsiTheme="minorHAnsi" w:cs="Calibri"/>
          <w:color w:val="000000"/>
          <w:sz w:val="22"/>
          <w:szCs w:val="22"/>
        </w:rPr>
      </w:pPr>
      <w:r w:rsidRPr="006A2CFC">
        <w:rPr>
          <w:rFonts w:asciiTheme="minorHAnsi" w:hAnsiTheme="minorHAnsi" w:cs="Calibri"/>
          <w:color w:val="000000"/>
          <w:sz w:val="22"/>
          <w:szCs w:val="22"/>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6A2CFC">
        <w:rPr>
          <w:rFonts w:asciiTheme="minorHAnsi" w:hAnsiTheme="minorHAnsi" w:cs="Calibri"/>
          <w:color w:val="000000"/>
          <w:sz w:val="22"/>
          <w:szCs w:val="22"/>
        </w:rPr>
        <w:t>so</w:t>
      </w:r>
      <w:proofErr w:type="gramEnd"/>
      <w:r w:rsidRPr="006A2CFC">
        <w:rPr>
          <w:rFonts w:asciiTheme="minorHAnsi" w:hAnsiTheme="minorHAnsi" w:cs="Calibri"/>
          <w:color w:val="000000"/>
          <w:sz w:val="22"/>
          <w:szCs w:val="22"/>
        </w:rPr>
        <w:t xml:space="preserve"> requested by UNDP.</w:t>
      </w:r>
    </w:p>
    <w:p w14:paraId="4B6B3665" w14:textId="77777777" w:rsidR="006C242A" w:rsidRPr="006A2CFC" w:rsidRDefault="006C242A">
      <w:pPr>
        <w:rPr>
          <w:rFonts w:asciiTheme="minorHAnsi" w:hAnsiTheme="minorHAnsi" w:cs="Calibri"/>
          <w:color w:val="000000"/>
          <w:sz w:val="22"/>
          <w:szCs w:val="22"/>
        </w:rPr>
      </w:pPr>
    </w:p>
    <w:tbl>
      <w:tblPr>
        <w:tblW w:w="9537"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left w:w="10" w:type="dxa"/>
          <w:right w:w="10" w:type="dxa"/>
        </w:tblCellMar>
        <w:tblLook w:val="0000" w:firstRow="0" w:lastRow="0" w:firstColumn="0" w:lastColumn="0" w:noHBand="0" w:noVBand="0"/>
      </w:tblPr>
      <w:tblGrid>
        <w:gridCol w:w="1907"/>
        <w:gridCol w:w="2140"/>
        <w:gridCol w:w="1530"/>
        <w:gridCol w:w="1710"/>
        <w:gridCol w:w="2250"/>
      </w:tblGrid>
      <w:tr w:rsidR="00C24720" w:rsidRPr="006A2CFC" w14:paraId="4DFDCA9B" w14:textId="77777777" w:rsidTr="006750FB">
        <w:tc>
          <w:tcPr>
            <w:tcW w:w="1907" w:type="dxa"/>
            <w:shd w:val="clear" w:color="auto" w:fill="9BDEFF"/>
          </w:tcPr>
          <w:p w14:paraId="6B12A984" w14:textId="77777777" w:rsidR="00C24720" w:rsidRPr="006A2CFC" w:rsidRDefault="00C24720" w:rsidP="00C24720">
            <w:pPr>
              <w:jc w:val="center"/>
              <w:rPr>
                <w:rFonts w:asciiTheme="minorHAnsi" w:hAnsiTheme="minorHAnsi" w:cs="Calibri"/>
                <w:b/>
                <w:sz w:val="22"/>
                <w:szCs w:val="22"/>
                <w:lang w:val="en-CA"/>
              </w:rPr>
            </w:pPr>
            <w:r w:rsidRPr="006A2CFC">
              <w:rPr>
                <w:rFonts w:asciiTheme="minorHAnsi" w:hAnsiTheme="minorHAnsi" w:cs="Calibri"/>
                <w:b/>
                <w:sz w:val="22"/>
                <w:szCs w:val="22"/>
                <w:lang w:val="en-CA"/>
              </w:rPr>
              <w:t>Project name &amp; Country of Assignment</w:t>
            </w:r>
          </w:p>
        </w:tc>
        <w:tc>
          <w:tcPr>
            <w:tcW w:w="2140" w:type="dxa"/>
            <w:shd w:val="clear" w:color="auto" w:fill="9BDEFF"/>
          </w:tcPr>
          <w:p w14:paraId="45FE0B37" w14:textId="77777777" w:rsidR="00C24720" w:rsidRPr="006A2CFC" w:rsidRDefault="00C24720" w:rsidP="009F0D55">
            <w:pPr>
              <w:jc w:val="center"/>
              <w:rPr>
                <w:rFonts w:asciiTheme="minorHAnsi" w:hAnsiTheme="minorHAnsi" w:cs="Calibri"/>
                <w:b/>
                <w:sz w:val="22"/>
                <w:szCs w:val="22"/>
                <w:lang w:val="en-CA"/>
              </w:rPr>
            </w:pPr>
            <w:r w:rsidRPr="006A2CFC">
              <w:rPr>
                <w:rFonts w:asciiTheme="minorHAnsi" w:hAnsiTheme="minorHAnsi" w:cs="Calibri"/>
                <w:b/>
                <w:sz w:val="22"/>
                <w:szCs w:val="22"/>
                <w:lang w:val="en-CA"/>
              </w:rPr>
              <w:t>Client &amp; Reference Contact Details</w:t>
            </w:r>
          </w:p>
        </w:tc>
        <w:tc>
          <w:tcPr>
            <w:tcW w:w="1530" w:type="dxa"/>
            <w:shd w:val="clear" w:color="auto" w:fill="9BDEFF"/>
          </w:tcPr>
          <w:p w14:paraId="3E0103F0" w14:textId="77777777" w:rsidR="00C24720" w:rsidRPr="006A2CFC" w:rsidRDefault="00C24720" w:rsidP="00C24720">
            <w:pPr>
              <w:jc w:val="center"/>
              <w:rPr>
                <w:rFonts w:asciiTheme="minorHAnsi" w:hAnsiTheme="minorHAnsi" w:cs="Calibri"/>
                <w:b/>
                <w:sz w:val="22"/>
                <w:szCs w:val="22"/>
                <w:lang w:val="en-CA"/>
              </w:rPr>
            </w:pPr>
            <w:r w:rsidRPr="006A2CFC">
              <w:rPr>
                <w:rFonts w:asciiTheme="minorHAnsi" w:hAnsiTheme="minorHAnsi" w:cs="Calibri"/>
                <w:b/>
                <w:sz w:val="22"/>
                <w:szCs w:val="22"/>
                <w:lang w:val="en-CA"/>
              </w:rPr>
              <w:t>Contract Value</w:t>
            </w:r>
          </w:p>
        </w:tc>
        <w:tc>
          <w:tcPr>
            <w:tcW w:w="1710" w:type="dxa"/>
            <w:shd w:val="clear" w:color="auto" w:fill="9BDEFF"/>
          </w:tcPr>
          <w:p w14:paraId="4800E88D" w14:textId="77777777" w:rsidR="00C24720" w:rsidRPr="006A2CFC" w:rsidRDefault="00C24720" w:rsidP="00C24720">
            <w:pPr>
              <w:jc w:val="center"/>
              <w:rPr>
                <w:rFonts w:asciiTheme="minorHAnsi" w:hAnsiTheme="minorHAnsi" w:cs="Calibri"/>
                <w:b/>
                <w:sz w:val="22"/>
                <w:szCs w:val="22"/>
                <w:lang w:val="en-CA"/>
              </w:rPr>
            </w:pPr>
            <w:r w:rsidRPr="006A2CFC">
              <w:rPr>
                <w:rFonts w:asciiTheme="minorHAnsi" w:hAnsiTheme="minorHAnsi" w:cs="Calibri"/>
                <w:b/>
                <w:sz w:val="22"/>
                <w:szCs w:val="22"/>
                <w:lang w:val="en-CA"/>
              </w:rPr>
              <w:t>Period of activity and status</w:t>
            </w:r>
          </w:p>
        </w:tc>
        <w:tc>
          <w:tcPr>
            <w:tcW w:w="2250" w:type="dxa"/>
            <w:shd w:val="clear" w:color="auto" w:fill="9BDEFF"/>
          </w:tcPr>
          <w:p w14:paraId="65E6454F" w14:textId="77777777" w:rsidR="00C24720" w:rsidRPr="006A2CFC" w:rsidRDefault="00C24720" w:rsidP="00C24720">
            <w:pPr>
              <w:jc w:val="center"/>
              <w:rPr>
                <w:rFonts w:asciiTheme="minorHAnsi" w:hAnsiTheme="minorHAnsi" w:cs="Calibri"/>
                <w:b/>
                <w:sz w:val="22"/>
                <w:szCs w:val="22"/>
                <w:lang w:val="en-CA"/>
              </w:rPr>
            </w:pPr>
            <w:r w:rsidRPr="006A2CFC">
              <w:rPr>
                <w:rFonts w:asciiTheme="minorHAnsi" w:hAnsiTheme="minorHAnsi" w:cs="Calibri"/>
                <w:b/>
                <w:sz w:val="22"/>
                <w:szCs w:val="22"/>
                <w:lang w:val="en-CA"/>
              </w:rPr>
              <w:t>Types of activities undertaken</w:t>
            </w:r>
          </w:p>
        </w:tc>
      </w:tr>
      <w:tr w:rsidR="00C24720" w:rsidRPr="006A2CFC" w14:paraId="285BE17D" w14:textId="77777777" w:rsidTr="006750FB">
        <w:tc>
          <w:tcPr>
            <w:tcW w:w="1907" w:type="dxa"/>
          </w:tcPr>
          <w:p w14:paraId="1C526D29" w14:textId="77777777" w:rsidR="00C24720" w:rsidRPr="006A2CFC" w:rsidRDefault="00C24720" w:rsidP="00C24720">
            <w:pPr>
              <w:jc w:val="both"/>
              <w:rPr>
                <w:rFonts w:asciiTheme="minorHAnsi" w:hAnsiTheme="minorHAnsi" w:cs="Calibri"/>
                <w:sz w:val="22"/>
                <w:szCs w:val="22"/>
                <w:lang w:val="en-CA"/>
              </w:rPr>
            </w:pPr>
          </w:p>
        </w:tc>
        <w:tc>
          <w:tcPr>
            <w:tcW w:w="2140" w:type="dxa"/>
          </w:tcPr>
          <w:p w14:paraId="213270FF" w14:textId="77777777" w:rsidR="00C24720" w:rsidRPr="006A2CFC" w:rsidRDefault="00C24720" w:rsidP="00C24720">
            <w:pPr>
              <w:jc w:val="both"/>
              <w:rPr>
                <w:rFonts w:asciiTheme="minorHAnsi" w:hAnsiTheme="minorHAnsi" w:cs="Calibri"/>
                <w:sz w:val="22"/>
                <w:szCs w:val="22"/>
                <w:lang w:val="en-CA"/>
              </w:rPr>
            </w:pPr>
          </w:p>
        </w:tc>
        <w:tc>
          <w:tcPr>
            <w:tcW w:w="1530" w:type="dxa"/>
          </w:tcPr>
          <w:p w14:paraId="2725BBD5" w14:textId="77777777" w:rsidR="00C24720" w:rsidRPr="006A2CFC" w:rsidRDefault="00C24720" w:rsidP="00C24720">
            <w:pPr>
              <w:jc w:val="both"/>
              <w:rPr>
                <w:rFonts w:asciiTheme="minorHAnsi" w:hAnsiTheme="minorHAnsi" w:cs="Calibri"/>
                <w:sz w:val="22"/>
                <w:szCs w:val="22"/>
                <w:lang w:val="en-CA"/>
              </w:rPr>
            </w:pPr>
          </w:p>
        </w:tc>
        <w:tc>
          <w:tcPr>
            <w:tcW w:w="1710" w:type="dxa"/>
          </w:tcPr>
          <w:p w14:paraId="6DA3A202" w14:textId="77777777" w:rsidR="00C24720" w:rsidRPr="006A2CFC" w:rsidRDefault="00C24720" w:rsidP="00C24720">
            <w:pPr>
              <w:jc w:val="both"/>
              <w:rPr>
                <w:rFonts w:asciiTheme="minorHAnsi" w:hAnsiTheme="minorHAnsi" w:cs="Calibri"/>
                <w:sz w:val="22"/>
                <w:szCs w:val="22"/>
                <w:lang w:val="en-CA"/>
              </w:rPr>
            </w:pPr>
          </w:p>
        </w:tc>
        <w:tc>
          <w:tcPr>
            <w:tcW w:w="2250" w:type="dxa"/>
          </w:tcPr>
          <w:p w14:paraId="398B1971" w14:textId="77777777" w:rsidR="00C24720" w:rsidRPr="006A2CFC" w:rsidRDefault="00C24720" w:rsidP="00C24720">
            <w:pPr>
              <w:jc w:val="both"/>
              <w:rPr>
                <w:rFonts w:asciiTheme="minorHAnsi" w:hAnsiTheme="minorHAnsi" w:cs="Calibri"/>
                <w:sz w:val="22"/>
                <w:szCs w:val="22"/>
                <w:lang w:val="en-CA"/>
              </w:rPr>
            </w:pPr>
          </w:p>
        </w:tc>
      </w:tr>
      <w:tr w:rsidR="00C24720" w:rsidRPr="006A2CFC" w14:paraId="4C6CFAED" w14:textId="77777777" w:rsidTr="006750FB">
        <w:tc>
          <w:tcPr>
            <w:tcW w:w="1907" w:type="dxa"/>
          </w:tcPr>
          <w:p w14:paraId="67E63F4A" w14:textId="77777777" w:rsidR="00C24720" w:rsidRPr="006A2CFC" w:rsidRDefault="00C24720" w:rsidP="00C24720">
            <w:pPr>
              <w:jc w:val="both"/>
              <w:rPr>
                <w:rFonts w:asciiTheme="minorHAnsi" w:hAnsiTheme="minorHAnsi" w:cs="Calibri"/>
                <w:sz w:val="22"/>
                <w:szCs w:val="22"/>
                <w:lang w:val="en-CA"/>
              </w:rPr>
            </w:pPr>
          </w:p>
        </w:tc>
        <w:tc>
          <w:tcPr>
            <w:tcW w:w="2140" w:type="dxa"/>
          </w:tcPr>
          <w:p w14:paraId="0716F3A5" w14:textId="77777777" w:rsidR="00C24720" w:rsidRPr="006A2CFC" w:rsidRDefault="00C24720" w:rsidP="00C24720">
            <w:pPr>
              <w:jc w:val="both"/>
              <w:rPr>
                <w:rFonts w:asciiTheme="minorHAnsi" w:hAnsiTheme="minorHAnsi" w:cs="Calibri"/>
                <w:sz w:val="22"/>
                <w:szCs w:val="22"/>
                <w:lang w:val="en-CA"/>
              </w:rPr>
            </w:pPr>
          </w:p>
        </w:tc>
        <w:tc>
          <w:tcPr>
            <w:tcW w:w="1530" w:type="dxa"/>
          </w:tcPr>
          <w:p w14:paraId="168DBACA" w14:textId="77777777" w:rsidR="00C24720" w:rsidRPr="006A2CFC" w:rsidRDefault="00C24720" w:rsidP="00C24720">
            <w:pPr>
              <w:jc w:val="both"/>
              <w:rPr>
                <w:rFonts w:asciiTheme="minorHAnsi" w:hAnsiTheme="minorHAnsi" w:cs="Calibri"/>
                <w:sz w:val="22"/>
                <w:szCs w:val="22"/>
                <w:lang w:val="en-CA"/>
              </w:rPr>
            </w:pPr>
          </w:p>
        </w:tc>
        <w:tc>
          <w:tcPr>
            <w:tcW w:w="1710" w:type="dxa"/>
          </w:tcPr>
          <w:p w14:paraId="5643938D" w14:textId="77777777" w:rsidR="00C24720" w:rsidRPr="006A2CFC" w:rsidRDefault="00C24720" w:rsidP="00C24720">
            <w:pPr>
              <w:jc w:val="both"/>
              <w:rPr>
                <w:rFonts w:asciiTheme="minorHAnsi" w:hAnsiTheme="minorHAnsi" w:cs="Calibri"/>
                <w:sz w:val="22"/>
                <w:szCs w:val="22"/>
                <w:lang w:val="en-CA"/>
              </w:rPr>
            </w:pPr>
          </w:p>
        </w:tc>
        <w:tc>
          <w:tcPr>
            <w:tcW w:w="2250" w:type="dxa"/>
          </w:tcPr>
          <w:p w14:paraId="79805C97" w14:textId="77777777" w:rsidR="00C24720" w:rsidRPr="006A2CFC" w:rsidRDefault="00C24720" w:rsidP="00C24720">
            <w:pPr>
              <w:jc w:val="both"/>
              <w:rPr>
                <w:rFonts w:asciiTheme="minorHAnsi" w:hAnsiTheme="minorHAnsi" w:cs="Calibri"/>
                <w:sz w:val="22"/>
                <w:szCs w:val="22"/>
                <w:lang w:val="en-CA"/>
              </w:rPr>
            </w:pPr>
          </w:p>
        </w:tc>
      </w:tr>
      <w:tr w:rsidR="00C24720" w:rsidRPr="006A2CFC" w14:paraId="68A91C3C" w14:textId="77777777" w:rsidTr="006750FB">
        <w:tc>
          <w:tcPr>
            <w:tcW w:w="1907" w:type="dxa"/>
          </w:tcPr>
          <w:p w14:paraId="0BE3297F" w14:textId="77777777" w:rsidR="00C24720" w:rsidRPr="006A2CFC" w:rsidRDefault="00C24720" w:rsidP="00C24720">
            <w:pPr>
              <w:jc w:val="both"/>
              <w:rPr>
                <w:rFonts w:asciiTheme="minorHAnsi" w:hAnsiTheme="minorHAnsi" w:cs="Calibri"/>
                <w:sz w:val="22"/>
                <w:szCs w:val="22"/>
                <w:lang w:val="en-CA"/>
              </w:rPr>
            </w:pPr>
          </w:p>
        </w:tc>
        <w:tc>
          <w:tcPr>
            <w:tcW w:w="2140" w:type="dxa"/>
          </w:tcPr>
          <w:p w14:paraId="24BBA6FC" w14:textId="77777777" w:rsidR="00C24720" w:rsidRPr="006A2CFC" w:rsidRDefault="00C24720" w:rsidP="00C24720">
            <w:pPr>
              <w:jc w:val="both"/>
              <w:rPr>
                <w:rFonts w:asciiTheme="minorHAnsi" w:hAnsiTheme="minorHAnsi" w:cs="Calibri"/>
                <w:sz w:val="22"/>
                <w:szCs w:val="22"/>
                <w:lang w:val="en-CA"/>
              </w:rPr>
            </w:pPr>
          </w:p>
        </w:tc>
        <w:tc>
          <w:tcPr>
            <w:tcW w:w="1530" w:type="dxa"/>
          </w:tcPr>
          <w:p w14:paraId="4E01CDB7" w14:textId="77777777" w:rsidR="00C24720" w:rsidRPr="006A2CFC" w:rsidRDefault="00C24720" w:rsidP="00C24720">
            <w:pPr>
              <w:jc w:val="both"/>
              <w:rPr>
                <w:rFonts w:asciiTheme="minorHAnsi" w:hAnsiTheme="minorHAnsi" w:cs="Calibri"/>
                <w:sz w:val="22"/>
                <w:szCs w:val="22"/>
                <w:lang w:val="en-CA"/>
              </w:rPr>
            </w:pPr>
          </w:p>
        </w:tc>
        <w:tc>
          <w:tcPr>
            <w:tcW w:w="1710" w:type="dxa"/>
          </w:tcPr>
          <w:p w14:paraId="363DB9DA" w14:textId="77777777" w:rsidR="00C24720" w:rsidRPr="006A2CFC" w:rsidRDefault="00C24720" w:rsidP="00C24720">
            <w:pPr>
              <w:jc w:val="both"/>
              <w:rPr>
                <w:rFonts w:asciiTheme="minorHAnsi" w:hAnsiTheme="minorHAnsi" w:cs="Calibri"/>
                <w:sz w:val="22"/>
                <w:szCs w:val="22"/>
                <w:lang w:val="en-CA"/>
              </w:rPr>
            </w:pPr>
          </w:p>
        </w:tc>
        <w:tc>
          <w:tcPr>
            <w:tcW w:w="2250" w:type="dxa"/>
          </w:tcPr>
          <w:p w14:paraId="790FA7E6" w14:textId="77777777" w:rsidR="00C24720" w:rsidRPr="006A2CFC" w:rsidRDefault="00C24720" w:rsidP="00C24720">
            <w:pPr>
              <w:jc w:val="both"/>
              <w:rPr>
                <w:rFonts w:asciiTheme="minorHAnsi" w:hAnsiTheme="minorHAnsi" w:cs="Calibri"/>
                <w:sz w:val="22"/>
                <w:szCs w:val="22"/>
                <w:lang w:val="en-CA"/>
              </w:rPr>
            </w:pPr>
          </w:p>
        </w:tc>
      </w:tr>
    </w:tbl>
    <w:p w14:paraId="3AAD2967" w14:textId="77777777" w:rsidR="00B85F9D" w:rsidRPr="006A2CFC" w:rsidRDefault="00C24720" w:rsidP="00C24720">
      <w:pPr>
        <w:shd w:val="clear" w:color="auto" w:fill="FFFFFF"/>
        <w:spacing w:before="120" w:after="120"/>
        <w:rPr>
          <w:rFonts w:asciiTheme="minorHAnsi" w:hAnsiTheme="minorHAnsi" w:cs="Calibri"/>
          <w:i/>
          <w:color w:val="000000"/>
          <w:sz w:val="22"/>
          <w:szCs w:val="22"/>
        </w:rPr>
      </w:pPr>
      <w:r w:rsidRPr="006A2CFC">
        <w:rPr>
          <w:rFonts w:asciiTheme="minorHAnsi" w:hAnsiTheme="minorHAnsi" w:cs="Calibri"/>
          <w:i/>
          <w:color w:val="000000"/>
          <w:sz w:val="22"/>
          <w:szCs w:val="22"/>
        </w:rPr>
        <w:t>Bidders may also attach their own Project Data Sheets with more details for assignments above.</w:t>
      </w:r>
    </w:p>
    <w:p w14:paraId="201A14B5" w14:textId="77777777" w:rsidR="00C24720" w:rsidRPr="006A2CFC" w:rsidRDefault="00C24720" w:rsidP="00C24720">
      <w:pPr>
        <w:shd w:val="clear" w:color="auto" w:fill="FFFFFF"/>
        <w:spacing w:before="120" w:after="120"/>
        <w:rPr>
          <w:rFonts w:asciiTheme="minorHAnsi" w:hAnsiTheme="minorHAnsi" w:cs="Calibri"/>
          <w:color w:val="000000"/>
          <w:sz w:val="22"/>
          <w:szCs w:val="22"/>
        </w:rPr>
      </w:pPr>
      <w:r w:rsidRPr="006A2CFC">
        <w:rPr>
          <w:rFonts w:ascii="Segoe UI Symbol" w:eastAsia="MS Gothic" w:hAnsi="Segoe UI Symbol" w:cs="Segoe UI Symbol"/>
          <w:color w:val="000000"/>
          <w:sz w:val="22"/>
          <w:szCs w:val="22"/>
        </w:rPr>
        <w:t>☐</w:t>
      </w:r>
      <w:r w:rsidR="00BD1434" w:rsidRPr="006A2CFC">
        <w:rPr>
          <w:rFonts w:asciiTheme="minorHAnsi" w:hAnsiTheme="minorHAnsi" w:cs="Calibri"/>
          <w:color w:val="000000"/>
          <w:sz w:val="22"/>
          <w:szCs w:val="22"/>
        </w:rPr>
        <w:t xml:space="preserve"> </w:t>
      </w:r>
      <w:r w:rsidR="00CE1CC1" w:rsidRPr="006A2CFC">
        <w:rPr>
          <w:rFonts w:asciiTheme="minorHAnsi" w:hAnsiTheme="minorHAnsi" w:cs="Calibri"/>
          <w:color w:val="000000"/>
          <w:sz w:val="22"/>
          <w:szCs w:val="22"/>
        </w:rPr>
        <w:t xml:space="preserve">  </w:t>
      </w:r>
      <w:r w:rsidRPr="006A2CFC">
        <w:rPr>
          <w:rFonts w:asciiTheme="minorHAnsi" w:hAnsiTheme="minorHAnsi" w:cs="Calibri"/>
          <w:color w:val="000000"/>
          <w:sz w:val="22"/>
          <w:szCs w:val="22"/>
        </w:rPr>
        <w:t xml:space="preserve">Attached are the Statements of Satisfactory Performance from the Top 3 (three) Clients or more. </w:t>
      </w:r>
    </w:p>
    <w:p w14:paraId="239937C0" w14:textId="77777777" w:rsidR="00C24720" w:rsidRPr="006A2CFC" w:rsidRDefault="00C24720" w:rsidP="00C24720">
      <w:pPr>
        <w:shd w:val="clear" w:color="auto" w:fill="FFFFFF"/>
        <w:spacing w:before="120" w:after="120"/>
        <w:rPr>
          <w:rFonts w:asciiTheme="minorHAnsi" w:hAnsiTheme="minorHAnsi" w:cs="Calibri"/>
          <w:b/>
          <w:sz w:val="22"/>
          <w:szCs w:val="22"/>
        </w:rPr>
      </w:pPr>
      <w:r w:rsidRPr="006A2CFC">
        <w:rPr>
          <w:rFonts w:asciiTheme="minorHAnsi" w:hAnsiTheme="minorHAnsi" w:cs="Calibri"/>
          <w:b/>
          <w:sz w:val="22"/>
          <w:szCs w:val="22"/>
        </w:rPr>
        <w:t>Financial Standing</w:t>
      </w: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left w:w="10" w:type="dxa"/>
          <w:right w:w="10" w:type="dxa"/>
        </w:tblCellMar>
        <w:tblLook w:val="04A0" w:firstRow="1" w:lastRow="0" w:firstColumn="1" w:lastColumn="0" w:noHBand="0" w:noVBand="1"/>
      </w:tblPr>
      <w:tblGrid>
        <w:gridCol w:w="4050"/>
        <w:gridCol w:w="5490"/>
      </w:tblGrid>
      <w:tr w:rsidR="00C24720" w:rsidRPr="006A2CFC" w14:paraId="419D3805" w14:textId="77777777" w:rsidTr="006750FB">
        <w:trPr>
          <w:trHeight w:val="868"/>
        </w:trPr>
        <w:tc>
          <w:tcPr>
            <w:tcW w:w="4050" w:type="dxa"/>
            <w:shd w:val="clear" w:color="auto" w:fill="9BDEFF"/>
          </w:tcPr>
          <w:p w14:paraId="47FC8BFA" w14:textId="77777777" w:rsidR="00C24720" w:rsidRPr="006A2CFC" w:rsidRDefault="00C24720" w:rsidP="006D6EC0">
            <w:pPr>
              <w:spacing w:before="40" w:after="40"/>
              <w:ind w:left="95" w:right="65"/>
              <w:rPr>
                <w:rFonts w:asciiTheme="minorHAnsi" w:hAnsiTheme="minorHAnsi" w:cs="Calibri"/>
                <w:b/>
                <w:spacing w:val="-2"/>
                <w:sz w:val="22"/>
                <w:szCs w:val="22"/>
              </w:rPr>
            </w:pPr>
            <w:r w:rsidRPr="006A2CFC">
              <w:rPr>
                <w:rFonts w:asciiTheme="minorHAnsi" w:hAnsiTheme="minorHAnsi" w:cs="Calibri"/>
                <w:b/>
                <w:spacing w:val="-2"/>
                <w:sz w:val="22"/>
                <w:szCs w:val="22"/>
              </w:rPr>
              <w:t>Annual Turnover for the last 3 years</w:t>
            </w:r>
          </w:p>
        </w:tc>
        <w:tc>
          <w:tcPr>
            <w:tcW w:w="5490" w:type="dxa"/>
          </w:tcPr>
          <w:p w14:paraId="3E92DDBF" w14:textId="77777777" w:rsidR="00C24720" w:rsidRPr="006A2CFC" w:rsidRDefault="00C24720" w:rsidP="006D6EC0">
            <w:pPr>
              <w:spacing w:before="40" w:after="40"/>
              <w:ind w:left="95" w:right="-86"/>
              <w:rPr>
                <w:rFonts w:asciiTheme="minorHAnsi" w:hAnsiTheme="minorHAnsi" w:cs="Calibri"/>
                <w:sz w:val="22"/>
                <w:szCs w:val="22"/>
              </w:rPr>
            </w:pPr>
            <w:r w:rsidRPr="006A2CFC">
              <w:rPr>
                <w:rFonts w:asciiTheme="minorHAnsi" w:hAnsiTheme="minorHAnsi" w:cs="Calibri"/>
                <w:sz w:val="22"/>
                <w:szCs w:val="22"/>
              </w:rPr>
              <w:t xml:space="preserve">Year </w:t>
            </w:r>
            <w:r w:rsidRPr="006A2CFC">
              <w:rPr>
                <w:rFonts w:asciiTheme="minorHAnsi" w:hAnsiTheme="minorHAnsi" w:cs="Calibri"/>
                <w:sz w:val="22"/>
                <w:szCs w:val="22"/>
              </w:rPr>
              <w:fldChar w:fldCharType="begin">
                <w:ffData>
                  <w:name w:val="Text1"/>
                  <w:enabled/>
                  <w:calcOnExit w:val="0"/>
                  <w:textInput/>
                </w:ffData>
              </w:fldChar>
            </w:r>
            <w:r w:rsidRPr="006A2CFC">
              <w:rPr>
                <w:rFonts w:asciiTheme="minorHAnsi" w:hAnsiTheme="minorHAnsi" w:cs="Calibri"/>
                <w:sz w:val="22"/>
                <w:szCs w:val="22"/>
              </w:rPr>
              <w:instrText xml:space="preserve"> FORMTEXT </w:instrText>
            </w:r>
            <w:r w:rsidRPr="006A2CFC">
              <w:rPr>
                <w:rFonts w:asciiTheme="minorHAnsi" w:hAnsiTheme="minorHAnsi" w:cs="Calibri"/>
                <w:sz w:val="22"/>
                <w:szCs w:val="22"/>
              </w:rPr>
            </w:r>
            <w:r w:rsidRPr="006A2CFC">
              <w:rPr>
                <w:rFonts w:asciiTheme="minorHAnsi" w:hAnsiTheme="minorHAnsi" w:cs="Calibri"/>
                <w:sz w:val="22"/>
                <w:szCs w:val="22"/>
              </w:rPr>
              <w:fldChar w:fldCharType="separate"/>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sz w:val="22"/>
                <w:szCs w:val="22"/>
              </w:rPr>
              <w:fldChar w:fldCharType="end"/>
            </w:r>
            <w:r w:rsidRPr="006A2CFC">
              <w:rPr>
                <w:rFonts w:asciiTheme="minorHAnsi" w:hAnsiTheme="minorHAnsi" w:cs="Calibri"/>
                <w:sz w:val="22"/>
                <w:szCs w:val="22"/>
              </w:rPr>
              <w:t xml:space="preserve"> </w:t>
            </w:r>
            <w:r w:rsidRPr="006A2CFC">
              <w:rPr>
                <w:rFonts w:asciiTheme="minorHAnsi" w:hAnsiTheme="minorHAnsi" w:cs="Calibri"/>
                <w:sz w:val="22"/>
                <w:szCs w:val="22"/>
              </w:rPr>
              <w:tab/>
              <w:t xml:space="preserve">USD </w:t>
            </w:r>
            <w:r w:rsidRPr="006A2CFC">
              <w:rPr>
                <w:rFonts w:asciiTheme="minorHAnsi" w:hAnsiTheme="minorHAnsi" w:cs="Calibri"/>
                <w:sz w:val="22"/>
                <w:szCs w:val="22"/>
              </w:rPr>
              <w:fldChar w:fldCharType="begin">
                <w:ffData>
                  <w:name w:val="Text1"/>
                  <w:enabled/>
                  <w:calcOnExit w:val="0"/>
                  <w:textInput/>
                </w:ffData>
              </w:fldChar>
            </w:r>
            <w:r w:rsidRPr="006A2CFC">
              <w:rPr>
                <w:rFonts w:asciiTheme="minorHAnsi" w:hAnsiTheme="minorHAnsi" w:cs="Calibri"/>
                <w:sz w:val="22"/>
                <w:szCs w:val="22"/>
              </w:rPr>
              <w:instrText xml:space="preserve"> FORMTEXT </w:instrText>
            </w:r>
            <w:r w:rsidRPr="006A2CFC">
              <w:rPr>
                <w:rFonts w:asciiTheme="minorHAnsi" w:hAnsiTheme="minorHAnsi" w:cs="Calibri"/>
                <w:sz w:val="22"/>
                <w:szCs w:val="22"/>
              </w:rPr>
            </w:r>
            <w:r w:rsidRPr="006A2CFC">
              <w:rPr>
                <w:rFonts w:asciiTheme="minorHAnsi" w:hAnsiTheme="minorHAnsi" w:cs="Calibri"/>
                <w:sz w:val="22"/>
                <w:szCs w:val="22"/>
              </w:rPr>
              <w:fldChar w:fldCharType="separate"/>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sz w:val="22"/>
                <w:szCs w:val="22"/>
              </w:rPr>
              <w:fldChar w:fldCharType="end"/>
            </w:r>
          </w:p>
          <w:p w14:paraId="2351BFC1" w14:textId="77777777" w:rsidR="00C24720" w:rsidRPr="006A2CFC" w:rsidRDefault="00C24720" w:rsidP="006D6EC0">
            <w:pPr>
              <w:spacing w:before="40" w:after="40"/>
              <w:ind w:left="95" w:right="-86"/>
              <w:rPr>
                <w:rFonts w:asciiTheme="minorHAnsi" w:hAnsiTheme="minorHAnsi" w:cs="Calibri"/>
                <w:sz w:val="22"/>
                <w:szCs w:val="22"/>
              </w:rPr>
            </w:pPr>
            <w:r w:rsidRPr="006A2CFC">
              <w:rPr>
                <w:rFonts w:asciiTheme="minorHAnsi" w:hAnsiTheme="minorHAnsi" w:cs="Calibri"/>
                <w:sz w:val="22"/>
                <w:szCs w:val="22"/>
              </w:rPr>
              <w:t xml:space="preserve">Year </w:t>
            </w:r>
            <w:r w:rsidRPr="006A2CFC">
              <w:rPr>
                <w:rFonts w:asciiTheme="minorHAnsi" w:hAnsiTheme="minorHAnsi" w:cs="Calibri"/>
                <w:sz w:val="22"/>
                <w:szCs w:val="22"/>
              </w:rPr>
              <w:fldChar w:fldCharType="begin">
                <w:ffData>
                  <w:name w:val="Text1"/>
                  <w:enabled/>
                  <w:calcOnExit w:val="0"/>
                  <w:textInput/>
                </w:ffData>
              </w:fldChar>
            </w:r>
            <w:r w:rsidRPr="006A2CFC">
              <w:rPr>
                <w:rFonts w:asciiTheme="minorHAnsi" w:hAnsiTheme="minorHAnsi" w:cs="Calibri"/>
                <w:sz w:val="22"/>
                <w:szCs w:val="22"/>
              </w:rPr>
              <w:instrText xml:space="preserve"> FORMTEXT </w:instrText>
            </w:r>
            <w:r w:rsidRPr="006A2CFC">
              <w:rPr>
                <w:rFonts w:asciiTheme="minorHAnsi" w:hAnsiTheme="minorHAnsi" w:cs="Calibri"/>
                <w:sz w:val="22"/>
                <w:szCs w:val="22"/>
              </w:rPr>
            </w:r>
            <w:r w:rsidRPr="006A2CFC">
              <w:rPr>
                <w:rFonts w:asciiTheme="minorHAnsi" w:hAnsiTheme="minorHAnsi" w:cs="Calibri"/>
                <w:sz w:val="22"/>
                <w:szCs w:val="22"/>
              </w:rPr>
              <w:fldChar w:fldCharType="separate"/>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sz w:val="22"/>
                <w:szCs w:val="22"/>
              </w:rPr>
              <w:fldChar w:fldCharType="end"/>
            </w:r>
            <w:r w:rsidRPr="006A2CFC">
              <w:rPr>
                <w:rFonts w:asciiTheme="minorHAnsi" w:hAnsiTheme="minorHAnsi" w:cs="Calibri"/>
                <w:sz w:val="22"/>
                <w:szCs w:val="22"/>
              </w:rPr>
              <w:t xml:space="preserve"> </w:t>
            </w:r>
            <w:r w:rsidRPr="006A2CFC">
              <w:rPr>
                <w:rFonts w:asciiTheme="minorHAnsi" w:hAnsiTheme="minorHAnsi" w:cs="Calibri"/>
                <w:sz w:val="22"/>
                <w:szCs w:val="22"/>
              </w:rPr>
              <w:tab/>
              <w:t xml:space="preserve">USD </w:t>
            </w:r>
            <w:r w:rsidRPr="006A2CFC">
              <w:rPr>
                <w:rFonts w:asciiTheme="minorHAnsi" w:hAnsiTheme="minorHAnsi" w:cs="Calibri"/>
                <w:sz w:val="22"/>
                <w:szCs w:val="22"/>
              </w:rPr>
              <w:fldChar w:fldCharType="begin">
                <w:ffData>
                  <w:name w:val="Text1"/>
                  <w:enabled/>
                  <w:calcOnExit w:val="0"/>
                  <w:textInput/>
                </w:ffData>
              </w:fldChar>
            </w:r>
            <w:r w:rsidRPr="006A2CFC">
              <w:rPr>
                <w:rFonts w:asciiTheme="minorHAnsi" w:hAnsiTheme="minorHAnsi" w:cs="Calibri"/>
                <w:sz w:val="22"/>
                <w:szCs w:val="22"/>
              </w:rPr>
              <w:instrText xml:space="preserve"> FORMTEXT </w:instrText>
            </w:r>
            <w:r w:rsidRPr="006A2CFC">
              <w:rPr>
                <w:rFonts w:asciiTheme="minorHAnsi" w:hAnsiTheme="minorHAnsi" w:cs="Calibri"/>
                <w:sz w:val="22"/>
                <w:szCs w:val="22"/>
              </w:rPr>
            </w:r>
            <w:r w:rsidRPr="006A2CFC">
              <w:rPr>
                <w:rFonts w:asciiTheme="minorHAnsi" w:hAnsiTheme="minorHAnsi" w:cs="Calibri"/>
                <w:sz w:val="22"/>
                <w:szCs w:val="22"/>
              </w:rPr>
              <w:fldChar w:fldCharType="separate"/>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sz w:val="22"/>
                <w:szCs w:val="22"/>
              </w:rPr>
              <w:fldChar w:fldCharType="end"/>
            </w:r>
          </w:p>
          <w:p w14:paraId="12362103" w14:textId="77777777" w:rsidR="00C24720" w:rsidRPr="006A2CFC" w:rsidRDefault="00C24720" w:rsidP="006D6EC0">
            <w:pPr>
              <w:spacing w:before="40" w:after="40"/>
              <w:ind w:left="95" w:right="-86"/>
              <w:rPr>
                <w:rFonts w:asciiTheme="minorHAnsi" w:hAnsiTheme="minorHAnsi" w:cs="Calibri"/>
                <w:sz w:val="22"/>
                <w:szCs w:val="22"/>
              </w:rPr>
            </w:pPr>
            <w:r w:rsidRPr="006A2CFC">
              <w:rPr>
                <w:rFonts w:asciiTheme="minorHAnsi" w:hAnsiTheme="minorHAnsi" w:cs="Calibri"/>
                <w:sz w:val="22"/>
                <w:szCs w:val="22"/>
              </w:rPr>
              <w:t xml:space="preserve">Year </w:t>
            </w:r>
            <w:r w:rsidRPr="006A2CFC">
              <w:rPr>
                <w:rFonts w:asciiTheme="minorHAnsi" w:hAnsiTheme="minorHAnsi" w:cs="Calibri"/>
                <w:sz w:val="22"/>
                <w:szCs w:val="22"/>
              </w:rPr>
              <w:fldChar w:fldCharType="begin">
                <w:ffData>
                  <w:name w:val="Text1"/>
                  <w:enabled/>
                  <w:calcOnExit w:val="0"/>
                  <w:textInput/>
                </w:ffData>
              </w:fldChar>
            </w:r>
            <w:r w:rsidRPr="006A2CFC">
              <w:rPr>
                <w:rFonts w:asciiTheme="minorHAnsi" w:hAnsiTheme="minorHAnsi" w:cs="Calibri"/>
                <w:sz w:val="22"/>
                <w:szCs w:val="22"/>
              </w:rPr>
              <w:instrText xml:space="preserve"> FORMTEXT </w:instrText>
            </w:r>
            <w:r w:rsidRPr="006A2CFC">
              <w:rPr>
                <w:rFonts w:asciiTheme="minorHAnsi" w:hAnsiTheme="minorHAnsi" w:cs="Calibri"/>
                <w:sz w:val="22"/>
                <w:szCs w:val="22"/>
              </w:rPr>
            </w:r>
            <w:r w:rsidRPr="006A2CFC">
              <w:rPr>
                <w:rFonts w:asciiTheme="minorHAnsi" w:hAnsiTheme="minorHAnsi" w:cs="Calibri"/>
                <w:sz w:val="22"/>
                <w:szCs w:val="22"/>
              </w:rPr>
              <w:fldChar w:fldCharType="separate"/>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sz w:val="22"/>
                <w:szCs w:val="22"/>
              </w:rPr>
              <w:fldChar w:fldCharType="end"/>
            </w:r>
            <w:r w:rsidRPr="006A2CFC">
              <w:rPr>
                <w:rFonts w:asciiTheme="minorHAnsi" w:hAnsiTheme="minorHAnsi" w:cs="Calibri"/>
                <w:sz w:val="22"/>
                <w:szCs w:val="22"/>
              </w:rPr>
              <w:t xml:space="preserve"> </w:t>
            </w:r>
            <w:r w:rsidRPr="006A2CFC">
              <w:rPr>
                <w:rFonts w:asciiTheme="minorHAnsi" w:hAnsiTheme="minorHAnsi" w:cs="Calibri"/>
                <w:sz w:val="22"/>
                <w:szCs w:val="22"/>
              </w:rPr>
              <w:tab/>
              <w:t xml:space="preserve">USD </w:t>
            </w:r>
            <w:r w:rsidRPr="006A2CFC">
              <w:rPr>
                <w:rFonts w:asciiTheme="minorHAnsi" w:hAnsiTheme="minorHAnsi" w:cs="Calibri"/>
                <w:sz w:val="22"/>
                <w:szCs w:val="22"/>
              </w:rPr>
              <w:fldChar w:fldCharType="begin">
                <w:ffData>
                  <w:name w:val="Text1"/>
                  <w:enabled/>
                  <w:calcOnExit w:val="0"/>
                  <w:textInput/>
                </w:ffData>
              </w:fldChar>
            </w:r>
            <w:r w:rsidRPr="006A2CFC">
              <w:rPr>
                <w:rFonts w:asciiTheme="minorHAnsi" w:hAnsiTheme="minorHAnsi" w:cs="Calibri"/>
                <w:sz w:val="22"/>
                <w:szCs w:val="22"/>
              </w:rPr>
              <w:instrText xml:space="preserve"> FORMTEXT </w:instrText>
            </w:r>
            <w:r w:rsidRPr="006A2CFC">
              <w:rPr>
                <w:rFonts w:asciiTheme="minorHAnsi" w:hAnsiTheme="minorHAnsi" w:cs="Calibri"/>
                <w:sz w:val="22"/>
                <w:szCs w:val="22"/>
              </w:rPr>
            </w:r>
            <w:r w:rsidRPr="006A2CFC">
              <w:rPr>
                <w:rFonts w:asciiTheme="minorHAnsi" w:hAnsiTheme="minorHAnsi" w:cs="Calibri"/>
                <w:sz w:val="22"/>
                <w:szCs w:val="22"/>
              </w:rPr>
              <w:fldChar w:fldCharType="separate"/>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noProof/>
                <w:sz w:val="22"/>
                <w:szCs w:val="22"/>
              </w:rPr>
              <w:t> </w:t>
            </w:r>
            <w:r w:rsidRPr="006A2CFC">
              <w:rPr>
                <w:rFonts w:asciiTheme="minorHAnsi" w:hAnsiTheme="minorHAnsi" w:cs="Calibri"/>
                <w:sz w:val="22"/>
                <w:szCs w:val="22"/>
              </w:rPr>
              <w:fldChar w:fldCharType="end"/>
            </w:r>
          </w:p>
        </w:tc>
      </w:tr>
      <w:tr w:rsidR="00C24720" w:rsidRPr="006A2CFC" w14:paraId="02ECBCCB" w14:textId="77777777" w:rsidTr="006750FB">
        <w:tc>
          <w:tcPr>
            <w:tcW w:w="4050" w:type="dxa"/>
            <w:shd w:val="clear" w:color="auto" w:fill="9BDEFF"/>
          </w:tcPr>
          <w:p w14:paraId="477B000B" w14:textId="77777777" w:rsidR="00C24720" w:rsidRPr="006A2CFC" w:rsidRDefault="00C24720" w:rsidP="006D6EC0">
            <w:pPr>
              <w:suppressAutoHyphens/>
              <w:spacing w:before="120" w:after="120"/>
              <w:ind w:left="95" w:right="65"/>
              <w:rPr>
                <w:rFonts w:asciiTheme="minorHAnsi" w:hAnsiTheme="minorHAnsi" w:cs="Calibri"/>
                <w:b/>
                <w:spacing w:val="-2"/>
                <w:sz w:val="22"/>
                <w:szCs w:val="22"/>
              </w:rPr>
            </w:pPr>
            <w:r w:rsidRPr="006A2CFC">
              <w:rPr>
                <w:rFonts w:asciiTheme="minorHAnsi" w:hAnsiTheme="minorHAnsi" w:cs="Calibri"/>
                <w:b/>
                <w:spacing w:val="-2"/>
                <w:sz w:val="22"/>
                <w:szCs w:val="22"/>
              </w:rPr>
              <w:t>Latest Credit Rating (if any), indicate the source</w:t>
            </w:r>
          </w:p>
        </w:tc>
        <w:tc>
          <w:tcPr>
            <w:tcW w:w="5490" w:type="dxa"/>
          </w:tcPr>
          <w:p w14:paraId="54BD72DF" w14:textId="77777777" w:rsidR="00C24720" w:rsidRPr="006A2CFC" w:rsidRDefault="00C24720" w:rsidP="00C24720">
            <w:pPr>
              <w:spacing w:before="120" w:after="120"/>
              <w:rPr>
                <w:rFonts w:asciiTheme="minorHAnsi" w:hAnsiTheme="minorHAnsi" w:cs="Calibri"/>
                <w:sz w:val="22"/>
                <w:szCs w:val="22"/>
              </w:rPr>
            </w:pPr>
          </w:p>
        </w:tc>
      </w:tr>
    </w:tbl>
    <w:p w14:paraId="4F135AD0" w14:textId="77777777" w:rsidR="00C24720" w:rsidRPr="006A2CFC" w:rsidRDefault="00C24720" w:rsidP="00C24720">
      <w:pPr>
        <w:shd w:val="clear" w:color="auto" w:fill="FFFFFF"/>
        <w:rPr>
          <w:rFonts w:asciiTheme="minorHAnsi" w:hAnsiTheme="minorHAnsi" w:cs="Calibri"/>
          <w:color w:val="000000"/>
          <w:sz w:val="22"/>
          <w:szCs w:val="22"/>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left w:w="10" w:type="dxa"/>
          <w:right w:w="10" w:type="dxa"/>
        </w:tblCellMar>
        <w:tblLook w:val="04A0" w:firstRow="1" w:lastRow="0" w:firstColumn="1" w:lastColumn="0" w:noHBand="0" w:noVBand="1"/>
      </w:tblPr>
      <w:tblGrid>
        <w:gridCol w:w="2860"/>
        <w:gridCol w:w="2228"/>
        <w:gridCol w:w="2228"/>
        <w:gridCol w:w="2229"/>
      </w:tblGrid>
      <w:tr w:rsidR="00C24720" w:rsidRPr="006A2CFC" w14:paraId="6DCB85DB" w14:textId="77777777" w:rsidTr="006750FB">
        <w:tc>
          <w:tcPr>
            <w:tcW w:w="2860" w:type="dxa"/>
            <w:shd w:val="clear" w:color="auto" w:fill="9BDEFF"/>
            <w:vAlign w:val="center"/>
          </w:tcPr>
          <w:p w14:paraId="348FB7B4" w14:textId="77777777" w:rsidR="00C24720" w:rsidRPr="006A2CFC" w:rsidRDefault="00C24720" w:rsidP="00C24720">
            <w:pPr>
              <w:jc w:val="center"/>
              <w:rPr>
                <w:rFonts w:asciiTheme="minorHAnsi" w:hAnsiTheme="minorHAnsi" w:cs="Calibri"/>
                <w:b/>
                <w:bCs/>
                <w:color w:val="000000"/>
                <w:sz w:val="22"/>
                <w:szCs w:val="22"/>
              </w:rPr>
            </w:pPr>
            <w:r w:rsidRPr="006A2CFC">
              <w:rPr>
                <w:rFonts w:asciiTheme="minorHAnsi" w:hAnsiTheme="minorHAnsi" w:cs="Calibri"/>
                <w:b/>
                <w:bCs/>
                <w:color w:val="000000"/>
                <w:sz w:val="22"/>
                <w:szCs w:val="22"/>
              </w:rPr>
              <w:t>Financial information</w:t>
            </w:r>
          </w:p>
          <w:p w14:paraId="08875294" w14:textId="77777777" w:rsidR="00C24720" w:rsidRPr="006A2CFC" w:rsidRDefault="00C24720" w:rsidP="00C24720">
            <w:pPr>
              <w:jc w:val="center"/>
              <w:rPr>
                <w:rFonts w:asciiTheme="minorHAnsi" w:hAnsiTheme="minorHAnsi" w:cs="Calibri"/>
                <w:color w:val="000000"/>
                <w:sz w:val="22"/>
                <w:szCs w:val="22"/>
              </w:rPr>
            </w:pPr>
            <w:r w:rsidRPr="006A2CFC">
              <w:rPr>
                <w:rFonts w:asciiTheme="minorHAnsi" w:hAnsiTheme="minorHAnsi" w:cs="Calibri"/>
                <w:bCs/>
                <w:color w:val="000000"/>
                <w:sz w:val="22"/>
                <w:szCs w:val="22"/>
              </w:rPr>
              <w:t>(</w:t>
            </w:r>
            <w:proofErr w:type="gramStart"/>
            <w:r w:rsidRPr="006A2CFC">
              <w:rPr>
                <w:rFonts w:asciiTheme="minorHAnsi" w:hAnsiTheme="minorHAnsi" w:cs="Calibri"/>
                <w:bCs/>
                <w:color w:val="000000"/>
                <w:sz w:val="22"/>
                <w:szCs w:val="22"/>
              </w:rPr>
              <w:t>in</w:t>
            </w:r>
            <w:proofErr w:type="gramEnd"/>
            <w:r w:rsidRPr="006A2CFC">
              <w:rPr>
                <w:rFonts w:asciiTheme="minorHAnsi" w:hAnsiTheme="minorHAnsi" w:cs="Calibri"/>
                <w:bCs/>
                <w:color w:val="000000"/>
                <w:sz w:val="22"/>
                <w:szCs w:val="22"/>
              </w:rPr>
              <w:t xml:space="preserve"> US$ equivalent)</w:t>
            </w:r>
          </w:p>
        </w:tc>
        <w:tc>
          <w:tcPr>
            <w:tcW w:w="6685" w:type="dxa"/>
            <w:gridSpan w:val="3"/>
            <w:shd w:val="clear" w:color="auto" w:fill="9BDEFF"/>
            <w:vAlign w:val="center"/>
          </w:tcPr>
          <w:p w14:paraId="4A77B79B" w14:textId="77777777" w:rsidR="00C24720" w:rsidRPr="006A2CFC" w:rsidRDefault="00C24720" w:rsidP="00C24720">
            <w:pPr>
              <w:jc w:val="center"/>
              <w:rPr>
                <w:rFonts w:asciiTheme="minorHAnsi" w:hAnsiTheme="minorHAnsi" w:cs="Calibri"/>
                <w:color w:val="000000"/>
                <w:sz w:val="22"/>
                <w:szCs w:val="22"/>
              </w:rPr>
            </w:pPr>
            <w:r w:rsidRPr="006A2CFC">
              <w:rPr>
                <w:rFonts w:asciiTheme="minorHAnsi" w:hAnsiTheme="minorHAnsi" w:cs="Calibri"/>
                <w:b/>
                <w:bCs/>
                <w:color w:val="000000"/>
                <w:sz w:val="22"/>
                <w:szCs w:val="22"/>
              </w:rPr>
              <w:t>Historic information for the last 3 years</w:t>
            </w:r>
            <w:r w:rsidRPr="006A2CFC">
              <w:rPr>
                <w:rFonts w:asciiTheme="minorHAnsi" w:hAnsiTheme="minorHAnsi" w:cs="Calibri"/>
                <w:b/>
                <w:bCs/>
                <w:color w:val="000000"/>
                <w:sz w:val="22"/>
                <w:szCs w:val="22"/>
              </w:rPr>
              <w:br/>
            </w:r>
          </w:p>
        </w:tc>
      </w:tr>
      <w:tr w:rsidR="00C24720" w:rsidRPr="006A2CFC" w14:paraId="66D95AEE" w14:textId="77777777" w:rsidTr="006750FB">
        <w:tc>
          <w:tcPr>
            <w:tcW w:w="2860" w:type="dxa"/>
            <w:vAlign w:val="center"/>
          </w:tcPr>
          <w:p w14:paraId="33DB0684" w14:textId="77777777" w:rsidR="00C24720" w:rsidRPr="006A2CFC" w:rsidRDefault="00C24720" w:rsidP="00C24720">
            <w:pPr>
              <w:rPr>
                <w:rFonts w:asciiTheme="minorHAnsi" w:hAnsiTheme="minorHAnsi" w:cs="Calibri"/>
                <w:color w:val="000000"/>
                <w:sz w:val="22"/>
                <w:szCs w:val="22"/>
              </w:rPr>
            </w:pPr>
          </w:p>
        </w:tc>
        <w:tc>
          <w:tcPr>
            <w:tcW w:w="2228" w:type="dxa"/>
            <w:vAlign w:val="center"/>
          </w:tcPr>
          <w:p w14:paraId="7495B56A" w14:textId="77777777" w:rsidR="00C24720" w:rsidRPr="006A2CFC" w:rsidRDefault="00C24720" w:rsidP="00C24720">
            <w:pPr>
              <w:jc w:val="center"/>
              <w:rPr>
                <w:rFonts w:asciiTheme="minorHAnsi" w:hAnsiTheme="minorHAnsi" w:cs="Calibri"/>
                <w:color w:val="000000"/>
                <w:sz w:val="22"/>
                <w:szCs w:val="22"/>
              </w:rPr>
            </w:pPr>
            <w:r w:rsidRPr="006A2CFC">
              <w:rPr>
                <w:rFonts w:asciiTheme="minorHAnsi" w:hAnsiTheme="minorHAnsi" w:cs="Calibri"/>
                <w:color w:val="000000"/>
                <w:sz w:val="22"/>
                <w:szCs w:val="22"/>
              </w:rPr>
              <w:t>Year 1</w:t>
            </w:r>
          </w:p>
        </w:tc>
        <w:tc>
          <w:tcPr>
            <w:tcW w:w="2228" w:type="dxa"/>
            <w:vAlign w:val="center"/>
          </w:tcPr>
          <w:p w14:paraId="2E5D9DF1" w14:textId="77777777" w:rsidR="00C24720" w:rsidRPr="006A2CFC" w:rsidRDefault="00C24720" w:rsidP="00C24720">
            <w:pPr>
              <w:jc w:val="center"/>
              <w:rPr>
                <w:rFonts w:asciiTheme="minorHAnsi" w:hAnsiTheme="minorHAnsi" w:cs="Calibri"/>
                <w:color w:val="000000"/>
                <w:sz w:val="22"/>
                <w:szCs w:val="22"/>
              </w:rPr>
            </w:pPr>
            <w:r w:rsidRPr="006A2CFC">
              <w:rPr>
                <w:rFonts w:asciiTheme="minorHAnsi" w:hAnsiTheme="minorHAnsi" w:cs="Calibri"/>
                <w:color w:val="000000"/>
                <w:sz w:val="22"/>
                <w:szCs w:val="22"/>
              </w:rPr>
              <w:t>Year 2</w:t>
            </w:r>
          </w:p>
        </w:tc>
        <w:tc>
          <w:tcPr>
            <w:tcW w:w="2229" w:type="dxa"/>
            <w:vAlign w:val="center"/>
          </w:tcPr>
          <w:p w14:paraId="5880F8E5" w14:textId="77777777" w:rsidR="00C24720" w:rsidRPr="006A2CFC" w:rsidRDefault="00C24720" w:rsidP="00C24720">
            <w:pPr>
              <w:jc w:val="center"/>
              <w:rPr>
                <w:rFonts w:asciiTheme="minorHAnsi" w:hAnsiTheme="minorHAnsi" w:cs="Calibri"/>
                <w:color w:val="000000"/>
                <w:sz w:val="22"/>
                <w:szCs w:val="22"/>
              </w:rPr>
            </w:pPr>
            <w:r w:rsidRPr="006A2CFC">
              <w:rPr>
                <w:rFonts w:asciiTheme="minorHAnsi" w:hAnsiTheme="minorHAnsi" w:cs="Calibri"/>
                <w:color w:val="000000"/>
                <w:sz w:val="22"/>
                <w:szCs w:val="22"/>
              </w:rPr>
              <w:t>Year 3</w:t>
            </w:r>
          </w:p>
        </w:tc>
      </w:tr>
      <w:tr w:rsidR="00C24720" w:rsidRPr="006A2CFC" w14:paraId="5079BB70" w14:textId="77777777" w:rsidTr="006750FB">
        <w:trPr>
          <w:trHeight w:val="400"/>
        </w:trPr>
        <w:tc>
          <w:tcPr>
            <w:tcW w:w="2860" w:type="dxa"/>
            <w:vAlign w:val="center"/>
          </w:tcPr>
          <w:p w14:paraId="3B825253" w14:textId="77777777" w:rsidR="00C24720" w:rsidRPr="006A2CFC" w:rsidRDefault="00C24720" w:rsidP="00C24720">
            <w:pPr>
              <w:rPr>
                <w:rFonts w:asciiTheme="minorHAnsi" w:hAnsiTheme="minorHAnsi" w:cs="Calibri"/>
                <w:color w:val="000000"/>
                <w:sz w:val="22"/>
                <w:szCs w:val="22"/>
              </w:rPr>
            </w:pPr>
          </w:p>
        </w:tc>
        <w:tc>
          <w:tcPr>
            <w:tcW w:w="6685" w:type="dxa"/>
            <w:gridSpan w:val="3"/>
            <w:vAlign w:val="center"/>
          </w:tcPr>
          <w:p w14:paraId="119D0948" w14:textId="77777777" w:rsidR="00C24720" w:rsidRPr="006A2CFC" w:rsidRDefault="00C24720" w:rsidP="00C24720">
            <w:pPr>
              <w:jc w:val="center"/>
              <w:rPr>
                <w:rFonts w:asciiTheme="minorHAnsi" w:hAnsiTheme="minorHAnsi" w:cs="Calibri"/>
                <w:i/>
                <w:color w:val="000000"/>
                <w:sz w:val="22"/>
                <w:szCs w:val="22"/>
              </w:rPr>
            </w:pPr>
            <w:r w:rsidRPr="006A2CFC">
              <w:rPr>
                <w:rFonts w:asciiTheme="minorHAnsi" w:hAnsiTheme="minorHAnsi" w:cs="Calibri"/>
                <w:i/>
                <w:color w:val="000000"/>
                <w:sz w:val="22"/>
                <w:szCs w:val="22"/>
              </w:rPr>
              <w:t>Information from Balance Sheet</w:t>
            </w:r>
          </w:p>
        </w:tc>
      </w:tr>
      <w:tr w:rsidR="00C24720" w:rsidRPr="006A2CFC" w14:paraId="0EC705F7" w14:textId="77777777" w:rsidTr="006750FB">
        <w:tc>
          <w:tcPr>
            <w:tcW w:w="2860" w:type="dxa"/>
            <w:vAlign w:val="center"/>
          </w:tcPr>
          <w:p w14:paraId="69189EF0" w14:textId="77777777" w:rsidR="00C24720" w:rsidRPr="006A2CFC" w:rsidRDefault="00C24720" w:rsidP="006D6EC0">
            <w:pPr>
              <w:ind w:left="80" w:right="60"/>
              <w:rPr>
                <w:rFonts w:asciiTheme="minorHAnsi" w:hAnsiTheme="minorHAnsi" w:cs="Calibri"/>
                <w:color w:val="000000"/>
                <w:sz w:val="22"/>
                <w:szCs w:val="22"/>
              </w:rPr>
            </w:pPr>
            <w:r w:rsidRPr="006A2CFC">
              <w:rPr>
                <w:rFonts w:asciiTheme="minorHAnsi" w:hAnsiTheme="minorHAnsi" w:cs="Calibri"/>
                <w:color w:val="000000"/>
                <w:sz w:val="22"/>
                <w:szCs w:val="22"/>
                <w:lang w:val="fr-FR"/>
              </w:rPr>
              <w:t>Total Assets (TA)</w:t>
            </w:r>
          </w:p>
        </w:tc>
        <w:tc>
          <w:tcPr>
            <w:tcW w:w="2228" w:type="dxa"/>
            <w:vAlign w:val="center"/>
          </w:tcPr>
          <w:p w14:paraId="70964290" w14:textId="77777777" w:rsidR="00C24720" w:rsidRPr="006A2CFC" w:rsidRDefault="00C24720" w:rsidP="00C24720">
            <w:pPr>
              <w:rPr>
                <w:rFonts w:asciiTheme="minorHAnsi" w:hAnsiTheme="minorHAnsi" w:cs="Calibri"/>
                <w:color w:val="000000"/>
                <w:sz w:val="22"/>
                <w:szCs w:val="22"/>
              </w:rPr>
            </w:pPr>
          </w:p>
        </w:tc>
        <w:tc>
          <w:tcPr>
            <w:tcW w:w="2228" w:type="dxa"/>
            <w:vAlign w:val="center"/>
          </w:tcPr>
          <w:p w14:paraId="4F84854C" w14:textId="77777777" w:rsidR="00C24720" w:rsidRPr="006A2CFC" w:rsidRDefault="00C24720" w:rsidP="00C24720">
            <w:pPr>
              <w:rPr>
                <w:rFonts w:asciiTheme="minorHAnsi" w:hAnsiTheme="minorHAnsi" w:cs="Calibri"/>
                <w:color w:val="000000"/>
                <w:sz w:val="22"/>
                <w:szCs w:val="22"/>
              </w:rPr>
            </w:pPr>
          </w:p>
        </w:tc>
        <w:tc>
          <w:tcPr>
            <w:tcW w:w="2229" w:type="dxa"/>
            <w:vAlign w:val="center"/>
          </w:tcPr>
          <w:p w14:paraId="29FA9F89" w14:textId="77777777" w:rsidR="00C24720" w:rsidRPr="006A2CFC" w:rsidRDefault="00C24720" w:rsidP="00C24720">
            <w:pPr>
              <w:rPr>
                <w:rFonts w:asciiTheme="minorHAnsi" w:hAnsiTheme="minorHAnsi" w:cs="Calibri"/>
                <w:color w:val="000000"/>
                <w:sz w:val="22"/>
                <w:szCs w:val="22"/>
              </w:rPr>
            </w:pPr>
          </w:p>
        </w:tc>
      </w:tr>
      <w:tr w:rsidR="00C24720" w:rsidRPr="006A2CFC" w14:paraId="1D4284D8" w14:textId="77777777" w:rsidTr="006750FB">
        <w:tc>
          <w:tcPr>
            <w:tcW w:w="2860" w:type="dxa"/>
            <w:vAlign w:val="center"/>
          </w:tcPr>
          <w:p w14:paraId="043C9B3E" w14:textId="77777777" w:rsidR="00C24720" w:rsidRPr="006A2CFC" w:rsidRDefault="00C24720" w:rsidP="006D6EC0">
            <w:pPr>
              <w:ind w:left="80" w:right="60"/>
              <w:rPr>
                <w:rFonts w:asciiTheme="minorHAnsi" w:hAnsiTheme="minorHAnsi" w:cs="Calibri"/>
                <w:color w:val="000000"/>
                <w:sz w:val="22"/>
                <w:szCs w:val="22"/>
              </w:rPr>
            </w:pPr>
            <w:r w:rsidRPr="006A2CFC">
              <w:rPr>
                <w:rFonts w:asciiTheme="minorHAnsi" w:hAnsiTheme="minorHAnsi" w:cs="Calibri"/>
                <w:color w:val="000000"/>
                <w:sz w:val="22"/>
                <w:szCs w:val="22"/>
              </w:rPr>
              <w:t>Total Liabilities (TL)</w:t>
            </w:r>
          </w:p>
        </w:tc>
        <w:tc>
          <w:tcPr>
            <w:tcW w:w="2228" w:type="dxa"/>
            <w:vAlign w:val="center"/>
          </w:tcPr>
          <w:p w14:paraId="241C4A14" w14:textId="77777777" w:rsidR="00C24720" w:rsidRPr="006A2CFC" w:rsidRDefault="00C24720" w:rsidP="00C24720">
            <w:pPr>
              <w:rPr>
                <w:rFonts w:asciiTheme="minorHAnsi" w:hAnsiTheme="minorHAnsi" w:cs="Calibri"/>
                <w:color w:val="000000"/>
                <w:sz w:val="22"/>
                <w:szCs w:val="22"/>
              </w:rPr>
            </w:pPr>
          </w:p>
        </w:tc>
        <w:tc>
          <w:tcPr>
            <w:tcW w:w="2228" w:type="dxa"/>
            <w:vAlign w:val="center"/>
          </w:tcPr>
          <w:p w14:paraId="6C52AFB7" w14:textId="77777777" w:rsidR="00C24720" w:rsidRPr="006A2CFC" w:rsidRDefault="00C24720" w:rsidP="00C24720">
            <w:pPr>
              <w:rPr>
                <w:rFonts w:asciiTheme="minorHAnsi" w:hAnsiTheme="minorHAnsi" w:cs="Calibri"/>
                <w:color w:val="000000"/>
                <w:sz w:val="22"/>
                <w:szCs w:val="22"/>
              </w:rPr>
            </w:pPr>
          </w:p>
        </w:tc>
        <w:tc>
          <w:tcPr>
            <w:tcW w:w="2229" w:type="dxa"/>
            <w:vAlign w:val="center"/>
          </w:tcPr>
          <w:p w14:paraId="3B2BE023" w14:textId="77777777" w:rsidR="00C24720" w:rsidRPr="006A2CFC" w:rsidRDefault="00C24720" w:rsidP="00C24720">
            <w:pPr>
              <w:rPr>
                <w:rFonts w:asciiTheme="minorHAnsi" w:hAnsiTheme="minorHAnsi" w:cs="Calibri"/>
                <w:color w:val="000000"/>
                <w:sz w:val="22"/>
                <w:szCs w:val="22"/>
              </w:rPr>
            </w:pPr>
          </w:p>
        </w:tc>
      </w:tr>
      <w:tr w:rsidR="00C24720" w:rsidRPr="006A2CFC" w14:paraId="2474B533" w14:textId="77777777" w:rsidTr="006750FB">
        <w:tc>
          <w:tcPr>
            <w:tcW w:w="2860" w:type="dxa"/>
            <w:vAlign w:val="center"/>
          </w:tcPr>
          <w:p w14:paraId="1BEF1C0D" w14:textId="77777777" w:rsidR="00C24720" w:rsidRPr="006A2CFC" w:rsidRDefault="00C24720" w:rsidP="006D6EC0">
            <w:pPr>
              <w:ind w:left="80" w:right="60"/>
              <w:rPr>
                <w:rFonts w:asciiTheme="minorHAnsi" w:hAnsiTheme="minorHAnsi" w:cs="Calibri"/>
                <w:color w:val="000000"/>
                <w:sz w:val="22"/>
                <w:szCs w:val="22"/>
              </w:rPr>
            </w:pPr>
            <w:r w:rsidRPr="006A2CFC">
              <w:rPr>
                <w:rFonts w:asciiTheme="minorHAnsi" w:hAnsiTheme="minorHAnsi" w:cs="Calibri"/>
                <w:color w:val="000000"/>
                <w:sz w:val="22"/>
                <w:szCs w:val="22"/>
              </w:rPr>
              <w:t>Current Assets (CA)</w:t>
            </w:r>
          </w:p>
        </w:tc>
        <w:tc>
          <w:tcPr>
            <w:tcW w:w="2228" w:type="dxa"/>
            <w:vAlign w:val="center"/>
          </w:tcPr>
          <w:p w14:paraId="3F13E06F" w14:textId="77777777" w:rsidR="00C24720" w:rsidRPr="006A2CFC" w:rsidRDefault="00C24720" w:rsidP="00C24720">
            <w:pPr>
              <w:rPr>
                <w:rFonts w:asciiTheme="minorHAnsi" w:hAnsiTheme="minorHAnsi" w:cs="Calibri"/>
                <w:color w:val="000000"/>
                <w:sz w:val="22"/>
                <w:szCs w:val="22"/>
              </w:rPr>
            </w:pPr>
          </w:p>
        </w:tc>
        <w:tc>
          <w:tcPr>
            <w:tcW w:w="2228" w:type="dxa"/>
            <w:vAlign w:val="center"/>
          </w:tcPr>
          <w:p w14:paraId="7895E7A0" w14:textId="77777777" w:rsidR="00C24720" w:rsidRPr="006A2CFC" w:rsidRDefault="00C24720" w:rsidP="00C24720">
            <w:pPr>
              <w:rPr>
                <w:rFonts w:asciiTheme="minorHAnsi" w:hAnsiTheme="minorHAnsi" w:cs="Calibri"/>
                <w:color w:val="000000"/>
                <w:sz w:val="22"/>
                <w:szCs w:val="22"/>
              </w:rPr>
            </w:pPr>
          </w:p>
        </w:tc>
        <w:tc>
          <w:tcPr>
            <w:tcW w:w="2229" w:type="dxa"/>
            <w:vAlign w:val="center"/>
          </w:tcPr>
          <w:p w14:paraId="29E3D525" w14:textId="77777777" w:rsidR="00C24720" w:rsidRPr="006A2CFC" w:rsidRDefault="00C24720" w:rsidP="00C24720">
            <w:pPr>
              <w:rPr>
                <w:rFonts w:asciiTheme="minorHAnsi" w:hAnsiTheme="minorHAnsi" w:cs="Calibri"/>
                <w:color w:val="000000"/>
                <w:sz w:val="22"/>
                <w:szCs w:val="22"/>
              </w:rPr>
            </w:pPr>
          </w:p>
        </w:tc>
      </w:tr>
      <w:tr w:rsidR="00C24720" w:rsidRPr="006A2CFC" w14:paraId="70F0CEFD" w14:textId="77777777" w:rsidTr="006750FB">
        <w:tc>
          <w:tcPr>
            <w:tcW w:w="2860" w:type="dxa"/>
            <w:vAlign w:val="center"/>
          </w:tcPr>
          <w:p w14:paraId="2C582751" w14:textId="77777777" w:rsidR="00C24720" w:rsidRPr="006A2CFC" w:rsidRDefault="00C24720" w:rsidP="006D6EC0">
            <w:pPr>
              <w:ind w:left="80" w:right="60"/>
              <w:rPr>
                <w:rFonts w:asciiTheme="minorHAnsi" w:hAnsiTheme="minorHAnsi" w:cs="Calibri"/>
                <w:color w:val="000000"/>
                <w:sz w:val="22"/>
                <w:szCs w:val="22"/>
              </w:rPr>
            </w:pPr>
            <w:r w:rsidRPr="006A2CFC">
              <w:rPr>
                <w:rFonts w:asciiTheme="minorHAnsi" w:hAnsiTheme="minorHAnsi" w:cs="Calibri"/>
                <w:color w:val="000000"/>
                <w:sz w:val="22"/>
                <w:szCs w:val="22"/>
              </w:rPr>
              <w:t>Current Liabilities (CL)</w:t>
            </w:r>
          </w:p>
        </w:tc>
        <w:tc>
          <w:tcPr>
            <w:tcW w:w="2228" w:type="dxa"/>
            <w:vAlign w:val="center"/>
          </w:tcPr>
          <w:p w14:paraId="4CE91455" w14:textId="77777777" w:rsidR="00C24720" w:rsidRPr="006A2CFC" w:rsidRDefault="00C24720" w:rsidP="00C24720">
            <w:pPr>
              <w:rPr>
                <w:rFonts w:asciiTheme="minorHAnsi" w:hAnsiTheme="minorHAnsi" w:cs="Calibri"/>
                <w:color w:val="000000"/>
                <w:sz w:val="22"/>
                <w:szCs w:val="22"/>
              </w:rPr>
            </w:pPr>
          </w:p>
        </w:tc>
        <w:tc>
          <w:tcPr>
            <w:tcW w:w="2228" w:type="dxa"/>
            <w:vAlign w:val="center"/>
          </w:tcPr>
          <w:p w14:paraId="24BDECC7" w14:textId="77777777" w:rsidR="00C24720" w:rsidRPr="006A2CFC" w:rsidRDefault="00C24720" w:rsidP="00C24720">
            <w:pPr>
              <w:rPr>
                <w:rFonts w:asciiTheme="minorHAnsi" w:hAnsiTheme="minorHAnsi" w:cs="Calibri"/>
                <w:color w:val="000000"/>
                <w:sz w:val="22"/>
                <w:szCs w:val="22"/>
              </w:rPr>
            </w:pPr>
          </w:p>
        </w:tc>
        <w:tc>
          <w:tcPr>
            <w:tcW w:w="2229" w:type="dxa"/>
            <w:vAlign w:val="center"/>
          </w:tcPr>
          <w:p w14:paraId="2531575A" w14:textId="77777777" w:rsidR="00C24720" w:rsidRPr="006A2CFC" w:rsidRDefault="00C24720" w:rsidP="00C24720">
            <w:pPr>
              <w:rPr>
                <w:rFonts w:asciiTheme="minorHAnsi" w:hAnsiTheme="minorHAnsi" w:cs="Calibri"/>
                <w:color w:val="000000"/>
                <w:sz w:val="22"/>
                <w:szCs w:val="22"/>
              </w:rPr>
            </w:pPr>
          </w:p>
        </w:tc>
      </w:tr>
      <w:tr w:rsidR="00C24720" w:rsidRPr="006A2CFC" w14:paraId="57166DAC" w14:textId="77777777" w:rsidTr="006750FB">
        <w:trPr>
          <w:trHeight w:val="355"/>
        </w:trPr>
        <w:tc>
          <w:tcPr>
            <w:tcW w:w="2860" w:type="dxa"/>
            <w:vAlign w:val="center"/>
          </w:tcPr>
          <w:p w14:paraId="6141C20F" w14:textId="77777777" w:rsidR="00C24720" w:rsidRPr="006A2CFC" w:rsidRDefault="00C24720" w:rsidP="006D6EC0">
            <w:pPr>
              <w:ind w:left="80" w:right="60"/>
              <w:rPr>
                <w:rFonts w:asciiTheme="minorHAnsi" w:hAnsiTheme="minorHAnsi" w:cs="Calibri"/>
                <w:color w:val="000000"/>
                <w:sz w:val="22"/>
                <w:szCs w:val="22"/>
              </w:rPr>
            </w:pPr>
          </w:p>
        </w:tc>
        <w:tc>
          <w:tcPr>
            <w:tcW w:w="6685" w:type="dxa"/>
            <w:gridSpan w:val="3"/>
            <w:vAlign w:val="center"/>
          </w:tcPr>
          <w:p w14:paraId="32BEA6EC" w14:textId="77777777" w:rsidR="00C24720" w:rsidRPr="006A2CFC" w:rsidRDefault="00C24720" w:rsidP="00C24720">
            <w:pPr>
              <w:jc w:val="center"/>
              <w:rPr>
                <w:rFonts w:asciiTheme="minorHAnsi" w:hAnsiTheme="minorHAnsi" w:cs="Calibri"/>
                <w:i/>
                <w:color w:val="000000"/>
                <w:sz w:val="22"/>
                <w:szCs w:val="22"/>
              </w:rPr>
            </w:pPr>
            <w:r w:rsidRPr="006A2CFC">
              <w:rPr>
                <w:rFonts w:asciiTheme="minorHAnsi" w:hAnsiTheme="minorHAnsi" w:cs="Calibri"/>
                <w:i/>
                <w:color w:val="000000"/>
                <w:sz w:val="22"/>
                <w:szCs w:val="22"/>
              </w:rPr>
              <w:t>Information from Income Statement</w:t>
            </w:r>
          </w:p>
        </w:tc>
      </w:tr>
      <w:tr w:rsidR="00C24720" w:rsidRPr="006A2CFC" w14:paraId="6CCD12CF" w14:textId="77777777" w:rsidTr="006750FB">
        <w:tc>
          <w:tcPr>
            <w:tcW w:w="2860" w:type="dxa"/>
            <w:vAlign w:val="center"/>
          </w:tcPr>
          <w:p w14:paraId="127A3355" w14:textId="77777777" w:rsidR="00C24720" w:rsidRPr="006A2CFC" w:rsidRDefault="00C24720" w:rsidP="006D6EC0">
            <w:pPr>
              <w:ind w:left="80" w:right="60"/>
              <w:rPr>
                <w:rFonts w:asciiTheme="minorHAnsi" w:hAnsiTheme="minorHAnsi" w:cs="Calibri"/>
                <w:color w:val="000000"/>
                <w:sz w:val="22"/>
                <w:szCs w:val="22"/>
              </w:rPr>
            </w:pPr>
            <w:r w:rsidRPr="006A2CFC">
              <w:rPr>
                <w:rFonts w:asciiTheme="minorHAnsi" w:hAnsiTheme="minorHAnsi" w:cs="Calibri"/>
                <w:color w:val="000000"/>
                <w:sz w:val="22"/>
                <w:szCs w:val="22"/>
              </w:rPr>
              <w:t>Total / Gross Revenue (TR)</w:t>
            </w:r>
          </w:p>
        </w:tc>
        <w:tc>
          <w:tcPr>
            <w:tcW w:w="2228" w:type="dxa"/>
            <w:vAlign w:val="center"/>
          </w:tcPr>
          <w:p w14:paraId="7510012B" w14:textId="77777777" w:rsidR="00C24720" w:rsidRPr="006A2CFC" w:rsidRDefault="00C24720" w:rsidP="00C24720">
            <w:pPr>
              <w:rPr>
                <w:rFonts w:asciiTheme="minorHAnsi" w:hAnsiTheme="minorHAnsi" w:cs="Calibri"/>
                <w:color w:val="000000"/>
                <w:sz w:val="22"/>
                <w:szCs w:val="22"/>
              </w:rPr>
            </w:pPr>
          </w:p>
        </w:tc>
        <w:tc>
          <w:tcPr>
            <w:tcW w:w="2228" w:type="dxa"/>
            <w:vAlign w:val="center"/>
          </w:tcPr>
          <w:p w14:paraId="0209BECB" w14:textId="77777777" w:rsidR="00C24720" w:rsidRPr="006A2CFC" w:rsidRDefault="00C24720" w:rsidP="00C24720">
            <w:pPr>
              <w:rPr>
                <w:rFonts w:asciiTheme="minorHAnsi" w:hAnsiTheme="minorHAnsi" w:cs="Calibri"/>
                <w:color w:val="000000"/>
                <w:sz w:val="22"/>
                <w:szCs w:val="22"/>
              </w:rPr>
            </w:pPr>
          </w:p>
        </w:tc>
        <w:tc>
          <w:tcPr>
            <w:tcW w:w="2229" w:type="dxa"/>
            <w:vAlign w:val="center"/>
          </w:tcPr>
          <w:p w14:paraId="4AE92213" w14:textId="77777777" w:rsidR="00C24720" w:rsidRPr="006A2CFC" w:rsidRDefault="00C24720" w:rsidP="00C24720">
            <w:pPr>
              <w:rPr>
                <w:rFonts w:asciiTheme="minorHAnsi" w:hAnsiTheme="minorHAnsi" w:cs="Calibri"/>
                <w:color w:val="000000"/>
                <w:sz w:val="22"/>
                <w:szCs w:val="22"/>
              </w:rPr>
            </w:pPr>
          </w:p>
        </w:tc>
      </w:tr>
      <w:tr w:rsidR="00C24720" w:rsidRPr="006A2CFC" w14:paraId="75865B02" w14:textId="77777777" w:rsidTr="006750FB">
        <w:tc>
          <w:tcPr>
            <w:tcW w:w="2860" w:type="dxa"/>
            <w:vAlign w:val="center"/>
          </w:tcPr>
          <w:p w14:paraId="1257933A" w14:textId="77777777" w:rsidR="00C24720" w:rsidRPr="006A2CFC" w:rsidRDefault="00C24720" w:rsidP="006D6EC0">
            <w:pPr>
              <w:ind w:left="80" w:right="60"/>
              <w:rPr>
                <w:rFonts w:asciiTheme="minorHAnsi" w:hAnsiTheme="minorHAnsi" w:cs="Calibri"/>
                <w:color w:val="000000"/>
                <w:sz w:val="22"/>
                <w:szCs w:val="22"/>
              </w:rPr>
            </w:pPr>
            <w:r w:rsidRPr="006A2CFC">
              <w:rPr>
                <w:rFonts w:asciiTheme="minorHAnsi" w:hAnsiTheme="minorHAnsi" w:cs="Calibri"/>
                <w:color w:val="000000"/>
                <w:sz w:val="22"/>
                <w:szCs w:val="22"/>
              </w:rPr>
              <w:t>Profits Before Taxes (PBT)</w:t>
            </w:r>
          </w:p>
        </w:tc>
        <w:tc>
          <w:tcPr>
            <w:tcW w:w="2228" w:type="dxa"/>
            <w:vAlign w:val="center"/>
          </w:tcPr>
          <w:p w14:paraId="44B7CDA5" w14:textId="77777777" w:rsidR="00C24720" w:rsidRPr="006A2CFC" w:rsidRDefault="00C24720" w:rsidP="00C24720">
            <w:pPr>
              <w:rPr>
                <w:rFonts w:asciiTheme="minorHAnsi" w:hAnsiTheme="minorHAnsi" w:cs="Calibri"/>
                <w:color w:val="000000"/>
                <w:sz w:val="22"/>
                <w:szCs w:val="22"/>
              </w:rPr>
            </w:pPr>
          </w:p>
        </w:tc>
        <w:tc>
          <w:tcPr>
            <w:tcW w:w="2228" w:type="dxa"/>
            <w:vAlign w:val="center"/>
          </w:tcPr>
          <w:p w14:paraId="5A5907E9" w14:textId="77777777" w:rsidR="00C24720" w:rsidRPr="006A2CFC" w:rsidRDefault="00C24720" w:rsidP="00C24720">
            <w:pPr>
              <w:rPr>
                <w:rFonts w:asciiTheme="minorHAnsi" w:hAnsiTheme="minorHAnsi" w:cs="Calibri"/>
                <w:color w:val="000000"/>
                <w:sz w:val="22"/>
                <w:szCs w:val="22"/>
              </w:rPr>
            </w:pPr>
          </w:p>
        </w:tc>
        <w:tc>
          <w:tcPr>
            <w:tcW w:w="2229" w:type="dxa"/>
            <w:vAlign w:val="center"/>
          </w:tcPr>
          <w:p w14:paraId="24914EBC" w14:textId="77777777" w:rsidR="00C24720" w:rsidRPr="006A2CFC" w:rsidRDefault="00C24720" w:rsidP="00C24720">
            <w:pPr>
              <w:rPr>
                <w:rFonts w:asciiTheme="minorHAnsi" w:hAnsiTheme="minorHAnsi" w:cs="Calibri"/>
                <w:color w:val="000000"/>
                <w:sz w:val="22"/>
                <w:szCs w:val="22"/>
              </w:rPr>
            </w:pPr>
          </w:p>
        </w:tc>
      </w:tr>
      <w:tr w:rsidR="00C24720" w:rsidRPr="006A2CFC" w14:paraId="1E815A17" w14:textId="77777777" w:rsidTr="006750FB">
        <w:tc>
          <w:tcPr>
            <w:tcW w:w="2860" w:type="dxa"/>
            <w:vAlign w:val="center"/>
          </w:tcPr>
          <w:p w14:paraId="3E5E5E54" w14:textId="77777777" w:rsidR="00C24720" w:rsidRPr="006A2CFC" w:rsidRDefault="00C24720" w:rsidP="006D6EC0">
            <w:pPr>
              <w:ind w:left="80" w:right="60"/>
              <w:rPr>
                <w:rFonts w:asciiTheme="minorHAnsi" w:hAnsiTheme="minorHAnsi" w:cs="Calibri"/>
                <w:color w:val="000000"/>
                <w:sz w:val="22"/>
                <w:szCs w:val="22"/>
              </w:rPr>
            </w:pPr>
            <w:r w:rsidRPr="006A2CFC">
              <w:rPr>
                <w:rFonts w:asciiTheme="minorHAnsi" w:hAnsiTheme="minorHAnsi" w:cs="Calibri"/>
                <w:color w:val="000000"/>
                <w:sz w:val="22"/>
                <w:szCs w:val="22"/>
              </w:rPr>
              <w:t xml:space="preserve">Net Profit </w:t>
            </w:r>
          </w:p>
        </w:tc>
        <w:tc>
          <w:tcPr>
            <w:tcW w:w="2228" w:type="dxa"/>
            <w:vAlign w:val="center"/>
          </w:tcPr>
          <w:p w14:paraId="45558712" w14:textId="77777777" w:rsidR="00C24720" w:rsidRPr="006A2CFC" w:rsidRDefault="00C24720" w:rsidP="00C24720">
            <w:pPr>
              <w:rPr>
                <w:rFonts w:asciiTheme="minorHAnsi" w:hAnsiTheme="minorHAnsi" w:cs="Calibri"/>
                <w:color w:val="000000"/>
                <w:sz w:val="22"/>
                <w:szCs w:val="22"/>
              </w:rPr>
            </w:pPr>
          </w:p>
        </w:tc>
        <w:tc>
          <w:tcPr>
            <w:tcW w:w="2228" w:type="dxa"/>
            <w:vAlign w:val="center"/>
          </w:tcPr>
          <w:p w14:paraId="7D2B8D1C" w14:textId="77777777" w:rsidR="00C24720" w:rsidRPr="006A2CFC" w:rsidRDefault="00C24720" w:rsidP="00C24720">
            <w:pPr>
              <w:rPr>
                <w:rFonts w:asciiTheme="minorHAnsi" w:hAnsiTheme="minorHAnsi" w:cs="Calibri"/>
                <w:color w:val="000000"/>
                <w:sz w:val="22"/>
                <w:szCs w:val="22"/>
              </w:rPr>
            </w:pPr>
          </w:p>
        </w:tc>
        <w:tc>
          <w:tcPr>
            <w:tcW w:w="2229" w:type="dxa"/>
            <w:vAlign w:val="center"/>
          </w:tcPr>
          <w:p w14:paraId="0AD167A2" w14:textId="77777777" w:rsidR="00C24720" w:rsidRPr="006A2CFC" w:rsidRDefault="00C24720" w:rsidP="00C24720">
            <w:pPr>
              <w:rPr>
                <w:rFonts w:asciiTheme="minorHAnsi" w:hAnsiTheme="minorHAnsi" w:cs="Calibri"/>
                <w:color w:val="000000"/>
                <w:sz w:val="22"/>
                <w:szCs w:val="22"/>
              </w:rPr>
            </w:pPr>
          </w:p>
        </w:tc>
      </w:tr>
      <w:tr w:rsidR="009F0D55" w:rsidRPr="006A2CFC" w14:paraId="68C2FF8B" w14:textId="77777777" w:rsidTr="006750FB">
        <w:tc>
          <w:tcPr>
            <w:tcW w:w="2860" w:type="dxa"/>
            <w:vAlign w:val="center"/>
          </w:tcPr>
          <w:p w14:paraId="6369EC96" w14:textId="77777777" w:rsidR="009F0D55" w:rsidRPr="006A2CFC" w:rsidRDefault="009F0D55" w:rsidP="006D6EC0">
            <w:pPr>
              <w:ind w:left="80" w:right="60"/>
              <w:rPr>
                <w:rFonts w:asciiTheme="minorHAnsi" w:hAnsiTheme="minorHAnsi" w:cs="Calibri"/>
                <w:color w:val="000000"/>
                <w:sz w:val="22"/>
                <w:szCs w:val="22"/>
              </w:rPr>
            </w:pPr>
            <w:r w:rsidRPr="006A2CFC">
              <w:rPr>
                <w:rFonts w:asciiTheme="minorHAnsi" w:hAnsiTheme="minorHAnsi" w:cs="Calibri"/>
                <w:color w:val="000000"/>
                <w:sz w:val="22"/>
                <w:szCs w:val="22"/>
              </w:rPr>
              <w:t>Current Ratio</w:t>
            </w:r>
          </w:p>
        </w:tc>
        <w:tc>
          <w:tcPr>
            <w:tcW w:w="2228" w:type="dxa"/>
            <w:vAlign w:val="center"/>
          </w:tcPr>
          <w:p w14:paraId="71A6143A" w14:textId="77777777" w:rsidR="009F0D55" w:rsidRPr="006A2CFC" w:rsidRDefault="009F0D55" w:rsidP="00C24720">
            <w:pPr>
              <w:rPr>
                <w:rFonts w:asciiTheme="minorHAnsi" w:hAnsiTheme="minorHAnsi" w:cs="Calibri"/>
                <w:color w:val="000000"/>
                <w:sz w:val="22"/>
                <w:szCs w:val="22"/>
              </w:rPr>
            </w:pPr>
          </w:p>
        </w:tc>
        <w:tc>
          <w:tcPr>
            <w:tcW w:w="2228" w:type="dxa"/>
            <w:vAlign w:val="center"/>
          </w:tcPr>
          <w:p w14:paraId="0B62D7D4" w14:textId="77777777" w:rsidR="009F0D55" w:rsidRPr="006A2CFC" w:rsidRDefault="009F0D55" w:rsidP="00C24720">
            <w:pPr>
              <w:rPr>
                <w:rFonts w:asciiTheme="minorHAnsi" w:hAnsiTheme="minorHAnsi" w:cs="Calibri"/>
                <w:color w:val="000000"/>
                <w:sz w:val="22"/>
                <w:szCs w:val="22"/>
              </w:rPr>
            </w:pPr>
          </w:p>
        </w:tc>
        <w:tc>
          <w:tcPr>
            <w:tcW w:w="2229" w:type="dxa"/>
            <w:vAlign w:val="center"/>
          </w:tcPr>
          <w:p w14:paraId="69FEA313" w14:textId="77777777" w:rsidR="009F0D55" w:rsidRPr="006A2CFC" w:rsidRDefault="009F0D55" w:rsidP="00C24720">
            <w:pPr>
              <w:rPr>
                <w:rFonts w:asciiTheme="minorHAnsi" w:hAnsiTheme="minorHAnsi" w:cs="Calibri"/>
                <w:color w:val="000000"/>
                <w:sz w:val="22"/>
                <w:szCs w:val="22"/>
              </w:rPr>
            </w:pPr>
          </w:p>
        </w:tc>
      </w:tr>
    </w:tbl>
    <w:p w14:paraId="1BD26A10" w14:textId="77777777" w:rsidR="00C24720" w:rsidRPr="006A2CFC" w:rsidRDefault="0005584E" w:rsidP="006D6EC0">
      <w:pPr>
        <w:shd w:val="clear" w:color="auto" w:fill="FFFFFF"/>
        <w:spacing w:before="120"/>
        <w:ind w:left="360" w:hanging="360"/>
        <w:jc w:val="both"/>
        <w:rPr>
          <w:rFonts w:asciiTheme="minorHAnsi" w:hAnsiTheme="minorHAnsi" w:cs="Calibri"/>
          <w:color w:val="000000"/>
          <w:sz w:val="22"/>
          <w:szCs w:val="22"/>
        </w:rPr>
      </w:pPr>
      <w:r w:rsidRPr="006A2CFC">
        <w:rPr>
          <w:rFonts w:ascii="Segoe UI Symbol" w:eastAsia="MS Gothic" w:hAnsi="Segoe UI Symbol" w:cs="Segoe UI Symbol"/>
          <w:color w:val="000000"/>
          <w:sz w:val="22"/>
          <w:szCs w:val="22"/>
        </w:rPr>
        <w:t>☒</w:t>
      </w:r>
      <w:r w:rsidR="00C24720" w:rsidRPr="006A2CFC">
        <w:rPr>
          <w:rFonts w:asciiTheme="minorHAnsi" w:hAnsiTheme="minorHAnsi" w:cs="Calibri"/>
          <w:color w:val="000000"/>
          <w:sz w:val="22"/>
          <w:szCs w:val="22"/>
        </w:rPr>
        <w:t> </w:t>
      </w:r>
      <w:r w:rsidR="00CE1CC1" w:rsidRPr="006A2CFC">
        <w:rPr>
          <w:rFonts w:asciiTheme="minorHAnsi" w:hAnsiTheme="minorHAnsi" w:cs="Calibri"/>
          <w:color w:val="000000"/>
          <w:sz w:val="22"/>
          <w:szCs w:val="22"/>
        </w:rPr>
        <w:t xml:space="preserve">  </w:t>
      </w:r>
      <w:r w:rsidR="00C24720" w:rsidRPr="006A2CFC">
        <w:rPr>
          <w:rFonts w:asciiTheme="minorHAnsi" w:hAnsiTheme="minorHAnsi" w:cs="Calibri"/>
          <w:color w:val="000000"/>
          <w:sz w:val="22"/>
          <w:szCs w:val="22"/>
        </w:rPr>
        <w:t>Attached are copies of the audited financial statements (balance sheets, including all related notes, and income statements) for the years required above complying with the following condition:</w:t>
      </w:r>
    </w:p>
    <w:p w14:paraId="723BB73C" w14:textId="77777777" w:rsidR="00C24720" w:rsidRPr="006A2CFC" w:rsidRDefault="00C24720" w:rsidP="009F2320">
      <w:pPr>
        <w:numPr>
          <w:ilvl w:val="1"/>
          <w:numId w:val="1"/>
        </w:numPr>
        <w:shd w:val="clear" w:color="auto" w:fill="FFFFFF"/>
        <w:ind w:left="720" w:hanging="465"/>
        <w:jc w:val="both"/>
        <w:rPr>
          <w:rFonts w:asciiTheme="minorHAnsi" w:hAnsiTheme="minorHAnsi" w:cs="Calibri"/>
          <w:color w:val="000000"/>
          <w:sz w:val="22"/>
          <w:szCs w:val="22"/>
        </w:rPr>
      </w:pPr>
      <w:r w:rsidRPr="006A2CFC">
        <w:rPr>
          <w:rFonts w:asciiTheme="minorHAnsi" w:hAnsiTheme="minorHAnsi" w:cs="Calibri"/>
          <w:color w:val="000000"/>
          <w:sz w:val="22"/>
          <w:szCs w:val="22"/>
        </w:rPr>
        <w:t xml:space="preserve">Must reflect the financial situation of the Bidder or party to a JV, and not </w:t>
      </w:r>
      <w:r w:rsidRPr="006A2CFC">
        <w:rPr>
          <w:rFonts w:asciiTheme="minorHAnsi" w:hAnsiTheme="minorHAnsi" w:cs="Calibri"/>
          <w:noProof/>
          <w:color w:val="000000"/>
          <w:sz w:val="22"/>
          <w:szCs w:val="22"/>
        </w:rPr>
        <w:t>sister</w:t>
      </w:r>
      <w:r w:rsidRPr="006A2CFC">
        <w:rPr>
          <w:rFonts w:asciiTheme="minorHAnsi" w:hAnsiTheme="minorHAnsi" w:cs="Calibri"/>
          <w:color w:val="000000"/>
          <w:sz w:val="22"/>
          <w:szCs w:val="22"/>
        </w:rPr>
        <w:t xml:space="preserve"> or parent </w:t>
      </w:r>
      <w:proofErr w:type="gramStart"/>
      <w:r w:rsidRPr="006A2CFC">
        <w:rPr>
          <w:rFonts w:asciiTheme="minorHAnsi" w:hAnsiTheme="minorHAnsi" w:cs="Calibri"/>
          <w:color w:val="000000"/>
          <w:sz w:val="22"/>
          <w:szCs w:val="22"/>
        </w:rPr>
        <w:t>companies;</w:t>
      </w:r>
      <w:proofErr w:type="gramEnd"/>
    </w:p>
    <w:p w14:paraId="77F16750" w14:textId="77777777" w:rsidR="00C24720" w:rsidRPr="006A2CFC" w:rsidRDefault="00C24720" w:rsidP="009F2320">
      <w:pPr>
        <w:numPr>
          <w:ilvl w:val="1"/>
          <w:numId w:val="1"/>
        </w:numPr>
        <w:shd w:val="clear" w:color="auto" w:fill="FFFFFF"/>
        <w:ind w:left="720" w:hanging="465"/>
        <w:jc w:val="both"/>
        <w:rPr>
          <w:rFonts w:asciiTheme="minorHAnsi" w:hAnsiTheme="minorHAnsi" w:cs="Calibri"/>
          <w:color w:val="000000"/>
          <w:sz w:val="22"/>
          <w:szCs w:val="22"/>
        </w:rPr>
      </w:pPr>
      <w:r w:rsidRPr="006A2CFC">
        <w:rPr>
          <w:rFonts w:asciiTheme="minorHAnsi" w:hAnsiTheme="minorHAnsi" w:cs="Calibri"/>
          <w:color w:val="000000"/>
          <w:sz w:val="22"/>
          <w:szCs w:val="22"/>
        </w:rPr>
        <w:t xml:space="preserve">Historic financial statements must be audited by a certified public </w:t>
      </w:r>
      <w:proofErr w:type="gramStart"/>
      <w:r w:rsidRPr="006A2CFC">
        <w:rPr>
          <w:rFonts w:asciiTheme="minorHAnsi" w:hAnsiTheme="minorHAnsi" w:cs="Calibri"/>
          <w:color w:val="000000"/>
          <w:sz w:val="22"/>
          <w:szCs w:val="22"/>
        </w:rPr>
        <w:t>accountant;</w:t>
      </w:r>
      <w:proofErr w:type="gramEnd"/>
    </w:p>
    <w:p w14:paraId="03156546" w14:textId="77777777" w:rsidR="00C24720" w:rsidRPr="006A2CFC" w:rsidRDefault="00C24720" w:rsidP="009F2320">
      <w:pPr>
        <w:numPr>
          <w:ilvl w:val="1"/>
          <w:numId w:val="1"/>
        </w:numPr>
        <w:shd w:val="clear" w:color="auto" w:fill="FFFFFF"/>
        <w:ind w:left="720" w:hanging="465"/>
        <w:jc w:val="both"/>
        <w:rPr>
          <w:rFonts w:asciiTheme="minorHAnsi" w:hAnsiTheme="minorHAnsi" w:cs="Calibri"/>
          <w:color w:val="000000"/>
          <w:sz w:val="22"/>
          <w:szCs w:val="22"/>
        </w:rPr>
      </w:pPr>
      <w:r w:rsidRPr="006A2CFC">
        <w:rPr>
          <w:rFonts w:asciiTheme="minorHAnsi" w:hAnsiTheme="minorHAnsi" w:cs="Calibri"/>
          <w:color w:val="000000"/>
          <w:sz w:val="22"/>
          <w:szCs w:val="22"/>
        </w:rPr>
        <w:t>Historic financial statements must correspond to accounting periods already completed and audited. No statements for partial periods shall be accepted.</w:t>
      </w:r>
    </w:p>
    <w:p w14:paraId="66DACF9F" w14:textId="77777777" w:rsidR="00897A24" w:rsidRPr="006A2CFC" w:rsidRDefault="00C24720" w:rsidP="00D50BA2">
      <w:pPr>
        <w:rPr>
          <w:rFonts w:asciiTheme="minorHAnsi" w:hAnsiTheme="minorHAnsi" w:cs="Calibri"/>
          <w:bCs/>
          <w:color w:val="365F91"/>
          <w:sz w:val="22"/>
          <w:szCs w:val="22"/>
        </w:rPr>
      </w:pPr>
      <w:r w:rsidRPr="006A2CFC">
        <w:rPr>
          <w:rFonts w:asciiTheme="minorHAnsi" w:hAnsiTheme="minorHAnsi" w:cs="Calibri"/>
          <w:b/>
          <w:sz w:val="22"/>
          <w:szCs w:val="22"/>
        </w:rPr>
        <w:br w:type="page"/>
      </w:r>
      <w:bookmarkStart w:id="86" w:name="_Toc526075197"/>
      <w:r w:rsidR="00897A24" w:rsidRPr="006A2CFC">
        <w:rPr>
          <w:rFonts w:asciiTheme="minorHAnsi" w:hAnsiTheme="minorHAnsi" w:cs="Calibri"/>
          <w:b/>
          <w:color w:val="365F91"/>
          <w:sz w:val="22"/>
          <w:szCs w:val="22"/>
        </w:rPr>
        <w:lastRenderedPageBreak/>
        <w:t xml:space="preserve">FORM </w:t>
      </w:r>
      <w:r w:rsidR="00204027" w:rsidRPr="006A2CFC">
        <w:rPr>
          <w:rFonts w:asciiTheme="minorHAnsi" w:hAnsiTheme="minorHAnsi" w:cs="Calibri"/>
          <w:b/>
          <w:color w:val="365F91"/>
          <w:sz w:val="22"/>
          <w:szCs w:val="22"/>
        </w:rPr>
        <w:t>E</w:t>
      </w:r>
      <w:r w:rsidR="00897A24" w:rsidRPr="006A2CFC">
        <w:rPr>
          <w:rFonts w:asciiTheme="minorHAnsi" w:hAnsiTheme="minorHAnsi" w:cs="Calibri"/>
          <w:b/>
          <w:color w:val="365F91"/>
          <w:sz w:val="22"/>
          <w:szCs w:val="22"/>
        </w:rPr>
        <w:t xml:space="preserve">: </w:t>
      </w:r>
      <w:r w:rsidR="00897A24" w:rsidRPr="006A2CFC">
        <w:rPr>
          <w:rFonts w:asciiTheme="minorHAnsi" w:hAnsiTheme="minorHAnsi" w:cs="Calibri"/>
          <w:bCs/>
          <w:color w:val="365F91"/>
          <w:sz w:val="22"/>
          <w:szCs w:val="22"/>
        </w:rPr>
        <w:t>Format of Technical Bid</w:t>
      </w:r>
      <w:bookmarkEnd w:id="86"/>
    </w:p>
    <w:p w14:paraId="735BF282" w14:textId="77777777" w:rsidR="00137BBC" w:rsidRPr="006A2CFC" w:rsidRDefault="00137BBC" w:rsidP="00204027">
      <w:pPr>
        <w:ind w:left="540" w:hanging="540"/>
        <w:jc w:val="both"/>
        <w:outlineLvl w:val="2"/>
        <w:rPr>
          <w:rFonts w:asciiTheme="minorHAnsi" w:hAnsiTheme="minorHAnsi" w:cs="Calibri"/>
          <w:b/>
          <w:color w:val="365F91"/>
          <w:sz w:val="22"/>
          <w:szCs w:val="22"/>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0" w:type="dxa"/>
          <w:right w:w="10" w:type="dxa"/>
        </w:tblCellMar>
        <w:tblLook w:val="0000" w:firstRow="0" w:lastRow="0" w:firstColumn="0" w:lastColumn="0" w:noHBand="0" w:noVBand="0"/>
      </w:tblPr>
      <w:tblGrid>
        <w:gridCol w:w="1979"/>
        <w:gridCol w:w="4501"/>
        <w:gridCol w:w="720"/>
        <w:gridCol w:w="2345"/>
      </w:tblGrid>
      <w:tr w:rsidR="00C24720" w:rsidRPr="006A2CFC" w14:paraId="6F62B87E" w14:textId="77777777" w:rsidTr="006750FB">
        <w:tc>
          <w:tcPr>
            <w:tcW w:w="1979" w:type="dxa"/>
            <w:shd w:val="clear" w:color="auto" w:fill="9BDEFF"/>
          </w:tcPr>
          <w:p w14:paraId="29735DB7" w14:textId="77777777" w:rsidR="00C24720" w:rsidRPr="006A2CFC" w:rsidRDefault="00C24720" w:rsidP="00A60C62">
            <w:pPr>
              <w:spacing w:before="60" w:after="60"/>
              <w:ind w:left="100"/>
              <w:rPr>
                <w:rFonts w:asciiTheme="minorHAnsi" w:hAnsiTheme="minorHAnsi" w:cs="Calibri"/>
                <w:sz w:val="22"/>
                <w:szCs w:val="22"/>
              </w:rPr>
            </w:pPr>
            <w:r w:rsidRPr="006A2CFC">
              <w:rPr>
                <w:rFonts w:asciiTheme="minorHAnsi" w:hAnsiTheme="minorHAnsi" w:cs="Calibri"/>
                <w:sz w:val="22"/>
                <w:szCs w:val="22"/>
              </w:rPr>
              <w:t>Name of Bidder:</w:t>
            </w:r>
          </w:p>
        </w:tc>
        <w:tc>
          <w:tcPr>
            <w:tcW w:w="4501" w:type="dxa"/>
          </w:tcPr>
          <w:p w14:paraId="49DEEBF4" w14:textId="77777777" w:rsidR="00C24720" w:rsidRPr="006A2CFC" w:rsidRDefault="00C24720" w:rsidP="00A60C62">
            <w:pPr>
              <w:spacing w:before="60" w:after="60"/>
              <w:ind w:left="101"/>
              <w:rPr>
                <w:rFonts w:asciiTheme="minorHAnsi" w:hAnsiTheme="minorHAnsi" w:cs="Calibri"/>
                <w:sz w:val="22"/>
                <w:szCs w:val="22"/>
              </w:rPr>
            </w:pPr>
            <w:r w:rsidRPr="006A2CFC">
              <w:rPr>
                <w:rFonts w:asciiTheme="minorHAnsi" w:hAnsiTheme="minorHAnsi" w:cs="Calibri"/>
                <w:bCs/>
                <w:sz w:val="22"/>
                <w:szCs w:val="22"/>
              </w:rPr>
              <w:fldChar w:fldCharType="begin">
                <w:ffData>
                  <w:name w:val="Text1"/>
                  <w:enabled/>
                  <w:calcOnExit w:val="0"/>
                  <w:textInput>
                    <w:default w:val="[Insert Name of Bidder]]"/>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[Insert Name of Bidder]</w:t>
            </w:r>
            <w:r w:rsidRPr="006A2CFC">
              <w:rPr>
                <w:rFonts w:asciiTheme="minorHAnsi" w:hAnsiTheme="minorHAnsi" w:cs="Calibri"/>
                <w:bCs/>
                <w:sz w:val="22"/>
                <w:szCs w:val="22"/>
              </w:rPr>
              <w:fldChar w:fldCharType="end"/>
            </w:r>
          </w:p>
        </w:tc>
        <w:tc>
          <w:tcPr>
            <w:tcW w:w="720" w:type="dxa"/>
            <w:shd w:val="clear" w:color="auto" w:fill="9BDEFF"/>
          </w:tcPr>
          <w:p w14:paraId="080ECB82" w14:textId="77777777" w:rsidR="00C24720" w:rsidRPr="006A2CFC" w:rsidRDefault="00C24720" w:rsidP="00A60C62">
            <w:pPr>
              <w:spacing w:before="60" w:after="60"/>
              <w:rPr>
                <w:rFonts w:asciiTheme="minorHAnsi" w:hAnsiTheme="minorHAnsi" w:cs="Calibri"/>
                <w:sz w:val="22"/>
                <w:szCs w:val="22"/>
              </w:rPr>
            </w:pPr>
            <w:r w:rsidRPr="006A2CFC">
              <w:rPr>
                <w:rFonts w:asciiTheme="minorHAnsi" w:hAnsiTheme="minorHAnsi" w:cs="Calibri"/>
                <w:sz w:val="22"/>
                <w:szCs w:val="22"/>
              </w:rPr>
              <w:t>Date:</w:t>
            </w:r>
          </w:p>
        </w:tc>
        <w:tc>
          <w:tcPr>
            <w:tcW w:w="2345" w:type="dxa"/>
          </w:tcPr>
          <w:p w14:paraId="3AA1E1DD" w14:textId="77777777" w:rsidR="00C24720" w:rsidRPr="006A2CFC" w:rsidRDefault="00C24720" w:rsidP="00A60C62">
            <w:pPr>
              <w:spacing w:before="60" w:after="60"/>
              <w:rPr>
                <w:rFonts w:asciiTheme="minorHAnsi" w:hAnsiTheme="minorHAnsi" w:cs="Calibri"/>
                <w:sz w:val="22"/>
                <w:szCs w:val="22"/>
              </w:rPr>
            </w:pPr>
            <w:r w:rsidRPr="006A2CFC">
              <w:rPr>
                <w:rFonts w:asciiTheme="minorHAnsi" w:hAnsiTheme="minorHAnsi" w:cs="Calibri"/>
                <w:sz w:val="22"/>
                <w:szCs w:val="22"/>
                <w:shd w:val="clear" w:color="auto" w:fill="BFBFBF"/>
              </w:rPr>
              <w:t>Select date</w:t>
            </w:r>
          </w:p>
        </w:tc>
      </w:tr>
      <w:tr w:rsidR="00C24720" w:rsidRPr="006A2CFC" w14:paraId="7E68BE38" w14:textId="77777777" w:rsidTr="006750FB">
        <w:trPr>
          <w:cantSplit/>
          <w:trHeight w:val="341"/>
        </w:trPr>
        <w:tc>
          <w:tcPr>
            <w:tcW w:w="1979" w:type="dxa"/>
            <w:shd w:val="clear" w:color="auto" w:fill="9BDEFF"/>
          </w:tcPr>
          <w:p w14:paraId="394CB87A" w14:textId="77777777" w:rsidR="00C24720" w:rsidRPr="006A2CFC" w:rsidRDefault="00AE59B3" w:rsidP="00A60C62">
            <w:pPr>
              <w:spacing w:before="60" w:after="60"/>
              <w:ind w:left="100"/>
              <w:rPr>
                <w:rFonts w:asciiTheme="minorHAnsi" w:hAnsiTheme="minorHAnsi" w:cs="Calibri"/>
                <w:sz w:val="22"/>
                <w:szCs w:val="22"/>
              </w:rPr>
            </w:pPr>
            <w:r w:rsidRPr="006A2CFC">
              <w:rPr>
                <w:rFonts w:asciiTheme="minorHAnsi" w:hAnsiTheme="minorHAnsi" w:cs="Calibri"/>
                <w:iCs/>
                <w:sz w:val="22"/>
                <w:szCs w:val="22"/>
              </w:rPr>
              <w:t>ITB</w:t>
            </w:r>
            <w:r w:rsidR="00C24720" w:rsidRPr="006A2CFC">
              <w:rPr>
                <w:rFonts w:asciiTheme="minorHAnsi" w:hAnsiTheme="minorHAnsi" w:cs="Calibri"/>
                <w:iCs/>
                <w:sz w:val="22"/>
                <w:szCs w:val="22"/>
              </w:rPr>
              <w:t xml:space="preserve"> reference:</w:t>
            </w:r>
          </w:p>
        </w:tc>
        <w:tc>
          <w:tcPr>
            <w:tcW w:w="7566" w:type="dxa"/>
            <w:gridSpan w:val="3"/>
          </w:tcPr>
          <w:p w14:paraId="4F4E0027" w14:textId="77777777" w:rsidR="00C24720" w:rsidRPr="006A2CFC" w:rsidRDefault="00C24720" w:rsidP="00A60C62">
            <w:pPr>
              <w:spacing w:before="60" w:after="60"/>
              <w:ind w:left="101"/>
              <w:rPr>
                <w:rFonts w:asciiTheme="minorHAnsi" w:hAnsiTheme="minorHAnsi" w:cs="Calibri"/>
                <w:sz w:val="22"/>
                <w:szCs w:val="22"/>
              </w:rPr>
            </w:pPr>
            <w:r w:rsidRPr="006A2CFC">
              <w:rPr>
                <w:rFonts w:asciiTheme="minorHAnsi" w:hAnsiTheme="minorHAnsi" w:cs="Calibri"/>
                <w:bCs/>
                <w:sz w:val="22"/>
                <w:szCs w:val="22"/>
              </w:rPr>
              <w:fldChar w:fldCharType="begin">
                <w:ffData>
                  <w:name w:val="Text1"/>
                  <w:enabled/>
                  <w:calcOnExit w:val="0"/>
                  <w:textInput>
                    <w:default w:val="[Insert RFP Reference Number]"/>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 xml:space="preserve">[Insert </w:t>
            </w:r>
            <w:r w:rsidR="00AE59B3" w:rsidRPr="006A2CFC">
              <w:rPr>
                <w:rFonts w:asciiTheme="minorHAnsi" w:hAnsiTheme="minorHAnsi" w:cs="Calibri"/>
                <w:bCs/>
                <w:noProof/>
                <w:sz w:val="22"/>
                <w:szCs w:val="22"/>
              </w:rPr>
              <w:t>ITB</w:t>
            </w:r>
            <w:r w:rsidRPr="006A2CFC">
              <w:rPr>
                <w:rFonts w:asciiTheme="minorHAnsi" w:hAnsiTheme="minorHAnsi" w:cs="Calibri"/>
                <w:bCs/>
                <w:noProof/>
                <w:sz w:val="22"/>
                <w:szCs w:val="22"/>
              </w:rPr>
              <w:t xml:space="preserve"> Reference Number]</w:t>
            </w:r>
            <w:r w:rsidRPr="006A2CFC">
              <w:rPr>
                <w:rFonts w:asciiTheme="minorHAnsi" w:hAnsiTheme="minorHAnsi" w:cs="Calibri"/>
                <w:bCs/>
                <w:sz w:val="22"/>
                <w:szCs w:val="22"/>
              </w:rPr>
              <w:fldChar w:fldCharType="end"/>
            </w:r>
          </w:p>
        </w:tc>
      </w:tr>
    </w:tbl>
    <w:p w14:paraId="13565352" w14:textId="2B8DCAD4" w:rsidR="00761A39" w:rsidRDefault="0010057B" w:rsidP="00C24720">
      <w:pPr>
        <w:rPr>
          <w:rFonts w:asciiTheme="minorHAnsi" w:hAnsiTheme="minorHAnsi" w:cs="Calibri"/>
          <w:sz w:val="22"/>
          <w:szCs w:val="22"/>
        </w:rPr>
      </w:pPr>
      <w:r>
        <w:rPr>
          <w:rFonts w:asciiTheme="minorHAnsi" w:hAnsiTheme="minorHAnsi" w:cs="Calibri"/>
          <w:sz w:val="22"/>
          <w:szCs w:val="22"/>
        </w:rPr>
        <w:t xml:space="preserve">The bidders must complete the following compliance sheet and upload the signed table in the e-tendering as technical submission file. </w:t>
      </w:r>
    </w:p>
    <w:p w14:paraId="79AAFF94" w14:textId="301BC56E" w:rsidR="0010057B" w:rsidRDefault="0010057B" w:rsidP="00C24720">
      <w:pPr>
        <w:rPr>
          <w:rFonts w:asciiTheme="minorHAnsi" w:hAnsiTheme="minorHAnsi" w:cs="Calibri"/>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990"/>
        <w:gridCol w:w="2070"/>
        <w:gridCol w:w="1710"/>
        <w:gridCol w:w="2160"/>
        <w:gridCol w:w="1316"/>
      </w:tblGrid>
      <w:tr w:rsidR="0010057B" w:rsidRPr="0010057B" w14:paraId="59772626" w14:textId="77777777" w:rsidTr="00A1084F">
        <w:trPr>
          <w:trHeight w:val="413"/>
        </w:trPr>
        <w:tc>
          <w:tcPr>
            <w:tcW w:w="1975" w:type="dxa"/>
            <w:vMerge w:val="restart"/>
            <w:shd w:val="clear" w:color="auto" w:fill="auto"/>
          </w:tcPr>
          <w:p w14:paraId="3F4D23D4" w14:textId="77777777" w:rsidR="0010057B" w:rsidRPr="0010057B" w:rsidRDefault="0010057B" w:rsidP="00A1084F">
            <w:pPr>
              <w:jc w:val="center"/>
              <w:rPr>
                <w:rFonts w:asciiTheme="minorHAnsi" w:hAnsiTheme="minorHAnsi" w:cstheme="minorHAnsi"/>
                <w:b/>
                <w:color w:val="000000" w:themeColor="text1"/>
                <w:sz w:val="22"/>
                <w:szCs w:val="22"/>
              </w:rPr>
            </w:pPr>
            <w:r w:rsidRPr="0010057B">
              <w:rPr>
                <w:rFonts w:asciiTheme="minorHAnsi" w:hAnsiTheme="minorHAnsi" w:cstheme="minorHAnsi"/>
                <w:b/>
                <w:color w:val="000000" w:themeColor="text1"/>
                <w:sz w:val="22"/>
                <w:szCs w:val="22"/>
              </w:rPr>
              <w:t xml:space="preserve">Goods and services to be Supplied and </w:t>
            </w:r>
          </w:p>
          <w:p w14:paraId="0D6457CE" w14:textId="77777777" w:rsidR="0010057B" w:rsidRPr="0010057B" w:rsidRDefault="0010057B" w:rsidP="00A1084F">
            <w:pPr>
              <w:jc w:val="center"/>
              <w:rPr>
                <w:rFonts w:asciiTheme="minorHAnsi" w:hAnsiTheme="minorHAnsi" w:cstheme="minorHAnsi"/>
                <w:b/>
                <w:color w:val="000000" w:themeColor="text1"/>
                <w:sz w:val="22"/>
                <w:szCs w:val="22"/>
              </w:rPr>
            </w:pPr>
            <w:r w:rsidRPr="0010057B">
              <w:rPr>
                <w:rFonts w:asciiTheme="minorHAnsi" w:hAnsiTheme="minorHAnsi" w:cstheme="minorHAnsi"/>
                <w:b/>
                <w:color w:val="000000" w:themeColor="text1"/>
                <w:sz w:val="22"/>
                <w:szCs w:val="22"/>
              </w:rPr>
              <w:t xml:space="preserve">Technical Specifications </w:t>
            </w:r>
          </w:p>
          <w:p w14:paraId="5D8940DE" w14:textId="77777777" w:rsidR="0010057B" w:rsidRPr="0010057B" w:rsidRDefault="0010057B" w:rsidP="00A1084F">
            <w:pPr>
              <w:jc w:val="center"/>
              <w:rPr>
                <w:rFonts w:asciiTheme="minorHAnsi" w:hAnsiTheme="minorHAnsi" w:cstheme="minorHAnsi"/>
                <w:b/>
                <w:color w:val="000000" w:themeColor="text1"/>
                <w:sz w:val="22"/>
                <w:szCs w:val="22"/>
              </w:rPr>
            </w:pPr>
          </w:p>
        </w:tc>
        <w:tc>
          <w:tcPr>
            <w:tcW w:w="8246" w:type="dxa"/>
            <w:gridSpan w:val="5"/>
          </w:tcPr>
          <w:p w14:paraId="758A65FA" w14:textId="77777777" w:rsidR="0010057B" w:rsidRPr="0010057B" w:rsidRDefault="0010057B" w:rsidP="00A1084F">
            <w:pPr>
              <w:jc w:val="center"/>
              <w:rPr>
                <w:rFonts w:asciiTheme="minorHAnsi" w:hAnsiTheme="minorHAnsi" w:cstheme="minorHAnsi"/>
                <w:b/>
                <w:color w:val="000000" w:themeColor="text1"/>
                <w:sz w:val="22"/>
                <w:szCs w:val="22"/>
              </w:rPr>
            </w:pPr>
            <w:r w:rsidRPr="0010057B">
              <w:rPr>
                <w:rFonts w:asciiTheme="minorHAnsi" w:hAnsiTheme="minorHAnsi" w:cstheme="minorHAnsi"/>
                <w:b/>
                <w:color w:val="000000" w:themeColor="text1"/>
                <w:sz w:val="22"/>
                <w:szCs w:val="22"/>
              </w:rPr>
              <w:t>Your response</w:t>
            </w:r>
          </w:p>
        </w:tc>
      </w:tr>
      <w:tr w:rsidR="0010057B" w:rsidRPr="0010057B" w14:paraId="14E2E91A" w14:textId="77777777" w:rsidTr="00A1084F">
        <w:trPr>
          <w:trHeight w:val="291"/>
        </w:trPr>
        <w:tc>
          <w:tcPr>
            <w:tcW w:w="1975" w:type="dxa"/>
            <w:vMerge/>
            <w:shd w:val="clear" w:color="auto" w:fill="auto"/>
          </w:tcPr>
          <w:p w14:paraId="4AFF633C" w14:textId="77777777" w:rsidR="0010057B" w:rsidRPr="0010057B" w:rsidRDefault="0010057B" w:rsidP="00A1084F">
            <w:pPr>
              <w:jc w:val="center"/>
              <w:rPr>
                <w:rFonts w:asciiTheme="minorHAnsi" w:hAnsiTheme="minorHAnsi" w:cstheme="minorHAnsi"/>
                <w:b/>
                <w:color w:val="000000" w:themeColor="text1"/>
                <w:sz w:val="22"/>
                <w:szCs w:val="22"/>
              </w:rPr>
            </w:pPr>
          </w:p>
        </w:tc>
        <w:tc>
          <w:tcPr>
            <w:tcW w:w="3060" w:type="dxa"/>
            <w:gridSpan w:val="2"/>
          </w:tcPr>
          <w:p w14:paraId="428ED00F" w14:textId="77777777" w:rsidR="0010057B" w:rsidRPr="0010057B" w:rsidRDefault="0010057B" w:rsidP="00A1084F">
            <w:pPr>
              <w:jc w:val="center"/>
              <w:rPr>
                <w:rFonts w:asciiTheme="minorHAnsi" w:hAnsiTheme="minorHAnsi" w:cstheme="minorHAnsi"/>
                <w:b/>
                <w:color w:val="000000" w:themeColor="text1"/>
                <w:sz w:val="22"/>
                <w:szCs w:val="22"/>
              </w:rPr>
            </w:pPr>
            <w:r w:rsidRPr="0010057B">
              <w:rPr>
                <w:rFonts w:asciiTheme="minorHAnsi" w:hAnsiTheme="minorHAnsi" w:cstheme="minorHAnsi"/>
                <w:b/>
                <w:color w:val="000000" w:themeColor="text1"/>
                <w:sz w:val="22"/>
                <w:szCs w:val="22"/>
              </w:rPr>
              <w:t>Compliance with technical specifications</w:t>
            </w:r>
          </w:p>
        </w:tc>
        <w:tc>
          <w:tcPr>
            <w:tcW w:w="1710" w:type="dxa"/>
            <w:vMerge w:val="restart"/>
          </w:tcPr>
          <w:p w14:paraId="7BD0B26D" w14:textId="77777777" w:rsidR="0010057B" w:rsidRPr="0010057B" w:rsidRDefault="0010057B" w:rsidP="00A1084F">
            <w:pPr>
              <w:jc w:val="center"/>
              <w:rPr>
                <w:rFonts w:asciiTheme="minorHAnsi" w:hAnsiTheme="minorHAnsi" w:cstheme="minorHAnsi"/>
                <w:b/>
                <w:color w:val="000000" w:themeColor="text1"/>
                <w:sz w:val="22"/>
                <w:szCs w:val="22"/>
              </w:rPr>
            </w:pPr>
            <w:r w:rsidRPr="0010057B">
              <w:rPr>
                <w:rFonts w:asciiTheme="minorHAnsi" w:hAnsiTheme="minorHAnsi" w:cstheme="minorHAnsi"/>
                <w:b/>
                <w:color w:val="000000" w:themeColor="text1"/>
                <w:sz w:val="22"/>
                <w:szCs w:val="22"/>
              </w:rPr>
              <w:t xml:space="preserve">Delivery Date </w:t>
            </w:r>
          </w:p>
          <w:p w14:paraId="1059FDC8" w14:textId="746449A8" w:rsidR="0010057B" w:rsidRPr="0010057B" w:rsidRDefault="0010057B" w:rsidP="00A1084F">
            <w:pPr>
              <w:jc w:val="center"/>
              <w:rPr>
                <w:rFonts w:asciiTheme="minorHAnsi" w:hAnsiTheme="minorHAnsi" w:cstheme="minorHAnsi"/>
                <w:color w:val="000000" w:themeColor="text1"/>
                <w:sz w:val="22"/>
                <w:szCs w:val="22"/>
              </w:rPr>
            </w:pPr>
            <w:r w:rsidRPr="0010057B">
              <w:rPr>
                <w:rFonts w:asciiTheme="minorHAnsi" w:hAnsiTheme="minorHAnsi" w:cstheme="minorHAnsi"/>
                <w:i/>
                <w:color w:val="000000" w:themeColor="text1"/>
                <w:sz w:val="22"/>
                <w:szCs w:val="22"/>
              </w:rPr>
              <w:t>(Confirm that you comply or indicate your delivery date)</w:t>
            </w:r>
          </w:p>
        </w:tc>
        <w:tc>
          <w:tcPr>
            <w:tcW w:w="2160" w:type="dxa"/>
            <w:vMerge w:val="restart"/>
          </w:tcPr>
          <w:p w14:paraId="676990A2" w14:textId="5E90D585" w:rsidR="0010057B" w:rsidRPr="0010057B" w:rsidRDefault="0010057B" w:rsidP="00A1084F">
            <w:pPr>
              <w:jc w:val="center"/>
              <w:rPr>
                <w:rFonts w:asciiTheme="minorHAnsi" w:hAnsiTheme="minorHAnsi" w:cstheme="minorHAnsi"/>
                <w:b/>
                <w:color w:val="000000" w:themeColor="text1"/>
                <w:sz w:val="22"/>
                <w:szCs w:val="22"/>
              </w:rPr>
            </w:pPr>
            <w:proofErr w:type="spellStart"/>
            <w:r w:rsidRPr="001B2232">
              <w:rPr>
                <w:rFonts w:asciiTheme="minorHAnsi" w:hAnsiTheme="minorHAnsi" w:cstheme="minorHAnsi"/>
                <w:b/>
                <w:color w:val="000000" w:themeColor="text1"/>
                <w:sz w:val="22"/>
                <w:szCs w:val="22"/>
                <w:lang w:val="fr-FR"/>
              </w:rPr>
              <w:t>Quality</w:t>
            </w:r>
            <w:proofErr w:type="spellEnd"/>
            <w:r w:rsidRPr="001B2232">
              <w:rPr>
                <w:rFonts w:asciiTheme="minorHAnsi" w:hAnsiTheme="minorHAnsi" w:cstheme="minorHAnsi"/>
                <w:b/>
                <w:color w:val="000000" w:themeColor="text1"/>
                <w:sz w:val="22"/>
                <w:szCs w:val="22"/>
                <w:lang w:val="fr-FR"/>
              </w:rPr>
              <w:t xml:space="preserve"> </w:t>
            </w:r>
            <w:proofErr w:type="spellStart"/>
            <w:r w:rsidRPr="001B2232">
              <w:rPr>
                <w:rFonts w:asciiTheme="minorHAnsi" w:hAnsiTheme="minorHAnsi" w:cstheme="minorHAnsi"/>
                <w:b/>
                <w:color w:val="000000" w:themeColor="text1"/>
                <w:sz w:val="22"/>
                <w:szCs w:val="22"/>
                <w:lang w:val="fr-FR"/>
              </w:rPr>
              <w:t>Certificate</w:t>
            </w:r>
            <w:proofErr w:type="spellEnd"/>
            <w:r w:rsidRPr="001B2232">
              <w:rPr>
                <w:rFonts w:asciiTheme="minorHAnsi" w:hAnsiTheme="minorHAnsi" w:cstheme="minorHAnsi"/>
                <w:b/>
                <w:color w:val="000000" w:themeColor="text1"/>
                <w:sz w:val="22"/>
                <w:szCs w:val="22"/>
                <w:lang w:val="fr-FR"/>
              </w:rPr>
              <w:t xml:space="preserve">/Export </w:t>
            </w:r>
            <w:proofErr w:type="spellStart"/>
            <w:r w:rsidRPr="001B2232">
              <w:rPr>
                <w:rFonts w:asciiTheme="minorHAnsi" w:hAnsiTheme="minorHAnsi" w:cstheme="minorHAnsi"/>
                <w:b/>
                <w:color w:val="000000" w:themeColor="text1"/>
                <w:sz w:val="22"/>
                <w:szCs w:val="22"/>
                <w:lang w:val="fr-FR"/>
              </w:rPr>
              <w:t>Licenses</w:t>
            </w:r>
            <w:proofErr w:type="spellEnd"/>
            <w:r w:rsidRPr="001B2232">
              <w:rPr>
                <w:rFonts w:asciiTheme="minorHAnsi" w:hAnsiTheme="minorHAnsi" w:cstheme="minorHAnsi"/>
                <w:b/>
                <w:color w:val="000000" w:themeColor="text1"/>
                <w:sz w:val="22"/>
                <w:szCs w:val="22"/>
                <w:lang w:val="fr-FR"/>
              </w:rPr>
              <w:t xml:space="preserve">, etc. </w:t>
            </w:r>
            <w:r w:rsidRPr="0010057B">
              <w:rPr>
                <w:rFonts w:asciiTheme="minorHAnsi" w:hAnsiTheme="minorHAnsi" w:cstheme="minorHAnsi"/>
                <w:i/>
                <w:color w:val="000000" w:themeColor="text1"/>
                <w:sz w:val="22"/>
                <w:szCs w:val="22"/>
              </w:rPr>
              <w:t>(indicate all that apply and attach)</w:t>
            </w:r>
          </w:p>
        </w:tc>
        <w:tc>
          <w:tcPr>
            <w:tcW w:w="1316" w:type="dxa"/>
            <w:vMerge w:val="restart"/>
          </w:tcPr>
          <w:p w14:paraId="57DE92C8" w14:textId="77777777" w:rsidR="0010057B" w:rsidRPr="0010057B" w:rsidRDefault="0010057B" w:rsidP="00A1084F">
            <w:pPr>
              <w:rPr>
                <w:rFonts w:asciiTheme="minorHAnsi" w:hAnsiTheme="minorHAnsi" w:cstheme="minorHAnsi"/>
                <w:b/>
                <w:color w:val="000000" w:themeColor="text1"/>
                <w:sz w:val="22"/>
                <w:szCs w:val="22"/>
              </w:rPr>
            </w:pPr>
            <w:r w:rsidRPr="0010057B">
              <w:rPr>
                <w:rFonts w:asciiTheme="minorHAnsi" w:hAnsiTheme="minorHAnsi" w:cstheme="minorHAnsi"/>
                <w:b/>
                <w:color w:val="000000" w:themeColor="text1"/>
                <w:sz w:val="22"/>
                <w:szCs w:val="22"/>
              </w:rPr>
              <w:t>Comments</w:t>
            </w:r>
          </w:p>
          <w:p w14:paraId="10B1ED22" w14:textId="77777777" w:rsidR="0010057B" w:rsidRPr="0010057B" w:rsidRDefault="0010057B" w:rsidP="00A1084F">
            <w:pPr>
              <w:jc w:val="center"/>
              <w:rPr>
                <w:rFonts w:asciiTheme="minorHAnsi" w:hAnsiTheme="minorHAnsi" w:cstheme="minorHAnsi"/>
                <w:b/>
                <w:color w:val="000000" w:themeColor="text1"/>
                <w:sz w:val="22"/>
                <w:szCs w:val="22"/>
              </w:rPr>
            </w:pPr>
          </w:p>
        </w:tc>
      </w:tr>
      <w:tr w:rsidR="0010057B" w:rsidRPr="0010057B" w14:paraId="3CD2774A" w14:textId="77777777" w:rsidTr="00A1084F">
        <w:trPr>
          <w:trHeight w:val="341"/>
        </w:trPr>
        <w:tc>
          <w:tcPr>
            <w:tcW w:w="1975" w:type="dxa"/>
            <w:vMerge/>
            <w:shd w:val="clear" w:color="auto" w:fill="auto"/>
          </w:tcPr>
          <w:p w14:paraId="60154350" w14:textId="77777777" w:rsidR="0010057B" w:rsidRPr="0010057B" w:rsidRDefault="0010057B" w:rsidP="00A1084F">
            <w:pPr>
              <w:jc w:val="center"/>
              <w:rPr>
                <w:rFonts w:asciiTheme="minorHAnsi" w:hAnsiTheme="minorHAnsi" w:cstheme="minorHAnsi"/>
                <w:b/>
                <w:color w:val="000000" w:themeColor="text1"/>
                <w:sz w:val="22"/>
                <w:szCs w:val="22"/>
              </w:rPr>
            </w:pPr>
          </w:p>
        </w:tc>
        <w:tc>
          <w:tcPr>
            <w:tcW w:w="990" w:type="dxa"/>
          </w:tcPr>
          <w:p w14:paraId="2AC44F19" w14:textId="77777777" w:rsidR="0010057B" w:rsidRPr="0010057B" w:rsidRDefault="0010057B" w:rsidP="00A1084F">
            <w:pPr>
              <w:jc w:val="center"/>
              <w:rPr>
                <w:rFonts w:asciiTheme="minorHAnsi" w:hAnsiTheme="minorHAnsi" w:cstheme="minorHAnsi"/>
                <w:b/>
                <w:color w:val="000000" w:themeColor="text1"/>
                <w:sz w:val="22"/>
                <w:szCs w:val="22"/>
              </w:rPr>
            </w:pPr>
            <w:r w:rsidRPr="0010057B">
              <w:rPr>
                <w:rFonts w:asciiTheme="minorHAnsi" w:hAnsiTheme="minorHAnsi" w:cstheme="minorHAnsi"/>
                <w:b/>
                <w:color w:val="000000" w:themeColor="text1"/>
                <w:sz w:val="22"/>
                <w:szCs w:val="22"/>
              </w:rPr>
              <w:t xml:space="preserve"> Yes, we comply</w:t>
            </w:r>
          </w:p>
          <w:p w14:paraId="481B2F4C" w14:textId="77777777" w:rsidR="0010057B" w:rsidRPr="0010057B" w:rsidRDefault="0010057B" w:rsidP="00A1084F">
            <w:pPr>
              <w:jc w:val="center"/>
              <w:rPr>
                <w:rFonts w:asciiTheme="minorHAnsi" w:hAnsiTheme="minorHAnsi" w:cstheme="minorHAnsi"/>
                <w:b/>
                <w:color w:val="000000" w:themeColor="text1"/>
                <w:sz w:val="22"/>
                <w:szCs w:val="22"/>
              </w:rPr>
            </w:pPr>
          </w:p>
        </w:tc>
        <w:tc>
          <w:tcPr>
            <w:tcW w:w="2070" w:type="dxa"/>
          </w:tcPr>
          <w:p w14:paraId="55F25FCF" w14:textId="77777777" w:rsidR="0010057B" w:rsidRPr="0010057B" w:rsidRDefault="0010057B" w:rsidP="00A1084F">
            <w:pPr>
              <w:jc w:val="center"/>
              <w:rPr>
                <w:rFonts w:asciiTheme="minorHAnsi" w:hAnsiTheme="minorHAnsi" w:cstheme="minorHAnsi"/>
                <w:b/>
                <w:sz w:val="22"/>
                <w:szCs w:val="22"/>
              </w:rPr>
            </w:pPr>
            <w:r w:rsidRPr="0010057B">
              <w:rPr>
                <w:rFonts w:asciiTheme="minorHAnsi" w:hAnsiTheme="minorHAnsi" w:cstheme="minorHAnsi"/>
                <w:b/>
                <w:sz w:val="22"/>
                <w:szCs w:val="22"/>
              </w:rPr>
              <w:t>No, we cannot comply</w:t>
            </w:r>
          </w:p>
          <w:p w14:paraId="4E5262F0" w14:textId="7071FDD9" w:rsidR="0010057B" w:rsidRPr="0010057B" w:rsidRDefault="0010057B" w:rsidP="00A1084F">
            <w:pPr>
              <w:jc w:val="center"/>
              <w:rPr>
                <w:rFonts w:asciiTheme="minorHAnsi" w:hAnsiTheme="minorHAnsi" w:cstheme="minorHAnsi"/>
                <w:b/>
                <w:sz w:val="22"/>
                <w:szCs w:val="22"/>
              </w:rPr>
            </w:pPr>
            <w:r w:rsidRPr="0010057B">
              <w:rPr>
                <w:rFonts w:asciiTheme="minorHAnsi" w:hAnsiTheme="minorHAnsi" w:cstheme="minorHAnsi"/>
                <w:i/>
                <w:sz w:val="22"/>
                <w:szCs w:val="22"/>
              </w:rPr>
              <w:t>(Indicate discrepancies)</w:t>
            </w:r>
          </w:p>
        </w:tc>
        <w:tc>
          <w:tcPr>
            <w:tcW w:w="1710" w:type="dxa"/>
            <w:vMerge/>
          </w:tcPr>
          <w:p w14:paraId="49AA69C1" w14:textId="77777777" w:rsidR="0010057B" w:rsidRPr="0010057B" w:rsidRDefault="0010057B" w:rsidP="00A1084F">
            <w:pPr>
              <w:jc w:val="center"/>
              <w:rPr>
                <w:rFonts w:asciiTheme="minorHAnsi" w:hAnsiTheme="minorHAnsi" w:cstheme="minorHAnsi"/>
                <w:b/>
                <w:color w:val="000000" w:themeColor="text1"/>
                <w:sz w:val="22"/>
                <w:szCs w:val="22"/>
              </w:rPr>
            </w:pPr>
          </w:p>
        </w:tc>
        <w:tc>
          <w:tcPr>
            <w:tcW w:w="2160" w:type="dxa"/>
            <w:vMerge/>
          </w:tcPr>
          <w:p w14:paraId="29A7DF6A" w14:textId="77777777" w:rsidR="0010057B" w:rsidRPr="0010057B" w:rsidRDefault="0010057B" w:rsidP="00A1084F">
            <w:pPr>
              <w:jc w:val="center"/>
              <w:rPr>
                <w:rFonts w:asciiTheme="minorHAnsi" w:hAnsiTheme="minorHAnsi" w:cstheme="minorHAnsi"/>
                <w:b/>
                <w:color w:val="000000" w:themeColor="text1"/>
                <w:sz w:val="22"/>
                <w:szCs w:val="22"/>
              </w:rPr>
            </w:pPr>
          </w:p>
        </w:tc>
        <w:tc>
          <w:tcPr>
            <w:tcW w:w="1316" w:type="dxa"/>
            <w:vMerge/>
          </w:tcPr>
          <w:p w14:paraId="2832B83B" w14:textId="77777777" w:rsidR="0010057B" w:rsidRPr="0010057B" w:rsidRDefault="0010057B" w:rsidP="00A1084F">
            <w:pPr>
              <w:rPr>
                <w:rFonts w:asciiTheme="minorHAnsi" w:hAnsiTheme="minorHAnsi" w:cstheme="minorHAnsi"/>
                <w:b/>
                <w:color w:val="000000" w:themeColor="text1"/>
                <w:sz w:val="22"/>
                <w:szCs w:val="22"/>
              </w:rPr>
            </w:pPr>
          </w:p>
        </w:tc>
      </w:tr>
      <w:tr w:rsidR="0010057B" w:rsidRPr="0010057B" w14:paraId="53CD1440" w14:textId="77777777" w:rsidTr="00A1084F">
        <w:trPr>
          <w:trHeight w:val="350"/>
        </w:trPr>
        <w:tc>
          <w:tcPr>
            <w:tcW w:w="1975" w:type="dxa"/>
            <w:shd w:val="clear" w:color="auto" w:fill="auto"/>
            <w:vAlign w:val="center"/>
          </w:tcPr>
          <w:p w14:paraId="71373323" w14:textId="6E3AB0C8" w:rsidR="0010057B" w:rsidRPr="0010057B" w:rsidRDefault="0010057B" w:rsidP="001B2232">
            <w:pPr>
              <w:rPr>
                <w:rFonts w:asciiTheme="minorHAnsi" w:hAnsiTheme="minorHAnsi" w:cstheme="minorHAnsi"/>
                <w:b/>
                <w:color w:val="FF0000"/>
                <w:sz w:val="22"/>
                <w:szCs w:val="22"/>
              </w:rPr>
            </w:pPr>
            <w:r w:rsidRPr="0010057B">
              <w:rPr>
                <w:rFonts w:asciiTheme="minorHAnsi" w:hAnsiTheme="minorHAnsi" w:cstheme="minorHAnsi"/>
                <w:b/>
                <w:color w:val="FF0000"/>
                <w:sz w:val="22"/>
                <w:szCs w:val="22"/>
              </w:rPr>
              <w:t xml:space="preserve">Lot </w:t>
            </w:r>
            <w:r>
              <w:rPr>
                <w:rFonts w:asciiTheme="minorHAnsi" w:hAnsiTheme="minorHAnsi" w:cstheme="minorHAnsi"/>
                <w:b/>
                <w:color w:val="FF0000"/>
                <w:sz w:val="22"/>
                <w:szCs w:val="22"/>
              </w:rPr>
              <w:t>1</w:t>
            </w:r>
            <w:r w:rsidRPr="0010057B">
              <w:rPr>
                <w:rFonts w:asciiTheme="minorHAnsi" w:hAnsiTheme="minorHAnsi" w:cstheme="minorHAnsi"/>
                <w:b/>
                <w:color w:val="FF0000"/>
                <w:sz w:val="22"/>
                <w:szCs w:val="22"/>
              </w:rPr>
              <w:t>- Grain processing facilities and bakery</w:t>
            </w:r>
          </w:p>
        </w:tc>
        <w:tc>
          <w:tcPr>
            <w:tcW w:w="990" w:type="dxa"/>
            <w:vAlign w:val="center"/>
          </w:tcPr>
          <w:p w14:paraId="6DB1BD13" w14:textId="77777777" w:rsidR="0010057B" w:rsidRPr="0010057B" w:rsidRDefault="0010057B" w:rsidP="00A1084F">
            <w:pPr>
              <w:jc w:val="right"/>
              <w:rPr>
                <w:rFonts w:asciiTheme="minorHAnsi" w:hAnsiTheme="minorHAnsi" w:cstheme="minorHAnsi"/>
                <w:b/>
                <w:color w:val="000000" w:themeColor="text1"/>
                <w:sz w:val="22"/>
                <w:szCs w:val="22"/>
              </w:rPr>
            </w:pPr>
          </w:p>
        </w:tc>
        <w:tc>
          <w:tcPr>
            <w:tcW w:w="2070" w:type="dxa"/>
            <w:vAlign w:val="center"/>
          </w:tcPr>
          <w:p w14:paraId="56AF6961" w14:textId="77777777" w:rsidR="0010057B" w:rsidRPr="0010057B" w:rsidRDefault="0010057B" w:rsidP="00A1084F">
            <w:pPr>
              <w:jc w:val="right"/>
              <w:rPr>
                <w:rFonts w:asciiTheme="minorHAnsi" w:hAnsiTheme="minorHAnsi" w:cstheme="minorHAnsi"/>
                <w:b/>
                <w:color w:val="000000" w:themeColor="text1"/>
                <w:sz w:val="22"/>
                <w:szCs w:val="22"/>
              </w:rPr>
            </w:pPr>
          </w:p>
        </w:tc>
        <w:tc>
          <w:tcPr>
            <w:tcW w:w="1710" w:type="dxa"/>
            <w:vAlign w:val="center"/>
          </w:tcPr>
          <w:p w14:paraId="226A823C" w14:textId="77777777" w:rsidR="0010057B" w:rsidRPr="0010057B" w:rsidRDefault="0010057B" w:rsidP="00A1084F">
            <w:pPr>
              <w:jc w:val="right"/>
              <w:rPr>
                <w:rFonts w:asciiTheme="minorHAnsi" w:hAnsiTheme="minorHAnsi" w:cstheme="minorHAnsi"/>
                <w:b/>
                <w:color w:val="000000" w:themeColor="text1"/>
                <w:sz w:val="22"/>
                <w:szCs w:val="22"/>
              </w:rPr>
            </w:pPr>
          </w:p>
        </w:tc>
        <w:tc>
          <w:tcPr>
            <w:tcW w:w="2160" w:type="dxa"/>
            <w:vAlign w:val="center"/>
          </w:tcPr>
          <w:p w14:paraId="6B130306" w14:textId="77777777" w:rsidR="0010057B" w:rsidRPr="0010057B" w:rsidRDefault="0010057B" w:rsidP="00A1084F">
            <w:pPr>
              <w:jc w:val="right"/>
              <w:rPr>
                <w:rFonts w:asciiTheme="minorHAnsi" w:hAnsiTheme="minorHAnsi" w:cstheme="minorHAnsi"/>
                <w:b/>
                <w:color w:val="000000" w:themeColor="text1"/>
                <w:sz w:val="22"/>
                <w:szCs w:val="22"/>
              </w:rPr>
            </w:pPr>
          </w:p>
        </w:tc>
        <w:tc>
          <w:tcPr>
            <w:tcW w:w="1316" w:type="dxa"/>
            <w:vAlign w:val="center"/>
          </w:tcPr>
          <w:p w14:paraId="5367E51B" w14:textId="77777777" w:rsidR="0010057B" w:rsidRPr="0010057B" w:rsidRDefault="0010057B" w:rsidP="00A1084F">
            <w:pPr>
              <w:jc w:val="right"/>
              <w:rPr>
                <w:rFonts w:asciiTheme="minorHAnsi" w:hAnsiTheme="minorHAnsi" w:cstheme="minorHAnsi"/>
                <w:b/>
                <w:color w:val="000000" w:themeColor="text1"/>
                <w:sz w:val="22"/>
                <w:szCs w:val="22"/>
              </w:rPr>
            </w:pPr>
          </w:p>
        </w:tc>
      </w:tr>
      <w:tr w:rsidR="0010057B" w:rsidRPr="0010057B" w14:paraId="116E5CCD" w14:textId="77777777" w:rsidTr="00A1084F">
        <w:trPr>
          <w:trHeight w:val="440"/>
        </w:trPr>
        <w:tc>
          <w:tcPr>
            <w:tcW w:w="1975" w:type="dxa"/>
            <w:shd w:val="clear" w:color="auto" w:fill="auto"/>
            <w:vAlign w:val="center"/>
          </w:tcPr>
          <w:p w14:paraId="7D8EB41D" w14:textId="2DE3A589" w:rsidR="0010057B" w:rsidRPr="0010057B" w:rsidRDefault="0010057B" w:rsidP="001B2232">
            <w:pPr>
              <w:rPr>
                <w:rFonts w:asciiTheme="minorHAnsi" w:hAnsiTheme="minorHAnsi" w:cstheme="minorHAnsi"/>
                <w:b/>
                <w:color w:val="FF0000"/>
                <w:sz w:val="22"/>
                <w:szCs w:val="22"/>
              </w:rPr>
            </w:pPr>
            <w:r w:rsidRPr="0010057B">
              <w:rPr>
                <w:rFonts w:asciiTheme="minorHAnsi" w:hAnsiTheme="minorHAnsi" w:cstheme="minorHAnsi"/>
                <w:b/>
                <w:color w:val="FF0000"/>
                <w:sz w:val="22"/>
                <w:szCs w:val="22"/>
              </w:rPr>
              <w:t xml:space="preserve">Lot </w:t>
            </w:r>
            <w:r>
              <w:rPr>
                <w:rFonts w:asciiTheme="minorHAnsi" w:hAnsiTheme="minorHAnsi" w:cstheme="minorHAnsi"/>
                <w:b/>
                <w:color w:val="FF0000"/>
                <w:sz w:val="22"/>
                <w:szCs w:val="22"/>
              </w:rPr>
              <w:t>2</w:t>
            </w:r>
            <w:r w:rsidRPr="0010057B">
              <w:rPr>
                <w:rFonts w:asciiTheme="minorHAnsi" w:hAnsiTheme="minorHAnsi" w:cstheme="minorHAnsi"/>
                <w:b/>
                <w:color w:val="FF0000"/>
                <w:sz w:val="22"/>
                <w:szCs w:val="22"/>
              </w:rPr>
              <w:t>- Fruits and Vegetables Processing facility</w:t>
            </w:r>
          </w:p>
        </w:tc>
        <w:tc>
          <w:tcPr>
            <w:tcW w:w="990" w:type="dxa"/>
            <w:vAlign w:val="center"/>
          </w:tcPr>
          <w:p w14:paraId="66A0A6B5" w14:textId="77777777" w:rsidR="0010057B" w:rsidRPr="0010057B" w:rsidRDefault="0010057B" w:rsidP="00A1084F">
            <w:pPr>
              <w:jc w:val="right"/>
              <w:rPr>
                <w:rFonts w:asciiTheme="minorHAnsi" w:hAnsiTheme="minorHAnsi" w:cstheme="minorHAnsi"/>
                <w:b/>
                <w:color w:val="000000" w:themeColor="text1"/>
                <w:sz w:val="22"/>
                <w:szCs w:val="22"/>
              </w:rPr>
            </w:pPr>
          </w:p>
        </w:tc>
        <w:tc>
          <w:tcPr>
            <w:tcW w:w="2070" w:type="dxa"/>
            <w:vAlign w:val="center"/>
          </w:tcPr>
          <w:p w14:paraId="3C28566E" w14:textId="77777777" w:rsidR="0010057B" w:rsidRPr="0010057B" w:rsidRDefault="0010057B" w:rsidP="00A1084F">
            <w:pPr>
              <w:jc w:val="right"/>
              <w:rPr>
                <w:rFonts w:asciiTheme="minorHAnsi" w:hAnsiTheme="minorHAnsi" w:cstheme="minorHAnsi"/>
                <w:b/>
                <w:color w:val="000000" w:themeColor="text1"/>
                <w:sz w:val="22"/>
                <w:szCs w:val="22"/>
              </w:rPr>
            </w:pPr>
          </w:p>
        </w:tc>
        <w:tc>
          <w:tcPr>
            <w:tcW w:w="1710" w:type="dxa"/>
            <w:vAlign w:val="center"/>
          </w:tcPr>
          <w:p w14:paraId="72888A48" w14:textId="77777777" w:rsidR="0010057B" w:rsidRPr="0010057B" w:rsidRDefault="0010057B" w:rsidP="00A1084F">
            <w:pPr>
              <w:jc w:val="right"/>
              <w:rPr>
                <w:rFonts w:asciiTheme="minorHAnsi" w:hAnsiTheme="minorHAnsi" w:cstheme="minorHAnsi"/>
                <w:b/>
                <w:color w:val="000000" w:themeColor="text1"/>
                <w:sz w:val="22"/>
                <w:szCs w:val="22"/>
              </w:rPr>
            </w:pPr>
          </w:p>
        </w:tc>
        <w:tc>
          <w:tcPr>
            <w:tcW w:w="2160" w:type="dxa"/>
            <w:vAlign w:val="center"/>
          </w:tcPr>
          <w:p w14:paraId="7B2DE191" w14:textId="77777777" w:rsidR="0010057B" w:rsidRPr="0010057B" w:rsidRDefault="0010057B" w:rsidP="00A1084F">
            <w:pPr>
              <w:jc w:val="right"/>
              <w:rPr>
                <w:rFonts w:asciiTheme="minorHAnsi" w:hAnsiTheme="minorHAnsi" w:cstheme="minorHAnsi"/>
                <w:b/>
                <w:color w:val="000000" w:themeColor="text1"/>
                <w:sz w:val="22"/>
                <w:szCs w:val="22"/>
              </w:rPr>
            </w:pPr>
          </w:p>
        </w:tc>
        <w:tc>
          <w:tcPr>
            <w:tcW w:w="1316" w:type="dxa"/>
            <w:vAlign w:val="center"/>
          </w:tcPr>
          <w:p w14:paraId="2A3369CB" w14:textId="77777777" w:rsidR="0010057B" w:rsidRPr="0010057B" w:rsidRDefault="0010057B" w:rsidP="00A1084F">
            <w:pPr>
              <w:jc w:val="right"/>
              <w:rPr>
                <w:rFonts w:asciiTheme="minorHAnsi" w:hAnsiTheme="minorHAnsi" w:cstheme="minorHAnsi"/>
                <w:b/>
                <w:color w:val="000000" w:themeColor="text1"/>
                <w:sz w:val="22"/>
                <w:szCs w:val="22"/>
              </w:rPr>
            </w:pPr>
          </w:p>
        </w:tc>
      </w:tr>
      <w:tr w:rsidR="0010057B" w:rsidRPr="0010057B" w14:paraId="78B1C924" w14:textId="77777777" w:rsidTr="00A1084F">
        <w:trPr>
          <w:trHeight w:val="440"/>
        </w:trPr>
        <w:tc>
          <w:tcPr>
            <w:tcW w:w="1975" w:type="dxa"/>
            <w:shd w:val="clear" w:color="auto" w:fill="auto"/>
            <w:vAlign w:val="center"/>
          </w:tcPr>
          <w:p w14:paraId="2F824EDF" w14:textId="1E465BB3" w:rsidR="0010057B" w:rsidRPr="0010057B" w:rsidRDefault="0010057B" w:rsidP="001B2232">
            <w:pPr>
              <w:rPr>
                <w:rFonts w:asciiTheme="minorHAnsi" w:hAnsiTheme="minorHAnsi" w:cstheme="minorHAnsi"/>
                <w:b/>
                <w:color w:val="FF0000"/>
                <w:sz w:val="22"/>
                <w:szCs w:val="22"/>
              </w:rPr>
            </w:pPr>
            <w:r w:rsidRPr="0010057B">
              <w:rPr>
                <w:rFonts w:asciiTheme="minorHAnsi" w:hAnsiTheme="minorHAnsi" w:cstheme="minorHAnsi"/>
                <w:b/>
                <w:color w:val="FF0000"/>
                <w:sz w:val="22"/>
                <w:szCs w:val="22"/>
              </w:rPr>
              <w:t xml:space="preserve">Lot </w:t>
            </w:r>
            <w:r>
              <w:rPr>
                <w:rFonts w:asciiTheme="minorHAnsi" w:hAnsiTheme="minorHAnsi" w:cstheme="minorHAnsi"/>
                <w:b/>
                <w:color w:val="FF0000"/>
                <w:sz w:val="22"/>
                <w:szCs w:val="22"/>
              </w:rPr>
              <w:t>3</w:t>
            </w:r>
            <w:r w:rsidRPr="0010057B">
              <w:rPr>
                <w:rFonts w:asciiTheme="minorHAnsi" w:hAnsiTheme="minorHAnsi" w:cstheme="minorHAnsi"/>
                <w:b/>
                <w:color w:val="FF0000"/>
                <w:sz w:val="22"/>
                <w:szCs w:val="22"/>
              </w:rPr>
              <w:t>-Dairy Processing facilities</w:t>
            </w:r>
          </w:p>
        </w:tc>
        <w:tc>
          <w:tcPr>
            <w:tcW w:w="990" w:type="dxa"/>
            <w:vAlign w:val="center"/>
          </w:tcPr>
          <w:p w14:paraId="351891C9" w14:textId="77777777" w:rsidR="0010057B" w:rsidRPr="0010057B" w:rsidRDefault="0010057B" w:rsidP="00A1084F">
            <w:pPr>
              <w:jc w:val="right"/>
              <w:rPr>
                <w:rFonts w:asciiTheme="minorHAnsi" w:hAnsiTheme="minorHAnsi" w:cstheme="minorHAnsi"/>
                <w:b/>
                <w:color w:val="000000" w:themeColor="text1"/>
                <w:sz w:val="22"/>
                <w:szCs w:val="22"/>
              </w:rPr>
            </w:pPr>
          </w:p>
        </w:tc>
        <w:tc>
          <w:tcPr>
            <w:tcW w:w="2070" w:type="dxa"/>
            <w:vAlign w:val="center"/>
          </w:tcPr>
          <w:p w14:paraId="0A9D9E85" w14:textId="77777777" w:rsidR="0010057B" w:rsidRPr="0010057B" w:rsidRDefault="0010057B" w:rsidP="00A1084F">
            <w:pPr>
              <w:jc w:val="right"/>
              <w:rPr>
                <w:rFonts w:asciiTheme="minorHAnsi" w:hAnsiTheme="minorHAnsi" w:cstheme="minorHAnsi"/>
                <w:b/>
                <w:color w:val="000000" w:themeColor="text1"/>
                <w:sz w:val="22"/>
                <w:szCs w:val="22"/>
              </w:rPr>
            </w:pPr>
          </w:p>
        </w:tc>
        <w:tc>
          <w:tcPr>
            <w:tcW w:w="1710" w:type="dxa"/>
            <w:vAlign w:val="center"/>
          </w:tcPr>
          <w:p w14:paraId="5BD70744" w14:textId="77777777" w:rsidR="0010057B" w:rsidRPr="0010057B" w:rsidRDefault="0010057B" w:rsidP="00A1084F">
            <w:pPr>
              <w:jc w:val="right"/>
              <w:rPr>
                <w:rFonts w:asciiTheme="minorHAnsi" w:hAnsiTheme="minorHAnsi" w:cstheme="minorHAnsi"/>
                <w:b/>
                <w:color w:val="000000" w:themeColor="text1"/>
                <w:sz w:val="22"/>
                <w:szCs w:val="22"/>
              </w:rPr>
            </w:pPr>
          </w:p>
        </w:tc>
        <w:tc>
          <w:tcPr>
            <w:tcW w:w="2160" w:type="dxa"/>
            <w:vAlign w:val="center"/>
          </w:tcPr>
          <w:p w14:paraId="633EA952" w14:textId="77777777" w:rsidR="0010057B" w:rsidRPr="0010057B" w:rsidRDefault="0010057B" w:rsidP="00A1084F">
            <w:pPr>
              <w:jc w:val="right"/>
              <w:rPr>
                <w:rFonts w:asciiTheme="minorHAnsi" w:hAnsiTheme="minorHAnsi" w:cstheme="minorHAnsi"/>
                <w:b/>
                <w:color w:val="000000" w:themeColor="text1"/>
                <w:sz w:val="22"/>
                <w:szCs w:val="22"/>
              </w:rPr>
            </w:pPr>
          </w:p>
        </w:tc>
        <w:tc>
          <w:tcPr>
            <w:tcW w:w="1316" w:type="dxa"/>
            <w:vAlign w:val="center"/>
          </w:tcPr>
          <w:p w14:paraId="75F2A506" w14:textId="77777777" w:rsidR="0010057B" w:rsidRPr="0010057B" w:rsidRDefault="0010057B" w:rsidP="00A1084F">
            <w:pPr>
              <w:jc w:val="right"/>
              <w:rPr>
                <w:rFonts w:asciiTheme="minorHAnsi" w:hAnsiTheme="minorHAnsi" w:cstheme="minorHAnsi"/>
                <w:b/>
                <w:color w:val="000000" w:themeColor="text1"/>
                <w:sz w:val="22"/>
                <w:szCs w:val="22"/>
              </w:rPr>
            </w:pPr>
          </w:p>
        </w:tc>
      </w:tr>
    </w:tbl>
    <w:p w14:paraId="3471DFC2" w14:textId="77777777" w:rsidR="0010057B" w:rsidRPr="006A2CFC" w:rsidRDefault="0010057B" w:rsidP="00C24720">
      <w:pPr>
        <w:rPr>
          <w:rFonts w:asciiTheme="minorHAnsi" w:hAnsiTheme="minorHAnsi" w:cs="Calibri"/>
          <w:sz w:val="22"/>
          <w:szCs w:val="22"/>
        </w:rPr>
      </w:pPr>
    </w:p>
    <w:p w14:paraId="0C4D4999" w14:textId="77777777" w:rsidR="00761A39" w:rsidRPr="006A2CFC" w:rsidRDefault="00761A39" w:rsidP="00C24720">
      <w:pPr>
        <w:jc w:val="both"/>
        <w:rPr>
          <w:rFonts w:asciiTheme="minorHAnsi" w:hAnsiTheme="minorHAnsi" w:cs="Calibri"/>
          <w:b/>
          <w:snapToGrid w:val="0"/>
          <w:sz w:val="22"/>
          <w:szCs w:val="22"/>
        </w:rPr>
      </w:pPr>
    </w:p>
    <w:p w14:paraId="0C0D36C5" w14:textId="77777777" w:rsidR="00761A39" w:rsidRPr="006A2CFC" w:rsidRDefault="00761A39" w:rsidP="00C24720">
      <w:pPr>
        <w:jc w:val="both"/>
        <w:rPr>
          <w:rFonts w:asciiTheme="minorHAnsi" w:hAnsiTheme="minorHAnsi" w:cs="Calibri"/>
          <w:b/>
          <w:snapToGrid w:val="0"/>
          <w:sz w:val="22"/>
          <w:szCs w:val="22"/>
        </w:rPr>
      </w:pPr>
    </w:p>
    <w:tbl>
      <w:tblPr>
        <w:tblStyle w:val="TableGrid"/>
        <w:tblW w:w="10491" w:type="dxa"/>
        <w:tblLook w:val="04A0" w:firstRow="1" w:lastRow="0" w:firstColumn="1" w:lastColumn="0" w:noHBand="0" w:noVBand="1"/>
      </w:tblPr>
      <w:tblGrid>
        <w:gridCol w:w="3145"/>
        <w:gridCol w:w="1316"/>
        <w:gridCol w:w="3150"/>
        <w:gridCol w:w="2880"/>
      </w:tblGrid>
      <w:tr w:rsidR="0010057B" w:rsidRPr="006356FE" w14:paraId="5D75F33A" w14:textId="77777777" w:rsidTr="00A1084F">
        <w:trPr>
          <w:trHeight w:val="134"/>
        </w:trPr>
        <w:tc>
          <w:tcPr>
            <w:tcW w:w="3145" w:type="dxa"/>
            <w:vMerge w:val="restart"/>
          </w:tcPr>
          <w:p w14:paraId="55BC319F" w14:textId="77777777" w:rsidR="0010057B" w:rsidRPr="006356FE" w:rsidRDefault="0010057B" w:rsidP="00A1084F">
            <w:pPr>
              <w:rPr>
                <w:rFonts w:ascii="Segoe UI" w:hAnsi="Segoe UI" w:cs="Segoe UI"/>
                <w:b/>
                <w:color w:val="000000" w:themeColor="text1"/>
                <w:sz w:val="22"/>
                <w:szCs w:val="22"/>
              </w:rPr>
            </w:pPr>
            <w:r w:rsidRPr="006356FE">
              <w:rPr>
                <w:rFonts w:ascii="Segoe UI" w:hAnsi="Segoe UI" w:cs="Segoe UI"/>
                <w:b/>
                <w:color w:val="000000" w:themeColor="text1"/>
                <w:sz w:val="22"/>
                <w:szCs w:val="22"/>
              </w:rPr>
              <w:t xml:space="preserve">Other Related services and requirements </w:t>
            </w:r>
          </w:p>
          <w:p w14:paraId="2FC8834B" w14:textId="77777777" w:rsidR="0010057B" w:rsidRPr="006356FE" w:rsidRDefault="0010057B" w:rsidP="00A1084F">
            <w:pPr>
              <w:rPr>
                <w:rFonts w:ascii="Segoe UI" w:hAnsi="Segoe UI" w:cs="Segoe UI"/>
                <w:i/>
                <w:snapToGrid w:val="0"/>
                <w:color w:val="FF0000"/>
                <w:sz w:val="22"/>
                <w:szCs w:val="22"/>
              </w:rPr>
            </w:pPr>
            <w:r w:rsidRPr="006356FE">
              <w:rPr>
                <w:rFonts w:ascii="Segoe UI" w:hAnsi="Segoe UI" w:cs="Segoe UI"/>
                <w:i/>
                <w:color w:val="000000" w:themeColor="text1"/>
                <w:sz w:val="22"/>
                <w:szCs w:val="22"/>
              </w:rPr>
              <w:t>(</w:t>
            </w:r>
            <w:proofErr w:type="gramStart"/>
            <w:r w:rsidRPr="006356FE">
              <w:rPr>
                <w:rFonts w:ascii="Segoe UI" w:hAnsi="Segoe UI" w:cs="Segoe UI"/>
                <w:i/>
                <w:color w:val="000000" w:themeColor="text1"/>
                <w:sz w:val="22"/>
                <w:szCs w:val="22"/>
              </w:rPr>
              <w:t>based</w:t>
            </w:r>
            <w:proofErr w:type="gramEnd"/>
            <w:r w:rsidRPr="006356FE">
              <w:rPr>
                <w:rFonts w:ascii="Segoe UI" w:hAnsi="Segoe UI" w:cs="Segoe UI"/>
                <w:i/>
                <w:color w:val="000000" w:themeColor="text1"/>
                <w:sz w:val="22"/>
                <w:szCs w:val="22"/>
              </w:rPr>
              <w:t xml:space="preserve"> on the information provided in Section 5b)</w:t>
            </w:r>
          </w:p>
        </w:tc>
        <w:tc>
          <w:tcPr>
            <w:tcW w:w="4466" w:type="dxa"/>
            <w:gridSpan w:val="2"/>
          </w:tcPr>
          <w:p w14:paraId="3A61A89E" w14:textId="77777777" w:rsidR="0010057B" w:rsidRPr="006356FE" w:rsidRDefault="0010057B" w:rsidP="00A1084F">
            <w:pPr>
              <w:jc w:val="center"/>
              <w:rPr>
                <w:rFonts w:ascii="Segoe UI" w:hAnsi="Segoe UI" w:cs="Segoe UI"/>
                <w:snapToGrid w:val="0"/>
                <w:color w:val="FF0000"/>
                <w:sz w:val="22"/>
                <w:szCs w:val="22"/>
              </w:rPr>
            </w:pPr>
            <w:r w:rsidRPr="006356FE">
              <w:rPr>
                <w:rFonts w:ascii="Segoe UI" w:hAnsi="Segoe UI" w:cs="Segoe UI"/>
                <w:b/>
                <w:color w:val="000000" w:themeColor="text1"/>
                <w:sz w:val="22"/>
                <w:szCs w:val="22"/>
              </w:rPr>
              <w:t xml:space="preserve">Compliance with requirements </w:t>
            </w:r>
          </w:p>
        </w:tc>
        <w:tc>
          <w:tcPr>
            <w:tcW w:w="2880" w:type="dxa"/>
            <w:vMerge w:val="restart"/>
          </w:tcPr>
          <w:p w14:paraId="4F8E7D1B" w14:textId="77777777" w:rsidR="0010057B" w:rsidRPr="006356FE" w:rsidRDefault="0010057B" w:rsidP="00A1084F">
            <w:pPr>
              <w:jc w:val="center"/>
              <w:rPr>
                <w:rFonts w:ascii="Segoe UI" w:hAnsi="Segoe UI" w:cs="Segoe UI"/>
                <w:b/>
                <w:snapToGrid w:val="0"/>
                <w:sz w:val="22"/>
                <w:szCs w:val="22"/>
              </w:rPr>
            </w:pPr>
            <w:r w:rsidRPr="006356FE">
              <w:rPr>
                <w:rFonts w:ascii="Segoe UI" w:hAnsi="Segoe UI" w:cs="Segoe UI"/>
                <w:b/>
                <w:snapToGrid w:val="0"/>
                <w:sz w:val="22"/>
                <w:szCs w:val="22"/>
              </w:rPr>
              <w:t xml:space="preserve">Details or comments </w:t>
            </w:r>
          </w:p>
          <w:p w14:paraId="28624821" w14:textId="77777777" w:rsidR="0010057B" w:rsidRPr="006356FE" w:rsidRDefault="0010057B" w:rsidP="00A1084F">
            <w:pPr>
              <w:jc w:val="center"/>
              <w:rPr>
                <w:rFonts w:ascii="Segoe UI" w:hAnsi="Segoe UI" w:cs="Segoe UI"/>
                <w:b/>
                <w:snapToGrid w:val="0"/>
                <w:color w:val="FF0000"/>
                <w:sz w:val="22"/>
                <w:szCs w:val="22"/>
              </w:rPr>
            </w:pPr>
            <w:r w:rsidRPr="006356FE">
              <w:rPr>
                <w:rFonts w:ascii="Segoe UI" w:hAnsi="Segoe UI" w:cs="Segoe UI"/>
                <w:b/>
                <w:snapToGrid w:val="0"/>
                <w:sz w:val="22"/>
                <w:szCs w:val="22"/>
              </w:rPr>
              <w:t>on the related requirements</w:t>
            </w:r>
          </w:p>
        </w:tc>
      </w:tr>
      <w:tr w:rsidR="0010057B" w:rsidRPr="006356FE" w14:paraId="7063F226" w14:textId="77777777" w:rsidTr="00A1084F">
        <w:trPr>
          <w:trHeight w:val="509"/>
        </w:trPr>
        <w:tc>
          <w:tcPr>
            <w:tcW w:w="3145" w:type="dxa"/>
            <w:vMerge/>
          </w:tcPr>
          <w:p w14:paraId="1100DEBA" w14:textId="77777777" w:rsidR="0010057B" w:rsidRPr="006356FE" w:rsidRDefault="0010057B" w:rsidP="00A1084F">
            <w:pPr>
              <w:jc w:val="both"/>
              <w:rPr>
                <w:rFonts w:ascii="Segoe UI" w:hAnsi="Segoe UI" w:cs="Segoe UI"/>
                <w:b/>
                <w:color w:val="000000" w:themeColor="text1"/>
                <w:sz w:val="22"/>
                <w:szCs w:val="22"/>
              </w:rPr>
            </w:pPr>
          </w:p>
        </w:tc>
        <w:tc>
          <w:tcPr>
            <w:tcW w:w="1316" w:type="dxa"/>
          </w:tcPr>
          <w:p w14:paraId="696D3333" w14:textId="77777777" w:rsidR="0010057B" w:rsidRPr="006356FE" w:rsidRDefault="0010057B" w:rsidP="00A1084F">
            <w:pPr>
              <w:jc w:val="center"/>
              <w:rPr>
                <w:rFonts w:ascii="Segoe UI" w:hAnsi="Segoe UI" w:cs="Segoe UI"/>
                <w:b/>
                <w:color w:val="000000" w:themeColor="text1"/>
                <w:sz w:val="22"/>
                <w:szCs w:val="22"/>
              </w:rPr>
            </w:pPr>
            <w:r w:rsidRPr="006356FE">
              <w:rPr>
                <w:rFonts w:ascii="Segoe UI" w:hAnsi="Segoe UI" w:cs="Segoe UI"/>
                <w:b/>
                <w:color w:val="000000" w:themeColor="text1"/>
                <w:sz w:val="22"/>
                <w:szCs w:val="22"/>
              </w:rPr>
              <w:t xml:space="preserve"> Yes, we comply</w:t>
            </w:r>
          </w:p>
          <w:p w14:paraId="1D521D1F" w14:textId="77777777" w:rsidR="0010057B" w:rsidRPr="006356FE" w:rsidRDefault="0010057B" w:rsidP="00A1084F">
            <w:pPr>
              <w:jc w:val="both"/>
              <w:rPr>
                <w:rFonts w:ascii="Segoe UI" w:hAnsi="Segoe UI" w:cs="Segoe UI"/>
                <w:snapToGrid w:val="0"/>
                <w:color w:val="FF0000"/>
                <w:sz w:val="22"/>
                <w:szCs w:val="22"/>
              </w:rPr>
            </w:pPr>
          </w:p>
        </w:tc>
        <w:tc>
          <w:tcPr>
            <w:tcW w:w="3150" w:type="dxa"/>
          </w:tcPr>
          <w:p w14:paraId="7233EFD2" w14:textId="77777777" w:rsidR="0010057B" w:rsidRPr="006356FE" w:rsidRDefault="0010057B" w:rsidP="00A1084F">
            <w:pPr>
              <w:jc w:val="center"/>
              <w:rPr>
                <w:rFonts w:ascii="Segoe UI" w:hAnsi="Segoe UI" w:cs="Segoe UI"/>
                <w:b/>
                <w:color w:val="000000" w:themeColor="text1"/>
                <w:sz w:val="22"/>
                <w:szCs w:val="22"/>
              </w:rPr>
            </w:pPr>
            <w:r w:rsidRPr="006356FE">
              <w:rPr>
                <w:rFonts w:ascii="Segoe UI" w:hAnsi="Segoe UI" w:cs="Segoe UI"/>
                <w:b/>
                <w:color w:val="000000" w:themeColor="text1"/>
                <w:sz w:val="22"/>
                <w:szCs w:val="22"/>
              </w:rPr>
              <w:t>No, we cannot comply</w:t>
            </w:r>
          </w:p>
          <w:p w14:paraId="4D844905" w14:textId="77777777" w:rsidR="0010057B" w:rsidRPr="006356FE" w:rsidRDefault="0010057B" w:rsidP="00A1084F">
            <w:pPr>
              <w:jc w:val="center"/>
              <w:rPr>
                <w:rFonts w:ascii="Segoe UI" w:hAnsi="Segoe UI" w:cs="Segoe UI"/>
                <w:snapToGrid w:val="0"/>
                <w:color w:val="FF0000"/>
                <w:sz w:val="22"/>
                <w:szCs w:val="22"/>
              </w:rPr>
            </w:pPr>
            <w:r w:rsidRPr="006356FE">
              <w:rPr>
                <w:rFonts w:ascii="Segoe UI" w:hAnsi="Segoe UI" w:cs="Segoe UI"/>
                <w:i/>
                <w:color w:val="000000" w:themeColor="text1"/>
                <w:sz w:val="22"/>
                <w:szCs w:val="22"/>
              </w:rPr>
              <w:t>(</w:t>
            </w:r>
            <w:proofErr w:type="gramStart"/>
            <w:r w:rsidRPr="006356FE">
              <w:rPr>
                <w:rFonts w:ascii="Segoe UI" w:hAnsi="Segoe UI" w:cs="Segoe UI"/>
                <w:i/>
                <w:color w:val="000000" w:themeColor="text1"/>
                <w:sz w:val="22"/>
                <w:szCs w:val="22"/>
              </w:rPr>
              <w:t>indicate</w:t>
            </w:r>
            <w:proofErr w:type="gramEnd"/>
            <w:r w:rsidRPr="006356FE">
              <w:rPr>
                <w:rFonts w:ascii="Segoe UI" w:hAnsi="Segoe UI" w:cs="Segoe UI"/>
                <w:i/>
                <w:color w:val="000000" w:themeColor="text1"/>
                <w:sz w:val="22"/>
                <w:szCs w:val="22"/>
              </w:rPr>
              <w:t xml:space="preserve"> discrepancies)</w:t>
            </w:r>
          </w:p>
        </w:tc>
        <w:tc>
          <w:tcPr>
            <w:tcW w:w="2880" w:type="dxa"/>
            <w:vMerge/>
          </w:tcPr>
          <w:p w14:paraId="66F216DC" w14:textId="77777777" w:rsidR="0010057B" w:rsidRPr="006356FE" w:rsidRDefault="0010057B" w:rsidP="00A1084F">
            <w:pPr>
              <w:jc w:val="center"/>
              <w:rPr>
                <w:rFonts w:ascii="Segoe UI" w:hAnsi="Segoe UI" w:cs="Segoe UI"/>
                <w:b/>
                <w:snapToGrid w:val="0"/>
                <w:sz w:val="22"/>
                <w:szCs w:val="22"/>
              </w:rPr>
            </w:pPr>
          </w:p>
        </w:tc>
      </w:tr>
      <w:tr w:rsidR="0010057B" w:rsidRPr="006356FE" w14:paraId="4286C6CB" w14:textId="77777777" w:rsidTr="00A1084F">
        <w:tc>
          <w:tcPr>
            <w:tcW w:w="3145" w:type="dxa"/>
            <w:vAlign w:val="center"/>
          </w:tcPr>
          <w:p w14:paraId="454DA227" w14:textId="2C47FA5B" w:rsidR="0010057B" w:rsidRPr="006356FE" w:rsidRDefault="0010057B" w:rsidP="00A1084F">
            <w:pPr>
              <w:jc w:val="both"/>
              <w:rPr>
                <w:rFonts w:ascii="Segoe UI" w:hAnsi="Segoe UI" w:cs="Segoe UI"/>
                <w:snapToGrid w:val="0"/>
                <w:color w:val="FF0000"/>
                <w:sz w:val="22"/>
                <w:szCs w:val="22"/>
              </w:rPr>
            </w:pPr>
            <w:r w:rsidRPr="006356FE">
              <w:rPr>
                <w:rFonts w:ascii="Segoe UI" w:hAnsi="Segoe UI" w:cs="Segoe UI"/>
                <w:color w:val="000000" w:themeColor="text1"/>
                <w:sz w:val="22"/>
                <w:szCs w:val="22"/>
              </w:rPr>
              <w:t>Delivery Term</w:t>
            </w:r>
            <w:r w:rsidR="001C730A">
              <w:rPr>
                <w:rFonts w:ascii="Segoe UI" w:hAnsi="Segoe UI" w:cs="Segoe UI"/>
                <w:color w:val="000000" w:themeColor="text1"/>
                <w:sz w:val="22"/>
                <w:szCs w:val="22"/>
              </w:rPr>
              <w:t>s and Conditions</w:t>
            </w:r>
          </w:p>
        </w:tc>
        <w:tc>
          <w:tcPr>
            <w:tcW w:w="1316" w:type="dxa"/>
          </w:tcPr>
          <w:p w14:paraId="4E527FDE" w14:textId="77777777" w:rsidR="0010057B" w:rsidRPr="006356FE" w:rsidRDefault="0010057B" w:rsidP="00A1084F">
            <w:pPr>
              <w:jc w:val="both"/>
              <w:rPr>
                <w:rFonts w:ascii="Segoe UI" w:hAnsi="Segoe UI" w:cs="Segoe UI"/>
                <w:snapToGrid w:val="0"/>
                <w:color w:val="FF0000"/>
                <w:sz w:val="22"/>
                <w:szCs w:val="22"/>
              </w:rPr>
            </w:pPr>
          </w:p>
        </w:tc>
        <w:tc>
          <w:tcPr>
            <w:tcW w:w="3150" w:type="dxa"/>
          </w:tcPr>
          <w:p w14:paraId="4E004F59" w14:textId="77777777" w:rsidR="0010057B" w:rsidRPr="006356FE" w:rsidRDefault="0010057B" w:rsidP="00A1084F">
            <w:pPr>
              <w:jc w:val="both"/>
              <w:rPr>
                <w:rFonts w:ascii="Segoe UI" w:hAnsi="Segoe UI" w:cs="Segoe UI"/>
                <w:snapToGrid w:val="0"/>
                <w:color w:val="FF0000"/>
                <w:sz w:val="22"/>
                <w:szCs w:val="22"/>
              </w:rPr>
            </w:pPr>
          </w:p>
        </w:tc>
        <w:tc>
          <w:tcPr>
            <w:tcW w:w="2880" w:type="dxa"/>
          </w:tcPr>
          <w:p w14:paraId="7CF0F227" w14:textId="77777777" w:rsidR="0010057B" w:rsidRPr="006356FE" w:rsidRDefault="0010057B" w:rsidP="00A1084F">
            <w:pPr>
              <w:jc w:val="both"/>
              <w:rPr>
                <w:rFonts w:ascii="Segoe UI" w:hAnsi="Segoe UI" w:cs="Segoe UI"/>
                <w:snapToGrid w:val="0"/>
                <w:color w:val="FF0000"/>
                <w:sz w:val="22"/>
                <w:szCs w:val="22"/>
              </w:rPr>
            </w:pPr>
          </w:p>
        </w:tc>
      </w:tr>
      <w:tr w:rsidR="0010057B" w:rsidRPr="006356FE" w14:paraId="6340C52C" w14:textId="77777777" w:rsidTr="00A1084F">
        <w:tc>
          <w:tcPr>
            <w:tcW w:w="3145" w:type="dxa"/>
            <w:vAlign w:val="center"/>
          </w:tcPr>
          <w:p w14:paraId="478520B4" w14:textId="7048F937" w:rsidR="0010057B" w:rsidRPr="006356FE" w:rsidRDefault="0010057B" w:rsidP="00A1084F">
            <w:pPr>
              <w:jc w:val="both"/>
              <w:rPr>
                <w:rFonts w:ascii="Segoe UI" w:hAnsi="Segoe UI" w:cs="Segoe UI"/>
                <w:snapToGrid w:val="0"/>
                <w:color w:val="FF0000"/>
                <w:sz w:val="22"/>
                <w:szCs w:val="22"/>
              </w:rPr>
            </w:pPr>
            <w:r w:rsidRPr="006356FE">
              <w:rPr>
                <w:rFonts w:ascii="Segoe UI" w:hAnsi="Segoe UI" w:cs="Segoe UI"/>
                <w:color w:val="000000" w:themeColor="text1"/>
                <w:sz w:val="22"/>
                <w:szCs w:val="22"/>
              </w:rPr>
              <w:t>Warranty</w:t>
            </w:r>
            <w:r>
              <w:rPr>
                <w:rFonts w:ascii="Segoe UI" w:hAnsi="Segoe UI" w:cs="Segoe UI"/>
                <w:color w:val="000000" w:themeColor="text1"/>
                <w:sz w:val="22"/>
                <w:szCs w:val="22"/>
              </w:rPr>
              <w:t xml:space="preserve"> (standard manufacturer warranty for period of one year)</w:t>
            </w:r>
          </w:p>
        </w:tc>
        <w:tc>
          <w:tcPr>
            <w:tcW w:w="1316" w:type="dxa"/>
          </w:tcPr>
          <w:p w14:paraId="594473C1" w14:textId="77777777" w:rsidR="0010057B" w:rsidRPr="006356FE" w:rsidRDefault="0010057B" w:rsidP="00A1084F">
            <w:pPr>
              <w:jc w:val="both"/>
              <w:rPr>
                <w:rFonts w:ascii="Segoe UI" w:hAnsi="Segoe UI" w:cs="Segoe UI"/>
                <w:snapToGrid w:val="0"/>
                <w:color w:val="FF0000"/>
                <w:sz w:val="22"/>
                <w:szCs w:val="22"/>
              </w:rPr>
            </w:pPr>
          </w:p>
        </w:tc>
        <w:tc>
          <w:tcPr>
            <w:tcW w:w="3150" w:type="dxa"/>
          </w:tcPr>
          <w:p w14:paraId="32198F34" w14:textId="77777777" w:rsidR="0010057B" w:rsidRPr="006356FE" w:rsidRDefault="0010057B" w:rsidP="00A1084F">
            <w:pPr>
              <w:jc w:val="both"/>
              <w:rPr>
                <w:rFonts w:ascii="Segoe UI" w:hAnsi="Segoe UI" w:cs="Segoe UI"/>
                <w:snapToGrid w:val="0"/>
                <w:color w:val="FF0000"/>
                <w:sz w:val="22"/>
                <w:szCs w:val="22"/>
              </w:rPr>
            </w:pPr>
          </w:p>
        </w:tc>
        <w:tc>
          <w:tcPr>
            <w:tcW w:w="2880" w:type="dxa"/>
          </w:tcPr>
          <w:p w14:paraId="19977A6F" w14:textId="77777777" w:rsidR="0010057B" w:rsidRPr="006356FE" w:rsidRDefault="0010057B" w:rsidP="00A1084F">
            <w:pPr>
              <w:jc w:val="both"/>
              <w:rPr>
                <w:rFonts w:ascii="Segoe UI" w:hAnsi="Segoe UI" w:cs="Segoe UI"/>
                <w:snapToGrid w:val="0"/>
                <w:color w:val="FF0000"/>
                <w:sz w:val="22"/>
                <w:szCs w:val="22"/>
              </w:rPr>
            </w:pPr>
          </w:p>
        </w:tc>
      </w:tr>
      <w:tr w:rsidR="007917BD" w:rsidRPr="006356FE" w14:paraId="6E918504" w14:textId="77777777" w:rsidTr="007917BD">
        <w:tc>
          <w:tcPr>
            <w:tcW w:w="3145" w:type="dxa"/>
            <w:vAlign w:val="center"/>
          </w:tcPr>
          <w:p w14:paraId="420DD34C" w14:textId="22CDE720" w:rsidR="007917BD" w:rsidRPr="006356FE" w:rsidRDefault="007917BD" w:rsidP="007917BD">
            <w:pPr>
              <w:rPr>
                <w:rFonts w:ascii="Segoe UI" w:hAnsi="Segoe UI" w:cs="Segoe UI"/>
                <w:snapToGrid w:val="0"/>
                <w:color w:val="FF0000"/>
                <w:sz w:val="22"/>
                <w:szCs w:val="22"/>
              </w:rPr>
            </w:pPr>
            <w:r>
              <w:rPr>
                <w:rFonts w:ascii="Segoe UI" w:hAnsi="Segoe UI" w:cs="Segoe UI"/>
                <w:snapToGrid w:val="0"/>
                <w:color w:val="FF0000"/>
                <w:sz w:val="22"/>
                <w:szCs w:val="22"/>
              </w:rPr>
              <w:t>Packing and Labeling Instructions</w:t>
            </w:r>
          </w:p>
        </w:tc>
        <w:tc>
          <w:tcPr>
            <w:tcW w:w="1316" w:type="dxa"/>
          </w:tcPr>
          <w:p w14:paraId="276FEE7E" w14:textId="77777777" w:rsidR="007917BD" w:rsidRPr="006356FE" w:rsidRDefault="007917BD" w:rsidP="00A1084F">
            <w:pPr>
              <w:jc w:val="both"/>
              <w:rPr>
                <w:rFonts w:ascii="Segoe UI" w:hAnsi="Segoe UI" w:cs="Segoe UI"/>
                <w:snapToGrid w:val="0"/>
                <w:color w:val="FF0000"/>
                <w:sz w:val="22"/>
                <w:szCs w:val="22"/>
              </w:rPr>
            </w:pPr>
          </w:p>
        </w:tc>
        <w:tc>
          <w:tcPr>
            <w:tcW w:w="3150" w:type="dxa"/>
          </w:tcPr>
          <w:p w14:paraId="0C1D101F" w14:textId="77777777" w:rsidR="007917BD" w:rsidRPr="006356FE" w:rsidRDefault="007917BD" w:rsidP="00A1084F">
            <w:pPr>
              <w:jc w:val="both"/>
              <w:rPr>
                <w:rFonts w:ascii="Segoe UI" w:hAnsi="Segoe UI" w:cs="Segoe UI"/>
                <w:snapToGrid w:val="0"/>
                <w:color w:val="FF0000"/>
                <w:sz w:val="22"/>
                <w:szCs w:val="22"/>
              </w:rPr>
            </w:pPr>
          </w:p>
        </w:tc>
        <w:tc>
          <w:tcPr>
            <w:tcW w:w="2880" w:type="dxa"/>
          </w:tcPr>
          <w:p w14:paraId="52003F84" w14:textId="77777777" w:rsidR="007917BD" w:rsidRPr="006356FE" w:rsidRDefault="007917BD" w:rsidP="00A1084F">
            <w:pPr>
              <w:jc w:val="both"/>
              <w:rPr>
                <w:rFonts w:ascii="Segoe UI" w:hAnsi="Segoe UI" w:cs="Segoe UI"/>
                <w:snapToGrid w:val="0"/>
                <w:color w:val="FF0000"/>
                <w:sz w:val="22"/>
                <w:szCs w:val="22"/>
              </w:rPr>
            </w:pPr>
          </w:p>
        </w:tc>
      </w:tr>
    </w:tbl>
    <w:p w14:paraId="71FAE247" w14:textId="77777777" w:rsidR="00761A39" w:rsidRPr="006A2CFC" w:rsidRDefault="00761A39" w:rsidP="00C24720">
      <w:pPr>
        <w:jc w:val="both"/>
        <w:rPr>
          <w:rFonts w:asciiTheme="minorHAnsi" w:hAnsiTheme="minorHAnsi" w:cs="Calibri"/>
          <w:b/>
          <w:snapToGrid w:val="0"/>
          <w:sz w:val="22"/>
          <w:szCs w:val="22"/>
        </w:rPr>
      </w:pPr>
    </w:p>
    <w:p w14:paraId="40C7BF45" w14:textId="77777777" w:rsidR="00761A39" w:rsidRPr="006A2CFC" w:rsidRDefault="00761A39" w:rsidP="00C24720">
      <w:pPr>
        <w:jc w:val="both"/>
        <w:rPr>
          <w:rFonts w:asciiTheme="minorHAnsi" w:hAnsiTheme="minorHAnsi" w:cs="Calibri"/>
          <w:b/>
          <w:snapToGrid w:val="0"/>
          <w:sz w:val="22"/>
          <w:szCs w:val="22"/>
        </w:rPr>
      </w:pPr>
    </w:p>
    <w:p w14:paraId="4A018F1C" w14:textId="77777777" w:rsidR="00761A39" w:rsidRPr="006A2CFC" w:rsidRDefault="00761A39" w:rsidP="00C24720">
      <w:pPr>
        <w:jc w:val="both"/>
        <w:rPr>
          <w:rFonts w:asciiTheme="minorHAnsi" w:hAnsiTheme="minorHAnsi" w:cs="Calibri"/>
          <w:b/>
          <w:snapToGrid w:val="0"/>
          <w:sz w:val="22"/>
          <w:szCs w:val="22"/>
        </w:rPr>
      </w:pPr>
    </w:p>
    <w:p w14:paraId="38DC053B" w14:textId="77777777" w:rsidR="00761A39" w:rsidRPr="006A2CFC" w:rsidRDefault="00761A39" w:rsidP="00C24720">
      <w:pPr>
        <w:jc w:val="both"/>
        <w:rPr>
          <w:rFonts w:asciiTheme="minorHAnsi" w:hAnsiTheme="minorHAnsi" w:cs="Calibri"/>
          <w:b/>
          <w:snapToGrid w:val="0"/>
          <w:sz w:val="22"/>
          <w:szCs w:val="22"/>
        </w:rPr>
      </w:pPr>
    </w:p>
    <w:p w14:paraId="6BC17D06" w14:textId="77777777" w:rsidR="00761A39" w:rsidRPr="006A2CFC" w:rsidRDefault="00761A39" w:rsidP="00C24720">
      <w:pPr>
        <w:jc w:val="both"/>
        <w:rPr>
          <w:rFonts w:asciiTheme="minorHAnsi" w:hAnsiTheme="minorHAnsi" w:cs="Calibri"/>
          <w:b/>
          <w:snapToGrid w:val="0"/>
          <w:sz w:val="22"/>
          <w:szCs w:val="22"/>
        </w:rPr>
      </w:pPr>
    </w:p>
    <w:p w14:paraId="78E65227" w14:textId="4C068807" w:rsidR="0010057B" w:rsidRPr="006A2CFC" w:rsidRDefault="00E00136" w:rsidP="0010057B">
      <w:pPr>
        <w:jc w:val="both"/>
        <w:rPr>
          <w:rFonts w:asciiTheme="minorHAnsi" w:eastAsia="Calibri" w:hAnsiTheme="minorHAnsi" w:cs="Calibri"/>
          <w:sz w:val="22"/>
          <w:szCs w:val="22"/>
        </w:rPr>
      </w:pPr>
      <w:r w:rsidRPr="006A2CFC">
        <w:rPr>
          <w:rFonts w:asciiTheme="minorHAnsi" w:hAnsiTheme="minorHAnsi" w:cs="Calibri"/>
          <w:b/>
          <w:snapToGrid w:val="0"/>
          <w:sz w:val="22"/>
          <w:szCs w:val="22"/>
        </w:rPr>
        <w:br w:type="page"/>
      </w:r>
    </w:p>
    <w:p w14:paraId="1928239A" w14:textId="1062AEE5" w:rsidR="00C24720" w:rsidRPr="006A2CFC" w:rsidRDefault="007E447E" w:rsidP="0010057B">
      <w:pPr>
        <w:spacing w:after="160" w:line="259" w:lineRule="auto"/>
        <w:rPr>
          <w:rFonts w:asciiTheme="minorHAnsi" w:hAnsiTheme="minorHAnsi" w:cs="Calibri"/>
          <w:b/>
          <w:color w:val="365F91"/>
          <w:sz w:val="22"/>
          <w:szCs w:val="22"/>
        </w:rPr>
      </w:pPr>
      <w:r w:rsidRPr="006A2CFC">
        <w:rPr>
          <w:rFonts w:asciiTheme="minorHAnsi" w:eastAsia="Calibri" w:hAnsiTheme="minorHAnsi" w:cs="Calibri"/>
          <w:sz w:val="22"/>
          <w:szCs w:val="22"/>
        </w:rPr>
        <w:lastRenderedPageBreak/>
        <w:tab/>
      </w:r>
      <w:r w:rsidRPr="006A2CFC">
        <w:rPr>
          <w:rFonts w:asciiTheme="minorHAnsi" w:eastAsia="Calibri" w:hAnsiTheme="minorHAnsi" w:cs="Calibri"/>
          <w:sz w:val="22"/>
          <w:szCs w:val="22"/>
        </w:rPr>
        <w:tab/>
      </w:r>
      <w:r w:rsidRPr="006A2CFC">
        <w:rPr>
          <w:rFonts w:asciiTheme="minorHAnsi" w:eastAsia="Calibri" w:hAnsiTheme="minorHAnsi" w:cs="Calibri"/>
          <w:sz w:val="22"/>
          <w:szCs w:val="22"/>
        </w:rPr>
        <w:tab/>
      </w:r>
      <w:r w:rsidRPr="006A2CFC">
        <w:rPr>
          <w:rFonts w:asciiTheme="minorHAnsi" w:eastAsia="Calibri" w:hAnsiTheme="minorHAnsi" w:cs="Calibri"/>
          <w:sz w:val="22"/>
          <w:szCs w:val="22"/>
        </w:rPr>
        <w:tab/>
      </w:r>
      <w:r w:rsidR="00BD1434" w:rsidRPr="006A2CFC">
        <w:rPr>
          <w:rFonts w:asciiTheme="minorHAnsi" w:eastAsia="Calibri" w:hAnsiTheme="minorHAnsi" w:cs="Calibri"/>
          <w:sz w:val="22"/>
          <w:szCs w:val="22"/>
        </w:rPr>
        <w:t xml:space="preserve">     </w:t>
      </w:r>
      <w:bookmarkStart w:id="87" w:name="_Toc526075198"/>
      <w:r w:rsidR="00897A24" w:rsidRPr="006A2CFC">
        <w:rPr>
          <w:rFonts w:asciiTheme="minorHAnsi" w:hAnsiTheme="minorHAnsi" w:cs="Calibri"/>
          <w:b/>
          <w:color w:val="365F91"/>
          <w:sz w:val="22"/>
          <w:szCs w:val="22"/>
        </w:rPr>
        <w:t xml:space="preserve">FORM F: </w:t>
      </w:r>
      <w:bookmarkEnd w:id="87"/>
      <w:r w:rsidR="0010057B">
        <w:rPr>
          <w:rFonts w:asciiTheme="minorHAnsi" w:hAnsiTheme="minorHAnsi" w:cs="Calibri"/>
          <w:bCs/>
          <w:color w:val="365F91"/>
          <w:sz w:val="22"/>
          <w:szCs w:val="22"/>
        </w:rPr>
        <w:t>Price Schedule Form</w:t>
      </w:r>
    </w:p>
    <w:p w14:paraId="33EA88E9" w14:textId="77777777" w:rsidR="00C24720" w:rsidRPr="006A2CFC" w:rsidRDefault="00C24720" w:rsidP="00C24720">
      <w:pPr>
        <w:rPr>
          <w:rFonts w:asciiTheme="minorHAnsi" w:hAnsiTheme="minorHAnsi" w:cs="Calibri"/>
          <w:sz w:val="22"/>
          <w:szCs w:val="22"/>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0" w:type="dxa"/>
          <w:right w:w="10" w:type="dxa"/>
        </w:tblCellMar>
        <w:tblLook w:val="0000" w:firstRow="0" w:lastRow="0" w:firstColumn="0" w:lastColumn="0" w:noHBand="0" w:noVBand="0"/>
      </w:tblPr>
      <w:tblGrid>
        <w:gridCol w:w="1979"/>
        <w:gridCol w:w="4501"/>
        <w:gridCol w:w="720"/>
        <w:gridCol w:w="2340"/>
      </w:tblGrid>
      <w:tr w:rsidR="00C24720" w:rsidRPr="006A2CFC" w14:paraId="139EE5E5" w14:textId="77777777" w:rsidTr="006750FB">
        <w:tc>
          <w:tcPr>
            <w:tcW w:w="1979" w:type="dxa"/>
            <w:shd w:val="clear" w:color="auto" w:fill="9BDEFF"/>
          </w:tcPr>
          <w:p w14:paraId="479334CD" w14:textId="77777777" w:rsidR="00C24720" w:rsidRPr="006A2CFC" w:rsidRDefault="00C24720" w:rsidP="006D6EC0">
            <w:pPr>
              <w:spacing w:before="120" w:after="120"/>
              <w:ind w:left="95" w:right="64"/>
              <w:rPr>
                <w:rFonts w:asciiTheme="minorHAnsi" w:hAnsiTheme="minorHAnsi" w:cs="Calibri"/>
                <w:sz w:val="22"/>
                <w:szCs w:val="22"/>
              </w:rPr>
            </w:pPr>
            <w:r w:rsidRPr="006A2CFC">
              <w:rPr>
                <w:rFonts w:asciiTheme="minorHAnsi" w:hAnsiTheme="minorHAnsi" w:cs="Calibri"/>
                <w:sz w:val="22"/>
                <w:szCs w:val="22"/>
              </w:rPr>
              <w:t>Name of Bidder:</w:t>
            </w:r>
          </w:p>
        </w:tc>
        <w:tc>
          <w:tcPr>
            <w:tcW w:w="4501" w:type="dxa"/>
          </w:tcPr>
          <w:p w14:paraId="755D745C" w14:textId="77777777" w:rsidR="00C24720" w:rsidRPr="006A2CFC" w:rsidRDefault="00C24720" w:rsidP="006D6EC0">
            <w:pPr>
              <w:spacing w:before="120" w:after="120"/>
              <w:ind w:left="96"/>
              <w:rPr>
                <w:rFonts w:asciiTheme="minorHAnsi" w:hAnsiTheme="minorHAnsi" w:cs="Calibri"/>
                <w:sz w:val="22"/>
                <w:szCs w:val="22"/>
              </w:rPr>
            </w:pPr>
            <w:r w:rsidRPr="006A2CFC">
              <w:rPr>
                <w:rFonts w:asciiTheme="minorHAnsi" w:hAnsiTheme="minorHAnsi" w:cs="Calibri"/>
                <w:bCs/>
                <w:sz w:val="22"/>
                <w:szCs w:val="22"/>
              </w:rPr>
              <w:fldChar w:fldCharType="begin">
                <w:ffData>
                  <w:name w:val="Text1"/>
                  <w:enabled/>
                  <w:calcOnExit w:val="0"/>
                  <w:textInput>
                    <w:default w:val="[Insert Name of Bidder]]"/>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[Insert Name of Bidder]</w:t>
            </w:r>
            <w:r w:rsidRPr="006A2CFC">
              <w:rPr>
                <w:rFonts w:asciiTheme="minorHAnsi" w:hAnsiTheme="minorHAnsi" w:cs="Calibri"/>
                <w:bCs/>
                <w:sz w:val="22"/>
                <w:szCs w:val="22"/>
              </w:rPr>
              <w:fldChar w:fldCharType="end"/>
            </w:r>
          </w:p>
        </w:tc>
        <w:tc>
          <w:tcPr>
            <w:tcW w:w="720" w:type="dxa"/>
            <w:shd w:val="clear" w:color="auto" w:fill="9BDEFF"/>
          </w:tcPr>
          <w:p w14:paraId="1D45F019" w14:textId="77777777" w:rsidR="00C24720" w:rsidRPr="006A2CFC" w:rsidRDefault="00C24720" w:rsidP="006D6EC0">
            <w:pPr>
              <w:spacing w:before="120" w:after="120"/>
              <w:ind w:left="96"/>
              <w:rPr>
                <w:rFonts w:asciiTheme="minorHAnsi" w:hAnsiTheme="minorHAnsi" w:cs="Calibri"/>
                <w:sz w:val="22"/>
                <w:szCs w:val="22"/>
              </w:rPr>
            </w:pPr>
            <w:r w:rsidRPr="006A2CFC">
              <w:rPr>
                <w:rFonts w:asciiTheme="minorHAnsi" w:hAnsiTheme="minorHAnsi" w:cs="Calibri"/>
                <w:sz w:val="22"/>
                <w:szCs w:val="22"/>
              </w:rPr>
              <w:t>Date:</w:t>
            </w:r>
          </w:p>
        </w:tc>
        <w:tc>
          <w:tcPr>
            <w:tcW w:w="2340" w:type="dxa"/>
          </w:tcPr>
          <w:p w14:paraId="1F18C088" w14:textId="77777777" w:rsidR="00C24720" w:rsidRPr="006A2CFC" w:rsidRDefault="00C24720" w:rsidP="006D6EC0">
            <w:pPr>
              <w:spacing w:before="120" w:after="120"/>
              <w:ind w:left="96"/>
              <w:rPr>
                <w:rFonts w:asciiTheme="minorHAnsi" w:hAnsiTheme="minorHAnsi" w:cs="Calibri"/>
                <w:sz w:val="22"/>
                <w:szCs w:val="22"/>
              </w:rPr>
            </w:pPr>
            <w:r w:rsidRPr="006A2CFC">
              <w:rPr>
                <w:rFonts w:asciiTheme="minorHAnsi" w:hAnsiTheme="minorHAnsi" w:cs="Calibri"/>
                <w:sz w:val="22"/>
                <w:szCs w:val="22"/>
                <w:shd w:val="clear" w:color="auto" w:fill="BFBFBF"/>
              </w:rPr>
              <w:t>Select date</w:t>
            </w:r>
          </w:p>
        </w:tc>
      </w:tr>
      <w:tr w:rsidR="00C24720" w:rsidRPr="006A2CFC" w14:paraId="4989120B" w14:textId="77777777" w:rsidTr="006750FB">
        <w:trPr>
          <w:cantSplit/>
          <w:trHeight w:val="341"/>
        </w:trPr>
        <w:tc>
          <w:tcPr>
            <w:tcW w:w="1979" w:type="dxa"/>
            <w:shd w:val="clear" w:color="auto" w:fill="9BDEFF"/>
          </w:tcPr>
          <w:p w14:paraId="51E6366A" w14:textId="77777777" w:rsidR="00C24720" w:rsidRPr="006A2CFC" w:rsidRDefault="00AE59B3" w:rsidP="006D6EC0">
            <w:pPr>
              <w:spacing w:before="120" w:after="120"/>
              <w:ind w:left="95" w:right="64"/>
              <w:rPr>
                <w:rFonts w:asciiTheme="minorHAnsi" w:hAnsiTheme="minorHAnsi" w:cs="Calibri"/>
                <w:sz w:val="22"/>
                <w:szCs w:val="22"/>
              </w:rPr>
            </w:pPr>
            <w:r w:rsidRPr="006A2CFC">
              <w:rPr>
                <w:rFonts w:asciiTheme="minorHAnsi" w:hAnsiTheme="minorHAnsi" w:cs="Calibri"/>
                <w:iCs/>
                <w:sz w:val="22"/>
                <w:szCs w:val="22"/>
              </w:rPr>
              <w:t>ITB</w:t>
            </w:r>
            <w:r w:rsidR="00C24720" w:rsidRPr="006A2CFC">
              <w:rPr>
                <w:rFonts w:asciiTheme="minorHAnsi" w:hAnsiTheme="minorHAnsi" w:cs="Calibri"/>
                <w:iCs/>
                <w:sz w:val="22"/>
                <w:szCs w:val="22"/>
              </w:rPr>
              <w:t xml:space="preserve"> reference:</w:t>
            </w:r>
          </w:p>
        </w:tc>
        <w:tc>
          <w:tcPr>
            <w:tcW w:w="7561" w:type="dxa"/>
            <w:gridSpan w:val="3"/>
          </w:tcPr>
          <w:p w14:paraId="07C27181" w14:textId="77777777" w:rsidR="00C24720" w:rsidRPr="006A2CFC" w:rsidRDefault="00C24720" w:rsidP="006D6EC0">
            <w:pPr>
              <w:spacing w:before="120" w:after="120"/>
              <w:ind w:left="96"/>
              <w:rPr>
                <w:rFonts w:asciiTheme="minorHAnsi" w:hAnsiTheme="minorHAnsi" w:cs="Calibri"/>
                <w:sz w:val="22"/>
                <w:szCs w:val="22"/>
              </w:rPr>
            </w:pPr>
            <w:r w:rsidRPr="006A2CFC">
              <w:rPr>
                <w:rFonts w:asciiTheme="minorHAnsi" w:hAnsiTheme="minorHAnsi" w:cs="Calibri"/>
                <w:bCs/>
                <w:sz w:val="22"/>
                <w:szCs w:val="22"/>
              </w:rPr>
              <w:fldChar w:fldCharType="begin">
                <w:ffData>
                  <w:name w:val="Text1"/>
                  <w:enabled/>
                  <w:calcOnExit w:val="0"/>
                  <w:textInput>
                    <w:default w:val="[Insert RFP Reference Number]"/>
                    <w:format w:val="FIRST CAPITAL"/>
                  </w:textInput>
                </w:ffData>
              </w:fldChar>
            </w:r>
            <w:r w:rsidRPr="006A2CFC">
              <w:rPr>
                <w:rFonts w:asciiTheme="minorHAnsi" w:hAnsiTheme="minorHAnsi" w:cs="Calibri"/>
                <w:bCs/>
                <w:sz w:val="22"/>
                <w:szCs w:val="22"/>
              </w:rPr>
              <w:instrText xml:space="preserve"> FORMTEXT </w:instrText>
            </w:r>
            <w:r w:rsidRPr="006A2CFC">
              <w:rPr>
                <w:rFonts w:asciiTheme="minorHAnsi" w:hAnsiTheme="minorHAnsi" w:cs="Calibri"/>
                <w:bCs/>
                <w:sz w:val="22"/>
                <w:szCs w:val="22"/>
              </w:rPr>
            </w:r>
            <w:r w:rsidRPr="006A2CFC">
              <w:rPr>
                <w:rFonts w:asciiTheme="minorHAnsi" w:hAnsiTheme="minorHAnsi" w:cs="Calibri"/>
                <w:bCs/>
                <w:sz w:val="22"/>
                <w:szCs w:val="22"/>
              </w:rPr>
              <w:fldChar w:fldCharType="separate"/>
            </w:r>
            <w:r w:rsidRPr="006A2CFC">
              <w:rPr>
                <w:rFonts w:asciiTheme="minorHAnsi" w:hAnsiTheme="minorHAnsi" w:cs="Calibri"/>
                <w:bCs/>
                <w:noProof/>
                <w:sz w:val="22"/>
                <w:szCs w:val="22"/>
              </w:rPr>
              <w:t xml:space="preserve">[Insert </w:t>
            </w:r>
            <w:r w:rsidR="00AE59B3" w:rsidRPr="006A2CFC">
              <w:rPr>
                <w:rFonts w:asciiTheme="minorHAnsi" w:hAnsiTheme="minorHAnsi" w:cs="Calibri"/>
                <w:bCs/>
                <w:noProof/>
                <w:sz w:val="22"/>
                <w:szCs w:val="22"/>
              </w:rPr>
              <w:t>ITB</w:t>
            </w:r>
            <w:r w:rsidRPr="006A2CFC">
              <w:rPr>
                <w:rFonts w:asciiTheme="minorHAnsi" w:hAnsiTheme="minorHAnsi" w:cs="Calibri"/>
                <w:bCs/>
                <w:noProof/>
                <w:sz w:val="22"/>
                <w:szCs w:val="22"/>
              </w:rPr>
              <w:t xml:space="preserve"> Reference Number]</w:t>
            </w:r>
            <w:r w:rsidRPr="006A2CFC">
              <w:rPr>
                <w:rFonts w:asciiTheme="minorHAnsi" w:hAnsiTheme="minorHAnsi" w:cs="Calibri"/>
                <w:bCs/>
                <w:sz w:val="22"/>
                <w:szCs w:val="22"/>
              </w:rPr>
              <w:fldChar w:fldCharType="end"/>
            </w:r>
          </w:p>
        </w:tc>
      </w:tr>
    </w:tbl>
    <w:p w14:paraId="2A8601F8" w14:textId="77777777" w:rsidR="002E7837" w:rsidRPr="006A2CFC" w:rsidRDefault="002E7837" w:rsidP="00F4538C">
      <w:pPr>
        <w:rPr>
          <w:rFonts w:asciiTheme="minorHAnsi" w:hAnsiTheme="minorHAnsi" w:cs="Calibri"/>
          <w:snapToGrid w:val="0"/>
          <w:sz w:val="22"/>
          <w:szCs w:val="22"/>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57"/>
        <w:gridCol w:w="3033"/>
        <w:gridCol w:w="1080"/>
        <w:gridCol w:w="1260"/>
        <w:gridCol w:w="1620"/>
        <w:gridCol w:w="2700"/>
      </w:tblGrid>
      <w:tr w:rsidR="007D5B7A" w:rsidRPr="007D5B7A" w14:paraId="7E63CFA2" w14:textId="77777777" w:rsidTr="007D5B7A">
        <w:trPr>
          <w:trHeight w:val="352"/>
          <w:tblHeader/>
        </w:trPr>
        <w:tc>
          <w:tcPr>
            <w:tcW w:w="10350" w:type="dxa"/>
            <w:gridSpan w:val="6"/>
            <w:shd w:val="clear" w:color="auto" w:fill="FEFFE5"/>
            <w:vAlign w:val="bottom"/>
          </w:tcPr>
          <w:p w14:paraId="11582A84" w14:textId="5EC05BA2" w:rsidR="007D5B7A" w:rsidRPr="007D5B7A" w:rsidRDefault="007D5B7A" w:rsidP="00A1084F">
            <w:pPr>
              <w:jc w:val="center"/>
              <w:rPr>
                <w:rFonts w:asciiTheme="minorHAnsi" w:eastAsia="Times New Roman" w:hAnsiTheme="minorHAnsi" w:cstheme="minorHAnsi"/>
                <w:b/>
                <w:bCs/>
                <w:color w:val="000000"/>
                <w:sz w:val="22"/>
                <w:szCs w:val="22"/>
              </w:rPr>
            </w:pPr>
            <w:r w:rsidRPr="007D5B7A">
              <w:rPr>
                <w:rFonts w:asciiTheme="minorHAnsi" w:eastAsia="Times New Roman" w:hAnsiTheme="minorHAnsi" w:cstheme="minorHAnsi"/>
                <w:b/>
                <w:bCs/>
                <w:color w:val="000000" w:themeColor="text1"/>
                <w:sz w:val="22"/>
                <w:szCs w:val="22"/>
              </w:rPr>
              <w:t>LOT-1 Grain processing facilities and bakery</w:t>
            </w:r>
          </w:p>
        </w:tc>
      </w:tr>
      <w:tr w:rsidR="00945D41" w:rsidRPr="007D5B7A" w14:paraId="46A9B50F" w14:textId="77777777" w:rsidTr="007D5B7A">
        <w:trPr>
          <w:trHeight w:val="352"/>
          <w:tblHeader/>
        </w:trPr>
        <w:tc>
          <w:tcPr>
            <w:tcW w:w="657" w:type="dxa"/>
            <w:shd w:val="clear" w:color="auto" w:fill="FEFFE5"/>
            <w:vAlign w:val="bottom"/>
          </w:tcPr>
          <w:p w14:paraId="54832B71" w14:textId="77777777" w:rsidR="00945D41" w:rsidRPr="007D5B7A" w:rsidRDefault="00945D41" w:rsidP="007D5B7A">
            <w:pPr>
              <w:tabs>
                <w:tab w:val="num" w:pos="846"/>
              </w:tabs>
              <w:rPr>
                <w:rFonts w:asciiTheme="minorHAnsi" w:eastAsia="Times New Roman" w:hAnsiTheme="minorHAnsi" w:cstheme="minorHAnsi"/>
                <w:b/>
                <w:color w:val="000000" w:themeColor="text1"/>
                <w:szCs w:val="22"/>
                <w:lang w:val="en-GB"/>
              </w:rPr>
            </w:pPr>
            <w:r w:rsidRPr="007D5B7A">
              <w:rPr>
                <w:rFonts w:asciiTheme="minorHAnsi" w:eastAsia="Times New Roman" w:hAnsiTheme="minorHAnsi" w:cstheme="minorHAnsi"/>
                <w:b/>
                <w:bCs/>
                <w:color w:val="000000" w:themeColor="text1"/>
                <w:szCs w:val="22"/>
              </w:rPr>
              <w:t>No.</w:t>
            </w:r>
          </w:p>
        </w:tc>
        <w:tc>
          <w:tcPr>
            <w:tcW w:w="3033" w:type="dxa"/>
            <w:shd w:val="clear" w:color="auto" w:fill="FEFFE5"/>
            <w:vAlign w:val="bottom"/>
          </w:tcPr>
          <w:p w14:paraId="47267AEC" w14:textId="77777777" w:rsidR="00945D41" w:rsidRPr="007D5B7A" w:rsidRDefault="00945D41" w:rsidP="00A1084F">
            <w:pPr>
              <w:tabs>
                <w:tab w:val="num" w:pos="846"/>
              </w:tabs>
              <w:jc w:val="center"/>
              <w:rPr>
                <w:rFonts w:asciiTheme="minorHAnsi" w:eastAsia="Times New Roman" w:hAnsiTheme="minorHAnsi" w:cstheme="minorHAnsi"/>
                <w:b/>
                <w:color w:val="000000" w:themeColor="text1"/>
                <w:sz w:val="22"/>
                <w:szCs w:val="22"/>
                <w:lang w:val="en-GB"/>
              </w:rPr>
            </w:pPr>
            <w:r w:rsidRPr="007D5B7A">
              <w:rPr>
                <w:rFonts w:asciiTheme="minorHAnsi" w:eastAsia="Times New Roman" w:hAnsiTheme="minorHAnsi" w:cstheme="minorHAnsi"/>
                <w:b/>
                <w:bCs/>
                <w:color w:val="000000" w:themeColor="text1"/>
                <w:sz w:val="22"/>
                <w:szCs w:val="22"/>
              </w:rPr>
              <w:t>Items and Specifications in Detail</w:t>
            </w:r>
          </w:p>
        </w:tc>
        <w:tc>
          <w:tcPr>
            <w:tcW w:w="1080" w:type="dxa"/>
            <w:shd w:val="clear" w:color="auto" w:fill="FEFFE5"/>
            <w:vAlign w:val="center"/>
          </w:tcPr>
          <w:p w14:paraId="2A4686A7" w14:textId="77777777" w:rsidR="00945D41" w:rsidRPr="007D5B7A" w:rsidRDefault="00945D41" w:rsidP="00A1084F">
            <w:pPr>
              <w:jc w:val="center"/>
              <w:rPr>
                <w:rFonts w:asciiTheme="minorHAnsi" w:eastAsia="Times New Roman" w:hAnsiTheme="minorHAnsi" w:cstheme="minorHAnsi"/>
                <w:b/>
                <w:bCs/>
                <w:color w:val="000000"/>
                <w:sz w:val="22"/>
                <w:szCs w:val="22"/>
              </w:rPr>
            </w:pPr>
            <w:r w:rsidRPr="007D5B7A">
              <w:rPr>
                <w:rFonts w:asciiTheme="minorHAnsi" w:eastAsia="Times New Roman" w:hAnsiTheme="minorHAnsi" w:cstheme="minorHAnsi"/>
                <w:b/>
                <w:bCs/>
                <w:color w:val="000000"/>
                <w:sz w:val="22"/>
                <w:szCs w:val="22"/>
              </w:rPr>
              <w:t>UoM</w:t>
            </w:r>
          </w:p>
        </w:tc>
        <w:tc>
          <w:tcPr>
            <w:tcW w:w="1260" w:type="dxa"/>
            <w:shd w:val="clear" w:color="auto" w:fill="FEFFE5"/>
            <w:vAlign w:val="center"/>
          </w:tcPr>
          <w:p w14:paraId="6EA8831E" w14:textId="77777777" w:rsidR="00945D41" w:rsidRPr="007D5B7A" w:rsidRDefault="00945D41" w:rsidP="00A1084F">
            <w:pPr>
              <w:jc w:val="center"/>
              <w:rPr>
                <w:rFonts w:asciiTheme="minorHAnsi" w:eastAsia="Times New Roman" w:hAnsiTheme="minorHAnsi" w:cstheme="minorHAnsi"/>
                <w:b/>
                <w:bCs/>
                <w:color w:val="000000"/>
                <w:sz w:val="22"/>
                <w:szCs w:val="22"/>
              </w:rPr>
            </w:pPr>
            <w:r w:rsidRPr="007D5B7A">
              <w:rPr>
                <w:rFonts w:asciiTheme="minorHAnsi" w:eastAsia="Times New Roman" w:hAnsiTheme="minorHAnsi" w:cstheme="minorHAnsi"/>
                <w:b/>
                <w:bCs/>
                <w:color w:val="000000"/>
                <w:sz w:val="22"/>
                <w:szCs w:val="22"/>
              </w:rPr>
              <w:t>Qty</w:t>
            </w:r>
          </w:p>
        </w:tc>
        <w:tc>
          <w:tcPr>
            <w:tcW w:w="1620" w:type="dxa"/>
            <w:shd w:val="clear" w:color="auto" w:fill="FEFFE5"/>
            <w:vAlign w:val="center"/>
          </w:tcPr>
          <w:p w14:paraId="51BAF68E" w14:textId="77777777" w:rsidR="00945D41" w:rsidRPr="007D5B7A" w:rsidRDefault="00945D41" w:rsidP="00A1084F">
            <w:pPr>
              <w:jc w:val="center"/>
              <w:rPr>
                <w:rFonts w:asciiTheme="minorHAnsi" w:eastAsia="Times New Roman" w:hAnsiTheme="minorHAnsi" w:cstheme="minorHAnsi"/>
                <w:b/>
                <w:bCs/>
                <w:color w:val="000000"/>
                <w:sz w:val="22"/>
                <w:szCs w:val="22"/>
              </w:rPr>
            </w:pPr>
            <w:r w:rsidRPr="007D5B7A">
              <w:rPr>
                <w:rFonts w:asciiTheme="minorHAnsi" w:eastAsia="Times New Roman" w:hAnsiTheme="minorHAnsi" w:cstheme="minorHAnsi"/>
                <w:b/>
                <w:bCs/>
                <w:color w:val="000000"/>
                <w:sz w:val="22"/>
                <w:szCs w:val="22"/>
              </w:rPr>
              <w:t>Unit Price in USD</w:t>
            </w:r>
          </w:p>
        </w:tc>
        <w:tc>
          <w:tcPr>
            <w:tcW w:w="2700" w:type="dxa"/>
            <w:shd w:val="clear" w:color="auto" w:fill="FEFFE5"/>
            <w:vAlign w:val="center"/>
          </w:tcPr>
          <w:p w14:paraId="0C918BB7" w14:textId="77777777" w:rsidR="00945D41" w:rsidRPr="007D5B7A" w:rsidRDefault="00945D41" w:rsidP="00A1084F">
            <w:pPr>
              <w:jc w:val="center"/>
              <w:rPr>
                <w:rFonts w:asciiTheme="minorHAnsi" w:eastAsia="Times New Roman" w:hAnsiTheme="minorHAnsi" w:cstheme="minorHAnsi"/>
                <w:b/>
                <w:bCs/>
                <w:color w:val="000000"/>
                <w:sz w:val="22"/>
                <w:szCs w:val="22"/>
              </w:rPr>
            </w:pPr>
            <w:r w:rsidRPr="007D5B7A">
              <w:rPr>
                <w:rFonts w:asciiTheme="minorHAnsi" w:eastAsia="Times New Roman" w:hAnsiTheme="minorHAnsi" w:cstheme="minorHAnsi"/>
                <w:b/>
                <w:bCs/>
                <w:color w:val="000000"/>
                <w:sz w:val="22"/>
                <w:szCs w:val="22"/>
              </w:rPr>
              <w:t>Total Price in USD</w:t>
            </w:r>
          </w:p>
        </w:tc>
      </w:tr>
      <w:tr w:rsidR="007D5B7A" w:rsidRPr="007D5B7A" w14:paraId="167C9B82" w14:textId="77777777" w:rsidTr="007D5B7A">
        <w:trPr>
          <w:trHeight w:val="352"/>
        </w:trPr>
        <w:tc>
          <w:tcPr>
            <w:tcW w:w="657" w:type="dxa"/>
            <w:shd w:val="clear" w:color="auto" w:fill="auto"/>
            <w:vAlign w:val="bottom"/>
          </w:tcPr>
          <w:p w14:paraId="597CF47E"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29BC7A37" w14:textId="3E148106"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Laboratory scale cereal miller-</w:t>
            </w:r>
          </w:p>
        </w:tc>
        <w:tc>
          <w:tcPr>
            <w:tcW w:w="1080" w:type="dxa"/>
            <w:vAlign w:val="center"/>
          </w:tcPr>
          <w:p w14:paraId="3EA94DCC" w14:textId="715BEAFE" w:rsidR="007D5B7A" w:rsidRPr="007D5B7A" w:rsidRDefault="007D5B7A" w:rsidP="007D5B7A">
            <w:pPr>
              <w:jc w:val="center"/>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001A5F55" w14:textId="391C494F"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0EC7F9A7"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28C130DF"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24AD9A75" w14:textId="77777777" w:rsidTr="00AD3E25">
        <w:trPr>
          <w:trHeight w:val="352"/>
        </w:trPr>
        <w:tc>
          <w:tcPr>
            <w:tcW w:w="657" w:type="dxa"/>
            <w:shd w:val="clear" w:color="auto" w:fill="auto"/>
            <w:vAlign w:val="bottom"/>
          </w:tcPr>
          <w:p w14:paraId="16493E17"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12DFBBA5" w14:textId="33A68C63"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Laboratory scale pulse miller- Small</w:t>
            </w:r>
          </w:p>
        </w:tc>
        <w:tc>
          <w:tcPr>
            <w:tcW w:w="1080" w:type="dxa"/>
          </w:tcPr>
          <w:p w14:paraId="2C2E60C4" w14:textId="5DD781D0"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0A42FF0C" w14:textId="0D3536AB"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2</w:t>
            </w:r>
          </w:p>
        </w:tc>
        <w:tc>
          <w:tcPr>
            <w:tcW w:w="1620" w:type="dxa"/>
            <w:vAlign w:val="center"/>
          </w:tcPr>
          <w:p w14:paraId="473F198B"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5AC3CD73"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37754931" w14:textId="77777777" w:rsidTr="00AD3E25">
        <w:trPr>
          <w:trHeight w:val="352"/>
        </w:trPr>
        <w:tc>
          <w:tcPr>
            <w:tcW w:w="657" w:type="dxa"/>
            <w:shd w:val="clear" w:color="auto" w:fill="auto"/>
            <w:vAlign w:val="bottom"/>
          </w:tcPr>
          <w:p w14:paraId="5BDC5C38"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2FCAB0DA" w14:textId="17647734"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Laboratory scale pulse miller-</w:t>
            </w:r>
          </w:p>
        </w:tc>
        <w:tc>
          <w:tcPr>
            <w:tcW w:w="1080" w:type="dxa"/>
          </w:tcPr>
          <w:p w14:paraId="0DEF733D" w14:textId="2F9BFD27"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3624AF0C" w14:textId="4D7EEA54"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385C2891"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428D07E9"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7D1F8C3E" w14:textId="77777777" w:rsidTr="00AD3E25">
        <w:trPr>
          <w:trHeight w:val="352"/>
        </w:trPr>
        <w:tc>
          <w:tcPr>
            <w:tcW w:w="657" w:type="dxa"/>
            <w:shd w:val="clear" w:color="auto" w:fill="auto"/>
            <w:vAlign w:val="bottom"/>
          </w:tcPr>
          <w:p w14:paraId="12F2390A"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7182FA63" w14:textId="043DB314"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Digital Grain Moisture Analyzer (Halogen Lamp Moisture Analyzer)</w:t>
            </w:r>
          </w:p>
        </w:tc>
        <w:tc>
          <w:tcPr>
            <w:tcW w:w="1080" w:type="dxa"/>
          </w:tcPr>
          <w:p w14:paraId="48CCAC4A" w14:textId="0E4B8CED"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6EFA6454" w14:textId="18F078CD"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2</w:t>
            </w:r>
          </w:p>
        </w:tc>
        <w:tc>
          <w:tcPr>
            <w:tcW w:w="1620" w:type="dxa"/>
            <w:vAlign w:val="center"/>
          </w:tcPr>
          <w:p w14:paraId="16E7D55E"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56F12B86"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7FBAD8C9" w14:textId="77777777" w:rsidTr="00AD3E25">
        <w:trPr>
          <w:trHeight w:val="352"/>
        </w:trPr>
        <w:tc>
          <w:tcPr>
            <w:tcW w:w="657" w:type="dxa"/>
            <w:shd w:val="clear" w:color="auto" w:fill="auto"/>
            <w:vAlign w:val="bottom"/>
          </w:tcPr>
          <w:p w14:paraId="360E9B88"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69717AA8" w14:textId="4E0BA7AF"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 xml:space="preserve">Automatic </w:t>
            </w:r>
            <w:proofErr w:type="spellStart"/>
            <w:r w:rsidRPr="0077138A">
              <w:t>kjeldhal</w:t>
            </w:r>
            <w:proofErr w:type="spellEnd"/>
            <w:r w:rsidRPr="0077138A">
              <w:t xml:space="preserve"> (for protein analysis)</w:t>
            </w:r>
          </w:p>
        </w:tc>
        <w:tc>
          <w:tcPr>
            <w:tcW w:w="1080" w:type="dxa"/>
          </w:tcPr>
          <w:p w14:paraId="417B7F75" w14:textId="036A05B7"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39D59215" w14:textId="5C57139B"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2</w:t>
            </w:r>
          </w:p>
        </w:tc>
        <w:tc>
          <w:tcPr>
            <w:tcW w:w="1620" w:type="dxa"/>
            <w:vAlign w:val="center"/>
          </w:tcPr>
          <w:p w14:paraId="5151FCA8"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51568861"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74951A9D" w14:textId="77777777" w:rsidTr="00AD3E25">
        <w:trPr>
          <w:trHeight w:val="352"/>
        </w:trPr>
        <w:tc>
          <w:tcPr>
            <w:tcW w:w="657" w:type="dxa"/>
            <w:shd w:val="clear" w:color="auto" w:fill="auto"/>
            <w:vAlign w:val="bottom"/>
          </w:tcPr>
          <w:p w14:paraId="15CF4BC6"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4C9AB15D" w14:textId="302CBEDD"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Baking machine for cookies</w:t>
            </w:r>
          </w:p>
        </w:tc>
        <w:tc>
          <w:tcPr>
            <w:tcW w:w="1080" w:type="dxa"/>
          </w:tcPr>
          <w:p w14:paraId="65930CBB" w14:textId="1569F801"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555C5ADE" w14:textId="139817EC"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3</w:t>
            </w:r>
          </w:p>
        </w:tc>
        <w:tc>
          <w:tcPr>
            <w:tcW w:w="1620" w:type="dxa"/>
            <w:vAlign w:val="center"/>
          </w:tcPr>
          <w:p w14:paraId="5316D6EE"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2E4051F6"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45E4E9D7" w14:textId="77777777" w:rsidTr="00AD3E25">
        <w:trPr>
          <w:trHeight w:val="352"/>
        </w:trPr>
        <w:tc>
          <w:tcPr>
            <w:tcW w:w="657" w:type="dxa"/>
            <w:shd w:val="clear" w:color="auto" w:fill="auto"/>
            <w:vAlign w:val="bottom"/>
          </w:tcPr>
          <w:p w14:paraId="10CE906A"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5F86DBF1" w14:textId="3FA2F967"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Baking machine for bread</w:t>
            </w:r>
          </w:p>
        </w:tc>
        <w:tc>
          <w:tcPr>
            <w:tcW w:w="1080" w:type="dxa"/>
          </w:tcPr>
          <w:p w14:paraId="53B0978C" w14:textId="1D5BEC86"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38B2BE63" w14:textId="4CDA80D1"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3</w:t>
            </w:r>
          </w:p>
        </w:tc>
        <w:tc>
          <w:tcPr>
            <w:tcW w:w="1620" w:type="dxa"/>
            <w:vAlign w:val="center"/>
          </w:tcPr>
          <w:p w14:paraId="3C3E9E5A"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494DB9FD"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794EF79F" w14:textId="77777777" w:rsidTr="00AD3E25">
        <w:trPr>
          <w:trHeight w:val="352"/>
        </w:trPr>
        <w:tc>
          <w:tcPr>
            <w:tcW w:w="657" w:type="dxa"/>
            <w:shd w:val="clear" w:color="auto" w:fill="auto"/>
            <w:vAlign w:val="bottom"/>
          </w:tcPr>
          <w:p w14:paraId="128E1833"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70431937" w14:textId="6A46CB71"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Kneading machine</w:t>
            </w:r>
          </w:p>
        </w:tc>
        <w:tc>
          <w:tcPr>
            <w:tcW w:w="1080" w:type="dxa"/>
          </w:tcPr>
          <w:p w14:paraId="592B5820" w14:textId="6A8D7FF5"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6EE0BB48" w14:textId="758CA1B9"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3</w:t>
            </w:r>
          </w:p>
        </w:tc>
        <w:tc>
          <w:tcPr>
            <w:tcW w:w="1620" w:type="dxa"/>
            <w:vAlign w:val="center"/>
          </w:tcPr>
          <w:p w14:paraId="3E7DBC6E"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78B2AACA"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0813689E" w14:textId="77777777" w:rsidTr="00AD3E25">
        <w:trPr>
          <w:trHeight w:val="352"/>
        </w:trPr>
        <w:tc>
          <w:tcPr>
            <w:tcW w:w="657" w:type="dxa"/>
            <w:shd w:val="clear" w:color="auto" w:fill="auto"/>
            <w:vAlign w:val="bottom"/>
          </w:tcPr>
          <w:p w14:paraId="4C47F94E"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003400D4" w14:textId="38F7A4E3"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Sieves</w:t>
            </w:r>
          </w:p>
        </w:tc>
        <w:tc>
          <w:tcPr>
            <w:tcW w:w="1080" w:type="dxa"/>
          </w:tcPr>
          <w:p w14:paraId="6610702C" w14:textId="5172CB72"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1FAC39CE" w14:textId="2F252135"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12</w:t>
            </w:r>
          </w:p>
        </w:tc>
        <w:tc>
          <w:tcPr>
            <w:tcW w:w="1620" w:type="dxa"/>
            <w:vAlign w:val="center"/>
          </w:tcPr>
          <w:p w14:paraId="2D325254"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7E8D26B8"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00E0AE16" w14:textId="77777777" w:rsidTr="00AD3E25">
        <w:trPr>
          <w:trHeight w:val="352"/>
        </w:trPr>
        <w:tc>
          <w:tcPr>
            <w:tcW w:w="657" w:type="dxa"/>
            <w:shd w:val="clear" w:color="auto" w:fill="auto"/>
            <w:vAlign w:val="bottom"/>
          </w:tcPr>
          <w:p w14:paraId="77779324"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4154C83C" w14:textId="0F7D7574"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Stainless steel Standard laboratory vibrating screen flour Test Sieve</w:t>
            </w:r>
          </w:p>
        </w:tc>
        <w:tc>
          <w:tcPr>
            <w:tcW w:w="1080" w:type="dxa"/>
          </w:tcPr>
          <w:p w14:paraId="6C927EE2" w14:textId="3BF3AE67"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4B1AA32E" w14:textId="3E77B06A"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57F2F7F2"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1F1EEFC2"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198465D0" w14:textId="77777777" w:rsidTr="00AD3E25">
        <w:trPr>
          <w:trHeight w:val="352"/>
        </w:trPr>
        <w:tc>
          <w:tcPr>
            <w:tcW w:w="657" w:type="dxa"/>
            <w:shd w:val="clear" w:color="auto" w:fill="auto"/>
            <w:vAlign w:val="bottom"/>
          </w:tcPr>
          <w:p w14:paraId="4B84ECD8"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457EFFD9" w14:textId="5B0FA693"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Universal Laboratory Disk Mill DLFU</w:t>
            </w:r>
          </w:p>
        </w:tc>
        <w:tc>
          <w:tcPr>
            <w:tcW w:w="1080" w:type="dxa"/>
          </w:tcPr>
          <w:p w14:paraId="3429F875" w14:textId="0E768508"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492D6510" w14:textId="10B7BB43"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6D8AF85E"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07671B06"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1D9CC664" w14:textId="77777777" w:rsidTr="00AD3E25">
        <w:trPr>
          <w:trHeight w:val="352"/>
        </w:trPr>
        <w:tc>
          <w:tcPr>
            <w:tcW w:w="657" w:type="dxa"/>
            <w:shd w:val="clear" w:color="auto" w:fill="auto"/>
            <w:vAlign w:val="bottom"/>
          </w:tcPr>
          <w:p w14:paraId="540B5A00"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528889F7" w14:textId="02764187"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Dehuller:  Multifunction High Quality Rice Wheat Corn Maize Grain Peeler/ Dehuller/Peeling Machine</w:t>
            </w:r>
          </w:p>
        </w:tc>
        <w:tc>
          <w:tcPr>
            <w:tcW w:w="1080" w:type="dxa"/>
          </w:tcPr>
          <w:p w14:paraId="5B21AC02" w14:textId="73DA2EB0"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35D0BC6B" w14:textId="7397AA44"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23D919BB"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5ABCF200"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19C2970E" w14:textId="77777777" w:rsidTr="00AD3E25">
        <w:trPr>
          <w:trHeight w:val="352"/>
        </w:trPr>
        <w:tc>
          <w:tcPr>
            <w:tcW w:w="657" w:type="dxa"/>
            <w:shd w:val="clear" w:color="auto" w:fill="auto"/>
            <w:vAlign w:val="bottom"/>
          </w:tcPr>
          <w:p w14:paraId="7AD08E6D"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2DF4DBC4" w14:textId="0DBC8FA5"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Laboratory scale bench top Roller mill</w:t>
            </w:r>
          </w:p>
        </w:tc>
        <w:tc>
          <w:tcPr>
            <w:tcW w:w="1080" w:type="dxa"/>
          </w:tcPr>
          <w:p w14:paraId="259FC4E6" w14:textId="143E0B47"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7D516519" w14:textId="1C6BE3FF"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36A05D1B"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41209360"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59D64773" w14:textId="77777777" w:rsidTr="00AD3E25">
        <w:trPr>
          <w:trHeight w:val="352"/>
        </w:trPr>
        <w:tc>
          <w:tcPr>
            <w:tcW w:w="657" w:type="dxa"/>
            <w:shd w:val="clear" w:color="auto" w:fill="auto"/>
            <w:vAlign w:val="bottom"/>
          </w:tcPr>
          <w:p w14:paraId="2493EC6A"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59E16EC1" w14:textId="15DF57E1"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Peanut butter making machine</w:t>
            </w:r>
          </w:p>
        </w:tc>
        <w:tc>
          <w:tcPr>
            <w:tcW w:w="1080" w:type="dxa"/>
          </w:tcPr>
          <w:p w14:paraId="3862D08F" w14:textId="2B4367A7"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41E7CDC0" w14:textId="721679B0"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74CD0362"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7807AF20"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5953EC25" w14:textId="77777777" w:rsidTr="00AD3E25">
        <w:trPr>
          <w:trHeight w:val="352"/>
        </w:trPr>
        <w:tc>
          <w:tcPr>
            <w:tcW w:w="657" w:type="dxa"/>
            <w:shd w:val="clear" w:color="auto" w:fill="auto"/>
            <w:vAlign w:val="bottom"/>
          </w:tcPr>
          <w:p w14:paraId="3DC360F1"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0B6AE3C2" w14:textId="343B204A"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Stainless Peanut Roaster machine</w:t>
            </w:r>
          </w:p>
        </w:tc>
        <w:tc>
          <w:tcPr>
            <w:tcW w:w="1080" w:type="dxa"/>
          </w:tcPr>
          <w:p w14:paraId="1EB033AA" w14:textId="53EC48BC"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68BABE59" w14:textId="63473CC9"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5F254202"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33623339"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625A5138" w14:textId="77777777" w:rsidTr="00AD3E25">
        <w:trPr>
          <w:trHeight w:val="352"/>
        </w:trPr>
        <w:tc>
          <w:tcPr>
            <w:tcW w:w="657" w:type="dxa"/>
            <w:shd w:val="clear" w:color="auto" w:fill="auto"/>
            <w:vAlign w:val="bottom"/>
          </w:tcPr>
          <w:p w14:paraId="0C46852B"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086F860F" w14:textId="5B5290A5"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Grain flaking milling machine</w:t>
            </w:r>
          </w:p>
        </w:tc>
        <w:tc>
          <w:tcPr>
            <w:tcW w:w="1080" w:type="dxa"/>
          </w:tcPr>
          <w:p w14:paraId="3976B335" w14:textId="2AAF30AF"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19C5D637" w14:textId="3EF3E1EE"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55B7CD47"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074AF9B5"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7EB4957F" w14:textId="77777777" w:rsidTr="00AD3E25">
        <w:trPr>
          <w:trHeight w:val="352"/>
        </w:trPr>
        <w:tc>
          <w:tcPr>
            <w:tcW w:w="657" w:type="dxa"/>
            <w:shd w:val="clear" w:color="auto" w:fill="auto"/>
            <w:vAlign w:val="bottom"/>
          </w:tcPr>
          <w:p w14:paraId="077B5E06"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22D2B145" w14:textId="0983FB03"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Extruder</w:t>
            </w:r>
          </w:p>
        </w:tc>
        <w:tc>
          <w:tcPr>
            <w:tcW w:w="1080" w:type="dxa"/>
          </w:tcPr>
          <w:p w14:paraId="07E77A8A" w14:textId="1DEB81FE"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5654A4C6" w14:textId="2D2F4B6B"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084212F4"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69DDD801"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0B7E3509" w14:textId="77777777" w:rsidTr="00AD3E25">
        <w:trPr>
          <w:trHeight w:val="352"/>
        </w:trPr>
        <w:tc>
          <w:tcPr>
            <w:tcW w:w="657" w:type="dxa"/>
            <w:shd w:val="clear" w:color="auto" w:fill="auto"/>
            <w:vAlign w:val="bottom"/>
          </w:tcPr>
          <w:p w14:paraId="51CE4CE1"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72683B23" w14:textId="2741593D"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Texture analyzer</w:t>
            </w:r>
          </w:p>
        </w:tc>
        <w:tc>
          <w:tcPr>
            <w:tcW w:w="1080" w:type="dxa"/>
          </w:tcPr>
          <w:p w14:paraId="23B1A108" w14:textId="6EE6ADA2"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707B785C" w14:textId="0A6D0730"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4BC55410"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6C36C05A"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7AC9239A" w14:textId="77777777" w:rsidTr="00AD3E25">
        <w:trPr>
          <w:trHeight w:val="352"/>
        </w:trPr>
        <w:tc>
          <w:tcPr>
            <w:tcW w:w="657" w:type="dxa"/>
            <w:shd w:val="clear" w:color="auto" w:fill="auto"/>
            <w:vAlign w:val="bottom"/>
          </w:tcPr>
          <w:p w14:paraId="35D1B9A8"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49CC3A26" w14:textId="11094704"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 xml:space="preserve">Dough proofer </w:t>
            </w:r>
          </w:p>
        </w:tc>
        <w:tc>
          <w:tcPr>
            <w:tcW w:w="1080" w:type="dxa"/>
          </w:tcPr>
          <w:p w14:paraId="3ADF8EA9" w14:textId="22A0212E"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2D70AE7B" w14:textId="13B98293"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56E26A4A"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47148F45"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647281D0" w14:textId="77777777" w:rsidTr="00AD3E25">
        <w:trPr>
          <w:trHeight w:val="352"/>
        </w:trPr>
        <w:tc>
          <w:tcPr>
            <w:tcW w:w="657" w:type="dxa"/>
            <w:shd w:val="clear" w:color="auto" w:fill="auto"/>
            <w:vAlign w:val="bottom"/>
          </w:tcPr>
          <w:p w14:paraId="7F1289A1"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0536E253" w14:textId="2BF60D5E"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Slotted Sieve /</w:t>
            </w:r>
            <w:proofErr w:type="spellStart"/>
            <w:r w:rsidRPr="0077138A">
              <w:t>Sortimat</w:t>
            </w:r>
            <w:proofErr w:type="spellEnd"/>
            <w:r w:rsidRPr="0077138A">
              <w:t xml:space="preserve">  </w:t>
            </w:r>
          </w:p>
        </w:tc>
        <w:tc>
          <w:tcPr>
            <w:tcW w:w="1080" w:type="dxa"/>
          </w:tcPr>
          <w:p w14:paraId="25952EF2" w14:textId="7425A8F7"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6736B482" w14:textId="4ED2F57A"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38B7BAB7"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7B82D000"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39CE1464" w14:textId="77777777" w:rsidTr="00AD3E25">
        <w:trPr>
          <w:trHeight w:val="352"/>
        </w:trPr>
        <w:tc>
          <w:tcPr>
            <w:tcW w:w="657" w:type="dxa"/>
            <w:shd w:val="clear" w:color="auto" w:fill="auto"/>
            <w:vAlign w:val="bottom"/>
          </w:tcPr>
          <w:p w14:paraId="0F291CBE"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3740689C" w14:textId="196B895F"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Home Mini Beer Maker Machine</w:t>
            </w:r>
          </w:p>
        </w:tc>
        <w:tc>
          <w:tcPr>
            <w:tcW w:w="1080" w:type="dxa"/>
          </w:tcPr>
          <w:p w14:paraId="3CF9FC5E" w14:textId="63D001F7"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5D5377DD" w14:textId="0E202C61"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662A51B1"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008CEF89"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6CA649E2" w14:textId="77777777" w:rsidTr="00AD3E25">
        <w:trPr>
          <w:trHeight w:val="352"/>
        </w:trPr>
        <w:tc>
          <w:tcPr>
            <w:tcW w:w="657" w:type="dxa"/>
            <w:shd w:val="clear" w:color="auto" w:fill="auto"/>
            <w:vAlign w:val="bottom"/>
          </w:tcPr>
          <w:p w14:paraId="6687EC83"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07895508" w14:textId="4D81BA28"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 xml:space="preserve">Screw type oil pressing machine </w:t>
            </w:r>
          </w:p>
        </w:tc>
        <w:tc>
          <w:tcPr>
            <w:tcW w:w="1080" w:type="dxa"/>
          </w:tcPr>
          <w:p w14:paraId="3A8FB58D" w14:textId="3DE852D9"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3634AB0E" w14:textId="03533DAA"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1D9300D8"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2B942042"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3278254F" w14:textId="77777777" w:rsidTr="00AD3E25">
        <w:trPr>
          <w:trHeight w:val="352"/>
        </w:trPr>
        <w:tc>
          <w:tcPr>
            <w:tcW w:w="657" w:type="dxa"/>
            <w:shd w:val="clear" w:color="auto" w:fill="auto"/>
            <w:vAlign w:val="bottom"/>
          </w:tcPr>
          <w:p w14:paraId="0458516A"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4B380562" w14:textId="04CF76AA"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Fully automatic differential scanning calorimetric</w:t>
            </w:r>
          </w:p>
        </w:tc>
        <w:tc>
          <w:tcPr>
            <w:tcW w:w="1080" w:type="dxa"/>
          </w:tcPr>
          <w:p w14:paraId="3F334B15" w14:textId="14BF1AD0"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2DD42D3C" w14:textId="2B714D9E"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3FD83103"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63DD0E3D"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316342EA" w14:textId="77777777" w:rsidTr="00AD3E25">
        <w:trPr>
          <w:trHeight w:val="352"/>
        </w:trPr>
        <w:tc>
          <w:tcPr>
            <w:tcW w:w="657" w:type="dxa"/>
            <w:shd w:val="clear" w:color="auto" w:fill="auto"/>
            <w:vAlign w:val="bottom"/>
          </w:tcPr>
          <w:p w14:paraId="471ADAA5"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6C42B3B8" w14:textId="2607FAFA"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proofErr w:type="spellStart"/>
            <w:r w:rsidRPr="0077138A">
              <w:t>Farhinograph</w:t>
            </w:r>
            <w:proofErr w:type="spellEnd"/>
            <w:r w:rsidRPr="0077138A">
              <w:t xml:space="preserve"> </w:t>
            </w:r>
          </w:p>
        </w:tc>
        <w:tc>
          <w:tcPr>
            <w:tcW w:w="1080" w:type="dxa"/>
          </w:tcPr>
          <w:p w14:paraId="55F59A7F" w14:textId="02745816"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4A34CF54" w14:textId="34BB7C58"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6702B782"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6E46E8F0"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2D83E77E" w14:textId="77777777" w:rsidTr="00AD3E25">
        <w:trPr>
          <w:trHeight w:val="352"/>
        </w:trPr>
        <w:tc>
          <w:tcPr>
            <w:tcW w:w="657" w:type="dxa"/>
            <w:shd w:val="clear" w:color="auto" w:fill="auto"/>
            <w:vAlign w:val="bottom"/>
          </w:tcPr>
          <w:p w14:paraId="7BAE7C4D"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6FE38CA8" w14:textId="1B340A89"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 xml:space="preserve">Rapid </w:t>
            </w:r>
            <w:proofErr w:type="spellStart"/>
            <w:r w:rsidRPr="0077138A">
              <w:t>visco</w:t>
            </w:r>
            <w:proofErr w:type="spellEnd"/>
            <w:r w:rsidRPr="0077138A">
              <w:t xml:space="preserve"> analyzer (RVA)</w:t>
            </w:r>
          </w:p>
        </w:tc>
        <w:tc>
          <w:tcPr>
            <w:tcW w:w="1080" w:type="dxa"/>
          </w:tcPr>
          <w:p w14:paraId="0797FE73" w14:textId="4463F226"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6D09272A" w14:textId="179E1390"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1330689A"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4329969D"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7D5B7A" w14:paraId="27B1D556" w14:textId="77777777" w:rsidTr="00AD3E25">
        <w:trPr>
          <w:trHeight w:val="352"/>
        </w:trPr>
        <w:tc>
          <w:tcPr>
            <w:tcW w:w="657" w:type="dxa"/>
            <w:shd w:val="clear" w:color="auto" w:fill="auto"/>
            <w:vAlign w:val="bottom"/>
          </w:tcPr>
          <w:p w14:paraId="2C2017B8" w14:textId="77777777" w:rsidR="007D5B7A" w:rsidRPr="007D5B7A" w:rsidRDefault="007D5B7A" w:rsidP="00556F07">
            <w:pPr>
              <w:pStyle w:val="ListParagraph"/>
              <w:numPr>
                <w:ilvl w:val="0"/>
                <w:numId w:val="115"/>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center"/>
          </w:tcPr>
          <w:p w14:paraId="663ACA74" w14:textId="3684E8B6" w:rsidR="007D5B7A" w:rsidRPr="007D5B7A" w:rsidRDefault="007D5B7A" w:rsidP="007D5B7A">
            <w:pPr>
              <w:tabs>
                <w:tab w:val="num" w:pos="846"/>
              </w:tabs>
              <w:rPr>
                <w:rFonts w:asciiTheme="minorHAnsi" w:eastAsia="Times New Roman" w:hAnsiTheme="minorHAnsi" w:cstheme="minorHAnsi"/>
                <w:b/>
                <w:bCs/>
                <w:color w:val="000000" w:themeColor="text1"/>
                <w:sz w:val="22"/>
                <w:szCs w:val="22"/>
              </w:rPr>
            </w:pPr>
            <w:r w:rsidRPr="0077138A">
              <w:t xml:space="preserve">Home alcohol distiller/small distillation unit   </w:t>
            </w:r>
          </w:p>
        </w:tc>
        <w:tc>
          <w:tcPr>
            <w:tcW w:w="1080" w:type="dxa"/>
          </w:tcPr>
          <w:p w14:paraId="7875B175" w14:textId="494D7173" w:rsidR="007D5B7A" w:rsidRPr="007D5B7A" w:rsidRDefault="007D5B7A" w:rsidP="007D5B7A">
            <w:pPr>
              <w:jc w:val="center"/>
              <w:rPr>
                <w:rFonts w:asciiTheme="minorHAnsi" w:eastAsia="Times New Roman" w:hAnsiTheme="minorHAnsi" w:cstheme="minorHAnsi"/>
                <w:b/>
                <w:bCs/>
                <w:color w:val="000000"/>
                <w:sz w:val="22"/>
                <w:szCs w:val="22"/>
              </w:rPr>
            </w:pPr>
            <w:r w:rsidRPr="00AE74B1">
              <w:rPr>
                <w:rFonts w:asciiTheme="minorHAnsi" w:eastAsia="Times New Roman" w:hAnsiTheme="minorHAnsi" w:cstheme="minorHAnsi"/>
                <w:b/>
                <w:bCs/>
                <w:color w:val="000000"/>
                <w:sz w:val="22"/>
                <w:szCs w:val="22"/>
              </w:rPr>
              <w:t>Each</w:t>
            </w:r>
          </w:p>
        </w:tc>
        <w:tc>
          <w:tcPr>
            <w:tcW w:w="1260" w:type="dxa"/>
            <w:shd w:val="clear" w:color="auto" w:fill="auto"/>
            <w:vAlign w:val="center"/>
          </w:tcPr>
          <w:p w14:paraId="5625D63B" w14:textId="26613BC1" w:rsidR="007D5B7A" w:rsidRPr="007D5B7A" w:rsidRDefault="007D5B7A" w:rsidP="007D5B7A">
            <w:pPr>
              <w:jc w:val="right"/>
              <w:rPr>
                <w:rFonts w:asciiTheme="minorHAnsi" w:eastAsia="Times New Roman" w:hAnsiTheme="minorHAnsi" w:cstheme="minorHAnsi"/>
                <w:b/>
                <w:bCs/>
                <w:color w:val="000000"/>
                <w:sz w:val="22"/>
                <w:szCs w:val="22"/>
              </w:rPr>
            </w:pPr>
            <w:r>
              <w:rPr>
                <w:rFonts w:cs="Calibri"/>
                <w:color w:val="000000"/>
                <w:sz w:val="22"/>
                <w:szCs w:val="22"/>
              </w:rPr>
              <w:t>1</w:t>
            </w:r>
          </w:p>
        </w:tc>
        <w:tc>
          <w:tcPr>
            <w:tcW w:w="1620" w:type="dxa"/>
            <w:vAlign w:val="center"/>
          </w:tcPr>
          <w:p w14:paraId="049871AD" w14:textId="77777777" w:rsidR="007D5B7A" w:rsidRPr="007D5B7A" w:rsidRDefault="007D5B7A" w:rsidP="007D5B7A">
            <w:pPr>
              <w:jc w:val="center"/>
              <w:rPr>
                <w:rFonts w:asciiTheme="minorHAnsi" w:eastAsia="Times New Roman" w:hAnsiTheme="minorHAnsi" w:cstheme="minorHAnsi"/>
                <w:b/>
                <w:bCs/>
                <w:color w:val="000000"/>
                <w:sz w:val="22"/>
                <w:szCs w:val="22"/>
              </w:rPr>
            </w:pPr>
          </w:p>
        </w:tc>
        <w:tc>
          <w:tcPr>
            <w:tcW w:w="2700" w:type="dxa"/>
            <w:vAlign w:val="center"/>
          </w:tcPr>
          <w:p w14:paraId="674D9DF6" w14:textId="77777777" w:rsidR="007D5B7A" w:rsidRPr="007D5B7A" w:rsidRDefault="007D5B7A" w:rsidP="007D5B7A">
            <w:pPr>
              <w:jc w:val="center"/>
              <w:rPr>
                <w:rFonts w:asciiTheme="minorHAnsi" w:eastAsia="Times New Roman" w:hAnsiTheme="minorHAnsi" w:cstheme="minorHAnsi"/>
                <w:b/>
                <w:bCs/>
                <w:color w:val="000000"/>
                <w:sz w:val="22"/>
                <w:szCs w:val="22"/>
              </w:rPr>
            </w:pPr>
          </w:p>
        </w:tc>
      </w:tr>
      <w:tr w:rsidR="007D5B7A" w:rsidRPr="006356FE" w14:paraId="3866DD4D" w14:textId="77777777" w:rsidTr="007D5B7A">
        <w:trPr>
          <w:trHeight w:val="253"/>
        </w:trPr>
        <w:tc>
          <w:tcPr>
            <w:tcW w:w="7650" w:type="dxa"/>
            <w:gridSpan w:val="5"/>
            <w:tcBorders>
              <w:bottom w:val="single" w:sz="4" w:space="0" w:color="auto"/>
            </w:tcBorders>
            <w:shd w:val="clear" w:color="auto" w:fill="FEFFE5"/>
            <w:vAlign w:val="center"/>
          </w:tcPr>
          <w:p w14:paraId="04DE268F" w14:textId="77777777" w:rsidR="007D5B7A" w:rsidRPr="006356FE" w:rsidRDefault="007D5B7A" w:rsidP="007D5B7A">
            <w:pPr>
              <w:tabs>
                <w:tab w:val="num" w:pos="846"/>
              </w:tabs>
              <w:rPr>
                <w:rFonts w:ascii="Segoe UI" w:eastAsia="Times New Roman" w:hAnsi="Segoe UI" w:cs="Segoe UI"/>
                <w:sz w:val="22"/>
                <w:szCs w:val="22"/>
                <w:lang w:val="en-GB"/>
              </w:rPr>
            </w:pPr>
            <w:r w:rsidRPr="006356FE">
              <w:rPr>
                <w:rFonts w:ascii="Segoe UI" w:eastAsia="Times New Roman" w:hAnsi="Segoe UI" w:cs="Segoe UI"/>
                <w:sz w:val="22"/>
                <w:szCs w:val="22"/>
                <w:lang w:val="en-GB"/>
              </w:rPr>
              <w:t>FCA charges, if any</w:t>
            </w:r>
          </w:p>
        </w:tc>
        <w:tc>
          <w:tcPr>
            <w:tcW w:w="2700" w:type="dxa"/>
            <w:tcBorders>
              <w:bottom w:val="single" w:sz="4" w:space="0" w:color="auto"/>
            </w:tcBorders>
            <w:shd w:val="clear" w:color="auto" w:fill="FEFFE5"/>
            <w:vAlign w:val="center"/>
          </w:tcPr>
          <w:p w14:paraId="597A0035" w14:textId="77777777" w:rsidR="007D5B7A" w:rsidRPr="006356FE" w:rsidRDefault="007D5B7A" w:rsidP="00A1084F">
            <w:pPr>
              <w:tabs>
                <w:tab w:val="num" w:pos="846"/>
              </w:tabs>
              <w:jc w:val="right"/>
              <w:rPr>
                <w:rFonts w:ascii="Segoe UI" w:eastAsia="Times New Roman" w:hAnsi="Segoe UI" w:cs="Segoe UI"/>
                <w:sz w:val="22"/>
                <w:szCs w:val="22"/>
                <w:lang w:val="en-GB"/>
              </w:rPr>
            </w:pPr>
          </w:p>
        </w:tc>
      </w:tr>
      <w:tr w:rsidR="007D5B7A" w:rsidRPr="006356FE" w14:paraId="6D0D1C7C" w14:textId="77777777" w:rsidTr="007D5B7A">
        <w:trPr>
          <w:trHeight w:val="410"/>
        </w:trPr>
        <w:tc>
          <w:tcPr>
            <w:tcW w:w="7650" w:type="dxa"/>
            <w:gridSpan w:val="5"/>
            <w:tcBorders>
              <w:bottom w:val="single" w:sz="4" w:space="0" w:color="auto"/>
            </w:tcBorders>
            <w:shd w:val="clear" w:color="auto" w:fill="FEFFE5"/>
            <w:vAlign w:val="center"/>
          </w:tcPr>
          <w:p w14:paraId="5D44A9F7" w14:textId="77777777" w:rsidR="007D5B7A" w:rsidRPr="006356FE" w:rsidRDefault="007D5B7A" w:rsidP="007D5B7A">
            <w:pPr>
              <w:rPr>
                <w:rFonts w:ascii="Segoe UI" w:eastAsia="Times New Roman" w:hAnsi="Segoe UI" w:cs="Segoe UI"/>
                <w:sz w:val="22"/>
                <w:szCs w:val="22"/>
                <w:lang w:val="en-GB"/>
              </w:rPr>
            </w:pPr>
            <w:r w:rsidRPr="006356FE">
              <w:rPr>
                <w:rFonts w:ascii="Segoe UI" w:eastAsia="Times New Roman" w:hAnsi="Segoe UI" w:cs="Segoe UI"/>
                <w:sz w:val="22"/>
                <w:szCs w:val="22"/>
                <w:lang w:val="en-GB"/>
              </w:rPr>
              <w:t>Bid Subtotal FCA (Incoterms 2010)</w:t>
            </w:r>
          </w:p>
          <w:p w14:paraId="2E393E26" w14:textId="77777777" w:rsidR="007D5B7A" w:rsidRPr="006356FE" w:rsidRDefault="007D5B7A" w:rsidP="007D5B7A">
            <w:pPr>
              <w:tabs>
                <w:tab w:val="num" w:pos="846"/>
              </w:tabs>
              <w:rPr>
                <w:rFonts w:ascii="Segoe UI" w:eastAsia="Times New Roman" w:hAnsi="Segoe UI" w:cs="Segoe UI"/>
                <w:i/>
                <w:sz w:val="22"/>
                <w:szCs w:val="22"/>
                <w:lang w:val="en-GB"/>
              </w:rPr>
            </w:pPr>
            <w:r w:rsidRPr="006356FE">
              <w:rPr>
                <w:rFonts w:ascii="Segoe UI" w:eastAsia="Times New Roman" w:hAnsi="Segoe UI" w:cs="Segoe UI"/>
                <w:i/>
                <w:sz w:val="22"/>
                <w:szCs w:val="22"/>
                <w:lang w:val="en-GB"/>
              </w:rPr>
              <w:t>(</w:t>
            </w:r>
            <w:proofErr w:type="gramStart"/>
            <w:r w:rsidRPr="006356FE">
              <w:rPr>
                <w:rFonts w:ascii="Segoe UI" w:eastAsia="Times New Roman" w:hAnsi="Segoe UI" w:cs="Segoe UI"/>
                <w:i/>
                <w:sz w:val="22"/>
                <w:szCs w:val="22"/>
                <w:lang w:val="en-GB"/>
              </w:rPr>
              <w:t>please</w:t>
            </w:r>
            <w:proofErr w:type="gramEnd"/>
            <w:r w:rsidRPr="006356FE">
              <w:rPr>
                <w:rFonts w:ascii="Segoe UI" w:eastAsia="Times New Roman" w:hAnsi="Segoe UI" w:cs="Segoe UI"/>
                <w:i/>
                <w:sz w:val="22"/>
                <w:szCs w:val="22"/>
                <w:lang w:val="en-GB"/>
              </w:rPr>
              <w:t xml:space="preserve"> state FCA International seaport):                           </w:t>
            </w:r>
          </w:p>
        </w:tc>
        <w:tc>
          <w:tcPr>
            <w:tcW w:w="2700" w:type="dxa"/>
            <w:tcBorders>
              <w:bottom w:val="single" w:sz="4" w:space="0" w:color="auto"/>
            </w:tcBorders>
            <w:shd w:val="clear" w:color="auto" w:fill="FEFFE5"/>
            <w:vAlign w:val="center"/>
          </w:tcPr>
          <w:p w14:paraId="65121457" w14:textId="77777777" w:rsidR="007D5B7A" w:rsidRPr="006356FE" w:rsidRDefault="007D5B7A" w:rsidP="00A1084F">
            <w:pPr>
              <w:tabs>
                <w:tab w:val="num" w:pos="846"/>
              </w:tabs>
              <w:jc w:val="right"/>
              <w:rPr>
                <w:rFonts w:ascii="Segoe UI" w:eastAsia="Times New Roman" w:hAnsi="Segoe UI" w:cs="Segoe UI"/>
                <w:sz w:val="22"/>
                <w:szCs w:val="22"/>
                <w:lang w:val="en-GB"/>
              </w:rPr>
            </w:pPr>
          </w:p>
          <w:p w14:paraId="01A333F6" w14:textId="77777777" w:rsidR="007D5B7A" w:rsidRPr="006356FE" w:rsidRDefault="007D5B7A" w:rsidP="00A1084F">
            <w:pPr>
              <w:tabs>
                <w:tab w:val="num" w:pos="846"/>
              </w:tabs>
              <w:jc w:val="right"/>
              <w:rPr>
                <w:rFonts w:ascii="Segoe UI" w:eastAsia="Times New Roman" w:hAnsi="Segoe UI" w:cs="Segoe UI"/>
                <w:sz w:val="22"/>
                <w:szCs w:val="22"/>
                <w:lang w:val="en-GB"/>
              </w:rPr>
            </w:pPr>
          </w:p>
        </w:tc>
      </w:tr>
      <w:tr w:rsidR="007D5B7A" w:rsidRPr="006356FE" w14:paraId="474D8B79" w14:textId="77777777" w:rsidTr="007D5B7A">
        <w:trPr>
          <w:trHeight w:val="253"/>
        </w:trPr>
        <w:tc>
          <w:tcPr>
            <w:tcW w:w="7650" w:type="dxa"/>
            <w:gridSpan w:val="5"/>
            <w:tcBorders>
              <w:bottom w:val="single" w:sz="4" w:space="0" w:color="auto"/>
            </w:tcBorders>
            <w:shd w:val="clear" w:color="auto" w:fill="FEFFE5"/>
            <w:vAlign w:val="center"/>
          </w:tcPr>
          <w:p w14:paraId="2B0AC320" w14:textId="77777777" w:rsidR="007D5B7A" w:rsidRPr="006356FE" w:rsidRDefault="007D5B7A" w:rsidP="007D5B7A">
            <w:pPr>
              <w:tabs>
                <w:tab w:val="num" w:pos="846"/>
              </w:tabs>
              <w:rPr>
                <w:rFonts w:ascii="Segoe UI" w:eastAsia="Times New Roman" w:hAnsi="Segoe UI" w:cs="Segoe UI"/>
                <w:sz w:val="22"/>
                <w:szCs w:val="22"/>
                <w:lang w:val="en-GB"/>
              </w:rPr>
            </w:pPr>
            <w:r w:rsidRPr="006356FE">
              <w:rPr>
                <w:rFonts w:ascii="Segoe UI" w:eastAsia="Times New Roman" w:hAnsi="Segoe UI" w:cs="Segoe UI"/>
                <w:sz w:val="22"/>
                <w:szCs w:val="22"/>
                <w:lang w:val="en-GB"/>
              </w:rPr>
              <w:t>Freight and Insurance</w:t>
            </w:r>
          </w:p>
        </w:tc>
        <w:tc>
          <w:tcPr>
            <w:tcW w:w="2700" w:type="dxa"/>
            <w:tcBorders>
              <w:bottom w:val="single" w:sz="4" w:space="0" w:color="auto"/>
            </w:tcBorders>
            <w:shd w:val="clear" w:color="auto" w:fill="FEFFE5"/>
            <w:vAlign w:val="center"/>
          </w:tcPr>
          <w:p w14:paraId="56EC6E3A" w14:textId="77777777" w:rsidR="007D5B7A" w:rsidRPr="006356FE" w:rsidRDefault="007D5B7A" w:rsidP="00A1084F">
            <w:pPr>
              <w:tabs>
                <w:tab w:val="num" w:pos="846"/>
              </w:tabs>
              <w:jc w:val="right"/>
              <w:rPr>
                <w:rFonts w:ascii="Segoe UI" w:eastAsia="Times New Roman" w:hAnsi="Segoe UI" w:cs="Segoe UI"/>
                <w:sz w:val="22"/>
                <w:szCs w:val="22"/>
                <w:lang w:val="en-GB"/>
              </w:rPr>
            </w:pPr>
          </w:p>
        </w:tc>
      </w:tr>
      <w:tr w:rsidR="007D5B7A" w:rsidRPr="006356FE" w14:paraId="4479F4BE" w14:textId="77777777" w:rsidTr="007D5B7A">
        <w:trPr>
          <w:trHeight w:val="21"/>
        </w:trPr>
        <w:tc>
          <w:tcPr>
            <w:tcW w:w="7650" w:type="dxa"/>
            <w:gridSpan w:val="5"/>
            <w:tcBorders>
              <w:bottom w:val="single" w:sz="4" w:space="0" w:color="auto"/>
            </w:tcBorders>
            <w:shd w:val="clear" w:color="auto" w:fill="FEFFE5"/>
            <w:vAlign w:val="center"/>
          </w:tcPr>
          <w:p w14:paraId="04EC8A16" w14:textId="77777777" w:rsidR="007D5B7A" w:rsidRPr="006356FE" w:rsidRDefault="007D5B7A" w:rsidP="007D5B7A">
            <w:pPr>
              <w:tabs>
                <w:tab w:val="num" w:pos="846"/>
              </w:tabs>
              <w:rPr>
                <w:rFonts w:ascii="Segoe UI" w:eastAsia="Times New Roman" w:hAnsi="Segoe UI" w:cs="Segoe UI"/>
                <w:sz w:val="22"/>
                <w:szCs w:val="22"/>
                <w:lang w:val="en-GB"/>
              </w:rPr>
            </w:pPr>
            <w:r w:rsidRPr="006356FE">
              <w:rPr>
                <w:rFonts w:ascii="Segoe UI" w:eastAsia="Times New Roman" w:hAnsi="Segoe UI" w:cs="Segoe UI"/>
                <w:sz w:val="22"/>
                <w:szCs w:val="22"/>
                <w:lang w:val="en-GB"/>
              </w:rPr>
              <w:t>PRE-SHIPMENT INSPECTION</w:t>
            </w:r>
          </w:p>
        </w:tc>
        <w:tc>
          <w:tcPr>
            <w:tcW w:w="2700" w:type="dxa"/>
            <w:tcBorders>
              <w:bottom w:val="single" w:sz="4" w:space="0" w:color="auto"/>
            </w:tcBorders>
            <w:shd w:val="clear" w:color="auto" w:fill="FEFFE5"/>
            <w:vAlign w:val="center"/>
          </w:tcPr>
          <w:p w14:paraId="017A1B67" w14:textId="77777777" w:rsidR="007D5B7A" w:rsidRPr="006356FE" w:rsidRDefault="007D5B7A" w:rsidP="00A1084F">
            <w:pPr>
              <w:tabs>
                <w:tab w:val="num" w:pos="846"/>
              </w:tabs>
              <w:jc w:val="right"/>
              <w:rPr>
                <w:rFonts w:ascii="Segoe UI" w:eastAsia="Times New Roman" w:hAnsi="Segoe UI" w:cs="Segoe UI"/>
                <w:sz w:val="22"/>
                <w:szCs w:val="22"/>
                <w:lang w:val="en-GB"/>
              </w:rPr>
            </w:pPr>
          </w:p>
        </w:tc>
      </w:tr>
      <w:tr w:rsidR="007D5B7A" w:rsidRPr="006356FE" w14:paraId="0C5490FF" w14:textId="77777777" w:rsidTr="007D5B7A">
        <w:trPr>
          <w:trHeight w:val="190"/>
        </w:trPr>
        <w:tc>
          <w:tcPr>
            <w:tcW w:w="7650" w:type="dxa"/>
            <w:gridSpan w:val="5"/>
            <w:shd w:val="clear" w:color="auto" w:fill="FEFFE5"/>
            <w:vAlign w:val="center"/>
          </w:tcPr>
          <w:p w14:paraId="15AEEAF4" w14:textId="77777777" w:rsidR="007D5B7A" w:rsidRPr="006356FE" w:rsidRDefault="007D5B7A" w:rsidP="007D5B7A">
            <w:pPr>
              <w:tabs>
                <w:tab w:val="num" w:pos="846"/>
              </w:tabs>
              <w:rPr>
                <w:rFonts w:ascii="Segoe UI" w:eastAsia="Times New Roman" w:hAnsi="Segoe UI" w:cs="Segoe UI"/>
                <w:sz w:val="22"/>
                <w:szCs w:val="22"/>
              </w:rPr>
            </w:pPr>
            <w:r w:rsidRPr="006356FE">
              <w:rPr>
                <w:rFonts w:ascii="Segoe UI" w:eastAsia="Times New Roman" w:hAnsi="Segoe UI" w:cs="Segoe UI"/>
                <w:sz w:val="22"/>
                <w:szCs w:val="22"/>
              </w:rPr>
              <w:t>Warranty</w:t>
            </w:r>
          </w:p>
        </w:tc>
        <w:tc>
          <w:tcPr>
            <w:tcW w:w="2700" w:type="dxa"/>
            <w:shd w:val="clear" w:color="auto" w:fill="FEFFE5"/>
            <w:vAlign w:val="center"/>
          </w:tcPr>
          <w:p w14:paraId="72784DFB" w14:textId="77777777" w:rsidR="007D5B7A" w:rsidRPr="006356FE" w:rsidRDefault="007D5B7A" w:rsidP="00A1084F">
            <w:pPr>
              <w:tabs>
                <w:tab w:val="num" w:pos="846"/>
              </w:tabs>
              <w:jc w:val="right"/>
              <w:rPr>
                <w:rFonts w:ascii="Segoe UI" w:eastAsia="Times New Roman" w:hAnsi="Segoe UI" w:cs="Segoe UI"/>
                <w:sz w:val="22"/>
                <w:szCs w:val="22"/>
                <w:lang w:val="en-GB"/>
              </w:rPr>
            </w:pPr>
          </w:p>
        </w:tc>
      </w:tr>
      <w:tr w:rsidR="007D5B7A" w:rsidRPr="006356FE" w14:paraId="41BA5ED3" w14:textId="77777777" w:rsidTr="007D5B7A">
        <w:trPr>
          <w:trHeight w:val="226"/>
        </w:trPr>
        <w:tc>
          <w:tcPr>
            <w:tcW w:w="7650" w:type="dxa"/>
            <w:gridSpan w:val="5"/>
            <w:shd w:val="clear" w:color="auto" w:fill="FEFFE5"/>
            <w:vAlign w:val="center"/>
          </w:tcPr>
          <w:p w14:paraId="234B2F06" w14:textId="77777777" w:rsidR="007D5B7A" w:rsidRPr="006356FE" w:rsidRDefault="007D5B7A" w:rsidP="007D5B7A">
            <w:pPr>
              <w:tabs>
                <w:tab w:val="num" w:pos="846"/>
              </w:tabs>
              <w:rPr>
                <w:rFonts w:ascii="Segoe UI" w:eastAsia="Times New Roman" w:hAnsi="Segoe UI" w:cs="Segoe UI"/>
                <w:sz w:val="22"/>
                <w:szCs w:val="22"/>
              </w:rPr>
            </w:pPr>
            <w:r w:rsidRPr="006356FE">
              <w:rPr>
                <w:rFonts w:ascii="Segoe UI" w:eastAsia="Times New Roman" w:hAnsi="Segoe UI" w:cs="Segoe UI"/>
                <w:sz w:val="22"/>
                <w:szCs w:val="22"/>
              </w:rPr>
              <w:t>After Sales</w:t>
            </w:r>
          </w:p>
        </w:tc>
        <w:tc>
          <w:tcPr>
            <w:tcW w:w="2700" w:type="dxa"/>
            <w:shd w:val="clear" w:color="auto" w:fill="FEFFE5"/>
            <w:vAlign w:val="center"/>
          </w:tcPr>
          <w:p w14:paraId="1657CF5A" w14:textId="77777777" w:rsidR="007D5B7A" w:rsidRPr="006356FE" w:rsidRDefault="007D5B7A" w:rsidP="00A1084F">
            <w:pPr>
              <w:tabs>
                <w:tab w:val="num" w:pos="846"/>
              </w:tabs>
              <w:jc w:val="right"/>
              <w:rPr>
                <w:rFonts w:ascii="Segoe UI" w:eastAsia="Times New Roman" w:hAnsi="Segoe UI" w:cs="Segoe UI"/>
                <w:sz w:val="22"/>
                <w:szCs w:val="22"/>
                <w:lang w:val="en-GB"/>
              </w:rPr>
            </w:pPr>
          </w:p>
        </w:tc>
      </w:tr>
      <w:tr w:rsidR="007D5B7A" w:rsidRPr="006356FE" w14:paraId="4A455FB3" w14:textId="77777777" w:rsidTr="007D5B7A">
        <w:trPr>
          <w:trHeight w:val="316"/>
        </w:trPr>
        <w:tc>
          <w:tcPr>
            <w:tcW w:w="7650" w:type="dxa"/>
            <w:gridSpan w:val="5"/>
            <w:tcBorders>
              <w:bottom w:val="single" w:sz="4" w:space="0" w:color="auto"/>
            </w:tcBorders>
            <w:shd w:val="clear" w:color="auto" w:fill="FEFFE5"/>
            <w:vAlign w:val="center"/>
          </w:tcPr>
          <w:p w14:paraId="25D4A829" w14:textId="5E9D0593" w:rsidR="007D5B7A" w:rsidRPr="006356FE" w:rsidRDefault="007D5B7A" w:rsidP="007D5B7A">
            <w:pPr>
              <w:tabs>
                <w:tab w:val="num" w:pos="846"/>
              </w:tabs>
              <w:rPr>
                <w:rFonts w:ascii="Segoe UI" w:eastAsia="Times New Roman" w:hAnsi="Segoe UI" w:cs="Segoe UI"/>
                <w:b/>
                <w:sz w:val="22"/>
                <w:szCs w:val="22"/>
              </w:rPr>
            </w:pPr>
            <w:r w:rsidRPr="006356FE">
              <w:rPr>
                <w:rFonts w:ascii="Segoe UI" w:eastAsia="Times New Roman" w:hAnsi="Segoe UI" w:cs="Segoe UI"/>
                <w:b/>
                <w:sz w:val="22"/>
                <w:szCs w:val="22"/>
              </w:rPr>
              <w:t>GRAND TOTAL</w:t>
            </w:r>
            <w:r w:rsidR="001D19B3">
              <w:rPr>
                <w:rFonts w:ascii="Segoe UI" w:eastAsia="Times New Roman" w:hAnsi="Segoe UI" w:cs="Segoe UI"/>
                <w:b/>
                <w:sz w:val="22"/>
                <w:szCs w:val="22"/>
              </w:rPr>
              <w:t xml:space="preserve"> to</w:t>
            </w:r>
            <w:r w:rsidRPr="006356FE">
              <w:rPr>
                <w:rFonts w:ascii="Segoe UI" w:eastAsia="Times New Roman" w:hAnsi="Segoe UI" w:cs="Segoe UI"/>
                <w:b/>
                <w:sz w:val="22"/>
                <w:szCs w:val="22"/>
              </w:rPr>
              <w:t xml:space="preserve"> </w:t>
            </w:r>
            <w:r w:rsidR="001D19B3">
              <w:rPr>
                <w:rFonts w:ascii="Segoe UI" w:eastAsia="Times New Roman" w:hAnsi="Segoe UI" w:cs="Segoe UI"/>
                <w:b/>
                <w:sz w:val="22"/>
                <w:szCs w:val="22"/>
              </w:rPr>
              <w:t>DAP</w:t>
            </w:r>
            <w:r w:rsidRPr="006356FE">
              <w:rPr>
                <w:rFonts w:ascii="Segoe UI" w:eastAsia="Times New Roman" w:hAnsi="Segoe UI" w:cs="Segoe UI"/>
                <w:b/>
                <w:sz w:val="22"/>
                <w:szCs w:val="22"/>
              </w:rPr>
              <w:t xml:space="preserve"> </w:t>
            </w:r>
            <w:proofErr w:type="spellStart"/>
            <w:r w:rsidR="001D19B3" w:rsidRPr="001D19B3">
              <w:rPr>
                <w:rFonts w:ascii="Segoe UI" w:eastAsia="Times New Roman" w:hAnsi="Segoe UI" w:cs="Segoe UI"/>
                <w:b/>
                <w:sz w:val="22"/>
                <w:szCs w:val="22"/>
              </w:rPr>
              <w:t>Bishoftu</w:t>
            </w:r>
            <w:proofErr w:type="spellEnd"/>
            <w:r w:rsidR="001D19B3" w:rsidRPr="001D19B3">
              <w:rPr>
                <w:rFonts w:ascii="Segoe UI" w:eastAsia="Times New Roman" w:hAnsi="Segoe UI" w:cs="Segoe UI"/>
                <w:b/>
                <w:sz w:val="22"/>
                <w:szCs w:val="22"/>
              </w:rPr>
              <w:t xml:space="preserve"> /Debre Zeit, Entrepreneurship Development Institute (EDI)</w:t>
            </w:r>
            <w:r w:rsidRPr="006356FE">
              <w:rPr>
                <w:rFonts w:ascii="Segoe UI" w:eastAsia="Times New Roman" w:hAnsi="Segoe UI" w:cs="Segoe UI"/>
                <w:b/>
                <w:sz w:val="22"/>
                <w:szCs w:val="22"/>
              </w:rPr>
              <w:t>, Ethiopia</w:t>
            </w:r>
          </w:p>
        </w:tc>
        <w:tc>
          <w:tcPr>
            <w:tcW w:w="2700" w:type="dxa"/>
            <w:tcBorders>
              <w:bottom w:val="single" w:sz="4" w:space="0" w:color="auto"/>
            </w:tcBorders>
            <w:shd w:val="clear" w:color="auto" w:fill="FEFFE5"/>
            <w:vAlign w:val="center"/>
          </w:tcPr>
          <w:p w14:paraId="6A43E8C3" w14:textId="77777777" w:rsidR="007D5B7A" w:rsidRPr="006356FE" w:rsidRDefault="007D5B7A" w:rsidP="00A1084F">
            <w:pPr>
              <w:tabs>
                <w:tab w:val="num" w:pos="846"/>
              </w:tabs>
              <w:jc w:val="right"/>
              <w:rPr>
                <w:rFonts w:ascii="Segoe UI" w:eastAsia="Times New Roman" w:hAnsi="Segoe UI" w:cs="Segoe UI"/>
                <w:sz w:val="22"/>
                <w:szCs w:val="22"/>
                <w:lang w:val="en-GB"/>
              </w:rPr>
            </w:pPr>
          </w:p>
        </w:tc>
      </w:tr>
    </w:tbl>
    <w:p w14:paraId="73EDCCFE" w14:textId="5601F0ED" w:rsidR="007D5B7A" w:rsidRDefault="007D5B7A">
      <w:pPr>
        <w:rPr>
          <w:rFonts w:asciiTheme="minorHAnsi" w:hAnsiTheme="minorHAnsi" w:cs="Calibri"/>
          <w:sz w:val="22"/>
          <w:szCs w:val="22"/>
          <w:lang w:val="en-GB"/>
        </w:rPr>
      </w:pPr>
    </w:p>
    <w:p w14:paraId="2384A8EA" w14:textId="3350D34E" w:rsidR="007D5B7A" w:rsidRDefault="007D5B7A">
      <w:pPr>
        <w:rPr>
          <w:rFonts w:asciiTheme="minorHAnsi" w:hAnsiTheme="minorHAnsi" w:cs="Calibri"/>
          <w:sz w:val="22"/>
          <w:szCs w:val="22"/>
          <w:lang w:val="en-GB"/>
        </w:rPr>
      </w:pPr>
    </w:p>
    <w:p w14:paraId="3EC716F3" w14:textId="76C84A48" w:rsidR="007D5B7A" w:rsidRDefault="007D5B7A">
      <w:pPr>
        <w:rPr>
          <w:rFonts w:asciiTheme="minorHAnsi" w:hAnsiTheme="minorHAnsi" w:cs="Calibri"/>
          <w:sz w:val="22"/>
          <w:szCs w:val="22"/>
          <w:lang w:val="en-GB"/>
        </w:rPr>
      </w:pPr>
    </w:p>
    <w:p w14:paraId="7CD69C78" w14:textId="503DB296" w:rsidR="007D5B7A" w:rsidRDefault="007D5B7A">
      <w:pPr>
        <w:rPr>
          <w:rFonts w:asciiTheme="minorHAnsi" w:hAnsiTheme="minorHAnsi" w:cs="Calibri"/>
          <w:sz w:val="22"/>
          <w:szCs w:val="22"/>
          <w:lang w:val="en-GB"/>
        </w:rPr>
      </w:pPr>
    </w:p>
    <w:p w14:paraId="69F8FC3B" w14:textId="0FF1582D" w:rsidR="007D5B7A" w:rsidRDefault="007D5B7A">
      <w:pPr>
        <w:rPr>
          <w:rFonts w:asciiTheme="minorHAnsi" w:hAnsiTheme="minorHAnsi" w:cs="Calibri"/>
          <w:sz w:val="22"/>
          <w:szCs w:val="22"/>
          <w:lang w:val="en-GB"/>
        </w:rPr>
      </w:pPr>
    </w:p>
    <w:p w14:paraId="38D069AD" w14:textId="2E72D596" w:rsidR="007D5B7A" w:rsidRDefault="007D5B7A">
      <w:pPr>
        <w:rPr>
          <w:rFonts w:asciiTheme="minorHAnsi" w:hAnsiTheme="minorHAnsi" w:cs="Calibri"/>
          <w:sz w:val="22"/>
          <w:szCs w:val="22"/>
          <w:lang w:val="en-GB"/>
        </w:rPr>
      </w:pPr>
    </w:p>
    <w:p w14:paraId="067896C4" w14:textId="5B3C8450" w:rsidR="007D5B7A" w:rsidRDefault="007D5B7A">
      <w:pPr>
        <w:rPr>
          <w:rFonts w:asciiTheme="minorHAnsi" w:hAnsiTheme="minorHAnsi" w:cs="Calibri"/>
          <w:sz w:val="22"/>
          <w:szCs w:val="22"/>
          <w:lang w:val="en-GB"/>
        </w:rPr>
      </w:pPr>
    </w:p>
    <w:p w14:paraId="3BACEA39" w14:textId="73A25B87" w:rsidR="007D5B7A" w:rsidRDefault="007D5B7A">
      <w:pPr>
        <w:rPr>
          <w:rFonts w:asciiTheme="minorHAnsi" w:hAnsiTheme="minorHAnsi" w:cs="Calibri"/>
          <w:sz w:val="22"/>
          <w:szCs w:val="22"/>
          <w:lang w:val="en-GB"/>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57"/>
        <w:gridCol w:w="3033"/>
        <w:gridCol w:w="1080"/>
        <w:gridCol w:w="1260"/>
        <w:gridCol w:w="1620"/>
        <w:gridCol w:w="2700"/>
      </w:tblGrid>
      <w:tr w:rsidR="00A67415" w:rsidRPr="007D5B7A" w14:paraId="7BB65891" w14:textId="77777777" w:rsidTr="00A1084F">
        <w:trPr>
          <w:trHeight w:val="352"/>
          <w:tblHeader/>
        </w:trPr>
        <w:tc>
          <w:tcPr>
            <w:tcW w:w="10350" w:type="dxa"/>
            <w:gridSpan w:val="6"/>
            <w:shd w:val="clear" w:color="auto" w:fill="FEFFE5"/>
            <w:vAlign w:val="bottom"/>
          </w:tcPr>
          <w:p w14:paraId="4B7FAA55" w14:textId="3085F0BF" w:rsidR="00A67415" w:rsidRPr="007D5B7A" w:rsidRDefault="00A67415" w:rsidP="00A1084F">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b/>
                <w:bCs/>
                <w:color w:val="000000"/>
              </w:rPr>
              <w:t xml:space="preserve">Lot </w:t>
            </w:r>
            <w:r>
              <w:rPr>
                <w:rFonts w:asciiTheme="minorHAnsi" w:eastAsia="Times New Roman" w:hAnsiTheme="minorHAnsi" w:cstheme="minorHAnsi"/>
                <w:b/>
                <w:bCs/>
                <w:color w:val="000000"/>
              </w:rPr>
              <w:t>2</w:t>
            </w:r>
            <w:r w:rsidRPr="006A2CFC">
              <w:rPr>
                <w:rFonts w:asciiTheme="minorHAnsi" w:eastAsia="Times New Roman" w:hAnsiTheme="minorHAnsi" w:cstheme="minorHAnsi"/>
                <w:b/>
                <w:bCs/>
                <w:color w:val="000000"/>
              </w:rPr>
              <w:t>: Fruits and Vegetables Processing facility</w:t>
            </w:r>
          </w:p>
        </w:tc>
      </w:tr>
      <w:tr w:rsidR="00A67415" w:rsidRPr="007D5B7A" w14:paraId="716D4C8B" w14:textId="77777777" w:rsidTr="00A1084F">
        <w:trPr>
          <w:trHeight w:val="352"/>
          <w:tblHeader/>
        </w:trPr>
        <w:tc>
          <w:tcPr>
            <w:tcW w:w="657" w:type="dxa"/>
            <w:shd w:val="clear" w:color="auto" w:fill="FEFFE5"/>
            <w:vAlign w:val="bottom"/>
          </w:tcPr>
          <w:p w14:paraId="1D709CC7" w14:textId="77777777" w:rsidR="00A67415" w:rsidRPr="007D5B7A" w:rsidRDefault="00A67415" w:rsidP="00A1084F">
            <w:pPr>
              <w:tabs>
                <w:tab w:val="num" w:pos="846"/>
              </w:tabs>
              <w:rPr>
                <w:rFonts w:asciiTheme="minorHAnsi" w:eastAsia="Times New Roman" w:hAnsiTheme="minorHAnsi" w:cstheme="minorHAnsi"/>
                <w:b/>
                <w:color w:val="000000" w:themeColor="text1"/>
                <w:szCs w:val="22"/>
                <w:lang w:val="en-GB"/>
              </w:rPr>
            </w:pPr>
            <w:r w:rsidRPr="007D5B7A">
              <w:rPr>
                <w:rFonts w:asciiTheme="minorHAnsi" w:eastAsia="Times New Roman" w:hAnsiTheme="minorHAnsi" w:cstheme="minorHAnsi"/>
                <w:b/>
                <w:bCs/>
                <w:color w:val="000000" w:themeColor="text1"/>
                <w:szCs w:val="22"/>
              </w:rPr>
              <w:t>No.</w:t>
            </w:r>
          </w:p>
        </w:tc>
        <w:tc>
          <w:tcPr>
            <w:tcW w:w="3033" w:type="dxa"/>
            <w:shd w:val="clear" w:color="auto" w:fill="FEFFE5"/>
            <w:vAlign w:val="bottom"/>
          </w:tcPr>
          <w:p w14:paraId="043B3991" w14:textId="77777777" w:rsidR="00A67415" w:rsidRPr="007D5B7A" w:rsidRDefault="00A67415" w:rsidP="00A1084F">
            <w:pPr>
              <w:tabs>
                <w:tab w:val="num" w:pos="846"/>
              </w:tabs>
              <w:jc w:val="center"/>
              <w:rPr>
                <w:rFonts w:asciiTheme="minorHAnsi" w:eastAsia="Times New Roman" w:hAnsiTheme="minorHAnsi" w:cstheme="minorHAnsi"/>
                <w:b/>
                <w:color w:val="000000" w:themeColor="text1"/>
                <w:sz w:val="22"/>
                <w:szCs w:val="22"/>
                <w:lang w:val="en-GB"/>
              </w:rPr>
            </w:pPr>
            <w:r w:rsidRPr="007D5B7A">
              <w:rPr>
                <w:rFonts w:asciiTheme="minorHAnsi" w:eastAsia="Times New Roman" w:hAnsiTheme="minorHAnsi" w:cstheme="minorHAnsi"/>
                <w:b/>
                <w:bCs/>
                <w:color w:val="000000" w:themeColor="text1"/>
                <w:sz w:val="22"/>
                <w:szCs w:val="22"/>
              </w:rPr>
              <w:t>Items and Specifications in Detail</w:t>
            </w:r>
          </w:p>
        </w:tc>
        <w:tc>
          <w:tcPr>
            <w:tcW w:w="1080" w:type="dxa"/>
            <w:shd w:val="clear" w:color="auto" w:fill="FEFFE5"/>
            <w:vAlign w:val="center"/>
          </w:tcPr>
          <w:p w14:paraId="6F1C16C9" w14:textId="77777777" w:rsidR="00A67415" w:rsidRPr="007D5B7A" w:rsidRDefault="00A67415" w:rsidP="00A1084F">
            <w:pPr>
              <w:jc w:val="center"/>
              <w:rPr>
                <w:rFonts w:asciiTheme="minorHAnsi" w:eastAsia="Times New Roman" w:hAnsiTheme="minorHAnsi" w:cstheme="minorHAnsi"/>
                <w:b/>
                <w:bCs/>
                <w:color w:val="000000"/>
                <w:sz w:val="22"/>
                <w:szCs w:val="22"/>
              </w:rPr>
            </w:pPr>
            <w:r w:rsidRPr="007D5B7A">
              <w:rPr>
                <w:rFonts w:asciiTheme="minorHAnsi" w:eastAsia="Times New Roman" w:hAnsiTheme="minorHAnsi" w:cstheme="minorHAnsi"/>
                <w:b/>
                <w:bCs/>
                <w:color w:val="000000"/>
                <w:sz w:val="22"/>
                <w:szCs w:val="22"/>
              </w:rPr>
              <w:t>UoM</w:t>
            </w:r>
          </w:p>
        </w:tc>
        <w:tc>
          <w:tcPr>
            <w:tcW w:w="1260" w:type="dxa"/>
            <w:shd w:val="clear" w:color="auto" w:fill="FEFFE5"/>
            <w:vAlign w:val="center"/>
          </w:tcPr>
          <w:p w14:paraId="23A3162E" w14:textId="77777777" w:rsidR="00A67415" w:rsidRPr="007D5B7A" w:rsidRDefault="00A67415" w:rsidP="00A1084F">
            <w:pPr>
              <w:jc w:val="center"/>
              <w:rPr>
                <w:rFonts w:asciiTheme="minorHAnsi" w:eastAsia="Times New Roman" w:hAnsiTheme="minorHAnsi" w:cstheme="minorHAnsi"/>
                <w:b/>
                <w:bCs/>
                <w:color w:val="000000"/>
                <w:sz w:val="22"/>
                <w:szCs w:val="22"/>
              </w:rPr>
            </w:pPr>
            <w:r w:rsidRPr="007D5B7A">
              <w:rPr>
                <w:rFonts w:asciiTheme="minorHAnsi" w:eastAsia="Times New Roman" w:hAnsiTheme="minorHAnsi" w:cstheme="minorHAnsi"/>
                <w:b/>
                <w:bCs/>
                <w:color w:val="000000"/>
                <w:sz w:val="22"/>
                <w:szCs w:val="22"/>
              </w:rPr>
              <w:t>Qty</w:t>
            </w:r>
          </w:p>
        </w:tc>
        <w:tc>
          <w:tcPr>
            <w:tcW w:w="1620" w:type="dxa"/>
            <w:shd w:val="clear" w:color="auto" w:fill="FEFFE5"/>
            <w:vAlign w:val="center"/>
          </w:tcPr>
          <w:p w14:paraId="4296B19C" w14:textId="77777777" w:rsidR="00A67415" w:rsidRPr="007D5B7A" w:rsidRDefault="00A67415" w:rsidP="00A1084F">
            <w:pPr>
              <w:jc w:val="center"/>
              <w:rPr>
                <w:rFonts w:asciiTheme="minorHAnsi" w:eastAsia="Times New Roman" w:hAnsiTheme="minorHAnsi" w:cstheme="minorHAnsi"/>
                <w:b/>
                <w:bCs/>
                <w:color w:val="000000"/>
                <w:sz w:val="22"/>
                <w:szCs w:val="22"/>
              </w:rPr>
            </w:pPr>
            <w:r w:rsidRPr="007D5B7A">
              <w:rPr>
                <w:rFonts w:asciiTheme="minorHAnsi" w:eastAsia="Times New Roman" w:hAnsiTheme="minorHAnsi" w:cstheme="minorHAnsi"/>
                <w:b/>
                <w:bCs/>
                <w:color w:val="000000"/>
                <w:sz w:val="22"/>
                <w:szCs w:val="22"/>
              </w:rPr>
              <w:t>Unit Price in USD</w:t>
            </w:r>
          </w:p>
        </w:tc>
        <w:tc>
          <w:tcPr>
            <w:tcW w:w="2700" w:type="dxa"/>
            <w:shd w:val="clear" w:color="auto" w:fill="FEFFE5"/>
            <w:vAlign w:val="center"/>
          </w:tcPr>
          <w:p w14:paraId="2A2891C7" w14:textId="77777777" w:rsidR="00A67415" w:rsidRPr="007D5B7A" w:rsidRDefault="00A67415" w:rsidP="00A1084F">
            <w:pPr>
              <w:jc w:val="center"/>
              <w:rPr>
                <w:rFonts w:asciiTheme="minorHAnsi" w:eastAsia="Times New Roman" w:hAnsiTheme="minorHAnsi" w:cstheme="minorHAnsi"/>
                <w:b/>
                <w:bCs/>
                <w:color w:val="000000"/>
                <w:sz w:val="22"/>
                <w:szCs w:val="22"/>
              </w:rPr>
            </w:pPr>
            <w:r w:rsidRPr="007D5B7A">
              <w:rPr>
                <w:rFonts w:asciiTheme="minorHAnsi" w:eastAsia="Times New Roman" w:hAnsiTheme="minorHAnsi" w:cstheme="minorHAnsi"/>
                <w:b/>
                <w:bCs/>
                <w:color w:val="000000"/>
                <w:sz w:val="22"/>
                <w:szCs w:val="22"/>
              </w:rPr>
              <w:t>Total Price in USD</w:t>
            </w:r>
          </w:p>
        </w:tc>
      </w:tr>
      <w:tr w:rsidR="001D575D" w:rsidRPr="007D5B7A" w14:paraId="3E85A655" w14:textId="77777777" w:rsidTr="002C33D9">
        <w:trPr>
          <w:trHeight w:val="352"/>
        </w:trPr>
        <w:tc>
          <w:tcPr>
            <w:tcW w:w="657" w:type="dxa"/>
            <w:shd w:val="clear" w:color="auto" w:fill="auto"/>
            <w:vAlign w:val="bottom"/>
          </w:tcPr>
          <w:p w14:paraId="091E54C1"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BA62516" w14:textId="1C7C4CF6"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rFonts w:cs="Calibri"/>
                <w:color w:val="000000"/>
                <w:sz w:val="22"/>
                <w:szCs w:val="22"/>
              </w:rPr>
              <w:t>Mechanical potato peeler with digital controller:</w:t>
            </w:r>
          </w:p>
        </w:tc>
        <w:tc>
          <w:tcPr>
            <w:tcW w:w="1080" w:type="dxa"/>
            <w:shd w:val="clear" w:color="auto" w:fill="auto"/>
            <w:vAlign w:val="center"/>
          </w:tcPr>
          <w:p w14:paraId="5FE9A6F0" w14:textId="200508B7"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21B63F66" w14:textId="587F13AF"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2 </w:t>
            </w:r>
          </w:p>
        </w:tc>
        <w:tc>
          <w:tcPr>
            <w:tcW w:w="1620" w:type="dxa"/>
            <w:vAlign w:val="center"/>
          </w:tcPr>
          <w:p w14:paraId="67AAE958"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22C6C523"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2397DC5D" w14:textId="77777777" w:rsidTr="002C33D9">
        <w:trPr>
          <w:trHeight w:val="352"/>
        </w:trPr>
        <w:tc>
          <w:tcPr>
            <w:tcW w:w="657" w:type="dxa"/>
            <w:shd w:val="clear" w:color="auto" w:fill="auto"/>
            <w:vAlign w:val="bottom"/>
          </w:tcPr>
          <w:p w14:paraId="284AE3D2"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5C12BA11" w14:textId="67A13BC0"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rFonts w:cs="Calibri"/>
                <w:color w:val="000000"/>
                <w:sz w:val="22"/>
                <w:szCs w:val="22"/>
              </w:rPr>
              <w:t>Fruit and Vegetable chopper with digital controller:</w:t>
            </w:r>
          </w:p>
        </w:tc>
        <w:tc>
          <w:tcPr>
            <w:tcW w:w="1080" w:type="dxa"/>
            <w:shd w:val="clear" w:color="auto" w:fill="auto"/>
            <w:vAlign w:val="center"/>
          </w:tcPr>
          <w:p w14:paraId="557902A7" w14:textId="7C2C1836"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1E67B0C3" w14:textId="1E22FD1D"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2 </w:t>
            </w:r>
          </w:p>
        </w:tc>
        <w:tc>
          <w:tcPr>
            <w:tcW w:w="1620" w:type="dxa"/>
            <w:vAlign w:val="center"/>
          </w:tcPr>
          <w:p w14:paraId="0AF4F87E"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72EDB078"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4DA4F301" w14:textId="77777777" w:rsidTr="002C33D9">
        <w:trPr>
          <w:trHeight w:val="352"/>
        </w:trPr>
        <w:tc>
          <w:tcPr>
            <w:tcW w:w="657" w:type="dxa"/>
            <w:shd w:val="clear" w:color="auto" w:fill="auto"/>
            <w:vAlign w:val="bottom"/>
          </w:tcPr>
          <w:p w14:paraId="13ED9D80"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1DBFF671" w14:textId="2F7E3268"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rFonts w:cs="Calibri"/>
                <w:color w:val="000000"/>
                <w:sz w:val="22"/>
                <w:szCs w:val="22"/>
              </w:rPr>
              <w:t>Multipurpose cutting, dicing, slicing machine </w:t>
            </w:r>
          </w:p>
        </w:tc>
        <w:tc>
          <w:tcPr>
            <w:tcW w:w="1080" w:type="dxa"/>
            <w:shd w:val="clear" w:color="auto" w:fill="auto"/>
            <w:vAlign w:val="center"/>
          </w:tcPr>
          <w:p w14:paraId="685E16B4" w14:textId="42A9D79D"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7C99E66E" w14:textId="3F550186"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2 </w:t>
            </w:r>
          </w:p>
        </w:tc>
        <w:tc>
          <w:tcPr>
            <w:tcW w:w="1620" w:type="dxa"/>
            <w:vAlign w:val="center"/>
          </w:tcPr>
          <w:p w14:paraId="372A1182"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63EE7254"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52C9B7C6" w14:textId="77777777" w:rsidTr="002C33D9">
        <w:trPr>
          <w:trHeight w:val="352"/>
        </w:trPr>
        <w:tc>
          <w:tcPr>
            <w:tcW w:w="657" w:type="dxa"/>
            <w:shd w:val="clear" w:color="auto" w:fill="auto"/>
            <w:vAlign w:val="bottom"/>
          </w:tcPr>
          <w:p w14:paraId="4C0B5C2F"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ADC4359" w14:textId="17608AB6"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rFonts w:cs="Calibri"/>
                <w:color w:val="000000"/>
                <w:sz w:val="22"/>
                <w:szCs w:val="22"/>
              </w:rPr>
              <w:t xml:space="preserve">Juice extractor  </w:t>
            </w:r>
            <w:r>
              <w:rPr>
                <w:rFonts w:cs="Calibri"/>
                <w:color w:val="000000"/>
                <w:sz w:val="20"/>
                <w:szCs w:val="20"/>
              </w:rPr>
              <w:t xml:space="preserve">                                </w:t>
            </w:r>
          </w:p>
        </w:tc>
        <w:tc>
          <w:tcPr>
            <w:tcW w:w="1080" w:type="dxa"/>
            <w:shd w:val="clear" w:color="auto" w:fill="auto"/>
            <w:vAlign w:val="center"/>
          </w:tcPr>
          <w:p w14:paraId="1F10AA17" w14:textId="08C16F97"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5D59F877" w14:textId="3B28502A"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7 </w:t>
            </w:r>
          </w:p>
        </w:tc>
        <w:tc>
          <w:tcPr>
            <w:tcW w:w="1620" w:type="dxa"/>
            <w:vAlign w:val="center"/>
          </w:tcPr>
          <w:p w14:paraId="5F9DCB57"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438EA7D7"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6591BF90" w14:textId="77777777" w:rsidTr="002C33D9">
        <w:trPr>
          <w:trHeight w:val="352"/>
        </w:trPr>
        <w:tc>
          <w:tcPr>
            <w:tcW w:w="657" w:type="dxa"/>
            <w:shd w:val="clear" w:color="auto" w:fill="auto"/>
            <w:vAlign w:val="bottom"/>
          </w:tcPr>
          <w:p w14:paraId="1F9C0A83"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404C066D" w14:textId="6DB6342B"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rFonts w:cs="Calibri"/>
                <w:color w:val="000000"/>
                <w:sz w:val="22"/>
                <w:szCs w:val="22"/>
              </w:rPr>
              <w:t>Sealing machine hot bar sealer, vertical form fill seal </w:t>
            </w:r>
            <w:r>
              <w:rPr>
                <w:rFonts w:cs="Calibri"/>
                <w:color w:val="000000"/>
                <w:sz w:val="20"/>
                <w:szCs w:val="20"/>
              </w:rPr>
              <w:t xml:space="preserve">                                         </w:t>
            </w:r>
          </w:p>
        </w:tc>
        <w:tc>
          <w:tcPr>
            <w:tcW w:w="1080" w:type="dxa"/>
            <w:shd w:val="clear" w:color="auto" w:fill="auto"/>
            <w:vAlign w:val="center"/>
          </w:tcPr>
          <w:p w14:paraId="3F9F5E56" w14:textId="7FE2A741"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5FF2E1CE" w14:textId="149836F9"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1 </w:t>
            </w:r>
          </w:p>
        </w:tc>
        <w:tc>
          <w:tcPr>
            <w:tcW w:w="1620" w:type="dxa"/>
            <w:vAlign w:val="center"/>
          </w:tcPr>
          <w:p w14:paraId="03CD9081"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002D513A"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3CD70C46" w14:textId="77777777" w:rsidTr="002C33D9">
        <w:trPr>
          <w:trHeight w:val="352"/>
        </w:trPr>
        <w:tc>
          <w:tcPr>
            <w:tcW w:w="657" w:type="dxa"/>
            <w:shd w:val="clear" w:color="auto" w:fill="auto"/>
            <w:vAlign w:val="bottom"/>
          </w:tcPr>
          <w:p w14:paraId="236ED893"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E77386C" w14:textId="01FC3D7A"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rFonts w:cs="Calibri"/>
                <w:color w:val="000000"/>
                <w:sz w:val="22"/>
                <w:szCs w:val="22"/>
              </w:rPr>
              <w:t>Pressure cooker</w:t>
            </w:r>
          </w:p>
        </w:tc>
        <w:tc>
          <w:tcPr>
            <w:tcW w:w="1080" w:type="dxa"/>
            <w:shd w:val="clear" w:color="auto" w:fill="auto"/>
            <w:vAlign w:val="center"/>
          </w:tcPr>
          <w:p w14:paraId="6EBC69D6" w14:textId="353759AE"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4D353871" w14:textId="2E81AE86"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5 </w:t>
            </w:r>
          </w:p>
        </w:tc>
        <w:tc>
          <w:tcPr>
            <w:tcW w:w="1620" w:type="dxa"/>
            <w:vAlign w:val="center"/>
          </w:tcPr>
          <w:p w14:paraId="0DC33114"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143E8092"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5C2D4AC4" w14:textId="77777777" w:rsidTr="002C33D9">
        <w:trPr>
          <w:trHeight w:val="352"/>
        </w:trPr>
        <w:tc>
          <w:tcPr>
            <w:tcW w:w="657" w:type="dxa"/>
            <w:shd w:val="clear" w:color="auto" w:fill="auto"/>
            <w:vAlign w:val="bottom"/>
          </w:tcPr>
          <w:p w14:paraId="20FEABDA"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5139C8A" w14:textId="44CF1B81"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Commercial Automatic Fruit Tomato Juice Processing Machines Banana Pineapple Juicer Making Extractor Mango Pulping Machine</w:t>
            </w:r>
          </w:p>
        </w:tc>
        <w:tc>
          <w:tcPr>
            <w:tcW w:w="1080" w:type="dxa"/>
            <w:shd w:val="clear" w:color="auto" w:fill="auto"/>
            <w:vAlign w:val="center"/>
          </w:tcPr>
          <w:p w14:paraId="3C694BE0" w14:textId="277845CC"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2E909FE0" w14:textId="401109C5"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1 </w:t>
            </w:r>
          </w:p>
        </w:tc>
        <w:tc>
          <w:tcPr>
            <w:tcW w:w="1620" w:type="dxa"/>
            <w:vAlign w:val="center"/>
          </w:tcPr>
          <w:p w14:paraId="7D52237F"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5328B825"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52950278" w14:textId="77777777" w:rsidTr="002C33D9">
        <w:trPr>
          <w:trHeight w:val="352"/>
        </w:trPr>
        <w:tc>
          <w:tcPr>
            <w:tcW w:w="657" w:type="dxa"/>
            <w:shd w:val="clear" w:color="auto" w:fill="auto"/>
            <w:vAlign w:val="bottom"/>
          </w:tcPr>
          <w:p w14:paraId="509A2D8C"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45D246B9" w14:textId="585F07D2"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rFonts w:cs="Calibri"/>
                <w:color w:val="000000"/>
                <w:sz w:val="22"/>
                <w:szCs w:val="22"/>
              </w:rPr>
              <w:t>Laminating and binding machine</w:t>
            </w:r>
            <w:r>
              <w:rPr>
                <w:rFonts w:cs="Calibri"/>
                <w:color w:val="000000"/>
                <w:sz w:val="20"/>
                <w:szCs w:val="20"/>
              </w:rPr>
              <w:t xml:space="preserve"> </w:t>
            </w:r>
          </w:p>
        </w:tc>
        <w:tc>
          <w:tcPr>
            <w:tcW w:w="1080" w:type="dxa"/>
            <w:shd w:val="clear" w:color="auto" w:fill="auto"/>
            <w:vAlign w:val="center"/>
          </w:tcPr>
          <w:p w14:paraId="2EF01281" w14:textId="4C1A77EE"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4B02BCE6" w14:textId="68B0A228"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1 </w:t>
            </w:r>
          </w:p>
        </w:tc>
        <w:tc>
          <w:tcPr>
            <w:tcW w:w="1620" w:type="dxa"/>
            <w:vAlign w:val="center"/>
          </w:tcPr>
          <w:p w14:paraId="43159BD2"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2F07A015"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203240E2" w14:textId="77777777" w:rsidTr="002C33D9">
        <w:trPr>
          <w:trHeight w:val="352"/>
        </w:trPr>
        <w:tc>
          <w:tcPr>
            <w:tcW w:w="657" w:type="dxa"/>
            <w:shd w:val="clear" w:color="auto" w:fill="auto"/>
            <w:vAlign w:val="bottom"/>
          </w:tcPr>
          <w:p w14:paraId="398CA251"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33BC667" w14:textId="50BBD99B"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rFonts w:cs="Calibri"/>
                <w:color w:val="000000"/>
                <w:sz w:val="22"/>
                <w:szCs w:val="22"/>
              </w:rPr>
              <w:t>Potato fryer</w:t>
            </w:r>
          </w:p>
        </w:tc>
        <w:tc>
          <w:tcPr>
            <w:tcW w:w="1080" w:type="dxa"/>
            <w:shd w:val="clear" w:color="auto" w:fill="auto"/>
            <w:vAlign w:val="center"/>
          </w:tcPr>
          <w:p w14:paraId="07375A7A" w14:textId="2E77B09E"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7196B3DD" w14:textId="5B49BF55"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2 </w:t>
            </w:r>
          </w:p>
        </w:tc>
        <w:tc>
          <w:tcPr>
            <w:tcW w:w="1620" w:type="dxa"/>
            <w:vAlign w:val="center"/>
          </w:tcPr>
          <w:p w14:paraId="3D7F124E"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4EEE1F44"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7F2546CD" w14:textId="77777777" w:rsidTr="002C33D9">
        <w:trPr>
          <w:trHeight w:val="352"/>
        </w:trPr>
        <w:tc>
          <w:tcPr>
            <w:tcW w:w="657" w:type="dxa"/>
            <w:shd w:val="clear" w:color="auto" w:fill="auto"/>
            <w:vAlign w:val="bottom"/>
          </w:tcPr>
          <w:p w14:paraId="42EFD506"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05CC267E" w14:textId="5197F2BD"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Paste/ source miller-mixer</w:t>
            </w:r>
          </w:p>
        </w:tc>
        <w:tc>
          <w:tcPr>
            <w:tcW w:w="1080" w:type="dxa"/>
            <w:shd w:val="clear" w:color="auto" w:fill="auto"/>
            <w:vAlign w:val="center"/>
          </w:tcPr>
          <w:p w14:paraId="03ED650D" w14:textId="40BF57FE"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454A5CD1" w14:textId="373E01D0"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1 </w:t>
            </w:r>
          </w:p>
        </w:tc>
        <w:tc>
          <w:tcPr>
            <w:tcW w:w="1620" w:type="dxa"/>
            <w:vAlign w:val="center"/>
          </w:tcPr>
          <w:p w14:paraId="50D7A780"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7C41B0B7"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53B48E46" w14:textId="77777777" w:rsidTr="002C33D9">
        <w:trPr>
          <w:trHeight w:val="352"/>
        </w:trPr>
        <w:tc>
          <w:tcPr>
            <w:tcW w:w="657" w:type="dxa"/>
            <w:shd w:val="clear" w:color="auto" w:fill="auto"/>
            <w:vAlign w:val="bottom"/>
          </w:tcPr>
          <w:p w14:paraId="541A1D15"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08DA9D27" w14:textId="4D4817EC"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Digital Fruit Penetrometer</w:t>
            </w:r>
          </w:p>
        </w:tc>
        <w:tc>
          <w:tcPr>
            <w:tcW w:w="1080" w:type="dxa"/>
            <w:shd w:val="clear" w:color="auto" w:fill="auto"/>
            <w:vAlign w:val="center"/>
          </w:tcPr>
          <w:p w14:paraId="45CB9192" w14:textId="079F86C4"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2D9C74EB" w14:textId="60D84B8C"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5 </w:t>
            </w:r>
          </w:p>
        </w:tc>
        <w:tc>
          <w:tcPr>
            <w:tcW w:w="1620" w:type="dxa"/>
            <w:vAlign w:val="center"/>
          </w:tcPr>
          <w:p w14:paraId="663E1DE8"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780E3282"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280C7880" w14:textId="77777777" w:rsidTr="002C33D9">
        <w:trPr>
          <w:trHeight w:val="352"/>
        </w:trPr>
        <w:tc>
          <w:tcPr>
            <w:tcW w:w="657" w:type="dxa"/>
            <w:shd w:val="clear" w:color="auto" w:fill="auto"/>
            <w:vAlign w:val="bottom"/>
          </w:tcPr>
          <w:p w14:paraId="50C306BE"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4E695C4" w14:textId="61CA9BB7"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 xml:space="preserve">Mandolin Slicer, Oxo ® Stainless Steel </w:t>
            </w:r>
            <w:proofErr w:type="spellStart"/>
            <w:r>
              <w:rPr>
                <w:color w:val="000000" w:themeColor="text1"/>
                <w:sz w:val="22"/>
                <w:szCs w:val="22"/>
              </w:rPr>
              <w:t>Mandoline</w:t>
            </w:r>
            <w:proofErr w:type="spellEnd"/>
          </w:p>
        </w:tc>
        <w:tc>
          <w:tcPr>
            <w:tcW w:w="1080" w:type="dxa"/>
            <w:shd w:val="clear" w:color="auto" w:fill="auto"/>
            <w:vAlign w:val="center"/>
          </w:tcPr>
          <w:p w14:paraId="7D0C6BDF" w14:textId="0E01B85D"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60934AE3" w14:textId="64D72288"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10 </w:t>
            </w:r>
          </w:p>
        </w:tc>
        <w:tc>
          <w:tcPr>
            <w:tcW w:w="1620" w:type="dxa"/>
            <w:vAlign w:val="center"/>
          </w:tcPr>
          <w:p w14:paraId="0DACD07E"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39C72613"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601DD441" w14:textId="77777777" w:rsidTr="002C33D9">
        <w:trPr>
          <w:trHeight w:val="352"/>
        </w:trPr>
        <w:tc>
          <w:tcPr>
            <w:tcW w:w="657" w:type="dxa"/>
            <w:shd w:val="clear" w:color="auto" w:fill="auto"/>
            <w:vAlign w:val="bottom"/>
          </w:tcPr>
          <w:p w14:paraId="017798ED"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4326814" w14:textId="34C4934C"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Electronic digital weighing Balance</w:t>
            </w:r>
          </w:p>
        </w:tc>
        <w:tc>
          <w:tcPr>
            <w:tcW w:w="1080" w:type="dxa"/>
            <w:shd w:val="clear" w:color="auto" w:fill="auto"/>
            <w:vAlign w:val="center"/>
          </w:tcPr>
          <w:p w14:paraId="7CCFB901" w14:textId="730A933C"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47F95CB0" w14:textId="2C54B218"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8 </w:t>
            </w:r>
          </w:p>
        </w:tc>
        <w:tc>
          <w:tcPr>
            <w:tcW w:w="1620" w:type="dxa"/>
            <w:vAlign w:val="center"/>
          </w:tcPr>
          <w:p w14:paraId="4465B98F"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0D8C72D4"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36937400" w14:textId="77777777" w:rsidTr="002C33D9">
        <w:trPr>
          <w:trHeight w:val="352"/>
        </w:trPr>
        <w:tc>
          <w:tcPr>
            <w:tcW w:w="657" w:type="dxa"/>
            <w:shd w:val="clear" w:color="auto" w:fill="auto"/>
            <w:vAlign w:val="bottom"/>
          </w:tcPr>
          <w:p w14:paraId="7364A604"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7741D093" w14:textId="74539FF3"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rFonts w:cs="Calibri"/>
                <w:color w:val="000000"/>
                <w:sz w:val="22"/>
                <w:szCs w:val="22"/>
              </w:rPr>
              <w:t xml:space="preserve">Digital handheld </w:t>
            </w:r>
            <w:proofErr w:type="gramStart"/>
            <w:r>
              <w:rPr>
                <w:rFonts w:cs="Calibri"/>
                <w:color w:val="000000"/>
                <w:sz w:val="22"/>
                <w:szCs w:val="22"/>
              </w:rPr>
              <w:t xml:space="preserve">refractometer,   </w:t>
            </w:r>
            <w:proofErr w:type="gramEnd"/>
            <w:r>
              <w:rPr>
                <w:rFonts w:cs="Calibri"/>
                <w:color w:val="000000"/>
                <w:sz w:val="22"/>
                <w:szCs w:val="22"/>
              </w:rPr>
              <w:t xml:space="preserve">        </w:t>
            </w:r>
          </w:p>
        </w:tc>
        <w:tc>
          <w:tcPr>
            <w:tcW w:w="1080" w:type="dxa"/>
            <w:shd w:val="clear" w:color="auto" w:fill="auto"/>
            <w:vAlign w:val="center"/>
          </w:tcPr>
          <w:p w14:paraId="32EB919D" w14:textId="77BF61A0"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123DF168" w14:textId="484111C5"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11 </w:t>
            </w:r>
          </w:p>
        </w:tc>
        <w:tc>
          <w:tcPr>
            <w:tcW w:w="1620" w:type="dxa"/>
            <w:vAlign w:val="center"/>
          </w:tcPr>
          <w:p w14:paraId="6D62CD30"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0266A34D"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09BC6695" w14:textId="77777777" w:rsidTr="002C33D9">
        <w:trPr>
          <w:trHeight w:val="352"/>
        </w:trPr>
        <w:tc>
          <w:tcPr>
            <w:tcW w:w="657" w:type="dxa"/>
            <w:shd w:val="clear" w:color="auto" w:fill="auto"/>
            <w:vAlign w:val="bottom"/>
          </w:tcPr>
          <w:p w14:paraId="51D5F23A"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17BA7DD4" w14:textId="472C2935"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Hot plate (stove) with magnetic stirrer</w:t>
            </w:r>
          </w:p>
        </w:tc>
        <w:tc>
          <w:tcPr>
            <w:tcW w:w="1080" w:type="dxa"/>
            <w:shd w:val="clear" w:color="auto" w:fill="auto"/>
            <w:vAlign w:val="center"/>
          </w:tcPr>
          <w:p w14:paraId="6879F0ED" w14:textId="041128A5"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291C95CE" w14:textId="03537E3F"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9 </w:t>
            </w:r>
          </w:p>
        </w:tc>
        <w:tc>
          <w:tcPr>
            <w:tcW w:w="1620" w:type="dxa"/>
            <w:vAlign w:val="center"/>
          </w:tcPr>
          <w:p w14:paraId="48ABD448"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02FB9CD6"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66459F9D" w14:textId="77777777" w:rsidTr="002C33D9">
        <w:trPr>
          <w:trHeight w:val="352"/>
        </w:trPr>
        <w:tc>
          <w:tcPr>
            <w:tcW w:w="657" w:type="dxa"/>
            <w:shd w:val="clear" w:color="auto" w:fill="auto"/>
            <w:vAlign w:val="bottom"/>
          </w:tcPr>
          <w:p w14:paraId="1BB81562"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0019245E" w14:textId="0435C0E1"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Hot air oven, Digital -Hot Circulating Air Blast Drying Oven</w:t>
            </w:r>
          </w:p>
        </w:tc>
        <w:tc>
          <w:tcPr>
            <w:tcW w:w="1080" w:type="dxa"/>
            <w:shd w:val="clear" w:color="auto" w:fill="auto"/>
            <w:vAlign w:val="center"/>
          </w:tcPr>
          <w:p w14:paraId="5F94D139" w14:textId="2150FC9D"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6B2B5A33" w14:textId="351EFBE6"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2 </w:t>
            </w:r>
          </w:p>
        </w:tc>
        <w:tc>
          <w:tcPr>
            <w:tcW w:w="1620" w:type="dxa"/>
            <w:vAlign w:val="center"/>
          </w:tcPr>
          <w:p w14:paraId="79304844"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4C514EB7"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58DB70A3" w14:textId="77777777" w:rsidTr="002C33D9">
        <w:trPr>
          <w:trHeight w:val="352"/>
        </w:trPr>
        <w:tc>
          <w:tcPr>
            <w:tcW w:w="657" w:type="dxa"/>
            <w:shd w:val="clear" w:color="auto" w:fill="auto"/>
            <w:vAlign w:val="bottom"/>
          </w:tcPr>
          <w:p w14:paraId="180941C6"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362D0672" w14:textId="1D353D6D"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 xml:space="preserve">Semi-Automatic Plastic bag sealer </w:t>
            </w:r>
          </w:p>
        </w:tc>
        <w:tc>
          <w:tcPr>
            <w:tcW w:w="1080" w:type="dxa"/>
            <w:shd w:val="clear" w:color="auto" w:fill="auto"/>
            <w:vAlign w:val="center"/>
          </w:tcPr>
          <w:p w14:paraId="785D221F" w14:textId="3AF7CF21"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27F2EFE1" w14:textId="00B26534"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5 </w:t>
            </w:r>
          </w:p>
        </w:tc>
        <w:tc>
          <w:tcPr>
            <w:tcW w:w="1620" w:type="dxa"/>
            <w:vAlign w:val="center"/>
          </w:tcPr>
          <w:p w14:paraId="2DE964E1"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6DCFD2EB"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6CAC42FF" w14:textId="77777777" w:rsidTr="002C33D9">
        <w:trPr>
          <w:trHeight w:val="352"/>
        </w:trPr>
        <w:tc>
          <w:tcPr>
            <w:tcW w:w="657" w:type="dxa"/>
            <w:shd w:val="clear" w:color="auto" w:fill="auto"/>
            <w:vAlign w:val="bottom"/>
          </w:tcPr>
          <w:p w14:paraId="757D1360"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5A5D34DF" w14:textId="1E822F3A"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pH meter Complete with pH electrode</w:t>
            </w:r>
          </w:p>
        </w:tc>
        <w:tc>
          <w:tcPr>
            <w:tcW w:w="1080" w:type="dxa"/>
            <w:shd w:val="clear" w:color="auto" w:fill="auto"/>
            <w:vAlign w:val="center"/>
          </w:tcPr>
          <w:p w14:paraId="44C23789" w14:textId="4FD1F263"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69D96B84" w14:textId="56E11A4F"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9 </w:t>
            </w:r>
          </w:p>
        </w:tc>
        <w:tc>
          <w:tcPr>
            <w:tcW w:w="1620" w:type="dxa"/>
            <w:vAlign w:val="center"/>
          </w:tcPr>
          <w:p w14:paraId="54FEA49B"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47FDBF9A"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240910EF" w14:textId="77777777" w:rsidTr="002C33D9">
        <w:trPr>
          <w:trHeight w:val="352"/>
        </w:trPr>
        <w:tc>
          <w:tcPr>
            <w:tcW w:w="657" w:type="dxa"/>
            <w:shd w:val="clear" w:color="auto" w:fill="auto"/>
            <w:vAlign w:val="bottom"/>
          </w:tcPr>
          <w:p w14:paraId="2793187D"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511F43F5" w14:textId="035A997E"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Fruit grinder, Apple hard fruit crusher and grinder</w:t>
            </w:r>
          </w:p>
        </w:tc>
        <w:tc>
          <w:tcPr>
            <w:tcW w:w="1080" w:type="dxa"/>
            <w:shd w:val="clear" w:color="auto" w:fill="auto"/>
            <w:vAlign w:val="center"/>
          </w:tcPr>
          <w:p w14:paraId="377EF1F6" w14:textId="444CB228"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1C1529AF" w14:textId="14BB3F2A" w:rsidR="001D575D" w:rsidRPr="007D5B7A" w:rsidRDefault="001D575D" w:rsidP="001D575D">
            <w:pPr>
              <w:jc w:val="right"/>
              <w:rPr>
                <w:rFonts w:asciiTheme="minorHAnsi" w:eastAsia="Times New Roman" w:hAnsiTheme="minorHAnsi" w:cstheme="minorHAnsi"/>
                <w:b/>
                <w:bCs/>
                <w:color w:val="000000"/>
                <w:sz w:val="22"/>
                <w:szCs w:val="22"/>
              </w:rPr>
            </w:pPr>
            <w:r w:rsidRPr="004F73FF">
              <w:t xml:space="preserve"> 1 </w:t>
            </w:r>
          </w:p>
        </w:tc>
        <w:tc>
          <w:tcPr>
            <w:tcW w:w="1620" w:type="dxa"/>
            <w:vAlign w:val="center"/>
          </w:tcPr>
          <w:p w14:paraId="72ECE4B4"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050ECE32"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09A12C54" w14:textId="77777777" w:rsidTr="002C33D9">
        <w:trPr>
          <w:trHeight w:val="352"/>
        </w:trPr>
        <w:tc>
          <w:tcPr>
            <w:tcW w:w="657" w:type="dxa"/>
            <w:shd w:val="clear" w:color="auto" w:fill="auto"/>
            <w:vAlign w:val="bottom"/>
          </w:tcPr>
          <w:p w14:paraId="0ADB6038"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1D06EB16" w14:textId="45BF2CF2"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Crown corker: Electrical crown corker</w:t>
            </w:r>
            <w:r>
              <w:rPr>
                <w:rFonts w:cs="Calibri"/>
                <w:color w:val="000000"/>
                <w:sz w:val="20"/>
                <w:szCs w:val="20"/>
              </w:rPr>
              <w:t xml:space="preserve">  </w:t>
            </w:r>
          </w:p>
        </w:tc>
        <w:tc>
          <w:tcPr>
            <w:tcW w:w="1080" w:type="dxa"/>
            <w:shd w:val="clear" w:color="auto" w:fill="auto"/>
            <w:vAlign w:val="center"/>
          </w:tcPr>
          <w:p w14:paraId="2D755AF3" w14:textId="4D5B7B7A"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0A2ED959" w14:textId="6E72F3DD" w:rsidR="001D575D" w:rsidRPr="006868E0" w:rsidRDefault="001D575D" w:rsidP="001D575D">
            <w:pPr>
              <w:jc w:val="right"/>
              <w:rPr>
                <w:rFonts w:asciiTheme="minorHAnsi" w:eastAsia="Times New Roman" w:hAnsiTheme="minorHAnsi" w:cstheme="minorHAnsi"/>
                <w:b/>
                <w:bCs/>
                <w:color w:val="000000"/>
                <w:sz w:val="20"/>
                <w:szCs w:val="20"/>
              </w:rPr>
            </w:pPr>
            <w:r w:rsidRPr="006868E0">
              <w:rPr>
                <w:sz w:val="20"/>
                <w:szCs w:val="20"/>
              </w:rPr>
              <w:t xml:space="preserve"> 1 </w:t>
            </w:r>
          </w:p>
        </w:tc>
        <w:tc>
          <w:tcPr>
            <w:tcW w:w="1620" w:type="dxa"/>
            <w:vAlign w:val="center"/>
          </w:tcPr>
          <w:p w14:paraId="4254E03B"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4D2B1A6A"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645214A7" w14:textId="77777777" w:rsidTr="002C33D9">
        <w:trPr>
          <w:trHeight w:val="352"/>
        </w:trPr>
        <w:tc>
          <w:tcPr>
            <w:tcW w:w="657" w:type="dxa"/>
            <w:shd w:val="clear" w:color="auto" w:fill="auto"/>
            <w:vAlign w:val="bottom"/>
          </w:tcPr>
          <w:p w14:paraId="072E4180" w14:textId="77777777" w:rsidR="001D575D" w:rsidRPr="007D5B7A" w:rsidRDefault="001D575D" w:rsidP="001D575D">
            <w:pPr>
              <w:pStyle w:val="ListParagraph"/>
              <w:numPr>
                <w:ilvl w:val="0"/>
                <w:numId w:val="116"/>
              </w:numPr>
              <w:tabs>
                <w:tab w:val="num" w:pos="846"/>
              </w:tabs>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14937AB5" w14:textId="522C2644"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Aseptic Juice fillers Machine</w:t>
            </w:r>
          </w:p>
        </w:tc>
        <w:tc>
          <w:tcPr>
            <w:tcW w:w="1080" w:type="dxa"/>
            <w:shd w:val="clear" w:color="auto" w:fill="auto"/>
            <w:vAlign w:val="center"/>
          </w:tcPr>
          <w:p w14:paraId="78D735DC" w14:textId="499CD415"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733A3D64" w14:textId="4B025BAC" w:rsidR="001D575D" w:rsidRPr="006868E0" w:rsidRDefault="001D575D" w:rsidP="001D575D">
            <w:pPr>
              <w:jc w:val="right"/>
              <w:rPr>
                <w:rFonts w:asciiTheme="minorHAnsi" w:eastAsia="Times New Roman" w:hAnsiTheme="minorHAnsi" w:cstheme="minorHAnsi"/>
                <w:b/>
                <w:bCs/>
                <w:color w:val="000000"/>
                <w:sz w:val="20"/>
                <w:szCs w:val="20"/>
              </w:rPr>
            </w:pPr>
            <w:r w:rsidRPr="006868E0">
              <w:rPr>
                <w:sz w:val="20"/>
                <w:szCs w:val="20"/>
              </w:rPr>
              <w:t xml:space="preserve"> 2 </w:t>
            </w:r>
          </w:p>
        </w:tc>
        <w:tc>
          <w:tcPr>
            <w:tcW w:w="1620" w:type="dxa"/>
            <w:vAlign w:val="center"/>
          </w:tcPr>
          <w:p w14:paraId="1C522AEE"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17459AD8"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018CAFFC" w14:textId="77777777" w:rsidTr="002C33D9">
        <w:trPr>
          <w:trHeight w:val="352"/>
        </w:trPr>
        <w:tc>
          <w:tcPr>
            <w:tcW w:w="657" w:type="dxa"/>
            <w:shd w:val="clear" w:color="auto" w:fill="auto"/>
            <w:vAlign w:val="bottom"/>
          </w:tcPr>
          <w:p w14:paraId="3BEF2FBF"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2078D7F" w14:textId="02C4DD31"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rFonts w:cs="Calibri"/>
                <w:color w:val="000000"/>
                <w:sz w:val="22"/>
                <w:szCs w:val="22"/>
              </w:rPr>
              <w:t>Vacuum packaging machine </w:t>
            </w:r>
            <w:r>
              <w:rPr>
                <w:rFonts w:cs="Calibri"/>
                <w:color w:val="000000"/>
                <w:sz w:val="20"/>
                <w:szCs w:val="20"/>
              </w:rPr>
              <w:t xml:space="preserve">               </w:t>
            </w:r>
          </w:p>
        </w:tc>
        <w:tc>
          <w:tcPr>
            <w:tcW w:w="1080" w:type="dxa"/>
            <w:shd w:val="clear" w:color="auto" w:fill="auto"/>
            <w:vAlign w:val="center"/>
          </w:tcPr>
          <w:p w14:paraId="56CC3C8B" w14:textId="2080FE86"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743B808D" w14:textId="3483AF06" w:rsidR="001D575D" w:rsidRPr="006868E0" w:rsidRDefault="001D575D" w:rsidP="001D575D">
            <w:pPr>
              <w:jc w:val="right"/>
              <w:rPr>
                <w:rFonts w:asciiTheme="minorHAnsi" w:eastAsia="Times New Roman" w:hAnsiTheme="minorHAnsi" w:cstheme="minorHAnsi"/>
                <w:b/>
                <w:bCs/>
                <w:color w:val="000000"/>
                <w:sz w:val="20"/>
                <w:szCs w:val="20"/>
              </w:rPr>
            </w:pPr>
            <w:r w:rsidRPr="006868E0">
              <w:rPr>
                <w:sz w:val="20"/>
                <w:szCs w:val="20"/>
              </w:rPr>
              <w:t xml:space="preserve"> 5 </w:t>
            </w:r>
          </w:p>
        </w:tc>
        <w:tc>
          <w:tcPr>
            <w:tcW w:w="1620" w:type="dxa"/>
            <w:vAlign w:val="center"/>
          </w:tcPr>
          <w:p w14:paraId="29BF9C2F"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36D76D66"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2B88C99D" w14:textId="77777777" w:rsidTr="002C33D9">
        <w:trPr>
          <w:trHeight w:val="352"/>
        </w:trPr>
        <w:tc>
          <w:tcPr>
            <w:tcW w:w="657" w:type="dxa"/>
            <w:shd w:val="clear" w:color="auto" w:fill="auto"/>
            <w:vAlign w:val="bottom"/>
          </w:tcPr>
          <w:p w14:paraId="0D48066E"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1F2B6010" w14:textId="55665626"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 xml:space="preserve">Jars – </w:t>
            </w:r>
            <w:proofErr w:type="spellStart"/>
            <w:r>
              <w:rPr>
                <w:color w:val="000000" w:themeColor="text1"/>
                <w:sz w:val="22"/>
                <w:szCs w:val="22"/>
              </w:rPr>
              <w:t>aluminium</w:t>
            </w:r>
            <w:proofErr w:type="spellEnd"/>
            <w:r>
              <w:rPr>
                <w:color w:val="000000" w:themeColor="text1"/>
                <w:sz w:val="22"/>
                <w:szCs w:val="22"/>
              </w:rPr>
              <w:t>, plastic and glass bottle jars</w:t>
            </w:r>
          </w:p>
        </w:tc>
        <w:tc>
          <w:tcPr>
            <w:tcW w:w="1080" w:type="dxa"/>
            <w:shd w:val="clear" w:color="auto" w:fill="auto"/>
            <w:vAlign w:val="center"/>
          </w:tcPr>
          <w:p w14:paraId="5E110A55" w14:textId="0FB12CCE"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4EC65022" w14:textId="3ADE5558" w:rsidR="001D575D" w:rsidRPr="006868E0" w:rsidRDefault="001D575D" w:rsidP="001D575D">
            <w:pPr>
              <w:jc w:val="right"/>
              <w:rPr>
                <w:rFonts w:asciiTheme="minorHAnsi" w:eastAsia="Times New Roman" w:hAnsiTheme="minorHAnsi" w:cstheme="minorHAnsi"/>
                <w:b/>
                <w:bCs/>
                <w:color w:val="000000"/>
                <w:sz w:val="20"/>
                <w:szCs w:val="20"/>
              </w:rPr>
            </w:pPr>
            <w:r w:rsidRPr="006868E0">
              <w:rPr>
                <w:sz w:val="20"/>
                <w:szCs w:val="20"/>
              </w:rPr>
              <w:t xml:space="preserve"> 170 </w:t>
            </w:r>
          </w:p>
        </w:tc>
        <w:tc>
          <w:tcPr>
            <w:tcW w:w="1620" w:type="dxa"/>
            <w:vAlign w:val="center"/>
          </w:tcPr>
          <w:p w14:paraId="28FD0411"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0D91C03E"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1499866F" w14:textId="77777777" w:rsidTr="002C33D9">
        <w:trPr>
          <w:trHeight w:val="352"/>
        </w:trPr>
        <w:tc>
          <w:tcPr>
            <w:tcW w:w="657" w:type="dxa"/>
            <w:shd w:val="clear" w:color="auto" w:fill="auto"/>
            <w:vAlign w:val="bottom"/>
          </w:tcPr>
          <w:p w14:paraId="39AB63A1"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7F19D7EC" w14:textId="5203D63C"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 xml:space="preserve">Bowls (stainless steel) </w:t>
            </w:r>
          </w:p>
        </w:tc>
        <w:tc>
          <w:tcPr>
            <w:tcW w:w="1080" w:type="dxa"/>
            <w:shd w:val="clear" w:color="auto" w:fill="auto"/>
            <w:vAlign w:val="center"/>
          </w:tcPr>
          <w:p w14:paraId="1D7D8108" w14:textId="1B109150" w:rsidR="001D575D" w:rsidRPr="007D5B7A"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72CBD2F7" w14:textId="7E7CD47A" w:rsidR="001D575D" w:rsidRPr="006868E0" w:rsidRDefault="001D575D" w:rsidP="001D575D">
            <w:pPr>
              <w:jc w:val="right"/>
              <w:rPr>
                <w:rFonts w:asciiTheme="minorHAnsi" w:eastAsia="Times New Roman" w:hAnsiTheme="minorHAnsi" w:cstheme="minorHAnsi"/>
                <w:b/>
                <w:bCs/>
                <w:color w:val="000000"/>
                <w:sz w:val="20"/>
                <w:szCs w:val="20"/>
              </w:rPr>
            </w:pPr>
            <w:r w:rsidRPr="006868E0">
              <w:rPr>
                <w:sz w:val="20"/>
                <w:szCs w:val="20"/>
              </w:rPr>
              <w:t xml:space="preserve"> 6 </w:t>
            </w:r>
          </w:p>
        </w:tc>
        <w:tc>
          <w:tcPr>
            <w:tcW w:w="1620" w:type="dxa"/>
            <w:vAlign w:val="center"/>
          </w:tcPr>
          <w:p w14:paraId="10693D60"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3064583A"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774E90E7" w14:textId="77777777" w:rsidTr="002C33D9">
        <w:trPr>
          <w:trHeight w:val="352"/>
        </w:trPr>
        <w:tc>
          <w:tcPr>
            <w:tcW w:w="657" w:type="dxa"/>
            <w:shd w:val="clear" w:color="auto" w:fill="auto"/>
            <w:vAlign w:val="bottom"/>
          </w:tcPr>
          <w:p w14:paraId="60C7103D"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4FC6CBAD" w14:textId="783E91E3"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 xml:space="preserve">Knifes set 21 Pieces per set </w:t>
            </w:r>
          </w:p>
        </w:tc>
        <w:tc>
          <w:tcPr>
            <w:tcW w:w="1080" w:type="dxa"/>
            <w:shd w:val="clear" w:color="auto" w:fill="auto"/>
            <w:vAlign w:val="center"/>
          </w:tcPr>
          <w:p w14:paraId="18808BAF" w14:textId="65A35F8F" w:rsidR="001D575D" w:rsidRPr="007D5B7A" w:rsidRDefault="001D575D" w:rsidP="001D575D">
            <w:pPr>
              <w:jc w:val="center"/>
              <w:rPr>
                <w:rFonts w:asciiTheme="minorHAnsi" w:eastAsia="Times New Roman" w:hAnsiTheme="minorHAnsi" w:cstheme="minorHAnsi"/>
                <w:b/>
                <w:bCs/>
                <w:color w:val="000000"/>
                <w:sz w:val="22"/>
                <w:szCs w:val="22"/>
              </w:rPr>
            </w:pPr>
            <w:r>
              <w:rPr>
                <w:rFonts w:eastAsia="Times New Roman" w:cstheme="minorHAnsi"/>
                <w:color w:val="000000" w:themeColor="text1"/>
                <w:sz w:val="20"/>
                <w:szCs w:val="20"/>
              </w:rPr>
              <w:t>Set</w:t>
            </w:r>
          </w:p>
        </w:tc>
        <w:tc>
          <w:tcPr>
            <w:tcW w:w="1260" w:type="dxa"/>
            <w:shd w:val="clear" w:color="auto" w:fill="auto"/>
          </w:tcPr>
          <w:p w14:paraId="167B7844" w14:textId="15F03F6A" w:rsidR="001D575D" w:rsidRPr="006868E0" w:rsidRDefault="001D575D" w:rsidP="001D575D">
            <w:pPr>
              <w:jc w:val="right"/>
              <w:rPr>
                <w:rFonts w:asciiTheme="minorHAnsi" w:eastAsia="Times New Roman" w:hAnsiTheme="minorHAnsi" w:cstheme="minorHAnsi"/>
                <w:b/>
                <w:bCs/>
                <w:color w:val="000000"/>
                <w:sz w:val="20"/>
                <w:szCs w:val="20"/>
              </w:rPr>
            </w:pPr>
            <w:r w:rsidRPr="006868E0">
              <w:rPr>
                <w:sz w:val="20"/>
                <w:szCs w:val="20"/>
              </w:rPr>
              <w:t xml:space="preserve"> 8 </w:t>
            </w:r>
          </w:p>
        </w:tc>
        <w:tc>
          <w:tcPr>
            <w:tcW w:w="1620" w:type="dxa"/>
            <w:vAlign w:val="center"/>
          </w:tcPr>
          <w:p w14:paraId="19C18B51"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310A6843"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397B4145" w14:textId="77777777" w:rsidTr="002C33D9">
        <w:trPr>
          <w:trHeight w:val="352"/>
        </w:trPr>
        <w:tc>
          <w:tcPr>
            <w:tcW w:w="657" w:type="dxa"/>
            <w:shd w:val="clear" w:color="auto" w:fill="auto"/>
            <w:vAlign w:val="bottom"/>
          </w:tcPr>
          <w:p w14:paraId="1C19E176"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27EB22F1" w14:textId="136FA65B" w:rsidR="001D575D" w:rsidRPr="007D5B7A" w:rsidRDefault="001D575D" w:rsidP="001D575D">
            <w:pPr>
              <w:tabs>
                <w:tab w:val="num" w:pos="846"/>
              </w:tabs>
              <w:rPr>
                <w:rFonts w:asciiTheme="minorHAnsi" w:eastAsia="Times New Roman" w:hAnsiTheme="minorHAnsi" w:cstheme="minorHAnsi"/>
                <w:b/>
                <w:bCs/>
                <w:color w:val="000000" w:themeColor="text1"/>
                <w:sz w:val="22"/>
                <w:szCs w:val="22"/>
              </w:rPr>
            </w:pPr>
            <w:r>
              <w:rPr>
                <w:color w:val="000000" w:themeColor="text1"/>
                <w:sz w:val="22"/>
                <w:szCs w:val="22"/>
              </w:rPr>
              <w:t>Plastic cups set (12 piece per set)</w:t>
            </w:r>
          </w:p>
        </w:tc>
        <w:tc>
          <w:tcPr>
            <w:tcW w:w="1080" w:type="dxa"/>
            <w:shd w:val="clear" w:color="auto" w:fill="auto"/>
          </w:tcPr>
          <w:p w14:paraId="02A83E70" w14:textId="4795E550" w:rsidR="001D575D" w:rsidRPr="007D5B7A" w:rsidRDefault="001D575D" w:rsidP="001D575D">
            <w:pPr>
              <w:jc w:val="center"/>
              <w:rPr>
                <w:rFonts w:asciiTheme="minorHAnsi" w:eastAsia="Times New Roman" w:hAnsiTheme="minorHAnsi" w:cstheme="minorHAnsi"/>
                <w:b/>
                <w:bCs/>
                <w:color w:val="000000"/>
                <w:sz w:val="22"/>
                <w:szCs w:val="22"/>
              </w:rPr>
            </w:pPr>
            <w:r w:rsidRPr="00070959">
              <w:rPr>
                <w:rFonts w:eastAsia="Times New Roman" w:cstheme="minorHAnsi"/>
                <w:color w:val="000000" w:themeColor="text1"/>
                <w:sz w:val="20"/>
                <w:szCs w:val="20"/>
              </w:rPr>
              <w:t>Set</w:t>
            </w:r>
          </w:p>
        </w:tc>
        <w:tc>
          <w:tcPr>
            <w:tcW w:w="1260" w:type="dxa"/>
            <w:shd w:val="clear" w:color="auto" w:fill="auto"/>
          </w:tcPr>
          <w:p w14:paraId="0B6FFBB9" w14:textId="3CBD78FC" w:rsidR="001D575D" w:rsidRPr="006868E0" w:rsidRDefault="001D575D" w:rsidP="001D575D">
            <w:pPr>
              <w:jc w:val="right"/>
              <w:rPr>
                <w:rFonts w:asciiTheme="minorHAnsi" w:eastAsia="Times New Roman" w:hAnsiTheme="minorHAnsi" w:cstheme="minorHAnsi"/>
                <w:b/>
                <w:bCs/>
                <w:color w:val="000000"/>
                <w:sz w:val="20"/>
                <w:szCs w:val="20"/>
              </w:rPr>
            </w:pPr>
            <w:r w:rsidRPr="006868E0">
              <w:rPr>
                <w:sz w:val="20"/>
                <w:szCs w:val="20"/>
              </w:rPr>
              <w:t xml:space="preserve"> 24 </w:t>
            </w:r>
          </w:p>
        </w:tc>
        <w:tc>
          <w:tcPr>
            <w:tcW w:w="1620" w:type="dxa"/>
            <w:vAlign w:val="center"/>
          </w:tcPr>
          <w:p w14:paraId="6218A20D"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660DC63F"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17FC7075" w14:textId="77777777" w:rsidTr="002C33D9">
        <w:trPr>
          <w:trHeight w:val="352"/>
        </w:trPr>
        <w:tc>
          <w:tcPr>
            <w:tcW w:w="657" w:type="dxa"/>
            <w:shd w:val="clear" w:color="auto" w:fill="auto"/>
            <w:vAlign w:val="bottom"/>
          </w:tcPr>
          <w:p w14:paraId="3E0CEEF1"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11376BE5" w14:textId="3D4DB252" w:rsidR="001D575D" w:rsidRPr="0077138A" w:rsidRDefault="001D575D" w:rsidP="001D575D">
            <w:pPr>
              <w:tabs>
                <w:tab w:val="num" w:pos="846"/>
              </w:tabs>
            </w:pPr>
            <w:r>
              <w:rPr>
                <w:color w:val="000000" w:themeColor="text1"/>
                <w:sz w:val="22"/>
                <w:szCs w:val="22"/>
              </w:rPr>
              <w:t>Aluminum trays set (4 piece per set)</w:t>
            </w:r>
          </w:p>
        </w:tc>
        <w:tc>
          <w:tcPr>
            <w:tcW w:w="1080" w:type="dxa"/>
            <w:shd w:val="clear" w:color="auto" w:fill="auto"/>
          </w:tcPr>
          <w:p w14:paraId="1632E997" w14:textId="5C8B0B46" w:rsidR="001D575D" w:rsidRPr="00AE74B1" w:rsidRDefault="001D575D" w:rsidP="001D575D">
            <w:pPr>
              <w:jc w:val="center"/>
              <w:rPr>
                <w:rFonts w:asciiTheme="minorHAnsi" w:eastAsia="Times New Roman" w:hAnsiTheme="minorHAnsi" w:cstheme="minorHAnsi"/>
                <w:b/>
                <w:bCs/>
                <w:color w:val="000000"/>
                <w:sz w:val="22"/>
                <w:szCs w:val="22"/>
              </w:rPr>
            </w:pPr>
            <w:r w:rsidRPr="00070959">
              <w:rPr>
                <w:rFonts w:eastAsia="Times New Roman" w:cstheme="minorHAnsi"/>
                <w:color w:val="000000" w:themeColor="text1"/>
                <w:sz w:val="20"/>
                <w:szCs w:val="20"/>
              </w:rPr>
              <w:t>Set</w:t>
            </w:r>
          </w:p>
        </w:tc>
        <w:tc>
          <w:tcPr>
            <w:tcW w:w="1260" w:type="dxa"/>
            <w:shd w:val="clear" w:color="auto" w:fill="auto"/>
          </w:tcPr>
          <w:p w14:paraId="3A37FE94" w14:textId="4BD72D38" w:rsidR="001D575D" w:rsidRPr="006868E0" w:rsidRDefault="001D575D" w:rsidP="001D575D">
            <w:pPr>
              <w:jc w:val="right"/>
              <w:rPr>
                <w:rFonts w:cs="Calibri"/>
                <w:color w:val="000000"/>
                <w:sz w:val="20"/>
                <w:szCs w:val="20"/>
              </w:rPr>
            </w:pPr>
            <w:r w:rsidRPr="006868E0">
              <w:rPr>
                <w:sz w:val="20"/>
                <w:szCs w:val="20"/>
              </w:rPr>
              <w:t xml:space="preserve"> 27 </w:t>
            </w:r>
          </w:p>
        </w:tc>
        <w:tc>
          <w:tcPr>
            <w:tcW w:w="1620" w:type="dxa"/>
            <w:vAlign w:val="center"/>
          </w:tcPr>
          <w:p w14:paraId="112E3A80"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358705F6"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32FFC343" w14:textId="77777777" w:rsidTr="002C33D9">
        <w:trPr>
          <w:trHeight w:val="352"/>
        </w:trPr>
        <w:tc>
          <w:tcPr>
            <w:tcW w:w="657" w:type="dxa"/>
            <w:shd w:val="clear" w:color="auto" w:fill="auto"/>
            <w:vAlign w:val="bottom"/>
          </w:tcPr>
          <w:p w14:paraId="64C69421"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312D97D9" w14:textId="68BED5A5" w:rsidR="001D575D" w:rsidRPr="0077138A" w:rsidRDefault="001D575D" w:rsidP="001D575D">
            <w:pPr>
              <w:tabs>
                <w:tab w:val="num" w:pos="846"/>
              </w:tabs>
            </w:pPr>
            <w:r>
              <w:rPr>
                <w:color w:val="000000" w:themeColor="text1"/>
                <w:sz w:val="22"/>
                <w:szCs w:val="22"/>
              </w:rPr>
              <w:t>Spoons set (6 per set)</w:t>
            </w:r>
          </w:p>
        </w:tc>
        <w:tc>
          <w:tcPr>
            <w:tcW w:w="1080" w:type="dxa"/>
            <w:shd w:val="clear" w:color="auto" w:fill="auto"/>
          </w:tcPr>
          <w:p w14:paraId="3D271BDA" w14:textId="5D3C54C5" w:rsidR="001D575D" w:rsidRPr="00AE74B1" w:rsidRDefault="001D575D" w:rsidP="001D575D">
            <w:pPr>
              <w:jc w:val="center"/>
              <w:rPr>
                <w:rFonts w:asciiTheme="minorHAnsi" w:eastAsia="Times New Roman" w:hAnsiTheme="minorHAnsi" w:cstheme="minorHAnsi"/>
                <w:b/>
                <w:bCs/>
                <w:color w:val="000000"/>
                <w:sz w:val="22"/>
                <w:szCs w:val="22"/>
              </w:rPr>
            </w:pPr>
            <w:r w:rsidRPr="00070959">
              <w:rPr>
                <w:rFonts w:eastAsia="Times New Roman" w:cstheme="minorHAnsi"/>
                <w:color w:val="000000" w:themeColor="text1"/>
                <w:sz w:val="20"/>
                <w:szCs w:val="20"/>
              </w:rPr>
              <w:t>Set</w:t>
            </w:r>
          </w:p>
        </w:tc>
        <w:tc>
          <w:tcPr>
            <w:tcW w:w="1260" w:type="dxa"/>
            <w:shd w:val="clear" w:color="auto" w:fill="auto"/>
          </w:tcPr>
          <w:p w14:paraId="206440A1" w14:textId="18EE96BC" w:rsidR="001D575D" w:rsidRPr="006868E0" w:rsidRDefault="001D575D" w:rsidP="001D575D">
            <w:pPr>
              <w:jc w:val="right"/>
              <w:rPr>
                <w:rFonts w:cs="Calibri"/>
                <w:color w:val="000000"/>
                <w:sz w:val="20"/>
                <w:szCs w:val="20"/>
              </w:rPr>
            </w:pPr>
            <w:r w:rsidRPr="006868E0">
              <w:rPr>
                <w:sz w:val="20"/>
                <w:szCs w:val="20"/>
              </w:rPr>
              <w:t xml:space="preserve"> 36 </w:t>
            </w:r>
          </w:p>
        </w:tc>
        <w:tc>
          <w:tcPr>
            <w:tcW w:w="1620" w:type="dxa"/>
            <w:vAlign w:val="center"/>
          </w:tcPr>
          <w:p w14:paraId="41103070"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251F0B43"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5E621FE2" w14:textId="77777777" w:rsidTr="002C33D9">
        <w:trPr>
          <w:trHeight w:val="352"/>
        </w:trPr>
        <w:tc>
          <w:tcPr>
            <w:tcW w:w="657" w:type="dxa"/>
            <w:shd w:val="clear" w:color="auto" w:fill="auto"/>
            <w:vAlign w:val="bottom"/>
          </w:tcPr>
          <w:p w14:paraId="0CF340F1"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B0F0EA0" w14:textId="7C16FD52" w:rsidR="001D575D" w:rsidRPr="0077138A" w:rsidRDefault="001D575D" w:rsidP="001D575D">
            <w:pPr>
              <w:tabs>
                <w:tab w:val="num" w:pos="846"/>
              </w:tabs>
            </w:pPr>
            <w:r>
              <w:rPr>
                <w:rFonts w:cs="Calibri"/>
                <w:color w:val="000000"/>
                <w:sz w:val="22"/>
                <w:szCs w:val="22"/>
              </w:rPr>
              <w:t>Cooking pans (3 piece per set)</w:t>
            </w:r>
          </w:p>
        </w:tc>
        <w:tc>
          <w:tcPr>
            <w:tcW w:w="1080" w:type="dxa"/>
            <w:shd w:val="clear" w:color="auto" w:fill="auto"/>
          </w:tcPr>
          <w:p w14:paraId="3BB10F5B" w14:textId="6E8CE952" w:rsidR="001D575D" w:rsidRPr="00AE74B1" w:rsidRDefault="001D575D" w:rsidP="001D575D">
            <w:pPr>
              <w:jc w:val="center"/>
              <w:rPr>
                <w:rFonts w:asciiTheme="minorHAnsi" w:eastAsia="Times New Roman" w:hAnsiTheme="minorHAnsi" w:cstheme="minorHAnsi"/>
                <w:b/>
                <w:bCs/>
                <w:color w:val="000000"/>
                <w:sz w:val="22"/>
                <w:szCs w:val="22"/>
              </w:rPr>
            </w:pPr>
            <w:r w:rsidRPr="00070959">
              <w:rPr>
                <w:rFonts w:eastAsia="Times New Roman" w:cstheme="minorHAnsi"/>
                <w:color w:val="000000" w:themeColor="text1"/>
                <w:sz w:val="20"/>
                <w:szCs w:val="20"/>
              </w:rPr>
              <w:t>Set</w:t>
            </w:r>
          </w:p>
        </w:tc>
        <w:tc>
          <w:tcPr>
            <w:tcW w:w="1260" w:type="dxa"/>
            <w:shd w:val="clear" w:color="auto" w:fill="auto"/>
          </w:tcPr>
          <w:p w14:paraId="12A6DA06" w14:textId="14197886" w:rsidR="001D575D" w:rsidRPr="006868E0" w:rsidRDefault="001D575D" w:rsidP="001D575D">
            <w:pPr>
              <w:jc w:val="right"/>
              <w:rPr>
                <w:rFonts w:cs="Calibri"/>
                <w:color w:val="000000"/>
                <w:sz w:val="20"/>
                <w:szCs w:val="20"/>
              </w:rPr>
            </w:pPr>
            <w:r w:rsidRPr="006868E0">
              <w:rPr>
                <w:sz w:val="20"/>
                <w:szCs w:val="20"/>
              </w:rPr>
              <w:t xml:space="preserve"> 15 </w:t>
            </w:r>
          </w:p>
        </w:tc>
        <w:tc>
          <w:tcPr>
            <w:tcW w:w="1620" w:type="dxa"/>
            <w:vAlign w:val="center"/>
          </w:tcPr>
          <w:p w14:paraId="2606C1FE"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6C4CEE62"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180FF81A" w14:textId="77777777" w:rsidTr="002C33D9">
        <w:trPr>
          <w:trHeight w:val="352"/>
        </w:trPr>
        <w:tc>
          <w:tcPr>
            <w:tcW w:w="657" w:type="dxa"/>
            <w:shd w:val="clear" w:color="auto" w:fill="auto"/>
            <w:vAlign w:val="bottom"/>
          </w:tcPr>
          <w:p w14:paraId="2A132B1E"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3C69F6D7" w14:textId="19011F96" w:rsidR="001D575D" w:rsidRPr="0077138A" w:rsidRDefault="001D575D" w:rsidP="001D575D">
            <w:pPr>
              <w:tabs>
                <w:tab w:val="num" w:pos="846"/>
              </w:tabs>
            </w:pPr>
            <w:r>
              <w:rPr>
                <w:rFonts w:cs="Calibri"/>
                <w:color w:val="000000"/>
                <w:sz w:val="22"/>
                <w:szCs w:val="22"/>
              </w:rPr>
              <w:t>Boiling pans</w:t>
            </w:r>
          </w:p>
        </w:tc>
        <w:tc>
          <w:tcPr>
            <w:tcW w:w="1080" w:type="dxa"/>
            <w:shd w:val="clear" w:color="auto" w:fill="auto"/>
            <w:vAlign w:val="center"/>
          </w:tcPr>
          <w:p w14:paraId="482F60E2" w14:textId="2EDFF43D"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5CA4A294" w14:textId="3031786F" w:rsidR="001D575D" w:rsidRPr="006868E0" w:rsidRDefault="001D575D" w:rsidP="001D575D">
            <w:pPr>
              <w:jc w:val="right"/>
              <w:rPr>
                <w:rFonts w:cs="Calibri"/>
                <w:color w:val="000000"/>
                <w:sz w:val="20"/>
                <w:szCs w:val="20"/>
              </w:rPr>
            </w:pPr>
            <w:r w:rsidRPr="006868E0">
              <w:rPr>
                <w:sz w:val="20"/>
                <w:szCs w:val="20"/>
              </w:rPr>
              <w:t xml:space="preserve"> 7 </w:t>
            </w:r>
          </w:p>
        </w:tc>
        <w:tc>
          <w:tcPr>
            <w:tcW w:w="1620" w:type="dxa"/>
            <w:vAlign w:val="center"/>
          </w:tcPr>
          <w:p w14:paraId="32FDF7DC"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541A8292"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2B9CF394" w14:textId="77777777" w:rsidTr="002C33D9">
        <w:trPr>
          <w:trHeight w:val="352"/>
        </w:trPr>
        <w:tc>
          <w:tcPr>
            <w:tcW w:w="657" w:type="dxa"/>
            <w:shd w:val="clear" w:color="auto" w:fill="auto"/>
            <w:vAlign w:val="bottom"/>
          </w:tcPr>
          <w:p w14:paraId="54F59E6D"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DCBA11F" w14:textId="5B258D70" w:rsidR="001D575D" w:rsidRPr="0077138A" w:rsidRDefault="001D575D" w:rsidP="001D575D">
            <w:pPr>
              <w:tabs>
                <w:tab w:val="num" w:pos="846"/>
              </w:tabs>
            </w:pPr>
            <w:r>
              <w:rPr>
                <w:color w:val="000000" w:themeColor="text1"/>
                <w:sz w:val="22"/>
                <w:szCs w:val="22"/>
              </w:rPr>
              <w:t>Frying pans</w:t>
            </w:r>
          </w:p>
        </w:tc>
        <w:tc>
          <w:tcPr>
            <w:tcW w:w="1080" w:type="dxa"/>
            <w:shd w:val="clear" w:color="auto" w:fill="auto"/>
            <w:vAlign w:val="center"/>
          </w:tcPr>
          <w:p w14:paraId="37F1272F" w14:textId="60A98EF7"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397918E8" w14:textId="74E6064C" w:rsidR="001D575D" w:rsidRPr="006868E0" w:rsidRDefault="001D575D" w:rsidP="001D575D">
            <w:pPr>
              <w:jc w:val="right"/>
              <w:rPr>
                <w:rFonts w:cs="Calibri"/>
                <w:color w:val="000000"/>
                <w:sz w:val="20"/>
                <w:szCs w:val="20"/>
              </w:rPr>
            </w:pPr>
            <w:r w:rsidRPr="006868E0">
              <w:rPr>
                <w:sz w:val="20"/>
                <w:szCs w:val="20"/>
              </w:rPr>
              <w:t xml:space="preserve"> 16 </w:t>
            </w:r>
          </w:p>
        </w:tc>
        <w:tc>
          <w:tcPr>
            <w:tcW w:w="1620" w:type="dxa"/>
            <w:vAlign w:val="center"/>
          </w:tcPr>
          <w:p w14:paraId="75BD4628"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7939707A"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26ED0C4E" w14:textId="77777777" w:rsidTr="002C33D9">
        <w:trPr>
          <w:trHeight w:val="352"/>
        </w:trPr>
        <w:tc>
          <w:tcPr>
            <w:tcW w:w="657" w:type="dxa"/>
            <w:shd w:val="clear" w:color="auto" w:fill="auto"/>
            <w:vAlign w:val="bottom"/>
          </w:tcPr>
          <w:p w14:paraId="388C15A1"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71268EF6" w14:textId="4AAFFA9F" w:rsidR="001D575D" w:rsidRPr="0077138A" w:rsidRDefault="001D575D" w:rsidP="001D575D">
            <w:pPr>
              <w:tabs>
                <w:tab w:val="num" w:pos="846"/>
              </w:tabs>
            </w:pPr>
            <w:r>
              <w:rPr>
                <w:color w:val="000000" w:themeColor="text1"/>
                <w:sz w:val="22"/>
                <w:szCs w:val="22"/>
              </w:rPr>
              <w:t>Clippers/tongs set (Double turner and barbecue tongs) </w:t>
            </w:r>
            <w:r>
              <w:rPr>
                <w:rFonts w:cs="Calibri"/>
                <w:color w:val="000000"/>
                <w:sz w:val="20"/>
                <w:szCs w:val="20"/>
              </w:rPr>
              <w:t xml:space="preserve"> </w:t>
            </w:r>
          </w:p>
        </w:tc>
        <w:tc>
          <w:tcPr>
            <w:tcW w:w="1080" w:type="dxa"/>
            <w:shd w:val="clear" w:color="auto" w:fill="auto"/>
            <w:vAlign w:val="center"/>
          </w:tcPr>
          <w:p w14:paraId="6F476C86" w14:textId="63DE8C85"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221B45F2" w14:textId="378C98DB" w:rsidR="001D575D" w:rsidRPr="006868E0" w:rsidRDefault="001D575D" w:rsidP="001D575D">
            <w:pPr>
              <w:jc w:val="right"/>
              <w:rPr>
                <w:rFonts w:cs="Calibri"/>
                <w:color w:val="000000"/>
                <w:sz w:val="20"/>
                <w:szCs w:val="20"/>
              </w:rPr>
            </w:pPr>
            <w:r w:rsidRPr="006868E0">
              <w:rPr>
                <w:sz w:val="20"/>
                <w:szCs w:val="20"/>
              </w:rPr>
              <w:t xml:space="preserve"> 13 </w:t>
            </w:r>
          </w:p>
        </w:tc>
        <w:tc>
          <w:tcPr>
            <w:tcW w:w="1620" w:type="dxa"/>
            <w:vAlign w:val="center"/>
          </w:tcPr>
          <w:p w14:paraId="0B5712BC"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26766428"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681F11B3" w14:textId="77777777" w:rsidTr="002C33D9">
        <w:trPr>
          <w:trHeight w:val="352"/>
        </w:trPr>
        <w:tc>
          <w:tcPr>
            <w:tcW w:w="657" w:type="dxa"/>
            <w:shd w:val="clear" w:color="auto" w:fill="auto"/>
            <w:vAlign w:val="bottom"/>
          </w:tcPr>
          <w:p w14:paraId="2B01DE7B"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01C0E59C" w14:textId="5C2E860B" w:rsidR="001D575D" w:rsidRPr="0077138A" w:rsidRDefault="001D575D" w:rsidP="001D575D">
            <w:pPr>
              <w:tabs>
                <w:tab w:val="num" w:pos="846"/>
              </w:tabs>
            </w:pPr>
            <w:r>
              <w:rPr>
                <w:color w:val="000000" w:themeColor="text1"/>
                <w:sz w:val="22"/>
                <w:szCs w:val="22"/>
              </w:rPr>
              <w:t>Different size plastic buckets</w:t>
            </w:r>
          </w:p>
        </w:tc>
        <w:tc>
          <w:tcPr>
            <w:tcW w:w="1080" w:type="dxa"/>
            <w:shd w:val="clear" w:color="auto" w:fill="auto"/>
            <w:vAlign w:val="center"/>
          </w:tcPr>
          <w:p w14:paraId="60354BBD" w14:textId="6BC1AEA5"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77A78918" w14:textId="27D0DE28" w:rsidR="001D575D" w:rsidRPr="006868E0" w:rsidRDefault="001D575D" w:rsidP="001D575D">
            <w:pPr>
              <w:jc w:val="right"/>
              <w:rPr>
                <w:rFonts w:cs="Calibri"/>
                <w:color w:val="000000"/>
                <w:sz w:val="20"/>
                <w:szCs w:val="20"/>
              </w:rPr>
            </w:pPr>
            <w:r w:rsidRPr="006868E0">
              <w:rPr>
                <w:sz w:val="20"/>
                <w:szCs w:val="20"/>
              </w:rPr>
              <w:t xml:space="preserve"> 23 </w:t>
            </w:r>
          </w:p>
        </w:tc>
        <w:tc>
          <w:tcPr>
            <w:tcW w:w="1620" w:type="dxa"/>
            <w:vAlign w:val="center"/>
          </w:tcPr>
          <w:p w14:paraId="71436317"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413D4F7C"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563D4642" w14:textId="77777777" w:rsidTr="002C33D9">
        <w:trPr>
          <w:trHeight w:val="352"/>
        </w:trPr>
        <w:tc>
          <w:tcPr>
            <w:tcW w:w="657" w:type="dxa"/>
            <w:shd w:val="clear" w:color="auto" w:fill="auto"/>
            <w:vAlign w:val="bottom"/>
          </w:tcPr>
          <w:p w14:paraId="657F8486"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80C080E" w14:textId="7FD93D7E" w:rsidR="001D575D" w:rsidRPr="0077138A" w:rsidRDefault="001D575D" w:rsidP="001D575D">
            <w:pPr>
              <w:tabs>
                <w:tab w:val="num" w:pos="846"/>
              </w:tabs>
            </w:pPr>
            <w:r>
              <w:rPr>
                <w:color w:val="000000" w:themeColor="text1"/>
                <w:sz w:val="22"/>
                <w:szCs w:val="22"/>
              </w:rPr>
              <w:t>Different size aluminum jars with stoppers</w:t>
            </w:r>
          </w:p>
        </w:tc>
        <w:tc>
          <w:tcPr>
            <w:tcW w:w="1080" w:type="dxa"/>
            <w:shd w:val="clear" w:color="auto" w:fill="auto"/>
            <w:vAlign w:val="center"/>
          </w:tcPr>
          <w:p w14:paraId="309DF932" w14:textId="0055D21A"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376DD386" w14:textId="12E75AC8" w:rsidR="001D575D" w:rsidRPr="006868E0" w:rsidRDefault="001D575D" w:rsidP="001D575D">
            <w:pPr>
              <w:jc w:val="right"/>
              <w:rPr>
                <w:rFonts w:cs="Calibri"/>
                <w:color w:val="000000"/>
                <w:sz w:val="20"/>
                <w:szCs w:val="20"/>
              </w:rPr>
            </w:pPr>
            <w:r w:rsidRPr="006868E0">
              <w:rPr>
                <w:sz w:val="20"/>
                <w:szCs w:val="20"/>
              </w:rPr>
              <w:t xml:space="preserve"> 130 </w:t>
            </w:r>
          </w:p>
        </w:tc>
        <w:tc>
          <w:tcPr>
            <w:tcW w:w="1620" w:type="dxa"/>
            <w:vAlign w:val="center"/>
          </w:tcPr>
          <w:p w14:paraId="0B5885CA"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5E113C25"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39FC3E6E" w14:textId="77777777" w:rsidTr="002C33D9">
        <w:trPr>
          <w:trHeight w:val="352"/>
        </w:trPr>
        <w:tc>
          <w:tcPr>
            <w:tcW w:w="657" w:type="dxa"/>
            <w:shd w:val="clear" w:color="auto" w:fill="auto"/>
            <w:vAlign w:val="bottom"/>
          </w:tcPr>
          <w:p w14:paraId="52C36F16"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2E89723D" w14:textId="4C190162" w:rsidR="001D575D" w:rsidRPr="0077138A" w:rsidRDefault="001D575D" w:rsidP="001D575D">
            <w:pPr>
              <w:tabs>
                <w:tab w:val="num" w:pos="846"/>
              </w:tabs>
            </w:pPr>
            <w:r>
              <w:rPr>
                <w:rFonts w:cs="Calibri"/>
                <w:color w:val="000000"/>
                <w:sz w:val="22"/>
                <w:szCs w:val="22"/>
              </w:rPr>
              <w:t>Food dehydrator:</w:t>
            </w:r>
            <w:r>
              <w:rPr>
                <w:rFonts w:cs="Calibri"/>
                <w:color w:val="000000"/>
                <w:sz w:val="20"/>
                <w:szCs w:val="20"/>
              </w:rPr>
              <w:t xml:space="preserve">  </w:t>
            </w:r>
          </w:p>
        </w:tc>
        <w:tc>
          <w:tcPr>
            <w:tcW w:w="1080" w:type="dxa"/>
            <w:shd w:val="clear" w:color="auto" w:fill="auto"/>
            <w:vAlign w:val="center"/>
          </w:tcPr>
          <w:p w14:paraId="69F0606E" w14:textId="7769E11F"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45B046BC" w14:textId="5092719D" w:rsidR="001D575D" w:rsidRPr="006868E0" w:rsidRDefault="001D575D" w:rsidP="001D575D">
            <w:pPr>
              <w:jc w:val="right"/>
              <w:rPr>
                <w:rFonts w:cs="Calibri"/>
                <w:color w:val="000000"/>
                <w:sz w:val="20"/>
                <w:szCs w:val="20"/>
              </w:rPr>
            </w:pPr>
            <w:r w:rsidRPr="006868E0">
              <w:rPr>
                <w:sz w:val="20"/>
                <w:szCs w:val="20"/>
              </w:rPr>
              <w:t xml:space="preserve"> 3 </w:t>
            </w:r>
          </w:p>
        </w:tc>
        <w:tc>
          <w:tcPr>
            <w:tcW w:w="1620" w:type="dxa"/>
            <w:vAlign w:val="center"/>
          </w:tcPr>
          <w:p w14:paraId="16966DEB"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24039F1F"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3190DD81" w14:textId="77777777" w:rsidTr="002C33D9">
        <w:trPr>
          <w:trHeight w:val="352"/>
        </w:trPr>
        <w:tc>
          <w:tcPr>
            <w:tcW w:w="657" w:type="dxa"/>
            <w:shd w:val="clear" w:color="auto" w:fill="auto"/>
            <w:vAlign w:val="bottom"/>
          </w:tcPr>
          <w:p w14:paraId="4D0A6640"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23019472" w14:textId="7656FB1E" w:rsidR="001D575D" w:rsidRPr="0077138A" w:rsidRDefault="001D575D" w:rsidP="001D575D">
            <w:pPr>
              <w:tabs>
                <w:tab w:val="num" w:pos="846"/>
              </w:tabs>
            </w:pPr>
            <w:r>
              <w:rPr>
                <w:rFonts w:cs="Calibri"/>
                <w:color w:val="000000"/>
                <w:sz w:val="22"/>
                <w:szCs w:val="22"/>
              </w:rPr>
              <w:t>Automatic Electric double Water Distiller</w:t>
            </w:r>
          </w:p>
        </w:tc>
        <w:tc>
          <w:tcPr>
            <w:tcW w:w="1080" w:type="dxa"/>
            <w:shd w:val="clear" w:color="auto" w:fill="auto"/>
            <w:vAlign w:val="center"/>
          </w:tcPr>
          <w:p w14:paraId="0EA8A22C" w14:textId="33EE4C83"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766233C5" w14:textId="1D1D6E67" w:rsidR="001D575D" w:rsidRPr="006868E0" w:rsidRDefault="001D575D" w:rsidP="001D575D">
            <w:pPr>
              <w:jc w:val="right"/>
              <w:rPr>
                <w:rFonts w:cs="Calibri"/>
                <w:color w:val="000000"/>
                <w:sz w:val="20"/>
                <w:szCs w:val="20"/>
              </w:rPr>
            </w:pPr>
            <w:r w:rsidRPr="006868E0">
              <w:rPr>
                <w:sz w:val="20"/>
                <w:szCs w:val="20"/>
              </w:rPr>
              <w:t xml:space="preserve"> 2 </w:t>
            </w:r>
          </w:p>
        </w:tc>
        <w:tc>
          <w:tcPr>
            <w:tcW w:w="1620" w:type="dxa"/>
            <w:vAlign w:val="center"/>
          </w:tcPr>
          <w:p w14:paraId="3068F8D7"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461F15B7"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5F321C33" w14:textId="77777777" w:rsidTr="002C33D9">
        <w:trPr>
          <w:trHeight w:val="352"/>
        </w:trPr>
        <w:tc>
          <w:tcPr>
            <w:tcW w:w="657" w:type="dxa"/>
            <w:shd w:val="clear" w:color="auto" w:fill="auto"/>
            <w:vAlign w:val="bottom"/>
          </w:tcPr>
          <w:p w14:paraId="077C486A"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45F2AED9" w14:textId="01ECAB08" w:rsidR="001D575D" w:rsidRPr="0077138A" w:rsidRDefault="001D575D" w:rsidP="001D575D">
            <w:pPr>
              <w:tabs>
                <w:tab w:val="num" w:pos="846"/>
              </w:tabs>
            </w:pPr>
            <w:r>
              <w:rPr>
                <w:color w:val="000000" w:themeColor="text1"/>
                <w:sz w:val="22"/>
                <w:szCs w:val="22"/>
              </w:rPr>
              <w:t>Laboratory high Emulsifier Machine</w:t>
            </w:r>
          </w:p>
        </w:tc>
        <w:tc>
          <w:tcPr>
            <w:tcW w:w="1080" w:type="dxa"/>
            <w:shd w:val="clear" w:color="auto" w:fill="auto"/>
            <w:vAlign w:val="center"/>
          </w:tcPr>
          <w:p w14:paraId="0A2A9859" w14:textId="57FA152E"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1F2335D2" w14:textId="0D211B25" w:rsidR="001D575D" w:rsidRPr="006868E0" w:rsidRDefault="001D575D" w:rsidP="001D575D">
            <w:pPr>
              <w:jc w:val="right"/>
              <w:rPr>
                <w:rFonts w:cs="Calibri"/>
                <w:color w:val="000000"/>
                <w:sz w:val="20"/>
                <w:szCs w:val="20"/>
              </w:rPr>
            </w:pPr>
            <w:r w:rsidRPr="006868E0">
              <w:rPr>
                <w:sz w:val="20"/>
                <w:szCs w:val="20"/>
              </w:rPr>
              <w:t xml:space="preserve"> 1 </w:t>
            </w:r>
          </w:p>
        </w:tc>
        <w:tc>
          <w:tcPr>
            <w:tcW w:w="1620" w:type="dxa"/>
            <w:vAlign w:val="center"/>
          </w:tcPr>
          <w:p w14:paraId="24D48891"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0887DCE6"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5E5FE3AE" w14:textId="77777777" w:rsidTr="002C33D9">
        <w:trPr>
          <w:trHeight w:val="352"/>
        </w:trPr>
        <w:tc>
          <w:tcPr>
            <w:tcW w:w="657" w:type="dxa"/>
            <w:shd w:val="clear" w:color="auto" w:fill="auto"/>
            <w:vAlign w:val="bottom"/>
          </w:tcPr>
          <w:p w14:paraId="256404B4"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09153A45" w14:textId="6F6A1291" w:rsidR="001D575D" w:rsidRPr="0077138A" w:rsidRDefault="001D575D" w:rsidP="001D575D">
            <w:pPr>
              <w:tabs>
                <w:tab w:val="num" w:pos="846"/>
              </w:tabs>
            </w:pPr>
            <w:r>
              <w:rPr>
                <w:color w:val="000000" w:themeColor="text1"/>
                <w:sz w:val="22"/>
                <w:szCs w:val="22"/>
              </w:rPr>
              <w:t xml:space="preserve">Brine injector Machine </w:t>
            </w:r>
          </w:p>
        </w:tc>
        <w:tc>
          <w:tcPr>
            <w:tcW w:w="1080" w:type="dxa"/>
            <w:shd w:val="clear" w:color="auto" w:fill="auto"/>
            <w:vAlign w:val="center"/>
          </w:tcPr>
          <w:p w14:paraId="0E692A7B" w14:textId="300B6C84"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738F7A1C" w14:textId="4A1B16FC" w:rsidR="001D575D" w:rsidRPr="006868E0" w:rsidRDefault="001D575D" w:rsidP="001D575D">
            <w:pPr>
              <w:jc w:val="right"/>
              <w:rPr>
                <w:rFonts w:cs="Calibri"/>
                <w:color w:val="000000"/>
                <w:sz w:val="20"/>
                <w:szCs w:val="20"/>
              </w:rPr>
            </w:pPr>
            <w:r w:rsidRPr="006868E0">
              <w:rPr>
                <w:sz w:val="20"/>
                <w:szCs w:val="20"/>
              </w:rPr>
              <w:t xml:space="preserve"> 1 </w:t>
            </w:r>
          </w:p>
        </w:tc>
        <w:tc>
          <w:tcPr>
            <w:tcW w:w="1620" w:type="dxa"/>
            <w:vAlign w:val="center"/>
          </w:tcPr>
          <w:p w14:paraId="624C84AC"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2C8AA81B"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68804D3E" w14:textId="77777777" w:rsidTr="002C33D9">
        <w:trPr>
          <w:trHeight w:val="352"/>
        </w:trPr>
        <w:tc>
          <w:tcPr>
            <w:tcW w:w="657" w:type="dxa"/>
            <w:shd w:val="clear" w:color="auto" w:fill="auto"/>
            <w:vAlign w:val="bottom"/>
          </w:tcPr>
          <w:p w14:paraId="1C02EF20"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379C509A" w14:textId="53573B83" w:rsidR="001D575D" w:rsidRPr="0077138A" w:rsidRDefault="001D575D" w:rsidP="001D575D">
            <w:pPr>
              <w:tabs>
                <w:tab w:val="num" w:pos="846"/>
              </w:tabs>
            </w:pPr>
            <w:r>
              <w:rPr>
                <w:color w:val="000000" w:themeColor="text1"/>
                <w:sz w:val="22"/>
                <w:szCs w:val="22"/>
              </w:rPr>
              <w:t>Plastic cutting board with handle</w:t>
            </w:r>
            <w:r>
              <w:rPr>
                <w:rFonts w:cs="Calibri"/>
                <w:color w:val="000000"/>
                <w:sz w:val="20"/>
                <w:szCs w:val="20"/>
              </w:rPr>
              <w:t xml:space="preserve"> </w:t>
            </w:r>
          </w:p>
        </w:tc>
        <w:tc>
          <w:tcPr>
            <w:tcW w:w="1080" w:type="dxa"/>
            <w:shd w:val="clear" w:color="auto" w:fill="auto"/>
            <w:vAlign w:val="center"/>
          </w:tcPr>
          <w:p w14:paraId="02CD03B5" w14:textId="414EBF85"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0E13EF7A" w14:textId="0C4D9266" w:rsidR="001D575D" w:rsidRPr="006868E0" w:rsidRDefault="001D575D" w:rsidP="001D575D">
            <w:pPr>
              <w:jc w:val="right"/>
              <w:rPr>
                <w:rFonts w:cs="Calibri"/>
                <w:color w:val="000000"/>
                <w:sz w:val="20"/>
                <w:szCs w:val="20"/>
              </w:rPr>
            </w:pPr>
            <w:r w:rsidRPr="006868E0">
              <w:rPr>
                <w:sz w:val="20"/>
                <w:szCs w:val="20"/>
              </w:rPr>
              <w:t xml:space="preserve"> 17 </w:t>
            </w:r>
          </w:p>
        </w:tc>
        <w:tc>
          <w:tcPr>
            <w:tcW w:w="1620" w:type="dxa"/>
            <w:vAlign w:val="center"/>
          </w:tcPr>
          <w:p w14:paraId="2DD6E20E"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27AB0F8D"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49DDEB3D" w14:textId="77777777" w:rsidTr="002C33D9">
        <w:trPr>
          <w:trHeight w:val="352"/>
        </w:trPr>
        <w:tc>
          <w:tcPr>
            <w:tcW w:w="657" w:type="dxa"/>
            <w:shd w:val="clear" w:color="auto" w:fill="auto"/>
            <w:vAlign w:val="bottom"/>
          </w:tcPr>
          <w:p w14:paraId="4036E8E1"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1590DFB9" w14:textId="549304A7" w:rsidR="001D575D" w:rsidRPr="0077138A" w:rsidRDefault="001D575D" w:rsidP="001D575D">
            <w:pPr>
              <w:tabs>
                <w:tab w:val="num" w:pos="846"/>
              </w:tabs>
            </w:pPr>
            <w:r>
              <w:rPr>
                <w:color w:val="000000" w:themeColor="text1"/>
                <w:sz w:val="22"/>
                <w:szCs w:val="22"/>
              </w:rPr>
              <w:t>Distilled water holding plastic jars</w:t>
            </w:r>
          </w:p>
        </w:tc>
        <w:tc>
          <w:tcPr>
            <w:tcW w:w="1080" w:type="dxa"/>
            <w:shd w:val="clear" w:color="auto" w:fill="auto"/>
            <w:vAlign w:val="center"/>
          </w:tcPr>
          <w:p w14:paraId="71E389D4" w14:textId="05163AAB"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412B911D" w14:textId="16F60629" w:rsidR="001D575D" w:rsidRPr="006868E0" w:rsidRDefault="001D575D" w:rsidP="001D575D">
            <w:pPr>
              <w:jc w:val="right"/>
              <w:rPr>
                <w:rFonts w:cs="Calibri"/>
                <w:color w:val="000000"/>
                <w:sz w:val="20"/>
                <w:szCs w:val="20"/>
              </w:rPr>
            </w:pPr>
            <w:r w:rsidRPr="006868E0">
              <w:rPr>
                <w:sz w:val="20"/>
                <w:szCs w:val="20"/>
              </w:rPr>
              <w:t xml:space="preserve"> 6 </w:t>
            </w:r>
          </w:p>
        </w:tc>
        <w:tc>
          <w:tcPr>
            <w:tcW w:w="1620" w:type="dxa"/>
            <w:vAlign w:val="center"/>
          </w:tcPr>
          <w:p w14:paraId="3F6ACC31"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7F2858A7"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30E30B9A" w14:textId="77777777" w:rsidTr="002C33D9">
        <w:trPr>
          <w:trHeight w:val="352"/>
        </w:trPr>
        <w:tc>
          <w:tcPr>
            <w:tcW w:w="657" w:type="dxa"/>
            <w:shd w:val="clear" w:color="auto" w:fill="auto"/>
            <w:vAlign w:val="bottom"/>
          </w:tcPr>
          <w:p w14:paraId="2603ABF9"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75E9313E" w14:textId="2726625F" w:rsidR="001D575D" w:rsidRPr="0077138A" w:rsidRDefault="001D575D" w:rsidP="001D575D">
            <w:pPr>
              <w:tabs>
                <w:tab w:val="num" w:pos="846"/>
              </w:tabs>
            </w:pPr>
            <w:r>
              <w:rPr>
                <w:rFonts w:cs="Calibri"/>
                <w:color w:val="000000"/>
                <w:sz w:val="22"/>
                <w:szCs w:val="22"/>
              </w:rPr>
              <w:t xml:space="preserve">Aspirator bottle with stopcock    </w:t>
            </w:r>
          </w:p>
        </w:tc>
        <w:tc>
          <w:tcPr>
            <w:tcW w:w="1080" w:type="dxa"/>
            <w:shd w:val="clear" w:color="auto" w:fill="auto"/>
            <w:vAlign w:val="center"/>
          </w:tcPr>
          <w:p w14:paraId="0E1303CC" w14:textId="40D5746F"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0A856EB9" w14:textId="775701B9" w:rsidR="001D575D" w:rsidRPr="006868E0" w:rsidRDefault="001D575D" w:rsidP="001D575D">
            <w:pPr>
              <w:jc w:val="right"/>
              <w:rPr>
                <w:rFonts w:cs="Calibri"/>
                <w:color w:val="000000"/>
                <w:sz w:val="20"/>
                <w:szCs w:val="20"/>
              </w:rPr>
            </w:pPr>
            <w:r w:rsidRPr="006868E0">
              <w:rPr>
                <w:sz w:val="20"/>
                <w:szCs w:val="20"/>
              </w:rPr>
              <w:t xml:space="preserve"> 10 </w:t>
            </w:r>
          </w:p>
        </w:tc>
        <w:tc>
          <w:tcPr>
            <w:tcW w:w="1620" w:type="dxa"/>
            <w:vAlign w:val="center"/>
          </w:tcPr>
          <w:p w14:paraId="3BF558DE"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4E5F1630"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6BBD9E0C" w14:textId="77777777" w:rsidTr="002C33D9">
        <w:trPr>
          <w:trHeight w:val="352"/>
        </w:trPr>
        <w:tc>
          <w:tcPr>
            <w:tcW w:w="657" w:type="dxa"/>
            <w:shd w:val="clear" w:color="auto" w:fill="auto"/>
            <w:vAlign w:val="bottom"/>
          </w:tcPr>
          <w:p w14:paraId="091F1A21"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093A0D0D" w14:textId="069898FA" w:rsidR="001D575D" w:rsidRPr="0077138A" w:rsidRDefault="001D575D" w:rsidP="001D575D">
            <w:pPr>
              <w:tabs>
                <w:tab w:val="num" w:pos="846"/>
              </w:tabs>
            </w:pPr>
            <w:r>
              <w:rPr>
                <w:color w:val="000000" w:themeColor="text1"/>
                <w:sz w:val="22"/>
                <w:szCs w:val="22"/>
              </w:rPr>
              <w:t xml:space="preserve">Preparation Table  </w:t>
            </w:r>
          </w:p>
        </w:tc>
        <w:tc>
          <w:tcPr>
            <w:tcW w:w="1080" w:type="dxa"/>
            <w:shd w:val="clear" w:color="auto" w:fill="auto"/>
            <w:vAlign w:val="center"/>
          </w:tcPr>
          <w:p w14:paraId="131373E2" w14:textId="57E096A5"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6C515581" w14:textId="5FEA0433" w:rsidR="001D575D" w:rsidRPr="006868E0" w:rsidRDefault="001D575D" w:rsidP="001D575D">
            <w:pPr>
              <w:jc w:val="right"/>
              <w:rPr>
                <w:rFonts w:cs="Calibri"/>
                <w:color w:val="000000"/>
                <w:sz w:val="20"/>
                <w:szCs w:val="20"/>
              </w:rPr>
            </w:pPr>
            <w:r w:rsidRPr="006868E0">
              <w:rPr>
                <w:sz w:val="20"/>
                <w:szCs w:val="20"/>
              </w:rPr>
              <w:t xml:space="preserve"> 8 </w:t>
            </w:r>
          </w:p>
        </w:tc>
        <w:tc>
          <w:tcPr>
            <w:tcW w:w="1620" w:type="dxa"/>
            <w:vAlign w:val="center"/>
          </w:tcPr>
          <w:p w14:paraId="074A1CBE"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413D67A3"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368101AE" w14:textId="77777777" w:rsidTr="002C33D9">
        <w:trPr>
          <w:trHeight w:val="352"/>
        </w:trPr>
        <w:tc>
          <w:tcPr>
            <w:tcW w:w="657" w:type="dxa"/>
            <w:shd w:val="clear" w:color="auto" w:fill="auto"/>
            <w:vAlign w:val="bottom"/>
          </w:tcPr>
          <w:p w14:paraId="7E7F0310"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9A5833B" w14:textId="273166B8" w:rsidR="001D575D" w:rsidRPr="0077138A" w:rsidRDefault="001D575D" w:rsidP="001D575D">
            <w:pPr>
              <w:tabs>
                <w:tab w:val="num" w:pos="846"/>
              </w:tabs>
            </w:pPr>
            <w:r>
              <w:rPr>
                <w:color w:val="000000" w:themeColor="text1"/>
                <w:sz w:val="22"/>
                <w:szCs w:val="22"/>
              </w:rPr>
              <w:t>Packing Table stainless</w:t>
            </w:r>
          </w:p>
        </w:tc>
        <w:tc>
          <w:tcPr>
            <w:tcW w:w="1080" w:type="dxa"/>
            <w:shd w:val="clear" w:color="auto" w:fill="auto"/>
            <w:vAlign w:val="center"/>
          </w:tcPr>
          <w:p w14:paraId="0DA8698B" w14:textId="5E002D5A"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10E5BDAF" w14:textId="2FB00B3E" w:rsidR="001D575D" w:rsidRPr="006868E0" w:rsidRDefault="001D575D" w:rsidP="001D575D">
            <w:pPr>
              <w:jc w:val="right"/>
              <w:rPr>
                <w:rFonts w:cs="Calibri"/>
                <w:color w:val="000000"/>
                <w:sz w:val="20"/>
                <w:szCs w:val="20"/>
              </w:rPr>
            </w:pPr>
            <w:r w:rsidRPr="006868E0">
              <w:rPr>
                <w:sz w:val="20"/>
                <w:szCs w:val="20"/>
              </w:rPr>
              <w:t xml:space="preserve"> 6 </w:t>
            </w:r>
          </w:p>
        </w:tc>
        <w:tc>
          <w:tcPr>
            <w:tcW w:w="1620" w:type="dxa"/>
            <w:vAlign w:val="center"/>
          </w:tcPr>
          <w:p w14:paraId="58AAA14A"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24FA6EFF"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7BCC1678" w14:textId="77777777" w:rsidTr="002C33D9">
        <w:trPr>
          <w:trHeight w:val="352"/>
        </w:trPr>
        <w:tc>
          <w:tcPr>
            <w:tcW w:w="657" w:type="dxa"/>
            <w:shd w:val="clear" w:color="auto" w:fill="auto"/>
            <w:vAlign w:val="bottom"/>
          </w:tcPr>
          <w:p w14:paraId="14E08A3B"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0523A44C" w14:textId="2D3E67A7" w:rsidR="001D575D" w:rsidRPr="0077138A" w:rsidRDefault="001D575D" w:rsidP="001D575D">
            <w:pPr>
              <w:tabs>
                <w:tab w:val="num" w:pos="846"/>
              </w:tabs>
            </w:pPr>
            <w:r>
              <w:rPr>
                <w:color w:val="000000" w:themeColor="text1"/>
                <w:sz w:val="22"/>
                <w:szCs w:val="22"/>
              </w:rPr>
              <w:t>Homogenizer</w:t>
            </w:r>
          </w:p>
        </w:tc>
        <w:tc>
          <w:tcPr>
            <w:tcW w:w="1080" w:type="dxa"/>
            <w:shd w:val="clear" w:color="auto" w:fill="auto"/>
            <w:vAlign w:val="center"/>
          </w:tcPr>
          <w:p w14:paraId="4362A730" w14:textId="47D8C7BC"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3AB4C364" w14:textId="0FAC26E3" w:rsidR="001D575D" w:rsidRPr="006868E0" w:rsidRDefault="001D575D" w:rsidP="001D575D">
            <w:pPr>
              <w:jc w:val="right"/>
              <w:rPr>
                <w:rFonts w:cs="Calibri"/>
                <w:color w:val="000000"/>
                <w:sz w:val="20"/>
                <w:szCs w:val="20"/>
              </w:rPr>
            </w:pPr>
            <w:r w:rsidRPr="006868E0">
              <w:rPr>
                <w:sz w:val="20"/>
                <w:szCs w:val="20"/>
              </w:rPr>
              <w:t xml:space="preserve"> 1 </w:t>
            </w:r>
          </w:p>
        </w:tc>
        <w:tc>
          <w:tcPr>
            <w:tcW w:w="1620" w:type="dxa"/>
            <w:vAlign w:val="center"/>
          </w:tcPr>
          <w:p w14:paraId="43B89CD5"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1C65787D"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72EBF565" w14:textId="77777777" w:rsidTr="002C33D9">
        <w:trPr>
          <w:trHeight w:val="352"/>
        </w:trPr>
        <w:tc>
          <w:tcPr>
            <w:tcW w:w="657" w:type="dxa"/>
            <w:shd w:val="clear" w:color="auto" w:fill="auto"/>
            <w:vAlign w:val="bottom"/>
          </w:tcPr>
          <w:p w14:paraId="51D5D0EB"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12BCB751" w14:textId="4E1B3E18" w:rsidR="001D575D" w:rsidRPr="0077138A" w:rsidRDefault="001D575D" w:rsidP="001D575D">
            <w:pPr>
              <w:tabs>
                <w:tab w:val="num" w:pos="846"/>
              </w:tabs>
            </w:pPr>
            <w:r>
              <w:rPr>
                <w:rFonts w:cs="Calibri"/>
                <w:color w:val="000000"/>
                <w:sz w:val="22"/>
                <w:szCs w:val="22"/>
              </w:rPr>
              <w:t>Digital Autoclaves-Steam Sterilizer</w:t>
            </w:r>
          </w:p>
        </w:tc>
        <w:tc>
          <w:tcPr>
            <w:tcW w:w="1080" w:type="dxa"/>
            <w:shd w:val="clear" w:color="auto" w:fill="auto"/>
            <w:vAlign w:val="center"/>
          </w:tcPr>
          <w:p w14:paraId="6CD16023" w14:textId="627362AB"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37620405" w14:textId="5A5C9261" w:rsidR="001D575D" w:rsidRPr="006868E0" w:rsidRDefault="001D575D" w:rsidP="001D575D">
            <w:pPr>
              <w:jc w:val="right"/>
              <w:rPr>
                <w:rFonts w:cs="Calibri"/>
                <w:color w:val="000000"/>
                <w:sz w:val="20"/>
                <w:szCs w:val="20"/>
              </w:rPr>
            </w:pPr>
            <w:r w:rsidRPr="006868E0">
              <w:rPr>
                <w:sz w:val="20"/>
                <w:szCs w:val="20"/>
              </w:rPr>
              <w:t xml:space="preserve"> 2 </w:t>
            </w:r>
          </w:p>
        </w:tc>
        <w:tc>
          <w:tcPr>
            <w:tcW w:w="1620" w:type="dxa"/>
            <w:vAlign w:val="center"/>
          </w:tcPr>
          <w:p w14:paraId="4640FD79"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4648D3A3"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002061FE" w14:textId="77777777" w:rsidTr="002C33D9">
        <w:trPr>
          <w:trHeight w:val="352"/>
        </w:trPr>
        <w:tc>
          <w:tcPr>
            <w:tcW w:w="657" w:type="dxa"/>
            <w:shd w:val="clear" w:color="auto" w:fill="auto"/>
            <w:vAlign w:val="bottom"/>
          </w:tcPr>
          <w:p w14:paraId="16C15006"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1127BBB7" w14:textId="062A030D" w:rsidR="001D575D" w:rsidRPr="0077138A" w:rsidRDefault="001D575D" w:rsidP="001D575D">
            <w:pPr>
              <w:tabs>
                <w:tab w:val="num" w:pos="846"/>
              </w:tabs>
            </w:pPr>
            <w:r>
              <w:rPr>
                <w:color w:val="000000" w:themeColor="text1"/>
                <w:sz w:val="22"/>
                <w:szCs w:val="22"/>
              </w:rPr>
              <w:t>Tray dryer (100kg/</w:t>
            </w:r>
            <w:proofErr w:type="spellStart"/>
            <w:r>
              <w:rPr>
                <w:color w:val="000000" w:themeColor="text1"/>
                <w:sz w:val="22"/>
                <w:szCs w:val="22"/>
              </w:rPr>
              <w:t>hr</w:t>
            </w:r>
            <w:proofErr w:type="spellEnd"/>
            <w:r>
              <w:rPr>
                <w:color w:val="000000" w:themeColor="text1"/>
                <w:sz w:val="22"/>
                <w:szCs w:val="22"/>
              </w:rPr>
              <w:t>)</w:t>
            </w:r>
          </w:p>
        </w:tc>
        <w:tc>
          <w:tcPr>
            <w:tcW w:w="1080" w:type="dxa"/>
            <w:shd w:val="clear" w:color="auto" w:fill="auto"/>
            <w:vAlign w:val="center"/>
          </w:tcPr>
          <w:p w14:paraId="3C592489" w14:textId="7F9D1F1F"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42DB796E" w14:textId="2C686AC2" w:rsidR="001D575D" w:rsidRPr="006868E0" w:rsidRDefault="001D575D" w:rsidP="001D575D">
            <w:pPr>
              <w:jc w:val="right"/>
              <w:rPr>
                <w:rFonts w:cs="Calibri"/>
                <w:color w:val="000000"/>
                <w:sz w:val="20"/>
                <w:szCs w:val="20"/>
              </w:rPr>
            </w:pPr>
            <w:r w:rsidRPr="006868E0">
              <w:rPr>
                <w:sz w:val="20"/>
                <w:szCs w:val="20"/>
              </w:rPr>
              <w:t xml:space="preserve"> 2 </w:t>
            </w:r>
          </w:p>
        </w:tc>
        <w:tc>
          <w:tcPr>
            <w:tcW w:w="1620" w:type="dxa"/>
            <w:vAlign w:val="center"/>
          </w:tcPr>
          <w:p w14:paraId="78CE4CBF"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1D6328C9"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71CAB575" w14:textId="77777777" w:rsidTr="002C33D9">
        <w:trPr>
          <w:trHeight w:val="352"/>
        </w:trPr>
        <w:tc>
          <w:tcPr>
            <w:tcW w:w="657" w:type="dxa"/>
            <w:shd w:val="clear" w:color="auto" w:fill="auto"/>
            <w:vAlign w:val="bottom"/>
          </w:tcPr>
          <w:p w14:paraId="4066B55A"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3F480B06" w14:textId="14C3C585" w:rsidR="001D575D" w:rsidRPr="0077138A" w:rsidRDefault="001D575D" w:rsidP="001D575D">
            <w:pPr>
              <w:tabs>
                <w:tab w:val="num" w:pos="846"/>
              </w:tabs>
            </w:pPr>
            <w:r>
              <w:rPr>
                <w:color w:val="000000" w:themeColor="text1"/>
                <w:sz w:val="22"/>
                <w:szCs w:val="22"/>
              </w:rPr>
              <w:t>Forced-air convection Drying oven</w:t>
            </w:r>
          </w:p>
        </w:tc>
        <w:tc>
          <w:tcPr>
            <w:tcW w:w="1080" w:type="dxa"/>
            <w:shd w:val="clear" w:color="auto" w:fill="auto"/>
            <w:vAlign w:val="center"/>
          </w:tcPr>
          <w:p w14:paraId="49DBAA0A" w14:textId="49BFE2C5"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0B1718B4" w14:textId="3CD44DF2" w:rsidR="001D575D" w:rsidRPr="006868E0" w:rsidRDefault="001D575D" w:rsidP="001D575D">
            <w:pPr>
              <w:jc w:val="right"/>
              <w:rPr>
                <w:rFonts w:cs="Calibri"/>
                <w:color w:val="000000"/>
                <w:sz w:val="20"/>
                <w:szCs w:val="20"/>
              </w:rPr>
            </w:pPr>
            <w:r w:rsidRPr="006868E0">
              <w:rPr>
                <w:sz w:val="20"/>
                <w:szCs w:val="20"/>
              </w:rPr>
              <w:t xml:space="preserve"> 2 </w:t>
            </w:r>
          </w:p>
        </w:tc>
        <w:tc>
          <w:tcPr>
            <w:tcW w:w="1620" w:type="dxa"/>
            <w:vAlign w:val="center"/>
          </w:tcPr>
          <w:p w14:paraId="101B676B"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065B25ED"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24C1744D" w14:textId="77777777" w:rsidTr="002C33D9">
        <w:trPr>
          <w:trHeight w:val="352"/>
        </w:trPr>
        <w:tc>
          <w:tcPr>
            <w:tcW w:w="657" w:type="dxa"/>
            <w:shd w:val="clear" w:color="auto" w:fill="auto"/>
            <w:vAlign w:val="bottom"/>
          </w:tcPr>
          <w:p w14:paraId="7BB07CF0"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3CB6069D" w14:textId="357D30D8" w:rsidR="001D575D" w:rsidRPr="0077138A" w:rsidRDefault="001D575D" w:rsidP="001D575D">
            <w:pPr>
              <w:tabs>
                <w:tab w:val="num" w:pos="846"/>
              </w:tabs>
            </w:pPr>
            <w:r>
              <w:rPr>
                <w:color w:val="000000" w:themeColor="text1"/>
                <w:sz w:val="22"/>
                <w:szCs w:val="22"/>
              </w:rPr>
              <w:t>Refrigerator</w:t>
            </w:r>
          </w:p>
        </w:tc>
        <w:tc>
          <w:tcPr>
            <w:tcW w:w="1080" w:type="dxa"/>
            <w:shd w:val="clear" w:color="auto" w:fill="auto"/>
            <w:vAlign w:val="center"/>
          </w:tcPr>
          <w:p w14:paraId="2E287F97" w14:textId="616B78CE"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62B3936D" w14:textId="37BF22F8" w:rsidR="001D575D" w:rsidRPr="006868E0" w:rsidRDefault="001D575D" w:rsidP="001D575D">
            <w:pPr>
              <w:jc w:val="right"/>
              <w:rPr>
                <w:rFonts w:cs="Calibri"/>
                <w:color w:val="000000"/>
                <w:sz w:val="20"/>
                <w:szCs w:val="20"/>
              </w:rPr>
            </w:pPr>
            <w:r w:rsidRPr="006868E0">
              <w:rPr>
                <w:sz w:val="20"/>
                <w:szCs w:val="20"/>
              </w:rPr>
              <w:t xml:space="preserve"> 2 </w:t>
            </w:r>
          </w:p>
        </w:tc>
        <w:tc>
          <w:tcPr>
            <w:tcW w:w="1620" w:type="dxa"/>
            <w:vAlign w:val="center"/>
          </w:tcPr>
          <w:p w14:paraId="1E2BB90E"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0E671C9D"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6C4FAC66" w14:textId="77777777" w:rsidTr="002C33D9">
        <w:trPr>
          <w:trHeight w:val="352"/>
        </w:trPr>
        <w:tc>
          <w:tcPr>
            <w:tcW w:w="657" w:type="dxa"/>
            <w:shd w:val="clear" w:color="auto" w:fill="auto"/>
            <w:vAlign w:val="bottom"/>
          </w:tcPr>
          <w:p w14:paraId="3C344D01"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3D7AEF9D" w14:textId="1EC7AAC8" w:rsidR="001D575D" w:rsidRPr="0077138A" w:rsidRDefault="001D575D" w:rsidP="001D575D">
            <w:pPr>
              <w:tabs>
                <w:tab w:val="num" w:pos="846"/>
              </w:tabs>
            </w:pPr>
            <w:r>
              <w:rPr>
                <w:color w:val="000000" w:themeColor="text1"/>
                <w:sz w:val="22"/>
                <w:szCs w:val="22"/>
              </w:rPr>
              <w:t>Food grade silicone kitchenware household wooden beech handle cooking utensils baking tools non-stick spatula kitchen accessories</w:t>
            </w:r>
            <w:r>
              <w:rPr>
                <w:rFonts w:cs="Calibri"/>
                <w:color w:val="000000"/>
                <w:sz w:val="20"/>
                <w:szCs w:val="20"/>
              </w:rPr>
              <w:t xml:space="preserve"> </w:t>
            </w:r>
          </w:p>
        </w:tc>
        <w:tc>
          <w:tcPr>
            <w:tcW w:w="1080" w:type="dxa"/>
            <w:shd w:val="clear" w:color="auto" w:fill="auto"/>
            <w:vAlign w:val="center"/>
          </w:tcPr>
          <w:p w14:paraId="3047391F" w14:textId="73065D7C"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376720FF" w14:textId="3AAD46B5" w:rsidR="001D575D" w:rsidRPr="006868E0" w:rsidRDefault="001D575D" w:rsidP="001D575D">
            <w:pPr>
              <w:jc w:val="right"/>
              <w:rPr>
                <w:rFonts w:cs="Calibri"/>
                <w:color w:val="000000"/>
                <w:sz w:val="20"/>
                <w:szCs w:val="20"/>
              </w:rPr>
            </w:pPr>
            <w:r w:rsidRPr="006868E0">
              <w:rPr>
                <w:sz w:val="20"/>
                <w:szCs w:val="20"/>
              </w:rPr>
              <w:t xml:space="preserve"> 7 </w:t>
            </w:r>
          </w:p>
        </w:tc>
        <w:tc>
          <w:tcPr>
            <w:tcW w:w="1620" w:type="dxa"/>
            <w:vAlign w:val="center"/>
          </w:tcPr>
          <w:p w14:paraId="0A699C19"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10962D2C"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100B95BA" w14:textId="77777777" w:rsidTr="002C33D9">
        <w:trPr>
          <w:trHeight w:val="352"/>
        </w:trPr>
        <w:tc>
          <w:tcPr>
            <w:tcW w:w="657" w:type="dxa"/>
            <w:shd w:val="clear" w:color="auto" w:fill="auto"/>
            <w:vAlign w:val="bottom"/>
          </w:tcPr>
          <w:p w14:paraId="05B6AEF0"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4C61E934" w14:textId="6CEF8C1A" w:rsidR="001D575D" w:rsidRPr="0077138A" w:rsidRDefault="001D575D" w:rsidP="001D575D">
            <w:pPr>
              <w:tabs>
                <w:tab w:val="num" w:pos="846"/>
              </w:tabs>
            </w:pPr>
            <w:r>
              <w:rPr>
                <w:rFonts w:cs="Calibri"/>
                <w:color w:val="000000"/>
                <w:sz w:val="22"/>
                <w:szCs w:val="22"/>
              </w:rPr>
              <w:t>Aluminum Profile Anti-</w:t>
            </w:r>
            <w:proofErr w:type="gramStart"/>
            <w:r>
              <w:rPr>
                <w:rFonts w:cs="Calibri"/>
                <w:color w:val="000000"/>
                <w:sz w:val="22"/>
                <w:szCs w:val="22"/>
              </w:rPr>
              <w:t>static</w:t>
            </w:r>
            <w:proofErr w:type="gramEnd"/>
            <w:r>
              <w:rPr>
                <w:rFonts w:cs="Calibri"/>
                <w:color w:val="000000"/>
                <w:sz w:val="22"/>
                <w:szCs w:val="22"/>
              </w:rPr>
              <w:t xml:space="preserve"> Industrial Material Handling Storage Pushing Cart</w:t>
            </w:r>
          </w:p>
        </w:tc>
        <w:tc>
          <w:tcPr>
            <w:tcW w:w="1080" w:type="dxa"/>
            <w:shd w:val="clear" w:color="auto" w:fill="auto"/>
            <w:vAlign w:val="center"/>
          </w:tcPr>
          <w:p w14:paraId="633C5CAF" w14:textId="563D5867"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1DBC9BE3" w14:textId="247E5397" w:rsidR="001D575D" w:rsidRPr="006868E0" w:rsidRDefault="001D575D" w:rsidP="001D575D">
            <w:pPr>
              <w:jc w:val="right"/>
              <w:rPr>
                <w:rFonts w:cs="Calibri"/>
                <w:color w:val="000000"/>
                <w:sz w:val="20"/>
                <w:szCs w:val="20"/>
              </w:rPr>
            </w:pPr>
            <w:r w:rsidRPr="006868E0">
              <w:rPr>
                <w:sz w:val="20"/>
                <w:szCs w:val="20"/>
              </w:rPr>
              <w:t xml:space="preserve"> 5 </w:t>
            </w:r>
          </w:p>
        </w:tc>
        <w:tc>
          <w:tcPr>
            <w:tcW w:w="1620" w:type="dxa"/>
            <w:vAlign w:val="center"/>
          </w:tcPr>
          <w:p w14:paraId="67B52609"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2B81078E"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3FD0572B" w14:textId="77777777" w:rsidTr="002C33D9">
        <w:trPr>
          <w:trHeight w:val="352"/>
        </w:trPr>
        <w:tc>
          <w:tcPr>
            <w:tcW w:w="657" w:type="dxa"/>
            <w:shd w:val="clear" w:color="auto" w:fill="auto"/>
            <w:vAlign w:val="bottom"/>
          </w:tcPr>
          <w:p w14:paraId="190D49CD"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2DD4F00D" w14:textId="3CDEAC4B" w:rsidR="001D575D" w:rsidRPr="0077138A" w:rsidRDefault="001D575D" w:rsidP="001D575D">
            <w:pPr>
              <w:tabs>
                <w:tab w:val="num" w:pos="846"/>
              </w:tabs>
            </w:pPr>
            <w:r>
              <w:rPr>
                <w:color w:val="000000" w:themeColor="text1"/>
                <w:sz w:val="22"/>
                <w:szCs w:val="22"/>
              </w:rPr>
              <w:t>Magnetic Whiteboard Office Equipment White Frame Sliding Magnetic Whiteboard</w:t>
            </w:r>
          </w:p>
        </w:tc>
        <w:tc>
          <w:tcPr>
            <w:tcW w:w="1080" w:type="dxa"/>
            <w:shd w:val="clear" w:color="auto" w:fill="auto"/>
            <w:vAlign w:val="center"/>
          </w:tcPr>
          <w:p w14:paraId="5D09ED80" w14:textId="0A755916"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60E92BFA" w14:textId="1D59866C" w:rsidR="001D575D" w:rsidRPr="006868E0" w:rsidRDefault="001D575D" w:rsidP="001D575D">
            <w:pPr>
              <w:jc w:val="right"/>
              <w:rPr>
                <w:rFonts w:cs="Calibri"/>
                <w:color w:val="000000"/>
                <w:sz w:val="20"/>
                <w:szCs w:val="20"/>
              </w:rPr>
            </w:pPr>
            <w:r w:rsidRPr="006868E0">
              <w:rPr>
                <w:sz w:val="20"/>
                <w:szCs w:val="20"/>
              </w:rPr>
              <w:t xml:space="preserve"> 3 </w:t>
            </w:r>
          </w:p>
        </w:tc>
        <w:tc>
          <w:tcPr>
            <w:tcW w:w="1620" w:type="dxa"/>
            <w:vAlign w:val="center"/>
          </w:tcPr>
          <w:p w14:paraId="6C4905E9"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4874B1A8"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1051E2E4" w14:textId="77777777" w:rsidTr="002C33D9">
        <w:trPr>
          <w:trHeight w:val="352"/>
        </w:trPr>
        <w:tc>
          <w:tcPr>
            <w:tcW w:w="657" w:type="dxa"/>
            <w:shd w:val="clear" w:color="auto" w:fill="auto"/>
            <w:vAlign w:val="bottom"/>
          </w:tcPr>
          <w:p w14:paraId="5B611934"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3710B9C9" w14:textId="458493FC" w:rsidR="001D575D" w:rsidRPr="0077138A" w:rsidRDefault="001D575D" w:rsidP="001D575D">
            <w:pPr>
              <w:tabs>
                <w:tab w:val="num" w:pos="846"/>
              </w:tabs>
            </w:pPr>
            <w:r>
              <w:rPr>
                <w:color w:val="000000" w:themeColor="text1"/>
                <w:sz w:val="22"/>
                <w:szCs w:val="22"/>
              </w:rPr>
              <w:t>Automatic Laminator Machine Hot Sale Factory Direct Laminating Machine A4</w:t>
            </w:r>
          </w:p>
        </w:tc>
        <w:tc>
          <w:tcPr>
            <w:tcW w:w="1080" w:type="dxa"/>
            <w:shd w:val="clear" w:color="auto" w:fill="auto"/>
            <w:vAlign w:val="center"/>
          </w:tcPr>
          <w:p w14:paraId="17B43488" w14:textId="52E76986"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774FF715" w14:textId="0E86AA6A" w:rsidR="001D575D" w:rsidRPr="006868E0" w:rsidRDefault="001D575D" w:rsidP="001D575D">
            <w:pPr>
              <w:jc w:val="right"/>
              <w:rPr>
                <w:rFonts w:cs="Calibri"/>
                <w:color w:val="000000"/>
                <w:sz w:val="20"/>
                <w:szCs w:val="20"/>
              </w:rPr>
            </w:pPr>
            <w:r w:rsidRPr="006868E0">
              <w:rPr>
                <w:sz w:val="20"/>
                <w:szCs w:val="20"/>
              </w:rPr>
              <w:t xml:space="preserve"> 2 </w:t>
            </w:r>
          </w:p>
        </w:tc>
        <w:tc>
          <w:tcPr>
            <w:tcW w:w="1620" w:type="dxa"/>
            <w:vAlign w:val="center"/>
          </w:tcPr>
          <w:p w14:paraId="51C6CAE0"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5261E318"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4E1E0411" w14:textId="77777777" w:rsidTr="002C33D9">
        <w:trPr>
          <w:trHeight w:val="352"/>
        </w:trPr>
        <w:tc>
          <w:tcPr>
            <w:tcW w:w="657" w:type="dxa"/>
            <w:shd w:val="clear" w:color="auto" w:fill="auto"/>
            <w:vAlign w:val="bottom"/>
          </w:tcPr>
          <w:p w14:paraId="0DCB38DB"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4850D53E" w14:textId="0A2E031E" w:rsidR="001D575D" w:rsidRPr="0077138A" w:rsidRDefault="001D575D" w:rsidP="001D575D">
            <w:pPr>
              <w:tabs>
                <w:tab w:val="num" w:pos="846"/>
              </w:tabs>
            </w:pPr>
            <w:r>
              <w:rPr>
                <w:rFonts w:cs="Calibri"/>
                <w:color w:val="000000"/>
                <w:sz w:val="22"/>
                <w:szCs w:val="22"/>
              </w:rPr>
              <w:t>Freezer Box Food Grade PP Plastic Fresh-keeping Refrigerator </w:t>
            </w:r>
          </w:p>
        </w:tc>
        <w:tc>
          <w:tcPr>
            <w:tcW w:w="1080" w:type="dxa"/>
            <w:shd w:val="clear" w:color="auto" w:fill="auto"/>
            <w:vAlign w:val="center"/>
          </w:tcPr>
          <w:p w14:paraId="60118164" w14:textId="12C80CEE"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1A9DB950" w14:textId="5F445B6E" w:rsidR="001D575D" w:rsidRPr="006868E0" w:rsidRDefault="001D575D" w:rsidP="001D575D">
            <w:pPr>
              <w:jc w:val="right"/>
              <w:rPr>
                <w:rFonts w:cs="Calibri"/>
                <w:color w:val="000000"/>
                <w:sz w:val="20"/>
                <w:szCs w:val="20"/>
              </w:rPr>
            </w:pPr>
            <w:r w:rsidRPr="006868E0">
              <w:rPr>
                <w:sz w:val="20"/>
                <w:szCs w:val="20"/>
              </w:rPr>
              <w:t xml:space="preserve"> 30 </w:t>
            </w:r>
          </w:p>
        </w:tc>
        <w:tc>
          <w:tcPr>
            <w:tcW w:w="1620" w:type="dxa"/>
            <w:vAlign w:val="center"/>
          </w:tcPr>
          <w:p w14:paraId="2FDAFFB1"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7F8FE3AB"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6D75DC9C" w14:textId="77777777" w:rsidTr="002C33D9">
        <w:trPr>
          <w:trHeight w:val="352"/>
        </w:trPr>
        <w:tc>
          <w:tcPr>
            <w:tcW w:w="657" w:type="dxa"/>
            <w:shd w:val="clear" w:color="auto" w:fill="auto"/>
            <w:vAlign w:val="bottom"/>
          </w:tcPr>
          <w:p w14:paraId="28C94A07"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4D29A53D" w14:textId="223A3DD6" w:rsidR="001D575D" w:rsidRPr="0077138A" w:rsidRDefault="001D575D" w:rsidP="001D575D">
            <w:pPr>
              <w:tabs>
                <w:tab w:val="num" w:pos="846"/>
              </w:tabs>
            </w:pPr>
            <w:r>
              <w:rPr>
                <w:color w:val="000000" w:themeColor="text1"/>
                <w:sz w:val="22"/>
                <w:szCs w:val="22"/>
              </w:rPr>
              <w:t xml:space="preserve">Programable laboratory thermostat heating circulation water bath </w:t>
            </w:r>
          </w:p>
        </w:tc>
        <w:tc>
          <w:tcPr>
            <w:tcW w:w="1080" w:type="dxa"/>
            <w:shd w:val="clear" w:color="auto" w:fill="auto"/>
            <w:vAlign w:val="center"/>
          </w:tcPr>
          <w:p w14:paraId="51B505ED" w14:textId="1FA4B25F"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28B13D1A" w14:textId="5C746A45" w:rsidR="001D575D" w:rsidRPr="006868E0" w:rsidRDefault="001D575D" w:rsidP="001D575D">
            <w:pPr>
              <w:jc w:val="right"/>
              <w:rPr>
                <w:rFonts w:cs="Calibri"/>
                <w:color w:val="000000"/>
                <w:sz w:val="20"/>
                <w:szCs w:val="20"/>
              </w:rPr>
            </w:pPr>
            <w:r w:rsidRPr="006868E0">
              <w:rPr>
                <w:sz w:val="20"/>
                <w:szCs w:val="20"/>
              </w:rPr>
              <w:t xml:space="preserve"> 3 </w:t>
            </w:r>
          </w:p>
        </w:tc>
        <w:tc>
          <w:tcPr>
            <w:tcW w:w="1620" w:type="dxa"/>
            <w:vAlign w:val="center"/>
          </w:tcPr>
          <w:p w14:paraId="3281C66B"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37A5C4A6"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29DF4D0F" w14:textId="77777777" w:rsidTr="002C33D9">
        <w:trPr>
          <w:trHeight w:val="352"/>
        </w:trPr>
        <w:tc>
          <w:tcPr>
            <w:tcW w:w="657" w:type="dxa"/>
            <w:shd w:val="clear" w:color="auto" w:fill="auto"/>
            <w:vAlign w:val="bottom"/>
          </w:tcPr>
          <w:p w14:paraId="22DEB1D8"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545963BD" w14:textId="2F630D77" w:rsidR="001D575D" w:rsidRPr="0077138A" w:rsidRDefault="001D575D" w:rsidP="001D575D">
            <w:pPr>
              <w:tabs>
                <w:tab w:val="num" w:pos="846"/>
              </w:tabs>
            </w:pPr>
            <w:r>
              <w:rPr>
                <w:rFonts w:cs="Calibri"/>
                <w:color w:val="000000"/>
                <w:sz w:val="22"/>
                <w:szCs w:val="22"/>
              </w:rPr>
              <w:t>Kitchen Fridge Stainless Steel Outdoor Kitchen Cabinets Small Upright Fridge</w:t>
            </w:r>
          </w:p>
        </w:tc>
        <w:tc>
          <w:tcPr>
            <w:tcW w:w="1080" w:type="dxa"/>
            <w:shd w:val="clear" w:color="auto" w:fill="auto"/>
            <w:vAlign w:val="center"/>
          </w:tcPr>
          <w:p w14:paraId="04543350" w14:textId="0C5BAAED"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2D413BE3" w14:textId="791DB4B3" w:rsidR="001D575D" w:rsidRPr="006868E0" w:rsidRDefault="001D575D" w:rsidP="001D575D">
            <w:pPr>
              <w:jc w:val="right"/>
              <w:rPr>
                <w:rFonts w:cs="Calibri"/>
                <w:color w:val="000000"/>
                <w:sz w:val="20"/>
                <w:szCs w:val="20"/>
              </w:rPr>
            </w:pPr>
            <w:r w:rsidRPr="006868E0">
              <w:rPr>
                <w:sz w:val="20"/>
                <w:szCs w:val="20"/>
              </w:rPr>
              <w:t xml:space="preserve"> 1 </w:t>
            </w:r>
          </w:p>
        </w:tc>
        <w:tc>
          <w:tcPr>
            <w:tcW w:w="1620" w:type="dxa"/>
            <w:vAlign w:val="center"/>
          </w:tcPr>
          <w:p w14:paraId="3AA3334E"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21F407E3"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6DB83FB3" w14:textId="77777777" w:rsidTr="002C33D9">
        <w:trPr>
          <w:trHeight w:val="352"/>
        </w:trPr>
        <w:tc>
          <w:tcPr>
            <w:tcW w:w="657" w:type="dxa"/>
            <w:shd w:val="clear" w:color="auto" w:fill="auto"/>
            <w:vAlign w:val="bottom"/>
          </w:tcPr>
          <w:p w14:paraId="55AD3ACB"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71B564B2" w14:textId="06085617" w:rsidR="001D575D" w:rsidRPr="0077138A" w:rsidRDefault="001D575D" w:rsidP="001D575D">
            <w:pPr>
              <w:tabs>
                <w:tab w:val="num" w:pos="846"/>
              </w:tabs>
            </w:pPr>
            <w:r>
              <w:rPr>
                <w:color w:val="000000" w:themeColor="text1"/>
                <w:sz w:val="22"/>
                <w:szCs w:val="22"/>
              </w:rPr>
              <w:t>Bench top Water Activity meter</w:t>
            </w:r>
          </w:p>
        </w:tc>
        <w:tc>
          <w:tcPr>
            <w:tcW w:w="1080" w:type="dxa"/>
            <w:shd w:val="clear" w:color="auto" w:fill="auto"/>
            <w:vAlign w:val="center"/>
          </w:tcPr>
          <w:p w14:paraId="56E4F088" w14:textId="33B8F35B"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27EC7297" w14:textId="03AA3CDA" w:rsidR="001D575D" w:rsidRPr="006868E0" w:rsidRDefault="001D575D" w:rsidP="001D575D">
            <w:pPr>
              <w:jc w:val="right"/>
              <w:rPr>
                <w:rFonts w:cs="Calibri"/>
                <w:color w:val="000000"/>
                <w:sz w:val="20"/>
                <w:szCs w:val="20"/>
              </w:rPr>
            </w:pPr>
            <w:r w:rsidRPr="006868E0">
              <w:rPr>
                <w:sz w:val="20"/>
                <w:szCs w:val="20"/>
              </w:rPr>
              <w:t xml:space="preserve"> 3 </w:t>
            </w:r>
          </w:p>
        </w:tc>
        <w:tc>
          <w:tcPr>
            <w:tcW w:w="1620" w:type="dxa"/>
            <w:vAlign w:val="center"/>
          </w:tcPr>
          <w:p w14:paraId="34F4D4E3"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2F97CDA0"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A67415" w14:paraId="6F6C1015" w14:textId="77777777" w:rsidTr="002C33D9">
        <w:trPr>
          <w:trHeight w:val="352"/>
        </w:trPr>
        <w:tc>
          <w:tcPr>
            <w:tcW w:w="657" w:type="dxa"/>
            <w:shd w:val="clear" w:color="auto" w:fill="auto"/>
            <w:vAlign w:val="bottom"/>
          </w:tcPr>
          <w:p w14:paraId="26E429EE"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1A29457D" w14:textId="08DB6B41" w:rsidR="001D575D" w:rsidRPr="00A67415" w:rsidRDefault="001D575D" w:rsidP="001D575D">
            <w:pPr>
              <w:tabs>
                <w:tab w:val="num" w:pos="846"/>
              </w:tabs>
              <w:rPr>
                <w:lang w:val="it-IT"/>
              </w:rPr>
            </w:pPr>
            <w:r>
              <w:rPr>
                <w:rFonts w:cs="Calibri"/>
                <w:color w:val="000000"/>
                <w:sz w:val="22"/>
                <w:szCs w:val="22"/>
                <w:lang w:val="it-IT"/>
              </w:rPr>
              <w:t xml:space="preserve">Laboratory Pipette, Autoclavable Pipette/Pipette Gun </w:t>
            </w:r>
          </w:p>
        </w:tc>
        <w:tc>
          <w:tcPr>
            <w:tcW w:w="1080" w:type="dxa"/>
            <w:shd w:val="clear" w:color="auto" w:fill="auto"/>
            <w:vAlign w:val="center"/>
          </w:tcPr>
          <w:p w14:paraId="3C5B7E76" w14:textId="595CB8CF" w:rsidR="001D575D" w:rsidRPr="00A67415" w:rsidRDefault="001D575D" w:rsidP="001D575D">
            <w:pPr>
              <w:jc w:val="center"/>
              <w:rPr>
                <w:rFonts w:asciiTheme="minorHAnsi" w:eastAsia="Times New Roman" w:hAnsiTheme="minorHAnsi" w:cstheme="minorHAnsi"/>
                <w:b/>
                <w:bCs/>
                <w:color w:val="000000"/>
                <w:sz w:val="22"/>
                <w:szCs w:val="22"/>
                <w:lang w:val="it-IT"/>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1D0F5B99" w14:textId="34ED3A8F" w:rsidR="001D575D" w:rsidRPr="006868E0" w:rsidRDefault="001D575D" w:rsidP="001D575D">
            <w:pPr>
              <w:jc w:val="right"/>
              <w:rPr>
                <w:rFonts w:cs="Calibri"/>
                <w:color w:val="000000"/>
                <w:sz w:val="20"/>
                <w:szCs w:val="20"/>
                <w:lang w:val="it-IT"/>
              </w:rPr>
            </w:pPr>
            <w:r w:rsidRPr="006868E0">
              <w:rPr>
                <w:sz w:val="20"/>
                <w:szCs w:val="20"/>
              </w:rPr>
              <w:t xml:space="preserve"> 17 </w:t>
            </w:r>
          </w:p>
        </w:tc>
        <w:tc>
          <w:tcPr>
            <w:tcW w:w="1620" w:type="dxa"/>
            <w:vAlign w:val="center"/>
          </w:tcPr>
          <w:p w14:paraId="7139B12E" w14:textId="77777777" w:rsidR="001D575D" w:rsidRPr="00A67415" w:rsidRDefault="001D575D" w:rsidP="001D575D">
            <w:pPr>
              <w:jc w:val="center"/>
              <w:rPr>
                <w:rFonts w:asciiTheme="minorHAnsi" w:eastAsia="Times New Roman" w:hAnsiTheme="minorHAnsi" w:cstheme="minorHAnsi"/>
                <w:b/>
                <w:bCs/>
                <w:color w:val="000000"/>
                <w:sz w:val="22"/>
                <w:szCs w:val="22"/>
                <w:lang w:val="it-IT"/>
              </w:rPr>
            </w:pPr>
          </w:p>
        </w:tc>
        <w:tc>
          <w:tcPr>
            <w:tcW w:w="2700" w:type="dxa"/>
            <w:vAlign w:val="center"/>
          </w:tcPr>
          <w:p w14:paraId="4D4F1F2E" w14:textId="77777777" w:rsidR="001D575D" w:rsidRPr="00A67415" w:rsidRDefault="001D575D" w:rsidP="001D575D">
            <w:pPr>
              <w:jc w:val="center"/>
              <w:rPr>
                <w:rFonts w:asciiTheme="minorHAnsi" w:eastAsia="Times New Roman" w:hAnsiTheme="minorHAnsi" w:cstheme="minorHAnsi"/>
                <w:b/>
                <w:bCs/>
                <w:color w:val="000000"/>
                <w:sz w:val="22"/>
                <w:szCs w:val="22"/>
                <w:lang w:val="it-IT"/>
              </w:rPr>
            </w:pPr>
          </w:p>
        </w:tc>
      </w:tr>
      <w:tr w:rsidR="001D575D" w:rsidRPr="007D5B7A" w14:paraId="22B38447" w14:textId="77777777" w:rsidTr="002C33D9">
        <w:trPr>
          <w:trHeight w:val="352"/>
        </w:trPr>
        <w:tc>
          <w:tcPr>
            <w:tcW w:w="657" w:type="dxa"/>
            <w:shd w:val="clear" w:color="auto" w:fill="auto"/>
            <w:vAlign w:val="bottom"/>
          </w:tcPr>
          <w:p w14:paraId="0FA7DC0F" w14:textId="77777777" w:rsidR="001D575D" w:rsidRPr="00A67415"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lang w:val="it-IT"/>
              </w:rPr>
            </w:pPr>
          </w:p>
        </w:tc>
        <w:tc>
          <w:tcPr>
            <w:tcW w:w="3033" w:type="dxa"/>
            <w:shd w:val="clear" w:color="auto" w:fill="auto"/>
            <w:vAlign w:val="bottom"/>
          </w:tcPr>
          <w:p w14:paraId="35B1DAE1" w14:textId="64AE473F" w:rsidR="001D575D" w:rsidRPr="0077138A" w:rsidRDefault="001D575D" w:rsidP="001D575D">
            <w:pPr>
              <w:tabs>
                <w:tab w:val="num" w:pos="846"/>
              </w:tabs>
            </w:pPr>
            <w:r>
              <w:rPr>
                <w:rFonts w:cs="Calibri"/>
                <w:color w:val="000000"/>
                <w:sz w:val="22"/>
                <w:szCs w:val="22"/>
              </w:rPr>
              <w:t>Bottle top Digital Burette &amp; Dispenser</w:t>
            </w:r>
          </w:p>
        </w:tc>
        <w:tc>
          <w:tcPr>
            <w:tcW w:w="1080" w:type="dxa"/>
            <w:shd w:val="clear" w:color="auto" w:fill="auto"/>
            <w:vAlign w:val="center"/>
          </w:tcPr>
          <w:p w14:paraId="0326C2C2" w14:textId="552AB35E"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010A37DD" w14:textId="0BEC3EBE" w:rsidR="001D575D" w:rsidRPr="006868E0" w:rsidRDefault="001D575D" w:rsidP="001D575D">
            <w:pPr>
              <w:jc w:val="right"/>
              <w:rPr>
                <w:rFonts w:cs="Calibri"/>
                <w:color w:val="000000"/>
                <w:sz w:val="20"/>
                <w:szCs w:val="20"/>
              </w:rPr>
            </w:pPr>
            <w:r w:rsidRPr="006868E0">
              <w:rPr>
                <w:sz w:val="20"/>
                <w:szCs w:val="20"/>
              </w:rPr>
              <w:t xml:space="preserve"> 3 </w:t>
            </w:r>
          </w:p>
        </w:tc>
        <w:tc>
          <w:tcPr>
            <w:tcW w:w="1620" w:type="dxa"/>
            <w:vAlign w:val="center"/>
          </w:tcPr>
          <w:p w14:paraId="000DD349"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2D6F5242"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1C795F74" w14:textId="77777777" w:rsidTr="002C33D9">
        <w:trPr>
          <w:trHeight w:val="352"/>
        </w:trPr>
        <w:tc>
          <w:tcPr>
            <w:tcW w:w="657" w:type="dxa"/>
            <w:shd w:val="clear" w:color="auto" w:fill="auto"/>
            <w:vAlign w:val="bottom"/>
          </w:tcPr>
          <w:p w14:paraId="0FB34EB1"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CDEA727" w14:textId="0CF0234B" w:rsidR="001D575D" w:rsidRPr="0077138A" w:rsidRDefault="001D575D" w:rsidP="001D575D">
            <w:pPr>
              <w:tabs>
                <w:tab w:val="num" w:pos="846"/>
              </w:tabs>
            </w:pPr>
            <w:r>
              <w:rPr>
                <w:rFonts w:cs="Calibri"/>
                <w:color w:val="000000"/>
                <w:sz w:val="22"/>
                <w:szCs w:val="22"/>
              </w:rPr>
              <w:t>Pipette holders stand</w:t>
            </w:r>
          </w:p>
        </w:tc>
        <w:tc>
          <w:tcPr>
            <w:tcW w:w="1080" w:type="dxa"/>
            <w:shd w:val="clear" w:color="auto" w:fill="auto"/>
            <w:vAlign w:val="center"/>
          </w:tcPr>
          <w:p w14:paraId="34BF6E9E" w14:textId="622FF2A4" w:rsidR="001D575D" w:rsidRPr="00AE74B1" w:rsidRDefault="001D575D" w:rsidP="001D575D">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2F036928" w14:textId="012FBABF" w:rsidR="001D575D" w:rsidRPr="006868E0" w:rsidRDefault="001D575D" w:rsidP="001D575D">
            <w:pPr>
              <w:jc w:val="right"/>
              <w:rPr>
                <w:rFonts w:cs="Calibri"/>
                <w:color w:val="000000"/>
                <w:sz w:val="20"/>
                <w:szCs w:val="20"/>
              </w:rPr>
            </w:pPr>
            <w:r w:rsidRPr="006868E0">
              <w:rPr>
                <w:sz w:val="20"/>
                <w:szCs w:val="20"/>
              </w:rPr>
              <w:t xml:space="preserve"> 4 </w:t>
            </w:r>
          </w:p>
        </w:tc>
        <w:tc>
          <w:tcPr>
            <w:tcW w:w="1620" w:type="dxa"/>
            <w:vAlign w:val="center"/>
          </w:tcPr>
          <w:p w14:paraId="30E6017E"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02D41013"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6A13971D" w14:textId="77777777" w:rsidTr="002C33D9">
        <w:trPr>
          <w:trHeight w:val="352"/>
        </w:trPr>
        <w:tc>
          <w:tcPr>
            <w:tcW w:w="657" w:type="dxa"/>
            <w:shd w:val="clear" w:color="auto" w:fill="auto"/>
            <w:vAlign w:val="bottom"/>
          </w:tcPr>
          <w:p w14:paraId="3BAC75DB"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2323576" w14:textId="73869AD5" w:rsidR="001D575D" w:rsidRPr="0077138A" w:rsidRDefault="001D575D" w:rsidP="001D575D">
            <w:pPr>
              <w:tabs>
                <w:tab w:val="num" w:pos="846"/>
              </w:tabs>
            </w:pPr>
            <w:r>
              <w:rPr>
                <w:color w:val="000000" w:themeColor="text1"/>
                <w:sz w:val="22"/>
                <w:szCs w:val="22"/>
              </w:rPr>
              <w:t xml:space="preserve">Shaker Water bath with LCD display </w:t>
            </w:r>
          </w:p>
        </w:tc>
        <w:tc>
          <w:tcPr>
            <w:tcW w:w="1080" w:type="dxa"/>
            <w:shd w:val="clear" w:color="auto" w:fill="auto"/>
          </w:tcPr>
          <w:p w14:paraId="3B39E714" w14:textId="647C6115" w:rsidR="001D575D" w:rsidRPr="00AE74B1" w:rsidRDefault="001D575D" w:rsidP="001D575D">
            <w:pPr>
              <w:jc w:val="center"/>
              <w:rPr>
                <w:rFonts w:asciiTheme="minorHAnsi" w:eastAsia="Times New Roman" w:hAnsiTheme="minorHAnsi" w:cstheme="minorHAnsi"/>
                <w:b/>
                <w:bCs/>
                <w:color w:val="000000"/>
                <w:sz w:val="22"/>
                <w:szCs w:val="22"/>
              </w:rPr>
            </w:pPr>
            <w:r w:rsidRPr="00C72228">
              <w:rPr>
                <w:rFonts w:asciiTheme="minorHAnsi" w:eastAsia="Times New Roman" w:hAnsiTheme="minorHAnsi" w:cstheme="minorHAnsi"/>
                <w:color w:val="000000" w:themeColor="text1"/>
                <w:sz w:val="20"/>
                <w:szCs w:val="20"/>
              </w:rPr>
              <w:t>Each</w:t>
            </w:r>
          </w:p>
        </w:tc>
        <w:tc>
          <w:tcPr>
            <w:tcW w:w="1260" w:type="dxa"/>
            <w:shd w:val="clear" w:color="auto" w:fill="auto"/>
          </w:tcPr>
          <w:p w14:paraId="3762C3BB" w14:textId="1F1BDBF3" w:rsidR="001D575D" w:rsidRPr="006868E0" w:rsidRDefault="001D575D" w:rsidP="001D575D">
            <w:pPr>
              <w:jc w:val="right"/>
              <w:rPr>
                <w:rFonts w:cs="Calibri"/>
                <w:color w:val="000000"/>
                <w:sz w:val="20"/>
                <w:szCs w:val="20"/>
              </w:rPr>
            </w:pPr>
            <w:r w:rsidRPr="006868E0">
              <w:rPr>
                <w:sz w:val="20"/>
                <w:szCs w:val="20"/>
              </w:rPr>
              <w:t xml:space="preserve"> 3 </w:t>
            </w:r>
          </w:p>
        </w:tc>
        <w:tc>
          <w:tcPr>
            <w:tcW w:w="1620" w:type="dxa"/>
            <w:vAlign w:val="center"/>
          </w:tcPr>
          <w:p w14:paraId="62FBB220"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6CED639E"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422F89F9" w14:textId="77777777" w:rsidTr="0012206E">
        <w:trPr>
          <w:trHeight w:val="352"/>
        </w:trPr>
        <w:tc>
          <w:tcPr>
            <w:tcW w:w="657" w:type="dxa"/>
            <w:shd w:val="clear" w:color="auto" w:fill="auto"/>
            <w:vAlign w:val="bottom"/>
          </w:tcPr>
          <w:p w14:paraId="48675E09"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408F52AA" w14:textId="76625223" w:rsidR="001D575D" w:rsidRPr="0077138A" w:rsidRDefault="001D575D" w:rsidP="001D575D">
            <w:pPr>
              <w:tabs>
                <w:tab w:val="num" w:pos="846"/>
              </w:tabs>
            </w:pPr>
            <w:r w:rsidRPr="00624B3A">
              <w:t>Rapid Heating Hand Handy Plastic Bag Impulse Sealer</w:t>
            </w:r>
          </w:p>
        </w:tc>
        <w:tc>
          <w:tcPr>
            <w:tcW w:w="1080" w:type="dxa"/>
            <w:shd w:val="clear" w:color="auto" w:fill="auto"/>
          </w:tcPr>
          <w:p w14:paraId="556323F7" w14:textId="12A544DD" w:rsidR="001D575D" w:rsidRPr="00AE74B1" w:rsidRDefault="001D575D" w:rsidP="001D575D">
            <w:pPr>
              <w:jc w:val="center"/>
              <w:rPr>
                <w:rFonts w:asciiTheme="minorHAnsi" w:eastAsia="Times New Roman" w:hAnsiTheme="minorHAnsi" w:cstheme="minorHAnsi"/>
                <w:b/>
                <w:bCs/>
                <w:color w:val="000000"/>
                <w:sz w:val="22"/>
                <w:szCs w:val="22"/>
              </w:rPr>
            </w:pPr>
            <w:r w:rsidRPr="00C72228">
              <w:rPr>
                <w:rFonts w:asciiTheme="minorHAnsi" w:eastAsia="Times New Roman" w:hAnsiTheme="minorHAnsi" w:cstheme="minorHAnsi"/>
                <w:color w:val="000000" w:themeColor="text1"/>
                <w:sz w:val="20"/>
                <w:szCs w:val="20"/>
              </w:rPr>
              <w:t>Each</w:t>
            </w:r>
          </w:p>
        </w:tc>
        <w:tc>
          <w:tcPr>
            <w:tcW w:w="1260" w:type="dxa"/>
            <w:shd w:val="clear" w:color="auto" w:fill="auto"/>
          </w:tcPr>
          <w:p w14:paraId="57679D43" w14:textId="0AD1B35A" w:rsidR="001D575D" w:rsidRPr="006868E0" w:rsidRDefault="001D575D" w:rsidP="001D575D">
            <w:pPr>
              <w:jc w:val="right"/>
              <w:rPr>
                <w:rFonts w:cs="Calibri"/>
                <w:color w:val="000000"/>
                <w:sz w:val="20"/>
                <w:szCs w:val="20"/>
              </w:rPr>
            </w:pPr>
            <w:r w:rsidRPr="006868E0">
              <w:rPr>
                <w:sz w:val="20"/>
                <w:szCs w:val="20"/>
              </w:rPr>
              <w:t xml:space="preserve"> 6 </w:t>
            </w:r>
          </w:p>
        </w:tc>
        <w:tc>
          <w:tcPr>
            <w:tcW w:w="1620" w:type="dxa"/>
            <w:vAlign w:val="center"/>
          </w:tcPr>
          <w:p w14:paraId="3D08E7B6"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19ADF8D4"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3E18E1F7" w14:textId="77777777" w:rsidTr="0012206E">
        <w:trPr>
          <w:trHeight w:val="352"/>
        </w:trPr>
        <w:tc>
          <w:tcPr>
            <w:tcW w:w="657" w:type="dxa"/>
            <w:shd w:val="clear" w:color="auto" w:fill="auto"/>
            <w:vAlign w:val="bottom"/>
          </w:tcPr>
          <w:p w14:paraId="5E1DB2B1"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345D19A7" w14:textId="5C796F5D" w:rsidR="001D575D" w:rsidRDefault="006868E0" w:rsidP="001D575D">
            <w:pPr>
              <w:tabs>
                <w:tab w:val="num" w:pos="846"/>
              </w:tabs>
              <w:rPr>
                <w:rFonts w:cs="Calibri"/>
                <w:color w:val="000000"/>
                <w:sz w:val="22"/>
                <w:szCs w:val="22"/>
              </w:rPr>
            </w:pPr>
            <w:r w:rsidRPr="006868E0">
              <w:rPr>
                <w:rFonts w:cs="Calibri"/>
                <w:color w:val="000000"/>
                <w:sz w:val="22"/>
                <w:szCs w:val="22"/>
              </w:rPr>
              <w:t>Sealer plastic bag</w:t>
            </w:r>
          </w:p>
        </w:tc>
        <w:tc>
          <w:tcPr>
            <w:tcW w:w="1080" w:type="dxa"/>
            <w:shd w:val="clear" w:color="auto" w:fill="auto"/>
          </w:tcPr>
          <w:p w14:paraId="72ADDDFA" w14:textId="6E6BB423" w:rsidR="001D575D" w:rsidRPr="00C72228" w:rsidRDefault="006868E0" w:rsidP="001D575D">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Roll</w:t>
            </w:r>
          </w:p>
        </w:tc>
        <w:tc>
          <w:tcPr>
            <w:tcW w:w="1260" w:type="dxa"/>
            <w:shd w:val="clear" w:color="auto" w:fill="auto"/>
          </w:tcPr>
          <w:p w14:paraId="1329B683" w14:textId="34EA8DA3" w:rsidR="001D575D" w:rsidRPr="006868E0" w:rsidRDefault="006868E0" w:rsidP="001D575D">
            <w:pPr>
              <w:jc w:val="right"/>
              <w:rPr>
                <w:sz w:val="20"/>
                <w:szCs w:val="20"/>
              </w:rPr>
            </w:pPr>
            <w:r w:rsidRPr="006868E0">
              <w:rPr>
                <w:sz w:val="20"/>
                <w:szCs w:val="20"/>
              </w:rPr>
              <w:t>6</w:t>
            </w:r>
          </w:p>
        </w:tc>
        <w:tc>
          <w:tcPr>
            <w:tcW w:w="1620" w:type="dxa"/>
            <w:vAlign w:val="center"/>
          </w:tcPr>
          <w:p w14:paraId="424B6847"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61EC3778"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37EE2928" w14:textId="77777777" w:rsidTr="002C33D9">
        <w:trPr>
          <w:trHeight w:val="352"/>
        </w:trPr>
        <w:tc>
          <w:tcPr>
            <w:tcW w:w="657" w:type="dxa"/>
            <w:shd w:val="clear" w:color="auto" w:fill="auto"/>
            <w:vAlign w:val="bottom"/>
          </w:tcPr>
          <w:p w14:paraId="601A256E"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61ADB54" w14:textId="1D19AD16" w:rsidR="001D575D" w:rsidRPr="0077138A" w:rsidRDefault="001D575D" w:rsidP="001D575D">
            <w:pPr>
              <w:tabs>
                <w:tab w:val="num" w:pos="846"/>
              </w:tabs>
            </w:pPr>
            <w:r>
              <w:rPr>
                <w:rFonts w:cs="Calibri"/>
                <w:color w:val="000000"/>
                <w:sz w:val="22"/>
                <w:szCs w:val="22"/>
              </w:rPr>
              <w:t>Conical flask-customized Narrow mouth</w:t>
            </w:r>
          </w:p>
        </w:tc>
        <w:tc>
          <w:tcPr>
            <w:tcW w:w="1080" w:type="dxa"/>
            <w:shd w:val="clear" w:color="auto" w:fill="auto"/>
          </w:tcPr>
          <w:p w14:paraId="2F5D14B6" w14:textId="694F8AC7" w:rsidR="001D575D" w:rsidRPr="00AE74B1" w:rsidRDefault="001D575D" w:rsidP="001D575D">
            <w:pPr>
              <w:jc w:val="center"/>
              <w:rPr>
                <w:rFonts w:asciiTheme="minorHAnsi" w:eastAsia="Times New Roman" w:hAnsiTheme="minorHAnsi" w:cstheme="minorHAnsi"/>
                <w:b/>
                <w:bCs/>
                <w:color w:val="000000"/>
                <w:sz w:val="22"/>
                <w:szCs w:val="22"/>
              </w:rPr>
            </w:pPr>
            <w:r w:rsidRPr="00C72228">
              <w:rPr>
                <w:rFonts w:asciiTheme="minorHAnsi" w:eastAsia="Times New Roman" w:hAnsiTheme="minorHAnsi" w:cstheme="minorHAnsi"/>
                <w:color w:val="000000" w:themeColor="text1"/>
                <w:sz w:val="20"/>
                <w:szCs w:val="20"/>
              </w:rPr>
              <w:t>Each</w:t>
            </w:r>
          </w:p>
        </w:tc>
        <w:tc>
          <w:tcPr>
            <w:tcW w:w="1260" w:type="dxa"/>
            <w:shd w:val="clear" w:color="auto" w:fill="auto"/>
          </w:tcPr>
          <w:p w14:paraId="20F052E0" w14:textId="29DA39E8" w:rsidR="001D575D" w:rsidRPr="006868E0" w:rsidRDefault="001D575D" w:rsidP="001D575D">
            <w:pPr>
              <w:jc w:val="right"/>
              <w:rPr>
                <w:rFonts w:cs="Calibri"/>
                <w:color w:val="000000"/>
                <w:sz w:val="20"/>
                <w:szCs w:val="20"/>
              </w:rPr>
            </w:pPr>
            <w:r w:rsidRPr="006868E0">
              <w:rPr>
                <w:sz w:val="20"/>
                <w:szCs w:val="20"/>
              </w:rPr>
              <w:t xml:space="preserve"> 30 </w:t>
            </w:r>
          </w:p>
        </w:tc>
        <w:tc>
          <w:tcPr>
            <w:tcW w:w="1620" w:type="dxa"/>
            <w:vAlign w:val="center"/>
          </w:tcPr>
          <w:p w14:paraId="3EA81D2A"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52739A2A"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39E49BE9" w14:textId="77777777" w:rsidTr="002C33D9">
        <w:trPr>
          <w:trHeight w:val="352"/>
        </w:trPr>
        <w:tc>
          <w:tcPr>
            <w:tcW w:w="657" w:type="dxa"/>
            <w:shd w:val="clear" w:color="auto" w:fill="auto"/>
            <w:vAlign w:val="bottom"/>
          </w:tcPr>
          <w:p w14:paraId="20DA93ED"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7C69B86C" w14:textId="7D11E713" w:rsidR="001D575D" w:rsidRPr="0077138A" w:rsidRDefault="001D575D" w:rsidP="001D575D">
            <w:pPr>
              <w:tabs>
                <w:tab w:val="num" w:pos="846"/>
              </w:tabs>
            </w:pPr>
            <w:r>
              <w:rPr>
                <w:color w:val="000000" w:themeColor="text1"/>
                <w:sz w:val="22"/>
                <w:szCs w:val="22"/>
              </w:rPr>
              <w:t>Jar sealing or capping machine</w:t>
            </w:r>
          </w:p>
        </w:tc>
        <w:tc>
          <w:tcPr>
            <w:tcW w:w="1080" w:type="dxa"/>
            <w:shd w:val="clear" w:color="auto" w:fill="auto"/>
          </w:tcPr>
          <w:p w14:paraId="7ED4F274" w14:textId="2B8BF2D9" w:rsidR="001D575D" w:rsidRPr="00AE74B1" w:rsidRDefault="001D575D" w:rsidP="001D575D">
            <w:pPr>
              <w:jc w:val="center"/>
              <w:rPr>
                <w:rFonts w:asciiTheme="minorHAnsi" w:eastAsia="Times New Roman" w:hAnsiTheme="minorHAnsi" w:cstheme="minorHAnsi"/>
                <w:b/>
                <w:bCs/>
                <w:color w:val="000000"/>
                <w:sz w:val="22"/>
                <w:szCs w:val="22"/>
              </w:rPr>
            </w:pPr>
            <w:r w:rsidRPr="00C72228">
              <w:rPr>
                <w:rFonts w:asciiTheme="minorHAnsi" w:eastAsia="Times New Roman" w:hAnsiTheme="minorHAnsi" w:cstheme="minorHAnsi"/>
                <w:color w:val="000000" w:themeColor="text1"/>
                <w:sz w:val="20"/>
                <w:szCs w:val="20"/>
              </w:rPr>
              <w:t>Each</w:t>
            </w:r>
          </w:p>
        </w:tc>
        <w:tc>
          <w:tcPr>
            <w:tcW w:w="1260" w:type="dxa"/>
            <w:shd w:val="clear" w:color="auto" w:fill="auto"/>
          </w:tcPr>
          <w:p w14:paraId="4A6649A5" w14:textId="33EC4FF0" w:rsidR="001D575D" w:rsidRPr="006868E0" w:rsidRDefault="001D575D" w:rsidP="001D575D">
            <w:pPr>
              <w:jc w:val="right"/>
              <w:rPr>
                <w:rFonts w:cs="Calibri"/>
                <w:color w:val="000000"/>
                <w:sz w:val="20"/>
                <w:szCs w:val="20"/>
              </w:rPr>
            </w:pPr>
            <w:r w:rsidRPr="006868E0">
              <w:rPr>
                <w:sz w:val="20"/>
                <w:szCs w:val="20"/>
              </w:rPr>
              <w:t xml:space="preserve"> 2 </w:t>
            </w:r>
          </w:p>
        </w:tc>
        <w:tc>
          <w:tcPr>
            <w:tcW w:w="1620" w:type="dxa"/>
            <w:vAlign w:val="center"/>
          </w:tcPr>
          <w:p w14:paraId="5124225F"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724771C6"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46EEC847" w14:textId="77777777" w:rsidTr="002C33D9">
        <w:trPr>
          <w:trHeight w:val="352"/>
        </w:trPr>
        <w:tc>
          <w:tcPr>
            <w:tcW w:w="657" w:type="dxa"/>
            <w:shd w:val="clear" w:color="auto" w:fill="auto"/>
            <w:vAlign w:val="bottom"/>
          </w:tcPr>
          <w:p w14:paraId="56547B8A"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021451F3" w14:textId="32DACC0C" w:rsidR="001D575D" w:rsidRPr="0077138A" w:rsidRDefault="001D575D" w:rsidP="001D575D">
            <w:pPr>
              <w:tabs>
                <w:tab w:val="num" w:pos="846"/>
              </w:tabs>
            </w:pPr>
            <w:r>
              <w:rPr>
                <w:color w:val="000000" w:themeColor="text1"/>
                <w:sz w:val="22"/>
                <w:szCs w:val="22"/>
              </w:rPr>
              <w:t>Analytical Balance KERN ABT 230-4M</w:t>
            </w:r>
            <w:r>
              <w:rPr>
                <w:rFonts w:cs="Calibri"/>
                <w:color w:val="000000"/>
                <w:sz w:val="20"/>
                <w:szCs w:val="20"/>
              </w:rPr>
              <w:t xml:space="preserve">: </w:t>
            </w:r>
          </w:p>
        </w:tc>
        <w:tc>
          <w:tcPr>
            <w:tcW w:w="1080" w:type="dxa"/>
            <w:shd w:val="clear" w:color="auto" w:fill="auto"/>
          </w:tcPr>
          <w:p w14:paraId="60989192" w14:textId="32F040A8" w:rsidR="001D575D" w:rsidRPr="00AE74B1" w:rsidRDefault="001D575D" w:rsidP="001D575D">
            <w:pPr>
              <w:jc w:val="center"/>
              <w:rPr>
                <w:rFonts w:asciiTheme="minorHAnsi" w:eastAsia="Times New Roman" w:hAnsiTheme="minorHAnsi" w:cstheme="minorHAnsi"/>
                <w:b/>
                <w:bCs/>
                <w:color w:val="000000"/>
                <w:sz w:val="22"/>
                <w:szCs w:val="22"/>
              </w:rPr>
            </w:pPr>
            <w:r w:rsidRPr="00C72228">
              <w:rPr>
                <w:rFonts w:asciiTheme="minorHAnsi" w:eastAsia="Times New Roman" w:hAnsiTheme="minorHAnsi" w:cstheme="minorHAnsi"/>
                <w:color w:val="000000" w:themeColor="text1"/>
                <w:sz w:val="20"/>
                <w:szCs w:val="20"/>
              </w:rPr>
              <w:t>Each</w:t>
            </w:r>
          </w:p>
        </w:tc>
        <w:tc>
          <w:tcPr>
            <w:tcW w:w="1260" w:type="dxa"/>
            <w:shd w:val="clear" w:color="auto" w:fill="auto"/>
          </w:tcPr>
          <w:p w14:paraId="58157405" w14:textId="0BC3736F" w:rsidR="001D575D" w:rsidRPr="006868E0" w:rsidRDefault="001D575D" w:rsidP="001D575D">
            <w:pPr>
              <w:jc w:val="right"/>
              <w:rPr>
                <w:rFonts w:cs="Calibri"/>
                <w:color w:val="000000"/>
                <w:sz w:val="20"/>
                <w:szCs w:val="20"/>
              </w:rPr>
            </w:pPr>
            <w:r w:rsidRPr="006868E0">
              <w:rPr>
                <w:sz w:val="20"/>
                <w:szCs w:val="20"/>
              </w:rPr>
              <w:t xml:space="preserve"> 1 </w:t>
            </w:r>
          </w:p>
        </w:tc>
        <w:tc>
          <w:tcPr>
            <w:tcW w:w="1620" w:type="dxa"/>
            <w:vAlign w:val="center"/>
          </w:tcPr>
          <w:p w14:paraId="4A10B676"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7E34B41D"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059E5269" w14:textId="77777777" w:rsidTr="002C33D9">
        <w:trPr>
          <w:trHeight w:val="352"/>
        </w:trPr>
        <w:tc>
          <w:tcPr>
            <w:tcW w:w="657" w:type="dxa"/>
            <w:shd w:val="clear" w:color="auto" w:fill="auto"/>
            <w:vAlign w:val="bottom"/>
          </w:tcPr>
          <w:p w14:paraId="1DC6C239"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vAlign w:val="bottom"/>
          </w:tcPr>
          <w:p w14:paraId="6D15D913" w14:textId="0ED2C3DA" w:rsidR="001D575D" w:rsidRPr="0077138A" w:rsidRDefault="001D575D" w:rsidP="001D575D">
            <w:pPr>
              <w:tabs>
                <w:tab w:val="num" w:pos="846"/>
              </w:tabs>
            </w:pPr>
            <w:r>
              <w:rPr>
                <w:color w:val="000000" w:themeColor="text1"/>
                <w:sz w:val="22"/>
                <w:szCs w:val="22"/>
              </w:rPr>
              <w:t>Refrigerator</w:t>
            </w:r>
          </w:p>
        </w:tc>
        <w:tc>
          <w:tcPr>
            <w:tcW w:w="1080" w:type="dxa"/>
            <w:shd w:val="clear" w:color="auto" w:fill="auto"/>
          </w:tcPr>
          <w:p w14:paraId="7A359BF8" w14:textId="45ED2DFE" w:rsidR="001D575D" w:rsidRPr="00AE74B1" w:rsidRDefault="001D575D" w:rsidP="001D575D">
            <w:pPr>
              <w:jc w:val="center"/>
              <w:rPr>
                <w:rFonts w:asciiTheme="minorHAnsi" w:eastAsia="Times New Roman" w:hAnsiTheme="minorHAnsi" w:cstheme="minorHAnsi"/>
                <w:b/>
                <w:bCs/>
                <w:color w:val="000000"/>
                <w:sz w:val="22"/>
                <w:szCs w:val="22"/>
              </w:rPr>
            </w:pPr>
            <w:r w:rsidRPr="00C72228">
              <w:rPr>
                <w:rFonts w:asciiTheme="minorHAnsi" w:eastAsia="Times New Roman" w:hAnsiTheme="minorHAnsi" w:cstheme="minorHAnsi"/>
                <w:color w:val="000000" w:themeColor="text1"/>
                <w:sz w:val="20"/>
                <w:szCs w:val="20"/>
              </w:rPr>
              <w:t>Each</w:t>
            </w:r>
          </w:p>
        </w:tc>
        <w:tc>
          <w:tcPr>
            <w:tcW w:w="1260" w:type="dxa"/>
            <w:shd w:val="clear" w:color="auto" w:fill="auto"/>
          </w:tcPr>
          <w:p w14:paraId="75AD72D9" w14:textId="64301EDC" w:rsidR="001D575D" w:rsidRPr="006868E0" w:rsidRDefault="001D575D" w:rsidP="001D575D">
            <w:pPr>
              <w:jc w:val="right"/>
              <w:rPr>
                <w:rFonts w:cs="Calibri"/>
                <w:color w:val="000000"/>
                <w:sz w:val="20"/>
                <w:szCs w:val="20"/>
              </w:rPr>
            </w:pPr>
            <w:r w:rsidRPr="006868E0">
              <w:rPr>
                <w:sz w:val="20"/>
                <w:szCs w:val="20"/>
              </w:rPr>
              <w:t xml:space="preserve"> 1 </w:t>
            </w:r>
          </w:p>
        </w:tc>
        <w:tc>
          <w:tcPr>
            <w:tcW w:w="1620" w:type="dxa"/>
            <w:vAlign w:val="center"/>
          </w:tcPr>
          <w:p w14:paraId="1A1BF57B"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3DA532E5"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78236481" w14:textId="77777777" w:rsidTr="002C33D9">
        <w:trPr>
          <w:trHeight w:val="352"/>
        </w:trPr>
        <w:tc>
          <w:tcPr>
            <w:tcW w:w="657" w:type="dxa"/>
            <w:shd w:val="clear" w:color="auto" w:fill="auto"/>
            <w:vAlign w:val="bottom"/>
          </w:tcPr>
          <w:p w14:paraId="2F78FFBF"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4FF81448" w14:textId="597A7275" w:rsidR="001D575D" w:rsidRDefault="001D575D" w:rsidP="001D575D">
            <w:pPr>
              <w:tabs>
                <w:tab w:val="num" w:pos="846"/>
              </w:tabs>
              <w:rPr>
                <w:color w:val="000000" w:themeColor="text1"/>
                <w:sz w:val="22"/>
                <w:szCs w:val="22"/>
              </w:rPr>
            </w:pPr>
            <w:r w:rsidRPr="00A32D07">
              <w:t>Food Storage (Glass Jars capacity 400 ml)</w:t>
            </w:r>
          </w:p>
        </w:tc>
        <w:tc>
          <w:tcPr>
            <w:tcW w:w="1080" w:type="dxa"/>
            <w:shd w:val="clear" w:color="auto" w:fill="auto"/>
          </w:tcPr>
          <w:p w14:paraId="7B2EFC73" w14:textId="176AC475" w:rsidR="001D575D" w:rsidRPr="00C72228" w:rsidRDefault="001D575D" w:rsidP="001D575D">
            <w:pPr>
              <w:jc w:val="center"/>
              <w:rPr>
                <w:rFonts w:asciiTheme="minorHAnsi" w:eastAsia="Times New Roman" w:hAnsiTheme="minorHAnsi" w:cstheme="minorHAnsi"/>
                <w:color w:val="000000" w:themeColor="text1"/>
                <w:sz w:val="20"/>
                <w:szCs w:val="20"/>
              </w:rPr>
            </w:pPr>
            <w:r w:rsidRPr="00C72228">
              <w:rPr>
                <w:rFonts w:asciiTheme="minorHAnsi" w:eastAsia="Times New Roman" w:hAnsiTheme="minorHAnsi" w:cstheme="minorHAnsi"/>
                <w:color w:val="000000" w:themeColor="text1"/>
                <w:sz w:val="20"/>
                <w:szCs w:val="20"/>
              </w:rPr>
              <w:t>Each</w:t>
            </w:r>
          </w:p>
        </w:tc>
        <w:tc>
          <w:tcPr>
            <w:tcW w:w="1260" w:type="dxa"/>
            <w:shd w:val="clear" w:color="auto" w:fill="auto"/>
          </w:tcPr>
          <w:p w14:paraId="5497B000" w14:textId="18B9329E" w:rsidR="001D575D" w:rsidRPr="006868E0" w:rsidRDefault="001D575D" w:rsidP="001D575D">
            <w:pPr>
              <w:jc w:val="right"/>
              <w:rPr>
                <w:rFonts w:cs="Calibri"/>
                <w:color w:val="000000"/>
                <w:sz w:val="20"/>
                <w:szCs w:val="20"/>
              </w:rPr>
            </w:pPr>
            <w:r w:rsidRPr="006868E0">
              <w:rPr>
                <w:sz w:val="20"/>
                <w:szCs w:val="20"/>
              </w:rPr>
              <w:t>6</w:t>
            </w:r>
          </w:p>
        </w:tc>
        <w:tc>
          <w:tcPr>
            <w:tcW w:w="1620" w:type="dxa"/>
            <w:vAlign w:val="center"/>
          </w:tcPr>
          <w:p w14:paraId="5A47E350"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12E862CF"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1D575D" w:rsidRPr="007D5B7A" w14:paraId="6B63666A" w14:textId="77777777" w:rsidTr="0067139E">
        <w:trPr>
          <w:trHeight w:val="352"/>
        </w:trPr>
        <w:tc>
          <w:tcPr>
            <w:tcW w:w="657" w:type="dxa"/>
            <w:shd w:val="clear" w:color="auto" w:fill="auto"/>
            <w:vAlign w:val="bottom"/>
          </w:tcPr>
          <w:p w14:paraId="3505FAC1" w14:textId="77777777" w:rsidR="001D575D" w:rsidRPr="007D5B7A" w:rsidRDefault="001D575D" w:rsidP="001D575D">
            <w:pPr>
              <w:pStyle w:val="ListParagraph"/>
              <w:numPr>
                <w:ilvl w:val="0"/>
                <w:numId w:val="116"/>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41719388" w14:textId="2F44A364" w:rsidR="001D575D" w:rsidRPr="0077138A" w:rsidRDefault="001D575D" w:rsidP="001D575D">
            <w:pPr>
              <w:tabs>
                <w:tab w:val="num" w:pos="846"/>
              </w:tabs>
            </w:pPr>
            <w:r w:rsidRPr="00A32D07">
              <w:t>Food Storage (plastic container with the led 400 ml)</w:t>
            </w:r>
          </w:p>
        </w:tc>
        <w:tc>
          <w:tcPr>
            <w:tcW w:w="1080" w:type="dxa"/>
            <w:shd w:val="clear" w:color="auto" w:fill="auto"/>
          </w:tcPr>
          <w:p w14:paraId="3D35A4F1" w14:textId="370A559F" w:rsidR="001D575D" w:rsidRPr="00AE74B1" w:rsidRDefault="001D575D" w:rsidP="001D575D">
            <w:pPr>
              <w:jc w:val="center"/>
              <w:rPr>
                <w:rFonts w:asciiTheme="minorHAnsi" w:eastAsia="Times New Roman" w:hAnsiTheme="minorHAnsi" w:cstheme="minorHAnsi"/>
                <w:b/>
                <w:bCs/>
                <w:color w:val="000000"/>
                <w:sz w:val="22"/>
                <w:szCs w:val="22"/>
              </w:rPr>
            </w:pPr>
            <w:r w:rsidRPr="00C72228">
              <w:rPr>
                <w:rFonts w:asciiTheme="minorHAnsi" w:eastAsia="Times New Roman" w:hAnsiTheme="minorHAnsi" w:cstheme="minorHAnsi"/>
                <w:color w:val="000000" w:themeColor="text1"/>
                <w:sz w:val="20"/>
                <w:szCs w:val="20"/>
              </w:rPr>
              <w:t>Each</w:t>
            </w:r>
          </w:p>
        </w:tc>
        <w:tc>
          <w:tcPr>
            <w:tcW w:w="1260" w:type="dxa"/>
            <w:shd w:val="clear" w:color="auto" w:fill="auto"/>
            <w:vAlign w:val="center"/>
          </w:tcPr>
          <w:p w14:paraId="4E0597E7" w14:textId="13D7A0E8" w:rsidR="001D575D" w:rsidRPr="006868E0" w:rsidRDefault="001D575D" w:rsidP="001D575D">
            <w:pPr>
              <w:jc w:val="right"/>
              <w:rPr>
                <w:rFonts w:cs="Calibri"/>
                <w:color w:val="000000"/>
                <w:sz w:val="20"/>
                <w:szCs w:val="20"/>
              </w:rPr>
            </w:pPr>
            <w:r w:rsidRPr="006868E0">
              <w:rPr>
                <w:rFonts w:cs="Calibri"/>
                <w:color w:val="000000"/>
                <w:sz w:val="20"/>
                <w:szCs w:val="20"/>
              </w:rPr>
              <w:t>6</w:t>
            </w:r>
          </w:p>
        </w:tc>
        <w:tc>
          <w:tcPr>
            <w:tcW w:w="1620" w:type="dxa"/>
            <w:vAlign w:val="center"/>
          </w:tcPr>
          <w:p w14:paraId="47A15767" w14:textId="77777777" w:rsidR="001D575D" w:rsidRPr="007D5B7A" w:rsidRDefault="001D575D" w:rsidP="001D575D">
            <w:pPr>
              <w:jc w:val="center"/>
              <w:rPr>
                <w:rFonts w:asciiTheme="minorHAnsi" w:eastAsia="Times New Roman" w:hAnsiTheme="minorHAnsi" w:cstheme="minorHAnsi"/>
                <w:b/>
                <w:bCs/>
                <w:color w:val="000000"/>
                <w:sz w:val="22"/>
                <w:szCs w:val="22"/>
              </w:rPr>
            </w:pPr>
          </w:p>
        </w:tc>
        <w:tc>
          <w:tcPr>
            <w:tcW w:w="2700" w:type="dxa"/>
            <w:vAlign w:val="center"/>
          </w:tcPr>
          <w:p w14:paraId="13A2E622" w14:textId="77777777" w:rsidR="001D575D" w:rsidRPr="007D5B7A" w:rsidRDefault="001D575D" w:rsidP="001D575D">
            <w:pPr>
              <w:jc w:val="center"/>
              <w:rPr>
                <w:rFonts w:asciiTheme="minorHAnsi" w:eastAsia="Times New Roman" w:hAnsiTheme="minorHAnsi" w:cstheme="minorHAnsi"/>
                <w:b/>
                <w:bCs/>
                <w:color w:val="000000"/>
                <w:sz w:val="22"/>
                <w:szCs w:val="22"/>
              </w:rPr>
            </w:pPr>
          </w:p>
        </w:tc>
      </w:tr>
      <w:tr w:rsidR="00A67415" w:rsidRPr="006356FE" w14:paraId="2B305E5A" w14:textId="77777777" w:rsidTr="00A1084F">
        <w:trPr>
          <w:trHeight w:val="253"/>
        </w:trPr>
        <w:tc>
          <w:tcPr>
            <w:tcW w:w="7650" w:type="dxa"/>
            <w:gridSpan w:val="5"/>
            <w:tcBorders>
              <w:bottom w:val="single" w:sz="4" w:space="0" w:color="auto"/>
            </w:tcBorders>
            <w:shd w:val="clear" w:color="auto" w:fill="FEFFE5"/>
            <w:vAlign w:val="center"/>
          </w:tcPr>
          <w:p w14:paraId="4883BA80" w14:textId="77777777" w:rsidR="00A67415" w:rsidRPr="006356FE" w:rsidRDefault="00A67415" w:rsidP="00A67415">
            <w:pPr>
              <w:tabs>
                <w:tab w:val="num" w:pos="846"/>
              </w:tabs>
              <w:rPr>
                <w:rFonts w:ascii="Segoe UI" w:eastAsia="Times New Roman" w:hAnsi="Segoe UI" w:cs="Segoe UI"/>
                <w:sz w:val="22"/>
                <w:szCs w:val="22"/>
                <w:lang w:val="en-GB"/>
              </w:rPr>
            </w:pPr>
            <w:r w:rsidRPr="006356FE">
              <w:rPr>
                <w:rFonts w:ascii="Segoe UI" w:eastAsia="Times New Roman" w:hAnsi="Segoe UI" w:cs="Segoe UI"/>
                <w:sz w:val="22"/>
                <w:szCs w:val="22"/>
                <w:lang w:val="en-GB"/>
              </w:rPr>
              <w:t>FCA charges, if any</w:t>
            </w:r>
          </w:p>
        </w:tc>
        <w:tc>
          <w:tcPr>
            <w:tcW w:w="2700" w:type="dxa"/>
            <w:tcBorders>
              <w:bottom w:val="single" w:sz="4" w:space="0" w:color="auto"/>
            </w:tcBorders>
            <w:shd w:val="clear" w:color="auto" w:fill="FEFFE5"/>
            <w:vAlign w:val="center"/>
          </w:tcPr>
          <w:p w14:paraId="00969074" w14:textId="77777777" w:rsidR="00A67415" w:rsidRPr="006356FE" w:rsidRDefault="00A67415" w:rsidP="00A67415">
            <w:pPr>
              <w:tabs>
                <w:tab w:val="num" w:pos="846"/>
              </w:tabs>
              <w:jc w:val="right"/>
              <w:rPr>
                <w:rFonts w:ascii="Segoe UI" w:eastAsia="Times New Roman" w:hAnsi="Segoe UI" w:cs="Segoe UI"/>
                <w:sz w:val="22"/>
                <w:szCs w:val="22"/>
                <w:lang w:val="en-GB"/>
              </w:rPr>
            </w:pPr>
          </w:p>
        </w:tc>
      </w:tr>
      <w:tr w:rsidR="00A67415" w:rsidRPr="006356FE" w14:paraId="15D4026D" w14:textId="77777777" w:rsidTr="00A1084F">
        <w:trPr>
          <w:trHeight w:val="410"/>
        </w:trPr>
        <w:tc>
          <w:tcPr>
            <w:tcW w:w="7650" w:type="dxa"/>
            <w:gridSpan w:val="5"/>
            <w:tcBorders>
              <w:bottom w:val="single" w:sz="4" w:space="0" w:color="auto"/>
            </w:tcBorders>
            <w:shd w:val="clear" w:color="auto" w:fill="FEFFE5"/>
            <w:vAlign w:val="center"/>
          </w:tcPr>
          <w:p w14:paraId="79A05C9D" w14:textId="77777777" w:rsidR="00A67415" w:rsidRPr="006356FE" w:rsidRDefault="00A67415" w:rsidP="00A67415">
            <w:pPr>
              <w:rPr>
                <w:rFonts w:ascii="Segoe UI" w:eastAsia="Times New Roman" w:hAnsi="Segoe UI" w:cs="Segoe UI"/>
                <w:sz w:val="22"/>
                <w:szCs w:val="22"/>
                <w:lang w:val="en-GB"/>
              </w:rPr>
            </w:pPr>
            <w:r w:rsidRPr="006356FE">
              <w:rPr>
                <w:rFonts w:ascii="Segoe UI" w:eastAsia="Times New Roman" w:hAnsi="Segoe UI" w:cs="Segoe UI"/>
                <w:sz w:val="22"/>
                <w:szCs w:val="22"/>
                <w:lang w:val="en-GB"/>
              </w:rPr>
              <w:t>Bid Subtotal FCA (Incoterms 2010)</w:t>
            </w:r>
          </w:p>
          <w:p w14:paraId="180DE80A" w14:textId="77777777" w:rsidR="00A67415" w:rsidRPr="006356FE" w:rsidRDefault="00A67415" w:rsidP="00A67415">
            <w:pPr>
              <w:tabs>
                <w:tab w:val="num" w:pos="846"/>
              </w:tabs>
              <w:rPr>
                <w:rFonts w:ascii="Segoe UI" w:eastAsia="Times New Roman" w:hAnsi="Segoe UI" w:cs="Segoe UI"/>
                <w:i/>
                <w:sz w:val="22"/>
                <w:szCs w:val="22"/>
                <w:lang w:val="en-GB"/>
              </w:rPr>
            </w:pPr>
            <w:r w:rsidRPr="006356FE">
              <w:rPr>
                <w:rFonts w:ascii="Segoe UI" w:eastAsia="Times New Roman" w:hAnsi="Segoe UI" w:cs="Segoe UI"/>
                <w:i/>
                <w:sz w:val="22"/>
                <w:szCs w:val="22"/>
                <w:lang w:val="en-GB"/>
              </w:rPr>
              <w:t>(</w:t>
            </w:r>
            <w:proofErr w:type="gramStart"/>
            <w:r w:rsidRPr="006356FE">
              <w:rPr>
                <w:rFonts w:ascii="Segoe UI" w:eastAsia="Times New Roman" w:hAnsi="Segoe UI" w:cs="Segoe UI"/>
                <w:i/>
                <w:sz w:val="22"/>
                <w:szCs w:val="22"/>
                <w:lang w:val="en-GB"/>
              </w:rPr>
              <w:t>please</w:t>
            </w:r>
            <w:proofErr w:type="gramEnd"/>
            <w:r w:rsidRPr="006356FE">
              <w:rPr>
                <w:rFonts w:ascii="Segoe UI" w:eastAsia="Times New Roman" w:hAnsi="Segoe UI" w:cs="Segoe UI"/>
                <w:i/>
                <w:sz w:val="22"/>
                <w:szCs w:val="22"/>
                <w:lang w:val="en-GB"/>
              </w:rPr>
              <w:t xml:space="preserve"> state FCA International seaport):                           </w:t>
            </w:r>
          </w:p>
        </w:tc>
        <w:tc>
          <w:tcPr>
            <w:tcW w:w="2700" w:type="dxa"/>
            <w:tcBorders>
              <w:bottom w:val="single" w:sz="4" w:space="0" w:color="auto"/>
            </w:tcBorders>
            <w:shd w:val="clear" w:color="auto" w:fill="FEFFE5"/>
            <w:vAlign w:val="center"/>
          </w:tcPr>
          <w:p w14:paraId="688B8034" w14:textId="77777777" w:rsidR="00A67415" w:rsidRPr="006356FE" w:rsidRDefault="00A67415" w:rsidP="00A67415">
            <w:pPr>
              <w:tabs>
                <w:tab w:val="num" w:pos="846"/>
              </w:tabs>
              <w:jc w:val="right"/>
              <w:rPr>
                <w:rFonts w:ascii="Segoe UI" w:eastAsia="Times New Roman" w:hAnsi="Segoe UI" w:cs="Segoe UI"/>
                <w:sz w:val="22"/>
                <w:szCs w:val="22"/>
                <w:lang w:val="en-GB"/>
              </w:rPr>
            </w:pPr>
          </w:p>
          <w:p w14:paraId="4AC22A0D" w14:textId="77777777" w:rsidR="00A67415" w:rsidRPr="006356FE" w:rsidRDefault="00A67415" w:rsidP="00A67415">
            <w:pPr>
              <w:tabs>
                <w:tab w:val="num" w:pos="846"/>
              </w:tabs>
              <w:jc w:val="right"/>
              <w:rPr>
                <w:rFonts w:ascii="Segoe UI" w:eastAsia="Times New Roman" w:hAnsi="Segoe UI" w:cs="Segoe UI"/>
                <w:sz w:val="22"/>
                <w:szCs w:val="22"/>
                <w:lang w:val="en-GB"/>
              </w:rPr>
            </w:pPr>
          </w:p>
        </w:tc>
      </w:tr>
      <w:tr w:rsidR="00A67415" w:rsidRPr="006356FE" w14:paraId="19174391" w14:textId="77777777" w:rsidTr="00A1084F">
        <w:trPr>
          <w:trHeight w:val="253"/>
        </w:trPr>
        <w:tc>
          <w:tcPr>
            <w:tcW w:w="7650" w:type="dxa"/>
            <w:gridSpan w:val="5"/>
            <w:tcBorders>
              <w:bottom w:val="single" w:sz="4" w:space="0" w:color="auto"/>
            </w:tcBorders>
            <w:shd w:val="clear" w:color="auto" w:fill="FEFFE5"/>
            <w:vAlign w:val="center"/>
          </w:tcPr>
          <w:p w14:paraId="016DD0F0" w14:textId="77777777" w:rsidR="00A67415" w:rsidRPr="006356FE" w:rsidRDefault="00A67415" w:rsidP="00A67415">
            <w:pPr>
              <w:tabs>
                <w:tab w:val="num" w:pos="846"/>
              </w:tabs>
              <w:rPr>
                <w:rFonts w:ascii="Segoe UI" w:eastAsia="Times New Roman" w:hAnsi="Segoe UI" w:cs="Segoe UI"/>
                <w:sz w:val="22"/>
                <w:szCs w:val="22"/>
                <w:lang w:val="en-GB"/>
              </w:rPr>
            </w:pPr>
            <w:r w:rsidRPr="006356FE">
              <w:rPr>
                <w:rFonts w:ascii="Segoe UI" w:eastAsia="Times New Roman" w:hAnsi="Segoe UI" w:cs="Segoe UI"/>
                <w:sz w:val="22"/>
                <w:szCs w:val="22"/>
                <w:lang w:val="en-GB"/>
              </w:rPr>
              <w:t>Freight and Insurance</w:t>
            </w:r>
          </w:p>
        </w:tc>
        <w:tc>
          <w:tcPr>
            <w:tcW w:w="2700" w:type="dxa"/>
            <w:tcBorders>
              <w:bottom w:val="single" w:sz="4" w:space="0" w:color="auto"/>
            </w:tcBorders>
            <w:shd w:val="clear" w:color="auto" w:fill="FEFFE5"/>
            <w:vAlign w:val="center"/>
          </w:tcPr>
          <w:p w14:paraId="6CF549A5" w14:textId="77777777" w:rsidR="00A67415" w:rsidRPr="006356FE" w:rsidRDefault="00A67415" w:rsidP="00A67415">
            <w:pPr>
              <w:tabs>
                <w:tab w:val="num" w:pos="846"/>
              </w:tabs>
              <w:jc w:val="right"/>
              <w:rPr>
                <w:rFonts w:ascii="Segoe UI" w:eastAsia="Times New Roman" w:hAnsi="Segoe UI" w:cs="Segoe UI"/>
                <w:sz w:val="22"/>
                <w:szCs w:val="22"/>
                <w:lang w:val="en-GB"/>
              </w:rPr>
            </w:pPr>
          </w:p>
        </w:tc>
      </w:tr>
      <w:tr w:rsidR="00A67415" w:rsidRPr="006356FE" w14:paraId="5D678E72" w14:textId="77777777" w:rsidTr="00A1084F">
        <w:trPr>
          <w:trHeight w:val="21"/>
        </w:trPr>
        <w:tc>
          <w:tcPr>
            <w:tcW w:w="7650" w:type="dxa"/>
            <w:gridSpan w:val="5"/>
            <w:tcBorders>
              <w:bottom w:val="single" w:sz="4" w:space="0" w:color="auto"/>
            </w:tcBorders>
            <w:shd w:val="clear" w:color="auto" w:fill="FEFFE5"/>
            <w:vAlign w:val="center"/>
          </w:tcPr>
          <w:p w14:paraId="2C87E406" w14:textId="77777777" w:rsidR="00A67415" w:rsidRPr="006356FE" w:rsidRDefault="00A67415" w:rsidP="00A67415">
            <w:pPr>
              <w:tabs>
                <w:tab w:val="num" w:pos="846"/>
              </w:tabs>
              <w:rPr>
                <w:rFonts w:ascii="Segoe UI" w:eastAsia="Times New Roman" w:hAnsi="Segoe UI" w:cs="Segoe UI"/>
                <w:sz w:val="22"/>
                <w:szCs w:val="22"/>
                <w:lang w:val="en-GB"/>
              </w:rPr>
            </w:pPr>
            <w:r w:rsidRPr="006356FE">
              <w:rPr>
                <w:rFonts w:ascii="Segoe UI" w:eastAsia="Times New Roman" w:hAnsi="Segoe UI" w:cs="Segoe UI"/>
                <w:sz w:val="22"/>
                <w:szCs w:val="22"/>
                <w:lang w:val="en-GB"/>
              </w:rPr>
              <w:t>PRE-SHIPMENT INSPECTION</w:t>
            </w:r>
          </w:p>
        </w:tc>
        <w:tc>
          <w:tcPr>
            <w:tcW w:w="2700" w:type="dxa"/>
            <w:tcBorders>
              <w:bottom w:val="single" w:sz="4" w:space="0" w:color="auto"/>
            </w:tcBorders>
            <w:shd w:val="clear" w:color="auto" w:fill="FEFFE5"/>
            <w:vAlign w:val="center"/>
          </w:tcPr>
          <w:p w14:paraId="7443858E" w14:textId="77777777" w:rsidR="00A67415" w:rsidRPr="006356FE" w:rsidRDefault="00A67415" w:rsidP="00A67415">
            <w:pPr>
              <w:tabs>
                <w:tab w:val="num" w:pos="846"/>
              </w:tabs>
              <w:jc w:val="right"/>
              <w:rPr>
                <w:rFonts w:ascii="Segoe UI" w:eastAsia="Times New Roman" w:hAnsi="Segoe UI" w:cs="Segoe UI"/>
                <w:sz w:val="22"/>
                <w:szCs w:val="22"/>
                <w:lang w:val="en-GB"/>
              </w:rPr>
            </w:pPr>
          </w:p>
        </w:tc>
      </w:tr>
      <w:tr w:rsidR="00A67415" w:rsidRPr="006356FE" w14:paraId="26323575" w14:textId="77777777" w:rsidTr="00A1084F">
        <w:trPr>
          <w:trHeight w:val="190"/>
        </w:trPr>
        <w:tc>
          <w:tcPr>
            <w:tcW w:w="7650" w:type="dxa"/>
            <w:gridSpan w:val="5"/>
            <w:shd w:val="clear" w:color="auto" w:fill="FEFFE5"/>
            <w:vAlign w:val="center"/>
          </w:tcPr>
          <w:p w14:paraId="68D0A0F9" w14:textId="77777777" w:rsidR="00A67415" w:rsidRPr="006356FE" w:rsidRDefault="00A67415" w:rsidP="00A67415">
            <w:pPr>
              <w:tabs>
                <w:tab w:val="num" w:pos="846"/>
              </w:tabs>
              <w:rPr>
                <w:rFonts w:ascii="Segoe UI" w:eastAsia="Times New Roman" w:hAnsi="Segoe UI" w:cs="Segoe UI"/>
                <w:sz w:val="22"/>
                <w:szCs w:val="22"/>
              </w:rPr>
            </w:pPr>
            <w:r w:rsidRPr="006356FE">
              <w:rPr>
                <w:rFonts w:ascii="Segoe UI" w:eastAsia="Times New Roman" w:hAnsi="Segoe UI" w:cs="Segoe UI"/>
                <w:sz w:val="22"/>
                <w:szCs w:val="22"/>
              </w:rPr>
              <w:t>Warranty</w:t>
            </w:r>
          </w:p>
        </w:tc>
        <w:tc>
          <w:tcPr>
            <w:tcW w:w="2700" w:type="dxa"/>
            <w:shd w:val="clear" w:color="auto" w:fill="FEFFE5"/>
            <w:vAlign w:val="center"/>
          </w:tcPr>
          <w:p w14:paraId="26BC7070" w14:textId="77777777" w:rsidR="00A67415" w:rsidRPr="006356FE" w:rsidRDefault="00A67415" w:rsidP="00A67415">
            <w:pPr>
              <w:tabs>
                <w:tab w:val="num" w:pos="846"/>
              </w:tabs>
              <w:jc w:val="right"/>
              <w:rPr>
                <w:rFonts w:ascii="Segoe UI" w:eastAsia="Times New Roman" w:hAnsi="Segoe UI" w:cs="Segoe UI"/>
                <w:sz w:val="22"/>
                <w:szCs w:val="22"/>
                <w:lang w:val="en-GB"/>
              </w:rPr>
            </w:pPr>
          </w:p>
        </w:tc>
      </w:tr>
      <w:tr w:rsidR="00A67415" w:rsidRPr="006356FE" w14:paraId="3F3DC1A4" w14:textId="77777777" w:rsidTr="00A1084F">
        <w:trPr>
          <w:trHeight w:val="226"/>
        </w:trPr>
        <w:tc>
          <w:tcPr>
            <w:tcW w:w="7650" w:type="dxa"/>
            <w:gridSpan w:val="5"/>
            <w:shd w:val="clear" w:color="auto" w:fill="FEFFE5"/>
            <w:vAlign w:val="center"/>
          </w:tcPr>
          <w:p w14:paraId="6F3988E4" w14:textId="77777777" w:rsidR="00A67415" w:rsidRPr="006356FE" w:rsidRDefault="00A67415" w:rsidP="00A67415">
            <w:pPr>
              <w:tabs>
                <w:tab w:val="num" w:pos="846"/>
              </w:tabs>
              <w:rPr>
                <w:rFonts w:ascii="Segoe UI" w:eastAsia="Times New Roman" w:hAnsi="Segoe UI" w:cs="Segoe UI"/>
                <w:sz w:val="22"/>
                <w:szCs w:val="22"/>
              </w:rPr>
            </w:pPr>
            <w:r w:rsidRPr="006356FE">
              <w:rPr>
                <w:rFonts w:ascii="Segoe UI" w:eastAsia="Times New Roman" w:hAnsi="Segoe UI" w:cs="Segoe UI"/>
                <w:sz w:val="22"/>
                <w:szCs w:val="22"/>
              </w:rPr>
              <w:t>After Sales</w:t>
            </w:r>
          </w:p>
        </w:tc>
        <w:tc>
          <w:tcPr>
            <w:tcW w:w="2700" w:type="dxa"/>
            <w:shd w:val="clear" w:color="auto" w:fill="FEFFE5"/>
            <w:vAlign w:val="center"/>
          </w:tcPr>
          <w:p w14:paraId="0D45864C" w14:textId="77777777" w:rsidR="00A67415" w:rsidRPr="006356FE" w:rsidRDefault="00A67415" w:rsidP="00A67415">
            <w:pPr>
              <w:tabs>
                <w:tab w:val="num" w:pos="846"/>
              </w:tabs>
              <w:jc w:val="right"/>
              <w:rPr>
                <w:rFonts w:ascii="Segoe UI" w:eastAsia="Times New Roman" w:hAnsi="Segoe UI" w:cs="Segoe UI"/>
                <w:sz w:val="22"/>
                <w:szCs w:val="22"/>
                <w:lang w:val="en-GB"/>
              </w:rPr>
            </w:pPr>
          </w:p>
        </w:tc>
      </w:tr>
      <w:tr w:rsidR="00A67415" w:rsidRPr="006356FE" w14:paraId="35C6DBB4" w14:textId="77777777" w:rsidTr="00A67415">
        <w:trPr>
          <w:trHeight w:val="316"/>
        </w:trPr>
        <w:tc>
          <w:tcPr>
            <w:tcW w:w="7650" w:type="dxa"/>
            <w:gridSpan w:val="5"/>
            <w:shd w:val="clear" w:color="auto" w:fill="FEFFE5"/>
            <w:vAlign w:val="center"/>
          </w:tcPr>
          <w:p w14:paraId="3F3A749D" w14:textId="7C0E49BD" w:rsidR="00A67415" w:rsidRPr="006356FE" w:rsidRDefault="001D19B3" w:rsidP="00A67415">
            <w:pPr>
              <w:tabs>
                <w:tab w:val="num" w:pos="846"/>
              </w:tabs>
              <w:rPr>
                <w:rFonts w:ascii="Segoe UI" w:eastAsia="Times New Roman" w:hAnsi="Segoe UI" w:cs="Segoe UI"/>
                <w:b/>
                <w:sz w:val="22"/>
                <w:szCs w:val="22"/>
              </w:rPr>
            </w:pPr>
            <w:r w:rsidRPr="006356FE">
              <w:rPr>
                <w:rFonts w:ascii="Segoe UI" w:eastAsia="Times New Roman" w:hAnsi="Segoe UI" w:cs="Segoe UI"/>
                <w:b/>
                <w:sz w:val="22"/>
                <w:szCs w:val="22"/>
              </w:rPr>
              <w:t>GRAND TOTAL</w:t>
            </w:r>
            <w:r>
              <w:rPr>
                <w:rFonts w:ascii="Segoe UI" w:eastAsia="Times New Roman" w:hAnsi="Segoe UI" w:cs="Segoe UI"/>
                <w:b/>
                <w:sz w:val="22"/>
                <w:szCs w:val="22"/>
              </w:rPr>
              <w:t xml:space="preserve"> to</w:t>
            </w:r>
            <w:r w:rsidRPr="006356FE">
              <w:rPr>
                <w:rFonts w:ascii="Segoe UI" w:eastAsia="Times New Roman" w:hAnsi="Segoe UI" w:cs="Segoe UI"/>
                <w:b/>
                <w:sz w:val="22"/>
                <w:szCs w:val="22"/>
              </w:rPr>
              <w:t xml:space="preserve"> </w:t>
            </w:r>
            <w:r>
              <w:rPr>
                <w:rFonts w:ascii="Segoe UI" w:eastAsia="Times New Roman" w:hAnsi="Segoe UI" w:cs="Segoe UI"/>
                <w:b/>
                <w:sz w:val="22"/>
                <w:szCs w:val="22"/>
              </w:rPr>
              <w:t>DAP</w:t>
            </w:r>
            <w:r w:rsidRPr="006356FE">
              <w:rPr>
                <w:rFonts w:ascii="Segoe UI" w:eastAsia="Times New Roman" w:hAnsi="Segoe UI" w:cs="Segoe UI"/>
                <w:b/>
                <w:sz w:val="22"/>
                <w:szCs w:val="22"/>
              </w:rPr>
              <w:t xml:space="preserve"> </w:t>
            </w:r>
            <w:proofErr w:type="spellStart"/>
            <w:r w:rsidRPr="001D19B3">
              <w:rPr>
                <w:rFonts w:ascii="Segoe UI" w:eastAsia="Times New Roman" w:hAnsi="Segoe UI" w:cs="Segoe UI"/>
                <w:b/>
                <w:sz w:val="22"/>
                <w:szCs w:val="22"/>
              </w:rPr>
              <w:t>Bishoftu</w:t>
            </w:r>
            <w:proofErr w:type="spellEnd"/>
            <w:r w:rsidRPr="001D19B3">
              <w:rPr>
                <w:rFonts w:ascii="Segoe UI" w:eastAsia="Times New Roman" w:hAnsi="Segoe UI" w:cs="Segoe UI"/>
                <w:b/>
                <w:sz w:val="22"/>
                <w:szCs w:val="22"/>
              </w:rPr>
              <w:t xml:space="preserve"> /Debre Zeit, Entrepreneurship Development Institute (EDI)</w:t>
            </w:r>
            <w:r w:rsidRPr="006356FE">
              <w:rPr>
                <w:rFonts w:ascii="Segoe UI" w:eastAsia="Times New Roman" w:hAnsi="Segoe UI" w:cs="Segoe UI"/>
                <w:b/>
                <w:sz w:val="22"/>
                <w:szCs w:val="22"/>
              </w:rPr>
              <w:t>, Ethiopia</w:t>
            </w:r>
          </w:p>
        </w:tc>
        <w:tc>
          <w:tcPr>
            <w:tcW w:w="2700" w:type="dxa"/>
            <w:shd w:val="clear" w:color="auto" w:fill="FEFFE5"/>
            <w:vAlign w:val="center"/>
          </w:tcPr>
          <w:p w14:paraId="4098822D" w14:textId="77777777" w:rsidR="00A67415" w:rsidRPr="006356FE" w:rsidRDefault="00A67415" w:rsidP="00A67415">
            <w:pPr>
              <w:tabs>
                <w:tab w:val="num" w:pos="846"/>
              </w:tabs>
              <w:jc w:val="right"/>
              <w:rPr>
                <w:rFonts w:ascii="Segoe UI" w:eastAsia="Times New Roman" w:hAnsi="Segoe UI" w:cs="Segoe UI"/>
                <w:sz w:val="22"/>
                <w:szCs w:val="22"/>
                <w:lang w:val="en-GB"/>
              </w:rPr>
            </w:pPr>
          </w:p>
        </w:tc>
      </w:tr>
    </w:tbl>
    <w:p w14:paraId="369E4D8B" w14:textId="72119EF1" w:rsidR="007D5B7A" w:rsidRDefault="007D5B7A">
      <w:pPr>
        <w:rPr>
          <w:rFonts w:asciiTheme="minorHAnsi" w:hAnsiTheme="minorHAnsi" w:cs="Calibri"/>
          <w:sz w:val="22"/>
          <w:szCs w:val="22"/>
          <w:lang w:val="en-GB"/>
        </w:rPr>
      </w:pPr>
    </w:p>
    <w:p w14:paraId="290B6E66" w14:textId="3D8749C1" w:rsidR="00CA01A2" w:rsidRDefault="00CA01A2">
      <w:pPr>
        <w:rPr>
          <w:rFonts w:asciiTheme="minorHAnsi" w:hAnsiTheme="minorHAnsi" w:cs="Calibri"/>
          <w:sz w:val="22"/>
          <w:szCs w:val="22"/>
          <w:lang w:val="en-GB"/>
        </w:rPr>
      </w:pPr>
      <w:r>
        <w:rPr>
          <w:rFonts w:asciiTheme="minorHAnsi" w:hAnsiTheme="minorHAnsi" w:cs="Calibri"/>
          <w:sz w:val="22"/>
          <w:szCs w:val="22"/>
          <w:lang w:val="en-GB"/>
        </w:rPr>
        <w:br w:type="page"/>
      </w: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57"/>
        <w:gridCol w:w="3033"/>
        <w:gridCol w:w="1080"/>
        <w:gridCol w:w="1260"/>
        <w:gridCol w:w="1620"/>
        <w:gridCol w:w="2700"/>
      </w:tblGrid>
      <w:tr w:rsidR="00CA01A2" w:rsidRPr="007D5B7A" w14:paraId="232C4DB0" w14:textId="77777777" w:rsidTr="00A1084F">
        <w:trPr>
          <w:trHeight w:val="352"/>
          <w:tblHeader/>
        </w:trPr>
        <w:tc>
          <w:tcPr>
            <w:tcW w:w="10350" w:type="dxa"/>
            <w:gridSpan w:val="6"/>
            <w:shd w:val="clear" w:color="auto" w:fill="FEFFE5"/>
            <w:vAlign w:val="bottom"/>
          </w:tcPr>
          <w:p w14:paraId="6609DB3B" w14:textId="53CCB8ED" w:rsidR="00CA01A2" w:rsidRPr="007D5B7A" w:rsidRDefault="00CA01A2" w:rsidP="00A1084F">
            <w:pPr>
              <w:jc w:val="center"/>
              <w:rPr>
                <w:rFonts w:asciiTheme="minorHAnsi" w:eastAsia="Times New Roman" w:hAnsiTheme="minorHAnsi" w:cstheme="minorHAnsi"/>
                <w:b/>
                <w:bCs/>
                <w:color w:val="000000"/>
                <w:sz w:val="22"/>
                <w:szCs w:val="22"/>
              </w:rPr>
            </w:pPr>
            <w:r w:rsidRPr="00CA01A2">
              <w:rPr>
                <w:rFonts w:asciiTheme="minorHAnsi" w:eastAsia="Times New Roman" w:hAnsiTheme="minorHAnsi" w:cstheme="minorHAnsi"/>
                <w:b/>
                <w:bCs/>
                <w:color w:val="000000"/>
              </w:rPr>
              <w:lastRenderedPageBreak/>
              <w:t>Lot 3-Dairy Processing facilities</w:t>
            </w:r>
          </w:p>
        </w:tc>
      </w:tr>
      <w:tr w:rsidR="00CA01A2" w:rsidRPr="007D5B7A" w14:paraId="395CF663" w14:textId="77777777" w:rsidTr="00A1084F">
        <w:trPr>
          <w:trHeight w:val="352"/>
          <w:tblHeader/>
        </w:trPr>
        <w:tc>
          <w:tcPr>
            <w:tcW w:w="657" w:type="dxa"/>
            <w:shd w:val="clear" w:color="auto" w:fill="FEFFE5"/>
            <w:vAlign w:val="bottom"/>
          </w:tcPr>
          <w:p w14:paraId="75AD17F3" w14:textId="77777777" w:rsidR="00CA01A2" w:rsidRPr="007D5B7A" w:rsidRDefault="00CA01A2" w:rsidP="00A1084F">
            <w:pPr>
              <w:tabs>
                <w:tab w:val="num" w:pos="846"/>
              </w:tabs>
              <w:rPr>
                <w:rFonts w:asciiTheme="minorHAnsi" w:eastAsia="Times New Roman" w:hAnsiTheme="minorHAnsi" w:cstheme="minorHAnsi"/>
                <w:b/>
                <w:color w:val="000000" w:themeColor="text1"/>
                <w:szCs w:val="22"/>
                <w:lang w:val="en-GB"/>
              </w:rPr>
            </w:pPr>
            <w:r w:rsidRPr="007D5B7A">
              <w:rPr>
                <w:rFonts w:asciiTheme="minorHAnsi" w:eastAsia="Times New Roman" w:hAnsiTheme="minorHAnsi" w:cstheme="minorHAnsi"/>
                <w:b/>
                <w:bCs/>
                <w:color w:val="000000" w:themeColor="text1"/>
                <w:szCs w:val="22"/>
              </w:rPr>
              <w:t>No.</w:t>
            </w:r>
          </w:p>
        </w:tc>
        <w:tc>
          <w:tcPr>
            <w:tcW w:w="3033" w:type="dxa"/>
            <w:shd w:val="clear" w:color="auto" w:fill="FEFFE5"/>
            <w:vAlign w:val="bottom"/>
          </w:tcPr>
          <w:p w14:paraId="0C7CBC44" w14:textId="77777777" w:rsidR="00CA01A2" w:rsidRPr="007D5B7A" w:rsidRDefault="00CA01A2" w:rsidP="00A1084F">
            <w:pPr>
              <w:tabs>
                <w:tab w:val="num" w:pos="846"/>
              </w:tabs>
              <w:jc w:val="center"/>
              <w:rPr>
                <w:rFonts w:asciiTheme="minorHAnsi" w:eastAsia="Times New Roman" w:hAnsiTheme="minorHAnsi" w:cstheme="minorHAnsi"/>
                <w:b/>
                <w:color w:val="000000" w:themeColor="text1"/>
                <w:sz w:val="22"/>
                <w:szCs w:val="22"/>
                <w:lang w:val="en-GB"/>
              </w:rPr>
            </w:pPr>
            <w:r w:rsidRPr="007D5B7A">
              <w:rPr>
                <w:rFonts w:asciiTheme="minorHAnsi" w:eastAsia="Times New Roman" w:hAnsiTheme="minorHAnsi" w:cstheme="minorHAnsi"/>
                <w:b/>
                <w:bCs/>
                <w:color w:val="000000" w:themeColor="text1"/>
                <w:sz w:val="22"/>
                <w:szCs w:val="22"/>
              </w:rPr>
              <w:t>Items and Specifications in Detail</w:t>
            </w:r>
          </w:p>
        </w:tc>
        <w:tc>
          <w:tcPr>
            <w:tcW w:w="1080" w:type="dxa"/>
            <w:shd w:val="clear" w:color="auto" w:fill="FEFFE5"/>
            <w:vAlign w:val="center"/>
          </w:tcPr>
          <w:p w14:paraId="284F4144" w14:textId="77777777" w:rsidR="00CA01A2" w:rsidRPr="007D5B7A" w:rsidRDefault="00CA01A2" w:rsidP="00A1084F">
            <w:pPr>
              <w:jc w:val="center"/>
              <w:rPr>
                <w:rFonts w:asciiTheme="minorHAnsi" w:eastAsia="Times New Roman" w:hAnsiTheme="minorHAnsi" w:cstheme="minorHAnsi"/>
                <w:b/>
                <w:bCs/>
                <w:color w:val="000000"/>
                <w:sz w:val="22"/>
                <w:szCs w:val="22"/>
              </w:rPr>
            </w:pPr>
            <w:r w:rsidRPr="007D5B7A">
              <w:rPr>
                <w:rFonts w:asciiTheme="minorHAnsi" w:eastAsia="Times New Roman" w:hAnsiTheme="minorHAnsi" w:cstheme="minorHAnsi"/>
                <w:b/>
                <w:bCs/>
                <w:color w:val="000000"/>
                <w:sz w:val="22"/>
                <w:szCs w:val="22"/>
              </w:rPr>
              <w:t>UoM</w:t>
            </w:r>
          </w:p>
        </w:tc>
        <w:tc>
          <w:tcPr>
            <w:tcW w:w="1260" w:type="dxa"/>
            <w:shd w:val="clear" w:color="auto" w:fill="FEFFE5"/>
            <w:vAlign w:val="center"/>
          </w:tcPr>
          <w:p w14:paraId="038788E7" w14:textId="77777777" w:rsidR="00CA01A2" w:rsidRPr="007D5B7A" w:rsidRDefault="00CA01A2" w:rsidP="00A1084F">
            <w:pPr>
              <w:jc w:val="center"/>
              <w:rPr>
                <w:rFonts w:asciiTheme="minorHAnsi" w:eastAsia="Times New Roman" w:hAnsiTheme="minorHAnsi" w:cstheme="minorHAnsi"/>
                <w:b/>
                <w:bCs/>
                <w:color w:val="000000"/>
                <w:sz w:val="22"/>
                <w:szCs w:val="22"/>
              </w:rPr>
            </w:pPr>
            <w:r w:rsidRPr="007D5B7A">
              <w:rPr>
                <w:rFonts w:asciiTheme="minorHAnsi" w:eastAsia="Times New Roman" w:hAnsiTheme="minorHAnsi" w:cstheme="minorHAnsi"/>
                <w:b/>
                <w:bCs/>
                <w:color w:val="000000"/>
                <w:sz w:val="22"/>
                <w:szCs w:val="22"/>
              </w:rPr>
              <w:t>Qty</w:t>
            </w:r>
          </w:p>
        </w:tc>
        <w:tc>
          <w:tcPr>
            <w:tcW w:w="1620" w:type="dxa"/>
            <w:shd w:val="clear" w:color="auto" w:fill="FEFFE5"/>
            <w:vAlign w:val="center"/>
          </w:tcPr>
          <w:p w14:paraId="019BA611" w14:textId="77777777" w:rsidR="00CA01A2" w:rsidRPr="007D5B7A" w:rsidRDefault="00CA01A2" w:rsidP="00A1084F">
            <w:pPr>
              <w:jc w:val="center"/>
              <w:rPr>
                <w:rFonts w:asciiTheme="minorHAnsi" w:eastAsia="Times New Roman" w:hAnsiTheme="minorHAnsi" w:cstheme="minorHAnsi"/>
                <w:b/>
                <w:bCs/>
                <w:color w:val="000000"/>
                <w:sz w:val="22"/>
                <w:szCs w:val="22"/>
              </w:rPr>
            </w:pPr>
            <w:r w:rsidRPr="007D5B7A">
              <w:rPr>
                <w:rFonts w:asciiTheme="minorHAnsi" w:eastAsia="Times New Roman" w:hAnsiTheme="minorHAnsi" w:cstheme="minorHAnsi"/>
                <w:b/>
                <w:bCs/>
                <w:color w:val="000000"/>
                <w:sz w:val="22"/>
                <w:szCs w:val="22"/>
              </w:rPr>
              <w:t>Unit Price in USD</w:t>
            </w:r>
          </w:p>
        </w:tc>
        <w:tc>
          <w:tcPr>
            <w:tcW w:w="2700" w:type="dxa"/>
            <w:shd w:val="clear" w:color="auto" w:fill="FEFFE5"/>
            <w:vAlign w:val="center"/>
          </w:tcPr>
          <w:p w14:paraId="4B3E8ABB" w14:textId="77777777" w:rsidR="00CA01A2" w:rsidRPr="007D5B7A" w:rsidRDefault="00CA01A2" w:rsidP="00A1084F">
            <w:pPr>
              <w:jc w:val="center"/>
              <w:rPr>
                <w:rFonts w:asciiTheme="minorHAnsi" w:eastAsia="Times New Roman" w:hAnsiTheme="minorHAnsi" w:cstheme="minorHAnsi"/>
                <w:b/>
                <w:bCs/>
                <w:color w:val="000000"/>
                <w:sz w:val="22"/>
                <w:szCs w:val="22"/>
              </w:rPr>
            </w:pPr>
            <w:r w:rsidRPr="007D5B7A">
              <w:rPr>
                <w:rFonts w:asciiTheme="minorHAnsi" w:eastAsia="Times New Roman" w:hAnsiTheme="minorHAnsi" w:cstheme="minorHAnsi"/>
                <w:b/>
                <w:bCs/>
                <w:color w:val="000000"/>
                <w:sz w:val="22"/>
                <w:szCs w:val="22"/>
              </w:rPr>
              <w:t>Total Price in USD</w:t>
            </w:r>
          </w:p>
        </w:tc>
      </w:tr>
      <w:tr w:rsidR="00CA01A2" w:rsidRPr="007D5B7A" w14:paraId="7670D9BC" w14:textId="77777777" w:rsidTr="00364DD2">
        <w:trPr>
          <w:trHeight w:val="352"/>
        </w:trPr>
        <w:tc>
          <w:tcPr>
            <w:tcW w:w="657" w:type="dxa"/>
            <w:shd w:val="clear" w:color="auto" w:fill="auto"/>
            <w:vAlign w:val="bottom"/>
          </w:tcPr>
          <w:p w14:paraId="0B86B091" w14:textId="77777777" w:rsidR="00CA01A2" w:rsidRPr="007D5B7A" w:rsidRDefault="00CA01A2" w:rsidP="00CA01A2">
            <w:pPr>
              <w:pStyle w:val="ListParagraph"/>
              <w:numPr>
                <w:ilvl w:val="0"/>
                <w:numId w:val="117"/>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49307288" w14:textId="3262A24A" w:rsidR="00CA01A2" w:rsidRPr="0077138A" w:rsidRDefault="00CA01A2" w:rsidP="00CA01A2">
            <w:pPr>
              <w:tabs>
                <w:tab w:val="num" w:pos="846"/>
              </w:tabs>
            </w:pPr>
            <w:r w:rsidRPr="00F57D90">
              <w:t xml:space="preserve">Continuous milk pasteurizer </w:t>
            </w:r>
          </w:p>
        </w:tc>
        <w:tc>
          <w:tcPr>
            <w:tcW w:w="1080" w:type="dxa"/>
            <w:shd w:val="clear" w:color="auto" w:fill="auto"/>
            <w:vAlign w:val="center"/>
          </w:tcPr>
          <w:p w14:paraId="62A6ACA9" w14:textId="77777777" w:rsidR="00CA01A2" w:rsidRPr="00AE74B1" w:rsidRDefault="00CA01A2" w:rsidP="00CA01A2">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2F3AC6C2" w14:textId="1C9B3B62" w:rsidR="00CA01A2" w:rsidRDefault="00CA01A2" w:rsidP="00CA01A2">
            <w:pPr>
              <w:jc w:val="right"/>
              <w:rPr>
                <w:rFonts w:cs="Calibri"/>
                <w:color w:val="000000"/>
                <w:sz w:val="22"/>
                <w:szCs w:val="22"/>
              </w:rPr>
            </w:pPr>
            <w:r w:rsidRPr="00811840">
              <w:t xml:space="preserve"> 1 </w:t>
            </w:r>
          </w:p>
        </w:tc>
        <w:tc>
          <w:tcPr>
            <w:tcW w:w="1620" w:type="dxa"/>
            <w:vAlign w:val="center"/>
          </w:tcPr>
          <w:p w14:paraId="7CE7C183" w14:textId="77777777" w:rsidR="00CA01A2" w:rsidRPr="007D5B7A" w:rsidRDefault="00CA01A2" w:rsidP="00CA01A2">
            <w:pPr>
              <w:jc w:val="center"/>
              <w:rPr>
                <w:rFonts w:asciiTheme="minorHAnsi" w:eastAsia="Times New Roman" w:hAnsiTheme="minorHAnsi" w:cstheme="minorHAnsi"/>
                <w:b/>
                <w:bCs/>
                <w:color w:val="000000"/>
                <w:sz w:val="22"/>
                <w:szCs w:val="22"/>
              </w:rPr>
            </w:pPr>
          </w:p>
        </w:tc>
        <w:tc>
          <w:tcPr>
            <w:tcW w:w="2700" w:type="dxa"/>
            <w:vAlign w:val="center"/>
          </w:tcPr>
          <w:p w14:paraId="61F7B1E7" w14:textId="77777777" w:rsidR="00CA01A2" w:rsidRPr="007D5B7A" w:rsidRDefault="00CA01A2" w:rsidP="00CA01A2">
            <w:pPr>
              <w:jc w:val="center"/>
              <w:rPr>
                <w:rFonts w:asciiTheme="minorHAnsi" w:eastAsia="Times New Roman" w:hAnsiTheme="minorHAnsi" w:cstheme="minorHAnsi"/>
                <w:b/>
                <w:bCs/>
                <w:color w:val="000000"/>
                <w:sz w:val="22"/>
                <w:szCs w:val="22"/>
              </w:rPr>
            </w:pPr>
          </w:p>
        </w:tc>
      </w:tr>
      <w:tr w:rsidR="00CA01A2" w:rsidRPr="007D5B7A" w14:paraId="7AD9D799" w14:textId="77777777" w:rsidTr="00364DD2">
        <w:trPr>
          <w:trHeight w:val="352"/>
        </w:trPr>
        <w:tc>
          <w:tcPr>
            <w:tcW w:w="657" w:type="dxa"/>
            <w:shd w:val="clear" w:color="auto" w:fill="auto"/>
            <w:vAlign w:val="bottom"/>
          </w:tcPr>
          <w:p w14:paraId="625DF3EF" w14:textId="77777777" w:rsidR="00CA01A2" w:rsidRPr="007D5B7A" w:rsidRDefault="00CA01A2" w:rsidP="00CA01A2">
            <w:pPr>
              <w:pStyle w:val="ListParagraph"/>
              <w:numPr>
                <w:ilvl w:val="0"/>
                <w:numId w:val="117"/>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496414BB" w14:textId="0CF8CCE6" w:rsidR="00CA01A2" w:rsidRPr="0077138A" w:rsidRDefault="00CA01A2" w:rsidP="00CA01A2">
            <w:pPr>
              <w:tabs>
                <w:tab w:val="num" w:pos="846"/>
              </w:tabs>
            </w:pPr>
            <w:r w:rsidRPr="00F57D90">
              <w:t xml:space="preserve">Cream separator  </w:t>
            </w:r>
          </w:p>
        </w:tc>
        <w:tc>
          <w:tcPr>
            <w:tcW w:w="1080" w:type="dxa"/>
            <w:shd w:val="clear" w:color="auto" w:fill="auto"/>
            <w:vAlign w:val="center"/>
          </w:tcPr>
          <w:p w14:paraId="1F7C1BE8" w14:textId="77777777" w:rsidR="00CA01A2" w:rsidRPr="00AE74B1" w:rsidRDefault="00CA01A2" w:rsidP="00CA01A2">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7747622D" w14:textId="1E35AC20" w:rsidR="00CA01A2" w:rsidRDefault="00CA01A2" w:rsidP="00CA01A2">
            <w:pPr>
              <w:jc w:val="right"/>
              <w:rPr>
                <w:rFonts w:cs="Calibri"/>
                <w:color w:val="000000"/>
                <w:sz w:val="22"/>
                <w:szCs w:val="22"/>
              </w:rPr>
            </w:pPr>
            <w:r w:rsidRPr="00811840">
              <w:t xml:space="preserve"> 1 </w:t>
            </w:r>
          </w:p>
        </w:tc>
        <w:tc>
          <w:tcPr>
            <w:tcW w:w="1620" w:type="dxa"/>
            <w:vAlign w:val="center"/>
          </w:tcPr>
          <w:p w14:paraId="088E62D2" w14:textId="77777777" w:rsidR="00CA01A2" w:rsidRPr="007D5B7A" w:rsidRDefault="00CA01A2" w:rsidP="00CA01A2">
            <w:pPr>
              <w:jc w:val="center"/>
              <w:rPr>
                <w:rFonts w:asciiTheme="minorHAnsi" w:eastAsia="Times New Roman" w:hAnsiTheme="minorHAnsi" w:cstheme="minorHAnsi"/>
                <w:b/>
                <w:bCs/>
                <w:color w:val="000000"/>
                <w:sz w:val="22"/>
                <w:szCs w:val="22"/>
              </w:rPr>
            </w:pPr>
          </w:p>
        </w:tc>
        <w:tc>
          <w:tcPr>
            <w:tcW w:w="2700" w:type="dxa"/>
            <w:vAlign w:val="center"/>
          </w:tcPr>
          <w:p w14:paraId="5971B92D" w14:textId="77777777" w:rsidR="00CA01A2" w:rsidRPr="007D5B7A" w:rsidRDefault="00CA01A2" w:rsidP="00CA01A2">
            <w:pPr>
              <w:jc w:val="center"/>
              <w:rPr>
                <w:rFonts w:asciiTheme="minorHAnsi" w:eastAsia="Times New Roman" w:hAnsiTheme="minorHAnsi" w:cstheme="minorHAnsi"/>
                <w:b/>
                <w:bCs/>
                <w:color w:val="000000"/>
                <w:sz w:val="22"/>
                <w:szCs w:val="22"/>
              </w:rPr>
            </w:pPr>
          </w:p>
        </w:tc>
      </w:tr>
      <w:tr w:rsidR="00CA01A2" w:rsidRPr="007D5B7A" w14:paraId="7608F98F" w14:textId="77777777" w:rsidTr="00364DD2">
        <w:trPr>
          <w:trHeight w:val="352"/>
        </w:trPr>
        <w:tc>
          <w:tcPr>
            <w:tcW w:w="657" w:type="dxa"/>
            <w:shd w:val="clear" w:color="auto" w:fill="auto"/>
            <w:vAlign w:val="bottom"/>
          </w:tcPr>
          <w:p w14:paraId="12310A23" w14:textId="77777777" w:rsidR="00CA01A2" w:rsidRPr="007D5B7A" w:rsidRDefault="00CA01A2" w:rsidP="00CA01A2">
            <w:pPr>
              <w:pStyle w:val="ListParagraph"/>
              <w:numPr>
                <w:ilvl w:val="0"/>
                <w:numId w:val="117"/>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7E5E966F" w14:textId="3FD94921" w:rsidR="00CA01A2" w:rsidRPr="0077138A" w:rsidRDefault="00CA01A2" w:rsidP="00CA01A2">
            <w:pPr>
              <w:tabs>
                <w:tab w:val="num" w:pos="846"/>
              </w:tabs>
            </w:pPr>
            <w:r w:rsidRPr="00F57D90">
              <w:t xml:space="preserve">Milk Homogenizer    </w:t>
            </w:r>
          </w:p>
        </w:tc>
        <w:tc>
          <w:tcPr>
            <w:tcW w:w="1080" w:type="dxa"/>
            <w:shd w:val="clear" w:color="auto" w:fill="auto"/>
            <w:vAlign w:val="center"/>
          </w:tcPr>
          <w:p w14:paraId="0DBE2999" w14:textId="77777777" w:rsidR="00CA01A2" w:rsidRPr="00AE74B1" w:rsidRDefault="00CA01A2" w:rsidP="00CA01A2">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534E7D11" w14:textId="35FB5F65" w:rsidR="00CA01A2" w:rsidRDefault="00CA01A2" w:rsidP="00CA01A2">
            <w:pPr>
              <w:jc w:val="right"/>
              <w:rPr>
                <w:rFonts w:cs="Calibri"/>
                <w:color w:val="000000"/>
                <w:sz w:val="22"/>
                <w:szCs w:val="22"/>
              </w:rPr>
            </w:pPr>
            <w:r w:rsidRPr="00811840">
              <w:t xml:space="preserve"> 1 </w:t>
            </w:r>
          </w:p>
        </w:tc>
        <w:tc>
          <w:tcPr>
            <w:tcW w:w="1620" w:type="dxa"/>
            <w:vAlign w:val="center"/>
          </w:tcPr>
          <w:p w14:paraId="0520CEA5" w14:textId="77777777" w:rsidR="00CA01A2" w:rsidRPr="007D5B7A" w:rsidRDefault="00CA01A2" w:rsidP="00CA01A2">
            <w:pPr>
              <w:jc w:val="center"/>
              <w:rPr>
                <w:rFonts w:asciiTheme="minorHAnsi" w:eastAsia="Times New Roman" w:hAnsiTheme="minorHAnsi" w:cstheme="minorHAnsi"/>
                <w:b/>
                <w:bCs/>
                <w:color w:val="000000"/>
                <w:sz w:val="22"/>
                <w:szCs w:val="22"/>
              </w:rPr>
            </w:pPr>
          </w:p>
        </w:tc>
        <w:tc>
          <w:tcPr>
            <w:tcW w:w="2700" w:type="dxa"/>
            <w:vAlign w:val="center"/>
          </w:tcPr>
          <w:p w14:paraId="56A43EC5" w14:textId="77777777" w:rsidR="00CA01A2" w:rsidRPr="007D5B7A" w:rsidRDefault="00CA01A2" w:rsidP="00CA01A2">
            <w:pPr>
              <w:jc w:val="center"/>
              <w:rPr>
                <w:rFonts w:asciiTheme="minorHAnsi" w:eastAsia="Times New Roman" w:hAnsiTheme="minorHAnsi" w:cstheme="minorHAnsi"/>
                <w:b/>
                <w:bCs/>
                <w:color w:val="000000"/>
                <w:sz w:val="22"/>
                <w:szCs w:val="22"/>
              </w:rPr>
            </w:pPr>
          </w:p>
        </w:tc>
      </w:tr>
      <w:tr w:rsidR="00CA01A2" w:rsidRPr="007D5B7A" w14:paraId="4B550E28" w14:textId="77777777" w:rsidTr="00364DD2">
        <w:trPr>
          <w:trHeight w:val="352"/>
        </w:trPr>
        <w:tc>
          <w:tcPr>
            <w:tcW w:w="657" w:type="dxa"/>
            <w:shd w:val="clear" w:color="auto" w:fill="auto"/>
            <w:vAlign w:val="bottom"/>
          </w:tcPr>
          <w:p w14:paraId="515AD5AA" w14:textId="77777777" w:rsidR="00CA01A2" w:rsidRPr="007D5B7A" w:rsidRDefault="00CA01A2" w:rsidP="00CA01A2">
            <w:pPr>
              <w:pStyle w:val="ListParagraph"/>
              <w:numPr>
                <w:ilvl w:val="0"/>
                <w:numId w:val="117"/>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24C3B832" w14:textId="0DD74BF6" w:rsidR="00CA01A2" w:rsidRPr="0077138A" w:rsidRDefault="00CA01A2" w:rsidP="00CA01A2">
            <w:pPr>
              <w:tabs>
                <w:tab w:val="num" w:pos="846"/>
              </w:tabs>
            </w:pPr>
            <w:r w:rsidRPr="00F57D90">
              <w:t>Stainless steel milk storage can</w:t>
            </w:r>
          </w:p>
        </w:tc>
        <w:tc>
          <w:tcPr>
            <w:tcW w:w="1080" w:type="dxa"/>
            <w:shd w:val="clear" w:color="auto" w:fill="auto"/>
            <w:vAlign w:val="center"/>
          </w:tcPr>
          <w:p w14:paraId="037E1D0D" w14:textId="77777777" w:rsidR="00CA01A2" w:rsidRPr="00AE74B1" w:rsidRDefault="00CA01A2" w:rsidP="00CA01A2">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182D28C2" w14:textId="70C4BDA6" w:rsidR="00CA01A2" w:rsidRDefault="00CA01A2" w:rsidP="00CA01A2">
            <w:pPr>
              <w:jc w:val="right"/>
              <w:rPr>
                <w:rFonts w:cs="Calibri"/>
                <w:color w:val="000000"/>
                <w:sz w:val="22"/>
                <w:szCs w:val="22"/>
              </w:rPr>
            </w:pPr>
            <w:r w:rsidRPr="00811840">
              <w:t xml:space="preserve"> 4 </w:t>
            </w:r>
          </w:p>
        </w:tc>
        <w:tc>
          <w:tcPr>
            <w:tcW w:w="1620" w:type="dxa"/>
            <w:vAlign w:val="center"/>
          </w:tcPr>
          <w:p w14:paraId="17815453" w14:textId="77777777" w:rsidR="00CA01A2" w:rsidRPr="007D5B7A" w:rsidRDefault="00CA01A2" w:rsidP="00CA01A2">
            <w:pPr>
              <w:jc w:val="center"/>
              <w:rPr>
                <w:rFonts w:asciiTheme="minorHAnsi" w:eastAsia="Times New Roman" w:hAnsiTheme="minorHAnsi" w:cstheme="minorHAnsi"/>
                <w:b/>
                <w:bCs/>
                <w:color w:val="000000"/>
                <w:sz w:val="22"/>
                <w:szCs w:val="22"/>
              </w:rPr>
            </w:pPr>
          </w:p>
        </w:tc>
        <w:tc>
          <w:tcPr>
            <w:tcW w:w="2700" w:type="dxa"/>
            <w:vAlign w:val="center"/>
          </w:tcPr>
          <w:p w14:paraId="578CB052" w14:textId="77777777" w:rsidR="00CA01A2" w:rsidRPr="007D5B7A" w:rsidRDefault="00CA01A2" w:rsidP="00CA01A2">
            <w:pPr>
              <w:jc w:val="center"/>
              <w:rPr>
                <w:rFonts w:asciiTheme="minorHAnsi" w:eastAsia="Times New Roman" w:hAnsiTheme="minorHAnsi" w:cstheme="minorHAnsi"/>
                <w:b/>
                <w:bCs/>
                <w:color w:val="000000"/>
                <w:sz w:val="22"/>
                <w:szCs w:val="22"/>
              </w:rPr>
            </w:pPr>
          </w:p>
        </w:tc>
      </w:tr>
      <w:tr w:rsidR="00CA01A2" w:rsidRPr="007D5B7A" w14:paraId="7B012939" w14:textId="77777777" w:rsidTr="00364DD2">
        <w:trPr>
          <w:trHeight w:val="352"/>
        </w:trPr>
        <w:tc>
          <w:tcPr>
            <w:tcW w:w="657" w:type="dxa"/>
            <w:shd w:val="clear" w:color="auto" w:fill="auto"/>
            <w:vAlign w:val="bottom"/>
          </w:tcPr>
          <w:p w14:paraId="190D029B" w14:textId="77777777" w:rsidR="00CA01A2" w:rsidRPr="007D5B7A" w:rsidRDefault="00CA01A2" w:rsidP="00CA01A2">
            <w:pPr>
              <w:pStyle w:val="ListParagraph"/>
              <w:numPr>
                <w:ilvl w:val="0"/>
                <w:numId w:val="117"/>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2329A145" w14:textId="1789CF19" w:rsidR="00CA01A2" w:rsidRPr="0077138A" w:rsidRDefault="00CA01A2" w:rsidP="00CA01A2">
            <w:pPr>
              <w:tabs>
                <w:tab w:val="num" w:pos="846"/>
              </w:tabs>
            </w:pPr>
            <w:r w:rsidRPr="00F57D90">
              <w:t>Butter churners</w:t>
            </w:r>
          </w:p>
        </w:tc>
        <w:tc>
          <w:tcPr>
            <w:tcW w:w="1080" w:type="dxa"/>
            <w:shd w:val="clear" w:color="auto" w:fill="auto"/>
            <w:vAlign w:val="center"/>
          </w:tcPr>
          <w:p w14:paraId="0F1C86F2" w14:textId="77777777" w:rsidR="00CA01A2" w:rsidRPr="00AE74B1" w:rsidRDefault="00CA01A2" w:rsidP="00CA01A2">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5471B234" w14:textId="63551B48" w:rsidR="00CA01A2" w:rsidRDefault="00CA01A2" w:rsidP="00CA01A2">
            <w:pPr>
              <w:jc w:val="right"/>
              <w:rPr>
                <w:rFonts w:cs="Calibri"/>
                <w:color w:val="000000"/>
                <w:sz w:val="22"/>
                <w:szCs w:val="22"/>
              </w:rPr>
            </w:pPr>
            <w:r w:rsidRPr="00811840">
              <w:t xml:space="preserve"> 1 </w:t>
            </w:r>
          </w:p>
        </w:tc>
        <w:tc>
          <w:tcPr>
            <w:tcW w:w="1620" w:type="dxa"/>
            <w:vAlign w:val="center"/>
          </w:tcPr>
          <w:p w14:paraId="28CE48E3" w14:textId="77777777" w:rsidR="00CA01A2" w:rsidRPr="007D5B7A" w:rsidRDefault="00CA01A2" w:rsidP="00CA01A2">
            <w:pPr>
              <w:jc w:val="center"/>
              <w:rPr>
                <w:rFonts w:asciiTheme="minorHAnsi" w:eastAsia="Times New Roman" w:hAnsiTheme="minorHAnsi" w:cstheme="minorHAnsi"/>
                <w:b/>
                <w:bCs/>
                <w:color w:val="000000"/>
                <w:sz w:val="22"/>
                <w:szCs w:val="22"/>
              </w:rPr>
            </w:pPr>
          </w:p>
        </w:tc>
        <w:tc>
          <w:tcPr>
            <w:tcW w:w="2700" w:type="dxa"/>
            <w:vAlign w:val="center"/>
          </w:tcPr>
          <w:p w14:paraId="0CCEF7B2" w14:textId="77777777" w:rsidR="00CA01A2" w:rsidRPr="007D5B7A" w:rsidRDefault="00CA01A2" w:rsidP="00CA01A2">
            <w:pPr>
              <w:jc w:val="center"/>
              <w:rPr>
                <w:rFonts w:asciiTheme="minorHAnsi" w:eastAsia="Times New Roman" w:hAnsiTheme="minorHAnsi" w:cstheme="minorHAnsi"/>
                <w:b/>
                <w:bCs/>
                <w:color w:val="000000"/>
                <w:sz w:val="22"/>
                <w:szCs w:val="22"/>
              </w:rPr>
            </w:pPr>
          </w:p>
        </w:tc>
      </w:tr>
      <w:tr w:rsidR="00CA01A2" w:rsidRPr="007D5B7A" w14:paraId="5557DE15" w14:textId="77777777" w:rsidTr="00364DD2">
        <w:trPr>
          <w:trHeight w:val="352"/>
        </w:trPr>
        <w:tc>
          <w:tcPr>
            <w:tcW w:w="657" w:type="dxa"/>
            <w:shd w:val="clear" w:color="auto" w:fill="auto"/>
            <w:vAlign w:val="bottom"/>
          </w:tcPr>
          <w:p w14:paraId="76976D6F" w14:textId="77777777" w:rsidR="00CA01A2" w:rsidRPr="007D5B7A" w:rsidRDefault="00CA01A2" w:rsidP="00CA01A2">
            <w:pPr>
              <w:pStyle w:val="ListParagraph"/>
              <w:numPr>
                <w:ilvl w:val="0"/>
                <w:numId w:val="117"/>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2A4E33BC" w14:textId="1CDAA470" w:rsidR="00CA01A2" w:rsidRPr="0077138A" w:rsidRDefault="00CA01A2" w:rsidP="00CA01A2">
            <w:pPr>
              <w:tabs>
                <w:tab w:val="num" w:pos="846"/>
              </w:tabs>
            </w:pPr>
            <w:r w:rsidRPr="00F57D90">
              <w:t xml:space="preserve">Mechanical Cheese press </w:t>
            </w:r>
          </w:p>
        </w:tc>
        <w:tc>
          <w:tcPr>
            <w:tcW w:w="1080" w:type="dxa"/>
            <w:shd w:val="clear" w:color="auto" w:fill="auto"/>
            <w:vAlign w:val="center"/>
          </w:tcPr>
          <w:p w14:paraId="1523893E" w14:textId="77777777" w:rsidR="00CA01A2" w:rsidRPr="00AE74B1" w:rsidRDefault="00CA01A2" w:rsidP="00CA01A2">
            <w:pPr>
              <w:jc w:val="center"/>
              <w:rPr>
                <w:rFonts w:asciiTheme="minorHAnsi" w:eastAsia="Times New Roman" w:hAnsiTheme="minorHAnsi" w:cstheme="minorHAnsi"/>
                <w:b/>
                <w:bCs/>
                <w:color w:val="000000"/>
                <w:sz w:val="22"/>
                <w:szCs w:val="22"/>
              </w:rPr>
            </w:pPr>
            <w:r w:rsidRPr="006A2CFC">
              <w:rPr>
                <w:rFonts w:asciiTheme="minorHAnsi" w:eastAsia="Times New Roman" w:hAnsiTheme="minorHAnsi" w:cstheme="minorHAnsi"/>
                <w:color w:val="000000" w:themeColor="text1"/>
                <w:sz w:val="20"/>
                <w:szCs w:val="20"/>
              </w:rPr>
              <w:t>Each</w:t>
            </w:r>
          </w:p>
        </w:tc>
        <w:tc>
          <w:tcPr>
            <w:tcW w:w="1260" w:type="dxa"/>
            <w:shd w:val="clear" w:color="auto" w:fill="auto"/>
          </w:tcPr>
          <w:p w14:paraId="0F54D01D" w14:textId="71EF566E" w:rsidR="00CA01A2" w:rsidRDefault="00CA01A2" w:rsidP="00CA01A2">
            <w:pPr>
              <w:jc w:val="right"/>
              <w:rPr>
                <w:rFonts w:cs="Calibri"/>
                <w:color w:val="000000"/>
                <w:sz w:val="22"/>
                <w:szCs w:val="22"/>
              </w:rPr>
            </w:pPr>
            <w:r w:rsidRPr="00811840">
              <w:t xml:space="preserve"> 1 </w:t>
            </w:r>
          </w:p>
        </w:tc>
        <w:tc>
          <w:tcPr>
            <w:tcW w:w="1620" w:type="dxa"/>
            <w:vAlign w:val="center"/>
          </w:tcPr>
          <w:p w14:paraId="43C0B20A" w14:textId="77777777" w:rsidR="00CA01A2" w:rsidRPr="007D5B7A" w:rsidRDefault="00CA01A2" w:rsidP="00CA01A2">
            <w:pPr>
              <w:jc w:val="center"/>
              <w:rPr>
                <w:rFonts w:asciiTheme="minorHAnsi" w:eastAsia="Times New Roman" w:hAnsiTheme="minorHAnsi" w:cstheme="minorHAnsi"/>
                <w:b/>
                <w:bCs/>
                <w:color w:val="000000"/>
                <w:sz w:val="22"/>
                <w:szCs w:val="22"/>
              </w:rPr>
            </w:pPr>
          </w:p>
        </w:tc>
        <w:tc>
          <w:tcPr>
            <w:tcW w:w="2700" w:type="dxa"/>
            <w:vAlign w:val="center"/>
          </w:tcPr>
          <w:p w14:paraId="527B0ABD" w14:textId="77777777" w:rsidR="00CA01A2" w:rsidRPr="007D5B7A" w:rsidRDefault="00CA01A2" w:rsidP="00CA01A2">
            <w:pPr>
              <w:jc w:val="center"/>
              <w:rPr>
                <w:rFonts w:asciiTheme="minorHAnsi" w:eastAsia="Times New Roman" w:hAnsiTheme="minorHAnsi" w:cstheme="minorHAnsi"/>
                <w:b/>
                <w:bCs/>
                <w:color w:val="000000"/>
                <w:sz w:val="22"/>
                <w:szCs w:val="22"/>
              </w:rPr>
            </w:pPr>
          </w:p>
        </w:tc>
      </w:tr>
      <w:tr w:rsidR="00CA01A2" w:rsidRPr="007D5B7A" w14:paraId="64149FCF" w14:textId="77777777" w:rsidTr="00364DD2">
        <w:trPr>
          <w:trHeight w:val="352"/>
        </w:trPr>
        <w:tc>
          <w:tcPr>
            <w:tcW w:w="657" w:type="dxa"/>
            <w:shd w:val="clear" w:color="auto" w:fill="auto"/>
            <w:vAlign w:val="bottom"/>
          </w:tcPr>
          <w:p w14:paraId="2627F433" w14:textId="77777777" w:rsidR="00CA01A2" w:rsidRPr="007D5B7A" w:rsidRDefault="00CA01A2" w:rsidP="00CA01A2">
            <w:pPr>
              <w:pStyle w:val="ListParagraph"/>
              <w:numPr>
                <w:ilvl w:val="0"/>
                <w:numId w:val="117"/>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65D00CDC" w14:textId="0AE31291" w:rsidR="00CA01A2" w:rsidRPr="0077138A" w:rsidRDefault="00CA01A2" w:rsidP="00CA01A2">
            <w:pPr>
              <w:tabs>
                <w:tab w:val="num" w:pos="846"/>
              </w:tabs>
            </w:pPr>
            <w:r w:rsidRPr="00F57D90">
              <w:t>Bench top Stainless steel milk powder making machine: spray drier:</w:t>
            </w:r>
          </w:p>
        </w:tc>
        <w:tc>
          <w:tcPr>
            <w:tcW w:w="1080" w:type="dxa"/>
            <w:shd w:val="clear" w:color="auto" w:fill="auto"/>
          </w:tcPr>
          <w:p w14:paraId="798A46EF" w14:textId="77777777" w:rsidR="00CA01A2" w:rsidRPr="00AE74B1" w:rsidRDefault="00CA01A2" w:rsidP="00CA01A2">
            <w:pPr>
              <w:jc w:val="center"/>
              <w:rPr>
                <w:rFonts w:asciiTheme="minorHAnsi" w:eastAsia="Times New Roman" w:hAnsiTheme="minorHAnsi" w:cstheme="minorHAnsi"/>
                <w:b/>
                <w:bCs/>
                <w:color w:val="000000"/>
                <w:sz w:val="22"/>
                <w:szCs w:val="22"/>
              </w:rPr>
            </w:pPr>
            <w:r w:rsidRPr="00C72228">
              <w:rPr>
                <w:rFonts w:asciiTheme="minorHAnsi" w:eastAsia="Times New Roman" w:hAnsiTheme="minorHAnsi" w:cstheme="minorHAnsi"/>
                <w:color w:val="000000" w:themeColor="text1"/>
                <w:sz w:val="20"/>
                <w:szCs w:val="20"/>
              </w:rPr>
              <w:t>Each</w:t>
            </w:r>
          </w:p>
        </w:tc>
        <w:tc>
          <w:tcPr>
            <w:tcW w:w="1260" w:type="dxa"/>
            <w:shd w:val="clear" w:color="auto" w:fill="auto"/>
          </w:tcPr>
          <w:p w14:paraId="48D0380F" w14:textId="224CC077" w:rsidR="00CA01A2" w:rsidRDefault="00CA01A2" w:rsidP="00CA01A2">
            <w:pPr>
              <w:jc w:val="right"/>
              <w:rPr>
                <w:rFonts w:cs="Calibri"/>
                <w:color w:val="000000"/>
                <w:sz w:val="22"/>
                <w:szCs w:val="22"/>
              </w:rPr>
            </w:pPr>
            <w:r w:rsidRPr="00811840">
              <w:t xml:space="preserve"> 1 </w:t>
            </w:r>
          </w:p>
        </w:tc>
        <w:tc>
          <w:tcPr>
            <w:tcW w:w="1620" w:type="dxa"/>
            <w:vAlign w:val="center"/>
          </w:tcPr>
          <w:p w14:paraId="77036D64" w14:textId="77777777" w:rsidR="00CA01A2" w:rsidRPr="007D5B7A" w:rsidRDefault="00CA01A2" w:rsidP="00CA01A2">
            <w:pPr>
              <w:jc w:val="center"/>
              <w:rPr>
                <w:rFonts w:asciiTheme="minorHAnsi" w:eastAsia="Times New Roman" w:hAnsiTheme="minorHAnsi" w:cstheme="minorHAnsi"/>
                <w:b/>
                <w:bCs/>
                <w:color w:val="000000"/>
                <w:sz w:val="22"/>
                <w:szCs w:val="22"/>
              </w:rPr>
            </w:pPr>
          </w:p>
        </w:tc>
        <w:tc>
          <w:tcPr>
            <w:tcW w:w="2700" w:type="dxa"/>
            <w:vAlign w:val="center"/>
          </w:tcPr>
          <w:p w14:paraId="59887C47" w14:textId="77777777" w:rsidR="00CA01A2" w:rsidRPr="007D5B7A" w:rsidRDefault="00CA01A2" w:rsidP="00CA01A2">
            <w:pPr>
              <w:jc w:val="center"/>
              <w:rPr>
                <w:rFonts w:asciiTheme="minorHAnsi" w:eastAsia="Times New Roman" w:hAnsiTheme="minorHAnsi" w:cstheme="minorHAnsi"/>
                <w:b/>
                <w:bCs/>
                <w:color w:val="000000"/>
                <w:sz w:val="22"/>
                <w:szCs w:val="22"/>
              </w:rPr>
            </w:pPr>
          </w:p>
        </w:tc>
      </w:tr>
      <w:tr w:rsidR="00CA01A2" w:rsidRPr="007D5B7A" w14:paraId="15949938" w14:textId="77777777" w:rsidTr="00364DD2">
        <w:trPr>
          <w:trHeight w:val="352"/>
        </w:trPr>
        <w:tc>
          <w:tcPr>
            <w:tcW w:w="657" w:type="dxa"/>
            <w:shd w:val="clear" w:color="auto" w:fill="auto"/>
            <w:vAlign w:val="bottom"/>
          </w:tcPr>
          <w:p w14:paraId="55DA2B63" w14:textId="77777777" w:rsidR="00CA01A2" w:rsidRPr="007D5B7A" w:rsidRDefault="00CA01A2" w:rsidP="00CA01A2">
            <w:pPr>
              <w:pStyle w:val="ListParagraph"/>
              <w:numPr>
                <w:ilvl w:val="0"/>
                <w:numId w:val="117"/>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2DBF6A3B" w14:textId="444BE8CB" w:rsidR="00CA01A2" w:rsidRPr="0077138A" w:rsidRDefault="00CA01A2" w:rsidP="00CA01A2">
            <w:pPr>
              <w:tabs>
                <w:tab w:val="num" w:pos="846"/>
              </w:tabs>
            </w:pPr>
            <w:proofErr w:type="spellStart"/>
            <w:r w:rsidRPr="00F57D90">
              <w:t>Icecream</w:t>
            </w:r>
            <w:proofErr w:type="spellEnd"/>
            <w:r w:rsidRPr="00F57D90">
              <w:t xml:space="preserve"> maker  </w:t>
            </w:r>
          </w:p>
        </w:tc>
        <w:tc>
          <w:tcPr>
            <w:tcW w:w="1080" w:type="dxa"/>
            <w:shd w:val="clear" w:color="auto" w:fill="auto"/>
          </w:tcPr>
          <w:p w14:paraId="235B172D" w14:textId="7493DCCD" w:rsidR="00CA01A2" w:rsidRPr="00C72228" w:rsidRDefault="00CA01A2" w:rsidP="00CA01A2">
            <w:pPr>
              <w:jc w:val="center"/>
              <w:rPr>
                <w:rFonts w:asciiTheme="minorHAnsi" w:eastAsia="Times New Roman" w:hAnsiTheme="minorHAnsi" w:cstheme="minorHAnsi"/>
                <w:color w:val="000000" w:themeColor="text1"/>
                <w:sz w:val="20"/>
                <w:szCs w:val="20"/>
              </w:rPr>
            </w:pPr>
            <w:r w:rsidRPr="005043B5">
              <w:rPr>
                <w:rFonts w:asciiTheme="minorHAnsi" w:eastAsia="Times New Roman" w:hAnsiTheme="minorHAnsi" w:cstheme="minorHAnsi"/>
                <w:color w:val="000000" w:themeColor="text1"/>
                <w:sz w:val="20"/>
                <w:szCs w:val="20"/>
              </w:rPr>
              <w:t>Each</w:t>
            </w:r>
          </w:p>
        </w:tc>
        <w:tc>
          <w:tcPr>
            <w:tcW w:w="1260" w:type="dxa"/>
            <w:shd w:val="clear" w:color="auto" w:fill="auto"/>
          </w:tcPr>
          <w:p w14:paraId="7894E698" w14:textId="5632B0C3" w:rsidR="00CA01A2" w:rsidRDefault="00CA01A2" w:rsidP="00CA01A2">
            <w:pPr>
              <w:jc w:val="right"/>
              <w:rPr>
                <w:rFonts w:cs="Calibri"/>
                <w:color w:val="000000"/>
                <w:sz w:val="22"/>
                <w:szCs w:val="22"/>
              </w:rPr>
            </w:pPr>
            <w:r w:rsidRPr="00811840">
              <w:t xml:space="preserve"> 1 </w:t>
            </w:r>
          </w:p>
        </w:tc>
        <w:tc>
          <w:tcPr>
            <w:tcW w:w="1620" w:type="dxa"/>
            <w:vAlign w:val="center"/>
          </w:tcPr>
          <w:p w14:paraId="035F5FD7" w14:textId="77777777" w:rsidR="00CA01A2" w:rsidRPr="007D5B7A" w:rsidRDefault="00CA01A2" w:rsidP="00CA01A2">
            <w:pPr>
              <w:jc w:val="center"/>
              <w:rPr>
                <w:rFonts w:asciiTheme="minorHAnsi" w:eastAsia="Times New Roman" w:hAnsiTheme="minorHAnsi" w:cstheme="minorHAnsi"/>
                <w:b/>
                <w:bCs/>
                <w:color w:val="000000"/>
                <w:sz w:val="22"/>
                <w:szCs w:val="22"/>
              </w:rPr>
            </w:pPr>
          </w:p>
        </w:tc>
        <w:tc>
          <w:tcPr>
            <w:tcW w:w="2700" w:type="dxa"/>
            <w:vAlign w:val="center"/>
          </w:tcPr>
          <w:p w14:paraId="7CEC7014" w14:textId="77777777" w:rsidR="00CA01A2" w:rsidRPr="007D5B7A" w:rsidRDefault="00CA01A2" w:rsidP="00CA01A2">
            <w:pPr>
              <w:jc w:val="center"/>
              <w:rPr>
                <w:rFonts w:asciiTheme="minorHAnsi" w:eastAsia="Times New Roman" w:hAnsiTheme="minorHAnsi" w:cstheme="minorHAnsi"/>
                <w:b/>
                <w:bCs/>
                <w:color w:val="000000"/>
                <w:sz w:val="22"/>
                <w:szCs w:val="22"/>
              </w:rPr>
            </w:pPr>
          </w:p>
        </w:tc>
      </w:tr>
      <w:tr w:rsidR="00CA01A2" w:rsidRPr="007D5B7A" w14:paraId="7A678EDC" w14:textId="77777777" w:rsidTr="00364DD2">
        <w:trPr>
          <w:trHeight w:val="352"/>
        </w:trPr>
        <w:tc>
          <w:tcPr>
            <w:tcW w:w="657" w:type="dxa"/>
            <w:shd w:val="clear" w:color="auto" w:fill="auto"/>
            <w:vAlign w:val="bottom"/>
          </w:tcPr>
          <w:p w14:paraId="4EDE6B6B" w14:textId="77777777" w:rsidR="00CA01A2" w:rsidRPr="007D5B7A" w:rsidRDefault="00CA01A2" w:rsidP="00CA01A2">
            <w:pPr>
              <w:pStyle w:val="ListParagraph"/>
              <w:numPr>
                <w:ilvl w:val="0"/>
                <w:numId w:val="117"/>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45CBD63E" w14:textId="2F2E7C5A" w:rsidR="00CA01A2" w:rsidRPr="0077138A" w:rsidRDefault="00CA01A2" w:rsidP="00CA01A2">
            <w:pPr>
              <w:tabs>
                <w:tab w:val="num" w:pos="846"/>
              </w:tabs>
            </w:pPr>
            <w:r w:rsidRPr="00F57D90">
              <w:t xml:space="preserve">Yoghurt Incubator:   </w:t>
            </w:r>
          </w:p>
        </w:tc>
        <w:tc>
          <w:tcPr>
            <w:tcW w:w="1080" w:type="dxa"/>
            <w:shd w:val="clear" w:color="auto" w:fill="auto"/>
          </w:tcPr>
          <w:p w14:paraId="37E6D15B" w14:textId="678A9A3D" w:rsidR="00CA01A2" w:rsidRPr="00C72228" w:rsidRDefault="00CA01A2" w:rsidP="00CA01A2">
            <w:pPr>
              <w:jc w:val="center"/>
              <w:rPr>
                <w:rFonts w:asciiTheme="minorHAnsi" w:eastAsia="Times New Roman" w:hAnsiTheme="minorHAnsi" w:cstheme="minorHAnsi"/>
                <w:color w:val="000000" w:themeColor="text1"/>
                <w:sz w:val="20"/>
                <w:szCs w:val="20"/>
              </w:rPr>
            </w:pPr>
            <w:r w:rsidRPr="005043B5">
              <w:rPr>
                <w:rFonts w:asciiTheme="minorHAnsi" w:eastAsia="Times New Roman" w:hAnsiTheme="minorHAnsi" w:cstheme="minorHAnsi"/>
                <w:color w:val="000000" w:themeColor="text1"/>
                <w:sz w:val="20"/>
                <w:szCs w:val="20"/>
              </w:rPr>
              <w:t>Each</w:t>
            </w:r>
          </w:p>
        </w:tc>
        <w:tc>
          <w:tcPr>
            <w:tcW w:w="1260" w:type="dxa"/>
            <w:shd w:val="clear" w:color="auto" w:fill="auto"/>
          </w:tcPr>
          <w:p w14:paraId="2CFA58D1" w14:textId="20A6EC98" w:rsidR="00CA01A2" w:rsidRDefault="00CA01A2" w:rsidP="00CA01A2">
            <w:pPr>
              <w:jc w:val="right"/>
              <w:rPr>
                <w:rFonts w:cs="Calibri"/>
                <w:color w:val="000000"/>
                <w:sz w:val="22"/>
                <w:szCs w:val="22"/>
              </w:rPr>
            </w:pPr>
            <w:r w:rsidRPr="00811840">
              <w:t xml:space="preserve"> 1 </w:t>
            </w:r>
          </w:p>
        </w:tc>
        <w:tc>
          <w:tcPr>
            <w:tcW w:w="1620" w:type="dxa"/>
            <w:vAlign w:val="center"/>
          </w:tcPr>
          <w:p w14:paraId="1B2E0BB7" w14:textId="77777777" w:rsidR="00CA01A2" w:rsidRPr="007D5B7A" w:rsidRDefault="00CA01A2" w:rsidP="00CA01A2">
            <w:pPr>
              <w:jc w:val="center"/>
              <w:rPr>
                <w:rFonts w:asciiTheme="minorHAnsi" w:eastAsia="Times New Roman" w:hAnsiTheme="minorHAnsi" w:cstheme="minorHAnsi"/>
                <w:b/>
                <w:bCs/>
                <w:color w:val="000000"/>
                <w:sz w:val="22"/>
                <w:szCs w:val="22"/>
              </w:rPr>
            </w:pPr>
          </w:p>
        </w:tc>
        <w:tc>
          <w:tcPr>
            <w:tcW w:w="2700" w:type="dxa"/>
            <w:vAlign w:val="center"/>
          </w:tcPr>
          <w:p w14:paraId="50843163" w14:textId="77777777" w:rsidR="00CA01A2" w:rsidRPr="007D5B7A" w:rsidRDefault="00CA01A2" w:rsidP="00CA01A2">
            <w:pPr>
              <w:jc w:val="center"/>
              <w:rPr>
                <w:rFonts w:asciiTheme="minorHAnsi" w:eastAsia="Times New Roman" w:hAnsiTheme="minorHAnsi" w:cstheme="minorHAnsi"/>
                <w:b/>
                <w:bCs/>
                <w:color w:val="000000"/>
                <w:sz w:val="22"/>
                <w:szCs w:val="22"/>
              </w:rPr>
            </w:pPr>
          </w:p>
        </w:tc>
      </w:tr>
      <w:tr w:rsidR="00CA01A2" w:rsidRPr="007D5B7A" w14:paraId="3A8FF347" w14:textId="77777777" w:rsidTr="00364DD2">
        <w:trPr>
          <w:trHeight w:val="352"/>
        </w:trPr>
        <w:tc>
          <w:tcPr>
            <w:tcW w:w="657" w:type="dxa"/>
            <w:shd w:val="clear" w:color="auto" w:fill="auto"/>
            <w:vAlign w:val="bottom"/>
          </w:tcPr>
          <w:p w14:paraId="31B9E10C" w14:textId="77777777" w:rsidR="00CA01A2" w:rsidRPr="007D5B7A" w:rsidRDefault="00CA01A2" w:rsidP="00CA01A2">
            <w:pPr>
              <w:pStyle w:val="ListParagraph"/>
              <w:numPr>
                <w:ilvl w:val="0"/>
                <w:numId w:val="117"/>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42FB6A51" w14:textId="256562E9" w:rsidR="00CA01A2" w:rsidRPr="0077138A" w:rsidRDefault="00CA01A2" w:rsidP="00CA01A2">
            <w:pPr>
              <w:tabs>
                <w:tab w:val="num" w:pos="846"/>
              </w:tabs>
            </w:pPr>
            <w:r w:rsidRPr="00F57D90">
              <w:t>Colloidal miller for soya milk</w:t>
            </w:r>
          </w:p>
        </w:tc>
        <w:tc>
          <w:tcPr>
            <w:tcW w:w="1080" w:type="dxa"/>
            <w:shd w:val="clear" w:color="auto" w:fill="auto"/>
          </w:tcPr>
          <w:p w14:paraId="422A80EA" w14:textId="4B4C0C9F" w:rsidR="00CA01A2" w:rsidRPr="00C72228" w:rsidRDefault="00CA01A2" w:rsidP="00CA01A2">
            <w:pPr>
              <w:jc w:val="center"/>
              <w:rPr>
                <w:rFonts w:asciiTheme="minorHAnsi" w:eastAsia="Times New Roman" w:hAnsiTheme="minorHAnsi" w:cstheme="minorHAnsi"/>
                <w:color w:val="000000" w:themeColor="text1"/>
                <w:sz w:val="20"/>
                <w:szCs w:val="20"/>
              </w:rPr>
            </w:pPr>
            <w:r w:rsidRPr="005043B5">
              <w:rPr>
                <w:rFonts w:asciiTheme="minorHAnsi" w:eastAsia="Times New Roman" w:hAnsiTheme="minorHAnsi" w:cstheme="minorHAnsi"/>
                <w:color w:val="000000" w:themeColor="text1"/>
                <w:sz w:val="20"/>
                <w:szCs w:val="20"/>
              </w:rPr>
              <w:t>Each</w:t>
            </w:r>
          </w:p>
        </w:tc>
        <w:tc>
          <w:tcPr>
            <w:tcW w:w="1260" w:type="dxa"/>
            <w:shd w:val="clear" w:color="auto" w:fill="auto"/>
          </w:tcPr>
          <w:p w14:paraId="73A06287" w14:textId="309A0382" w:rsidR="00CA01A2" w:rsidRDefault="00CA01A2" w:rsidP="00CA01A2">
            <w:pPr>
              <w:jc w:val="right"/>
              <w:rPr>
                <w:rFonts w:cs="Calibri"/>
                <w:color w:val="000000"/>
                <w:sz w:val="22"/>
                <w:szCs w:val="22"/>
              </w:rPr>
            </w:pPr>
            <w:r w:rsidRPr="00811840">
              <w:t xml:space="preserve"> 1 </w:t>
            </w:r>
          </w:p>
        </w:tc>
        <w:tc>
          <w:tcPr>
            <w:tcW w:w="1620" w:type="dxa"/>
            <w:vAlign w:val="center"/>
          </w:tcPr>
          <w:p w14:paraId="6AF0C6DB" w14:textId="77777777" w:rsidR="00CA01A2" w:rsidRPr="007D5B7A" w:rsidRDefault="00CA01A2" w:rsidP="00CA01A2">
            <w:pPr>
              <w:jc w:val="center"/>
              <w:rPr>
                <w:rFonts w:asciiTheme="minorHAnsi" w:eastAsia="Times New Roman" w:hAnsiTheme="minorHAnsi" w:cstheme="minorHAnsi"/>
                <w:b/>
                <w:bCs/>
                <w:color w:val="000000"/>
                <w:sz w:val="22"/>
                <w:szCs w:val="22"/>
              </w:rPr>
            </w:pPr>
          </w:p>
        </w:tc>
        <w:tc>
          <w:tcPr>
            <w:tcW w:w="2700" w:type="dxa"/>
            <w:vAlign w:val="center"/>
          </w:tcPr>
          <w:p w14:paraId="3209BC77" w14:textId="77777777" w:rsidR="00CA01A2" w:rsidRPr="007D5B7A" w:rsidRDefault="00CA01A2" w:rsidP="00CA01A2">
            <w:pPr>
              <w:jc w:val="center"/>
              <w:rPr>
                <w:rFonts w:asciiTheme="minorHAnsi" w:eastAsia="Times New Roman" w:hAnsiTheme="minorHAnsi" w:cstheme="minorHAnsi"/>
                <w:b/>
                <w:bCs/>
                <w:color w:val="000000"/>
                <w:sz w:val="22"/>
                <w:szCs w:val="22"/>
              </w:rPr>
            </w:pPr>
          </w:p>
        </w:tc>
      </w:tr>
      <w:tr w:rsidR="00CA01A2" w:rsidRPr="007D5B7A" w14:paraId="51C48B49" w14:textId="77777777" w:rsidTr="00364DD2">
        <w:trPr>
          <w:trHeight w:val="352"/>
        </w:trPr>
        <w:tc>
          <w:tcPr>
            <w:tcW w:w="657" w:type="dxa"/>
            <w:shd w:val="clear" w:color="auto" w:fill="auto"/>
            <w:vAlign w:val="bottom"/>
          </w:tcPr>
          <w:p w14:paraId="02DC13E2" w14:textId="77777777" w:rsidR="00CA01A2" w:rsidRPr="007D5B7A" w:rsidRDefault="00CA01A2" w:rsidP="00CA01A2">
            <w:pPr>
              <w:pStyle w:val="ListParagraph"/>
              <w:numPr>
                <w:ilvl w:val="0"/>
                <w:numId w:val="117"/>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4FF37FC5" w14:textId="3D9052CC" w:rsidR="00CA01A2" w:rsidRPr="0077138A" w:rsidRDefault="00CA01A2" w:rsidP="00CA01A2">
            <w:pPr>
              <w:tabs>
                <w:tab w:val="num" w:pos="846"/>
              </w:tabs>
            </w:pPr>
            <w:r w:rsidRPr="00F57D90">
              <w:t xml:space="preserve">Stainless Steel Milk Juice Liquid Beverage Ice Cream Batch Pasteurizer </w:t>
            </w:r>
          </w:p>
        </w:tc>
        <w:tc>
          <w:tcPr>
            <w:tcW w:w="1080" w:type="dxa"/>
            <w:shd w:val="clear" w:color="auto" w:fill="auto"/>
          </w:tcPr>
          <w:p w14:paraId="4B798B06" w14:textId="3F8D1045" w:rsidR="00CA01A2" w:rsidRPr="00C72228" w:rsidRDefault="00CA01A2" w:rsidP="00CA01A2">
            <w:pPr>
              <w:jc w:val="center"/>
              <w:rPr>
                <w:rFonts w:asciiTheme="minorHAnsi" w:eastAsia="Times New Roman" w:hAnsiTheme="minorHAnsi" w:cstheme="minorHAnsi"/>
                <w:color w:val="000000" w:themeColor="text1"/>
                <w:sz w:val="20"/>
                <w:szCs w:val="20"/>
              </w:rPr>
            </w:pPr>
            <w:r w:rsidRPr="005043B5">
              <w:rPr>
                <w:rFonts w:asciiTheme="minorHAnsi" w:eastAsia="Times New Roman" w:hAnsiTheme="minorHAnsi" w:cstheme="minorHAnsi"/>
                <w:color w:val="000000" w:themeColor="text1"/>
                <w:sz w:val="20"/>
                <w:szCs w:val="20"/>
              </w:rPr>
              <w:t>Each</w:t>
            </w:r>
          </w:p>
        </w:tc>
        <w:tc>
          <w:tcPr>
            <w:tcW w:w="1260" w:type="dxa"/>
            <w:shd w:val="clear" w:color="auto" w:fill="auto"/>
          </w:tcPr>
          <w:p w14:paraId="10D74996" w14:textId="58E68402" w:rsidR="00CA01A2" w:rsidRDefault="00CA01A2" w:rsidP="00CA01A2">
            <w:pPr>
              <w:jc w:val="right"/>
              <w:rPr>
                <w:rFonts w:cs="Calibri"/>
                <w:color w:val="000000"/>
                <w:sz w:val="22"/>
                <w:szCs w:val="22"/>
              </w:rPr>
            </w:pPr>
            <w:r w:rsidRPr="00811840">
              <w:t xml:space="preserve"> 1 </w:t>
            </w:r>
          </w:p>
        </w:tc>
        <w:tc>
          <w:tcPr>
            <w:tcW w:w="1620" w:type="dxa"/>
            <w:vAlign w:val="center"/>
          </w:tcPr>
          <w:p w14:paraId="2E2EC241" w14:textId="77777777" w:rsidR="00CA01A2" w:rsidRPr="007D5B7A" w:rsidRDefault="00CA01A2" w:rsidP="00CA01A2">
            <w:pPr>
              <w:jc w:val="center"/>
              <w:rPr>
                <w:rFonts w:asciiTheme="minorHAnsi" w:eastAsia="Times New Roman" w:hAnsiTheme="minorHAnsi" w:cstheme="minorHAnsi"/>
                <w:b/>
                <w:bCs/>
                <w:color w:val="000000"/>
                <w:sz w:val="22"/>
                <w:szCs w:val="22"/>
              </w:rPr>
            </w:pPr>
          </w:p>
        </w:tc>
        <w:tc>
          <w:tcPr>
            <w:tcW w:w="2700" w:type="dxa"/>
            <w:vAlign w:val="center"/>
          </w:tcPr>
          <w:p w14:paraId="52DF0B62" w14:textId="77777777" w:rsidR="00CA01A2" w:rsidRPr="007D5B7A" w:rsidRDefault="00CA01A2" w:rsidP="00CA01A2">
            <w:pPr>
              <w:jc w:val="center"/>
              <w:rPr>
                <w:rFonts w:asciiTheme="minorHAnsi" w:eastAsia="Times New Roman" w:hAnsiTheme="minorHAnsi" w:cstheme="minorHAnsi"/>
                <w:b/>
                <w:bCs/>
                <w:color w:val="000000"/>
                <w:sz w:val="22"/>
                <w:szCs w:val="22"/>
              </w:rPr>
            </w:pPr>
          </w:p>
        </w:tc>
      </w:tr>
      <w:tr w:rsidR="00CA01A2" w:rsidRPr="007D5B7A" w14:paraId="389711CC" w14:textId="77777777" w:rsidTr="00364DD2">
        <w:trPr>
          <w:trHeight w:val="352"/>
        </w:trPr>
        <w:tc>
          <w:tcPr>
            <w:tcW w:w="657" w:type="dxa"/>
            <w:shd w:val="clear" w:color="auto" w:fill="auto"/>
            <w:vAlign w:val="bottom"/>
          </w:tcPr>
          <w:p w14:paraId="19B40979" w14:textId="77777777" w:rsidR="00CA01A2" w:rsidRPr="007D5B7A" w:rsidRDefault="00CA01A2" w:rsidP="00CA01A2">
            <w:pPr>
              <w:pStyle w:val="ListParagraph"/>
              <w:numPr>
                <w:ilvl w:val="0"/>
                <w:numId w:val="117"/>
              </w:numPr>
              <w:jc w:val="center"/>
              <w:rPr>
                <w:rFonts w:asciiTheme="minorHAnsi" w:eastAsia="Times New Roman" w:hAnsiTheme="minorHAnsi" w:cstheme="minorHAnsi"/>
                <w:b/>
                <w:bCs/>
                <w:color w:val="000000" w:themeColor="text1"/>
                <w:szCs w:val="22"/>
              </w:rPr>
            </w:pPr>
          </w:p>
        </w:tc>
        <w:tc>
          <w:tcPr>
            <w:tcW w:w="3033" w:type="dxa"/>
            <w:shd w:val="clear" w:color="auto" w:fill="auto"/>
          </w:tcPr>
          <w:p w14:paraId="2ADC199C" w14:textId="64C520E4" w:rsidR="00CA01A2" w:rsidRPr="0077138A" w:rsidRDefault="00CA01A2" w:rsidP="00CA01A2">
            <w:pPr>
              <w:tabs>
                <w:tab w:val="num" w:pos="846"/>
              </w:tabs>
            </w:pPr>
            <w:r w:rsidRPr="00F57D90">
              <w:t>Lactometer</w:t>
            </w:r>
          </w:p>
        </w:tc>
        <w:tc>
          <w:tcPr>
            <w:tcW w:w="1080" w:type="dxa"/>
            <w:shd w:val="clear" w:color="auto" w:fill="auto"/>
          </w:tcPr>
          <w:p w14:paraId="58CF476B" w14:textId="21B5FF1C" w:rsidR="00CA01A2" w:rsidRPr="00C72228" w:rsidRDefault="00CA01A2" w:rsidP="00CA01A2">
            <w:pPr>
              <w:jc w:val="center"/>
              <w:rPr>
                <w:rFonts w:asciiTheme="minorHAnsi" w:eastAsia="Times New Roman" w:hAnsiTheme="minorHAnsi" w:cstheme="minorHAnsi"/>
                <w:color w:val="000000" w:themeColor="text1"/>
                <w:sz w:val="20"/>
                <w:szCs w:val="20"/>
              </w:rPr>
            </w:pPr>
            <w:r w:rsidRPr="005043B5">
              <w:rPr>
                <w:rFonts w:asciiTheme="minorHAnsi" w:eastAsia="Times New Roman" w:hAnsiTheme="minorHAnsi" w:cstheme="minorHAnsi"/>
                <w:color w:val="000000" w:themeColor="text1"/>
                <w:sz w:val="20"/>
                <w:szCs w:val="20"/>
              </w:rPr>
              <w:t>Each</w:t>
            </w:r>
          </w:p>
        </w:tc>
        <w:tc>
          <w:tcPr>
            <w:tcW w:w="1260" w:type="dxa"/>
            <w:shd w:val="clear" w:color="auto" w:fill="auto"/>
          </w:tcPr>
          <w:p w14:paraId="22F3B43B" w14:textId="5B0A7DD4" w:rsidR="00CA01A2" w:rsidRDefault="00CA01A2" w:rsidP="00CA01A2">
            <w:pPr>
              <w:jc w:val="right"/>
              <w:rPr>
                <w:rFonts w:cs="Calibri"/>
                <w:color w:val="000000"/>
                <w:sz w:val="22"/>
                <w:szCs w:val="22"/>
              </w:rPr>
            </w:pPr>
            <w:r w:rsidRPr="00811840">
              <w:t xml:space="preserve"> 2 </w:t>
            </w:r>
          </w:p>
        </w:tc>
        <w:tc>
          <w:tcPr>
            <w:tcW w:w="1620" w:type="dxa"/>
            <w:vAlign w:val="center"/>
          </w:tcPr>
          <w:p w14:paraId="7A560589" w14:textId="77777777" w:rsidR="00CA01A2" w:rsidRPr="007D5B7A" w:rsidRDefault="00CA01A2" w:rsidP="00CA01A2">
            <w:pPr>
              <w:jc w:val="center"/>
              <w:rPr>
                <w:rFonts w:asciiTheme="minorHAnsi" w:eastAsia="Times New Roman" w:hAnsiTheme="minorHAnsi" w:cstheme="minorHAnsi"/>
                <w:b/>
                <w:bCs/>
                <w:color w:val="000000"/>
                <w:sz w:val="22"/>
                <w:szCs w:val="22"/>
              </w:rPr>
            </w:pPr>
          </w:p>
        </w:tc>
        <w:tc>
          <w:tcPr>
            <w:tcW w:w="2700" w:type="dxa"/>
            <w:vAlign w:val="center"/>
          </w:tcPr>
          <w:p w14:paraId="511F4B42" w14:textId="77777777" w:rsidR="00CA01A2" w:rsidRPr="007D5B7A" w:rsidRDefault="00CA01A2" w:rsidP="00CA01A2">
            <w:pPr>
              <w:jc w:val="center"/>
              <w:rPr>
                <w:rFonts w:asciiTheme="minorHAnsi" w:eastAsia="Times New Roman" w:hAnsiTheme="minorHAnsi" w:cstheme="minorHAnsi"/>
                <w:b/>
                <w:bCs/>
                <w:color w:val="000000"/>
                <w:sz w:val="22"/>
                <w:szCs w:val="22"/>
              </w:rPr>
            </w:pPr>
          </w:p>
        </w:tc>
      </w:tr>
      <w:tr w:rsidR="00CA01A2" w:rsidRPr="006356FE" w14:paraId="2EDD37C9" w14:textId="77777777" w:rsidTr="00A1084F">
        <w:trPr>
          <w:trHeight w:val="253"/>
        </w:trPr>
        <w:tc>
          <w:tcPr>
            <w:tcW w:w="7650" w:type="dxa"/>
            <w:gridSpan w:val="5"/>
            <w:tcBorders>
              <w:bottom w:val="single" w:sz="4" w:space="0" w:color="auto"/>
            </w:tcBorders>
            <w:shd w:val="clear" w:color="auto" w:fill="FEFFE5"/>
            <w:vAlign w:val="center"/>
          </w:tcPr>
          <w:p w14:paraId="0643B73F" w14:textId="77777777" w:rsidR="00CA01A2" w:rsidRPr="006356FE" w:rsidRDefault="00CA01A2" w:rsidP="00A1084F">
            <w:pPr>
              <w:tabs>
                <w:tab w:val="num" w:pos="846"/>
              </w:tabs>
              <w:rPr>
                <w:rFonts w:ascii="Segoe UI" w:eastAsia="Times New Roman" w:hAnsi="Segoe UI" w:cs="Segoe UI"/>
                <w:sz w:val="22"/>
                <w:szCs w:val="22"/>
                <w:lang w:val="en-GB"/>
              </w:rPr>
            </w:pPr>
            <w:r w:rsidRPr="006356FE">
              <w:rPr>
                <w:rFonts w:ascii="Segoe UI" w:eastAsia="Times New Roman" w:hAnsi="Segoe UI" w:cs="Segoe UI"/>
                <w:sz w:val="22"/>
                <w:szCs w:val="22"/>
                <w:lang w:val="en-GB"/>
              </w:rPr>
              <w:t>FCA charges, if any</w:t>
            </w:r>
          </w:p>
        </w:tc>
        <w:tc>
          <w:tcPr>
            <w:tcW w:w="2700" w:type="dxa"/>
            <w:tcBorders>
              <w:bottom w:val="single" w:sz="4" w:space="0" w:color="auto"/>
            </w:tcBorders>
            <w:shd w:val="clear" w:color="auto" w:fill="FEFFE5"/>
            <w:vAlign w:val="center"/>
          </w:tcPr>
          <w:p w14:paraId="6ED9A6B4" w14:textId="77777777" w:rsidR="00CA01A2" w:rsidRPr="006356FE" w:rsidRDefault="00CA01A2" w:rsidP="00A1084F">
            <w:pPr>
              <w:tabs>
                <w:tab w:val="num" w:pos="846"/>
              </w:tabs>
              <w:jc w:val="right"/>
              <w:rPr>
                <w:rFonts w:ascii="Segoe UI" w:eastAsia="Times New Roman" w:hAnsi="Segoe UI" w:cs="Segoe UI"/>
                <w:sz w:val="22"/>
                <w:szCs w:val="22"/>
                <w:lang w:val="en-GB"/>
              </w:rPr>
            </w:pPr>
          </w:p>
        </w:tc>
      </w:tr>
      <w:tr w:rsidR="00CA01A2" w:rsidRPr="006356FE" w14:paraId="32616B1E" w14:textId="77777777" w:rsidTr="00A1084F">
        <w:trPr>
          <w:trHeight w:val="410"/>
        </w:trPr>
        <w:tc>
          <w:tcPr>
            <w:tcW w:w="7650" w:type="dxa"/>
            <w:gridSpan w:val="5"/>
            <w:tcBorders>
              <w:bottom w:val="single" w:sz="4" w:space="0" w:color="auto"/>
            </w:tcBorders>
            <w:shd w:val="clear" w:color="auto" w:fill="FEFFE5"/>
            <w:vAlign w:val="center"/>
          </w:tcPr>
          <w:p w14:paraId="77B1DF2D" w14:textId="77777777" w:rsidR="00CA01A2" w:rsidRPr="006356FE" w:rsidRDefault="00CA01A2" w:rsidP="00A1084F">
            <w:pPr>
              <w:rPr>
                <w:rFonts w:ascii="Segoe UI" w:eastAsia="Times New Roman" w:hAnsi="Segoe UI" w:cs="Segoe UI"/>
                <w:sz w:val="22"/>
                <w:szCs w:val="22"/>
                <w:lang w:val="en-GB"/>
              </w:rPr>
            </w:pPr>
            <w:r w:rsidRPr="006356FE">
              <w:rPr>
                <w:rFonts w:ascii="Segoe UI" w:eastAsia="Times New Roman" w:hAnsi="Segoe UI" w:cs="Segoe UI"/>
                <w:sz w:val="22"/>
                <w:szCs w:val="22"/>
                <w:lang w:val="en-GB"/>
              </w:rPr>
              <w:t>Bid Subtotal FCA (Incoterms 2010)</w:t>
            </w:r>
          </w:p>
          <w:p w14:paraId="7DCBB449" w14:textId="77777777" w:rsidR="00CA01A2" w:rsidRPr="006356FE" w:rsidRDefault="00CA01A2" w:rsidP="00A1084F">
            <w:pPr>
              <w:tabs>
                <w:tab w:val="num" w:pos="846"/>
              </w:tabs>
              <w:rPr>
                <w:rFonts w:ascii="Segoe UI" w:eastAsia="Times New Roman" w:hAnsi="Segoe UI" w:cs="Segoe UI"/>
                <w:i/>
                <w:sz w:val="22"/>
                <w:szCs w:val="22"/>
                <w:lang w:val="en-GB"/>
              </w:rPr>
            </w:pPr>
            <w:r w:rsidRPr="006356FE">
              <w:rPr>
                <w:rFonts w:ascii="Segoe UI" w:eastAsia="Times New Roman" w:hAnsi="Segoe UI" w:cs="Segoe UI"/>
                <w:i/>
                <w:sz w:val="22"/>
                <w:szCs w:val="22"/>
                <w:lang w:val="en-GB"/>
              </w:rPr>
              <w:t>(</w:t>
            </w:r>
            <w:proofErr w:type="gramStart"/>
            <w:r w:rsidRPr="006356FE">
              <w:rPr>
                <w:rFonts w:ascii="Segoe UI" w:eastAsia="Times New Roman" w:hAnsi="Segoe UI" w:cs="Segoe UI"/>
                <w:i/>
                <w:sz w:val="22"/>
                <w:szCs w:val="22"/>
                <w:lang w:val="en-GB"/>
              </w:rPr>
              <w:t>please</w:t>
            </w:r>
            <w:proofErr w:type="gramEnd"/>
            <w:r w:rsidRPr="006356FE">
              <w:rPr>
                <w:rFonts w:ascii="Segoe UI" w:eastAsia="Times New Roman" w:hAnsi="Segoe UI" w:cs="Segoe UI"/>
                <w:i/>
                <w:sz w:val="22"/>
                <w:szCs w:val="22"/>
                <w:lang w:val="en-GB"/>
              </w:rPr>
              <w:t xml:space="preserve"> state FCA International seaport):                           </w:t>
            </w:r>
          </w:p>
        </w:tc>
        <w:tc>
          <w:tcPr>
            <w:tcW w:w="2700" w:type="dxa"/>
            <w:tcBorders>
              <w:bottom w:val="single" w:sz="4" w:space="0" w:color="auto"/>
            </w:tcBorders>
            <w:shd w:val="clear" w:color="auto" w:fill="FEFFE5"/>
            <w:vAlign w:val="center"/>
          </w:tcPr>
          <w:p w14:paraId="0AD046F0" w14:textId="77777777" w:rsidR="00CA01A2" w:rsidRPr="006356FE" w:rsidRDefault="00CA01A2" w:rsidP="00A1084F">
            <w:pPr>
              <w:tabs>
                <w:tab w:val="num" w:pos="846"/>
              </w:tabs>
              <w:jc w:val="right"/>
              <w:rPr>
                <w:rFonts w:ascii="Segoe UI" w:eastAsia="Times New Roman" w:hAnsi="Segoe UI" w:cs="Segoe UI"/>
                <w:sz w:val="22"/>
                <w:szCs w:val="22"/>
                <w:lang w:val="en-GB"/>
              </w:rPr>
            </w:pPr>
          </w:p>
          <w:p w14:paraId="733E26BF" w14:textId="77777777" w:rsidR="00CA01A2" w:rsidRPr="006356FE" w:rsidRDefault="00CA01A2" w:rsidP="00A1084F">
            <w:pPr>
              <w:tabs>
                <w:tab w:val="num" w:pos="846"/>
              </w:tabs>
              <w:jc w:val="right"/>
              <w:rPr>
                <w:rFonts w:ascii="Segoe UI" w:eastAsia="Times New Roman" w:hAnsi="Segoe UI" w:cs="Segoe UI"/>
                <w:sz w:val="22"/>
                <w:szCs w:val="22"/>
                <w:lang w:val="en-GB"/>
              </w:rPr>
            </w:pPr>
          </w:p>
        </w:tc>
      </w:tr>
      <w:tr w:rsidR="00CA01A2" w:rsidRPr="006356FE" w14:paraId="46DDD4A4" w14:textId="77777777" w:rsidTr="00A1084F">
        <w:trPr>
          <w:trHeight w:val="253"/>
        </w:trPr>
        <w:tc>
          <w:tcPr>
            <w:tcW w:w="7650" w:type="dxa"/>
            <w:gridSpan w:val="5"/>
            <w:tcBorders>
              <w:bottom w:val="single" w:sz="4" w:space="0" w:color="auto"/>
            </w:tcBorders>
            <w:shd w:val="clear" w:color="auto" w:fill="FEFFE5"/>
            <w:vAlign w:val="center"/>
          </w:tcPr>
          <w:p w14:paraId="5E572FF2" w14:textId="77777777" w:rsidR="00CA01A2" w:rsidRPr="006356FE" w:rsidRDefault="00CA01A2" w:rsidP="00A1084F">
            <w:pPr>
              <w:tabs>
                <w:tab w:val="num" w:pos="846"/>
              </w:tabs>
              <w:rPr>
                <w:rFonts w:ascii="Segoe UI" w:eastAsia="Times New Roman" w:hAnsi="Segoe UI" w:cs="Segoe UI"/>
                <w:sz w:val="22"/>
                <w:szCs w:val="22"/>
                <w:lang w:val="en-GB"/>
              </w:rPr>
            </w:pPr>
            <w:r w:rsidRPr="006356FE">
              <w:rPr>
                <w:rFonts w:ascii="Segoe UI" w:eastAsia="Times New Roman" w:hAnsi="Segoe UI" w:cs="Segoe UI"/>
                <w:sz w:val="22"/>
                <w:szCs w:val="22"/>
                <w:lang w:val="en-GB"/>
              </w:rPr>
              <w:t>Freight and Insurance</w:t>
            </w:r>
          </w:p>
        </w:tc>
        <w:tc>
          <w:tcPr>
            <w:tcW w:w="2700" w:type="dxa"/>
            <w:tcBorders>
              <w:bottom w:val="single" w:sz="4" w:space="0" w:color="auto"/>
            </w:tcBorders>
            <w:shd w:val="clear" w:color="auto" w:fill="FEFFE5"/>
            <w:vAlign w:val="center"/>
          </w:tcPr>
          <w:p w14:paraId="51D72CC8" w14:textId="77777777" w:rsidR="00CA01A2" w:rsidRPr="006356FE" w:rsidRDefault="00CA01A2" w:rsidP="00A1084F">
            <w:pPr>
              <w:tabs>
                <w:tab w:val="num" w:pos="846"/>
              </w:tabs>
              <w:jc w:val="right"/>
              <w:rPr>
                <w:rFonts w:ascii="Segoe UI" w:eastAsia="Times New Roman" w:hAnsi="Segoe UI" w:cs="Segoe UI"/>
                <w:sz w:val="22"/>
                <w:szCs w:val="22"/>
                <w:lang w:val="en-GB"/>
              </w:rPr>
            </w:pPr>
          </w:p>
        </w:tc>
      </w:tr>
      <w:tr w:rsidR="00CA01A2" w:rsidRPr="006356FE" w14:paraId="36F42CB5" w14:textId="77777777" w:rsidTr="00A1084F">
        <w:trPr>
          <w:trHeight w:val="21"/>
        </w:trPr>
        <w:tc>
          <w:tcPr>
            <w:tcW w:w="7650" w:type="dxa"/>
            <w:gridSpan w:val="5"/>
            <w:tcBorders>
              <w:bottom w:val="single" w:sz="4" w:space="0" w:color="auto"/>
            </w:tcBorders>
            <w:shd w:val="clear" w:color="auto" w:fill="FEFFE5"/>
            <w:vAlign w:val="center"/>
          </w:tcPr>
          <w:p w14:paraId="47336534" w14:textId="77777777" w:rsidR="00CA01A2" w:rsidRPr="006356FE" w:rsidRDefault="00CA01A2" w:rsidP="00A1084F">
            <w:pPr>
              <w:tabs>
                <w:tab w:val="num" w:pos="846"/>
              </w:tabs>
              <w:rPr>
                <w:rFonts w:ascii="Segoe UI" w:eastAsia="Times New Roman" w:hAnsi="Segoe UI" w:cs="Segoe UI"/>
                <w:sz w:val="22"/>
                <w:szCs w:val="22"/>
                <w:lang w:val="en-GB"/>
              </w:rPr>
            </w:pPr>
            <w:r w:rsidRPr="006356FE">
              <w:rPr>
                <w:rFonts w:ascii="Segoe UI" w:eastAsia="Times New Roman" w:hAnsi="Segoe UI" w:cs="Segoe UI"/>
                <w:sz w:val="22"/>
                <w:szCs w:val="22"/>
                <w:lang w:val="en-GB"/>
              </w:rPr>
              <w:t>PRE-SHIPMENT INSPECTION</w:t>
            </w:r>
          </w:p>
        </w:tc>
        <w:tc>
          <w:tcPr>
            <w:tcW w:w="2700" w:type="dxa"/>
            <w:tcBorders>
              <w:bottom w:val="single" w:sz="4" w:space="0" w:color="auto"/>
            </w:tcBorders>
            <w:shd w:val="clear" w:color="auto" w:fill="FEFFE5"/>
            <w:vAlign w:val="center"/>
          </w:tcPr>
          <w:p w14:paraId="19BE5CA0" w14:textId="77777777" w:rsidR="00CA01A2" w:rsidRPr="006356FE" w:rsidRDefault="00CA01A2" w:rsidP="00A1084F">
            <w:pPr>
              <w:tabs>
                <w:tab w:val="num" w:pos="846"/>
              </w:tabs>
              <w:jc w:val="right"/>
              <w:rPr>
                <w:rFonts w:ascii="Segoe UI" w:eastAsia="Times New Roman" w:hAnsi="Segoe UI" w:cs="Segoe UI"/>
                <w:sz w:val="22"/>
                <w:szCs w:val="22"/>
                <w:lang w:val="en-GB"/>
              </w:rPr>
            </w:pPr>
          </w:p>
        </w:tc>
      </w:tr>
      <w:tr w:rsidR="00CA01A2" w:rsidRPr="006356FE" w14:paraId="37E3EF50" w14:textId="77777777" w:rsidTr="00A1084F">
        <w:trPr>
          <w:trHeight w:val="190"/>
        </w:trPr>
        <w:tc>
          <w:tcPr>
            <w:tcW w:w="7650" w:type="dxa"/>
            <w:gridSpan w:val="5"/>
            <w:shd w:val="clear" w:color="auto" w:fill="FEFFE5"/>
            <w:vAlign w:val="center"/>
          </w:tcPr>
          <w:p w14:paraId="5063F9A3" w14:textId="77777777" w:rsidR="00CA01A2" w:rsidRPr="006356FE" w:rsidRDefault="00CA01A2" w:rsidP="00A1084F">
            <w:pPr>
              <w:tabs>
                <w:tab w:val="num" w:pos="846"/>
              </w:tabs>
              <w:rPr>
                <w:rFonts w:ascii="Segoe UI" w:eastAsia="Times New Roman" w:hAnsi="Segoe UI" w:cs="Segoe UI"/>
                <w:sz w:val="22"/>
                <w:szCs w:val="22"/>
              </w:rPr>
            </w:pPr>
            <w:r w:rsidRPr="006356FE">
              <w:rPr>
                <w:rFonts w:ascii="Segoe UI" w:eastAsia="Times New Roman" w:hAnsi="Segoe UI" w:cs="Segoe UI"/>
                <w:sz w:val="22"/>
                <w:szCs w:val="22"/>
              </w:rPr>
              <w:t>Warranty</w:t>
            </w:r>
          </w:p>
        </w:tc>
        <w:tc>
          <w:tcPr>
            <w:tcW w:w="2700" w:type="dxa"/>
            <w:shd w:val="clear" w:color="auto" w:fill="FEFFE5"/>
            <w:vAlign w:val="center"/>
          </w:tcPr>
          <w:p w14:paraId="266CD2E9" w14:textId="77777777" w:rsidR="00CA01A2" w:rsidRPr="006356FE" w:rsidRDefault="00CA01A2" w:rsidP="00A1084F">
            <w:pPr>
              <w:tabs>
                <w:tab w:val="num" w:pos="846"/>
              </w:tabs>
              <w:jc w:val="right"/>
              <w:rPr>
                <w:rFonts w:ascii="Segoe UI" w:eastAsia="Times New Roman" w:hAnsi="Segoe UI" w:cs="Segoe UI"/>
                <w:sz w:val="22"/>
                <w:szCs w:val="22"/>
                <w:lang w:val="en-GB"/>
              </w:rPr>
            </w:pPr>
          </w:p>
        </w:tc>
      </w:tr>
      <w:tr w:rsidR="00CA01A2" w:rsidRPr="006356FE" w14:paraId="7D240FAB" w14:textId="77777777" w:rsidTr="00A1084F">
        <w:trPr>
          <w:trHeight w:val="226"/>
        </w:trPr>
        <w:tc>
          <w:tcPr>
            <w:tcW w:w="7650" w:type="dxa"/>
            <w:gridSpan w:val="5"/>
            <w:shd w:val="clear" w:color="auto" w:fill="FEFFE5"/>
            <w:vAlign w:val="center"/>
          </w:tcPr>
          <w:p w14:paraId="3E60B285" w14:textId="77777777" w:rsidR="00CA01A2" w:rsidRPr="006356FE" w:rsidRDefault="00CA01A2" w:rsidP="00A1084F">
            <w:pPr>
              <w:tabs>
                <w:tab w:val="num" w:pos="846"/>
              </w:tabs>
              <w:rPr>
                <w:rFonts w:ascii="Segoe UI" w:eastAsia="Times New Roman" w:hAnsi="Segoe UI" w:cs="Segoe UI"/>
                <w:sz w:val="22"/>
                <w:szCs w:val="22"/>
              </w:rPr>
            </w:pPr>
            <w:r w:rsidRPr="006356FE">
              <w:rPr>
                <w:rFonts w:ascii="Segoe UI" w:eastAsia="Times New Roman" w:hAnsi="Segoe UI" w:cs="Segoe UI"/>
                <w:sz w:val="22"/>
                <w:szCs w:val="22"/>
              </w:rPr>
              <w:t>After Sales</w:t>
            </w:r>
          </w:p>
        </w:tc>
        <w:tc>
          <w:tcPr>
            <w:tcW w:w="2700" w:type="dxa"/>
            <w:shd w:val="clear" w:color="auto" w:fill="FEFFE5"/>
            <w:vAlign w:val="center"/>
          </w:tcPr>
          <w:p w14:paraId="1EAD65B8" w14:textId="77777777" w:rsidR="00CA01A2" w:rsidRPr="006356FE" w:rsidRDefault="00CA01A2" w:rsidP="00A1084F">
            <w:pPr>
              <w:tabs>
                <w:tab w:val="num" w:pos="846"/>
              </w:tabs>
              <w:jc w:val="right"/>
              <w:rPr>
                <w:rFonts w:ascii="Segoe UI" w:eastAsia="Times New Roman" w:hAnsi="Segoe UI" w:cs="Segoe UI"/>
                <w:sz w:val="22"/>
                <w:szCs w:val="22"/>
                <w:lang w:val="en-GB"/>
              </w:rPr>
            </w:pPr>
          </w:p>
        </w:tc>
      </w:tr>
      <w:tr w:rsidR="00CA01A2" w:rsidRPr="006356FE" w14:paraId="4193D20C" w14:textId="77777777" w:rsidTr="00A1084F">
        <w:trPr>
          <w:trHeight w:val="316"/>
        </w:trPr>
        <w:tc>
          <w:tcPr>
            <w:tcW w:w="7650" w:type="dxa"/>
            <w:gridSpan w:val="5"/>
            <w:shd w:val="clear" w:color="auto" w:fill="FEFFE5"/>
            <w:vAlign w:val="center"/>
          </w:tcPr>
          <w:p w14:paraId="6B7A0C6D" w14:textId="05FD4516" w:rsidR="00CA01A2" w:rsidRPr="006356FE" w:rsidRDefault="001D19B3" w:rsidP="00A1084F">
            <w:pPr>
              <w:tabs>
                <w:tab w:val="num" w:pos="846"/>
              </w:tabs>
              <w:rPr>
                <w:rFonts w:ascii="Segoe UI" w:eastAsia="Times New Roman" w:hAnsi="Segoe UI" w:cs="Segoe UI"/>
                <w:b/>
                <w:sz w:val="22"/>
                <w:szCs w:val="22"/>
              </w:rPr>
            </w:pPr>
            <w:r w:rsidRPr="006356FE">
              <w:rPr>
                <w:rFonts w:ascii="Segoe UI" w:eastAsia="Times New Roman" w:hAnsi="Segoe UI" w:cs="Segoe UI"/>
                <w:b/>
                <w:sz w:val="22"/>
                <w:szCs w:val="22"/>
              </w:rPr>
              <w:t>GRAND TOTAL</w:t>
            </w:r>
            <w:r>
              <w:rPr>
                <w:rFonts w:ascii="Segoe UI" w:eastAsia="Times New Roman" w:hAnsi="Segoe UI" w:cs="Segoe UI"/>
                <w:b/>
                <w:sz w:val="22"/>
                <w:szCs w:val="22"/>
              </w:rPr>
              <w:t xml:space="preserve"> to</w:t>
            </w:r>
            <w:r w:rsidRPr="006356FE">
              <w:rPr>
                <w:rFonts w:ascii="Segoe UI" w:eastAsia="Times New Roman" w:hAnsi="Segoe UI" w:cs="Segoe UI"/>
                <w:b/>
                <w:sz w:val="22"/>
                <w:szCs w:val="22"/>
              </w:rPr>
              <w:t xml:space="preserve"> </w:t>
            </w:r>
            <w:r>
              <w:rPr>
                <w:rFonts w:ascii="Segoe UI" w:eastAsia="Times New Roman" w:hAnsi="Segoe UI" w:cs="Segoe UI"/>
                <w:b/>
                <w:sz w:val="22"/>
                <w:szCs w:val="22"/>
              </w:rPr>
              <w:t>DAP</w:t>
            </w:r>
            <w:r w:rsidRPr="006356FE">
              <w:rPr>
                <w:rFonts w:ascii="Segoe UI" w:eastAsia="Times New Roman" w:hAnsi="Segoe UI" w:cs="Segoe UI"/>
                <w:b/>
                <w:sz w:val="22"/>
                <w:szCs w:val="22"/>
              </w:rPr>
              <w:t xml:space="preserve"> </w:t>
            </w:r>
            <w:proofErr w:type="spellStart"/>
            <w:r w:rsidRPr="001D19B3">
              <w:rPr>
                <w:rFonts w:ascii="Segoe UI" w:eastAsia="Times New Roman" w:hAnsi="Segoe UI" w:cs="Segoe UI"/>
                <w:b/>
                <w:sz w:val="22"/>
                <w:szCs w:val="22"/>
              </w:rPr>
              <w:t>Bishoftu</w:t>
            </w:r>
            <w:proofErr w:type="spellEnd"/>
            <w:r w:rsidRPr="001D19B3">
              <w:rPr>
                <w:rFonts w:ascii="Segoe UI" w:eastAsia="Times New Roman" w:hAnsi="Segoe UI" w:cs="Segoe UI"/>
                <w:b/>
                <w:sz w:val="22"/>
                <w:szCs w:val="22"/>
              </w:rPr>
              <w:t xml:space="preserve"> /Debre Zeit, Entrepreneurship Development Institute (EDI)</w:t>
            </w:r>
            <w:r w:rsidRPr="006356FE">
              <w:rPr>
                <w:rFonts w:ascii="Segoe UI" w:eastAsia="Times New Roman" w:hAnsi="Segoe UI" w:cs="Segoe UI"/>
                <w:b/>
                <w:sz w:val="22"/>
                <w:szCs w:val="22"/>
              </w:rPr>
              <w:t>, Ethiopia</w:t>
            </w:r>
          </w:p>
        </w:tc>
        <w:tc>
          <w:tcPr>
            <w:tcW w:w="2700" w:type="dxa"/>
            <w:shd w:val="clear" w:color="auto" w:fill="FEFFE5"/>
            <w:vAlign w:val="center"/>
          </w:tcPr>
          <w:p w14:paraId="443BB4CC" w14:textId="77777777" w:rsidR="00CA01A2" w:rsidRPr="006356FE" w:rsidRDefault="00CA01A2" w:rsidP="00A1084F">
            <w:pPr>
              <w:tabs>
                <w:tab w:val="num" w:pos="846"/>
              </w:tabs>
              <w:jc w:val="right"/>
              <w:rPr>
                <w:rFonts w:ascii="Segoe UI" w:eastAsia="Times New Roman" w:hAnsi="Segoe UI" w:cs="Segoe UI"/>
                <w:sz w:val="22"/>
                <w:szCs w:val="22"/>
                <w:lang w:val="en-GB"/>
              </w:rPr>
            </w:pPr>
          </w:p>
        </w:tc>
      </w:tr>
    </w:tbl>
    <w:p w14:paraId="0A253C7F" w14:textId="77777777" w:rsidR="007D5B7A" w:rsidRDefault="007D5B7A">
      <w:pPr>
        <w:rPr>
          <w:rFonts w:asciiTheme="minorHAnsi" w:hAnsiTheme="minorHAnsi" w:cs="Calibri"/>
          <w:sz w:val="22"/>
          <w:szCs w:val="22"/>
          <w:lang w:val="en-GB"/>
        </w:rPr>
      </w:pPr>
    </w:p>
    <w:p w14:paraId="1F84B9C1" w14:textId="77777777" w:rsidR="007E447E" w:rsidRPr="006A2CFC" w:rsidRDefault="007E447E" w:rsidP="001B2232">
      <w:pPr>
        <w:spacing w:after="60"/>
        <w:rPr>
          <w:rFonts w:asciiTheme="minorHAnsi" w:eastAsia="Times New Roman" w:hAnsiTheme="minorHAnsi" w:cs="Calibri"/>
          <w:sz w:val="22"/>
          <w:szCs w:val="22"/>
          <w:lang w:val="en-GB"/>
        </w:rPr>
      </w:pPr>
      <w:r w:rsidRPr="006A2CFC">
        <w:rPr>
          <w:rFonts w:asciiTheme="minorHAnsi" w:eastAsia="Times New Roman" w:hAnsiTheme="minorHAnsi" w:cs="Calibri"/>
          <w:sz w:val="22"/>
          <w:szCs w:val="22"/>
          <w:lang w:val="en-GB"/>
        </w:rPr>
        <w:t xml:space="preserve">Name of Bidder: </w:t>
      </w:r>
      <w:r w:rsidRPr="006A2CFC">
        <w:rPr>
          <w:rFonts w:asciiTheme="minorHAnsi" w:eastAsia="Times New Roman" w:hAnsiTheme="minorHAnsi" w:cs="Calibri"/>
          <w:sz w:val="22"/>
          <w:szCs w:val="22"/>
          <w:lang w:val="en-GB"/>
        </w:rPr>
        <w:tab/>
      </w:r>
      <w:r w:rsidRPr="006A2CFC">
        <w:rPr>
          <w:rFonts w:asciiTheme="minorHAnsi" w:eastAsia="Times New Roman" w:hAnsiTheme="minorHAnsi" w:cs="Calibri"/>
          <w:sz w:val="22"/>
          <w:szCs w:val="22"/>
          <w:lang w:val="en-GB"/>
        </w:rPr>
        <w:tab/>
        <w:t>________________________________________________</w:t>
      </w:r>
    </w:p>
    <w:p w14:paraId="6EC53B8D" w14:textId="77777777" w:rsidR="007E447E" w:rsidRPr="006A2CFC" w:rsidRDefault="007E447E" w:rsidP="001B2232">
      <w:pPr>
        <w:spacing w:after="60"/>
        <w:rPr>
          <w:rFonts w:asciiTheme="minorHAnsi" w:eastAsia="Times New Roman" w:hAnsiTheme="minorHAnsi" w:cs="Calibri"/>
          <w:sz w:val="22"/>
          <w:szCs w:val="22"/>
          <w:lang w:val="en-GB"/>
        </w:rPr>
      </w:pPr>
      <w:r w:rsidRPr="006A2CFC">
        <w:rPr>
          <w:rFonts w:asciiTheme="minorHAnsi" w:eastAsia="Times New Roman" w:hAnsiTheme="minorHAnsi" w:cs="Calibri"/>
          <w:sz w:val="22"/>
          <w:szCs w:val="22"/>
          <w:lang w:val="en-GB"/>
        </w:rPr>
        <w:t xml:space="preserve">Authorised signature: </w:t>
      </w:r>
      <w:r w:rsidRPr="006A2CFC">
        <w:rPr>
          <w:rFonts w:asciiTheme="minorHAnsi" w:eastAsia="Times New Roman" w:hAnsiTheme="minorHAnsi" w:cs="Calibri"/>
          <w:sz w:val="22"/>
          <w:szCs w:val="22"/>
          <w:lang w:val="en-GB"/>
        </w:rPr>
        <w:tab/>
      </w:r>
      <w:r w:rsidRPr="006A2CFC">
        <w:rPr>
          <w:rFonts w:asciiTheme="minorHAnsi" w:eastAsia="Times New Roman" w:hAnsiTheme="minorHAnsi" w:cs="Calibri"/>
          <w:sz w:val="22"/>
          <w:szCs w:val="22"/>
          <w:lang w:val="en-GB"/>
        </w:rPr>
        <w:tab/>
        <w:t>________________________________________________</w:t>
      </w:r>
    </w:p>
    <w:p w14:paraId="21D93717" w14:textId="77777777" w:rsidR="007E447E" w:rsidRPr="006A2CFC" w:rsidRDefault="007E447E" w:rsidP="001B2232">
      <w:pPr>
        <w:spacing w:after="60"/>
        <w:rPr>
          <w:rFonts w:asciiTheme="minorHAnsi" w:eastAsia="Times New Roman" w:hAnsiTheme="minorHAnsi" w:cs="Calibri"/>
          <w:sz w:val="22"/>
          <w:szCs w:val="22"/>
          <w:lang w:val="en-GB"/>
        </w:rPr>
      </w:pPr>
      <w:r w:rsidRPr="006A2CFC">
        <w:rPr>
          <w:rFonts w:asciiTheme="minorHAnsi" w:eastAsia="Times New Roman" w:hAnsiTheme="minorHAnsi" w:cs="Calibri"/>
          <w:sz w:val="22"/>
          <w:szCs w:val="22"/>
          <w:lang w:val="en-GB"/>
        </w:rPr>
        <w:t>Name of authorised signatory:</w:t>
      </w:r>
      <w:r w:rsidRPr="006A2CFC">
        <w:rPr>
          <w:rFonts w:asciiTheme="minorHAnsi" w:eastAsia="Times New Roman" w:hAnsiTheme="minorHAnsi" w:cs="Calibri"/>
          <w:sz w:val="22"/>
          <w:szCs w:val="22"/>
          <w:lang w:val="en-GB"/>
        </w:rPr>
        <w:tab/>
        <w:t>________________________________________________</w:t>
      </w:r>
    </w:p>
    <w:p w14:paraId="4F6D4006" w14:textId="77777777" w:rsidR="00653394" w:rsidRPr="006A2CFC" w:rsidRDefault="007E447E" w:rsidP="001B2232">
      <w:pPr>
        <w:spacing w:after="60"/>
        <w:rPr>
          <w:rFonts w:asciiTheme="minorHAnsi" w:eastAsia="Times New Roman" w:hAnsiTheme="minorHAnsi" w:cs="Calibri"/>
          <w:sz w:val="22"/>
          <w:szCs w:val="22"/>
          <w:lang w:val="en-GB"/>
        </w:rPr>
        <w:sectPr w:rsidR="00653394" w:rsidRPr="006A2CFC" w:rsidSect="00C524CA">
          <w:pgSz w:w="12240" w:h="15840"/>
          <w:pgMar w:top="990" w:right="1260" w:bottom="720" w:left="1170" w:header="720" w:footer="720" w:gutter="0"/>
          <w:cols w:space="720"/>
          <w:docGrid w:linePitch="360"/>
        </w:sectPr>
      </w:pPr>
      <w:r w:rsidRPr="006A2CFC">
        <w:rPr>
          <w:rFonts w:asciiTheme="minorHAnsi" w:eastAsia="Times New Roman" w:hAnsiTheme="minorHAnsi" w:cs="Calibri"/>
          <w:sz w:val="22"/>
          <w:szCs w:val="22"/>
          <w:lang w:val="en-GB"/>
        </w:rPr>
        <w:t>Functional Title:</w:t>
      </w:r>
      <w:r w:rsidRPr="006A2CFC">
        <w:rPr>
          <w:rFonts w:asciiTheme="minorHAnsi" w:eastAsia="Times New Roman" w:hAnsiTheme="minorHAnsi" w:cs="Calibri"/>
          <w:sz w:val="22"/>
          <w:szCs w:val="22"/>
          <w:lang w:val="en-GB"/>
        </w:rPr>
        <w:tab/>
      </w:r>
      <w:r w:rsidRPr="006A2CFC">
        <w:rPr>
          <w:rFonts w:asciiTheme="minorHAnsi" w:eastAsia="Times New Roman" w:hAnsiTheme="minorHAnsi" w:cs="Calibri"/>
          <w:sz w:val="22"/>
          <w:szCs w:val="22"/>
          <w:lang w:val="en-GB"/>
        </w:rPr>
        <w:tab/>
      </w:r>
      <w:r w:rsidRPr="006A2CFC">
        <w:rPr>
          <w:rFonts w:asciiTheme="minorHAnsi" w:eastAsia="Times New Roman" w:hAnsiTheme="minorHAnsi" w:cs="Calibri"/>
          <w:sz w:val="22"/>
          <w:szCs w:val="22"/>
          <w:lang w:val="en-GB"/>
        </w:rPr>
        <w:tab/>
        <w:t>________________________________________________</w:t>
      </w:r>
    </w:p>
    <w:p w14:paraId="6FBC4897" w14:textId="22F6E97D" w:rsidR="00524DAD" w:rsidRPr="006A2CFC" w:rsidRDefault="0030745C" w:rsidP="0030745C">
      <w:pPr>
        <w:pStyle w:val="Heading1"/>
        <w:pBdr>
          <w:bottom w:val="single" w:sz="4" w:space="1" w:color="auto"/>
        </w:pBdr>
        <w:spacing w:before="120" w:after="120"/>
        <w:jc w:val="center"/>
        <w:rPr>
          <w:rFonts w:asciiTheme="minorHAnsi" w:hAnsiTheme="minorHAnsi" w:cs="Calibri"/>
          <w:color w:val="0070C0"/>
          <w:sz w:val="22"/>
          <w:szCs w:val="22"/>
        </w:rPr>
      </w:pPr>
      <w:bookmarkStart w:id="88" w:name="_Toc526075364"/>
      <w:bookmarkStart w:id="89" w:name="_Toc525828918"/>
      <w:bookmarkStart w:id="90" w:name="_Toc105081169"/>
      <w:r w:rsidRPr="006A2CFC">
        <w:rPr>
          <w:rFonts w:asciiTheme="minorHAnsi" w:hAnsiTheme="minorHAnsi" w:cs="Calibri"/>
          <w:b w:val="0"/>
          <w:color w:val="0070C0"/>
          <w:sz w:val="22"/>
          <w:szCs w:val="22"/>
        </w:rPr>
        <w:lastRenderedPageBreak/>
        <w:t xml:space="preserve">Section 7: </w:t>
      </w:r>
      <w:r w:rsidRPr="006A2CFC">
        <w:rPr>
          <w:rFonts w:asciiTheme="minorHAnsi" w:hAnsiTheme="minorHAnsi" w:cs="Calibri"/>
          <w:color w:val="0070C0"/>
          <w:sz w:val="22"/>
          <w:szCs w:val="22"/>
        </w:rPr>
        <w:t xml:space="preserve">General Terms of Conditions for </w:t>
      </w:r>
      <w:bookmarkEnd w:id="88"/>
      <w:bookmarkEnd w:id="89"/>
      <w:r w:rsidR="00CA01A2">
        <w:rPr>
          <w:rFonts w:asciiTheme="minorHAnsi" w:hAnsiTheme="minorHAnsi" w:cs="Calibri"/>
          <w:color w:val="0070C0"/>
          <w:sz w:val="22"/>
          <w:szCs w:val="22"/>
        </w:rPr>
        <w:t>Goods and Services</w:t>
      </w:r>
      <w:bookmarkEnd w:id="90"/>
      <w:r w:rsidR="00CA01A2">
        <w:rPr>
          <w:rFonts w:asciiTheme="minorHAnsi" w:hAnsiTheme="minorHAnsi" w:cs="Calibri"/>
          <w:color w:val="0070C0"/>
          <w:sz w:val="22"/>
          <w:szCs w:val="22"/>
        </w:rPr>
        <w:t xml:space="preserve"> </w:t>
      </w:r>
    </w:p>
    <w:p w14:paraId="3461BC17" w14:textId="4AA2698D" w:rsidR="0030745C" w:rsidRPr="009F2320" w:rsidRDefault="00E81B58" w:rsidP="00713CB1">
      <w:pPr>
        <w:rPr>
          <w:rFonts w:asciiTheme="minorHAnsi" w:hAnsiTheme="minorHAnsi" w:cs="Calibri"/>
          <w:sz w:val="22"/>
          <w:szCs w:val="22"/>
        </w:rPr>
      </w:pPr>
      <w:hyperlink r:id="rId31" w:history="1">
        <w:r w:rsidR="00CA01A2" w:rsidRPr="001F4FD0">
          <w:rPr>
            <w:rStyle w:val="Hyperlink"/>
            <w:rFonts w:asciiTheme="minorHAnsi" w:hAnsiTheme="minorHAnsi" w:cs="Calibri"/>
            <w:sz w:val="22"/>
            <w:szCs w:val="22"/>
          </w:rPr>
          <w:t>https://www.undp.org/sites/g/files/zskgke326/files/procurement/pdf/3.%20UNDP%20GTCs%20for%20Contracts%20(Goods%20and-or%20Services)%20-%20Sept%202017_0.pdf</w:t>
        </w:r>
      </w:hyperlink>
      <w:r w:rsidR="00CA01A2">
        <w:rPr>
          <w:rFonts w:asciiTheme="minorHAnsi" w:hAnsiTheme="minorHAnsi" w:cs="Calibri"/>
          <w:sz w:val="22"/>
          <w:szCs w:val="22"/>
        </w:rPr>
        <w:t xml:space="preserve"> </w:t>
      </w:r>
    </w:p>
    <w:sectPr w:rsidR="0030745C" w:rsidRPr="009F2320" w:rsidSect="00756A56">
      <w:footerReference w:type="even" r:id="rId32"/>
      <w:footerReference w:type="default" r:id="rId33"/>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9C5B" w14:textId="77777777" w:rsidR="00D43547" w:rsidRDefault="00D43547" w:rsidP="00FD48A2">
      <w:r>
        <w:separator/>
      </w:r>
    </w:p>
  </w:endnote>
  <w:endnote w:type="continuationSeparator" w:id="0">
    <w:p w14:paraId="28DBC3AA" w14:textId="77777777" w:rsidR="00D43547" w:rsidRDefault="00D43547" w:rsidP="00FD48A2">
      <w:r>
        <w:continuationSeparator/>
      </w:r>
    </w:p>
  </w:endnote>
  <w:endnote w:type="continuationNotice" w:id="1">
    <w:p w14:paraId="78388903" w14:textId="77777777" w:rsidR="00D43547" w:rsidRDefault="00D43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Ideal Sans Light">
    <w:altName w:val="Arial"/>
    <w:panose1 w:val="00000000000000000000"/>
    <w:charset w:val="00"/>
    <w:family w:val="modern"/>
    <w:notTrueType/>
    <w:pitch w:val="variable"/>
    <w:sig w:usb0="00000001" w:usb1="50000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Univers-Condensed">
    <w:altName w:val="MS Gothic"/>
    <w:panose1 w:val="00000000000000000000"/>
    <w:charset w:val="80"/>
    <w:family w:val="swiss"/>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Variable Small Light">
    <w:altName w:val="Segoe UI"/>
    <w:charset w:val="00"/>
    <w:family w:val="auto"/>
    <w:pitch w:val="variable"/>
    <w:sig w:usb0="A00002FF" w:usb1="0000000B" w:usb2="00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3D45" w14:textId="77777777" w:rsidR="004225AC" w:rsidRPr="006750FB" w:rsidRDefault="004225AC">
    <w:pPr>
      <w:pStyle w:val="Footer"/>
      <w:jc w:val="right"/>
      <w:rPr>
        <w:rFonts w:ascii="Calibri" w:hAnsi="Calibri" w:cs="Calibri"/>
      </w:rPr>
    </w:pPr>
    <w:r w:rsidRPr="006750FB">
      <w:rPr>
        <w:rFonts w:ascii="Calibri" w:hAnsi="Calibri" w:cs="Calibri"/>
      </w:rPr>
      <w:fldChar w:fldCharType="begin"/>
    </w:r>
    <w:r w:rsidRPr="006750FB">
      <w:rPr>
        <w:rFonts w:ascii="Calibri" w:hAnsi="Calibri" w:cs="Calibri"/>
      </w:rPr>
      <w:instrText xml:space="preserve"> PAGE   \* MERGEFORMAT </w:instrText>
    </w:r>
    <w:r w:rsidRPr="006750FB">
      <w:rPr>
        <w:rFonts w:ascii="Calibri" w:hAnsi="Calibri" w:cs="Calibri"/>
      </w:rPr>
      <w:fldChar w:fldCharType="separate"/>
    </w:r>
    <w:r w:rsidRPr="006750FB">
      <w:rPr>
        <w:rFonts w:ascii="Calibri" w:hAnsi="Calibri" w:cs="Calibri"/>
        <w:noProof/>
      </w:rPr>
      <w:t>21</w:t>
    </w:r>
    <w:r w:rsidRPr="006750FB">
      <w:rPr>
        <w:rFonts w:ascii="Calibri" w:hAnsi="Calibri" w:cs="Calibri"/>
        <w:noProof/>
      </w:rPr>
      <w:fldChar w:fldCharType="end"/>
    </w:r>
  </w:p>
  <w:p w14:paraId="14938D4F" w14:textId="77777777" w:rsidR="004225AC" w:rsidRDefault="00422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0CE5" w14:textId="77777777" w:rsidR="004225AC" w:rsidRPr="006750FB" w:rsidRDefault="004225AC">
    <w:pPr>
      <w:jc w:val="right"/>
      <w:rPr>
        <w:rFonts w:cs="Calibri"/>
      </w:rPr>
    </w:pPr>
    <w:r w:rsidRPr="006750FB">
      <w:rPr>
        <w:rFonts w:cs="Calibri"/>
      </w:rPr>
      <w:fldChar w:fldCharType="begin"/>
    </w:r>
    <w:r w:rsidRPr="006750FB">
      <w:rPr>
        <w:rFonts w:cs="Calibri"/>
      </w:rPr>
      <w:instrText xml:space="preserve"> PAGE   \* MERGEFORMAT </w:instrText>
    </w:r>
    <w:r w:rsidRPr="006750FB">
      <w:rPr>
        <w:rFonts w:cs="Calibri"/>
      </w:rPr>
      <w:fldChar w:fldCharType="separate"/>
    </w:r>
    <w:r w:rsidRPr="006750FB">
      <w:rPr>
        <w:rFonts w:cs="Calibri"/>
        <w:noProof/>
      </w:rPr>
      <w:t>70</w:t>
    </w:r>
    <w:r w:rsidRPr="006750FB">
      <w:rPr>
        <w:rFonts w:cs="Calibri"/>
        <w:noProof/>
      </w:rPr>
      <w:fldChar w:fldCharType="end"/>
    </w:r>
  </w:p>
  <w:p w14:paraId="1A48921F" w14:textId="77777777" w:rsidR="004225AC" w:rsidRDefault="004225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B1FA" w14:textId="77777777" w:rsidR="004225AC" w:rsidRDefault="00422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C7CD8" w14:textId="77777777" w:rsidR="004225AC" w:rsidRDefault="004225A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EF75" w14:textId="77777777" w:rsidR="004225AC" w:rsidRPr="00956410" w:rsidRDefault="004225AC">
    <w:pPr>
      <w:pStyle w:val="Footer"/>
      <w:framePr w:wrap="around" w:vAnchor="text" w:hAnchor="margin" w:xAlign="right" w:y="1"/>
      <w:rPr>
        <w:rStyle w:val="PageNumber"/>
        <w:rFonts w:ascii="Segoe UI Variable Small Light" w:hAnsi="Segoe UI Variable Small Light"/>
        <w:sz w:val="16"/>
        <w:szCs w:val="16"/>
      </w:rPr>
    </w:pPr>
    <w:r w:rsidRPr="00956410">
      <w:rPr>
        <w:rStyle w:val="PageNumber"/>
        <w:rFonts w:ascii="Segoe UI Variable Small Light" w:hAnsi="Segoe UI Variable Small Light"/>
        <w:sz w:val="16"/>
        <w:szCs w:val="16"/>
      </w:rPr>
      <w:fldChar w:fldCharType="begin"/>
    </w:r>
    <w:r w:rsidRPr="00956410">
      <w:rPr>
        <w:rStyle w:val="PageNumber"/>
        <w:rFonts w:ascii="Segoe UI Variable Small Light" w:hAnsi="Segoe UI Variable Small Light"/>
        <w:sz w:val="16"/>
        <w:szCs w:val="16"/>
      </w:rPr>
      <w:instrText xml:space="preserve">PAGE  </w:instrText>
    </w:r>
    <w:r w:rsidRPr="00956410">
      <w:rPr>
        <w:rStyle w:val="PageNumber"/>
        <w:rFonts w:ascii="Segoe UI Variable Small Light" w:hAnsi="Segoe UI Variable Small Light"/>
        <w:sz w:val="16"/>
        <w:szCs w:val="16"/>
      </w:rPr>
      <w:fldChar w:fldCharType="separate"/>
    </w:r>
    <w:r w:rsidRPr="00956410">
      <w:rPr>
        <w:rStyle w:val="PageNumber"/>
        <w:rFonts w:ascii="Segoe UI Variable Small Light" w:hAnsi="Segoe UI Variable Small Light"/>
        <w:noProof/>
        <w:sz w:val="16"/>
        <w:szCs w:val="16"/>
      </w:rPr>
      <w:t>108</w:t>
    </w:r>
    <w:r w:rsidRPr="00956410">
      <w:rPr>
        <w:rStyle w:val="PageNumber"/>
        <w:rFonts w:ascii="Segoe UI Variable Small Light" w:hAnsi="Segoe UI Variable Small Light"/>
        <w:sz w:val="16"/>
        <w:szCs w:val="16"/>
      </w:rPr>
      <w:fldChar w:fldCharType="end"/>
    </w:r>
  </w:p>
  <w:p w14:paraId="5D121F16" w14:textId="77777777" w:rsidR="004225AC" w:rsidRDefault="004225AC" w:rsidP="00E9601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30E3" w14:textId="77777777" w:rsidR="00D43547" w:rsidRDefault="00D43547" w:rsidP="00FD48A2">
      <w:r>
        <w:separator/>
      </w:r>
    </w:p>
  </w:footnote>
  <w:footnote w:type="continuationSeparator" w:id="0">
    <w:p w14:paraId="107CAF7E" w14:textId="77777777" w:rsidR="00D43547" w:rsidRDefault="00D43547" w:rsidP="00FD48A2">
      <w:r>
        <w:continuationSeparator/>
      </w:r>
    </w:p>
  </w:footnote>
  <w:footnote w:type="continuationNotice" w:id="1">
    <w:p w14:paraId="36304C23" w14:textId="77777777" w:rsidR="00D43547" w:rsidRDefault="00D435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25pt;height:9.25pt" o:bullet="t">
        <v:imagedata r:id="rId1" o:title="clip_image001"/>
      </v:shape>
    </w:pict>
  </w:numPicBullet>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161F9"/>
    <w:multiLevelType w:val="hybridMultilevel"/>
    <w:tmpl w:val="3B824BF6"/>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0259505D"/>
    <w:multiLevelType w:val="hybridMultilevel"/>
    <w:tmpl w:val="AE044B36"/>
    <w:lvl w:ilvl="0" w:tplc="8A401AE8">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A2B61"/>
    <w:multiLevelType w:val="hybridMultilevel"/>
    <w:tmpl w:val="B9EAE13E"/>
    <w:lvl w:ilvl="0" w:tplc="8A401AE8">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056F333A"/>
    <w:multiLevelType w:val="hybridMultilevel"/>
    <w:tmpl w:val="DE702F8E"/>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DE4614"/>
    <w:multiLevelType w:val="hybridMultilevel"/>
    <w:tmpl w:val="3D6246FE"/>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FE17D4"/>
    <w:multiLevelType w:val="hybridMultilevel"/>
    <w:tmpl w:val="AA760CD2"/>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45344"/>
    <w:multiLevelType w:val="hybridMultilevel"/>
    <w:tmpl w:val="4EDE0C6C"/>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F45220"/>
    <w:multiLevelType w:val="hybridMultilevel"/>
    <w:tmpl w:val="CA00FF2A"/>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017B33"/>
    <w:multiLevelType w:val="hybridMultilevel"/>
    <w:tmpl w:val="5F907AF6"/>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0A725E0B"/>
    <w:multiLevelType w:val="hybridMultilevel"/>
    <w:tmpl w:val="1A2EAD80"/>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8E2524"/>
    <w:multiLevelType w:val="hybridMultilevel"/>
    <w:tmpl w:val="FA482D94"/>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7E6F6A"/>
    <w:multiLevelType w:val="hybridMultilevel"/>
    <w:tmpl w:val="F4A4EE66"/>
    <w:lvl w:ilvl="0" w:tplc="8A401AE8">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0CE841F9"/>
    <w:multiLevelType w:val="hybridMultilevel"/>
    <w:tmpl w:val="5F96827A"/>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0F6A0E89"/>
    <w:multiLevelType w:val="hybridMultilevel"/>
    <w:tmpl w:val="7D7C5EFA"/>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0FAA2D0E"/>
    <w:multiLevelType w:val="hybridMultilevel"/>
    <w:tmpl w:val="5048690E"/>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9007C9"/>
    <w:multiLevelType w:val="hybridMultilevel"/>
    <w:tmpl w:val="A6CA3724"/>
    <w:lvl w:ilvl="0" w:tplc="8A401AE8">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12532BD9"/>
    <w:multiLevelType w:val="hybridMultilevel"/>
    <w:tmpl w:val="D66CAB64"/>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12591225"/>
    <w:multiLevelType w:val="hybridMultilevel"/>
    <w:tmpl w:val="B19A1782"/>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194A8C"/>
    <w:multiLevelType w:val="hybridMultilevel"/>
    <w:tmpl w:val="5C08073E"/>
    <w:lvl w:ilvl="0" w:tplc="8A401AE8">
      <w:start w:val="1"/>
      <w:numFmt w:val="bullet"/>
      <w:lvlText w:val=""/>
      <w:lvlPicBulletId w:val="0"/>
      <w:lvlJc w:val="left"/>
      <w:pPr>
        <w:ind w:left="648" w:hanging="360"/>
      </w:pPr>
      <w:rPr>
        <w:rFonts w:ascii="Symbol" w:hAnsi="Symbol"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15:restartNumberingAfterBreak="0">
    <w:nsid w:val="13FB29EB"/>
    <w:multiLevelType w:val="hybridMultilevel"/>
    <w:tmpl w:val="CE96D24C"/>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15BD3317"/>
    <w:multiLevelType w:val="hybridMultilevel"/>
    <w:tmpl w:val="91B6927E"/>
    <w:lvl w:ilvl="0" w:tplc="C7A80E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1" w15:restartNumberingAfterBreak="0">
    <w:nsid w:val="16E2184A"/>
    <w:multiLevelType w:val="hybridMultilevel"/>
    <w:tmpl w:val="259423FE"/>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1F7BB4"/>
    <w:multiLevelType w:val="hybridMultilevel"/>
    <w:tmpl w:val="09F2DB3E"/>
    <w:lvl w:ilvl="0" w:tplc="8A401AE8">
      <w:start w:val="1"/>
      <w:numFmt w:val="bullet"/>
      <w:lvlText w:val=""/>
      <w:lvlPicBulletId w:val="0"/>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1CC72B37"/>
    <w:multiLevelType w:val="hybridMultilevel"/>
    <w:tmpl w:val="4CFCD662"/>
    <w:lvl w:ilvl="0" w:tplc="8A401AE8">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1DE04E98"/>
    <w:multiLevelType w:val="hybridMultilevel"/>
    <w:tmpl w:val="DB5A84B4"/>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1E6C57F9"/>
    <w:multiLevelType w:val="hybridMultilevel"/>
    <w:tmpl w:val="1FCC3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B53BB6"/>
    <w:multiLevelType w:val="hybridMultilevel"/>
    <w:tmpl w:val="E9DC4094"/>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215A39CB"/>
    <w:multiLevelType w:val="hybridMultilevel"/>
    <w:tmpl w:val="82486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19D2CDB"/>
    <w:multiLevelType w:val="hybridMultilevel"/>
    <w:tmpl w:val="248A26A6"/>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A070CB"/>
    <w:multiLevelType w:val="hybridMultilevel"/>
    <w:tmpl w:val="F3628C72"/>
    <w:lvl w:ilvl="0" w:tplc="8A401AE8">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26B6442C"/>
    <w:multiLevelType w:val="hybridMultilevel"/>
    <w:tmpl w:val="7BF6F812"/>
    <w:lvl w:ilvl="0" w:tplc="8A401AE8">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2A140BEC"/>
    <w:multiLevelType w:val="hybridMultilevel"/>
    <w:tmpl w:val="408C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385E41"/>
    <w:multiLevelType w:val="hybridMultilevel"/>
    <w:tmpl w:val="CE32D6B2"/>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15:restartNumberingAfterBreak="0">
    <w:nsid w:val="2D1667CB"/>
    <w:multiLevelType w:val="hybridMultilevel"/>
    <w:tmpl w:val="82486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D6C49D9"/>
    <w:multiLevelType w:val="hybridMultilevel"/>
    <w:tmpl w:val="91C8092E"/>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EAE0470"/>
    <w:multiLevelType w:val="hybridMultilevel"/>
    <w:tmpl w:val="D31218DC"/>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15:restartNumberingAfterBreak="0">
    <w:nsid w:val="2F4C2D20"/>
    <w:multiLevelType w:val="hybridMultilevel"/>
    <w:tmpl w:val="E0E2F648"/>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0" w15:restartNumberingAfterBreak="0">
    <w:nsid w:val="312756F0"/>
    <w:multiLevelType w:val="multilevel"/>
    <w:tmpl w:val="DF24295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763001B"/>
    <w:multiLevelType w:val="hybridMultilevel"/>
    <w:tmpl w:val="5600B7CE"/>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1A77F6"/>
    <w:multiLevelType w:val="hybridMultilevel"/>
    <w:tmpl w:val="DF88E7A2"/>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3" w15:restartNumberingAfterBreak="0">
    <w:nsid w:val="3934482E"/>
    <w:multiLevelType w:val="hybridMultilevel"/>
    <w:tmpl w:val="857667A8"/>
    <w:lvl w:ilvl="0" w:tplc="8A401AE8">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4" w15:restartNumberingAfterBreak="0">
    <w:nsid w:val="39ED7D2B"/>
    <w:multiLevelType w:val="hybridMultilevel"/>
    <w:tmpl w:val="64BAA960"/>
    <w:lvl w:ilvl="0" w:tplc="8A401AE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AE22AB6"/>
    <w:multiLevelType w:val="hybridMultilevel"/>
    <w:tmpl w:val="84402376"/>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E814F1"/>
    <w:multiLevelType w:val="hybridMultilevel"/>
    <w:tmpl w:val="1AD6EE3A"/>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BF42FE"/>
    <w:multiLevelType w:val="hybridMultilevel"/>
    <w:tmpl w:val="861A375C"/>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402B0244"/>
    <w:multiLevelType w:val="hybridMultilevel"/>
    <w:tmpl w:val="2B7A6936"/>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2"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3" w15:restartNumberingAfterBreak="0">
    <w:nsid w:val="425F7770"/>
    <w:multiLevelType w:val="hybridMultilevel"/>
    <w:tmpl w:val="B3C4E546"/>
    <w:lvl w:ilvl="0" w:tplc="8A401AE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474BA8"/>
    <w:multiLevelType w:val="hybridMultilevel"/>
    <w:tmpl w:val="2A86B66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5" w15:restartNumberingAfterBreak="0">
    <w:nsid w:val="46305E32"/>
    <w:multiLevelType w:val="hybridMultilevel"/>
    <w:tmpl w:val="C686B8BA"/>
    <w:lvl w:ilvl="0" w:tplc="8A401AE8">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6" w15:restartNumberingAfterBreak="0">
    <w:nsid w:val="47554BAE"/>
    <w:multiLevelType w:val="hybridMultilevel"/>
    <w:tmpl w:val="3CCE3C84"/>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7" w15:restartNumberingAfterBreak="0">
    <w:nsid w:val="49632953"/>
    <w:multiLevelType w:val="hybridMultilevel"/>
    <w:tmpl w:val="408A7116"/>
    <w:lvl w:ilvl="0" w:tplc="8A401AE8">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8" w15:restartNumberingAfterBreak="0">
    <w:nsid w:val="4A0E36EC"/>
    <w:multiLevelType w:val="singleLevel"/>
    <w:tmpl w:val="54CC7874"/>
    <w:lvl w:ilvl="0">
      <w:start w:val="1"/>
      <w:numFmt w:val="bullet"/>
      <w:pStyle w:val="titre4"/>
      <w:lvlText w:val="-"/>
      <w:lvlJc w:val="left"/>
      <w:pPr>
        <w:tabs>
          <w:tab w:val="num" w:pos="360"/>
        </w:tabs>
        <w:ind w:left="360" w:hanging="360"/>
      </w:pPr>
    </w:lvl>
  </w:abstractNum>
  <w:abstractNum w:abstractNumId="69" w15:restartNumberingAfterBreak="0">
    <w:nsid w:val="4B716DA2"/>
    <w:multiLevelType w:val="hybridMultilevel"/>
    <w:tmpl w:val="5B2652F4"/>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0" w15:restartNumberingAfterBreak="0">
    <w:nsid w:val="4D07564B"/>
    <w:multiLevelType w:val="hybridMultilevel"/>
    <w:tmpl w:val="82486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DC3717E"/>
    <w:multiLevelType w:val="hybridMultilevel"/>
    <w:tmpl w:val="9C6A04AC"/>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0896722"/>
    <w:multiLevelType w:val="hybridMultilevel"/>
    <w:tmpl w:val="A92A1940"/>
    <w:lvl w:ilvl="0" w:tplc="8A401AE8">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76"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68D29DB"/>
    <w:multiLevelType w:val="hybridMultilevel"/>
    <w:tmpl w:val="E63C5238"/>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79" w15:restartNumberingAfterBreak="0">
    <w:nsid w:val="583E7F65"/>
    <w:multiLevelType w:val="hybridMultilevel"/>
    <w:tmpl w:val="38F8F24E"/>
    <w:lvl w:ilvl="0" w:tplc="8A401AE8">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0" w15:restartNumberingAfterBreak="0">
    <w:nsid w:val="585573DE"/>
    <w:multiLevelType w:val="hybridMultilevel"/>
    <w:tmpl w:val="A9223170"/>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586F5F"/>
    <w:multiLevelType w:val="hybridMultilevel"/>
    <w:tmpl w:val="B7748B7C"/>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2" w15:restartNumberingAfterBreak="0">
    <w:nsid w:val="5E7218F3"/>
    <w:multiLevelType w:val="hybridMultilevel"/>
    <w:tmpl w:val="A2FACB3C"/>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376981"/>
    <w:multiLevelType w:val="hybridMultilevel"/>
    <w:tmpl w:val="9B34AB02"/>
    <w:lvl w:ilvl="0" w:tplc="8A401AE8">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4" w15:restartNumberingAfterBreak="0">
    <w:nsid w:val="608506FF"/>
    <w:multiLevelType w:val="hybridMultilevel"/>
    <w:tmpl w:val="4D680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4A132F8"/>
    <w:multiLevelType w:val="hybridMultilevel"/>
    <w:tmpl w:val="11C4FFD8"/>
    <w:lvl w:ilvl="0" w:tplc="8A401AE8">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6" w15:restartNumberingAfterBreak="0">
    <w:nsid w:val="64D20A3F"/>
    <w:multiLevelType w:val="hybridMultilevel"/>
    <w:tmpl w:val="6F22FC64"/>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CA3607"/>
    <w:multiLevelType w:val="multilevel"/>
    <w:tmpl w:val="D56E9646"/>
    <w:lvl w:ilvl="0">
      <w:start w:val="1"/>
      <w:numFmt w:val="decimal"/>
      <w:pStyle w:val="1"/>
      <w:lvlText w:val="%1."/>
      <w:lvlJc w:val="left"/>
      <w:pPr>
        <w:ind w:left="439" w:hanging="360"/>
      </w:pPr>
      <w:rPr>
        <w:rFonts w:hint="default"/>
      </w:rPr>
    </w:lvl>
    <w:lvl w:ilvl="1">
      <w:start w:val="1"/>
      <w:numFmt w:val="decimal"/>
      <w:pStyle w:val="2"/>
      <w:lvlText w:val="%1.%2"/>
      <w:lvlJc w:val="left"/>
      <w:pPr>
        <w:ind w:left="1159" w:hanging="360"/>
      </w:pPr>
      <w:rPr>
        <w:rFonts w:hint="default"/>
      </w:rPr>
    </w:lvl>
    <w:lvl w:ilvl="2">
      <w:start w:val="1"/>
      <w:numFmt w:val="decimal"/>
      <w:pStyle w:val="3"/>
      <w:lvlText w:val="%1.%2.%3"/>
      <w:lvlJc w:val="right"/>
      <w:pPr>
        <w:ind w:left="1879" w:hanging="180"/>
      </w:pPr>
      <w:rPr>
        <w:rFonts w:hint="default"/>
      </w:rPr>
    </w:lvl>
    <w:lvl w:ilvl="3">
      <w:start w:val="1"/>
      <w:numFmt w:val="decimal"/>
      <w:lvlText w:val="%4."/>
      <w:lvlJc w:val="left"/>
      <w:pPr>
        <w:ind w:left="2599" w:hanging="360"/>
      </w:pPr>
      <w:rPr>
        <w:rFonts w:hint="default"/>
      </w:rPr>
    </w:lvl>
    <w:lvl w:ilvl="4">
      <w:start w:val="1"/>
      <w:numFmt w:val="lowerLetter"/>
      <w:lvlText w:val="%5."/>
      <w:lvlJc w:val="left"/>
      <w:pPr>
        <w:ind w:left="3319" w:hanging="360"/>
      </w:pPr>
      <w:rPr>
        <w:rFonts w:hint="default"/>
      </w:rPr>
    </w:lvl>
    <w:lvl w:ilvl="5">
      <w:start w:val="1"/>
      <w:numFmt w:val="lowerRoman"/>
      <w:lvlText w:val="%6."/>
      <w:lvlJc w:val="right"/>
      <w:pPr>
        <w:ind w:left="4039" w:hanging="180"/>
      </w:pPr>
      <w:rPr>
        <w:rFonts w:hint="default"/>
      </w:rPr>
    </w:lvl>
    <w:lvl w:ilvl="6">
      <w:start w:val="1"/>
      <w:numFmt w:val="decimal"/>
      <w:lvlText w:val="%7."/>
      <w:lvlJc w:val="left"/>
      <w:pPr>
        <w:ind w:left="4759" w:hanging="360"/>
      </w:pPr>
      <w:rPr>
        <w:rFonts w:hint="default"/>
      </w:rPr>
    </w:lvl>
    <w:lvl w:ilvl="7">
      <w:start w:val="1"/>
      <w:numFmt w:val="lowerLetter"/>
      <w:lvlText w:val="%8."/>
      <w:lvlJc w:val="left"/>
      <w:pPr>
        <w:ind w:left="5479" w:hanging="360"/>
      </w:pPr>
      <w:rPr>
        <w:rFonts w:hint="default"/>
      </w:rPr>
    </w:lvl>
    <w:lvl w:ilvl="8">
      <w:start w:val="1"/>
      <w:numFmt w:val="lowerRoman"/>
      <w:lvlText w:val="%9."/>
      <w:lvlJc w:val="right"/>
      <w:pPr>
        <w:ind w:left="6199" w:hanging="180"/>
      </w:pPr>
      <w:rPr>
        <w:rFonts w:hint="default"/>
      </w:rPr>
    </w:lvl>
  </w:abstractNum>
  <w:abstractNum w:abstractNumId="88" w15:restartNumberingAfterBreak="0">
    <w:nsid w:val="6620294D"/>
    <w:multiLevelType w:val="hybridMultilevel"/>
    <w:tmpl w:val="2FFEAFB2"/>
    <w:lvl w:ilvl="0" w:tplc="8A401AE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9352D2"/>
    <w:multiLevelType w:val="hybridMultilevel"/>
    <w:tmpl w:val="16AE5974"/>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E074C7"/>
    <w:multiLevelType w:val="hybridMultilevel"/>
    <w:tmpl w:val="8E4A14CA"/>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85D08D0"/>
    <w:multiLevelType w:val="hybridMultilevel"/>
    <w:tmpl w:val="4D680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87F112C"/>
    <w:multiLevelType w:val="hybridMultilevel"/>
    <w:tmpl w:val="0F963670"/>
    <w:lvl w:ilvl="0" w:tplc="8A401AE8">
      <w:start w:val="1"/>
      <w:numFmt w:val="bullet"/>
      <w:lvlText w:val=""/>
      <w:lvlPicBulletId w:val="0"/>
      <w:lvlJc w:val="left"/>
      <w:pPr>
        <w:ind w:left="6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8128D0"/>
    <w:multiLevelType w:val="hybridMultilevel"/>
    <w:tmpl w:val="ED20961E"/>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5" w15:restartNumberingAfterBreak="0">
    <w:nsid w:val="6AF332AC"/>
    <w:multiLevelType w:val="multilevel"/>
    <w:tmpl w:val="561AB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6DF77B78"/>
    <w:multiLevelType w:val="multilevel"/>
    <w:tmpl w:val="C0B8DA58"/>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6FBC53C4"/>
    <w:multiLevelType w:val="hybridMultilevel"/>
    <w:tmpl w:val="B2469C5C"/>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9" w15:restartNumberingAfterBreak="0">
    <w:nsid w:val="6FD62430"/>
    <w:multiLevelType w:val="hybridMultilevel"/>
    <w:tmpl w:val="1EBC7AB2"/>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5C450F"/>
    <w:multiLevelType w:val="hybridMultilevel"/>
    <w:tmpl w:val="1E309664"/>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4CE4C55"/>
    <w:multiLevelType w:val="hybridMultilevel"/>
    <w:tmpl w:val="1CBA9540"/>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562088F"/>
    <w:multiLevelType w:val="hybridMultilevel"/>
    <w:tmpl w:val="2D3A7604"/>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3" w15:restartNumberingAfterBreak="0">
    <w:nsid w:val="75D004F9"/>
    <w:multiLevelType w:val="hybridMultilevel"/>
    <w:tmpl w:val="D72E8CE4"/>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0A1D0C"/>
    <w:multiLevelType w:val="hybridMultilevel"/>
    <w:tmpl w:val="82486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8647735"/>
    <w:multiLevelType w:val="hybridMultilevel"/>
    <w:tmpl w:val="F2D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8B4CD5"/>
    <w:multiLevelType w:val="hybridMultilevel"/>
    <w:tmpl w:val="8B9ECF36"/>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8DA093F"/>
    <w:multiLevelType w:val="multilevel"/>
    <w:tmpl w:val="1E76D7BC"/>
    <w:lvl w:ilvl="0">
      <w:start w:val="1"/>
      <w:numFmt w:val="decimal"/>
      <w:pStyle w:val="Normal12"/>
      <w:lvlText w:val="%1."/>
      <w:lvlJc w:val="left"/>
      <w:pPr>
        <w:tabs>
          <w:tab w:val="num" w:pos="0"/>
        </w:tabs>
        <w:ind w:left="360" w:hanging="360"/>
      </w:pPr>
      <w:rPr>
        <w:rFonts w:hint="default"/>
        <w:b/>
      </w:rPr>
    </w:lvl>
    <w:lvl w:ilvl="1">
      <w:start w:val="1"/>
      <w:numFmt w:val="decimal"/>
      <w:lvlText w:val="%1.%2."/>
      <w:lvlJc w:val="left"/>
      <w:pPr>
        <w:tabs>
          <w:tab w:val="num" w:pos="0"/>
        </w:tabs>
        <w:ind w:left="792" w:hanging="792"/>
      </w:pPr>
      <w:rPr>
        <w:rFonts w:hint="default"/>
        <w:b/>
      </w:rPr>
    </w:lvl>
    <w:lvl w:ilvl="2">
      <w:start w:val="1"/>
      <w:numFmt w:val="decimal"/>
      <w:lvlText w:val="%1.%2.%3."/>
      <w:lvlJc w:val="left"/>
      <w:pPr>
        <w:tabs>
          <w:tab w:val="num" w:pos="0"/>
        </w:tabs>
        <w:ind w:left="1224" w:hanging="122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8" w15:restartNumberingAfterBreak="0">
    <w:nsid w:val="7932533B"/>
    <w:multiLevelType w:val="hybridMultilevel"/>
    <w:tmpl w:val="7FA66998"/>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B7F7CE3"/>
    <w:multiLevelType w:val="hybridMultilevel"/>
    <w:tmpl w:val="B0846A54"/>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2" w15:restartNumberingAfterBreak="0">
    <w:nsid w:val="7F1928F5"/>
    <w:multiLevelType w:val="hybridMultilevel"/>
    <w:tmpl w:val="FF2E2F92"/>
    <w:lvl w:ilvl="0" w:tplc="8A401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F326339"/>
    <w:multiLevelType w:val="hybridMultilevel"/>
    <w:tmpl w:val="A17E1066"/>
    <w:lvl w:ilvl="0" w:tplc="8A401AE8">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4" w15:restartNumberingAfterBreak="0">
    <w:nsid w:val="7F6C2A23"/>
    <w:multiLevelType w:val="hybridMultilevel"/>
    <w:tmpl w:val="8DC67D46"/>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38B4BE4E">
      <w:start w:val="1"/>
      <w:numFmt w:val="decimal"/>
      <w:lvlText w:val="(%4)"/>
      <w:lvlJc w:val="left"/>
      <w:pPr>
        <w:ind w:left="2880" w:hanging="360"/>
      </w:pPr>
      <w:rPr>
        <w:rFonts w:hint="default"/>
      </w:rPr>
    </w:lvl>
    <w:lvl w:ilvl="4" w:tplc="765C1CE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FAA666A"/>
    <w:multiLevelType w:val="hybridMultilevel"/>
    <w:tmpl w:val="5CEE7814"/>
    <w:lvl w:ilvl="0" w:tplc="8A401AE8">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3"/>
  </w:num>
  <w:num w:numId="4">
    <w:abstractNumId w:val="47"/>
  </w:num>
  <w:num w:numId="5">
    <w:abstractNumId w:val="97"/>
  </w:num>
  <w:num w:numId="6">
    <w:abstractNumId w:val="45"/>
  </w:num>
  <w:num w:numId="7">
    <w:abstractNumId w:val="89"/>
  </w:num>
  <w:num w:numId="8">
    <w:abstractNumId w:val="61"/>
  </w:num>
  <w:num w:numId="9">
    <w:abstractNumId w:val="64"/>
  </w:num>
  <w:num w:numId="10">
    <w:abstractNumId w:val="57"/>
  </w:num>
  <w:num w:numId="11">
    <w:abstractNumId w:val="89"/>
    <w:lvlOverride w:ilvl="0">
      <w:startOverride w:val="1"/>
    </w:lvlOverride>
    <w:lvlOverride w:ilvl="1">
      <w:startOverride w:val="1"/>
    </w:lvlOverride>
  </w:num>
  <w:num w:numId="12">
    <w:abstractNumId w:val="30"/>
  </w:num>
  <w:num w:numId="13">
    <w:abstractNumId w:val="75"/>
  </w:num>
  <w:num w:numId="14">
    <w:abstractNumId w:val="110"/>
  </w:num>
  <w:num w:numId="15">
    <w:abstractNumId w:val="78"/>
  </w:num>
  <w:num w:numId="16">
    <w:abstractNumId w:val="37"/>
  </w:num>
  <w:num w:numId="17">
    <w:abstractNumId w:val="76"/>
  </w:num>
  <w:num w:numId="18">
    <w:abstractNumId w:val="114"/>
  </w:num>
  <w:num w:numId="19">
    <w:abstractNumId w:val="51"/>
  </w:num>
  <w:num w:numId="20">
    <w:abstractNumId w:val="101"/>
  </w:num>
  <w:num w:numId="21">
    <w:abstractNumId w:val="35"/>
  </w:num>
  <w:num w:numId="22">
    <w:abstractNumId w:val="59"/>
  </w:num>
  <w:num w:numId="23">
    <w:abstractNumId w:val="96"/>
  </w:num>
  <w:num w:numId="24">
    <w:abstractNumId w:val="50"/>
  </w:num>
  <w:num w:numId="25">
    <w:abstractNumId w:val="68"/>
  </w:num>
  <w:num w:numId="26">
    <w:abstractNumId w:val="107"/>
  </w:num>
  <w:num w:numId="27">
    <w:abstractNumId w:val="72"/>
  </w:num>
  <w:num w:numId="28">
    <w:abstractNumId w:val="62"/>
  </w:num>
  <w:num w:numId="29">
    <w:abstractNumId w:val="109"/>
  </w:num>
  <w:num w:numId="30">
    <w:abstractNumId w:val="7"/>
  </w:num>
  <w:num w:numId="31">
    <w:abstractNumId w:val="8"/>
  </w:num>
  <w:num w:numId="32">
    <w:abstractNumId w:val="5"/>
  </w:num>
  <w:num w:numId="33">
    <w:abstractNumId w:val="4"/>
  </w:num>
  <w:num w:numId="34">
    <w:abstractNumId w:val="3"/>
  </w:num>
  <w:num w:numId="35">
    <w:abstractNumId w:val="2"/>
  </w:num>
  <w:num w:numId="36">
    <w:abstractNumId w:val="1"/>
  </w:num>
  <w:num w:numId="37">
    <w:abstractNumId w:val="0"/>
  </w:num>
  <w:num w:numId="38">
    <w:abstractNumId w:val="87"/>
  </w:num>
  <w:num w:numId="39">
    <w:abstractNumId w:val="43"/>
  </w:num>
  <w:num w:numId="40">
    <w:abstractNumId w:val="27"/>
  </w:num>
  <w:num w:numId="41">
    <w:abstractNumId w:val="105"/>
  </w:num>
  <w:num w:numId="42">
    <w:abstractNumId w:val="42"/>
  </w:num>
  <w:num w:numId="43">
    <w:abstractNumId w:val="14"/>
  </w:num>
  <w:num w:numId="44">
    <w:abstractNumId w:val="91"/>
  </w:num>
  <w:num w:numId="45">
    <w:abstractNumId w:val="26"/>
  </w:num>
  <w:num w:numId="46">
    <w:abstractNumId w:val="15"/>
  </w:num>
  <w:num w:numId="47">
    <w:abstractNumId w:val="31"/>
  </w:num>
  <w:num w:numId="48">
    <w:abstractNumId w:val="112"/>
  </w:num>
  <w:num w:numId="49">
    <w:abstractNumId w:val="99"/>
  </w:num>
  <w:num w:numId="50">
    <w:abstractNumId w:val="106"/>
  </w:num>
  <w:num w:numId="51">
    <w:abstractNumId w:val="92"/>
  </w:num>
  <w:num w:numId="52">
    <w:abstractNumId w:val="86"/>
  </w:num>
  <w:num w:numId="53">
    <w:abstractNumId w:val="39"/>
  </w:num>
  <w:num w:numId="54">
    <w:abstractNumId w:val="93"/>
  </w:num>
  <w:num w:numId="55">
    <w:abstractNumId w:val="12"/>
  </w:num>
  <w:num w:numId="56">
    <w:abstractNumId w:val="74"/>
  </w:num>
  <w:num w:numId="57">
    <w:abstractNumId w:val="69"/>
  </w:num>
  <w:num w:numId="58">
    <w:abstractNumId w:val="113"/>
  </w:num>
  <w:num w:numId="59">
    <w:abstractNumId w:val="40"/>
  </w:num>
  <w:num w:numId="60">
    <w:abstractNumId w:val="10"/>
  </w:num>
  <w:num w:numId="61">
    <w:abstractNumId w:val="34"/>
  </w:num>
  <w:num w:numId="62">
    <w:abstractNumId w:val="115"/>
  </w:num>
  <w:num w:numId="63">
    <w:abstractNumId w:val="77"/>
  </w:num>
  <w:num w:numId="64">
    <w:abstractNumId w:val="79"/>
  </w:num>
  <w:num w:numId="65">
    <w:abstractNumId w:val="32"/>
  </w:num>
  <w:num w:numId="66">
    <w:abstractNumId w:val="22"/>
  </w:num>
  <w:num w:numId="67">
    <w:abstractNumId w:val="52"/>
  </w:num>
  <w:num w:numId="68">
    <w:abstractNumId w:val="58"/>
  </w:num>
  <w:num w:numId="69">
    <w:abstractNumId w:val="11"/>
  </w:num>
  <w:num w:numId="70">
    <w:abstractNumId w:val="85"/>
  </w:num>
  <w:num w:numId="71">
    <w:abstractNumId w:val="60"/>
  </w:num>
  <w:num w:numId="72">
    <w:abstractNumId w:val="103"/>
  </w:num>
  <w:num w:numId="73">
    <w:abstractNumId w:val="49"/>
  </w:num>
  <w:num w:numId="74">
    <w:abstractNumId w:val="81"/>
  </w:num>
  <w:num w:numId="75">
    <w:abstractNumId w:val="33"/>
  </w:num>
  <w:num w:numId="76">
    <w:abstractNumId w:val="21"/>
  </w:num>
  <w:num w:numId="77">
    <w:abstractNumId w:val="67"/>
  </w:num>
  <w:num w:numId="78">
    <w:abstractNumId w:val="53"/>
  </w:num>
  <w:num w:numId="79">
    <w:abstractNumId w:val="83"/>
  </w:num>
  <w:num w:numId="80">
    <w:abstractNumId w:val="98"/>
  </w:num>
  <w:num w:numId="81">
    <w:abstractNumId w:val="66"/>
  </w:num>
  <w:num w:numId="82">
    <w:abstractNumId w:val="48"/>
  </w:num>
  <w:num w:numId="83">
    <w:abstractNumId w:val="25"/>
  </w:num>
  <w:num w:numId="84">
    <w:abstractNumId w:val="17"/>
  </w:num>
  <w:num w:numId="85">
    <w:abstractNumId w:val="65"/>
  </w:num>
  <w:num w:numId="86">
    <w:abstractNumId w:val="9"/>
  </w:num>
  <w:num w:numId="87">
    <w:abstractNumId w:val="29"/>
  </w:num>
  <w:num w:numId="88">
    <w:abstractNumId w:val="13"/>
  </w:num>
  <w:num w:numId="89">
    <w:abstractNumId w:val="46"/>
  </w:num>
  <w:num w:numId="90">
    <w:abstractNumId w:val="55"/>
  </w:num>
  <w:num w:numId="91">
    <w:abstractNumId w:val="23"/>
  </w:num>
  <w:num w:numId="92">
    <w:abstractNumId w:val="19"/>
  </w:num>
  <w:num w:numId="93">
    <w:abstractNumId w:val="56"/>
  </w:num>
  <w:num w:numId="94">
    <w:abstractNumId w:val="80"/>
  </w:num>
  <w:num w:numId="95">
    <w:abstractNumId w:val="16"/>
  </w:num>
  <w:num w:numId="96">
    <w:abstractNumId w:val="100"/>
  </w:num>
  <w:num w:numId="97">
    <w:abstractNumId w:val="90"/>
  </w:num>
  <w:num w:numId="98">
    <w:abstractNumId w:val="82"/>
  </w:num>
  <w:num w:numId="99">
    <w:abstractNumId w:val="63"/>
  </w:num>
  <w:num w:numId="100">
    <w:abstractNumId w:val="36"/>
  </w:num>
  <w:num w:numId="101">
    <w:abstractNumId w:val="18"/>
  </w:num>
  <w:num w:numId="102">
    <w:abstractNumId w:val="84"/>
  </w:num>
  <w:num w:numId="103">
    <w:abstractNumId w:val="24"/>
  </w:num>
  <w:num w:numId="104">
    <w:abstractNumId w:val="20"/>
  </w:num>
  <w:num w:numId="105">
    <w:abstractNumId w:val="94"/>
  </w:num>
  <w:num w:numId="106">
    <w:abstractNumId w:val="28"/>
  </w:num>
  <w:num w:numId="107">
    <w:abstractNumId w:val="102"/>
  </w:num>
  <w:num w:numId="108">
    <w:abstractNumId w:val="108"/>
  </w:num>
  <w:num w:numId="109">
    <w:abstractNumId w:val="41"/>
  </w:num>
  <w:num w:numId="110">
    <w:abstractNumId w:val="71"/>
  </w:num>
  <w:num w:numId="111">
    <w:abstractNumId w:val="54"/>
  </w:num>
  <w:num w:numId="112">
    <w:abstractNumId w:val="88"/>
  </w:num>
  <w:num w:numId="113">
    <w:abstractNumId w:val="111"/>
  </w:num>
  <w:num w:numId="114">
    <w:abstractNumId w:val="104"/>
  </w:num>
  <w:num w:numId="115">
    <w:abstractNumId w:val="38"/>
  </w:num>
  <w:num w:numId="116">
    <w:abstractNumId w:val="44"/>
  </w:num>
  <w:num w:numId="117">
    <w:abstractNumId w:val="7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0NDAzNDa1MDEwNjdT0lEKTi0uzszPAykwNq4FAA4ARP4tAAAA"/>
  </w:docVars>
  <w:rsids>
    <w:rsidRoot w:val="00FD48A2"/>
    <w:rsid w:val="00000839"/>
    <w:rsid w:val="00000F04"/>
    <w:rsid w:val="00001C0E"/>
    <w:rsid w:val="0000255A"/>
    <w:rsid w:val="00002E06"/>
    <w:rsid w:val="00002E65"/>
    <w:rsid w:val="000034AD"/>
    <w:rsid w:val="00003D08"/>
    <w:rsid w:val="00003DE1"/>
    <w:rsid w:val="00003EA5"/>
    <w:rsid w:val="0000409E"/>
    <w:rsid w:val="00005A96"/>
    <w:rsid w:val="0000617C"/>
    <w:rsid w:val="000062BF"/>
    <w:rsid w:val="00006844"/>
    <w:rsid w:val="00006ED8"/>
    <w:rsid w:val="00007797"/>
    <w:rsid w:val="00010B9C"/>
    <w:rsid w:val="00011977"/>
    <w:rsid w:val="00011E93"/>
    <w:rsid w:val="00012098"/>
    <w:rsid w:val="00012DAE"/>
    <w:rsid w:val="00014198"/>
    <w:rsid w:val="00014F76"/>
    <w:rsid w:val="00015877"/>
    <w:rsid w:val="000171FC"/>
    <w:rsid w:val="000174CB"/>
    <w:rsid w:val="00020231"/>
    <w:rsid w:val="00022046"/>
    <w:rsid w:val="00022570"/>
    <w:rsid w:val="0002272D"/>
    <w:rsid w:val="000232A3"/>
    <w:rsid w:val="00025215"/>
    <w:rsid w:val="00025462"/>
    <w:rsid w:val="00025998"/>
    <w:rsid w:val="00025BF3"/>
    <w:rsid w:val="0002711A"/>
    <w:rsid w:val="00027A0F"/>
    <w:rsid w:val="00030A8B"/>
    <w:rsid w:val="0003284E"/>
    <w:rsid w:val="000336E1"/>
    <w:rsid w:val="00033E22"/>
    <w:rsid w:val="00034942"/>
    <w:rsid w:val="0003522D"/>
    <w:rsid w:val="00035EA3"/>
    <w:rsid w:val="0003714B"/>
    <w:rsid w:val="00037773"/>
    <w:rsid w:val="000378D4"/>
    <w:rsid w:val="00040357"/>
    <w:rsid w:val="0004050C"/>
    <w:rsid w:val="0004081E"/>
    <w:rsid w:val="0004133C"/>
    <w:rsid w:val="0004206F"/>
    <w:rsid w:val="00042221"/>
    <w:rsid w:val="00042365"/>
    <w:rsid w:val="00042759"/>
    <w:rsid w:val="00043462"/>
    <w:rsid w:val="00043AFF"/>
    <w:rsid w:val="000441D4"/>
    <w:rsid w:val="00046313"/>
    <w:rsid w:val="00047A5C"/>
    <w:rsid w:val="0005010F"/>
    <w:rsid w:val="000502CC"/>
    <w:rsid w:val="000502F9"/>
    <w:rsid w:val="000514BC"/>
    <w:rsid w:val="000515D7"/>
    <w:rsid w:val="0005181C"/>
    <w:rsid w:val="0005352D"/>
    <w:rsid w:val="000544BC"/>
    <w:rsid w:val="000556A9"/>
    <w:rsid w:val="0005584E"/>
    <w:rsid w:val="00055B68"/>
    <w:rsid w:val="00056584"/>
    <w:rsid w:val="00056A51"/>
    <w:rsid w:val="00057A84"/>
    <w:rsid w:val="00057BFD"/>
    <w:rsid w:val="00057D96"/>
    <w:rsid w:val="00061FD9"/>
    <w:rsid w:val="00062A8A"/>
    <w:rsid w:val="000637CF"/>
    <w:rsid w:val="00064030"/>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872CB"/>
    <w:rsid w:val="00087F1E"/>
    <w:rsid w:val="00090240"/>
    <w:rsid w:val="0009114D"/>
    <w:rsid w:val="0009229C"/>
    <w:rsid w:val="0009459C"/>
    <w:rsid w:val="0009466C"/>
    <w:rsid w:val="000964B8"/>
    <w:rsid w:val="000A1143"/>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19B"/>
    <w:rsid w:val="000C0F87"/>
    <w:rsid w:val="000C238D"/>
    <w:rsid w:val="000C2CCD"/>
    <w:rsid w:val="000C3DA9"/>
    <w:rsid w:val="000C512E"/>
    <w:rsid w:val="000C562F"/>
    <w:rsid w:val="000C5BE9"/>
    <w:rsid w:val="000C6412"/>
    <w:rsid w:val="000C6C75"/>
    <w:rsid w:val="000C6E88"/>
    <w:rsid w:val="000C77AF"/>
    <w:rsid w:val="000D1961"/>
    <w:rsid w:val="000D1F16"/>
    <w:rsid w:val="000D249A"/>
    <w:rsid w:val="000D2820"/>
    <w:rsid w:val="000D2C89"/>
    <w:rsid w:val="000D3958"/>
    <w:rsid w:val="000D48AA"/>
    <w:rsid w:val="000D4C72"/>
    <w:rsid w:val="000D5D63"/>
    <w:rsid w:val="000D724E"/>
    <w:rsid w:val="000D79A3"/>
    <w:rsid w:val="000E0467"/>
    <w:rsid w:val="000E14D6"/>
    <w:rsid w:val="000E1A74"/>
    <w:rsid w:val="000E535F"/>
    <w:rsid w:val="000E65E3"/>
    <w:rsid w:val="000E71E0"/>
    <w:rsid w:val="000E7347"/>
    <w:rsid w:val="000F1AD9"/>
    <w:rsid w:val="000F255C"/>
    <w:rsid w:val="000F2BB4"/>
    <w:rsid w:val="000F2E2A"/>
    <w:rsid w:val="000F37D1"/>
    <w:rsid w:val="000F3C09"/>
    <w:rsid w:val="000F4AF2"/>
    <w:rsid w:val="000F4EA3"/>
    <w:rsid w:val="000F65B6"/>
    <w:rsid w:val="000F6610"/>
    <w:rsid w:val="000F6A8D"/>
    <w:rsid w:val="000F74A4"/>
    <w:rsid w:val="000F7C8A"/>
    <w:rsid w:val="001001D5"/>
    <w:rsid w:val="0010057B"/>
    <w:rsid w:val="00100653"/>
    <w:rsid w:val="00101428"/>
    <w:rsid w:val="00102C8A"/>
    <w:rsid w:val="001034A5"/>
    <w:rsid w:val="0010367B"/>
    <w:rsid w:val="00105463"/>
    <w:rsid w:val="001056F4"/>
    <w:rsid w:val="00105991"/>
    <w:rsid w:val="00105CA9"/>
    <w:rsid w:val="001060E1"/>
    <w:rsid w:val="0010669C"/>
    <w:rsid w:val="00107E1F"/>
    <w:rsid w:val="00107ED1"/>
    <w:rsid w:val="00113DE5"/>
    <w:rsid w:val="00115C82"/>
    <w:rsid w:val="00116AD6"/>
    <w:rsid w:val="00121497"/>
    <w:rsid w:val="001216E6"/>
    <w:rsid w:val="00122CED"/>
    <w:rsid w:val="00124661"/>
    <w:rsid w:val="001247F4"/>
    <w:rsid w:val="001270CE"/>
    <w:rsid w:val="00127478"/>
    <w:rsid w:val="00127713"/>
    <w:rsid w:val="00130A96"/>
    <w:rsid w:val="001314A1"/>
    <w:rsid w:val="00131975"/>
    <w:rsid w:val="00133C5C"/>
    <w:rsid w:val="00134F7C"/>
    <w:rsid w:val="00135933"/>
    <w:rsid w:val="00136433"/>
    <w:rsid w:val="001365DF"/>
    <w:rsid w:val="00136BF5"/>
    <w:rsid w:val="001372D9"/>
    <w:rsid w:val="00137BBC"/>
    <w:rsid w:val="00140CB2"/>
    <w:rsid w:val="001412B5"/>
    <w:rsid w:val="001417C7"/>
    <w:rsid w:val="00141BD5"/>
    <w:rsid w:val="00141D0F"/>
    <w:rsid w:val="001420D5"/>
    <w:rsid w:val="001426BD"/>
    <w:rsid w:val="00142E5C"/>
    <w:rsid w:val="00144156"/>
    <w:rsid w:val="001451A2"/>
    <w:rsid w:val="00145486"/>
    <w:rsid w:val="001501F2"/>
    <w:rsid w:val="00152520"/>
    <w:rsid w:val="00152708"/>
    <w:rsid w:val="00153FD9"/>
    <w:rsid w:val="0015744F"/>
    <w:rsid w:val="00157DF5"/>
    <w:rsid w:val="00157E14"/>
    <w:rsid w:val="001605DC"/>
    <w:rsid w:val="001609BB"/>
    <w:rsid w:val="00160F23"/>
    <w:rsid w:val="001612CA"/>
    <w:rsid w:val="00162203"/>
    <w:rsid w:val="001623FB"/>
    <w:rsid w:val="00163681"/>
    <w:rsid w:val="001637A3"/>
    <w:rsid w:val="001646B5"/>
    <w:rsid w:val="00166E32"/>
    <w:rsid w:val="0016793F"/>
    <w:rsid w:val="00167996"/>
    <w:rsid w:val="00170626"/>
    <w:rsid w:val="001714CA"/>
    <w:rsid w:val="001717F6"/>
    <w:rsid w:val="0017556B"/>
    <w:rsid w:val="0018030E"/>
    <w:rsid w:val="00180BA0"/>
    <w:rsid w:val="001810CB"/>
    <w:rsid w:val="00182135"/>
    <w:rsid w:val="00184117"/>
    <w:rsid w:val="001843CF"/>
    <w:rsid w:val="001846EA"/>
    <w:rsid w:val="00184D45"/>
    <w:rsid w:val="00184ECF"/>
    <w:rsid w:val="00185571"/>
    <w:rsid w:val="00185926"/>
    <w:rsid w:val="001863E4"/>
    <w:rsid w:val="00186E86"/>
    <w:rsid w:val="00186EB7"/>
    <w:rsid w:val="001874D5"/>
    <w:rsid w:val="00187665"/>
    <w:rsid w:val="001923F3"/>
    <w:rsid w:val="00192420"/>
    <w:rsid w:val="001924FA"/>
    <w:rsid w:val="00194B39"/>
    <w:rsid w:val="00194DB5"/>
    <w:rsid w:val="00196E78"/>
    <w:rsid w:val="001A0DE9"/>
    <w:rsid w:val="001A1089"/>
    <w:rsid w:val="001A210E"/>
    <w:rsid w:val="001A24C2"/>
    <w:rsid w:val="001A3DF6"/>
    <w:rsid w:val="001A3E50"/>
    <w:rsid w:val="001A5210"/>
    <w:rsid w:val="001A6A32"/>
    <w:rsid w:val="001B031E"/>
    <w:rsid w:val="001B1FE2"/>
    <w:rsid w:val="001B2232"/>
    <w:rsid w:val="001B24BE"/>
    <w:rsid w:val="001B2DDE"/>
    <w:rsid w:val="001B2EED"/>
    <w:rsid w:val="001B4F82"/>
    <w:rsid w:val="001B6863"/>
    <w:rsid w:val="001B7852"/>
    <w:rsid w:val="001B7BA0"/>
    <w:rsid w:val="001C0579"/>
    <w:rsid w:val="001C05A9"/>
    <w:rsid w:val="001C2240"/>
    <w:rsid w:val="001C25B8"/>
    <w:rsid w:val="001C31E0"/>
    <w:rsid w:val="001C33C8"/>
    <w:rsid w:val="001C3BD6"/>
    <w:rsid w:val="001C5A3C"/>
    <w:rsid w:val="001C5E03"/>
    <w:rsid w:val="001C730A"/>
    <w:rsid w:val="001D0750"/>
    <w:rsid w:val="001D08BB"/>
    <w:rsid w:val="001D19B3"/>
    <w:rsid w:val="001D2A9D"/>
    <w:rsid w:val="001D36E9"/>
    <w:rsid w:val="001D3E0B"/>
    <w:rsid w:val="001D4E00"/>
    <w:rsid w:val="001D570A"/>
    <w:rsid w:val="001D575D"/>
    <w:rsid w:val="001D72C1"/>
    <w:rsid w:val="001D7785"/>
    <w:rsid w:val="001D78E3"/>
    <w:rsid w:val="001D7D25"/>
    <w:rsid w:val="001E021E"/>
    <w:rsid w:val="001E1BB5"/>
    <w:rsid w:val="001E3192"/>
    <w:rsid w:val="001E3537"/>
    <w:rsid w:val="001E364A"/>
    <w:rsid w:val="001E39F4"/>
    <w:rsid w:val="001E4412"/>
    <w:rsid w:val="001E51C8"/>
    <w:rsid w:val="001E5F59"/>
    <w:rsid w:val="001E6FE2"/>
    <w:rsid w:val="001E7576"/>
    <w:rsid w:val="001F00AD"/>
    <w:rsid w:val="001F1FBD"/>
    <w:rsid w:val="001F2049"/>
    <w:rsid w:val="001F2196"/>
    <w:rsid w:val="001F260D"/>
    <w:rsid w:val="001F2D47"/>
    <w:rsid w:val="001F3361"/>
    <w:rsid w:val="001F4F92"/>
    <w:rsid w:val="001F582E"/>
    <w:rsid w:val="001F6C36"/>
    <w:rsid w:val="0020143D"/>
    <w:rsid w:val="00204027"/>
    <w:rsid w:val="002048D7"/>
    <w:rsid w:val="00204AC5"/>
    <w:rsid w:val="00205DC2"/>
    <w:rsid w:val="002060D8"/>
    <w:rsid w:val="0020652D"/>
    <w:rsid w:val="00206736"/>
    <w:rsid w:val="002068E1"/>
    <w:rsid w:val="00206DD4"/>
    <w:rsid w:val="00207964"/>
    <w:rsid w:val="00207D1C"/>
    <w:rsid w:val="002105F4"/>
    <w:rsid w:val="0021083A"/>
    <w:rsid w:val="002114FD"/>
    <w:rsid w:val="00211776"/>
    <w:rsid w:val="0021198E"/>
    <w:rsid w:val="002122C3"/>
    <w:rsid w:val="00212E68"/>
    <w:rsid w:val="00213637"/>
    <w:rsid w:val="00213F47"/>
    <w:rsid w:val="00214379"/>
    <w:rsid w:val="00215076"/>
    <w:rsid w:val="00215431"/>
    <w:rsid w:val="002156FE"/>
    <w:rsid w:val="002169A9"/>
    <w:rsid w:val="00216A27"/>
    <w:rsid w:val="00220524"/>
    <w:rsid w:val="00220AE4"/>
    <w:rsid w:val="00220B56"/>
    <w:rsid w:val="002218F1"/>
    <w:rsid w:val="00221DA7"/>
    <w:rsid w:val="0022278E"/>
    <w:rsid w:val="00222AEB"/>
    <w:rsid w:val="0022351C"/>
    <w:rsid w:val="002236BA"/>
    <w:rsid w:val="002237EC"/>
    <w:rsid w:val="002239B4"/>
    <w:rsid w:val="00224302"/>
    <w:rsid w:val="00226E6D"/>
    <w:rsid w:val="002272D0"/>
    <w:rsid w:val="00227344"/>
    <w:rsid w:val="0022762B"/>
    <w:rsid w:val="00227E7F"/>
    <w:rsid w:val="00232A17"/>
    <w:rsid w:val="00232F75"/>
    <w:rsid w:val="00233105"/>
    <w:rsid w:val="002336F2"/>
    <w:rsid w:val="00234104"/>
    <w:rsid w:val="00234125"/>
    <w:rsid w:val="00235133"/>
    <w:rsid w:val="00235332"/>
    <w:rsid w:val="00236459"/>
    <w:rsid w:val="00236A69"/>
    <w:rsid w:val="00236DBF"/>
    <w:rsid w:val="002370CB"/>
    <w:rsid w:val="00237971"/>
    <w:rsid w:val="00237EF8"/>
    <w:rsid w:val="00240188"/>
    <w:rsid w:val="0024019F"/>
    <w:rsid w:val="0024286B"/>
    <w:rsid w:val="00244EBB"/>
    <w:rsid w:val="0024506C"/>
    <w:rsid w:val="00246F81"/>
    <w:rsid w:val="002502D1"/>
    <w:rsid w:val="00251B98"/>
    <w:rsid w:val="00252405"/>
    <w:rsid w:val="00253258"/>
    <w:rsid w:val="002545D5"/>
    <w:rsid w:val="00254726"/>
    <w:rsid w:val="002551C6"/>
    <w:rsid w:val="002560FE"/>
    <w:rsid w:val="0025640A"/>
    <w:rsid w:val="00256F82"/>
    <w:rsid w:val="00257124"/>
    <w:rsid w:val="002609B1"/>
    <w:rsid w:val="00261494"/>
    <w:rsid w:val="0026170B"/>
    <w:rsid w:val="00261F7E"/>
    <w:rsid w:val="0026397B"/>
    <w:rsid w:val="00263FBC"/>
    <w:rsid w:val="00264FF5"/>
    <w:rsid w:val="00266C54"/>
    <w:rsid w:val="002700A0"/>
    <w:rsid w:val="002722CF"/>
    <w:rsid w:val="00272744"/>
    <w:rsid w:val="00272D7D"/>
    <w:rsid w:val="00274269"/>
    <w:rsid w:val="00280CD3"/>
    <w:rsid w:val="00283363"/>
    <w:rsid w:val="00283EB4"/>
    <w:rsid w:val="002848C2"/>
    <w:rsid w:val="00286137"/>
    <w:rsid w:val="00286596"/>
    <w:rsid w:val="00287916"/>
    <w:rsid w:val="002902ED"/>
    <w:rsid w:val="0029043E"/>
    <w:rsid w:val="0029196A"/>
    <w:rsid w:val="00291CF8"/>
    <w:rsid w:val="00293198"/>
    <w:rsid w:val="0029350F"/>
    <w:rsid w:val="00293964"/>
    <w:rsid w:val="002955ED"/>
    <w:rsid w:val="0029575F"/>
    <w:rsid w:val="00295775"/>
    <w:rsid w:val="002958B7"/>
    <w:rsid w:val="0029796E"/>
    <w:rsid w:val="002A0089"/>
    <w:rsid w:val="002A0878"/>
    <w:rsid w:val="002A3D4E"/>
    <w:rsid w:val="002A6CEE"/>
    <w:rsid w:val="002A78A5"/>
    <w:rsid w:val="002B17F1"/>
    <w:rsid w:val="002B1976"/>
    <w:rsid w:val="002B2879"/>
    <w:rsid w:val="002B2A24"/>
    <w:rsid w:val="002B37EF"/>
    <w:rsid w:val="002B3CC5"/>
    <w:rsid w:val="002B5157"/>
    <w:rsid w:val="002B5EBE"/>
    <w:rsid w:val="002B5F02"/>
    <w:rsid w:val="002B7548"/>
    <w:rsid w:val="002C0E59"/>
    <w:rsid w:val="002C27DF"/>
    <w:rsid w:val="002C282C"/>
    <w:rsid w:val="002C2C19"/>
    <w:rsid w:val="002C2FF2"/>
    <w:rsid w:val="002C373F"/>
    <w:rsid w:val="002C5F69"/>
    <w:rsid w:val="002C6518"/>
    <w:rsid w:val="002C71F7"/>
    <w:rsid w:val="002C7B02"/>
    <w:rsid w:val="002D1F0A"/>
    <w:rsid w:val="002D23BE"/>
    <w:rsid w:val="002D2976"/>
    <w:rsid w:val="002D34E6"/>
    <w:rsid w:val="002D3B4A"/>
    <w:rsid w:val="002D3C2B"/>
    <w:rsid w:val="002D5870"/>
    <w:rsid w:val="002D5AB0"/>
    <w:rsid w:val="002D73E4"/>
    <w:rsid w:val="002D7C8B"/>
    <w:rsid w:val="002D7E71"/>
    <w:rsid w:val="002E157C"/>
    <w:rsid w:val="002E26B5"/>
    <w:rsid w:val="002E2DF9"/>
    <w:rsid w:val="002E2E02"/>
    <w:rsid w:val="002E2EB7"/>
    <w:rsid w:val="002E417E"/>
    <w:rsid w:val="002E5FF1"/>
    <w:rsid w:val="002E60C8"/>
    <w:rsid w:val="002E668E"/>
    <w:rsid w:val="002E74DC"/>
    <w:rsid w:val="002E7837"/>
    <w:rsid w:val="002F040E"/>
    <w:rsid w:val="002F2895"/>
    <w:rsid w:val="002F3637"/>
    <w:rsid w:val="002F5F08"/>
    <w:rsid w:val="002F6E70"/>
    <w:rsid w:val="00301D4D"/>
    <w:rsid w:val="00302AA8"/>
    <w:rsid w:val="00303690"/>
    <w:rsid w:val="00304C1E"/>
    <w:rsid w:val="00306AF6"/>
    <w:rsid w:val="0030745C"/>
    <w:rsid w:val="0030769F"/>
    <w:rsid w:val="00310733"/>
    <w:rsid w:val="00310DDB"/>
    <w:rsid w:val="00310EA7"/>
    <w:rsid w:val="003111FA"/>
    <w:rsid w:val="0031135D"/>
    <w:rsid w:val="00311691"/>
    <w:rsid w:val="00312377"/>
    <w:rsid w:val="00312767"/>
    <w:rsid w:val="00315841"/>
    <w:rsid w:val="00315A2A"/>
    <w:rsid w:val="0031737D"/>
    <w:rsid w:val="00317620"/>
    <w:rsid w:val="00320E03"/>
    <w:rsid w:val="0032159C"/>
    <w:rsid w:val="00321B40"/>
    <w:rsid w:val="00321CB6"/>
    <w:rsid w:val="00322114"/>
    <w:rsid w:val="003245B2"/>
    <w:rsid w:val="00325213"/>
    <w:rsid w:val="00327922"/>
    <w:rsid w:val="0033007A"/>
    <w:rsid w:val="00331464"/>
    <w:rsid w:val="00331745"/>
    <w:rsid w:val="003348A7"/>
    <w:rsid w:val="00336432"/>
    <w:rsid w:val="003371DB"/>
    <w:rsid w:val="00337791"/>
    <w:rsid w:val="0034079A"/>
    <w:rsid w:val="00341272"/>
    <w:rsid w:val="00341F64"/>
    <w:rsid w:val="00342AA2"/>
    <w:rsid w:val="00343188"/>
    <w:rsid w:val="00343C12"/>
    <w:rsid w:val="00344046"/>
    <w:rsid w:val="003449CA"/>
    <w:rsid w:val="00347D0B"/>
    <w:rsid w:val="00350AC6"/>
    <w:rsid w:val="00350C12"/>
    <w:rsid w:val="00350D6F"/>
    <w:rsid w:val="00350DCF"/>
    <w:rsid w:val="003516E9"/>
    <w:rsid w:val="00351AB7"/>
    <w:rsid w:val="003566F2"/>
    <w:rsid w:val="0035685A"/>
    <w:rsid w:val="00356E37"/>
    <w:rsid w:val="003575BE"/>
    <w:rsid w:val="003575C5"/>
    <w:rsid w:val="00357D6E"/>
    <w:rsid w:val="00357EE9"/>
    <w:rsid w:val="003601AC"/>
    <w:rsid w:val="00360A98"/>
    <w:rsid w:val="0036329C"/>
    <w:rsid w:val="003642EE"/>
    <w:rsid w:val="00364889"/>
    <w:rsid w:val="00364D1D"/>
    <w:rsid w:val="00365440"/>
    <w:rsid w:val="00365603"/>
    <w:rsid w:val="003703FB"/>
    <w:rsid w:val="00370D94"/>
    <w:rsid w:val="0037147F"/>
    <w:rsid w:val="00371AA1"/>
    <w:rsid w:val="00371D9E"/>
    <w:rsid w:val="003755CD"/>
    <w:rsid w:val="003760F1"/>
    <w:rsid w:val="003762CC"/>
    <w:rsid w:val="003769FD"/>
    <w:rsid w:val="003808ED"/>
    <w:rsid w:val="00380D9A"/>
    <w:rsid w:val="00381170"/>
    <w:rsid w:val="00381E43"/>
    <w:rsid w:val="003823C1"/>
    <w:rsid w:val="00382EF5"/>
    <w:rsid w:val="003835A3"/>
    <w:rsid w:val="00383781"/>
    <w:rsid w:val="00383C31"/>
    <w:rsid w:val="00383F40"/>
    <w:rsid w:val="00384F06"/>
    <w:rsid w:val="0038671E"/>
    <w:rsid w:val="00386BEC"/>
    <w:rsid w:val="003879B3"/>
    <w:rsid w:val="003906AA"/>
    <w:rsid w:val="00394880"/>
    <w:rsid w:val="00394AA9"/>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1D8B"/>
    <w:rsid w:val="003B25FC"/>
    <w:rsid w:val="003B3CB8"/>
    <w:rsid w:val="003B441A"/>
    <w:rsid w:val="003B5140"/>
    <w:rsid w:val="003B52C8"/>
    <w:rsid w:val="003B5665"/>
    <w:rsid w:val="003B5E32"/>
    <w:rsid w:val="003B6587"/>
    <w:rsid w:val="003C041F"/>
    <w:rsid w:val="003C1306"/>
    <w:rsid w:val="003C2212"/>
    <w:rsid w:val="003C2498"/>
    <w:rsid w:val="003C3DEB"/>
    <w:rsid w:val="003C4341"/>
    <w:rsid w:val="003C47D8"/>
    <w:rsid w:val="003C4D9B"/>
    <w:rsid w:val="003D088B"/>
    <w:rsid w:val="003D0F1A"/>
    <w:rsid w:val="003D1B80"/>
    <w:rsid w:val="003D2087"/>
    <w:rsid w:val="003D260F"/>
    <w:rsid w:val="003D2B36"/>
    <w:rsid w:val="003D3BF8"/>
    <w:rsid w:val="003D3CB3"/>
    <w:rsid w:val="003D443E"/>
    <w:rsid w:val="003D6FF3"/>
    <w:rsid w:val="003D7A56"/>
    <w:rsid w:val="003E0833"/>
    <w:rsid w:val="003E0897"/>
    <w:rsid w:val="003E1080"/>
    <w:rsid w:val="003E434C"/>
    <w:rsid w:val="003E464A"/>
    <w:rsid w:val="003E5AA6"/>
    <w:rsid w:val="003E7B7B"/>
    <w:rsid w:val="003F01E3"/>
    <w:rsid w:val="003F249E"/>
    <w:rsid w:val="003F39B1"/>
    <w:rsid w:val="003F5C02"/>
    <w:rsid w:val="003F5F68"/>
    <w:rsid w:val="003F7620"/>
    <w:rsid w:val="003F7630"/>
    <w:rsid w:val="003F7CD4"/>
    <w:rsid w:val="00400B01"/>
    <w:rsid w:val="00400B8B"/>
    <w:rsid w:val="0040341C"/>
    <w:rsid w:val="004044AE"/>
    <w:rsid w:val="00404DFD"/>
    <w:rsid w:val="0040584C"/>
    <w:rsid w:val="00405D32"/>
    <w:rsid w:val="0040609D"/>
    <w:rsid w:val="004064A3"/>
    <w:rsid w:val="00407709"/>
    <w:rsid w:val="00411A86"/>
    <w:rsid w:val="00411C25"/>
    <w:rsid w:val="0041252B"/>
    <w:rsid w:val="00412FE4"/>
    <w:rsid w:val="004144B9"/>
    <w:rsid w:val="00414685"/>
    <w:rsid w:val="0041470D"/>
    <w:rsid w:val="00414AB0"/>
    <w:rsid w:val="00415076"/>
    <w:rsid w:val="004162EF"/>
    <w:rsid w:val="00416420"/>
    <w:rsid w:val="00416B07"/>
    <w:rsid w:val="00416CAC"/>
    <w:rsid w:val="00417548"/>
    <w:rsid w:val="0041770F"/>
    <w:rsid w:val="00417730"/>
    <w:rsid w:val="004225AC"/>
    <w:rsid w:val="00422B1F"/>
    <w:rsid w:val="0042310F"/>
    <w:rsid w:val="00423621"/>
    <w:rsid w:val="00423EB8"/>
    <w:rsid w:val="00425585"/>
    <w:rsid w:val="0042587A"/>
    <w:rsid w:val="00426883"/>
    <w:rsid w:val="0042706A"/>
    <w:rsid w:val="00427633"/>
    <w:rsid w:val="00427A4A"/>
    <w:rsid w:val="00427B34"/>
    <w:rsid w:val="00427BC2"/>
    <w:rsid w:val="004309D9"/>
    <w:rsid w:val="0043159A"/>
    <w:rsid w:val="00433793"/>
    <w:rsid w:val="004338D3"/>
    <w:rsid w:val="004342D7"/>
    <w:rsid w:val="0043621B"/>
    <w:rsid w:val="004379AA"/>
    <w:rsid w:val="00441D39"/>
    <w:rsid w:val="00442C45"/>
    <w:rsid w:val="004431E5"/>
    <w:rsid w:val="00443E95"/>
    <w:rsid w:val="00443EF9"/>
    <w:rsid w:val="0044462C"/>
    <w:rsid w:val="00444C58"/>
    <w:rsid w:val="0044508E"/>
    <w:rsid w:val="004453B0"/>
    <w:rsid w:val="00445C86"/>
    <w:rsid w:val="004464D7"/>
    <w:rsid w:val="0044673C"/>
    <w:rsid w:val="00447354"/>
    <w:rsid w:val="00450343"/>
    <w:rsid w:val="00450579"/>
    <w:rsid w:val="00450B82"/>
    <w:rsid w:val="0045206B"/>
    <w:rsid w:val="00452F4B"/>
    <w:rsid w:val="004546FC"/>
    <w:rsid w:val="00455385"/>
    <w:rsid w:val="00455580"/>
    <w:rsid w:val="00455857"/>
    <w:rsid w:val="004561A2"/>
    <w:rsid w:val="0045660E"/>
    <w:rsid w:val="004566BB"/>
    <w:rsid w:val="00456ADA"/>
    <w:rsid w:val="00456E42"/>
    <w:rsid w:val="00457875"/>
    <w:rsid w:val="00457D76"/>
    <w:rsid w:val="00457E69"/>
    <w:rsid w:val="004608B1"/>
    <w:rsid w:val="00460CA3"/>
    <w:rsid w:val="00462F1B"/>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6200"/>
    <w:rsid w:val="004775AA"/>
    <w:rsid w:val="004779A5"/>
    <w:rsid w:val="00483BD6"/>
    <w:rsid w:val="00484053"/>
    <w:rsid w:val="00485069"/>
    <w:rsid w:val="00485094"/>
    <w:rsid w:val="00486779"/>
    <w:rsid w:val="004871A2"/>
    <w:rsid w:val="00487C18"/>
    <w:rsid w:val="0049126A"/>
    <w:rsid w:val="0049254B"/>
    <w:rsid w:val="00492C50"/>
    <w:rsid w:val="004939E7"/>
    <w:rsid w:val="00495A80"/>
    <w:rsid w:val="00495F40"/>
    <w:rsid w:val="0049758C"/>
    <w:rsid w:val="004A0C4F"/>
    <w:rsid w:val="004A15F5"/>
    <w:rsid w:val="004A25BB"/>
    <w:rsid w:val="004A26E0"/>
    <w:rsid w:val="004A505B"/>
    <w:rsid w:val="004A53C2"/>
    <w:rsid w:val="004A7686"/>
    <w:rsid w:val="004A7ABF"/>
    <w:rsid w:val="004B14C9"/>
    <w:rsid w:val="004B30B6"/>
    <w:rsid w:val="004B3171"/>
    <w:rsid w:val="004B457B"/>
    <w:rsid w:val="004B45A1"/>
    <w:rsid w:val="004B5DF1"/>
    <w:rsid w:val="004B6C08"/>
    <w:rsid w:val="004B6C39"/>
    <w:rsid w:val="004B7293"/>
    <w:rsid w:val="004B76D0"/>
    <w:rsid w:val="004C12AA"/>
    <w:rsid w:val="004C13BD"/>
    <w:rsid w:val="004C1A1D"/>
    <w:rsid w:val="004C1DC2"/>
    <w:rsid w:val="004C2AF1"/>
    <w:rsid w:val="004C76E3"/>
    <w:rsid w:val="004D0CF0"/>
    <w:rsid w:val="004D0D46"/>
    <w:rsid w:val="004D0E87"/>
    <w:rsid w:val="004D2F9E"/>
    <w:rsid w:val="004D3813"/>
    <w:rsid w:val="004D6149"/>
    <w:rsid w:val="004D6835"/>
    <w:rsid w:val="004D7DCD"/>
    <w:rsid w:val="004E083F"/>
    <w:rsid w:val="004E1B92"/>
    <w:rsid w:val="004E23E3"/>
    <w:rsid w:val="004E2651"/>
    <w:rsid w:val="004E2C3F"/>
    <w:rsid w:val="004E437A"/>
    <w:rsid w:val="004E459D"/>
    <w:rsid w:val="004E56D0"/>
    <w:rsid w:val="004E5CC2"/>
    <w:rsid w:val="004E7A73"/>
    <w:rsid w:val="004F09FE"/>
    <w:rsid w:val="004F13E4"/>
    <w:rsid w:val="004F3036"/>
    <w:rsid w:val="004F50B9"/>
    <w:rsid w:val="004F56BF"/>
    <w:rsid w:val="004F5A37"/>
    <w:rsid w:val="004F6F04"/>
    <w:rsid w:val="005008FA"/>
    <w:rsid w:val="00500949"/>
    <w:rsid w:val="00500A89"/>
    <w:rsid w:val="00502580"/>
    <w:rsid w:val="005032E4"/>
    <w:rsid w:val="00503610"/>
    <w:rsid w:val="005040B1"/>
    <w:rsid w:val="00505753"/>
    <w:rsid w:val="00506BDF"/>
    <w:rsid w:val="00507381"/>
    <w:rsid w:val="00511F5C"/>
    <w:rsid w:val="0051282E"/>
    <w:rsid w:val="0051350E"/>
    <w:rsid w:val="00513648"/>
    <w:rsid w:val="00513B07"/>
    <w:rsid w:val="00513E5F"/>
    <w:rsid w:val="0051402F"/>
    <w:rsid w:val="00514138"/>
    <w:rsid w:val="00514298"/>
    <w:rsid w:val="00514341"/>
    <w:rsid w:val="00514F7C"/>
    <w:rsid w:val="0051615E"/>
    <w:rsid w:val="0051636C"/>
    <w:rsid w:val="00516F2E"/>
    <w:rsid w:val="00522900"/>
    <w:rsid w:val="00522ED7"/>
    <w:rsid w:val="00522F49"/>
    <w:rsid w:val="005234A9"/>
    <w:rsid w:val="005237AB"/>
    <w:rsid w:val="00523953"/>
    <w:rsid w:val="00523AAE"/>
    <w:rsid w:val="0052456E"/>
    <w:rsid w:val="00524814"/>
    <w:rsid w:val="00524DAD"/>
    <w:rsid w:val="0052556B"/>
    <w:rsid w:val="0052717C"/>
    <w:rsid w:val="0053113B"/>
    <w:rsid w:val="00531913"/>
    <w:rsid w:val="005336B5"/>
    <w:rsid w:val="005336E4"/>
    <w:rsid w:val="00541080"/>
    <w:rsid w:val="005424E7"/>
    <w:rsid w:val="00543A14"/>
    <w:rsid w:val="00543D8B"/>
    <w:rsid w:val="00544C27"/>
    <w:rsid w:val="00545474"/>
    <w:rsid w:val="00546BDD"/>
    <w:rsid w:val="00546F00"/>
    <w:rsid w:val="00546FF2"/>
    <w:rsid w:val="0055058F"/>
    <w:rsid w:val="00550D9C"/>
    <w:rsid w:val="005510AA"/>
    <w:rsid w:val="0055150D"/>
    <w:rsid w:val="005536EC"/>
    <w:rsid w:val="00553B6B"/>
    <w:rsid w:val="00553D4D"/>
    <w:rsid w:val="005547C1"/>
    <w:rsid w:val="005569DC"/>
    <w:rsid w:val="00556F07"/>
    <w:rsid w:val="00557780"/>
    <w:rsid w:val="0055778D"/>
    <w:rsid w:val="00557F8E"/>
    <w:rsid w:val="00560352"/>
    <w:rsid w:val="005618E6"/>
    <w:rsid w:val="00562372"/>
    <w:rsid w:val="0056254C"/>
    <w:rsid w:val="00564915"/>
    <w:rsid w:val="00564AB4"/>
    <w:rsid w:val="00564D57"/>
    <w:rsid w:val="0056702C"/>
    <w:rsid w:val="00571AF1"/>
    <w:rsid w:val="005720DD"/>
    <w:rsid w:val="005733CA"/>
    <w:rsid w:val="00573618"/>
    <w:rsid w:val="00573E43"/>
    <w:rsid w:val="0057531B"/>
    <w:rsid w:val="00575848"/>
    <w:rsid w:val="005764ED"/>
    <w:rsid w:val="00580DC6"/>
    <w:rsid w:val="0058209E"/>
    <w:rsid w:val="00583D9F"/>
    <w:rsid w:val="00584842"/>
    <w:rsid w:val="00584997"/>
    <w:rsid w:val="005855A8"/>
    <w:rsid w:val="00585CD2"/>
    <w:rsid w:val="00590FE9"/>
    <w:rsid w:val="0059130B"/>
    <w:rsid w:val="0059228E"/>
    <w:rsid w:val="005926E1"/>
    <w:rsid w:val="005932BF"/>
    <w:rsid w:val="00593802"/>
    <w:rsid w:val="00595F08"/>
    <w:rsid w:val="0059615A"/>
    <w:rsid w:val="00596864"/>
    <w:rsid w:val="005969CB"/>
    <w:rsid w:val="00596BD1"/>
    <w:rsid w:val="005A1395"/>
    <w:rsid w:val="005A183B"/>
    <w:rsid w:val="005A2824"/>
    <w:rsid w:val="005A2A2D"/>
    <w:rsid w:val="005A389C"/>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6B5E"/>
    <w:rsid w:val="005B799A"/>
    <w:rsid w:val="005B7AEC"/>
    <w:rsid w:val="005C0B35"/>
    <w:rsid w:val="005C0DE6"/>
    <w:rsid w:val="005C22C4"/>
    <w:rsid w:val="005C3A6D"/>
    <w:rsid w:val="005C3D2F"/>
    <w:rsid w:val="005C4D48"/>
    <w:rsid w:val="005C6AFB"/>
    <w:rsid w:val="005D13FF"/>
    <w:rsid w:val="005D2EC1"/>
    <w:rsid w:val="005D45B6"/>
    <w:rsid w:val="005D49FC"/>
    <w:rsid w:val="005D4C76"/>
    <w:rsid w:val="005D515A"/>
    <w:rsid w:val="005D522C"/>
    <w:rsid w:val="005D55F7"/>
    <w:rsid w:val="005D5DB8"/>
    <w:rsid w:val="005D7C80"/>
    <w:rsid w:val="005D7DB8"/>
    <w:rsid w:val="005E245B"/>
    <w:rsid w:val="005E3477"/>
    <w:rsid w:val="005E7392"/>
    <w:rsid w:val="005F04F6"/>
    <w:rsid w:val="005F0603"/>
    <w:rsid w:val="005F0FEF"/>
    <w:rsid w:val="005F10AA"/>
    <w:rsid w:val="005F13BA"/>
    <w:rsid w:val="005F16F8"/>
    <w:rsid w:val="005F1BE5"/>
    <w:rsid w:val="005F2ACB"/>
    <w:rsid w:val="005F34F9"/>
    <w:rsid w:val="005F3D0E"/>
    <w:rsid w:val="005F4C17"/>
    <w:rsid w:val="005F4F8F"/>
    <w:rsid w:val="005F6072"/>
    <w:rsid w:val="005F6A9F"/>
    <w:rsid w:val="005F6E5E"/>
    <w:rsid w:val="005F70E8"/>
    <w:rsid w:val="005F7A81"/>
    <w:rsid w:val="00600639"/>
    <w:rsid w:val="00600847"/>
    <w:rsid w:val="00600CE5"/>
    <w:rsid w:val="006011E2"/>
    <w:rsid w:val="00601553"/>
    <w:rsid w:val="00603CC2"/>
    <w:rsid w:val="00604B54"/>
    <w:rsid w:val="00605754"/>
    <w:rsid w:val="00606E4A"/>
    <w:rsid w:val="00607E05"/>
    <w:rsid w:val="00610083"/>
    <w:rsid w:val="006124F9"/>
    <w:rsid w:val="006143E4"/>
    <w:rsid w:val="0061780E"/>
    <w:rsid w:val="0062185A"/>
    <w:rsid w:val="00622672"/>
    <w:rsid w:val="00622E8E"/>
    <w:rsid w:val="00622F40"/>
    <w:rsid w:val="00623B87"/>
    <w:rsid w:val="00626BFB"/>
    <w:rsid w:val="006271AC"/>
    <w:rsid w:val="006301C9"/>
    <w:rsid w:val="0063023F"/>
    <w:rsid w:val="00631C8C"/>
    <w:rsid w:val="006325B0"/>
    <w:rsid w:val="00633495"/>
    <w:rsid w:val="006339E8"/>
    <w:rsid w:val="00634E2E"/>
    <w:rsid w:val="00635552"/>
    <w:rsid w:val="00635D96"/>
    <w:rsid w:val="00635F73"/>
    <w:rsid w:val="00637277"/>
    <w:rsid w:val="006375BB"/>
    <w:rsid w:val="0064127F"/>
    <w:rsid w:val="006417DB"/>
    <w:rsid w:val="00641F59"/>
    <w:rsid w:val="00642752"/>
    <w:rsid w:val="00643309"/>
    <w:rsid w:val="00643743"/>
    <w:rsid w:val="00644231"/>
    <w:rsid w:val="006466B1"/>
    <w:rsid w:val="00647A01"/>
    <w:rsid w:val="00650D1B"/>
    <w:rsid w:val="00651E4A"/>
    <w:rsid w:val="00653394"/>
    <w:rsid w:val="00653968"/>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58DD"/>
    <w:rsid w:val="006662FE"/>
    <w:rsid w:val="00667928"/>
    <w:rsid w:val="00667A6F"/>
    <w:rsid w:val="00670DE6"/>
    <w:rsid w:val="006725F4"/>
    <w:rsid w:val="0067316E"/>
    <w:rsid w:val="00673755"/>
    <w:rsid w:val="00673AFE"/>
    <w:rsid w:val="00673D0E"/>
    <w:rsid w:val="006750FB"/>
    <w:rsid w:val="006755C5"/>
    <w:rsid w:val="00675CC4"/>
    <w:rsid w:val="006764DB"/>
    <w:rsid w:val="00676829"/>
    <w:rsid w:val="006769C1"/>
    <w:rsid w:val="00677D0B"/>
    <w:rsid w:val="00680335"/>
    <w:rsid w:val="006813D3"/>
    <w:rsid w:val="00682C77"/>
    <w:rsid w:val="0068308E"/>
    <w:rsid w:val="0068344F"/>
    <w:rsid w:val="00683D46"/>
    <w:rsid w:val="00683F47"/>
    <w:rsid w:val="0068422B"/>
    <w:rsid w:val="00684889"/>
    <w:rsid w:val="006868E0"/>
    <w:rsid w:val="00686CD4"/>
    <w:rsid w:val="00686E70"/>
    <w:rsid w:val="006877A7"/>
    <w:rsid w:val="00687C77"/>
    <w:rsid w:val="00687E47"/>
    <w:rsid w:val="0069027E"/>
    <w:rsid w:val="00690A29"/>
    <w:rsid w:val="0069221C"/>
    <w:rsid w:val="00693D4E"/>
    <w:rsid w:val="0069451C"/>
    <w:rsid w:val="0069531E"/>
    <w:rsid w:val="00696759"/>
    <w:rsid w:val="00696D56"/>
    <w:rsid w:val="00696DC4"/>
    <w:rsid w:val="006A0C67"/>
    <w:rsid w:val="006A1D55"/>
    <w:rsid w:val="006A2798"/>
    <w:rsid w:val="006A2CFC"/>
    <w:rsid w:val="006A3B74"/>
    <w:rsid w:val="006A3E37"/>
    <w:rsid w:val="006A4CC4"/>
    <w:rsid w:val="006A562D"/>
    <w:rsid w:val="006A646D"/>
    <w:rsid w:val="006B0355"/>
    <w:rsid w:val="006B0470"/>
    <w:rsid w:val="006B0C26"/>
    <w:rsid w:val="006B0F55"/>
    <w:rsid w:val="006B0FFA"/>
    <w:rsid w:val="006B2AC3"/>
    <w:rsid w:val="006B7343"/>
    <w:rsid w:val="006C0747"/>
    <w:rsid w:val="006C1238"/>
    <w:rsid w:val="006C242A"/>
    <w:rsid w:val="006C2A54"/>
    <w:rsid w:val="006C313A"/>
    <w:rsid w:val="006C39D4"/>
    <w:rsid w:val="006C5F94"/>
    <w:rsid w:val="006C63E9"/>
    <w:rsid w:val="006C6650"/>
    <w:rsid w:val="006C6769"/>
    <w:rsid w:val="006C7124"/>
    <w:rsid w:val="006C77BA"/>
    <w:rsid w:val="006D06D5"/>
    <w:rsid w:val="006D0DA0"/>
    <w:rsid w:val="006D116C"/>
    <w:rsid w:val="006D221B"/>
    <w:rsid w:val="006D274C"/>
    <w:rsid w:val="006D2E88"/>
    <w:rsid w:val="006D3107"/>
    <w:rsid w:val="006D47A0"/>
    <w:rsid w:val="006D4F34"/>
    <w:rsid w:val="006D5612"/>
    <w:rsid w:val="006D585E"/>
    <w:rsid w:val="006D6142"/>
    <w:rsid w:val="006D6D7B"/>
    <w:rsid w:val="006D6EC0"/>
    <w:rsid w:val="006E06FA"/>
    <w:rsid w:val="006E0F74"/>
    <w:rsid w:val="006E3B3D"/>
    <w:rsid w:val="006E49E2"/>
    <w:rsid w:val="006E59B7"/>
    <w:rsid w:val="006E5B2D"/>
    <w:rsid w:val="006F01BC"/>
    <w:rsid w:val="006F0683"/>
    <w:rsid w:val="006F0C56"/>
    <w:rsid w:val="006F2E79"/>
    <w:rsid w:val="006F30AB"/>
    <w:rsid w:val="006F47F5"/>
    <w:rsid w:val="006F4F4B"/>
    <w:rsid w:val="006F5C57"/>
    <w:rsid w:val="006F71EB"/>
    <w:rsid w:val="006F7EC3"/>
    <w:rsid w:val="007003CF"/>
    <w:rsid w:val="007011E6"/>
    <w:rsid w:val="00703565"/>
    <w:rsid w:val="00704F03"/>
    <w:rsid w:val="0070550A"/>
    <w:rsid w:val="0070646C"/>
    <w:rsid w:val="00706C9B"/>
    <w:rsid w:val="007075E1"/>
    <w:rsid w:val="0071094C"/>
    <w:rsid w:val="00711B04"/>
    <w:rsid w:val="00712194"/>
    <w:rsid w:val="00712CE1"/>
    <w:rsid w:val="007131B5"/>
    <w:rsid w:val="00713384"/>
    <w:rsid w:val="00713CB1"/>
    <w:rsid w:val="00713DC9"/>
    <w:rsid w:val="0071443A"/>
    <w:rsid w:val="00714912"/>
    <w:rsid w:val="00714C25"/>
    <w:rsid w:val="00716612"/>
    <w:rsid w:val="0071764E"/>
    <w:rsid w:val="00717C59"/>
    <w:rsid w:val="00717E76"/>
    <w:rsid w:val="007203A9"/>
    <w:rsid w:val="0072132F"/>
    <w:rsid w:val="00723DB8"/>
    <w:rsid w:val="00723F29"/>
    <w:rsid w:val="007248B8"/>
    <w:rsid w:val="00724C99"/>
    <w:rsid w:val="00726395"/>
    <w:rsid w:val="00727001"/>
    <w:rsid w:val="00727DB5"/>
    <w:rsid w:val="00731366"/>
    <w:rsid w:val="00731A42"/>
    <w:rsid w:val="00732388"/>
    <w:rsid w:val="0073391C"/>
    <w:rsid w:val="007343D2"/>
    <w:rsid w:val="00734979"/>
    <w:rsid w:val="00734EFF"/>
    <w:rsid w:val="0073571C"/>
    <w:rsid w:val="00736D0F"/>
    <w:rsid w:val="00736D9A"/>
    <w:rsid w:val="007374CA"/>
    <w:rsid w:val="00741354"/>
    <w:rsid w:val="00741BAE"/>
    <w:rsid w:val="00742A88"/>
    <w:rsid w:val="00742D3E"/>
    <w:rsid w:val="007443D0"/>
    <w:rsid w:val="0074502F"/>
    <w:rsid w:val="00745C22"/>
    <w:rsid w:val="007462F9"/>
    <w:rsid w:val="00747921"/>
    <w:rsid w:val="00750CE8"/>
    <w:rsid w:val="00751AA5"/>
    <w:rsid w:val="00751C0B"/>
    <w:rsid w:val="007524EA"/>
    <w:rsid w:val="0075376E"/>
    <w:rsid w:val="00754329"/>
    <w:rsid w:val="007548AC"/>
    <w:rsid w:val="00755D93"/>
    <w:rsid w:val="00756183"/>
    <w:rsid w:val="007564E0"/>
    <w:rsid w:val="00756A56"/>
    <w:rsid w:val="00757702"/>
    <w:rsid w:val="007603DE"/>
    <w:rsid w:val="00761A39"/>
    <w:rsid w:val="00761A8A"/>
    <w:rsid w:val="00761FF7"/>
    <w:rsid w:val="0076236B"/>
    <w:rsid w:val="00762B3E"/>
    <w:rsid w:val="00762E28"/>
    <w:rsid w:val="00764814"/>
    <w:rsid w:val="0076535F"/>
    <w:rsid w:val="00765779"/>
    <w:rsid w:val="00765D29"/>
    <w:rsid w:val="00765E7F"/>
    <w:rsid w:val="00766978"/>
    <w:rsid w:val="00770A6C"/>
    <w:rsid w:val="007714B8"/>
    <w:rsid w:val="007743D0"/>
    <w:rsid w:val="00774475"/>
    <w:rsid w:val="00775373"/>
    <w:rsid w:val="0077696B"/>
    <w:rsid w:val="00776A7D"/>
    <w:rsid w:val="00776E05"/>
    <w:rsid w:val="007779C0"/>
    <w:rsid w:val="00777A58"/>
    <w:rsid w:val="007805CD"/>
    <w:rsid w:val="00780EBE"/>
    <w:rsid w:val="00780FB6"/>
    <w:rsid w:val="007829C6"/>
    <w:rsid w:val="00782B40"/>
    <w:rsid w:val="00782C2D"/>
    <w:rsid w:val="007835B9"/>
    <w:rsid w:val="007839DB"/>
    <w:rsid w:val="007841EB"/>
    <w:rsid w:val="0078449B"/>
    <w:rsid w:val="00784663"/>
    <w:rsid w:val="0078467F"/>
    <w:rsid w:val="007852BF"/>
    <w:rsid w:val="0078584A"/>
    <w:rsid w:val="00785BDB"/>
    <w:rsid w:val="00786F83"/>
    <w:rsid w:val="00787302"/>
    <w:rsid w:val="00787C49"/>
    <w:rsid w:val="00790207"/>
    <w:rsid w:val="00790C86"/>
    <w:rsid w:val="00791341"/>
    <w:rsid w:val="007917BD"/>
    <w:rsid w:val="00791F6E"/>
    <w:rsid w:val="0079269C"/>
    <w:rsid w:val="00795881"/>
    <w:rsid w:val="0079683E"/>
    <w:rsid w:val="0079703A"/>
    <w:rsid w:val="00797B99"/>
    <w:rsid w:val="00797DAE"/>
    <w:rsid w:val="007A0981"/>
    <w:rsid w:val="007A0C24"/>
    <w:rsid w:val="007A0C89"/>
    <w:rsid w:val="007A17FD"/>
    <w:rsid w:val="007A1D75"/>
    <w:rsid w:val="007A27A5"/>
    <w:rsid w:val="007A2AB1"/>
    <w:rsid w:val="007A322E"/>
    <w:rsid w:val="007A3DD2"/>
    <w:rsid w:val="007A77AC"/>
    <w:rsid w:val="007A7FB8"/>
    <w:rsid w:val="007B00C9"/>
    <w:rsid w:val="007B07BF"/>
    <w:rsid w:val="007B1CC7"/>
    <w:rsid w:val="007B26A2"/>
    <w:rsid w:val="007B276E"/>
    <w:rsid w:val="007B2A16"/>
    <w:rsid w:val="007B3A3F"/>
    <w:rsid w:val="007B3BEC"/>
    <w:rsid w:val="007B4C6F"/>
    <w:rsid w:val="007B4CF5"/>
    <w:rsid w:val="007B5A26"/>
    <w:rsid w:val="007B5E28"/>
    <w:rsid w:val="007B6320"/>
    <w:rsid w:val="007B6D10"/>
    <w:rsid w:val="007B6EE2"/>
    <w:rsid w:val="007B7A3B"/>
    <w:rsid w:val="007C0137"/>
    <w:rsid w:val="007C0964"/>
    <w:rsid w:val="007C0AE8"/>
    <w:rsid w:val="007C1C49"/>
    <w:rsid w:val="007C2472"/>
    <w:rsid w:val="007C2F6A"/>
    <w:rsid w:val="007C32DA"/>
    <w:rsid w:val="007C3A0A"/>
    <w:rsid w:val="007C3BD5"/>
    <w:rsid w:val="007C3CC2"/>
    <w:rsid w:val="007C413A"/>
    <w:rsid w:val="007C6F1A"/>
    <w:rsid w:val="007C7C6A"/>
    <w:rsid w:val="007D2395"/>
    <w:rsid w:val="007D3503"/>
    <w:rsid w:val="007D5B7A"/>
    <w:rsid w:val="007E0C91"/>
    <w:rsid w:val="007E1277"/>
    <w:rsid w:val="007E2245"/>
    <w:rsid w:val="007E30B9"/>
    <w:rsid w:val="007E36F4"/>
    <w:rsid w:val="007E447E"/>
    <w:rsid w:val="007E4E42"/>
    <w:rsid w:val="007E7420"/>
    <w:rsid w:val="007F062F"/>
    <w:rsid w:val="007F0791"/>
    <w:rsid w:val="007F09DD"/>
    <w:rsid w:val="007F0BE0"/>
    <w:rsid w:val="007F0F5A"/>
    <w:rsid w:val="007F462E"/>
    <w:rsid w:val="007F4930"/>
    <w:rsid w:val="007F539A"/>
    <w:rsid w:val="007F66A8"/>
    <w:rsid w:val="007F777E"/>
    <w:rsid w:val="0080149F"/>
    <w:rsid w:val="0080204C"/>
    <w:rsid w:val="00802CF9"/>
    <w:rsid w:val="00802D2E"/>
    <w:rsid w:val="008033A5"/>
    <w:rsid w:val="00803448"/>
    <w:rsid w:val="008040CB"/>
    <w:rsid w:val="008058F9"/>
    <w:rsid w:val="0080642B"/>
    <w:rsid w:val="0080789A"/>
    <w:rsid w:val="00807DEE"/>
    <w:rsid w:val="00810EE2"/>
    <w:rsid w:val="0081292E"/>
    <w:rsid w:val="008130C4"/>
    <w:rsid w:val="008137CC"/>
    <w:rsid w:val="00813AF1"/>
    <w:rsid w:val="00814531"/>
    <w:rsid w:val="00814716"/>
    <w:rsid w:val="00815170"/>
    <w:rsid w:val="00815923"/>
    <w:rsid w:val="00816310"/>
    <w:rsid w:val="0081704E"/>
    <w:rsid w:val="0082003F"/>
    <w:rsid w:val="00820A4C"/>
    <w:rsid w:val="00821D56"/>
    <w:rsid w:val="0082285A"/>
    <w:rsid w:val="008238CC"/>
    <w:rsid w:val="00824A53"/>
    <w:rsid w:val="0082668F"/>
    <w:rsid w:val="00826FF5"/>
    <w:rsid w:val="00830987"/>
    <w:rsid w:val="00830AF4"/>
    <w:rsid w:val="00831998"/>
    <w:rsid w:val="00831F67"/>
    <w:rsid w:val="008325A5"/>
    <w:rsid w:val="00835857"/>
    <w:rsid w:val="00835DCF"/>
    <w:rsid w:val="00836758"/>
    <w:rsid w:val="00836E7C"/>
    <w:rsid w:val="008402DC"/>
    <w:rsid w:val="008410F6"/>
    <w:rsid w:val="008422DF"/>
    <w:rsid w:val="008433B1"/>
    <w:rsid w:val="008436BF"/>
    <w:rsid w:val="00843ABE"/>
    <w:rsid w:val="00844A24"/>
    <w:rsid w:val="00846157"/>
    <w:rsid w:val="00846248"/>
    <w:rsid w:val="00850B02"/>
    <w:rsid w:val="00850BC9"/>
    <w:rsid w:val="00850CCE"/>
    <w:rsid w:val="008520E8"/>
    <w:rsid w:val="00852B7C"/>
    <w:rsid w:val="00853D04"/>
    <w:rsid w:val="00854F69"/>
    <w:rsid w:val="008557BF"/>
    <w:rsid w:val="00856BEC"/>
    <w:rsid w:val="00860E12"/>
    <w:rsid w:val="0086154D"/>
    <w:rsid w:val="00861A55"/>
    <w:rsid w:val="00862130"/>
    <w:rsid w:val="008624D3"/>
    <w:rsid w:val="00862826"/>
    <w:rsid w:val="008651A6"/>
    <w:rsid w:val="008657EB"/>
    <w:rsid w:val="00865B79"/>
    <w:rsid w:val="0086700E"/>
    <w:rsid w:val="008670A7"/>
    <w:rsid w:val="0086769B"/>
    <w:rsid w:val="00867F4D"/>
    <w:rsid w:val="00867F7A"/>
    <w:rsid w:val="0087175E"/>
    <w:rsid w:val="0087192E"/>
    <w:rsid w:val="008738DE"/>
    <w:rsid w:val="008754FB"/>
    <w:rsid w:val="00876021"/>
    <w:rsid w:val="00876945"/>
    <w:rsid w:val="00876FB6"/>
    <w:rsid w:val="008770A0"/>
    <w:rsid w:val="008770D7"/>
    <w:rsid w:val="008774E1"/>
    <w:rsid w:val="00877C82"/>
    <w:rsid w:val="00877F50"/>
    <w:rsid w:val="00877F51"/>
    <w:rsid w:val="008821C1"/>
    <w:rsid w:val="00883175"/>
    <w:rsid w:val="00883213"/>
    <w:rsid w:val="0088457F"/>
    <w:rsid w:val="0088494A"/>
    <w:rsid w:val="008853D4"/>
    <w:rsid w:val="00885EC6"/>
    <w:rsid w:val="008861BF"/>
    <w:rsid w:val="008870A7"/>
    <w:rsid w:val="008876D3"/>
    <w:rsid w:val="0089075C"/>
    <w:rsid w:val="008915DD"/>
    <w:rsid w:val="00891BE8"/>
    <w:rsid w:val="00892195"/>
    <w:rsid w:val="00892BBD"/>
    <w:rsid w:val="008930A7"/>
    <w:rsid w:val="00894FEF"/>
    <w:rsid w:val="008952E5"/>
    <w:rsid w:val="008959CF"/>
    <w:rsid w:val="008960F5"/>
    <w:rsid w:val="008972FA"/>
    <w:rsid w:val="00897448"/>
    <w:rsid w:val="00897720"/>
    <w:rsid w:val="00897A24"/>
    <w:rsid w:val="00897AAF"/>
    <w:rsid w:val="008A0DC1"/>
    <w:rsid w:val="008A1A89"/>
    <w:rsid w:val="008A212D"/>
    <w:rsid w:val="008A2732"/>
    <w:rsid w:val="008A35D4"/>
    <w:rsid w:val="008A67AF"/>
    <w:rsid w:val="008A6864"/>
    <w:rsid w:val="008A6F23"/>
    <w:rsid w:val="008A7CF8"/>
    <w:rsid w:val="008B0550"/>
    <w:rsid w:val="008B1123"/>
    <w:rsid w:val="008B328A"/>
    <w:rsid w:val="008B3384"/>
    <w:rsid w:val="008B4355"/>
    <w:rsid w:val="008B4959"/>
    <w:rsid w:val="008B4B78"/>
    <w:rsid w:val="008B5621"/>
    <w:rsid w:val="008B70B8"/>
    <w:rsid w:val="008B75F4"/>
    <w:rsid w:val="008B77A4"/>
    <w:rsid w:val="008C0675"/>
    <w:rsid w:val="008C1079"/>
    <w:rsid w:val="008C120D"/>
    <w:rsid w:val="008C21DC"/>
    <w:rsid w:val="008C268D"/>
    <w:rsid w:val="008C367C"/>
    <w:rsid w:val="008C41EB"/>
    <w:rsid w:val="008C4AFF"/>
    <w:rsid w:val="008C59AD"/>
    <w:rsid w:val="008C70B9"/>
    <w:rsid w:val="008C77B5"/>
    <w:rsid w:val="008D20AF"/>
    <w:rsid w:val="008D2428"/>
    <w:rsid w:val="008D2AA3"/>
    <w:rsid w:val="008D2C08"/>
    <w:rsid w:val="008D30E6"/>
    <w:rsid w:val="008D44F1"/>
    <w:rsid w:val="008D5477"/>
    <w:rsid w:val="008D575C"/>
    <w:rsid w:val="008D6BE6"/>
    <w:rsid w:val="008E00C8"/>
    <w:rsid w:val="008E1EA6"/>
    <w:rsid w:val="008E2A26"/>
    <w:rsid w:val="008E3444"/>
    <w:rsid w:val="008E4AAD"/>
    <w:rsid w:val="008E4C0B"/>
    <w:rsid w:val="008E6070"/>
    <w:rsid w:val="008E6CD4"/>
    <w:rsid w:val="008E75AD"/>
    <w:rsid w:val="008E77FF"/>
    <w:rsid w:val="008E7C18"/>
    <w:rsid w:val="008F1B3A"/>
    <w:rsid w:val="008F1C45"/>
    <w:rsid w:val="008F2E2D"/>
    <w:rsid w:val="008F3096"/>
    <w:rsid w:val="008F4C36"/>
    <w:rsid w:val="008F5878"/>
    <w:rsid w:val="008F596F"/>
    <w:rsid w:val="008F5ED6"/>
    <w:rsid w:val="008F791E"/>
    <w:rsid w:val="00900D64"/>
    <w:rsid w:val="0090165A"/>
    <w:rsid w:val="00902D41"/>
    <w:rsid w:val="00902DB6"/>
    <w:rsid w:val="00903AA8"/>
    <w:rsid w:val="00903B9B"/>
    <w:rsid w:val="00903E96"/>
    <w:rsid w:val="00904E58"/>
    <w:rsid w:val="009051C8"/>
    <w:rsid w:val="00906FAF"/>
    <w:rsid w:val="0090766A"/>
    <w:rsid w:val="00907963"/>
    <w:rsid w:val="0091181F"/>
    <w:rsid w:val="00911F9D"/>
    <w:rsid w:val="009124D9"/>
    <w:rsid w:val="00912ACB"/>
    <w:rsid w:val="0091357C"/>
    <w:rsid w:val="00913A4D"/>
    <w:rsid w:val="009146D0"/>
    <w:rsid w:val="00914FEE"/>
    <w:rsid w:val="00917A0F"/>
    <w:rsid w:val="00917CDD"/>
    <w:rsid w:val="009203FB"/>
    <w:rsid w:val="00920853"/>
    <w:rsid w:val="0092101F"/>
    <w:rsid w:val="00921E8E"/>
    <w:rsid w:val="009232CA"/>
    <w:rsid w:val="00924720"/>
    <w:rsid w:val="00924EF2"/>
    <w:rsid w:val="00925E72"/>
    <w:rsid w:val="00926819"/>
    <w:rsid w:val="009272F5"/>
    <w:rsid w:val="00930124"/>
    <w:rsid w:val="0093029D"/>
    <w:rsid w:val="00931F71"/>
    <w:rsid w:val="00932F74"/>
    <w:rsid w:val="00933B27"/>
    <w:rsid w:val="00934E1C"/>
    <w:rsid w:val="009358A0"/>
    <w:rsid w:val="00935ACE"/>
    <w:rsid w:val="00935FEB"/>
    <w:rsid w:val="009361C8"/>
    <w:rsid w:val="00936258"/>
    <w:rsid w:val="0093697D"/>
    <w:rsid w:val="009369FB"/>
    <w:rsid w:val="009371F3"/>
    <w:rsid w:val="009375D0"/>
    <w:rsid w:val="009411C5"/>
    <w:rsid w:val="009420C0"/>
    <w:rsid w:val="009429CF"/>
    <w:rsid w:val="00942BA5"/>
    <w:rsid w:val="00942F7B"/>
    <w:rsid w:val="009449C1"/>
    <w:rsid w:val="009449CA"/>
    <w:rsid w:val="00945103"/>
    <w:rsid w:val="00945631"/>
    <w:rsid w:val="00945D41"/>
    <w:rsid w:val="00946B5B"/>
    <w:rsid w:val="00947564"/>
    <w:rsid w:val="009478C2"/>
    <w:rsid w:val="00947F48"/>
    <w:rsid w:val="00950123"/>
    <w:rsid w:val="009505FB"/>
    <w:rsid w:val="00951C3E"/>
    <w:rsid w:val="00952663"/>
    <w:rsid w:val="00952975"/>
    <w:rsid w:val="00954CD4"/>
    <w:rsid w:val="00956410"/>
    <w:rsid w:val="0095725B"/>
    <w:rsid w:val="00957476"/>
    <w:rsid w:val="009602AC"/>
    <w:rsid w:val="00960690"/>
    <w:rsid w:val="00962924"/>
    <w:rsid w:val="00963B2B"/>
    <w:rsid w:val="00964112"/>
    <w:rsid w:val="00964430"/>
    <w:rsid w:val="00964AC6"/>
    <w:rsid w:val="0096593B"/>
    <w:rsid w:val="00965BA2"/>
    <w:rsid w:val="00967EDF"/>
    <w:rsid w:val="00967F56"/>
    <w:rsid w:val="0097046E"/>
    <w:rsid w:val="00970E5F"/>
    <w:rsid w:val="00972300"/>
    <w:rsid w:val="009727AE"/>
    <w:rsid w:val="00973332"/>
    <w:rsid w:val="009734A2"/>
    <w:rsid w:val="00973708"/>
    <w:rsid w:val="00974783"/>
    <w:rsid w:val="00974C24"/>
    <w:rsid w:val="00975680"/>
    <w:rsid w:val="00975D95"/>
    <w:rsid w:val="00977A98"/>
    <w:rsid w:val="00984009"/>
    <w:rsid w:val="00984468"/>
    <w:rsid w:val="009847EA"/>
    <w:rsid w:val="00985D4B"/>
    <w:rsid w:val="00987569"/>
    <w:rsid w:val="00987A23"/>
    <w:rsid w:val="00987EBB"/>
    <w:rsid w:val="00990B2C"/>
    <w:rsid w:val="00991601"/>
    <w:rsid w:val="0099268D"/>
    <w:rsid w:val="00992A8C"/>
    <w:rsid w:val="00992C1D"/>
    <w:rsid w:val="009932F1"/>
    <w:rsid w:val="00993670"/>
    <w:rsid w:val="0099617B"/>
    <w:rsid w:val="00997683"/>
    <w:rsid w:val="009A175C"/>
    <w:rsid w:val="009A1E53"/>
    <w:rsid w:val="009A2B05"/>
    <w:rsid w:val="009A31D4"/>
    <w:rsid w:val="009A3DC4"/>
    <w:rsid w:val="009A4DC3"/>
    <w:rsid w:val="009A5EDC"/>
    <w:rsid w:val="009B0427"/>
    <w:rsid w:val="009B14B8"/>
    <w:rsid w:val="009B1AA0"/>
    <w:rsid w:val="009B24AA"/>
    <w:rsid w:val="009B2E3A"/>
    <w:rsid w:val="009B2F38"/>
    <w:rsid w:val="009B350F"/>
    <w:rsid w:val="009B374C"/>
    <w:rsid w:val="009B3AAC"/>
    <w:rsid w:val="009B40AA"/>
    <w:rsid w:val="009B4734"/>
    <w:rsid w:val="009B6A4E"/>
    <w:rsid w:val="009B6F0D"/>
    <w:rsid w:val="009B7362"/>
    <w:rsid w:val="009B74BE"/>
    <w:rsid w:val="009B74C6"/>
    <w:rsid w:val="009B78CE"/>
    <w:rsid w:val="009B7F04"/>
    <w:rsid w:val="009C0834"/>
    <w:rsid w:val="009C1142"/>
    <w:rsid w:val="009C18D0"/>
    <w:rsid w:val="009C18D7"/>
    <w:rsid w:val="009C1DD2"/>
    <w:rsid w:val="009C288F"/>
    <w:rsid w:val="009C3F4C"/>
    <w:rsid w:val="009C3F98"/>
    <w:rsid w:val="009C4893"/>
    <w:rsid w:val="009C4F89"/>
    <w:rsid w:val="009C5723"/>
    <w:rsid w:val="009C62AA"/>
    <w:rsid w:val="009C6AAA"/>
    <w:rsid w:val="009C75B0"/>
    <w:rsid w:val="009D05DE"/>
    <w:rsid w:val="009D34BC"/>
    <w:rsid w:val="009D4A52"/>
    <w:rsid w:val="009D6C23"/>
    <w:rsid w:val="009E07BF"/>
    <w:rsid w:val="009E1C62"/>
    <w:rsid w:val="009E26D9"/>
    <w:rsid w:val="009E2BE3"/>
    <w:rsid w:val="009E2C0F"/>
    <w:rsid w:val="009E33CA"/>
    <w:rsid w:val="009E37BF"/>
    <w:rsid w:val="009E4E57"/>
    <w:rsid w:val="009E5920"/>
    <w:rsid w:val="009F022D"/>
    <w:rsid w:val="009F057D"/>
    <w:rsid w:val="009F0D55"/>
    <w:rsid w:val="009F2279"/>
    <w:rsid w:val="009F2320"/>
    <w:rsid w:val="009F37E8"/>
    <w:rsid w:val="009F3AC3"/>
    <w:rsid w:val="009F3BA3"/>
    <w:rsid w:val="009F4060"/>
    <w:rsid w:val="009F41A5"/>
    <w:rsid w:val="009F499D"/>
    <w:rsid w:val="009F5D18"/>
    <w:rsid w:val="009F69B4"/>
    <w:rsid w:val="009F7D60"/>
    <w:rsid w:val="00A002C4"/>
    <w:rsid w:val="00A00456"/>
    <w:rsid w:val="00A02FC1"/>
    <w:rsid w:val="00A030F8"/>
    <w:rsid w:val="00A03DAD"/>
    <w:rsid w:val="00A04A30"/>
    <w:rsid w:val="00A0541C"/>
    <w:rsid w:val="00A06442"/>
    <w:rsid w:val="00A06D37"/>
    <w:rsid w:val="00A07040"/>
    <w:rsid w:val="00A07788"/>
    <w:rsid w:val="00A1055E"/>
    <w:rsid w:val="00A11315"/>
    <w:rsid w:val="00A11FDC"/>
    <w:rsid w:val="00A13090"/>
    <w:rsid w:val="00A1371A"/>
    <w:rsid w:val="00A15733"/>
    <w:rsid w:val="00A159C4"/>
    <w:rsid w:val="00A161EA"/>
    <w:rsid w:val="00A16937"/>
    <w:rsid w:val="00A17331"/>
    <w:rsid w:val="00A17439"/>
    <w:rsid w:val="00A204A2"/>
    <w:rsid w:val="00A20AC4"/>
    <w:rsid w:val="00A21FE7"/>
    <w:rsid w:val="00A22558"/>
    <w:rsid w:val="00A225E1"/>
    <w:rsid w:val="00A22609"/>
    <w:rsid w:val="00A23A0E"/>
    <w:rsid w:val="00A23A2A"/>
    <w:rsid w:val="00A25993"/>
    <w:rsid w:val="00A26E75"/>
    <w:rsid w:val="00A31708"/>
    <w:rsid w:val="00A320CF"/>
    <w:rsid w:val="00A32CA7"/>
    <w:rsid w:val="00A32EC1"/>
    <w:rsid w:val="00A33C0A"/>
    <w:rsid w:val="00A35B53"/>
    <w:rsid w:val="00A401E2"/>
    <w:rsid w:val="00A40470"/>
    <w:rsid w:val="00A410E5"/>
    <w:rsid w:val="00A413EA"/>
    <w:rsid w:val="00A41935"/>
    <w:rsid w:val="00A43200"/>
    <w:rsid w:val="00A43C66"/>
    <w:rsid w:val="00A43DDD"/>
    <w:rsid w:val="00A446B6"/>
    <w:rsid w:val="00A45E5E"/>
    <w:rsid w:val="00A47F0A"/>
    <w:rsid w:val="00A512EC"/>
    <w:rsid w:val="00A518A2"/>
    <w:rsid w:val="00A51ACC"/>
    <w:rsid w:val="00A538F4"/>
    <w:rsid w:val="00A53FD0"/>
    <w:rsid w:val="00A54BC0"/>
    <w:rsid w:val="00A55A29"/>
    <w:rsid w:val="00A560F1"/>
    <w:rsid w:val="00A569CA"/>
    <w:rsid w:val="00A56FD2"/>
    <w:rsid w:val="00A5752D"/>
    <w:rsid w:val="00A5792E"/>
    <w:rsid w:val="00A60C62"/>
    <w:rsid w:val="00A61B6A"/>
    <w:rsid w:val="00A61F58"/>
    <w:rsid w:val="00A6400C"/>
    <w:rsid w:val="00A64E22"/>
    <w:rsid w:val="00A65EC9"/>
    <w:rsid w:val="00A66521"/>
    <w:rsid w:val="00A669F2"/>
    <w:rsid w:val="00A67415"/>
    <w:rsid w:val="00A67471"/>
    <w:rsid w:val="00A6770E"/>
    <w:rsid w:val="00A679F8"/>
    <w:rsid w:val="00A67FC9"/>
    <w:rsid w:val="00A700B8"/>
    <w:rsid w:val="00A70D06"/>
    <w:rsid w:val="00A732A8"/>
    <w:rsid w:val="00A7334A"/>
    <w:rsid w:val="00A73444"/>
    <w:rsid w:val="00A7355A"/>
    <w:rsid w:val="00A73A11"/>
    <w:rsid w:val="00A741A5"/>
    <w:rsid w:val="00A76662"/>
    <w:rsid w:val="00A76CDC"/>
    <w:rsid w:val="00A76D0C"/>
    <w:rsid w:val="00A77458"/>
    <w:rsid w:val="00A77721"/>
    <w:rsid w:val="00A8394E"/>
    <w:rsid w:val="00A83A5D"/>
    <w:rsid w:val="00A8742D"/>
    <w:rsid w:val="00A907E4"/>
    <w:rsid w:val="00A91090"/>
    <w:rsid w:val="00A93560"/>
    <w:rsid w:val="00A93FED"/>
    <w:rsid w:val="00A943ED"/>
    <w:rsid w:val="00A945D7"/>
    <w:rsid w:val="00A94F5B"/>
    <w:rsid w:val="00A96C25"/>
    <w:rsid w:val="00AA0C63"/>
    <w:rsid w:val="00AA126E"/>
    <w:rsid w:val="00AA3B0A"/>
    <w:rsid w:val="00AA5139"/>
    <w:rsid w:val="00AA7851"/>
    <w:rsid w:val="00AB1079"/>
    <w:rsid w:val="00AB24BC"/>
    <w:rsid w:val="00AB2EA5"/>
    <w:rsid w:val="00AB3B97"/>
    <w:rsid w:val="00AB47C9"/>
    <w:rsid w:val="00AB4A9E"/>
    <w:rsid w:val="00AB4BBA"/>
    <w:rsid w:val="00AB4D58"/>
    <w:rsid w:val="00AB5208"/>
    <w:rsid w:val="00AB589C"/>
    <w:rsid w:val="00AB5F3F"/>
    <w:rsid w:val="00AB601A"/>
    <w:rsid w:val="00AB63E8"/>
    <w:rsid w:val="00AB6411"/>
    <w:rsid w:val="00AB653C"/>
    <w:rsid w:val="00AC0792"/>
    <w:rsid w:val="00AC1F09"/>
    <w:rsid w:val="00AC24CF"/>
    <w:rsid w:val="00AC2D18"/>
    <w:rsid w:val="00AC3246"/>
    <w:rsid w:val="00AC4302"/>
    <w:rsid w:val="00AC68E1"/>
    <w:rsid w:val="00AC7388"/>
    <w:rsid w:val="00AC75B3"/>
    <w:rsid w:val="00AC7FE4"/>
    <w:rsid w:val="00AD0B44"/>
    <w:rsid w:val="00AD2119"/>
    <w:rsid w:val="00AD229E"/>
    <w:rsid w:val="00AD2390"/>
    <w:rsid w:val="00AD2460"/>
    <w:rsid w:val="00AD2B35"/>
    <w:rsid w:val="00AD3B8A"/>
    <w:rsid w:val="00AD3E04"/>
    <w:rsid w:val="00AD4F19"/>
    <w:rsid w:val="00AD56C0"/>
    <w:rsid w:val="00AD59D1"/>
    <w:rsid w:val="00AD5A28"/>
    <w:rsid w:val="00AD69F0"/>
    <w:rsid w:val="00AD7640"/>
    <w:rsid w:val="00AD7E2D"/>
    <w:rsid w:val="00AE2B4E"/>
    <w:rsid w:val="00AE2C17"/>
    <w:rsid w:val="00AE36A4"/>
    <w:rsid w:val="00AE37FC"/>
    <w:rsid w:val="00AE4C9B"/>
    <w:rsid w:val="00AE4F2A"/>
    <w:rsid w:val="00AE5441"/>
    <w:rsid w:val="00AE5894"/>
    <w:rsid w:val="00AE59B3"/>
    <w:rsid w:val="00AE70DA"/>
    <w:rsid w:val="00AF0063"/>
    <w:rsid w:val="00AF00F2"/>
    <w:rsid w:val="00AF185A"/>
    <w:rsid w:val="00AF3949"/>
    <w:rsid w:val="00AF5C9A"/>
    <w:rsid w:val="00AF645D"/>
    <w:rsid w:val="00AF7BC4"/>
    <w:rsid w:val="00B0023B"/>
    <w:rsid w:val="00B00DDB"/>
    <w:rsid w:val="00B023F4"/>
    <w:rsid w:val="00B02961"/>
    <w:rsid w:val="00B02A3B"/>
    <w:rsid w:val="00B02D3E"/>
    <w:rsid w:val="00B03E0E"/>
    <w:rsid w:val="00B03F33"/>
    <w:rsid w:val="00B045A0"/>
    <w:rsid w:val="00B046FB"/>
    <w:rsid w:val="00B05397"/>
    <w:rsid w:val="00B055D8"/>
    <w:rsid w:val="00B06DFD"/>
    <w:rsid w:val="00B074B2"/>
    <w:rsid w:val="00B07AE8"/>
    <w:rsid w:val="00B10965"/>
    <w:rsid w:val="00B10E32"/>
    <w:rsid w:val="00B118A6"/>
    <w:rsid w:val="00B12242"/>
    <w:rsid w:val="00B12BA9"/>
    <w:rsid w:val="00B16D11"/>
    <w:rsid w:val="00B20B4F"/>
    <w:rsid w:val="00B211FF"/>
    <w:rsid w:val="00B22AAB"/>
    <w:rsid w:val="00B24DE3"/>
    <w:rsid w:val="00B25A66"/>
    <w:rsid w:val="00B3011F"/>
    <w:rsid w:val="00B30787"/>
    <w:rsid w:val="00B31C44"/>
    <w:rsid w:val="00B32200"/>
    <w:rsid w:val="00B32A2F"/>
    <w:rsid w:val="00B3687A"/>
    <w:rsid w:val="00B36D36"/>
    <w:rsid w:val="00B37EAD"/>
    <w:rsid w:val="00B37F7F"/>
    <w:rsid w:val="00B402FA"/>
    <w:rsid w:val="00B40B1B"/>
    <w:rsid w:val="00B410B3"/>
    <w:rsid w:val="00B411B4"/>
    <w:rsid w:val="00B41318"/>
    <w:rsid w:val="00B41895"/>
    <w:rsid w:val="00B41921"/>
    <w:rsid w:val="00B42CFF"/>
    <w:rsid w:val="00B42E45"/>
    <w:rsid w:val="00B44413"/>
    <w:rsid w:val="00B4522D"/>
    <w:rsid w:val="00B45676"/>
    <w:rsid w:val="00B46729"/>
    <w:rsid w:val="00B47623"/>
    <w:rsid w:val="00B501AD"/>
    <w:rsid w:val="00B50A29"/>
    <w:rsid w:val="00B50E9F"/>
    <w:rsid w:val="00B51645"/>
    <w:rsid w:val="00B518DC"/>
    <w:rsid w:val="00B531CB"/>
    <w:rsid w:val="00B53BFE"/>
    <w:rsid w:val="00B55B0F"/>
    <w:rsid w:val="00B5735A"/>
    <w:rsid w:val="00B60D9D"/>
    <w:rsid w:val="00B60E92"/>
    <w:rsid w:val="00B6301A"/>
    <w:rsid w:val="00B63B46"/>
    <w:rsid w:val="00B63C0E"/>
    <w:rsid w:val="00B652E4"/>
    <w:rsid w:val="00B654EC"/>
    <w:rsid w:val="00B655FF"/>
    <w:rsid w:val="00B659F1"/>
    <w:rsid w:val="00B66C31"/>
    <w:rsid w:val="00B7103E"/>
    <w:rsid w:val="00B71E0A"/>
    <w:rsid w:val="00B72E48"/>
    <w:rsid w:val="00B73262"/>
    <w:rsid w:val="00B732F9"/>
    <w:rsid w:val="00B732FE"/>
    <w:rsid w:val="00B745CC"/>
    <w:rsid w:val="00B74803"/>
    <w:rsid w:val="00B749EC"/>
    <w:rsid w:val="00B75DE6"/>
    <w:rsid w:val="00B75E9F"/>
    <w:rsid w:val="00B7784D"/>
    <w:rsid w:val="00B77C4E"/>
    <w:rsid w:val="00B805B2"/>
    <w:rsid w:val="00B80741"/>
    <w:rsid w:val="00B8097E"/>
    <w:rsid w:val="00B80CB3"/>
    <w:rsid w:val="00B80E6A"/>
    <w:rsid w:val="00B81BB5"/>
    <w:rsid w:val="00B84316"/>
    <w:rsid w:val="00B852A4"/>
    <w:rsid w:val="00B85DEE"/>
    <w:rsid w:val="00B85F1F"/>
    <w:rsid w:val="00B85F9D"/>
    <w:rsid w:val="00B86949"/>
    <w:rsid w:val="00B86972"/>
    <w:rsid w:val="00B874D8"/>
    <w:rsid w:val="00B912B9"/>
    <w:rsid w:val="00B91925"/>
    <w:rsid w:val="00B91A38"/>
    <w:rsid w:val="00B927A5"/>
    <w:rsid w:val="00B92852"/>
    <w:rsid w:val="00B945BB"/>
    <w:rsid w:val="00B95178"/>
    <w:rsid w:val="00B9653E"/>
    <w:rsid w:val="00B96DCE"/>
    <w:rsid w:val="00B970DE"/>
    <w:rsid w:val="00BA0261"/>
    <w:rsid w:val="00BA138F"/>
    <w:rsid w:val="00BA1EF5"/>
    <w:rsid w:val="00BA365E"/>
    <w:rsid w:val="00BA3B79"/>
    <w:rsid w:val="00BA7305"/>
    <w:rsid w:val="00BB1E36"/>
    <w:rsid w:val="00BB2A0E"/>
    <w:rsid w:val="00BB3C4F"/>
    <w:rsid w:val="00BB49D1"/>
    <w:rsid w:val="00BB60DB"/>
    <w:rsid w:val="00BB630A"/>
    <w:rsid w:val="00BB6828"/>
    <w:rsid w:val="00BB721B"/>
    <w:rsid w:val="00BB7493"/>
    <w:rsid w:val="00BC0120"/>
    <w:rsid w:val="00BC01D7"/>
    <w:rsid w:val="00BC03B1"/>
    <w:rsid w:val="00BC1237"/>
    <w:rsid w:val="00BC1284"/>
    <w:rsid w:val="00BC43AF"/>
    <w:rsid w:val="00BC4497"/>
    <w:rsid w:val="00BC4942"/>
    <w:rsid w:val="00BC4C99"/>
    <w:rsid w:val="00BC5229"/>
    <w:rsid w:val="00BC5901"/>
    <w:rsid w:val="00BC5F53"/>
    <w:rsid w:val="00BC797F"/>
    <w:rsid w:val="00BD070F"/>
    <w:rsid w:val="00BD0965"/>
    <w:rsid w:val="00BD0BC1"/>
    <w:rsid w:val="00BD1381"/>
    <w:rsid w:val="00BD1434"/>
    <w:rsid w:val="00BD1525"/>
    <w:rsid w:val="00BD1702"/>
    <w:rsid w:val="00BD1BF4"/>
    <w:rsid w:val="00BD2269"/>
    <w:rsid w:val="00BD257C"/>
    <w:rsid w:val="00BD29F4"/>
    <w:rsid w:val="00BD2E50"/>
    <w:rsid w:val="00BD3200"/>
    <w:rsid w:val="00BD3237"/>
    <w:rsid w:val="00BD34D0"/>
    <w:rsid w:val="00BD3CFB"/>
    <w:rsid w:val="00BD49F9"/>
    <w:rsid w:val="00BD4E09"/>
    <w:rsid w:val="00BD66E5"/>
    <w:rsid w:val="00BE097A"/>
    <w:rsid w:val="00BE145F"/>
    <w:rsid w:val="00BE1D33"/>
    <w:rsid w:val="00BE2F6D"/>
    <w:rsid w:val="00BE36B2"/>
    <w:rsid w:val="00BE3B9D"/>
    <w:rsid w:val="00BE49C7"/>
    <w:rsid w:val="00BE5BC5"/>
    <w:rsid w:val="00BE658A"/>
    <w:rsid w:val="00BE65E7"/>
    <w:rsid w:val="00BF0163"/>
    <w:rsid w:val="00BF0D30"/>
    <w:rsid w:val="00BF122A"/>
    <w:rsid w:val="00BF1E16"/>
    <w:rsid w:val="00BF23B9"/>
    <w:rsid w:val="00BF2CD7"/>
    <w:rsid w:val="00BF336F"/>
    <w:rsid w:val="00BF34EB"/>
    <w:rsid w:val="00BF3A3C"/>
    <w:rsid w:val="00BF3F09"/>
    <w:rsid w:val="00BF46FA"/>
    <w:rsid w:val="00BF6358"/>
    <w:rsid w:val="00BF6CC8"/>
    <w:rsid w:val="00BF6D48"/>
    <w:rsid w:val="00BF7496"/>
    <w:rsid w:val="00C000A0"/>
    <w:rsid w:val="00C00825"/>
    <w:rsid w:val="00C00868"/>
    <w:rsid w:val="00C00E8E"/>
    <w:rsid w:val="00C00E9D"/>
    <w:rsid w:val="00C0141E"/>
    <w:rsid w:val="00C02685"/>
    <w:rsid w:val="00C033D7"/>
    <w:rsid w:val="00C0366E"/>
    <w:rsid w:val="00C03A9D"/>
    <w:rsid w:val="00C04A53"/>
    <w:rsid w:val="00C05809"/>
    <w:rsid w:val="00C06DCD"/>
    <w:rsid w:val="00C105D6"/>
    <w:rsid w:val="00C1180C"/>
    <w:rsid w:val="00C12B6D"/>
    <w:rsid w:val="00C137E1"/>
    <w:rsid w:val="00C1496D"/>
    <w:rsid w:val="00C14CA0"/>
    <w:rsid w:val="00C17534"/>
    <w:rsid w:val="00C17AEB"/>
    <w:rsid w:val="00C20518"/>
    <w:rsid w:val="00C20F5A"/>
    <w:rsid w:val="00C21A81"/>
    <w:rsid w:val="00C21E72"/>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4816"/>
    <w:rsid w:val="00C44C32"/>
    <w:rsid w:val="00C457BA"/>
    <w:rsid w:val="00C45E09"/>
    <w:rsid w:val="00C462F2"/>
    <w:rsid w:val="00C46373"/>
    <w:rsid w:val="00C46508"/>
    <w:rsid w:val="00C46B5F"/>
    <w:rsid w:val="00C50A5D"/>
    <w:rsid w:val="00C50F0E"/>
    <w:rsid w:val="00C511C7"/>
    <w:rsid w:val="00C51834"/>
    <w:rsid w:val="00C51E93"/>
    <w:rsid w:val="00C524CA"/>
    <w:rsid w:val="00C527DA"/>
    <w:rsid w:val="00C52AF9"/>
    <w:rsid w:val="00C52EBD"/>
    <w:rsid w:val="00C53018"/>
    <w:rsid w:val="00C53315"/>
    <w:rsid w:val="00C53383"/>
    <w:rsid w:val="00C5395E"/>
    <w:rsid w:val="00C53A94"/>
    <w:rsid w:val="00C55A07"/>
    <w:rsid w:val="00C565B8"/>
    <w:rsid w:val="00C57FA5"/>
    <w:rsid w:val="00C6036A"/>
    <w:rsid w:val="00C60F9C"/>
    <w:rsid w:val="00C61002"/>
    <w:rsid w:val="00C612B0"/>
    <w:rsid w:val="00C6176F"/>
    <w:rsid w:val="00C647F1"/>
    <w:rsid w:val="00C64D9D"/>
    <w:rsid w:val="00C657E4"/>
    <w:rsid w:val="00C65EDB"/>
    <w:rsid w:val="00C66213"/>
    <w:rsid w:val="00C679C9"/>
    <w:rsid w:val="00C716B3"/>
    <w:rsid w:val="00C7190E"/>
    <w:rsid w:val="00C737AB"/>
    <w:rsid w:val="00C7389A"/>
    <w:rsid w:val="00C7393A"/>
    <w:rsid w:val="00C748EC"/>
    <w:rsid w:val="00C7552F"/>
    <w:rsid w:val="00C75E45"/>
    <w:rsid w:val="00C76027"/>
    <w:rsid w:val="00C764EE"/>
    <w:rsid w:val="00C83389"/>
    <w:rsid w:val="00C83C89"/>
    <w:rsid w:val="00C84E0C"/>
    <w:rsid w:val="00C86195"/>
    <w:rsid w:val="00C8703C"/>
    <w:rsid w:val="00C878F0"/>
    <w:rsid w:val="00C903D8"/>
    <w:rsid w:val="00C904E3"/>
    <w:rsid w:val="00C91B59"/>
    <w:rsid w:val="00C91F8C"/>
    <w:rsid w:val="00C931F3"/>
    <w:rsid w:val="00C9320B"/>
    <w:rsid w:val="00C93B2E"/>
    <w:rsid w:val="00C94E3B"/>
    <w:rsid w:val="00C962AC"/>
    <w:rsid w:val="00C9675A"/>
    <w:rsid w:val="00CA01A2"/>
    <w:rsid w:val="00CA0F39"/>
    <w:rsid w:val="00CA17FB"/>
    <w:rsid w:val="00CA18EA"/>
    <w:rsid w:val="00CA265D"/>
    <w:rsid w:val="00CA3BFB"/>
    <w:rsid w:val="00CA4203"/>
    <w:rsid w:val="00CA4CB0"/>
    <w:rsid w:val="00CA4F6B"/>
    <w:rsid w:val="00CA505C"/>
    <w:rsid w:val="00CA5773"/>
    <w:rsid w:val="00CA578C"/>
    <w:rsid w:val="00CA5ABC"/>
    <w:rsid w:val="00CA6E40"/>
    <w:rsid w:val="00CB0E23"/>
    <w:rsid w:val="00CB1519"/>
    <w:rsid w:val="00CB3024"/>
    <w:rsid w:val="00CB3152"/>
    <w:rsid w:val="00CB32DC"/>
    <w:rsid w:val="00CB4040"/>
    <w:rsid w:val="00CB46A6"/>
    <w:rsid w:val="00CB4B1F"/>
    <w:rsid w:val="00CB4C1C"/>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6B02"/>
    <w:rsid w:val="00CD755B"/>
    <w:rsid w:val="00CE1CC1"/>
    <w:rsid w:val="00CE27C0"/>
    <w:rsid w:val="00CE2C6A"/>
    <w:rsid w:val="00CE2D28"/>
    <w:rsid w:val="00CE350E"/>
    <w:rsid w:val="00CE5330"/>
    <w:rsid w:val="00CE57AF"/>
    <w:rsid w:val="00CE5DEE"/>
    <w:rsid w:val="00CE70B9"/>
    <w:rsid w:val="00CE71DE"/>
    <w:rsid w:val="00CE7307"/>
    <w:rsid w:val="00CE775F"/>
    <w:rsid w:val="00CE7A0F"/>
    <w:rsid w:val="00CE7E0D"/>
    <w:rsid w:val="00CE7F73"/>
    <w:rsid w:val="00CF0401"/>
    <w:rsid w:val="00CF1014"/>
    <w:rsid w:val="00CF160C"/>
    <w:rsid w:val="00CF1E94"/>
    <w:rsid w:val="00CF27B4"/>
    <w:rsid w:val="00CF2E33"/>
    <w:rsid w:val="00CF3948"/>
    <w:rsid w:val="00CF5375"/>
    <w:rsid w:val="00CF7935"/>
    <w:rsid w:val="00D008CA"/>
    <w:rsid w:val="00D00A8F"/>
    <w:rsid w:val="00D01417"/>
    <w:rsid w:val="00D01A45"/>
    <w:rsid w:val="00D0286F"/>
    <w:rsid w:val="00D02D2B"/>
    <w:rsid w:val="00D03420"/>
    <w:rsid w:val="00D035DB"/>
    <w:rsid w:val="00D04228"/>
    <w:rsid w:val="00D043FD"/>
    <w:rsid w:val="00D0510A"/>
    <w:rsid w:val="00D07116"/>
    <w:rsid w:val="00D07E5C"/>
    <w:rsid w:val="00D105C5"/>
    <w:rsid w:val="00D10623"/>
    <w:rsid w:val="00D10CAE"/>
    <w:rsid w:val="00D11F66"/>
    <w:rsid w:val="00D121D5"/>
    <w:rsid w:val="00D12A4B"/>
    <w:rsid w:val="00D13612"/>
    <w:rsid w:val="00D14224"/>
    <w:rsid w:val="00D165EE"/>
    <w:rsid w:val="00D17D4A"/>
    <w:rsid w:val="00D22ED7"/>
    <w:rsid w:val="00D24152"/>
    <w:rsid w:val="00D242D4"/>
    <w:rsid w:val="00D243BB"/>
    <w:rsid w:val="00D2453B"/>
    <w:rsid w:val="00D26629"/>
    <w:rsid w:val="00D26E77"/>
    <w:rsid w:val="00D30296"/>
    <w:rsid w:val="00D3048F"/>
    <w:rsid w:val="00D323A4"/>
    <w:rsid w:val="00D33F5A"/>
    <w:rsid w:val="00D3400A"/>
    <w:rsid w:val="00D3405A"/>
    <w:rsid w:val="00D34D8C"/>
    <w:rsid w:val="00D3501B"/>
    <w:rsid w:val="00D36492"/>
    <w:rsid w:val="00D37382"/>
    <w:rsid w:val="00D40A4D"/>
    <w:rsid w:val="00D42A97"/>
    <w:rsid w:val="00D43197"/>
    <w:rsid w:val="00D43547"/>
    <w:rsid w:val="00D456CA"/>
    <w:rsid w:val="00D45A0B"/>
    <w:rsid w:val="00D47C27"/>
    <w:rsid w:val="00D50AFD"/>
    <w:rsid w:val="00D50BA2"/>
    <w:rsid w:val="00D51C6E"/>
    <w:rsid w:val="00D51E05"/>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C8F"/>
    <w:rsid w:val="00D62F08"/>
    <w:rsid w:val="00D63104"/>
    <w:rsid w:val="00D63A22"/>
    <w:rsid w:val="00D64437"/>
    <w:rsid w:val="00D64A4B"/>
    <w:rsid w:val="00D65BAD"/>
    <w:rsid w:val="00D66D16"/>
    <w:rsid w:val="00D678F2"/>
    <w:rsid w:val="00D700B9"/>
    <w:rsid w:val="00D700BC"/>
    <w:rsid w:val="00D7102A"/>
    <w:rsid w:val="00D7163E"/>
    <w:rsid w:val="00D7236F"/>
    <w:rsid w:val="00D73609"/>
    <w:rsid w:val="00D7365F"/>
    <w:rsid w:val="00D75D1C"/>
    <w:rsid w:val="00D7639C"/>
    <w:rsid w:val="00D76450"/>
    <w:rsid w:val="00D767C4"/>
    <w:rsid w:val="00D76E60"/>
    <w:rsid w:val="00D773D0"/>
    <w:rsid w:val="00D8049F"/>
    <w:rsid w:val="00D80522"/>
    <w:rsid w:val="00D80D17"/>
    <w:rsid w:val="00D828C0"/>
    <w:rsid w:val="00D82E0F"/>
    <w:rsid w:val="00D83B49"/>
    <w:rsid w:val="00D854A0"/>
    <w:rsid w:val="00D85DF8"/>
    <w:rsid w:val="00D86ECC"/>
    <w:rsid w:val="00D87B7E"/>
    <w:rsid w:val="00D87BF2"/>
    <w:rsid w:val="00D9011D"/>
    <w:rsid w:val="00D902D4"/>
    <w:rsid w:val="00D92167"/>
    <w:rsid w:val="00D922CC"/>
    <w:rsid w:val="00D924F4"/>
    <w:rsid w:val="00D9261F"/>
    <w:rsid w:val="00D93738"/>
    <w:rsid w:val="00D939E7"/>
    <w:rsid w:val="00D93C7D"/>
    <w:rsid w:val="00D9507C"/>
    <w:rsid w:val="00D958B0"/>
    <w:rsid w:val="00D95ECB"/>
    <w:rsid w:val="00D96BF0"/>
    <w:rsid w:val="00D9771F"/>
    <w:rsid w:val="00D97A16"/>
    <w:rsid w:val="00D97ACB"/>
    <w:rsid w:val="00D97D47"/>
    <w:rsid w:val="00D97E38"/>
    <w:rsid w:val="00D97E6E"/>
    <w:rsid w:val="00DA0593"/>
    <w:rsid w:val="00DA1ACB"/>
    <w:rsid w:val="00DA3C4B"/>
    <w:rsid w:val="00DA46B1"/>
    <w:rsid w:val="00DA503E"/>
    <w:rsid w:val="00DA555F"/>
    <w:rsid w:val="00DA63A5"/>
    <w:rsid w:val="00DA66D8"/>
    <w:rsid w:val="00DB0A4F"/>
    <w:rsid w:val="00DB105E"/>
    <w:rsid w:val="00DB229F"/>
    <w:rsid w:val="00DB33E9"/>
    <w:rsid w:val="00DB3A0F"/>
    <w:rsid w:val="00DB59D4"/>
    <w:rsid w:val="00DB7700"/>
    <w:rsid w:val="00DC06F0"/>
    <w:rsid w:val="00DC140A"/>
    <w:rsid w:val="00DC317B"/>
    <w:rsid w:val="00DC439D"/>
    <w:rsid w:val="00DC4B7A"/>
    <w:rsid w:val="00DC556C"/>
    <w:rsid w:val="00DC5F1D"/>
    <w:rsid w:val="00DC5F4C"/>
    <w:rsid w:val="00DC5FAD"/>
    <w:rsid w:val="00DD0A5F"/>
    <w:rsid w:val="00DD1211"/>
    <w:rsid w:val="00DD1934"/>
    <w:rsid w:val="00DD1D02"/>
    <w:rsid w:val="00DD2D77"/>
    <w:rsid w:val="00DD5639"/>
    <w:rsid w:val="00DD5FB9"/>
    <w:rsid w:val="00DE1611"/>
    <w:rsid w:val="00DE3442"/>
    <w:rsid w:val="00DE4EB5"/>
    <w:rsid w:val="00DE633D"/>
    <w:rsid w:val="00DE6814"/>
    <w:rsid w:val="00DF0DDB"/>
    <w:rsid w:val="00DF10C3"/>
    <w:rsid w:val="00DF1AF4"/>
    <w:rsid w:val="00DF49EE"/>
    <w:rsid w:val="00DF5509"/>
    <w:rsid w:val="00DF5F09"/>
    <w:rsid w:val="00DF620E"/>
    <w:rsid w:val="00DF671A"/>
    <w:rsid w:val="00DF6CF4"/>
    <w:rsid w:val="00DF745F"/>
    <w:rsid w:val="00DF79DD"/>
    <w:rsid w:val="00DF7DBE"/>
    <w:rsid w:val="00E00136"/>
    <w:rsid w:val="00E0019D"/>
    <w:rsid w:val="00E007EA"/>
    <w:rsid w:val="00E00945"/>
    <w:rsid w:val="00E01603"/>
    <w:rsid w:val="00E01C8E"/>
    <w:rsid w:val="00E04CB2"/>
    <w:rsid w:val="00E0517F"/>
    <w:rsid w:val="00E0555B"/>
    <w:rsid w:val="00E05643"/>
    <w:rsid w:val="00E06085"/>
    <w:rsid w:val="00E07247"/>
    <w:rsid w:val="00E105CC"/>
    <w:rsid w:val="00E10DCB"/>
    <w:rsid w:val="00E11D83"/>
    <w:rsid w:val="00E123D9"/>
    <w:rsid w:val="00E12949"/>
    <w:rsid w:val="00E12B7B"/>
    <w:rsid w:val="00E12CE4"/>
    <w:rsid w:val="00E14250"/>
    <w:rsid w:val="00E14C3E"/>
    <w:rsid w:val="00E16432"/>
    <w:rsid w:val="00E16F01"/>
    <w:rsid w:val="00E210D5"/>
    <w:rsid w:val="00E21282"/>
    <w:rsid w:val="00E21D13"/>
    <w:rsid w:val="00E22328"/>
    <w:rsid w:val="00E22B86"/>
    <w:rsid w:val="00E24216"/>
    <w:rsid w:val="00E24D14"/>
    <w:rsid w:val="00E24F1F"/>
    <w:rsid w:val="00E25DA9"/>
    <w:rsid w:val="00E27ED4"/>
    <w:rsid w:val="00E3084F"/>
    <w:rsid w:val="00E314E9"/>
    <w:rsid w:val="00E31DAA"/>
    <w:rsid w:val="00E31FC3"/>
    <w:rsid w:val="00E339DD"/>
    <w:rsid w:val="00E34217"/>
    <w:rsid w:val="00E3464D"/>
    <w:rsid w:val="00E34C1A"/>
    <w:rsid w:val="00E350BB"/>
    <w:rsid w:val="00E3578E"/>
    <w:rsid w:val="00E360C7"/>
    <w:rsid w:val="00E3618B"/>
    <w:rsid w:val="00E36444"/>
    <w:rsid w:val="00E371D3"/>
    <w:rsid w:val="00E3755F"/>
    <w:rsid w:val="00E40638"/>
    <w:rsid w:val="00E407A1"/>
    <w:rsid w:val="00E40DF0"/>
    <w:rsid w:val="00E41B6E"/>
    <w:rsid w:val="00E41BD7"/>
    <w:rsid w:val="00E41CDE"/>
    <w:rsid w:val="00E41F22"/>
    <w:rsid w:val="00E42DF2"/>
    <w:rsid w:val="00E434F9"/>
    <w:rsid w:val="00E4502C"/>
    <w:rsid w:val="00E457A7"/>
    <w:rsid w:val="00E4691A"/>
    <w:rsid w:val="00E46D11"/>
    <w:rsid w:val="00E4757E"/>
    <w:rsid w:val="00E47F0C"/>
    <w:rsid w:val="00E47FB7"/>
    <w:rsid w:val="00E50810"/>
    <w:rsid w:val="00E50E97"/>
    <w:rsid w:val="00E52B59"/>
    <w:rsid w:val="00E52F8A"/>
    <w:rsid w:val="00E53BC0"/>
    <w:rsid w:val="00E54539"/>
    <w:rsid w:val="00E556BB"/>
    <w:rsid w:val="00E568E9"/>
    <w:rsid w:val="00E570FC"/>
    <w:rsid w:val="00E60195"/>
    <w:rsid w:val="00E602EF"/>
    <w:rsid w:val="00E603A0"/>
    <w:rsid w:val="00E6064D"/>
    <w:rsid w:val="00E6100C"/>
    <w:rsid w:val="00E62089"/>
    <w:rsid w:val="00E63474"/>
    <w:rsid w:val="00E63786"/>
    <w:rsid w:val="00E63C49"/>
    <w:rsid w:val="00E64D10"/>
    <w:rsid w:val="00E64EAA"/>
    <w:rsid w:val="00E656BF"/>
    <w:rsid w:val="00E658CE"/>
    <w:rsid w:val="00E66487"/>
    <w:rsid w:val="00E66E94"/>
    <w:rsid w:val="00E704DC"/>
    <w:rsid w:val="00E71246"/>
    <w:rsid w:val="00E71854"/>
    <w:rsid w:val="00E72752"/>
    <w:rsid w:val="00E7412F"/>
    <w:rsid w:val="00E74742"/>
    <w:rsid w:val="00E7601A"/>
    <w:rsid w:val="00E762DD"/>
    <w:rsid w:val="00E763F8"/>
    <w:rsid w:val="00E76A87"/>
    <w:rsid w:val="00E76BDA"/>
    <w:rsid w:val="00E77699"/>
    <w:rsid w:val="00E77A17"/>
    <w:rsid w:val="00E803F9"/>
    <w:rsid w:val="00E8110C"/>
    <w:rsid w:val="00E81B58"/>
    <w:rsid w:val="00E833C2"/>
    <w:rsid w:val="00E838C4"/>
    <w:rsid w:val="00E84B30"/>
    <w:rsid w:val="00E85218"/>
    <w:rsid w:val="00E85645"/>
    <w:rsid w:val="00E85EA4"/>
    <w:rsid w:val="00E87D98"/>
    <w:rsid w:val="00E87F84"/>
    <w:rsid w:val="00E90163"/>
    <w:rsid w:val="00E9055E"/>
    <w:rsid w:val="00E91117"/>
    <w:rsid w:val="00E91320"/>
    <w:rsid w:val="00E91731"/>
    <w:rsid w:val="00E91A96"/>
    <w:rsid w:val="00E921F5"/>
    <w:rsid w:val="00E92B44"/>
    <w:rsid w:val="00E92FE0"/>
    <w:rsid w:val="00E93C29"/>
    <w:rsid w:val="00E94D1E"/>
    <w:rsid w:val="00E96014"/>
    <w:rsid w:val="00E9733F"/>
    <w:rsid w:val="00E97939"/>
    <w:rsid w:val="00EA019C"/>
    <w:rsid w:val="00EA2325"/>
    <w:rsid w:val="00EA44B3"/>
    <w:rsid w:val="00EA58F8"/>
    <w:rsid w:val="00EA63B0"/>
    <w:rsid w:val="00EA6711"/>
    <w:rsid w:val="00EA6B9E"/>
    <w:rsid w:val="00EA7A08"/>
    <w:rsid w:val="00EB0511"/>
    <w:rsid w:val="00EB3575"/>
    <w:rsid w:val="00EB3DC3"/>
    <w:rsid w:val="00EB61C5"/>
    <w:rsid w:val="00EB6798"/>
    <w:rsid w:val="00EC1C92"/>
    <w:rsid w:val="00EC34B6"/>
    <w:rsid w:val="00EC3C3A"/>
    <w:rsid w:val="00EC4BA3"/>
    <w:rsid w:val="00EC56E2"/>
    <w:rsid w:val="00EC71E5"/>
    <w:rsid w:val="00EC7615"/>
    <w:rsid w:val="00EC7BC6"/>
    <w:rsid w:val="00ED048B"/>
    <w:rsid w:val="00ED1C0A"/>
    <w:rsid w:val="00ED2B36"/>
    <w:rsid w:val="00ED375E"/>
    <w:rsid w:val="00ED50AC"/>
    <w:rsid w:val="00ED6223"/>
    <w:rsid w:val="00ED6C4B"/>
    <w:rsid w:val="00EE020E"/>
    <w:rsid w:val="00EE1A2F"/>
    <w:rsid w:val="00EE27C4"/>
    <w:rsid w:val="00EE2991"/>
    <w:rsid w:val="00EE2D27"/>
    <w:rsid w:val="00EE323E"/>
    <w:rsid w:val="00EE352A"/>
    <w:rsid w:val="00EE43FF"/>
    <w:rsid w:val="00EE44F7"/>
    <w:rsid w:val="00EE7253"/>
    <w:rsid w:val="00EE74E2"/>
    <w:rsid w:val="00EF033A"/>
    <w:rsid w:val="00EF25A2"/>
    <w:rsid w:val="00EF2699"/>
    <w:rsid w:val="00EF2CB0"/>
    <w:rsid w:val="00EF31E0"/>
    <w:rsid w:val="00EF3A96"/>
    <w:rsid w:val="00EF5C1E"/>
    <w:rsid w:val="00EF6ABD"/>
    <w:rsid w:val="00EF7E31"/>
    <w:rsid w:val="00F015FF"/>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2C43"/>
    <w:rsid w:val="00F26565"/>
    <w:rsid w:val="00F26DD7"/>
    <w:rsid w:val="00F270AA"/>
    <w:rsid w:val="00F27899"/>
    <w:rsid w:val="00F3210E"/>
    <w:rsid w:val="00F344ED"/>
    <w:rsid w:val="00F34604"/>
    <w:rsid w:val="00F34E5C"/>
    <w:rsid w:val="00F35D6B"/>
    <w:rsid w:val="00F37567"/>
    <w:rsid w:val="00F40760"/>
    <w:rsid w:val="00F41173"/>
    <w:rsid w:val="00F411AA"/>
    <w:rsid w:val="00F412C0"/>
    <w:rsid w:val="00F417E8"/>
    <w:rsid w:val="00F41861"/>
    <w:rsid w:val="00F42DF5"/>
    <w:rsid w:val="00F4473C"/>
    <w:rsid w:val="00F45296"/>
    <w:rsid w:val="00F4538C"/>
    <w:rsid w:val="00F455FD"/>
    <w:rsid w:val="00F45733"/>
    <w:rsid w:val="00F45781"/>
    <w:rsid w:val="00F45DAE"/>
    <w:rsid w:val="00F46229"/>
    <w:rsid w:val="00F46CB0"/>
    <w:rsid w:val="00F475E4"/>
    <w:rsid w:val="00F47E15"/>
    <w:rsid w:val="00F50130"/>
    <w:rsid w:val="00F50323"/>
    <w:rsid w:val="00F535ED"/>
    <w:rsid w:val="00F53E01"/>
    <w:rsid w:val="00F5461F"/>
    <w:rsid w:val="00F57F1A"/>
    <w:rsid w:val="00F601AD"/>
    <w:rsid w:val="00F60783"/>
    <w:rsid w:val="00F60A6A"/>
    <w:rsid w:val="00F6108D"/>
    <w:rsid w:val="00F63178"/>
    <w:rsid w:val="00F631AC"/>
    <w:rsid w:val="00F63489"/>
    <w:rsid w:val="00F640E6"/>
    <w:rsid w:val="00F6446C"/>
    <w:rsid w:val="00F64662"/>
    <w:rsid w:val="00F647CE"/>
    <w:rsid w:val="00F64E5E"/>
    <w:rsid w:val="00F66063"/>
    <w:rsid w:val="00F667BB"/>
    <w:rsid w:val="00F67DF7"/>
    <w:rsid w:val="00F70093"/>
    <w:rsid w:val="00F703C1"/>
    <w:rsid w:val="00F704FE"/>
    <w:rsid w:val="00F71075"/>
    <w:rsid w:val="00F718AD"/>
    <w:rsid w:val="00F72862"/>
    <w:rsid w:val="00F728A9"/>
    <w:rsid w:val="00F7442D"/>
    <w:rsid w:val="00F75AB4"/>
    <w:rsid w:val="00F75FCB"/>
    <w:rsid w:val="00F762F9"/>
    <w:rsid w:val="00F76FF5"/>
    <w:rsid w:val="00F773CE"/>
    <w:rsid w:val="00F776DF"/>
    <w:rsid w:val="00F824FC"/>
    <w:rsid w:val="00F827EB"/>
    <w:rsid w:val="00F84EF8"/>
    <w:rsid w:val="00F852E2"/>
    <w:rsid w:val="00F85714"/>
    <w:rsid w:val="00F86A5D"/>
    <w:rsid w:val="00F86DEA"/>
    <w:rsid w:val="00F87C27"/>
    <w:rsid w:val="00F87E1E"/>
    <w:rsid w:val="00F90456"/>
    <w:rsid w:val="00F918B1"/>
    <w:rsid w:val="00F920FE"/>
    <w:rsid w:val="00F93311"/>
    <w:rsid w:val="00F93C5A"/>
    <w:rsid w:val="00F94D9E"/>
    <w:rsid w:val="00F9600F"/>
    <w:rsid w:val="00F96486"/>
    <w:rsid w:val="00F969B5"/>
    <w:rsid w:val="00F974C4"/>
    <w:rsid w:val="00F97C1D"/>
    <w:rsid w:val="00F97E82"/>
    <w:rsid w:val="00FA06E0"/>
    <w:rsid w:val="00FA08D5"/>
    <w:rsid w:val="00FA092A"/>
    <w:rsid w:val="00FA28BD"/>
    <w:rsid w:val="00FA31A1"/>
    <w:rsid w:val="00FA3BC2"/>
    <w:rsid w:val="00FA5418"/>
    <w:rsid w:val="00FA5588"/>
    <w:rsid w:val="00FA590A"/>
    <w:rsid w:val="00FA5CC2"/>
    <w:rsid w:val="00FA6038"/>
    <w:rsid w:val="00FA6229"/>
    <w:rsid w:val="00FA6968"/>
    <w:rsid w:val="00FA7EAE"/>
    <w:rsid w:val="00FB0AD2"/>
    <w:rsid w:val="00FB11E5"/>
    <w:rsid w:val="00FB1B03"/>
    <w:rsid w:val="00FB1B96"/>
    <w:rsid w:val="00FB2281"/>
    <w:rsid w:val="00FB3389"/>
    <w:rsid w:val="00FB3954"/>
    <w:rsid w:val="00FB3D65"/>
    <w:rsid w:val="00FB4A77"/>
    <w:rsid w:val="00FB6008"/>
    <w:rsid w:val="00FB6F4B"/>
    <w:rsid w:val="00FB70A8"/>
    <w:rsid w:val="00FB7FEE"/>
    <w:rsid w:val="00FC0052"/>
    <w:rsid w:val="00FC0942"/>
    <w:rsid w:val="00FC1CE2"/>
    <w:rsid w:val="00FC249A"/>
    <w:rsid w:val="00FC28C6"/>
    <w:rsid w:val="00FC2DBD"/>
    <w:rsid w:val="00FC2FBF"/>
    <w:rsid w:val="00FC355A"/>
    <w:rsid w:val="00FC4A60"/>
    <w:rsid w:val="00FC5155"/>
    <w:rsid w:val="00FC6CFB"/>
    <w:rsid w:val="00FC6F45"/>
    <w:rsid w:val="00FC7615"/>
    <w:rsid w:val="00FD041F"/>
    <w:rsid w:val="00FD05A6"/>
    <w:rsid w:val="00FD2856"/>
    <w:rsid w:val="00FD3227"/>
    <w:rsid w:val="00FD3EEB"/>
    <w:rsid w:val="00FD44E2"/>
    <w:rsid w:val="00FD48A2"/>
    <w:rsid w:val="00FD5C69"/>
    <w:rsid w:val="00FD679E"/>
    <w:rsid w:val="00FE4440"/>
    <w:rsid w:val="00FE494B"/>
    <w:rsid w:val="00FE4CE2"/>
    <w:rsid w:val="00FE511A"/>
    <w:rsid w:val="00FE5A24"/>
    <w:rsid w:val="00FE620B"/>
    <w:rsid w:val="00FF2B97"/>
    <w:rsid w:val="00FF36BD"/>
    <w:rsid w:val="00FF4469"/>
    <w:rsid w:val="00FF6980"/>
    <w:rsid w:val="00FF6E85"/>
    <w:rsid w:val="00FF77F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E6706"/>
  <w15:docId w15:val="{C1521764-2059-41CC-8BE2-99890B36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5E"/>
    <w:rPr>
      <w:sz w:val="24"/>
      <w:szCs w:val="24"/>
    </w:rPr>
  </w:style>
  <w:style w:type="paragraph" w:styleId="Heading1">
    <w:name w:val="heading 1"/>
    <w:aliases w:val="Document Header1"/>
    <w:basedOn w:val="Normal"/>
    <w:next w:val="Normal"/>
    <w:link w:val="Heading1Char"/>
    <w:qFormat/>
    <w:rsid w:val="002D23BE"/>
    <w:pPr>
      <w:keepNext/>
      <w:keepLines/>
      <w:spacing w:before="480"/>
      <w:outlineLvl w:val="0"/>
    </w:pPr>
    <w:rPr>
      <w:rFonts w:ascii="Cambria" w:hAnsi="Cambria" w:cs="Times New Roman"/>
      <w:b/>
      <w:bCs/>
      <w:color w:val="365F91"/>
      <w:sz w:val="28"/>
      <w:szCs w:val="28"/>
    </w:rPr>
  </w:style>
  <w:style w:type="paragraph" w:styleId="Heading2">
    <w:name w:val="heading 2"/>
    <w:aliases w:val="Section-Title,Title Header2"/>
    <w:basedOn w:val="Normal"/>
    <w:next w:val="Normal"/>
    <w:link w:val="Heading2Char"/>
    <w:autoRedefine/>
    <w:uiPriority w:val="9"/>
    <w:qFormat/>
    <w:rsid w:val="002D23BE"/>
    <w:pPr>
      <w:keepNext/>
      <w:keepLines/>
      <w:widowControl w:val="0"/>
      <w:overflowPunct w:val="0"/>
      <w:adjustRightInd w:val="0"/>
      <w:spacing w:before="280"/>
      <w:outlineLvl w:val="1"/>
    </w:pPr>
    <w:rPr>
      <w:rFonts w:ascii="Segoe UI" w:eastAsia="Times New Roman" w:hAnsi="Segoe UI" w:cs="Segoe UI"/>
      <w:b/>
      <w:bCs/>
      <w:iCs/>
      <w:caps/>
      <w:noProof/>
      <w:kern w:val="28"/>
      <w:sz w:val="20"/>
      <w:szCs w:val="20"/>
      <w:lang w:val="en-GB"/>
    </w:rPr>
  </w:style>
  <w:style w:type="paragraph" w:styleId="Heading3">
    <w:name w:val="heading 3"/>
    <w:aliases w:val="Section Header3,Sub-Clause Paragraph,Heading 3 Char Char Char Char Char Char"/>
    <w:basedOn w:val="Normal"/>
    <w:next w:val="Normal"/>
    <w:link w:val="Heading3Char"/>
    <w:autoRedefine/>
    <w:uiPriority w:val="9"/>
    <w:qFormat/>
    <w:rsid w:val="000C019B"/>
    <w:pPr>
      <w:keepLines/>
      <w:tabs>
        <w:tab w:val="left" w:pos="360"/>
      </w:tabs>
      <w:outlineLvl w:val="2"/>
    </w:pPr>
    <w:rPr>
      <w:rFonts w:eastAsia="Times New Roman" w:cs="Times New Roman"/>
      <w:bCs/>
      <w:i/>
      <w:iCs/>
      <w:color w:val="000000"/>
      <w:kern w:val="28"/>
      <w:sz w:val="20"/>
      <w:szCs w:val="20"/>
      <w:lang w:val="en-GB"/>
    </w:rPr>
  </w:style>
  <w:style w:type="paragraph" w:styleId="Heading4">
    <w:name w:val="heading 4"/>
    <w:aliases w:val="Sub-Clause Sub-paragraph, Sub-Clause Sub-paragraph,ClauseSubSub_No&amp;Name"/>
    <w:basedOn w:val="Normal"/>
    <w:next w:val="Normal"/>
    <w:link w:val="Heading4Char"/>
    <w:uiPriority w:val="9"/>
    <w:qFormat/>
    <w:rsid w:val="002D23BE"/>
    <w:pPr>
      <w:keepNext/>
      <w:widowControl w:val="0"/>
      <w:overflowPunct w:val="0"/>
      <w:adjustRightInd w:val="0"/>
      <w:outlineLvl w:val="3"/>
    </w:pPr>
    <w:rPr>
      <w:rFonts w:ascii="Gill Sans MT" w:hAnsi="Gill Sans MT" w:cs="Times New Roman"/>
      <w:bCs/>
      <w:kern w:val="28"/>
      <w:sz w:val="20"/>
      <w:szCs w:val="28"/>
    </w:rPr>
  </w:style>
  <w:style w:type="paragraph" w:styleId="Heading5">
    <w:name w:val="heading 5"/>
    <w:basedOn w:val="Normal"/>
    <w:next w:val="Normal"/>
    <w:link w:val="Heading5Char"/>
    <w:autoRedefine/>
    <w:uiPriority w:val="9"/>
    <w:qFormat/>
    <w:rsid w:val="002D23BE"/>
    <w:pPr>
      <w:widowControl w:val="0"/>
      <w:numPr>
        <w:numId w:val="17"/>
      </w:numPr>
      <w:overflowPunct w:val="0"/>
      <w:adjustRightInd w:val="0"/>
      <w:outlineLvl w:val="4"/>
    </w:pPr>
    <w:rPr>
      <w:rFonts w:ascii="Calibri Light" w:eastAsia="Times New Roman" w:hAnsi="Calibri Light" w:cs="Times New Roman"/>
      <w:b/>
      <w:bCs/>
      <w:iCs/>
      <w:color w:val="000000"/>
      <w:kern w:val="28"/>
      <w:sz w:val="22"/>
      <w:szCs w:val="26"/>
      <w:lang w:val="en-GB"/>
    </w:rPr>
  </w:style>
  <w:style w:type="paragraph" w:styleId="Heading6">
    <w:name w:val="heading 6"/>
    <w:basedOn w:val="Normal"/>
    <w:next w:val="Normal"/>
    <w:link w:val="Heading6Char"/>
    <w:autoRedefine/>
    <w:qFormat/>
    <w:rsid w:val="002D23BE"/>
    <w:pPr>
      <w:widowControl w:val="0"/>
      <w:overflowPunct w:val="0"/>
      <w:adjustRightInd w:val="0"/>
      <w:spacing w:before="240"/>
      <w:outlineLvl w:val="5"/>
    </w:pPr>
    <w:rPr>
      <w:rFonts w:ascii="Times New Roman" w:hAnsi="Times New Roman" w:cs="Times New Roman"/>
      <w:i/>
      <w:kern w:val="28"/>
      <w:lang w:val="en-GB"/>
    </w:rPr>
  </w:style>
  <w:style w:type="paragraph" w:styleId="Heading7">
    <w:name w:val="heading 7"/>
    <w:basedOn w:val="Normal"/>
    <w:next w:val="Normal"/>
    <w:link w:val="Heading7Char"/>
    <w:autoRedefine/>
    <w:qFormat/>
    <w:rsid w:val="002D23BE"/>
    <w:pPr>
      <w:keepNext/>
      <w:widowControl w:val="0"/>
      <w:overflowPunct w:val="0"/>
      <w:adjustRightInd w:val="0"/>
      <w:spacing w:line="280" w:lineRule="atLeast"/>
      <w:outlineLvl w:val="6"/>
    </w:pPr>
    <w:rPr>
      <w:rFonts w:ascii="Arial" w:hAnsi="Arial" w:cs="Times New Roman"/>
      <w:bCs/>
      <w:color w:val="000080"/>
      <w:kern w:val="28"/>
      <w:sz w:val="16"/>
      <w:szCs w:val="16"/>
    </w:rPr>
  </w:style>
  <w:style w:type="paragraph" w:styleId="Heading8">
    <w:name w:val="heading 8"/>
    <w:basedOn w:val="Normal"/>
    <w:next w:val="Normal"/>
    <w:link w:val="Heading8Char"/>
    <w:autoRedefine/>
    <w:qFormat/>
    <w:rsid w:val="002D23BE"/>
    <w:pPr>
      <w:keepNext/>
      <w:widowControl w:val="0"/>
      <w:overflowPunct w:val="0"/>
      <w:adjustRightInd w:val="0"/>
      <w:spacing w:line="280" w:lineRule="atLeast"/>
      <w:outlineLvl w:val="7"/>
    </w:pPr>
    <w:rPr>
      <w:rFonts w:ascii="Arial Bold" w:hAnsi="Arial Bold"/>
      <w:bCs/>
      <w:kern w:val="32"/>
      <w:sz w:val="18"/>
      <w:szCs w:val="20"/>
    </w:rPr>
  </w:style>
  <w:style w:type="paragraph" w:styleId="Heading9">
    <w:name w:val="heading 9"/>
    <w:basedOn w:val="Normal"/>
    <w:next w:val="Normal"/>
    <w:link w:val="Heading9Char"/>
    <w:qFormat/>
    <w:rsid w:val="002D23BE"/>
    <w:pPr>
      <w:widowControl w:val="0"/>
      <w:overflowPunct w:val="0"/>
      <w:adjustRightInd w:val="0"/>
      <w:spacing w:before="240" w:line="280" w:lineRule="atLeast"/>
      <w:outlineLvl w:val="8"/>
    </w:pPr>
    <w:rPr>
      <w:rFonts w:ascii="Arial" w:hAnsi="Arial"/>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uiPriority w:val="99"/>
    <w:unhideWhenUsed/>
    <w:rPr>
      <w:sz w:val="18"/>
      <w:szCs w:val="18"/>
    </w:rPr>
  </w:style>
  <w:style w:type="paragraph" w:styleId="BalloonText">
    <w:name w:val="Balloon Text"/>
    <w:basedOn w:val="Normal"/>
    <w:link w:val="BalloonTextChar"/>
    <w:uiPriority w:val="99"/>
    <w:unhideWhenUsed/>
    <w:rsid w:val="0010367B"/>
    <w:rPr>
      <w:rFonts w:ascii="Times New Roman" w:hAnsi="Times New Roman" w:cs="Times New Roman"/>
      <w:sz w:val="18"/>
      <w:szCs w:val="18"/>
    </w:rPr>
  </w:style>
  <w:style w:type="character" w:customStyle="1" w:styleId="BalloonTextChar">
    <w:name w:val="Balloon Text Char"/>
    <w:link w:val="BalloonText"/>
    <w:uiPriority w:val="99"/>
    <w:rsid w:val="0010367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unhideWhenUsed/>
    <w:rsid w:val="0010367B"/>
    <w:rPr>
      <w:b/>
      <w:bCs/>
      <w:sz w:val="20"/>
      <w:szCs w:val="20"/>
    </w:rPr>
  </w:style>
  <w:style w:type="character" w:customStyle="1" w:styleId="CommentSubjectChar">
    <w:name w:val="Comment Subject Char"/>
    <w:link w:val="CommentSubject"/>
    <w:uiPriority w:val="99"/>
    <w:rsid w:val="0010367B"/>
    <w:rPr>
      <w:b/>
      <w:bCs/>
      <w:sz w:val="20"/>
      <w:szCs w:val="20"/>
    </w:rPr>
  </w:style>
  <w:style w:type="paragraph" w:styleId="TOC2">
    <w:name w:val="toc 2"/>
    <w:basedOn w:val="Normal"/>
    <w:next w:val="Normal"/>
    <w:autoRedefine/>
    <w:uiPriority w:val="39"/>
    <w:unhideWhenUsed/>
    <w:qFormat/>
    <w:rsid w:val="00105463"/>
    <w:pPr>
      <w:tabs>
        <w:tab w:val="left" w:pos="630"/>
        <w:tab w:val="right" w:leader="dot" w:pos="9710"/>
      </w:tabs>
      <w:spacing w:after="100"/>
      <w:ind w:left="240"/>
    </w:pPr>
  </w:style>
  <w:style w:type="paragraph" w:styleId="TOC3">
    <w:name w:val="toc 3"/>
    <w:basedOn w:val="Normal"/>
    <w:next w:val="Normal"/>
    <w:autoRedefine/>
    <w:uiPriority w:val="39"/>
    <w:unhideWhenUsed/>
    <w:qFormat/>
    <w:rsid w:val="00CD6B02"/>
    <w:pPr>
      <w:spacing w:after="100"/>
      <w:ind w:left="480"/>
    </w:pPr>
  </w:style>
  <w:style w:type="character" w:styleId="Hyperlink">
    <w:name w:val="Hyperlink"/>
    <w:uiPriority w:val="99"/>
    <w:unhideWhenUsed/>
    <w:rsid w:val="00CD6B02"/>
    <w:rPr>
      <w:color w:val="0000FF"/>
      <w:u w:val="single"/>
    </w:rPr>
  </w:style>
  <w:style w:type="paragraph" w:styleId="TOC1">
    <w:name w:val="toc 1"/>
    <w:basedOn w:val="Normal"/>
    <w:next w:val="Normal"/>
    <w:autoRedefine/>
    <w:uiPriority w:val="39"/>
    <w:unhideWhenUsed/>
    <w:qFormat/>
    <w:rsid w:val="002D23BE"/>
    <w:pPr>
      <w:spacing w:after="100"/>
    </w:pPr>
  </w:style>
  <w:style w:type="character" w:customStyle="1" w:styleId="Heading1Char">
    <w:name w:val="Heading 1 Char"/>
    <w:aliases w:val="Document Header1 Char"/>
    <w:link w:val="Heading1"/>
    <w:rsid w:val="002D23BE"/>
    <w:rPr>
      <w:rFonts w:ascii="Cambria" w:eastAsia="SimSun" w:hAnsi="Cambria" w:cs="Times New Roman"/>
      <w:b/>
      <w:bCs/>
      <w:color w:val="365F91"/>
      <w:sz w:val="28"/>
      <w:szCs w:val="28"/>
    </w:rPr>
  </w:style>
  <w:style w:type="paragraph" w:styleId="TOCHeading">
    <w:name w:val="TOC Heading"/>
    <w:basedOn w:val="Heading1"/>
    <w:next w:val="Normal"/>
    <w:uiPriority w:val="39"/>
    <w:unhideWhenUsed/>
    <w:qFormat/>
    <w:rsid w:val="002D23BE"/>
    <w:pPr>
      <w:outlineLvl w:val="9"/>
    </w:pPr>
  </w:style>
  <w:style w:type="character" w:customStyle="1" w:styleId="Heading2Char">
    <w:name w:val="Heading 2 Char"/>
    <w:aliases w:val="Section-Title Char,Title Header2 Char"/>
    <w:link w:val="Heading2"/>
    <w:uiPriority w:val="9"/>
    <w:rsid w:val="002D23BE"/>
    <w:rPr>
      <w:rFonts w:ascii="Segoe UI" w:eastAsia="Times New Roman" w:hAnsi="Segoe UI" w:cs="Segoe UI"/>
      <w:b/>
      <w:bCs/>
      <w:iCs/>
      <w:caps/>
      <w:noProof/>
      <w:kern w:val="28"/>
      <w:sz w:val="20"/>
      <w:szCs w:val="20"/>
      <w:lang w:val="en-GB"/>
    </w:rPr>
  </w:style>
  <w:style w:type="character" w:customStyle="1" w:styleId="Heading3Char">
    <w:name w:val="Heading 3 Char"/>
    <w:aliases w:val="Section Header3 Char,Sub-Clause Paragraph Char,Heading 3 Char Char Char Char Char Char Char"/>
    <w:link w:val="Heading3"/>
    <w:uiPriority w:val="9"/>
    <w:rsid w:val="006D6D7B"/>
    <w:rPr>
      <w:rFonts w:eastAsia="Times New Roman" w:cs="Times New Roman"/>
      <w:bCs/>
      <w:i/>
      <w:iCs/>
      <w:color w:val="000000"/>
      <w:kern w:val="28"/>
      <w:sz w:val="20"/>
      <w:szCs w:val="20"/>
      <w:lang w:val="en-GB"/>
    </w:rPr>
  </w:style>
  <w:style w:type="character" w:customStyle="1" w:styleId="Heading4Char">
    <w:name w:val="Heading 4 Char"/>
    <w:aliases w:val="Sub-Clause Sub-paragraph Char, Sub-Clause Sub-paragraph Char,ClauseSubSub_No&amp;Name Char"/>
    <w:link w:val="Heading4"/>
    <w:uiPriority w:val="9"/>
    <w:rsid w:val="002D23BE"/>
    <w:rPr>
      <w:rFonts w:ascii="Gill Sans MT" w:hAnsi="Gill Sans MT" w:cs="Times New Roman"/>
      <w:bCs/>
      <w:kern w:val="28"/>
      <w:sz w:val="20"/>
      <w:szCs w:val="28"/>
    </w:rPr>
  </w:style>
  <w:style w:type="character" w:customStyle="1" w:styleId="Heading5Char">
    <w:name w:val="Heading 5 Char"/>
    <w:link w:val="Heading5"/>
    <w:uiPriority w:val="9"/>
    <w:rsid w:val="002D23BE"/>
    <w:rPr>
      <w:rFonts w:ascii="Calibri Light" w:eastAsia="Times New Roman" w:hAnsi="Calibri Light" w:cs="Times New Roman"/>
      <w:b/>
      <w:bCs/>
      <w:iCs/>
      <w:color w:val="000000"/>
      <w:kern w:val="28"/>
      <w:sz w:val="22"/>
      <w:szCs w:val="26"/>
      <w:lang w:val="en-GB"/>
    </w:rPr>
  </w:style>
  <w:style w:type="character" w:customStyle="1" w:styleId="Heading6Char">
    <w:name w:val="Heading 6 Char"/>
    <w:link w:val="Heading6"/>
    <w:rsid w:val="002D23BE"/>
    <w:rPr>
      <w:rFonts w:ascii="Times New Roman" w:hAnsi="Times New Roman" w:cs="Times New Roman"/>
      <w:i/>
      <w:kern w:val="28"/>
      <w:lang w:val="en-GB"/>
    </w:rPr>
  </w:style>
  <w:style w:type="character" w:customStyle="1" w:styleId="Heading7Char">
    <w:name w:val="Heading 7 Char"/>
    <w:link w:val="Heading7"/>
    <w:rsid w:val="002D23BE"/>
    <w:rPr>
      <w:rFonts w:ascii="Arial" w:hAnsi="Arial" w:cs="Times New Roman"/>
      <w:bCs/>
      <w:color w:val="000080"/>
      <w:kern w:val="28"/>
      <w:sz w:val="16"/>
      <w:szCs w:val="16"/>
    </w:rPr>
  </w:style>
  <w:style w:type="character" w:customStyle="1" w:styleId="Heading8Char">
    <w:name w:val="Heading 8 Char"/>
    <w:link w:val="Heading8"/>
    <w:rsid w:val="002D23BE"/>
    <w:rPr>
      <w:rFonts w:ascii="Arial Bold" w:hAnsi="Arial Bold" w:cs="Arial"/>
      <w:bCs/>
      <w:kern w:val="32"/>
      <w:sz w:val="18"/>
      <w:szCs w:val="20"/>
    </w:rPr>
  </w:style>
  <w:style w:type="character" w:customStyle="1" w:styleId="Heading9Char">
    <w:name w:val="Heading 9 Char"/>
    <w:link w:val="Heading9"/>
    <w:rsid w:val="002D23BE"/>
    <w:rPr>
      <w:rFonts w:ascii="Arial" w:hAnsi="Arial" w:cs="Arial"/>
      <w:kern w:val="28"/>
      <w:sz w:val="18"/>
    </w:rPr>
  </w:style>
  <w:style w:type="paragraph" w:styleId="Caption">
    <w:name w:val="caption"/>
    <w:basedOn w:val="Normal"/>
    <w:next w:val="Normal"/>
    <w:qFormat/>
    <w:rsid w:val="002D23BE"/>
    <w:pPr>
      <w:widowControl w:val="0"/>
      <w:overflowPunct w:val="0"/>
      <w:adjustRightInd w:val="0"/>
    </w:pPr>
    <w:rPr>
      <w:rFonts w:ascii="Times New Roman" w:hAnsi="Times New Roman" w:cs="Times New Roman"/>
      <w:color w:val="4F81BD"/>
      <w:kern w:val="28"/>
      <w:sz w:val="18"/>
      <w:szCs w:val="18"/>
    </w:rPr>
  </w:style>
  <w:style w:type="paragraph" w:styleId="ListBullet2">
    <w:name w:val="List Bullet 2"/>
    <w:basedOn w:val="Normal"/>
    <w:unhideWhenUsed/>
    <w:qFormat/>
    <w:rsid w:val="002D23BE"/>
    <w:pPr>
      <w:widowControl w:val="0"/>
      <w:numPr>
        <w:numId w:val="2"/>
      </w:numPr>
      <w:overflowPunct w:val="0"/>
      <w:adjustRightInd w:val="0"/>
      <w:spacing w:line="264" w:lineRule="auto"/>
    </w:pPr>
    <w:rPr>
      <w:rFonts w:ascii="Tw Cen MT" w:eastAsia="Tw Cen MT" w:hAnsi="Tw Cen MT" w:cs="Times New Roman"/>
      <w:color w:val="94B6D2"/>
      <w:kern w:val="28"/>
      <w:sz w:val="23"/>
      <w:lang w:eastAsia="ja-JP"/>
    </w:rPr>
  </w:style>
  <w:style w:type="paragraph" w:styleId="Title">
    <w:name w:val="Title"/>
    <w:basedOn w:val="Normal"/>
    <w:link w:val="TitleChar"/>
    <w:autoRedefine/>
    <w:qFormat/>
    <w:rsid w:val="002D23BE"/>
    <w:pPr>
      <w:widowControl w:val="0"/>
      <w:overflowPunct w:val="0"/>
      <w:adjustRightInd w:val="0"/>
      <w:spacing w:line="280" w:lineRule="atLeast"/>
      <w:jc w:val="center"/>
    </w:pPr>
    <w:rPr>
      <w:rFonts w:ascii="Verdana" w:hAnsi="Verdana" w:cs="Times New Roman"/>
      <w:bCs/>
      <w:color w:val="000080"/>
      <w:kern w:val="28"/>
      <w:sz w:val="28"/>
      <w:szCs w:val="18"/>
      <w:u w:val="single"/>
    </w:rPr>
  </w:style>
  <w:style w:type="character" w:customStyle="1" w:styleId="TitleChar">
    <w:name w:val="Title Char"/>
    <w:link w:val="Title"/>
    <w:rsid w:val="002D23BE"/>
    <w:rPr>
      <w:rFonts w:ascii="Verdana" w:hAnsi="Verdana" w:cs="Times New Roman"/>
      <w:bCs/>
      <w:color w:val="000080"/>
      <w:kern w:val="28"/>
      <w:sz w:val="28"/>
      <w:szCs w:val="18"/>
      <w:u w:val="single"/>
    </w:rPr>
  </w:style>
  <w:style w:type="paragraph" w:styleId="Subtitle">
    <w:name w:val="Subtitle"/>
    <w:basedOn w:val="Normal"/>
    <w:next w:val="Normal"/>
    <w:link w:val="SubtitleChar"/>
    <w:qFormat/>
    <w:rsid w:val="002D23BE"/>
    <w:pPr>
      <w:keepNext/>
      <w:widowControl w:val="0"/>
      <w:pBdr>
        <w:bottom w:val="single" w:sz="6" w:space="14" w:color="808080"/>
      </w:pBdr>
      <w:overflowPunct w:val="0"/>
      <w:adjustRightInd w:val="0"/>
      <w:spacing w:before="1940" w:line="200" w:lineRule="atLeast"/>
      <w:jc w:val="center"/>
    </w:pPr>
    <w:rPr>
      <w:rFonts w:ascii="Garamond" w:hAnsi="Garamond" w:cs="Times New Roman"/>
      <w:bCs/>
      <w:caps/>
      <w:color w:val="808080"/>
      <w:spacing w:val="30"/>
      <w:kern w:val="28"/>
      <w:sz w:val="18"/>
      <w:szCs w:val="20"/>
    </w:rPr>
  </w:style>
  <w:style w:type="character" w:customStyle="1" w:styleId="SubtitleChar">
    <w:name w:val="Subtitle Char"/>
    <w:link w:val="Subtitle"/>
    <w:uiPriority w:val="99"/>
    <w:rsid w:val="002D23BE"/>
    <w:rPr>
      <w:rFonts w:ascii="Garamond" w:hAnsi="Garamond" w:cs="Times New Roman"/>
      <w:bCs/>
      <w:caps/>
      <w:color w:val="808080"/>
      <w:spacing w:val="30"/>
      <w:kern w:val="28"/>
      <w:sz w:val="18"/>
      <w:szCs w:val="20"/>
    </w:rPr>
  </w:style>
  <w:style w:type="paragraph" w:styleId="BodyText">
    <w:name w:val="Body Text"/>
    <w:basedOn w:val="Normal"/>
    <w:link w:val="BodyTextChar"/>
    <w:uiPriority w:val="99"/>
    <w:unhideWhenUsed/>
    <w:rsid w:val="002D23BE"/>
    <w:pPr>
      <w:widowControl w:val="0"/>
      <w:overflowPunct w:val="0"/>
      <w:adjustRightInd w:val="0"/>
      <w:spacing w:after="120"/>
    </w:pPr>
    <w:rPr>
      <w:rFonts w:ascii="Times New Roman" w:hAnsi="Times New Roman" w:cs="Times New Roman"/>
      <w:kern w:val="28"/>
    </w:rPr>
  </w:style>
  <w:style w:type="character" w:customStyle="1" w:styleId="BodyTextChar">
    <w:name w:val="Body Text Char"/>
    <w:link w:val="BodyText"/>
    <w:uiPriority w:val="99"/>
    <w:rsid w:val="002D23BE"/>
    <w:rPr>
      <w:rFonts w:ascii="Times New Roman" w:hAnsi="Times New Roman" w:cs="Times New Roman"/>
      <w:kern w:val="28"/>
    </w:rPr>
  </w:style>
  <w:style w:type="character" w:styleId="Strong">
    <w:name w:val="Strong"/>
    <w:uiPriority w:val="22"/>
    <w:qFormat/>
    <w:rsid w:val="002D23BE"/>
    <w:rPr>
      <w:b/>
      <w:bCs/>
    </w:rPr>
  </w:style>
  <w:style w:type="character" w:styleId="Emphasis">
    <w:name w:val="Emphasis"/>
    <w:qFormat/>
    <w:rsid w:val="002D23BE"/>
    <w:rPr>
      <w:i/>
      <w:iCs/>
    </w:rPr>
  </w:style>
  <w:style w:type="paragraph" w:customStyle="1" w:styleId="TOCHeading1">
    <w:name w:val="TOC Heading1"/>
    <w:basedOn w:val="Heading1"/>
    <w:next w:val="Normal"/>
    <w:uiPriority w:val="39"/>
    <w:semiHidden/>
    <w:unhideWhenUsed/>
    <w:qFormat/>
    <w:rsid w:val="002D23BE"/>
    <w:pPr>
      <w:widowControl w:val="0"/>
      <w:pBdr>
        <w:bottom w:val="single" w:sz="4" w:space="1" w:color="auto"/>
      </w:pBdr>
      <w:overflowPunct w:val="0"/>
      <w:adjustRightInd w:val="0"/>
      <w:spacing w:after="100" w:afterAutospacing="1"/>
      <w:jc w:val="center"/>
      <w:outlineLvl w:val="9"/>
    </w:pPr>
    <w:rPr>
      <w:rFonts w:eastAsia="Times New Roman"/>
      <w:bCs w:val="0"/>
      <w:sz w:val="32"/>
      <w:lang w:val="en-GB"/>
    </w:rPr>
  </w:style>
  <w:style w:type="paragraph" w:customStyle="1" w:styleId="TableHeading">
    <w:name w:val="Table Heading"/>
    <w:basedOn w:val="Normal"/>
    <w:autoRedefine/>
    <w:qFormat/>
    <w:rsid w:val="002D23BE"/>
    <w:pPr>
      <w:widowControl w:val="0"/>
      <w:overflowPunct w:val="0"/>
      <w:adjustRightInd w:val="0"/>
    </w:pPr>
    <w:rPr>
      <w:rFonts w:ascii="Arial" w:hAnsi="Arial"/>
      <w:color w:val="000000"/>
      <w:kern w:val="28"/>
      <w:sz w:val="16"/>
      <w:szCs w:val="16"/>
    </w:rPr>
  </w:style>
  <w:style w:type="paragraph" w:customStyle="1" w:styleId="TableText">
    <w:name w:val="Table Text"/>
    <w:basedOn w:val="TableHeading"/>
    <w:autoRedefine/>
    <w:qFormat/>
    <w:rsid w:val="002D23BE"/>
    <w:pPr>
      <w:ind w:left="237" w:hanging="237"/>
    </w:pPr>
  </w:style>
  <w:style w:type="character" w:customStyle="1" w:styleId="IntenseEmphasis1">
    <w:name w:val="Intense Emphasis1"/>
    <w:uiPriority w:val="21"/>
    <w:qFormat/>
    <w:rsid w:val="002D23BE"/>
    <w:rPr>
      <w:b/>
      <w:bCs/>
      <w:i/>
      <w:iCs/>
      <w:color w:val="4F81BD"/>
    </w:rPr>
  </w:style>
  <w:style w:type="paragraph" w:customStyle="1" w:styleId="NoSpacing1">
    <w:name w:val="No Spacing1"/>
    <w:uiPriority w:val="1"/>
    <w:qFormat/>
    <w:rsid w:val="002D23BE"/>
    <w:rPr>
      <w:rFonts w:eastAsia="Calibri" w:cs="Times New Roman"/>
      <w:sz w:val="24"/>
      <w:szCs w:val="22"/>
    </w:rPr>
  </w:style>
  <w:style w:type="character" w:customStyle="1" w:styleId="BookTitle1">
    <w:name w:val="Book Title1"/>
    <w:uiPriority w:val="33"/>
    <w:qFormat/>
    <w:rsid w:val="002D23BE"/>
    <w:rPr>
      <w:b/>
      <w:bCs/>
      <w:smallCaps/>
      <w:spacing w:val="5"/>
    </w:rPr>
  </w:style>
  <w:style w:type="paragraph" w:customStyle="1" w:styleId="Split">
    <w:name w:val="Split"/>
    <w:link w:val="SplitChar"/>
    <w:qFormat/>
    <w:rsid w:val="002D23BE"/>
    <w:pPr>
      <w:numPr>
        <w:numId w:val="3"/>
      </w:numPr>
      <w:spacing w:after="200" w:line="276" w:lineRule="auto"/>
      <w:contextualSpacing/>
    </w:pPr>
    <w:rPr>
      <w:rFonts w:eastAsia="Calibri"/>
      <w:b/>
      <w:color w:val="365F91"/>
      <w:sz w:val="24"/>
      <w:szCs w:val="22"/>
    </w:rPr>
  </w:style>
  <w:style w:type="table" w:styleId="ColorfulList-Accent1">
    <w:name w:val="Colorful List Accent 1"/>
    <w:basedOn w:val="TableNormal"/>
    <w:uiPriority w:val="72"/>
    <w:rsid w:val="002D23BE"/>
    <w:rPr>
      <w:rFonts w:ascii="Times New Roman" w:eastAsia="Calibri" w:hAnsi="Times New Roman"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2D23BE"/>
    <w:rPr>
      <w:rFonts w:eastAsia="Calibri"/>
      <w:b/>
      <w:color w:val="365F91"/>
      <w:sz w:val="24"/>
      <w:szCs w:val="22"/>
    </w:rPr>
  </w:style>
  <w:style w:type="paragraph" w:styleId="ListParagraph">
    <w:name w:val="List Paragraph"/>
    <w:aliases w:val="Lapis Bulleted List,List Paragraph (numbered (a)),References,Dot pt,F5 List Paragraph,List Paragraph Char Char Char,Indicator Text,Numbered Para 1,Bullet 1,Bullet Points,Párrafo de lista,MAIN CONTENT,CORE-1.1.1,Paragraphe de liste PBLH"/>
    <w:basedOn w:val="Normal"/>
    <w:link w:val="ListParagraphChar"/>
    <w:uiPriority w:val="34"/>
    <w:qFormat/>
    <w:rsid w:val="002D23BE"/>
    <w:pPr>
      <w:widowControl w:val="0"/>
      <w:overflowPunct w:val="0"/>
      <w:adjustRightInd w:val="0"/>
      <w:spacing w:line="360" w:lineRule="auto"/>
      <w:ind w:left="720"/>
      <w:contextualSpacing/>
    </w:pPr>
    <w:rPr>
      <w:rFonts w:ascii="Times New Roman" w:hAnsi="Times New Roman" w:cs="Times New Roman"/>
      <w:kern w:val="28"/>
      <w:sz w:val="22"/>
    </w:rPr>
  </w:style>
  <w:style w:type="paragraph" w:customStyle="1" w:styleId="BankNormal">
    <w:name w:val="BankNormal"/>
    <w:basedOn w:val="Normal"/>
    <w:link w:val="BankNormalChar"/>
    <w:rsid w:val="002D23BE"/>
    <w:pPr>
      <w:spacing w:after="240"/>
    </w:pPr>
    <w:rPr>
      <w:rFonts w:ascii="Times New Roman" w:eastAsia="Times New Roman" w:hAnsi="Times New Roman" w:cs="Times New Roman"/>
      <w:szCs w:val="20"/>
    </w:rPr>
  </w:style>
  <w:style w:type="paragraph" w:customStyle="1" w:styleId="Section2-Heading1">
    <w:name w:val="Section 2 - Heading 1"/>
    <w:basedOn w:val="Normal"/>
    <w:rsid w:val="002D23BE"/>
    <w:pPr>
      <w:tabs>
        <w:tab w:val="left" w:pos="360"/>
      </w:tabs>
      <w:spacing w:after="200"/>
      <w:ind w:left="360" w:hanging="360"/>
    </w:pPr>
    <w:rPr>
      <w:rFonts w:ascii="Times New Roman" w:eastAsia="Times New Roman" w:hAnsi="Times New Roman" w:cs="Times New Roman"/>
      <w:b/>
      <w:lang w:val="en-GB"/>
    </w:rPr>
  </w:style>
  <w:style w:type="paragraph" w:customStyle="1" w:styleId="Section2-Heading2">
    <w:name w:val="Section 2 - Heading 2"/>
    <w:basedOn w:val="Normal"/>
    <w:rsid w:val="002D23BE"/>
    <w:pPr>
      <w:spacing w:after="200"/>
      <w:ind w:left="360"/>
    </w:pPr>
    <w:rPr>
      <w:rFonts w:ascii="Times New Roman" w:eastAsia="Times New Roman" w:hAnsi="Times New Roman" w:cs="Times New Roman"/>
      <w:b/>
      <w:lang w:val="en-GB"/>
    </w:rPr>
  </w:style>
  <w:style w:type="paragraph" w:styleId="BodyText2">
    <w:name w:val="Body Text 2"/>
    <w:basedOn w:val="Normal"/>
    <w:link w:val="BodyText2Char"/>
    <w:unhideWhenUsed/>
    <w:rsid w:val="002D23BE"/>
    <w:pPr>
      <w:widowControl w:val="0"/>
      <w:overflowPunct w:val="0"/>
      <w:adjustRightInd w:val="0"/>
      <w:spacing w:after="120" w:line="480" w:lineRule="auto"/>
    </w:pPr>
    <w:rPr>
      <w:rFonts w:ascii="Times New Roman" w:hAnsi="Times New Roman" w:cs="Times New Roman"/>
      <w:kern w:val="28"/>
    </w:rPr>
  </w:style>
  <w:style w:type="character" w:customStyle="1" w:styleId="BodyText2Char">
    <w:name w:val="Body Text 2 Char"/>
    <w:link w:val="BodyText2"/>
    <w:rsid w:val="002D23BE"/>
    <w:rPr>
      <w:rFonts w:ascii="Times New Roman" w:hAnsi="Times New Roman" w:cs="Times New Roman"/>
      <w:kern w:val="28"/>
    </w:rPr>
  </w:style>
  <w:style w:type="character" w:styleId="FootnoteReference">
    <w:name w:val="footnote reference"/>
    <w:semiHidden/>
    <w:rsid w:val="002D23BE"/>
    <w:rPr>
      <w:vertAlign w:val="superscript"/>
    </w:rPr>
  </w:style>
  <w:style w:type="paragraph" w:styleId="NormalWeb">
    <w:name w:val="Normal (Web)"/>
    <w:basedOn w:val="Normal"/>
    <w:uiPriority w:val="99"/>
    <w:rsid w:val="002D23BE"/>
    <w:pPr>
      <w:spacing w:beforeLines="1" w:afterLines="1"/>
    </w:pPr>
    <w:rPr>
      <w:rFonts w:ascii="Times" w:eastAsia="Calibri" w:hAnsi="Times" w:cs="Times New Roman"/>
      <w:sz w:val="20"/>
      <w:szCs w:val="20"/>
    </w:rPr>
  </w:style>
  <w:style w:type="character" w:styleId="FollowedHyperlink">
    <w:name w:val="FollowedHyperlink"/>
    <w:uiPriority w:val="99"/>
    <w:unhideWhenUsed/>
    <w:rsid w:val="002D23BE"/>
    <w:rPr>
      <w:color w:val="800080"/>
      <w:u w:val="single"/>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rsid w:val="002D23BE"/>
    <w:pPr>
      <w:widowControl w:val="0"/>
    </w:pPr>
    <w:rPr>
      <w:rFonts w:ascii="CG Times" w:eastAsia="Times New Roman" w:hAnsi="CG Times" w:cs="Times New Roman"/>
      <w:szCs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link w:val="FootnoteText"/>
    <w:rsid w:val="002D23BE"/>
    <w:rPr>
      <w:rFonts w:ascii="CG Times" w:eastAsia="Times New Roman" w:hAnsi="CG Times" w:cs="Times New Roman"/>
      <w:szCs w:val="20"/>
    </w:rPr>
  </w:style>
  <w:style w:type="paragraph" w:styleId="Header">
    <w:name w:val="header"/>
    <w:aliases w:val="UNOPS Header,S-title"/>
    <w:basedOn w:val="Normal"/>
    <w:link w:val="HeaderChar"/>
    <w:uiPriority w:val="99"/>
    <w:qFormat/>
    <w:rsid w:val="002D23BE"/>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aliases w:val="UNOPS Header Char,S-title Char"/>
    <w:link w:val="Header"/>
    <w:uiPriority w:val="99"/>
    <w:qFormat/>
    <w:rsid w:val="002D23BE"/>
    <w:rPr>
      <w:rFonts w:ascii="Times New Roman" w:eastAsia="Times New Roman" w:hAnsi="Times New Roman" w:cs="Times New Roman"/>
      <w:sz w:val="20"/>
      <w:szCs w:val="20"/>
    </w:rPr>
  </w:style>
  <w:style w:type="paragraph" w:customStyle="1" w:styleId="Section3-Heading1">
    <w:name w:val="Section 3 - Heading 1"/>
    <w:basedOn w:val="Normal"/>
    <w:rsid w:val="002D23BE"/>
    <w:pPr>
      <w:pBdr>
        <w:bottom w:val="single" w:sz="4" w:space="1" w:color="auto"/>
      </w:pBdr>
      <w:spacing w:after="240"/>
      <w:jc w:val="center"/>
    </w:pPr>
    <w:rPr>
      <w:rFonts w:ascii="Times New Roman Bold" w:eastAsia="Times New Roman" w:hAnsi="Times New Roman Bold" w:cs="Times New Roman"/>
      <w:b/>
      <w:sz w:val="32"/>
    </w:rPr>
  </w:style>
  <w:style w:type="paragraph" w:customStyle="1" w:styleId="Sub-ClauseText">
    <w:name w:val="Sub-Clause Text"/>
    <w:basedOn w:val="Normal"/>
    <w:rsid w:val="002D23BE"/>
    <w:pPr>
      <w:spacing w:before="120" w:after="120"/>
      <w:jc w:val="both"/>
    </w:pPr>
    <w:rPr>
      <w:rFonts w:ascii="Times New Roman" w:eastAsia="Times New Roman" w:hAnsi="Times New Roman" w:cs="Times New Roman"/>
      <w:spacing w:val="-4"/>
      <w:szCs w:val="20"/>
    </w:rPr>
  </w:style>
  <w:style w:type="paragraph" w:styleId="Index1">
    <w:name w:val="index 1"/>
    <w:basedOn w:val="Normal"/>
    <w:next w:val="Normal"/>
    <w:semiHidden/>
    <w:rsid w:val="002D23BE"/>
    <w:pPr>
      <w:tabs>
        <w:tab w:val="left" w:leader="dot" w:pos="9000"/>
        <w:tab w:val="right" w:pos="9360"/>
      </w:tabs>
      <w:suppressAutoHyphens/>
      <w:ind w:left="720"/>
    </w:pPr>
    <w:rPr>
      <w:rFonts w:ascii="Times New Roman" w:eastAsia="Times New Roman" w:hAnsi="Times New Roman" w:cs="Times New Roman"/>
      <w:szCs w:val="20"/>
    </w:rPr>
  </w:style>
  <w:style w:type="paragraph" w:styleId="Footer">
    <w:name w:val="footer"/>
    <w:basedOn w:val="Normal"/>
    <w:link w:val="FooterChar"/>
    <w:uiPriority w:val="99"/>
    <w:unhideWhenUsed/>
    <w:rsid w:val="002D23BE"/>
    <w:pPr>
      <w:widowControl w:val="0"/>
      <w:tabs>
        <w:tab w:val="center" w:pos="4680"/>
        <w:tab w:val="right" w:pos="9360"/>
      </w:tabs>
      <w:overflowPunct w:val="0"/>
      <w:adjustRightInd w:val="0"/>
    </w:pPr>
    <w:rPr>
      <w:rFonts w:ascii="Times New Roman" w:hAnsi="Times New Roman" w:cs="Times New Roman"/>
      <w:kern w:val="28"/>
    </w:rPr>
  </w:style>
  <w:style w:type="character" w:customStyle="1" w:styleId="FooterChar">
    <w:name w:val="Footer Char"/>
    <w:link w:val="Footer"/>
    <w:uiPriority w:val="99"/>
    <w:rsid w:val="002D23BE"/>
    <w:rPr>
      <w:rFonts w:ascii="Times New Roman" w:hAnsi="Times New Roman" w:cs="Times New Roman"/>
      <w:kern w:val="28"/>
    </w:rPr>
  </w:style>
  <w:style w:type="paragraph" w:customStyle="1" w:styleId="SectionVHeader">
    <w:name w:val="Section V. Header"/>
    <w:basedOn w:val="Normal"/>
    <w:uiPriority w:val="99"/>
    <w:rsid w:val="002D23BE"/>
    <w:pPr>
      <w:jc w:val="center"/>
    </w:pPr>
    <w:rPr>
      <w:rFonts w:ascii="Times New Roman" w:eastAsia="Times New Roman" w:hAnsi="Times New Roman" w:cs="Times New Roman"/>
      <w:b/>
      <w:sz w:val="36"/>
      <w:szCs w:val="20"/>
    </w:rPr>
  </w:style>
  <w:style w:type="paragraph" w:customStyle="1" w:styleId="Outline">
    <w:name w:val="Outline"/>
    <w:basedOn w:val="Normal"/>
    <w:rsid w:val="002D23BE"/>
    <w:pPr>
      <w:spacing w:before="240"/>
    </w:pPr>
    <w:rPr>
      <w:rFonts w:ascii="Times New Roman" w:eastAsia="Times New Roman" w:hAnsi="Times New Roman" w:cs="Times New Roman"/>
      <w:kern w:val="28"/>
      <w:szCs w:val="20"/>
    </w:rPr>
  </w:style>
  <w:style w:type="paragraph" w:customStyle="1" w:styleId="Outline1">
    <w:name w:val="Outline1"/>
    <w:basedOn w:val="Outline"/>
    <w:next w:val="Normal"/>
    <w:rsid w:val="002D23BE"/>
    <w:pPr>
      <w:keepNext/>
      <w:tabs>
        <w:tab w:val="num" w:pos="360"/>
      </w:tabs>
      <w:ind w:left="360" w:hanging="360"/>
    </w:pPr>
  </w:style>
  <w:style w:type="paragraph" w:styleId="IndexHeading">
    <w:name w:val="index heading"/>
    <w:basedOn w:val="Normal"/>
    <w:next w:val="Index1"/>
    <w:rsid w:val="002D23BE"/>
    <w:rPr>
      <w:rFonts w:ascii="Arial" w:eastAsia="Times New Roman" w:hAnsi="Arial"/>
      <w:b/>
      <w:bCs/>
    </w:rPr>
  </w:style>
  <w:style w:type="paragraph" w:styleId="Date">
    <w:name w:val="Date"/>
    <w:basedOn w:val="Normal"/>
    <w:next w:val="Normal"/>
    <w:link w:val="DateChar"/>
    <w:uiPriority w:val="99"/>
    <w:rsid w:val="002D23BE"/>
    <w:rPr>
      <w:rFonts w:ascii="Times New Roman" w:eastAsia="Times New Roman" w:hAnsi="Times New Roman" w:cs="Times New Roman"/>
    </w:rPr>
  </w:style>
  <w:style w:type="character" w:customStyle="1" w:styleId="DateChar">
    <w:name w:val="Date Char"/>
    <w:link w:val="Date"/>
    <w:uiPriority w:val="99"/>
    <w:rsid w:val="002D23BE"/>
    <w:rPr>
      <w:rFonts w:ascii="Times New Roman" w:eastAsia="Times New Roman" w:hAnsi="Times New Roman" w:cs="Times New Roman"/>
    </w:rPr>
  </w:style>
  <w:style w:type="paragraph" w:customStyle="1" w:styleId="Default">
    <w:name w:val="Default"/>
    <w:uiPriority w:val="99"/>
    <w:rsid w:val="002D23BE"/>
    <w:pPr>
      <w:autoSpaceDE w:val="0"/>
      <w:autoSpaceDN w:val="0"/>
      <w:adjustRightInd w:val="0"/>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2D23BE"/>
    <w:pPr>
      <w:widowControl w:val="0"/>
      <w:overflowPunct w:val="0"/>
      <w:adjustRightInd w:val="0"/>
      <w:spacing w:after="120" w:line="480" w:lineRule="auto"/>
      <w:ind w:left="360"/>
    </w:pPr>
    <w:rPr>
      <w:rFonts w:ascii="Times New Roman" w:hAnsi="Times New Roman" w:cs="Times New Roman"/>
      <w:kern w:val="28"/>
    </w:rPr>
  </w:style>
  <w:style w:type="character" w:customStyle="1" w:styleId="BodyTextIndent2Char">
    <w:name w:val="Body Text Indent 2 Char"/>
    <w:link w:val="BodyTextIndent2"/>
    <w:rsid w:val="002D23BE"/>
    <w:rPr>
      <w:rFonts w:ascii="Times New Roman" w:hAnsi="Times New Roman" w:cs="Times New Roman"/>
      <w:kern w:val="28"/>
    </w:rPr>
  </w:style>
  <w:style w:type="paragraph" w:customStyle="1" w:styleId="p28">
    <w:name w:val="p28"/>
    <w:basedOn w:val="Normal"/>
    <w:rsid w:val="002D23BE"/>
    <w:pPr>
      <w:widowControl w:val="0"/>
      <w:tabs>
        <w:tab w:val="left" w:pos="680"/>
        <w:tab w:val="left" w:pos="1060"/>
      </w:tabs>
      <w:spacing w:line="240" w:lineRule="atLeast"/>
      <w:ind w:left="432" w:hanging="288"/>
    </w:pPr>
    <w:rPr>
      <w:rFonts w:ascii="Times New Roman" w:eastAsia="Times New Roman" w:hAnsi="Times New Roman" w:cs="Times New Roman"/>
      <w:snapToGrid w:val="0"/>
      <w:szCs w:val="20"/>
    </w:rPr>
  </w:style>
  <w:style w:type="table" w:styleId="TableGrid">
    <w:name w:val="Table Grid"/>
    <w:basedOn w:val="TableNormal"/>
    <w:uiPriority w:val="39"/>
    <w:rsid w:val="002D23BE"/>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D23BE"/>
    <w:pPr>
      <w:widowControl w:val="0"/>
      <w:overflowPunct w:val="0"/>
      <w:adjustRightInd w:val="0"/>
      <w:spacing w:after="120"/>
      <w:ind w:left="360"/>
    </w:pPr>
    <w:rPr>
      <w:rFonts w:ascii="Times New Roman" w:hAnsi="Times New Roman" w:cs="Times New Roman"/>
      <w:kern w:val="28"/>
    </w:rPr>
  </w:style>
  <w:style w:type="character" w:customStyle="1" w:styleId="BodyTextIndentChar">
    <w:name w:val="Body Text Indent Char"/>
    <w:link w:val="BodyTextIndent"/>
    <w:rsid w:val="002D23BE"/>
    <w:rPr>
      <w:rFonts w:ascii="Times New Roman" w:hAnsi="Times New Roman" w:cs="Times New Roman"/>
      <w:kern w:val="28"/>
    </w:rPr>
  </w:style>
  <w:style w:type="paragraph" w:customStyle="1" w:styleId="ColumnsRight">
    <w:name w:val="Columns Right"/>
    <w:basedOn w:val="Normal"/>
    <w:link w:val="ColumnsRightChar"/>
    <w:rsid w:val="002D23BE"/>
    <w:pPr>
      <w:widowControl w:val="0"/>
      <w:numPr>
        <w:ilvl w:val="1"/>
        <w:numId w:val="4"/>
      </w:numPr>
      <w:autoSpaceDE w:val="0"/>
      <w:autoSpaceDN w:val="0"/>
      <w:adjustRightInd w:val="0"/>
      <w:spacing w:before="120" w:after="120"/>
      <w:jc w:val="both"/>
    </w:pPr>
    <w:rPr>
      <w:rFonts w:ascii="Times New Roman" w:hAnsi="Times New Roman" w:cs="Times New Roman"/>
      <w:szCs w:val="28"/>
      <w:lang w:val="en-GB" w:eastAsia="zh-CN"/>
    </w:rPr>
  </w:style>
  <w:style w:type="paragraph" w:customStyle="1" w:styleId="ColumnsLeft">
    <w:name w:val="Columns Left"/>
    <w:basedOn w:val="ColumnsRight"/>
    <w:rsid w:val="002D23BE"/>
    <w:pPr>
      <w:numPr>
        <w:ilvl w:val="0"/>
      </w:numPr>
      <w:tabs>
        <w:tab w:val="clear" w:pos="432"/>
        <w:tab w:val="num" w:pos="720"/>
      </w:tabs>
      <w:ind w:left="360" w:firstLine="0"/>
      <w:jc w:val="left"/>
    </w:pPr>
  </w:style>
  <w:style w:type="paragraph" w:customStyle="1" w:styleId="ColumnsRightSub">
    <w:name w:val="Columns Right (Sub)"/>
    <w:basedOn w:val="ColumnsRight"/>
    <w:rsid w:val="002D23BE"/>
    <w:pPr>
      <w:numPr>
        <w:ilvl w:val="2"/>
      </w:numPr>
      <w:tabs>
        <w:tab w:val="clear" w:pos="720"/>
        <w:tab w:val="num" w:pos="2160"/>
      </w:tabs>
      <w:ind w:left="2160" w:hanging="180"/>
    </w:pPr>
  </w:style>
  <w:style w:type="character" w:customStyle="1" w:styleId="ColumnsRightChar">
    <w:name w:val="Columns Right Char"/>
    <w:link w:val="ColumnsRight"/>
    <w:rsid w:val="002D23BE"/>
    <w:rPr>
      <w:rFonts w:ascii="Times New Roman" w:hAnsi="Times New Roman" w:cs="Times New Roman"/>
      <w:sz w:val="24"/>
      <w:szCs w:val="28"/>
      <w:lang w:val="en-GB" w:eastAsia="zh-CN"/>
    </w:rPr>
  </w:style>
  <w:style w:type="paragraph" w:customStyle="1" w:styleId="right">
    <w:name w:val="right"/>
    <w:basedOn w:val="Normal"/>
    <w:rsid w:val="002D23BE"/>
    <w:pPr>
      <w:spacing w:before="100" w:beforeAutospacing="1" w:after="120" w:line="312" w:lineRule="atLeast"/>
      <w:jc w:val="right"/>
    </w:pPr>
    <w:rPr>
      <w:rFonts w:ascii="Times New Roman" w:eastAsia="Times New Roman" w:hAnsi="Times New Roman" w:cs="Times New Roman"/>
      <w:sz w:val="26"/>
      <w:szCs w:val="26"/>
    </w:rPr>
  </w:style>
  <w:style w:type="paragraph" w:customStyle="1" w:styleId="author">
    <w:name w:val="author"/>
    <w:basedOn w:val="Normal"/>
    <w:rsid w:val="002D23BE"/>
    <w:pPr>
      <w:spacing w:after="144" w:line="288" w:lineRule="atLeast"/>
      <w:ind w:right="3600"/>
    </w:pPr>
    <w:rPr>
      <w:rFonts w:ascii="Verdana" w:eastAsia="Times New Roman" w:hAnsi="Verdana" w:cs="Times New Roman"/>
    </w:rPr>
  </w:style>
  <w:style w:type="character" w:styleId="PlaceholderText">
    <w:name w:val="Placeholder Text"/>
    <w:rsid w:val="002D23BE"/>
    <w:rPr>
      <w:color w:val="808080"/>
    </w:rPr>
  </w:style>
  <w:style w:type="numbering" w:customStyle="1" w:styleId="NoList1">
    <w:name w:val="No List1"/>
    <w:next w:val="NoList"/>
    <w:uiPriority w:val="99"/>
    <w:semiHidden/>
    <w:unhideWhenUsed/>
    <w:rsid w:val="002D23BE"/>
  </w:style>
  <w:style w:type="paragraph" w:customStyle="1" w:styleId="MyHeading">
    <w:name w:val="My Heading"/>
    <w:basedOn w:val="Normal"/>
    <w:link w:val="MyHeadingChar"/>
    <w:qFormat/>
    <w:rsid w:val="002D23BE"/>
    <w:pPr>
      <w:widowControl w:val="0"/>
      <w:overflowPunct w:val="0"/>
      <w:adjustRightInd w:val="0"/>
      <w:jc w:val="center"/>
    </w:pPr>
    <w:rPr>
      <w:rFonts w:ascii="Myriad Pro" w:hAnsi="Myriad Pro" w:cs="Times New Roman"/>
      <w:b/>
      <w:bCs/>
      <w:kern w:val="28"/>
      <w:sz w:val="32"/>
      <w:szCs w:val="32"/>
      <w:lang w:val="en-GB"/>
    </w:rPr>
  </w:style>
  <w:style w:type="character" w:customStyle="1" w:styleId="MyHeadingChar">
    <w:name w:val="My Heading Char"/>
    <w:link w:val="MyHeading"/>
    <w:rsid w:val="002D23BE"/>
    <w:rPr>
      <w:rFonts w:ascii="Myriad Pro" w:hAnsi="Myriad Pro" w:cs="Times New Roman"/>
      <w:b/>
      <w:bCs/>
      <w:kern w:val="28"/>
      <w:sz w:val="32"/>
      <w:szCs w:val="32"/>
      <w:lang w:val="en-GB"/>
    </w:rPr>
  </w:style>
  <w:style w:type="table" w:customStyle="1" w:styleId="TableGrid1">
    <w:name w:val="Table Grid1"/>
    <w:basedOn w:val="TableNormal"/>
    <w:next w:val="TableGrid"/>
    <w:uiPriority w:val="59"/>
    <w:rsid w:val="002D23BE"/>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2D23BE"/>
    <w:pPr>
      <w:spacing w:line="259" w:lineRule="auto"/>
      <w:ind w:left="1100"/>
    </w:pPr>
    <w:rPr>
      <w:rFonts w:eastAsia="Calibri" w:cs="Times New Roman"/>
      <w:sz w:val="18"/>
      <w:szCs w:val="18"/>
    </w:rPr>
  </w:style>
  <w:style w:type="paragraph" w:customStyle="1" w:styleId="TOC51">
    <w:name w:val="TOC 51"/>
    <w:basedOn w:val="Normal"/>
    <w:next w:val="Normal"/>
    <w:autoRedefine/>
    <w:uiPriority w:val="39"/>
    <w:unhideWhenUsed/>
    <w:rsid w:val="002D23BE"/>
    <w:pPr>
      <w:tabs>
        <w:tab w:val="left" w:pos="1320"/>
        <w:tab w:val="right" w:leader="dot" w:pos="10790"/>
      </w:tabs>
      <w:spacing w:line="259" w:lineRule="auto"/>
      <w:ind w:left="880"/>
    </w:pPr>
    <w:rPr>
      <w:rFonts w:ascii="Calibri Light" w:eastAsia="Calibri" w:hAnsi="Calibri Light" w:cs="Times New Roman"/>
      <w:b/>
      <w:noProof/>
      <w:sz w:val="18"/>
      <w:szCs w:val="18"/>
    </w:rPr>
  </w:style>
  <w:style w:type="paragraph" w:customStyle="1" w:styleId="TOC41">
    <w:name w:val="TOC 41"/>
    <w:basedOn w:val="Normal"/>
    <w:next w:val="Normal"/>
    <w:autoRedefine/>
    <w:uiPriority w:val="39"/>
    <w:unhideWhenUsed/>
    <w:rsid w:val="002D23BE"/>
    <w:pPr>
      <w:spacing w:line="259" w:lineRule="auto"/>
      <w:ind w:left="660"/>
    </w:pPr>
    <w:rPr>
      <w:rFonts w:eastAsia="Calibri" w:cs="Times New Roman"/>
      <w:sz w:val="18"/>
      <w:szCs w:val="18"/>
    </w:rPr>
  </w:style>
  <w:style w:type="paragraph" w:customStyle="1" w:styleId="TOC71">
    <w:name w:val="TOC 71"/>
    <w:basedOn w:val="Normal"/>
    <w:next w:val="Normal"/>
    <w:autoRedefine/>
    <w:uiPriority w:val="39"/>
    <w:unhideWhenUsed/>
    <w:rsid w:val="002D23BE"/>
    <w:pPr>
      <w:spacing w:line="259" w:lineRule="auto"/>
      <w:ind w:left="1320"/>
    </w:pPr>
    <w:rPr>
      <w:rFonts w:eastAsia="Calibri" w:cs="Times New Roman"/>
      <w:sz w:val="18"/>
      <w:szCs w:val="18"/>
    </w:rPr>
  </w:style>
  <w:style w:type="paragraph" w:customStyle="1" w:styleId="TOC81">
    <w:name w:val="TOC 81"/>
    <w:basedOn w:val="Normal"/>
    <w:next w:val="Normal"/>
    <w:autoRedefine/>
    <w:uiPriority w:val="39"/>
    <w:unhideWhenUsed/>
    <w:rsid w:val="002D23BE"/>
    <w:pPr>
      <w:spacing w:line="259" w:lineRule="auto"/>
      <w:ind w:left="1540"/>
    </w:pPr>
    <w:rPr>
      <w:rFonts w:eastAsia="Calibri" w:cs="Times New Roman"/>
      <w:sz w:val="18"/>
      <w:szCs w:val="18"/>
    </w:rPr>
  </w:style>
  <w:style w:type="paragraph" w:customStyle="1" w:styleId="TOC91">
    <w:name w:val="TOC 91"/>
    <w:basedOn w:val="Normal"/>
    <w:next w:val="Normal"/>
    <w:autoRedefine/>
    <w:uiPriority w:val="39"/>
    <w:unhideWhenUsed/>
    <w:rsid w:val="002D23BE"/>
    <w:pPr>
      <w:spacing w:line="259" w:lineRule="auto"/>
      <w:ind w:left="1760"/>
    </w:pPr>
    <w:rPr>
      <w:rFonts w:eastAsia="Calibri" w:cs="Times New Roman"/>
      <w:sz w:val="18"/>
      <w:szCs w:val="18"/>
    </w:rPr>
  </w:style>
  <w:style w:type="character" w:customStyle="1" w:styleId="ListParagraphChar">
    <w:name w:val="List Paragraph Char"/>
    <w:aliases w:val="Lapis Bulleted List Char,List Paragraph (numbered (a)) Char,References Char,Dot pt Char,F5 List Paragraph Char,List Paragraph Char Char Char Char,Indicator Text Char,Numbered Para 1 Char,Bullet 1 Char,Bullet Points Char"/>
    <w:link w:val="ListParagraph"/>
    <w:uiPriority w:val="34"/>
    <w:qFormat/>
    <w:locked/>
    <w:rsid w:val="002D23BE"/>
    <w:rPr>
      <w:rFonts w:ascii="Times New Roman" w:hAnsi="Times New Roman" w:cs="Times New Roman"/>
      <w:kern w:val="28"/>
      <w:sz w:val="22"/>
    </w:rPr>
  </w:style>
  <w:style w:type="paragraph" w:customStyle="1" w:styleId="Headingblue">
    <w:name w:val="Heading blue"/>
    <w:basedOn w:val="Header"/>
    <w:link w:val="HeadingblueChar"/>
    <w:qFormat/>
    <w:rsid w:val="002D23BE"/>
    <w:rPr>
      <w:rFonts w:ascii="Arial" w:hAnsi="Arial" w:cs="Arial"/>
      <w:b/>
      <w:color w:val="528CC9"/>
      <w:sz w:val="28"/>
      <w:szCs w:val="28"/>
      <w:lang w:val="en-GB"/>
    </w:rPr>
  </w:style>
  <w:style w:type="character" w:customStyle="1" w:styleId="HeadingblueChar">
    <w:name w:val="Heading blue Char"/>
    <w:link w:val="Headingblue"/>
    <w:rsid w:val="002D23BE"/>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2D23BE"/>
    <w:pPr>
      <w:spacing w:after="120" w:line="259" w:lineRule="auto"/>
    </w:pPr>
    <w:rPr>
      <w:rFonts w:ascii="Times New Roman" w:eastAsia="Calibri" w:hAnsi="Times New Roman" w:cs="Times New Roman"/>
      <w:sz w:val="16"/>
      <w:szCs w:val="16"/>
    </w:rPr>
  </w:style>
  <w:style w:type="character" w:customStyle="1" w:styleId="BodyText3Char">
    <w:name w:val="Body Text 3 Char"/>
    <w:link w:val="BodyText31"/>
    <w:uiPriority w:val="99"/>
    <w:rsid w:val="002D23BE"/>
    <w:rPr>
      <w:rFonts w:ascii="Times New Roman" w:eastAsia="Calibri" w:hAnsi="Times New Roman" w:cs="Times New Roman"/>
      <w:sz w:val="16"/>
      <w:szCs w:val="16"/>
    </w:rPr>
  </w:style>
  <w:style w:type="paragraph" w:customStyle="1" w:styleId="MarginText">
    <w:name w:val="Margin Text"/>
    <w:basedOn w:val="BodyText"/>
    <w:rsid w:val="002D23BE"/>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2D23BE"/>
    <w:pPr>
      <w:spacing w:line="241" w:lineRule="atLeast"/>
    </w:pPr>
    <w:rPr>
      <w:rFonts w:ascii="AGaramond" w:hAnsi="AGaramond"/>
      <w:color w:val="auto"/>
      <w:lang w:val="en-US"/>
    </w:rPr>
  </w:style>
  <w:style w:type="character" w:customStyle="1" w:styleId="A5">
    <w:name w:val="A5"/>
    <w:uiPriority w:val="99"/>
    <w:rsid w:val="002D23BE"/>
    <w:rPr>
      <w:rFonts w:cs="AGaramond"/>
      <w:color w:val="000000"/>
      <w:sz w:val="22"/>
      <w:szCs w:val="22"/>
    </w:rPr>
  </w:style>
  <w:style w:type="paragraph" w:customStyle="1" w:styleId="Pa2">
    <w:name w:val="Pa2"/>
    <w:basedOn w:val="Default"/>
    <w:next w:val="Default"/>
    <w:uiPriority w:val="99"/>
    <w:rsid w:val="002D23BE"/>
    <w:pPr>
      <w:spacing w:line="241" w:lineRule="atLeast"/>
    </w:pPr>
    <w:rPr>
      <w:rFonts w:ascii="AGaramond" w:hAnsi="AGaramond"/>
      <w:color w:val="auto"/>
      <w:lang w:val="en-US"/>
    </w:rPr>
  </w:style>
  <w:style w:type="paragraph" w:customStyle="1" w:styleId="Revision1">
    <w:name w:val="Revision1"/>
    <w:next w:val="Revision"/>
    <w:hidden/>
    <w:uiPriority w:val="99"/>
    <w:semiHidden/>
    <w:rsid w:val="002D23BE"/>
    <w:rPr>
      <w:rFonts w:eastAsia="Calibri" w:cs="Times New Roman"/>
      <w:sz w:val="22"/>
      <w:szCs w:val="22"/>
    </w:rPr>
  </w:style>
  <w:style w:type="character" w:styleId="PageNumber">
    <w:name w:val="page number"/>
    <w:basedOn w:val="DefaultParagraphFont"/>
    <w:rsid w:val="002D23BE"/>
  </w:style>
  <w:style w:type="paragraph" w:styleId="z-TopofForm">
    <w:name w:val="HTML Top of Form"/>
    <w:basedOn w:val="Normal"/>
    <w:next w:val="Normal"/>
    <w:link w:val="z-TopofFormChar"/>
    <w:hidden/>
    <w:uiPriority w:val="99"/>
    <w:semiHidden/>
    <w:unhideWhenUsed/>
    <w:rsid w:val="002D23BE"/>
    <w:pPr>
      <w:pBdr>
        <w:bottom w:val="single" w:sz="6" w:space="1" w:color="auto"/>
      </w:pBdr>
      <w:jc w:val="center"/>
    </w:pPr>
    <w:rPr>
      <w:rFonts w:ascii="Arial" w:eastAsia="Times New Roman" w:hAnsi="Arial"/>
      <w:vanish/>
      <w:sz w:val="16"/>
      <w:szCs w:val="16"/>
    </w:rPr>
  </w:style>
  <w:style w:type="character" w:customStyle="1" w:styleId="z-TopofFormChar">
    <w:name w:val="z-Top of Form Char"/>
    <w:link w:val="z-TopofForm"/>
    <w:uiPriority w:val="99"/>
    <w:semiHidden/>
    <w:rsid w:val="002D23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23BE"/>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2D23BE"/>
    <w:rPr>
      <w:rFonts w:ascii="Arial" w:eastAsia="Times New Roman" w:hAnsi="Arial" w:cs="Arial"/>
      <w:vanish/>
      <w:sz w:val="16"/>
      <w:szCs w:val="16"/>
    </w:rPr>
  </w:style>
  <w:style w:type="paragraph" w:customStyle="1" w:styleId="Headline">
    <w:name w:val="Headline"/>
    <w:basedOn w:val="Heading1"/>
    <w:link w:val="HeadlineChar"/>
    <w:qFormat/>
    <w:rsid w:val="002D23BE"/>
    <w:pPr>
      <w:pBdr>
        <w:bottom w:val="single" w:sz="4" w:space="1" w:color="auto"/>
      </w:pBdr>
      <w:spacing w:before="360" w:after="120" w:afterAutospacing="1"/>
      <w:jc w:val="center"/>
    </w:pPr>
    <w:rPr>
      <w:rFonts w:ascii="Arial" w:eastAsia="Times New Roman" w:hAnsi="Arial" w:cs="Segoe UI"/>
      <w:b w:val="0"/>
      <w:noProof/>
      <w:color w:val="518ECB"/>
      <w:spacing w:val="32"/>
      <w:kern w:val="32"/>
      <w:lang w:val="en-GB" w:eastAsia="en-GB"/>
    </w:rPr>
  </w:style>
  <w:style w:type="character" w:customStyle="1" w:styleId="HeadlineChar">
    <w:name w:val="Headline Char"/>
    <w:link w:val="Headline"/>
    <w:rsid w:val="002D23BE"/>
    <w:rPr>
      <w:rFonts w:ascii="Arial" w:eastAsia="Times New Roman" w:hAnsi="Arial" w:cs="Segoe UI"/>
      <w:b w:val="0"/>
      <w:bCs/>
      <w:noProof/>
      <w:color w:val="518ECB"/>
      <w:spacing w:val="32"/>
      <w:kern w:val="32"/>
      <w:sz w:val="28"/>
      <w:szCs w:val="28"/>
      <w:lang w:val="en-GB" w:eastAsia="en-GB"/>
    </w:rPr>
  </w:style>
  <w:style w:type="paragraph" w:customStyle="1" w:styleId="SchHead">
    <w:name w:val="SchHead"/>
    <w:basedOn w:val="Normal"/>
    <w:next w:val="Normal"/>
    <w:rsid w:val="002D23B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 w:val="22"/>
      <w:szCs w:val="20"/>
      <w:lang w:val="en-GB"/>
    </w:rPr>
  </w:style>
  <w:style w:type="character" w:customStyle="1" w:styleId="BankNormalChar">
    <w:name w:val="BankNormal Char"/>
    <w:link w:val="BankNormal"/>
    <w:rsid w:val="002D23BE"/>
    <w:rPr>
      <w:rFonts w:ascii="Times New Roman" w:eastAsia="Times New Roman" w:hAnsi="Times New Roman" w:cs="Times New Roman"/>
      <w:szCs w:val="20"/>
    </w:rPr>
  </w:style>
  <w:style w:type="paragraph" w:customStyle="1" w:styleId="Single">
    <w:name w:val="Single"/>
    <w:basedOn w:val="Normal"/>
    <w:rsid w:val="002D23BE"/>
    <w:pPr>
      <w:tabs>
        <w:tab w:val="left" w:pos="-720"/>
        <w:tab w:val="left" w:pos="0"/>
        <w:tab w:val="left" w:pos="720"/>
      </w:tabs>
      <w:suppressAutoHyphens/>
      <w:ind w:left="2160" w:hanging="720"/>
      <w:jc w:val="both"/>
    </w:pPr>
    <w:rPr>
      <w:rFonts w:ascii="Times New Roman" w:eastAsia="Times New Roman" w:hAnsi="Times New Roman" w:cs="Times New Roman"/>
      <w:spacing w:val="-2"/>
      <w:szCs w:val="20"/>
      <w:lang w:val="en-GB"/>
    </w:rPr>
  </w:style>
  <w:style w:type="paragraph" w:customStyle="1" w:styleId="SchHeadDes">
    <w:name w:val="SchHeadDes"/>
    <w:basedOn w:val="Normal"/>
    <w:next w:val="Normal"/>
    <w:rsid w:val="002D23B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 w:val="22"/>
      <w:szCs w:val="20"/>
      <w:lang w:val="en-GB"/>
    </w:rPr>
  </w:style>
  <w:style w:type="paragraph" w:styleId="BodyText3">
    <w:name w:val="Body Text 3"/>
    <w:basedOn w:val="Normal"/>
    <w:link w:val="BodyText3Char1"/>
    <w:uiPriority w:val="99"/>
    <w:unhideWhenUsed/>
    <w:rsid w:val="002D23BE"/>
    <w:pPr>
      <w:widowControl w:val="0"/>
      <w:overflowPunct w:val="0"/>
      <w:adjustRightInd w:val="0"/>
      <w:spacing w:after="120"/>
    </w:pPr>
    <w:rPr>
      <w:rFonts w:ascii="Times New Roman" w:hAnsi="Times New Roman" w:cs="Times New Roman"/>
      <w:kern w:val="28"/>
      <w:sz w:val="16"/>
      <w:szCs w:val="16"/>
    </w:rPr>
  </w:style>
  <w:style w:type="character" w:customStyle="1" w:styleId="BodyText3Char1">
    <w:name w:val="Body Text 3 Char1"/>
    <w:link w:val="BodyText3"/>
    <w:uiPriority w:val="99"/>
    <w:semiHidden/>
    <w:rsid w:val="002D23BE"/>
    <w:rPr>
      <w:rFonts w:ascii="Times New Roman" w:hAnsi="Times New Roman" w:cs="Times New Roman"/>
      <w:kern w:val="28"/>
      <w:sz w:val="16"/>
      <w:szCs w:val="16"/>
    </w:rPr>
  </w:style>
  <w:style w:type="paragraph" w:styleId="Revision">
    <w:name w:val="Revision"/>
    <w:hidden/>
    <w:uiPriority w:val="99"/>
    <w:rsid w:val="002D23BE"/>
    <w:rPr>
      <w:rFonts w:ascii="Times New Roman" w:hAnsi="Times New Roman" w:cs="Times New Roman"/>
      <w:kern w:val="28"/>
      <w:sz w:val="24"/>
      <w:szCs w:val="24"/>
    </w:rPr>
  </w:style>
  <w:style w:type="paragraph" w:styleId="TOC6">
    <w:name w:val="toc 6"/>
    <w:basedOn w:val="Normal"/>
    <w:next w:val="Normal"/>
    <w:autoRedefine/>
    <w:uiPriority w:val="39"/>
    <w:unhideWhenUsed/>
    <w:rsid w:val="002D23BE"/>
    <w:pPr>
      <w:spacing w:line="259" w:lineRule="auto"/>
      <w:ind w:left="1100"/>
    </w:pPr>
    <w:rPr>
      <w:rFonts w:eastAsia="Calibri"/>
      <w:sz w:val="18"/>
      <w:szCs w:val="18"/>
    </w:rPr>
  </w:style>
  <w:style w:type="paragraph" w:styleId="TOC5">
    <w:name w:val="toc 5"/>
    <w:basedOn w:val="Normal"/>
    <w:next w:val="Normal"/>
    <w:autoRedefine/>
    <w:uiPriority w:val="39"/>
    <w:unhideWhenUsed/>
    <w:rsid w:val="002D23BE"/>
    <w:pPr>
      <w:tabs>
        <w:tab w:val="left" w:pos="1320"/>
        <w:tab w:val="right" w:leader="dot" w:pos="10790"/>
      </w:tabs>
      <w:spacing w:line="259" w:lineRule="auto"/>
      <w:ind w:left="880"/>
    </w:pPr>
    <w:rPr>
      <w:rFonts w:ascii="Cambria" w:eastAsia="Calibri" w:hAnsi="Cambria"/>
      <w:b/>
      <w:noProof/>
      <w:sz w:val="18"/>
      <w:szCs w:val="18"/>
    </w:rPr>
  </w:style>
  <w:style w:type="paragraph" w:styleId="TOC4">
    <w:name w:val="toc 4"/>
    <w:basedOn w:val="Normal"/>
    <w:next w:val="Normal"/>
    <w:autoRedefine/>
    <w:uiPriority w:val="39"/>
    <w:unhideWhenUsed/>
    <w:rsid w:val="002D23BE"/>
    <w:pPr>
      <w:spacing w:line="259" w:lineRule="auto"/>
      <w:ind w:left="660"/>
    </w:pPr>
    <w:rPr>
      <w:rFonts w:eastAsia="Calibri"/>
      <w:sz w:val="18"/>
      <w:szCs w:val="18"/>
    </w:rPr>
  </w:style>
  <w:style w:type="paragraph" w:styleId="TOC7">
    <w:name w:val="toc 7"/>
    <w:basedOn w:val="Normal"/>
    <w:next w:val="Normal"/>
    <w:autoRedefine/>
    <w:uiPriority w:val="39"/>
    <w:unhideWhenUsed/>
    <w:rsid w:val="002D23BE"/>
    <w:pPr>
      <w:spacing w:line="259" w:lineRule="auto"/>
      <w:ind w:left="1320"/>
    </w:pPr>
    <w:rPr>
      <w:rFonts w:eastAsia="Calibri"/>
      <w:sz w:val="18"/>
      <w:szCs w:val="18"/>
    </w:rPr>
  </w:style>
  <w:style w:type="paragraph" w:styleId="TOC8">
    <w:name w:val="toc 8"/>
    <w:basedOn w:val="Normal"/>
    <w:next w:val="Normal"/>
    <w:autoRedefine/>
    <w:uiPriority w:val="39"/>
    <w:unhideWhenUsed/>
    <w:rsid w:val="002D23BE"/>
    <w:pPr>
      <w:spacing w:line="259" w:lineRule="auto"/>
      <w:ind w:left="1540"/>
    </w:pPr>
    <w:rPr>
      <w:rFonts w:eastAsia="Calibri"/>
      <w:sz w:val="18"/>
      <w:szCs w:val="18"/>
    </w:rPr>
  </w:style>
  <w:style w:type="paragraph" w:styleId="TOC9">
    <w:name w:val="toc 9"/>
    <w:basedOn w:val="Normal"/>
    <w:next w:val="Normal"/>
    <w:autoRedefine/>
    <w:uiPriority w:val="39"/>
    <w:unhideWhenUsed/>
    <w:rsid w:val="002D23BE"/>
    <w:pPr>
      <w:spacing w:line="259" w:lineRule="auto"/>
      <w:ind w:left="1760"/>
    </w:pPr>
    <w:rPr>
      <w:rFonts w:eastAsia="Calibri"/>
      <w:sz w:val="18"/>
      <w:szCs w:val="18"/>
    </w:rPr>
  </w:style>
  <w:style w:type="table" w:customStyle="1" w:styleId="TableGrid2">
    <w:name w:val="Table Grid2"/>
    <w:basedOn w:val="TableNormal"/>
    <w:next w:val="TableGrid"/>
    <w:uiPriority w:val="59"/>
    <w:rsid w:val="002D23BE"/>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D23BE"/>
    <w:rPr>
      <w:color w:val="808080"/>
      <w:shd w:val="clear" w:color="auto" w:fill="E6E6E6"/>
    </w:rPr>
  </w:style>
  <w:style w:type="paragraph" w:customStyle="1" w:styleId="UNDPConditionShort">
    <w:name w:val="UNDP Condition Short"/>
    <w:basedOn w:val="Normal"/>
    <w:rsid w:val="002D23B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eastAsia="Times New Roman" w:hAnsi="CG Times" w:cs="Times New Roman"/>
      <w:sz w:val="16"/>
      <w:szCs w:val="20"/>
    </w:rPr>
  </w:style>
  <w:style w:type="character" w:customStyle="1" w:styleId="UnresolvedMention2">
    <w:name w:val="Unresolved Mention2"/>
    <w:uiPriority w:val="99"/>
    <w:semiHidden/>
    <w:unhideWhenUsed/>
    <w:rsid w:val="002D23BE"/>
    <w:rPr>
      <w:color w:val="808080"/>
      <w:shd w:val="clear" w:color="auto" w:fill="E6E6E6"/>
    </w:rPr>
  </w:style>
  <w:style w:type="character" w:customStyle="1" w:styleId="Table">
    <w:name w:val="Table"/>
    <w:uiPriority w:val="99"/>
    <w:rsid w:val="00030A8B"/>
    <w:rPr>
      <w:rFonts w:ascii="Arial" w:hAnsi="Arial" w:cs="Times New Roman"/>
      <w:sz w:val="20"/>
    </w:rPr>
  </w:style>
  <w:style w:type="paragraph" w:customStyle="1" w:styleId="Subtitle2">
    <w:name w:val="Subtitle 2"/>
    <w:basedOn w:val="Footer"/>
    <w:autoRedefine/>
    <w:rsid w:val="00030A8B"/>
    <w:pPr>
      <w:widowControl/>
      <w:tabs>
        <w:tab w:val="clear" w:pos="4680"/>
        <w:tab w:val="clear" w:pos="9360"/>
      </w:tabs>
      <w:overflowPunct/>
      <w:adjustRightInd/>
      <w:ind w:left="709" w:right="288" w:hanging="709"/>
      <w:jc w:val="center"/>
      <w:outlineLvl w:val="1"/>
    </w:pPr>
    <w:rPr>
      <w:rFonts w:eastAsia="Times New Roman"/>
      <w:b/>
      <w:kern w:val="0"/>
      <w:sz w:val="20"/>
      <w:szCs w:val="20"/>
    </w:rPr>
  </w:style>
  <w:style w:type="paragraph" w:styleId="NoSpacing">
    <w:name w:val="No Spacing"/>
    <w:uiPriority w:val="1"/>
    <w:qFormat/>
    <w:rsid w:val="00030A8B"/>
    <w:rPr>
      <w:rFonts w:ascii="Times New Roman" w:eastAsia="Times New Roman" w:hAnsi="Times New Roman" w:cs="Times New Roman"/>
    </w:rPr>
  </w:style>
  <w:style w:type="paragraph" w:customStyle="1" w:styleId="i">
    <w:name w:val="(i)"/>
    <w:basedOn w:val="Normal"/>
    <w:link w:val="iChar"/>
    <w:uiPriority w:val="99"/>
    <w:rsid w:val="00030A8B"/>
    <w:pPr>
      <w:suppressAutoHyphens/>
      <w:jc w:val="both"/>
    </w:pPr>
    <w:rPr>
      <w:rFonts w:ascii="Tms Rmn" w:eastAsia="Times New Roman" w:hAnsi="Tms Rmn" w:cs="Times New Roman"/>
      <w:sz w:val="20"/>
      <w:szCs w:val="20"/>
    </w:rPr>
  </w:style>
  <w:style w:type="numbering" w:customStyle="1" w:styleId="KeineListe1">
    <w:name w:val="Keine Liste1"/>
    <w:next w:val="NoList"/>
    <w:uiPriority w:val="99"/>
    <w:semiHidden/>
    <w:unhideWhenUsed/>
    <w:rsid w:val="00030A8B"/>
  </w:style>
  <w:style w:type="paragraph" w:styleId="ListContinue">
    <w:name w:val="List Continue"/>
    <w:basedOn w:val="Normal"/>
    <w:rsid w:val="00030A8B"/>
    <w:pPr>
      <w:spacing w:after="120"/>
      <w:ind w:left="283"/>
      <w:contextualSpacing/>
    </w:pPr>
    <w:rPr>
      <w:rFonts w:ascii="Arial" w:eastAsia="Times New Roman" w:hAnsi="Arial" w:cs="Times New Roman"/>
      <w:snapToGrid w:val="0"/>
      <w:sz w:val="22"/>
      <w:szCs w:val="20"/>
      <w:lang w:val="fr-FR"/>
    </w:rPr>
  </w:style>
  <w:style w:type="paragraph" w:styleId="ListNumber2">
    <w:name w:val="List Number 2"/>
    <w:basedOn w:val="Normal"/>
    <w:rsid w:val="00030A8B"/>
    <w:pPr>
      <w:ind w:left="1440" w:hanging="360"/>
      <w:contextualSpacing/>
    </w:pPr>
    <w:rPr>
      <w:rFonts w:ascii="Arial" w:eastAsia="Times New Roman" w:hAnsi="Arial" w:cs="Times New Roman"/>
      <w:snapToGrid w:val="0"/>
      <w:sz w:val="22"/>
      <w:szCs w:val="20"/>
      <w:lang w:val="fr-FR"/>
    </w:rPr>
  </w:style>
  <w:style w:type="paragraph" w:customStyle="1" w:styleId="oddl-nadpis">
    <w:name w:val="oddíl-nadpis"/>
    <w:basedOn w:val="Normal"/>
    <w:rsid w:val="00030A8B"/>
    <w:pPr>
      <w:keepNext/>
      <w:widowControl w:val="0"/>
      <w:tabs>
        <w:tab w:val="left" w:pos="567"/>
      </w:tabs>
      <w:spacing w:before="240" w:line="240" w:lineRule="exact"/>
    </w:pPr>
    <w:rPr>
      <w:rFonts w:ascii="Arial" w:eastAsia="Times New Roman" w:hAnsi="Arial" w:cs="Times New Roman"/>
      <w:b/>
      <w:snapToGrid w:val="0"/>
      <w:sz w:val="22"/>
      <w:szCs w:val="20"/>
      <w:lang w:val="cs-CZ"/>
    </w:rPr>
  </w:style>
  <w:style w:type="paragraph" w:customStyle="1" w:styleId="text-3mezera">
    <w:name w:val="text - 3 mezera"/>
    <w:basedOn w:val="Normal"/>
    <w:rsid w:val="00030A8B"/>
    <w:pPr>
      <w:widowControl w:val="0"/>
      <w:spacing w:before="60" w:line="240" w:lineRule="exact"/>
      <w:jc w:val="both"/>
    </w:pPr>
    <w:rPr>
      <w:rFonts w:ascii="Arial" w:eastAsia="Times New Roman" w:hAnsi="Arial" w:cs="Times New Roman"/>
      <w:snapToGrid w:val="0"/>
      <w:sz w:val="22"/>
      <w:szCs w:val="20"/>
      <w:lang w:val="cs-CZ"/>
    </w:rPr>
  </w:style>
  <w:style w:type="paragraph" w:customStyle="1" w:styleId="1zanoren">
    <w:name w:val="1.zanorení"/>
    <w:basedOn w:val="text-3mezera"/>
    <w:rsid w:val="00030A8B"/>
    <w:pPr>
      <w:ind w:left="2127" w:hanging="1418"/>
    </w:pPr>
  </w:style>
  <w:style w:type="paragraph" w:customStyle="1" w:styleId="2zanoren">
    <w:name w:val="2.zanorení"/>
    <w:basedOn w:val="text-3mezera"/>
    <w:rsid w:val="00030A8B"/>
    <w:pPr>
      <w:ind w:left="3402" w:hanging="1278"/>
    </w:pPr>
  </w:style>
  <w:style w:type="paragraph" w:customStyle="1" w:styleId="bulletsub">
    <w:name w:val="bullet_sub"/>
    <w:basedOn w:val="Normal"/>
    <w:rsid w:val="00030A8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eastAsia="Times New Roman" w:hAnsi="Arial" w:cs="Times New Roman"/>
      <w:snapToGrid w:val="0"/>
      <w:sz w:val="22"/>
      <w:szCs w:val="20"/>
      <w:lang w:val="fr-FR"/>
    </w:rPr>
  </w:style>
  <w:style w:type="paragraph" w:customStyle="1" w:styleId="bullet-3">
    <w:name w:val="bullet-3"/>
    <w:basedOn w:val="Normal"/>
    <w:rsid w:val="00030A8B"/>
    <w:pPr>
      <w:widowControl w:val="0"/>
      <w:spacing w:before="240" w:line="240" w:lineRule="exact"/>
      <w:ind w:left="2212" w:hanging="284"/>
      <w:jc w:val="both"/>
    </w:pPr>
    <w:rPr>
      <w:rFonts w:ascii="Arial" w:eastAsia="Times New Roman" w:hAnsi="Arial" w:cs="Times New Roman"/>
      <w:snapToGrid w:val="0"/>
      <w:sz w:val="22"/>
      <w:szCs w:val="20"/>
      <w:lang w:val="cs-CZ"/>
    </w:rPr>
  </w:style>
  <w:style w:type="paragraph" w:styleId="NormalIndent">
    <w:name w:val="Normal Indent"/>
    <w:basedOn w:val="Normal"/>
    <w:uiPriority w:val="99"/>
    <w:rsid w:val="00030A8B"/>
    <w:pPr>
      <w:ind w:left="708"/>
    </w:pPr>
    <w:rPr>
      <w:rFonts w:ascii="Arial" w:eastAsia="Times New Roman" w:hAnsi="Arial" w:cs="Times New Roman"/>
      <w:snapToGrid w:val="0"/>
      <w:sz w:val="20"/>
      <w:szCs w:val="20"/>
      <w:lang w:val="fr-FR"/>
    </w:rPr>
  </w:style>
  <w:style w:type="paragraph" w:customStyle="1" w:styleId="tabulka">
    <w:name w:val="tabulka"/>
    <w:basedOn w:val="text-3mezera"/>
    <w:rsid w:val="00030A8B"/>
    <w:pPr>
      <w:spacing w:before="120"/>
      <w:jc w:val="center"/>
    </w:pPr>
    <w:rPr>
      <w:sz w:val="20"/>
    </w:rPr>
  </w:style>
  <w:style w:type="paragraph" w:customStyle="1" w:styleId="Volume">
    <w:name w:val="Volume"/>
    <w:basedOn w:val="text"/>
    <w:next w:val="Section"/>
    <w:rsid w:val="00030A8B"/>
    <w:pPr>
      <w:pageBreakBefore/>
      <w:spacing w:before="360" w:line="360" w:lineRule="exact"/>
      <w:jc w:val="center"/>
    </w:pPr>
    <w:rPr>
      <w:b/>
      <w:sz w:val="36"/>
    </w:rPr>
  </w:style>
  <w:style w:type="paragraph" w:customStyle="1" w:styleId="text">
    <w:name w:val="text"/>
    <w:rsid w:val="00030A8B"/>
    <w:pPr>
      <w:widowControl w:val="0"/>
      <w:spacing w:before="240" w:line="240" w:lineRule="exact"/>
      <w:jc w:val="both"/>
    </w:pPr>
    <w:rPr>
      <w:rFonts w:ascii="Arial" w:eastAsia="Times New Roman" w:hAnsi="Arial" w:cs="Times New Roman"/>
      <w:snapToGrid w:val="0"/>
      <w:sz w:val="24"/>
      <w:lang w:val="cs-CZ"/>
    </w:rPr>
  </w:style>
  <w:style w:type="paragraph" w:customStyle="1" w:styleId="Section">
    <w:name w:val="Section"/>
    <w:basedOn w:val="Volume"/>
    <w:rsid w:val="00030A8B"/>
    <w:pPr>
      <w:pageBreakBefore w:val="0"/>
      <w:spacing w:before="0"/>
    </w:pPr>
    <w:rPr>
      <w:sz w:val="32"/>
    </w:rPr>
  </w:style>
  <w:style w:type="paragraph" w:customStyle="1" w:styleId="textcslovan">
    <w:name w:val="text císlovaný"/>
    <w:basedOn w:val="text"/>
    <w:rsid w:val="00030A8B"/>
    <w:pPr>
      <w:ind w:left="567" w:hanging="567"/>
    </w:pPr>
  </w:style>
  <w:style w:type="paragraph" w:customStyle="1" w:styleId="Nadpis-STRANA">
    <w:name w:val="Nadpis - STRANA"/>
    <w:basedOn w:val="text"/>
    <w:next w:val="Volume"/>
    <w:rsid w:val="00030A8B"/>
    <w:pPr>
      <w:pageBreakBefore/>
      <w:spacing w:before="5040" w:line="520" w:lineRule="exact"/>
      <w:jc w:val="center"/>
    </w:pPr>
    <w:rPr>
      <w:b/>
      <w:sz w:val="36"/>
    </w:rPr>
  </w:style>
  <w:style w:type="paragraph" w:styleId="PlainText">
    <w:name w:val="Plain Text"/>
    <w:basedOn w:val="Normal"/>
    <w:link w:val="PlainTextChar"/>
    <w:rsid w:val="00030A8B"/>
    <w:rPr>
      <w:rFonts w:ascii="Courier New" w:eastAsia="Times New Roman" w:hAnsi="Courier New" w:cs="Times New Roman"/>
      <w:snapToGrid w:val="0"/>
      <w:sz w:val="20"/>
      <w:szCs w:val="20"/>
      <w:lang w:val="en-GB"/>
    </w:rPr>
  </w:style>
  <w:style w:type="character" w:customStyle="1" w:styleId="PlainTextChar">
    <w:name w:val="Plain Text Char"/>
    <w:link w:val="PlainText"/>
    <w:rsid w:val="00030A8B"/>
    <w:rPr>
      <w:rFonts w:ascii="Courier New" w:eastAsia="Times New Roman" w:hAnsi="Courier New" w:cs="Times New Roman"/>
      <w:snapToGrid w:val="0"/>
      <w:sz w:val="20"/>
      <w:szCs w:val="20"/>
      <w:lang w:val="en-GB"/>
    </w:rPr>
  </w:style>
  <w:style w:type="paragraph" w:customStyle="1" w:styleId="Blockquote">
    <w:name w:val="Blockquote"/>
    <w:basedOn w:val="Normal"/>
    <w:rsid w:val="00030A8B"/>
    <w:pPr>
      <w:widowControl w:val="0"/>
      <w:spacing w:before="100" w:after="100"/>
      <w:ind w:left="360" w:right="360"/>
    </w:pPr>
    <w:rPr>
      <w:rFonts w:ascii="Arial" w:eastAsia="Times New Roman" w:hAnsi="Arial" w:cs="Times New Roman"/>
      <w:snapToGrid w:val="0"/>
      <w:sz w:val="22"/>
      <w:szCs w:val="20"/>
      <w:lang w:val="fr-FR"/>
    </w:rPr>
  </w:style>
  <w:style w:type="paragraph" w:customStyle="1" w:styleId="Text1">
    <w:name w:val="Text 1"/>
    <w:basedOn w:val="Normal"/>
    <w:rsid w:val="00030A8B"/>
    <w:pPr>
      <w:spacing w:before="120" w:after="120"/>
      <w:ind w:left="851"/>
      <w:jc w:val="both"/>
    </w:pPr>
    <w:rPr>
      <w:rFonts w:ascii="Arial" w:eastAsia="Times New Roman" w:hAnsi="Arial" w:cs="Times New Roman"/>
      <w:snapToGrid w:val="0"/>
      <w:sz w:val="22"/>
      <w:szCs w:val="20"/>
      <w:lang w:val="fr-FR"/>
    </w:rPr>
  </w:style>
  <w:style w:type="paragraph" w:customStyle="1" w:styleId="ManualNumPar1">
    <w:name w:val="Manual NumPar 1"/>
    <w:basedOn w:val="Normal"/>
    <w:next w:val="Text1"/>
    <w:rsid w:val="00030A8B"/>
    <w:pPr>
      <w:spacing w:before="120" w:after="120"/>
      <w:ind w:left="851" w:hanging="851"/>
      <w:jc w:val="both"/>
    </w:pPr>
    <w:rPr>
      <w:rFonts w:ascii="Arial" w:eastAsia="Times New Roman" w:hAnsi="Arial" w:cs="Times New Roman"/>
      <w:snapToGrid w:val="0"/>
      <w:sz w:val="22"/>
      <w:szCs w:val="20"/>
      <w:lang w:val="fr-FR"/>
    </w:rPr>
  </w:style>
  <w:style w:type="paragraph" w:customStyle="1" w:styleId="Point1">
    <w:name w:val="Point 1"/>
    <w:basedOn w:val="Normal"/>
    <w:rsid w:val="00030A8B"/>
    <w:pPr>
      <w:spacing w:before="120" w:after="120"/>
      <w:ind w:left="1418" w:hanging="567"/>
      <w:jc w:val="both"/>
    </w:pPr>
    <w:rPr>
      <w:rFonts w:ascii="Arial" w:eastAsia="Times New Roman" w:hAnsi="Arial" w:cs="Times New Roman"/>
      <w:snapToGrid w:val="0"/>
      <w:sz w:val="22"/>
      <w:szCs w:val="20"/>
      <w:lang w:val="fr-FR"/>
    </w:rPr>
  </w:style>
  <w:style w:type="paragraph" w:styleId="DocumentMap">
    <w:name w:val="Document Map"/>
    <w:basedOn w:val="Normal"/>
    <w:link w:val="DocumentMapChar"/>
    <w:semiHidden/>
    <w:rsid w:val="00030A8B"/>
    <w:pPr>
      <w:shd w:val="clear" w:color="auto" w:fill="000080"/>
    </w:pPr>
    <w:rPr>
      <w:rFonts w:ascii="Tahoma" w:eastAsia="Times New Roman" w:hAnsi="Tahoma" w:cs="Tahoma"/>
      <w:snapToGrid w:val="0"/>
      <w:sz w:val="22"/>
      <w:szCs w:val="20"/>
      <w:lang w:val="fr-FR"/>
    </w:rPr>
  </w:style>
  <w:style w:type="character" w:customStyle="1" w:styleId="DocumentMapChar">
    <w:name w:val="Document Map Char"/>
    <w:link w:val="DocumentMap"/>
    <w:semiHidden/>
    <w:rsid w:val="00030A8B"/>
    <w:rPr>
      <w:rFonts w:ascii="Tahoma" w:eastAsia="Times New Roman" w:hAnsi="Tahoma" w:cs="Tahoma"/>
      <w:snapToGrid w:val="0"/>
      <w:sz w:val="22"/>
      <w:szCs w:val="20"/>
      <w:shd w:val="clear" w:color="auto" w:fill="000080"/>
      <w:lang w:val="fr-FR"/>
    </w:rPr>
  </w:style>
  <w:style w:type="paragraph" w:customStyle="1" w:styleId="titre4">
    <w:name w:val="titre4"/>
    <w:basedOn w:val="Normal"/>
    <w:rsid w:val="00030A8B"/>
    <w:pPr>
      <w:numPr>
        <w:numId w:val="25"/>
      </w:numPr>
      <w:tabs>
        <w:tab w:val="clear" w:pos="360"/>
        <w:tab w:val="decimal" w:pos="357"/>
      </w:tabs>
      <w:ind w:left="357" w:hanging="357"/>
    </w:pPr>
    <w:rPr>
      <w:rFonts w:ascii="Arial" w:eastAsia="Times New Roman" w:hAnsi="Arial" w:cs="Times New Roman"/>
      <w:b/>
      <w:snapToGrid w:val="0"/>
      <w:sz w:val="22"/>
      <w:szCs w:val="20"/>
      <w:lang w:val="en-GB"/>
    </w:rPr>
  </w:style>
  <w:style w:type="paragraph" w:customStyle="1" w:styleId="Text2">
    <w:name w:val="Text 2"/>
    <w:basedOn w:val="Normal"/>
    <w:rsid w:val="00030A8B"/>
    <w:pPr>
      <w:tabs>
        <w:tab w:val="left" w:pos="2160"/>
      </w:tabs>
      <w:spacing w:after="240"/>
      <w:ind w:left="1077"/>
      <w:jc w:val="both"/>
    </w:pPr>
    <w:rPr>
      <w:rFonts w:ascii="Arial" w:eastAsia="Times New Roman" w:hAnsi="Arial" w:cs="Times New Roman"/>
      <w:sz w:val="22"/>
      <w:szCs w:val="20"/>
      <w:lang w:val="fr-FR"/>
    </w:rPr>
  </w:style>
  <w:style w:type="paragraph" w:customStyle="1" w:styleId="Normal12">
    <w:name w:val="Normal 12"/>
    <w:basedOn w:val="Normal"/>
    <w:rsid w:val="00030A8B"/>
    <w:pPr>
      <w:numPr>
        <w:numId w:val="26"/>
      </w:numPr>
      <w:tabs>
        <w:tab w:val="clear" w:pos="0"/>
      </w:tabs>
      <w:ind w:left="0" w:firstLine="0"/>
    </w:pPr>
    <w:rPr>
      <w:rFonts w:ascii="Arial" w:eastAsia="Times New Roman" w:hAnsi="Arial" w:cs="Times New Roman"/>
      <w:sz w:val="22"/>
      <w:szCs w:val="20"/>
      <w:lang w:val="fr-FR" w:eastAsia="en-GB"/>
    </w:rPr>
  </w:style>
  <w:style w:type="paragraph" w:customStyle="1" w:styleId="ListParagraph1">
    <w:name w:val="List Paragraph1"/>
    <w:basedOn w:val="Normal"/>
    <w:uiPriority w:val="34"/>
    <w:qFormat/>
    <w:rsid w:val="00030A8B"/>
    <w:pPr>
      <w:spacing w:after="200"/>
      <w:ind w:left="720"/>
      <w:contextualSpacing/>
    </w:pPr>
    <w:rPr>
      <w:rFonts w:cs="Times New Roman"/>
      <w:sz w:val="22"/>
      <w:szCs w:val="22"/>
    </w:rPr>
  </w:style>
  <w:style w:type="table" w:customStyle="1" w:styleId="Tabellenraster1">
    <w:name w:val="Tabellenraster1"/>
    <w:basedOn w:val="TableNormal"/>
    <w:next w:val="TableGrid"/>
    <w:rsid w:val="00030A8B"/>
    <w:rPr>
      <w:rFonts w:ascii="Times New Roman" w:eastAsia="Times New Roman" w:hAnsi="Times New Roman" w:cs="Times New Roman"/>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sno">
    <w:name w:val="posno"/>
    <w:basedOn w:val="Normal"/>
    <w:autoRedefine/>
    <w:qFormat/>
    <w:rsid w:val="00030A8B"/>
    <w:pPr>
      <w:ind w:left="357" w:hanging="357"/>
    </w:pPr>
    <w:rPr>
      <w:rFonts w:ascii="Arial" w:eastAsia="Times New Roman" w:hAnsi="Arial"/>
      <w:bCs/>
      <w:color w:val="000000"/>
      <w:sz w:val="20"/>
      <w:szCs w:val="20"/>
    </w:rPr>
  </w:style>
  <w:style w:type="paragraph" w:customStyle="1" w:styleId="DecimalAligned">
    <w:name w:val="Decimal Aligned"/>
    <w:basedOn w:val="Normal"/>
    <w:uiPriority w:val="40"/>
    <w:qFormat/>
    <w:rsid w:val="00030A8B"/>
    <w:pPr>
      <w:tabs>
        <w:tab w:val="decimal" w:pos="360"/>
      </w:tabs>
      <w:spacing w:after="200" w:line="276" w:lineRule="auto"/>
    </w:pPr>
    <w:rPr>
      <w:rFonts w:eastAsia="Times New Roman" w:cs="Times New Roman"/>
      <w:sz w:val="22"/>
      <w:szCs w:val="22"/>
    </w:rPr>
  </w:style>
  <w:style w:type="character" w:styleId="SubtleEmphasis">
    <w:name w:val="Subtle Emphasis"/>
    <w:uiPriority w:val="19"/>
    <w:qFormat/>
    <w:rsid w:val="00030A8B"/>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030A8B"/>
    <w:rPr>
      <w:rFonts w:eastAsia="Times New Roman" w:cs="Times New Roman"/>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ormatvorlageTextkrper11pt">
    <w:name w:val="Formatvorlage Textkörper + 11 pt"/>
    <w:basedOn w:val="BodyText"/>
    <w:rsid w:val="00030A8B"/>
    <w:pPr>
      <w:widowControl/>
      <w:overflowPunct/>
      <w:adjustRightInd/>
      <w:spacing w:before="120" w:after="180"/>
      <w:jc w:val="both"/>
    </w:pPr>
    <w:rPr>
      <w:rFonts w:ascii="Arial" w:eastAsia="Times New Roman" w:hAnsi="Arial"/>
      <w:snapToGrid w:val="0"/>
      <w:kern w:val="0"/>
      <w:sz w:val="22"/>
      <w:szCs w:val="20"/>
      <w:lang w:val="fr-FR"/>
    </w:rPr>
  </w:style>
  <w:style w:type="numbering" w:customStyle="1" w:styleId="KeineListe2">
    <w:name w:val="Keine Liste2"/>
    <w:next w:val="NoList"/>
    <w:uiPriority w:val="99"/>
    <w:semiHidden/>
    <w:unhideWhenUsed/>
    <w:rsid w:val="00030A8B"/>
  </w:style>
  <w:style w:type="paragraph" w:customStyle="1" w:styleId="2AutoList1">
    <w:name w:val="2AutoList1"/>
    <w:basedOn w:val="Normal"/>
    <w:rsid w:val="00030A8B"/>
    <w:pPr>
      <w:numPr>
        <w:ilvl w:val="1"/>
        <w:numId w:val="27"/>
      </w:numPr>
      <w:jc w:val="both"/>
    </w:pPr>
    <w:rPr>
      <w:rFonts w:ascii="Arial" w:eastAsia="Times New Roman" w:hAnsi="Arial" w:cs="Times New Roman"/>
      <w:sz w:val="20"/>
      <w:szCs w:val="20"/>
    </w:rPr>
  </w:style>
  <w:style w:type="paragraph" w:customStyle="1" w:styleId="Header1-Clauses">
    <w:name w:val="Header 1 - Clauses"/>
    <w:basedOn w:val="Normal"/>
    <w:uiPriority w:val="99"/>
    <w:rsid w:val="00030A8B"/>
    <w:pPr>
      <w:tabs>
        <w:tab w:val="num" w:pos="432"/>
      </w:tabs>
      <w:spacing w:before="120"/>
      <w:ind w:left="432" w:hanging="432"/>
    </w:pPr>
    <w:rPr>
      <w:rFonts w:ascii="Arial" w:eastAsia="Times New Roman" w:hAnsi="Arial" w:cs="Times New Roman"/>
      <w:b/>
      <w:sz w:val="20"/>
      <w:szCs w:val="20"/>
    </w:rPr>
  </w:style>
  <w:style w:type="paragraph" w:customStyle="1" w:styleId="Header2-SubClauses">
    <w:name w:val="Header 2 - SubClauses"/>
    <w:basedOn w:val="Normal"/>
    <w:uiPriority w:val="99"/>
    <w:rsid w:val="00030A8B"/>
    <w:pPr>
      <w:tabs>
        <w:tab w:val="num" w:pos="504"/>
      </w:tabs>
      <w:spacing w:before="120" w:after="200"/>
      <w:ind w:left="504" w:hanging="504"/>
      <w:jc w:val="both"/>
    </w:pPr>
    <w:rPr>
      <w:rFonts w:ascii="Arial" w:eastAsia="Times New Roman" w:hAnsi="Arial"/>
      <w:sz w:val="20"/>
      <w:szCs w:val="20"/>
    </w:rPr>
  </w:style>
  <w:style w:type="paragraph" w:customStyle="1" w:styleId="P3Header1-Clauses">
    <w:name w:val="P3 Header1-Clauses"/>
    <w:basedOn w:val="Header1-Clauses"/>
    <w:rsid w:val="00030A8B"/>
    <w:pPr>
      <w:tabs>
        <w:tab w:val="clear" w:pos="432"/>
        <w:tab w:val="num" w:pos="864"/>
      </w:tabs>
      <w:spacing w:after="120"/>
      <w:ind w:left="864" w:hanging="360"/>
      <w:jc w:val="both"/>
    </w:pPr>
    <w:rPr>
      <w:b w:val="0"/>
    </w:rPr>
  </w:style>
  <w:style w:type="paragraph" w:customStyle="1" w:styleId="Outline3">
    <w:name w:val="Outline3"/>
    <w:basedOn w:val="Normal"/>
    <w:rsid w:val="00030A8B"/>
    <w:pPr>
      <w:numPr>
        <w:ilvl w:val="2"/>
        <w:numId w:val="28"/>
      </w:numPr>
      <w:spacing w:before="240"/>
    </w:pPr>
    <w:rPr>
      <w:rFonts w:ascii="Arial" w:eastAsia="Times New Roman" w:hAnsi="Arial" w:cs="Times New Roman"/>
      <w:kern w:val="28"/>
      <w:sz w:val="20"/>
      <w:szCs w:val="20"/>
    </w:rPr>
  </w:style>
  <w:style w:type="paragraph" w:customStyle="1" w:styleId="Outline4">
    <w:name w:val="Outline4"/>
    <w:basedOn w:val="Normal"/>
    <w:autoRedefine/>
    <w:rsid w:val="00030A8B"/>
    <w:pPr>
      <w:numPr>
        <w:ilvl w:val="3"/>
        <w:numId w:val="28"/>
      </w:numPr>
      <w:tabs>
        <w:tab w:val="clear" w:pos="2304"/>
        <w:tab w:val="num" w:pos="1440"/>
      </w:tabs>
      <w:spacing w:before="120"/>
      <w:ind w:left="1440" w:hanging="720"/>
    </w:pPr>
    <w:rPr>
      <w:rFonts w:ascii="Arial" w:eastAsia="Times New Roman" w:hAnsi="Arial" w:cs="Times New Roman"/>
      <w:kern w:val="28"/>
      <w:sz w:val="20"/>
      <w:szCs w:val="20"/>
    </w:rPr>
  </w:style>
  <w:style w:type="paragraph" w:customStyle="1" w:styleId="Outlinei">
    <w:name w:val="Outline i)"/>
    <w:basedOn w:val="Normal"/>
    <w:rsid w:val="00030A8B"/>
    <w:pPr>
      <w:numPr>
        <w:numId w:val="29"/>
      </w:numPr>
      <w:spacing w:before="120"/>
    </w:pPr>
    <w:rPr>
      <w:rFonts w:ascii="Arial" w:eastAsia="Times New Roman" w:hAnsi="Arial" w:cs="Times New Roman"/>
      <w:sz w:val="20"/>
      <w:szCs w:val="20"/>
    </w:rPr>
  </w:style>
  <w:style w:type="paragraph" w:customStyle="1" w:styleId="explanatorynotes">
    <w:name w:val="explanatory_notes"/>
    <w:basedOn w:val="Normal"/>
    <w:uiPriority w:val="99"/>
    <w:rsid w:val="00030A8B"/>
    <w:pPr>
      <w:suppressAutoHyphens/>
      <w:spacing w:after="240" w:line="360" w:lineRule="exact"/>
      <w:jc w:val="both"/>
    </w:pPr>
    <w:rPr>
      <w:rFonts w:ascii="Arial" w:eastAsia="Times New Roman" w:hAnsi="Arial" w:cs="Times New Roman"/>
      <w:sz w:val="20"/>
      <w:szCs w:val="20"/>
    </w:rPr>
  </w:style>
  <w:style w:type="paragraph" w:customStyle="1" w:styleId="TOCNumber1">
    <w:name w:val="TOC Number1"/>
    <w:basedOn w:val="Heading4"/>
    <w:autoRedefine/>
    <w:rsid w:val="00030A8B"/>
    <w:pPr>
      <w:keepNext w:val="0"/>
      <w:widowControl/>
      <w:tabs>
        <w:tab w:val="right" w:pos="9360"/>
      </w:tabs>
      <w:suppressAutoHyphens/>
      <w:overflowPunct/>
      <w:adjustRightInd/>
      <w:ind w:left="187"/>
      <w:jc w:val="center"/>
      <w:outlineLvl w:val="9"/>
    </w:pPr>
    <w:rPr>
      <w:rFonts w:ascii="Arial" w:eastAsia="Times New Roman" w:hAnsi="Arial" w:cs="Arial"/>
      <w:b/>
      <w:kern w:val="0"/>
      <w:sz w:val="24"/>
      <w:szCs w:val="24"/>
      <w:lang w:val="es-ES_tradnl"/>
    </w:rPr>
  </w:style>
  <w:style w:type="paragraph" w:customStyle="1" w:styleId="SectionVIIHeader2">
    <w:name w:val="Section VII Header2"/>
    <w:basedOn w:val="Heading1"/>
    <w:autoRedefine/>
    <w:rsid w:val="00030A8B"/>
    <w:pPr>
      <w:keepNext w:val="0"/>
      <w:keepLines w:val="0"/>
      <w:tabs>
        <w:tab w:val="right" w:pos="9000"/>
      </w:tabs>
      <w:spacing w:before="120" w:after="120"/>
      <w:ind w:left="360" w:hanging="380"/>
      <w:outlineLvl w:val="9"/>
    </w:pPr>
    <w:rPr>
      <w:rFonts w:ascii="Arial" w:eastAsia="Times New Roman" w:hAnsi="Arial" w:cs="Arial"/>
      <w:bCs w:val="0"/>
      <w:color w:val="000000"/>
      <w:sz w:val="20"/>
      <w:szCs w:val="20"/>
    </w:rPr>
  </w:style>
  <w:style w:type="paragraph" w:customStyle="1" w:styleId="Head2">
    <w:name w:val="Head 2"/>
    <w:basedOn w:val="Heading9"/>
    <w:rsid w:val="00030A8B"/>
    <w:pPr>
      <w:keepNext/>
      <w:suppressAutoHyphens/>
      <w:overflowPunct/>
      <w:adjustRightInd/>
      <w:spacing w:before="0" w:line="240" w:lineRule="auto"/>
      <w:jc w:val="both"/>
      <w:outlineLvl w:val="9"/>
    </w:pPr>
    <w:rPr>
      <w:rFonts w:ascii="Times New Roman Bold" w:eastAsia="Times New Roman" w:hAnsi="Times New Roman Bold" w:cs="Times New Roman"/>
      <w:spacing w:val="-4"/>
      <w:kern w:val="0"/>
      <w:sz w:val="32"/>
      <w:szCs w:val="20"/>
    </w:rPr>
  </w:style>
  <w:style w:type="paragraph" w:customStyle="1" w:styleId="Technical4">
    <w:name w:val="Technical 4"/>
    <w:uiPriority w:val="99"/>
    <w:rsid w:val="00030A8B"/>
    <w:pPr>
      <w:tabs>
        <w:tab w:val="left" w:pos="-720"/>
      </w:tabs>
      <w:suppressAutoHyphens/>
    </w:pPr>
    <w:rPr>
      <w:rFonts w:ascii="Times" w:eastAsia="Times New Roman" w:hAnsi="Times" w:cs="Times New Roman"/>
      <w:b/>
      <w:sz w:val="24"/>
    </w:rPr>
  </w:style>
  <w:style w:type="paragraph" w:customStyle="1" w:styleId="Head12">
    <w:name w:val="Head 1.2"/>
    <w:basedOn w:val="Normal"/>
    <w:uiPriority w:val="99"/>
    <w:rsid w:val="00030A8B"/>
    <w:pPr>
      <w:tabs>
        <w:tab w:val="num" w:pos="720"/>
      </w:tabs>
      <w:ind w:left="720" w:hanging="720"/>
      <w:jc w:val="both"/>
    </w:pPr>
    <w:rPr>
      <w:rFonts w:ascii="Arial" w:eastAsia="Times New Roman" w:hAnsi="Arial" w:cs="Times New Roman"/>
      <w:sz w:val="20"/>
      <w:szCs w:val="20"/>
    </w:rPr>
  </w:style>
  <w:style w:type="paragraph" w:customStyle="1" w:styleId="Header3-Paragraph">
    <w:name w:val="Header 3 - Paragraph"/>
    <w:basedOn w:val="Normal"/>
    <w:rsid w:val="00030A8B"/>
    <w:pPr>
      <w:tabs>
        <w:tab w:val="num" w:pos="864"/>
      </w:tabs>
      <w:spacing w:after="200"/>
      <w:ind w:left="864" w:hanging="432"/>
      <w:jc w:val="both"/>
    </w:pPr>
    <w:rPr>
      <w:rFonts w:ascii="Arial" w:eastAsia="Times New Roman" w:hAnsi="Arial" w:cs="Times New Roman"/>
      <w:sz w:val="20"/>
      <w:szCs w:val="20"/>
    </w:rPr>
  </w:style>
  <w:style w:type="paragraph" w:customStyle="1" w:styleId="titulo">
    <w:name w:val="titulo"/>
    <w:basedOn w:val="Heading5"/>
    <w:rsid w:val="00030A8B"/>
    <w:pPr>
      <w:widowControl/>
      <w:numPr>
        <w:numId w:val="0"/>
      </w:numPr>
      <w:overflowPunct/>
      <w:adjustRightInd/>
      <w:spacing w:after="240"/>
      <w:ind w:left="360" w:hanging="360"/>
      <w:jc w:val="center"/>
    </w:pPr>
    <w:rPr>
      <w:rFonts w:ascii="Times New Roman Bold" w:hAnsi="Times New Roman Bold"/>
      <w:bCs w:val="0"/>
      <w:iCs w:val="0"/>
      <w:color w:val="auto"/>
      <w:kern w:val="0"/>
      <w:sz w:val="24"/>
      <w:szCs w:val="20"/>
      <w:lang w:val="en-US"/>
    </w:rPr>
  </w:style>
  <w:style w:type="paragraph" w:styleId="BlockText">
    <w:name w:val="Block Text"/>
    <w:basedOn w:val="Normal"/>
    <w:uiPriority w:val="99"/>
    <w:rsid w:val="00030A8B"/>
    <w:pPr>
      <w:ind w:left="180" w:right="108"/>
      <w:jc w:val="both"/>
    </w:pPr>
    <w:rPr>
      <w:rFonts w:ascii="Comic Sans MS" w:eastAsia="Times New Roman" w:hAnsi="Comic Sans MS"/>
      <w:b/>
      <w:bCs/>
      <w:i/>
      <w:iCs/>
      <w:sz w:val="16"/>
    </w:rPr>
  </w:style>
  <w:style w:type="paragraph" w:styleId="BodyTextIndent3">
    <w:name w:val="Body Text Indent 3"/>
    <w:basedOn w:val="Normal"/>
    <w:link w:val="BodyTextIndent3Char"/>
    <w:rsid w:val="00030A8B"/>
    <w:pPr>
      <w:ind w:left="2043" w:hanging="837"/>
    </w:pPr>
    <w:rPr>
      <w:rFonts w:ascii="Arial" w:eastAsia="Times New Roman" w:hAnsi="Arial"/>
      <w:sz w:val="20"/>
    </w:rPr>
  </w:style>
  <w:style w:type="character" w:customStyle="1" w:styleId="BodyTextIndent3Char">
    <w:name w:val="Body Text Indent 3 Char"/>
    <w:link w:val="BodyTextIndent3"/>
    <w:rsid w:val="00030A8B"/>
    <w:rPr>
      <w:rFonts w:ascii="Arial" w:eastAsia="Times New Roman" w:hAnsi="Arial" w:cs="Arial"/>
      <w:sz w:val="20"/>
    </w:rPr>
  </w:style>
  <w:style w:type="paragraph" w:styleId="ListBullet">
    <w:name w:val="List Bullet"/>
    <w:basedOn w:val="Normal"/>
    <w:autoRedefine/>
    <w:rsid w:val="00030A8B"/>
    <w:pPr>
      <w:numPr>
        <w:numId w:val="31"/>
      </w:numPr>
    </w:pPr>
    <w:rPr>
      <w:rFonts w:ascii="Times New Roman" w:eastAsia="Times New Roman" w:hAnsi="Times New Roman" w:cs="Times New Roman"/>
      <w:sz w:val="20"/>
      <w:szCs w:val="20"/>
    </w:rPr>
  </w:style>
  <w:style w:type="paragraph" w:styleId="ListBullet3">
    <w:name w:val="List Bullet 3"/>
    <w:basedOn w:val="Normal"/>
    <w:autoRedefine/>
    <w:rsid w:val="00030A8B"/>
    <w:pPr>
      <w:numPr>
        <w:numId w:val="32"/>
      </w:numPr>
    </w:pPr>
    <w:rPr>
      <w:rFonts w:ascii="Times New Roman" w:eastAsia="Times New Roman" w:hAnsi="Times New Roman" w:cs="Times New Roman"/>
      <w:sz w:val="20"/>
      <w:szCs w:val="20"/>
    </w:rPr>
  </w:style>
  <w:style w:type="paragraph" w:styleId="ListBullet4">
    <w:name w:val="List Bullet 4"/>
    <w:basedOn w:val="Normal"/>
    <w:autoRedefine/>
    <w:uiPriority w:val="99"/>
    <w:rsid w:val="00030A8B"/>
    <w:pPr>
      <w:numPr>
        <w:numId w:val="33"/>
      </w:numPr>
    </w:pPr>
    <w:rPr>
      <w:rFonts w:ascii="Times New Roman" w:eastAsia="Times New Roman" w:hAnsi="Times New Roman" w:cs="Times New Roman"/>
      <w:sz w:val="20"/>
      <w:szCs w:val="20"/>
    </w:rPr>
  </w:style>
  <w:style w:type="paragraph" w:styleId="ListBullet5">
    <w:name w:val="List Bullet 5"/>
    <w:basedOn w:val="Normal"/>
    <w:autoRedefine/>
    <w:rsid w:val="00030A8B"/>
    <w:pPr>
      <w:numPr>
        <w:numId w:val="34"/>
      </w:numPr>
    </w:pPr>
    <w:rPr>
      <w:rFonts w:ascii="Times New Roman" w:eastAsia="Times New Roman" w:hAnsi="Times New Roman" w:cs="Times New Roman"/>
      <w:sz w:val="20"/>
      <w:szCs w:val="20"/>
    </w:rPr>
  </w:style>
  <w:style w:type="paragraph" w:styleId="ListNumber">
    <w:name w:val="List Number"/>
    <w:basedOn w:val="Normal"/>
    <w:uiPriority w:val="99"/>
    <w:rsid w:val="00030A8B"/>
    <w:pPr>
      <w:numPr>
        <w:numId w:val="30"/>
      </w:numPr>
    </w:pPr>
    <w:rPr>
      <w:rFonts w:ascii="Times New Roman" w:eastAsia="Times New Roman" w:hAnsi="Times New Roman" w:cs="Times New Roman"/>
      <w:sz w:val="20"/>
      <w:szCs w:val="20"/>
    </w:rPr>
  </w:style>
  <w:style w:type="paragraph" w:styleId="ListNumber3">
    <w:name w:val="List Number 3"/>
    <w:basedOn w:val="Normal"/>
    <w:rsid w:val="00030A8B"/>
    <w:pPr>
      <w:numPr>
        <w:numId w:val="35"/>
      </w:numPr>
    </w:pPr>
    <w:rPr>
      <w:rFonts w:ascii="Times New Roman" w:eastAsia="Times New Roman" w:hAnsi="Times New Roman" w:cs="Times New Roman"/>
      <w:sz w:val="20"/>
      <w:szCs w:val="20"/>
    </w:rPr>
  </w:style>
  <w:style w:type="paragraph" w:styleId="ListNumber4">
    <w:name w:val="List Number 4"/>
    <w:basedOn w:val="Normal"/>
    <w:rsid w:val="00030A8B"/>
    <w:pPr>
      <w:numPr>
        <w:numId w:val="36"/>
      </w:numPr>
    </w:pPr>
    <w:rPr>
      <w:rFonts w:ascii="Times New Roman" w:eastAsia="Times New Roman" w:hAnsi="Times New Roman" w:cs="Times New Roman"/>
      <w:sz w:val="20"/>
      <w:szCs w:val="20"/>
    </w:rPr>
  </w:style>
  <w:style w:type="paragraph" w:styleId="ListNumber5">
    <w:name w:val="List Number 5"/>
    <w:basedOn w:val="Normal"/>
    <w:rsid w:val="00030A8B"/>
    <w:pPr>
      <w:numPr>
        <w:numId w:val="37"/>
      </w:numPr>
    </w:pPr>
    <w:rPr>
      <w:rFonts w:ascii="Times New Roman" w:eastAsia="Times New Roman" w:hAnsi="Times New Roman" w:cs="Times New Roman"/>
      <w:sz w:val="20"/>
      <w:szCs w:val="20"/>
    </w:rPr>
  </w:style>
  <w:style w:type="paragraph" w:customStyle="1" w:styleId="SectionTitle">
    <w:name w:val="Section Title"/>
    <w:next w:val="Normal"/>
    <w:rsid w:val="00030A8B"/>
    <w:pPr>
      <w:spacing w:after="200"/>
      <w:jc w:val="center"/>
    </w:pPr>
    <w:rPr>
      <w:rFonts w:ascii="Times New Roman" w:eastAsia="Times New Roman" w:hAnsi="Times New Roman" w:cs="Times New Roman"/>
      <w:b/>
      <w:sz w:val="44"/>
      <w:lang w:val="en-GB"/>
    </w:rPr>
  </w:style>
  <w:style w:type="paragraph" w:customStyle="1" w:styleId="Outline2">
    <w:name w:val="Outline2"/>
    <w:basedOn w:val="Normal"/>
    <w:rsid w:val="00030A8B"/>
    <w:pPr>
      <w:tabs>
        <w:tab w:val="num" w:pos="360"/>
        <w:tab w:val="num" w:pos="864"/>
      </w:tabs>
      <w:spacing w:before="240"/>
      <w:ind w:left="864" w:hanging="504"/>
    </w:pPr>
    <w:rPr>
      <w:rFonts w:ascii="Arial" w:eastAsia="Times New Roman" w:hAnsi="Arial" w:cs="Times New Roman"/>
      <w:kern w:val="28"/>
      <w:sz w:val="20"/>
      <w:szCs w:val="20"/>
    </w:rPr>
  </w:style>
  <w:style w:type="paragraph" w:styleId="List">
    <w:name w:val="List"/>
    <w:aliases w:val="1. List"/>
    <w:basedOn w:val="Normal"/>
    <w:rsid w:val="00030A8B"/>
    <w:pPr>
      <w:spacing w:before="120" w:after="120"/>
      <w:ind w:left="1440"/>
      <w:jc w:val="both"/>
    </w:pPr>
    <w:rPr>
      <w:rFonts w:ascii="Arial" w:eastAsia="Times New Roman" w:hAnsi="Arial" w:cs="Times New Roman"/>
      <w:sz w:val="20"/>
      <w:szCs w:val="20"/>
    </w:rPr>
  </w:style>
  <w:style w:type="paragraph" w:customStyle="1" w:styleId="explanatoryclause">
    <w:name w:val="explanatory_clause"/>
    <w:basedOn w:val="Normal"/>
    <w:rsid w:val="00030A8B"/>
    <w:pPr>
      <w:suppressAutoHyphens/>
      <w:spacing w:after="240"/>
      <w:ind w:left="738" w:right="-14" w:hanging="738"/>
    </w:pPr>
    <w:rPr>
      <w:rFonts w:ascii="Arial" w:eastAsia="Times New Roman" w:hAnsi="Arial" w:cs="Times New Roman"/>
      <w:sz w:val="22"/>
      <w:szCs w:val="20"/>
    </w:rPr>
  </w:style>
  <w:style w:type="paragraph" w:customStyle="1" w:styleId="Level3Body">
    <w:name w:val="Level 3 (Body)"/>
    <w:rsid w:val="00030A8B"/>
    <w:pPr>
      <w:tabs>
        <w:tab w:val="left" w:pos="1502"/>
      </w:tabs>
      <w:spacing w:line="270" w:lineRule="atLeast"/>
      <w:ind w:left="1502" w:hanging="425"/>
      <w:jc w:val="both"/>
    </w:pPr>
    <w:rPr>
      <w:rFonts w:ascii="Optima" w:eastAsia="Times New Roman" w:hAnsi="Optima" w:cs="Times New Roman"/>
      <w:sz w:val="22"/>
    </w:rPr>
  </w:style>
  <w:style w:type="paragraph" w:styleId="List2">
    <w:name w:val="List 2"/>
    <w:basedOn w:val="Normal"/>
    <w:rsid w:val="00030A8B"/>
    <w:pPr>
      <w:ind w:left="720" w:hanging="360"/>
    </w:pPr>
    <w:rPr>
      <w:rFonts w:ascii="Times New Roman" w:eastAsia="Times New Roman" w:hAnsi="Times New Roman" w:cs="Times New Roman"/>
    </w:rPr>
  </w:style>
  <w:style w:type="paragraph" w:styleId="List3">
    <w:name w:val="List 3"/>
    <w:basedOn w:val="Normal"/>
    <w:rsid w:val="00030A8B"/>
    <w:pPr>
      <w:ind w:left="1080" w:hanging="360"/>
    </w:pPr>
    <w:rPr>
      <w:rFonts w:ascii="Times New Roman" w:eastAsia="Times New Roman" w:hAnsi="Times New Roman" w:cs="Times New Roman"/>
    </w:rPr>
  </w:style>
  <w:style w:type="paragraph" w:styleId="MessageHeader">
    <w:name w:val="Message Header"/>
    <w:basedOn w:val="Normal"/>
    <w:link w:val="MessageHeaderChar"/>
    <w:rsid w:val="00030A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rPr>
  </w:style>
  <w:style w:type="character" w:customStyle="1" w:styleId="MessageHeaderChar">
    <w:name w:val="Message Header Char"/>
    <w:link w:val="MessageHeader"/>
    <w:rsid w:val="00030A8B"/>
    <w:rPr>
      <w:rFonts w:ascii="Arial" w:eastAsia="Times New Roman" w:hAnsi="Arial" w:cs="Arial"/>
      <w:shd w:val="pct20" w:color="auto" w:fill="auto"/>
    </w:rPr>
  </w:style>
  <w:style w:type="paragraph" w:styleId="ListContinue2">
    <w:name w:val="List Continue 2"/>
    <w:basedOn w:val="Normal"/>
    <w:rsid w:val="00030A8B"/>
    <w:pPr>
      <w:spacing w:after="120"/>
      <w:ind w:left="720"/>
    </w:pPr>
    <w:rPr>
      <w:rFonts w:ascii="Times New Roman" w:eastAsia="Times New Roman" w:hAnsi="Times New Roman" w:cs="Times New Roman"/>
    </w:rPr>
  </w:style>
  <w:style w:type="paragraph" w:styleId="ListContinue3">
    <w:name w:val="List Continue 3"/>
    <w:basedOn w:val="Normal"/>
    <w:rsid w:val="00030A8B"/>
    <w:pPr>
      <w:spacing w:after="120"/>
      <w:ind w:left="1080"/>
    </w:pPr>
    <w:rPr>
      <w:rFonts w:ascii="Times New Roman" w:eastAsia="Times New Roman" w:hAnsi="Times New Roman" w:cs="Times New Roman"/>
    </w:rPr>
  </w:style>
  <w:style w:type="paragraph" w:customStyle="1" w:styleId="Enclosure">
    <w:name w:val="Enclosure"/>
    <w:basedOn w:val="Normal"/>
    <w:rsid w:val="00030A8B"/>
    <w:rPr>
      <w:rFonts w:ascii="Times New Roman" w:eastAsia="Times New Roman" w:hAnsi="Times New Roman" w:cs="Times New Roman"/>
    </w:rPr>
  </w:style>
  <w:style w:type="paragraph" w:customStyle="1" w:styleId="ShortReturnAddress">
    <w:name w:val="Short Return Address"/>
    <w:basedOn w:val="Normal"/>
    <w:rsid w:val="00030A8B"/>
    <w:rPr>
      <w:rFonts w:ascii="Times New Roman" w:eastAsia="Times New Roman" w:hAnsi="Times New Roman" w:cs="Times New Roman"/>
    </w:rPr>
  </w:style>
  <w:style w:type="paragraph" w:customStyle="1" w:styleId="RightPar5">
    <w:name w:val="Right Par 5"/>
    <w:rsid w:val="00030A8B"/>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cs="Times New Roman"/>
      <w:sz w:val="24"/>
    </w:rPr>
  </w:style>
  <w:style w:type="character" w:customStyle="1" w:styleId="iChar">
    <w:name w:val="(i) Char"/>
    <w:link w:val="i"/>
    <w:uiPriority w:val="99"/>
    <w:locked/>
    <w:rsid w:val="00030A8B"/>
    <w:rPr>
      <w:rFonts w:ascii="Tms Rmn" w:eastAsia="Times New Roman" w:hAnsi="Tms Rmn" w:cs="Times New Roman"/>
      <w:sz w:val="20"/>
      <w:szCs w:val="20"/>
    </w:rPr>
  </w:style>
  <w:style w:type="character" w:customStyle="1" w:styleId="SBDIdealSansLightItalic">
    <w:name w:val="SBD_IdealSansLightItalic"/>
    <w:uiPriority w:val="99"/>
    <w:rsid w:val="00030A8B"/>
    <w:rPr>
      <w:i/>
      <w:iCs/>
    </w:rPr>
  </w:style>
  <w:style w:type="paragraph" w:customStyle="1" w:styleId="SBDTabletext">
    <w:name w:val="SBD_Table text"/>
    <w:basedOn w:val="Normal"/>
    <w:uiPriority w:val="99"/>
    <w:rsid w:val="00030A8B"/>
    <w:pPr>
      <w:suppressAutoHyphens/>
      <w:autoSpaceDE w:val="0"/>
      <w:autoSpaceDN w:val="0"/>
      <w:adjustRightInd w:val="0"/>
      <w:spacing w:line="288" w:lineRule="auto"/>
      <w:textAlignment w:val="center"/>
    </w:pPr>
    <w:rPr>
      <w:rFonts w:ascii="Ideal Sans Light" w:eastAsia="Calibri" w:hAnsi="Ideal Sans Light" w:cs="Ideal Sans Light"/>
      <w:color w:val="000000"/>
      <w:w w:val="97"/>
      <w:sz w:val="20"/>
      <w:szCs w:val="20"/>
    </w:rPr>
  </w:style>
  <w:style w:type="paragraph" w:customStyle="1" w:styleId="FormatvorlageNurTextArialCharCharCharCharCharCharCharCharCharCharCharCharCharCharCharCharCharCharCharCharCharCharCharCharChar">
    <w:name w:val="Formatvorlage Nur Text + Arial Char Char Char Char Char Char Char Char Char Char Char Char Char Char Char Char Char Char Char Char Char Char Char Char Char"/>
    <w:basedOn w:val="Normal"/>
    <w:next w:val="Normal"/>
    <w:link w:val="FormatvorlageNurTextArialCharCharCharCharCharCharCharCharCharCharCharCharCharCharCharCharCharCharCharCharCharCharCharCharCharChar"/>
    <w:rsid w:val="00030A8B"/>
    <w:pPr>
      <w:spacing w:after="120" w:line="320" w:lineRule="exact"/>
      <w:jc w:val="both"/>
    </w:pPr>
    <w:rPr>
      <w:rFonts w:ascii="Arial" w:eastAsia="Times New Roman" w:hAnsi="Arial" w:cs="Times New Roman"/>
      <w:sz w:val="20"/>
      <w:szCs w:val="20"/>
    </w:rPr>
  </w:style>
  <w:style w:type="character"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link w:val="FormatvorlageNurTextArialCharCharCharCharCharCharCharCharCharCharCharCharCharCharCharCharCharCharCharCharCharCharCharCharChar"/>
    <w:rsid w:val="00030A8B"/>
    <w:rPr>
      <w:rFonts w:ascii="Arial" w:eastAsia="Times New Roman" w:hAnsi="Arial" w:cs="Times New Roman"/>
      <w:sz w:val="20"/>
      <w:szCs w:val="20"/>
    </w:rPr>
  </w:style>
  <w:style w:type="paragraph" w:customStyle="1" w:styleId="Inhaltsverzeichnisberschrift1">
    <w:name w:val="Inhaltsverzeichnisüberschrift1"/>
    <w:basedOn w:val="Heading1"/>
    <w:next w:val="Normal"/>
    <w:uiPriority w:val="39"/>
    <w:semiHidden/>
    <w:unhideWhenUsed/>
    <w:qFormat/>
    <w:rsid w:val="00030A8B"/>
    <w:pPr>
      <w:spacing w:before="0" w:line="276" w:lineRule="auto"/>
      <w:ind w:left="360" w:hanging="380"/>
      <w:outlineLvl w:val="9"/>
    </w:pPr>
    <w:rPr>
      <w:rFonts w:eastAsia="Times New Roman"/>
      <w:bCs w:val="0"/>
      <w:lang w:val="de-DE" w:eastAsia="de-DE"/>
    </w:rPr>
  </w:style>
  <w:style w:type="table" w:customStyle="1" w:styleId="TableNormal1">
    <w:name w:val="Table Normal1"/>
    <w:rsid w:val="00030A8B"/>
    <w:rPr>
      <w:rFonts w:ascii="Times New Roman" w:eastAsia="Times New Roman" w:hAnsi="Times New Roman" w:cs="Times New Roman"/>
      <w:lang w:eastAsia="zh-CN"/>
    </w:rPr>
    <w:tblPr>
      <w:tblCellMar>
        <w:top w:w="0" w:type="dxa"/>
        <w:left w:w="0" w:type="dxa"/>
        <w:bottom w:w="0" w:type="dxa"/>
        <w:right w:w="0" w:type="dxa"/>
      </w:tblCellMar>
    </w:tblPr>
  </w:style>
  <w:style w:type="paragraph" w:customStyle="1" w:styleId="TableParagraph">
    <w:name w:val="Table Paragraph"/>
    <w:uiPriority w:val="1"/>
    <w:qFormat/>
    <w:rsid w:val="00030A8B"/>
    <w:pPr>
      <w:widowControl w:val="0"/>
    </w:pPr>
    <w:rPr>
      <w:rFonts w:ascii="Times New Roman" w:eastAsia="Arial Unicode MS" w:hAnsi="Times New Roman" w:cs="Arial Unicode MS"/>
      <w:color w:val="000000"/>
      <w:sz w:val="24"/>
      <w:szCs w:val="24"/>
      <w:u w:color="000000"/>
      <w:lang w:eastAsia="zh-CN"/>
    </w:rPr>
  </w:style>
  <w:style w:type="numbering" w:customStyle="1" w:styleId="KeineListe3">
    <w:name w:val="Keine Liste3"/>
    <w:next w:val="NoList"/>
    <w:uiPriority w:val="99"/>
    <w:semiHidden/>
    <w:unhideWhenUsed/>
    <w:rsid w:val="00030A8B"/>
  </w:style>
  <w:style w:type="paragraph" w:customStyle="1" w:styleId="footnotedescription">
    <w:name w:val="footnote description"/>
    <w:next w:val="Normal"/>
    <w:link w:val="footnotedescriptionChar"/>
    <w:hidden/>
    <w:rsid w:val="00030A8B"/>
    <w:pPr>
      <w:spacing w:line="241" w:lineRule="auto"/>
      <w:ind w:left="432" w:hanging="432"/>
      <w:jc w:val="both"/>
    </w:pPr>
    <w:rPr>
      <w:rFonts w:eastAsia="Calibri" w:cs="Calibri"/>
      <w:color w:val="1A1918"/>
      <w:sz w:val="18"/>
      <w:szCs w:val="22"/>
    </w:rPr>
  </w:style>
  <w:style w:type="character" w:customStyle="1" w:styleId="footnotedescriptionChar">
    <w:name w:val="footnote description Char"/>
    <w:link w:val="footnotedescription"/>
    <w:rsid w:val="00030A8B"/>
    <w:rPr>
      <w:rFonts w:ascii="Calibri" w:eastAsia="Calibri" w:hAnsi="Calibri" w:cs="Calibri"/>
      <w:color w:val="1A1918"/>
      <w:sz w:val="18"/>
      <w:szCs w:val="22"/>
    </w:rPr>
  </w:style>
  <w:style w:type="character" w:customStyle="1" w:styleId="footnotemark">
    <w:name w:val="footnote mark"/>
    <w:hidden/>
    <w:rsid w:val="00030A8B"/>
    <w:rPr>
      <w:rFonts w:ascii="Calibri" w:eastAsia="Calibri" w:hAnsi="Calibri" w:cs="Calibri"/>
      <w:color w:val="1A1918"/>
      <w:sz w:val="16"/>
      <w:vertAlign w:val="superscript"/>
    </w:rPr>
  </w:style>
  <w:style w:type="table" w:customStyle="1" w:styleId="TableGrid0">
    <w:name w:val="TableGrid"/>
    <w:rsid w:val="00030A8B"/>
    <w:rPr>
      <w:rFonts w:eastAsia="Times New Roman" w:cs="Times New Roman"/>
      <w:sz w:val="22"/>
      <w:szCs w:val="22"/>
    </w:rPr>
    <w:tblPr>
      <w:tblCellMar>
        <w:top w:w="0" w:type="dxa"/>
        <w:left w:w="0" w:type="dxa"/>
        <w:bottom w:w="0" w:type="dxa"/>
        <w:right w:w="0" w:type="dxa"/>
      </w:tblCellMar>
    </w:tblPr>
  </w:style>
  <w:style w:type="paragraph" w:customStyle="1" w:styleId="1">
    <w:name w:val="Ü1"/>
    <w:basedOn w:val="Normal"/>
    <w:qFormat/>
    <w:rsid w:val="00030A8B"/>
    <w:pPr>
      <w:numPr>
        <w:numId w:val="38"/>
      </w:numPr>
      <w:spacing w:after="194" w:line="250" w:lineRule="auto"/>
      <w:jc w:val="both"/>
    </w:pPr>
    <w:rPr>
      <w:rFonts w:eastAsia="Calibri" w:cs="Calibri"/>
      <w:b/>
      <w:color w:val="1A1918"/>
      <w:sz w:val="21"/>
      <w:szCs w:val="22"/>
    </w:rPr>
  </w:style>
  <w:style w:type="paragraph" w:customStyle="1" w:styleId="2">
    <w:name w:val="Ü2"/>
    <w:basedOn w:val="Normal"/>
    <w:qFormat/>
    <w:rsid w:val="00030A8B"/>
    <w:pPr>
      <w:numPr>
        <w:ilvl w:val="1"/>
        <w:numId w:val="38"/>
      </w:numPr>
      <w:spacing w:after="120" w:line="250" w:lineRule="auto"/>
      <w:ind w:right="79"/>
      <w:jc w:val="both"/>
    </w:pPr>
    <w:rPr>
      <w:rFonts w:eastAsia="Calibri" w:cs="Calibri"/>
      <w:color w:val="1A1918"/>
      <w:sz w:val="21"/>
      <w:szCs w:val="22"/>
    </w:rPr>
  </w:style>
  <w:style w:type="paragraph" w:customStyle="1" w:styleId="Text0">
    <w:name w:val="Text"/>
    <w:basedOn w:val="Normal"/>
    <w:rsid w:val="00030A8B"/>
    <w:pPr>
      <w:spacing w:after="120" w:line="250" w:lineRule="auto"/>
      <w:ind w:left="709"/>
      <w:jc w:val="both"/>
    </w:pPr>
    <w:rPr>
      <w:rFonts w:eastAsia="Calibri" w:cs="Calibri"/>
      <w:color w:val="1A1918"/>
      <w:sz w:val="21"/>
      <w:szCs w:val="22"/>
    </w:rPr>
  </w:style>
  <w:style w:type="paragraph" w:customStyle="1" w:styleId="3">
    <w:name w:val="Ü3"/>
    <w:basedOn w:val="Normal"/>
    <w:qFormat/>
    <w:rsid w:val="00030A8B"/>
    <w:pPr>
      <w:numPr>
        <w:ilvl w:val="2"/>
        <w:numId w:val="38"/>
      </w:numPr>
      <w:spacing w:after="120" w:line="250" w:lineRule="auto"/>
      <w:ind w:right="79"/>
      <w:jc w:val="both"/>
    </w:pPr>
    <w:rPr>
      <w:rFonts w:eastAsia="Calibri" w:cs="Calibri"/>
      <w:color w:val="1A1918"/>
      <w:sz w:val="21"/>
      <w:szCs w:val="21"/>
      <w:u w:color="000000"/>
    </w:rPr>
  </w:style>
  <w:style w:type="paragraph" w:customStyle="1" w:styleId="Text-Einzug2">
    <w:name w:val="Text-Einzug2"/>
    <w:basedOn w:val="Normal"/>
    <w:qFormat/>
    <w:rsid w:val="00030A8B"/>
    <w:pPr>
      <w:spacing w:after="120" w:line="250" w:lineRule="auto"/>
      <w:ind w:left="1882" w:hanging="11"/>
      <w:jc w:val="both"/>
    </w:pPr>
    <w:rPr>
      <w:rFonts w:eastAsia="Calibri" w:cs="Calibri"/>
      <w:color w:val="1A1918"/>
      <w:sz w:val="21"/>
      <w:szCs w:val="22"/>
    </w:rPr>
  </w:style>
  <w:style w:type="paragraph" w:customStyle="1" w:styleId="TextEinzug1">
    <w:name w:val="TextEinzug1"/>
    <w:basedOn w:val="Text0"/>
    <w:qFormat/>
    <w:rsid w:val="00030A8B"/>
    <w:pPr>
      <w:ind w:left="1134"/>
    </w:pPr>
  </w:style>
  <w:style w:type="paragraph" w:customStyle="1" w:styleId="1-S8">
    <w:name w:val="Ü1-S8"/>
    <w:basedOn w:val="Normal"/>
    <w:qFormat/>
    <w:rsid w:val="00030A8B"/>
    <w:pPr>
      <w:spacing w:after="192" w:line="252" w:lineRule="auto"/>
      <w:ind w:left="11" w:hanging="11"/>
      <w:outlineLvl w:val="0"/>
    </w:pPr>
    <w:rPr>
      <w:rFonts w:eastAsia="Calibri" w:cs="Calibri"/>
      <w:b/>
      <w:color w:val="1A1918"/>
      <w:sz w:val="22"/>
      <w:szCs w:val="22"/>
    </w:rPr>
  </w:style>
  <w:style w:type="paragraph" w:customStyle="1" w:styleId="ox-ba9600ec3e-msonormal">
    <w:name w:val="ox-ba9600ec3e-msonormal"/>
    <w:basedOn w:val="Normal"/>
    <w:rsid w:val="006E59B7"/>
    <w:pPr>
      <w:spacing w:before="100" w:beforeAutospacing="1" w:after="100" w:afterAutospacing="1"/>
    </w:pPr>
    <w:rPr>
      <w:rFonts w:ascii="Times New Roman" w:eastAsia="Times New Roman" w:hAnsi="Times New Roman" w:cs="Times New Roman"/>
    </w:rPr>
  </w:style>
  <w:style w:type="character" w:customStyle="1" w:styleId="Heading3Char1">
    <w:name w:val="Heading 3 Char1"/>
    <w:semiHidden/>
    <w:rsid w:val="000C019B"/>
    <w:rPr>
      <w:rFonts w:ascii="Cambria" w:eastAsia="SimSun" w:hAnsi="Cambria" w:cs="Times New Roman"/>
      <w:b/>
      <w:bCs/>
      <w:color w:val="4F81BD"/>
    </w:rPr>
  </w:style>
  <w:style w:type="paragraph" w:customStyle="1" w:styleId="font0">
    <w:name w:val="font0"/>
    <w:basedOn w:val="Normal"/>
    <w:rsid w:val="00FA5CC2"/>
    <w:pPr>
      <w:spacing w:before="100" w:beforeAutospacing="1" w:after="100" w:afterAutospacing="1"/>
    </w:pPr>
    <w:rPr>
      <w:rFonts w:ascii="Arial" w:eastAsia="Times New Roman" w:hAnsi="Arial"/>
      <w:sz w:val="20"/>
      <w:szCs w:val="20"/>
    </w:rPr>
  </w:style>
  <w:style w:type="paragraph" w:customStyle="1" w:styleId="font1">
    <w:name w:val="font1"/>
    <w:basedOn w:val="Normal"/>
    <w:rsid w:val="00FA5CC2"/>
    <w:pPr>
      <w:spacing w:before="100" w:beforeAutospacing="1" w:after="100" w:afterAutospacing="1"/>
    </w:pPr>
    <w:rPr>
      <w:rFonts w:eastAsia="Times New Roman" w:cs="Times New Roman"/>
      <w:color w:val="000000"/>
      <w:sz w:val="22"/>
      <w:szCs w:val="22"/>
    </w:rPr>
  </w:style>
  <w:style w:type="paragraph" w:customStyle="1" w:styleId="font5">
    <w:name w:val="font5"/>
    <w:basedOn w:val="Normal"/>
    <w:rsid w:val="00FA5CC2"/>
    <w:pPr>
      <w:spacing w:before="100" w:beforeAutospacing="1" w:after="100" w:afterAutospacing="1"/>
    </w:pPr>
    <w:rPr>
      <w:rFonts w:ascii="Arial" w:eastAsia="Times New Roman" w:hAnsi="Arial"/>
      <w:b/>
      <w:bCs/>
      <w:sz w:val="20"/>
      <w:szCs w:val="20"/>
    </w:rPr>
  </w:style>
  <w:style w:type="paragraph" w:customStyle="1" w:styleId="font6">
    <w:name w:val="font6"/>
    <w:basedOn w:val="Normal"/>
    <w:rsid w:val="00FA5CC2"/>
    <w:pPr>
      <w:spacing w:before="100" w:beforeAutospacing="1" w:after="100" w:afterAutospacing="1"/>
    </w:pPr>
    <w:rPr>
      <w:rFonts w:ascii="Arial" w:eastAsia="Times New Roman" w:hAnsi="Arial"/>
      <w:sz w:val="20"/>
      <w:szCs w:val="20"/>
    </w:rPr>
  </w:style>
  <w:style w:type="paragraph" w:customStyle="1" w:styleId="font7">
    <w:name w:val="font7"/>
    <w:basedOn w:val="Normal"/>
    <w:rsid w:val="00FA5CC2"/>
    <w:pPr>
      <w:spacing w:before="100" w:beforeAutospacing="1" w:after="100" w:afterAutospacing="1"/>
    </w:pPr>
    <w:rPr>
      <w:rFonts w:ascii="Arial" w:eastAsia="Times New Roman" w:hAnsi="Arial"/>
      <w:b/>
      <w:bCs/>
      <w:sz w:val="20"/>
      <w:szCs w:val="20"/>
    </w:rPr>
  </w:style>
  <w:style w:type="paragraph" w:customStyle="1" w:styleId="font8">
    <w:name w:val="font8"/>
    <w:basedOn w:val="Normal"/>
    <w:rsid w:val="00FA5CC2"/>
    <w:pPr>
      <w:spacing w:before="100" w:beforeAutospacing="1" w:after="100" w:afterAutospacing="1"/>
    </w:pPr>
    <w:rPr>
      <w:rFonts w:ascii="Arial" w:eastAsia="Times New Roman" w:hAnsi="Arial"/>
    </w:rPr>
  </w:style>
  <w:style w:type="paragraph" w:customStyle="1" w:styleId="font9">
    <w:name w:val="font9"/>
    <w:basedOn w:val="Normal"/>
    <w:rsid w:val="00FA5CC2"/>
    <w:pPr>
      <w:spacing w:before="100" w:beforeAutospacing="1" w:after="100" w:afterAutospacing="1"/>
    </w:pPr>
    <w:rPr>
      <w:rFonts w:ascii="Arial" w:eastAsia="Times New Roman" w:hAnsi="Arial"/>
      <w:color w:val="000000"/>
      <w:sz w:val="22"/>
      <w:szCs w:val="22"/>
    </w:rPr>
  </w:style>
  <w:style w:type="paragraph" w:customStyle="1" w:styleId="font10">
    <w:name w:val="font10"/>
    <w:basedOn w:val="Normal"/>
    <w:rsid w:val="00FA5CC2"/>
    <w:pPr>
      <w:spacing w:before="100" w:beforeAutospacing="1" w:after="100" w:afterAutospacing="1"/>
    </w:pPr>
    <w:rPr>
      <w:rFonts w:eastAsia="Times New Roman" w:cs="Times New Roman"/>
      <w:sz w:val="20"/>
      <w:szCs w:val="20"/>
    </w:rPr>
  </w:style>
  <w:style w:type="paragraph" w:customStyle="1" w:styleId="xl803">
    <w:name w:val="xl803"/>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04">
    <w:name w:val="xl804"/>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805">
    <w:name w:val="xl805"/>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06">
    <w:name w:val="xl806"/>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07">
    <w:name w:val="xl807"/>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8">
    <w:name w:val="xl808"/>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rPr>
  </w:style>
  <w:style w:type="paragraph" w:customStyle="1" w:styleId="xl809">
    <w:name w:val="xl809"/>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10">
    <w:name w:val="xl810"/>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11">
    <w:name w:val="xl811"/>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12">
    <w:name w:val="xl812"/>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13">
    <w:name w:val="xl813"/>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rPr>
  </w:style>
  <w:style w:type="paragraph" w:customStyle="1" w:styleId="xl814">
    <w:name w:val="xl814"/>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15">
    <w:name w:val="xl815"/>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6">
    <w:name w:val="xl816"/>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817">
    <w:name w:val="xl817"/>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rPr>
  </w:style>
  <w:style w:type="paragraph" w:customStyle="1" w:styleId="xl818">
    <w:name w:val="xl818"/>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19">
    <w:name w:val="xl819"/>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rPr>
  </w:style>
  <w:style w:type="paragraph" w:customStyle="1" w:styleId="xl820">
    <w:name w:val="xl820"/>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1">
    <w:name w:val="xl821"/>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22">
    <w:name w:val="xl822"/>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823">
    <w:name w:val="xl823"/>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2"/>
      <w:szCs w:val="22"/>
    </w:rPr>
  </w:style>
  <w:style w:type="paragraph" w:customStyle="1" w:styleId="xl824">
    <w:name w:val="xl824"/>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25">
    <w:name w:val="xl825"/>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826">
    <w:name w:val="xl826"/>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7">
    <w:name w:val="xl827"/>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828">
    <w:name w:val="xl828"/>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829">
    <w:name w:val="xl829"/>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830">
    <w:name w:val="xl830"/>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22"/>
      <w:szCs w:val="22"/>
    </w:rPr>
  </w:style>
  <w:style w:type="paragraph" w:customStyle="1" w:styleId="xl831">
    <w:name w:val="xl831"/>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32">
    <w:name w:val="xl832"/>
    <w:basedOn w:val="Normal"/>
    <w:rsid w:val="00FA5C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rPr>
  </w:style>
  <w:style w:type="character" w:styleId="UnresolvedMention">
    <w:name w:val="Unresolved Mention"/>
    <w:uiPriority w:val="99"/>
    <w:semiHidden/>
    <w:unhideWhenUsed/>
    <w:rsid w:val="00BE145F"/>
    <w:rPr>
      <w:color w:val="605E5C"/>
      <w:shd w:val="clear" w:color="auto" w:fill="E1DFDD"/>
    </w:rPr>
  </w:style>
  <w:style w:type="paragraph" w:customStyle="1" w:styleId="src">
    <w:name w:val="src"/>
    <w:basedOn w:val="Normal"/>
    <w:rsid w:val="00BE145F"/>
    <w:pPr>
      <w:spacing w:before="100" w:beforeAutospacing="1" w:after="100" w:afterAutospacing="1"/>
    </w:pPr>
    <w:rPr>
      <w:rFonts w:ascii="SimSun" w:hAnsi="SimSun" w:cs="SimSun"/>
      <w:lang w:eastAsia="zh-CN"/>
    </w:rPr>
  </w:style>
  <w:style w:type="character" w:customStyle="1" w:styleId="transsent">
    <w:name w:val="transsent"/>
    <w:basedOn w:val="DefaultParagraphFont"/>
    <w:rsid w:val="00BE145F"/>
  </w:style>
  <w:style w:type="paragraph" w:styleId="EndnoteText">
    <w:name w:val="endnote text"/>
    <w:basedOn w:val="Normal"/>
    <w:link w:val="EndnoteTextChar"/>
    <w:uiPriority w:val="99"/>
    <w:semiHidden/>
    <w:unhideWhenUsed/>
    <w:rsid w:val="00D50BA2"/>
    <w:rPr>
      <w:sz w:val="20"/>
      <w:szCs w:val="20"/>
    </w:rPr>
  </w:style>
  <w:style w:type="character" w:customStyle="1" w:styleId="EndnoteTextChar">
    <w:name w:val="Endnote Text Char"/>
    <w:basedOn w:val="DefaultParagraphFont"/>
    <w:link w:val="EndnoteText"/>
    <w:uiPriority w:val="99"/>
    <w:semiHidden/>
    <w:rsid w:val="00D50BA2"/>
  </w:style>
  <w:style w:type="character" w:styleId="EndnoteReference">
    <w:name w:val="endnote reference"/>
    <w:uiPriority w:val="99"/>
    <w:semiHidden/>
    <w:unhideWhenUsed/>
    <w:rsid w:val="00D50BA2"/>
    <w:rPr>
      <w:vertAlign w:val="superscript"/>
    </w:rPr>
  </w:style>
  <w:style w:type="paragraph" w:customStyle="1" w:styleId="font11">
    <w:name w:val="font11"/>
    <w:basedOn w:val="Normal"/>
    <w:rsid w:val="00B805B2"/>
    <w:pPr>
      <w:spacing w:before="100" w:beforeAutospacing="1" w:after="100" w:afterAutospacing="1"/>
    </w:pPr>
    <w:rPr>
      <w:rFonts w:ascii="Arial" w:eastAsia="Times New Roman" w:hAnsi="Arial"/>
      <w:sz w:val="22"/>
      <w:szCs w:val="22"/>
      <w:lang w:eastAsia="ko-KR"/>
    </w:rPr>
  </w:style>
  <w:style w:type="paragraph" w:customStyle="1" w:styleId="font12">
    <w:name w:val="font12"/>
    <w:basedOn w:val="Normal"/>
    <w:rsid w:val="00B805B2"/>
    <w:pPr>
      <w:spacing w:before="100" w:beforeAutospacing="1" w:after="100" w:afterAutospacing="1"/>
    </w:pPr>
    <w:rPr>
      <w:rFonts w:ascii="Arial" w:eastAsia="Times New Roman" w:hAnsi="Arial"/>
      <w:sz w:val="22"/>
      <w:szCs w:val="22"/>
      <w:lang w:eastAsia="ko-KR"/>
    </w:rPr>
  </w:style>
  <w:style w:type="paragraph" w:customStyle="1" w:styleId="font13">
    <w:name w:val="font13"/>
    <w:basedOn w:val="Normal"/>
    <w:rsid w:val="00B805B2"/>
    <w:pPr>
      <w:spacing w:before="100" w:beforeAutospacing="1" w:after="100" w:afterAutospacing="1"/>
    </w:pPr>
    <w:rPr>
      <w:rFonts w:eastAsia="Times New Roman" w:cs="Calibri"/>
      <w:sz w:val="22"/>
      <w:szCs w:val="22"/>
      <w:lang w:eastAsia="ko-KR"/>
    </w:rPr>
  </w:style>
  <w:style w:type="paragraph" w:customStyle="1" w:styleId="font14">
    <w:name w:val="font14"/>
    <w:basedOn w:val="Normal"/>
    <w:rsid w:val="00B805B2"/>
    <w:pPr>
      <w:spacing w:before="100" w:beforeAutospacing="1" w:after="100" w:afterAutospacing="1"/>
    </w:pPr>
    <w:rPr>
      <w:rFonts w:ascii="Arial" w:eastAsia="Times New Roman" w:hAnsi="Arial"/>
      <w:b/>
      <w:bCs/>
      <w:color w:val="000000"/>
      <w:sz w:val="20"/>
      <w:szCs w:val="20"/>
      <w:lang w:eastAsia="ko-KR"/>
    </w:rPr>
  </w:style>
  <w:style w:type="paragraph" w:customStyle="1" w:styleId="font15">
    <w:name w:val="font15"/>
    <w:basedOn w:val="Normal"/>
    <w:rsid w:val="00B805B2"/>
    <w:pPr>
      <w:spacing w:before="100" w:beforeAutospacing="1" w:after="100" w:afterAutospacing="1"/>
    </w:pPr>
    <w:rPr>
      <w:rFonts w:ascii="Arial" w:eastAsia="Times New Roman" w:hAnsi="Arial"/>
      <w:b/>
      <w:bCs/>
      <w:sz w:val="20"/>
      <w:szCs w:val="20"/>
      <w:lang w:eastAsia="ko-KR"/>
    </w:rPr>
  </w:style>
  <w:style w:type="paragraph" w:customStyle="1" w:styleId="font16">
    <w:name w:val="font16"/>
    <w:basedOn w:val="Normal"/>
    <w:rsid w:val="00B805B2"/>
    <w:pPr>
      <w:spacing w:before="100" w:beforeAutospacing="1" w:after="100" w:afterAutospacing="1"/>
    </w:pPr>
    <w:rPr>
      <w:rFonts w:ascii="Tahoma" w:eastAsia="Times New Roman" w:hAnsi="Tahoma" w:cs="Tahoma"/>
      <w:color w:val="000000"/>
      <w:sz w:val="18"/>
      <w:szCs w:val="18"/>
      <w:lang w:eastAsia="ko-KR"/>
    </w:rPr>
  </w:style>
  <w:style w:type="paragraph" w:customStyle="1" w:styleId="font17">
    <w:name w:val="font17"/>
    <w:basedOn w:val="Normal"/>
    <w:rsid w:val="00B805B2"/>
    <w:pPr>
      <w:spacing w:before="100" w:beforeAutospacing="1" w:after="100" w:afterAutospacing="1"/>
    </w:pPr>
    <w:rPr>
      <w:rFonts w:ascii="Tahoma" w:eastAsia="Times New Roman" w:hAnsi="Tahoma" w:cs="Tahoma"/>
      <w:b/>
      <w:bCs/>
      <w:color w:val="000000"/>
      <w:sz w:val="18"/>
      <w:szCs w:val="18"/>
      <w:lang w:eastAsia="ko-KR"/>
    </w:rPr>
  </w:style>
  <w:style w:type="paragraph" w:customStyle="1" w:styleId="font18">
    <w:name w:val="font18"/>
    <w:basedOn w:val="Normal"/>
    <w:rsid w:val="00B805B2"/>
    <w:pPr>
      <w:spacing w:before="100" w:beforeAutospacing="1" w:after="100" w:afterAutospacing="1"/>
    </w:pPr>
    <w:rPr>
      <w:rFonts w:ascii="Arial" w:eastAsia="Times New Roman" w:hAnsi="Arial"/>
      <w:color w:val="000000"/>
      <w:sz w:val="18"/>
      <w:szCs w:val="18"/>
      <w:lang w:eastAsia="ko-KR"/>
    </w:rPr>
  </w:style>
  <w:style w:type="paragraph" w:customStyle="1" w:styleId="font19">
    <w:name w:val="font19"/>
    <w:basedOn w:val="Normal"/>
    <w:rsid w:val="00B805B2"/>
    <w:pPr>
      <w:spacing w:before="100" w:beforeAutospacing="1" w:after="100" w:afterAutospacing="1"/>
    </w:pPr>
    <w:rPr>
      <w:rFonts w:ascii="Arial" w:eastAsia="Times New Roman" w:hAnsi="Arial"/>
      <w:b/>
      <w:bCs/>
      <w:color w:val="000000"/>
      <w:sz w:val="18"/>
      <w:szCs w:val="18"/>
      <w:lang w:eastAsia="ko-KR"/>
    </w:rPr>
  </w:style>
  <w:style w:type="paragraph" w:customStyle="1" w:styleId="font20">
    <w:name w:val="font20"/>
    <w:basedOn w:val="Normal"/>
    <w:rsid w:val="00B805B2"/>
    <w:pPr>
      <w:spacing w:before="100" w:beforeAutospacing="1" w:after="100" w:afterAutospacing="1"/>
    </w:pPr>
    <w:rPr>
      <w:rFonts w:eastAsia="Times New Roman" w:cs="Calibri"/>
      <w:color w:val="000000"/>
      <w:sz w:val="18"/>
      <w:szCs w:val="18"/>
      <w:lang w:eastAsia="ko-KR"/>
    </w:rPr>
  </w:style>
  <w:style w:type="paragraph" w:customStyle="1" w:styleId="font21">
    <w:name w:val="font21"/>
    <w:basedOn w:val="Normal"/>
    <w:rsid w:val="00B805B2"/>
    <w:pPr>
      <w:spacing w:before="100" w:beforeAutospacing="1" w:after="100" w:afterAutospacing="1"/>
    </w:pPr>
    <w:rPr>
      <w:rFonts w:ascii="Arial" w:eastAsia="Times New Roman" w:hAnsi="Arial"/>
      <w:color w:val="000000"/>
      <w:sz w:val="18"/>
      <w:szCs w:val="18"/>
      <w:lang w:eastAsia="ko-KR"/>
    </w:rPr>
  </w:style>
  <w:style w:type="paragraph" w:customStyle="1" w:styleId="font22">
    <w:name w:val="font22"/>
    <w:basedOn w:val="Normal"/>
    <w:rsid w:val="00B805B2"/>
    <w:pPr>
      <w:spacing w:before="100" w:beforeAutospacing="1" w:after="100" w:afterAutospacing="1"/>
    </w:pPr>
    <w:rPr>
      <w:rFonts w:ascii="Tahoma" w:eastAsia="Times New Roman" w:hAnsi="Tahoma" w:cs="Tahoma"/>
      <w:color w:val="000000"/>
      <w:sz w:val="18"/>
      <w:szCs w:val="18"/>
      <w:lang w:eastAsia="ko-KR"/>
    </w:rPr>
  </w:style>
  <w:style w:type="paragraph" w:customStyle="1" w:styleId="font23">
    <w:name w:val="font23"/>
    <w:basedOn w:val="Normal"/>
    <w:rsid w:val="00B805B2"/>
    <w:pPr>
      <w:spacing w:before="100" w:beforeAutospacing="1" w:after="100" w:afterAutospacing="1"/>
    </w:pPr>
    <w:rPr>
      <w:rFonts w:ascii="Tahoma" w:eastAsia="Times New Roman" w:hAnsi="Tahoma" w:cs="Tahoma"/>
      <w:b/>
      <w:bCs/>
      <w:color w:val="000000"/>
      <w:sz w:val="18"/>
      <w:szCs w:val="18"/>
      <w:lang w:eastAsia="ko-KR"/>
    </w:rPr>
  </w:style>
  <w:style w:type="paragraph" w:customStyle="1" w:styleId="font24">
    <w:name w:val="font24"/>
    <w:basedOn w:val="Normal"/>
    <w:rsid w:val="00B805B2"/>
    <w:pPr>
      <w:spacing w:before="100" w:beforeAutospacing="1" w:after="100" w:afterAutospacing="1"/>
    </w:pPr>
    <w:rPr>
      <w:rFonts w:ascii="Arial" w:eastAsia="Times New Roman" w:hAnsi="Arial"/>
      <w:b/>
      <w:bCs/>
      <w:color w:val="000000"/>
      <w:sz w:val="18"/>
      <w:szCs w:val="18"/>
      <w:lang w:eastAsia="ko-KR"/>
    </w:rPr>
  </w:style>
  <w:style w:type="paragraph" w:customStyle="1" w:styleId="font25">
    <w:name w:val="font25"/>
    <w:basedOn w:val="Normal"/>
    <w:rsid w:val="00B805B2"/>
    <w:pPr>
      <w:spacing w:before="100" w:beforeAutospacing="1" w:after="100" w:afterAutospacing="1"/>
    </w:pPr>
    <w:rPr>
      <w:rFonts w:eastAsia="Times New Roman" w:cs="Calibri"/>
      <w:b/>
      <w:bCs/>
      <w:color w:val="000000"/>
      <w:sz w:val="18"/>
      <w:szCs w:val="18"/>
      <w:lang w:eastAsia="ko-KR"/>
    </w:rPr>
  </w:style>
  <w:style w:type="paragraph" w:customStyle="1" w:styleId="font26">
    <w:name w:val="font26"/>
    <w:basedOn w:val="Normal"/>
    <w:rsid w:val="00B805B2"/>
    <w:pPr>
      <w:spacing w:before="100" w:beforeAutospacing="1" w:after="100" w:afterAutospacing="1"/>
    </w:pPr>
    <w:rPr>
      <w:rFonts w:ascii="Arial" w:eastAsia="Times New Roman" w:hAnsi="Arial"/>
      <w:b/>
      <w:bCs/>
      <w:sz w:val="18"/>
      <w:szCs w:val="18"/>
      <w:lang w:eastAsia="ko-KR"/>
    </w:rPr>
  </w:style>
  <w:style w:type="paragraph" w:customStyle="1" w:styleId="font27">
    <w:name w:val="font27"/>
    <w:basedOn w:val="Normal"/>
    <w:rsid w:val="00B805B2"/>
    <w:pPr>
      <w:spacing w:before="100" w:beforeAutospacing="1" w:after="100" w:afterAutospacing="1"/>
    </w:pPr>
    <w:rPr>
      <w:rFonts w:ascii="Arial" w:eastAsia="Times New Roman" w:hAnsi="Arial"/>
      <w:sz w:val="18"/>
      <w:szCs w:val="18"/>
      <w:lang w:eastAsia="ko-KR"/>
    </w:rPr>
  </w:style>
  <w:style w:type="paragraph" w:customStyle="1" w:styleId="font28">
    <w:name w:val="font28"/>
    <w:basedOn w:val="Normal"/>
    <w:rsid w:val="00B805B2"/>
    <w:pPr>
      <w:spacing w:before="100" w:beforeAutospacing="1" w:after="100" w:afterAutospacing="1"/>
    </w:pPr>
    <w:rPr>
      <w:rFonts w:ascii="Arial" w:eastAsia="Times New Roman" w:hAnsi="Arial"/>
      <w:sz w:val="18"/>
      <w:szCs w:val="18"/>
      <w:lang w:eastAsia="ko-KR"/>
    </w:rPr>
  </w:style>
  <w:style w:type="paragraph" w:customStyle="1" w:styleId="font29">
    <w:name w:val="font29"/>
    <w:basedOn w:val="Normal"/>
    <w:rsid w:val="00B805B2"/>
    <w:pPr>
      <w:spacing w:before="100" w:beforeAutospacing="1" w:after="100" w:afterAutospacing="1"/>
    </w:pPr>
    <w:rPr>
      <w:rFonts w:eastAsia="Times New Roman" w:cs="Calibri"/>
      <w:sz w:val="18"/>
      <w:szCs w:val="18"/>
      <w:lang w:eastAsia="ko-KR"/>
    </w:rPr>
  </w:style>
  <w:style w:type="paragraph" w:customStyle="1" w:styleId="font30">
    <w:name w:val="font30"/>
    <w:basedOn w:val="Normal"/>
    <w:rsid w:val="00B805B2"/>
    <w:pPr>
      <w:spacing w:before="100" w:beforeAutospacing="1" w:after="100" w:afterAutospacing="1"/>
    </w:pPr>
    <w:rPr>
      <w:rFonts w:ascii="Arial" w:eastAsia="Times New Roman" w:hAnsi="Arial"/>
      <w:color w:val="00B050"/>
      <w:sz w:val="18"/>
      <w:szCs w:val="18"/>
      <w:lang w:eastAsia="ko-KR"/>
    </w:rPr>
  </w:style>
  <w:style w:type="paragraph" w:customStyle="1" w:styleId="font31">
    <w:name w:val="font31"/>
    <w:basedOn w:val="Normal"/>
    <w:rsid w:val="00B805B2"/>
    <w:pPr>
      <w:spacing w:before="100" w:beforeAutospacing="1" w:after="100" w:afterAutospacing="1"/>
    </w:pPr>
    <w:rPr>
      <w:rFonts w:ascii="Arial" w:eastAsia="Times New Roman" w:hAnsi="Arial"/>
      <w:color w:val="00B050"/>
      <w:sz w:val="18"/>
      <w:szCs w:val="18"/>
      <w:lang w:eastAsia="ko-KR"/>
    </w:rPr>
  </w:style>
  <w:style w:type="paragraph" w:customStyle="1" w:styleId="font32">
    <w:name w:val="font32"/>
    <w:basedOn w:val="Normal"/>
    <w:rsid w:val="00B805B2"/>
    <w:pPr>
      <w:spacing w:before="100" w:beforeAutospacing="1" w:after="100" w:afterAutospacing="1"/>
    </w:pPr>
    <w:rPr>
      <w:rFonts w:eastAsia="Times New Roman" w:cs="Calibri"/>
      <w:color w:val="00B050"/>
      <w:sz w:val="18"/>
      <w:szCs w:val="18"/>
      <w:lang w:eastAsia="ko-KR"/>
    </w:rPr>
  </w:style>
  <w:style w:type="paragraph" w:customStyle="1" w:styleId="xl65">
    <w:name w:val="xl65"/>
    <w:basedOn w:val="Normal"/>
    <w:rsid w:val="00B805B2"/>
    <w:pPr>
      <w:spacing w:before="100" w:beforeAutospacing="1" w:after="100" w:afterAutospacing="1"/>
    </w:pPr>
    <w:rPr>
      <w:rFonts w:ascii="Arial" w:eastAsia="Times New Roman" w:hAnsi="Arial"/>
      <w:lang w:eastAsia="ko-KR"/>
    </w:rPr>
  </w:style>
  <w:style w:type="paragraph" w:customStyle="1" w:styleId="xl66">
    <w:name w:val="xl66"/>
    <w:basedOn w:val="Normal"/>
    <w:rsid w:val="00B805B2"/>
    <w:pPr>
      <w:spacing w:before="100" w:beforeAutospacing="1" w:after="100" w:afterAutospacing="1"/>
    </w:pPr>
    <w:rPr>
      <w:rFonts w:ascii="Arial" w:eastAsia="Times New Roman" w:hAnsi="Arial"/>
      <w:lang w:eastAsia="ko-KR"/>
    </w:rPr>
  </w:style>
  <w:style w:type="paragraph" w:customStyle="1" w:styleId="xl67">
    <w:name w:val="xl67"/>
    <w:basedOn w:val="Normal"/>
    <w:rsid w:val="00B805B2"/>
    <w:pPr>
      <w:spacing w:before="100" w:beforeAutospacing="1" w:after="100" w:afterAutospacing="1"/>
    </w:pPr>
    <w:rPr>
      <w:rFonts w:ascii="Arial" w:eastAsia="Times New Roman" w:hAnsi="Arial"/>
      <w:lang w:eastAsia="ko-KR"/>
    </w:rPr>
  </w:style>
  <w:style w:type="paragraph" w:customStyle="1" w:styleId="xl68">
    <w:name w:val="xl68"/>
    <w:basedOn w:val="Normal"/>
    <w:rsid w:val="00B805B2"/>
    <w:pPr>
      <w:shd w:val="clear" w:color="E7E6E6" w:fill="E2F0D9"/>
      <w:spacing w:before="100" w:beforeAutospacing="1" w:after="100" w:afterAutospacing="1"/>
    </w:pPr>
    <w:rPr>
      <w:rFonts w:ascii="Arial" w:eastAsia="Times New Roman" w:hAnsi="Arial"/>
      <w:lang w:eastAsia="ko-KR"/>
    </w:rPr>
  </w:style>
  <w:style w:type="paragraph" w:customStyle="1" w:styleId="xl69">
    <w:name w:val="xl69"/>
    <w:basedOn w:val="Normal"/>
    <w:rsid w:val="00B805B2"/>
    <w:pPr>
      <w:spacing w:before="100" w:beforeAutospacing="1" w:after="100" w:afterAutospacing="1"/>
    </w:pPr>
    <w:rPr>
      <w:rFonts w:ascii="Arial" w:eastAsia="Times New Roman" w:hAnsi="Arial"/>
      <w:lang w:eastAsia="ko-KR"/>
    </w:rPr>
  </w:style>
  <w:style w:type="paragraph" w:customStyle="1" w:styleId="xl70">
    <w:name w:val="xl70"/>
    <w:basedOn w:val="Normal"/>
    <w:rsid w:val="00B805B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pPr>
    <w:rPr>
      <w:rFonts w:ascii="Arial" w:eastAsia="Times New Roman" w:hAnsi="Arial"/>
      <w:b/>
      <w:bCs/>
      <w:sz w:val="28"/>
      <w:szCs w:val="28"/>
      <w:lang w:eastAsia="ko-KR"/>
    </w:rPr>
  </w:style>
  <w:style w:type="paragraph" w:customStyle="1" w:styleId="xl71">
    <w:name w:val="xl71"/>
    <w:basedOn w:val="Normal"/>
    <w:rsid w:val="00B805B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rPr>
      <w:rFonts w:ascii="Arial" w:eastAsia="Times New Roman" w:hAnsi="Arial"/>
      <w:b/>
      <w:bCs/>
      <w:sz w:val="28"/>
      <w:szCs w:val="28"/>
      <w:lang w:eastAsia="ko-KR"/>
    </w:rPr>
  </w:style>
  <w:style w:type="paragraph" w:customStyle="1" w:styleId="xl72">
    <w:name w:val="xl72"/>
    <w:basedOn w:val="Normal"/>
    <w:rsid w:val="00B805B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rPr>
      <w:rFonts w:ascii="Arial" w:eastAsia="Times New Roman" w:hAnsi="Arial"/>
      <w:b/>
      <w:bCs/>
      <w:sz w:val="28"/>
      <w:szCs w:val="28"/>
      <w:lang w:eastAsia="ko-KR"/>
    </w:rPr>
  </w:style>
  <w:style w:type="paragraph" w:customStyle="1" w:styleId="xl73">
    <w:name w:val="xl73"/>
    <w:basedOn w:val="Normal"/>
    <w:rsid w:val="00B805B2"/>
    <w:pPr>
      <w:spacing w:before="100" w:beforeAutospacing="1" w:after="100" w:afterAutospacing="1"/>
    </w:pPr>
    <w:rPr>
      <w:rFonts w:ascii="Arial" w:eastAsia="Times New Roman" w:hAnsi="Arial"/>
      <w:b/>
      <w:bCs/>
      <w:sz w:val="28"/>
      <w:szCs w:val="28"/>
      <w:lang w:eastAsia="ko-KR"/>
    </w:rPr>
  </w:style>
  <w:style w:type="paragraph" w:customStyle="1" w:styleId="xl74">
    <w:name w:val="xl74"/>
    <w:basedOn w:val="Normal"/>
    <w:rsid w:val="00B805B2"/>
    <w:pPr>
      <w:spacing w:before="100" w:beforeAutospacing="1" w:after="100" w:afterAutospacing="1"/>
    </w:pPr>
    <w:rPr>
      <w:rFonts w:ascii="Arial" w:eastAsia="Times New Roman" w:hAnsi="Arial"/>
      <w:b/>
      <w:bCs/>
      <w:sz w:val="28"/>
      <w:szCs w:val="28"/>
      <w:lang w:eastAsia="ko-KR"/>
    </w:rPr>
  </w:style>
  <w:style w:type="paragraph" w:customStyle="1" w:styleId="xl75">
    <w:name w:val="xl75"/>
    <w:basedOn w:val="Normal"/>
    <w:rsid w:val="00B805B2"/>
    <w:pPr>
      <w:pBdr>
        <w:bottom w:val="single" w:sz="8" w:space="0" w:color="auto"/>
      </w:pBdr>
      <w:spacing w:before="100" w:beforeAutospacing="1" w:after="100" w:afterAutospacing="1"/>
    </w:pPr>
    <w:rPr>
      <w:rFonts w:ascii="Arial" w:eastAsia="Times New Roman" w:hAnsi="Arial"/>
      <w:b/>
      <w:bCs/>
      <w:sz w:val="28"/>
      <w:szCs w:val="28"/>
      <w:lang w:eastAsia="ko-KR"/>
    </w:rPr>
  </w:style>
  <w:style w:type="paragraph" w:customStyle="1" w:styleId="xl76">
    <w:name w:val="xl76"/>
    <w:basedOn w:val="Normal"/>
    <w:rsid w:val="00B805B2"/>
    <w:pPr>
      <w:pBdr>
        <w:bottom w:val="single" w:sz="8" w:space="0" w:color="auto"/>
      </w:pBdr>
      <w:spacing w:before="100" w:beforeAutospacing="1" w:after="100" w:afterAutospacing="1"/>
      <w:jc w:val="center"/>
    </w:pPr>
    <w:rPr>
      <w:rFonts w:ascii="Arial" w:eastAsia="Times New Roman" w:hAnsi="Arial"/>
      <w:b/>
      <w:bCs/>
      <w:sz w:val="28"/>
      <w:szCs w:val="28"/>
      <w:lang w:eastAsia="ko-KR"/>
    </w:rPr>
  </w:style>
  <w:style w:type="paragraph" w:customStyle="1" w:styleId="xl77">
    <w:name w:val="xl77"/>
    <w:basedOn w:val="Normal"/>
    <w:rsid w:val="00B805B2"/>
    <w:pPr>
      <w:pBdr>
        <w:bottom w:val="single" w:sz="8" w:space="0" w:color="auto"/>
      </w:pBdr>
      <w:spacing w:before="100" w:beforeAutospacing="1" w:after="100" w:afterAutospacing="1"/>
      <w:jc w:val="center"/>
    </w:pPr>
    <w:rPr>
      <w:rFonts w:ascii="Arial" w:eastAsia="Times New Roman" w:hAnsi="Arial"/>
      <w:b/>
      <w:bCs/>
      <w:sz w:val="28"/>
      <w:szCs w:val="28"/>
      <w:lang w:eastAsia="ko-KR"/>
    </w:rPr>
  </w:style>
  <w:style w:type="paragraph" w:customStyle="1" w:styleId="xl78">
    <w:name w:val="xl78"/>
    <w:basedOn w:val="Normal"/>
    <w:rsid w:val="00B805B2"/>
    <w:pPr>
      <w:shd w:val="clear" w:color="E7E6E6" w:fill="E2F0D9"/>
      <w:spacing w:before="100" w:beforeAutospacing="1" w:after="100" w:afterAutospacing="1"/>
    </w:pPr>
    <w:rPr>
      <w:rFonts w:ascii="Arial" w:eastAsia="Times New Roman" w:hAnsi="Arial"/>
      <w:b/>
      <w:bCs/>
      <w:sz w:val="28"/>
      <w:szCs w:val="28"/>
      <w:lang w:eastAsia="ko-KR"/>
    </w:rPr>
  </w:style>
  <w:style w:type="paragraph" w:customStyle="1" w:styleId="xl79">
    <w:name w:val="xl79"/>
    <w:basedOn w:val="Normal"/>
    <w:rsid w:val="00B805B2"/>
    <w:pPr>
      <w:spacing w:before="100" w:beforeAutospacing="1" w:after="100" w:afterAutospacing="1"/>
    </w:pPr>
    <w:rPr>
      <w:rFonts w:ascii="Arial" w:eastAsia="Times New Roman" w:hAnsi="Arial"/>
      <w:b/>
      <w:bCs/>
      <w:sz w:val="28"/>
      <w:szCs w:val="28"/>
      <w:lang w:eastAsia="ko-KR"/>
    </w:rPr>
  </w:style>
  <w:style w:type="paragraph" w:customStyle="1" w:styleId="xl80">
    <w:name w:val="xl80"/>
    <w:basedOn w:val="Normal"/>
    <w:rsid w:val="00B805B2"/>
    <w:pPr>
      <w:pBdr>
        <w:bottom w:val="single" w:sz="8" w:space="0" w:color="auto"/>
      </w:pBdr>
      <w:spacing w:before="100" w:beforeAutospacing="1" w:after="100" w:afterAutospacing="1"/>
    </w:pPr>
    <w:rPr>
      <w:rFonts w:ascii="Arial" w:eastAsia="Times New Roman" w:hAnsi="Arial"/>
      <w:b/>
      <w:bCs/>
      <w:sz w:val="28"/>
      <w:szCs w:val="28"/>
      <w:lang w:eastAsia="ko-KR"/>
    </w:rPr>
  </w:style>
  <w:style w:type="paragraph" w:customStyle="1" w:styleId="xl81">
    <w:name w:val="xl81"/>
    <w:basedOn w:val="Normal"/>
    <w:rsid w:val="00B805B2"/>
    <w:pPr>
      <w:pBdr>
        <w:top w:val="single" w:sz="8" w:space="0" w:color="auto"/>
        <w:left w:val="single" w:sz="8" w:space="0" w:color="auto"/>
        <w:bottom w:val="single" w:sz="8" w:space="0" w:color="auto"/>
        <w:right w:val="single" w:sz="8" w:space="0" w:color="auto"/>
      </w:pBdr>
      <w:shd w:val="clear" w:color="E2F0D9" w:fill="E7E6E6"/>
      <w:spacing w:before="100" w:beforeAutospacing="1" w:after="100" w:afterAutospacing="1"/>
    </w:pPr>
    <w:rPr>
      <w:rFonts w:ascii="Arial" w:eastAsia="Times New Roman" w:hAnsi="Arial"/>
      <w:b/>
      <w:bCs/>
      <w:sz w:val="28"/>
      <w:szCs w:val="28"/>
      <w:lang w:eastAsia="ko-KR"/>
    </w:rPr>
  </w:style>
  <w:style w:type="paragraph" w:customStyle="1" w:styleId="xl82">
    <w:name w:val="xl82"/>
    <w:basedOn w:val="Normal"/>
    <w:rsid w:val="00B805B2"/>
    <w:pPr>
      <w:pBdr>
        <w:top w:val="single" w:sz="8" w:space="0" w:color="auto"/>
        <w:left w:val="single" w:sz="8" w:space="0" w:color="auto"/>
        <w:bottom w:val="single" w:sz="8" w:space="0" w:color="auto"/>
        <w:right w:val="single" w:sz="8" w:space="0" w:color="auto"/>
      </w:pBdr>
      <w:shd w:val="clear" w:color="E2F0D9" w:fill="E7E6E6"/>
      <w:spacing w:before="100" w:beforeAutospacing="1" w:after="100" w:afterAutospacing="1"/>
    </w:pPr>
    <w:rPr>
      <w:rFonts w:ascii="Arial" w:eastAsia="Times New Roman" w:hAnsi="Arial"/>
      <w:b/>
      <w:bCs/>
      <w:sz w:val="28"/>
      <w:szCs w:val="28"/>
      <w:lang w:eastAsia="ko-KR"/>
    </w:rPr>
  </w:style>
  <w:style w:type="paragraph" w:customStyle="1" w:styleId="xl83">
    <w:name w:val="xl83"/>
    <w:basedOn w:val="Normal"/>
    <w:rsid w:val="00B805B2"/>
    <w:pPr>
      <w:pBdr>
        <w:top w:val="single" w:sz="8" w:space="0" w:color="auto"/>
        <w:bottom w:val="single" w:sz="8" w:space="0" w:color="auto"/>
      </w:pBdr>
      <w:shd w:val="clear" w:color="E7E6E6" w:fill="E2F0D9"/>
      <w:spacing w:before="100" w:beforeAutospacing="1" w:after="100" w:afterAutospacing="1"/>
    </w:pPr>
    <w:rPr>
      <w:rFonts w:ascii="Arial" w:eastAsia="Times New Roman" w:hAnsi="Arial"/>
      <w:b/>
      <w:bCs/>
      <w:sz w:val="28"/>
      <w:szCs w:val="28"/>
      <w:lang w:eastAsia="ko-KR"/>
    </w:rPr>
  </w:style>
  <w:style w:type="paragraph" w:customStyle="1" w:styleId="xl84">
    <w:name w:val="xl84"/>
    <w:basedOn w:val="Normal"/>
    <w:rsid w:val="00B805B2"/>
    <w:pPr>
      <w:pBdr>
        <w:top w:val="single" w:sz="8" w:space="0" w:color="auto"/>
        <w:bottom w:val="single" w:sz="8" w:space="0" w:color="auto"/>
      </w:pBdr>
      <w:shd w:val="clear" w:color="E2F0D9" w:fill="E7E6E6"/>
      <w:spacing w:before="100" w:beforeAutospacing="1" w:after="100" w:afterAutospacing="1"/>
    </w:pPr>
    <w:rPr>
      <w:rFonts w:ascii="Arial" w:eastAsia="Times New Roman" w:hAnsi="Arial"/>
      <w:b/>
      <w:bCs/>
      <w:sz w:val="28"/>
      <w:szCs w:val="28"/>
      <w:lang w:eastAsia="ko-KR"/>
    </w:rPr>
  </w:style>
  <w:style w:type="paragraph" w:customStyle="1" w:styleId="xl85">
    <w:name w:val="xl85"/>
    <w:basedOn w:val="Normal"/>
    <w:rsid w:val="00B805B2"/>
    <w:pPr>
      <w:pBdr>
        <w:top w:val="single" w:sz="8" w:space="0" w:color="auto"/>
        <w:bottom w:val="single" w:sz="8" w:space="0" w:color="auto"/>
      </w:pBdr>
      <w:shd w:val="clear" w:color="E2F0D9" w:fill="E7E6E6"/>
      <w:spacing w:before="100" w:beforeAutospacing="1" w:after="100" w:afterAutospacing="1"/>
    </w:pPr>
    <w:rPr>
      <w:rFonts w:ascii="Arial" w:eastAsia="Times New Roman" w:hAnsi="Arial"/>
      <w:b/>
      <w:bCs/>
      <w:sz w:val="28"/>
      <w:szCs w:val="28"/>
      <w:lang w:eastAsia="ko-KR"/>
    </w:rPr>
  </w:style>
  <w:style w:type="paragraph" w:customStyle="1" w:styleId="xl86">
    <w:name w:val="xl86"/>
    <w:basedOn w:val="Normal"/>
    <w:rsid w:val="00B805B2"/>
    <w:pPr>
      <w:spacing w:before="100" w:beforeAutospacing="1" w:after="100" w:afterAutospacing="1"/>
    </w:pPr>
    <w:rPr>
      <w:rFonts w:ascii="Arial" w:eastAsia="Times New Roman" w:hAnsi="Arial"/>
      <w:b/>
      <w:bCs/>
      <w:sz w:val="28"/>
      <w:szCs w:val="28"/>
      <w:lang w:eastAsia="ko-KR"/>
    </w:rPr>
  </w:style>
  <w:style w:type="paragraph" w:customStyle="1" w:styleId="xl87">
    <w:name w:val="xl87"/>
    <w:basedOn w:val="Normal"/>
    <w:rsid w:val="00B805B2"/>
    <w:pPr>
      <w:pBdr>
        <w:bottom w:val="single" w:sz="8" w:space="0" w:color="auto"/>
      </w:pBdr>
      <w:spacing w:before="100" w:beforeAutospacing="1" w:after="100" w:afterAutospacing="1"/>
    </w:pPr>
    <w:rPr>
      <w:rFonts w:ascii="Arial" w:eastAsia="Times New Roman" w:hAnsi="Arial"/>
      <w:sz w:val="28"/>
      <w:szCs w:val="28"/>
      <w:lang w:eastAsia="ko-KR"/>
    </w:rPr>
  </w:style>
  <w:style w:type="paragraph" w:customStyle="1" w:styleId="xl88">
    <w:name w:val="xl88"/>
    <w:basedOn w:val="Normal"/>
    <w:rsid w:val="00B805B2"/>
    <w:pPr>
      <w:pBdr>
        <w:bottom w:val="single" w:sz="8" w:space="0" w:color="auto"/>
      </w:pBdr>
      <w:spacing w:before="100" w:beforeAutospacing="1" w:after="100" w:afterAutospacing="1"/>
    </w:pPr>
    <w:rPr>
      <w:rFonts w:ascii="Arial" w:eastAsia="Times New Roman" w:hAnsi="Arial"/>
      <w:sz w:val="28"/>
      <w:szCs w:val="28"/>
      <w:lang w:eastAsia="ko-KR"/>
    </w:rPr>
  </w:style>
  <w:style w:type="paragraph" w:customStyle="1" w:styleId="xl89">
    <w:name w:val="xl89"/>
    <w:basedOn w:val="Normal"/>
    <w:rsid w:val="00B805B2"/>
    <w:pPr>
      <w:pBdr>
        <w:bottom w:val="single" w:sz="8" w:space="0" w:color="auto"/>
      </w:pBdr>
      <w:shd w:val="clear" w:color="E7E6E6" w:fill="E2F0D9"/>
      <w:spacing w:before="100" w:beforeAutospacing="1" w:after="100" w:afterAutospacing="1"/>
    </w:pPr>
    <w:rPr>
      <w:rFonts w:ascii="Arial" w:eastAsia="Times New Roman" w:hAnsi="Arial"/>
      <w:sz w:val="28"/>
      <w:szCs w:val="28"/>
      <w:lang w:eastAsia="ko-KR"/>
    </w:rPr>
  </w:style>
  <w:style w:type="paragraph" w:customStyle="1" w:styleId="xl90">
    <w:name w:val="xl90"/>
    <w:basedOn w:val="Normal"/>
    <w:rsid w:val="00B805B2"/>
    <w:pPr>
      <w:spacing w:before="100" w:beforeAutospacing="1" w:after="100" w:afterAutospacing="1"/>
    </w:pPr>
    <w:rPr>
      <w:rFonts w:ascii="Arial" w:eastAsia="Times New Roman" w:hAnsi="Arial"/>
      <w:lang w:eastAsia="ko-KR"/>
    </w:rPr>
  </w:style>
  <w:style w:type="paragraph" w:customStyle="1" w:styleId="xl91">
    <w:name w:val="xl91"/>
    <w:basedOn w:val="Normal"/>
    <w:rsid w:val="00B805B2"/>
    <w:pPr>
      <w:spacing w:before="100" w:beforeAutospacing="1" w:after="100" w:afterAutospacing="1"/>
      <w:textAlignment w:val="center"/>
    </w:pPr>
    <w:rPr>
      <w:rFonts w:ascii="Arial" w:eastAsia="Times New Roman" w:hAnsi="Arial"/>
      <w:lang w:eastAsia="ko-KR"/>
    </w:rPr>
  </w:style>
  <w:style w:type="paragraph" w:customStyle="1" w:styleId="xl92">
    <w:name w:val="xl92"/>
    <w:basedOn w:val="Normal"/>
    <w:rsid w:val="00B805B2"/>
    <w:pPr>
      <w:spacing w:before="100" w:beforeAutospacing="1" w:after="100" w:afterAutospacing="1"/>
      <w:textAlignment w:val="center"/>
    </w:pPr>
    <w:rPr>
      <w:rFonts w:ascii="Arial" w:eastAsia="Times New Roman" w:hAnsi="Arial"/>
      <w:lang w:eastAsia="ko-KR"/>
    </w:rPr>
  </w:style>
  <w:style w:type="paragraph" w:customStyle="1" w:styleId="xl93">
    <w:name w:val="xl93"/>
    <w:basedOn w:val="Normal"/>
    <w:rsid w:val="00B805B2"/>
    <w:pPr>
      <w:spacing w:before="100" w:beforeAutospacing="1" w:after="100" w:afterAutospacing="1"/>
      <w:textAlignment w:val="center"/>
    </w:pPr>
    <w:rPr>
      <w:rFonts w:ascii="Arial" w:eastAsia="Times New Roman" w:hAnsi="Arial"/>
      <w:lang w:eastAsia="ko-KR"/>
    </w:rPr>
  </w:style>
  <w:style w:type="paragraph" w:customStyle="1" w:styleId="xl94">
    <w:name w:val="xl94"/>
    <w:basedOn w:val="Normal"/>
    <w:rsid w:val="00B805B2"/>
    <w:pPr>
      <w:spacing w:before="100" w:beforeAutospacing="1" w:after="100" w:afterAutospacing="1"/>
    </w:pPr>
    <w:rPr>
      <w:rFonts w:ascii="Arial" w:eastAsia="Times New Roman" w:hAnsi="Arial"/>
      <w:lang w:eastAsia="ko-KR"/>
    </w:rPr>
  </w:style>
  <w:style w:type="paragraph" w:customStyle="1" w:styleId="xl95">
    <w:name w:val="xl95"/>
    <w:basedOn w:val="Normal"/>
    <w:rsid w:val="00B805B2"/>
    <w:pPr>
      <w:spacing w:before="100" w:beforeAutospacing="1" w:after="100" w:afterAutospacing="1"/>
    </w:pPr>
    <w:rPr>
      <w:rFonts w:ascii="Arial" w:eastAsia="Times New Roman" w:hAnsi="Arial"/>
      <w:lang w:eastAsia="ko-KR"/>
    </w:rPr>
  </w:style>
  <w:style w:type="paragraph" w:customStyle="1" w:styleId="xl96">
    <w:name w:val="xl96"/>
    <w:basedOn w:val="Normal"/>
    <w:rsid w:val="00B805B2"/>
    <w:pPr>
      <w:spacing w:before="100" w:beforeAutospacing="1" w:after="100" w:afterAutospacing="1"/>
    </w:pPr>
    <w:rPr>
      <w:rFonts w:ascii="Arial" w:eastAsia="Times New Roman" w:hAnsi="Arial"/>
      <w:b/>
      <w:bCs/>
      <w:lang w:eastAsia="ko-KR"/>
    </w:rPr>
  </w:style>
  <w:style w:type="paragraph" w:customStyle="1" w:styleId="xl97">
    <w:name w:val="xl97"/>
    <w:basedOn w:val="Normal"/>
    <w:rsid w:val="00B805B2"/>
    <w:pPr>
      <w:shd w:val="clear" w:color="E7E6E6" w:fill="E2F0D9"/>
      <w:spacing w:before="100" w:beforeAutospacing="1" w:after="100" w:afterAutospacing="1"/>
    </w:pPr>
    <w:rPr>
      <w:rFonts w:ascii="Arial" w:eastAsia="Times New Roman" w:hAnsi="Arial"/>
      <w:lang w:eastAsia="ko-KR"/>
    </w:rPr>
  </w:style>
  <w:style w:type="paragraph" w:customStyle="1" w:styleId="xl98">
    <w:name w:val="xl98"/>
    <w:basedOn w:val="Normal"/>
    <w:rsid w:val="00B805B2"/>
    <w:pPr>
      <w:spacing w:before="100" w:beforeAutospacing="1" w:after="100" w:afterAutospacing="1"/>
    </w:pPr>
    <w:rPr>
      <w:rFonts w:ascii="Arial" w:eastAsia="Times New Roman" w:hAnsi="Arial"/>
      <w:lang w:eastAsia="ko-KR"/>
    </w:rPr>
  </w:style>
  <w:style w:type="paragraph" w:customStyle="1" w:styleId="xl99">
    <w:name w:val="xl99"/>
    <w:basedOn w:val="Normal"/>
    <w:rsid w:val="00B805B2"/>
    <w:pPr>
      <w:spacing w:before="100" w:beforeAutospacing="1" w:after="100" w:afterAutospacing="1"/>
      <w:textAlignment w:val="center"/>
    </w:pPr>
    <w:rPr>
      <w:rFonts w:ascii="Arial" w:eastAsia="Times New Roman" w:hAnsi="Arial"/>
      <w:b/>
      <w:bCs/>
      <w:lang w:eastAsia="ko-KR"/>
    </w:rPr>
  </w:style>
  <w:style w:type="paragraph" w:customStyle="1" w:styleId="xl100">
    <w:name w:val="xl100"/>
    <w:basedOn w:val="Normal"/>
    <w:rsid w:val="00B805B2"/>
    <w:pPr>
      <w:spacing w:before="100" w:beforeAutospacing="1" w:after="100" w:afterAutospacing="1"/>
      <w:textAlignment w:val="center"/>
    </w:pPr>
    <w:rPr>
      <w:rFonts w:ascii="Arial" w:eastAsia="Times New Roman" w:hAnsi="Arial"/>
      <w:b/>
      <w:bCs/>
      <w:lang w:eastAsia="ko-KR"/>
    </w:rPr>
  </w:style>
  <w:style w:type="paragraph" w:customStyle="1" w:styleId="xl101">
    <w:name w:val="xl101"/>
    <w:basedOn w:val="Normal"/>
    <w:rsid w:val="00B805B2"/>
    <w:pPr>
      <w:shd w:val="clear" w:color="FFFF00" w:fill="FFFF00"/>
      <w:spacing w:before="100" w:beforeAutospacing="1" w:after="100" w:afterAutospacing="1"/>
      <w:textAlignment w:val="center"/>
    </w:pPr>
    <w:rPr>
      <w:rFonts w:ascii="Arial" w:eastAsia="Times New Roman" w:hAnsi="Arial"/>
      <w:b/>
      <w:bCs/>
      <w:lang w:eastAsia="ko-KR"/>
    </w:rPr>
  </w:style>
  <w:style w:type="paragraph" w:customStyle="1" w:styleId="xl102">
    <w:name w:val="xl102"/>
    <w:basedOn w:val="Normal"/>
    <w:rsid w:val="00B805B2"/>
    <w:pPr>
      <w:shd w:val="clear" w:color="FFFF00" w:fill="FFFF00"/>
      <w:spacing w:before="100" w:beforeAutospacing="1" w:after="100" w:afterAutospacing="1"/>
    </w:pPr>
    <w:rPr>
      <w:rFonts w:ascii="Arial" w:eastAsia="Times New Roman" w:hAnsi="Arial"/>
      <w:b/>
      <w:bCs/>
      <w:lang w:eastAsia="ko-KR"/>
    </w:rPr>
  </w:style>
  <w:style w:type="paragraph" w:customStyle="1" w:styleId="xl103">
    <w:name w:val="xl103"/>
    <w:basedOn w:val="Normal"/>
    <w:rsid w:val="00B805B2"/>
    <w:pPr>
      <w:shd w:val="clear" w:color="E7E6E6" w:fill="E2F0D9"/>
      <w:spacing w:before="100" w:beforeAutospacing="1" w:after="100" w:afterAutospacing="1"/>
    </w:pPr>
    <w:rPr>
      <w:rFonts w:ascii="Arial" w:eastAsia="Times New Roman" w:hAnsi="Arial"/>
      <w:b/>
      <w:bCs/>
      <w:lang w:eastAsia="ko-KR"/>
    </w:rPr>
  </w:style>
  <w:style w:type="paragraph" w:customStyle="1" w:styleId="xl104">
    <w:name w:val="xl104"/>
    <w:basedOn w:val="Normal"/>
    <w:rsid w:val="00B805B2"/>
    <w:pPr>
      <w:spacing w:before="100" w:beforeAutospacing="1" w:after="100" w:afterAutospacing="1"/>
    </w:pPr>
    <w:rPr>
      <w:rFonts w:ascii="Arial" w:eastAsia="Times New Roman" w:hAnsi="Arial"/>
      <w:b/>
      <w:bCs/>
      <w:lang w:eastAsia="ko-KR"/>
    </w:rPr>
  </w:style>
  <w:style w:type="paragraph" w:customStyle="1" w:styleId="xl105">
    <w:name w:val="xl105"/>
    <w:basedOn w:val="Normal"/>
    <w:rsid w:val="00B805B2"/>
    <w:pPr>
      <w:spacing w:before="100" w:beforeAutospacing="1" w:after="100" w:afterAutospacing="1"/>
    </w:pPr>
    <w:rPr>
      <w:rFonts w:ascii="Arial" w:eastAsia="Times New Roman" w:hAnsi="Arial"/>
      <w:b/>
      <w:bCs/>
      <w:lang w:eastAsia="ko-KR"/>
    </w:rPr>
  </w:style>
  <w:style w:type="paragraph" w:customStyle="1" w:styleId="xl106">
    <w:name w:val="xl106"/>
    <w:basedOn w:val="Normal"/>
    <w:rsid w:val="00B805B2"/>
    <w:pPr>
      <w:pBdr>
        <w:bottom w:val="single" w:sz="8" w:space="0" w:color="auto"/>
      </w:pBdr>
      <w:shd w:val="clear" w:color="E7E6E6" w:fill="E2F0D9"/>
      <w:spacing w:before="100" w:beforeAutospacing="1" w:after="100" w:afterAutospacing="1"/>
    </w:pPr>
    <w:rPr>
      <w:rFonts w:ascii="Arial" w:eastAsia="Times New Roman" w:hAnsi="Arial"/>
      <w:sz w:val="28"/>
      <w:szCs w:val="28"/>
      <w:lang w:eastAsia="ko-KR"/>
    </w:rPr>
  </w:style>
  <w:style w:type="paragraph" w:customStyle="1" w:styleId="xl107">
    <w:name w:val="xl107"/>
    <w:basedOn w:val="Normal"/>
    <w:rsid w:val="00B805B2"/>
    <w:pPr>
      <w:pBdr>
        <w:bottom w:val="single" w:sz="8" w:space="0" w:color="auto"/>
      </w:pBdr>
      <w:spacing w:before="100" w:beforeAutospacing="1" w:after="100" w:afterAutospacing="1"/>
    </w:pPr>
    <w:rPr>
      <w:rFonts w:ascii="Arial" w:eastAsia="Times New Roman" w:hAnsi="Arial"/>
      <w:sz w:val="28"/>
      <w:szCs w:val="28"/>
      <w:lang w:eastAsia="ko-KR"/>
    </w:rPr>
  </w:style>
  <w:style w:type="paragraph" w:customStyle="1" w:styleId="xl108">
    <w:name w:val="xl108"/>
    <w:basedOn w:val="Normal"/>
    <w:rsid w:val="00B805B2"/>
    <w:pPr>
      <w:pBdr>
        <w:bottom w:val="single" w:sz="8" w:space="0" w:color="auto"/>
      </w:pBdr>
      <w:spacing w:before="100" w:beforeAutospacing="1" w:after="100" w:afterAutospacing="1"/>
    </w:pPr>
    <w:rPr>
      <w:rFonts w:ascii="Arial" w:eastAsia="Times New Roman" w:hAnsi="Arial"/>
      <w:b/>
      <w:bCs/>
      <w:sz w:val="28"/>
      <w:szCs w:val="28"/>
      <w:lang w:eastAsia="ko-KR"/>
    </w:rPr>
  </w:style>
  <w:style w:type="paragraph" w:customStyle="1" w:styleId="xl109">
    <w:name w:val="xl109"/>
    <w:basedOn w:val="Normal"/>
    <w:rsid w:val="00B805B2"/>
    <w:pPr>
      <w:pBdr>
        <w:top w:val="single" w:sz="8" w:space="0" w:color="auto"/>
        <w:left w:val="single" w:sz="8" w:space="0" w:color="auto"/>
      </w:pBdr>
      <w:spacing w:before="100" w:beforeAutospacing="1" w:after="100" w:afterAutospacing="1"/>
    </w:pPr>
    <w:rPr>
      <w:rFonts w:ascii="Arial" w:eastAsia="Times New Roman" w:hAnsi="Arial"/>
      <w:lang w:eastAsia="ko-KR"/>
    </w:rPr>
  </w:style>
  <w:style w:type="paragraph" w:customStyle="1" w:styleId="xl110">
    <w:name w:val="xl110"/>
    <w:basedOn w:val="Normal"/>
    <w:rsid w:val="00B805B2"/>
    <w:pPr>
      <w:shd w:val="clear" w:color="969696" w:fill="81D41A"/>
      <w:spacing w:before="100" w:beforeAutospacing="1" w:after="100" w:afterAutospacing="1"/>
    </w:pPr>
    <w:rPr>
      <w:rFonts w:ascii="Arial" w:eastAsia="Times New Roman" w:hAnsi="Arial"/>
      <w:lang w:eastAsia="ko-KR"/>
    </w:rPr>
  </w:style>
  <w:style w:type="paragraph" w:customStyle="1" w:styleId="xl111">
    <w:name w:val="xl111"/>
    <w:basedOn w:val="Normal"/>
    <w:rsid w:val="00B805B2"/>
    <w:pPr>
      <w:pBdr>
        <w:left w:val="single" w:sz="8" w:space="0" w:color="auto"/>
      </w:pBdr>
      <w:spacing w:before="100" w:beforeAutospacing="1" w:after="100" w:afterAutospacing="1"/>
    </w:pPr>
    <w:rPr>
      <w:rFonts w:ascii="Arial" w:eastAsia="Times New Roman" w:hAnsi="Arial"/>
      <w:lang w:eastAsia="ko-KR"/>
    </w:rPr>
  </w:style>
  <w:style w:type="paragraph" w:customStyle="1" w:styleId="xl112">
    <w:name w:val="xl112"/>
    <w:basedOn w:val="Normal"/>
    <w:rsid w:val="00B805B2"/>
    <w:pPr>
      <w:pBdr>
        <w:right w:val="single" w:sz="8" w:space="0" w:color="auto"/>
      </w:pBdr>
      <w:spacing w:before="100" w:beforeAutospacing="1" w:after="100" w:afterAutospacing="1"/>
    </w:pPr>
    <w:rPr>
      <w:rFonts w:ascii="Arial" w:eastAsia="Times New Roman" w:hAnsi="Arial"/>
      <w:lang w:eastAsia="ko-KR"/>
    </w:rPr>
  </w:style>
  <w:style w:type="paragraph" w:customStyle="1" w:styleId="xl113">
    <w:name w:val="xl113"/>
    <w:basedOn w:val="Normal"/>
    <w:rsid w:val="00B805B2"/>
    <w:pPr>
      <w:pBdr>
        <w:left w:val="single" w:sz="8" w:space="0" w:color="auto"/>
        <w:bottom w:val="single" w:sz="8" w:space="0" w:color="auto"/>
      </w:pBdr>
      <w:spacing w:before="100" w:beforeAutospacing="1" w:after="100" w:afterAutospacing="1"/>
    </w:pPr>
    <w:rPr>
      <w:rFonts w:ascii="Arial" w:eastAsia="Times New Roman" w:hAnsi="Arial"/>
      <w:lang w:eastAsia="ko-KR"/>
    </w:rPr>
  </w:style>
  <w:style w:type="paragraph" w:customStyle="1" w:styleId="xl114">
    <w:name w:val="xl114"/>
    <w:basedOn w:val="Normal"/>
    <w:rsid w:val="00B805B2"/>
    <w:pPr>
      <w:pBdr>
        <w:bottom w:val="single" w:sz="8" w:space="0" w:color="auto"/>
      </w:pBdr>
      <w:spacing w:before="100" w:beforeAutospacing="1" w:after="100" w:afterAutospacing="1"/>
    </w:pPr>
    <w:rPr>
      <w:rFonts w:ascii="Arial" w:eastAsia="Times New Roman" w:hAnsi="Arial"/>
      <w:lang w:eastAsia="ko-KR"/>
    </w:rPr>
  </w:style>
  <w:style w:type="paragraph" w:customStyle="1" w:styleId="xl115">
    <w:name w:val="xl115"/>
    <w:basedOn w:val="Normal"/>
    <w:rsid w:val="00B805B2"/>
    <w:pPr>
      <w:pBdr>
        <w:bottom w:val="single" w:sz="8" w:space="0" w:color="auto"/>
      </w:pBdr>
      <w:spacing w:before="100" w:beforeAutospacing="1" w:after="100" w:afterAutospacing="1"/>
    </w:pPr>
    <w:rPr>
      <w:rFonts w:ascii="Arial" w:eastAsia="Times New Roman" w:hAnsi="Arial"/>
      <w:lang w:eastAsia="ko-KR"/>
    </w:rPr>
  </w:style>
  <w:style w:type="paragraph" w:customStyle="1" w:styleId="xl116">
    <w:name w:val="xl116"/>
    <w:basedOn w:val="Normal"/>
    <w:rsid w:val="00B805B2"/>
    <w:pPr>
      <w:pBdr>
        <w:bottom w:val="single" w:sz="8" w:space="0" w:color="auto"/>
      </w:pBdr>
      <w:spacing w:before="100" w:beforeAutospacing="1" w:after="100" w:afterAutospacing="1"/>
    </w:pPr>
    <w:rPr>
      <w:rFonts w:ascii="Arial" w:eastAsia="Times New Roman" w:hAnsi="Arial"/>
      <w:lang w:eastAsia="ko-KR"/>
    </w:rPr>
  </w:style>
  <w:style w:type="paragraph" w:customStyle="1" w:styleId="xl117">
    <w:name w:val="xl117"/>
    <w:basedOn w:val="Normal"/>
    <w:rsid w:val="00B805B2"/>
    <w:pPr>
      <w:pBdr>
        <w:bottom w:val="single" w:sz="8" w:space="0" w:color="auto"/>
        <w:right w:val="single" w:sz="8" w:space="0" w:color="auto"/>
      </w:pBdr>
      <w:spacing w:before="100" w:beforeAutospacing="1" w:after="100" w:afterAutospacing="1"/>
    </w:pPr>
    <w:rPr>
      <w:rFonts w:ascii="Arial" w:eastAsia="Times New Roman" w:hAnsi="Arial"/>
      <w:lang w:eastAsia="ko-KR"/>
    </w:rPr>
  </w:style>
  <w:style w:type="paragraph" w:customStyle="1" w:styleId="xl118">
    <w:name w:val="xl118"/>
    <w:basedOn w:val="Normal"/>
    <w:rsid w:val="00B805B2"/>
    <w:pPr>
      <w:pBdr>
        <w:left w:val="single" w:sz="8" w:space="0" w:color="auto"/>
        <w:bottom w:val="single" w:sz="8" w:space="0" w:color="auto"/>
        <w:right w:val="single" w:sz="8" w:space="0" w:color="auto"/>
      </w:pBdr>
      <w:spacing w:before="100" w:beforeAutospacing="1" w:after="100" w:afterAutospacing="1"/>
      <w:jc w:val="right"/>
    </w:pPr>
    <w:rPr>
      <w:rFonts w:ascii="Arial" w:eastAsia="Times New Roman" w:hAnsi="Arial"/>
      <w:b/>
      <w:bCs/>
      <w:lang w:eastAsia="ko-KR"/>
    </w:rPr>
  </w:style>
  <w:style w:type="paragraph" w:customStyle="1" w:styleId="xl119">
    <w:name w:val="xl119"/>
    <w:basedOn w:val="Normal"/>
    <w:rsid w:val="00B805B2"/>
    <w:pPr>
      <w:pBdr>
        <w:left w:val="single" w:sz="8" w:space="0" w:color="auto"/>
        <w:bottom w:val="single" w:sz="8" w:space="0" w:color="auto"/>
        <w:right w:val="single" w:sz="8" w:space="0" w:color="auto"/>
      </w:pBdr>
      <w:spacing w:before="100" w:beforeAutospacing="1" w:after="100" w:afterAutospacing="1"/>
      <w:jc w:val="right"/>
    </w:pPr>
    <w:rPr>
      <w:rFonts w:ascii="Arial" w:eastAsia="Times New Roman" w:hAnsi="Arial"/>
      <w:b/>
      <w:bCs/>
      <w:lang w:eastAsia="ko-KR"/>
    </w:rPr>
  </w:style>
  <w:style w:type="paragraph" w:customStyle="1" w:styleId="xl120">
    <w:name w:val="xl120"/>
    <w:basedOn w:val="Normal"/>
    <w:rsid w:val="00B805B2"/>
    <w:pPr>
      <w:pBdr>
        <w:left w:val="single" w:sz="8" w:space="0" w:color="auto"/>
        <w:bottom w:val="single" w:sz="8" w:space="0" w:color="auto"/>
        <w:right w:val="single" w:sz="8" w:space="0" w:color="auto"/>
      </w:pBdr>
      <w:shd w:val="clear" w:color="FFFF00" w:fill="FFFF00"/>
      <w:spacing w:before="100" w:beforeAutospacing="1" w:after="100" w:afterAutospacing="1"/>
      <w:jc w:val="right"/>
    </w:pPr>
    <w:rPr>
      <w:rFonts w:ascii="Arial" w:eastAsia="Times New Roman" w:hAnsi="Arial"/>
      <w:b/>
      <w:bCs/>
      <w:lang w:eastAsia="ko-KR"/>
    </w:rPr>
  </w:style>
  <w:style w:type="paragraph" w:customStyle="1" w:styleId="xl121">
    <w:name w:val="xl121"/>
    <w:basedOn w:val="Normal"/>
    <w:rsid w:val="00B805B2"/>
    <w:pPr>
      <w:pBdr>
        <w:left w:val="single" w:sz="8" w:space="0" w:color="auto"/>
        <w:bottom w:val="single" w:sz="8" w:space="0" w:color="auto"/>
        <w:right w:val="single" w:sz="8" w:space="0" w:color="auto"/>
      </w:pBdr>
      <w:shd w:val="clear" w:color="FFFF00" w:fill="FFFF00"/>
      <w:spacing w:before="100" w:beforeAutospacing="1" w:after="100" w:afterAutospacing="1"/>
    </w:pPr>
    <w:rPr>
      <w:rFonts w:ascii="Arial" w:eastAsia="Times New Roman" w:hAnsi="Arial"/>
      <w:b/>
      <w:bCs/>
      <w:lang w:eastAsia="ko-KR"/>
    </w:rPr>
  </w:style>
  <w:style w:type="paragraph" w:customStyle="1" w:styleId="xl122">
    <w:name w:val="xl122"/>
    <w:basedOn w:val="Normal"/>
    <w:rsid w:val="00B805B2"/>
    <w:pPr>
      <w:spacing w:before="100" w:beforeAutospacing="1" w:after="100" w:afterAutospacing="1"/>
      <w:jc w:val="right"/>
    </w:pPr>
    <w:rPr>
      <w:rFonts w:ascii="Arial" w:eastAsia="Times New Roman" w:hAnsi="Arial"/>
      <w:lang w:eastAsia="ko-KR"/>
    </w:rPr>
  </w:style>
  <w:style w:type="paragraph" w:customStyle="1" w:styleId="xl123">
    <w:name w:val="xl123"/>
    <w:basedOn w:val="Normal"/>
    <w:rsid w:val="00B805B2"/>
    <w:pPr>
      <w:spacing w:before="100" w:beforeAutospacing="1" w:after="100" w:afterAutospacing="1"/>
      <w:jc w:val="right"/>
    </w:pPr>
    <w:rPr>
      <w:rFonts w:ascii="Arial" w:eastAsia="Times New Roman" w:hAnsi="Arial"/>
      <w:lang w:eastAsia="ko-KR"/>
    </w:rPr>
  </w:style>
  <w:style w:type="paragraph" w:customStyle="1" w:styleId="xl124">
    <w:name w:val="xl124"/>
    <w:basedOn w:val="Normal"/>
    <w:rsid w:val="00B805B2"/>
    <w:pPr>
      <w:spacing w:before="100" w:beforeAutospacing="1" w:after="100" w:afterAutospacing="1"/>
      <w:jc w:val="right"/>
    </w:pPr>
    <w:rPr>
      <w:rFonts w:ascii="Arial" w:eastAsia="Times New Roman" w:hAnsi="Arial"/>
      <w:lang w:eastAsia="ko-KR"/>
    </w:rPr>
  </w:style>
  <w:style w:type="paragraph" w:customStyle="1" w:styleId="xl125">
    <w:name w:val="xl125"/>
    <w:basedOn w:val="Normal"/>
    <w:rsid w:val="00B805B2"/>
    <w:pPr>
      <w:pBdr>
        <w:left w:val="single" w:sz="8" w:space="0" w:color="auto"/>
      </w:pBdr>
      <w:spacing w:before="100" w:beforeAutospacing="1" w:after="100" w:afterAutospacing="1"/>
      <w:jc w:val="both"/>
      <w:textAlignment w:val="center"/>
    </w:pPr>
    <w:rPr>
      <w:rFonts w:ascii="Arial" w:eastAsia="Times New Roman" w:hAnsi="Arial"/>
      <w:b/>
      <w:bCs/>
      <w:lang w:eastAsia="ko-KR"/>
    </w:rPr>
  </w:style>
  <w:style w:type="paragraph" w:customStyle="1" w:styleId="xl126">
    <w:name w:val="xl126"/>
    <w:basedOn w:val="Normal"/>
    <w:rsid w:val="00B805B2"/>
    <w:pPr>
      <w:spacing w:before="100" w:beforeAutospacing="1" w:after="100" w:afterAutospacing="1"/>
    </w:pPr>
    <w:rPr>
      <w:rFonts w:ascii="Arial" w:eastAsia="Times New Roman" w:hAnsi="Arial"/>
      <w:b/>
      <w:bCs/>
      <w:lang w:eastAsia="ko-KR"/>
    </w:rPr>
  </w:style>
  <w:style w:type="paragraph" w:customStyle="1" w:styleId="xl127">
    <w:name w:val="xl127"/>
    <w:basedOn w:val="Normal"/>
    <w:rsid w:val="00B805B2"/>
    <w:pPr>
      <w:pBdr>
        <w:left w:val="single" w:sz="8" w:space="0" w:color="auto"/>
        <w:bottom w:val="single" w:sz="8" w:space="0" w:color="auto"/>
      </w:pBdr>
      <w:spacing w:before="100" w:beforeAutospacing="1" w:after="100" w:afterAutospacing="1"/>
      <w:jc w:val="both"/>
      <w:textAlignment w:val="center"/>
    </w:pPr>
    <w:rPr>
      <w:rFonts w:ascii="Arial" w:eastAsia="Times New Roman" w:hAnsi="Arial"/>
      <w:b/>
      <w:bCs/>
      <w:lang w:eastAsia="ko-KR"/>
    </w:rPr>
  </w:style>
  <w:style w:type="paragraph" w:customStyle="1" w:styleId="xl128">
    <w:name w:val="xl128"/>
    <w:basedOn w:val="Normal"/>
    <w:rsid w:val="00B805B2"/>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b/>
      <w:bCs/>
      <w:lang w:eastAsia="ko-KR"/>
    </w:rPr>
  </w:style>
  <w:style w:type="paragraph" w:customStyle="1" w:styleId="xl129">
    <w:name w:val="xl129"/>
    <w:basedOn w:val="Normal"/>
    <w:rsid w:val="00B805B2"/>
    <w:pPr>
      <w:pBdr>
        <w:left w:val="single" w:sz="8" w:space="0" w:color="auto"/>
        <w:bottom w:val="single" w:sz="8" w:space="0" w:color="auto"/>
        <w:right w:val="single" w:sz="8" w:space="0" w:color="auto"/>
      </w:pBdr>
      <w:shd w:val="clear" w:color="FFFF00" w:fill="FFFF00"/>
      <w:spacing w:before="100" w:beforeAutospacing="1" w:after="100" w:afterAutospacing="1"/>
      <w:jc w:val="right"/>
      <w:textAlignment w:val="center"/>
    </w:pPr>
    <w:rPr>
      <w:rFonts w:ascii="Arial" w:eastAsia="Times New Roman" w:hAnsi="Arial"/>
      <w:b/>
      <w:bCs/>
      <w:lang w:eastAsia="ko-KR"/>
    </w:rPr>
  </w:style>
  <w:style w:type="paragraph" w:customStyle="1" w:styleId="xl130">
    <w:name w:val="xl130"/>
    <w:basedOn w:val="Normal"/>
    <w:rsid w:val="00B805B2"/>
    <w:pPr>
      <w:spacing w:before="100" w:beforeAutospacing="1" w:after="100" w:afterAutospacing="1"/>
      <w:jc w:val="right"/>
      <w:textAlignment w:val="center"/>
    </w:pPr>
    <w:rPr>
      <w:rFonts w:ascii="Arial" w:eastAsia="Times New Roman" w:hAnsi="Arial"/>
      <w:b/>
      <w:bCs/>
      <w:lang w:eastAsia="ko-KR"/>
    </w:rPr>
  </w:style>
  <w:style w:type="paragraph" w:customStyle="1" w:styleId="xl131">
    <w:name w:val="xl131"/>
    <w:basedOn w:val="Normal"/>
    <w:rsid w:val="00B805B2"/>
    <w:pPr>
      <w:spacing w:before="100" w:beforeAutospacing="1" w:after="100" w:afterAutospacing="1"/>
      <w:jc w:val="right"/>
      <w:textAlignment w:val="center"/>
    </w:pPr>
    <w:rPr>
      <w:rFonts w:ascii="Arial" w:eastAsia="Times New Roman" w:hAnsi="Arial"/>
      <w:b/>
      <w:bCs/>
      <w:lang w:eastAsia="ko-KR"/>
    </w:rPr>
  </w:style>
  <w:style w:type="paragraph" w:customStyle="1" w:styleId="xl132">
    <w:name w:val="xl132"/>
    <w:basedOn w:val="Normal"/>
    <w:rsid w:val="00B805B2"/>
    <w:pPr>
      <w:spacing w:before="100" w:beforeAutospacing="1" w:after="100" w:afterAutospacing="1"/>
    </w:pPr>
    <w:rPr>
      <w:rFonts w:ascii="Arial" w:eastAsia="Times New Roman" w:hAnsi="Arial"/>
      <w:b/>
      <w:bCs/>
      <w:lang w:eastAsia="ko-KR"/>
    </w:rPr>
  </w:style>
  <w:style w:type="paragraph" w:customStyle="1" w:styleId="xl133">
    <w:name w:val="xl133"/>
    <w:basedOn w:val="Normal"/>
    <w:rsid w:val="00B805B2"/>
    <w:pPr>
      <w:pBdr>
        <w:bottom w:val="single" w:sz="8" w:space="0" w:color="auto"/>
      </w:pBdr>
      <w:spacing w:before="100" w:beforeAutospacing="1" w:after="100" w:afterAutospacing="1"/>
      <w:jc w:val="right"/>
      <w:textAlignment w:val="center"/>
    </w:pPr>
    <w:rPr>
      <w:rFonts w:ascii="Arial" w:eastAsia="Times New Roman" w:hAnsi="Arial"/>
      <w:b/>
      <w:bCs/>
      <w:sz w:val="28"/>
      <w:szCs w:val="28"/>
      <w:lang w:eastAsia="ko-KR"/>
    </w:rPr>
  </w:style>
  <w:style w:type="paragraph" w:customStyle="1" w:styleId="xl134">
    <w:name w:val="xl134"/>
    <w:basedOn w:val="Normal"/>
    <w:rsid w:val="00B805B2"/>
    <w:pPr>
      <w:pBdr>
        <w:bottom w:val="single" w:sz="8" w:space="0" w:color="auto"/>
      </w:pBdr>
      <w:spacing w:before="100" w:beforeAutospacing="1" w:after="100" w:afterAutospacing="1"/>
      <w:jc w:val="right"/>
      <w:textAlignment w:val="center"/>
    </w:pPr>
    <w:rPr>
      <w:rFonts w:ascii="Arial" w:eastAsia="Times New Roman" w:hAnsi="Arial"/>
      <w:b/>
      <w:bCs/>
      <w:sz w:val="28"/>
      <w:szCs w:val="28"/>
      <w:lang w:eastAsia="ko-KR"/>
    </w:rPr>
  </w:style>
  <w:style w:type="paragraph" w:customStyle="1" w:styleId="xl135">
    <w:name w:val="xl135"/>
    <w:basedOn w:val="Normal"/>
    <w:rsid w:val="00B805B2"/>
    <w:pPr>
      <w:spacing w:before="100" w:beforeAutospacing="1" w:after="100" w:afterAutospacing="1"/>
      <w:textAlignment w:val="center"/>
    </w:pPr>
    <w:rPr>
      <w:rFonts w:ascii="Arial" w:eastAsia="Times New Roman" w:hAnsi="Arial"/>
      <w:color w:val="FF0000"/>
      <w:lang w:eastAsia="ko-KR"/>
    </w:rPr>
  </w:style>
  <w:style w:type="paragraph" w:customStyle="1" w:styleId="xl136">
    <w:name w:val="xl136"/>
    <w:basedOn w:val="Normal"/>
    <w:rsid w:val="00B805B2"/>
    <w:pPr>
      <w:spacing w:before="100" w:beforeAutospacing="1" w:after="100" w:afterAutospacing="1"/>
    </w:pPr>
    <w:rPr>
      <w:rFonts w:ascii="Arial" w:eastAsia="Times New Roman" w:hAnsi="Arial"/>
      <w:lang w:eastAsia="ko-KR"/>
    </w:rPr>
  </w:style>
  <w:style w:type="paragraph" w:customStyle="1" w:styleId="xl137">
    <w:name w:val="xl137"/>
    <w:basedOn w:val="Normal"/>
    <w:rsid w:val="00B805B2"/>
    <w:pPr>
      <w:spacing w:before="100" w:beforeAutospacing="1" w:after="100" w:afterAutospacing="1"/>
      <w:textAlignment w:val="center"/>
    </w:pPr>
    <w:rPr>
      <w:rFonts w:ascii="Arial" w:eastAsia="Times New Roman" w:hAnsi="Arial"/>
      <w:b/>
      <w:bCs/>
      <w:color w:val="FF0000"/>
      <w:lang w:eastAsia="ko-KR"/>
    </w:rPr>
  </w:style>
  <w:style w:type="paragraph" w:customStyle="1" w:styleId="xl138">
    <w:name w:val="xl138"/>
    <w:basedOn w:val="Normal"/>
    <w:rsid w:val="00B805B2"/>
    <w:pPr>
      <w:shd w:val="clear" w:color="FFFF00" w:fill="FFFF00"/>
      <w:spacing w:before="100" w:beforeAutospacing="1" w:after="100" w:afterAutospacing="1"/>
    </w:pPr>
    <w:rPr>
      <w:rFonts w:ascii="Arial" w:eastAsia="Times New Roman" w:hAnsi="Arial"/>
      <w:b/>
      <w:bCs/>
      <w:lang w:eastAsia="ko-KR"/>
    </w:rPr>
  </w:style>
  <w:style w:type="paragraph" w:customStyle="1" w:styleId="xl140">
    <w:name w:val="xl140"/>
    <w:basedOn w:val="Normal"/>
    <w:rsid w:val="00B805B2"/>
    <w:pPr>
      <w:shd w:val="clear" w:color="969696" w:fill="81D41A"/>
      <w:spacing w:before="100" w:beforeAutospacing="1" w:after="100" w:afterAutospacing="1"/>
    </w:pPr>
    <w:rPr>
      <w:rFonts w:ascii="Arial" w:eastAsia="Times New Roman" w:hAnsi="Arial"/>
      <w:b/>
      <w:bCs/>
      <w:lang w:eastAsia="ko-KR"/>
    </w:rPr>
  </w:style>
  <w:style w:type="paragraph" w:customStyle="1" w:styleId="xl141">
    <w:name w:val="xl141"/>
    <w:basedOn w:val="Normal"/>
    <w:rsid w:val="00B805B2"/>
    <w:pPr>
      <w:shd w:val="clear" w:color="969696" w:fill="81D41A"/>
      <w:spacing w:before="100" w:beforeAutospacing="1" w:after="100" w:afterAutospacing="1"/>
    </w:pPr>
    <w:rPr>
      <w:rFonts w:ascii="Arial" w:eastAsia="Times New Roman" w:hAnsi="Arial"/>
      <w:b/>
      <w:bCs/>
      <w:lang w:eastAsia="ko-KR"/>
    </w:rPr>
  </w:style>
  <w:style w:type="paragraph" w:customStyle="1" w:styleId="xl142">
    <w:name w:val="xl142"/>
    <w:basedOn w:val="Normal"/>
    <w:rsid w:val="00B805B2"/>
    <w:pPr>
      <w:shd w:val="clear" w:color="969696" w:fill="81D41A"/>
      <w:spacing w:before="100" w:beforeAutospacing="1" w:after="100" w:afterAutospacing="1"/>
    </w:pPr>
    <w:rPr>
      <w:rFonts w:ascii="Arial" w:eastAsia="Times New Roman" w:hAnsi="Arial"/>
      <w:b/>
      <w:bCs/>
      <w:lang w:eastAsia="ko-KR"/>
    </w:rPr>
  </w:style>
  <w:style w:type="paragraph" w:customStyle="1" w:styleId="xl143">
    <w:name w:val="xl143"/>
    <w:basedOn w:val="Normal"/>
    <w:rsid w:val="00B805B2"/>
    <w:pPr>
      <w:shd w:val="clear" w:color="969696" w:fill="81D41A"/>
      <w:spacing w:before="100" w:beforeAutospacing="1" w:after="100" w:afterAutospacing="1"/>
    </w:pPr>
    <w:rPr>
      <w:rFonts w:ascii="Arial" w:eastAsia="Times New Roman" w:hAnsi="Arial"/>
      <w:b/>
      <w:bCs/>
      <w:lang w:eastAsia="ko-KR"/>
    </w:rPr>
  </w:style>
  <w:style w:type="paragraph" w:customStyle="1" w:styleId="xl144">
    <w:name w:val="xl144"/>
    <w:basedOn w:val="Normal"/>
    <w:rsid w:val="00B805B2"/>
    <w:pPr>
      <w:shd w:val="clear" w:color="969696" w:fill="81D41A"/>
      <w:spacing w:before="100" w:beforeAutospacing="1" w:after="100" w:afterAutospacing="1"/>
      <w:textAlignment w:val="center"/>
    </w:pPr>
    <w:rPr>
      <w:rFonts w:ascii="Arial" w:eastAsia="Times New Roman" w:hAnsi="Arial"/>
      <w:b/>
      <w:bCs/>
      <w:color w:val="FF0000"/>
      <w:lang w:eastAsia="ko-KR"/>
    </w:rPr>
  </w:style>
  <w:style w:type="paragraph" w:customStyle="1" w:styleId="xl145">
    <w:name w:val="xl145"/>
    <w:basedOn w:val="Normal"/>
    <w:rsid w:val="00B805B2"/>
    <w:pPr>
      <w:shd w:val="clear" w:color="969696" w:fill="81D41A"/>
      <w:spacing w:before="100" w:beforeAutospacing="1" w:after="100" w:afterAutospacing="1"/>
    </w:pPr>
    <w:rPr>
      <w:rFonts w:ascii="Arial" w:eastAsia="Times New Roman" w:hAnsi="Arial"/>
      <w:b/>
      <w:bCs/>
      <w:lang w:eastAsia="ko-KR"/>
    </w:rPr>
  </w:style>
  <w:style w:type="paragraph" w:customStyle="1" w:styleId="xl146">
    <w:name w:val="xl146"/>
    <w:basedOn w:val="Normal"/>
    <w:rsid w:val="00B805B2"/>
    <w:pPr>
      <w:spacing w:before="100" w:beforeAutospacing="1" w:after="100" w:afterAutospacing="1"/>
    </w:pPr>
    <w:rPr>
      <w:rFonts w:ascii="Arial" w:eastAsia="Times New Roman" w:hAnsi="Arial"/>
      <w:b/>
      <w:bCs/>
      <w:lang w:eastAsia="ko-KR"/>
    </w:rPr>
  </w:style>
  <w:style w:type="paragraph" w:customStyle="1" w:styleId="xl147">
    <w:name w:val="xl147"/>
    <w:basedOn w:val="Normal"/>
    <w:rsid w:val="00B805B2"/>
    <w:pPr>
      <w:spacing w:before="100" w:beforeAutospacing="1" w:after="100" w:afterAutospacing="1"/>
    </w:pPr>
    <w:rPr>
      <w:rFonts w:ascii="Arial" w:eastAsia="Times New Roman" w:hAnsi="Arial"/>
      <w:b/>
      <w:bCs/>
      <w:lang w:eastAsia="ko-KR"/>
    </w:rPr>
  </w:style>
  <w:style w:type="paragraph" w:customStyle="1" w:styleId="xl148">
    <w:name w:val="xl148"/>
    <w:basedOn w:val="Normal"/>
    <w:rsid w:val="00B805B2"/>
    <w:pPr>
      <w:pBdr>
        <w:bottom w:val="single" w:sz="4" w:space="0" w:color="auto"/>
      </w:pBdr>
      <w:spacing w:before="100" w:beforeAutospacing="1" w:after="100" w:afterAutospacing="1"/>
      <w:textAlignment w:val="center"/>
    </w:pPr>
    <w:rPr>
      <w:rFonts w:ascii="Arial" w:eastAsia="Times New Roman" w:hAnsi="Arial"/>
      <w:b/>
      <w:bCs/>
      <w:color w:val="FF0000"/>
      <w:sz w:val="28"/>
      <w:szCs w:val="28"/>
      <w:lang w:eastAsia="ko-KR"/>
    </w:rPr>
  </w:style>
  <w:style w:type="paragraph" w:customStyle="1" w:styleId="xl149">
    <w:name w:val="xl149"/>
    <w:basedOn w:val="Normal"/>
    <w:rsid w:val="00B805B2"/>
    <w:pPr>
      <w:pBdr>
        <w:bottom w:val="single" w:sz="4" w:space="0" w:color="auto"/>
      </w:pBdr>
      <w:spacing w:before="100" w:beforeAutospacing="1" w:after="100" w:afterAutospacing="1"/>
    </w:pPr>
    <w:rPr>
      <w:rFonts w:ascii="Arial" w:eastAsia="Times New Roman" w:hAnsi="Arial"/>
      <w:b/>
      <w:bCs/>
      <w:sz w:val="28"/>
      <w:szCs w:val="28"/>
      <w:lang w:eastAsia="ko-KR"/>
    </w:rPr>
  </w:style>
  <w:style w:type="paragraph" w:customStyle="1" w:styleId="xl150">
    <w:name w:val="xl150"/>
    <w:basedOn w:val="Normal"/>
    <w:rsid w:val="00B805B2"/>
    <w:pPr>
      <w:pBdr>
        <w:bottom w:val="single" w:sz="4" w:space="0" w:color="auto"/>
      </w:pBdr>
      <w:spacing w:before="100" w:beforeAutospacing="1" w:after="100" w:afterAutospacing="1"/>
    </w:pPr>
    <w:rPr>
      <w:rFonts w:ascii="Arial" w:eastAsia="Times New Roman" w:hAnsi="Arial"/>
      <w:b/>
      <w:bCs/>
      <w:sz w:val="28"/>
      <w:szCs w:val="28"/>
      <w:lang w:eastAsia="ko-KR"/>
    </w:rPr>
  </w:style>
  <w:style w:type="paragraph" w:customStyle="1" w:styleId="xl151">
    <w:name w:val="xl151"/>
    <w:basedOn w:val="Normal"/>
    <w:rsid w:val="00B805B2"/>
    <w:pPr>
      <w:pBdr>
        <w:bottom w:val="single" w:sz="4" w:space="0" w:color="auto"/>
      </w:pBdr>
      <w:spacing w:before="100" w:beforeAutospacing="1" w:after="100" w:afterAutospacing="1"/>
    </w:pPr>
    <w:rPr>
      <w:rFonts w:ascii="Arial" w:eastAsia="Times New Roman" w:hAnsi="Arial"/>
      <w:b/>
      <w:bCs/>
      <w:sz w:val="28"/>
      <w:szCs w:val="28"/>
      <w:lang w:eastAsia="ko-KR"/>
    </w:rPr>
  </w:style>
  <w:style w:type="paragraph" w:customStyle="1" w:styleId="xl152">
    <w:name w:val="xl152"/>
    <w:basedOn w:val="Normal"/>
    <w:rsid w:val="00B805B2"/>
    <w:pPr>
      <w:pBdr>
        <w:bottom w:val="single" w:sz="4" w:space="0" w:color="auto"/>
      </w:pBdr>
      <w:spacing w:before="100" w:beforeAutospacing="1" w:after="100" w:afterAutospacing="1"/>
    </w:pPr>
    <w:rPr>
      <w:rFonts w:ascii="Arial" w:eastAsia="Times New Roman" w:hAnsi="Arial"/>
      <w:b/>
      <w:bCs/>
      <w:sz w:val="28"/>
      <w:szCs w:val="28"/>
      <w:lang w:eastAsia="ko-KR"/>
    </w:rPr>
  </w:style>
  <w:style w:type="paragraph" w:customStyle="1" w:styleId="xl153">
    <w:name w:val="xl153"/>
    <w:basedOn w:val="Normal"/>
    <w:rsid w:val="00B805B2"/>
    <w:pPr>
      <w:pBdr>
        <w:bottom w:val="single" w:sz="4" w:space="0" w:color="auto"/>
      </w:pBdr>
      <w:shd w:val="clear" w:color="E7E6E6" w:fill="E2F0D9"/>
      <w:spacing w:before="100" w:beforeAutospacing="1" w:after="100" w:afterAutospacing="1"/>
    </w:pPr>
    <w:rPr>
      <w:rFonts w:ascii="Arial" w:eastAsia="Times New Roman" w:hAnsi="Arial"/>
      <w:b/>
      <w:bCs/>
      <w:sz w:val="28"/>
      <w:szCs w:val="28"/>
      <w:lang w:eastAsia="ko-KR"/>
    </w:rPr>
  </w:style>
  <w:style w:type="paragraph" w:customStyle="1" w:styleId="xl154">
    <w:name w:val="xl154"/>
    <w:basedOn w:val="Normal"/>
    <w:rsid w:val="00B805B2"/>
    <w:pPr>
      <w:pBdr>
        <w:bottom w:val="single" w:sz="4" w:space="0" w:color="auto"/>
      </w:pBdr>
      <w:spacing w:before="100" w:beforeAutospacing="1" w:after="100" w:afterAutospacing="1"/>
    </w:pPr>
    <w:rPr>
      <w:rFonts w:ascii="Arial" w:eastAsia="Times New Roman" w:hAnsi="Arial"/>
      <w:b/>
      <w:bCs/>
      <w:sz w:val="28"/>
      <w:szCs w:val="28"/>
      <w:lang w:eastAsia="ko-KR"/>
    </w:rPr>
  </w:style>
  <w:style w:type="paragraph" w:customStyle="1" w:styleId="xl155">
    <w:name w:val="xl155"/>
    <w:basedOn w:val="Normal"/>
    <w:rsid w:val="00B805B2"/>
    <w:pPr>
      <w:pBdr>
        <w:bottom w:val="single" w:sz="8" w:space="0" w:color="auto"/>
      </w:pBdr>
      <w:spacing w:before="100" w:beforeAutospacing="1" w:after="100" w:afterAutospacing="1"/>
      <w:textAlignment w:val="center"/>
    </w:pPr>
    <w:rPr>
      <w:rFonts w:ascii="Arial" w:eastAsia="Times New Roman" w:hAnsi="Arial"/>
      <w:b/>
      <w:bCs/>
      <w:sz w:val="28"/>
      <w:szCs w:val="28"/>
      <w:lang w:eastAsia="ko-KR"/>
    </w:rPr>
  </w:style>
  <w:style w:type="paragraph" w:customStyle="1" w:styleId="xl156">
    <w:name w:val="xl156"/>
    <w:basedOn w:val="Normal"/>
    <w:rsid w:val="00B805B2"/>
    <w:pPr>
      <w:spacing w:before="100" w:beforeAutospacing="1" w:after="100" w:afterAutospacing="1"/>
      <w:jc w:val="both"/>
      <w:textAlignment w:val="center"/>
    </w:pPr>
    <w:rPr>
      <w:rFonts w:ascii="Arial" w:eastAsia="Times New Roman" w:hAnsi="Arial"/>
      <w:b/>
      <w:bCs/>
      <w:lang w:eastAsia="ko-KR"/>
    </w:rPr>
  </w:style>
  <w:style w:type="paragraph" w:customStyle="1" w:styleId="xl157">
    <w:name w:val="xl157"/>
    <w:basedOn w:val="Normal"/>
    <w:rsid w:val="00B805B2"/>
    <w:pPr>
      <w:spacing w:before="100" w:beforeAutospacing="1" w:after="100" w:afterAutospacing="1"/>
      <w:jc w:val="right"/>
      <w:textAlignment w:val="center"/>
    </w:pPr>
    <w:rPr>
      <w:rFonts w:ascii="Arial" w:eastAsia="Times New Roman" w:hAnsi="Arial"/>
      <w:b/>
      <w:bCs/>
      <w:lang w:eastAsia="ko-KR"/>
    </w:rPr>
  </w:style>
  <w:style w:type="paragraph" w:customStyle="1" w:styleId="xl158">
    <w:name w:val="xl158"/>
    <w:basedOn w:val="Normal"/>
    <w:rsid w:val="00B805B2"/>
    <w:pPr>
      <w:shd w:val="clear" w:color="FFFF00" w:fill="FFFF00"/>
      <w:spacing w:before="100" w:beforeAutospacing="1" w:after="100" w:afterAutospacing="1"/>
      <w:jc w:val="right"/>
      <w:textAlignment w:val="center"/>
    </w:pPr>
    <w:rPr>
      <w:rFonts w:ascii="Arial" w:eastAsia="Times New Roman" w:hAnsi="Arial"/>
      <w:b/>
      <w:bCs/>
      <w:lang w:eastAsia="ko-KR"/>
    </w:rPr>
  </w:style>
  <w:style w:type="paragraph" w:customStyle="1" w:styleId="xl159">
    <w:name w:val="xl159"/>
    <w:basedOn w:val="Normal"/>
    <w:rsid w:val="00B805B2"/>
    <w:pPr>
      <w:shd w:val="clear" w:color="FFFF00" w:fill="FFFF00"/>
      <w:spacing w:before="100" w:beforeAutospacing="1" w:after="100" w:afterAutospacing="1"/>
    </w:pPr>
    <w:rPr>
      <w:rFonts w:ascii="Arial" w:eastAsia="Times New Roman" w:hAnsi="Arial"/>
      <w:b/>
      <w:bCs/>
      <w:lang w:eastAsia="ko-KR"/>
    </w:rPr>
  </w:style>
  <w:style w:type="paragraph" w:customStyle="1" w:styleId="xl160">
    <w:name w:val="xl160"/>
    <w:basedOn w:val="Normal"/>
    <w:rsid w:val="00B805B2"/>
    <w:pPr>
      <w:shd w:val="clear" w:color="E7E6E6" w:fill="E2F0D9"/>
      <w:spacing w:before="100" w:beforeAutospacing="1" w:after="100" w:afterAutospacing="1"/>
    </w:pPr>
    <w:rPr>
      <w:rFonts w:ascii="Arial" w:eastAsia="Times New Roman" w:hAnsi="Arial"/>
      <w:b/>
      <w:bCs/>
      <w:lang w:eastAsia="ko-KR"/>
    </w:rPr>
  </w:style>
  <w:style w:type="paragraph" w:customStyle="1" w:styleId="xl161">
    <w:name w:val="xl161"/>
    <w:basedOn w:val="Normal"/>
    <w:rsid w:val="00B805B2"/>
    <w:pPr>
      <w:spacing w:before="100" w:beforeAutospacing="1" w:after="100" w:afterAutospacing="1"/>
    </w:pPr>
    <w:rPr>
      <w:rFonts w:ascii="Arial" w:eastAsia="Times New Roman" w:hAnsi="Arial"/>
      <w:b/>
      <w:bCs/>
      <w:lang w:eastAsia="ko-KR"/>
    </w:rPr>
  </w:style>
  <w:style w:type="paragraph" w:customStyle="1" w:styleId="xl162">
    <w:name w:val="xl162"/>
    <w:basedOn w:val="Normal"/>
    <w:rsid w:val="00B805B2"/>
    <w:pPr>
      <w:spacing w:before="100" w:beforeAutospacing="1" w:after="100" w:afterAutospacing="1"/>
      <w:jc w:val="right"/>
      <w:textAlignment w:val="center"/>
    </w:pPr>
    <w:rPr>
      <w:rFonts w:ascii="Arial" w:eastAsia="Times New Roman" w:hAnsi="Arial"/>
      <w:b/>
      <w:bCs/>
      <w:lang w:eastAsia="ko-KR"/>
    </w:rPr>
  </w:style>
  <w:style w:type="paragraph" w:customStyle="1" w:styleId="xl163">
    <w:name w:val="xl163"/>
    <w:basedOn w:val="Normal"/>
    <w:rsid w:val="00B805B2"/>
    <w:pPr>
      <w:pBdr>
        <w:bottom w:val="single" w:sz="8" w:space="0" w:color="auto"/>
      </w:pBdr>
      <w:spacing w:before="100" w:beforeAutospacing="1" w:after="100" w:afterAutospacing="1"/>
    </w:pPr>
    <w:rPr>
      <w:rFonts w:ascii="Arial" w:eastAsia="Times New Roman" w:hAnsi="Arial"/>
      <w:lang w:eastAsia="ko-KR"/>
    </w:rPr>
  </w:style>
  <w:style w:type="paragraph" w:customStyle="1" w:styleId="xl164">
    <w:name w:val="xl164"/>
    <w:basedOn w:val="Normal"/>
    <w:rsid w:val="00B805B2"/>
    <w:pPr>
      <w:pBdr>
        <w:bottom w:val="single" w:sz="8" w:space="0" w:color="auto"/>
      </w:pBdr>
      <w:spacing w:before="100" w:beforeAutospacing="1" w:after="100" w:afterAutospacing="1"/>
    </w:pPr>
    <w:rPr>
      <w:rFonts w:ascii="Arial" w:eastAsia="Times New Roman" w:hAnsi="Arial"/>
      <w:lang w:eastAsia="ko-KR"/>
    </w:rPr>
  </w:style>
  <w:style w:type="paragraph" w:customStyle="1" w:styleId="xl165">
    <w:name w:val="xl165"/>
    <w:basedOn w:val="Normal"/>
    <w:rsid w:val="00B805B2"/>
    <w:pPr>
      <w:pBdr>
        <w:bottom w:val="single" w:sz="8" w:space="0" w:color="auto"/>
      </w:pBdr>
      <w:shd w:val="clear" w:color="E7E6E6" w:fill="E2F0D9"/>
      <w:spacing w:before="100" w:beforeAutospacing="1" w:after="100" w:afterAutospacing="1"/>
    </w:pPr>
    <w:rPr>
      <w:rFonts w:ascii="Arial" w:eastAsia="Times New Roman" w:hAnsi="Arial"/>
      <w:lang w:eastAsia="ko-KR"/>
    </w:rPr>
  </w:style>
  <w:style w:type="paragraph" w:customStyle="1" w:styleId="xl166">
    <w:name w:val="xl166"/>
    <w:basedOn w:val="Normal"/>
    <w:rsid w:val="00B805B2"/>
    <w:pPr>
      <w:pBdr>
        <w:bottom w:val="single" w:sz="8" w:space="0" w:color="auto"/>
      </w:pBdr>
      <w:spacing w:before="100" w:beforeAutospacing="1" w:after="100" w:afterAutospacing="1"/>
    </w:pPr>
    <w:rPr>
      <w:rFonts w:ascii="Arial" w:eastAsia="Times New Roman" w:hAnsi="Arial"/>
      <w:lang w:eastAsia="ko-KR"/>
    </w:rPr>
  </w:style>
  <w:style w:type="paragraph" w:customStyle="1" w:styleId="xl167">
    <w:name w:val="xl167"/>
    <w:basedOn w:val="Normal"/>
    <w:rsid w:val="00B805B2"/>
    <w:pPr>
      <w:spacing w:before="100" w:beforeAutospacing="1" w:after="100" w:afterAutospacing="1"/>
      <w:textAlignment w:val="center"/>
    </w:pPr>
    <w:rPr>
      <w:rFonts w:ascii="Arial" w:eastAsia="Times New Roman" w:hAnsi="Arial"/>
      <w:b/>
      <w:bCs/>
      <w:lang w:eastAsia="ko-KR"/>
    </w:rPr>
  </w:style>
  <w:style w:type="paragraph" w:customStyle="1" w:styleId="xl168">
    <w:name w:val="xl168"/>
    <w:basedOn w:val="Normal"/>
    <w:rsid w:val="00B805B2"/>
    <w:pPr>
      <w:spacing w:before="100" w:beforeAutospacing="1" w:after="100" w:afterAutospacing="1"/>
      <w:textAlignment w:val="center"/>
    </w:pPr>
    <w:rPr>
      <w:rFonts w:ascii="Arial" w:eastAsia="Times New Roman" w:hAnsi="Arial"/>
      <w:lang w:eastAsia="ko-KR"/>
    </w:rPr>
  </w:style>
  <w:style w:type="paragraph" w:customStyle="1" w:styleId="xl169">
    <w:name w:val="xl169"/>
    <w:basedOn w:val="Normal"/>
    <w:rsid w:val="00B805B2"/>
    <w:pPr>
      <w:shd w:val="clear" w:color="FFFF00" w:fill="FFFF00"/>
      <w:spacing w:before="100" w:beforeAutospacing="1" w:after="100" w:afterAutospacing="1"/>
      <w:textAlignment w:val="center"/>
    </w:pPr>
    <w:rPr>
      <w:rFonts w:ascii="Arial" w:eastAsia="Times New Roman" w:hAnsi="Arial"/>
      <w:b/>
      <w:bCs/>
      <w:lang w:eastAsia="ko-KR"/>
    </w:rPr>
  </w:style>
  <w:style w:type="paragraph" w:customStyle="1" w:styleId="xl170">
    <w:name w:val="xl170"/>
    <w:basedOn w:val="Normal"/>
    <w:rsid w:val="00B805B2"/>
    <w:pPr>
      <w:pBdr>
        <w:bottom w:val="single" w:sz="8" w:space="0" w:color="auto"/>
      </w:pBdr>
      <w:spacing w:before="100" w:beforeAutospacing="1" w:after="100" w:afterAutospacing="1"/>
    </w:pPr>
    <w:rPr>
      <w:rFonts w:ascii="Arial" w:eastAsia="Times New Roman" w:hAnsi="Arial"/>
      <w:b/>
      <w:bCs/>
      <w:sz w:val="28"/>
      <w:szCs w:val="28"/>
      <w:lang w:eastAsia="ko-KR"/>
    </w:rPr>
  </w:style>
  <w:style w:type="paragraph" w:customStyle="1" w:styleId="xl171">
    <w:name w:val="xl171"/>
    <w:basedOn w:val="Normal"/>
    <w:rsid w:val="00B805B2"/>
    <w:pPr>
      <w:pBdr>
        <w:bottom w:val="single" w:sz="8" w:space="0" w:color="auto"/>
      </w:pBdr>
      <w:shd w:val="clear" w:color="E7E6E6" w:fill="E2F0D9"/>
      <w:spacing w:before="100" w:beforeAutospacing="1" w:after="100" w:afterAutospacing="1"/>
    </w:pPr>
    <w:rPr>
      <w:rFonts w:ascii="Arial" w:eastAsia="Times New Roman" w:hAnsi="Arial"/>
      <w:b/>
      <w:bCs/>
      <w:sz w:val="28"/>
      <w:szCs w:val="28"/>
      <w:lang w:eastAsia="ko-KR"/>
    </w:rPr>
  </w:style>
  <w:style w:type="paragraph" w:customStyle="1" w:styleId="xl172">
    <w:name w:val="xl172"/>
    <w:basedOn w:val="Normal"/>
    <w:rsid w:val="00B805B2"/>
    <w:pPr>
      <w:pBdr>
        <w:bottom w:val="single" w:sz="8" w:space="0" w:color="auto"/>
      </w:pBdr>
      <w:spacing w:before="100" w:beforeAutospacing="1" w:after="100" w:afterAutospacing="1"/>
    </w:pPr>
    <w:rPr>
      <w:rFonts w:ascii="Arial" w:eastAsia="Times New Roman" w:hAnsi="Arial"/>
      <w:b/>
      <w:bCs/>
      <w:sz w:val="28"/>
      <w:szCs w:val="28"/>
      <w:lang w:eastAsia="ko-KR"/>
    </w:rPr>
  </w:style>
  <w:style w:type="paragraph" w:customStyle="1" w:styleId="xl173">
    <w:name w:val="xl173"/>
    <w:basedOn w:val="Normal"/>
    <w:rsid w:val="00B805B2"/>
    <w:pPr>
      <w:pBdr>
        <w:left w:val="single" w:sz="8" w:space="0" w:color="auto"/>
      </w:pBdr>
      <w:spacing w:before="100" w:beforeAutospacing="1" w:after="100" w:afterAutospacing="1"/>
      <w:textAlignment w:val="center"/>
    </w:pPr>
    <w:rPr>
      <w:rFonts w:ascii="Arial" w:eastAsia="Times New Roman" w:hAnsi="Arial"/>
      <w:lang w:eastAsia="ko-KR"/>
    </w:rPr>
  </w:style>
  <w:style w:type="paragraph" w:customStyle="1" w:styleId="xl174">
    <w:name w:val="xl174"/>
    <w:basedOn w:val="Normal"/>
    <w:rsid w:val="00B805B2"/>
    <w:pPr>
      <w:spacing w:before="100" w:beforeAutospacing="1" w:after="100" w:afterAutospacing="1"/>
      <w:jc w:val="both"/>
      <w:textAlignment w:val="center"/>
    </w:pPr>
    <w:rPr>
      <w:rFonts w:ascii="Arial" w:eastAsia="Times New Roman" w:hAnsi="Arial"/>
      <w:lang w:eastAsia="ko-KR"/>
    </w:rPr>
  </w:style>
  <w:style w:type="paragraph" w:customStyle="1" w:styleId="xl175">
    <w:name w:val="xl175"/>
    <w:basedOn w:val="Normal"/>
    <w:rsid w:val="00B805B2"/>
    <w:pPr>
      <w:spacing w:before="100" w:beforeAutospacing="1" w:after="100" w:afterAutospacing="1"/>
      <w:jc w:val="both"/>
      <w:textAlignment w:val="center"/>
    </w:pPr>
    <w:rPr>
      <w:rFonts w:ascii="Arial" w:eastAsia="Times New Roman" w:hAnsi="Arial"/>
      <w:lang w:eastAsia="ko-KR"/>
    </w:rPr>
  </w:style>
  <w:style w:type="paragraph" w:customStyle="1" w:styleId="xl176">
    <w:name w:val="xl176"/>
    <w:basedOn w:val="Normal"/>
    <w:rsid w:val="00B805B2"/>
    <w:pPr>
      <w:spacing w:before="100" w:beforeAutospacing="1" w:after="100" w:afterAutospacing="1"/>
      <w:jc w:val="both"/>
      <w:textAlignment w:val="center"/>
    </w:pPr>
    <w:rPr>
      <w:rFonts w:ascii="Arial" w:eastAsia="Times New Roman" w:hAnsi="Arial"/>
      <w:b/>
      <w:bCs/>
      <w:lang w:eastAsia="ko-KR"/>
    </w:rPr>
  </w:style>
  <w:style w:type="paragraph" w:customStyle="1" w:styleId="xl177">
    <w:name w:val="xl177"/>
    <w:basedOn w:val="Normal"/>
    <w:rsid w:val="00B805B2"/>
    <w:pPr>
      <w:pBdr>
        <w:top w:val="single" w:sz="4" w:space="0" w:color="auto"/>
        <w:bottom w:val="double" w:sz="6" w:space="0" w:color="auto"/>
      </w:pBdr>
      <w:spacing w:before="100" w:beforeAutospacing="1" w:after="100" w:afterAutospacing="1"/>
    </w:pPr>
    <w:rPr>
      <w:rFonts w:ascii="Arial" w:eastAsia="Times New Roman" w:hAnsi="Arial"/>
      <w:lang w:eastAsia="ko-KR"/>
    </w:rPr>
  </w:style>
  <w:style w:type="paragraph" w:customStyle="1" w:styleId="xl178">
    <w:name w:val="xl178"/>
    <w:basedOn w:val="Normal"/>
    <w:rsid w:val="00B805B2"/>
    <w:pPr>
      <w:pBdr>
        <w:top w:val="single" w:sz="4" w:space="0" w:color="auto"/>
        <w:bottom w:val="double" w:sz="6" w:space="0" w:color="auto"/>
      </w:pBdr>
      <w:spacing w:before="100" w:beforeAutospacing="1" w:after="100" w:afterAutospacing="1"/>
      <w:jc w:val="both"/>
      <w:textAlignment w:val="center"/>
    </w:pPr>
    <w:rPr>
      <w:rFonts w:ascii="Arial" w:eastAsia="Times New Roman" w:hAnsi="Arial"/>
      <w:lang w:eastAsia="ko-KR"/>
    </w:rPr>
  </w:style>
  <w:style w:type="paragraph" w:customStyle="1" w:styleId="xl179">
    <w:name w:val="xl179"/>
    <w:basedOn w:val="Normal"/>
    <w:rsid w:val="00B805B2"/>
    <w:pPr>
      <w:pBdr>
        <w:top w:val="single" w:sz="4" w:space="0" w:color="auto"/>
        <w:bottom w:val="double" w:sz="6" w:space="0" w:color="auto"/>
      </w:pBdr>
      <w:spacing w:before="100" w:beforeAutospacing="1" w:after="100" w:afterAutospacing="1"/>
      <w:jc w:val="both"/>
      <w:textAlignment w:val="center"/>
    </w:pPr>
    <w:rPr>
      <w:rFonts w:ascii="Arial" w:eastAsia="Times New Roman" w:hAnsi="Arial"/>
      <w:lang w:eastAsia="ko-KR"/>
    </w:rPr>
  </w:style>
  <w:style w:type="paragraph" w:customStyle="1" w:styleId="xl180">
    <w:name w:val="xl180"/>
    <w:basedOn w:val="Normal"/>
    <w:rsid w:val="00B805B2"/>
    <w:pPr>
      <w:pBdr>
        <w:top w:val="single" w:sz="4" w:space="0" w:color="auto"/>
        <w:bottom w:val="double" w:sz="6" w:space="0" w:color="auto"/>
      </w:pBdr>
      <w:shd w:val="clear" w:color="E7E6E6" w:fill="E2F0D9"/>
      <w:spacing w:before="100" w:beforeAutospacing="1" w:after="100" w:afterAutospacing="1"/>
    </w:pPr>
    <w:rPr>
      <w:rFonts w:ascii="Arial" w:eastAsia="Times New Roman" w:hAnsi="Arial"/>
      <w:lang w:eastAsia="ko-KR"/>
    </w:rPr>
  </w:style>
  <w:style w:type="paragraph" w:customStyle="1" w:styleId="xl181">
    <w:name w:val="xl181"/>
    <w:basedOn w:val="Normal"/>
    <w:rsid w:val="00B805B2"/>
    <w:pPr>
      <w:pBdr>
        <w:top w:val="single" w:sz="4" w:space="0" w:color="auto"/>
        <w:bottom w:val="double" w:sz="6" w:space="0" w:color="auto"/>
      </w:pBdr>
      <w:spacing w:before="100" w:beforeAutospacing="1" w:after="100" w:afterAutospacing="1"/>
    </w:pPr>
    <w:rPr>
      <w:rFonts w:ascii="Arial" w:eastAsia="Times New Roman" w:hAnsi="Arial"/>
      <w:lang w:eastAsia="ko-KR"/>
    </w:rPr>
  </w:style>
  <w:style w:type="paragraph" w:customStyle="1" w:styleId="xl182">
    <w:name w:val="xl182"/>
    <w:basedOn w:val="Normal"/>
    <w:rsid w:val="00B805B2"/>
    <w:pPr>
      <w:spacing w:before="100" w:beforeAutospacing="1" w:after="100" w:afterAutospacing="1"/>
      <w:textAlignment w:val="center"/>
    </w:pPr>
    <w:rPr>
      <w:rFonts w:ascii="Arial" w:eastAsia="Times New Roman" w:hAnsi="Arial"/>
      <w:b/>
      <w:bCs/>
      <w:sz w:val="28"/>
      <w:szCs w:val="28"/>
      <w:lang w:eastAsia="ko-KR"/>
    </w:rPr>
  </w:style>
  <w:style w:type="paragraph" w:customStyle="1" w:styleId="xl183">
    <w:name w:val="xl183"/>
    <w:basedOn w:val="Normal"/>
    <w:rsid w:val="00B805B2"/>
    <w:pPr>
      <w:spacing w:before="100" w:beforeAutospacing="1" w:after="100" w:afterAutospacing="1"/>
      <w:jc w:val="both"/>
      <w:textAlignment w:val="center"/>
    </w:pPr>
    <w:rPr>
      <w:rFonts w:ascii="Arial" w:eastAsia="Times New Roman" w:hAnsi="Arial"/>
      <w:b/>
      <w:bCs/>
      <w:sz w:val="28"/>
      <w:szCs w:val="28"/>
      <w:lang w:eastAsia="ko-KR"/>
    </w:rPr>
  </w:style>
  <w:style w:type="paragraph" w:customStyle="1" w:styleId="xl184">
    <w:name w:val="xl184"/>
    <w:basedOn w:val="Normal"/>
    <w:rsid w:val="00B805B2"/>
    <w:pPr>
      <w:spacing w:before="100" w:beforeAutospacing="1" w:after="100" w:afterAutospacing="1"/>
      <w:textAlignment w:val="center"/>
    </w:pPr>
    <w:rPr>
      <w:rFonts w:ascii="Arial" w:eastAsia="Times New Roman" w:hAnsi="Arial"/>
      <w:b/>
      <w:bCs/>
      <w:sz w:val="28"/>
      <w:szCs w:val="28"/>
      <w:lang w:eastAsia="ko-KR"/>
    </w:rPr>
  </w:style>
  <w:style w:type="paragraph" w:customStyle="1" w:styleId="xl185">
    <w:name w:val="xl185"/>
    <w:basedOn w:val="Normal"/>
    <w:rsid w:val="00B805B2"/>
    <w:pPr>
      <w:shd w:val="clear" w:color="E7E6E6" w:fill="E2F0D9"/>
      <w:spacing w:before="100" w:beforeAutospacing="1" w:after="100" w:afterAutospacing="1"/>
      <w:textAlignment w:val="center"/>
    </w:pPr>
    <w:rPr>
      <w:rFonts w:ascii="Arial" w:eastAsia="Times New Roman" w:hAnsi="Arial"/>
      <w:b/>
      <w:bCs/>
      <w:sz w:val="28"/>
      <w:szCs w:val="28"/>
      <w:lang w:eastAsia="ko-KR"/>
    </w:rPr>
  </w:style>
  <w:style w:type="paragraph" w:customStyle="1" w:styleId="xl186">
    <w:name w:val="xl186"/>
    <w:basedOn w:val="Normal"/>
    <w:rsid w:val="00B805B2"/>
    <w:pPr>
      <w:spacing w:before="100" w:beforeAutospacing="1" w:after="100" w:afterAutospacing="1"/>
      <w:textAlignment w:val="center"/>
    </w:pPr>
    <w:rPr>
      <w:rFonts w:ascii="Arial" w:eastAsia="Times New Roman" w:hAnsi="Arial"/>
      <w:b/>
      <w:bCs/>
      <w:sz w:val="28"/>
      <w:szCs w:val="28"/>
      <w:lang w:eastAsia="ko-KR"/>
    </w:rPr>
  </w:style>
  <w:style w:type="paragraph" w:customStyle="1" w:styleId="xl187">
    <w:name w:val="xl187"/>
    <w:basedOn w:val="Normal"/>
    <w:rsid w:val="00B805B2"/>
    <w:pPr>
      <w:shd w:val="clear" w:color="969696" w:fill="81D41A"/>
      <w:spacing w:before="100" w:beforeAutospacing="1" w:after="100" w:afterAutospacing="1"/>
    </w:pPr>
    <w:rPr>
      <w:rFonts w:ascii="Arial" w:eastAsia="Times New Roman" w:hAnsi="Arial"/>
      <w:b/>
      <w:bCs/>
      <w:sz w:val="28"/>
      <w:szCs w:val="28"/>
      <w:lang w:eastAsia="ko-KR"/>
    </w:rPr>
  </w:style>
  <w:style w:type="paragraph" w:customStyle="1" w:styleId="xl188">
    <w:name w:val="xl188"/>
    <w:basedOn w:val="Normal"/>
    <w:rsid w:val="00B805B2"/>
    <w:pPr>
      <w:shd w:val="clear" w:color="969696" w:fill="81D41A"/>
      <w:spacing w:before="100" w:beforeAutospacing="1" w:after="100" w:afterAutospacing="1"/>
      <w:jc w:val="both"/>
      <w:textAlignment w:val="center"/>
    </w:pPr>
    <w:rPr>
      <w:rFonts w:ascii="Arial" w:eastAsia="Times New Roman" w:hAnsi="Arial"/>
      <w:b/>
      <w:bCs/>
      <w:sz w:val="28"/>
      <w:szCs w:val="28"/>
      <w:lang w:eastAsia="ko-KR"/>
    </w:rPr>
  </w:style>
  <w:style w:type="paragraph" w:customStyle="1" w:styleId="xl189">
    <w:name w:val="xl189"/>
    <w:basedOn w:val="Normal"/>
    <w:rsid w:val="00B805B2"/>
    <w:pPr>
      <w:shd w:val="clear" w:color="969696" w:fill="81D41A"/>
      <w:spacing w:before="100" w:beforeAutospacing="1" w:after="100" w:afterAutospacing="1"/>
      <w:jc w:val="both"/>
      <w:textAlignment w:val="center"/>
    </w:pPr>
    <w:rPr>
      <w:rFonts w:ascii="Arial" w:eastAsia="Times New Roman" w:hAnsi="Arial"/>
      <w:b/>
      <w:bCs/>
      <w:sz w:val="28"/>
      <w:szCs w:val="28"/>
      <w:lang w:eastAsia="ko-KR"/>
    </w:rPr>
  </w:style>
  <w:style w:type="paragraph" w:customStyle="1" w:styleId="xl190">
    <w:name w:val="xl190"/>
    <w:basedOn w:val="Normal"/>
    <w:rsid w:val="00B805B2"/>
    <w:pPr>
      <w:shd w:val="clear" w:color="969696" w:fill="81D41A"/>
      <w:spacing w:before="100" w:beforeAutospacing="1" w:after="100" w:afterAutospacing="1"/>
    </w:pPr>
    <w:rPr>
      <w:rFonts w:ascii="Arial" w:eastAsia="Times New Roman" w:hAnsi="Arial"/>
      <w:b/>
      <w:bCs/>
      <w:sz w:val="28"/>
      <w:szCs w:val="28"/>
      <w:lang w:eastAsia="ko-KR"/>
    </w:rPr>
  </w:style>
  <w:style w:type="paragraph" w:customStyle="1" w:styleId="xl191">
    <w:name w:val="xl191"/>
    <w:basedOn w:val="Normal"/>
    <w:rsid w:val="00B805B2"/>
    <w:pPr>
      <w:spacing w:before="100" w:beforeAutospacing="1" w:after="100" w:afterAutospacing="1"/>
      <w:jc w:val="both"/>
      <w:textAlignment w:val="center"/>
    </w:pPr>
    <w:rPr>
      <w:rFonts w:ascii="Arial" w:eastAsia="Times New Roman" w:hAnsi="Arial"/>
      <w:b/>
      <w:bCs/>
      <w:sz w:val="28"/>
      <w:szCs w:val="28"/>
      <w:lang w:eastAsia="ko-KR"/>
    </w:rPr>
  </w:style>
  <w:style w:type="paragraph" w:customStyle="1" w:styleId="xl192">
    <w:name w:val="xl192"/>
    <w:basedOn w:val="Normal"/>
    <w:rsid w:val="00B805B2"/>
    <w:pPr>
      <w:spacing w:before="100" w:beforeAutospacing="1" w:after="100" w:afterAutospacing="1"/>
    </w:pPr>
    <w:rPr>
      <w:rFonts w:ascii="Arial" w:eastAsia="Times New Roman" w:hAnsi="Arial"/>
      <w:sz w:val="28"/>
      <w:szCs w:val="28"/>
      <w:lang w:eastAsia="ko-KR"/>
    </w:rPr>
  </w:style>
  <w:style w:type="paragraph" w:customStyle="1" w:styleId="xl193">
    <w:name w:val="xl193"/>
    <w:basedOn w:val="Normal"/>
    <w:rsid w:val="00B805B2"/>
    <w:pPr>
      <w:spacing w:before="100" w:beforeAutospacing="1" w:after="100" w:afterAutospacing="1"/>
    </w:pPr>
    <w:rPr>
      <w:rFonts w:ascii="Arial" w:eastAsia="Times New Roman" w:hAnsi="Arial"/>
      <w:sz w:val="28"/>
      <w:szCs w:val="28"/>
      <w:lang w:eastAsia="ko-KR"/>
    </w:rPr>
  </w:style>
  <w:style w:type="paragraph" w:customStyle="1" w:styleId="xl194">
    <w:name w:val="xl194"/>
    <w:basedOn w:val="Normal"/>
    <w:rsid w:val="00B805B2"/>
    <w:pPr>
      <w:spacing w:before="100" w:beforeAutospacing="1" w:after="100" w:afterAutospacing="1"/>
    </w:pPr>
    <w:rPr>
      <w:rFonts w:ascii="Arial" w:eastAsia="Times New Roman" w:hAnsi="Arial"/>
      <w:sz w:val="28"/>
      <w:szCs w:val="28"/>
      <w:lang w:eastAsia="ko-KR"/>
    </w:rPr>
  </w:style>
  <w:style w:type="paragraph" w:customStyle="1" w:styleId="xl195">
    <w:name w:val="xl195"/>
    <w:basedOn w:val="Normal"/>
    <w:rsid w:val="00B805B2"/>
    <w:pPr>
      <w:shd w:val="clear" w:color="E7E6E6" w:fill="E2F0D9"/>
      <w:spacing w:before="100" w:beforeAutospacing="1" w:after="100" w:afterAutospacing="1"/>
    </w:pPr>
    <w:rPr>
      <w:rFonts w:ascii="Arial" w:eastAsia="Times New Roman" w:hAnsi="Arial"/>
      <w:sz w:val="28"/>
      <w:szCs w:val="28"/>
      <w:lang w:eastAsia="ko-KR"/>
    </w:rPr>
  </w:style>
  <w:style w:type="paragraph" w:customStyle="1" w:styleId="xl196">
    <w:name w:val="xl196"/>
    <w:basedOn w:val="Normal"/>
    <w:rsid w:val="00B805B2"/>
    <w:pPr>
      <w:spacing w:before="100" w:beforeAutospacing="1" w:after="100" w:afterAutospacing="1"/>
    </w:pPr>
    <w:rPr>
      <w:rFonts w:ascii="Arial" w:eastAsia="Times New Roman" w:hAnsi="Arial"/>
      <w:sz w:val="28"/>
      <w:szCs w:val="28"/>
      <w:lang w:eastAsia="ko-KR"/>
    </w:rPr>
  </w:style>
  <w:style w:type="paragraph" w:customStyle="1" w:styleId="xl197">
    <w:name w:val="xl197"/>
    <w:basedOn w:val="Normal"/>
    <w:rsid w:val="00B805B2"/>
    <w:pPr>
      <w:spacing w:before="100" w:beforeAutospacing="1" w:after="100" w:afterAutospacing="1"/>
    </w:pPr>
    <w:rPr>
      <w:rFonts w:ascii="Arial" w:eastAsia="Times New Roman" w:hAnsi="Arial"/>
      <w:b/>
      <w:bCs/>
      <w:sz w:val="28"/>
      <w:szCs w:val="28"/>
      <w:lang w:eastAsia="ko-KR"/>
    </w:rPr>
  </w:style>
  <w:style w:type="paragraph" w:customStyle="1" w:styleId="xl198">
    <w:name w:val="xl198"/>
    <w:basedOn w:val="Normal"/>
    <w:rsid w:val="00B805B2"/>
    <w:pPr>
      <w:spacing w:before="100" w:beforeAutospacing="1" w:after="100" w:afterAutospacing="1"/>
    </w:pPr>
    <w:rPr>
      <w:rFonts w:ascii="Arial" w:eastAsia="Times New Roman" w:hAnsi="Arial"/>
      <w:b/>
      <w:bCs/>
      <w:sz w:val="28"/>
      <w:szCs w:val="28"/>
      <w:lang w:eastAsia="ko-KR"/>
    </w:rPr>
  </w:style>
  <w:style w:type="paragraph" w:customStyle="1" w:styleId="xl199">
    <w:name w:val="xl199"/>
    <w:basedOn w:val="Normal"/>
    <w:rsid w:val="00B805B2"/>
    <w:pPr>
      <w:spacing w:before="100" w:beforeAutospacing="1" w:after="100" w:afterAutospacing="1"/>
    </w:pPr>
    <w:rPr>
      <w:rFonts w:ascii="Arial" w:eastAsia="Times New Roman" w:hAnsi="Arial"/>
      <w:sz w:val="20"/>
      <w:szCs w:val="20"/>
      <w:lang w:eastAsia="ko-KR"/>
    </w:rPr>
  </w:style>
  <w:style w:type="paragraph" w:customStyle="1" w:styleId="xl200">
    <w:name w:val="xl200"/>
    <w:basedOn w:val="Normal"/>
    <w:rsid w:val="00B805B2"/>
    <w:pPr>
      <w:spacing w:before="100" w:beforeAutospacing="1" w:after="100" w:afterAutospacing="1"/>
    </w:pPr>
    <w:rPr>
      <w:rFonts w:ascii="Arial" w:eastAsia="Times New Roman" w:hAnsi="Arial"/>
      <w:sz w:val="20"/>
      <w:szCs w:val="20"/>
      <w:lang w:eastAsia="ko-KR"/>
    </w:rPr>
  </w:style>
  <w:style w:type="paragraph" w:customStyle="1" w:styleId="xl201">
    <w:name w:val="xl201"/>
    <w:basedOn w:val="Normal"/>
    <w:rsid w:val="00B805B2"/>
    <w:pPr>
      <w:spacing w:before="100" w:beforeAutospacing="1" w:after="100" w:afterAutospacing="1"/>
      <w:textAlignment w:val="center"/>
    </w:pPr>
    <w:rPr>
      <w:rFonts w:ascii="Arial" w:eastAsia="Times New Roman" w:hAnsi="Arial"/>
      <w:sz w:val="20"/>
      <w:szCs w:val="20"/>
      <w:lang w:eastAsia="ko-KR"/>
    </w:rPr>
  </w:style>
  <w:style w:type="paragraph" w:customStyle="1" w:styleId="xl202">
    <w:name w:val="xl202"/>
    <w:basedOn w:val="Normal"/>
    <w:rsid w:val="00B805B2"/>
    <w:pPr>
      <w:spacing w:before="100" w:beforeAutospacing="1" w:after="100" w:afterAutospacing="1"/>
      <w:jc w:val="right"/>
      <w:textAlignment w:val="center"/>
    </w:pPr>
    <w:rPr>
      <w:rFonts w:ascii="Arial" w:eastAsia="Times New Roman" w:hAnsi="Arial"/>
      <w:b/>
      <w:bCs/>
      <w:sz w:val="28"/>
      <w:szCs w:val="28"/>
      <w:lang w:eastAsia="ko-KR"/>
    </w:rPr>
  </w:style>
  <w:style w:type="paragraph" w:customStyle="1" w:styleId="xl203">
    <w:name w:val="xl203"/>
    <w:basedOn w:val="Normal"/>
    <w:rsid w:val="00B805B2"/>
    <w:pPr>
      <w:spacing w:before="100" w:beforeAutospacing="1" w:after="100" w:afterAutospacing="1"/>
      <w:jc w:val="right"/>
      <w:textAlignment w:val="center"/>
    </w:pPr>
    <w:rPr>
      <w:rFonts w:ascii="Arial" w:eastAsia="Times New Roman" w:hAnsi="Arial"/>
      <w:b/>
      <w:bCs/>
      <w:sz w:val="28"/>
      <w:szCs w:val="28"/>
      <w:lang w:eastAsia="ko-KR"/>
    </w:rPr>
  </w:style>
  <w:style w:type="paragraph" w:customStyle="1" w:styleId="xl204">
    <w:name w:val="xl204"/>
    <w:basedOn w:val="Normal"/>
    <w:rsid w:val="00B805B2"/>
    <w:pPr>
      <w:spacing w:before="100" w:beforeAutospacing="1" w:after="100" w:afterAutospacing="1"/>
    </w:pPr>
    <w:rPr>
      <w:rFonts w:ascii="Arial" w:eastAsia="Times New Roman" w:hAnsi="Arial"/>
      <w:lang w:eastAsia="ko-KR"/>
    </w:rPr>
  </w:style>
  <w:style w:type="paragraph" w:customStyle="1" w:styleId="xl205">
    <w:name w:val="xl205"/>
    <w:basedOn w:val="Normal"/>
    <w:rsid w:val="00B805B2"/>
    <w:pPr>
      <w:pBdr>
        <w:right w:val="single" w:sz="8" w:space="0" w:color="auto"/>
      </w:pBdr>
      <w:spacing w:before="100" w:beforeAutospacing="1" w:after="100" w:afterAutospacing="1"/>
    </w:pPr>
    <w:rPr>
      <w:rFonts w:ascii="Arial" w:eastAsia="Times New Roman" w:hAnsi="Arial"/>
      <w:lang w:eastAsia="ko-KR"/>
    </w:rPr>
  </w:style>
  <w:style w:type="paragraph" w:customStyle="1" w:styleId="xl206">
    <w:name w:val="xl206"/>
    <w:basedOn w:val="Normal"/>
    <w:rsid w:val="00B805B2"/>
    <w:pPr>
      <w:pBdr>
        <w:top w:val="single" w:sz="8" w:space="0" w:color="auto"/>
      </w:pBdr>
      <w:spacing w:before="100" w:beforeAutospacing="1" w:after="100" w:afterAutospacing="1"/>
    </w:pPr>
    <w:rPr>
      <w:rFonts w:ascii="Arial" w:eastAsia="Times New Roman" w:hAnsi="Arial"/>
      <w:lang w:eastAsia="ko-KR"/>
    </w:rPr>
  </w:style>
  <w:style w:type="paragraph" w:customStyle="1" w:styleId="xl207">
    <w:name w:val="xl207"/>
    <w:basedOn w:val="Normal"/>
    <w:rsid w:val="00B805B2"/>
    <w:pPr>
      <w:pBdr>
        <w:top w:val="single" w:sz="8" w:space="0" w:color="auto"/>
      </w:pBdr>
      <w:spacing w:before="100" w:beforeAutospacing="1" w:after="100" w:afterAutospacing="1"/>
    </w:pPr>
    <w:rPr>
      <w:rFonts w:ascii="Arial" w:eastAsia="Times New Roman" w:hAnsi="Arial"/>
      <w:lang w:eastAsia="ko-KR"/>
    </w:rPr>
  </w:style>
  <w:style w:type="paragraph" w:customStyle="1" w:styleId="xl208">
    <w:name w:val="xl208"/>
    <w:basedOn w:val="Normal"/>
    <w:rsid w:val="00B805B2"/>
    <w:pPr>
      <w:pBdr>
        <w:top w:val="single" w:sz="8" w:space="0" w:color="auto"/>
      </w:pBdr>
      <w:spacing w:before="100" w:beforeAutospacing="1" w:after="100" w:afterAutospacing="1"/>
    </w:pPr>
    <w:rPr>
      <w:rFonts w:ascii="Arial" w:eastAsia="Times New Roman" w:hAnsi="Arial"/>
      <w:lang w:eastAsia="ko-KR"/>
    </w:rPr>
  </w:style>
  <w:style w:type="paragraph" w:customStyle="1" w:styleId="xl209">
    <w:name w:val="xl209"/>
    <w:basedOn w:val="Normal"/>
    <w:rsid w:val="00B805B2"/>
    <w:pPr>
      <w:pBdr>
        <w:top w:val="single" w:sz="8" w:space="0" w:color="auto"/>
        <w:right w:val="single" w:sz="8" w:space="0" w:color="auto"/>
      </w:pBdr>
      <w:spacing w:before="100" w:beforeAutospacing="1" w:after="100" w:afterAutospacing="1"/>
    </w:pPr>
    <w:rPr>
      <w:rFonts w:ascii="Arial" w:eastAsia="Times New Roman" w:hAnsi="Arial"/>
      <w:lang w:eastAsia="ko-KR"/>
    </w:rPr>
  </w:style>
  <w:style w:type="paragraph" w:customStyle="1" w:styleId="xl210">
    <w:name w:val="xl210"/>
    <w:basedOn w:val="Normal"/>
    <w:rsid w:val="00B805B2"/>
    <w:pPr>
      <w:pBdr>
        <w:top w:val="single" w:sz="8" w:space="0" w:color="auto"/>
      </w:pBdr>
      <w:shd w:val="clear" w:color="969696" w:fill="81D41A"/>
      <w:spacing w:before="100" w:beforeAutospacing="1" w:after="100" w:afterAutospacing="1"/>
      <w:textAlignment w:val="center"/>
    </w:pPr>
    <w:rPr>
      <w:rFonts w:ascii="Arial" w:eastAsia="Times New Roman" w:hAnsi="Arial"/>
      <w:lang w:eastAsia="ko-KR"/>
    </w:rPr>
  </w:style>
  <w:style w:type="paragraph" w:customStyle="1" w:styleId="xl211">
    <w:name w:val="xl211"/>
    <w:basedOn w:val="Normal"/>
    <w:rsid w:val="00B805B2"/>
    <w:pPr>
      <w:spacing w:before="100" w:beforeAutospacing="1" w:after="100" w:afterAutospacing="1"/>
      <w:textAlignment w:val="center"/>
    </w:pPr>
    <w:rPr>
      <w:rFonts w:ascii="Arial" w:eastAsia="Times New Roman" w:hAnsi="Arial"/>
      <w:lang w:eastAsia="ko-KR"/>
    </w:rPr>
  </w:style>
  <w:style w:type="paragraph" w:customStyle="1" w:styleId="xl212">
    <w:name w:val="xl212"/>
    <w:basedOn w:val="Normal"/>
    <w:rsid w:val="00B805B2"/>
    <w:pPr>
      <w:pBdr>
        <w:bottom w:val="single" w:sz="8" w:space="0" w:color="auto"/>
      </w:pBdr>
      <w:spacing w:before="100" w:beforeAutospacing="1" w:after="100" w:afterAutospacing="1"/>
    </w:pPr>
    <w:rPr>
      <w:rFonts w:ascii="Arial" w:eastAsia="Times New Roman" w:hAnsi="Arial"/>
      <w:lang w:eastAsia="ko-KR"/>
    </w:rPr>
  </w:style>
  <w:style w:type="paragraph" w:customStyle="1" w:styleId="xl213">
    <w:name w:val="xl213"/>
    <w:basedOn w:val="Normal"/>
    <w:rsid w:val="00B805B2"/>
    <w:pPr>
      <w:pBdr>
        <w:bottom w:val="single" w:sz="8" w:space="0" w:color="auto"/>
        <w:right w:val="single" w:sz="8" w:space="0" w:color="auto"/>
      </w:pBdr>
      <w:spacing w:before="100" w:beforeAutospacing="1" w:after="100" w:afterAutospacing="1"/>
    </w:pPr>
    <w:rPr>
      <w:rFonts w:ascii="Arial" w:eastAsia="Times New Roman" w:hAnsi="Arial"/>
      <w:lang w:eastAsia="ko-KR"/>
    </w:rPr>
  </w:style>
  <w:style w:type="paragraph" w:customStyle="1" w:styleId="xl214">
    <w:name w:val="xl214"/>
    <w:basedOn w:val="Normal"/>
    <w:rsid w:val="00B805B2"/>
    <w:pPr>
      <w:spacing w:before="100" w:beforeAutospacing="1" w:after="100" w:afterAutospacing="1"/>
      <w:textAlignment w:val="top"/>
    </w:pPr>
    <w:rPr>
      <w:rFonts w:ascii="Arial" w:eastAsia="Times New Roman" w:hAnsi="Arial"/>
      <w:lang w:eastAsia="ko-KR"/>
    </w:rPr>
  </w:style>
  <w:style w:type="paragraph" w:customStyle="1" w:styleId="xl215">
    <w:name w:val="xl215"/>
    <w:basedOn w:val="Normal"/>
    <w:rsid w:val="00B805B2"/>
    <w:pPr>
      <w:spacing w:before="100" w:beforeAutospacing="1" w:after="100" w:afterAutospacing="1"/>
    </w:pPr>
    <w:rPr>
      <w:rFonts w:ascii="Arial" w:eastAsia="Times New Roman" w:hAnsi="Arial"/>
      <w:lang w:eastAsia="ko-KR"/>
    </w:rPr>
  </w:style>
  <w:style w:type="paragraph" w:customStyle="1" w:styleId="xl216">
    <w:name w:val="xl216"/>
    <w:basedOn w:val="Normal"/>
    <w:rsid w:val="00B805B2"/>
    <w:pPr>
      <w:spacing w:before="100" w:beforeAutospacing="1" w:after="100" w:afterAutospacing="1"/>
    </w:pPr>
    <w:rPr>
      <w:rFonts w:ascii="Arial" w:eastAsia="Times New Roman" w:hAnsi="Arial"/>
      <w:lang w:eastAsia="ko-KR"/>
    </w:rPr>
  </w:style>
  <w:style w:type="paragraph" w:customStyle="1" w:styleId="xl217">
    <w:name w:val="xl217"/>
    <w:basedOn w:val="Normal"/>
    <w:rsid w:val="00B805B2"/>
    <w:pPr>
      <w:spacing w:before="100" w:beforeAutospacing="1" w:after="100" w:afterAutospacing="1"/>
    </w:pPr>
    <w:rPr>
      <w:rFonts w:ascii="Arial" w:eastAsia="Times New Roman" w:hAnsi="Arial"/>
      <w:lang w:eastAsia="ko-KR"/>
    </w:rPr>
  </w:style>
  <w:style w:type="paragraph" w:customStyle="1" w:styleId="xl218">
    <w:name w:val="xl218"/>
    <w:basedOn w:val="Normal"/>
    <w:rsid w:val="00B805B2"/>
    <w:pPr>
      <w:pBdr>
        <w:right w:val="single" w:sz="8" w:space="0" w:color="auto"/>
      </w:pBdr>
      <w:spacing w:before="100" w:beforeAutospacing="1" w:after="100" w:afterAutospacing="1"/>
    </w:pPr>
    <w:rPr>
      <w:rFonts w:ascii="Arial" w:eastAsia="Times New Roman" w:hAnsi="Arial"/>
      <w:lang w:eastAsia="ko-KR"/>
    </w:rPr>
  </w:style>
  <w:style w:type="paragraph" w:customStyle="1" w:styleId="xl219">
    <w:name w:val="xl219"/>
    <w:basedOn w:val="Normal"/>
    <w:rsid w:val="00B805B2"/>
    <w:pPr>
      <w:pBdr>
        <w:left w:val="single" w:sz="8" w:space="0" w:color="auto"/>
      </w:pBdr>
      <w:spacing w:before="100" w:beforeAutospacing="1" w:after="100" w:afterAutospacing="1"/>
    </w:pPr>
    <w:rPr>
      <w:rFonts w:ascii="Arial" w:eastAsia="Times New Roman" w:hAnsi="Arial"/>
      <w:lang w:eastAsia="ko-KR"/>
    </w:rPr>
  </w:style>
  <w:style w:type="paragraph" w:customStyle="1" w:styleId="xl220">
    <w:name w:val="xl220"/>
    <w:basedOn w:val="Normal"/>
    <w:rsid w:val="00B805B2"/>
    <w:pPr>
      <w:spacing w:before="100" w:beforeAutospacing="1" w:after="100" w:afterAutospacing="1"/>
      <w:textAlignment w:val="center"/>
    </w:pPr>
    <w:rPr>
      <w:rFonts w:ascii="Arial" w:eastAsia="Times New Roman" w:hAnsi="Arial"/>
      <w:lang w:eastAsia="ko-KR"/>
    </w:rPr>
  </w:style>
  <w:style w:type="paragraph" w:customStyle="1" w:styleId="xl221">
    <w:name w:val="xl221"/>
    <w:basedOn w:val="Normal"/>
    <w:rsid w:val="00B805B2"/>
    <w:pPr>
      <w:pBdr>
        <w:left w:val="single" w:sz="8" w:space="0" w:color="auto"/>
        <w:bottom w:val="single" w:sz="8" w:space="0" w:color="auto"/>
      </w:pBdr>
      <w:spacing w:before="100" w:beforeAutospacing="1" w:after="100" w:afterAutospacing="1"/>
    </w:pPr>
    <w:rPr>
      <w:rFonts w:ascii="Arial" w:eastAsia="Times New Roman" w:hAnsi="Arial"/>
      <w:lang w:eastAsia="ko-KR"/>
    </w:rPr>
  </w:style>
  <w:style w:type="paragraph" w:customStyle="1" w:styleId="xl222">
    <w:name w:val="xl222"/>
    <w:basedOn w:val="Normal"/>
    <w:rsid w:val="00B805B2"/>
    <w:pPr>
      <w:pBdr>
        <w:bottom w:val="single" w:sz="8" w:space="0" w:color="auto"/>
      </w:pBdr>
      <w:spacing w:before="100" w:beforeAutospacing="1" w:after="100" w:afterAutospacing="1"/>
      <w:textAlignment w:val="center"/>
    </w:pPr>
    <w:rPr>
      <w:rFonts w:ascii="Arial" w:eastAsia="Times New Roman" w:hAnsi="Arial"/>
      <w:lang w:eastAsia="ko-KR"/>
    </w:rPr>
  </w:style>
  <w:style w:type="paragraph" w:customStyle="1" w:styleId="xl223">
    <w:name w:val="xl223"/>
    <w:basedOn w:val="Normal"/>
    <w:rsid w:val="00B805B2"/>
    <w:pPr>
      <w:pBdr>
        <w:bottom w:val="single" w:sz="8" w:space="0" w:color="auto"/>
      </w:pBdr>
      <w:spacing w:before="100" w:beforeAutospacing="1" w:after="100" w:afterAutospacing="1"/>
    </w:pPr>
    <w:rPr>
      <w:rFonts w:ascii="Arial" w:eastAsia="Times New Roman" w:hAnsi="Arial"/>
      <w:lang w:eastAsia="ko-KR"/>
    </w:rPr>
  </w:style>
  <w:style w:type="paragraph" w:customStyle="1" w:styleId="xl224">
    <w:name w:val="xl224"/>
    <w:basedOn w:val="Normal"/>
    <w:rsid w:val="00B805B2"/>
    <w:pPr>
      <w:pBdr>
        <w:bottom w:val="single" w:sz="8" w:space="0" w:color="auto"/>
      </w:pBdr>
      <w:spacing w:before="100" w:beforeAutospacing="1" w:after="100" w:afterAutospacing="1"/>
    </w:pPr>
    <w:rPr>
      <w:rFonts w:ascii="Arial" w:eastAsia="Times New Roman" w:hAnsi="Arial"/>
      <w:lang w:eastAsia="ko-KR"/>
    </w:rPr>
  </w:style>
  <w:style w:type="paragraph" w:customStyle="1" w:styleId="xl225">
    <w:name w:val="xl225"/>
    <w:basedOn w:val="Normal"/>
    <w:rsid w:val="00B805B2"/>
    <w:pPr>
      <w:pBdr>
        <w:bottom w:val="single" w:sz="8" w:space="0" w:color="auto"/>
        <w:right w:val="single" w:sz="8" w:space="0" w:color="auto"/>
      </w:pBdr>
      <w:spacing w:before="100" w:beforeAutospacing="1" w:after="100" w:afterAutospacing="1"/>
    </w:pPr>
    <w:rPr>
      <w:rFonts w:ascii="Arial" w:eastAsia="Times New Roman" w:hAnsi="Arial"/>
      <w:lang w:eastAsia="ko-KR"/>
    </w:rPr>
  </w:style>
  <w:style w:type="paragraph" w:customStyle="1" w:styleId="xl226">
    <w:name w:val="xl226"/>
    <w:basedOn w:val="Normal"/>
    <w:rsid w:val="00B805B2"/>
    <w:pPr>
      <w:pBdr>
        <w:left w:val="single" w:sz="8" w:space="0" w:color="auto"/>
      </w:pBdr>
      <w:spacing w:before="100" w:beforeAutospacing="1" w:after="100" w:afterAutospacing="1"/>
      <w:jc w:val="both"/>
      <w:textAlignment w:val="center"/>
    </w:pPr>
    <w:rPr>
      <w:rFonts w:ascii="Arial" w:eastAsia="Times New Roman" w:hAnsi="Arial"/>
      <w:b/>
      <w:bCs/>
      <w:lang w:eastAsia="ko-KR"/>
    </w:rPr>
  </w:style>
  <w:style w:type="paragraph" w:customStyle="1" w:styleId="xl227">
    <w:name w:val="xl227"/>
    <w:basedOn w:val="Normal"/>
    <w:rsid w:val="00B805B2"/>
    <w:pPr>
      <w:spacing w:before="100" w:beforeAutospacing="1" w:after="100" w:afterAutospacing="1"/>
    </w:pPr>
    <w:rPr>
      <w:rFonts w:ascii="Arial" w:eastAsia="Times New Roman" w:hAnsi="Arial"/>
      <w:lang w:eastAsia="ko-KR"/>
    </w:rPr>
  </w:style>
  <w:style w:type="paragraph" w:customStyle="1" w:styleId="xl228">
    <w:name w:val="xl228"/>
    <w:basedOn w:val="Normal"/>
    <w:rsid w:val="00B805B2"/>
    <w:pPr>
      <w:spacing w:before="100" w:beforeAutospacing="1" w:after="100" w:afterAutospacing="1"/>
    </w:pPr>
    <w:rPr>
      <w:rFonts w:ascii="Arial" w:eastAsia="Times New Roman" w:hAnsi="Arial"/>
      <w:sz w:val="20"/>
      <w:szCs w:val="20"/>
      <w:lang w:eastAsia="ko-KR"/>
    </w:rPr>
  </w:style>
  <w:style w:type="paragraph" w:customStyle="1" w:styleId="xl229">
    <w:name w:val="xl229"/>
    <w:basedOn w:val="Normal"/>
    <w:rsid w:val="00B805B2"/>
    <w:pPr>
      <w:spacing w:before="100" w:beforeAutospacing="1" w:after="100" w:afterAutospacing="1"/>
    </w:pPr>
    <w:rPr>
      <w:rFonts w:ascii="Arial" w:eastAsia="Times New Roman" w:hAnsi="Arial"/>
      <w:sz w:val="20"/>
      <w:szCs w:val="20"/>
      <w:lang w:eastAsia="ko-KR"/>
    </w:rPr>
  </w:style>
  <w:style w:type="paragraph" w:customStyle="1" w:styleId="xl230">
    <w:name w:val="xl230"/>
    <w:basedOn w:val="Normal"/>
    <w:rsid w:val="00B805B2"/>
    <w:pPr>
      <w:spacing w:before="100" w:beforeAutospacing="1" w:after="100" w:afterAutospacing="1"/>
    </w:pPr>
    <w:rPr>
      <w:rFonts w:ascii="Arial" w:eastAsia="Times New Roman" w:hAnsi="Arial"/>
      <w:sz w:val="20"/>
      <w:szCs w:val="20"/>
      <w:lang w:eastAsia="ko-KR"/>
    </w:rPr>
  </w:style>
  <w:style w:type="paragraph" w:customStyle="1" w:styleId="xl231">
    <w:name w:val="xl231"/>
    <w:basedOn w:val="Normal"/>
    <w:rsid w:val="00B805B2"/>
    <w:pPr>
      <w:pBdr>
        <w:right w:val="single" w:sz="8" w:space="0" w:color="auto"/>
      </w:pBdr>
      <w:spacing w:before="100" w:beforeAutospacing="1" w:after="100" w:afterAutospacing="1"/>
    </w:pPr>
    <w:rPr>
      <w:rFonts w:ascii="Arial" w:eastAsia="Times New Roman" w:hAnsi="Arial"/>
      <w:sz w:val="20"/>
      <w:szCs w:val="20"/>
      <w:lang w:eastAsia="ko-KR"/>
    </w:rPr>
  </w:style>
  <w:style w:type="paragraph" w:customStyle="1" w:styleId="xl232">
    <w:name w:val="xl232"/>
    <w:basedOn w:val="Normal"/>
    <w:rsid w:val="00B805B2"/>
    <w:pPr>
      <w:spacing w:before="100" w:beforeAutospacing="1" w:after="100" w:afterAutospacing="1"/>
    </w:pPr>
    <w:rPr>
      <w:rFonts w:ascii="Arial" w:eastAsia="Times New Roman" w:hAnsi="Arial"/>
      <w:sz w:val="20"/>
      <w:szCs w:val="20"/>
      <w:lang w:eastAsia="ko-KR"/>
    </w:rPr>
  </w:style>
  <w:style w:type="paragraph" w:customStyle="1" w:styleId="xl233">
    <w:name w:val="xl233"/>
    <w:basedOn w:val="Normal"/>
    <w:rsid w:val="00B805B2"/>
    <w:pPr>
      <w:pBdr>
        <w:bottom w:val="single" w:sz="8" w:space="0" w:color="auto"/>
      </w:pBdr>
      <w:spacing w:before="100" w:beforeAutospacing="1" w:after="100" w:afterAutospacing="1"/>
    </w:pPr>
    <w:rPr>
      <w:rFonts w:ascii="Arial" w:eastAsia="Times New Roman" w:hAnsi="Arial"/>
      <w:sz w:val="20"/>
      <w:szCs w:val="20"/>
      <w:lang w:eastAsia="ko-KR"/>
    </w:rPr>
  </w:style>
  <w:style w:type="paragraph" w:customStyle="1" w:styleId="xl234">
    <w:name w:val="xl234"/>
    <w:basedOn w:val="Normal"/>
    <w:rsid w:val="00B805B2"/>
    <w:pPr>
      <w:pBdr>
        <w:bottom w:val="single" w:sz="8" w:space="0" w:color="auto"/>
        <w:right w:val="single" w:sz="8" w:space="0" w:color="auto"/>
      </w:pBdr>
      <w:spacing w:before="100" w:beforeAutospacing="1" w:after="100" w:afterAutospacing="1"/>
    </w:pPr>
    <w:rPr>
      <w:rFonts w:ascii="Arial" w:eastAsia="Times New Roman" w:hAnsi="Arial"/>
      <w:sz w:val="20"/>
      <w:szCs w:val="20"/>
      <w:lang w:eastAsia="ko-KR"/>
    </w:rPr>
  </w:style>
  <w:style w:type="paragraph" w:customStyle="1" w:styleId="xl235">
    <w:name w:val="xl235"/>
    <w:basedOn w:val="Normal"/>
    <w:rsid w:val="00B805B2"/>
    <w:pPr>
      <w:pBdr>
        <w:right w:val="single" w:sz="8" w:space="0" w:color="auto"/>
      </w:pBdr>
      <w:spacing w:before="100" w:beforeAutospacing="1" w:after="100" w:afterAutospacing="1"/>
    </w:pPr>
    <w:rPr>
      <w:rFonts w:ascii="Arial" w:eastAsia="Times New Roman" w:hAnsi="Arial"/>
      <w:sz w:val="20"/>
      <w:szCs w:val="20"/>
      <w:lang w:eastAsia="ko-KR"/>
    </w:rPr>
  </w:style>
  <w:style w:type="paragraph" w:customStyle="1" w:styleId="xl236">
    <w:name w:val="xl236"/>
    <w:basedOn w:val="Normal"/>
    <w:rsid w:val="00B805B2"/>
    <w:pPr>
      <w:spacing w:before="100" w:beforeAutospacing="1" w:after="100" w:afterAutospacing="1"/>
    </w:pPr>
    <w:rPr>
      <w:rFonts w:ascii="Arial" w:eastAsia="Times New Roman" w:hAnsi="Arial"/>
      <w:sz w:val="20"/>
      <w:szCs w:val="20"/>
      <w:lang w:eastAsia="ko-KR"/>
    </w:rPr>
  </w:style>
  <w:style w:type="paragraph" w:customStyle="1" w:styleId="xl237">
    <w:name w:val="xl237"/>
    <w:basedOn w:val="Normal"/>
    <w:rsid w:val="00B805B2"/>
    <w:pPr>
      <w:spacing w:before="100" w:beforeAutospacing="1" w:after="100" w:afterAutospacing="1"/>
    </w:pPr>
    <w:rPr>
      <w:rFonts w:ascii="Arial" w:eastAsia="Times New Roman" w:hAnsi="Arial"/>
      <w:sz w:val="20"/>
      <w:szCs w:val="20"/>
      <w:lang w:eastAsia="ko-KR"/>
    </w:rPr>
  </w:style>
  <w:style w:type="paragraph" w:customStyle="1" w:styleId="xl238">
    <w:name w:val="xl238"/>
    <w:basedOn w:val="Normal"/>
    <w:rsid w:val="00B805B2"/>
    <w:pPr>
      <w:spacing w:before="100" w:beforeAutospacing="1" w:after="100" w:afterAutospacing="1"/>
    </w:pPr>
    <w:rPr>
      <w:rFonts w:ascii="Times New Roman" w:eastAsia="Times New Roman" w:hAnsi="Times New Roman" w:cs="Times New Roman"/>
      <w:sz w:val="20"/>
      <w:szCs w:val="20"/>
      <w:lang w:eastAsia="ko-KR"/>
    </w:rPr>
  </w:style>
  <w:style w:type="paragraph" w:customStyle="1" w:styleId="xl239">
    <w:name w:val="xl239"/>
    <w:basedOn w:val="Normal"/>
    <w:rsid w:val="00B805B2"/>
    <w:pPr>
      <w:pBdr>
        <w:left w:val="single" w:sz="8" w:space="0" w:color="auto"/>
      </w:pBdr>
      <w:spacing w:before="100" w:beforeAutospacing="1" w:after="100" w:afterAutospacing="1"/>
      <w:jc w:val="both"/>
      <w:textAlignment w:val="center"/>
    </w:pPr>
    <w:rPr>
      <w:rFonts w:ascii="Arial" w:eastAsia="Times New Roman" w:hAnsi="Arial"/>
      <w:b/>
      <w:bCs/>
      <w:sz w:val="20"/>
      <w:szCs w:val="20"/>
      <w:lang w:eastAsia="ko-KR"/>
    </w:rPr>
  </w:style>
  <w:style w:type="paragraph" w:customStyle="1" w:styleId="xl240">
    <w:name w:val="xl240"/>
    <w:basedOn w:val="Normal"/>
    <w:rsid w:val="00B805B2"/>
    <w:pPr>
      <w:spacing w:before="100" w:beforeAutospacing="1" w:after="100" w:afterAutospacing="1"/>
    </w:pPr>
    <w:rPr>
      <w:rFonts w:ascii="Arial" w:eastAsia="Times New Roman" w:hAnsi="Arial"/>
      <w:color w:val="333333"/>
      <w:sz w:val="20"/>
      <w:szCs w:val="20"/>
      <w:lang w:eastAsia="ko-KR"/>
    </w:rPr>
  </w:style>
  <w:style w:type="paragraph" w:customStyle="1" w:styleId="xl241">
    <w:name w:val="xl241"/>
    <w:basedOn w:val="Normal"/>
    <w:rsid w:val="00B805B2"/>
    <w:pPr>
      <w:pBdr>
        <w:left w:val="single" w:sz="8" w:space="0" w:color="auto"/>
      </w:pBdr>
      <w:spacing w:before="100" w:beforeAutospacing="1" w:after="100" w:afterAutospacing="1"/>
      <w:jc w:val="both"/>
      <w:textAlignment w:val="center"/>
    </w:pPr>
    <w:rPr>
      <w:rFonts w:ascii="Arial" w:eastAsia="Times New Roman" w:hAnsi="Arial"/>
      <w:b/>
      <w:bCs/>
      <w:sz w:val="20"/>
      <w:szCs w:val="20"/>
      <w:lang w:eastAsia="ko-KR"/>
    </w:rPr>
  </w:style>
  <w:style w:type="paragraph" w:customStyle="1" w:styleId="xl242">
    <w:name w:val="xl242"/>
    <w:basedOn w:val="Normal"/>
    <w:rsid w:val="00B805B2"/>
    <w:pPr>
      <w:spacing w:before="100" w:beforeAutospacing="1" w:after="100" w:afterAutospacing="1"/>
      <w:jc w:val="right"/>
    </w:pPr>
    <w:rPr>
      <w:rFonts w:ascii="Arial" w:eastAsia="Times New Roman" w:hAnsi="Arial"/>
      <w:sz w:val="20"/>
      <w:szCs w:val="20"/>
      <w:lang w:eastAsia="ko-KR"/>
    </w:rPr>
  </w:style>
  <w:style w:type="paragraph" w:customStyle="1" w:styleId="xl243">
    <w:name w:val="xl243"/>
    <w:basedOn w:val="Normal"/>
    <w:rsid w:val="00B805B2"/>
    <w:pPr>
      <w:spacing w:before="100" w:beforeAutospacing="1" w:after="100" w:afterAutospacing="1"/>
    </w:pPr>
    <w:rPr>
      <w:rFonts w:ascii="Arial" w:eastAsia="Times New Roman" w:hAnsi="Arial"/>
      <w:sz w:val="18"/>
      <w:szCs w:val="18"/>
      <w:lang w:eastAsia="ko-KR"/>
    </w:rPr>
  </w:style>
  <w:style w:type="paragraph" w:customStyle="1" w:styleId="xl244">
    <w:name w:val="xl244"/>
    <w:basedOn w:val="Normal"/>
    <w:rsid w:val="00B805B2"/>
    <w:pPr>
      <w:spacing w:before="100" w:beforeAutospacing="1" w:after="100" w:afterAutospacing="1"/>
    </w:pPr>
    <w:rPr>
      <w:rFonts w:ascii="Arial" w:eastAsia="Times New Roman" w:hAnsi="Arial"/>
      <w:sz w:val="18"/>
      <w:szCs w:val="18"/>
      <w:lang w:eastAsia="ko-KR"/>
    </w:rPr>
  </w:style>
  <w:style w:type="paragraph" w:customStyle="1" w:styleId="xl245">
    <w:name w:val="xl245"/>
    <w:basedOn w:val="Normal"/>
    <w:rsid w:val="00B805B2"/>
    <w:pPr>
      <w:spacing w:before="100" w:beforeAutospacing="1" w:after="100" w:afterAutospacing="1"/>
    </w:pPr>
    <w:rPr>
      <w:rFonts w:ascii="Arial" w:eastAsia="Times New Roman" w:hAnsi="Arial"/>
      <w:sz w:val="18"/>
      <w:szCs w:val="18"/>
      <w:lang w:eastAsia="ko-KR"/>
    </w:rPr>
  </w:style>
  <w:style w:type="paragraph" w:customStyle="1" w:styleId="xl246">
    <w:name w:val="xl246"/>
    <w:basedOn w:val="Normal"/>
    <w:rsid w:val="00B805B2"/>
    <w:pPr>
      <w:pBdr>
        <w:right w:val="single" w:sz="8" w:space="0" w:color="auto"/>
      </w:pBdr>
      <w:spacing w:before="100" w:beforeAutospacing="1" w:after="100" w:afterAutospacing="1"/>
    </w:pPr>
    <w:rPr>
      <w:rFonts w:ascii="Arial" w:eastAsia="Times New Roman" w:hAnsi="Arial"/>
      <w:sz w:val="18"/>
      <w:szCs w:val="18"/>
      <w:lang w:eastAsia="ko-KR"/>
    </w:rPr>
  </w:style>
  <w:style w:type="paragraph" w:customStyle="1" w:styleId="xl247">
    <w:name w:val="xl247"/>
    <w:basedOn w:val="Normal"/>
    <w:rsid w:val="00B805B2"/>
    <w:pPr>
      <w:spacing w:before="100" w:beforeAutospacing="1" w:after="100" w:afterAutospacing="1"/>
      <w:jc w:val="both"/>
      <w:textAlignment w:val="center"/>
    </w:pPr>
    <w:rPr>
      <w:rFonts w:ascii="Arial" w:eastAsia="Times New Roman" w:hAnsi="Arial"/>
      <w:sz w:val="18"/>
      <w:szCs w:val="18"/>
      <w:lang w:eastAsia="ko-KR"/>
    </w:rPr>
  </w:style>
  <w:style w:type="paragraph" w:customStyle="1" w:styleId="xl248">
    <w:name w:val="xl248"/>
    <w:basedOn w:val="Normal"/>
    <w:rsid w:val="00B805B2"/>
    <w:pPr>
      <w:pBdr>
        <w:left w:val="single" w:sz="8" w:space="0" w:color="auto"/>
        <w:bottom w:val="single" w:sz="8" w:space="0" w:color="auto"/>
      </w:pBdr>
      <w:spacing w:before="100" w:beforeAutospacing="1" w:after="100" w:afterAutospacing="1"/>
      <w:textAlignment w:val="center"/>
    </w:pPr>
    <w:rPr>
      <w:rFonts w:ascii="Arial" w:eastAsia="Times New Roman" w:hAnsi="Arial"/>
      <w:sz w:val="20"/>
      <w:szCs w:val="20"/>
      <w:lang w:eastAsia="ko-KR"/>
    </w:rPr>
  </w:style>
  <w:style w:type="paragraph" w:customStyle="1" w:styleId="xl249">
    <w:name w:val="xl249"/>
    <w:basedOn w:val="Normal"/>
    <w:rsid w:val="00B805B2"/>
    <w:pPr>
      <w:spacing w:before="100" w:beforeAutospacing="1" w:after="100" w:afterAutospacing="1"/>
    </w:pPr>
    <w:rPr>
      <w:rFonts w:ascii="Arial" w:eastAsia="Times New Roman" w:hAnsi="Arial"/>
      <w:sz w:val="20"/>
      <w:szCs w:val="20"/>
      <w:lang w:eastAsia="ko-KR"/>
    </w:rPr>
  </w:style>
  <w:style w:type="paragraph" w:customStyle="1" w:styleId="xl250">
    <w:name w:val="xl250"/>
    <w:basedOn w:val="Normal"/>
    <w:rsid w:val="00B805B2"/>
    <w:pPr>
      <w:shd w:val="clear" w:color="E7E6E6" w:fill="E2F0D9"/>
      <w:spacing w:before="100" w:beforeAutospacing="1" w:after="100" w:afterAutospacing="1"/>
    </w:pPr>
    <w:rPr>
      <w:rFonts w:ascii="Arial" w:eastAsia="Times New Roman" w:hAnsi="Arial"/>
      <w:sz w:val="20"/>
      <w:szCs w:val="20"/>
      <w:lang w:eastAsia="ko-KR"/>
    </w:rPr>
  </w:style>
  <w:style w:type="paragraph" w:customStyle="1" w:styleId="xl251">
    <w:name w:val="xl251"/>
    <w:basedOn w:val="Normal"/>
    <w:rsid w:val="00B805B2"/>
    <w:pPr>
      <w:spacing w:before="100" w:beforeAutospacing="1" w:after="100" w:afterAutospacing="1"/>
    </w:pPr>
    <w:rPr>
      <w:rFonts w:ascii="Arial" w:eastAsia="Times New Roman" w:hAnsi="Arial"/>
      <w:sz w:val="20"/>
      <w:szCs w:val="20"/>
      <w:lang w:eastAsia="ko-KR"/>
    </w:rPr>
  </w:style>
  <w:style w:type="paragraph" w:customStyle="1" w:styleId="xl252">
    <w:name w:val="xl252"/>
    <w:basedOn w:val="Normal"/>
    <w:rsid w:val="00B805B2"/>
    <w:pPr>
      <w:shd w:val="clear" w:color="E7E6E6" w:fill="E2F0D9"/>
      <w:spacing w:before="100" w:beforeAutospacing="1" w:after="100" w:afterAutospacing="1"/>
    </w:pPr>
    <w:rPr>
      <w:rFonts w:ascii="Arial" w:eastAsia="Times New Roman" w:hAnsi="Arial"/>
      <w:sz w:val="20"/>
      <w:szCs w:val="20"/>
      <w:lang w:eastAsia="ko-KR"/>
    </w:rPr>
  </w:style>
  <w:style w:type="paragraph" w:customStyle="1" w:styleId="xl253">
    <w:name w:val="xl253"/>
    <w:basedOn w:val="Normal"/>
    <w:rsid w:val="00B805B2"/>
    <w:pPr>
      <w:spacing w:before="100" w:beforeAutospacing="1" w:after="100" w:afterAutospacing="1"/>
    </w:pPr>
    <w:rPr>
      <w:rFonts w:ascii="Arial" w:eastAsia="Times New Roman" w:hAnsi="Arial"/>
      <w:sz w:val="20"/>
      <w:szCs w:val="20"/>
      <w:lang w:eastAsia="ko-KR"/>
    </w:rPr>
  </w:style>
  <w:style w:type="paragraph" w:customStyle="1" w:styleId="xl254">
    <w:name w:val="xl254"/>
    <w:basedOn w:val="Normal"/>
    <w:rsid w:val="00B805B2"/>
    <w:pPr>
      <w:shd w:val="clear" w:color="E7E6E6" w:fill="E2F0D9"/>
      <w:spacing w:before="100" w:beforeAutospacing="1" w:after="100" w:afterAutospacing="1"/>
    </w:pPr>
    <w:rPr>
      <w:rFonts w:ascii="Arial" w:eastAsia="Times New Roman" w:hAnsi="Arial"/>
      <w:sz w:val="20"/>
      <w:szCs w:val="20"/>
      <w:lang w:eastAsia="ko-KR"/>
    </w:rPr>
  </w:style>
  <w:style w:type="paragraph" w:customStyle="1" w:styleId="xl255">
    <w:name w:val="xl255"/>
    <w:basedOn w:val="Normal"/>
    <w:rsid w:val="00B805B2"/>
    <w:pPr>
      <w:pBdr>
        <w:left w:val="single" w:sz="8" w:space="0" w:color="auto"/>
      </w:pBdr>
      <w:spacing w:before="100" w:beforeAutospacing="1" w:after="100" w:afterAutospacing="1"/>
      <w:textAlignment w:val="center"/>
    </w:pPr>
    <w:rPr>
      <w:rFonts w:ascii="Arial" w:eastAsia="Times New Roman" w:hAnsi="Arial"/>
      <w:sz w:val="18"/>
      <w:szCs w:val="18"/>
      <w:lang w:eastAsia="ko-KR"/>
    </w:rPr>
  </w:style>
  <w:style w:type="paragraph" w:customStyle="1" w:styleId="xl256">
    <w:name w:val="xl256"/>
    <w:basedOn w:val="Normal"/>
    <w:rsid w:val="00B805B2"/>
    <w:pPr>
      <w:spacing w:before="100" w:beforeAutospacing="1" w:after="100" w:afterAutospacing="1"/>
    </w:pPr>
    <w:rPr>
      <w:rFonts w:ascii="Arial" w:eastAsia="Times New Roman" w:hAnsi="Arial"/>
      <w:sz w:val="18"/>
      <w:szCs w:val="18"/>
      <w:lang w:eastAsia="ko-KR"/>
    </w:rPr>
  </w:style>
  <w:style w:type="paragraph" w:customStyle="1" w:styleId="xl257">
    <w:name w:val="xl257"/>
    <w:basedOn w:val="Normal"/>
    <w:rsid w:val="00B805B2"/>
    <w:pPr>
      <w:spacing w:before="100" w:beforeAutospacing="1" w:after="100" w:afterAutospacing="1"/>
    </w:pPr>
    <w:rPr>
      <w:rFonts w:ascii="Arial" w:eastAsia="Times New Roman" w:hAnsi="Arial"/>
      <w:sz w:val="18"/>
      <w:szCs w:val="18"/>
      <w:lang w:eastAsia="ko-KR"/>
    </w:rPr>
  </w:style>
  <w:style w:type="paragraph" w:customStyle="1" w:styleId="xl258">
    <w:name w:val="xl258"/>
    <w:basedOn w:val="Normal"/>
    <w:rsid w:val="00B805B2"/>
    <w:pPr>
      <w:spacing w:before="100" w:beforeAutospacing="1" w:after="100" w:afterAutospacing="1"/>
    </w:pPr>
    <w:rPr>
      <w:rFonts w:ascii="Arial" w:eastAsia="Times New Roman" w:hAnsi="Arial"/>
      <w:sz w:val="18"/>
      <w:szCs w:val="18"/>
      <w:lang w:eastAsia="ko-KR"/>
    </w:rPr>
  </w:style>
  <w:style w:type="paragraph" w:customStyle="1" w:styleId="xl259">
    <w:name w:val="xl259"/>
    <w:basedOn w:val="Normal"/>
    <w:rsid w:val="00B805B2"/>
    <w:pPr>
      <w:pBdr>
        <w:right w:val="single" w:sz="8" w:space="0" w:color="auto"/>
      </w:pBdr>
      <w:spacing w:before="100" w:beforeAutospacing="1" w:after="100" w:afterAutospacing="1"/>
    </w:pPr>
    <w:rPr>
      <w:rFonts w:ascii="Arial" w:eastAsia="Times New Roman" w:hAnsi="Arial"/>
      <w:sz w:val="18"/>
      <w:szCs w:val="18"/>
      <w:lang w:eastAsia="ko-KR"/>
    </w:rPr>
  </w:style>
  <w:style w:type="paragraph" w:customStyle="1" w:styleId="xl260">
    <w:name w:val="xl260"/>
    <w:basedOn w:val="Normal"/>
    <w:rsid w:val="00B805B2"/>
    <w:pPr>
      <w:shd w:val="clear" w:color="E7E6E6" w:fill="E2F0D9"/>
      <w:spacing w:before="100" w:beforeAutospacing="1" w:after="100" w:afterAutospacing="1"/>
    </w:pPr>
    <w:rPr>
      <w:rFonts w:ascii="Arial" w:eastAsia="Times New Roman" w:hAnsi="Arial"/>
      <w:sz w:val="18"/>
      <w:szCs w:val="18"/>
      <w:lang w:eastAsia="ko-KR"/>
    </w:rPr>
  </w:style>
  <w:style w:type="paragraph" w:customStyle="1" w:styleId="xl261">
    <w:name w:val="xl261"/>
    <w:basedOn w:val="Normal"/>
    <w:rsid w:val="00B805B2"/>
    <w:pPr>
      <w:spacing w:before="100" w:beforeAutospacing="1" w:after="100" w:afterAutospacing="1"/>
    </w:pPr>
    <w:rPr>
      <w:rFonts w:ascii="Arial" w:eastAsia="Times New Roman" w:hAnsi="Arial"/>
      <w:sz w:val="18"/>
      <w:szCs w:val="18"/>
      <w:lang w:eastAsia="ko-KR"/>
    </w:rPr>
  </w:style>
  <w:style w:type="paragraph" w:customStyle="1" w:styleId="xl262">
    <w:name w:val="xl262"/>
    <w:basedOn w:val="Normal"/>
    <w:rsid w:val="00B805B2"/>
    <w:pPr>
      <w:shd w:val="clear" w:color="E7E6E6" w:fill="E2F0D9"/>
      <w:spacing w:before="100" w:beforeAutospacing="1" w:after="100" w:afterAutospacing="1"/>
    </w:pPr>
    <w:rPr>
      <w:rFonts w:ascii="Arial" w:eastAsia="Times New Roman" w:hAnsi="Arial"/>
      <w:sz w:val="18"/>
      <w:szCs w:val="18"/>
      <w:lang w:eastAsia="ko-KR"/>
    </w:rPr>
  </w:style>
  <w:style w:type="paragraph" w:customStyle="1" w:styleId="xl263">
    <w:name w:val="xl263"/>
    <w:basedOn w:val="Normal"/>
    <w:rsid w:val="00B805B2"/>
    <w:pPr>
      <w:spacing w:before="100" w:beforeAutospacing="1" w:after="100" w:afterAutospacing="1"/>
    </w:pPr>
    <w:rPr>
      <w:rFonts w:ascii="Arial" w:eastAsia="Times New Roman" w:hAnsi="Arial"/>
      <w:b/>
      <w:bCs/>
      <w:sz w:val="18"/>
      <w:szCs w:val="18"/>
      <w:lang w:eastAsia="ko-KR"/>
    </w:rPr>
  </w:style>
  <w:style w:type="paragraph" w:customStyle="1" w:styleId="xl264">
    <w:name w:val="xl264"/>
    <w:basedOn w:val="Normal"/>
    <w:rsid w:val="00B805B2"/>
    <w:pPr>
      <w:shd w:val="clear" w:color="E7E6E6" w:fill="E2F0D9"/>
      <w:spacing w:before="100" w:beforeAutospacing="1" w:after="100" w:afterAutospacing="1"/>
      <w:jc w:val="both"/>
      <w:textAlignment w:val="center"/>
    </w:pPr>
    <w:rPr>
      <w:rFonts w:ascii="Arial" w:eastAsia="Times New Roman" w:hAnsi="Arial"/>
      <w:sz w:val="18"/>
      <w:szCs w:val="18"/>
      <w:lang w:eastAsia="ko-KR"/>
    </w:rPr>
  </w:style>
  <w:style w:type="paragraph" w:customStyle="1" w:styleId="xl265">
    <w:name w:val="xl265"/>
    <w:basedOn w:val="Normal"/>
    <w:rsid w:val="00B805B2"/>
    <w:pPr>
      <w:spacing w:before="100" w:beforeAutospacing="1" w:after="100" w:afterAutospacing="1"/>
      <w:jc w:val="both"/>
      <w:textAlignment w:val="center"/>
    </w:pPr>
    <w:rPr>
      <w:rFonts w:ascii="Arial" w:eastAsia="Times New Roman" w:hAnsi="Arial"/>
      <w:sz w:val="18"/>
      <w:szCs w:val="18"/>
      <w:lang w:eastAsia="ko-KR"/>
    </w:rPr>
  </w:style>
  <w:style w:type="paragraph" w:customStyle="1" w:styleId="xl266">
    <w:name w:val="xl266"/>
    <w:basedOn w:val="Normal"/>
    <w:rsid w:val="00B805B2"/>
    <w:pPr>
      <w:shd w:val="clear" w:color="E7E6E6" w:fill="E2F0D9"/>
      <w:spacing w:before="100" w:beforeAutospacing="1" w:after="100" w:afterAutospacing="1"/>
      <w:jc w:val="both"/>
      <w:textAlignment w:val="center"/>
    </w:pPr>
    <w:rPr>
      <w:rFonts w:ascii="Arial" w:eastAsia="Times New Roman" w:hAnsi="Arial"/>
      <w:sz w:val="18"/>
      <w:szCs w:val="18"/>
      <w:lang w:eastAsia="ko-KR"/>
    </w:rPr>
  </w:style>
  <w:style w:type="paragraph" w:customStyle="1" w:styleId="xl267">
    <w:name w:val="xl267"/>
    <w:basedOn w:val="Normal"/>
    <w:rsid w:val="00B805B2"/>
    <w:pPr>
      <w:shd w:val="clear" w:color="E7E6E6" w:fill="E2F0D9"/>
      <w:spacing w:before="100" w:beforeAutospacing="1" w:after="100" w:afterAutospacing="1"/>
      <w:jc w:val="both"/>
      <w:textAlignment w:val="center"/>
    </w:pPr>
    <w:rPr>
      <w:rFonts w:ascii="Arial" w:eastAsia="Times New Roman" w:hAnsi="Arial"/>
      <w:b/>
      <w:bCs/>
      <w:sz w:val="18"/>
      <w:szCs w:val="18"/>
      <w:lang w:eastAsia="ko-KR"/>
    </w:rPr>
  </w:style>
  <w:style w:type="paragraph" w:customStyle="1" w:styleId="xl268">
    <w:name w:val="xl268"/>
    <w:basedOn w:val="Normal"/>
    <w:rsid w:val="00B805B2"/>
    <w:pPr>
      <w:spacing w:before="100" w:beforeAutospacing="1" w:after="100" w:afterAutospacing="1"/>
      <w:jc w:val="both"/>
      <w:textAlignment w:val="center"/>
    </w:pPr>
    <w:rPr>
      <w:rFonts w:ascii="Arial" w:eastAsia="Times New Roman" w:hAnsi="Arial"/>
      <w:b/>
      <w:bCs/>
      <w:sz w:val="18"/>
      <w:szCs w:val="18"/>
      <w:lang w:eastAsia="ko-KR"/>
    </w:rPr>
  </w:style>
  <w:style w:type="paragraph" w:customStyle="1" w:styleId="xl269">
    <w:name w:val="xl269"/>
    <w:basedOn w:val="Normal"/>
    <w:rsid w:val="00B805B2"/>
    <w:pPr>
      <w:spacing w:before="100" w:beforeAutospacing="1" w:after="100" w:afterAutospacing="1"/>
    </w:pPr>
    <w:rPr>
      <w:rFonts w:ascii="Arial" w:eastAsia="Times New Roman" w:hAnsi="Arial"/>
      <w:sz w:val="18"/>
      <w:szCs w:val="18"/>
      <w:lang w:eastAsia="ko-KR"/>
    </w:rPr>
  </w:style>
  <w:style w:type="paragraph" w:customStyle="1" w:styleId="xl270">
    <w:name w:val="xl270"/>
    <w:basedOn w:val="Normal"/>
    <w:rsid w:val="00B805B2"/>
    <w:pPr>
      <w:pBdr>
        <w:bottom w:val="single" w:sz="8" w:space="0" w:color="auto"/>
      </w:pBdr>
      <w:spacing w:before="100" w:beforeAutospacing="1" w:after="100" w:afterAutospacing="1"/>
    </w:pPr>
    <w:rPr>
      <w:rFonts w:ascii="Arial" w:eastAsia="Times New Roman" w:hAnsi="Arial"/>
      <w:sz w:val="18"/>
      <w:szCs w:val="18"/>
      <w:lang w:eastAsia="ko-KR"/>
    </w:rPr>
  </w:style>
  <w:style w:type="paragraph" w:customStyle="1" w:styleId="xl271">
    <w:name w:val="xl271"/>
    <w:basedOn w:val="Normal"/>
    <w:rsid w:val="00B805B2"/>
    <w:pPr>
      <w:pBdr>
        <w:bottom w:val="single" w:sz="8" w:space="0" w:color="auto"/>
      </w:pBdr>
      <w:spacing w:before="100" w:beforeAutospacing="1" w:after="100" w:afterAutospacing="1"/>
    </w:pPr>
    <w:rPr>
      <w:rFonts w:ascii="Arial" w:eastAsia="Times New Roman" w:hAnsi="Arial"/>
      <w:sz w:val="18"/>
      <w:szCs w:val="18"/>
      <w:lang w:eastAsia="ko-KR"/>
    </w:rPr>
  </w:style>
  <w:style w:type="paragraph" w:customStyle="1" w:styleId="xl272">
    <w:name w:val="xl272"/>
    <w:basedOn w:val="Normal"/>
    <w:rsid w:val="00B805B2"/>
    <w:pPr>
      <w:pBdr>
        <w:bottom w:val="single" w:sz="8" w:space="0" w:color="auto"/>
      </w:pBdr>
      <w:spacing w:before="100" w:beforeAutospacing="1" w:after="100" w:afterAutospacing="1"/>
    </w:pPr>
    <w:rPr>
      <w:rFonts w:ascii="Arial" w:eastAsia="Times New Roman" w:hAnsi="Arial"/>
      <w:sz w:val="18"/>
      <w:szCs w:val="18"/>
      <w:lang w:eastAsia="ko-KR"/>
    </w:rPr>
  </w:style>
  <w:style w:type="paragraph" w:customStyle="1" w:styleId="xl273">
    <w:name w:val="xl273"/>
    <w:basedOn w:val="Normal"/>
    <w:rsid w:val="00B805B2"/>
    <w:pPr>
      <w:pBdr>
        <w:bottom w:val="single" w:sz="8" w:space="0" w:color="auto"/>
        <w:right w:val="single" w:sz="8" w:space="0" w:color="auto"/>
      </w:pBdr>
      <w:spacing w:before="100" w:beforeAutospacing="1" w:after="100" w:afterAutospacing="1"/>
    </w:pPr>
    <w:rPr>
      <w:rFonts w:ascii="Arial" w:eastAsia="Times New Roman" w:hAnsi="Arial"/>
      <w:sz w:val="18"/>
      <w:szCs w:val="18"/>
      <w:lang w:eastAsia="ko-KR"/>
    </w:rPr>
  </w:style>
  <w:style w:type="paragraph" w:customStyle="1" w:styleId="xl274">
    <w:name w:val="xl274"/>
    <w:basedOn w:val="Normal"/>
    <w:rsid w:val="00B805B2"/>
    <w:pPr>
      <w:spacing w:before="100" w:beforeAutospacing="1" w:after="100" w:afterAutospacing="1"/>
      <w:textAlignment w:val="center"/>
    </w:pPr>
    <w:rPr>
      <w:rFonts w:ascii="Arial" w:eastAsia="Times New Roman" w:hAnsi="Arial"/>
      <w:sz w:val="20"/>
      <w:szCs w:val="20"/>
      <w:lang w:eastAsia="ko-KR"/>
    </w:rPr>
  </w:style>
  <w:style w:type="paragraph" w:customStyle="1" w:styleId="xl275">
    <w:name w:val="xl275"/>
    <w:basedOn w:val="Normal"/>
    <w:rsid w:val="00B805B2"/>
    <w:pPr>
      <w:spacing w:before="100" w:beforeAutospacing="1" w:after="100" w:afterAutospacing="1"/>
      <w:textAlignment w:val="center"/>
    </w:pPr>
    <w:rPr>
      <w:rFonts w:ascii="Arial" w:eastAsia="Times New Roman" w:hAnsi="Arial"/>
      <w:sz w:val="20"/>
      <w:szCs w:val="20"/>
      <w:lang w:eastAsia="ko-KR"/>
    </w:rPr>
  </w:style>
  <w:style w:type="paragraph" w:customStyle="1" w:styleId="xl276">
    <w:name w:val="xl276"/>
    <w:basedOn w:val="Normal"/>
    <w:rsid w:val="00B805B2"/>
    <w:pPr>
      <w:spacing w:before="100" w:beforeAutospacing="1" w:after="100" w:afterAutospacing="1"/>
    </w:pPr>
    <w:rPr>
      <w:rFonts w:ascii="Arial" w:eastAsia="Times New Roman" w:hAnsi="Arial"/>
      <w:sz w:val="18"/>
      <w:szCs w:val="18"/>
      <w:lang w:eastAsia="ko-KR"/>
    </w:rPr>
  </w:style>
  <w:style w:type="paragraph" w:customStyle="1" w:styleId="xl277">
    <w:name w:val="xl277"/>
    <w:basedOn w:val="Normal"/>
    <w:rsid w:val="00B805B2"/>
    <w:pPr>
      <w:shd w:val="clear" w:color="000000" w:fill="FFFFFF"/>
      <w:spacing w:before="100" w:beforeAutospacing="1" w:after="100" w:afterAutospacing="1"/>
    </w:pPr>
    <w:rPr>
      <w:rFonts w:ascii="Arial" w:eastAsia="Times New Roman" w:hAnsi="Arial"/>
      <w:sz w:val="18"/>
      <w:szCs w:val="18"/>
      <w:lang w:eastAsia="ko-KR"/>
    </w:rPr>
  </w:style>
  <w:style w:type="paragraph" w:customStyle="1" w:styleId="xl278">
    <w:name w:val="xl278"/>
    <w:basedOn w:val="Normal"/>
    <w:rsid w:val="00B805B2"/>
    <w:pPr>
      <w:spacing w:before="100" w:beforeAutospacing="1" w:after="100" w:afterAutospacing="1"/>
      <w:jc w:val="right"/>
    </w:pPr>
    <w:rPr>
      <w:rFonts w:ascii="Arial" w:eastAsia="Times New Roman" w:hAnsi="Arial"/>
      <w:sz w:val="20"/>
      <w:szCs w:val="20"/>
      <w:lang w:eastAsia="ko-KR"/>
    </w:rPr>
  </w:style>
  <w:style w:type="paragraph" w:customStyle="1" w:styleId="xl279">
    <w:name w:val="xl279"/>
    <w:basedOn w:val="Normal"/>
    <w:rsid w:val="00B805B2"/>
    <w:pPr>
      <w:shd w:val="clear" w:color="E7E6E6" w:fill="E2F0D9"/>
      <w:spacing w:before="100" w:beforeAutospacing="1" w:after="100" w:afterAutospacing="1"/>
    </w:pPr>
    <w:rPr>
      <w:rFonts w:ascii="Arial" w:eastAsia="Times New Roman" w:hAnsi="Arial"/>
      <w:sz w:val="18"/>
      <w:szCs w:val="18"/>
      <w:lang w:eastAsia="ko-KR"/>
    </w:rPr>
  </w:style>
  <w:style w:type="paragraph" w:customStyle="1" w:styleId="xl280">
    <w:name w:val="xl280"/>
    <w:basedOn w:val="Normal"/>
    <w:rsid w:val="00B805B2"/>
    <w:pPr>
      <w:spacing w:before="100" w:beforeAutospacing="1" w:after="100" w:afterAutospacing="1"/>
    </w:pPr>
    <w:rPr>
      <w:rFonts w:ascii="Arial" w:eastAsia="Times New Roman" w:hAnsi="Arial"/>
      <w:sz w:val="18"/>
      <w:szCs w:val="18"/>
      <w:lang w:eastAsia="ko-KR"/>
    </w:rPr>
  </w:style>
  <w:style w:type="paragraph" w:customStyle="1" w:styleId="xl281">
    <w:name w:val="xl281"/>
    <w:basedOn w:val="Normal"/>
    <w:rsid w:val="00B805B2"/>
    <w:pPr>
      <w:spacing w:before="100" w:beforeAutospacing="1" w:after="100" w:afterAutospacing="1"/>
    </w:pPr>
    <w:rPr>
      <w:rFonts w:ascii="Arial" w:eastAsia="Times New Roman" w:hAnsi="Arial"/>
      <w:color w:val="00B050"/>
      <w:sz w:val="18"/>
      <w:szCs w:val="18"/>
      <w:lang w:eastAsia="ko-KR"/>
    </w:rPr>
  </w:style>
  <w:style w:type="paragraph" w:customStyle="1" w:styleId="xl282">
    <w:name w:val="xl282"/>
    <w:basedOn w:val="Normal"/>
    <w:rsid w:val="00B805B2"/>
    <w:pPr>
      <w:spacing w:before="100" w:beforeAutospacing="1" w:after="100" w:afterAutospacing="1"/>
      <w:textAlignment w:val="center"/>
    </w:pPr>
    <w:rPr>
      <w:rFonts w:ascii="Arial" w:eastAsia="Times New Roman" w:hAnsi="Arial"/>
      <w:sz w:val="18"/>
      <w:szCs w:val="18"/>
      <w:lang w:eastAsia="ko-KR"/>
    </w:rPr>
  </w:style>
  <w:style w:type="paragraph" w:customStyle="1" w:styleId="xl283">
    <w:name w:val="xl283"/>
    <w:basedOn w:val="Normal"/>
    <w:rsid w:val="00B805B2"/>
    <w:pPr>
      <w:spacing w:before="100" w:beforeAutospacing="1" w:after="100" w:afterAutospacing="1"/>
    </w:pPr>
    <w:rPr>
      <w:rFonts w:ascii="Arial" w:eastAsia="Times New Roman" w:hAnsi="Arial"/>
      <w:sz w:val="18"/>
      <w:szCs w:val="18"/>
      <w:lang w:eastAsia="ko-KR"/>
    </w:rPr>
  </w:style>
  <w:style w:type="paragraph" w:customStyle="1" w:styleId="xl284">
    <w:name w:val="xl284"/>
    <w:basedOn w:val="Normal"/>
    <w:rsid w:val="00B805B2"/>
    <w:pPr>
      <w:pBdr>
        <w:bottom w:val="single" w:sz="8" w:space="0" w:color="auto"/>
      </w:pBdr>
      <w:spacing w:before="100" w:beforeAutospacing="1" w:after="100" w:afterAutospacing="1"/>
    </w:pPr>
    <w:rPr>
      <w:rFonts w:ascii="Arial" w:eastAsia="Times New Roman" w:hAnsi="Arial"/>
      <w:sz w:val="18"/>
      <w:szCs w:val="18"/>
      <w:lang w:eastAsia="ko-KR"/>
    </w:rPr>
  </w:style>
  <w:style w:type="paragraph" w:customStyle="1" w:styleId="xl285">
    <w:name w:val="xl285"/>
    <w:basedOn w:val="Normal"/>
    <w:rsid w:val="00B805B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rPr>
      <w:rFonts w:ascii="Arial" w:eastAsia="Times New Roman" w:hAnsi="Arial"/>
      <w:b/>
      <w:bCs/>
      <w:lang w:eastAsia="ko-KR"/>
    </w:rPr>
  </w:style>
  <w:style w:type="paragraph" w:customStyle="1" w:styleId="xl286">
    <w:name w:val="xl286"/>
    <w:basedOn w:val="Normal"/>
    <w:rsid w:val="00B805B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rPr>
      <w:rFonts w:ascii="Arial" w:eastAsia="Times New Roman" w:hAnsi="Arial"/>
      <w:b/>
      <w:bCs/>
      <w:sz w:val="28"/>
      <w:szCs w:val="28"/>
      <w:lang w:eastAsia="ko-KR"/>
    </w:rPr>
  </w:style>
  <w:style w:type="paragraph" w:customStyle="1" w:styleId="xl287">
    <w:name w:val="xl287"/>
    <w:basedOn w:val="Normal"/>
    <w:rsid w:val="00B805B2"/>
    <w:pPr>
      <w:shd w:val="clear" w:color="969696" w:fill="81D41A"/>
      <w:spacing w:before="100" w:beforeAutospacing="1" w:after="100" w:afterAutospacing="1"/>
      <w:textAlignment w:val="center"/>
    </w:pPr>
    <w:rPr>
      <w:rFonts w:ascii="Arial" w:eastAsia="Times New Roman" w:hAnsi="Arial"/>
      <w:b/>
      <w:bCs/>
      <w:lang w:eastAsia="ko-KR"/>
    </w:rPr>
  </w:style>
  <w:style w:type="paragraph" w:customStyle="1" w:styleId="xl288">
    <w:name w:val="xl288"/>
    <w:basedOn w:val="Normal"/>
    <w:rsid w:val="00B805B2"/>
    <w:pPr>
      <w:pBdr>
        <w:top w:val="double" w:sz="6" w:space="0" w:color="auto"/>
      </w:pBdr>
      <w:spacing w:before="100" w:beforeAutospacing="1" w:after="100" w:afterAutospacing="1"/>
      <w:jc w:val="center"/>
      <w:textAlignment w:val="center"/>
    </w:pPr>
    <w:rPr>
      <w:rFonts w:ascii="Arial" w:eastAsia="Times New Roman" w:hAnsi="Arial"/>
      <w:b/>
      <w:bCs/>
      <w:sz w:val="28"/>
      <w:szCs w:val="28"/>
      <w:lang w:eastAsia="ko-KR"/>
    </w:rPr>
  </w:style>
  <w:style w:type="paragraph" w:customStyle="1" w:styleId="xl139">
    <w:name w:val="xl139"/>
    <w:basedOn w:val="Normal"/>
    <w:rsid w:val="00B805B2"/>
    <w:pPr>
      <w:spacing w:before="100" w:beforeAutospacing="1" w:after="100" w:afterAutospacing="1"/>
      <w:textAlignment w:val="center"/>
    </w:pPr>
    <w:rPr>
      <w:rFonts w:ascii="Arial" w:eastAsia="Times New Roman" w:hAnsi="Arial"/>
      <w:b/>
      <w:bCs/>
      <w:color w:val="FF0000"/>
      <w:lang w:eastAsia="ko-KR"/>
    </w:rPr>
  </w:style>
  <w:style w:type="character" w:customStyle="1" w:styleId="attr-name">
    <w:name w:val="attr-name"/>
    <w:basedOn w:val="DefaultParagraphFont"/>
    <w:rsid w:val="00B805B2"/>
  </w:style>
  <w:style w:type="character" w:customStyle="1" w:styleId="a-size-base">
    <w:name w:val="a-size-base"/>
    <w:basedOn w:val="DefaultParagraphFont"/>
    <w:rsid w:val="00B8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8681">
      <w:bodyDiv w:val="1"/>
      <w:marLeft w:val="0"/>
      <w:marRight w:val="0"/>
      <w:marTop w:val="0"/>
      <w:marBottom w:val="0"/>
      <w:divBdr>
        <w:top w:val="none" w:sz="0" w:space="0" w:color="auto"/>
        <w:left w:val="none" w:sz="0" w:space="0" w:color="auto"/>
        <w:bottom w:val="none" w:sz="0" w:space="0" w:color="auto"/>
        <w:right w:val="none" w:sz="0" w:space="0" w:color="auto"/>
      </w:divBdr>
    </w:div>
    <w:div w:id="161433764">
      <w:bodyDiv w:val="1"/>
      <w:marLeft w:val="0"/>
      <w:marRight w:val="0"/>
      <w:marTop w:val="0"/>
      <w:marBottom w:val="0"/>
      <w:divBdr>
        <w:top w:val="none" w:sz="0" w:space="0" w:color="auto"/>
        <w:left w:val="none" w:sz="0" w:space="0" w:color="auto"/>
        <w:bottom w:val="none" w:sz="0" w:space="0" w:color="auto"/>
        <w:right w:val="none" w:sz="0" w:space="0" w:color="auto"/>
      </w:divBdr>
    </w:div>
    <w:div w:id="164324299">
      <w:bodyDiv w:val="1"/>
      <w:marLeft w:val="0"/>
      <w:marRight w:val="0"/>
      <w:marTop w:val="0"/>
      <w:marBottom w:val="0"/>
      <w:divBdr>
        <w:top w:val="none" w:sz="0" w:space="0" w:color="auto"/>
        <w:left w:val="none" w:sz="0" w:space="0" w:color="auto"/>
        <w:bottom w:val="none" w:sz="0" w:space="0" w:color="auto"/>
        <w:right w:val="none" w:sz="0" w:space="0" w:color="auto"/>
      </w:divBdr>
    </w:div>
    <w:div w:id="244343199">
      <w:bodyDiv w:val="1"/>
      <w:marLeft w:val="0"/>
      <w:marRight w:val="0"/>
      <w:marTop w:val="0"/>
      <w:marBottom w:val="0"/>
      <w:divBdr>
        <w:top w:val="none" w:sz="0" w:space="0" w:color="auto"/>
        <w:left w:val="none" w:sz="0" w:space="0" w:color="auto"/>
        <w:bottom w:val="none" w:sz="0" w:space="0" w:color="auto"/>
        <w:right w:val="none" w:sz="0" w:space="0" w:color="auto"/>
      </w:divBdr>
    </w:div>
    <w:div w:id="386416784">
      <w:bodyDiv w:val="1"/>
      <w:marLeft w:val="0"/>
      <w:marRight w:val="0"/>
      <w:marTop w:val="0"/>
      <w:marBottom w:val="0"/>
      <w:divBdr>
        <w:top w:val="none" w:sz="0" w:space="0" w:color="auto"/>
        <w:left w:val="none" w:sz="0" w:space="0" w:color="auto"/>
        <w:bottom w:val="none" w:sz="0" w:space="0" w:color="auto"/>
        <w:right w:val="none" w:sz="0" w:space="0" w:color="auto"/>
      </w:divBdr>
    </w:div>
    <w:div w:id="434248823">
      <w:bodyDiv w:val="1"/>
      <w:marLeft w:val="0"/>
      <w:marRight w:val="0"/>
      <w:marTop w:val="0"/>
      <w:marBottom w:val="0"/>
      <w:divBdr>
        <w:top w:val="none" w:sz="0" w:space="0" w:color="auto"/>
        <w:left w:val="none" w:sz="0" w:space="0" w:color="auto"/>
        <w:bottom w:val="none" w:sz="0" w:space="0" w:color="auto"/>
        <w:right w:val="none" w:sz="0" w:space="0" w:color="auto"/>
      </w:divBdr>
    </w:div>
    <w:div w:id="459301054">
      <w:bodyDiv w:val="1"/>
      <w:marLeft w:val="0"/>
      <w:marRight w:val="0"/>
      <w:marTop w:val="0"/>
      <w:marBottom w:val="0"/>
      <w:divBdr>
        <w:top w:val="none" w:sz="0" w:space="0" w:color="auto"/>
        <w:left w:val="none" w:sz="0" w:space="0" w:color="auto"/>
        <w:bottom w:val="none" w:sz="0" w:space="0" w:color="auto"/>
        <w:right w:val="none" w:sz="0" w:space="0" w:color="auto"/>
      </w:divBdr>
    </w:div>
    <w:div w:id="580069259">
      <w:bodyDiv w:val="1"/>
      <w:marLeft w:val="0"/>
      <w:marRight w:val="0"/>
      <w:marTop w:val="0"/>
      <w:marBottom w:val="0"/>
      <w:divBdr>
        <w:top w:val="none" w:sz="0" w:space="0" w:color="auto"/>
        <w:left w:val="none" w:sz="0" w:space="0" w:color="auto"/>
        <w:bottom w:val="none" w:sz="0" w:space="0" w:color="auto"/>
        <w:right w:val="none" w:sz="0" w:space="0" w:color="auto"/>
      </w:divBdr>
    </w:div>
    <w:div w:id="597325243">
      <w:bodyDiv w:val="1"/>
      <w:marLeft w:val="0"/>
      <w:marRight w:val="0"/>
      <w:marTop w:val="0"/>
      <w:marBottom w:val="0"/>
      <w:divBdr>
        <w:top w:val="none" w:sz="0" w:space="0" w:color="auto"/>
        <w:left w:val="none" w:sz="0" w:space="0" w:color="auto"/>
        <w:bottom w:val="none" w:sz="0" w:space="0" w:color="auto"/>
        <w:right w:val="none" w:sz="0" w:space="0" w:color="auto"/>
      </w:divBdr>
    </w:div>
    <w:div w:id="646279444">
      <w:bodyDiv w:val="1"/>
      <w:marLeft w:val="0"/>
      <w:marRight w:val="0"/>
      <w:marTop w:val="0"/>
      <w:marBottom w:val="0"/>
      <w:divBdr>
        <w:top w:val="none" w:sz="0" w:space="0" w:color="auto"/>
        <w:left w:val="none" w:sz="0" w:space="0" w:color="auto"/>
        <w:bottom w:val="none" w:sz="0" w:space="0" w:color="auto"/>
        <w:right w:val="none" w:sz="0" w:space="0" w:color="auto"/>
      </w:divBdr>
    </w:div>
    <w:div w:id="698312162">
      <w:bodyDiv w:val="1"/>
      <w:marLeft w:val="0"/>
      <w:marRight w:val="0"/>
      <w:marTop w:val="0"/>
      <w:marBottom w:val="0"/>
      <w:divBdr>
        <w:top w:val="none" w:sz="0" w:space="0" w:color="auto"/>
        <w:left w:val="none" w:sz="0" w:space="0" w:color="auto"/>
        <w:bottom w:val="none" w:sz="0" w:space="0" w:color="auto"/>
        <w:right w:val="none" w:sz="0" w:space="0" w:color="auto"/>
      </w:divBdr>
    </w:div>
    <w:div w:id="737097198">
      <w:bodyDiv w:val="1"/>
      <w:marLeft w:val="0"/>
      <w:marRight w:val="0"/>
      <w:marTop w:val="0"/>
      <w:marBottom w:val="0"/>
      <w:divBdr>
        <w:top w:val="none" w:sz="0" w:space="0" w:color="auto"/>
        <w:left w:val="none" w:sz="0" w:space="0" w:color="auto"/>
        <w:bottom w:val="none" w:sz="0" w:space="0" w:color="auto"/>
        <w:right w:val="none" w:sz="0" w:space="0" w:color="auto"/>
      </w:divBdr>
    </w:div>
    <w:div w:id="882450637">
      <w:bodyDiv w:val="1"/>
      <w:marLeft w:val="0"/>
      <w:marRight w:val="0"/>
      <w:marTop w:val="0"/>
      <w:marBottom w:val="0"/>
      <w:divBdr>
        <w:top w:val="none" w:sz="0" w:space="0" w:color="auto"/>
        <w:left w:val="none" w:sz="0" w:space="0" w:color="auto"/>
        <w:bottom w:val="none" w:sz="0" w:space="0" w:color="auto"/>
        <w:right w:val="none" w:sz="0" w:space="0" w:color="auto"/>
      </w:divBdr>
    </w:div>
    <w:div w:id="910119415">
      <w:bodyDiv w:val="1"/>
      <w:marLeft w:val="0"/>
      <w:marRight w:val="0"/>
      <w:marTop w:val="0"/>
      <w:marBottom w:val="0"/>
      <w:divBdr>
        <w:top w:val="none" w:sz="0" w:space="0" w:color="auto"/>
        <w:left w:val="none" w:sz="0" w:space="0" w:color="auto"/>
        <w:bottom w:val="none" w:sz="0" w:space="0" w:color="auto"/>
        <w:right w:val="none" w:sz="0" w:space="0" w:color="auto"/>
      </w:divBdr>
    </w:div>
    <w:div w:id="922883981">
      <w:bodyDiv w:val="1"/>
      <w:marLeft w:val="0"/>
      <w:marRight w:val="0"/>
      <w:marTop w:val="0"/>
      <w:marBottom w:val="0"/>
      <w:divBdr>
        <w:top w:val="none" w:sz="0" w:space="0" w:color="auto"/>
        <w:left w:val="none" w:sz="0" w:space="0" w:color="auto"/>
        <w:bottom w:val="none" w:sz="0" w:space="0" w:color="auto"/>
        <w:right w:val="none" w:sz="0" w:space="0" w:color="auto"/>
      </w:divBdr>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85228363">
      <w:bodyDiv w:val="1"/>
      <w:marLeft w:val="0"/>
      <w:marRight w:val="0"/>
      <w:marTop w:val="0"/>
      <w:marBottom w:val="0"/>
      <w:divBdr>
        <w:top w:val="none" w:sz="0" w:space="0" w:color="auto"/>
        <w:left w:val="none" w:sz="0" w:space="0" w:color="auto"/>
        <w:bottom w:val="none" w:sz="0" w:space="0" w:color="auto"/>
        <w:right w:val="none" w:sz="0" w:space="0" w:color="auto"/>
      </w:divBdr>
    </w:div>
    <w:div w:id="1183477855">
      <w:bodyDiv w:val="1"/>
      <w:marLeft w:val="0"/>
      <w:marRight w:val="0"/>
      <w:marTop w:val="0"/>
      <w:marBottom w:val="0"/>
      <w:divBdr>
        <w:top w:val="none" w:sz="0" w:space="0" w:color="auto"/>
        <w:left w:val="none" w:sz="0" w:space="0" w:color="auto"/>
        <w:bottom w:val="none" w:sz="0" w:space="0" w:color="auto"/>
        <w:right w:val="none" w:sz="0" w:space="0" w:color="auto"/>
      </w:divBdr>
    </w:div>
    <w:div w:id="1219778190">
      <w:bodyDiv w:val="1"/>
      <w:marLeft w:val="0"/>
      <w:marRight w:val="0"/>
      <w:marTop w:val="0"/>
      <w:marBottom w:val="0"/>
      <w:divBdr>
        <w:top w:val="none" w:sz="0" w:space="0" w:color="auto"/>
        <w:left w:val="none" w:sz="0" w:space="0" w:color="auto"/>
        <w:bottom w:val="none" w:sz="0" w:space="0" w:color="auto"/>
        <w:right w:val="none" w:sz="0" w:space="0" w:color="auto"/>
      </w:divBdr>
    </w:div>
    <w:div w:id="1236940099">
      <w:bodyDiv w:val="1"/>
      <w:marLeft w:val="0"/>
      <w:marRight w:val="0"/>
      <w:marTop w:val="0"/>
      <w:marBottom w:val="0"/>
      <w:divBdr>
        <w:top w:val="none" w:sz="0" w:space="0" w:color="auto"/>
        <w:left w:val="none" w:sz="0" w:space="0" w:color="auto"/>
        <w:bottom w:val="none" w:sz="0" w:space="0" w:color="auto"/>
        <w:right w:val="none" w:sz="0" w:space="0" w:color="auto"/>
      </w:divBdr>
    </w:div>
    <w:div w:id="1289698894">
      <w:bodyDiv w:val="1"/>
      <w:marLeft w:val="0"/>
      <w:marRight w:val="0"/>
      <w:marTop w:val="0"/>
      <w:marBottom w:val="0"/>
      <w:divBdr>
        <w:top w:val="none" w:sz="0" w:space="0" w:color="auto"/>
        <w:left w:val="none" w:sz="0" w:space="0" w:color="auto"/>
        <w:bottom w:val="none" w:sz="0" w:space="0" w:color="auto"/>
        <w:right w:val="none" w:sz="0" w:space="0" w:color="auto"/>
      </w:divBdr>
    </w:div>
    <w:div w:id="1366445781">
      <w:bodyDiv w:val="1"/>
      <w:marLeft w:val="0"/>
      <w:marRight w:val="0"/>
      <w:marTop w:val="0"/>
      <w:marBottom w:val="0"/>
      <w:divBdr>
        <w:top w:val="none" w:sz="0" w:space="0" w:color="auto"/>
        <w:left w:val="none" w:sz="0" w:space="0" w:color="auto"/>
        <w:bottom w:val="none" w:sz="0" w:space="0" w:color="auto"/>
        <w:right w:val="none" w:sz="0" w:space="0" w:color="auto"/>
      </w:divBdr>
    </w:div>
    <w:div w:id="1406613631">
      <w:bodyDiv w:val="1"/>
      <w:marLeft w:val="0"/>
      <w:marRight w:val="0"/>
      <w:marTop w:val="0"/>
      <w:marBottom w:val="0"/>
      <w:divBdr>
        <w:top w:val="none" w:sz="0" w:space="0" w:color="auto"/>
        <w:left w:val="none" w:sz="0" w:space="0" w:color="auto"/>
        <w:bottom w:val="none" w:sz="0" w:space="0" w:color="auto"/>
        <w:right w:val="none" w:sz="0" w:space="0" w:color="auto"/>
      </w:divBdr>
    </w:div>
    <w:div w:id="1544831623">
      <w:bodyDiv w:val="1"/>
      <w:marLeft w:val="0"/>
      <w:marRight w:val="0"/>
      <w:marTop w:val="0"/>
      <w:marBottom w:val="0"/>
      <w:divBdr>
        <w:top w:val="none" w:sz="0" w:space="0" w:color="auto"/>
        <w:left w:val="none" w:sz="0" w:space="0" w:color="auto"/>
        <w:bottom w:val="none" w:sz="0" w:space="0" w:color="auto"/>
        <w:right w:val="none" w:sz="0" w:space="0" w:color="auto"/>
      </w:divBdr>
    </w:div>
    <w:div w:id="1545941758">
      <w:bodyDiv w:val="1"/>
      <w:marLeft w:val="0"/>
      <w:marRight w:val="0"/>
      <w:marTop w:val="0"/>
      <w:marBottom w:val="0"/>
      <w:divBdr>
        <w:top w:val="none" w:sz="0" w:space="0" w:color="auto"/>
        <w:left w:val="none" w:sz="0" w:space="0" w:color="auto"/>
        <w:bottom w:val="none" w:sz="0" w:space="0" w:color="auto"/>
        <w:right w:val="none" w:sz="0" w:space="0" w:color="auto"/>
      </w:divBdr>
    </w:div>
    <w:div w:id="1638142511">
      <w:bodyDiv w:val="1"/>
      <w:marLeft w:val="0"/>
      <w:marRight w:val="0"/>
      <w:marTop w:val="0"/>
      <w:marBottom w:val="0"/>
      <w:divBdr>
        <w:top w:val="none" w:sz="0" w:space="0" w:color="auto"/>
        <w:left w:val="none" w:sz="0" w:space="0" w:color="auto"/>
        <w:bottom w:val="none" w:sz="0" w:space="0" w:color="auto"/>
        <w:right w:val="none" w:sz="0" w:space="0" w:color="auto"/>
      </w:divBdr>
    </w:div>
    <w:div w:id="1688368822">
      <w:bodyDiv w:val="1"/>
      <w:marLeft w:val="0"/>
      <w:marRight w:val="0"/>
      <w:marTop w:val="0"/>
      <w:marBottom w:val="0"/>
      <w:divBdr>
        <w:top w:val="none" w:sz="0" w:space="0" w:color="auto"/>
        <w:left w:val="none" w:sz="0" w:space="0" w:color="auto"/>
        <w:bottom w:val="none" w:sz="0" w:space="0" w:color="auto"/>
        <w:right w:val="none" w:sz="0" w:space="0" w:color="auto"/>
      </w:divBdr>
    </w:div>
    <w:div w:id="1709183781">
      <w:bodyDiv w:val="1"/>
      <w:marLeft w:val="0"/>
      <w:marRight w:val="0"/>
      <w:marTop w:val="0"/>
      <w:marBottom w:val="0"/>
      <w:divBdr>
        <w:top w:val="none" w:sz="0" w:space="0" w:color="auto"/>
        <w:left w:val="none" w:sz="0" w:space="0" w:color="auto"/>
        <w:bottom w:val="none" w:sz="0" w:space="0" w:color="auto"/>
        <w:right w:val="none" w:sz="0" w:space="0" w:color="auto"/>
      </w:divBdr>
    </w:div>
    <w:div w:id="1741441634">
      <w:bodyDiv w:val="1"/>
      <w:marLeft w:val="0"/>
      <w:marRight w:val="0"/>
      <w:marTop w:val="0"/>
      <w:marBottom w:val="0"/>
      <w:divBdr>
        <w:top w:val="none" w:sz="0" w:space="0" w:color="auto"/>
        <w:left w:val="none" w:sz="0" w:space="0" w:color="auto"/>
        <w:bottom w:val="none" w:sz="0" w:space="0" w:color="auto"/>
        <w:right w:val="none" w:sz="0" w:space="0" w:color="auto"/>
      </w:divBdr>
    </w:div>
    <w:div w:id="1931816256">
      <w:bodyDiv w:val="1"/>
      <w:marLeft w:val="0"/>
      <w:marRight w:val="0"/>
      <w:marTop w:val="0"/>
      <w:marBottom w:val="0"/>
      <w:divBdr>
        <w:top w:val="none" w:sz="0" w:space="0" w:color="auto"/>
        <w:left w:val="none" w:sz="0" w:space="0" w:color="auto"/>
        <w:bottom w:val="none" w:sz="0" w:space="0" w:color="auto"/>
        <w:right w:val="none" w:sz="0" w:space="0" w:color="auto"/>
      </w:divBdr>
    </w:div>
    <w:div w:id="214554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DOCUMENT_LIBRARY/Public/PSU_Solicitation_Performance%20Guarantee%20Form.docx&amp;action=default"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www.undp.org/content/undp/en/home/procurement/business/how-we-buy.html" TargetMode="External"/><Relationship Id="rId25" Type="http://schemas.openxmlformats.org/officeDocument/2006/relationships/hyperlink" Target="https://etendering.partneragencies.org"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dp.org/content/undp/en/home/procurement/business/protest-and-sanction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rocurementet@undp.org" TargetMode="External"/><Relationship Id="rId24" Type="http://schemas.openxmlformats.org/officeDocument/2006/relationships/hyperlink" Target="https://www.ungm.org/notices/notices.aspx"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un.org/depts/ptd/pdf/conduct_english.pdf" TargetMode="External"/><Relationship Id="rId23" Type="http://schemas.openxmlformats.org/officeDocument/2006/relationships/hyperlink" Target="http://procurement-notices-undp.org/index.cfm"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image" Target="media/image2.png"/><Relationship Id="rId19" Type="http://schemas.openxmlformats.org/officeDocument/2006/relationships/hyperlink" Target="https://popp.undp.org/_layouts/15/WopiFrame.aspx?sourcedoc=/UNDP_POPPDOCUMENT_LIBRARY/Public/PSU_Contract%20Management%20Payment%20and%20Taxes_Advanced%20Payment%20Guarantee%20Form.docx&amp;action=default" TargetMode="External"/><Relationship Id="rId31" Type="http://schemas.openxmlformats.org/officeDocument/2006/relationships/hyperlink" Target="https://www.undp.org/sites/g/files/zskgke326/files/procurement/pdf/3.%20UNDP%20GTCs%20for%20Contracts%20(Goods%20and-or%20Services)%20-%20Sept%202017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mailto:info.procurementet@undp.org"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6DE7F97A-7CB2-4293-BE7E-DAEEDF19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70</Pages>
  <Words>17222</Words>
  <Characters>98166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115158</CharactersWithSpaces>
  <SharedDoc>false</SharedDoc>
  <HLinks>
    <vt:vector size="534" baseType="variant">
      <vt:variant>
        <vt:i4>3276800</vt:i4>
      </vt:variant>
      <vt:variant>
        <vt:i4>645</vt:i4>
      </vt:variant>
      <vt:variant>
        <vt:i4>0</vt:i4>
      </vt:variant>
      <vt:variant>
        <vt:i4>5</vt:i4>
      </vt:variant>
      <vt:variant>
        <vt:lpwstr>https://intranet.undp.org/unit/oolts/oso/psu/_layouts/15/WopiFrame.aspx?sourcedoc=/unit/oolts/oso/psu/Procurement%20Forms%20and%20Contracts/UNDP%20General%20Conditions%20of%20Contract%20for%20Civil%20Works.doc&amp;action=default</vt:lpwstr>
      </vt:variant>
      <vt:variant>
        <vt:lpwstr/>
      </vt:variant>
      <vt:variant>
        <vt:i4>4784143</vt:i4>
      </vt:variant>
      <vt:variant>
        <vt:i4>474</vt:i4>
      </vt:variant>
      <vt:variant>
        <vt:i4>0</vt:i4>
      </vt:variant>
      <vt:variant>
        <vt:i4>5</vt:i4>
      </vt:variant>
      <vt:variant>
        <vt:lpwstr>http://www.undp.org/content/undp/en/home/procurement/business/how-we-buy.html</vt:lpwstr>
      </vt:variant>
      <vt:variant>
        <vt:lpwstr/>
      </vt:variant>
      <vt:variant>
        <vt:i4>4784143</vt:i4>
      </vt:variant>
      <vt:variant>
        <vt:i4>471</vt:i4>
      </vt:variant>
      <vt:variant>
        <vt:i4>0</vt:i4>
      </vt:variant>
      <vt:variant>
        <vt:i4>5</vt:i4>
      </vt:variant>
      <vt:variant>
        <vt:lpwstr>http://www.undp.org/content/undp/en/home/procurement/business/how-we-buy.html</vt:lpwstr>
      </vt:variant>
      <vt:variant>
        <vt:lpwstr/>
      </vt:variant>
      <vt:variant>
        <vt:i4>6619192</vt:i4>
      </vt:variant>
      <vt:variant>
        <vt:i4>468</vt:i4>
      </vt:variant>
      <vt:variant>
        <vt:i4>0</vt:i4>
      </vt:variant>
      <vt:variant>
        <vt:i4>5</vt:i4>
      </vt:variant>
      <vt:variant>
        <vt:lpwstr>https://etendering.partneragencies.org/</vt:lpwstr>
      </vt:variant>
      <vt:variant>
        <vt:lpwstr/>
      </vt:variant>
      <vt:variant>
        <vt:i4>6619192</vt:i4>
      </vt:variant>
      <vt:variant>
        <vt:i4>465</vt:i4>
      </vt:variant>
      <vt:variant>
        <vt:i4>0</vt:i4>
      </vt:variant>
      <vt:variant>
        <vt:i4>5</vt:i4>
      </vt:variant>
      <vt:variant>
        <vt:lpwstr>https://etendering.partneragencies.org/</vt:lpwstr>
      </vt:variant>
      <vt:variant>
        <vt:lpwstr/>
      </vt:variant>
      <vt:variant>
        <vt:i4>5374035</vt:i4>
      </vt:variant>
      <vt:variant>
        <vt:i4>462</vt:i4>
      </vt:variant>
      <vt:variant>
        <vt:i4>0</vt:i4>
      </vt:variant>
      <vt:variant>
        <vt:i4>5</vt:i4>
      </vt:variant>
      <vt:variant>
        <vt:lpwstr>https://www.ungm.org/notices/notices.aspx</vt:lpwstr>
      </vt:variant>
      <vt:variant>
        <vt:lpwstr/>
      </vt:variant>
      <vt:variant>
        <vt:i4>1966090</vt:i4>
      </vt:variant>
      <vt:variant>
        <vt:i4>459</vt:i4>
      </vt:variant>
      <vt:variant>
        <vt:i4>0</vt:i4>
      </vt:variant>
      <vt:variant>
        <vt:i4>5</vt:i4>
      </vt:variant>
      <vt:variant>
        <vt:lpwstr>http://procurement-notices-undp.org/index.cfm</vt:lpwstr>
      </vt:variant>
      <vt:variant>
        <vt:lpwstr/>
      </vt:variant>
      <vt:variant>
        <vt:i4>1048684</vt:i4>
      </vt:variant>
      <vt:variant>
        <vt:i4>456</vt:i4>
      </vt:variant>
      <vt:variant>
        <vt:i4>0</vt:i4>
      </vt:variant>
      <vt:variant>
        <vt:i4>5</vt:i4>
      </vt:variant>
      <vt:variant>
        <vt:lpwstr>mailto:info.procurementet@undp.org</vt:lpwstr>
      </vt:variant>
      <vt:variant>
        <vt:lpwstr/>
      </vt:variant>
      <vt:variant>
        <vt:i4>2228252</vt:i4>
      </vt:variant>
      <vt:variant>
        <vt:i4>453</vt:i4>
      </vt:variant>
      <vt:variant>
        <vt:i4>0</vt:i4>
      </vt:variant>
      <vt:variant>
        <vt:i4>5</vt:i4>
      </vt:variant>
      <vt:variant>
        <vt:lpwstr>http://www.un.org/en/ga/search/view_doc.asp?symbol=ST/SGB/2006/15&amp;referer</vt:lpwstr>
      </vt:variant>
      <vt:variant>
        <vt:lpwstr/>
      </vt:variant>
      <vt:variant>
        <vt:i4>5767198</vt:i4>
      </vt:variant>
      <vt:variant>
        <vt:i4>450</vt:i4>
      </vt:variant>
      <vt:variant>
        <vt:i4>0</vt:i4>
      </vt:variant>
      <vt:variant>
        <vt:i4>5</vt:i4>
      </vt:variant>
      <vt:variant>
        <vt:lpwstr>http://www.undp.org/content/undp/en/home/procurement/business/protest-and-sanctions.html</vt:lpwstr>
      </vt:variant>
      <vt:variant>
        <vt:lpwstr/>
      </vt:variant>
      <vt:variant>
        <vt:i4>6422615</vt:i4>
      </vt:variant>
      <vt:variant>
        <vt:i4>447</vt:i4>
      </vt:variant>
      <vt:variant>
        <vt:i4>0</vt:i4>
      </vt:variant>
      <vt:variant>
        <vt:i4>5</vt:i4>
      </vt:variant>
      <vt:variant>
        <vt:lpwstr>https://popp.undp.org/_layouts/15/WopiFrame.aspx?sourcedoc=/UNDP_POPPDOCUMENT_LIBRARY/Public/PSU_Contract%20Management%20Payment%20and%20Taxes_Advanced%20Payment%20Guarantee%20Form.docx&amp;action=default</vt:lpwstr>
      </vt:variant>
      <vt:variant>
        <vt:lpwstr/>
      </vt:variant>
      <vt:variant>
        <vt:i4>1769572</vt:i4>
      </vt:variant>
      <vt:variant>
        <vt:i4>444</vt:i4>
      </vt:variant>
      <vt:variant>
        <vt:i4>0</vt:i4>
      </vt:variant>
      <vt:variant>
        <vt:i4>5</vt:i4>
      </vt:variant>
      <vt:variant>
        <vt:lpwstr>https://popp.undp.org/_layouts/15/WopiFrame.aspx?sourcedoc=/UNDP_POPPDOCUMENT_LIBRARY/Public/PSU_Solicitation_Performance%20Guarantee%20Form.docx&amp;action=default</vt:lpwstr>
      </vt:variant>
      <vt:variant>
        <vt:lpwstr/>
      </vt:variant>
      <vt:variant>
        <vt:i4>4784143</vt:i4>
      </vt:variant>
      <vt:variant>
        <vt:i4>441</vt:i4>
      </vt:variant>
      <vt:variant>
        <vt:i4>0</vt:i4>
      </vt:variant>
      <vt:variant>
        <vt:i4>5</vt:i4>
      </vt:variant>
      <vt:variant>
        <vt:lpwstr>http://www.undp.org/content/undp/en/home/procurement/business/how-we-buy.html</vt:lpwstr>
      </vt:variant>
      <vt:variant>
        <vt:lpwstr/>
      </vt:variant>
      <vt:variant>
        <vt:i4>3866731</vt:i4>
      </vt:variant>
      <vt:variant>
        <vt:i4>438</vt:i4>
      </vt:variant>
      <vt:variant>
        <vt:i4>0</vt:i4>
      </vt:variant>
      <vt:variant>
        <vt:i4>5</vt:i4>
      </vt:variant>
      <vt:variant>
        <vt:lpwstr>http://www.undp.org/content/undp/en/home/operations/procurement/business/procurement-notices/resources/</vt:lpwstr>
      </vt:variant>
      <vt:variant>
        <vt:lpwstr/>
      </vt:variant>
      <vt:variant>
        <vt:i4>983084</vt:i4>
      </vt:variant>
      <vt:variant>
        <vt:i4>435</vt:i4>
      </vt:variant>
      <vt:variant>
        <vt:i4>0</vt:i4>
      </vt:variant>
      <vt:variant>
        <vt:i4>5</vt:i4>
      </vt:variant>
      <vt:variant>
        <vt:lpwstr>http://www.un.org/depts/ptd/pdf/conduct_english.pdf</vt:lpwstr>
      </vt:variant>
      <vt:variant>
        <vt:lpwstr/>
      </vt:variant>
      <vt:variant>
        <vt:i4>1048619</vt:i4>
      </vt:variant>
      <vt:variant>
        <vt:i4>432</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429</vt:i4>
      </vt:variant>
      <vt:variant>
        <vt:i4>0</vt:i4>
      </vt:variant>
      <vt:variant>
        <vt:i4>5</vt:i4>
      </vt:variant>
      <vt:variant>
        <vt:lpwstr>http://www.ungm.org/</vt:lpwstr>
      </vt:variant>
      <vt:variant>
        <vt:lpwstr/>
      </vt:variant>
      <vt:variant>
        <vt:i4>8060968</vt:i4>
      </vt:variant>
      <vt:variant>
        <vt:i4>426</vt:i4>
      </vt:variant>
      <vt:variant>
        <vt:i4>0</vt:i4>
      </vt:variant>
      <vt:variant>
        <vt:i4>5</vt:i4>
      </vt:variant>
      <vt:variant>
        <vt:lpwstr>https://popp.undp.org/SitePages/POPPBSUnit.aspx?TermID=254a9f96-b883-476a-8ef8-e81f93a2b38d</vt:lpwstr>
      </vt:variant>
      <vt:variant>
        <vt:lpwstr/>
      </vt:variant>
      <vt:variant>
        <vt:i4>1048684</vt:i4>
      </vt:variant>
      <vt:variant>
        <vt:i4>423</vt:i4>
      </vt:variant>
      <vt:variant>
        <vt:i4>0</vt:i4>
      </vt:variant>
      <vt:variant>
        <vt:i4>5</vt:i4>
      </vt:variant>
      <vt:variant>
        <vt:lpwstr>mailto:info.procurementet@undp.org</vt:lpwstr>
      </vt:variant>
      <vt:variant>
        <vt:lpwstr/>
      </vt:variant>
      <vt:variant>
        <vt:i4>1310774</vt:i4>
      </vt:variant>
      <vt:variant>
        <vt:i4>416</vt:i4>
      </vt:variant>
      <vt:variant>
        <vt:i4>0</vt:i4>
      </vt:variant>
      <vt:variant>
        <vt:i4>5</vt:i4>
      </vt:variant>
      <vt:variant>
        <vt:lpwstr/>
      </vt:variant>
      <vt:variant>
        <vt:lpwstr>_Toc526175250</vt:lpwstr>
      </vt:variant>
      <vt:variant>
        <vt:i4>1376310</vt:i4>
      </vt:variant>
      <vt:variant>
        <vt:i4>410</vt:i4>
      </vt:variant>
      <vt:variant>
        <vt:i4>0</vt:i4>
      </vt:variant>
      <vt:variant>
        <vt:i4>5</vt:i4>
      </vt:variant>
      <vt:variant>
        <vt:lpwstr/>
      </vt:variant>
      <vt:variant>
        <vt:lpwstr>_Toc526175249</vt:lpwstr>
      </vt:variant>
      <vt:variant>
        <vt:i4>1376310</vt:i4>
      </vt:variant>
      <vt:variant>
        <vt:i4>404</vt:i4>
      </vt:variant>
      <vt:variant>
        <vt:i4>0</vt:i4>
      </vt:variant>
      <vt:variant>
        <vt:i4>5</vt:i4>
      </vt:variant>
      <vt:variant>
        <vt:lpwstr/>
      </vt:variant>
      <vt:variant>
        <vt:lpwstr>_Toc526175248</vt:lpwstr>
      </vt:variant>
      <vt:variant>
        <vt:i4>1376310</vt:i4>
      </vt:variant>
      <vt:variant>
        <vt:i4>398</vt:i4>
      </vt:variant>
      <vt:variant>
        <vt:i4>0</vt:i4>
      </vt:variant>
      <vt:variant>
        <vt:i4>5</vt:i4>
      </vt:variant>
      <vt:variant>
        <vt:lpwstr/>
      </vt:variant>
      <vt:variant>
        <vt:lpwstr>_Toc526175247</vt:lpwstr>
      </vt:variant>
      <vt:variant>
        <vt:i4>1376310</vt:i4>
      </vt:variant>
      <vt:variant>
        <vt:i4>392</vt:i4>
      </vt:variant>
      <vt:variant>
        <vt:i4>0</vt:i4>
      </vt:variant>
      <vt:variant>
        <vt:i4>5</vt:i4>
      </vt:variant>
      <vt:variant>
        <vt:lpwstr/>
      </vt:variant>
      <vt:variant>
        <vt:lpwstr>_Toc526175246</vt:lpwstr>
      </vt:variant>
      <vt:variant>
        <vt:i4>1376310</vt:i4>
      </vt:variant>
      <vt:variant>
        <vt:i4>386</vt:i4>
      </vt:variant>
      <vt:variant>
        <vt:i4>0</vt:i4>
      </vt:variant>
      <vt:variant>
        <vt:i4>5</vt:i4>
      </vt:variant>
      <vt:variant>
        <vt:lpwstr/>
      </vt:variant>
      <vt:variant>
        <vt:lpwstr>_Toc526175245</vt:lpwstr>
      </vt:variant>
      <vt:variant>
        <vt:i4>1376310</vt:i4>
      </vt:variant>
      <vt:variant>
        <vt:i4>380</vt:i4>
      </vt:variant>
      <vt:variant>
        <vt:i4>0</vt:i4>
      </vt:variant>
      <vt:variant>
        <vt:i4>5</vt:i4>
      </vt:variant>
      <vt:variant>
        <vt:lpwstr/>
      </vt:variant>
      <vt:variant>
        <vt:lpwstr>_Toc526175244</vt:lpwstr>
      </vt:variant>
      <vt:variant>
        <vt:i4>1376310</vt:i4>
      </vt:variant>
      <vt:variant>
        <vt:i4>374</vt:i4>
      </vt:variant>
      <vt:variant>
        <vt:i4>0</vt:i4>
      </vt:variant>
      <vt:variant>
        <vt:i4>5</vt:i4>
      </vt:variant>
      <vt:variant>
        <vt:lpwstr/>
      </vt:variant>
      <vt:variant>
        <vt:lpwstr>_Toc526175243</vt:lpwstr>
      </vt:variant>
      <vt:variant>
        <vt:i4>1376310</vt:i4>
      </vt:variant>
      <vt:variant>
        <vt:i4>368</vt:i4>
      </vt:variant>
      <vt:variant>
        <vt:i4>0</vt:i4>
      </vt:variant>
      <vt:variant>
        <vt:i4>5</vt:i4>
      </vt:variant>
      <vt:variant>
        <vt:lpwstr/>
      </vt:variant>
      <vt:variant>
        <vt:lpwstr>_Toc526175242</vt:lpwstr>
      </vt:variant>
      <vt:variant>
        <vt:i4>1376310</vt:i4>
      </vt:variant>
      <vt:variant>
        <vt:i4>362</vt:i4>
      </vt:variant>
      <vt:variant>
        <vt:i4>0</vt:i4>
      </vt:variant>
      <vt:variant>
        <vt:i4>5</vt:i4>
      </vt:variant>
      <vt:variant>
        <vt:lpwstr/>
      </vt:variant>
      <vt:variant>
        <vt:lpwstr>_Toc526175241</vt:lpwstr>
      </vt:variant>
      <vt:variant>
        <vt:i4>1376310</vt:i4>
      </vt:variant>
      <vt:variant>
        <vt:i4>356</vt:i4>
      </vt:variant>
      <vt:variant>
        <vt:i4>0</vt:i4>
      </vt:variant>
      <vt:variant>
        <vt:i4>5</vt:i4>
      </vt:variant>
      <vt:variant>
        <vt:lpwstr/>
      </vt:variant>
      <vt:variant>
        <vt:lpwstr>_Toc526175240</vt:lpwstr>
      </vt:variant>
      <vt:variant>
        <vt:i4>1179702</vt:i4>
      </vt:variant>
      <vt:variant>
        <vt:i4>350</vt:i4>
      </vt:variant>
      <vt:variant>
        <vt:i4>0</vt:i4>
      </vt:variant>
      <vt:variant>
        <vt:i4>5</vt:i4>
      </vt:variant>
      <vt:variant>
        <vt:lpwstr/>
      </vt:variant>
      <vt:variant>
        <vt:lpwstr>_Toc526175239</vt:lpwstr>
      </vt:variant>
      <vt:variant>
        <vt:i4>1179702</vt:i4>
      </vt:variant>
      <vt:variant>
        <vt:i4>344</vt:i4>
      </vt:variant>
      <vt:variant>
        <vt:i4>0</vt:i4>
      </vt:variant>
      <vt:variant>
        <vt:i4>5</vt:i4>
      </vt:variant>
      <vt:variant>
        <vt:lpwstr/>
      </vt:variant>
      <vt:variant>
        <vt:lpwstr>_Toc526175238</vt:lpwstr>
      </vt:variant>
      <vt:variant>
        <vt:i4>1179702</vt:i4>
      </vt:variant>
      <vt:variant>
        <vt:i4>338</vt:i4>
      </vt:variant>
      <vt:variant>
        <vt:i4>0</vt:i4>
      </vt:variant>
      <vt:variant>
        <vt:i4>5</vt:i4>
      </vt:variant>
      <vt:variant>
        <vt:lpwstr/>
      </vt:variant>
      <vt:variant>
        <vt:lpwstr>_Toc526175237</vt:lpwstr>
      </vt:variant>
      <vt:variant>
        <vt:i4>1179702</vt:i4>
      </vt:variant>
      <vt:variant>
        <vt:i4>332</vt:i4>
      </vt:variant>
      <vt:variant>
        <vt:i4>0</vt:i4>
      </vt:variant>
      <vt:variant>
        <vt:i4>5</vt:i4>
      </vt:variant>
      <vt:variant>
        <vt:lpwstr/>
      </vt:variant>
      <vt:variant>
        <vt:lpwstr>_Toc526175236</vt:lpwstr>
      </vt:variant>
      <vt:variant>
        <vt:i4>1179702</vt:i4>
      </vt:variant>
      <vt:variant>
        <vt:i4>326</vt:i4>
      </vt:variant>
      <vt:variant>
        <vt:i4>0</vt:i4>
      </vt:variant>
      <vt:variant>
        <vt:i4>5</vt:i4>
      </vt:variant>
      <vt:variant>
        <vt:lpwstr/>
      </vt:variant>
      <vt:variant>
        <vt:lpwstr>_Toc526175235</vt:lpwstr>
      </vt:variant>
      <vt:variant>
        <vt:i4>1179702</vt:i4>
      </vt:variant>
      <vt:variant>
        <vt:i4>320</vt:i4>
      </vt:variant>
      <vt:variant>
        <vt:i4>0</vt:i4>
      </vt:variant>
      <vt:variant>
        <vt:i4>5</vt:i4>
      </vt:variant>
      <vt:variant>
        <vt:lpwstr/>
      </vt:variant>
      <vt:variant>
        <vt:lpwstr>_Toc526175234</vt:lpwstr>
      </vt:variant>
      <vt:variant>
        <vt:i4>1179702</vt:i4>
      </vt:variant>
      <vt:variant>
        <vt:i4>314</vt:i4>
      </vt:variant>
      <vt:variant>
        <vt:i4>0</vt:i4>
      </vt:variant>
      <vt:variant>
        <vt:i4>5</vt:i4>
      </vt:variant>
      <vt:variant>
        <vt:lpwstr/>
      </vt:variant>
      <vt:variant>
        <vt:lpwstr>_Toc526175233</vt:lpwstr>
      </vt:variant>
      <vt:variant>
        <vt:i4>1179702</vt:i4>
      </vt:variant>
      <vt:variant>
        <vt:i4>308</vt:i4>
      </vt:variant>
      <vt:variant>
        <vt:i4>0</vt:i4>
      </vt:variant>
      <vt:variant>
        <vt:i4>5</vt:i4>
      </vt:variant>
      <vt:variant>
        <vt:lpwstr/>
      </vt:variant>
      <vt:variant>
        <vt:lpwstr>_Toc526175232</vt:lpwstr>
      </vt:variant>
      <vt:variant>
        <vt:i4>1179702</vt:i4>
      </vt:variant>
      <vt:variant>
        <vt:i4>302</vt:i4>
      </vt:variant>
      <vt:variant>
        <vt:i4>0</vt:i4>
      </vt:variant>
      <vt:variant>
        <vt:i4>5</vt:i4>
      </vt:variant>
      <vt:variant>
        <vt:lpwstr/>
      </vt:variant>
      <vt:variant>
        <vt:lpwstr>_Toc526175231</vt:lpwstr>
      </vt:variant>
      <vt:variant>
        <vt:i4>1179702</vt:i4>
      </vt:variant>
      <vt:variant>
        <vt:i4>296</vt:i4>
      </vt:variant>
      <vt:variant>
        <vt:i4>0</vt:i4>
      </vt:variant>
      <vt:variant>
        <vt:i4>5</vt:i4>
      </vt:variant>
      <vt:variant>
        <vt:lpwstr/>
      </vt:variant>
      <vt:variant>
        <vt:lpwstr>_Toc526175230</vt:lpwstr>
      </vt:variant>
      <vt:variant>
        <vt:i4>1245238</vt:i4>
      </vt:variant>
      <vt:variant>
        <vt:i4>290</vt:i4>
      </vt:variant>
      <vt:variant>
        <vt:i4>0</vt:i4>
      </vt:variant>
      <vt:variant>
        <vt:i4>5</vt:i4>
      </vt:variant>
      <vt:variant>
        <vt:lpwstr/>
      </vt:variant>
      <vt:variant>
        <vt:lpwstr>_Toc526175229</vt:lpwstr>
      </vt:variant>
      <vt:variant>
        <vt:i4>1245238</vt:i4>
      </vt:variant>
      <vt:variant>
        <vt:i4>284</vt:i4>
      </vt:variant>
      <vt:variant>
        <vt:i4>0</vt:i4>
      </vt:variant>
      <vt:variant>
        <vt:i4>5</vt:i4>
      </vt:variant>
      <vt:variant>
        <vt:lpwstr/>
      </vt:variant>
      <vt:variant>
        <vt:lpwstr>_Toc526175228</vt:lpwstr>
      </vt:variant>
      <vt:variant>
        <vt:i4>1245238</vt:i4>
      </vt:variant>
      <vt:variant>
        <vt:i4>278</vt:i4>
      </vt:variant>
      <vt:variant>
        <vt:i4>0</vt:i4>
      </vt:variant>
      <vt:variant>
        <vt:i4>5</vt:i4>
      </vt:variant>
      <vt:variant>
        <vt:lpwstr/>
      </vt:variant>
      <vt:variant>
        <vt:lpwstr>_Toc526175227</vt:lpwstr>
      </vt:variant>
      <vt:variant>
        <vt:i4>1245238</vt:i4>
      </vt:variant>
      <vt:variant>
        <vt:i4>272</vt:i4>
      </vt:variant>
      <vt:variant>
        <vt:i4>0</vt:i4>
      </vt:variant>
      <vt:variant>
        <vt:i4>5</vt:i4>
      </vt:variant>
      <vt:variant>
        <vt:lpwstr/>
      </vt:variant>
      <vt:variant>
        <vt:lpwstr>_Toc526175226</vt:lpwstr>
      </vt:variant>
      <vt:variant>
        <vt:i4>1245238</vt:i4>
      </vt:variant>
      <vt:variant>
        <vt:i4>266</vt:i4>
      </vt:variant>
      <vt:variant>
        <vt:i4>0</vt:i4>
      </vt:variant>
      <vt:variant>
        <vt:i4>5</vt:i4>
      </vt:variant>
      <vt:variant>
        <vt:lpwstr/>
      </vt:variant>
      <vt:variant>
        <vt:lpwstr>_Toc526175225</vt:lpwstr>
      </vt:variant>
      <vt:variant>
        <vt:i4>1245238</vt:i4>
      </vt:variant>
      <vt:variant>
        <vt:i4>260</vt:i4>
      </vt:variant>
      <vt:variant>
        <vt:i4>0</vt:i4>
      </vt:variant>
      <vt:variant>
        <vt:i4>5</vt:i4>
      </vt:variant>
      <vt:variant>
        <vt:lpwstr/>
      </vt:variant>
      <vt:variant>
        <vt:lpwstr>_Toc526175224</vt:lpwstr>
      </vt:variant>
      <vt:variant>
        <vt:i4>1245238</vt:i4>
      </vt:variant>
      <vt:variant>
        <vt:i4>254</vt:i4>
      </vt:variant>
      <vt:variant>
        <vt:i4>0</vt:i4>
      </vt:variant>
      <vt:variant>
        <vt:i4>5</vt:i4>
      </vt:variant>
      <vt:variant>
        <vt:lpwstr/>
      </vt:variant>
      <vt:variant>
        <vt:lpwstr>_Toc526175223</vt:lpwstr>
      </vt:variant>
      <vt:variant>
        <vt:i4>1245238</vt:i4>
      </vt:variant>
      <vt:variant>
        <vt:i4>248</vt:i4>
      </vt:variant>
      <vt:variant>
        <vt:i4>0</vt:i4>
      </vt:variant>
      <vt:variant>
        <vt:i4>5</vt:i4>
      </vt:variant>
      <vt:variant>
        <vt:lpwstr/>
      </vt:variant>
      <vt:variant>
        <vt:lpwstr>_Toc526175222</vt:lpwstr>
      </vt:variant>
      <vt:variant>
        <vt:i4>1245238</vt:i4>
      </vt:variant>
      <vt:variant>
        <vt:i4>242</vt:i4>
      </vt:variant>
      <vt:variant>
        <vt:i4>0</vt:i4>
      </vt:variant>
      <vt:variant>
        <vt:i4>5</vt:i4>
      </vt:variant>
      <vt:variant>
        <vt:lpwstr/>
      </vt:variant>
      <vt:variant>
        <vt:lpwstr>_Toc526175221</vt:lpwstr>
      </vt:variant>
      <vt:variant>
        <vt:i4>1245238</vt:i4>
      </vt:variant>
      <vt:variant>
        <vt:i4>236</vt:i4>
      </vt:variant>
      <vt:variant>
        <vt:i4>0</vt:i4>
      </vt:variant>
      <vt:variant>
        <vt:i4>5</vt:i4>
      </vt:variant>
      <vt:variant>
        <vt:lpwstr/>
      </vt:variant>
      <vt:variant>
        <vt:lpwstr>_Toc526175220</vt:lpwstr>
      </vt:variant>
      <vt:variant>
        <vt:i4>1048630</vt:i4>
      </vt:variant>
      <vt:variant>
        <vt:i4>230</vt:i4>
      </vt:variant>
      <vt:variant>
        <vt:i4>0</vt:i4>
      </vt:variant>
      <vt:variant>
        <vt:i4>5</vt:i4>
      </vt:variant>
      <vt:variant>
        <vt:lpwstr/>
      </vt:variant>
      <vt:variant>
        <vt:lpwstr>_Toc526175219</vt:lpwstr>
      </vt:variant>
      <vt:variant>
        <vt:i4>1048630</vt:i4>
      </vt:variant>
      <vt:variant>
        <vt:i4>224</vt:i4>
      </vt:variant>
      <vt:variant>
        <vt:i4>0</vt:i4>
      </vt:variant>
      <vt:variant>
        <vt:i4>5</vt:i4>
      </vt:variant>
      <vt:variant>
        <vt:lpwstr/>
      </vt:variant>
      <vt:variant>
        <vt:lpwstr>_Toc526175218</vt:lpwstr>
      </vt:variant>
      <vt:variant>
        <vt:i4>1048630</vt:i4>
      </vt:variant>
      <vt:variant>
        <vt:i4>218</vt:i4>
      </vt:variant>
      <vt:variant>
        <vt:i4>0</vt:i4>
      </vt:variant>
      <vt:variant>
        <vt:i4>5</vt:i4>
      </vt:variant>
      <vt:variant>
        <vt:lpwstr/>
      </vt:variant>
      <vt:variant>
        <vt:lpwstr>_Toc526175217</vt:lpwstr>
      </vt:variant>
      <vt:variant>
        <vt:i4>1048630</vt:i4>
      </vt:variant>
      <vt:variant>
        <vt:i4>212</vt:i4>
      </vt:variant>
      <vt:variant>
        <vt:i4>0</vt:i4>
      </vt:variant>
      <vt:variant>
        <vt:i4>5</vt:i4>
      </vt:variant>
      <vt:variant>
        <vt:lpwstr/>
      </vt:variant>
      <vt:variant>
        <vt:lpwstr>_Toc526175216</vt:lpwstr>
      </vt:variant>
      <vt:variant>
        <vt:i4>1048630</vt:i4>
      </vt:variant>
      <vt:variant>
        <vt:i4>206</vt:i4>
      </vt:variant>
      <vt:variant>
        <vt:i4>0</vt:i4>
      </vt:variant>
      <vt:variant>
        <vt:i4>5</vt:i4>
      </vt:variant>
      <vt:variant>
        <vt:lpwstr/>
      </vt:variant>
      <vt:variant>
        <vt:lpwstr>_Toc526175215</vt:lpwstr>
      </vt:variant>
      <vt:variant>
        <vt:i4>1048630</vt:i4>
      </vt:variant>
      <vt:variant>
        <vt:i4>200</vt:i4>
      </vt:variant>
      <vt:variant>
        <vt:i4>0</vt:i4>
      </vt:variant>
      <vt:variant>
        <vt:i4>5</vt:i4>
      </vt:variant>
      <vt:variant>
        <vt:lpwstr/>
      </vt:variant>
      <vt:variant>
        <vt:lpwstr>_Toc526175214</vt:lpwstr>
      </vt:variant>
      <vt:variant>
        <vt:i4>1048630</vt:i4>
      </vt:variant>
      <vt:variant>
        <vt:i4>194</vt:i4>
      </vt:variant>
      <vt:variant>
        <vt:i4>0</vt:i4>
      </vt:variant>
      <vt:variant>
        <vt:i4>5</vt:i4>
      </vt:variant>
      <vt:variant>
        <vt:lpwstr/>
      </vt:variant>
      <vt:variant>
        <vt:lpwstr>_Toc526175213</vt:lpwstr>
      </vt:variant>
      <vt:variant>
        <vt:i4>1048630</vt:i4>
      </vt:variant>
      <vt:variant>
        <vt:i4>188</vt:i4>
      </vt:variant>
      <vt:variant>
        <vt:i4>0</vt:i4>
      </vt:variant>
      <vt:variant>
        <vt:i4>5</vt:i4>
      </vt:variant>
      <vt:variant>
        <vt:lpwstr/>
      </vt:variant>
      <vt:variant>
        <vt:lpwstr>_Toc526175212</vt:lpwstr>
      </vt:variant>
      <vt:variant>
        <vt:i4>1048630</vt:i4>
      </vt:variant>
      <vt:variant>
        <vt:i4>182</vt:i4>
      </vt:variant>
      <vt:variant>
        <vt:i4>0</vt:i4>
      </vt:variant>
      <vt:variant>
        <vt:i4>5</vt:i4>
      </vt:variant>
      <vt:variant>
        <vt:lpwstr/>
      </vt:variant>
      <vt:variant>
        <vt:lpwstr>_Toc526175211</vt:lpwstr>
      </vt:variant>
      <vt:variant>
        <vt:i4>1048630</vt:i4>
      </vt:variant>
      <vt:variant>
        <vt:i4>176</vt:i4>
      </vt:variant>
      <vt:variant>
        <vt:i4>0</vt:i4>
      </vt:variant>
      <vt:variant>
        <vt:i4>5</vt:i4>
      </vt:variant>
      <vt:variant>
        <vt:lpwstr/>
      </vt:variant>
      <vt:variant>
        <vt:lpwstr>_Toc526175210</vt:lpwstr>
      </vt:variant>
      <vt:variant>
        <vt:i4>1114166</vt:i4>
      </vt:variant>
      <vt:variant>
        <vt:i4>170</vt:i4>
      </vt:variant>
      <vt:variant>
        <vt:i4>0</vt:i4>
      </vt:variant>
      <vt:variant>
        <vt:i4>5</vt:i4>
      </vt:variant>
      <vt:variant>
        <vt:lpwstr/>
      </vt:variant>
      <vt:variant>
        <vt:lpwstr>_Toc526175209</vt:lpwstr>
      </vt:variant>
      <vt:variant>
        <vt:i4>1114166</vt:i4>
      </vt:variant>
      <vt:variant>
        <vt:i4>164</vt:i4>
      </vt:variant>
      <vt:variant>
        <vt:i4>0</vt:i4>
      </vt:variant>
      <vt:variant>
        <vt:i4>5</vt:i4>
      </vt:variant>
      <vt:variant>
        <vt:lpwstr/>
      </vt:variant>
      <vt:variant>
        <vt:lpwstr>_Toc526175208</vt:lpwstr>
      </vt:variant>
      <vt:variant>
        <vt:i4>1114166</vt:i4>
      </vt:variant>
      <vt:variant>
        <vt:i4>158</vt:i4>
      </vt:variant>
      <vt:variant>
        <vt:i4>0</vt:i4>
      </vt:variant>
      <vt:variant>
        <vt:i4>5</vt:i4>
      </vt:variant>
      <vt:variant>
        <vt:lpwstr/>
      </vt:variant>
      <vt:variant>
        <vt:lpwstr>_Toc526175207</vt:lpwstr>
      </vt:variant>
      <vt:variant>
        <vt:i4>1114166</vt:i4>
      </vt:variant>
      <vt:variant>
        <vt:i4>152</vt:i4>
      </vt:variant>
      <vt:variant>
        <vt:i4>0</vt:i4>
      </vt:variant>
      <vt:variant>
        <vt:i4>5</vt:i4>
      </vt:variant>
      <vt:variant>
        <vt:lpwstr/>
      </vt:variant>
      <vt:variant>
        <vt:lpwstr>_Toc526175206</vt:lpwstr>
      </vt:variant>
      <vt:variant>
        <vt:i4>1114166</vt:i4>
      </vt:variant>
      <vt:variant>
        <vt:i4>146</vt:i4>
      </vt:variant>
      <vt:variant>
        <vt:i4>0</vt:i4>
      </vt:variant>
      <vt:variant>
        <vt:i4>5</vt:i4>
      </vt:variant>
      <vt:variant>
        <vt:lpwstr/>
      </vt:variant>
      <vt:variant>
        <vt:lpwstr>_Toc526175205</vt:lpwstr>
      </vt:variant>
      <vt:variant>
        <vt:i4>1114166</vt:i4>
      </vt:variant>
      <vt:variant>
        <vt:i4>140</vt:i4>
      </vt:variant>
      <vt:variant>
        <vt:i4>0</vt:i4>
      </vt:variant>
      <vt:variant>
        <vt:i4>5</vt:i4>
      </vt:variant>
      <vt:variant>
        <vt:lpwstr/>
      </vt:variant>
      <vt:variant>
        <vt:lpwstr>_Toc526175204</vt:lpwstr>
      </vt:variant>
      <vt:variant>
        <vt:i4>1114166</vt:i4>
      </vt:variant>
      <vt:variant>
        <vt:i4>134</vt:i4>
      </vt:variant>
      <vt:variant>
        <vt:i4>0</vt:i4>
      </vt:variant>
      <vt:variant>
        <vt:i4>5</vt:i4>
      </vt:variant>
      <vt:variant>
        <vt:lpwstr/>
      </vt:variant>
      <vt:variant>
        <vt:lpwstr>_Toc526175203</vt:lpwstr>
      </vt:variant>
      <vt:variant>
        <vt:i4>1114166</vt:i4>
      </vt:variant>
      <vt:variant>
        <vt:i4>128</vt:i4>
      </vt:variant>
      <vt:variant>
        <vt:i4>0</vt:i4>
      </vt:variant>
      <vt:variant>
        <vt:i4>5</vt:i4>
      </vt:variant>
      <vt:variant>
        <vt:lpwstr/>
      </vt:variant>
      <vt:variant>
        <vt:lpwstr>_Toc526175202</vt:lpwstr>
      </vt:variant>
      <vt:variant>
        <vt:i4>1114166</vt:i4>
      </vt:variant>
      <vt:variant>
        <vt:i4>122</vt:i4>
      </vt:variant>
      <vt:variant>
        <vt:i4>0</vt:i4>
      </vt:variant>
      <vt:variant>
        <vt:i4>5</vt:i4>
      </vt:variant>
      <vt:variant>
        <vt:lpwstr/>
      </vt:variant>
      <vt:variant>
        <vt:lpwstr>_Toc526175201</vt:lpwstr>
      </vt:variant>
      <vt:variant>
        <vt:i4>1114166</vt:i4>
      </vt:variant>
      <vt:variant>
        <vt:i4>116</vt:i4>
      </vt:variant>
      <vt:variant>
        <vt:i4>0</vt:i4>
      </vt:variant>
      <vt:variant>
        <vt:i4>5</vt:i4>
      </vt:variant>
      <vt:variant>
        <vt:lpwstr/>
      </vt:variant>
      <vt:variant>
        <vt:lpwstr>_Toc526175200</vt:lpwstr>
      </vt:variant>
      <vt:variant>
        <vt:i4>1572917</vt:i4>
      </vt:variant>
      <vt:variant>
        <vt:i4>110</vt:i4>
      </vt:variant>
      <vt:variant>
        <vt:i4>0</vt:i4>
      </vt:variant>
      <vt:variant>
        <vt:i4>5</vt:i4>
      </vt:variant>
      <vt:variant>
        <vt:lpwstr/>
      </vt:variant>
      <vt:variant>
        <vt:lpwstr>_Toc526175199</vt:lpwstr>
      </vt:variant>
      <vt:variant>
        <vt:i4>1572917</vt:i4>
      </vt:variant>
      <vt:variant>
        <vt:i4>104</vt:i4>
      </vt:variant>
      <vt:variant>
        <vt:i4>0</vt:i4>
      </vt:variant>
      <vt:variant>
        <vt:i4>5</vt:i4>
      </vt:variant>
      <vt:variant>
        <vt:lpwstr/>
      </vt:variant>
      <vt:variant>
        <vt:lpwstr>_Toc526175198</vt:lpwstr>
      </vt:variant>
      <vt:variant>
        <vt:i4>1572917</vt:i4>
      </vt:variant>
      <vt:variant>
        <vt:i4>98</vt:i4>
      </vt:variant>
      <vt:variant>
        <vt:i4>0</vt:i4>
      </vt:variant>
      <vt:variant>
        <vt:i4>5</vt:i4>
      </vt:variant>
      <vt:variant>
        <vt:lpwstr/>
      </vt:variant>
      <vt:variant>
        <vt:lpwstr>_Toc526175197</vt:lpwstr>
      </vt:variant>
      <vt:variant>
        <vt:i4>1572917</vt:i4>
      </vt:variant>
      <vt:variant>
        <vt:i4>92</vt:i4>
      </vt:variant>
      <vt:variant>
        <vt:i4>0</vt:i4>
      </vt:variant>
      <vt:variant>
        <vt:i4>5</vt:i4>
      </vt:variant>
      <vt:variant>
        <vt:lpwstr/>
      </vt:variant>
      <vt:variant>
        <vt:lpwstr>_Toc526175196</vt:lpwstr>
      </vt:variant>
      <vt:variant>
        <vt:i4>1572917</vt:i4>
      </vt:variant>
      <vt:variant>
        <vt:i4>86</vt:i4>
      </vt:variant>
      <vt:variant>
        <vt:i4>0</vt:i4>
      </vt:variant>
      <vt:variant>
        <vt:i4>5</vt:i4>
      </vt:variant>
      <vt:variant>
        <vt:lpwstr/>
      </vt:variant>
      <vt:variant>
        <vt:lpwstr>_Toc526175195</vt:lpwstr>
      </vt:variant>
      <vt:variant>
        <vt:i4>1572917</vt:i4>
      </vt:variant>
      <vt:variant>
        <vt:i4>80</vt:i4>
      </vt:variant>
      <vt:variant>
        <vt:i4>0</vt:i4>
      </vt:variant>
      <vt:variant>
        <vt:i4>5</vt:i4>
      </vt:variant>
      <vt:variant>
        <vt:lpwstr/>
      </vt:variant>
      <vt:variant>
        <vt:lpwstr>_Toc526175194</vt:lpwstr>
      </vt:variant>
      <vt:variant>
        <vt:i4>1572917</vt:i4>
      </vt:variant>
      <vt:variant>
        <vt:i4>74</vt:i4>
      </vt:variant>
      <vt:variant>
        <vt:i4>0</vt:i4>
      </vt:variant>
      <vt:variant>
        <vt:i4>5</vt:i4>
      </vt:variant>
      <vt:variant>
        <vt:lpwstr/>
      </vt:variant>
      <vt:variant>
        <vt:lpwstr>_Toc526175193</vt:lpwstr>
      </vt:variant>
      <vt:variant>
        <vt:i4>1572917</vt:i4>
      </vt:variant>
      <vt:variant>
        <vt:i4>68</vt:i4>
      </vt:variant>
      <vt:variant>
        <vt:i4>0</vt:i4>
      </vt:variant>
      <vt:variant>
        <vt:i4>5</vt:i4>
      </vt:variant>
      <vt:variant>
        <vt:lpwstr/>
      </vt:variant>
      <vt:variant>
        <vt:lpwstr>_Toc526175192</vt:lpwstr>
      </vt:variant>
      <vt:variant>
        <vt:i4>1572917</vt:i4>
      </vt:variant>
      <vt:variant>
        <vt:i4>62</vt:i4>
      </vt:variant>
      <vt:variant>
        <vt:i4>0</vt:i4>
      </vt:variant>
      <vt:variant>
        <vt:i4>5</vt:i4>
      </vt:variant>
      <vt:variant>
        <vt:lpwstr/>
      </vt:variant>
      <vt:variant>
        <vt:lpwstr>_Toc526175191</vt:lpwstr>
      </vt:variant>
      <vt:variant>
        <vt:i4>1572917</vt:i4>
      </vt:variant>
      <vt:variant>
        <vt:i4>56</vt:i4>
      </vt:variant>
      <vt:variant>
        <vt:i4>0</vt:i4>
      </vt:variant>
      <vt:variant>
        <vt:i4>5</vt:i4>
      </vt:variant>
      <vt:variant>
        <vt:lpwstr/>
      </vt:variant>
      <vt:variant>
        <vt:lpwstr>_Toc526175190</vt:lpwstr>
      </vt:variant>
      <vt:variant>
        <vt:i4>1638453</vt:i4>
      </vt:variant>
      <vt:variant>
        <vt:i4>50</vt:i4>
      </vt:variant>
      <vt:variant>
        <vt:i4>0</vt:i4>
      </vt:variant>
      <vt:variant>
        <vt:i4>5</vt:i4>
      </vt:variant>
      <vt:variant>
        <vt:lpwstr/>
      </vt:variant>
      <vt:variant>
        <vt:lpwstr>_Toc526175189</vt:lpwstr>
      </vt:variant>
      <vt:variant>
        <vt:i4>1638453</vt:i4>
      </vt:variant>
      <vt:variant>
        <vt:i4>44</vt:i4>
      </vt:variant>
      <vt:variant>
        <vt:i4>0</vt:i4>
      </vt:variant>
      <vt:variant>
        <vt:i4>5</vt:i4>
      </vt:variant>
      <vt:variant>
        <vt:lpwstr/>
      </vt:variant>
      <vt:variant>
        <vt:lpwstr>_Toc526175188</vt:lpwstr>
      </vt:variant>
      <vt:variant>
        <vt:i4>1638453</vt:i4>
      </vt:variant>
      <vt:variant>
        <vt:i4>38</vt:i4>
      </vt:variant>
      <vt:variant>
        <vt:i4>0</vt:i4>
      </vt:variant>
      <vt:variant>
        <vt:i4>5</vt:i4>
      </vt:variant>
      <vt:variant>
        <vt:lpwstr/>
      </vt:variant>
      <vt:variant>
        <vt:lpwstr>_Toc526175187</vt:lpwstr>
      </vt:variant>
      <vt:variant>
        <vt:i4>1638453</vt:i4>
      </vt:variant>
      <vt:variant>
        <vt:i4>32</vt:i4>
      </vt:variant>
      <vt:variant>
        <vt:i4>0</vt:i4>
      </vt:variant>
      <vt:variant>
        <vt:i4>5</vt:i4>
      </vt:variant>
      <vt:variant>
        <vt:lpwstr/>
      </vt:variant>
      <vt:variant>
        <vt:lpwstr>_Toc526175186</vt:lpwstr>
      </vt:variant>
      <vt:variant>
        <vt:i4>1638453</vt:i4>
      </vt:variant>
      <vt:variant>
        <vt:i4>26</vt:i4>
      </vt:variant>
      <vt:variant>
        <vt:i4>0</vt:i4>
      </vt:variant>
      <vt:variant>
        <vt:i4>5</vt:i4>
      </vt:variant>
      <vt:variant>
        <vt:lpwstr/>
      </vt:variant>
      <vt:variant>
        <vt:lpwstr>_Toc526175185</vt:lpwstr>
      </vt:variant>
      <vt:variant>
        <vt:i4>1638453</vt:i4>
      </vt:variant>
      <vt:variant>
        <vt:i4>20</vt:i4>
      </vt:variant>
      <vt:variant>
        <vt:i4>0</vt:i4>
      </vt:variant>
      <vt:variant>
        <vt:i4>5</vt:i4>
      </vt:variant>
      <vt:variant>
        <vt:lpwstr/>
      </vt:variant>
      <vt:variant>
        <vt:lpwstr>_Toc526175184</vt:lpwstr>
      </vt:variant>
      <vt:variant>
        <vt:i4>1638453</vt:i4>
      </vt:variant>
      <vt:variant>
        <vt:i4>14</vt:i4>
      </vt:variant>
      <vt:variant>
        <vt:i4>0</vt:i4>
      </vt:variant>
      <vt:variant>
        <vt:i4>5</vt:i4>
      </vt:variant>
      <vt:variant>
        <vt:lpwstr/>
      </vt:variant>
      <vt:variant>
        <vt:lpwstr>_Toc526175183</vt:lpwstr>
      </vt:variant>
      <vt:variant>
        <vt:i4>1638453</vt:i4>
      </vt:variant>
      <vt:variant>
        <vt:i4>8</vt:i4>
      </vt:variant>
      <vt:variant>
        <vt:i4>0</vt:i4>
      </vt:variant>
      <vt:variant>
        <vt:i4>5</vt:i4>
      </vt:variant>
      <vt:variant>
        <vt:lpwstr/>
      </vt:variant>
      <vt:variant>
        <vt:lpwstr>_Toc526175182</vt:lpwstr>
      </vt:variant>
      <vt:variant>
        <vt:i4>1638453</vt:i4>
      </vt:variant>
      <vt:variant>
        <vt:i4>2</vt:i4>
      </vt:variant>
      <vt:variant>
        <vt:i4>0</vt:i4>
      </vt:variant>
      <vt:variant>
        <vt:i4>5</vt:i4>
      </vt:variant>
      <vt:variant>
        <vt:lpwstr/>
      </vt:variant>
      <vt:variant>
        <vt:lpwstr>_Toc526175181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Qais Yuosofzai</cp:lastModifiedBy>
  <cp:revision>10</cp:revision>
  <cp:lastPrinted>2018-10-03T05:03:00Z</cp:lastPrinted>
  <dcterms:created xsi:type="dcterms:W3CDTF">2022-06-03T12:50:00Z</dcterms:created>
  <dcterms:modified xsi:type="dcterms:W3CDTF">2022-07-25T12:14:00Z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