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77777777" w:rsidR="00E600CC" w:rsidRPr="00653488" w:rsidRDefault="00E600CC" w:rsidP="00E600CC">
      <w:pPr>
        <w:spacing w:after="0" w:line="240" w:lineRule="auto"/>
        <w:rPr>
          <w:rFonts w:eastAsia="Times New Roman" w:cs="Arial"/>
          <w:color w:val="FF0000"/>
          <w:lang w:val="es-DO" w:eastAsia="en-PH"/>
        </w:rPr>
      </w:pPr>
      <w:r w:rsidRPr="00653488">
        <w:rPr>
          <w:rFonts w:eastAsia="Times New Roman" w:cs="Arial"/>
          <w:color w:val="FF0000"/>
          <w:lang w:val="es-DO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02BEACD2" w14:textId="77777777" w:rsidR="00E600CC" w:rsidRPr="00653488" w:rsidRDefault="00E600CC" w:rsidP="00E600CC">
      <w:pPr>
        <w:spacing w:after="0" w:line="240" w:lineRule="auto"/>
        <w:rPr>
          <w:rFonts w:eastAsia="Times New Roman" w:cs="Arial"/>
          <w:lang w:val="es-DO" w:eastAsia="en-PH"/>
        </w:rPr>
      </w:pPr>
    </w:p>
    <w:p w14:paraId="67F8A511" w14:textId="77777777" w:rsidR="00E600CC" w:rsidRPr="00653488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DO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49B60" w:rsidR="00E600CC" w:rsidRPr="002575F3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2575F3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2575F3">
        <w:rPr>
          <w:rFonts w:cs="Arial"/>
          <w:color w:val="000000"/>
          <w:lang w:val="es-GT" w:eastAsia="en-PH"/>
        </w:rPr>
        <w:t xml:space="preserve"> como Anexo 3</w:t>
      </w:r>
      <w:r w:rsidRPr="002575F3">
        <w:rPr>
          <w:rFonts w:cs="Arial"/>
          <w:color w:val="000000"/>
          <w:lang w:val="es-GT" w:eastAsia="en-PH"/>
        </w:rPr>
        <w:t xml:space="preserve"> </w:t>
      </w:r>
      <w:bookmarkStart w:id="0" w:name="_Hlk523382760"/>
      <w:r w:rsidRPr="002575F3">
        <w:rPr>
          <w:rFonts w:cs="Arial"/>
          <w:color w:val="000000"/>
          <w:lang w:val="es-GT" w:eastAsia="en-PH"/>
        </w:rPr>
        <w:t>[eliminar este literal si no aplica]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6241B1D1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____ </w:t>
      </w:r>
      <w:r w:rsidRPr="004A287F">
        <w:rPr>
          <w:rFonts w:cs="Arial"/>
          <w:color w:val="FF0000"/>
          <w:lang w:val="es-GT" w:eastAsia="en-PH"/>
        </w:rPr>
        <w:t xml:space="preserve">(mínimo 30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lastRenderedPageBreak/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lastRenderedPageBreak/>
        <w:t xml:space="preserve"> </w:t>
      </w:r>
      <w:r w:rsidRPr="004A287F">
        <w:rPr>
          <w:rFonts w:cs="Arial"/>
          <w:b/>
          <w:lang w:val="es-419"/>
        </w:rPr>
        <w:t>Si usted es un ex-funcionario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  <w:t xml:space="preserve">No  </w:t>
      </w:r>
      <w:r w:rsidRPr="004A287F">
        <w:rPr>
          <w:rFonts w:cs="Arial"/>
          <w:sz w:val="36"/>
          <w:szCs w:val="36"/>
          <w:lang w:val="es-419"/>
        </w:rPr>
        <w:t xml:space="preserve">□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 xml:space="preserve">No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2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2575F3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2575F3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420"/>
        <w:gridCol w:w="1744"/>
        <w:gridCol w:w="1979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44725FD5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</w:t>
            </w:r>
            <w:r w:rsidR="00451CFB">
              <w:rPr>
                <w:rFonts w:cs="Calibri"/>
                <w:b/>
                <w:snapToGrid w:val="0"/>
                <w:lang w:val="es-GT"/>
              </w:rPr>
              <w:t>s</w:t>
            </w:r>
            <w:r w:rsidRPr="007C4EAD">
              <w:rPr>
                <w:rFonts w:cs="Calibri"/>
                <w:b/>
                <w:snapToGrid w:val="0"/>
                <w:lang w:val="es-GT"/>
              </w:rPr>
              <w:t>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34A111DC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  <w:r w:rsidR="00313D33">
              <w:rPr>
                <w:rFonts w:cs="Calibri"/>
                <w:b/>
                <w:snapToGrid w:val="0"/>
                <w:lang w:val="es-GT"/>
              </w:rPr>
              <w:t xml:space="preserve"> en RD$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Total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3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Ticket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2575F3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2575F3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2575F3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2575F3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2575F3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2575F3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2575F3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2575F3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2575F3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2575F3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2575F3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2575F3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47668E6A" w:rsidR="00E600CC" w:rsidRPr="002575F3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2575F3">
              <w:rPr>
                <w:rFonts w:cs="Calibri"/>
                <w:b/>
                <w:snapToGrid w:val="0"/>
                <w:lang w:val="en-US"/>
              </w:rPr>
              <w:t xml:space="preserve"> (</w:t>
            </w:r>
            <w:r w:rsidR="00451CFB" w:rsidRPr="002575F3">
              <w:rPr>
                <w:rFonts w:cs="Calibri"/>
                <w:b/>
                <w:snapToGrid w:val="0"/>
                <w:lang w:val="en-US"/>
              </w:rPr>
              <w:t>RD$</w:t>
            </w:r>
            <w:r w:rsidRPr="002575F3">
              <w:rPr>
                <w:rFonts w:cs="Calibri"/>
                <w:b/>
                <w:snapToGrid w:val="0"/>
                <w:lang w:val="en-US"/>
              </w:rPr>
              <w:t>)</w:t>
            </w:r>
          </w:p>
        </w:tc>
      </w:tr>
      <w:tr w:rsidR="00E600CC" w:rsidRPr="002575F3" w14:paraId="1F4E6983" w14:textId="77777777" w:rsidTr="00EA0167">
        <w:tc>
          <w:tcPr>
            <w:tcW w:w="3431" w:type="dxa"/>
          </w:tcPr>
          <w:p w14:paraId="4E5C44C9" w14:textId="77777777" w:rsidR="00E600CC" w:rsidRPr="002575F3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 w:rsidRPr="002575F3">
              <w:rPr>
                <w:rFonts w:cs="Calibri"/>
                <w:snapToGrid w:val="0"/>
                <w:lang w:val="en-US"/>
              </w:rPr>
              <w:t>Producto 1</w:t>
            </w:r>
          </w:p>
        </w:tc>
        <w:tc>
          <w:tcPr>
            <w:tcW w:w="2126" w:type="dxa"/>
          </w:tcPr>
          <w:p w14:paraId="44C79F39" w14:textId="54ABF0C3" w:rsidR="00E600CC" w:rsidRPr="002575F3" w:rsidRDefault="000A0197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20</w:t>
            </w:r>
            <w:r w:rsidR="00653488" w:rsidRPr="002575F3">
              <w:rPr>
                <w:rFonts w:cs="Calibri"/>
                <w:snapToGrid w:val="0"/>
                <w:lang w:val="en-US"/>
              </w:rPr>
              <w:t>%</w:t>
            </w:r>
          </w:p>
        </w:tc>
        <w:tc>
          <w:tcPr>
            <w:tcW w:w="2693" w:type="dxa"/>
          </w:tcPr>
          <w:p w14:paraId="39341D22" w14:textId="77777777" w:rsidR="00E600CC" w:rsidRPr="002575F3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2575F3" w14:paraId="3D510D9F" w14:textId="77777777" w:rsidTr="00EA0167">
        <w:tc>
          <w:tcPr>
            <w:tcW w:w="3431" w:type="dxa"/>
          </w:tcPr>
          <w:p w14:paraId="1E3276FF" w14:textId="77777777" w:rsidR="00E600CC" w:rsidRPr="002575F3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 w:rsidRPr="002575F3">
              <w:rPr>
                <w:rFonts w:cs="Calibri"/>
                <w:snapToGrid w:val="0"/>
                <w:lang w:val="en-US"/>
              </w:rPr>
              <w:t>Producto 2</w:t>
            </w:r>
          </w:p>
        </w:tc>
        <w:tc>
          <w:tcPr>
            <w:tcW w:w="2126" w:type="dxa"/>
          </w:tcPr>
          <w:p w14:paraId="110BD527" w14:textId="6234CC85" w:rsidR="00E600CC" w:rsidRPr="002575F3" w:rsidRDefault="000A0197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20</w:t>
            </w:r>
            <w:r w:rsidR="00653488" w:rsidRPr="002575F3">
              <w:rPr>
                <w:rFonts w:cs="Calibri"/>
                <w:snapToGrid w:val="0"/>
                <w:lang w:val="en-US"/>
              </w:rPr>
              <w:t>%</w:t>
            </w:r>
          </w:p>
        </w:tc>
        <w:tc>
          <w:tcPr>
            <w:tcW w:w="2693" w:type="dxa"/>
          </w:tcPr>
          <w:p w14:paraId="0DFCFBB5" w14:textId="77777777" w:rsidR="00E600CC" w:rsidRPr="002575F3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6926C4" w:rsidRPr="002575F3" w14:paraId="022DC2E7" w14:textId="77777777" w:rsidTr="00EA0167">
        <w:tc>
          <w:tcPr>
            <w:tcW w:w="3431" w:type="dxa"/>
          </w:tcPr>
          <w:p w14:paraId="30096638" w14:textId="0F2374E8" w:rsidR="006926C4" w:rsidRPr="002575F3" w:rsidRDefault="006926C4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Producto 3</w:t>
            </w:r>
          </w:p>
        </w:tc>
        <w:tc>
          <w:tcPr>
            <w:tcW w:w="2126" w:type="dxa"/>
          </w:tcPr>
          <w:p w14:paraId="73A34968" w14:textId="1E1A7FF0" w:rsidR="006926C4" w:rsidRPr="002575F3" w:rsidRDefault="000A0197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2</w:t>
            </w:r>
            <w:r w:rsidR="006926C4">
              <w:rPr>
                <w:rFonts w:cs="Calibri"/>
                <w:snapToGrid w:val="0"/>
                <w:lang w:val="en-US"/>
              </w:rPr>
              <w:t>0%</w:t>
            </w:r>
          </w:p>
        </w:tc>
        <w:tc>
          <w:tcPr>
            <w:tcW w:w="2693" w:type="dxa"/>
          </w:tcPr>
          <w:p w14:paraId="5A441D88" w14:textId="77777777" w:rsidR="006926C4" w:rsidRPr="002575F3" w:rsidRDefault="006926C4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6926C4" w:rsidRPr="002575F3" w14:paraId="56066A0A" w14:textId="77777777" w:rsidTr="00EA0167">
        <w:tc>
          <w:tcPr>
            <w:tcW w:w="3431" w:type="dxa"/>
          </w:tcPr>
          <w:p w14:paraId="66184F57" w14:textId="54D3C90C" w:rsidR="006926C4" w:rsidRPr="002575F3" w:rsidRDefault="006926C4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Producto 4</w:t>
            </w:r>
          </w:p>
        </w:tc>
        <w:tc>
          <w:tcPr>
            <w:tcW w:w="2126" w:type="dxa"/>
          </w:tcPr>
          <w:p w14:paraId="4DA8BBAF" w14:textId="3FD17B31" w:rsidR="006926C4" w:rsidRPr="002575F3" w:rsidRDefault="006926C4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4</w:t>
            </w:r>
            <w:r w:rsidR="00C95B1E">
              <w:rPr>
                <w:rFonts w:cs="Calibri"/>
                <w:snapToGrid w:val="0"/>
                <w:lang w:val="en-US"/>
              </w:rPr>
              <w:t>0</w:t>
            </w:r>
            <w:r>
              <w:rPr>
                <w:rFonts w:cs="Calibri"/>
                <w:snapToGrid w:val="0"/>
                <w:lang w:val="en-US"/>
              </w:rPr>
              <w:t>%</w:t>
            </w:r>
          </w:p>
        </w:tc>
        <w:tc>
          <w:tcPr>
            <w:tcW w:w="2693" w:type="dxa"/>
          </w:tcPr>
          <w:p w14:paraId="5D3504CF" w14:textId="77777777" w:rsidR="006926C4" w:rsidRPr="002575F3" w:rsidRDefault="006926C4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2575F3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2575F3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r w:rsidRPr="002575F3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2575F3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2575F3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2575F3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2575F3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2575F3">
        <w:rPr>
          <w:rFonts w:ascii="Cambria" w:hAnsi="Cambria" w:cs="Cambria"/>
          <w:color w:val="000000"/>
          <w:lang w:eastAsia="es-UY"/>
        </w:rPr>
        <w:t xml:space="preserve">Nombre completo y Firma: </w:t>
      </w:r>
      <w:r w:rsidRPr="002575F3">
        <w:rPr>
          <w:rFonts w:ascii="Cambria" w:hAnsi="Cambria" w:cs="Cambria"/>
          <w:color w:val="000000"/>
          <w:lang w:eastAsia="es-UY"/>
        </w:rPr>
        <w:tab/>
      </w:r>
      <w:r w:rsidRPr="002575F3">
        <w:rPr>
          <w:rFonts w:ascii="Cambria" w:hAnsi="Cambria" w:cs="Cambria"/>
          <w:color w:val="000000"/>
          <w:lang w:eastAsia="es-UY"/>
        </w:rPr>
        <w:tab/>
      </w:r>
      <w:r w:rsidRPr="002575F3">
        <w:rPr>
          <w:rFonts w:ascii="Cambria" w:hAnsi="Cambria" w:cs="Cambria"/>
          <w:color w:val="000000"/>
          <w:lang w:eastAsia="es-UY"/>
        </w:rPr>
        <w:tab/>
      </w:r>
      <w:r w:rsidRPr="002575F3">
        <w:rPr>
          <w:rFonts w:ascii="Cambria" w:hAnsi="Cambria" w:cs="Cambria"/>
          <w:color w:val="000000"/>
          <w:lang w:eastAsia="es-UY"/>
        </w:rPr>
        <w:tab/>
      </w:r>
      <w:r w:rsidRPr="002575F3">
        <w:rPr>
          <w:rFonts w:ascii="Cambria" w:hAnsi="Cambria" w:cs="Cambria"/>
          <w:color w:val="000000"/>
          <w:lang w:eastAsia="es-UY"/>
        </w:rPr>
        <w:tab/>
      </w:r>
      <w:r w:rsidRPr="002575F3">
        <w:rPr>
          <w:rFonts w:ascii="Cambria" w:hAnsi="Cambria" w:cs="Cambria"/>
          <w:color w:val="000000"/>
          <w:lang w:eastAsia="es-UY"/>
        </w:rPr>
        <w:tab/>
      </w:r>
      <w:r w:rsidRPr="002575F3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lastRenderedPageBreak/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653488" w:rsidRDefault="00E600CC" w:rsidP="00E600CC">
      <w:pPr>
        <w:spacing w:after="0" w:line="240" w:lineRule="auto"/>
        <w:rPr>
          <w:rFonts w:eastAsia="Times New Roman" w:cs="Arial"/>
          <w:color w:val="FF0000"/>
          <w:lang w:val="es-DO" w:eastAsia="en-PH"/>
        </w:rPr>
      </w:pPr>
      <w:r w:rsidRPr="00653488">
        <w:rPr>
          <w:rFonts w:eastAsia="Times New Roman" w:cs="Arial"/>
          <w:color w:val="FF0000"/>
          <w:lang w:val="es-DO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617DBB81" w:rsidR="00E600CC" w:rsidRPr="004A287F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sectPr w:rsidR="00E600CC" w:rsidRPr="004A287F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4ADF" w14:textId="77777777" w:rsidR="00471774" w:rsidRDefault="00471774" w:rsidP="00E600CC">
      <w:pPr>
        <w:spacing w:after="0" w:line="240" w:lineRule="auto"/>
      </w:pPr>
      <w:r>
        <w:separator/>
      </w:r>
    </w:p>
  </w:endnote>
  <w:endnote w:type="continuationSeparator" w:id="0">
    <w:p w14:paraId="25E56BFA" w14:textId="77777777" w:rsidR="00471774" w:rsidRDefault="00471774" w:rsidP="00E600CC">
      <w:pPr>
        <w:spacing w:after="0" w:line="240" w:lineRule="auto"/>
      </w:pPr>
      <w:r>
        <w:continuationSeparator/>
      </w:r>
    </w:p>
  </w:endnote>
  <w:endnote w:type="continuationNotice" w:id="1">
    <w:p w14:paraId="444C06D1" w14:textId="77777777" w:rsidR="00B939AC" w:rsidRDefault="00B93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1C6D" w14:textId="77777777" w:rsidR="00471774" w:rsidRDefault="00471774" w:rsidP="00E600CC">
      <w:pPr>
        <w:spacing w:after="0" w:line="240" w:lineRule="auto"/>
      </w:pPr>
      <w:r>
        <w:separator/>
      </w:r>
    </w:p>
  </w:footnote>
  <w:footnote w:type="continuationSeparator" w:id="0">
    <w:p w14:paraId="4670F6F4" w14:textId="77777777" w:rsidR="00471774" w:rsidRDefault="00471774" w:rsidP="00E600CC">
      <w:pPr>
        <w:spacing w:after="0" w:line="240" w:lineRule="auto"/>
      </w:pPr>
      <w:r>
        <w:continuationSeparator/>
      </w:r>
    </w:p>
  </w:footnote>
  <w:footnote w:type="continuationNotice" w:id="1">
    <w:p w14:paraId="63EAE962" w14:textId="77777777" w:rsidR="00B939AC" w:rsidRDefault="00B939AC">
      <w:pPr>
        <w:spacing w:after="0" w:line="240" w:lineRule="auto"/>
      </w:pPr>
    </w:p>
  </w:footnote>
  <w:footnote w:id="2">
    <w:p w14:paraId="3263EBC2" w14:textId="77777777" w:rsidR="00E600CC" w:rsidRPr="00FE461F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Los costos deben cubrir únicamente los requerimientos identificados en los Términos de Referencia (TdRs)</w:t>
      </w:r>
    </w:p>
  </w:footnote>
  <w:footnote w:id="3">
    <w:p w14:paraId="3E58313E" w14:textId="77777777" w:rsidR="00E600CC" w:rsidRPr="00C73B64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545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735372">
    <w:abstractNumId w:val="3"/>
  </w:num>
  <w:num w:numId="3" w16cid:durableId="1532913405">
    <w:abstractNumId w:val="4"/>
  </w:num>
  <w:num w:numId="4" w16cid:durableId="742335976">
    <w:abstractNumId w:val="2"/>
  </w:num>
  <w:num w:numId="5" w16cid:durableId="511529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A0197"/>
    <w:rsid w:val="000E0B6E"/>
    <w:rsid w:val="002575F3"/>
    <w:rsid w:val="00313D33"/>
    <w:rsid w:val="003537D1"/>
    <w:rsid w:val="00363C4A"/>
    <w:rsid w:val="00372CFC"/>
    <w:rsid w:val="00451CFB"/>
    <w:rsid w:val="00467477"/>
    <w:rsid w:val="00471774"/>
    <w:rsid w:val="004A287F"/>
    <w:rsid w:val="004E7F8A"/>
    <w:rsid w:val="00606CAD"/>
    <w:rsid w:val="00653488"/>
    <w:rsid w:val="006926C4"/>
    <w:rsid w:val="007F094D"/>
    <w:rsid w:val="00A6540A"/>
    <w:rsid w:val="00B939AC"/>
    <w:rsid w:val="00C95B1E"/>
    <w:rsid w:val="00CB52A0"/>
    <w:rsid w:val="00D75273"/>
    <w:rsid w:val="00E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DefaultParagraphFont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FootnoteReferenc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6" ma:contentTypeDescription="Create a new document." ma:contentTypeScope="" ma:versionID="8400d2be493a06480a62b85168d2a61a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5bbad130b4d489dee7472b1b81fa133e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d68834-8b0c-43d0-9331-f2aaf030169d}" ma:internalName="TaxCatchAll" ma:showField="CatchAllData" ma:web="a997fcdc-8756-446c-9beb-730b6e844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b54dc9-395d-44a8-a6e1-f500d27c8a6b">
      <Terms xmlns="http://schemas.microsoft.com/office/infopath/2007/PartnerControls"/>
    </lcf76f155ced4ddcb4097134ff3c332f>
    <TaxCatchAll xmlns="a997fcdc-8756-446c-9beb-730b6e8446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DEA53-DCE6-4B74-AFE8-C0C878E3F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3B604-790D-4FAF-AA0C-D11A785F987C}">
  <ds:schemaRefs>
    <ds:schemaRef ds:uri="http://schemas.microsoft.com/office/2006/metadata/properties"/>
    <ds:schemaRef ds:uri="http://schemas.microsoft.com/office/infopath/2007/PartnerControls"/>
    <ds:schemaRef ds:uri="18b54dc9-395d-44a8-a6e1-f500d27c8a6b"/>
    <ds:schemaRef ds:uri="a997fcdc-8756-446c-9beb-730b6e844683"/>
  </ds:schemaRefs>
</ds:datastoreItem>
</file>

<file path=customXml/itemProps3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Elisa Morey</cp:lastModifiedBy>
  <cp:revision>16</cp:revision>
  <cp:lastPrinted>2018-09-03T15:25:00Z</cp:lastPrinted>
  <dcterms:created xsi:type="dcterms:W3CDTF">2018-09-03T15:31:00Z</dcterms:created>
  <dcterms:modified xsi:type="dcterms:W3CDTF">2022-08-31T22:23:00Z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  <property fmtid="{D5CDD505-2E9C-101B-9397-08002B2CF9AE}" pid="3" name="MediaServiceImageTags">
    <vt:lpwstr/>
  </property>
</Properties>
</file>