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0194" w14:textId="2406C884" w:rsidR="00904CF7" w:rsidRPr="00C61017" w:rsidRDefault="00904CF7" w:rsidP="00904CF7">
      <w:pPr>
        <w:jc w:val="right"/>
        <w:rPr>
          <w:rFonts w:asciiTheme="minorHAnsi" w:hAnsiTheme="minorHAnsi" w:cstheme="minorHAnsi"/>
          <w:lang w:val="fr-FR"/>
        </w:rPr>
      </w:pPr>
      <w:r w:rsidRPr="00C61017">
        <w:rPr>
          <w:rFonts w:asciiTheme="minorHAnsi" w:hAnsiTheme="minorHAnsi" w:cstheme="minorHAnsi"/>
          <w:noProof/>
          <w:lang w:val="fr-FR" w:eastAsia="fr-FR"/>
        </w:rPr>
        <w:drawing>
          <wp:inline distT="0" distB="0" distL="0" distR="0" wp14:anchorId="3D8303F7" wp14:editId="3D8303F8">
            <wp:extent cx="46228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6228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904CF7" w:rsidRPr="00C61017" w14:paraId="3D830196" w14:textId="77777777" w:rsidTr="00EF0762">
        <w:trPr>
          <w:trHeight w:val="405"/>
        </w:trPr>
        <w:tc>
          <w:tcPr>
            <w:tcW w:w="9438" w:type="dxa"/>
          </w:tcPr>
          <w:p w14:paraId="3D830195" w14:textId="77777777" w:rsidR="00904CF7" w:rsidRPr="00C61017" w:rsidRDefault="00904CF7" w:rsidP="00EF0762">
            <w:pPr>
              <w:ind w:right="-138"/>
              <w:jc w:val="center"/>
              <w:rPr>
                <w:rFonts w:asciiTheme="minorHAnsi" w:hAnsiTheme="minorHAnsi" w:cstheme="minorHAnsi"/>
                <w:b/>
                <w:sz w:val="32"/>
                <w:szCs w:val="32"/>
                <w:lang w:val="fr-FR"/>
              </w:rPr>
            </w:pPr>
          </w:p>
        </w:tc>
      </w:tr>
    </w:tbl>
    <w:p w14:paraId="3D830197" w14:textId="77777777" w:rsidR="00904CF7" w:rsidRPr="00C61017" w:rsidRDefault="00E146C2" w:rsidP="00904CF7">
      <w:pPr>
        <w:jc w:val="center"/>
        <w:rPr>
          <w:rFonts w:asciiTheme="minorHAnsi" w:hAnsiTheme="minorHAnsi" w:cstheme="minorHAnsi"/>
          <w:b/>
          <w:sz w:val="32"/>
          <w:szCs w:val="32"/>
          <w:lang w:val="fr-FR"/>
        </w:rPr>
      </w:pPr>
      <w:r w:rsidRPr="00C61017">
        <w:rPr>
          <w:rFonts w:asciiTheme="minorHAnsi" w:hAnsiTheme="minorHAnsi" w:cstheme="minorHAnsi"/>
          <w:b/>
          <w:sz w:val="32"/>
          <w:szCs w:val="32"/>
          <w:lang w:val="fr-FR"/>
        </w:rPr>
        <w:t>INVITATION A SOUMISSIONNER</w:t>
      </w:r>
      <w:r w:rsidR="00904CF7" w:rsidRPr="00C61017">
        <w:rPr>
          <w:rFonts w:asciiTheme="minorHAnsi" w:hAnsiTheme="minorHAnsi" w:cstheme="minorHAnsi"/>
          <w:b/>
          <w:sz w:val="32"/>
          <w:szCs w:val="32"/>
          <w:lang w:val="fr-FR"/>
        </w:rPr>
        <w:t xml:space="preserve"> (RFP) </w:t>
      </w:r>
    </w:p>
    <w:p w14:paraId="3D830198" w14:textId="77777777" w:rsidR="00904CF7" w:rsidRPr="00C61017" w:rsidRDefault="00904CF7" w:rsidP="00904CF7">
      <w:pPr>
        <w:jc w:val="center"/>
        <w:rPr>
          <w:rFonts w:asciiTheme="minorHAnsi" w:hAnsiTheme="minorHAnsi" w:cstheme="minorHAnsi"/>
          <w:b/>
          <w:sz w:val="32"/>
          <w:szCs w:val="32"/>
          <w:lang w:val="fr-FR"/>
        </w:rPr>
      </w:pPr>
      <w:r w:rsidRPr="00C61017">
        <w:rPr>
          <w:rFonts w:asciiTheme="minorHAnsi" w:hAnsiTheme="minorHAnsi" w:cstheme="minorHAnsi"/>
          <w:b/>
          <w:sz w:val="32"/>
          <w:szCs w:val="32"/>
          <w:lang w:val="fr-FR"/>
        </w:rPr>
        <w:t>(</w:t>
      </w:r>
      <w:r w:rsidR="002339E8" w:rsidRPr="00C61017">
        <w:rPr>
          <w:rFonts w:asciiTheme="minorHAnsi" w:hAnsiTheme="minorHAnsi" w:cstheme="minorHAnsi"/>
          <w:b/>
          <w:sz w:val="32"/>
          <w:szCs w:val="32"/>
          <w:lang w:val="fr-FR"/>
        </w:rPr>
        <w:t>Pour les services de faible valeur</w:t>
      </w:r>
      <w:r w:rsidRPr="00C61017">
        <w:rPr>
          <w:rFonts w:asciiTheme="minorHAnsi" w:hAnsiTheme="minorHAnsi" w:cstheme="minorHAnsi"/>
          <w:b/>
          <w:sz w:val="32"/>
          <w:szCs w:val="32"/>
          <w:lang w:val="fr-FR"/>
        </w:rPr>
        <w:t>)</w:t>
      </w:r>
    </w:p>
    <w:p w14:paraId="3D830199" w14:textId="77777777" w:rsidR="00904CF7" w:rsidRPr="00C61017" w:rsidRDefault="00904CF7" w:rsidP="00904CF7">
      <w:pPr>
        <w:jc w:val="center"/>
        <w:rPr>
          <w:rFonts w:asciiTheme="minorHAnsi" w:hAnsiTheme="minorHAnsi" w:cstheme="minorHAns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C61017" w14:paraId="3D83019E" w14:textId="77777777" w:rsidTr="00FF57EE">
        <w:trPr>
          <w:cantSplit/>
        </w:trPr>
        <w:tc>
          <w:tcPr>
            <w:tcW w:w="5400" w:type="dxa"/>
            <w:vMerge w:val="restart"/>
            <w:vAlign w:val="center"/>
          </w:tcPr>
          <w:p w14:paraId="3835AB6F" w14:textId="77777777" w:rsidR="002339E8" w:rsidRPr="00BD05F8" w:rsidRDefault="002339E8" w:rsidP="00FF57EE">
            <w:pPr>
              <w:jc w:val="center"/>
              <w:rPr>
                <w:rFonts w:asciiTheme="minorHAnsi" w:hAnsiTheme="minorHAnsi" w:cstheme="minorHAnsi"/>
                <w:color w:val="000000" w:themeColor="text1"/>
                <w:sz w:val="22"/>
                <w:szCs w:val="22"/>
                <w:lang w:val="fr-FR"/>
              </w:rPr>
            </w:pPr>
            <w:r w:rsidRPr="00BD05F8">
              <w:rPr>
                <w:rFonts w:asciiTheme="minorHAnsi" w:hAnsiTheme="minorHAnsi" w:cstheme="minorHAnsi"/>
                <w:color w:val="000000" w:themeColor="text1"/>
                <w:sz w:val="22"/>
                <w:szCs w:val="22"/>
                <w:lang w:val="fr-FR"/>
              </w:rPr>
              <w:t>NOM &amp; ADRESSE DE L’ENTREPRISE</w:t>
            </w:r>
          </w:p>
          <w:p w14:paraId="3D83019B" w14:textId="77054883" w:rsidR="00BD05F8" w:rsidRPr="00BD05F8" w:rsidRDefault="00BD05F8" w:rsidP="00FF57EE">
            <w:pPr>
              <w:jc w:val="center"/>
              <w:rPr>
                <w:rFonts w:asciiTheme="minorHAnsi" w:hAnsiTheme="minorHAnsi" w:cstheme="minorHAnsi"/>
                <w:color w:val="000000" w:themeColor="text1"/>
                <w:sz w:val="22"/>
                <w:szCs w:val="22"/>
                <w:lang w:val="fr-FR"/>
              </w:rPr>
            </w:pPr>
            <w:r w:rsidRPr="00BD05F8">
              <w:rPr>
                <w:rFonts w:asciiTheme="minorHAnsi" w:hAnsiTheme="minorHAnsi" w:cstheme="minorHAnsi"/>
                <w:color w:val="000000" w:themeColor="text1"/>
                <w:sz w:val="22"/>
                <w:szCs w:val="22"/>
                <w:lang w:val="fr-FR"/>
              </w:rPr>
              <w:t>…………………………………………………………</w:t>
            </w:r>
          </w:p>
        </w:tc>
        <w:tc>
          <w:tcPr>
            <w:tcW w:w="3960" w:type="dxa"/>
            <w:vAlign w:val="center"/>
          </w:tcPr>
          <w:p w14:paraId="3D83019D" w14:textId="58B55F2A" w:rsidR="002339E8" w:rsidRPr="00BD05F8" w:rsidRDefault="002339E8" w:rsidP="00FF57EE">
            <w:pPr>
              <w:rPr>
                <w:rFonts w:asciiTheme="minorHAnsi" w:hAnsiTheme="minorHAnsi" w:cstheme="minorHAnsi"/>
                <w:color w:val="000000" w:themeColor="text1"/>
                <w:sz w:val="22"/>
                <w:szCs w:val="22"/>
                <w:lang w:val="fr-FR"/>
              </w:rPr>
            </w:pPr>
            <w:r w:rsidRPr="00BD05F8">
              <w:rPr>
                <w:rFonts w:asciiTheme="minorHAnsi" w:eastAsia="Calibri" w:hAnsiTheme="minorHAnsi" w:cstheme="minorHAnsi"/>
                <w:color w:val="000000" w:themeColor="text1"/>
                <w:sz w:val="22"/>
                <w:szCs w:val="22"/>
                <w:lang w:val="fr-FR"/>
              </w:rPr>
              <w:t>DATE :</w:t>
            </w:r>
            <w:r w:rsidR="00BD05F8" w:rsidRPr="00BD05F8">
              <w:rPr>
                <w:rFonts w:asciiTheme="minorHAnsi" w:eastAsia="Calibri" w:hAnsiTheme="minorHAnsi" w:cstheme="minorHAnsi"/>
                <w:color w:val="000000" w:themeColor="text1"/>
                <w:sz w:val="22"/>
                <w:szCs w:val="22"/>
                <w:lang w:val="fr-FR"/>
              </w:rPr>
              <w:t xml:space="preserve">15/09/2022 </w:t>
            </w:r>
          </w:p>
        </w:tc>
      </w:tr>
      <w:tr w:rsidR="00904CF7" w:rsidRPr="00C61017" w14:paraId="3D8301A2" w14:textId="77777777" w:rsidTr="00FF57EE">
        <w:trPr>
          <w:cantSplit/>
          <w:trHeight w:val="272"/>
        </w:trPr>
        <w:tc>
          <w:tcPr>
            <w:tcW w:w="5400" w:type="dxa"/>
            <w:vMerge/>
          </w:tcPr>
          <w:p w14:paraId="3D83019F" w14:textId="77777777" w:rsidR="00904CF7" w:rsidRPr="00BD05F8" w:rsidRDefault="00904CF7" w:rsidP="00FF57EE">
            <w:pPr>
              <w:rPr>
                <w:rFonts w:asciiTheme="minorHAnsi" w:hAnsiTheme="minorHAnsi" w:cstheme="minorHAnsi"/>
                <w:color w:val="000000" w:themeColor="text1"/>
                <w:sz w:val="22"/>
                <w:szCs w:val="22"/>
                <w:lang w:val="fr-FR"/>
              </w:rPr>
            </w:pPr>
          </w:p>
        </w:tc>
        <w:tc>
          <w:tcPr>
            <w:tcW w:w="3960" w:type="dxa"/>
            <w:tcBorders>
              <w:bottom w:val="single" w:sz="4" w:space="0" w:color="auto"/>
            </w:tcBorders>
          </w:tcPr>
          <w:p w14:paraId="3D8301A1" w14:textId="2D7ABD00" w:rsidR="00904CF7" w:rsidRPr="00BD05F8" w:rsidRDefault="00904CF7" w:rsidP="00FF57EE">
            <w:pPr>
              <w:rPr>
                <w:rFonts w:asciiTheme="minorHAnsi" w:hAnsiTheme="minorHAnsi" w:cstheme="minorHAnsi"/>
                <w:color w:val="000000" w:themeColor="text1"/>
                <w:sz w:val="22"/>
                <w:szCs w:val="22"/>
                <w:lang w:val="fr-FR"/>
              </w:rPr>
            </w:pPr>
            <w:r w:rsidRPr="00BD05F8">
              <w:rPr>
                <w:rFonts w:asciiTheme="minorHAnsi" w:hAnsiTheme="minorHAnsi" w:cstheme="minorHAnsi"/>
                <w:color w:val="000000" w:themeColor="text1"/>
                <w:sz w:val="22"/>
                <w:szCs w:val="22"/>
                <w:lang w:val="fr-FR"/>
              </w:rPr>
              <w:t>REFERENCE</w:t>
            </w:r>
            <w:r w:rsidR="002339E8" w:rsidRPr="00BD05F8">
              <w:rPr>
                <w:rFonts w:asciiTheme="minorHAnsi" w:hAnsiTheme="minorHAnsi" w:cstheme="minorHAnsi"/>
                <w:color w:val="000000" w:themeColor="text1"/>
                <w:sz w:val="22"/>
                <w:szCs w:val="22"/>
                <w:lang w:val="fr-FR"/>
              </w:rPr>
              <w:t> :</w:t>
            </w:r>
            <w:r w:rsidRPr="00BD05F8">
              <w:rPr>
                <w:rFonts w:asciiTheme="minorHAnsi" w:eastAsia="Calibri" w:hAnsiTheme="minorHAnsi" w:cstheme="minorHAnsi"/>
                <w:color w:val="000000" w:themeColor="text1"/>
                <w:sz w:val="22"/>
                <w:szCs w:val="22"/>
                <w:lang w:val="fr-FR"/>
              </w:rPr>
              <w:t xml:space="preserve"> </w:t>
            </w:r>
            <w:r w:rsidR="003B3C29">
              <w:rPr>
                <w:rFonts w:asciiTheme="minorHAnsi" w:eastAsia="Calibri" w:hAnsiTheme="minorHAnsi" w:cstheme="minorHAnsi"/>
                <w:color w:val="000000" w:themeColor="text1"/>
                <w:sz w:val="22"/>
                <w:szCs w:val="22"/>
                <w:lang w:val="fr-FR"/>
              </w:rPr>
              <w:t>05/</w:t>
            </w:r>
            <w:r w:rsidR="00BD05F8" w:rsidRPr="00BD05F8">
              <w:rPr>
                <w:rFonts w:asciiTheme="minorHAnsi" w:eastAsia="Calibri" w:hAnsiTheme="minorHAnsi" w:cstheme="minorHAnsi"/>
                <w:color w:val="000000" w:themeColor="text1"/>
                <w:sz w:val="22"/>
                <w:szCs w:val="22"/>
                <w:lang w:val="fr-FR"/>
              </w:rPr>
              <w:t>2022</w:t>
            </w:r>
          </w:p>
        </w:tc>
      </w:tr>
    </w:tbl>
    <w:p w14:paraId="3D8301A3" w14:textId="77777777" w:rsidR="00904CF7" w:rsidRPr="00C61017" w:rsidRDefault="00904CF7" w:rsidP="00904CF7">
      <w:pPr>
        <w:rPr>
          <w:rFonts w:asciiTheme="minorHAnsi" w:hAnsiTheme="minorHAnsi" w:cstheme="minorHAnsi"/>
          <w:color w:val="FF0000"/>
          <w:sz w:val="22"/>
          <w:szCs w:val="22"/>
          <w:lang w:val="fr-FR"/>
        </w:rPr>
      </w:pPr>
    </w:p>
    <w:p w14:paraId="3D8301A4" w14:textId="77777777" w:rsidR="00904CF7" w:rsidRPr="00C61017" w:rsidRDefault="00904CF7" w:rsidP="00904CF7">
      <w:pPr>
        <w:rPr>
          <w:rFonts w:asciiTheme="minorHAnsi" w:hAnsiTheme="minorHAnsi" w:cstheme="minorHAnsi"/>
          <w:sz w:val="22"/>
          <w:szCs w:val="22"/>
          <w:lang w:val="fr-FR"/>
        </w:rPr>
      </w:pPr>
    </w:p>
    <w:p w14:paraId="3D8301A5" w14:textId="77777777" w:rsidR="002339E8" w:rsidRPr="00C61017" w:rsidRDefault="002339E8" w:rsidP="002339E8">
      <w:pPr>
        <w:rPr>
          <w:rFonts w:asciiTheme="minorHAnsi" w:hAnsiTheme="minorHAnsi" w:cstheme="minorHAnsi"/>
          <w:sz w:val="22"/>
          <w:szCs w:val="22"/>
          <w:lang w:val="fr-FR"/>
        </w:rPr>
      </w:pPr>
      <w:r w:rsidRPr="00C61017">
        <w:rPr>
          <w:rFonts w:asciiTheme="minorHAnsi" w:hAnsiTheme="minorHAnsi" w:cstheme="minorHAnsi"/>
          <w:sz w:val="22"/>
          <w:szCs w:val="22"/>
          <w:lang w:val="fr-FR"/>
        </w:rPr>
        <w:t>Chère Madame/Cher Monsieur,</w:t>
      </w:r>
    </w:p>
    <w:p w14:paraId="3D8301A6" w14:textId="77777777" w:rsidR="002339E8" w:rsidRPr="00C61017" w:rsidRDefault="002339E8" w:rsidP="002339E8">
      <w:pPr>
        <w:rPr>
          <w:rFonts w:asciiTheme="minorHAnsi" w:hAnsiTheme="minorHAnsi" w:cstheme="minorHAnsi"/>
          <w:sz w:val="22"/>
          <w:szCs w:val="22"/>
          <w:lang w:val="fr-FR"/>
        </w:rPr>
      </w:pPr>
    </w:p>
    <w:p w14:paraId="3D8301A7" w14:textId="77777777" w:rsidR="002339E8" w:rsidRPr="00C61017" w:rsidRDefault="002339E8" w:rsidP="002339E8">
      <w:pPr>
        <w:rPr>
          <w:rFonts w:asciiTheme="minorHAnsi" w:hAnsiTheme="minorHAnsi" w:cstheme="minorHAnsi"/>
          <w:sz w:val="22"/>
          <w:szCs w:val="22"/>
          <w:lang w:val="fr-FR"/>
        </w:rPr>
      </w:pPr>
    </w:p>
    <w:p w14:paraId="3D8301A8" w14:textId="3BB55BB7" w:rsidR="00904CF7" w:rsidRPr="00C61017" w:rsidRDefault="002339E8" w:rsidP="00884DD7">
      <w:pPr>
        <w:ind w:firstLine="720"/>
        <w:jc w:val="both"/>
        <w:outlineLvl w:val="0"/>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Nous vous demandons de bien vouloir nous adresser votre soumission au titre </w:t>
      </w:r>
      <w:r w:rsidR="00E66A68">
        <w:rPr>
          <w:rFonts w:asciiTheme="minorHAnsi" w:hAnsiTheme="minorHAnsi" w:cstheme="minorHAnsi"/>
          <w:sz w:val="22"/>
          <w:szCs w:val="22"/>
          <w:lang w:val="fr-FR"/>
        </w:rPr>
        <w:t>du projet</w:t>
      </w:r>
      <w:r w:rsidR="00357DEC" w:rsidRPr="00C61017">
        <w:rPr>
          <w:rFonts w:asciiTheme="minorHAnsi" w:hAnsiTheme="minorHAnsi" w:cstheme="minorHAnsi"/>
          <w:sz w:val="22"/>
          <w:szCs w:val="22"/>
          <w:lang w:val="fr-FR"/>
        </w:rPr>
        <w:t xml:space="preserve"> de</w:t>
      </w:r>
      <w:r w:rsidR="00CC2D8A">
        <w:rPr>
          <w:rFonts w:asciiTheme="minorHAnsi" w:hAnsiTheme="minorHAnsi" w:cstheme="minorHAnsi"/>
          <w:sz w:val="22"/>
          <w:szCs w:val="22"/>
          <w:lang w:val="fr-FR"/>
        </w:rPr>
        <w:t xml:space="preserve"> </w:t>
      </w:r>
      <w:r w:rsidR="00613E4C" w:rsidRPr="00613E4C">
        <w:rPr>
          <w:rFonts w:asciiTheme="minorHAnsi" w:hAnsiTheme="minorHAnsi" w:cstheme="minorHAnsi"/>
          <w:sz w:val="22"/>
          <w:szCs w:val="22"/>
          <w:lang w:val="fr-FR"/>
        </w:rPr>
        <w:t>réalisation d’une pépinière de production de plants forestiers hors sol</w:t>
      </w:r>
      <w:r w:rsidR="00F67FB1">
        <w:rPr>
          <w:rFonts w:asciiTheme="minorHAnsi" w:hAnsiTheme="minorHAnsi" w:cstheme="minorHAnsi"/>
          <w:sz w:val="22"/>
          <w:szCs w:val="22"/>
          <w:lang w:val="fr-FR"/>
        </w:rPr>
        <w:t>,</w:t>
      </w:r>
      <w:r w:rsidR="00D454FC">
        <w:rPr>
          <w:rFonts w:asciiTheme="minorHAnsi" w:hAnsiTheme="minorHAnsi" w:cstheme="minorHAnsi"/>
          <w:sz w:val="22"/>
          <w:szCs w:val="22"/>
          <w:lang w:val="fr-FR"/>
        </w:rPr>
        <w:t xml:space="preserve"> d’une superficie de </w:t>
      </w:r>
      <w:r w:rsidR="00A634A0">
        <w:rPr>
          <w:rFonts w:asciiTheme="minorHAnsi" w:hAnsiTheme="minorHAnsi" w:cstheme="minorHAnsi"/>
          <w:sz w:val="22"/>
          <w:szCs w:val="22"/>
          <w:lang w:val="fr-FR"/>
        </w:rPr>
        <w:t>2000 m</w:t>
      </w:r>
      <w:r w:rsidR="00A634A0" w:rsidRPr="00A634A0">
        <w:rPr>
          <w:rFonts w:asciiTheme="minorHAnsi" w:hAnsiTheme="minorHAnsi" w:cstheme="minorHAnsi"/>
          <w:sz w:val="22"/>
          <w:szCs w:val="22"/>
          <w:vertAlign w:val="superscript"/>
          <w:lang w:val="fr-FR"/>
        </w:rPr>
        <w:t>2</w:t>
      </w:r>
      <w:r w:rsidR="00A634A0">
        <w:rPr>
          <w:rFonts w:asciiTheme="minorHAnsi" w:hAnsiTheme="minorHAnsi" w:cstheme="minorHAnsi"/>
          <w:sz w:val="22"/>
          <w:szCs w:val="22"/>
          <w:lang w:val="fr-FR"/>
        </w:rPr>
        <w:t xml:space="preserve">, </w:t>
      </w:r>
      <w:r w:rsidR="00D454FC">
        <w:rPr>
          <w:rFonts w:asciiTheme="minorHAnsi" w:hAnsiTheme="minorHAnsi" w:cstheme="minorHAnsi"/>
          <w:sz w:val="22"/>
          <w:szCs w:val="22"/>
          <w:lang w:val="fr-FR"/>
        </w:rPr>
        <w:t xml:space="preserve">à la </w:t>
      </w:r>
      <w:r w:rsidR="00884DD7">
        <w:rPr>
          <w:rFonts w:asciiTheme="minorHAnsi" w:hAnsiTheme="minorHAnsi" w:cstheme="minorHAnsi"/>
          <w:sz w:val="22"/>
          <w:szCs w:val="22"/>
          <w:lang w:val="fr-FR"/>
        </w:rPr>
        <w:t>commune de Bouira, wilaya de Bouira.</w:t>
      </w:r>
      <w:r w:rsidR="00357DEC" w:rsidRPr="00C61017">
        <w:rPr>
          <w:rFonts w:asciiTheme="minorHAnsi" w:hAnsiTheme="minorHAnsi" w:cstheme="minorHAnsi"/>
          <w:sz w:val="22"/>
          <w:szCs w:val="22"/>
          <w:lang w:val="fr-FR"/>
        </w:rPr>
        <w:t xml:space="preserve"> </w:t>
      </w:r>
    </w:p>
    <w:p w14:paraId="3D8301A9" w14:textId="77777777" w:rsidR="00904CF7" w:rsidRPr="00C61017" w:rsidRDefault="00904CF7" w:rsidP="00904CF7">
      <w:pPr>
        <w:ind w:firstLine="720"/>
        <w:outlineLvl w:val="0"/>
        <w:rPr>
          <w:rFonts w:asciiTheme="minorHAnsi" w:hAnsiTheme="minorHAnsi" w:cstheme="minorHAnsi"/>
          <w:sz w:val="22"/>
          <w:szCs w:val="22"/>
          <w:lang w:val="fr-FR"/>
        </w:rPr>
      </w:pPr>
    </w:p>
    <w:p w14:paraId="3D8301AA" w14:textId="77777777" w:rsidR="00904CF7" w:rsidRPr="00C61017" w:rsidRDefault="002339E8" w:rsidP="00904CF7">
      <w:pPr>
        <w:ind w:firstLine="720"/>
        <w:outlineLvl w:val="0"/>
        <w:rPr>
          <w:rFonts w:asciiTheme="minorHAnsi" w:hAnsiTheme="minorHAnsi" w:cstheme="minorHAnsi"/>
          <w:sz w:val="22"/>
          <w:szCs w:val="22"/>
          <w:lang w:val="fr-FR"/>
        </w:rPr>
      </w:pPr>
      <w:r w:rsidRPr="00C61017">
        <w:rPr>
          <w:rFonts w:asciiTheme="minorHAnsi" w:hAnsiTheme="minorHAnsi" w:cstheme="minorHAnsi"/>
          <w:sz w:val="22"/>
          <w:szCs w:val="22"/>
          <w:lang w:val="fr-FR"/>
        </w:rPr>
        <w:t>Veuillez utiliser le formulaire figurant dans l’annexe 2 jointe aux présentes pour les besoins de la préparation de votre soumission.</w:t>
      </w:r>
    </w:p>
    <w:p w14:paraId="3D8301AB" w14:textId="77777777" w:rsidR="00904CF7" w:rsidRPr="00C61017" w:rsidRDefault="00904CF7" w:rsidP="00904CF7">
      <w:pPr>
        <w:ind w:firstLine="720"/>
        <w:outlineLvl w:val="0"/>
        <w:rPr>
          <w:rFonts w:asciiTheme="minorHAnsi" w:hAnsiTheme="minorHAnsi" w:cstheme="minorHAnsi"/>
          <w:sz w:val="22"/>
          <w:szCs w:val="22"/>
          <w:lang w:val="fr-FR"/>
        </w:rPr>
      </w:pPr>
    </w:p>
    <w:p w14:paraId="3D8301AC" w14:textId="483DC629" w:rsidR="003C5D0B" w:rsidRPr="00C61017" w:rsidRDefault="003C5D0B" w:rsidP="00E30067">
      <w:pPr>
        <w:ind w:firstLine="720"/>
        <w:jc w:val="both"/>
        <w:outlineLvl w:val="0"/>
        <w:rPr>
          <w:rFonts w:asciiTheme="minorHAnsi" w:hAnsiTheme="minorHAnsi" w:cstheme="minorHAnsi"/>
          <w:sz w:val="22"/>
          <w:szCs w:val="22"/>
          <w:lang w:val="fr-FR"/>
        </w:rPr>
      </w:pPr>
      <w:r w:rsidRPr="00C61017">
        <w:rPr>
          <w:rFonts w:asciiTheme="minorHAnsi" w:eastAsia="Calibri" w:hAnsiTheme="minorHAnsi" w:cstheme="minorHAnsi"/>
          <w:sz w:val="22"/>
          <w:szCs w:val="22"/>
          <w:lang w:val="fr-FR"/>
        </w:rPr>
        <w:t xml:space="preserve">Les soumissions </w:t>
      </w:r>
      <w:r w:rsidR="17DD408C" w:rsidRPr="00C61017">
        <w:rPr>
          <w:rFonts w:asciiTheme="minorHAnsi" w:eastAsia="Calibri" w:hAnsiTheme="minorHAnsi" w:cstheme="minorHAnsi"/>
          <w:sz w:val="22"/>
          <w:szCs w:val="22"/>
          <w:lang w:val="fr-FR"/>
        </w:rPr>
        <w:t>technique</w:t>
      </w:r>
      <w:r w:rsidR="001F607E">
        <w:rPr>
          <w:rFonts w:asciiTheme="minorHAnsi" w:eastAsia="Calibri" w:hAnsiTheme="minorHAnsi" w:cstheme="minorHAnsi"/>
          <w:sz w:val="22"/>
          <w:szCs w:val="22"/>
          <w:lang w:val="fr-FR"/>
        </w:rPr>
        <w:t>s</w:t>
      </w:r>
      <w:r w:rsidR="17DD408C" w:rsidRPr="00C61017">
        <w:rPr>
          <w:rFonts w:asciiTheme="minorHAnsi" w:eastAsia="Calibri" w:hAnsiTheme="minorHAnsi" w:cstheme="minorHAnsi"/>
          <w:sz w:val="22"/>
          <w:szCs w:val="22"/>
          <w:lang w:val="fr-FR"/>
        </w:rPr>
        <w:t xml:space="preserve"> et financières </w:t>
      </w:r>
      <w:r w:rsidRPr="00C61017">
        <w:rPr>
          <w:rFonts w:asciiTheme="minorHAnsi" w:eastAsia="Calibri" w:hAnsiTheme="minorHAnsi" w:cstheme="minorHAnsi"/>
          <w:sz w:val="22"/>
          <w:szCs w:val="22"/>
          <w:lang w:val="fr-FR"/>
        </w:rPr>
        <w:t>peuvent être déposées</w:t>
      </w:r>
      <w:r w:rsidR="17DD408C" w:rsidRPr="00C61017">
        <w:rPr>
          <w:rFonts w:asciiTheme="minorHAnsi" w:eastAsia="Calibri" w:hAnsiTheme="minorHAnsi" w:cstheme="minorHAnsi"/>
          <w:sz w:val="22"/>
          <w:szCs w:val="22"/>
          <w:lang w:val="fr-FR"/>
        </w:rPr>
        <w:t xml:space="preserve"> sous pli fermé</w:t>
      </w:r>
      <w:r w:rsidRPr="00C61017">
        <w:rPr>
          <w:rFonts w:asciiTheme="minorHAnsi" w:eastAsia="Calibri" w:hAnsiTheme="minorHAnsi" w:cstheme="minorHAnsi"/>
          <w:sz w:val="22"/>
          <w:szCs w:val="22"/>
          <w:lang w:val="fr-FR"/>
        </w:rPr>
        <w:t xml:space="preserve"> jusqu’au</w:t>
      </w:r>
      <w:r w:rsidR="002D1EA9">
        <w:rPr>
          <w:rFonts w:asciiTheme="minorHAnsi" w:eastAsia="Calibri" w:hAnsiTheme="minorHAnsi" w:cstheme="minorHAnsi"/>
          <w:sz w:val="22"/>
          <w:szCs w:val="22"/>
          <w:lang w:val="fr-FR"/>
        </w:rPr>
        <w:t xml:space="preserve"> </w:t>
      </w:r>
      <w:r w:rsidR="00AB50BE" w:rsidRPr="00AB50BE">
        <w:rPr>
          <w:rFonts w:asciiTheme="minorHAnsi" w:eastAsia="Calibri" w:hAnsiTheme="minorHAnsi" w:cstheme="minorHAnsi"/>
          <w:color w:val="000000" w:themeColor="text1"/>
          <w:sz w:val="22"/>
          <w:szCs w:val="22"/>
          <w:lang w:val="fr-FR"/>
        </w:rPr>
        <w:t>30</w:t>
      </w:r>
      <w:r w:rsidR="000176F1" w:rsidRPr="00AB50BE">
        <w:rPr>
          <w:rFonts w:asciiTheme="minorHAnsi" w:eastAsia="Calibri" w:hAnsiTheme="minorHAnsi" w:cstheme="minorHAnsi"/>
          <w:color w:val="000000" w:themeColor="text1"/>
          <w:sz w:val="22"/>
          <w:szCs w:val="22"/>
          <w:lang w:val="fr-FR"/>
        </w:rPr>
        <w:t>/</w:t>
      </w:r>
      <w:r w:rsidR="00E30067" w:rsidRPr="00AB50BE">
        <w:rPr>
          <w:rFonts w:asciiTheme="minorHAnsi" w:eastAsia="Calibri" w:hAnsiTheme="minorHAnsi" w:cstheme="minorHAnsi"/>
          <w:color w:val="000000" w:themeColor="text1"/>
          <w:sz w:val="22"/>
          <w:szCs w:val="22"/>
          <w:lang w:val="fr-FR"/>
        </w:rPr>
        <w:t>09/2022</w:t>
      </w:r>
      <w:r w:rsidRPr="00AB50BE">
        <w:rPr>
          <w:rFonts w:asciiTheme="minorHAnsi" w:eastAsia="Calibri" w:hAnsiTheme="minorHAnsi" w:cstheme="minorHAnsi"/>
          <w:color w:val="000000" w:themeColor="text1"/>
          <w:sz w:val="22"/>
          <w:szCs w:val="22"/>
          <w:lang w:val="fr-FR"/>
        </w:rPr>
        <w:t xml:space="preserve"> </w:t>
      </w:r>
      <w:r w:rsidRPr="00C61017">
        <w:rPr>
          <w:rFonts w:asciiTheme="minorHAnsi" w:eastAsia="Calibri" w:hAnsiTheme="minorHAnsi" w:cstheme="minorHAnsi"/>
          <w:sz w:val="22"/>
          <w:szCs w:val="22"/>
          <w:lang w:val="fr-FR"/>
        </w:rPr>
        <w:t>à l’adresse suivante :</w:t>
      </w:r>
    </w:p>
    <w:p w14:paraId="3D8301AD" w14:textId="77777777" w:rsidR="003C5D0B" w:rsidRPr="00C61017" w:rsidRDefault="003C5D0B" w:rsidP="003C5D0B">
      <w:pPr>
        <w:ind w:firstLine="720"/>
        <w:outlineLvl w:val="0"/>
        <w:rPr>
          <w:rFonts w:asciiTheme="minorHAnsi" w:hAnsiTheme="minorHAnsi" w:cstheme="minorHAnsi"/>
          <w:sz w:val="22"/>
          <w:szCs w:val="22"/>
          <w:lang w:val="fr-FR"/>
        </w:rPr>
      </w:pPr>
    </w:p>
    <w:p w14:paraId="3D8301AE" w14:textId="77777777" w:rsidR="003C5D0B" w:rsidRPr="00C61017" w:rsidRDefault="003C5D0B" w:rsidP="003C5D0B">
      <w:pPr>
        <w:jc w:val="center"/>
        <w:outlineLvl w:val="0"/>
        <w:rPr>
          <w:rFonts w:asciiTheme="minorHAnsi" w:hAnsiTheme="minorHAnsi" w:cstheme="minorHAnsi"/>
          <w:b/>
          <w:sz w:val="22"/>
          <w:szCs w:val="22"/>
          <w:lang w:val="fr-FR"/>
        </w:rPr>
      </w:pPr>
      <w:r w:rsidRPr="00C61017">
        <w:rPr>
          <w:rFonts w:asciiTheme="minorHAnsi" w:hAnsiTheme="minorHAnsi" w:cstheme="minorHAnsi"/>
          <w:b/>
          <w:sz w:val="22"/>
          <w:szCs w:val="22"/>
          <w:lang w:val="fr-FR"/>
        </w:rPr>
        <w:t>Programme des Nations Unies pour le développement</w:t>
      </w:r>
    </w:p>
    <w:p w14:paraId="6156A141" w14:textId="7E1C3F2E" w:rsidR="00981BC0" w:rsidRPr="00C61017" w:rsidRDefault="00981BC0" w:rsidP="00981BC0">
      <w:pPr>
        <w:ind w:left="2832"/>
        <w:rPr>
          <w:rFonts w:asciiTheme="minorHAnsi" w:hAnsiTheme="minorHAnsi" w:cstheme="minorHAnsi"/>
          <w:lang w:val="fr-FR"/>
        </w:rPr>
      </w:pPr>
      <w:r w:rsidRPr="00C61017">
        <w:rPr>
          <w:rFonts w:asciiTheme="minorHAnsi" w:hAnsiTheme="minorHAnsi" w:cstheme="minorHAnsi"/>
          <w:color w:val="242424"/>
          <w:sz w:val="21"/>
          <w:szCs w:val="21"/>
          <w:shd w:val="clear" w:color="auto" w:fill="FFFFFF"/>
          <w:lang w:val="fr-FR"/>
        </w:rPr>
        <w:t xml:space="preserve">  </w:t>
      </w:r>
      <w:hyperlink r:id="rId13" w:history="1">
        <w:r w:rsidRPr="00C61017">
          <w:rPr>
            <w:rStyle w:val="Lienhypertexte"/>
            <w:rFonts w:asciiTheme="minorHAnsi" w:hAnsiTheme="minorHAnsi" w:cstheme="minorHAnsi"/>
            <w:sz w:val="21"/>
            <w:szCs w:val="21"/>
            <w:shd w:val="clear" w:color="auto" w:fill="FFFFFF"/>
            <w:lang w:val="fr-FR"/>
          </w:rPr>
          <w:t>procurement.project.dz@undp.org</w:t>
        </w:r>
      </w:hyperlink>
    </w:p>
    <w:p w14:paraId="3D8301B2" w14:textId="77777777" w:rsidR="00904CF7" w:rsidRPr="00C61017" w:rsidRDefault="00904CF7" w:rsidP="00904CF7">
      <w:pPr>
        <w:rPr>
          <w:rFonts w:asciiTheme="minorHAnsi" w:hAnsiTheme="minorHAnsi" w:cstheme="minorHAnsi"/>
          <w:sz w:val="22"/>
          <w:szCs w:val="22"/>
          <w:lang w:val="fr-FR"/>
        </w:rPr>
      </w:pPr>
    </w:p>
    <w:p w14:paraId="3D8301B3" w14:textId="378C4FA0" w:rsidR="00904CF7" w:rsidRPr="00C61017" w:rsidRDefault="00904CF7" w:rsidP="00904CF7">
      <w:pPr>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ab/>
      </w:r>
      <w:r w:rsidR="00F70D90" w:rsidRPr="00C61017">
        <w:rPr>
          <w:rFonts w:asciiTheme="minorHAnsi" w:hAnsiTheme="minorHAnsi" w:cstheme="minorHAnsi"/>
          <w:sz w:val="22"/>
          <w:szCs w:val="22"/>
          <w:lang w:val="fr-FR"/>
        </w:rPr>
        <w:t xml:space="preserve">Votre soumission doit être rédigée en </w:t>
      </w:r>
      <w:r w:rsidR="00981BC0" w:rsidRPr="00C61017">
        <w:rPr>
          <w:rFonts w:asciiTheme="minorHAnsi" w:hAnsiTheme="minorHAnsi" w:cstheme="minorHAnsi"/>
          <w:sz w:val="22"/>
          <w:szCs w:val="22"/>
          <w:lang w:val="fr-FR"/>
        </w:rPr>
        <w:t xml:space="preserve">français </w:t>
      </w:r>
      <w:r w:rsidR="00A76EB2" w:rsidRPr="00C61017">
        <w:rPr>
          <w:rFonts w:asciiTheme="minorHAnsi" w:hAnsiTheme="minorHAnsi" w:cstheme="minorHAnsi"/>
          <w:sz w:val="22"/>
          <w:szCs w:val="22"/>
          <w:lang w:val="fr-FR"/>
        </w:rPr>
        <w:t xml:space="preserve">et assortie d’une durée de validité de </w:t>
      </w:r>
      <w:r w:rsidR="00B920E8" w:rsidRPr="00E30067">
        <w:rPr>
          <w:rFonts w:asciiTheme="minorHAnsi" w:hAnsiTheme="minorHAnsi" w:cstheme="minorHAnsi"/>
          <w:sz w:val="22"/>
          <w:szCs w:val="22"/>
          <w:lang w:val="fr-FR"/>
        </w:rPr>
        <w:t>90</w:t>
      </w:r>
      <w:r w:rsidR="00981BC0" w:rsidRPr="00C61017">
        <w:rPr>
          <w:rFonts w:asciiTheme="minorHAnsi" w:hAnsiTheme="minorHAnsi" w:cstheme="minorHAnsi"/>
          <w:sz w:val="22"/>
          <w:szCs w:val="22"/>
          <w:lang w:val="fr-FR"/>
        </w:rPr>
        <w:t xml:space="preserve"> jours. </w:t>
      </w:r>
    </w:p>
    <w:p w14:paraId="3D8301B4" w14:textId="77777777" w:rsidR="00904CF7" w:rsidRPr="00C61017" w:rsidRDefault="00904CF7" w:rsidP="00904CF7">
      <w:pPr>
        <w:jc w:val="both"/>
        <w:rPr>
          <w:rFonts w:asciiTheme="minorHAnsi" w:hAnsiTheme="minorHAnsi" w:cstheme="minorHAnsi"/>
          <w:sz w:val="22"/>
          <w:szCs w:val="22"/>
          <w:lang w:val="fr-FR"/>
        </w:rPr>
      </w:pPr>
    </w:p>
    <w:p w14:paraId="3D8301B5" w14:textId="708F1A2A" w:rsidR="00123550" w:rsidRPr="00C61017" w:rsidRDefault="00123550" w:rsidP="00904CF7">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Dans le cadre de la préparation de votre soumission, il vous appartiendra de vous assurer qu</w:t>
      </w:r>
      <w:r w:rsidR="00B019A9" w:rsidRPr="00C61017">
        <w:rPr>
          <w:rFonts w:asciiTheme="minorHAnsi" w:hAnsiTheme="minorHAnsi" w:cstheme="minorHAnsi"/>
          <w:sz w:val="22"/>
          <w:szCs w:val="22"/>
          <w:lang w:val="fr-FR"/>
        </w:rPr>
        <w:t>’elle</w:t>
      </w:r>
      <w:r w:rsidRPr="00C61017">
        <w:rPr>
          <w:rFonts w:asciiTheme="minorHAnsi" w:hAnsiTheme="minorHAnsi" w:cstheme="minorHAnsi"/>
          <w:sz w:val="22"/>
          <w:szCs w:val="22"/>
          <w:lang w:val="fr-FR"/>
        </w:rPr>
        <w:t xml:space="preserve"> parviendra à l’adresse indiquée ci-dessus au plus tard à la date-limite. Les </w:t>
      </w:r>
      <w:r w:rsidR="00B73667" w:rsidRPr="00C61017">
        <w:rPr>
          <w:rFonts w:asciiTheme="minorHAnsi" w:hAnsiTheme="minorHAnsi" w:cstheme="minorHAnsi"/>
          <w:sz w:val="22"/>
          <w:szCs w:val="22"/>
          <w:lang w:val="fr-FR"/>
        </w:rPr>
        <w:t xml:space="preserve">soumissions </w:t>
      </w:r>
      <w:r w:rsidRPr="00C61017">
        <w:rPr>
          <w:rFonts w:asciiTheme="minorHAnsi" w:hAnsiTheme="minorHAnsi" w:cstheme="minorHAnsi"/>
          <w:sz w:val="22"/>
          <w:szCs w:val="22"/>
          <w:lang w:val="fr-FR"/>
        </w:rPr>
        <w:t xml:space="preserve">qui seront reçues par le PNUD postérieurement à la date-limite indiquée ci-dessus, pour quelque raison que ce soit, ne seront pas prises en compte. </w:t>
      </w:r>
      <w:r w:rsidR="00EA7309" w:rsidRPr="00C61017">
        <w:rPr>
          <w:rFonts w:asciiTheme="minorHAnsi" w:hAnsiTheme="minorHAnsi" w:cstheme="minorHAnsi"/>
          <w:sz w:val="22"/>
          <w:szCs w:val="22"/>
          <w:lang w:val="fr-FR"/>
        </w:rPr>
        <w:t>Si vous transmettez votre soumission</w:t>
      </w:r>
      <w:r w:rsidRPr="00C61017">
        <w:rPr>
          <w:rFonts w:asciiTheme="minorHAnsi" w:hAnsiTheme="minorHAnsi" w:cstheme="minorHAnsi"/>
          <w:sz w:val="22"/>
          <w:szCs w:val="22"/>
          <w:lang w:val="fr-FR"/>
        </w:rPr>
        <w:t xml:space="preserve"> par courrier électronique, </w:t>
      </w:r>
      <w:r w:rsidR="00F223D1" w:rsidRPr="00C61017">
        <w:rPr>
          <w:rFonts w:asciiTheme="minorHAnsi" w:hAnsiTheme="minorHAnsi" w:cstheme="minorHAnsi"/>
          <w:sz w:val="22"/>
          <w:szCs w:val="22"/>
          <w:lang w:val="fr-FR"/>
        </w:rPr>
        <w:t>veuillez-vous</w:t>
      </w:r>
      <w:r w:rsidRPr="00C61017">
        <w:rPr>
          <w:rFonts w:asciiTheme="minorHAnsi" w:hAnsiTheme="minorHAnsi" w:cstheme="minorHAnsi"/>
          <w:sz w:val="22"/>
          <w:szCs w:val="22"/>
          <w:lang w:val="fr-FR"/>
        </w:rPr>
        <w:t xml:space="preserve"> assurer qu’elle est signée, en format </w:t>
      </w:r>
      <w:r w:rsidR="007441EA" w:rsidRPr="00C61017">
        <w:rPr>
          <w:rFonts w:asciiTheme="minorHAnsi" w:hAnsiTheme="minorHAnsi" w:cstheme="minorHAnsi"/>
          <w:sz w:val="22"/>
          <w:szCs w:val="22"/>
          <w:lang w:val="fr-FR"/>
        </w:rPr>
        <w:t>PDF</w:t>
      </w:r>
      <w:r w:rsidRPr="00C61017">
        <w:rPr>
          <w:rFonts w:asciiTheme="minorHAnsi" w:hAnsiTheme="minorHAnsi" w:cstheme="minorHAnsi"/>
          <w:sz w:val="22"/>
          <w:szCs w:val="22"/>
          <w:lang w:val="fr-FR"/>
        </w:rPr>
        <w:t xml:space="preserve"> et exempte de virus ou </w:t>
      </w:r>
      <w:r w:rsidR="006C4C66">
        <w:rPr>
          <w:rFonts w:asciiTheme="minorHAnsi" w:hAnsiTheme="minorHAnsi" w:cstheme="minorHAnsi"/>
          <w:sz w:val="22"/>
          <w:szCs w:val="22"/>
          <w:lang w:val="fr-FR"/>
        </w:rPr>
        <w:t xml:space="preserve">de </w:t>
      </w:r>
      <w:r w:rsidRPr="00C61017">
        <w:rPr>
          <w:rFonts w:asciiTheme="minorHAnsi" w:hAnsiTheme="minorHAnsi" w:cstheme="minorHAnsi"/>
          <w:sz w:val="22"/>
          <w:szCs w:val="22"/>
          <w:lang w:val="fr-FR"/>
        </w:rPr>
        <w:t>fichiers corrompus.</w:t>
      </w:r>
    </w:p>
    <w:p w14:paraId="3D8301B6" w14:textId="77777777" w:rsidR="00904CF7" w:rsidRPr="00C61017" w:rsidRDefault="00904CF7" w:rsidP="00904CF7">
      <w:pPr>
        <w:jc w:val="both"/>
        <w:rPr>
          <w:rFonts w:asciiTheme="minorHAnsi" w:hAnsiTheme="minorHAnsi" w:cstheme="minorHAnsi"/>
          <w:sz w:val="22"/>
          <w:szCs w:val="22"/>
          <w:lang w:val="fr-FR"/>
        </w:rPr>
      </w:pPr>
    </w:p>
    <w:p w14:paraId="3D8301B7" w14:textId="77777777" w:rsidR="00904CF7" w:rsidRPr="00C61017" w:rsidRDefault="00785CEA" w:rsidP="00904CF7">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Les services proposés seront examinés et évalués en fonction de l’exhaustivité et de la conformité de la soumission</w:t>
      </w:r>
      <w:r w:rsidR="00461C99" w:rsidRPr="00C61017">
        <w:rPr>
          <w:rFonts w:asciiTheme="minorHAnsi" w:hAnsiTheme="minorHAnsi" w:cstheme="minorHAnsi"/>
          <w:sz w:val="22"/>
          <w:szCs w:val="22"/>
          <w:lang w:val="fr-FR"/>
        </w:rPr>
        <w:t xml:space="preserve"> et</w:t>
      </w:r>
      <w:r w:rsidRPr="00C61017">
        <w:rPr>
          <w:rFonts w:asciiTheme="minorHAnsi" w:hAnsiTheme="minorHAnsi" w:cstheme="minorHAnsi"/>
          <w:sz w:val="22"/>
          <w:szCs w:val="22"/>
          <w:lang w:val="fr-FR"/>
        </w:rPr>
        <w:t xml:space="preserve"> du respect des exigences indiqué</w:t>
      </w:r>
      <w:r w:rsidR="00461C99" w:rsidRPr="00C61017">
        <w:rPr>
          <w:rFonts w:asciiTheme="minorHAnsi" w:hAnsiTheme="minorHAnsi" w:cstheme="minorHAnsi"/>
          <w:sz w:val="22"/>
          <w:szCs w:val="22"/>
          <w:lang w:val="fr-FR"/>
        </w:rPr>
        <w:t>e</w:t>
      </w:r>
      <w:r w:rsidRPr="00C61017">
        <w:rPr>
          <w:rFonts w:asciiTheme="minorHAnsi" w:hAnsiTheme="minorHAnsi" w:cstheme="minorHAnsi"/>
          <w:sz w:val="22"/>
          <w:szCs w:val="22"/>
          <w:lang w:val="fr-FR"/>
        </w:rPr>
        <w:t xml:space="preserve">s dans la RFP et </w:t>
      </w:r>
      <w:r w:rsidR="00461C99" w:rsidRPr="00C61017">
        <w:rPr>
          <w:rFonts w:asciiTheme="minorHAnsi" w:hAnsiTheme="minorHAnsi" w:cstheme="minorHAnsi"/>
          <w:sz w:val="22"/>
          <w:szCs w:val="22"/>
          <w:lang w:val="fr-FR"/>
        </w:rPr>
        <w:t xml:space="preserve">dans </w:t>
      </w:r>
      <w:r w:rsidRPr="00C61017">
        <w:rPr>
          <w:rFonts w:asciiTheme="minorHAnsi" w:hAnsiTheme="minorHAnsi" w:cstheme="minorHAnsi"/>
          <w:sz w:val="22"/>
          <w:szCs w:val="22"/>
          <w:lang w:val="fr-FR"/>
        </w:rPr>
        <w:t>l’ensemble des autres annexes fournissant des détails sur les exigences du PNUD.</w:t>
      </w:r>
      <w:r w:rsidR="00904CF7" w:rsidRPr="00C61017">
        <w:rPr>
          <w:rFonts w:asciiTheme="minorHAnsi" w:hAnsiTheme="minorHAnsi" w:cstheme="minorHAnsi"/>
          <w:sz w:val="22"/>
          <w:szCs w:val="22"/>
          <w:lang w:val="fr-FR"/>
        </w:rPr>
        <w:t xml:space="preserve"> </w:t>
      </w:r>
    </w:p>
    <w:p w14:paraId="3D8301B8" w14:textId="77777777" w:rsidR="00904CF7" w:rsidRPr="00C61017" w:rsidRDefault="00904CF7" w:rsidP="00904CF7">
      <w:pPr>
        <w:rPr>
          <w:rFonts w:asciiTheme="minorHAnsi" w:hAnsiTheme="minorHAnsi" w:cstheme="minorHAnsi"/>
          <w:sz w:val="22"/>
          <w:szCs w:val="22"/>
          <w:lang w:val="fr-FR"/>
        </w:rPr>
      </w:pPr>
    </w:p>
    <w:p w14:paraId="3D8301B9" w14:textId="77777777" w:rsidR="00461C99" w:rsidRPr="00C61017" w:rsidRDefault="00461C99" w:rsidP="00904CF7">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C61017">
        <w:rPr>
          <w:rFonts w:asciiTheme="minorHAnsi" w:hAnsiTheme="minorHAnsi" w:cstheme="minorHAnsi"/>
          <w:sz w:val="22"/>
          <w:szCs w:val="22"/>
          <w:lang w:val="fr-FR"/>
        </w:rPr>
        <w:t>Toute offre qui ne répondra pas aux exigences sera rejetée.</w:t>
      </w:r>
    </w:p>
    <w:p w14:paraId="3D8301BA" w14:textId="77777777" w:rsidR="00904CF7" w:rsidRPr="00C61017" w:rsidRDefault="00904CF7" w:rsidP="00904CF7">
      <w:pPr>
        <w:rPr>
          <w:rFonts w:asciiTheme="minorHAnsi" w:hAnsiTheme="minorHAnsi" w:cstheme="minorHAnsi"/>
          <w:sz w:val="22"/>
          <w:szCs w:val="22"/>
          <w:lang w:val="fr-FR"/>
        </w:rPr>
      </w:pPr>
    </w:p>
    <w:p w14:paraId="3D8301BB" w14:textId="77777777" w:rsidR="00904CF7" w:rsidRPr="00C61017" w:rsidRDefault="00D37955" w:rsidP="00904CF7">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C61017">
        <w:rPr>
          <w:rFonts w:asciiTheme="minorHAnsi" w:hAnsiTheme="minorHAnsi" w:cstheme="minorHAnsi"/>
          <w:sz w:val="22"/>
          <w:szCs w:val="22"/>
          <w:lang w:val="fr-FR"/>
        </w:rPr>
        <w:t>sa soumission</w:t>
      </w:r>
      <w:r w:rsidRPr="00C61017">
        <w:rPr>
          <w:rFonts w:asciiTheme="minorHAnsi" w:hAnsiTheme="minorHAnsi" w:cstheme="minorHAnsi"/>
          <w:sz w:val="22"/>
          <w:szCs w:val="22"/>
          <w:lang w:val="fr-FR"/>
        </w:rPr>
        <w:t xml:space="preserve"> sera rejetée.</w:t>
      </w:r>
    </w:p>
    <w:p w14:paraId="3D8301BC" w14:textId="77777777" w:rsidR="00904CF7" w:rsidRPr="00C61017" w:rsidRDefault="00904CF7" w:rsidP="00904CF7">
      <w:pPr>
        <w:ind w:firstLine="720"/>
        <w:jc w:val="both"/>
        <w:rPr>
          <w:rFonts w:asciiTheme="minorHAnsi" w:hAnsiTheme="minorHAnsi" w:cstheme="minorHAnsi"/>
          <w:sz w:val="22"/>
          <w:szCs w:val="22"/>
          <w:lang w:val="fr-FR"/>
        </w:rPr>
      </w:pPr>
    </w:p>
    <w:p w14:paraId="3D8301BD" w14:textId="77777777" w:rsidR="0087570F" w:rsidRPr="00C61017" w:rsidRDefault="001618E3" w:rsidP="0087570F">
      <w:pPr>
        <w:pStyle w:val="Paragraphedeliste"/>
        <w:tabs>
          <w:tab w:val="left" w:pos="0"/>
        </w:tabs>
        <w:spacing w:line="240" w:lineRule="auto"/>
        <w:ind w:left="0" w:firstLine="720"/>
        <w:jc w:val="both"/>
        <w:rPr>
          <w:rFonts w:asciiTheme="minorHAnsi" w:hAnsiTheme="minorHAnsi" w:cstheme="minorHAnsi"/>
          <w:bCs/>
          <w:szCs w:val="22"/>
          <w:lang w:val="fr-FR"/>
        </w:rPr>
      </w:pPr>
      <w:r w:rsidRPr="00C61017">
        <w:rPr>
          <w:rFonts w:asciiTheme="minorHAnsi" w:hAnsiTheme="minorHAnsi" w:cstheme="minorHAnsi"/>
          <w:bCs/>
          <w:szCs w:val="22"/>
          <w:lang w:val="fr-FR"/>
        </w:rPr>
        <w:t>A</w:t>
      </w:r>
      <w:r w:rsidR="0087570F" w:rsidRPr="00C61017">
        <w:rPr>
          <w:rFonts w:asciiTheme="minorHAnsi" w:hAnsiTheme="minorHAnsi" w:cstheme="minorHAnsi"/>
          <w:bCs/>
          <w:szCs w:val="22"/>
          <w:lang w:val="fr-FR"/>
        </w:rPr>
        <w:t>ucune</w:t>
      </w:r>
      <w:r w:rsidRPr="00C61017">
        <w:rPr>
          <w:rFonts w:asciiTheme="minorHAnsi" w:hAnsiTheme="minorHAnsi" w:cstheme="minorHAnsi"/>
          <w:bCs/>
          <w:szCs w:val="22"/>
          <w:lang w:val="fr-FR"/>
        </w:rPr>
        <w:t xml:space="preserve"> </w:t>
      </w:r>
      <w:r w:rsidR="0087570F" w:rsidRPr="00C61017">
        <w:rPr>
          <w:rFonts w:asciiTheme="minorHAnsi" w:hAnsiTheme="minorHAnsi" w:cstheme="minorHAnsi"/>
          <w:bCs/>
          <w:szCs w:val="22"/>
          <w:lang w:val="fr-FR"/>
        </w:rPr>
        <w:t>modification du prix résultant de la hausse des coûts, de l’inflation, de la fluctuation des taux de change ou de tout autre facteur de marché ne sera acceptée par le PNUD après réception de l</w:t>
      </w:r>
      <w:r w:rsidRPr="00C61017">
        <w:rPr>
          <w:rFonts w:asciiTheme="minorHAnsi" w:hAnsiTheme="minorHAnsi" w:cstheme="minorHAnsi"/>
          <w:bCs/>
          <w:szCs w:val="22"/>
          <w:lang w:val="fr-FR"/>
        </w:rPr>
        <w:t>a soumission</w:t>
      </w:r>
      <w:r w:rsidR="0087570F" w:rsidRPr="00C61017">
        <w:rPr>
          <w:rFonts w:asciiTheme="minorHAnsi" w:hAnsiTheme="minorHAnsi" w:cstheme="minorHAnsi"/>
          <w:bCs/>
          <w:szCs w:val="22"/>
          <w:lang w:val="fr-FR"/>
        </w:rPr>
        <w:t xml:space="preserve">. Lors de l’attribution du contrat ou du bon de commande, le PNUD se réserve le droit de modifier (à la hausse ou à la baisse) la quantité des services et/ou </w:t>
      </w:r>
      <w:r w:rsidR="00B019A9" w:rsidRPr="00C61017">
        <w:rPr>
          <w:rFonts w:asciiTheme="minorHAnsi" w:hAnsiTheme="minorHAnsi" w:cstheme="minorHAnsi"/>
          <w:bCs/>
          <w:szCs w:val="22"/>
          <w:lang w:val="fr-FR"/>
        </w:rPr>
        <w:t xml:space="preserve">des </w:t>
      </w:r>
      <w:r w:rsidR="0087570F" w:rsidRPr="00C61017">
        <w:rPr>
          <w:rFonts w:asciiTheme="minorHAnsi" w:hAnsiTheme="minorHAnsi" w:cstheme="minorHAnsi"/>
          <w:bCs/>
          <w:szCs w:val="22"/>
          <w:lang w:val="fr-FR"/>
        </w:rPr>
        <w:t>biens, dans la limite de vingt-cinq pour cent (25 %) du montant total de l’offre, sans modification du prix unitaire ou des autres conditions.</w:t>
      </w:r>
    </w:p>
    <w:p w14:paraId="3D8301BE" w14:textId="77777777" w:rsidR="0087570F" w:rsidRPr="00C61017" w:rsidRDefault="0087570F" w:rsidP="0087570F">
      <w:pPr>
        <w:jc w:val="both"/>
        <w:rPr>
          <w:rStyle w:val="lev"/>
          <w:rFonts w:asciiTheme="minorHAnsi" w:hAnsiTheme="minorHAnsi" w:cstheme="minorHAnsi"/>
          <w:b w:val="0"/>
          <w:iCs/>
          <w:sz w:val="22"/>
          <w:szCs w:val="22"/>
          <w:lang w:val="fr-FR"/>
        </w:rPr>
      </w:pPr>
    </w:p>
    <w:p w14:paraId="3D8301BF" w14:textId="77777777" w:rsidR="0087570F" w:rsidRPr="00C61017" w:rsidRDefault="0087570F" w:rsidP="0087570F">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Tout </w:t>
      </w:r>
      <w:r w:rsidR="009E2DE2" w:rsidRPr="00C61017">
        <w:rPr>
          <w:rFonts w:asciiTheme="minorHAnsi" w:hAnsiTheme="minorHAnsi" w:cstheme="minorHAnsi"/>
          <w:sz w:val="22"/>
          <w:szCs w:val="22"/>
          <w:lang w:val="fr-FR"/>
        </w:rPr>
        <w:t xml:space="preserve">contrat ou </w:t>
      </w:r>
      <w:r w:rsidRPr="00C61017">
        <w:rPr>
          <w:rFonts w:asciiTheme="minorHAnsi" w:hAnsiTheme="minorHAnsi" w:cstheme="minorHAnsi"/>
          <w:sz w:val="22"/>
          <w:szCs w:val="22"/>
          <w:lang w:val="fr-FR"/>
        </w:rPr>
        <w:t xml:space="preserve">bon de commande qui sera </w:t>
      </w:r>
      <w:r w:rsidR="00966760" w:rsidRPr="00C61017">
        <w:rPr>
          <w:rFonts w:asciiTheme="minorHAnsi" w:hAnsiTheme="minorHAnsi" w:cstheme="minorHAnsi"/>
          <w:sz w:val="22"/>
          <w:szCs w:val="22"/>
          <w:lang w:val="fr-FR"/>
        </w:rPr>
        <w:t>délivré</w:t>
      </w:r>
      <w:r w:rsidRPr="00C61017">
        <w:rPr>
          <w:rFonts w:asciiTheme="minorHAnsi" w:hAnsiTheme="minorHAnsi" w:cstheme="minorHAnsi"/>
          <w:sz w:val="22"/>
          <w:szCs w:val="22"/>
          <w:lang w:val="fr-FR"/>
        </w:rPr>
        <w:t xml:space="preserve"> au titre de la présente RF</w:t>
      </w:r>
      <w:r w:rsidR="00966760" w:rsidRPr="00C61017">
        <w:rPr>
          <w:rFonts w:asciiTheme="minorHAnsi" w:hAnsiTheme="minorHAnsi" w:cstheme="minorHAnsi"/>
          <w:sz w:val="22"/>
          <w:szCs w:val="22"/>
          <w:lang w:val="fr-FR"/>
        </w:rPr>
        <w:t>P</w:t>
      </w:r>
      <w:r w:rsidRPr="00C61017">
        <w:rPr>
          <w:rFonts w:asciiTheme="minorHAnsi" w:hAnsiTheme="minorHAnsi" w:cstheme="minorHAnsi"/>
          <w:sz w:val="22"/>
          <w:szCs w:val="22"/>
          <w:lang w:val="fr-FR"/>
        </w:rPr>
        <w:t xml:space="preserve"> sera soumis aux conditions gén</w:t>
      </w:r>
      <w:r w:rsidR="00B019A9" w:rsidRPr="00C61017">
        <w:rPr>
          <w:rFonts w:asciiTheme="minorHAnsi" w:hAnsiTheme="minorHAnsi" w:cstheme="minorHAnsi"/>
          <w:sz w:val="22"/>
          <w:szCs w:val="22"/>
          <w:lang w:val="fr-FR"/>
        </w:rPr>
        <w:t>érales jointes aux présentes. Le</w:t>
      </w:r>
      <w:r w:rsidRPr="00C61017">
        <w:rPr>
          <w:rFonts w:asciiTheme="minorHAnsi" w:hAnsiTheme="minorHAnsi" w:cstheme="minorHAnsi"/>
          <w:sz w:val="22"/>
          <w:szCs w:val="22"/>
          <w:lang w:val="fr-FR"/>
        </w:rPr>
        <w:t xml:space="preserve"> simple </w:t>
      </w:r>
      <w:r w:rsidR="00B019A9" w:rsidRPr="00C61017">
        <w:rPr>
          <w:rFonts w:asciiTheme="minorHAnsi" w:hAnsiTheme="minorHAnsi" w:cstheme="minorHAnsi"/>
          <w:sz w:val="22"/>
          <w:szCs w:val="22"/>
          <w:lang w:val="fr-FR"/>
        </w:rPr>
        <w:t xml:space="preserve">dépôt </w:t>
      </w:r>
      <w:r w:rsidRPr="00C61017">
        <w:rPr>
          <w:rFonts w:asciiTheme="minorHAnsi" w:hAnsiTheme="minorHAnsi" w:cstheme="minorHAnsi"/>
          <w:sz w:val="22"/>
          <w:szCs w:val="22"/>
          <w:lang w:val="fr-FR"/>
        </w:rPr>
        <w:t xml:space="preserve">d’une </w:t>
      </w:r>
      <w:r w:rsidR="00966760" w:rsidRPr="00C61017">
        <w:rPr>
          <w:rFonts w:asciiTheme="minorHAnsi" w:hAnsiTheme="minorHAnsi" w:cstheme="minorHAnsi"/>
          <w:sz w:val="22"/>
          <w:szCs w:val="22"/>
          <w:lang w:val="fr-FR"/>
        </w:rPr>
        <w:t xml:space="preserve">soumission </w:t>
      </w:r>
      <w:r w:rsidRPr="00C61017">
        <w:rPr>
          <w:rFonts w:asciiTheme="minorHAnsi" w:hAnsiTheme="minorHAnsi" w:cstheme="minorHAnsi"/>
          <w:sz w:val="22"/>
          <w:szCs w:val="22"/>
          <w:lang w:val="fr-FR"/>
        </w:rPr>
        <w:t>emporte acceptation sans r</w:t>
      </w:r>
      <w:r w:rsidR="0011703D" w:rsidRPr="00C61017">
        <w:rPr>
          <w:rFonts w:asciiTheme="minorHAnsi" w:hAnsiTheme="minorHAnsi" w:cstheme="minorHAnsi"/>
          <w:sz w:val="22"/>
          <w:szCs w:val="22"/>
          <w:lang w:val="fr-FR"/>
        </w:rPr>
        <w:t>éserve</w:t>
      </w:r>
      <w:r w:rsidRPr="00C61017">
        <w:rPr>
          <w:rFonts w:asciiTheme="minorHAnsi" w:hAnsiTheme="minorHAnsi" w:cstheme="minorHAnsi"/>
          <w:sz w:val="22"/>
          <w:szCs w:val="22"/>
          <w:lang w:val="fr-FR"/>
        </w:rPr>
        <w:t xml:space="preserve"> par le </w:t>
      </w:r>
      <w:r w:rsidR="00552A39" w:rsidRPr="00C61017">
        <w:rPr>
          <w:rFonts w:asciiTheme="minorHAnsi" w:hAnsiTheme="minorHAnsi" w:cstheme="minorHAnsi"/>
          <w:sz w:val="22"/>
          <w:szCs w:val="22"/>
          <w:lang w:val="fr-FR"/>
        </w:rPr>
        <w:t xml:space="preserve">prestataire de services </w:t>
      </w:r>
      <w:r w:rsidRPr="00C61017">
        <w:rPr>
          <w:rFonts w:asciiTheme="minorHAnsi" w:hAnsiTheme="minorHAnsi" w:cstheme="minorHAnsi"/>
          <w:sz w:val="22"/>
          <w:szCs w:val="22"/>
          <w:lang w:val="fr-FR"/>
        </w:rPr>
        <w:t>des conditions générales du PNUD figurant à l’annexe 3 des présentes.</w:t>
      </w:r>
    </w:p>
    <w:p w14:paraId="3D8301C0" w14:textId="77777777" w:rsidR="0087570F" w:rsidRPr="00C61017" w:rsidRDefault="0087570F" w:rsidP="0087570F">
      <w:pPr>
        <w:ind w:firstLine="720"/>
        <w:rPr>
          <w:rFonts w:asciiTheme="minorHAnsi" w:hAnsiTheme="minorHAnsi" w:cstheme="minorHAnsi"/>
          <w:sz w:val="22"/>
          <w:szCs w:val="22"/>
          <w:lang w:val="fr-FR"/>
        </w:rPr>
      </w:pPr>
    </w:p>
    <w:p w14:paraId="3D8301C1" w14:textId="77777777" w:rsidR="0087570F" w:rsidRPr="00C61017" w:rsidRDefault="006910DB" w:rsidP="0087570F">
      <w:pPr>
        <w:ind w:firstLine="720"/>
        <w:jc w:val="both"/>
        <w:rPr>
          <w:rFonts w:asciiTheme="minorHAnsi" w:hAnsiTheme="minorHAnsi" w:cstheme="minorHAnsi"/>
          <w:sz w:val="22"/>
          <w:szCs w:val="22"/>
          <w:lang w:val="fr-FR"/>
        </w:rPr>
      </w:pPr>
      <w:r w:rsidRPr="00C61017">
        <w:rPr>
          <w:rFonts w:asciiTheme="minorHAnsi" w:hAnsiTheme="minorHAnsi" w:cstheme="minorHAnsi"/>
          <w:snapToGrid w:val="0"/>
          <w:sz w:val="22"/>
          <w:szCs w:val="22"/>
          <w:lang w:val="fr-FR"/>
        </w:rPr>
        <w:t>Veuillez noter que l</w:t>
      </w:r>
      <w:r w:rsidR="0087570F" w:rsidRPr="00C61017">
        <w:rPr>
          <w:rFonts w:asciiTheme="minorHAnsi" w:hAnsiTheme="minorHAnsi" w:cstheme="minorHAnsi"/>
          <w:snapToGrid w:val="0"/>
          <w:sz w:val="22"/>
          <w:szCs w:val="22"/>
          <w:lang w:val="fr-FR"/>
        </w:rPr>
        <w:t xml:space="preserve">e PNUD n’est pas tenu d’accepter une quelconque </w:t>
      </w:r>
      <w:r w:rsidR="00554973" w:rsidRPr="00C61017">
        <w:rPr>
          <w:rFonts w:asciiTheme="minorHAnsi" w:hAnsiTheme="minorHAnsi" w:cstheme="minorHAnsi"/>
          <w:snapToGrid w:val="0"/>
          <w:sz w:val="22"/>
          <w:szCs w:val="22"/>
          <w:lang w:val="fr-FR"/>
        </w:rPr>
        <w:t xml:space="preserve">soumission </w:t>
      </w:r>
      <w:r w:rsidR="0087570F" w:rsidRPr="00C61017">
        <w:rPr>
          <w:rFonts w:asciiTheme="minorHAnsi" w:hAnsiTheme="minorHAnsi" w:cstheme="minorHAnsi"/>
          <w:snapToGrid w:val="0"/>
          <w:sz w:val="22"/>
          <w:szCs w:val="22"/>
          <w:lang w:val="fr-FR"/>
        </w:rPr>
        <w:t xml:space="preserve">ou d’attribuer un contrat/bon de commande et n’est pas responsable des coûts liés à la préparation et </w:t>
      </w:r>
      <w:r w:rsidR="002D50EB" w:rsidRPr="00C61017">
        <w:rPr>
          <w:rFonts w:asciiTheme="minorHAnsi" w:hAnsiTheme="minorHAnsi" w:cstheme="minorHAnsi"/>
          <w:snapToGrid w:val="0"/>
          <w:sz w:val="22"/>
          <w:szCs w:val="22"/>
          <w:lang w:val="fr-FR"/>
        </w:rPr>
        <w:t>au dépôt</w:t>
      </w:r>
      <w:r w:rsidR="0087570F" w:rsidRPr="00C61017">
        <w:rPr>
          <w:rFonts w:asciiTheme="minorHAnsi" w:hAnsiTheme="minorHAnsi" w:cstheme="minorHAnsi"/>
          <w:snapToGrid w:val="0"/>
          <w:sz w:val="22"/>
          <w:szCs w:val="22"/>
          <w:lang w:val="fr-FR"/>
        </w:rPr>
        <w:t xml:space="preserve"> </w:t>
      </w:r>
      <w:r w:rsidR="008C6EBB" w:rsidRPr="00C61017">
        <w:rPr>
          <w:rFonts w:asciiTheme="minorHAnsi" w:hAnsiTheme="minorHAnsi" w:cstheme="minorHAnsi"/>
          <w:snapToGrid w:val="0"/>
          <w:sz w:val="22"/>
          <w:szCs w:val="22"/>
          <w:lang w:val="fr-FR"/>
        </w:rPr>
        <w:t xml:space="preserve">d’une soumission </w:t>
      </w:r>
      <w:r w:rsidR="0087570F" w:rsidRPr="00C61017">
        <w:rPr>
          <w:rFonts w:asciiTheme="minorHAnsi" w:hAnsiTheme="minorHAnsi" w:cstheme="minorHAnsi"/>
          <w:snapToGrid w:val="0"/>
          <w:sz w:val="22"/>
          <w:szCs w:val="22"/>
          <w:lang w:val="fr-FR"/>
        </w:rPr>
        <w:t xml:space="preserve">par le </w:t>
      </w:r>
      <w:r w:rsidR="000F622B" w:rsidRPr="00C61017">
        <w:rPr>
          <w:rFonts w:asciiTheme="minorHAnsi" w:hAnsiTheme="minorHAnsi" w:cstheme="minorHAnsi"/>
          <w:snapToGrid w:val="0"/>
          <w:sz w:val="22"/>
          <w:szCs w:val="22"/>
          <w:lang w:val="fr-FR"/>
        </w:rPr>
        <w:t>prestataire de services</w:t>
      </w:r>
      <w:r w:rsidR="0087570F" w:rsidRPr="00C61017">
        <w:rPr>
          <w:rFonts w:asciiTheme="minorHAnsi" w:hAnsiTheme="minorHAnsi" w:cstheme="minorHAnsi"/>
          <w:snapToGrid w:val="0"/>
          <w:sz w:val="22"/>
          <w:szCs w:val="22"/>
          <w:lang w:val="fr-FR"/>
        </w:rPr>
        <w:t>, quels que soient le résultat ou les modalités du processus de sélection.</w:t>
      </w:r>
    </w:p>
    <w:p w14:paraId="3D8301C2" w14:textId="77777777" w:rsidR="0087570F" w:rsidRPr="00C61017" w:rsidRDefault="0087570F" w:rsidP="0087570F">
      <w:pPr>
        <w:ind w:firstLine="720"/>
        <w:jc w:val="both"/>
        <w:rPr>
          <w:rFonts w:asciiTheme="minorHAnsi" w:hAnsiTheme="minorHAnsi" w:cstheme="minorHAnsi"/>
          <w:sz w:val="22"/>
          <w:szCs w:val="22"/>
          <w:lang w:val="fr-FR"/>
        </w:rPr>
      </w:pPr>
    </w:p>
    <w:p w14:paraId="22B91C82" w14:textId="77777777" w:rsidR="00B26DD5" w:rsidRPr="00C61017" w:rsidRDefault="0087570F" w:rsidP="0087570F">
      <w:pPr>
        <w:jc w:val="both"/>
        <w:rPr>
          <w:rFonts w:asciiTheme="minorHAnsi" w:hAnsiTheme="minorHAnsi" w:cstheme="minorHAnsi"/>
          <w:iCs/>
          <w:sz w:val="22"/>
          <w:szCs w:val="22"/>
          <w:lang w:val="fr-FR"/>
        </w:rPr>
      </w:pPr>
      <w:r w:rsidRPr="00C61017">
        <w:rPr>
          <w:rFonts w:asciiTheme="minorHAnsi" w:hAnsiTheme="minorHAnsi" w:cstheme="minorHAnsi"/>
          <w:iCs/>
          <w:sz w:val="22"/>
          <w:szCs w:val="22"/>
          <w:lang w:val="fr-FR"/>
        </w:rPr>
        <w:tab/>
      </w:r>
      <w:r w:rsidR="005439BE" w:rsidRPr="00C61017">
        <w:rPr>
          <w:rFonts w:asciiTheme="minorHAnsi" w:hAnsiTheme="minorHAnsi" w:cstheme="minorHAnsi"/>
          <w:iCs/>
          <w:sz w:val="22"/>
          <w:szCs w:val="22"/>
          <w:lang w:val="fr-FR"/>
        </w:rPr>
        <w:t>L</w:t>
      </w:r>
      <w:r w:rsidRPr="00C61017">
        <w:rPr>
          <w:rFonts w:asciiTheme="minorHAnsi" w:hAnsiTheme="minorHAnsi" w:cstheme="minorHAnsi"/>
          <w:iCs/>
          <w:sz w:val="22"/>
          <w:szCs w:val="22"/>
          <w:lang w:val="fr-FR"/>
        </w:rPr>
        <w:t xml:space="preserve">a procédure de contestation </w:t>
      </w:r>
      <w:r w:rsidR="00770875" w:rsidRPr="00C61017">
        <w:rPr>
          <w:rFonts w:asciiTheme="minorHAnsi" w:hAnsiTheme="minorHAnsi" w:cstheme="minorHAnsi"/>
          <w:iCs/>
          <w:sz w:val="22"/>
          <w:szCs w:val="22"/>
          <w:lang w:val="fr-FR"/>
        </w:rPr>
        <w:t>que le</w:t>
      </w:r>
      <w:r w:rsidRPr="00C61017">
        <w:rPr>
          <w:rFonts w:asciiTheme="minorHAnsi" w:hAnsiTheme="minorHAnsi" w:cstheme="minorHAnsi"/>
          <w:iCs/>
          <w:sz w:val="22"/>
          <w:szCs w:val="22"/>
          <w:lang w:val="fr-FR"/>
        </w:rPr>
        <w:t xml:space="preserve"> PNUD </w:t>
      </w:r>
      <w:r w:rsidR="00770875" w:rsidRPr="00C61017">
        <w:rPr>
          <w:rFonts w:asciiTheme="minorHAnsi" w:hAnsiTheme="minorHAnsi" w:cstheme="minorHAnsi"/>
          <w:iCs/>
          <w:sz w:val="22"/>
          <w:szCs w:val="22"/>
          <w:lang w:val="fr-FR"/>
        </w:rPr>
        <w:t>met à la disposition des</w:t>
      </w:r>
      <w:r w:rsidRPr="00C61017">
        <w:rPr>
          <w:rFonts w:asciiTheme="minorHAnsi" w:hAnsiTheme="minorHAnsi" w:cstheme="minorHAns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C61017">
        <w:rPr>
          <w:rFonts w:asciiTheme="minorHAnsi" w:hAnsiTheme="minorHAnsi" w:cstheme="minorHAnsi"/>
          <w:iCs/>
          <w:sz w:val="22"/>
          <w:szCs w:val="22"/>
          <w:lang w:val="fr-FR"/>
        </w:rPr>
        <w:t xml:space="preserve">détaillées </w:t>
      </w:r>
      <w:r w:rsidRPr="00C61017">
        <w:rPr>
          <w:rFonts w:asciiTheme="minorHAnsi" w:hAnsiTheme="minorHAnsi" w:cstheme="minorHAnsi"/>
          <w:iCs/>
          <w:sz w:val="22"/>
          <w:szCs w:val="22"/>
          <w:lang w:val="fr-FR"/>
        </w:rPr>
        <w:t>sur les procédures de contestation ouvertes aux fournisseurs à l’adresse suivante :</w:t>
      </w:r>
    </w:p>
    <w:p w14:paraId="2FBB4BE6" w14:textId="54AA9B51" w:rsidR="00B26DD5" w:rsidRPr="00C61017" w:rsidRDefault="00D722A1" w:rsidP="0087570F">
      <w:pPr>
        <w:jc w:val="both"/>
        <w:rPr>
          <w:rFonts w:asciiTheme="minorHAnsi" w:hAnsiTheme="minorHAnsi" w:cstheme="minorHAnsi"/>
          <w:sz w:val="22"/>
          <w:szCs w:val="22"/>
          <w:lang w:val="fr-FR"/>
        </w:rPr>
      </w:pPr>
      <w:r>
        <w:fldChar w:fldCharType="begin"/>
      </w:r>
      <w:r w:rsidRPr="00D722A1">
        <w:rPr>
          <w:lang w:val="fr-FR"/>
        </w:rPr>
        <w:instrText xml:space="preserve"> HYPERLINK "http://www.undp.org/content/undp/en/home/operations/procurement/protestandsanctions/" </w:instrText>
      </w:r>
      <w:r>
        <w:fldChar w:fldCharType="separate"/>
      </w:r>
      <w:r w:rsidR="00B26DD5" w:rsidRPr="00C61017">
        <w:rPr>
          <w:rStyle w:val="Lienhypertexte"/>
          <w:rFonts w:asciiTheme="minorHAnsi" w:hAnsiTheme="minorHAnsi" w:cstheme="minorHAnsi"/>
          <w:sz w:val="22"/>
          <w:szCs w:val="22"/>
          <w:lang w:val="fr-FR"/>
        </w:rPr>
        <w:t>http://www.undp.org/content/undp/en/home/operations/procurement/protestandsanctions/</w:t>
      </w:r>
      <w:r>
        <w:rPr>
          <w:rStyle w:val="Lienhypertexte"/>
          <w:rFonts w:asciiTheme="minorHAnsi" w:hAnsiTheme="minorHAnsi" w:cstheme="minorHAnsi"/>
          <w:sz w:val="22"/>
          <w:szCs w:val="22"/>
          <w:lang w:val="fr-FR"/>
        </w:rPr>
        <w:fldChar w:fldCharType="end"/>
      </w:r>
      <w:r w:rsidR="00B26DD5" w:rsidRPr="00C61017">
        <w:rPr>
          <w:rFonts w:asciiTheme="minorHAnsi" w:hAnsiTheme="minorHAnsi" w:cstheme="minorHAnsi"/>
          <w:sz w:val="22"/>
          <w:szCs w:val="22"/>
          <w:lang w:val="fr-FR"/>
        </w:rPr>
        <w:t>.</w:t>
      </w:r>
    </w:p>
    <w:p w14:paraId="3D8301C4" w14:textId="3F5B914B" w:rsidR="0087570F" w:rsidRPr="00C61017" w:rsidRDefault="0087570F" w:rsidP="0087570F">
      <w:pPr>
        <w:jc w:val="both"/>
        <w:rPr>
          <w:rStyle w:val="lev"/>
          <w:rFonts w:asciiTheme="minorHAnsi" w:hAnsiTheme="minorHAnsi" w:cstheme="minorHAnsi"/>
          <w:b w:val="0"/>
          <w:iCs/>
          <w:sz w:val="22"/>
          <w:szCs w:val="22"/>
          <w:lang w:val="fr-FR"/>
        </w:rPr>
      </w:pPr>
      <w:r w:rsidRPr="00C61017">
        <w:rPr>
          <w:rStyle w:val="lev"/>
          <w:rFonts w:asciiTheme="minorHAnsi" w:hAnsiTheme="minorHAnsi" w:cstheme="minorHAnsi"/>
          <w:b w:val="0"/>
          <w:iCs/>
          <w:sz w:val="22"/>
          <w:szCs w:val="22"/>
          <w:lang w:val="fr-FR"/>
        </w:rPr>
        <w:tab/>
      </w:r>
    </w:p>
    <w:p w14:paraId="3D8301C5" w14:textId="77777777" w:rsidR="0087570F" w:rsidRPr="00C61017" w:rsidRDefault="0087570F" w:rsidP="0087570F">
      <w:pPr>
        <w:ind w:firstLine="720"/>
        <w:jc w:val="both"/>
        <w:rPr>
          <w:rStyle w:val="lev"/>
          <w:rFonts w:asciiTheme="minorHAnsi" w:hAnsiTheme="minorHAnsi" w:cstheme="minorHAnsi"/>
          <w:b w:val="0"/>
          <w:iCs/>
          <w:sz w:val="22"/>
          <w:szCs w:val="22"/>
          <w:lang w:val="fr-FR"/>
        </w:rPr>
      </w:pPr>
      <w:r w:rsidRPr="00C61017">
        <w:rPr>
          <w:rStyle w:val="lev"/>
          <w:rFonts w:asciiTheme="minorHAnsi" w:hAnsiTheme="minorHAnsi" w:cstheme="minorHAnsi"/>
          <w:b w:val="0"/>
          <w:iCs/>
          <w:sz w:val="22"/>
          <w:szCs w:val="22"/>
          <w:lang w:val="fr-FR"/>
        </w:rPr>
        <w:t xml:space="preserve">Le PNUD encourage chaque </w:t>
      </w:r>
      <w:r w:rsidR="00525DBB" w:rsidRPr="00C61017">
        <w:rPr>
          <w:rStyle w:val="lev"/>
          <w:rFonts w:asciiTheme="minorHAnsi" w:hAnsiTheme="minorHAnsi" w:cstheme="minorHAnsi"/>
          <w:b w:val="0"/>
          <w:iCs/>
          <w:sz w:val="22"/>
          <w:szCs w:val="22"/>
          <w:lang w:val="fr-FR"/>
        </w:rPr>
        <w:t xml:space="preserve">prestataire de services </w:t>
      </w:r>
      <w:r w:rsidRPr="00C61017">
        <w:rPr>
          <w:rStyle w:val="lev"/>
          <w:rFonts w:asciiTheme="minorHAnsi" w:hAnsiTheme="minorHAnsi" w:cstheme="minorHAns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C61017">
        <w:rPr>
          <w:rStyle w:val="lev"/>
          <w:rFonts w:asciiTheme="minorHAnsi" w:hAnsiTheme="minorHAnsi" w:cstheme="minorHAnsi"/>
          <w:b w:val="0"/>
          <w:iCs/>
          <w:sz w:val="22"/>
          <w:szCs w:val="22"/>
          <w:lang w:val="fr-FR"/>
        </w:rPr>
        <w:t>P</w:t>
      </w:r>
      <w:r w:rsidRPr="00C61017">
        <w:rPr>
          <w:rStyle w:val="lev"/>
          <w:rFonts w:asciiTheme="minorHAnsi" w:hAnsiTheme="minorHAnsi" w:cstheme="minorHAnsi"/>
          <w:b w:val="0"/>
          <w:iCs/>
          <w:sz w:val="22"/>
          <w:szCs w:val="22"/>
          <w:lang w:val="fr-FR"/>
        </w:rPr>
        <w:t>.</w:t>
      </w:r>
    </w:p>
    <w:p w14:paraId="3D8301C6" w14:textId="77777777" w:rsidR="0087570F" w:rsidRPr="00C61017" w:rsidRDefault="0087570F" w:rsidP="0087570F">
      <w:pPr>
        <w:jc w:val="both"/>
        <w:rPr>
          <w:rFonts w:asciiTheme="minorHAnsi" w:hAnsiTheme="minorHAnsi" w:cstheme="minorHAnsi"/>
          <w:sz w:val="22"/>
          <w:szCs w:val="22"/>
          <w:lang w:val="fr-FR"/>
        </w:rPr>
      </w:pPr>
    </w:p>
    <w:p w14:paraId="3D8301C7" w14:textId="77777777" w:rsidR="0087570F" w:rsidRPr="00C61017" w:rsidRDefault="0087570F" w:rsidP="0087570F">
      <w:pPr>
        <w:ind w:firstLine="720"/>
        <w:jc w:val="both"/>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Le PNUD applique une politique de tolérance zéro vis-à-vis des fraudes et autres pratiques interdites et s’est engagé à </w:t>
      </w:r>
      <w:r w:rsidR="0051308D" w:rsidRPr="00C61017">
        <w:rPr>
          <w:rFonts w:asciiTheme="minorHAnsi" w:hAnsiTheme="minorHAnsi" w:cstheme="minorHAnsi"/>
          <w:sz w:val="22"/>
          <w:szCs w:val="22"/>
          <w:lang w:val="fr-FR"/>
        </w:rPr>
        <w:t xml:space="preserve">prévenir, </w:t>
      </w:r>
      <w:r w:rsidRPr="00C61017">
        <w:rPr>
          <w:rFonts w:asciiTheme="minorHAnsi" w:hAnsiTheme="minorHAnsi" w:cstheme="minorHAnsi"/>
          <w:sz w:val="22"/>
          <w:szCs w:val="22"/>
          <w:lang w:val="fr-FR"/>
        </w:rPr>
        <w:t xml:space="preserve">identifier et </w:t>
      </w:r>
      <w:r w:rsidR="00563777" w:rsidRPr="00C61017">
        <w:rPr>
          <w:rFonts w:asciiTheme="minorHAnsi" w:hAnsiTheme="minorHAnsi" w:cstheme="minorHAnsi"/>
          <w:sz w:val="22"/>
          <w:szCs w:val="22"/>
          <w:lang w:val="fr-FR"/>
        </w:rPr>
        <w:t>sanctionner</w:t>
      </w:r>
      <w:r w:rsidRPr="00C61017">
        <w:rPr>
          <w:rFonts w:asciiTheme="minorHAnsi" w:hAnsiTheme="minorHAnsi" w:cstheme="minorHAns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r w:rsidR="00D722A1">
        <w:fldChar w:fldCharType="begin"/>
      </w:r>
      <w:r w:rsidR="00D722A1" w:rsidRPr="00D722A1">
        <w:rPr>
          <w:lang w:val="fr-FR"/>
        </w:rPr>
        <w:instrText xml:space="preserve"> HYPERLINK "http://www.un.org/depts/ptd/pdf/conduct_english.pdf" </w:instrText>
      </w:r>
      <w:r w:rsidR="00D722A1">
        <w:fldChar w:fldCharType="separate"/>
      </w:r>
      <w:r w:rsidRPr="00C61017">
        <w:rPr>
          <w:rStyle w:val="Lienhypertexte"/>
          <w:rFonts w:asciiTheme="minorHAnsi" w:hAnsiTheme="minorHAnsi" w:cstheme="minorHAnsi"/>
          <w:sz w:val="22"/>
          <w:szCs w:val="22"/>
          <w:lang w:val="fr-FR"/>
        </w:rPr>
        <w:t>http://www.un.org/depts/ptd/pdf/conduct_english.pdf</w:t>
      </w:r>
      <w:r w:rsidR="00D722A1">
        <w:rPr>
          <w:rStyle w:val="Lienhypertexte"/>
          <w:rFonts w:asciiTheme="minorHAnsi" w:hAnsiTheme="minorHAnsi" w:cstheme="minorHAnsi"/>
          <w:sz w:val="22"/>
          <w:szCs w:val="22"/>
          <w:lang w:val="fr-FR"/>
        </w:rPr>
        <w:fldChar w:fldCharType="end"/>
      </w:r>
      <w:r w:rsidRPr="00C61017">
        <w:rPr>
          <w:rFonts w:asciiTheme="minorHAnsi" w:hAnsiTheme="minorHAnsi" w:cstheme="minorHAnsi"/>
          <w:sz w:val="22"/>
          <w:szCs w:val="22"/>
          <w:lang w:val="fr-FR"/>
        </w:rPr>
        <w:t xml:space="preserve"> </w:t>
      </w:r>
    </w:p>
    <w:p w14:paraId="3D8301C8" w14:textId="77777777" w:rsidR="0087570F" w:rsidRPr="00C61017" w:rsidRDefault="0087570F" w:rsidP="0087570F">
      <w:pPr>
        <w:rPr>
          <w:rFonts w:asciiTheme="minorHAnsi" w:hAnsiTheme="minorHAnsi" w:cstheme="minorHAnsi"/>
          <w:sz w:val="22"/>
          <w:szCs w:val="22"/>
          <w:lang w:val="fr-FR"/>
        </w:rPr>
      </w:pPr>
    </w:p>
    <w:p w14:paraId="3D8301C9" w14:textId="77777777" w:rsidR="0087570F" w:rsidRPr="00C61017" w:rsidRDefault="0087570F" w:rsidP="0087570F">
      <w:pPr>
        <w:ind w:left="720"/>
        <w:rPr>
          <w:rStyle w:val="lev"/>
          <w:rFonts w:asciiTheme="minorHAnsi" w:hAnsiTheme="minorHAnsi" w:cstheme="minorHAnsi"/>
          <w:b w:val="0"/>
          <w:iCs/>
          <w:sz w:val="22"/>
          <w:szCs w:val="22"/>
          <w:lang w:val="fr-FR"/>
        </w:rPr>
      </w:pPr>
      <w:r w:rsidRPr="00C61017">
        <w:rPr>
          <w:rStyle w:val="lev"/>
          <w:rFonts w:asciiTheme="minorHAnsi" w:hAnsiTheme="minorHAnsi" w:cstheme="minorHAnsi"/>
          <w:b w:val="0"/>
          <w:iCs/>
          <w:sz w:val="22"/>
          <w:szCs w:val="22"/>
          <w:lang w:val="fr-FR"/>
        </w:rPr>
        <w:t>Nous vous remercions et attendons avec intérêt votre</w:t>
      </w:r>
      <w:r w:rsidR="00692233" w:rsidRPr="00C61017">
        <w:rPr>
          <w:rStyle w:val="lev"/>
          <w:rFonts w:asciiTheme="minorHAnsi" w:hAnsiTheme="minorHAnsi" w:cstheme="minorHAnsi"/>
          <w:b w:val="0"/>
          <w:iCs/>
          <w:sz w:val="22"/>
          <w:szCs w:val="22"/>
          <w:lang w:val="fr-FR"/>
        </w:rPr>
        <w:t xml:space="preserve"> soumission</w:t>
      </w:r>
      <w:r w:rsidRPr="00C61017">
        <w:rPr>
          <w:rStyle w:val="lev"/>
          <w:rFonts w:asciiTheme="minorHAnsi" w:hAnsiTheme="minorHAnsi" w:cstheme="minorHAnsi"/>
          <w:b w:val="0"/>
          <w:iCs/>
          <w:sz w:val="22"/>
          <w:szCs w:val="22"/>
          <w:lang w:val="fr-FR"/>
        </w:rPr>
        <w:t>.</w:t>
      </w:r>
    </w:p>
    <w:p w14:paraId="3D8301CA" w14:textId="77777777" w:rsidR="0087570F" w:rsidRPr="00C61017" w:rsidRDefault="0087570F" w:rsidP="0087570F">
      <w:pPr>
        <w:ind w:left="5760" w:firstLine="720"/>
        <w:jc w:val="both"/>
        <w:rPr>
          <w:rFonts w:asciiTheme="minorHAnsi" w:hAnsiTheme="minorHAnsi" w:cstheme="minorHAnsi"/>
          <w:iCs/>
          <w:snapToGrid w:val="0"/>
          <w:sz w:val="22"/>
          <w:szCs w:val="22"/>
          <w:lang w:val="fr-FR"/>
        </w:rPr>
      </w:pPr>
      <w:r w:rsidRPr="00C61017">
        <w:rPr>
          <w:rStyle w:val="lev"/>
          <w:rFonts w:asciiTheme="minorHAnsi" w:hAnsiTheme="minorHAnsi" w:cstheme="minorHAnsi"/>
          <w:b w:val="0"/>
          <w:iCs/>
          <w:sz w:val="22"/>
          <w:szCs w:val="22"/>
          <w:lang w:val="fr-FR"/>
        </w:rPr>
        <w:t>Cordialement,</w:t>
      </w:r>
    </w:p>
    <w:p w14:paraId="3D8301CD" w14:textId="53B21363" w:rsidR="0087570F" w:rsidRPr="00892758" w:rsidRDefault="008720FB" w:rsidP="008720FB">
      <w:pPr>
        <w:ind w:left="5760" w:firstLine="720"/>
        <w:jc w:val="both"/>
        <w:rPr>
          <w:rFonts w:asciiTheme="minorHAnsi" w:hAnsiTheme="minorHAnsi" w:cstheme="minorHAnsi"/>
          <w:i/>
          <w:iCs/>
          <w:snapToGrid w:val="0"/>
          <w:color w:val="000000" w:themeColor="text1"/>
          <w:sz w:val="22"/>
          <w:szCs w:val="22"/>
          <w:lang w:val="fr-FR"/>
        </w:rPr>
      </w:pPr>
      <w:r w:rsidRPr="00892758">
        <w:rPr>
          <w:rFonts w:asciiTheme="minorHAnsi" w:hAnsiTheme="minorHAnsi" w:cstheme="minorHAnsi"/>
          <w:i/>
          <w:iCs/>
          <w:snapToGrid w:val="0"/>
          <w:color w:val="000000" w:themeColor="text1"/>
          <w:sz w:val="22"/>
          <w:szCs w:val="22"/>
          <w:lang w:val="fr-FR"/>
        </w:rPr>
        <w:t>Yasmine Zidane</w:t>
      </w:r>
    </w:p>
    <w:p w14:paraId="719EAA35" w14:textId="2AED1DA5" w:rsidR="008720FB" w:rsidRPr="00892758" w:rsidRDefault="008720FB" w:rsidP="008720FB">
      <w:pPr>
        <w:ind w:left="5760" w:firstLine="720"/>
        <w:jc w:val="both"/>
        <w:rPr>
          <w:rFonts w:asciiTheme="minorHAnsi" w:hAnsiTheme="minorHAnsi" w:cstheme="minorHAnsi"/>
          <w:i/>
          <w:iCs/>
          <w:snapToGrid w:val="0"/>
          <w:color w:val="000000" w:themeColor="text1"/>
          <w:sz w:val="22"/>
          <w:szCs w:val="22"/>
          <w:lang w:val="fr-FR"/>
        </w:rPr>
      </w:pPr>
      <w:r w:rsidRPr="00892758">
        <w:rPr>
          <w:rFonts w:asciiTheme="minorHAnsi" w:hAnsiTheme="minorHAnsi" w:cstheme="minorHAnsi"/>
          <w:i/>
          <w:iCs/>
          <w:snapToGrid w:val="0"/>
          <w:color w:val="000000" w:themeColor="text1"/>
          <w:sz w:val="22"/>
          <w:szCs w:val="22"/>
          <w:lang w:val="fr-FR"/>
        </w:rPr>
        <w:t>Operations Manager</w:t>
      </w:r>
    </w:p>
    <w:p w14:paraId="65970A32" w14:textId="4B2A37E6" w:rsidR="008720FB" w:rsidRPr="00892758" w:rsidRDefault="008720FB" w:rsidP="008720FB">
      <w:pPr>
        <w:ind w:left="5760" w:firstLine="720"/>
        <w:jc w:val="both"/>
        <w:rPr>
          <w:rFonts w:asciiTheme="minorHAnsi" w:hAnsiTheme="minorHAnsi" w:cstheme="minorHAnsi"/>
          <w:i/>
          <w:iCs/>
          <w:snapToGrid w:val="0"/>
          <w:color w:val="000000" w:themeColor="text1"/>
          <w:sz w:val="22"/>
          <w:szCs w:val="22"/>
          <w:lang w:val="fr-FR"/>
        </w:rPr>
      </w:pPr>
      <w:r w:rsidRPr="00673990">
        <w:rPr>
          <w:rFonts w:asciiTheme="minorHAnsi" w:hAnsiTheme="minorHAnsi" w:cstheme="minorHAnsi"/>
          <w:i/>
          <w:iCs/>
          <w:snapToGrid w:val="0"/>
          <w:color w:val="000000" w:themeColor="text1"/>
          <w:sz w:val="22"/>
          <w:szCs w:val="22"/>
          <w:lang w:val="fr-FR"/>
        </w:rPr>
        <w:t xml:space="preserve">Le </w:t>
      </w:r>
      <w:r w:rsidR="0057793F">
        <w:rPr>
          <w:rFonts w:asciiTheme="minorHAnsi" w:hAnsiTheme="minorHAnsi" w:cstheme="minorHAnsi"/>
          <w:i/>
          <w:iCs/>
          <w:snapToGrid w:val="0"/>
          <w:color w:val="000000" w:themeColor="text1"/>
          <w:sz w:val="22"/>
          <w:szCs w:val="22"/>
          <w:lang w:val="fr-FR"/>
        </w:rPr>
        <w:t>15/0</w:t>
      </w:r>
      <w:r w:rsidR="00572B17">
        <w:rPr>
          <w:rFonts w:asciiTheme="minorHAnsi" w:hAnsiTheme="minorHAnsi" w:cstheme="minorHAnsi"/>
          <w:i/>
          <w:iCs/>
          <w:snapToGrid w:val="0"/>
          <w:color w:val="000000" w:themeColor="text1"/>
          <w:sz w:val="22"/>
          <w:szCs w:val="22"/>
          <w:lang w:val="fr-FR"/>
        </w:rPr>
        <w:t>9/2022</w:t>
      </w:r>
    </w:p>
    <w:p w14:paraId="100F74A7" w14:textId="77777777" w:rsidR="00B31051" w:rsidRDefault="00B31051">
      <w:pPr>
        <w:spacing w:line="276" w:lineRule="auto"/>
        <w:jc w:val="both"/>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3D8301CE" w14:textId="6374B9F9" w:rsidR="00904CF7" w:rsidRPr="00C61017" w:rsidRDefault="00904CF7" w:rsidP="00904CF7">
      <w:pPr>
        <w:ind w:firstLine="720"/>
        <w:jc w:val="right"/>
        <w:rPr>
          <w:rFonts w:asciiTheme="minorHAnsi" w:hAnsiTheme="minorHAnsi" w:cstheme="minorHAnsi"/>
          <w:b/>
          <w:sz w:val="22"/>
          <w:szCs w:val="22"/>
          <w:lang w:val="fr-FR"/>
        </w:rPr>
      </w:pPr>
      <w:r w:rsidRPr="00C61017">
        <w:rPr>
          <w:rFonts w:asciiTheme="minorHAnsi" w:hAnsiTheme="minorHAnsi" w:cstheme="minorHAnsi"/>
          <w:b/>
          <w:sz w:val="22"/>
          <w:szCs w:val="22"/>
          <w:lang w:val="fr-FR"/>
        </w:rPr>
        <w:lastRenderedPageBreak/>
        <w:t>Annex</w:t>
      </w:r>
      <w:r w:rsidR="00B043BB" w:rsidRPr="00C61017">
        <w:rPr>
          <w:rFonts w:asciiTheme="minorHAnsi" w:hAnsiTheme="minorHAnsi" w:cstheme="minorHAnsi"/>
          <w:b/>
          <w:sz w:val="22"/>
          <w:szCs w:val="22"/>
          <w:lang w:val="fr-FR"/>
        </w:rPr>
        <w:t>e</w:t>
      </w:r>
      <w:r w:rsidRPr="00C61017">
        <w:rPr>
          <w:rFonts w:asciiTheme="minorHAnsi" w:hAnsiTheme="minorHAnsi" w:cstheme="minorHAnsi"/>
          <w:b/>
          <w:sz w:val="22"/>
          <w:szCs w:val="22"/>
          <w:lang w:val="fr-FR"/>
        </w:rPr>
        <w:t xml:space="preserve"> 1</w:t>
      </w:r>
    </w:p>
    <w:p w14:paraId="3D8301CF" w14:textId="77777777" w:rsidR="00904CF7" w:rsidRPr="00C61017" w:rsidRDefault="00904CF7" w:rsidP="00904CF7">
      <w:pPr>
        <w:jc w:val="right"/>
        <w:rPr>
          <w:rFonts w:asciiTheme="minorHAnsi" w:hAnsiTheme="minorHAnsi" w:cstheme="minorHAnsi"/>
          <w:b/>
          <w:sz w:val="22"/>
          <w:szCs w:val="22"/>
          <w:lang w:val="fr-FR"/>
        </w:rPr>
      </w:pPr>
    </w:p>
    <w:p w14:paraId="3D8301D0" w14:textId="77777777" w:rsidR="00904CF7" w:rsidRPr="00C61017" w:rsidRDefault="00904CF7" w:rsidP="00904CF7">
      <w:pPr>
        <w:rPr>
          <w:rFonts w:asciiTheme="minorHAnsi" w:hAnsiTheme="minorHAnsi" w:cstheme="minorHAnsi"/>
          <w:b/>
          <w:sz w:val="28"/>
          <w:lang w:val="fr-FR"/>
        </w:rPr>
      </w:pPr>
    </w:p>
    <w:p w14:paraId="3D8301D1" w14:textId="77777777" w:rsidR="00904CF7" w:rsidRPr="00C61017" w:rsidRDefault="00904CF7" w:rsidP="00904CF7">
      <w:pPr>
        <w:jc w:val="center"/>
        <w:rPr>
          <w:rFonts w:asciiTheme="minorHAnsi" w:hAnsiTheme="minorHAnsi" w:cstheme="minorHAnsi"/>
          <w:b/>
          <w:sz w:val="28"/>
          <w:lang w:val="fr-FR"/>
        </w:rPr>
      </w:pPr>
      <w:r w:rsidRPr="00C61017">
        <w:rPr>
          <w:rFonts w:asciiTheme="minorHAnsi" w:hAnsiTheme="minorHAnsi" w:cstheme="minorHAnsi"/>
          <w:b/>
          <w:sz w:val="28"/>
          <w:lang w:val="fr-FR"/>
        </w:rPr>
        <w:t xml:space="preserve">Description </w:t>
      </w:r>
      <w:r w:rsidR="00B043BB" w:rsidRPr="00C61017">
        <w:rPr>
          <w:rFonts w:asciiTheme="minorHAnsi" w:hAnsiTheme="minorHAnsi" w:cstheme="minorHAnsi"/>
          <w:b/>
          <w:sz w:val="28"/>
          <w:lang w:val="fr-FR"/>
        </w:rPr>
        <w:t>des exigences</w:t>
      </w:r>
      <w:r w:rsidRPr="00C61017">
        <w:rPr>
          <w:rFonts w:asciiTheme="minorHAnsi" w:hAnsiTheme="minorHAnsi" w:cstheme="minorHAnsi"/>
          <w:b/>
          <w:sz w:val="28"/>
          <w:lang w:val="fr-FR"/>
        </w:rPr>
        <w:t xml:space="preserve"> </w:t>
      </w:r>
    </w:p>
    <w:p w14:paraId="3D8301D2" w14:textId="77777777" w:rsidR="00904CF7" w:rsidRPr="00C61017"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376"/>
      </w:tblGrid>
      <w:tr w:rsidR="002C5B12" w:rsidRPr="00D722A1" w14:paraId="3D8301D5" w14:textId="77777777" w:rsidTr="008F0DA3">
        <w:tc>
          <w:tcPr>
            <w:tcW w:w="2974" w:type="dxa"/>
            <w:shd w:val="clear" w:color="auto" w:fill="auto"/>
          </w:tcPr>
          <w:p w14:paraId="3D8301D3" w14:textId="77777777" w:rsidR="00904CF7" w:rsidRPr="00C61017" w:rsidRDefault="001B50C4" w:rsidP="00D722A1">
            <w:pPr>
              <w:spacing w:after="240"/>
              <w:rPr>
                <w:rFonts w:asciiTheme="minorHAnsi" w:hAnsiTheme="minorHAnsi" w:cstheme="minorHAnsi"/>
                <w:bCs/>
                <w:sz w:val="22"/>
                <w:szCs w:val="22"/>
                <w:lang w:val="fr-FR"/>
              </w:rPr>
            </w:pPr>
            <w:r w:rsidRPr="00C61017">
              <w:rPr>
                <w:rFonts w:asciiTheme="minorHAnsi" w:hAnsiTheme="minorHAnsi" w:cstheme="minorHAnsi"/>
                <w:bCs/>
                <w:sz w:val="22"/>
                <w:szCs w:val="22"/>
                <w:lang w:val="fr-FR"/>
              </w:rPr>
              <w:t>Contexte</w:t>
            </w:r>
          </w:p>
        </w:tc>
        <w:tc>
          <w:tcPr>
            <w:tcW w:w="6376" w:type="dxa"/>
            <w:shd w:val="clear" w:color="auto" w:fill="auto"/>
          </w:tcPr>
          <w:p w14:paraId="35A3C383" w14:textId="3662D225" w:rsidR="00917B7F" w:rsidRPr="00D722A1" w:rsidRDefault="00917B7F" w:rsidP="00D722A1">
            <w:pPr>
              <w:spacing w:after="240"/>
              <w:jc w:val="both"/>
              <w:rPr>
                <w:rFonts w:asciiTheme="minorHAnsi" w:hAnsiTheme="minorHAnsi" w:cstheme="minorHAnsi"/>
                <w:bCs/>
                <w:color w:val="000000" w:themeColor="text1"/>
                <w:sz w:val="22"/>
                <w:szCs w:val="22"/>
                <w:lang w:val="fr-FR"/>
              </w:rPr>
            </w:pPr>
            <w:r w:rsidRPr="00D722A1">
              <w:rPr>
                <w:rFonts w:asciiTheme="minorHAnsi" w:hAnsiTheme="minorHAnsi" w:cstheme="minorHAnsi"/>
                <w:bCs/>
                <w:color w:val="000000" w:themeColor="text1"/>
                <w:sz w:val="22"/>
                <w:szCs w:val="22"/>
                <w:lang w:val="fr-FR"/>
              </w:rPr>
              <w:t>L’Algérie est fortement exposée aux incendies de forêts, qui affectent chaque année en moyenne 33</w:t>
            </w:r>
            <w:r w:rsidR="0039051E">
              <w:rPr>
                <w:rFonts w:asciiTheme="minorHAnsi" w:hAnsiTheme="minorHAnsi" w:cstheme="minorHAnsi"/>
                <w:bCs/>
                <w:color w:val="000000" w:themeColor="text1"/>
                <w:sz w:val="22"/>
                <w:szCs w:val="22"/>
                <w:lang w:val="fr-FR"/>
              </w:rPr>
              <w:t>.</w:t>
            </w:r>
            <w:r w:rsidRPr="00D722A1">
              <w:rPr>
                <w:rFonts w:asciiTheme="minorHAnsi" w:hAnsiTheme="minorHAnsi" w:cstheme="minorHAnsi"/>
                <w:bCs/>
                <w:color w:val="000000" w:themeColor="text1"/>
                <w:sz w:val="22"/>
                <w:szCs w:val="22"/>
                <w:lang w:val="fr-FR"/>
              </w:rPr>
              <w:t>000 Ha et parcourent davantage de terres, détruisant sur leur passage la faune, la flore, les paysages et les terres agricoles. Du fait du changement climatique, ces incendies ont connu une augmentation significative ces dernières années et représentent un risque majeur causant pertes humaines</w:t>
            </w:r>
            <w:r w:rsidR="00BA09C3">
              <w:rPr>
                <w:rFonts w:asciiTheme="minorHAnsi" w:hAnsiTheme="minorHAnsi" w:cstheme="minorHAnsi"/>
                <w:bCs/>
                <w:color w:val="000000" w:themeColor="text1"/>
                <w:sz w:val="22"/>
                <w:szCs w:val="22"/>
                <w:lang w:val="fr-FR"/>
              </w:rPr>
              <w:t>,</w:t>
            </w:r>
            <w:r w:rsidRPr="00D722A1">
              <w:rPr>
                <w:rFonts w:asciiTheme="minorHAnsi" w:hAnsiTheme="minorHAnsi" w:cstheme="minorHAnsi"/>
                <w:bCs/>
                <w:color w:val="000000" w:themeColor="text1"/>
                <w:sz w:val="22"/>
                <w:szCs w:val="22"/>
                <w:lang w:val="fr-FR"/>
              </w:rPr>
              <w:t xml:space="preserve"> écologiques, et économiques. En 2021, l’ampleur de ces incendies a été sans précédent, les conditions climatiques extrêmes caractérisées par une très forte sècheresse et des vents défavorables couplés à des facteurs humains volontaires ou involontaires ont provoqué des feux dévastateurs sur plusieurs wilayas du pays, ravageant plus de 90.000 Ha de terres. L’impact de ces incendies à récurrence annuelle est multiple et affecte les paysages, la biodiversité, aggrave le risque d’érosion et contribue à diminuer le stockage de carbone. En outre, ces incendies ont notamment une incidence socio-économique significative et contribuent à la perte de valeur en termes de production de produits forestiers et affectent les moyens de subsistance des populations locales. Le Gouvernement algérien a mis en place, en 2021, un plan de réhabilitation et de restauration des paysages forestiers incendiés et a entrepris d’importantes actions d’intervention et de prévention de ces incendies, notamment à travers la mise en œuvre de Plans Feux de Forêts sur 40 wilayas. Par ailleurs, des moyens importants sont mobilisés pour la réhabilitation des écosystèmes dégradés, afin de prévenir les risques liés à l’érosion hydrique et redynamiser les économies locales affectées. </w:t>
            </w:r>
          </w:p>
          <w:p w14:paraId="732BEFF7" w14:textId="3C071B6B" w:rsidR="007462B8" w:rsidRPr="00D722A1" w:rsidRDefault="00917B7F" w:rsidP="00D722A1">
            <w:pPr>
              <w:spacing w:after="240"/>
              <w:jc w:val="both"/>
              <w:rPr>
                <w:rFonts w:asciiTheme="minorHAnsi" w:hAnsiTheme="minorHAnsi" w:cstheme="minorHAnsi"/>
                <w:bCs/>
                <w:color w:val="000000" w:themeColor="text1"/>
                <w:sz w:val="22"/>
                <w:szCs w:val="22"/>
                <w:lang w:val="fr-FR"/>
              </w:rPr>
            </w:pPr>
            <w:r w:rsidRPr="00D722A1">
              <w:rPr>
                <w:rFonts w:asciiTheme="minorHAnsi" w:hAnsiTheme="minorHAnsi" w:cstheme="minorHAnsi"/>
                <w:bCs/>
                <w:color w:val="000000" w:themeColor="text1"/>
                <w:sz w:val="22"/>
                <w:szCs w:val="22"/>
                <w:lang w:val="fr-FR"/>
              </w:rPr>
              <w:t xml:space="preserve">Afin de faire face à cette situation, le PNUD Algérie appuie et accompagne la Direction Générale des Forêts afin de mettre en place une série d’actions d’urgence visant à restaurer les paysages forestiers dégradés et contribuer à la revitalisation des zones affectées. Cette initiative s’inscrit dans l’objectif du renforcement de la résilience des écosystèmes face aux aléas climatiques, et de la réalisation des objectifs en termes de neutralité des terres tels qu’inscrits dans la Contribution Nationale Déterminée de l’Algérie. Par ailleurs, l’initiative s’inscrit dans le programme national mené par la DGF pour la réhabilitation des paysages forestiers incendiés et se veut en cohérence avec les engagements régionaux et mondiaux pour la restauration des terres dégradées à horizon 2030, dans le cadre de la décennie des Nations Unies pour la restauration des écosystèmes, l’AFR100 prévoyant la restauration de 100 millions de terres déboisées en Afrique, le défi de Bonn aspirant à la restauration de 350 millions d’hectares de forêts dégradées, et l’engagement d’Agadir </w:t>
            </w:r>
            <w:r w:rsidRPr="00D722A1">
              <w:rPr>
                <w:rFonts w:asciiTheme="minorHAnsi" w:hAnsiTheme="minorHAnsi" w:cstheme="minorHAnsi"/>
                <w:bCs/>
                <w:color w:val="000000" w:themeColor="text1"/>
                <w:sz w:val="22"/>
                <w:szCs w:val="22"/>
                <w:lang w:val="fr-FR"/>
              </w:rPr>
              <w:lastRenderedPageBreak/>
              <w:t>pour la restauration de 8 millions d’hectares de forêts en méditerranée Et l’atteinte des objectifs de développement durable.</w:t>
            </w:r>
          </w:p>
          <w:p w14:paraId="757A3DC7" w14:textId="77B39FE0" w:rsidR="00C5427E" w:rsidRDefault="007462B8" w:rsidP="00D722A1">
            <w:pPr>
              <w:spacing w:after="240"/>
              <w:jc w:val="both"/>
              <w:rPr>
                <w:rFonts w:asciiTheme="minorHAnsi" w:hAnsiTheme="minorHAnsi" w:cstheme="minorHAnsi"/>
                <w:bCs/>
                <w:color w:val="000000" w:themeColor="text1"/>
                <w:sz w:val="22"/>
                <w:szCs w:val="22"/>
                <w:lang w:val="fr-FR"/>
              </w:rPr>
            </w:pPr>
            <w:r w:rsidRPr="009063E0">
              <w:rPr>
                <w:rFonts w:asciiTheme="minorHAnsi" w:hAnsiTheme="minorHAnsi" w:cstheme="minorHAnsi"/>
                <w:bCs/>
                <w:color w:val="000000" w:themeColor="text1"/>
                <w:sz w:val="22"/>
                <w:szCs w:val="22"/>
                <w:lang w:val="fr-FR"/>
              </w:rPr>
              <w:t xml:space="preserve">Dans ce cadre, le PNUD lance un appel à soumissionner afin de recruter une entreprise pour </w:t>
            </w:r>
            <w:r w:rsidR="00C5427E">
              <w:rPr>
                <w:rFonts w:asciiTheme="minorHAnsi" w:hAnsiTheme="minorHAnsi" w:cstheme="minorHAnsi"/>
                <w:bCs/>
                <w:color w:val="000000" w:themeColor="text1"/>
                <w:sz w:val="22"/>
                <w:szCs w:val="22"/>
                <w:lang w:val="fr-FR"/>
              </w:rPr>
              <w:t xml:space="preserve">la </w:t>
            </w:r>
            <w:r w:rsidR="00C5427E" w:rsidRPr="00D722A1">
              <w:rPr>
                <w:rFonts w:asciiTheme="minorHAnsi" w:hAnsiTheme="minorHAnsi" w:cstheme="minorHAnsi"/>
                <w:bCs/>
                <w:color w:val="000000" w:themeColor="text1"/>
                <w:sz w:val="22"/>
                <w:szCs w:val="22"/>
                <w:lang w:val="fr-FR"/>
              </w:rPr>
              <w:t>réalisation d’une pépinière de production de plants forestiers hors sol, d’une superficie de 2000 m</w:t>
            </w:r>
            <w:r w:rsidR="00C5427E" w:rsidRPr="00D722A1">
              <w:rPr>
                <w:rFonts w:asciiTheme="minorHAnsi" w:hAnsiTheme="minorHAnsi" w:cstheme="minorHAnsi"/>
                <w:bCs/>
                <w:color w:val="000000" w:themeColor="text1"/>
                <w:sz w:val="22"/>
                <w:szCs w:val="22"/>
                <w:vertAlign w:val="superscript"/>
                <w:lang w:val="fr-FR"/>
              </w:rPr>
              <w:t>2</w:t>
            </w:r>
            <w:r w:rsidR="00C5427E" w:rsidRPr="00D722A1">
              <w:rPr>
                <w:rFonts w:asciiTheme="minorHAnsi" w:hAnsiTheme="minorHAnsi" w:cstheme="minorHAnsi"/>
                <w:bCs/>
                <w:color w:val="000000" w:themeColor="text1"/>
                <w:sz w:val="22"/>
                <w:szCs w:val="22"/>
                <w:lang w:val="fr-FR"/>
              </w:rPr>
              <w:t>, à la commune de Bouira, wilaya de Bouira.</w:t>
            </w:r>
          </w:p>
          <w:p w14:paraId="0CFF6396" w14:textId="1D29CD16" w:rsidR="006160CD" w:rsidRDefault="007462B8" w:rsidP="00D722A1">
            <w:pPr>
              <w:spacing w:after="240"/>
              <w:jc w:val="both"/>
              <w:rPr>
                <w:rFonts w:asciiTheme="minorHAnsi" w:hAnsiTheme="minorHAnsi" w:cstheme="minorHAnsi"/>
                <w:bCs/>
                <w:color w:val="000000" w:themeColor="text1"/>
                <w:sz w:val="22"/>
                <w:szCs w:val="22"/>
                <w:lang w:val="fr-FR"/>
              </w:rPr>
            </w:pPr>
            <w:r w:rsidRPr="009063E0">
              <w:rPr>
                <w:rFonts w:asciiTheme="minorHAnsi" w:hAnsiTheme="minorHAnsi" w:cstheme="minorHAnsi"/>
                <w:bCs/>
                <w:color w:val="000000" w:themeColor="text1"/>
                <w:sz w:val="22"/>
                <w:szCs w:val="22"/>
                <w:lang w:val="fr-FR"/>
              </w:rPr>
              <w:t>L</w:t>
            </w:r>
            <w:r w:rsidR="00937954">
              <w:rPr>
                <w:rFonts w:asciiTheme="minorHAnsi" w:hAnsiTheme="minorHAnsi" w:cstheme="minorHAnsi"/>
                <w:bCs/>
                <w:color w:val="000000" w:themeColor="text1"/>
                <w:sz w:val="22"/>
                <w:szCs w:val="22"/>
                <w:lang w:val="fr-FR"/>
              </w:rPr>
              <w:t xml:space="preserve">es </w:t>
            </w:r>
            <w:r w:rsidRPr="009063E0">
              <w:rPr>
                <w:rFonts w:asciiTheme="minorHAnsi" w:hAnsiTheme="minorHAnsi" w:cstheme="minorHAnsi"/>
                <w:bCs/>
                <w:color w:val="000000" w:themeColor="text1"/>
                <w:sz w:val="22"/>
                <w:szCs w:val="22"/>
                <w:lang w:val="fr-FR"/>
              </w:rPr>
              <w:t>objectif</w:t>
            </w:r>
            <w:r w:rsidR="00937954">
              <w:rPr>
                <w:rFonts w:asciiTheme="minorHAnsi" w:hAnsiTheme="minorHAnsi" w:cstheme="minorHAnsi"/>
                <w:bCs/>
                <w:color w:val="000000" w:themeColor="text1"/>
                <w:sz w:val="22"/>
                <w:szCs w:val="22"/>
                <w:lang w:val="fr-FR"/>
              </w:rPr>
              <w:t>s</w:t>
            </w:r>
            <w:r w:rsidRPr="009063E0">
              <w:rPr>
                <w:rFonts w:asciiTheme="minorHAnsi" w:hAnsiTheme="minorHAnsi" w:cstheme="minorHAnsi"/>
                <w:bCs/>
                <w:color w:val="000000" w:themeColor="text1"/>
                <w:sz w:val="22"/>
                <w:szCs w:val="22"/>
                <w:lang w:val="fr-FR"/>
              </w:rPr>
              <w:t xml:space="preserve"> </w:t>
            </w:r>
            <w:r w:rsidR="006160CD">
              <w:rPr>
                <w:rFonts w:asciiTheme="minorHAnsi" w:hAnsiTheme="minorHAnsi" w:cstheme="minorHAnsi"/>
                <w:bCs/>
                <w:color w:val="000000" w:themeColor="text1"/>
                <w:sz w:val="22"/>
                <w:szCs w:val="22"/>
                <w:lang w:val="fr-FR"/>
              </w:rPr>
              <w:t xml:space="preserve">donnant lieu à </w:t>
            </w:r>
            <w:r w:rsidR="00FE0B02">
              <w:rPr>
                <w:rFonts w:asciiTheme="minorHAnsi" w:hAnsiTheme="minorHAnsi" w:cstheme="minorHAnsi"/>
                <w:bCs/>
                <w:color w:val="000000" w:themeColor="text1"/>
                <w:sz w:val="22"/>
                <w:szCs w:val="22"/>
                <w:lang w:val="fr-FR"/>
              </w:rPr>
              <w:t xml:space="preserve">la réalisation de la pépinière </w:t>
            </w:r>
            <w:r w:rsidR="006160CD">
              <w:rPr>
                <w:rFonts w:asciiTheme="minorHAnsi" w:hAnsiTheme="minorHAnsi" w:cstheme="minorHAnsi"/>
                <w:bCs/>
                <w:color w:val="000000" w:themeColor="text1"/>
                <w:sz w:val="22"/>
                <w:szCs w:val="22"/>
                <w:lang w:val="fr-FR"/>
              </w:rPr>
              <w:t xml:space="preserve">incluent, mais sans s’y limiter, ce qui suit : </w:t>
            </w:r>
          </w:p>
          <w:p w14:paraId="06051E63" w14:textId="0099E544" w:rsidR="00815E12" w:rsidRDefault="00421A8E" w:rsidP="002D26E8">
            <w:pPr>
              <w:pStyle w:val="Paragraphedeliste"/>
              <w:numPr>
                <w:ilvl w:val="0"/>
                <w:numId w:val="26"/>
              </w:numPr>
              <w:jc w:val="both"/>
              <w:rPr>
                <w:rFonts w:asciiTheme="minorHAnsi" w:hAnsiTheme="minorHAnsi" w:cstheme="minorHAnsi"/>
                <w:bCs/>
                <w:color w:val="000000" w:themeColor="text1"/>
                <w:szCs w:val="22"/>
                <w:lang w:val="fr-FR"/>
              </w:rPr>
            </w:pPr>
            <w:r>
              <w:rPr>
                <w:rFonts w:asciiTheme="minorHAnsi" w:hAnsiTheme="minorHAnsi" w:cstheme="minorHAnsi"/>
                <w:bCs/>
                <w:color w:val="000000" w:themeColor="text1"/>
                <w:szCs w:val="22"/>
                <w:lang w:val="fr-FR"/>
              </w:rPr>
              <w:t xml:space="preserve">Créer </w:t>
            </w:r>
            <w:r w:rsidR="00815E12">
              <w:rPr>
                <w:rFonts w:asciiTheme="minorHAnsi" w:hAnsiTheme="minorHAnsi" w:cstheme="minorHAnsi"/>
                <w:bCs/>
                <w:color w:val="000000" w:themeColor="text1"/>
                <w:szCs w:val="22"/>
                <w:lang w:val="fr-FR"/>
              </w:rPr>
              <w:t xml:space="preserve">un site particulier </w:t>
            </w:r>
            <w:r w:rsidR="001636DA">
              <w:rPr>
                <w:rFonts w:asciiTheme="minorHAnsi" w:hAnsiTheme="minorHAnsi" w:cstheme="minorHAnsi"/>
                <w:bCs/>
                <w:color w:val="000000" w:themeColor="text1"/>
                <w:szCs w:val="22"/>
                <w:lang w:val="fr-FR"/>
              </w:rPr>
              <w:t xml:space="preserve">destiné à la production et à l’élevage </w:t>
            </w:r>
            <w:r w:rsidR="0010154D">
              <w:rPr>
                <w:rFonts w:asciiTheme="minorHAnsi" w:hAnsiTheme="minorHAnsi" w:cstheme="minorHAnsi"/>
                <w:bCs/>
                <w:color w:val="000000" w:themeColor="text1"/>
                <w:szCs w:val="22"/>
                <w:lang w:val="fr-FR"/>
              </w:rPr>
              <w:t>de plants de qualité</w:t>
            </w:r>
            <w:r w:rsidR="004B27D9">
              <w:rPr>
                <w:rFonts w:asciiTheme="minorHAnsi" w:hAnsiTheme="minorHAnsi" w:cstheme="minorHAnsi"/>
                <w:bCs/>
                <w:color w:val="000000" w:themeColor="text1"/>
                <w:szCs w:val="22"/>
                <w:lang w:val="fr-FR"/>
              </w:rPr>
              <w:t>, dans les meilleur</w:t>
            </w:r>
            <w:r w:rsidR="00B101D9">
              <w:rPr>
                <w:rFonts w:asciiTheme="minorHAnsi" w:hAnsiTheme="minorHAnsi" w:cstheme="minorHAnsi"/>
                <w:bCs/>
                <w:color w:val="000000" w:themeColor="text1"/>
                <w:szCs w:val="22"/>
                <w:lang w:val="fr-FR"/>
              </w:rPr>
              <w:t>e</w:t>
            </w:r>
            <w:r w:rsidR="004B27D9">
              <w:rPr>
                <w:rFonts w:asciiTheme="minorHAnsi" w:hAnsiTheme="minorHAnsi" w:cstheme="minorHAnsi"/>
                <w:bCs/>
                <w:color w:val="000000" w:themeColor="text1"/>
                <w:szCs w:val="22"/>
                <w:lang w:val="fr-FR"/>
              </w:rPr>
              <w:t>s conditions de croissance</w:t>
            </w:r>
            <w:r w:rsidR="008C415B">
              <w:rPr>
                <w:rFonts w:asciiTheme="minorHAnsi" w:hAnsiTheme="minorHAnsi" w:cstheme="minorHAnsi"/>
                <w:bCs/>
                <w:color w:val="000000" w:themeColor="text1"/>
                <w:szCs w:val="22"/>
                <w:lang w:val="fr-FR"/>
              </w:rPr>
              <w:t>,</w:t>
            </w:r>
            <w:r w:rsidR="00B60F9D">
              <w:rPr>
                <w:rFonts w:asciiTheme="minorHAnsi" w:hAnsiTheme="minorHAnsi" w:cstheme="minorHAnsi"/>
                <w:bCs/>
                <w:color w:val="000000" w:themeColor="text1"/>
                <w:szCs w:val="22"/>
                <w:lang w:val="fr-FR"/>
              </w:rPr>
              <w:t xml:space="preserve"> et qui se veulent résistants </w:t>
            </w:r>
            <w:r w:rsidR="008C415B">
              <w:rPr>
                <w:rFonts w:asciiTheme="minorHAnsi" w:hAnsiTheme="minorHAnsi" w:cstheme="minorHAnsi"/>
                <w:bCs/>
                <w:color w:val="000000" w:themeColor="text1"/>
                <w:szCs w:val="22"/>
                <w:lang w:val="fr-FR"/>
              </w:rPr>
              <w:t>aux intempéries, aux maladies et aux parasites ;</w:t>
            </w:r>
          </w:p>
          <w:p w14:paraId="4D1694B4" w14:textId="77777777" w:rsidR="009F5EF7" w:rsidRPr="00A41B95" w:rsidRDefault="009F5EF7">
            <w:pPr>
              <w:pStyle w:val="Paragraphedeliste"/>
              <w:numPr>
                <w:ilvl w:val="0"/>
                <w:numId w:val="26"/>
              </w:numPr>
              <w:jc w:val="both"/>
              <w:rPr>
                <w:rFonts w:asciiTheme="minorHAnsi" w:hAnsiTheme="minorHAnsi" w:cstheme="minorHAnsi"/>
                <w:bCs/>
                <w:color w:val="000000" w:themeColor="text1"/>
                <w:szCs w:val="22"/>
                <w:lang w:val="fr-FR"/>
              </w:rPr>
            </w:pPr>
            <w:r w:rsidRPr="00A41B95">
              <w:rPr>
                <w:rFonts w:asciiTheme="minorHAnsi" w:hAnsiTheme="minorHAnsi" w:cstheme="minorHAnsi"/>
                <w:bCs/>
                <w:color w:val="000000" w:themeColor="text1"/>
                <w:szCs w:val="22"/>
                <w:lang w:val="fr-FR"/>
              </w:rPr>
              <w:t>Offrir la possibilité de sélectionner des plants homogènes à planter et</w:t>
            </w:r>
            <w:r>
              <w:rPr>
                <w:rFonts w:asciiTheme="minorHAnsi" w:hAnsiTheme="minorHAnsi" w:cstheme="minorHAnsi"/>
                <w:bCs/>
                <w:color w:val="000000" w:themeColor="text1"/>
                <w:szCs w:val="22"/>
                <w:lang w:val="fr-FR"/>
              </w:rPr>
              <w:t xml:space="preserve"> à</w:t>
            </w:r>
            <w:r w:rsidRPr="00A41B95">
              <w:rPr>
                <w:rFonts w:asciiTheme="minorHAnsi" w:hAnsiTheme="minorHAnsi" w:cstheme="minorHAnsi"/>
                <w:bCs/>
                <w:color w:val="000000" w:themeColor="text1"/>
                <w:szCs w:val="22"/>
                <w:lang w:val="fr-FR"/>
              </w:rPr>
              <w:t xml:space="preserve"> accroître</w:t>
            </w:r>
            <w:r>
              <w:rPr>
                <w:rFonts w:asciiTheme="minorHAnsi" w:hAnsiTheme="minorHAnsi" w:cstheme="minorHAnsi"/>
                <w:bCs/>
                <w:color w:val="000000" w:themeColor="text1"/>
                <w:szCs w:val="22"/>
                <w:lang w:val="fr-FR"/>
              </w:rPr>
              <w:t> ;</w:t>
            </w:r>
          </w:p>
          <w:p w14:paraId="56EF025A" w14:textId="353C446D" w:rsidR="009F5EF7" w:rsidRDefault="00421A8E" w:rsidP="005D66C8">
            <w:pPr>
              <w:pStyle w:val="Paragraphedeliste"/>
              <w:numPr>
                <w:ilvl w:val="0"/>
                <w:numId w:val="26"/>
              </w:numPr>
              <w:jc w:val="both"/>
              <w:rPr>
                <w:rFonts w:asciiTheme="minorHAnsi" w:hAnsiTheme="minorHAnsi" w:cstheme="minorHAnsi"/>
                <w:bCs/>
                <w:color w:val="000000" w:themeColor="text1"/>
                <w:szCs w:val="22"/>
                <w:lang w:val="fr-FR"/>
              </w:rPr>
            </w:pPr>
            <w:r>
              <w:rPr>
                <w:rFonts w:asciiTheme="minorHAnsi" w:hAnsiTheme="minorHAnsi" w:cstheme="minorHAnsi"/>
                <w:bCs/>
                <w:color w:val="000000" w:themeColor="text1"/>
                <w:szCs w:val="22"/>
                <w:lang w:val="fr-FR"/>
              </w:rPr>
              <w:t>Produire des</w:t>
            </w:r>
            <w:r w:rsidR="009F5EF7" w:rsidRPr="00A41B95">
              <w:rPr>
                <w:rFonts w:asciiTheme="minorHAnsi" w:hAnsiTheme="minorHAnsi" w:cstheme="minorHAnsi"/>
                <w:bCs/>
                <w:color w:val="000000" w:themeColor="text1"/>
                <w:szCs w:val="22"/>
                <w:lang w:val="fr-FR"/>
              </w:rPr>
              <w:t xml:space="preserve"> plants adaptés à l’étage bioclimatique</w:t>
            </w:r>
            <w:r w:rsidR="009F5EF7">
              <w:rPr>
                <w:rFonts w:asciiTheme="minorHAnsi" w:hAnsiTheme="minorHAnsi" w:cstheme="minorHAnsi"/>
                <w:bCs/>
                <w:color w:val="000000" w:themeColor="text1"/>
                <w:szCs w:val="22"/>
                <w:lang w:val="fr-FR"/>
              </w:rPr>
              <w:t> ;</w:t>
            </w:r>
          </w:p>
          <w:p w14:paraId="6419D9C5" w14:textId="2B5D3A7A" w:rsidR="002F0B40" w:rsidRPr="00A41B95" w:rsidRDefault="002F0B40" w:rsidP="002D26E8">
            <w:pPr>
              <w:pStyle w:val="Paragraphedeliste"/>
              <w:numPr>
                <w:ilvl w:val="0"/>
                <w:numId w:val="26"/>
              </w:numPr>
              <w:jc w:val="both"/>
              <w:rPr>
                <w:rFonts w:asciiTheme="minorHAnsi" w:hAnsiTheme="minorHAnsi" w:cstheme="minorHAnsi"/>
                <w:bCs/>
                <w:color w:val="000000" w:themeColor="text1"/>
                <w:szCs w:val="22"/>
                <w:lang w:val="fr-FR"/>
              </w:rPr>
            </w:pPr>
            <w:r>
              <w:rPr>
                <w:rFonts w:asciiTheme="minorHAnsi" w:hAnsiTheme="minorHAnsi" w:cstheme="minorHAnsi"/>
                <w:bCs/>
                <w:color w:val="000000" w:themeColor="text1"/>
                <w:szCs w:val="22"/>
                <w:lang w:val="fr-FR"/>
              </w:rPr>
              <w:t>Répondre aux besoins de restauration</w:t>
            </w:r>
            <w:r w:rsidRPr="00A41B95">
              <w:rPr>
                <w:rFonts w:asciiTheme="minorHAnsi" w:hAnsiTheme="minorHAnsi" w:cstheme="minorHAnsi"/>
                <w:bCs/>
                <w:color w:val="000000" w:themeColor="text1"/>
                <w:szCs w:val="22"/>
                <w:lang w:val="fr-FR"/>
              </w:rPr>
              <w:t xml:space="preserve"> </w:t>
            </w:r>
            <w:r w:rsidR="00790380">
              <w:rPr>
                <w:rFonts w:asciiTheme="minorHAnsi" w:hAnsiTheme="minorHAnsi" w:cstheme="minorHAnsi"/>
                <w:bCs/>
                <w:color w:val="000000" w:themeColor="text1"/>
                <w:szCs w:val="22"/>
                <w:lang w:val="fr-FR"/>
              </w:rPr>
              <w:t xml:space="preserve">et de reforestation </w:t>
            </w:r>
            <w:r w:rsidRPr="00A41B95">
              <w:rPr>
                <w:rFonts w:asciiTheme="minorHAnsi" w:hAnsiTheme="minorHAnsi" w:cstheme="minorHAnsi"/>
                <w:bCs/>
                <w:color w:val="000000" w:themeColor="text1"/>
                <w:szCs w:val="22"/>
                <w:lang w:val="fr-FR"/>
              </w:rPr>
              <w:t xml:space="preserve">des </w:t>
            </w:r>
            <w:r>
              <w:rPr>
                <w:rFonts w:asciiTheme="minorHAnsi" w:hAnsiTheme="minorHAnsi" w:cstheme="minorHAnsi"/>
                <w:bCs/>
                <w:color w:val="000000" w:themeColor="text1"/>
                <w:szCs w:val="22"/>
                <w:lang w:val="fr-FR"/>
              </w:rPr>
              <w:t>paysages forestiers incendiés ;</w:t>
            </w:r>
          </w:p>
          <w:p w14:paraId="4852586D" w14:textId="6753FF3A" w:rsidR="00B63CBA" w:rsidRPr="002D26E8" w:rsidRDefault="00421A8E" w:rsidP="00D722A1">
            <w:pPr>
              <w:pStyle w:val="Paragraphedeliste"/>
              <w:numPr>
                <w:ilvl w:val="0"/>
                <w:numId w:val="26"/>
              </w:numPr>
              <w:jc w:val="both"/>
              <w:rPr>
                <w:rFonts w:asciiTheme="minorHAnsi" w:hAnsiTheme="minorHAnsi" w:cstheme="minorHAnsi"/>
                <w:bCs/>
                <w:color w:val="000000" w:themeColor="text1"/>
                <w:szCs w:val="22"/>
                <w:lang w:val="fr-FR"/>
              </w:rPr>
            </w:pPr>
            <w:r>
              <w:rPr>
                <w:rFonts w:asciiTheme="minorHAnsi" w:hAnsiTheme="minorHAnsi" w:cstheme="minorHAnsi"/>
                <w:bCs/>
                <w:color w:val="000000" w:themeColor="text1"/>
                <w:szCs w:val="22"/>
                <w:lang w:val="fr-FR"/>
              </w:rPr>
              <w:t>Satisfaire les</w:t>
            </w:r>
            <w:r w:rsidR="00B63CBA" w:rsidRPr="002D26E8">
              <w:rPr>
                <w:rFonts w:asciiTheme="minorHAnsi" w:hAnsiTheme="minorHAnsi" w:cstheme="minorHAnsi"/>
                <w:bCs/>
                <w:color w:val="000000" w:themeColor="text1"/>
                <w:szCs w:val="22"/>
                <w:lang w:val="fr-FR"/>
              </w:rPr>
              <w:t xml:space="preserve"> besoins en plants </w:t>
            </w:r>
            <w:r w:rsidR="006B15CA">
              <w:rPr>
                <w:rFonts w:asciiTheme="minorHAnsi" w:hAnsiTheme="minorHAnsi" w:cstheme="minorHAnsi"/>
                <w:bCs/>
                <w:color w:val="000000" w:themeColor="text1"/>
                <w:szCs w:val="22"/>
                <w:lang w:val="fr-FR"/>
              </w:rPr>
              <w:t xml:space="preserve">à destination </w:t>
            </w:r>
            <w:r w:rsidR="00B63CBA" w:rsidRPr="002D26E8">
              <w:rPr>
                <w:rFonts w:asciiTheme="minorHAnsi" w:hAnsiTheme="minorHAnsi" w:cstheme="minorHAnsi"/>
                <w:bCs/>
                <w:color w:val="000000" w:themeColor="text1"/>
                <w:szCs w:val="22"/>
                <w:lang w:val="fr-FR"/>
              </w:rPr>
              <w:t xml:space="preserve">des mouvements associatifs, </w:t>
            </w:r>
            <w:r w:rsidR="00575425">
              <w:rPr>
                <w:rFonts w:asciiTheme="minorHAnsi" w:hAnsiTheme="minorHAnsi" w:cstheme="minorHAnsi"/>
                <w:bCs/>
                <w:color w:val="000000" w:themeColor="text1"/>
                <w:szCs w:val="22"/>
                <w:lang w:val="fr-FR"/>
              </w:rPr>
              <w:t xml:space="preserve">des </w:t>
            </w:r>
            <w:r w:rsidR="00B63CBA" w:rsidRPr="002D26E8">
              <w:rPr>
                <w:rFonts w:asciiTheme="minorHAnsi" w:hAnsiTheme="minorHAnsi" w:cstheme="minorHAnsi"/>
                <w:bCs/>
                <w:color w:val="000000" w:themeColor="text1"/>
                <w:szCs w:val="22"/>
                <w:lang w:val="fr-FR"/>
              </w:rPr>
              <w:t xml:space="preserve">établissements scolaires et </w:t>
            </w:r>
            <w:r w:rsidR="00575425">
              <w:rPr>
                <w:rFonts w:asciiTheme="minorHAnsi" w:hAnsiTheme="minorHAnsi" w:cstheme="minorHAnsi"/>
                <w:bCs/>
                <w:color w:val="000000" w:themeColor="text1"/>
                <w:szCs w:val="22"/>
                <w:lang w:val="fr-FR"/>
              </w:rPr>
              <w:t xml:space="preserve">des </w:t>
            </w:r>
            <w:r w:rsidR="00B63CBA" w:rsidRPr="002D26E8">
              <w:rPr>
                <w:rFonts w:asciiTheme="minorHAnsi" w:hAnsiTheme="minorHAnsi" w:cstheme="minorHAnsi"/>
                <w:bCs/>
                <w:color w:val="000000" w:themeColor="text1"/>
                <w:szCs w:val="22"/>
                <w:lang w:val="fr-FR"/>
              </w:rPr>
              <w:t>espaces verts</w:t>
            </w:r>
            <w:r w:rsidR="007D1B63">
              <w:rPr>
                <w:rFonts w:asciiTheme="minorHAnsi" w:hAnsiTheme="minorHAnsi" w:cstheme="minorHAnsi"/>
                <w:bCs/>
                <w:color w:val="000000" w:themeColor="text1"/>
                <w:szCs w:val="22"/>
                <w:lang w:val="fr-FR"/>
              </w:rPr>
              <w:t> ;</w:t>
            </w:r>
          </w:p>
          <w:p w14:paraId="3D8301D4" w14:textId="0EF3ACE3" w:rsidR="00904CF7" w:rsidRPr="00D722A1" w:rsidRDefault="00076EDD" w:rsidP="00D722A1">
            <w:pPr>
              <w:pStyle w:val="Paragraphedeliste"/>
              <w:numPr>
                <w:ilvl w:val="0"/>
                <w:numId w:val="26"/>
              </w:numPr>
              <w:jc w:val="both"/>
              <w:rPr>
                <w:rFonts w:asciiTheme="minorHAnsi" w:hAnsiTheme="minorHAnsi" w:cstheme="minorHAnsi"/>
                <w:bCs/>
                <w:color w:val="000000" w:themeColor="text1"/>
                <w:szCs w:val="22"/>
                <w:lang w:val="fr-FR"/>
              </w:rPr>
            </w:pPr>
            <w:r>
              <w:rPr>
                <w:rFonts w:asciiTheme="minorHAnsi" w:hAnsiTheme="minorHAnsi" w:cstheme="minorHAnsi"/>
                <w:bCs/>
                <w:color w:val="000000" w:themeColor="text1"/>
                <w:szCs w:val="22"/>
                <w:lang w:val="fr-FR"/>
              </w:rPr>
              <w:t>Contribuer à l</w:t>
            </w:r>
            <w:r w:rsidR="00150BDD">
              <w:rPr>
                <w:rFonts w:asciiTheme="minorHAnsi" w:hAnsiTheme="minorHAnsi" w:cstheme="minorHAnsi"/>
                <w:bCs/>
                <w:color w:val="000000" w:themeColor="text1"/>
                <w:szCs w:val="22"/>
                <w:lang w:val="fr-FR"/>
              </w:rPr>
              <w:t>’embellissement des</w:t>
            </w:r>
            <w:r w:rsidR="008C7699">
              <w:rPr>
                <w:rFonts w:asciiTheme="minorHAnsi" w:hAnsiTheme="minorHAnsi" w:cstheme="minorHAnsi"/>
                <w:bCs/>
                <w:color w:val="000000" w:themeColor="text1"/>
                <w:szCs w:val="22"/>
                <w:lang w:val="fr-FR"/>
              </w:rPr>
              <w:t xml:space="preserve"> </w:t>
            </w:r>
            <w:r w:rsidR="00B63CBA" w:rsidRPr="002D26E8">
              <w:rPr>
                <w:rFonts w:asciiTheme="minorHAnsi" w:hAnsiTheme="minorHAnsi" w:cstheme="minorHAnsi"/>
                <w:bCs/>
                <w:color w:val="000000" w:themeColor="text1"/>
                <w:szCs w:val="22"/>
                <w:lang w:val="fr-FR"/>
              </w:rPr>
              <w:t>milieu</w:t>
            </w:r>
            <w:r w:rsidR="00150BDD">
              <w:rPr>
                <w:rFonts w:asciiTheme="minorHAnsi" w:hAnsiTheme="minorHAnsi" w:cstheme="minorHAnsi"/>
                <w:bCs/>
                <w:color w:val="000000" w:themeColor="text1"/>
                <w:szCs w:val="22"/>
                <w:lang w:val="fr-FR"/>
              </w:rPr>
              <w:t>x</w:t>
            </w:r>
            <w:r w:rsidR="00B63CBA" w:rsidRPr="002D26E8">
              <w:rPr>
                <w:rFonts w:asciiTheme="minorHAnsi" w:hAnsiTheme="minorHAnsi" w:cstheme="minorHAnsi"/>
                <w:bCs/>
                <w:color w:val="000000" w:themeColor="text1"/>
                <w:szCs w:val="22"/>
                <w:lang w:val="fr-FR"/>
              </w:rPr>
              <w:t xml:space="preserve"> urbain</w:t>
            </w:r>
            <w:r w:rsidR="00150BDD">
              <w:rPr>
                <w:rFonts w:asciiTheme="minorHAnsi" w:hAnsiTheme="minorHAnsi" w:cstheme="minorHAnsi"/>
                <w:bCs/>
                <w:color w:val="000000" w:themeColor="text1"/>
                <w:szCs w:val="22"/>
                <w:lang w:val="fr-FR"/>
              </w:rPr>
              <w:t>s</w:t>
            </w:r>
            <w:r w:rsidR="007D1B63">
              <w:rPr>
                <w:rFonts w:asciiTheme="minorHAnsi" w:hAnsiTheme="minorHAnsi" w:cstheme="minorHAnsi"/>
                <w:bCs/>
                <w:color w:val="000000" w:themeColor="text1"/>
                <w:szCs w:val="22"/>
                <w:lang w:val="fr-FR"/>
              </w:rPr>
              <w:t> </w:t>
            </w:r>
            <w:r w:rsidR="00213898">
              <w:rPr>
                <w:rFonts w:asciiTheme="minorHAnsi" w:hAnsiTheme="minorHAnsi" w:cstheme="minorHAnsi"/>
                <w:bCs/>
                <w:color w:val="000000" w:themeColor="text1"/>
                <w:szCs w:val="22"/>
                <w:lang w:val="fr-FR"/>
              </w:rPr>
              <w:t>(parcs, avenues, etc.)</w:t>
            </w:r>
            <w:r w:rsidR="002F0B40">
              <w:rPr>
                <w:rFonts w:asciiTheme="minorHAnsi" w:hAnsiTheme="minorHAnsi" w:cstheme="minorHAnsi"/>
                <w:bCs/>
                <w:color w:val="000000" w:themeColor="text1"/>
                <w:szCs w:val="22"/>
                <w:lang w:val="fr-FR"/>
              </w:rPr>
              <w:t>.</w:t>
            </w:r>
          </w:p>
        </w:tc>
      </w:tr>
      <w:tr w:rsidR="002C5B12" w:rsidRPr="00C61017" w14:paraId="3D8301D9" w14:textId="77777777" w:rsidTr="008F0DA3">
        <w:tc>
          <w:tcPr>
            <w:tcW w:w="2974" w:type="dxa"/>
            <w:shd w:val="clear" w:color="auto" w:fill="auto"/>
          </w:tcPr>
          <w:p w14:paraId="3D8301D6" w14:textId="77777777" w:rsidR="00904CF7" w:rsidRPr="00C61017" w:rsidRDefault="006A5D93" w:rsidP="006A5D93">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Partenaire de réalisation du PNUD</w:t>
            </w:r>
          </w:p>
        </w:tc>
        <w:tc>
          <w:tcPr>
            <w:tcW w:w="6376" w:type="dxa"/>
            <w:shd w:val="clear" w:color="auto" w:fill="auto"/>
          </w:tcPr>
          <w:p w14:paraId="3D8301D7" w14:textId="29B2C616" w:rsidR="00904CF7" w:rsidRPr="00C61017" w:rsidRDefault="0045229E"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 xml:space="preserve">Direction Générale des Forêts </w:t>
            </w:r>
          </w:p>
          <w:p w14:paraId="3D8301D8" w14:textId="77777777" w:rsidR="00904CF7" w:rsidRPr="00C61017" w:rsidRDefault="00904CF7" w:rsidP="00EF0762">
            <w:pPr>
              <w:rPr>
                <w:rFonts w:asciiTheme="minorHAnsi" w:hAnsiTheme="minorHAnsi" w:cstheme="minorHAnsi"/>
                <w:bCs/>
                <w:sz w:val="22"/>
                <w:szCs w:val="22"/>
                <w:lang w:val="fr-FR"/>
              </w:rPr>
            </w:pPr>
          </w:p>
        </w:tc>
      </w:tr>
      <w:tr w:rsidR="002C5B12" w:rsidRPr="00225B45" w14:paraId="3D8301DD" w14:textId="77777777" w:rsidTr="008F0DA3">
        <w:tc>
          <w:tcPr>
            <w:tcW w:w="2974" w:type="dxa"/>
            <w:shd w:val="clear" w:color="auto" w:fill="auto"/>
          </w:tcPr>
          <w:p w14:paraId="3D8301DA" w14:textId="77777777" w:rsidR="00904CF7" w:rsidRPr="00C61017" w:rsidRDefault="001A10DE" w:rsidP="001A10DE">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Brève description des services requis</w:t>
            </w:r>
            <w:r w:rsidR="00904CF7" w:rsidRPr="00C61017">
              <w:rPr>
                <w:rStyle w:val="Appelnotedebasdep"/>
                <w:rFonts w:asciiTheme="minorHAnsi" w:hAnsiTheme="minorHAnsi" w:cstheme="minorHAnsi"/>
                <w:bCs/>
                <w:sz w:val="22"/>
                <w:szCs w:val="22"/>
                <w:lang w:val="fr-FR"/>
              </w:rPr>
              <w:footnoteReference w:id="1"/>
            </w:r>
          </w:p>
        </w:tc>
        <w:tc>
          <w:tcPr>
            <w:tcW w:w="6376" w:type="dxa"/>
            <w:shd w:val="clear" w:color="auto" w:fill="auto"/>
          </w:tcPr>
          <w:p w14:paraId="18A86E67" w14:textId="64EA6ADB" w:rsidR="00B10BD8" w:rsidRDefault="005A431F" w:rsidP="007462B8">
            <w:pPr>
              <w:rPr>
                <w:rFonts w:asciiTheme="minorHAnsi" w:hAnsiTheme="minorHAnsi" w:cstheme="minorHAnsi"/>
                <w:b/>
                <w:sz w:val="22"/>
                <w:szCs w:val="22"/>
                <w:lang w:val="fr-FR"/>
              </w:rPr>
            </w:pPr>
            <w:r w:rsidRPr="00D722A1">
              <w:rPr>
                <w:rFonts w:asciiTheme="minorHAnsi" w:hAnsiTheme="minorHAnsi" w:cstheme="minorHAnsi"/>
                <w:b/>
                <w:sz w:val="22"/>
                <w:szCs w:val="22"/>
                <w:u w:val="single"/>
                <w:lang w:val="fr-FR"/>
              </w:rPr>
              <w:t>CONSISTANCE DES TRAVAUX :</w:t>
            </w:r>
          </w:p>
          <w:p w14:paraId="4F212151" w14:textId="1C4008CC" w:rsidR="00B10BD8" w:rsidRPr="00D722A1" w:rsidRDefault="00B10BD8" w:rsidP="00D722A1">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Fourniture et pose d’une ombrière de dimension 08 m x 45 m = 360 m</w:t>
            </w:r>
            <w:r w:rsidRPr="00D722A1">
              <w:rPr>
                <w:rFonts w:asciiTheme="minorHAnsi" w:hAnsiTheme="minorHAnsi" w:cstheme="minorHAnsi"/>
                <w:bCs/>
                <w:szCs w:val="22"/>
                <w:vertAlign w:val="superscript"/>
                <w:lang w:val="fr-FR"/>
              </w:rPr>
              <w:t>2</w:t>
            </w:r>
            <w:r w:rsidRPr="00D722A1">
              <w:rPr>
                <w:rFonts w:asciiTheme="minorHAnsi" w:hAnsiTheme="minorHAnsi" w:cstheme="minorHAnsi"/>
                <w:bCs/>
                <w:szCs w:val="22"/>
                <w:lang w:val="fr-FR"/>
              </w:rPr>
              <w:t>.</w:t>
            </w:r>
          </w:p>
          <w:p w14:paraId="4507F073" w14:textId="4319EE21" w:rsidR="00B10BD8" w:rsidRPr="00D722A1" w:rsidRDefault="00B10BD8" w:rsidP="00D722A1">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Clôture extérieure.</w:t>
            </w:r>
          </w:p>
          <w:p w14:paraId="5CA04551" w14:textId="4FA1328E" w:rsidR="00B10BD8" w:rsidRPr="00D722A1" w:rsidRDefault="00B10BD8" w:rsidP="00D722A1">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Bassin de 50 m</w:t>
            </w:r>
            <w:r w:rsidRPr="00D722A1">
              <w:rPr>
                <w:rFonts w:asciiTheme="minorHAnsi" w:hAnsiTheme="minorHAnsi" w:cstheme="minorHAnsi"/>
                <w:bCs/>
                <w:szCs w:val="22"/>
                <w:vertAlign w:val="superscript"/>
                <w:lang w:val="fr-FR"/>
              </w:rPr>
              <w:t>3</w:t>
            </w:r>
            <w:r w:rsidRPr="00D722A1">
              <w:rPr>
                <w:rFonts w:asciiTheme="minorHAnsi" w:hAnsiTheme="minorHAnsi" w:cstheme="minorHAnsi"/>
                <w:bCs/>
                <w:szCs w:val="22"/>
                <w:lang w:val="fr-FR"/>
              </w:rPr>
              <w:t xml:space="preserve"> équipé d’un flotteur et </w:t>
            </w:r>
            <w:r w:rsidR="00044268">
              <w:rPr>
                <w:rFonts w:asciiTheme="minorHAnsi" w:hAnsiTheme="minorHAnsi" w:cstheme="minorHAnsi"/>
                <w:bCs/>
                <w:szCs w:val="22"/>
                <w:lang w:val="fr-FR"/>
              </w:rPr>
              <w:t xml:space="preserve">d’une </w:t>
            </w:r>
            <w:r w:rsidRPr="00D722A1">
              <w:rPr>
                <w:rFonts w:asciiTheme="minorHAnsi" w:hAnsiTheme="minorHAnsi" w:cstheme="minorHAnsi"/>
                <w:bCs/>
                <w:szCs w:val="22"/>
                <w:lang w:val="fr-FR"/>
              </w:rPr>
              <w:t>pompe de refoulement.</w:t>
            </w:r>
          </w:p>
          <w:p w14:paraId="0B901097" w14:textId="4B38B85A" w:rsidR="00B10BD8" w:rsidRPr="00D722A1" w:rsidRDefault="00B10BD8" w:rsidP="00D722A1">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Plateforme de préparation de terreau.</w:t>
            </w:r>
          </w:p>
          <w:p w14:paraId="30D9345E" w14:textId="3CB675A8" w:rsidR="00B10BD8" w:rsidRPr="00D722A1" w:rsidRDefault="00B10BD8" w:rsidP="00D722A1">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Bureau pour le gestionnaire.</w:t>
            </w:r>
          </w:p>
          <w:p w14:paraId="75DEDA55" w14:textId="77777777" w:rsidR="00904CF7" w:rsidRDefault="00B10BD8">
            <w:pPr>
              <w:pStyle w:val="Paragraphedeliste"/>
              <w:numPr>
                <w:ilvl w:val="0"/>
                <w:numId w:val="27"/>
              </w:numPr>
              <w:jc w:val="both"/>
              <w:rPr>
                <w:rFonts w:asciiTheme="minorHAnsi" w:hAnsiTheme="minorHAnsi" w:cstheme="minorHAnsi"/>
                <w:bCs/>
                <w:szCs w:val="22"/>
                <w:lang w:val="fr-FR"/>
              </w:rPr>
            </w:pPr>
            <w:r w:rsidRPr="00D722A1">
              <w:rPr>
                <w:rFonts w:asciiTheme="minorHAnsi" w:hAnsiTheme="minorHAnsi" w:cstheme="minorHAnsi"/>
                <w:bCs/>
                <w:szCs w:val="22"/>
                <w:lang w:val="fr-FR"/>
              </w:rPr>
              <w:t>Magasin pour outillage.</w:t>
            </w:r>
          </w:p>
          <w:p w14:paraId="3D8301DC" w14:textId="3ED9E4A5" w:rsidR="0086540F" w:rsidRPr="00D722A1" w:rsidRDefault="00B43A0A" w:rsidP="0086540F">
            <w:pPr>
              <w:pStyle w:val="Paragraphedeliste"/>
              <w:numPr>
                <w:ilvl w:val="0"/>
                <w:numId w:val="27"/>
              </w:numPr>
              <w:jc w:val="both"/>
              <w:rPr>
                <w:rFonts w:asciiTheme="minorHAnsi" w:hAnsiTheme="minorHAnsi" w:cstheme="minorHAnsi"/>
                <w:bCs/>
                <w:szCs w:val="22"/>
                <w:lang w:val="fr-FR"/>
              </w:rPr>
            </w:pPr>
            <w:r>
              <w:rPr>
                <w:rFonts w:asciiTheme="minorHAnsi" w:hAnsiTheme="minorHAnsi" w:cstheme="minorHAnsi"/>
                <w:bCs/>
                <w:szCs w:val="22"/>
                <w:lang w:val="fr-FR"/>
              </w:rPr>
              <w:lastRenderedPageBreak/>
              <w:t>E</w:t>
            </w:r>
            <w:r w:rsidR="0086540F">
              <w:rPr>
                <w:rFonts w:asciiTheme="minorHAnsi" w:hAnsiTheme="minorHAnsi" w:cstheme="minorHAnsi"/>
                <w:bCs/>
                <w:szCs w:val="22"/>
                <w:lang w:val="fr-FR"/>
              </w:rPr>
              <w:t>quipe</w:t>
            </w:r>
            <w:r>
              <w:rPr>
                <w:rFonts w:asciiTheme="minorHAnsi" w:hAnsiTheme="minorHAnsi" w:cstheme="minorHAnsi"/>
                <w:bCs/>
                <w:szCs w:val="22"/>
                <w:lang w:val="fr-FR"/>
              </w:rPr>
              <w:t>ments divers.</w:t>
            </w:r>
          </w:p>
        </w:tc>
      </w:tr>
      <w:tr w:rsidR="002C5B12" w:rsidRPr="00D722A1" w14:paraId="3D8301E2" w14:textId="77777777" w:rsidTr="008F0DA3">
        <w:tc>
          <w:tcPr>
            <w:tcW w:w="2974" w:type="dxa"/>
            <w:shd w:val="clear" w:color="auto" w:fill="auto"/>
          </w:tcPr>
          <w:p w14:paraId="3D8301DE" w14:textId="6B6FE653" w:rsidR="00904CF7" w:rsidRPr="00C61017" w:rsidRDefault="001A10DE" w:rsidP="008E7EA9">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Liste et description des prestations attendues</w:t>
            </w:r>
          </w:p>
        </w:tc>
        <w:tc>
          <w:tcPr>
            <w:tcW w:w="6376" w:type="dxa"/>
            <w:shd w:val="clear" w:color="auto" w:fill="auto"/>
          </w:tcPr>
          <w:p w14:paraId="04CE1015" w14:textId="10B7A0B9" w:rsidR="00FC5FF9" w:rsidRPr="00D722A1" w:rsidRDefault="000D0AB3" w:rsidP="00D722A1">
            <w:pPr>
              <w:pStyle w:val="Paragraphedeliste"/>
              <w:numPr>
                <w:ilvl w:val="0"/>
                <w:numId w:val="30"/>
              </w:numPr>
              <w:spacing w:line="276" w:lineRule="auto"/>
              <w:jc w:val="both"/>
              <w:rPr>
                <w:rFonts w:asciiTheme="minorHAnsi" w:hAnsiTheme="minorHAnsi" w:cstheme="minorHAnsi"/>
                <w:b/>
                <w:bCs/>
                <w:szCs w:val="22"/>
                <w:u w:val="single"/>
                <w:lang w:val="fr-FR"/>
              </w:rPr>
            </w:pPr>
            <w:r w:rsidRPr="00637504">
              <w:rPr>
                <w:rFonts w:asciiTheme="minorHAnsi" w:hAnsiTheme="minorHAnsi" w:cstheme="minorHAnsi"/>
                <w:b/>
                <w:bCs/>
                <w:szCs w:val="22"/>
                <w:u w:val="single"/>
                <w:lang w:val="fr-FR"/>
              </w:rPr>
              <w:t>FOURNITURE ET POSE D’UNE OMBRIERE DE DIMENSION 08 M X 45 M = 360 M</w:t>
            </w:r>
            <w:r w:rsidRPr="00637504">
              <w:rPr>
                <w:rFonts w:asciiTheme="minorHAnsi" w:hAnsiTheme="minorHAnsi" w:cstheme="minorHAnsi"/>
                <w:b/>
                <w:bCs/>
                <w:szCs w:val="22"/>
                <w:u w:val="single"/>
                <w:vertAlign w:val="superscript"/>
                <w:lang w:val="fr-FR"/>
              </w:rPr>
              <w:t>2</w:t>
            </w:r>
          </w:p>
          <w:p w14:paraId="704BA8A7" w14:textId="77777777" w:rsidR="00FC5FF9" w:rsidRPr="00D722A1" w:rsidRDefault="00FC5FF9" w:rsidP="00D722A1">
            <w:pPr>
              <w:pStyle w:val="Paragraphedeliste"/>
              <w:numPr>
                <w:ilvl w:val="0"/>
                <w:numId w:val="31"/>
              </w:numPr>
              <w:spacing w:line="276" w:lineRule="auto"/>
              <w:jc w:val="both"/>
              <w:rPr>
                <w:rFonts w:asciiTheme="minorHAnsi" w:hAnsiTheme="minorHAnsi" w:cstheme="minorHAnsi"/>
                <w:szCs w:val="22"/>
                <w:lang w:val="fr-FR"/>
              </w:rPr>
            </w:pPr>
            <w:r w:rsidRPr="00D722A1">
              <w:rPr>
                <w:rFonts w:asciiTheme="minorHAnsi" w:hAnsiTheme="minorHAnsi" w:cstheme="minorHAnsi"/>
                <w:b/>
                <w:bCs/>
                <w:szCs w:val="22"/>
                <w:u w:val="single"/>
                <w:lang w:val="fr-FR"/>
              </w:rPr>
              <w:t>Préparation de la plateforme</w:t>
            </w:r>
            <w:r w:rsidRPr="00D722A1">
              <w:rPr>
                <w:rFonts w:asciiTheme="minorHAnsi" w:hAnsiTheme="minorHAnsi" w:cstheme="minorHAnsi"/>
                <w:szCs w:val="22"/>
                <w:lang w:val="fr-FR"/>
              </w:rPr>
              <w:t> </w:t>
            </w:r>
            <w:r w:rsidRPr="00D722A1">
              <w:rPr>
                <w:rFonts w:asciiTheme="minorHAnsi" w:hAnsiTheme="minorHAnsi" w:cstheme="minorHAnsi"/>
                <w:b/>
                <w:bCs/>
                <w:szCs w:val="22"/>
                <w:lang w:val="fr-FR"/>
              </w:rPr>
              <w:t>:</w:t>
            </w:r>
          </w:p>
          <w:p w14:paraId="21920342" w14:textId="6E1532FD" w:rsidR="00FC5FF9" w:rsidRDefault="003432FE">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P</w:t>
            </w:r>
            <w:r w:rsidR="00FC5FF9" w:rsidRPr="00D722A1">
              <w:rPr>
                <w:rFonts w:asciiTheme="minorHAnsi" w:hAnsiTheme="minorHAnsi" w:cstheme="minorHAnsi"/>
                <w:szCs w:val="22"/>
                <w:lang w:val="fr-FR"/>
              </w:rPr>
              <w:t xml:space="preserve">rocéder </w:t>
            </w:r>
            <w:r w:rsidR="001F56D8">
              <w:rPr>
                <w:rFonts w:asciiTheme="minorHAnsi" w:hAnsiTheme="minorHAnsi" w:cstheme="minorHAnsi"/>
                <w:szCs w:val="22"/>
                <w:lang w:val="fr-FR"/>
              </w:rPr>
              <w:t>à un</w:t>
            </w:r>
            <w:r w:rsidR="00FC5FF9" w:rsidRPr="00D722A1">
              <w:rPr>
                <w:rFonts w:asciiTheme="minorHAnsi" w:hAnsiTheme="minorHAnsi" w:cstheme="minorHAnsi"/>
                <w:szCs w:val="22"/>
                <w:lang w:val="fr-FR"/>
              </w:rPr>
              <w:t xml:space="preserve"> nettoyage </w:t>
            </w:r>
            <w:r w:rsidR="001F56D8">
              <w:rPr>
                <w:rFonts w:asciiTheme="minorHAnsi" w:hAnsiTheme="minorHAnsi" w:cstheme="minorHAnsi"/>
                <w:szCs w:val="22"/>
                <w:lang w:val="fr-FR"/>
              </w:rPr>
              <w:t xml:space="preserve">correct </w:t>
            </w:r>
            <w:r w:rsidR="00FC5FF9" w:rsidRPr="00D722A1">
              <w:rPr>
                <w:rFonts w:asciiTheme="minorHAnsi" w:hAnsiTheme="minorHAnsi" w:cstheme="minorHAnsi"/>
                <w:szCs w:val="22"/>
                <w:lang w:val="fr-FR"/>
              </w:rPr>
              <w:t xml:space="preserve">du site de la pépinière </w:t>
            </w:r>
            <w:r w:rsidR="001E54EB">
              <w:rPr>
                <w:rFonts w:asciiTheme="minorHAnsi" w:hAnsiTheme="minorHAnsi" w:cstheme="minorHAnsi"/>
                <w:szCs w:val="22"/>
                <w:lang w:val="fr-FR"/>
              </w:rPr>
              <w:t xml:space="preserve">et des alentours </w:t>
            </w:r>
            <w:r w:rsidR="00FC5FF9" w:rsidRPr="00D722A1">
              <w:rPr>
                <w:rFonts w:asciiTheme="minorHAnsi" w:hAnsiTheme="minorHAnsi" w:cstheme="minorHAnsi"/>
                <w:szCs w:val="22"/>
                <w:lang w:val="fr-FR"/>
              </w:rPr>
              <w:t xml:space="preserve">ainsi que la préparation de la plateforme qui va recevoir l’ombrière. </w:t>
            </w:r>
          </w:p>
          <w:p w14:paraId="3E5209EC" w14:textId="77777777" w:rsidR="002176CD" w:rsidRPr="00D722A1" w:rsidRDefault="002176CD" w:rsidP="002176CD">
            <w:pPr>
              <w:jc w:val="both"/>
              <w:rPr>
                <w:rFonts w:asciiTheme="minorHAnsi" w:hAnsiTheme="minorHAnsi" w:cstheme="minorHAnsi"/>
                <w:sz w:val="22"/>
                <w:szCs w:val="22"/>
                <w:lang w:val="fr-FR"/>
              </w:rPr>
            </w:pPr>
          </w:p>
          <w:p w14:paraId="7993C6BA" w14:textId="3BFBF653" w:rsidR="00FC5FF9" w:rsidRDefault="00C91EF8" w:rsidP="008E7EA9">
            <w:pPr>
              <w:jc w:val="both"/>
              <w:rPr>
                <w:rFonts w:asciiTheme="minorHAnsi" w:hAnsiTheme="minorHAnsi" w:cstheme="minorHAnsi"/>
                <w:sz w:val="22"/>
                <w:szCs w:val="22"/>
                <w:lang w:val="fr-FR"/>
              </w:rPr>
            </w:pPr>
            <w:r>
              <w:rPr>
                <w:rFonts w:asciiTheme="minorHAnsi" w:hAnsiTheme="minorHAnsi" w:cstheme="minorHAnsi"/>
                <w:b/>
                <w:bCs/>
                <w:sz w:val="22"/>
                <w:szCs w:val="22"/>
                <w:u w:val="single"/>
                <w:lang w:val="fr-FR"/>
              </w:rPr>
              <w:t>Important :</w:t>
            </w:r>
            <w:r w:rsidR="00FC5FF9" w:rsidRPr="00D722A1">
              <w:rPr>
                <w:rFonts w:asciiTheme="minorHAnsi" w:hAnsiTheme="minorHAnsi" w:cstheme="minorHAnsi"/>
                <w:sz w:val="22"/>
                <w:szCs w:val="22"/>
                <w:lang w:val="fr-FR"/>
              </w:rPr>
              <w:t xml:space="preserve"> L’assiette objet du projet doit avoir une pente de 03 %.</w:t>
            </w:r>
          </w:p>
          <w:p w14:paraId="4C259209" w14:textId="1332A3C6" w:rsidR="00C91EF8" w:rsidRDefault="00C91EF8" w:rsidP="008E7EA9">
            <w:pPr>
              <w:jc w:val="both"/>
              <w:rPr>
                <w:rFonts w:asciiTheme="minorHAnsi" w:hAnsiTheme="minorHAnsi" w:cstheme="minorHAnsi"/>
                <w:sz w:val="22"/>
                <w:szCs w:val="22"/>
                <w:lang w:val="fr-FR"/>
              </w:rPr>
            </w:pPr>
          </w:p>
          <w:p w14:paraId="560A2193" w14:textId="77777777" w:rsidR="001834CC" w:rsidRPr="00D722A1" w:rsidRDefault="001834CC" w:rsidP="00D722A1">
            <w:pPr>
              <w:pStyle w:val="Paragraphedeliste"/>
              <w:numPr>
                <w:ilvl w:val="0"/>
                <w:numId w:val="31"/>
              </w:numPr>
              <w:spacing w:line="276" w:lineRule="auto"/>
              <w:jc w:val="both"/>
              <w:rPr>
                <w:rFonts w:asciiTheme="minorHAnsi" w:hAnsiTheme="minorHAnsi" w:cstheme="minorHAnsi"/>
                <w:b/>
                <w:bCs/>
                <w:szCs w:val="22"/>
                <w:u w:val="single"/>
                <w:lang w:val="fr-FR"/>
              </w:rPr>
            </w:pPr>
            <w:r w:rsidRPr="00D722A1">
              <w:rPr>
                <w:rFonts w:asciiTheme="minorHAnsi" w:hAnsiTheme="minorHAnsi" w:cstheme="minorHAnsi"/>
                <w:b/>
                <w:bCs/>
                <w:szCs w:val="22"/>
                <w:u w:val="single"/>
                <w:lang w:val="fr-FR"/>
              </w:rPr>
              <w:t>Serre tunnel sans soudure :</w:t>
            </w:r>
          </w:p>
          <w:p w14:paraId="5DB6D540" w14:textId="774B6320" w:rsidR="001834CC" w:rsidRPr="00D722A1" w:rsidRDefault="001834CC" w:rsidP="00D722A1">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L’installation d’une serre en tube galvanisé fixé par des vi</w:t>
            </w:r>
            <w:r w:rsidR="00AA73F8">
              <w:rPr>
                <w:rFonts w:asciiTheme="minorHAnsi" w:hAnsiTheme="minorHAnsi" w:cstheme="minorHAnsi"/>
                <w:szCs w:val="22"/>
                <w:lang w:val="fr-FR"/>
              </w:rPr>
              <w:t>s</w:t>
            </w:r>
            <w:r w:rsidRPr="00D722A1">
              <w:rPr>
                <w:rFonts w:asciiTheme="minorHAnsi" w:hAnsiTheme="minorHAnsi" w:cstheme="minorHAnsi"/>
                <w:szCs w:val="22"/>
                <w:lang w:val="fr-FR"/>
              </w:rPr>
              <w:t xml:space="preserve"> et écrou</w:t>
            </w:r>
            <w:r w:rsidR="00AA73F8">
              <w:rPr>
                <w:rFonts w:asciiTheme="minorHAnsi" w:hAnsiTheme="minorHAnsi" w:cstheme="minorHAnsi"/>
                <w:szCs w:val="22"/>
                <w:lang w:val="fr-FR"/>
              </w:rPr>
              <w:t>s</w:t>
            </w:r>
            <w:r w:rsidRPr="00D722A1">
              <w:rPr>
                <w:rFonts w:asciiTheme="minorHAnsi" w:hAnsiTheme="minorHAnsi" w:cstheme="minorHAnsi"/>
                <w:szCs w:val="22"/>
                <w:lang w:val="fr-FR"/>
              </w:rPr>
              <w:t xml:space="preserve"> de 08 m x 45 m = 360 m</w:t>
            </w:r>
            <w:r w:rsidRPr="00D722A1">
              <w:rPr>
                <w:rFonts w:asciiTheme="minorHAnsi" w:hAnsiTheme="minorHAnsi" w:cstheme="minorHAnsi"/>
                <w:szCs w:val="22"/>
                <w:vertAlign w:val="superscript"/>
                <w:lang w:val="fr-FR"/>
              </w:rPr>
              <w:t>2</w:t>
            </w:r>
            <w:r w:rsidRPr="00D722A1">
              <w:rPr>
                <w:rFonts w:asciiTheme="minorHAnsi" w:hAnsiTheme="minorHAnsi" w:cstheme="minorHAnsi"/>
                <w:szCs w:val="22"/>
                <w:lang w:val="fr-FR"/>
              </w:rPr>
              <w:t>.</w:t>
            </w:r>
          </w:p>
          <w:p w14:paraId="4A1FD1B7" w14:textId="6AE0A2F9" w:rsidR="001834CC" w:rsidRDefault="001834CC" w:rsidP="008E7EA9">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 xml:space="preserve">L’aspect de haute colonne de 02 m de hauteur et la hauteur centrale est de 04 m (voir </w:t>
            </w:r>
            <w:r w:rsidR="00FD6D06">
              <w:rPr>
                <w:rFonts w:asciiTheme="minorHAnsi" w:hAnsiTheme="minorHAnsi" w:cstheme="minorHAnsi"/>
                <w:szCs w:val="22"/>
                <w:lang w:val="fr-FR"/>
              </w:rPr>
              <w:t xml:space="preserve">le </w:t>
            </w:r>
            <w:r w:rsidRPr="00D722A1">
              <w:rPr>
                <w:rFonts w:asciiTheme="minorHAnsi" w:hAnsiTheme="minorHAnsi" w:cstheme="minorHAnsi"/>
                <w:szCs w:val="22"/>
                <w:lang w:val="fr-FR"/>
              </w:rPr>
              <w:t>schéma</w:t>
            </w:r>
            <w:r w:rsidR="00FD6D06">
              <w:rPr>
                <w:rFonts w:asciiTheme="minorHAnsi" w:hAnsiTheme="minorHAnsi" w:cstheme="minorHAnsi"/>
                <w:szCs w:val="22"/>
                <w:lang w:val="fr-FR"/>
              </w:rPr>
              <w:t xml:space="preserve"> ci-dessous</w:t>
            </w:r>
            <w:r w:rsidRPr="00D722A1">
              <w:rPr>
                <w:rFonts w:asciiTheme="minorHAnsi" w:hAnsiTheme="minorHAnsi" w:cstheme="minorHAnsi"/>
                <w:szCs w:val="22"/>
                <w:lang w:val="fr-FR"/>
              </w:rPr>
              <w:t>).</w:t>
            </w:r>
          </w:p>
          <w:p w14:paraId="1239E8C2" w14:textId="1E3A1B5B" w:rsidR="009B4C9F" w:rsidRPr="00D722A1" w:rsidRDefault="002C5B12" w:rsidP="002176CD">
            <w:pPr>
              <w:jc w:val="center"/>
              <w:rPr>
                <w:rFonts w:asciiTheme="minorHAnsi" w:hAnsiTheme="minorHAnsi" w:cstheme="minorHAnsi"/>
                <w:szCs w:val="22"/>
                <w:lang w:val="fr-FR"/>
              </w:rPr>
            </w:pPr>
            <w:r>
              <w:rPr>
                <w:rFonts w:asciiTheme="minorHAnsi" w:hAnsiTheme="minorHAnsi" w:cstheme="minorHAnsi"/>
                <w:noProof/>
                <w:szCs w:val="22"/>
                <w:lang w:val="fr-FR"/>
              </w:rPr>
              <w:drawing>
                <wp:inline distT="0" distB="0" distL="0" distR="0" wp14:anchorId="3638477A" wp14:editId="2717AD83">
                  <wp:extent cx="3924000" cy="1611091"/>
                  <wp:effectExtent l="0" t="0" r="63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a:extLst>
                              <a:ext uri="{28A0092B-C50C-407E-A947-70E740481C1C}">
                                <a14:useLocalDpi xmlns:a14="http://schemas.microsoft.com/office/drawing/2010/main" val="0"/>
                              </a:ext>
                            </a:extLst>
                          </a:blip>
                          <a:stretch>
                            <a:fillRect/>
                          </a:stretch>
                        </pic:blipFill>
                        <pic:spPr>
                          <a:xfrm>
                            <a:off x="0" y="0"/>
                            <a:ext cx="3924000" cy="1611091"/>
                          </a:xfrm>
                          <a:prstGeom prst="rect">
                            <a:avLst/>
                          </a:prstGeom>
                        </pic:spPr>
                      </pic:pic>
                    </a:graphicData>
                  </a:graphic>
                </wp:inline>
              </w:drawing>
            </w:r>
          </w:p>
          <w:p w14:paraId="18C198A8" w14:textId="34242A3A" w:rsidR="001834CC" w:rsidRDefault="001834CC" w:rsidP="008E7EA9">
            <w:pPr>
              <w:jc w:val="both"/>
              <w:rPr>
                <w:rFonts w:asciiTheme="minorHAnsi" w:hAnsiTheme="minorHAnsi" w:cstheme="minorHAnsi"/>
                <w:sz w:val="22"/>
                <w:szCs w:val="22"/>
                <w:lang w:val="fr-FR"/>
              </w:rPr>
            </w:pPr>
          </w:p>
          <w:p w14:paraId="15673E4E" w14:textId="62C5DA11" w:rsidR="00D4028D" w:rsidRPr="00D722A1" w:rsidRDefault="00D4028D" w:rsidP="00D722A1">
            <w:pPr>
              <w:pStyle w:val="Paragraphedeliste"/>
              <w:numPr>
                <w:ilvl w:val="0"/>
                <w:numId w:val="31"/>
              </w:numPr>
              <w:spacing w:line="276" w:lineRule="auto"/>
              <w:jc w:val="both"/>
              <w:rPr>
                <w:rFonts w:asciiTheme="minorHAnsi" w:hAnsiTheme="minorHAnsi" w:cstheme="minorHAnsi"/>
                <w:b/>
                <w:bCs/>
                <w:szCs w:val="22"/>
                <w:u w:val="single"/>
                <w:lang w:val="fr-FR"/>
              </w:rPr>
            </w:pPr>
            <w:r w:rsidRPr="00D722A1">
              <w:rPr>
                <w:rFonts w:asciiTheme="minorHAnsi" w:hAnsiTheme="minorHAnsi" w:cstheme="minorHAnsi"/>
                <w:b/>
                <w:bCs/>
                <w:szCs w:val="22"/>
                <w:u w:val="single"/>
                <w:lang w:val="fr-FR"/>
              </w:rPr>
              <w:t>Ouverture de</w:t>
            </w:r>
            <w:r w:rsidR="002D26E8">
              <w:rPr>
                <w:rFonts w:asciiTheme="minorHAnsi" w:hAnsiTheme="minorHAnsi" w:cstheme="minorHAnsi"/>
                <w:b/>
                <w:bCs/>
                <w:szCs w:val="22"/>
                <w:u w:val="single"/>
                <w:lang w:val="fr-FR"/>
              </w:rPr>
              <w:t>s</w:t>
            </w:r>
            <w:r w:rsidRPr="00D722A1">
              <w:rPr>
                <w:rFonts w:asciiTheme="minorHAnsi" w:hAnsiTheme="minorHAnsi" w:cstheme="minorHAnsi"/>
                <w:b/>
                <w:bCs/>
                <w:szCs w:val="22"/>
                <w:u w:val="single"/>
                <w:lang w:val="fr-FR"/>
              </w:rPr>
              <w:t xml:space="preserve"> fouilles et installation de</w:t>
            </w:r>
            <w:r w:rsidR="002D26E8">
              <w:rPr>
                <w:rFonts w:asciiTheme="minorHAnsi" w:hAnsiTheme="minorHAnsi" w:cstheme="minorHAnsi"/>
                <w:b/>
                <w:bCs/>
                <w:szCs w:val="22"/>
                <w:u w:val="single"/>
                <w:lang w:val="fr-FR"/>
              </w:rPr>
              <w:t>s</w:t>
            </w:r>
            <w:r w:rsidRPr="00D722A1">
              <w:rPr>
                <w:rFonts w:asciiTheme="minorHAnsi" w:hAnsiTheme="minorHAnsi" w:cstheme="minorHAnsi"/>
                <w:b/>
                <w:bCs/>
                <w:szCs w:val="22"/>
                <w:u w:val="single"/>
                <w:lang w:val="fr-FR"/>
              </w:rPr>
              <w:t xml:space="preserve"> socles :</w:t>
            </w:r>
          </w:p>
          <w:p w14:paraId="34CE04C9" w14:textId="7869A8CF" w:rsidR="00D4028D" w:rsidRPr="00D722A1" w:rsidRDefault="00D4028D" w:rsidP="00D722A1">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 xml:space="preserve">Les fouilles doivent avoir les dimensions </w:t>
            </w:r>
            <w:r w:rsidR="00AB3169">
              <w:rPr>
                <w:rFonts w:asciiTheme="minorHAnsi" w:hAnsiTheme="minorHAnsi" w:cstheme="minorHAnsi"/>
                <w:szCs w:val="22"/>
                <w:lang w:val="fr-FR"/>
              </w:rPr>
              <w:t>suivantes</w:t>
            </w:r>
            <w:r w:rsidRPr="00D722A1">
              <w:rPr>
                <w:rFonts w:asciiTheme="minorHAnsi" w:hAnsiTheme="minorHAnsi" w:cstheme="minorHAnsi"/>
                <w:szCs w:val="22"/>
                <w:lang w:val="fr-FR"/>
              </w:rPr>
              <w:t> :</w:t>
            </w:r>
          </w:p>
          <w:p w14:paraId="5E9A73AD" w14:textId="77777777" w:rsidR="00D4028D" w:rsidRPr="00D722A1" w:rsidRDefault="00D4028D" w:rsidP="00D722A1">
            <w:pPr>
              <w:pStyle w:val="Paragraphedeliste"/>
              <w:numPr>
                <w:ilvl w:val="1"/>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Profondeur : 0,80 m.</w:t>
            </w:r>
          </w:p>
          <w:p w14:paraId="665499D3" w14:textId="77777777" w:rsidR="00D4028D" w:rsidRPr="00D722A1" w:rsidRDefault="00D4028D" w:rsidP="00D722A1">
            <w:pPr>
              <w:pStyle w:val="Paragraphedeliste"/>
              <w:numPr>
                <w:ilvl w:val="1"/>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Largeur : 0,40 m.</w:t>
            </w:r>
          </w:p>
          <w:p w14:paraId="09B1BE5A" w14:textId="6064B597" w:rsidR="00D4028D" w:rsidRDefault="00D4028D" w:rsidP="008E7EA9">
            <w:pPr>
              <w:pStyle w:val="Paragraphedeliste"/>
              <w:numPr>
                <w:ilvl w:val="1"/>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Longueur : 0,40 m.</w:t>
            </w:r>
          </w:p>
          <w:p w14:paraId="12974E48" w14:textId="77777777" w:rsidR="00867608" w:rsidRPr="00D722A1" w:rsidRDefault="00867608" w:rsidP="00D722A1">
            <w:pPr>
              <w:jc w:val="both"/>
              <w:rPr>
                <w:rFonts w:asciiTheme="minorHAnsi" w:hAnsiTheme="minorHAnsi" w:cstheme="minorHAnsi"/>
                <w:lang w:val="fr-FR"/>
              </w:rPr>
            </w:pPr>
          </w:p>
          <w:p w14:paraId="02E040E4" w14:textId="77777777" w:rsidR="00D4028D" w:rsidRPr="00D722A1" w:rsidRDefault="00D4028D" w:rsidP="00D722A1">
            <w:pPr>
              <w:pStyle w:val="Paragraphedeliste"/>
              <w:numPr>
                <w:ilvl w:val="0"/>
                <w:numId w:val="31"/>
              </w:numPr>
              <w:spacing w:line="276" w:lineRule="auto"/>
              <w:jc w:val="both"/>
              <w:rPr>
                <w:rFonts w:asciiTheme="minorHAnsi" w:hAnsiTheme="minorHAnsi" w:cstheme="minorHAnsi"/>
                <w:b/>
                <w:bCs/>
                <w:szCs w:val="22"/>
                <w:u w:val="single"/>
                <w:lang w:val="fr-FR"/>
              </w:rPr>
            </w:pPr>
            <w:r w:rsidRPr="00D722A1">
              <w:rPr>
                <w:rFonts w:asciiTheme="minorHAnsi" w:hAnsiTheme="minorHAnsi" w:cstheme="minorHAnsi"/>
                <w:b/>
                <w:bCs/>
                <w:szCs w:val="22"/>
                <w:u w:val="single"/>
                <w:lang w:val="fr-FR"/>
              </w:rPr>
              <w:t>Installation des poteaux :</w:t>
            </w:r>
          </w:p>
          <w:p w14:paraId="0159A51A" w14:textId="534058AE" w:rsidR="00392682" w:rsidRDefault="00D4028D" w:rsidP="008E7EA9">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L’installation des poteaux sur socle le long du périmètre de l’ombrière</w:t>
            </w:r>
            <w:r w:rsidR="002D26E8">
              <w:rPr>
                <w:rFonts w:asciiTheme="minorHAnsi" w:hAnsiTheme="minorHAnsi" w:cstheme="minorHAnsi"/>
                <w:szCs w:val="22"/>
                <w:lang w:val="fr-FR"/>
              </w:rPr>
              <w:t xml:space="preserve">, </w:t>
            </w:r>
            <w:r w:rsidRPr="00D722A1">
              <w:rPr>
                <w:rFonts w:asciiTheme="minorHAnsi" w:hAnsiTheme="minorHAnsi" w:cstheme="minorHAnsi"/>
                <w:szCs w:val="22"/>
                <w:lang w:val="fr-FR"/>
              </w:rPr>
              <w:t xml:space="preserve">sur une hauteur de </w:t>
            </w:r>
            <w:r w:rsidR="00C07D32">
              <w:rPr>
                <w:rFonts w:asciiTheme="minorHAnsi" w:hAnsiTheme="minorHAnsi" w:cstheme="minorHAnsi"/>
                <w:szCs w:val="22"/>
                <w:lang w:val="fr-FR"/>
              </w:rPr>
              <w:t>0</w:t>
            </w:r>
            <w:r w:rsidRPr="00D722A1">
              <w:rPr>
                <w:rFonts w:asciiTheme="minorHAnsi" w:hAnsiTheme="minorHAnsi" w:cstheme="minorHAnsi"/>
                <w:szCs w:val="22"/>
                <w:lang w:val="fr-FR"/>
              </w:rPr>
              <w:t xml:space="preserve">2 m et ayant un espacement de </w:t>
            </w:r>
            <w:r w:rsidR="00C07D32">
              <w:rPr>
                <w:rFonts w:asciiTheme="minorHAnsi" w:hAnsiTheme="minorHAnsi" w:cstheme="minorHAnsi"/>
                <w:szCs w:val="22"/>
                <w:lang w:val="fr-FR"/>
              </w:rPr>
              <w:t>0</w:t>
            </w:r>
            <w:r w:rsidRPr="00D722A1">
              <w:rPr>
                <w:rFonts w:asciiTheme="minorHAnsi" w:hAnsiTheme="minorHAnsi" w:cstheme="minorHAnsi"/>
                <w:szCs w:val="22"/>
                <w:lang w:val="fr-FR"/>
              </w:rPr>
              <w:t xml:space="preserve">3 m. </w:t>
            </w:r>
          </w:p>
          <w:p w14:paraId="3033D625" w14:textId="4DDF1A1D" w:rsidR="00CC0E90" w:rsidRPr="007221E8" w:rsidRDefault="00D4028D" w:rsidP="007221E8">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 xml:space="preserve">Les poteaux en tube rond de diamètre 90 mm galvanisé à chaud. A la base de chaque poteau, il y aura l’installation d’un </w:t>
            </w:r>
            <w:r w:rsidRPr="00D722A1">
              <w:rPr>
                <w:rFonts w:asciiTheme="minorHAnsi" w:hAnsiTheme="minorHAnsi" w:cstheme="minorHAnsi"/>
                <w:szCs w:val="22"/>
                <w:lang w:val="fr-FR"/>
              </w:rPr>
              <w:lastRenderedPageBreak/>
              <w:t xml:space="preserve">socle en béton </w:t>
            </w:r>
            <w:r w:rsidR="00392682" w:rsidRPr="002D26E8">
              <w:rPr>
                <w:rFonts w:asciiTheme="minorHAnsi" w:hAnsiTheme="minorHAnsi" w:cstheme="minorHAnsi"/>
                <w:szCs w:val="22"/>
                <w:lang w:val="fr-FR"/>
              </w:rPr>
              <w:t>armé de</w:t>
            </w:r>
            <w:r w:rsidRPr="00D722A1">
              <w:rPr>
                <w:rFonts w:asciiTheme="minorHAnsi" w:hAnsiTheme="minorHAnsi" w:cstheme="minorHAnsi"/>
                <w:szCs w:val="22"/>
                <w:lang w:val="fr-FR"/>
              </w:rPr>
              <w:t xml:space="preserve"> 350 kg/m</w:t>
            </w:r>
            <w:r w:rsidRPr="00D722A1">
              <w:rPr>
                <w:rFonts w:asciiTheme="minorHAnsi" w:hAnsiTheme="minorHAnsi" w:cstheme="minorHAnsi"/>
                <w:szCs w:val="22"/>
                <w:vertAlign w:val="superscript"/>
                <w:lang w:val="fr-FR"/>
              </w:rPr>
              <w:t>3</w:t>
            </w:r>
            <w:r w:rsidRPr="00D722A1">
              <w:rPr>
                <w:rFonts w:asciiTheme="minorHAnsi" w:hAnsiTheme="minorHAnsi" w:cstheme="minorHAnsi"/>
                <w:szCs w:val="22"/>
                <w:lang w:val="fr-FR"/>
              </w:rPr>
              <w:t>.</w:t>
            </w:r>
          </w:p>
          <w:p w14:paraId="0006B7CB" w14:textId="77777777" w:rsidR="00D4028D" w:rsidRPr="00D722A1" w:rsidRDefault="00D4028D" w:rsidP="00D722A1">
            <w:pPr>
              <w:pStyle w:val="Paragraphedeliste"/>
              <w:numPr>
                <w:ilvl w:val="0"/>
                <w:numId w:val="31"/>
              </w:numPr>
              <w:spacing w:line="276" w:lineRule="auto"/>
              <w:jc w:val="both"/>
              <w:rPr>
                <w:rFonts w:asciiTheme="minorHAnsi" w:hAnsiTheme="minorHAnsi" w:cstheme="minorHAnsi"/>
                <w:b/>
                <w:bCs/>
                <w:szCs w:val="22"/>
                <w:u w:val="single"/>
                <w:lang w:val="fr-FR"/>
              </w:rPr>
            </w:pPr>
            <w:r w:rsidRPr="00D722A1">
              <w:rPr>
                <w:rFonts w:asciiTheme="minorHAnsi" w:hAnsiTheme="minorHAnsi" w:cstheme="minorHAnsi"/>
                <w:b/>
                <w:bCs/>
                <w:szCs w:val="22"/>
                <w:u w:val="single"/>
                <w:lang w:val="fr-FR"/>
              </w:rPr>
              <w:t>Installation de l’arc :</w:t>
            </w:r>
          </w:p>
          <w:p w14:paraId="1CC58E89" w14:textId="02F9A44E" w:rsidR="00D4028D" w:rsidRDefault="00D4028D" w:rsidP="00441658">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 xml:space="preserve">L’installation de l’arc en tube ovale ou rond de diamètre 60 mm, galvanisé, forme gothique, raccordé avec des tubes de diamètre 32 </w:t>
            </w:r>
            <w:proofErr w:type="spellStart"/>
            <w:r w:rsidRPr="00D722A1">
              <w:rPr>
                <w:rFonts w:asciiTheme="minorHAnsi" w:hAnsiTheme="minorHAnsi" w:cstheme="minorHAnsi"/>
                <w:szCs w:val="22"/>
                <w:lang w:val="fr-FR"/>
              </w:rPr>
              <w:t>mm.</w:t>
            </w:r>
            <w:proofErr w:type="spellEnd"/>
            <w:r w:rsidRPr="00D722A1">
              <w:rPr>
                <w:rFonts w:asciiTheme="minorHAnsi" w:hAnsiTheme="minorHAnsi" w:cstheme="minorHAnsi"/>
                <w:szCs w:val="22"/>
                <w:lang w:val="fr-FR"/>
              </w:rPr>
              <w:t xml:space="preserve"> </w:t>
            </w:r>
          </w:p>
          <w:p w14:paraId="59E547B1" w14:textId="77777777" w:rsidR="00F573A3" w:rsidRPr="00D722A1" w:rsidRDefault="00F573A3" w:rsidP="00F573A3">
            <w:pPr>
              <w:jc w:val="both"/>
              <w:rPr>
                <w:rFonts w:asciiTheme="minorHAnsi" w:hAnsiTheme="minorHAnsi" w:cstheme="minorHAnsi"/>
                <w:sz w:val="22"/>
                <w:szCs w:val="24"/>
                <w:lang w:val="fr-FR"/>
              </w:rPr>
            </w:pPr>
          </w:p>
          <w:p w14:paraId="61F9E28E" w14:textId="76ED2E04" w:rsidR="00D4028D" w:rsidRDefault="00CC0CC2" w:rsidP="00406764">
            <w:pPr>
              <w:spacing w:line="360" w:lineRule="auto"/>
              <w:jc w:val="both"/>
              <w:rPr>
                <w:rFonts w:asciiTheme="minorHAnsi" w:hAnsiTheme="minorHAnsi" w:cstheme="minorHAnsi"/>
                <w:sz w:val="22"/>
                <w:szCs w:val="24"/>
                <w:lang w:val="fr-FR"/>
              </w:rPr>
            </w:pPr>
            <w:r w:rsidRPr="002D3212">
              <w:rPr>
                <w:rFonts w:asciiTheme="minorHAnsi" w:hAnsiTheme="minorHAnsi" w:cstheme="minorHAnsi"/>
                <w:b/>
                <w:bCs/>
                <w:sz w:val="22"/>
                <w:szCs w:val="24"/>
                <w:u w:val="single"/>
                <w:lang w:val="fr-FR"/>
              </w:rPr>
              <w:t>Important :</w:t>
            </w:r>
            <w:r w:rsidRPr="00CC0CC2">
              <w:rPr>
                <w:rFonts w:asciiTheme="minorHAnsi" w:hAnsiTheme="minorHAnsi" w:cstheme="minorHAnsi"/>
                <w:sz w:val="22"/>
                <w:szCs w:val="24"/>
                <w:lang w:val="fr-FR"/>
              </w:rPr>
              <w:t xml:space="preserve"> </w:t>
            </w:r>
            <w:r w:rsidR="00D4028D" w:rsidRPr="00D722A1">
              <w:rPr>
                <w:rFonts w:asciiTheme="minorHAnsi" w:hAnsiTheme="minorHAnsi" w:cstheme="minorHAnsi"/>
                <w:sz w:val="22"/>
                <w:szCs w:val="24"/>
                <w:lang w:val="fr-FR"/>
              </w:rPr>
              <w:t xml:space="preserve">La hauteur centrale de l’ombrière après achèvement doit </w:t>
            </w:r>
            <w:r w:rsidR="00811588">
              <w:rPr>
                <w:rFonts w:asciiTheme="minorHAnsi" w:hAnsiTheme="minorHAnsi" w:cstheme="minorHAnsi"/>
                <w:sz w:val="22"/>
                <w:szCs w:val="24"/>
                <w:lang w:val="fr-FR"/>
              </w:rPr>
              <w:t>être de 04 m</w:t>
            </w:r>
            <w:r w:rsidR="00D4028D" w:rsidRPr="00D722A1">
              <w:rPr>
                <w:rFonts w:asciiTheme="minorHAnsi" w:hAnsiTheme="minorHAnsi" w:cstheme="minorHAnsi"/>
                <w:sz w:val="22"/>
                <w:szCs w:val="24"/>
                <w:lang w:val="fr-FR"/>
              </w:rPr>
              <w:t>.</w:t>
            </w:r>
          </w:p>
          <w:p w14:paraId="0F990769" w14:textId="77777777" w:rsidR="00F573A3" w:rsidRPr="00D722A1" w:rsidRDefault="00F573A3" w:rsidP="00F573A3">
            <w:pPr>
              <w:jc w:val="both"/>
              <w:rPr>
                <w:rFonts w:asciiTheme="minorHAnsi" w:hAnsiTheme="minorHAnsi" w:cstheme="minorHAnsi"/>
                <w:sz w:val="22"/>
                <w:szCs w:val="24"/>
                <w:lang w:val="fr-FR"/>
              </w:rPr>
            </w:pPr>
          </w:p>
          <w:p w14:paraId="2EF9F65E" w14:textId="08A2697A" w:rsidR="004F1395" w:rsidRDefault="00D4028D" w:rsidP="004215E5">
            <w:pPr>
              <w:pStyle w:val="Paragraphedeliste"/>
              <w:numPr>
                <w:ilvl w:val="0"/>
                <w:numId w:val="32"/>
              </w:numPr>
              <w:jc w:val="both"/>
              <w:rPr>
                <w:rFonts w:asciiTheme="minorHAnsi" w:hAnsiTheme="minorHAnsi" w:cstheme="minorHAnsi"/>
                <w:szCs w:val="22"/>
                <w:lang w:val="fr-FR"/>
              </w:rPr>
            </w:pPr>
            <w:r w:rsidRPr="00D722A1">
              <w:rPr>
                <w:rFonts w:asciiTheme="minorHAnsi" w:hAnsiTheme="minorHAnsi" w:cstheme="minorHAnsi"/>
                <w:szCs w:val="22"/>
                <w:lang w:val="fr-FR"/>
              </w:rPr>
              <w:t>Une fois l’ombrière installée, finaliser le tour de celle-ci par une couche de béton armé d’une épaisseur de 20 cm et sur une largeur de 30 cm</w:t>
            </w:r>
            <w:r w:rsidR="00E27AC8">
              <w:rPr>
                <w:rFonts w:asciiTheme="minorHAnsi" w:hAnsiTheme="minorHAnsi" w:cstheme="minorHAnsi"/>
                <w:szCs w:val="22"/>
                <w:lang w:val="fr-FR"/>
              </w:rPr>
              <w:t>. C</w:t>
            </w:r>
            <w:r w:rsidRPr="00D722A1">
              <w:rPr>
                <w:rFonts w:asciiTheme="minorHAnsi" w:hAnsiTheme="minorHAnsi" w:cstheme="minorHAnsi"/>
                <w:szCs w:val="22"/>
                <w:lang w:val="fr-FR"/>
              </w:rPr>
              <w:t>ette bordure servira pour la protection de l’ombrière contre l’infiltration des eaux de ruissellement à l’intérieure de la serre.</w:t>
            </w:r>
          </w:p>
          <w:p w14:paraId="59B52F55" w14:textId="77777777" w:rsidR="004215E5" w:rsidRPr="004215E5" w:rsidRDefault="004215E5" w:rsidP="004215E5">
            <w:pPr>
              <w:jc w:val="both"/>
              <w:rPr>
                <w:rFonts w:asciiTheme="minorHAnsi" w:hAnsiTheme="minorHAnsi" w:cstheme="minorHAnsi"/>
                <w:sz w:val="22"/>
                <w:szCs w:val="24"/>
                <w:lang w:val="fr-FR"/>
              </w:rPr>
            </w:pPr>
          </w:p>
          <w:p w14:paraId="46BA2087" w14:textId="77777777" w:rsidR="009B4567" w:rsidRPr="009B4567" w:rsidRDefault="009B4567" w:rsidP="009B4567">
            <w:pPr>
              <w:pStyle w:val="Paragraphedeliste"/>
              <w:numPr>
                <w:ilvl w:val="0"/>
                <w:numId w:val="31"/>
              </w:numPr>
              <w:spacing w:line="276" w:lineRule="auto"/>
              <w:jc w:val="both"/>
              <w:rPr>
                <w:rFonts w:asciiTheme="minorHAnsi" w:hAnsiTheme="minorHAnsi" w:cstheme="minorHAnsi"/>
                <w:b/>
                <w:bCs/>
                <w:szCs w:val="22"/>
                <w:u w:val="single"/>
                <w:lang w:val="fr-FR"/>
              </w:rPr>
            </w:pPr>
            <w:r w:rsidRPr="009B4567">
              <w:rPr>
                <w:rFonts w:asciiTheme="minorHAnsi" w:hAnsiTheme="minorHAnsi" w:cstheme="minorHAnsi"/>
                <w:b/>
                <w:bCs/>
                <w:szCs w:val="22"/>
                <w:u w:val="single"/>
                <w:lang w:val="fr-FR"/>
              </w:rPr>
              <w:t>Installation du système d’arrosage :</w:t>
            </w:r>
          </w:p>
          <w:p w14:paraId="6D7EB04F" w14:textId="16240912" w:rsidR="009B4567" w:rsidRDefault="009B4567" w:rsidP="004215E5">
            <w:pPr>
              <w:pStyle w:val="Paragraphedeliste"/>
              <w:numPr>
                <w:ilvl w:val="0"/>
                <w:numId w:val="32"/>
              </w:numPr>
              <w:jc w:val="both"/>
              <w:rPr>
                <w:rFonts w:asciiTheme="minorHAnsi" w:hAnsiTheme="minorHAnsi" w:cstheme="minorHAnsi"/>
                <w:szCs w:val="22"/>
                <w:lang w:val="fr-FR"/>
              </w:rPr>
            </w:pPr>
            <w:r w:rsidRPr="004215E5">
              <w:rPr>
                <w:rFonts w:asciiTheme="minorHAnsi" w:hAnsiTheme="minorHAnsi" w:cstheme="minorHAnsi"/>
                <w:szCs w:val="22"/>
                <w:lang w:val="fr-FR"/>
              </w:rPr>
              <w:t xml:space="preserve">Le réseau d’irrigation doit se faire par un système de micro-aspersion avec filtre électrovanne et </w:t>
            </w:r>
            <w:proofErr w:type="gramStart"/>
            <w:r w:rsidRPr="004215E5">
              <w:rPr>
                <w:rFonts w:asciiTheme="minorHAnsi" w:hAnsiTheme="minorHAnsi" w:cstheme="minorHAnsi"/>
                <w:szCs w:val="22"/>
                <w:lang w:val="fr-FR"/>
              </w:rPr>
              <w:t>pompe  (</w:t>
            </w:r>
            <w:proofErr w:type="gramEnd"/>
            <w:r w:rsidRPr="004215E5">
              <w:rPr>
                <w:rFonts w:asciiTheme="minorHAnsi" w:hAnsiTheme="minorHAnsi" w:cstheme="minorHAnsi"/>
                <w:szCs w:val="22"/>
                <w:lang w:val="fr-FR"/>
              </w:rPr>
              <w:t>nébulisation, micro-asperseur).</w:t>
            </w:r>
          </w:p>
          <w:p w14:paraId="3B3CFEE0" w14:textId="77777777" w:rsidR="004215E5" w:rsidRPr="004215E5" w:rsidRDefault="004215E5" w:rsidP="004215E5">
            <w:pPr>
              <w:jc w:val="both"/>
              <w:rPr>
                <w:rFonts w:asciiTheme="minorHAnsi" w:hAnsiTheme="minorHAnsi" w:cstheme="minorHAnsi"/>
                <w:sz w:val="22"/>
                <w:szCs w:val="24"/>
                <w:lang w:val="fr-FR"/>
              </w:rPr>
            </w:pPr>
          </w:p>
          <w:p w14:paraId="303EBBAA" w14:textId="77777777" w:rsidR="009B4567" w:rsidRPr="009B4567" w:rsidRDefault="009B4567" w:rsidP="009B4567">
            <w:pPr>
              <w:pStyle w:val="Paragraphedeliste"/>
              <w:numPr>
                <w:ilvl w:val="0"/>
                <w:numId w:val="31"/>
              </w:numPr>
              <w:spacing w:line="276" w:lineRule="auto"/>
              <w:jc w:val="both"/>
              <w:rPr>
                <w:rFonts w:asciiTheme="minorHAnsi" w:hAnsiTheme="minorHAnsi" w:cstheme="minorHAnsi"/>
                <w:b/>
                <w:bCs/>
                <w:szCs w:val="22"/>
                <w:u w:val="single"/>
                <w:lang w:val="fr-FR"/>
              </w:rPr>
            </w:pPr>
            <w:r w:rsidRPr="009B4567">
              <w:rPr>
                <w:rFonts w:asciiTheme="minorHAnsi" w:hAnsiTheme="minorHAnsi" w:cstheme="minorHAnsi"/>
                <w:b/>
                <w:bCs/>
                <w:szCs w:val="22"/>
                <w:u w:val="single"/>
                <w:lang w:val="fr-FR"/>
              </w:rPr>
              <w:t>Couverture avec clips :</w:t>
            </w:r>
          </w:p>
          <w:p w14:paraId="71B23110" w14:textId="5979FFA5" w:rsidR="009B4567" w:rsidRDefault="009B4567" w:rsidP="00E837D8">
            <w:pPr>
              <w:pStyle w:val="Paragraphedeliste"/>
              <w:numPr>
                <w:ilvl w:val="0"/>
                <w:numId w:val="32"/>
              </w:numPr>
              <w:jc w:val="both"/>
              <w:rPr>
                <w:rFonts w:asciiTheme="minorHAnsi" w:hAnsiTheme="minorHAnsi" w:cstheme="minorHAnsi"/>
                <w:szCs w:val="22"/>
                <w:lang w:val="fr-FR"/>
              </w:rPr>
            </w:pPr>
            <w:r w:rsidRPr="00E837D8">
              <w:rPr>
                <w:rFonts w:asciiTheme="minorHAnsi" w:hAnsiTheme="minorHAnsi" w:cstheme="minorHAnsi"/>
                <w:szCs w:val="22"/>
                <w:lang w:val="fr-FR"/>
              </w:rPr>
              <w:t>Le filtre d’ombrage en polypropylène de densité élevé de couleur verte avec porosité de 80 %, avec clips de fixation.</w:t>
            </w:r>
          </w:p>
          <w:p w14:paraId="5E07466E" w14:textId="77777777" w:rsidR="00E837D8" w:rsidRPr="00E837D8" w:rsidRDefault="00E837D8" w:rsidP="00E837D8">
            <w:pPr>
              <w:jc w:val="both"/>
              <w:rPr>
                <w:rFonts w:asciiTheme="minorHAnsi" w:hAnsiTheme="minorHAnsi" w:cstheme="minorHAnsi"/>
                <w:sz w:val="22"/>
                <w:szCs w:val="24"/>
                <w:lang w:val="fr-FR"/>
              </w:rPr>
            </w:pPr>
          </w:p>
          <w:p w14:paraId="5C111784" w14:textId="77777777" w:rsidR="009B4567" w:rsidRPr="009B4567" w:rsidRDefault="009B4567" w:rsidP="009B4567">
            <w:pPr>
              <w:pStyle w:val="Paragraphedeliste"/>
              <w:numPr>
                <w:ilvl w:val="0"/>
                <w:numId w:val="31"/>
              </w:numPr>
              <w:spacing w:line="276" w:lineRule="auto"/>
              <w:jc w:val="both"/>
              <w:rPr>
                <w:rFonts w:asciiTheme="minorHAnsi" w:hAnsiTheme="minorHAnsi" w:cstheme="minorHAnsi"/>
                <w:b/>
                <w:bCs/>
                <w:szCs w:val="22"/>
                <w:u w:val="single"/>
                <w:lang w:val="fr-FR"/>
              </w:rPr>
            </w:pPr>
            <w:r w:rsidRPr="009B4567">
              <w:rPr>
                <w:rFonts w:asciiTheme="minorHAnsi" w:hAnsiTheme="minorHAnsi" w:cstheme="minorHAnsi"/>
                <w:b/>
                <w:bCs/>
                <w:szCs w:val="22"/>
                <w:u w:val="single"/>
                <w:lang w:val="fr-FR"/>
              </w:rPr>
              <w:t>Fourniture et pose de table mobile :</w:t>
            </w:r>
          </w:p>
          <w:p w14:paraId="16C00197" w14:textId="14BD2628" w:rsidR="009B4567" w:rsidRDefault="009B4567" w:rsidP="00F42922">
            <w:pPr>
              <w:pStyle w:val="Paragraphedeliste"/>
              <w:numPr>
                <w:ilvl w:val="0"/>
                <w:numId w:val="32"/>
              </w:numPr>
              <w:jc w:val="both"/>
              <w:rPr>
                <w:rFonts w:asciiTheme="minorHAnsi" w:hAnsiTheme="minorHAnsi" w:cstheme="minorHAnsi"/>
                <w:szCs w:val="22"/>
                <w:lang w:val="fr-FR"/>
              </w:rPr>
            </w:pPr>
            <w:r w:rsidRPr="00F42922">
              <w:rPr>
                <w:rFonts w:asciiTheme="minorHAnsi" w:hAnsiTheme="minorHAnsi" w:cstheme="minorHAnsi"/>
                <w:szCs w:val="22"/>
                <w:lang w:val="fr-FR"/>
              </w:rPr>
              <w:t xml:space="preserve">Fourniture et pose de table mobile de dimension 1,50 m x </w:t>
            </w:r>
            <w:r w:rsidR="00F42922">
              <w:rPr>
                <w:rFonts w:asciiTheme="minorHAnsi" w:hAnsiTheme="minorHAnsi" w:cstheme="minorHAnsi"/>
                <w:szCs w:val="22"/>
                <w:lang w:val="fr-FR"/>
              </w:rPr>
              <w:t>0</w:t>
            </w:r>
            <w:r w:rsidRPr="00F42922">
              <w:rPr>
                <w:rFonts w:asciiTheme="minorHAnsi" w:hAnsiTheme="minorHAnsi" w:cstheme="minorHAnsi"/>
                <w:szCs w:val="22"/>
                <w:lang w:val="fr-FR"/>
              </w:rPr>
              <w:t>3 m</w:t>
            </w:r>
            <w:r w:rsidR="005523F1">
              <w:rPr>
                <w:rFonts w:asciiTheme="minorHAnsi" w:hAnsiTheme="minorHAnsi" w:cstheme="minorHAnsi"/>
                <w:szCs w:val="22"/>
                <w:lang w:val="fr-FR"/>
              </w:rPr>
              <w:t>l</w:t>
            </w:r>
            <w:r w:rsidRPr="00F42922">
              <w:rPr>
                <w:rFonts w:asciiTheme="minorHAnsi" w:hAnsiTheme="minorHAnsi" w:cstheme="minorHAnsi"/>
                <w:szCs w:val="22"/>
                <w:lang w:val="fr-FR"/>
              </w:rPr>
              <w:t xml:space="preserve">, en cornière lourd noir avec peinture, et en forme </w:t>
            </w:r>
            <w:r w:rsidR="00925FAB">
              <w:rPr>
                <w:rFonts w:asciiTheme="minorHAnsi" w:hAnsiTheme="minorHAnsi" w:cstheme="minorHAnsi"/>
                <w:szCs w:val="22"/>
                <w:lang w:val="fr-FR"/>
              </w:rPr>
              <w:t>« </w:t>
            </w:r>
            <w:r w:rsidRPr="00F42922">
              <w:rPr>
                <w:rFonts w:asciiTheme="minorHAnsi" w:hAnsiTheme="minorHAnsi" w:cstheme="minorHAnsi"/>
                <w:szCs w:val="22"/>
                <w:lang w:val="fr-FR"/>
              </w:rPr>
              <w:t>L</w:t>
            </w:r>
            <w:r w:rsidR="00925FAB">
              <w:rPr>
                <w:rFonts w:asciiTheme="minorHAnsi" w:hAnsiTheme="minorHAnsi" w:cstheme="minorHAnsi"/>
                <w:szCs w:val="22"/>
                <w:lang w:val="fr-FR"/>
              </w:rPr>
              <w:t> »</w:t>
            </w:r>
            <w:r w:rsidRPr="00F42922">
              <w:rPr>
                <w:rFonts w:asciiTheme="minorHAnsi" w:hAnsiTheme="minorHAnsi" w:cstheme="minorHAnsi"/>
                <w:szCs w:val="22"/>
                <w:lang w:val="fr-FR"/>
              </w:rPr>
              <w:t xml:space="preserve"> (0,40</w:t>
            </w:r>
            <w:r w:rsidR="00925FAB">
              <w:rPr>
                <w:rFonts w:asciiTheme="minorHAnsi" w:hAnsiTheme="minorHAnsi" w:cstheme="minorHAnsi"/>
                <w:szCs w:val="22"/>
                <w:lang w:val="fr-FR"/>
              </w:rPr>
              <w:t xml:space="preserve"> </w:t>
            </w:r>
            <w:r w:rsidR="00925FAB" w:rsidRPr="00F42922">
              <w:rPr>
                <w:rFonts w:asciiTheme="minorHAnsi" w:hAnsiTheme="minorHAnsi" w:cstheme="minorHAnsi"/>
                <w:szCs w:val="22"/>
                <w:lang w:val="fr-FR"/>
              </w:rPr>
              <w:t>mm</w:t>
            </w:r>
            <w:r w:rsidRPr="00F42922">
              <w:rPr>
                <w:rFonts w:asciiTheme="minorHAnsi" w:hAnsiTheme="minorHAnsi" w:cstheme="minorHAnsi"/>
                <w:szCs w:val="22"/>
                <w:lang w:val="fr-FR"/>
              </w:rPr>
              <w:t xml:space="preserve"> x 0,40 </w:t>
            </w:r>
            <w:r w:rsidR="00925FAB" w:rsidRPr="00F42922">
              <w:rPr>
                <w:rFonts w:asciiTheme="minorHAnsi" w:hAnsiTheme="minorHAnsi" w:cstheme="minorHAnsi"/>
                <w:szCs w:val="22"/>
                <w:lang w:val="fr-FR"/>
              </w:rPr>
              <w:t xml:space="preserve">mm </w:t>
            </w:r>
            <w:r w:rsidRPr="00F42922">
              <w:rPr>
                <w:rFonts w:asciiTheme="minorHAnsi" w:hAnsiTheme="minorHAnsi" w:cstheme="minorHAnsi"/>
                <w:szCs w:val="22"/>
                <w:lang w:val="fr-FR"/>
              </w:rPr>
              <w:t xml:space="preserve">x </w:t>
            </w:r>
            <w:r w:rsidR="00F42922">
              <w:rPr>
                <w:rFonts w:asciiTheme="minorHAnsi" w:hAnsiTheme="minorHAnsi" w:cstheme="minorHAnsi"/>
                <w:szCs w:val="22"/>
                <w:lang w:val="fr-FR"/>
              </w:rPr>
              <w:t>0</w:t>
            </w:r>
            <w:r w:rsidRPr="00F42922">
              <w:rPr>
                <w:rFonts w:asciiTheme="minorHAnsi" w:hAnsiTheme="minorHAnsi" w:cstheme="minorHAnsi"/>
                <w:szCs w:val="22"/>
                <w:lang w:val="fr-FR"/>
              </w:rPr>
              <w:t>3 mm).</w:t>
            </w:r>
          </w:p>
          <w:p w14:paraId="6B774245" w14:textId="77777777" w:rsidR="005B5744" w:rsidRPr="005B5744" w:rsidRDefault="005B5744" w:rsidP="005B5744">
            <w:pPr>
              <w:jc w:val="both"/>
              <w:rPr>
                <w:rFonts w:asciiTheme="minorHAnsi" w:hAnsiTheme="minorHAnsi" w:cstheme="minorHAnsi"/>
                <w:sz w:val="22"/>
                <w:szCs w:val="24"/>
                <w:lang w:val="fr-FR"/>
              </w:rPr>
            </w:pPr>
          </w:p>
          <w:p w14:paraId="5F09C124" w14:textId="77777777" w:rsidR="009B4567" w:rsidRPr="009B4567" w:rsidRDefault="009B4567" w:rsidP="009B4567">
            <w:pPr>
              <w:pStyle w:val="Paragraphedeliste"/>
              <w:numPr>
                <w:ilvl w:val="0"/>
                <w:numId w:val="31"/>
              </w:numPr>
              <w:spacing w:line="276" w:lineRule="auto"/>
              <w:jc w:val="both"/>
              <w:rPr>
                <w:rFonts w:asciiTheme="minorHAnsi" w:hAnsiTheme="minorHAnsi" w:cstheme="minorHAnsi"/>
                <w:b/>
                <w:bCs/>
                <w:szCs w:val="22"/>
                <w:u w:val="single"/>
                <w:lang w:val="fr-FR"/>
              </w:rPr>
            </w:pPr>
            <w:r w:rsidRPr="009B4567">
              <w:rPr>
                <w:rFonts w:asciiTheme="minorHAnsi" w:hAnsiTheme="minorHAnsi" w:cstheme="minorHAnsi"/>
                <w:b/>
                <w:bCs/>
                <w:szCs w:val="22"/>
                <w:u w:val="single"/>
                <w:lang w:val="fr-FR"/>
              </w:rPr>
              <w:t>Fourniture et pose de câble électrique :</w:t>
            </w:r>
          </w:p>
          <w:p w14:paraId="14436044" w14:textId="6810763F" w:rsidR="009B4567" w:rsidRPr="005B5744" w:rsidRDefault="009B4567" w:rsidP="005B5744">
            <w:pPr>
              <w:pStyle w:val="Paragraphedeliste"/>
              <w:numPr>
                <w:ilvl w:val="0"/>
                <w:numId w:val="32"/>
              </w:numPr>
              <w:pBdr>
                <w:bottom w:val="single" w:sz="6" w:space="1" w:color="auto"/>
              </w:pBdr>
              <w:jc w:val="both"/>
              <w:rPr>
                <w:rFonts w:asciiTheme="minorHAnsi" w:hAnsiTheme="minorHAnsi" w:cstheme="minorHAnsi"/>
                <w:szCs w:val="22"/>
                <w:lang w:val="fr-FR"/>
              </w:rPr>
            </w:pPr>
            <w:r w:rsidRPr="005B5744">
              <w:rPr>
                <w:rFonts w:asciiTheme="minorHAnsi" w:hAnsiTheme="minorHAnsi" w:cstheme="minorHAnsi"/>
                <w:szCs w:val="22"/>
                <w:lang w:val="fr-FR"/>
              </w:rPr>
              <w:t>Destiné à l’alimentation électrique des accessoires de la</w:t>
            </w:r>
            <w:r w:rsidR="005B5744">
              <w:rPr>
                <w:rFonts w:asciiTheme="minorHAnsi" w:hAnsiTheme="minorHAnsi" w:cstheme="minorHAnsi"/>
                <w:szCs w:val="22"/>
                <w:lang w:val="fr-FR"/>
              </w:rPr>
              <w:t xml:space="preserve"> </w:t>
            </w:r>
            <w:r w:rsidRPr="005B5744">
              <w:rPr>
                <w:rFonts w:asciiTheme="minorHAnsi" w:hAnsiTheme="minorHAnsi" w:cstheme="minorHAnsi"/>
                <w:szCs w:val="22"/>
                <w:lang w:val="fr-FR"/>
              </w:rPr>
              <w:t>pépinière (</w:t>
            </w:r>
            <w:r w:rsidR="00012C4D">
              <w:rPr>
                <w:rFonts w:asciiTheme="minorHAnsi" w:hAnsiTheme="minorHAnsi" w:cstheme="minorHAnsi"/>
                <w:szCs w:val="22"/>
                <w:lang w:val="fr-FR"/>
              </w:rPr>
              <w:t>0</w:t>
            </w:r>
            <w:r w:rsidRPr="005B5744">
              <w:rPr>
                <w:rFonts w:asciiTheme="minorHAnsi" w:hAnsiTheme="minorHAnsi" w:cstheme="minorHAnsi"/>
                <w:szCs w:val="22"/>
                <w:lang w:val="fr-FR"/>
              </w:rPr>
              <w:t>4</w:t>
            </w:r>
            <w:r w:rsidR="00925FAB">
              <w:rPr>
                <w:rFonts w:asciiTheme="minorHAnsi" w:hAnsiTheme="minorHAnsi" w:cstheme="minorHAnsi"/>
                <w:szCs w:val="22"/>
                <w:lang w:val="fr-FR"/>
              </w:rPr>
              <w:t xml:space="preserve"> m</w:t>
            </w:r>
            <w:r w:rsidRPr="005B5744">
              <w:rPr>
                <w:rFonts w:asciiTheme="minorHAnsi" w:hAnsiTheme="minorHAnsi" w:cstheme="minorHAnsi"/>
                <w:szCs w:val="22"/>
                <w:lang w:val="fr-FR"/>
              </w:rPr>
              <w:t xml:space="preserve"> x </w:t>
            </w:r>
            <w:r w:rsidR="00012C4D">
              <w:rPr>
                <w:rFonts w:asciiTheme="minorHAnsi" w:hAnsiTheme="minorHAnsi" w:cstheme="minorHAnsi"/>
                <w:szCs w:val="22"/>
                <w:lang w:val="fr-FR"/>
              </w:rPr>
              <w:t>0</w:t>
            </w:r>
            <w:r w:rsidRPr="005B5744">
              <w:rPr>
                <w:rFonts w:asciiTheme="minorHAnsi" w:hAnsiTheme="minorHAnsi" w:cstheme="minorHAnsi"/>
                <w:szCs w:val="22"/>
                <w:lang w:val="fr-FR"/>
              </w:rPr>
              <w:t>4 m en aluminium).</w:t>
            </w:r>
          </w:p>
          <w:p w14:paraId="538DBF51" w14:textId="77777777" w:rsidR="00637504" w:rsidRDefault="00637504" w:rsidP="004F1395">
            <w:pPr>
              <w:jc w:val="both"/>
              <w:rPr>
                <w:rFonts w:asciiTheme="minorHAnsi" w:hAnsiTheme="minorHAnsi" w:cstheme="minorHAnsi"/>
                <w:szCs w:val="22"/>
                <w:lang w:val="fr-FR"/>
              </w:rPr>
            </w:pPr>
          </w:p>
          <w:p w14:paraId="12EE4611" w14:textId="532DCCA4" w:rsidR="00E37ED0" w:rsidRPr="00E37ED0" w:rsidRDefault="000D0AB3" w:rsidP="00E37ED0">
            <w:pPr>
              <w:pStyle w:val="Paragraphedeliste"/>
              <w:numPr>
                <w:ilvl w:val="0"/>
                <w:numId w:val="30"/>
              </w:numPr>
              <w:spacing w:line="276" w:lineRule="auto"/>
              <w:jc w:val="both"/>
              <w:rPr>
                <w:rFonts w:asciiTheme="minorHAnsi" w:hAnsiTheme="minorHAnsi" w:cstheme="minorHAnsi"/>
                <w:b/>
                <w:bCs/>
                <w:szCs w:val="22"/>
                <w:u w:val="single"/>
                <w:lang w:val="fr-FR"/>
              </w:rPr>
            </w:pPr>
            <w:r w:rsidRPr="00E37ED0">
              <w:rPr>
                <w:rFonts w:asciiTheme="minorHAnsi" w:hAnsiTheme="minorHAnsi" w:cstheme="minorHAnsi"/>
                <w:b/>
                <w:bCs/>
                <w:szCs w:val="22"/>
                <w:u w:val="single"/>
                <w:lang w:val="fr-FR"/>
              </w:rPr>
              <w:t>CLOTURE EXTERIEURE :</w:t>
            </w:r>
          </w:p>
          <w:p w14:paraId="5A02AD5A" w14:textId="2D0A13F7" w:rsidR="00E37ED0" w:rsidRPr="005C54CC" w:rsidRDefault="00E37ED0" w:rsidP="005C54CC">
            <w:pPr>
              <w:pStyle w:val="Paragraphedeliste"/>
              <w:numPr>
                <w:ilvl w:val="0"/>
                <w:numId w:val="32"/>
              </w:numPr>
              <w:jc w:val="both"/>
              <w:rPr>
                <w:rFonts w:asciiTheme="minorHAnsi" w:hAnsiTheme="minorHAnsi" w:cstheme="minorHAnsi"/>
                <w:szCs w:val="22"/>
                <w:lang w:val="fr-FR"/>
              </w:rPr>
            </w:pPr>
            <w:r w:rsidRPr="005C54CC">
              <w:rPr>
                <w:rFonts w:asciiTheme="minorHAnsi" w:hAnsiTheme="minorHAnsi" w:cstheme="minorHAnsi"/>
                <w:szCs w:val="22"/>
                <w:lang w:val="fr-FR"/>
              </w:rPr>
              <w:t xml:space="preserve">La construction d’un mur destiné à la séparation de l’assiette </w:t>
            </w:r>
            <w:r w:rsidRPr="005C54CC">
              <w:rPr>
                <w:rFonts w:asciiTheme="minorHAnsi" w:hAnsiTheme="minorHAnsi" w:cstheme="minorHAnsi"/>
                <w:szCs w:val="22"/>
                <w:lang w:val="fr-FR"/>
              </w:rPr>
              <w:lastRenderedPageBreak/>
              <w:t>de la pépinière et les logements d’astreinte localisés sur le site, sur une longueur de 90 m L</w:t>
            </w:r>
            <w:r w:rsidR="00C4427D">
              <w:rPr>
                <w:rFonts w:asciiTheme="minorHAnsi" w:hAnsiTheme="minorHAnsi" w:cstheme="minorHAnsi"/>
                <w:szCs w:val="22"/>
                <w:lang w:val="fr-FR"/>
              </w:rPr>
              <w:t xml:space="preserve">, </w:t>
            </w:r>
            <w:r w:rsidRPr="005C54CC">
              <w:rPr>
                <w:rFonts w:asciiTheme="minorHAnsi" w:hAnsiTheme="minorHAnsi" w:cstheme="minorHAnsi"/>
                <w:szCs w:val="22"/>
                <w:lang w:val="fr-FR"/>
              </w:rPr>
              <w:t>dont la construction doit être en parpaing cimenté de bonne qualité et bien compressé, de dimension</w:t>
            </w:r>
            <w:r w:rsidR="005C54CC">
              <w:rPr>
                <w:rFonts w:asciiTheme="minorHAnsi" w:hAnsiTheme="minorHAnsi" w:cstheme="minorHAnsi"/>
                <w:szCs w:val="22"/>
                <w:lang w:val="fr-FR"/>
              </w:rPr>
              <w:t xml:space="preserve"> </w:t>
            </w:r>
            <w:r w:rsidRPr="005C54CC">
              <w:rPr>
                <w:rFonts w:asciiTheme="minorHAnsi" w:hAnsiTheme="minorHAnsi" w:cstheme="minorHAnsi"/>
                <w:szCs w:val="22"/>
                <w:lang w:val="fr-FR"/>
              </w:rPr>
              <w:t>0,20 m x 0,40 m.</w:t>
            </w:r>
          </w:p>
          <w:p w14:paraId="17395E46" w14:textId="6AEDE001" w:rsidR="00752323" w:rsidRDefault="00E37ED0" w:rsidP="00752323">
            <w:pPr>
              <w:pStyle w:val="Paragraphedeliste"/>
              <w:numPr>
                <w:ilvl w:val="0"/>
                <w:numId w:val="32"/>
              </w:numPr>
              <w:jc w:val="both"/>
              <w:rPr>
                <w:rFonts w:asciiTheme="minorHAnsi" w:hAnsiTheme="minorHAnsi" w:cstheme="minorHAnsi"/>
                <w:szCs w:val="22"/>
                <w:lang w:val="fr-FR"/>
              </w:rPr>
            </w:pPr>
            <w:r w:rsidRPr="00C1266E">
              <w:rPr>
                <w:rFonts w:asciiTheme="minorHAnsi" w:hAnsiTheme="minorHAnsi" w:cstheme="minorHAnsi"/>
                <w:szCs w:val="22"/>
                <w:lang w:val="fr-FR"/>
              </w:rPr>
              <w:t>Le mur doit être soutenu par des poteaux en béton armé dosé à 350 kg/m</w:t>
            </w:r>
            <w:r w:rsidRPr="00752323">
              <w:rPr>
                <w:rFonts w:asciiTheme="minorHAnsi" w:hAnsiTheme="minorHAnsi" w:cstheme="minorHAnsi"/>
                <w:szCs w:val="22"/>
                <w:vertAlign w:val="superscript"/>
                <w:lang w:val="fr-FR"/>
              </w:rPr>
              <w:t>3</w:t>
            </w:r>
            <w:r w:rsidRPr="00C1266E">
              <w:rPr>
                <w:rFonts w:asciiTheme="minorHAnsi" w:hAnsiTheme="minorHAnsi" w:cstheme="minorHAnsi"/>
                <w:szCs w:val="22"/>
                <w:lang w:val="fr-FR"/>
              </w:rPr>
              <w:t xml:space="preserve"> et de dimension 0,20 m x 0,20 m et </w:t>
            </w:r>
            <w:r w:rsidR="002768B1">
              <w:rPr>
                <w:rFonts w:asciiTheme="minorHAnsi" w:hAnsiTheme="minorHAnsi" w:cstheme="minorHAnsi"/>
                <w:szCs w:val="22"/>
                <w:lang w:val="fr-FR"/>
              </w:rPr>
              <w:t>d’une</w:t>
            </w:r>
            <w:r w:rsidRPr="00C1266E">
              <w:rPr>
                <w:rFonts w:asciiTheme="minorHAnsi" w:hAnsiTheme="minorHAnsi" w:cstheme="minorHAnsi"/>
                <w:szCs w:val="22"/>
                <w:lang w:val="fr-FR"/>
              </w:rPr>
              <w:t xml:space="preserve"> hauteur de </w:t>
            </w:r>
            <w:r w:rsidR="00C1266E">
              <w:rPr>
                <w:rFonts w:asciiTheme="minorHAnsi" w:hAnsiTheme="minorHAnsi" w:cstheme="minorHAnsi"/>
                <w:szCs w:val="22"/>
                <w:lang w:val="fr-FR"/>
              </w:rPr>
              <w:t>0</w:t>
            </w:r>
            <w:r w:rsidRPr="00C1266E">
              <w:rPr>
                <w:rFonts w:asciiTheme="minorHAnsi" w:hAnsiTheme="minorHAnsi" w:cstheme="minorHAnsi"/>
                <w:szCs w:val="22"/>
                <w:lang w:val="fr-FR"/>
              </w:rPr>
              <w:t>2,40 m.</w:t>
            </w:r>
          </w:p>
          <w:p w14:paraId="15A2886F" w14:textId="4D5BA287" w:rsidR="00E37ED0" w:rsidRDefault="00E37ED0" w:rsidP="00752323">
            <w:pPr>
              <w:pStyle w:val="Paragraphedeliste"/>
              <w:numPr>
                <w:ilvl w:val="0"/>
                <w:numId w:val="32"/>
              </w:numPr>
              <w:jc w:val="both"/>
              <w:rPr>
                <w:rFonts w:asciiTheme="minorHAnsi" w:hAnsiTheme="minorHAnsi" w:cstheme="minorHAnsi"/>
                <w:szCs w:val="22"/>
                <w:lang w:val="fr-FR"/>
              </w:rPr>
            </w:pPr>
            <w:r w:rsidRPr="00752323">
              <w:rPr>
                <w:rFonts w:asciiTheme="minorHAnsi" w:hAnsiTheme="minorHAnsi" w:cstheme="minorHAnsi"/>
                <w:szCs w:val="22"/>
                <w:lang w:val="fr-FR"/>
              </w:rPr>
              <w:t xml:space="preserve">Juste </w:t>
            </w:r>
            <w:r w:rsidR="00752323" w:rsidRPr="00752323">
              <w:rPr>
                <w:rFonts w:asciiTheme="minorHAnsi" w:hAnsiTheme="minorHAnsi" w:cstheme="minorHAnsi"/>
                <w:szCs w:val="22"/>
                <w:lang w:val="fr-FR"/>
              </w:rPr>
              <w:t>après la</w:t>
            </w:r>
            <w:r w:rsidRPr="00752323">
              <w:rPr>
                <w:rFonts w:asciiTheme="minorHAnsi" w:hAnsiTheme="minorHAnsi" w:cstheme="minorHAnsi"/>
                <w:szCs w:val="22"/>
                <w:lang w:val="fr-FR"/>
              </w:rPr>
              <w:t xml:space="preserve"> fin de la construction</w:t>
            </w:r>
            <w:r w:rsidR="00FE30F4">
              <w:rPr>
                <w:rFonts w:asciiTheme="minorHAnsi" w:hAnsiTheme="minorHAnsi" w:cstheme="minorHAnsi"/>
                <w:szCs w:val="22"/>
                <w:lang w:val="fr-FR"/>
              </w:rPr>
              <w:t xml:space="preserve">, </w:t>
            </w:r>
            <w:r w:rsidRPr="00752323">
              <w:rPr>
                <w:rFonts w:asciiTheme="minorHAnsi" w:hAnsiTheme="minorHAnsi" w:cstheme="minorHAnsi"/>
                <w:szCs w:val="22"/>
                <w:lang w:val="fr-FR"/>
              </w:rPr>
              <w:t>procéder à l’application de l'enduit de la face interne et externe d</w:t>
            </w:r>
            <w:r w:rsidR="00FE30F4">
              <w:rPr>
                <w:rFonts w:asciiTheme="minorHAnsi" w:hAnsiTheme="minorHAnsi" w:cstheme="minorHAnsi"/>
                <w:szCs w:val="22"/>
                <w:lang w:val="fr-FR"/>
              </w:rPr>
              <w:t>u</w:t>
            </w:r>
            <w:r w:rsidRPr="00752323">
              <w:rPr>
                <w:rFonts w:asciiTheme="minorHAnsi" w:hAnsiTheme="minorHAnsi" w:cstheme="minorHAnsi"/>
                <w:szCs w:val="22"/>
                <w:lang w:val="fr-FR"/>
              </w:rPr>
              <w:t xml:space="preserve"> mur</w:t>
            </w:r>
            <w:r w:rsidR="00FE30F4">
              <w:rPr>
                <w:rFonts w:asciiTheme="minorHAnsi" w:hAnsiTheme="minorHAnsi" w:cstheme="minorHAnsi"/>
                <w:szCs w:val="22"/>
                <w:lang w:val="fr-FR"/>
              </w:rPr>
              <w:t>,</w:t>
            </w:r>
            <w:r w:rsidRPr="00752323">
              <w:rPr>
                <w:rFonts w:asciiTheme="minorHAnsi" w:hAnsiTheme="minorHAnsi" w:cstheme="minorHAnsi"/>
                <w:szCs w:val="22"/>
                <w:lang w:val="fr-FR"/>
              </w:rPr>
              <w:t xml:space="preserve"> avec un ciment dosé à 350 kg/m</w:t>
            </w:r>
            <w:r w:rsidRPr="006C46EF">
              <w:rPr>
                <w:rFonts w:asciiTheme="minorHAnsi" w:hAnsiTheme="minorHAnsi" w:cstheme="minorHAnsi"/>
                <w:szCs w:val="22"/>
                <w:vertAlign w:val="superscript"/>
                <w:lang w:val="fr-FR"/>
              </w:rPr>
              <w:t>3</w:t>
            </w:r>
            <w:r w:rsidR="006C46EF">
              <w:rPr>
                <w:rFonts w:asciiTheme="minorHAnsi" w:hAnsiTheme="minorHAnsi" w:cstheme="minorHAnsi"/>
                <w:szCs w:val="22"/>
                <w:lang w:val="fr-FR"/>
              </w:rPr>
              <w:t>.</w:t>
            </w:r>
          </w:p>
          <w:p w14:paraId="3FE31403" w14:textId="77777777" w:rsidR="00E8389B" w:rsidRPr="00E8389B" w:rsidRDefault="00E8389B" w:rsidP="00E8389B">
            <w:pPr>
              <w:jc w:val="both"/>
              <w:rPr>
                <w:rFonts w:asciiTheme="minorHAnsi" w:hAnsiTheme="minorHAnsi" w:cstheme="minorHAnsi"/>
                <w:sz w:val="22"/>
                <w:szCs w:val="24"/>
                <w:lang w:val="fr-FR"/>
              </w:rPr>
            </w:pPr>
          </w:p>
          <w:p w14:paraId="504EE080" w14:textId="2525CD71" w:rsidR="00922981" w:rsidRPr="000B6875" w:rsidRDefault="00D476BC" w:rsidP="000B6875">
            <w:pPr>
              <w:spacing w:line="360" w:lineRule="auto"/>
              <w:jc w:val="both"/>
              <w:rPr>
                <w:rFonts w:asciiTheme="minorHAnsi" w:hAnsiTheme="minorHAnsi" w:cstheme="minorHAnsi"/>
                <w:b/>
                <w:bCs/>
                <w:sz w:val="22"/>
                <w:szCs w:val="24"/>
                <w:u w:val="single"/>
                <w:lang w:val="fr-FR"/>
              </w:rPr>
            </w:pPr>
            <w:r w:rsidRPr="000B6875">
              <w:rPr>
                <w:rFonts w:asciiTheme="minorHAnsi" w:hAnsiTheme="minorHAnsi" w:cstheme="minorHAnsi"/>
                <w:b/>
                <w:bCs/>
                <w:sz w:val="22"/>
                <w:szCs w:val="24"/>
                <w:u w:val="single"/>
                <w:lang w:val="fr-FR"/>
              </w:rPr>
              <w:t xml:space="preserve">Important </w:t>
            </w:r>
            <w:r w:rsidR="00E37ED0" w:rsidRPr="000B6875">
              <w:rPr>
                <w:rFonts w:asciiTheme="minorHAnsi" w:hAnsiTheme="minorHAnsi" w:cstheme="minorHAnsi"/>
                <w:b/>
                <w:bCs/>
                <w:sz w:val="22"/>
                <w:szCs w:val="24"/>
                <w:u w:val="single"/>
                <w:lang w:val="fr-FR"/>
              </w:rPr>
              <w:t>:</w:t>
            </w:r>
          </w:p>
          <w:p w14:paraId="1758D70E" w14:textId="4E5EC05E" w:rsidR="00E37ED0" w:rsidRPr="000B6875" w:rsidRDefault="00E37ED0" w:rsidP="000B6875">
            <w:pPr>
              <w:pStyle w:val="Paragraphedeliste"/>
              <w:numPr>
                <w:ilvl w:val="0"/>
                <w:numId w:val="32"/>
              </w:numPr>
              <w:jc w:val="both"/>
              <w:rPr>
                <w:rFonts w:asciiTheme="minorHAnsi" w:hAnsiTheme="minorHAnsi" w:cstheme="minorHAnsi"/>
                <w:szCs w:val="22"/>
                <w:lang w:val="fr-FR"/>
              </w:rPr>
            </w:pPr>
            <w:r w:rsidRPr="000B6875">
              <w:rPr>
                <w:rFonts w:asciiTheme="minorHAnsi" w:hAnsiTheme="minorHAnsi" w:cstheme="minorHAnsi"/>
                <w:szCs w:val="22"/>
                <w:lang w:val="fr-FR"/>
              </w:rPr>
              <w:t>Avant l’installation des poteaux, il y aura des fouilles de 01</w:t>
            </w:r>
            <w:r w:rsidR="000B6875">
              <w:rPr>
                <w:rFonts w:asciiTheme="minorHAnsi" w:hAnsiTheme="minorHAnsi" w:cstheme="minorHAnsi"/>
                <w:szCs w:val="22"/>
                <w:lang w:val="fr-FR"/>
              </w:rPr>
              <w:t xml:space="preserve"> </w:t>
            </w:r>
            <w:r w:rsidRPr="000B6875">
              <w:rPr>
                <w:rFonts w:asciiTheme="minorHAnsi" w:hAnsiTheme="minorHAnsi" w:cstheme="minorHAnsi"/>
                <w:szCs w:val="22"/>
                <w:lang w:val="fr-FR"/>
              </w:rPr>
              <w:t>m</w:t>
            </w:r>
            <w:r w:rsidRPr="000B6875">
              <w:rPr>
                <w:rFonts w:asciiTheme="minorHAnsi" w:hAnsiTheme="minorHAnsi" w:cstheme="minorHAnsi"/>
                <w:szCs w:val="22"/>
                <w:vertAlign w:val="superscript"/>
                <w:lang w:val="fr-FR"/>
              </w:rPr>
              <w:t>3</w:t>
            </w:r>
            <w:r w:rsidRPr="000B6875">
              <w:rPr>
                <w:rFonts w:asciiTheme="minorHAnsi" w:hAnsiTheme="minorHAnsi" w:cstheme="minorHAnsi"/>
                <w:szCs w:val="22"/>
                <w:lang w:val="fr-FR"/>
              </w:rPr>
              <w:t>. (De béton de propreté</w:t>
            </w:r>
            <w:r w:rsidR="00CF572B">
              <w:rPr>
                <w:rFonts w:asciiTheme="minorHAnsi" w:hAnsiTheme="minorHAnsi" w:cstheme="minorHAnsi"/>
                <w:szCs w:val="22"/>
                <w:lang w:val="fr-FR"/>
              </w:rPr>
              <w:t> ; i</w:t>
            </w:r>
            <w:r w:rsidRPr="000B6875">
              <w:rPr>
                <w:rFonts w:asciiTheme="minorHAnsi" w:hAnsiTheme="minorHAnsi" w:cstheme="minorHAnsi"/>
                <w:szCs w:val="22"/>
                <w:lang w:val="fr-FR"/>
              </w:rPr>
              <w:t>nstallation d’une semelle ainsi que l’avant poteau).</w:t>
            </w:r>
          </w:p>
          <w:p w14:paraId="407B15FA" w14:textId="77777777" w:rsidR="00E8389B" w:rsidRPr="00E8389B" w:rsidRDefault="00E8389B" w:rsidP="00E8389B">
            <w:pPr>
              <w:jc w:val="both"/>
              <w:rPr>
                <w:rFonts w:asciiTheme="minorHAnsi" w:hAnsiTheme="minorHAnsi" w:cstheme="minorHAnsi"/>
                <w:sz w:val="22"/>
                <w:szCs w:val="24"/>
                <w:highlight w:val="yellow"/>
                <w:lang w:val="fr-FR"/>
              </w:rPr>
            </w:pPr>
          </w:p>
          <w:p w14:paraId="7600417C" w14:textId="66AAF382" w:rsidR="00E37ED0" w:rsidRPr="00EE359A" w:rsidRDefault="00E37ED0" w:rsidP="00EE359A">
            <w:pPr>
              <w:pStyle w:val="Paragraphedeliste"/>
              <w:numPr>
                <w:ilvl w:val="0"/>
                <w:numId w:val="34"/>
              </w:numPr>
              <w:rPr>
                <w:rFonts w:cstheme="minorHAnsi"/>
                <w:b/>
                <w:bCs/>
                <w:sz w:val="24"/>
                <w:lang w:val="fr-FR"/>
              </w:rPr>
            </w:pPr>
            <w:r w:rsidRPr="00EE359A">
              <w:rPr>
                <w:rFonts w:asciiTheme="minorHAnsi" w:hAnsiTheme="minorHAnsi" w:cstheme="minorHAnsi"/>
                <w:b/>
                <w:bCs/>
                <w:szCs w:val="22"/>
                <w:u w:val="single"/>
                <w:lang w:val="fr-FR"/>
              </w:rPr>
              <w:t>Fourniture et pose d’un portail :</w:t>
            </w:r>
          </w:p>
          <w:p w14:paraId="1DFE8D93" w14:textId="12B2D358" w:rsidR="00EE359A" w:rsidRDefault="00EE359A" w:rsidP="00EE359A">
            <w:pPr>
              <w:pStyle w:val="Paragraphedeliste"/>
              <w:numPr>
                <w:ilvl w:val="0"/>
                <w:numId w:val="32"/>
              </w:numPr>
              <w:jc w:val="both"/>
              <w:rPr>
                <w:rFonts w:asciiTheme="minorHAnsi" w:hAnsiTheme="minorHAnsi" w:cstheme="minorHAnsi"/>
                <w:szCs w:val="22"/>
                <w:lang w:val="fr-FR"/>
              </w:rPr>
            </w:pPr>
            <w:r>
              <w:rPr>
                <w:rFonts w:asciiTheme="minorHAnsi" w:hAnsiTheme="minorHAnsi" w:cstheme="minorHAnsi"/>
                <w:szCs w:val="22"/>
                <w:lang w:val="fr-FR"/>
              </w:rPr>
              <w:t>P</w:t>
            </w:r>
            <w:r w:rsidRPr="00EE359A">
              <w:rPr>
                <w:rFonts w:asciiTheme="minorHAnsi" w:hAnsiTheme="minorHAnsi" w:cstheme="minorHAnsi"/>
                <w:szCs w:val="22"/>
                <w:lang w:val="fr-FR"/>
              </w:rPr>
              <w:t>our le matériel roulant</w:t>
            </w:r>
            <w:r>
              <w:rPr>
                <w:rFonts w:asciiTheme="minorHAnsi" w:hAnsiTheme="minorHAnsi" w:cstheme="minorHAnsi"/>
                <w:szCs w:val="22"/>
                <w:lang w:val="fr-FR"/>
              </w:rPr>
              <w:t> : l</w:t>
            </w:r>
            <w:r w:rsidR="00E37ED0" w:rsidRPr="005370C7">
              <w:rPr>
                <w:rFonts w:asciiTheme="minorHAnsi" w:hAnsiTheme="minorHAnsi" w:cstheme="minorHAnsi"/>
                <w:szCs w:val="22"/>
                <w:lang w:val="fr-FR"/>
              </w:rPr>
              <w:t>e portail doit être sur rail</w:t>
            </w:r>
            <w:r w:rsidR="00147D8A">
              <w:rPr>
                <w:rFonts w:asciiTheme="minorHAnsi" w:hAnsiTheme="minorHAnsi" w:cstheme="minorHAnsi"/>
                <w:szCs w:val="22"/>
                <w:lang w:val="fr-FR"/>
              </w:rPr>
              <w:t xml:space="preserve">, </w:t>
            </w:r>
            <w:r w:rsidR="00E37ED0" w:rsidRPr="005370C7">
              <w:rPr>
                <w:rFonts w:asciiTheme="minorHAnsi" w:hAnsiTheme="minorHAnsi" w:cstheme="minorHAnsi"/>
                <w:szCs w:val="22"/>
                <w:lang w:val="fr-FR"/>
              </w:rPr>
              <w:t xml:space="preserve">de dimension </w:t>
            </w:r>
            <w:r w:rsidR="00147D8A">
              <w:rPr>
                <w:rFonts w:asciiTheme="minorHAnsi" w:hAnsiTheme="minorHAnsi" w:cstheme="minorHAnsi"/>
                <w:szCs w:val="22"/>
                <w:lang w:val="fr-FR"/>
              </w:rPr>
              <w:t>0</w:t>
            </w:r>
            <w:r w:rsidR="00E37ED0" w:rsidRPr="005370C7">
              <w:rPr>
                <w:rFonts w:asciiTheme="minorHAnsi" w:hAnsiTheme="minorHAnsi" w:cstheme="minorHAnsi"/>
                <w:szCs w:val="22"/>
                <w:lang w:val="fr-FR"/>
              </w:rPr>
              <w:t xml:space="preserve">4 m x </w:t>
            </w:r>
            <w:r w:rsidR="00147D8A">
              <w:rPr>
                <w:rFonts w:asciiTheme="minorHAnsi" w:hAnsiTheme="minorHAnsi" w:cstheme="minorHAnsi"/>
                <w:szCs w:val="22"/>
                <w:lang w:val="fr-FR"/>
              </w:rPr>
              <w:t>0</w:t>
            </w:r>
            <w:r w:rsidR="00E37ED0" w:rsidRPr="005370C7">
              <w:rPr>
                <w:rFonts w:asciiTheme="minorHAnsi" w:hAnsiTheme="minorHAnsi" w:cstheme="minorHAnsi"/>
                <w:szCs w:val="22"/>
                <w:lang w:val="fr-FR"/>
              </w:rPr>
              <w:t>2</w:t>
            </w:r>
            <w:r w:rsidR="00EB28FE">
              <w:rPr>
                <w:rFonts w:asciiTheme="minorHAnsi" w:hAnsiTheme="minorHAnsi" w:cstheme="minorHAnsi"/>
                <w:szCs w:val="22"/>
                <w:lang w:val="fr-FR"/>
              </w:rPr>
              <w:t>,</w:t>
            </w:r>
            <w:r w:rsidR="00E37ED0" w:rsidRPr="005370C7">
              <w:rPr>
                <w:rFonts w:asciiTheme="minorHAnsi" w:hAnsiTheme="minorHAnsi" w:cstheme="minorHAnsi"/>
                <w:szCs w:val="22"/>
                <w:lang w:val="fr-FR"/>
              </w:rPr>
              <w:t>4 m</w:t>
            </w:r>
            <w:r w:rsidR="00EB28FE">
              <w:rPr>
                <w:rFonts w:asciiTheme="minorHAnsi" w:hAnsiTheme="minorHAnsi" w:cstheme="minorHAnsi"/>
                <w:szCs w:val="22"/>
                <w:lang w:val="fr-FR"/>
              </w:rPr>
              <w:t>,</w:t>
            </w:r>
            <w:r w:rsidR="00E37ED0" w:rsidRPr="005370C7">
              <w:rPr>
                <w:rFonts w:asciiTheme="minorHAnsi" w:hAnsiTheme="minorHAnsi" w:cstheme="minorHAnsi"/>
                <w:szCs w:val="22"/>
                <w:lang w:val="fr-FR"/>
              </w:rPr>
              <w:t xml:space="preserve"> avec </w:t>
            </w:r>
            <w:r w:rsidR="005370C7" w:rsidRPr="005370C7">
              <w:rPr>
                <w:rFonts w:asciiTheme="minorHAnsi" w:hAnsiTheme="minorHAnsi" w:cstheme="minorHAnsi"/>
                <w:szCs w:val="22"/>
                <w:lang w:val="fr-FR"/>
              </w:rPr>
              <w:t>tous</w:t>
            </w:r>
            <w:r w:rsidR="00E37ED0" w:rsidRPr="005370C7">
              <w:rPr>
                <w:rFonts w:asciiTheme="minorHAnsi" w:hAnsiTheme="minorHAnsi" w:cstheme="minorHAnsi"/>
                <w:szCs w:val="22"/>
                <w:lang w:val="fr-FR"/>
              </w:rPr>
              <w:t xml:space="preserve"> ses accessoires et de bons matériaux.</w:t>
            </w:r>
          </w:p>
          <w:p w14:paraId="411CB6F0" w14:textId="77777777" w:rsidR="00EE359A" w:rsidRDefault="00EE359A" w:rsidP="00EE359A">
            <w:pPr>
              <w:jc w:val="both"/>
              <w:rPr>
                <w:rFonts w:asciiTheme="minorHAnsi" w:hAnsiTheme="minorHAnsi" w:cstheme="minorHAnsi"/>
                <w:b/>
                <w:bCs/>
                <w:szCs w:val="22"/>
                <w:u w:val="single"/>
                <w:lang w:val="fr-FR"/>
              </w:rPr>
            </w:pPr>
          </w:p>
          <w:p w14:paraId="38AE4DAE" w14:textId="0643EB49" w:rsidR="00E37ED0" w:rsidRPr="00147D8A" w:rsidRDefault="00E37ED0" w:rsidP="00147D8A">
            <w:pPr>
              <w:pStyle w:val="Paragraphedeliste"/>
              <w:numPr>
                <w:ilvl w:val="0"/>
                <w:numId w:val="34"/>
              </w:numPr>
              <w:rPr>
                <w:rFonts w:asciiTheme="minorHAnsi" w:hAnsiTheme="minorHAnsi" w:cstheme="minorHAnsi"/>
                <w:b/>
                <w:bCs/>
                <w:szCs w:val="22"/>
                <w:u w:val="single"/>
                <w:lang w:val="fr-FR"/>
              </w:rPr>
            </w:pPr>
            <w:r w:rsidRPr="00EE359A">
              <w:rPr>
                <w:rFonts w:asciiTheme="minorHAnsi" w:hAnsiTheme="minorHAnsi" w:cstheme="minorHAnsi"/>
                <w:b/>
                <w:bCs/>
                <w:szCs w:val="22"/>
                <w:u w:val="single"/>
                <w:lang w:val="fr-FR"/>
              </w:rPr>
              <w:t>Fourniture et pose d’une porte d’entrée :</w:t>
            </w:r>
          </w:p>
          <w:p w14:paraId="5A769991" w14:textId="0B0D347E" w:rsidR="00E37ED0" w:rsidRDefault="00EE359A" w:rsidP="00683FE7">
            <w:pPr>
              <w:pStyle w:val="Paragraphedeliste"/>
              <w:numPr>
                <w:ilvl w:val="0"/>
                <w:numId w:val="32"/>
              </w:numPr>
              <w:pBdr>
                <w:bottom w:val="single" w:sz="6" w:space="1" w:color="auto"/>
              </w:pBdr>
              <w:jc w:val="both"/>
              <w:rPr>
                <w:rFonts w:asciiTheme="minorHAnsi" w:hAnsiTheme="minorHAnsi" w:cstheme="minorHAnsi"/>
                <w:szCs w:val="22"/>
                <w:lang w:val="fr-FR"/>
              </w:rPr>
            </w:pPr>
            <w:r>
              <w:rPr>
                <w:rFonts w:asciiTheme="minorHAnsi" w:hAnsiTheme="minorHAnsi" w:cstheme="minorHAnsi"/>
                <w:szCs w:val="22"/>
                <w:lang w:val="fr-FR"/>
              </w:rPr>
              <w:t>P</w:t>
            </w:r>
            <w:r w:rsidRPr="00EE359A">
              <w:rPr>
                <w:rFonts w:asciiTheme="minorHAnsi" w:hAnsiTheme="minorHAnsi" w:cstheme="minorHAnsi"/>
                <w:szCs w:val="22"/>
                <w:lang w:val="fr-FR"/>
              </w:rPr>
              <w:t>our le personnel</w:t>
            </w:r>
            <w:r>
              <w:rPr>
                <w:rFonts w:asciiTheme="minorHAnsi" w:hAnsiTheme="minorHAnsi" w:cstheme="minorHAnsi"/>
                <w:szCs w:val="22"/>
                <w:lang w:val="fr-FR"/>
              </w:rPr>
              <w:t> : u</w:t>
            </w:r>
            <w:r w:rsidR="00E37ED0" w:rsidRPr="008C6B02">
              <w:rPr>
                <w:rFonts w:asciiTheme="minorHAnsi" w:hAnsiTheme="minorHAnsi" w:cstheme="minorHAnsi"/>
                <w:szCs w:val="22"/>
                <w:lang w:val="fr-FR"/>
              </w:rPr>
              <w:t xml:space="preserve">ne porte métallique de dimension </w:t>
            </w:r>
            <w:r w:rsidR="00147D8A">
              <w:rPr>
                <w:rFonts w:asciiTheme="minorHAnsi" w:hAnsiTheme="minorHAnsi" w:cstheme="minorHAnsi"/>
                <w:szCs w:val="22"/>
                <w:lang w:val="fr-FR"/>
              </w:rPr>
              <w:t>0</w:t>
            </w:r>
            <w:r w:rsidR="00E37ED0" w:rsidRPr="008C6B02">
              <w:rPr>
                <w:rFonts w:asciiTheme="minorHAnsi" w:hAnsiTheme="minorHAnsi" w:cstheme="minorHAnsi"/>
                <w:szCs w:val="22"/>
                <w:lang w:val="fr-FR"/>
              </w:rPr>
              <w:t xml:space="preserve">2 m x </w:t>
            </w:r>
            <w:r w:rsidR="00147D8A">
              <w:rPr>
                <w:rFonts w:asciiTheme="minorHAnsi" w:hAnsiTheme="minorHAnsi" w:cstheme="minorHAnsi"/>
                <w:szCs w:val="22"/>
                <w:lang w:val="fr-FR"/>
              </w:rPr>
              <w:t>0</w:t>
            </w:r>
            <w:r w:rsidR="00E37ED0" w:rsidRPr="008C6B02">
              <w:rPr>
                <w:rFonts w:asciiTheme="minorHAnsi" w:hAnsiTheme="minorHAnsi" w:cstheme="minorHAnsi"/>
                <w:szCs w:val="22"/>
                <w:lang w:val="fr-FR"/>
              </w:rPr>
              <w:t>1 m.</w:t>
            </w:r>
          </w:p>
          <w:p w14:paraId="2F93E022" w14:textId="77777777" w:rsidR="00E05DF2" w:rsidRPr="000D0AB3" w:rsidRDefault="00E05DF2" w:rsidP="00683FE7">
            <w:pPr>
              <w:jc w:val="both"/>
              <w:rPr>
                <w:rFonts w:asciiTheme="minorHAnsi" w:hAnsiTheme="minorHAnsi" w:cstheme="minorHAnsi"/>
                <w:sz w:val="22"/>
                <w:szCs w:val="24"/>
                <w:lang w:val="fr-FR"/>
              </w:rPr>
            </w:pPr>
          </w:p>
          <w:p w14:paraId="2D09438A" w14:textId="5F544425" w:rsidR="000D0AB3" w:rsidRPr="000D0AB3" w:rsidRDefault="000D0AB3" w:rsidP="000D0AB3">
            <w:pPr>
              <w:pStyle w:val="Paragraphedeliste"/>
              <w:numPr>
                <w:ilvl w:val="0"/>
                <w:numId w:val="30"/>
              </w:numPr>
              <w:spacing w:line="276" w:lineRule="auto"/>
              <w:jc w:val="both"/>
              <w:rPr>
                <w:rFonts w:asciiTheme="minorHAnsi" w:hAnsiTheme="minorHAnsi" w:cstheme="minorHAnsi"/>
                <w:b/>
                <w:bCs/>
                <w:szCs w:val="22"/>
                <w:u w:val="single"/>
                <w:lang w:val="fr-FR"/>
              </w:rPr>
            </w:pPr>
            <w:r w:rsidRPr="000D0AB3">
              <w:rPr>
                <w:rFonts w:asciiTheme="minorHAnsi" w:hAnsiTheme="minorHAnsi" w:cstheme="minorHAnsi"/>
                <w:b/>
                <w:bCs/>
                <w:szCs w:val="22"/>
                <w:u w:val="single"/>
                <w:lang w:val="fr-FR"/>
              </w:rPr>
              <w:t>BASSIN DE 50 M</w:t>
            </w:r>
            <w:r w:rsidRPr="000D0AB3">
              <w:rPr>
                <w:rFonts w:asciiTheme="minorHAnsi" w:hAnsiTheme="minorHAnsi" w:cstheme="minorHAnsi"/>
                <w:b/>
                <w:bCs/>
                <w:szCs w:val="22"/>
                <w:u w:val="single"/>
                <w:vertAlign w:val="superscript"/>
                <w:lang w:val="fr-FR"/>
              </w:rPr>
              <w:t>3</w:t>
            </w:r>
            <w:r w:rsidRPr="000D0AB3">
              <w:rPr>
                <w:rFonts w:asciiTheme="minorHAnsi" w:hAnsiTheme="minorHAnsi" w:cstheme="minorHAnsi"/>
                <w:b/>
                <w:bCs/>
                <w:szCs w:val="22"/>
                <w:u w:val="single"/>
                <w:lang w:val="fr-FR"/>
              </w:rPr>
              <w:t xml:space="preserve"> EQUIPE D’UN FLOTTEUR ET </w:t>
            </w:r>
            <w:r>
              <w:rPr>
                <w:rFonts w:asciiTheme="minorHAnsi" w:hAnsiTheme="minorHAnsi" w:cstheme="minorHAnsi"/>
                <w:b/>
                <w:bCs/>
                <w:szCs w:val="22"/>
                <w:u w:val="single"/>
                <w:lang w:val="fr-FR"/>
              </w:rPr>
              <w:t xml:space="preserve">D’UNE </w:t>
            </w:r>
            <w:r w:rsidRPr="000D0AB3">
              <w:rPr>
                <w:rFonts w:asciiTheme="minorHAnsi" w:hAnsiTheme="minorHAnsi" w:cstheme="minorHAnsi"/>
                <w:b/>
                <w:bCs/>
                <w:szCs w:val="22"/>
                <w:u w:val="single"/>
                <w:lang w:val="fr-FR"/>
              </w:rPr>
              <w:t>POMPE DE REFOULEMENT :</w:t>
            </w:r>
          </w:p>
          <w:p w14:paraId="3EF67A5A" w14:textId="77777777" w:rsidR="000D0AB3" w:rsidRDefault="000D0AB3" w:rsidP="000D0AB3">
            <w:pPr>
              <w:pStyle w:val="Paragraphedeliste"/>
              <w:numPr>
                <w:ilvl w:val="0"/>
                <w:numId w:val="32"/>
              </w:numPr>
              <w:jc w:val="both"/>
              <w:rPr>
                <w:rFonts w:asciiTheme="minorHAnsi" w:hAnsiTheme="minorHAnsi" w:cstheme="minorHAnsi"/>
                <w:szCs w:val="22"/>
                <w:lang w:val="fr-FR"/>
              </w:rPr>
            </w:pPr>
            <w:r w:rsidRPr="000D0AB3">
              <w:rPr>
                <w:rFonts w:asciiTheme="minorHAnsi" w:hAnsiTheme="minorHAnsi" w:cstheme="minorHAnsi"/>
                <w:szCs w:val="22"/>
                <w:lang w:val="fr-FR"/>
              </w:rPr>
              <w:t>Le volume sera de 50 m</w:t>
            </w:r>
            <w:r w:rsidRPr="005715FB">
              <w:rPr>
                <w:rFonts w:asciiTheme="minorHAnsi" w:hAnsiTheme="minorHAnsi" w:cstheme="minorHAnsi"/>
                <w:szCs w:val="22"/>
                <w:vertAlign w:val="superscript"/>
                <w:lang w:val="fr-FR"/>
              </w:rPr>
              <w:t>3</w:t>
            </w:r>
            <w:r w:rsidRPr="000D0AB3">
              <w:rPr>
                <w:rFonts w:asciiTheme="minorHAnsi" w:hAnsiTheme="minorHAnsi" w:cstheme="minorHAnsi"/>
                <w:szCs w:val="22"/>
                <w:lang w:val="fr-FR"/>
              </w:rPr>
              <w:t xml:space="preserve"> en béton armé et ses dimensions sont les suivantes :</w:t>
            </w:r>
          </w:p>
          <w:p w14:paraId="1F0D14CE" w14:textId="264B8F08" w:rsidR="000D0AB3" w:rsidRPr="005715FB" w:rsidRDefault="000D0AB3" w:rsidP="005715FB">
            <w:pPr>
              <w:pStyle w:val="Paragraphedeliste"/>
              <w:numPr>
                <w:ilvl w:val="1"/>
                <w:numId w:val="32"/>
              </w:numPr>
              <w:jc w:val="both"/>
              <w:rPr>
                <w:rFonts w:asciiTheme="minorHAnsi" w:hAnsiTheme="minorHAnsi" w:cstheme="minorHAnsi"/>
                <w:szCs w:val="22"/>
                <w:lang w:val="fr-FR"/>
              </w:rPr>
            </w:pPr>
            <w:r w:rsidRPr="005715FB">
              <w:rPr>
                <w:rFonts w:asciiTheme="minorHAnsi" w:hAnsiTheme="minorHAnsi" w:cstheme="minorHAnsi"/>
                <w:szCs w:val="22"/>
                <w:lang w:val="fr-FR"/>
              </w:rPr>
              <w:t>Longueur : 05 m</w:t>
            </w:r>
            <w:r w:rsidR="005715FB">
              <w:rPr>
                <w:rFonts w:asciiTheme="minorHAnsi" w:hAnsiTheme="minorHAnsi" w:cstheme="minorHAnsi"/>
                <w:szCs w:val="22"/>
                <w:lang w:val="fr-FR"/>
              </w:rPr>
              <w:t>.</w:t>
            </w:r>
          </w:p>
          <w:p w14:paraId="53E3EA18" w14:textId="3BBAFE06" w:rsidR="000D0AB3" w:rsidRPr="005715FB" w:rsidRDefault="000D0AB3" w:rsidP="005715FB">
            <w:pPr>
              <w:pStyle w:val="Paragraphedeliste"/>
              <w:numPr>
                <w:ilvl w:val="1"/>
                <w:numId w:val="32"/>
              </w:numPr>
              <w:jc w:val="both"/>
              <w:rPr>
                <w:rFonts w:asciiTheme="minorHAnsi" w:hAnsiTheme="minorHAnsi" w:cstheme="minorHAnsi"/>
                <w:szCs w:val="22"/>
                <w:lang w:val="fr-FR"/>
              </w:rPr>
            </w:pPr>
            <w:r w:rsidRPr="005715FB">
              <w:rPr>
                <w:rFonts w:asciiTheme="minorHAnsi" w:hAnsiTheme="minorHAnsi" w:cstheme="minorHAnsi"/>
                <w:szCs w:val="22"/>
                <w:lang w:val="fr-FR"/>
              </w:rPr>
              <w:t>Largeur : 05 m</w:t>
            </w:r>
            <w:r w:rsidR="005715FB">
              <w:rPr>
                <w:rFonts w:asciiTheme="minorHAnsi" w:hAnsiTheme="minorHAnsi" w:cstheme="minorHAnsi"/>
                <w:szCs w:val="22"/>
                <w:lang w:val="fr-FR"/>
              </w:rPr>
              <w:t>.</w:t>
            </w:r>
          </w:p>
          <w:p w14:paraId="173E14D3" w14:textId="003877AB" w:rsidR="000D0AB3" w:rsidRPr="005715FB" w:rsidRDefault="000D0AB3" w:rsidP="005715FB">
            <w:pPr>
              <w:pStyle w:val="Paragraphedeliste"/>
              <w:numPr>
                <w:ilvl w:val="1"/>
                <w:numId w:val="32"/>
              </w:numPr>
              <w:jc w:val="both"/>
              <w:rPr>
                <w:rFonts w:asciiTheme="majorBidi" w:hAnsiTheme="majorBidi" w:cstheme="majorBidi"/>
                <w:sz w:val="24"/>
                <w:lang w:val="fr-FR"/>
              </w:rPr>
            </w:pPr>
            <w:r w:rsidRPr="005715FB">
              <w:rPr>
                <w:rFonts w:asciiTheme="minorHAnsi" w:hAnsiTheme="minorHAnsi" w:cstheme="minorHAnsi"/>
                <w:szCs w:val="22"/>
                <w:lang w:val="fr-FR"/>
              </w:rPr>
              <w:t>Hauteur : 02 m</w:t>
            </w:r>
            <w:r w:rsidR="005715FB">
              <w:rPr>
                <w:rFonts w:asciiTheme="minorHAnsi" w:hAnsiTheme="minorHAnsi" w:cstheme="minorHAnsi"/>
                <w:lang w:val="fr-FR"/>
              </w:rPr>
              <w:t>.</w:t>
            </w:r>
          </w:p>
          <w:p w14:paraId="63BE3855" w14:textId="635B467C" w:rsidR="005715FB" w:rsidRDefault="005715FB" w:rsidP="005715FB">
            <w:pPr>
              <w:jc w:val="both"/>
              <w:rPr>
                <w:rFonts w:asciiTheme="minorHAnsi" w:hAnsiTheme="minorHAnsi" w:cstheme="minorHAnsi"/>
                <w:sz w:val="22"/>
                <w:szCs w:val="18"/>
                <w:lang w:val="fr-FR"/>
              </w:rPr>
            </w:pPr>
          </w:p>
          <w:p w14:paraId="3FABDC49" w14:textId="77777777" w:rsidR="00CB4268" w:rsidRPr="005715FB" w:rsidRDefault="00CB4268" w:rsidP="005715FB">
            <w:pPr>
              <w:jc w:val="both"/>
              <w:rPr>
                <w:rFonts w:asciiTheme="minorHAnsi" w:hAnsiTheme="minorHAnsi" w:cstheme="minorHAnsi"/>
                <w:sz w:val="22"/>
                <w:szCs w:val="18"/>
                <w:lang w:val="fr-FR"/>
              </w:rPr>
            </w:pPr>
          </w:p>
          <w:p w14:paraId="43B1A0B1" w14:textId="1734C298" w:rsidR="000D0AB3" w:rsidRPr="005715FB" w:rsidRDefault="000D0AB3" w:rsidP="005715FB">
            <w:pPr>
              <w:pStyle w:val="Paragraphedeliste"/>
              <w:numPr>
                <w:ilvl w:val="0"/>
                <w:numId w:val="36"/>
              </w:numPr>
              <w:rPr>
                <w:rFonts w:asciiTheme="minorHAnsi" w:hAnsiTheme="minorHAnsi" w:cstheme="minorHAnsi"/>
                <w:b/>
                <w:bCs/>
                <w:szCs w:val="22"/>
                <w:u w:val="single"/>
                <w:lang w:val="fr-FR"/>
              </w:rPr>
            </w:pPr>
            <w:r w:rsidRPr="005715FB">
              <w:rPr>
                <w:rFonts w:asciiTheme="minorHAnsi" w:hAnsiTheme="minorHAnsi" w:cstheme="minorHAnsi"/>
                <w:b/>
                <w:bCs/>
                <w:szCs w:val="22"/>
                <w:u w:val="single"/>
                <w:lang w:val="fr-FR"/>
              </w:rPr>
              <w:lastRenderedPageBreak/>
              <w:t>Construction du réservoir :</w:t>
            </w:r>
          </w:p>
          <w:p w14:paraId="106E8F6E" w14:textId="78A77A10"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0699">
              <w:rPr>
                <w:rFonts w:asciiTheme="minorHAnsi" w:hAnsiTheme="minorHAnsi" w:cstheme="minorHAnsi"/>
                <w:szCs w:val="22"/>
                <w:lang w:val="fr-FR"/>
              </w:rPr>
              <w:t>Le bassin d’accumulation sera bordé d’un trottoir périmétral et équipé d’une vanne de vidange.</w:t>
            </w:r>
          </w:p>
          <w:p w14:paraId="7C811C5D" w14:textId="03FDD539"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0699">
              <w:rPr>
                <w:rFonts w:asciiTheme="minorHAnsi" w:hAnsiTheme="minorHAnsi" w:cstheme="minorHAnsi"/>
                <w:szCs w:val="22"/>
                <w:lang w:val="fr-FR"/>
              </w:rPr>
              <w:t>Les parois du bassin d’accumulation seront construites en béton armé avec du fer rond tors de diamètre 12 mm en double nappe, l’épaisseur sera de 20 cm. Le liant sera du ciment de 325 dosé à 425 kg/m3.</w:t>
            </w:r>
          </w:p>
          <w:p w14:paraId="002A1ED7" w14:textId="7B493D18"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0699">
              <w:rPr>
                <w:rFonts w:asciiTheme="minorHAnsi" w:hAnsiTheme="minorHAnsi" w:cstheme="minorHAnsi"/>
                <w:szCs w:val="22"/>
                <w:lang w:val="fr-FR"/>
              </w:rPr>
              <w:t xml:space="preserve">Des fondations assez profondes seront </w:t>
            </w:r>
            <w:r w:rsidR="005C0699" w:rsidRPr="005C0699">
              <w:rPr>
                <w:rFonts w:asciiTheme="minorHAnsi" w:hAnsiTheme="minorHAnsi" w:cstheme="minorHAnsi"/>
                <w:szCs w:val="22"/>
                <w:lang w:val="fr-FR"/>
              </w:rPr>
              <w:t>réalisées pour</w:t>
            </w:r>
            <w:r w:rsidRPr="005C0699">
              <w:rPr>
                <w:rFonts w:asciiTheme="minorHAnsi" w:hAnsiTheme="minorHAnsi" w:cstheme="minorHAnsi"/>
                <w:szCs w:val="22"/>
                <w:lang w:val="fr-FR"/>
              </w:rPr>
              <w:t xml:space="preserve"> permettre </w:t>
            </w:r>
            <w:r w:rsidR="005C0699" w:rsidRPr="005C0699">
              <w:rPr>
                <w:rFonts w:asciiTheme="minorHAnsi" w:hAnsiTheme="minorHAnsi" w:cstheme="minorHAnsi"/>
                <w:szCs w:val="22"/>
                <w:lang w:val="fr-FR"/>
              </w:rPr>
              <w:t>une bonne</w:t>
            </w:r>
            <w:r w:rsidRPr="005C0699">
              <w:rPr>
                <w:rFonts w:asciiTheme="minorHAnsi" w:hAnsiTheme="minorHAnsi" w:cstheme="minorHAnsi"/>
                <w:szCs w:val="22"/>
                <w:lang w:val="fr-FR"/>
              </w:rPr>
              <w:t xml:space="preserve"> assise et une bonne stabilité des ouvrages. Les dalles des assises comporteront un blocage en pierres sur 30 cm et une dalle en béton armé de 15 cm d’épaisseur.</w:t>
            </w:r>
          </w:p>
          <w:p w14:paraId="6AEDC5BE" w14:textId="7CB23568"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0699">
              <w:rPr>
                <w:rFonts w:asciiTheme="minorHAnsi" w:hAnsiTheme="minorHAnsi" w:cstheme="minorHAnsi"/>
                <w:szCs w:val="22"/>
                <w:lang w:val="fr-FR"/>
              </w:rPr>
              <w:t>Les murs ou parois seront enduis au mortier intérieurement et extérieurement.</w:t>
            </w:r>
          </w:p>
          <w:p w14:paraId="3EC7E73C" w14:textId="75C208C0"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0699">
              <w:rPr>
                <w:rFonts w:asciiTheme="minorHAnsi" w:hAnsiTheme="minorHAnsi" w:cstheme="minorHAnsi"/>
                <w:szCs w:val="22"/>
                <w:lang w:val="fr-FR"/>
              </w:rPr>
              <w:t xml:space="preserve">Les </w:t>
            </w:r>
            <w:r w:rsidR="005C0699" w:rsidRPr="005C0699">
              <w:rPr>
                <w:rFonts w:asciiTheme="minorHAnsi" w:hAnsiTheme="minorHAnsi" w:cstheme="minorHAnsi"/>
                <w:szCs w:val="22"/>
                <w:lang w:val="fr-FR"/>
              </w:rPr>
              <w:t>parois intérieures</w:t>
            </w:r>
            <w:r w:rsidRPr="005C0699">
              <w:rPr>
                <w:rFonts w:asciiTheme="minorHAnsi" w:hAnsiTheme="minorHAnsi" w:cstheme="minorHAnsi"/>
                <w:szCs w:val="22"/>
                <w:lang w:val="fr-FR"/>
              </w:rPr>
              <w:t xml:space="preserve"> seront recouvertes d’une couche de flingot pour en assurer l’étanchéité. Celle d’extérieure est finie à la tyrolienne.</w:t>
            </w:r>
          </w:p>
          <w:p w14:paraId="15FECF87" w14:textId="612F7EC2" w:rsidR="000D0AB3" w:rsidRPr="005C0699" w:rsidRDefault="000D0AB3" w:rsidP="005C0699">
            <w:pPr>
              <w:pStyle w:val="Paragraphedeliste"/>
              <w:numPr>
                <w:ilvl w:val="0"/>
                <w:numId w:val="32"/>
              </w:numPr>
              <w:jc w:val="both"/>
              <w:rPr>
                <w:rFonts w:asciiTheme="minorHAnsi" w:hAnsiTheme="minorHAnsi" w:cstheme="minorHAnsi"/>
                <w:szCs w:val="22"/>
                <w:lang w:val="fr-FR"/>
              </w:rPr>
            </w:pPr>
            <w:r w:rsidRPr="005C7705">
              <w:rPr>
                <w:rFonts w:asciiTheme="minorHAnsi" w:hAnsiTheme="minorHAnsi" w:cstheme="minorHAnsi"/>
                <w:b/>
                <w:bCs/>
                <w:szCs w:val="22"/>
                <w:lang w:val="fr-FR"/>
              </w:rPr>
              <w:t>Ciment</w:t>
            </w:r>
            <w:r w:rsidR="005C7705" w:rsidRPr="005C7705">
              <w:rPr>
                <w:rFonts w:asciiTheme="minorHAnsi" w:hAnsiTheme="minorHAnsi" w:cstheme="minorHAnsi"/>
                <w:b/>
                <w:bCs/>
                <w:szCs w:val="22"/>
                <w:lang w:val="fr-FR"/>
              </w:rPr>
              <w:t> :</w:t>
            </w:r>
            <w:r w:rsidRPr="005C0699">
              <w:rPr>
                <w:rFonts w:asciiTheme="minorHAnsi" w:hAnsiTheme="minorHAnsi" w:cstheme="minorHAnsi"/>
                <w:szCs w:val="22"/>
                <w:lang w:val="fr-FR"/>
              </w:rPr>
              <w:t xml:space="preserve"> le ciment sera de classe 210/325 portland.</w:t>
            </w:r>
          </w:p>
          <w:p w14:paraId="200D5ABD" w14:textId="618086F1" w:rsidR="00683FE7" w:rsidRDefault="000D0AB3" w:rsidP="00B45C94">
            <w:pPr>
              <w:pStyle w:val="Paragraphedeliste"/>
              <w:numPr>
                <w:ilvl w:val="0"/>
                <w:numId w:val="32"/>
              </w:numPr>
              <w:pBdr>
                <w:bottom w:val="single" w:sz="6" w:space="1" w:color="auto"/>
              </w:pBdr>
              <w:jc w:val="both"/>
              <w:rPr>
                <w:rFonts w:asciiTheme="minorHAnsi" w:hAnsiTheme="minorHAnsi" w:cstheme="minorHAnsi"/>
                <w:szCs w:val="22"/>
                <w:lang w:val="fr-FR"/>
              </w:rPr>
            </w:pPr>
            <w:r w:rsidRPr="005C7705">
              <w:rPr>
                <w:rFonts w:asciiTheme="minorHAnsi" w:hAnsiTheme="minorHAnsi" w:cstheme="minorHAnsi"/>
                <w:b/>
                <w:bCs/>
                <w:szCs w:val="22"/>
                <w:lang w:val="fr-FR"/>
              </w:rPr>
              <w:t>Echelle :</w:t>
            </w:r>
            <w:r w:rsidRPr="005C0699">
              <w:rPr>
                <w:rFonts w:asciiTheme="minorHAnsi" w:hAnsiTheme="minorHAnsi" w:cstheme="minorHAnsi"/>
                <w:szCs w:val="22"/>
                <w:lang w:val="fr-FR"/>
              </w:rPr>
              <w:t xml:space="preserve"> une échelle métallique doit équiper le bassin pour en permettre l’accès lors des </w:t>
            </w:r>
            <w:r w:rsidR="005C0699" w:rsidRPr="005C0699">
              <w:rPr>
                <w:rFonts w:asciiTheme="minorHAnsi" w:hAnsiTheme="minorHAnsi" w:cstheme="minorHAnsi"/>
                <w:szCs w:val="22"/>
                <w:lang w:val="fr-FR"/>
              </w:rPr>
              <w:t>opérations de</w:t>
            </w:r>
            <w:r w:rsidRPr="005C0699">
              <w:rPr>
                <w:rFonts w:asciiTheme="minorHAnsi" w:hAnsiTheme="minorHAnsi" w:cstheme="minorHAnsi"/>
                <w:szCs w:val="22"/>
                <w:lang w:val="fr-FR"/>
              </w:rPr>
              <w:t xml:space="preserve"> nettoyage.</w:t>
            </w:r>
            <w:r w:rsidR="00972469">
              <w:rPr>
                <w:rFonts w:asciiTheme="minorHAnsi" w:hAnsiTheme="minorHAnsi" w:cstheme="minorHAnsi"/>
                <w:szCs w:val="22"/>
                <w:lang w:val="fr-FR"/>
              </w:rPr>
              <w:t xml:space="preserve"> </w:t>
            </w:r>
            <w:r w:rsidRPr="005C0699">
              <w:rPr>
                <w:rFonts w:asciiTheme="minorHAnsi" w:hAnsiTheme="minorHAnsi" w:cstheme="minorHAnsi"/>
                <w:szCs w:val="22"/>
                <w:lang w:val="fr-FR"/>
              </w:rPr>
              <w:t>L’échelle sera recouverte de couches de peinture qui la protégeront des corrosions.</w:t>
            </w:r>
          </w:p>
          <w:p w14:paraId="24473096" w14:textId="0C8412F9" w:rsidR="000544FF" w:rsidRDefault="000544FF" w:rsidP="00B45C94">
            <w:pPr>
              <w:jc w:val="both"/>
              <w:rPr>
                <w:rFonts w:asciiTheme="minorHAnsi" w:hAnsiTheme="minorHAnsi" w:cstheme="minorHAnsi"/>
                <w:sz w:val="22"/>
                <w:szCs w:val="24"/>
                <w:lang w:val="fr-FR"/>
              </w:rPr>
            </w:pPr>
          </w:p>
          <w:p w14:paraId="04C86501" w14:textId="06EC507C" w:rsidR="00E434F6" w:rsidRPr="00A33B33" w:rsidRDefault="00A33B33" w:rsidP="00A33B33">
            <w:pPr>
              <w:pStyle w:val="Paragraphedeliste"/>
              <w:numPr>
                <w:ilvl w:val="0"/>
                <w:numId w:val="30"/>
              </w:numPr>
              <w:spacing w:line="276" w:lineRule="auto"/>
              <w:jc w:val="both"/>
              <w:rPr>
                <w:rFonts w:asciiTheme="minorHAnsi" w:hAnsiTheme="minorHAnsi" w:cstheme="minorHAnsi"/>
                <w:b/>
                <w:bCs/>
                <w:szCs w:val="22"/>
                <w:u w:val="single"/>
                <w:lang w:val="fr-FR"/>
              </w:rPr>
            </w:pPr>
            <w:r w:rsidRPr="00A33B33">
              <w:rPr>
                <w:rFonts w:asciiTheme="minorHAnsi" w:hAnsiTheme="minorHAnsi" w:cstheme="minorHAnsi"/>
                <w:b/>
                <w:bCs/>
                <w:szCs w:val="22"/>
                <w:u w:val="single"/>
                <w:lang w:val="fr-FR"/>
              </w:rPr>
              <w:t>PLATEFORME DE PREPARATION DE TERREAU :</w:t>
            </w:r>
          </w:p>
          <w:p w14:paraId="16D79AE0" w14:textId="74ADE802" w:rsidR="00E434F6" w:rsidRPr="00E434F6" w:rsidRDefault="00E434F6" w:rsidP="00E434F6">
            <w:pPr>
              <w:pStyle w:val="Paragraphedeliste"/>
              <w:numPr>
                <w:ilvl w:val="0"/>
                <w:numId w:val="32"/>
              </w:numPr>
              <w:jc w:val="both"/>
              <w:rPr>
                <w:rFonts w:asciiTheme="minorHAnsi" w:hAnsiTheme="minorHAnsi" w:cstheme="minorHAnsi"/>
                <w:szCs w:val="22"/>
                <w:lang w:val="fr-FR"/>
              </w:rPr>
            </w:pPr>
            <w:r w:rsidRPr="00E434F6">
              <w:rPr>
                <w:rFonts w:asciiTheme="minorHAnsi" w:hAnsiTheme="minorHAnsi" w:cstheme="minorHAnsi"/>
                <w:szCs w:val="22"/>
                <w:lang w:val="fr-FR"/>
              </w:rPr>
              <w:t>Réalisation d’une plateforme</w:t>
            </w:r>
            <w:r w:rsidR="000901A1">
              <w:rPr>
                <w:rFonts w:asciiTheme="minorHAnsi" w:hAnsiTheme="minorHAnsi" w:cstheme="minorHAnsi"/>
                <w:szCs w:val="22"/>
                <w:lang w:val="fr-FR"/>
              </w:rPr>
              <w:t>, 0</w:t>
            </w:r>
            <w:r w:rsidR="000901A1" w:rsidRPr="00E434F6">
              <w:rPr>
                <w:rFonts w:asciiTheme="minorHAnsi" w:hAnsiTheme="minorHAnsi" w:cstheme="minorHAnsi"/>
                <w:szCs w:val="22"/>
                <w:lang w:val="fr-FR"/>
              </w:rPr>
              <w:t xml:space="preserve">4 m x </w:t>
            </w:r>
            <w:r w:rsidR="000901A1">
              <w:rPr>
                <w:rFonts w:asciiTheme="minorHAnsi" w:hAnsiTheme="minorHAnsi" w:cstheme="minorHAnsi"/>
                <w:szCs w:val="22"/>
                <w:lang w:val="fr-FR"/>
              </w:rPr>
              <w:t>0</w:t>
            </w:r>
            <w:r w:rsidR="000901A1" w:rsidRPr="00E434F6">
              <w:rPr>
                <w:rFonts w:asciiTheme="minorHAnsi" w:hAnsiTheme="minorHAnsi" w:cstheme="minorHAnsi"/>
                <w:szCs w:val="22"/>
                <w:lang w:val="fr-FR"/>
              </w:rPr>
              <w:t>4 m</w:t>
            </w:r>
            <w:r w:rsidR="000901A1">
              <w:rPr>
                <w:rFonts w:asciiTheme="minorHAnsi" w:hAnsiTheme="minorHAnsi" w:cstheme="minorHAnsi"/>
                <w:szCs w:val="22"/>
                <w:lang w:val="fr-FR"/>
              </w:rPr>
              <w:t>,</w:t>
            </w:r>
            <w:r w:rsidRPr="00E434F6">
              <w:rPr>
                <w:rFonts w:asciiTheme="minorHAnsi" w:hAnsiTheme="minorHAnsi" w:cstheme="minorHAnsi"/>
                <w:szCs w:val="22"/>
                <w:lang w:val="fr-FR"/>
              </w:rPr>
              <w:t xml:space="preserve"> en béton armé, trillé-soudé de 30 cm</w:t>
            </w:r>
            <w:r w:rsidR="000901A1">
              <w:rPr>
                <w:rFonts w:asciiTheme="minorHAnsi" w:hAnsiTheme="minorHAnsi" w:cstheme="minorHAnsi"/>
                <w:szCs w:val="22"/>
                <w:lang w:val="fr-FR"/>
              </w:rPr>
              <w:t>.</w:t>
            </w:r>
          </w:p>
          <w:p w14:paraId="685D5019" w14:textId="18DCE06D" w:rsidR="00E434F6" w:rsidRDefault="000901A1" w:rsidP="00E434F6">
            <w:pPr>
              <w:pStyle w:val="Paragraphedeliste"/>
              <w:numPr>
                <w:ilvl w:val="0"/>
                <w:numId w:val="32"/>
              </w:numPr>
              <w:pBdr>
                <w:bottom w:val="single" w:sz="6" w:space="1" w:color="auto"/>
              </w:pBdr>
              <w:jc w:val="both"/>
              <w:rPr>
                <w:rFonts w:asciiTheme="minorHAnsi" w:hAnsiTheme="minorHAnsi" w:cstheme="minorHAnsi"/>
                <w:szCs w:val="22"/>
                <w:lang w:val="fr-FR"/>
              </w:rPr>
            </w:pPr>
            <w:r>
              <w:rPr>
                <w:rFonts w:asciiTheme="minorHAnsi" w:hAnsiTheme="minorHAnsi" w:cstheme="minorHAnsi"/>
                <w:szCs w:val="22"/>
                <w:lang w:val="fr-FR"/>
              </w:rPr>
              <w:t>C</w:t>
            </w:r>
            <w:r w:rsidR="00E434F6" w:rsidRPr="00E434F6">
              <w:rPr>
                <w:rFonts w:asciiTheme="minorHAnsi" w:hAnsiTheme="minorHAnsi" w:cstheme="minorHAnsi"/>
                <w:szCs w:val="22"/>
                <w:lang w:val="fr-FR"/>
              </w:rPr>
              <w:t xml:space="preserve">onstruction d’une toiture </w:t>
            </w:r>
            <w:r w:rsidR="00DC38B9">
              <w:rPr>
                <w:rFonts w:asciiTheme="minorHAnsi" w:hAnsiTheme="minorHAnsi" w:cstheme="minorHAnsi"/>
                <w:szCs w:val="22"/>
                <w:lang w:val="fr-FR"/>
              </w:rPr>
              <w:t>(T</w:t>
            </w:r>
            <w:r w:rsidR="00E434F6" w:rsidRPr="00E434F6">
              <w:rPr>
                <w:rFonts w:asciiTheme="minorHAnsi" w:hAnsiTheme="minorHAnsi" w:cstheme="minorHAnsi"/>
                <w:szCs w:val="22"/>
                <w:lang w:val="fr-FR"/>
              </w:rPr>
              <w:t>inda</w:t>
            </w:r>
            <w:r w:rsidR="00DC38B9">
              <w:rPr>
                <w:rFonts w:asciiTheme="minorHAnsi" w:hAnsiTheme="minorHAnsi" w:cstheme="minorHAnsi"/>
                <w:szCs w:val="22"/>
                <w:lang w:val="fr-FR"/>
              </w:rPr>
              <w:t>)</w:t>
            </w:r>
            <w:r w:rsidR="00E434F6" w:rsidRPr="00E434F6">
              <w:rPr>
                <w:rFonts w:asciiTheme="minorHAnsi" w:hAnsiTheme="minorHAnsi" w:cstheme="minorHAnsi"/>
                <w:szCs w:val="22"/>
                <w:lang w:val="fr-FR"/>
              </w:rPr>
              <w:t xml:space="preserve"> sur une surface de </w:t>
            </w:r>
            <w:r w:rsidR="00DC38B9">
              <w:rPr>
                <w:rFonts w:asciiTheme="minorHAnsi" w:hAnsiTheme="minorHAnsi" w:cstheme="minorHAnsi"/>
                <w:szCs w:val="22"/>
                <w:lang w:val="fr-FR"/>
              </w:rPr>
              <w:t>0</w:t>
            </w:r>
            <w:r w:rsidR="00E434F6" w:rsidRPr="00E434F6">
              <w:rPr>
                <w:rFonts w:asciiTheme="minorHAnsi" w:hAnsiTheme="minorHAnsi" w:cstheme="minorHAnsi"/>
                <w:szCs w:val="22"/>
                <w:lang w:val="fr-FR"/>
              </w:rPr>
              <w:t>4</w:t>
            </w:r>
            <w:r w:rsidR="00DC38B9">
              <w:rPr>
                <w:rFonts w:asciiTheme="minorHAnsi" w:hAnsiTheme="minorHAnsi" w:cstheme="minorHAnsi"/>
                <w:szCs w:val="22"/>
                <w:lang w:val="fr-FR"/>
              </w:rPr>
              <w:t xml:space="preserve"> </w:t>
            </w:r>
            <w:r w:rsidR="00E434F6" w:rsidRPr="00E434F6">
              <w:rPr>
                <w:rFonts w:asciiTheme="minorHAnsi" w:hAnsiTheme="minorHAnsi" w:cstheme="minorHAnsi"/>
                <w:szCs w:val="22"/>
                <w:lang w:val="fr-FR"/>
              </w:rPr>
              <w:t>m</w:t>
            </w:r>
            <w:r w:rsidR="00DC38B9">
              <w:rPr>
                <w:rFonts w:asciiTheme="minorHAnsi" w:hAnsiTheme="minorHAnsi" w:cstheme="minorHAnsi"/>
                <w:szCs w:val="22"/>
                <w:lang w:val="fr-FR"/>
              </w:rPr>
              <w:t xml:space="preserve"> </w:t>
            </w:r>
            <w:r w:rsidR="00E434F6" w:rsidRPr="00E434F6">
              <w:rPr>
                <w:rFonts w:asciiTheme="minorHAnsi" w:hAnsiTheme="minorHAnsi" w:cstheme="minorHAnsi"/>
                <w:szCs w:val="22"/>
                <w:lang w:val="fr-FR"/>
              </w:rPr>
              <w:t>x</w:t>
            </w:r>
            <w:r w:rsidR="00DC38B9">
              <w:rPr>
                <w:rFonts w:asciiTheme="minorHAnsi" w:hAnsiTheme="minorHAnsi" w:cstheme="minorHAnsi"/>
                <w:szCs w:val="22"/>
                <w:lang w:val="fr-FR"/>
              </w:rPr>
              <w:t xml:space="preserve"> 0</w:t>
            </w:r>
            <w:r w:rsidR="00E434F6" w:rsidRPr="00E434F6">
              <w:rPr>
                <w:rFonts w:asciiTheme="minorHAnsi" w:hAnsiTheme="minorHAnsi" w:cstheme="minorHAnsi"/>
                <w:szCs w:val="22"/>
                <w:lang w:val="fr-FR"/>
              </w:rPr>
              <w:t>4</w:t>
            </w:r>
            <w:r w:rsidR="00DC38B9">
              <w:rPr>
                <w:rFonts w:asciiTheme="minorHAnsi" w:hAnsiTheme="minorHAnsi" w:cstheme="minorHAnsi"/>
                <w:szCs w:val="22"/>
                <w:lang w:val="fr-FR"/>
              </w:rPr>
              <w:t xml:space="preserve"> </w:t>
            </w:r>
            <w:r w:rsidR="00E434F6" w:rsidRPr="00E434F6">
              <w:rPr>
                <w:rFonts w:asciiTheme="minorHAnsi" w:hAnsiTheme="minorHAnsi" w:cstheme="minorHAnsi"/>
                <w:szCs w:val="22"/>
                <w:lang w:val="fr-FR"/>
              </w:rPr>
              <w:t>m</w:t>
            </w:r>
            <w:r w:rsidR="00DC38B9">
              <w:rPr>
                <w:rFonts w:asciiTheme="minorHAnsi" w:hAnsiTheme="minorHAnsi" w:cstheme="minorHAnsi"/>
                <w:szCs w:val="22"/>
                <w:lang w:val="fr-FR"/>
              </w:rPr>
              <w:t xml:space="preserve"> </w:t>
            </w:r>
            <w:r w:rsidR="00E434F6" w:rsidRPr="00E434F6">
              <w:rPr>
                <w:rFonts w:asciiTheme="minorHAnsi" w:hAnsiTheme="minorHAnsi" w:cstheme="minorHAnsi"/>
                <w:szCs w:val="22"/>
                <w:lang w:val="fr-FR"/>
              </w:rPr>
              <w:t xml:space="preserve">x </w:t>
            </w:r>
            <w:r w:rsidR="00DC38B9">
              <w:rPr>
                <w:rFonts w:asciiTheme="minorHAnsi" w:hAnsiTheme="minorHAnsi" w:cstheme="minorHAnsi"/>
                <w:szCs w:val="22"/>
                <w:lang w:val="fr-FR"/>
              </w:rPr>
              <w:t>0</w:t>
            </w:r>
            <w:r w:rsidR="00E434F6" w:rsidRPr="00E434F6">
              <w:rPr>
                <w:rFonts w:asciiTheme="minorHAnsi" w:hAnsiTheme="minorHAnsi" w:cstheme="minorHAnsi"/>
                <w:szCs w:val="22"/>
                <w:lang w:val="fr-FR"/>
              </w:rPr>
              <w:t>2</w:t>
            </w:r>
            <w:r w:rsidR="00F32AB7">
              <w:rPr>
                <w:rFonts w:asciiTheme="minorHAnsi" w:hAnsiTheme="minorHAnsi" w:cstheme="minorHAnsi"/>
                <w:szCs w:val="22"/>
                <w:lang w:val="fr-FR"/>
              </w:rPr>
              <w:t>,</w:t>
            </w:r>
            <w:r w:rsidR="00E434F6" w:rsidRPr="00E434F6">
              <w:rPr>
                <w:rFonts w:asciiTheme="minorHAnsi" w:hAnsiTheme="minorHAnsi" w:cstheme="minorHAnsi"/>
                <w:szCs w:val="22"/>
                <w:lang w:val="fr-FR"/>
              </w:rPr>
              <w:t>5m d</w:t>
            </w:r>
            <w:r w:rsidR="00A33B33">
              <w:rPr>
                <w:rFonts w:asciiTheme="minorHAnsi" w:hAnsiTheme="minorHAnsi" w:cstheme="minorHAnsi"/>
                <w:szCs w:val="22"/>
                <w:lang w:val="fr-FR"/>
              </w:rPr>
              <w:t xml:space="preserve">e </w:t>
            </w:r>
            <w:r w:rsidR="00E434F6" w:rsidRPr="00E434F6">
              <w:rPr>
                <w:rFonts w:asciiTheme="minorHAnsi" w:hAnsiTheme="minorHAnsi" w:cstheme="minorHAnsi"/>
                <w:szCs w:val="22"/>
                <w:lang w:val="fr-FR"/>
              </w:rPr>
              <w:t>hauteur</w:t>
            </w:r>
            <w:r w:rsidR="00A33B33">
              <w:rPr>
                <w:rFonts w:asciiTheme="minorHAnsi" w:hAnsiTheme="minorHAnsi" w:cstheme="minorHAnsi"/>
                <w:szCs w:val="22"/>
                <w:lang w:val="fr-FR"/>
              </w:rPr>
              <w:t>,</w:t>
            </w:r>
            <w:r w:rsidR="00E434F6" w:rsidRPr="00E434F6">
              <w:rPr>
                <w:rFonts w:asciiTheme="minorHAnsi" w:hAnsiTheme="minorHAnsi" w:cstheme="minorHAnsi"/>
                <w:szCs w:val="22"/>
                <w:lang w:val="fr-FR"/>
              </w:rPr>
              <w:t xml:space="preserve"> emporté</w:t>
            </w:r>
            <w:r w:rsidR="00B54B87">
              <w:rPr>
                <w:rFonts w:asciiTheme="minorHAnsi" w:hAnsiTheme="minorHAnsi" w:cstheme="minorHAnsi"/>
                <w:szCs w:val="22"/>
                <w:lang w:val="fr-FR"/>
              </w:rPr>
              <w:t>e</w:t>
            </w:r>
            <w:r w:rsidR="00E434F6" w:rsidRPr="00E434F6">
              <w:rPr>
                <w:rFonts w:asciiTheme="minorHAnsi" w:hAnsiTheme="minorHAnsi" w:cstheme="minorHAnsi"/>
                <w:szCs w:val="22"/>
                <w:lang w:val="fr-FR"/>
              </w:rPr>
              <w:t xml:space="preserve"> sur 04 poteaux d’une cornière en forme de </w:t>
            </w:r>
            <w:r w:rsidR="00A33B33">
              <w:rPr>
                <w:rFonts w:asciiTheme="minorHAnsi" w:hAnsiTheme="minorHAnsi" w:cstheme="minorHAnsi"/>
                <w:szCs w:val="22"/>
                <w:lang w:val="fr-FR"/>
              </w:rPr>
              <w:t>« </w:t>
            </w:r>
            <w:r w:rsidR="00E434F6" w:rsidRPr="00E434F6">
              <w:rPr>
                <w:rFonts w:asciiTheme="minorHAnsi" w:hAnsiTheme="minorHAnsi" w:cstheme="minorHAnsi"/>
                <w:szCs w:val="22"/>
                <w:lang w:val="fr-FR"/>
              </w:rPr>
              <w:t>H</w:t>
            </w:r>
            <w:r w:rsidR="00A33B33">
              <w:rPr>
                <w:rFonts w:asciiTheme="minorHAnsi" w:hAnsiTheme="minorHAnsi" w:cstheme="minorHAnsi"/>
                <w:szCs w:val="22"/>
                <w:lang w:val="fr-FR"/>
              </w:rPr>
              <w:t> »</w:t>
            </w:r>
            <w:r w:rsidR="00E434F6" w:rsidRPr="00E434F6">
              <w:rPr>
                <w:rFonts w:asciiTheme="minorHAnsi" w:hAnsiTheme="minorHAnsi" w:cstheme="minorHAnsi"/>
                <w:szCs w:val="22"/>
                <w:lang w:val="fr-FR"/>
              </w:rPr>
              <w:t xml:space="preserve"> et une charpente métallique avec une toiture en feuille d’acier et fourniture d’un broyeur pour le compostage.</w:t>
            </w:r>
          </w:p>
          <w:p w14:paraId="608D103A" w14:textId="0A82F765" w:rsidR="00AB6BE7" w:rsidRDefault="00AB6BE7" w:rsidP="00AB6BE7">
            <w:pPr>
              <w:jc w:val="both"/>
              <w:rPr>
                <w:rFonts w:asciiTheme="minorHAnsi" w:hAnsiTheme="minorHAnsi" w:cstheme="minorHAnsi"/>
                <w:sz w:val="22"/>
                <w:szCs w:val="24"/>
                <w:lang w:val="fr-FR"/>
              </w:rPr>
            </w:pPr>
          </w:p>
          <w:p w14:paraId="3EC416FF" w14:textId="3B4FBC8F" w:rsidR="00DB1F5B" w:rsidRPr="00DB1F5B" w:rsidRDefault="00DB1F5B" w:rsidP="00DB1F5B">
            <w:pPr>
              <w:pStyle w:val="Paragraphedeliste"/>
              <w:numPr>
                <w:ilvl w:val="0"/>
                <w:numId w:val="30"/>
              </w:numPr>
              <w:spacing w:line="276" w:lineRule="auto"/>
              <w:jc w:val="both"/>
              <w:rPr>
                <w:rFonts w:asciiTheme="minorHAnsi" w:hAnsiTheme="minorHAnsi" w:cstheme="minorHAnsi"/>
                <w:b/>
                <w:bCs/>
                <w:szCs w:val="22"/>
                <w:u w:val="single"/>
                <w:lang w:val="fr-FR"/>
              </w:rPr>
            </w:pPr>
            <w:r w:rsidRPr="00DB1F5B">
              <w:rPr>
                <w:rFonts w:asciiTheme="minorHAnsi" w:hAnsiTheme="minorHAnsi" w:cstheme="minorHAnsi"/>
                <w:b/>
                <w:bCs/>
                <w:szCs w:val="22"/>
                <w:u w:val="single"/>
                <w:lang w:val="fr-FR"/>
              </w:rPr>
              <w:lastRenderedPageBreak/>
              <w:t xml:space="preserve">BUREAU POUR LE GESTIONNAIRE : </w:t>
            </w:r>
          </w:p>
          <w:p w14:paraId="03B31B25" w14:textId="373AC9C1" w:rsidR="00DB1F5B" w:rsidRPr="00DB1F5B" w:rsidRDefault="00DB1F5B" w:rsidP="00DB1F5B">
            <w:pPr>
              <w:pStyle w:val="Paragraphedeliste"/>
              <w:numPr>
                <w:ilvl w:val="0"/>
                <w:numId w:val="32"/>
              </w:numPr>
              <w:jc w:val="both"/>
              <w:rPr>
                <w:rFonts w:asciiTheme="minorHAnsi" w:hAnsiTheme="minorHAnsi" w:cstheme="minorHAnsi"/>
                <w:szCs w:val="22"/>
                <w:lang w:val="fr-FR"/>
              </w:rPr>
            </w:pPr>
            <w:r w:rsidRPr="00DB1F5B">
              <w:rPr>
                <w:rFonts w:asciiTheme="minorHAnsi" w:hAnsiTheme="minorHAnsi" w:cstheme="minorHAnsi"/>
                <w:szCs w:val="22"/>
                <w:lang w:val="fr-FR"/>
              </w:rPr>
              <w:t xml:space="preserve">Construction d’un bureau de </w:t>
            </w:r>
            <w:r>
              <w:rPr>
                <w:rFonts w:asciiTheme="minorHAnsi" w:hAnsiTheme="minorHAnsi" w:cstheme="minorHAnsi"/>
                <w:szCs w:val="22"/>
                <w:lang w:val="fr-FR"/>
              </w:rPr>
              <w:t>0</w:t>
            </w:r>
            <w:r w:rsidRPr="00DB1F5B">
              <w:rPr>
                <w:rFonts w:asciiTheme="minorHAnsi" w:hAnsiTheme="minorHAnsi" w:cstheme="minorHAnsi"/>
                <w:szCs w:val="22"/>
                <w:lang w:val="fr-FR"/>
              </w:rPr>
              <w:t xml:space="preserve">4 m x </w:t>
            </w:r>
            <w:r>
              <w:rPr>
                <w:rFonts w:asciiTheme="minorHAnsi" w:hAnsiTheme="minorHAnsi" w:cstheme="minorHAnsi"/>
                <w:szCs w:val="22"/>
                <w:lang w:val="fr-FR"/>
              </w:rPr>
              <w:t>0</w:t>
            </w:r>
            <w:r w:rsidRPr="00DB1F5B">
              <w:rPr>
                <w:rFonts w:asciiTheme="minorHAnsi" w:hAnsiTheme="minorHAnsi" w:cstheme="minorHAnsi"/>
                <w:szCs w:val="22"/>
                <w:lang w:val="fr-FR"/>
              </w:rPr>
              <w:t xml:space="preserve">4 m x </w:t>
            </w:r>
            <w:r>
              <w:rPr>
                <w:rFonts w:asciiTheme="minorHAnsi" w:hAnsiTheme="minorHAnsi" w:cstheme="minorHAnsi"/>
                <w:szCs w:val="22"/>
                <w:lang w:val="fr-FR"/>
              </w:rPr>
              <w:t>0</w:t>
            </w:r>
            <w:r w:rsidRPr="00DB1F5B">
              <w:rPr>
                <w:rFonts w:asciiTheme="minorHAnsi" w:hAnsiTheme="minorHAnsi" w:cstheme="minorHAnsi"/>
                <w:szCs w:val="22"/>
                <w:lang w:val="fr-FR"/>
              </w:rPr>
              <w:t>3 m en parpaing cimenté d’épaisseur 0</w:t>
            </w:r>
            <w:r w:rsidR="00F32AB7">
              <w:rPr>
                <w:rFonts w:asciiTheme="minorHAnsi" w:hAnsiTheme="minorHAnsi" w:cstheme="minorHAnsi"/>
                <w:szCs w:val="22"/>
                <w:lang w:val="fr-FR"/>
              </w:rPr>
              <w:t>,</w:t>
            </w:r>
            <w:r w:rsidRPr="00DB1F5B">
              <w:rPr>
                <w:rFonts w:asciiTheme="minorHAnsi" w:hAnsiTheme="minorHAnsi" w:cstheme="minorHAnsi"/>
                <w:szCs w:val="22"/>
                <w:lang w:val="fr-FR"/>
              </w:rPr>
              <w:t>20 m</w:t>
            </w:r>
            <w:r w:rsidR="00B17FDD">
              <w:rPr>
                <w:rFonts w:asciiTheme="minorHAnsi" w:hAnsiTheme="minorHAnsi" w:cstheme="minorHAnsi"/>
                <w:szCs w:val="22"/>
                <w:lang w:val="fr-FR"/>
              </w:rPr>
              <w:t>,</w:t>
            </w:r>
            <w:r w:rsidRPr="00DB1F5B">
              <w:rPr>
                <w:rFonts w:asciiTheme="minorHAnsi" w:hAnsiTheme="minorHAnsi" w:cstheme="minorHAnsi"/>
                <w:szCs w:val="22"/>
                <w:lang w:val="fr-FR"/>
              </w:rPr>
              <w:t xml:space="preserve"> avec poteaux en béton armé</w:t>
            </w:r>
            <w:r w:rsidR="00B17FDD">
              <w:rPr>
                <w:rFonts w:asciiTheme="minorHAnsi" w:hAnsiTheme="minorHAnsi" w:cstheme="minorHAnsi"/>
                <w:szCs w:val="22"/>
                <w:lang w:val="fr-FR"/>
              </w:rPr>
              <w:t xml:space="preserve">, </w:t>
            </w:r>
            <w:r w:rsidRPr="00DB1F5B">
              <w:rPr>
                <w:rFonts w:asciiTheme="minorHAnsi" w:hAnsiTheme="minorHAnsi" w:cstheme="minorHAnsi"/>
                <w:szCs w:val="22"/>
                <w:lang w:val="fr-FR"/>
              </w:rPr>
              <w:t xml:space="preserve">crépissage de </w:t>
            </w:r>
            <w:r w:rsidR="00C6014C">
              <w:rPr>
                <w:rFonts w:asciiTheme="minorHAnsi" w:hAnsiTheme="minorHAnsi" w:cstheme="minorHAnsi"/>
                <w:szCs w:val="22"/>
                <w:lang w:val="fr-FR"/>
              </w:rPr>
              <w:t>0</w:t>
            </w:r>
            <w:r w:rsidRPr="00DB1F5B">
              <w:rPr>
                <w:rFonts w:asciiTheme="minorHAnsi" w:hAnsiTheme="minorHAnsi" w:cstheme="minorHAnsi"/>
                <w:szCs w:val="22"/>
                <w:lang w:val="fr-FR"/>
              </w:rPr>
              <w:t>2</w:t>
            </w:r>
            <w:r w:rsidR="00C6014C">
              <w:rPr>
                <w:rFonts w:asciiTheme="minorHAnsi" w:hAnsiTheme="minorHAnsi" w:cstheme="minorHAnsi"/>
                <w:szCs w:val="22"/>
                <w:lang w:val="fr-FR"/>
              </w:rPr>
              <w:t>.</w:t>
            </w:r>
            <w:r w:rsidRPr="00DB1F5B">
              <w:rPr>
                <w:rFonts w:asciiTheme="minorHAnsi" w:hAnsiTheme="minorHAnsi" w:cstheme="minorHAnsi"/>
                <w:szCs w:val="22"/>
                <w:lang w:val="fr-FR"/>
              </w:rPr>
              <w:t xml:space="preserve">40 m de hauteur, une dalle en béton armé, </w:t>
            </w:r>
            <w:r w:rsidR="00C6014C">
              <w:rPr>
                <w:rFonts w:asciiTheme="minorHAnsi" w:hAnsiTheme="minorHAnsi" w:cstheme="minorHAnsi"/>
                <w:szCs w:val="22"/>
                <w:lang w:val="fr-FR"/>
              </w:rPr>
              <w:t xml:space="preserve">ainsi que </w:t>
            </w:r>
            <w:r w:rsidRPr="00DB1F5B">
              <w:rPr>
                <w:rFonts w:asciiTheme="minorHAnsi" w:hAnsiTheme="minorHAnsi" w:cstheme="minorHAnsi"/>
                <w:szCs w:val="22"/>
                <w:lang w:val="fr-FR"/>
              </w:rPr>
              <w:t>les travaux de finition (carrelage, peinture, étanchéité).</w:t>
            </w:r>
          </w:p>
          <w:p w14:paraId="0924FA24" w14:textId="43D17240" w:rsidR="00DB1F5B" w:rsidRPr="00DB1F5B" w:rsidRDefault="00DB1F5B" w:rsidP="006E3125">
            <w:pPr>
              <w:pStyle w:val="Paragraphedeliste"/>
              <w:numPr>
                <w:ilvl w:val="1"/>
                <w:numId w:val="32"/>
              </w:numPr>
              <w:jc w:val="both"/>
              <w:rPr>
                <w:rFonts w:asciiTheme="minorHAnsi" w:hAnsiTheme="minorHAnsi" w:cstheme="minorHAnsi"/>
                <w:szCs w:val="22"/>
                <w:lang w:val="fr-FR"/>
              </w:rPr>
            </w:pPr>
            <w:r w:rsidRPr="00DB1F5B">
              <w:rPr>
                <w:rFonts w:asciiTheme="minorHAnsi" w:hAnsiTheme="minorHAnsi" w:cstheme="minorHAnsi"/>
                <w:szCs w:val="22"/>
                <w:lang w:val="fr-FR"/>
              </w:rPr>
              <w:t xml:space="preserve">Porte métallique de </w:t>
            </w:r>
            <w:r w:rsidR="00A94957">
              <w:rPr>
                <w:rFonts w:asciiTheme="minorHAnsi" w:hAnsiTheme="minorHAnsi" w:cstheme="minorHAnsi"/>
                <w:szCs w:val="22"/>
                <w:lang w:val="fr-FR"/>
              </w:rPr>
              <w:t>0</w:t>
            </w:r>
            <w:r w:rsidRPr="00DB1F5B">
              <w:rPr>
                <w:rFonts w:asciiTheme="minorHAnsi" w:hAnsiTheme="minorHAnsi" w:cstheme="minorHAnsi"/>
                <w:szCs w:val="22"/>
                <w:lang w:val="fr-FR"/>
              </w:rPr>
              <w:t>2</w:t>
            </w:r>
            <w:r w:rsidR="00F32AB7">
              <w:rPr>
                <w:rFonts w:asciiTheme="minorHAnsi" w:hAnsiTheme="minorHAnsi" w:cstheme="minorHAnsi"/>
                <w:szCs w:val="22"/>
                <w:lang w:val="fr-FR"/>
              </w:rPr>
              <w:t>,</w:t>
            </w:r>
            <w:r w:rsidRPr="00DB1F5B">
              <w:rPr>
                <w:rFonts w:asciiTheme="minorHAnsi" w:hAnsiTheme="minorHAnsi" w:cstheme="minorHAnsi"/>
                <w:szCs w:val="22"/>
                <w:lang w:val="fr-FR"/>
              </w:rPr>
              <w:t xml:space="preserve">20 m x </w:t>
            </w:r>
            <w:r w:rsidR="00A94957">
              <w:rPr>
                <w:rFonts w:asciiTheme="minorHAnsi" w:hAnsiTheme="minorHAnsi" w:cstheme="minorHAnsi"/>
                <w:szCs w:val="22"/>
                <w:lang w:val="fr-FR"/>
              </w:rPr>
              <w:t>0</w:t>
            </w:r>
            <w:r w:rsidRPr="00DB1F5B">
              <w:rPr>
                <w:rFonts w:asciiTheme="minorHAnsi" w:hAnsiTheme="minorHAnsi" w:cstheme="minorHAnsi"/>
                <w:szCs w:val="22"/>
                <w:lang w:val="fr-FR"/>
              </w:rPr>
              <w:t>1 m.</w:t>
            </w:r>
          </w:p>
          <w:p w14:paraId="6A9CE42F" w14:textId="507F4ADD" w:rsidR="00DB1F5B" w:rsidRPr="00DB1F5B" w:rsidRDefault="00DB1F5B" w:rsidP="006E3125">
            <w:pPr>
              <w:pStyle w:val="Paragraphedeliste"/>
              <w:numPr>
                <w:ilvl w:val="1"/>
                <w:numId w:val="32"/>
              </w:numPr>
              <w:jc w:val="both"/>
              <w:rPr>
                <w:rFonts w:asciiTheme="minorHAnsi" w:hAnsiTheme="minorHAnsi" w:cstheme="minorHAnsi"/>
                <w:szCs w:val="22"/>
                <w:lang w:val="fr-FR"/>
              </w:rPr>
            </w:pPr>
            <w:r w:rsidRPr="00DB1F5B">
              <w:rPr>
                <w:rFonts w:asciiTheme="minorHAnsi" w:hAnsiTheme="minorHAnsi" w:cstheme="minorHAnsi"/>
                <w:szCs w:val="22"/>
                <w:lang w:val="fr-FR"/>
              </w:rPr>
              <w:t xml:space="preserve">Fenêtre en bois de </w:t>
            </w:r>
            <w:r w:rsidR="00A94957">
              <w:rPr>
                <w:rFonts w:asciiTheme="minorHAnsi" w:hAnsiTheme="minorHAnsi" w:cstheme="minorHAnsi"/>
                <w:szCs w:val="22"/>
                <w:lang w:val="fr-FR"/>
              </w:rPr>
              <w:t>0</w:t>
            </w:r>
            <w:r w:rsidRPr="00DB1F5B">
              <w:rPr>
                <w:rFonts w:asciiTheme="minorHAnsi" w:hAnsiTheme="minorHAnsi" w:cstheme="minorHAnsi"/>
                <w:szCs w:val="22"/>
                <w:lang w:val="fr-FR"/>
              </w:rPr>
              <w:t>1</w:t>
            </w:r>
            <w:r w:rsidR="00F32AB7">
              <w:rPr>
                <w:rFonts w:asciiTheme="minorHAnsi" w:hAnsiTheme="minorHAnsi" w:cstheme="minorHAnsi"/>
                <w:szCs w:val="22"/>
                <w:lang w:val="fr-FR"/>
              </w:rPr>
              <w:t>,</w:t>
            </w:r>
            <w:r w:rsidRPr="00DB1F5B">
              <w:rPr>
                <w:rFonts w:asciiTheme="minorHAnsi" w:hAnsiTheme="minorHAnsi" w:cstheme="minorHAnsi"/>
                <w:szCs w:val="22"/>
                <w:lang w:val="fr-FR"/>
              </w:rPr>
              <w:t xml:space="preserve">20 m x </w:t>
            </w:r>
            <w:r w:rsidR="00A94957">
              <w:rPr>
                <w:rFonts w:asciiTheme="minorHAnsi" w:hAnsiTheme="minorHAnsi" w:cstheme="minorHAnsi"/>
                <w:szCs w:val="22"/>
                <w:lang w:val="fr-FR"/>
              </w:rPr>
              <w:t>0</w:t>
            </w:r>
            <w:r w:rsidRPr="00DB1F5B">
              <w:rPr>
                <w:rFonts w:asciiTheme="minorHAnsi" w:hAnsiTheme="minorHAnsi" w:cstheme="minorHAnsi"/>
                <w:szCs w:val="22"/>
                <w:lang w:val="fr-FR"/>
              </w:rPr>
              <w:t>1 m.</w:t>
            </w:r>
          </w:p>
          <w:p w14:paraId="1FEAC641" w14:textId="4B047CF4" w:rsidR="00DB1F5B" w:rsidRPr="00DB1F5B" w:rsidRDefault="00DB1F5B" w:rsidP="006E3125">
            <w:pPr>
              <w:pStyle w:val="Paragraphedeliste"/>
              <w:numPr>
                <w:ilvl w:val="1"/>
                <w:numId w:val="32"/>
              </w:numPr>
              <w:jc w:val="both"/>
              <w:rPr>
                <w:rFonts w:asciiTheme="minorHAnsi" w:hAnsiTheme="minorHAnsi" w:cstheme="minorHAnsi"/>
                <w:szCs w:val="22"/>
                <w:lang w:val="fr-FR"/>
              </w:rPr>
            </w:pPr>
            <w:r w:rsidRPr="00DB1F5B">
              <w:rPr>
                <w:rFonts w:asciiTheme="minorHAnsi" w:hAnsiTheme="minorHAnsi" w:cstheme="minorHAnsi"/>
                <w:szCs w:val="22"/>
                <w:lang w:val="fr-FR"/>
              </w:rPr>
              <w:t>Equipement</w:t>
            </w:r>
            <w:r w:rsidR="00A94957">
              <w:rPr>
                <w:rFonts w:asciiTheme="minorHAnsi" w:hAnsiTheme="minorHAnsi" w:cstheme="minorHAnsi"/>
                <w:szCs w:val="22"/>
                <w:lang w:val="fr-FR"/>
              </w:rPr>
              <w:t>s</w:t>
            </w:r>
            <w:r w:rsidRPr="00DB1F5B">
              <w:rPr>
                <w:rFonts w:asciiTheme="minorHAnsi" w:hAnsiTheme="minorHAnsi" w:cstheme="minorHAnsi"/>
                <w:szCs w:val="22"/>
                <w:lang w:val="fr-FR"/>
              </w:rPr>
              <w:t xml:space="preserve"> : </w:t>
            </w:r>
            <w:r w:rsidR="00A94957">
              <w:rPr>
                <w:rFonts w:asciiTheme="minorHAnsi" w:hAnsiTheme="minorHAnsi" w:cstheme="minorHAnsi"/>
                <w:szCs w:val="22"/>
                <w:lang w:val="fr-FR"/>
              </w:rPr>
              <w:t>un b</w:t>
            </w:r>
            <w:r w:rsidRPr="00DB1F5B">
              <w:rPr>
                <w:rFonts w:asciiTheme="minorHAnsi" w:hAnsiTheme="minorHAnsi" w:cstheme="minorHAnsi"/>
                <w:szCs w:val="22"/>
                <w:lang w:val="fr-FR"/>
              </w:rPr>
              <w:t xml:space="preserve">ureau, une chaise fauteuil, 04 chaises, </w:t>
            </w:r>
            <w:r w:rsidR="00A94957">
              <w:rPr>
                <w:rFonts w:asciiTheme="minorHAnsi" w:hAnsiTheme="minorHAnsi" w:cstheme="minorHAnsi"/>
                <w:szCs w:val="22"/>
                <w:lang w:val="fr-FR"/>
              </w:rPr>
              <w:t xml:space="preserve">une </w:t>
            </w:r>
            <w:r w:rsidRPr="00DB1F5B">
              <w:rPr>
                <w:rFonts w:asciiTheme="minorHAnsi" w:hAnsiTheme="minorHAnsi" w:cstheme="minorHAnsi"/>
                <w:szCs w:val="22"/>
                <w:lang w:val="fr-FR"/>
              </w:rPr>
              <w:t>armoire</w:t>
            </w:r>
            <w:r w:rsidR="00A94957">
              <w:rPr>
                <w:rFonts w:asciiTheme="minorHAnsi" w:hAnsiTheme="minorHAnsi" w:cstheme="minorHAnsi"/>
                <w:szCs w:val="22"/>
                <w:lang w:val="fr-FR"/>
              </w:rPr>
              <w:t xml:space="preserve"> et un</w:t>
            </w:r>
            <w:r w:rsidRPr="00DB1F5B">
              <w:rPr>
                <w:rFonts w:asciiTheme="minorHAnsi" w:hAnsiTheme="minorHAnsi" w:cstheme="minorHAnsi"/>
                <w:szCs w:val="22"/>
                <w:lang w:val="fr-FR"/>
              </w:rPr>
              <w:t xml:space="preserve"> climatiseur.</w:t>
            </w:r>
          </w:p>
          <w:p w14:paraId="0CC463AA" w14:textId="5891A8B2" w:rsidR="00DB1F5B" w:rsidRDefault="00DB1F5B" w:rsidP="006E3125">
            <w:pPr>
              <w:pStyle w:val="Paragraphedeliste"/>
              <w:numPr>
                <w:ilvl w:val="1"/>
                <w:numId w:val="32"/>
              </w:numPr>
              <w:pBdr>
                <w:bottom w:val="single" w:sz="6" w:space="1" w:color="auto"/>
              </w:pBdr>
              <w:jc w:val="both"/>
              <w:rPr>
                <w:rFonts w:asciiTheme="minorHAnsi" w:hAnsiTheme="minorHAnsi" w:cstheme="minorHAnsi"/>
                <w:szCs w:val="22"/>
                <w:lang w:val="fr-FR"/>
              </w:rPr>
            </w:pPr>
            <w:r w:rsidRPr="00DB1F5B">
              <w:rPr>
                <w:rFonts w:asciiTheme="minorHAnsi" w:hAnsiTheme="minorHAnsi" w:cstheme="minorHAnsi"/>
                <w:szCs w:val="22"/>
                <w:lang w:val="fr-FR"/>
              </w:rPr>
              <w:t>Bloc sanitaire et raccordement au réseau.</w:t>
            </w:r>
          </w:p>
          <w:p w14:paraId="2BECA9E1" w14:textId="5E6852B5" w:rsidR="005B66C8" w:rsidRDefault="005B66C8" w:rsidP="005B66C8">
            <w:pPr>
              <w:jc w:val="both"/>
              <w:rPr>
                <w:rFonts w:asciiTheme="minorHAnsi" w:hAnsiTheme="minorHAnsi" w:cstheme="minorHAnsi"/>
                <w:sz w:val="22"/>
                <w:szCs w:val="24"/>
                <w:lang w:val="fr-FR"/>
              </w:rPr>
            </w:pPr>
          </w:p>
          <w:p w14:paraId="25C7E766" w14:textId="63052098" w:rsidR="002547B4" w:rsidRPr="00C643E7" w:rsidRDefault="00C643E7" w:rsidP="00C643E7">
            <w:pPr>
              <w:pStyle w:val="Paragraphedeliste"/>
              <w:numPr>
                <w:ilvl w:val="0"/>
                <w:numId w:val="30"/>
              </w:numPr>
              <w:spacing w:line="276" w:lineRule="auto"/>
              <w:jc w:val="both"/>
              <w:rPr>
                <w:rFonts w:asciiTheme="minorHAnsi" w:hAnsiTheme="minorHAnsi" w:cstheme="minorHAnsi"/>
                <w:b/>
                <w:bCs/>
                <w:szCs w:val="22"/>
                <w:u w:val="single"/>
                <w:lang w:val="fr-FR"/>
              </w:rPr>
            </w:pPr>
            <w:r w:rsidRPr="00C643E7">
              <w:rPr>
                <w:rFonts w:asciiTheme="minorHAnsi" w:hAnsiTheme="minorHAnsi" w:cstheme="minorHAnsi"/>
                <w:b/>
                <w:bCs/>
                <w:szCs w:val="22"/>
                <w:u w:val="single"/>
                <w:lang w:val="fr-FR"/>
              </w:rPr>
              <w:t>MAGASIN POUR OUTILLAGE :</w:t>
            </w:r>
          </w:p>
          <w:p w14:paraId="0105044F" w14:textId="05FA91A2" w:rsidR="002547B4" w:rsidRPr="00C643E7" w:rsidRDefault="002547B4" w:rsidP="00C643E7">
            <w:pPr>
              <w:pStyle w:val="Paragraphedeliste"/>
              <w:numPr>
                <w:ilvl w:val="0"/>
                <w:numId w:val="32"/>
              </w:numPr>
              <w:jc w:val="both"/>
              <w:rPr>
                <w:rFonts w:asciiTheme="minorHAnsi" w:hAnsiTheme="minorHAnsi" w:cstheme="minorHAnsi"/>
                <w:szCs w:val="22"/>
                <w:lang w:val="fr-FR"/>
              </w:rPr>
            </w:pPr>
            <w:r w:rsidRPr="00C643E7">
              <w:rPr>
                <w:rFonts w:asciiTheme="minorHAnsi" w:hAnsiTheme="minorHAnsi" w:cstheme="minorHAnsi"/>
                <w:szCs w:val="22"/>
                <w:lang w:val="fr-FR"/>
              </w:rPr>
              <w:t xml:space="preserve">Construction d’un magasin </w:t>
            </w:r>
            <w:r w:rsidR="00AF2C2C">
              <w:rPr>
                <w:rFonts w:asciiTheme="minorHAnsi" w:hAnsiTheme="minorHAnsi" w:cstheme="minorHAnsi"/>
                <w:szCs w:val="22"/>
                <w:lang w:val="fr-FR"/>
              </w:rPr>
              <w:t>de 0</w:t>
            </w:r>
            <w:r w:rsidRPr="00C643E7">
              <w:rPr>
                <w:rFonts w:asciiTheme="minorHAnsi" w:hAnsiTheme="minorHAnsi" w:cstheme="minorHAnsi"/>
                <w:szCs w:val="22"/>
                <w:lang w:val="fr-FR"/>
              </w:rPr>
              <w:t xml:space="preserve">5 m x </w:t>
            </w:r>
            <w:r w:rsidR="00AF2C2C">
              <w:rPr>
                <w:rFonts w:asciiTheme="minorHAnsi" w:hAnsiTheme="minorHAnsi" w:cstheme="minorHAnsi"/>
                <w:szCs w:val="22"/>
                <w:lang w:val="fr-FR"/>
              </w:rPr>
              <w:t>0</w:t>
            </w:r>
            <w:r w:rsidRPr="00C643E7">
              <w:rPr>
                <w:rFonts w:asciiTheme="minorHAnsi" w:hAnsiTheme="minorHAnsi" w:cstheme="minorHAnsi"/>
                <w:szCs w:val="22"/>
                <w:lang w:val="fr-FR"/>
              </w:rPr>
              <w:t>8 m en parpaing cimenté d’épaisseur 0</w:t>
            </w:r>
            <w:r w:rsidR="00F32AB7">
              <w:rPr>
                <w:rFonts w:asciiTheme="minorHAnsi" w:hAnsiTheme="minorHAnsi" w:cstheme="minorHAnsi"/>
                <w:szCs w:val="22"/>
                <w:lang w:val="fr-FR"/>
              </w:rPr>
              <w:t>,</w:t>
            </w:r>
            <w:r w:rsidRPr="00C643E7">
              <w:rPr>
                <w:rFonts w:asciiTheme="minorHAnsi" w:hAnsiTheme="minorHAnsi" w:cstheme="minorHAnsi"/>
                <w:szCs w:val="22"/>
                <w:lang w:val="fr-FR"/>
              </w:rPr>
              <w:t>20 m</w:t>
            </w:r>
            <w:r w:rsidR="00AF2C2C">
              <w:rPr>
                <w:rFonts w:asciiTheme="minorHAnsi" w:hAnsiTheme="minorHAnsi" w:cstheme="minorHAnsi"/>
                <w:szCs w:val="22"/>
                <w:lang w:val="fr-FR"/>
              </w:rPr>
              <w:t>,</w:t>
            </w:r>
            <w:r w:rsidRPr="00C643E7">
              <w:rPr>
                <w:rFonts w:asciiTheme="minorHAnsi" w:hAnsiTheme="minorHAnsi" w:cstheme="minorHAnsi"/>
                <w:szCs w:val="22"/>
                <w:lang w:val="fr-FR"/>
              </w:rPr>
              <w:t xml:space="preserve"> avec poteaux en béton armé, crépissage de </w:t>
            </w:r>
            <w:r w:rsidR="00875F62">
              <w:rPr>
                <w:rFonts w:asciiTheme="minorHAnsi" w:hAnsiTheme="minorHAnsi" w:cstheme="minorHAnsi"/>
                <w:szCs w:val="22"/>
                <w:lang w:val="fr-FR"/>
              </w:rPr>
              <w:t>0</w:t>
            </w:r>
            <w:r w:rsidRPr="00C643E7">
              <w:rPr>
                <w:rFonts w:asciiTheme="minorHAnsi" w:hAnsiTheme="minorHAnsi" w:cstheme="minorHAnsi"/>
                <w:szCs w:val="22"/>
                <w:lang w:val="fr-FR"/>
              </w:rPr>
              <w:t>2</w:t>
            </w:r>
            <w:r w:rsidR="00F32AB7">
              <w:rPr>
                <w:rFonts w:asciiTheme="minorHAnsi" w:hAnsiTheme="minorHAnsi" w:cstheme="minorHAnsi"/>
                <w:szCs w:val="22"/>
                <w:lang w:val="fr-FR"/>
              </w:rPr>
              <w:t>,</w:t>
            </w:r>
            <w:r w:rsidRPr="00C643E7">
              <w:rPr>
                <w:rFonts w:asciiTheme="minorHAnsi" w:hAnsiTheme="minorHAnsi" w:cstheme="minorHAnsi"/>
                <w:szCs w:val="22"/>
                <w:lang w:val="fr-FR"/>
              </w:rPr>
              <w:t xml:space="preserve">40 m de hauteur, </w:t>
            </w:r>
            <w:r w:rsidR="00875F62">
              <w:rPr>
                <w:rFonts w:asciiTheme="minorHAnsi" w:hAnsiTheme="minorHAnsi" w:cstheme="minorHAnsi"/>
                <w:szCs w:val="22"/>
                <w:lang w:val="fr-FR"/>
              </w:rPr>
              <w:t xml:space="preserve">une </w:t>
            </w:r>
            <w:r w:rsidRPr="00C643E7">
              <w:rPr>
                <w:rFonts w:asciiTheme="minorHAnsi" w:hAnsiTheme="minorHAnsi" w:cstheme="minorHAnsi"/>
                <w:szCs w:val="22"/>
                <w:lang w:val="fr-FR"/>
              </w:rPr>
              <w:t xml:space="preserve">dalle en béton armé, </w:t>
            </w:r>
            <w:r w:rsidR="006E3125">
              <w:rPr>
                <w:rFonts w:asciiTheme="minorHAnsi" w:hAnsiTheme="minorHAnsi" w:cstheme="minorHAnsi"/>
                <w:szCs w:val="22"/>
                <w:lang w:val="fr-FR"/>
              </w:rPr>
              <w:t xml:space="preserve">ainsi que </w:t>
            </w:r>
            <w:r w:rsidRPr="00C643E7">
              <w:rPr>
                <w:rFonts w:asciiTheme="minorHAnsi" w:hAnsiTheme="minorHAnsi" w:cstheme="minorHAnsi"/>
                <w:szCs w:val="22"/>
                <w:lang w:val="fr-FR"/>
              </w:rPr>
              <w:t xml:space="preserve">les travaux de finition (peinture et étanchéité). </w:t>
            </w:r>
          </w:p>
          <w:p w14:paraId="3882EC6B" w14:textId="15834202" w:rsidR="002547B4" w:rsidRPr="00C643E7" w:rsidRDefault="006E3125" w:rsidP="006E3125">
            <w:pPr>
              <w:pStyle w:val="Paragraphedeliste"/>
              <w:numPr>
                <w:ilvl w:val="1"/>
                <w:numId w:val="32"/>
              </w:numPr>
              <w:jc w:val="both"/>
              <w:rPr>
                <w:rFonts w:asciiTheme="minorHAnsi" w:hAnsiTheme="minorHAnsi" w:cstheme="minorHAnsi"/>
                <w:szCs w:val="22"/>
                <w:lang w:val="fr-FR"/>
              </w:rPr>
            </w:pPr>
            <w:r>
              <w:rPr>
                <w:rFonts w:asciiTheme="minorHAnsi" w:hAnsiTheme="minorHAnsi" w:cstheme="minorHAnsi"/>
                <w:szCs w:val="22"/>
                <w:lang w:val="fr-FR"/>
              </w:rPr>
              <w:t>P</w:t>
            </w:r>
            <w:r w:rsidR="002547B4" w:rsidRPr="00C643E7">
              <w:rPr>
                <w:rFonts w:asciiTheme="minorHAnsi" w:hAnsiTheme="minorHAnsi" w:cstheme="minorHAnsi"/>
                <w:szCs w:val="22"/>
                <w:lang w:val="fr-FR"/>
              </w:rPr>
              <w:t xml:space="preserve">orte métallique de </w:t>
            </w:r>
            <w:r w:rsidR="00474C91">
              <w:rPr>
                <w:rFonts w:asciiTheme="minorHAnsi" w:hAnsiTheme="minorHAnsi" w:cstheme="minorHAnsi"/>
                <w:szCs w:val="22"/>
                <w:lang w:val="fr-FR"/>
              </w:rPr>
              <w:t>0</w:t>
            </w:r>
            <w:r w:rsidR="002547B4" w:rsidRPr="00C643E7">
              <w:rPr>
                <w:rFonts w:asciiTheme="minorHAnsi" w:hAnsiTheme="minorHAnsi" w:cstheme="minorHAnsi"/>
                <w:szCs w:val="22"/>
                <w:lang w:val="fr-FR"/>
              </w:rPr>
              <w:t>2</w:t>
            </w:r>
            <w:r w:rsidR="00144679">
              <w:rPr>
                <w:rFonts w:asciiTheme="minorHAnsi" w:hAnsiTheme="minorHAnsi" w:cstheme="minorHAnsi"/>
                <w:szCs w:val="22"/>
                <w:lang w:val="fr-FR"/>
              </w:rPr>
              <w:t>,</w:t>
            </w:r>
            <w:r w:rsidR="002547B4" w:rsidRPr="00C643E7">
              <w:rPr>
                <w:rFonts w:asciiTheme="minorHAnsi" w:hAnsiTheme="minorHAnsi" w:cstheme="minorHAnsi"/>
                <w:szCs w:val="22"/>
                <w:lang w:val="fr-FR"/>
              </w:rPr>
              <w:t xml:space="preserve">20 m x </w:t>
            </w:r>
            <w:r w:rsidR="00474C91">
              <w:rPr>
                <w:rFonts w:asciiTheme="minorHAnsi" w:hAnsiTheme="minorHAnsi" w:cstheme="minorHAnsi"/>
                <w:szCs w:val="22"/>
                <w:lang w:val="fr-FR"/>
              </w:rPr>
              <w:t>0</w:t>
            </w:r>
            <w:r w:rsidR="002547B4" w:rsidRPr="00C643E7">
              <w:rPr>
                <w:rFonts w:asciiTheme="minorHAnsi" w:hAnsiTheme="minorHAnsi" w:cstheme="minorHAnsi"/>
                <w:szCs w:val="22"/>
                <w:lang w:val="fr-FR"/>
              </w:rPr>
              <w:t>1 m L.</w:t>
            </w:r>
          </w:p>
          <w:p w14:paraId="11B494AD" w14:textId="064D97C0" w:rsidR="002547B4" w:rsidRPr="00C643E7" w:rsidRDefault="00474C91" w:rsidP="006E3125">
            <w:pPr>
              <w:pStyle w:val="Paragraphedeliste"/>
              <w:numPr>
                <w:ilvl w:val="1"/>
                <w:numId w:val="32"/>
              </w:numPr>
              <w:jc w:val="both"/>
              <w:rPr>
                <w:rFonts w:asciiTheme="minorHAnsi" w:hAnsiTheme="minorHAnsi" w:cstheme="minorHAnsi"/>
                <w:szCs w:val="22"/>
                <w:lang w:val="fr-FR"/>
              </w:rPr>
            </w:pPr>
            <w:r>
              <w:rPr>
                <w:rFonts w:asciiTheme="minorHAnsi" w:hAnsiTheme="minorHAnsi" w:cstheme="minorHAnsi"/>
                <w:szCs w:val="22"/>
                <w:lang w:val="fr-FR"/>
              </w:rPr>
              <w:t>F</w:t>
            </w:r>
            <w:r w:rsidR="002547B4" w:rsidRPr="00C643E7">
              <w:rPr>
                <w:rFonts w:asciiTheme="minorHAnsi" w:hAnsiTheme="minorHAnsi" w:cstheme="minorHAnsi"/>
                <w:szCs w:val="22"/>
                <w:lang w:val="fr-FR"/>
              </w:rPr>
              <w:t>enêtre métallique de 01 m x 0</w:t>
            </w:r>
            <w:r w:rsidR="00144679">
              <w:rPr>
                <w:rFonts w:asciiTheme="minorHAnsi" w:hAnsiTheme="minorHAnsi" w:cstheme="minorHAnsi"/>
                <w:szCs w:val="22"/>
                <w:lang w:val="fr-FR"/>
              </w:rPr>
              <w:t>,</w:t>
            </w:r>
            <w:r w:rsidR="002547B4" w:rsidRPr="00C643E7">
              <w:rPr>
                <w:rFonts w:asciiTheme="minorHAnsi" w:hAnsiTheme="minorHAnsi" w:cstheme="minorHAnsi"/>
                <w:szCs w:val="22"/>
                <w:lang w:val="fr-FR"/>
              </w:rPr>
              <w:t>5 m.</w:t>
            </w:r>
          </w:p>
          <w:p w14:paraId="57B85A95" w14:textId="25A3B480" w:rsidR="002547B4" w:rsidRDefault="0068410F" w:rsidP="006E3125">
            <w:pPr>
              <w:pStyle w:val="Paragraphedeliste"/>
              <w:numPr>
                <w:ilvl w:val="1"/>
                <w:numId w:val="32"/>
              </w:numPr>
              <w:pBdr>
                <w:bottom w:val="single" w:sz="6" w:space="1" w:color="auto"/>
              </w:pBdr>
              <w:jc w:val="both"/>
              <w:rPr>
                <w:rFonts w:asciiTheme="minorHAnsi" w:hAnsiTheme="minorHAnsi" w:cstheme="minorHAnsi"/>
                <w:szCs w:val="22"/>
                <w:lang w:val="fr-FR"/>
              </w:rPr>
            </w:pPr>
            <w:r>
              <w:rPr>
                <w:rFonts w:asciiTheme="minorHAnsi" w:hAnsiTheme="minorHAnsi" w:cstheme="minorHAnsi"/>
                <w:szCs w:val="22"/>
                <w:lang w:val="fr-FR"/>
              </w:rPr>
              <w:t>E</w:t>
            </w:r>
            <w:r w:rsidR="002547B4" w:rsidRPr="00C643E7">
              <w:rPr>
                <w:rFonts w:asciiTheme="minorHAnsi" w:hAnsiTheme="minorHAnsi" w:cstheme="minorHAnsi"/>
                <w:szCs w:val="22"/>
                <w:lang w:val="fr-FR"/>
              </w:rPr>
              <w:t>tagère de stockage métallique.</w:t>
            </w:r>
          </w:p>
          <w:p w14:paraId="3DBD6050" w14:textId="4ADF1F6C" w:rsidR="0068410F" w:rsidRDefault="0068410F" w:rsidP="0068410F">
            <w:pPr>
              <w:jc w:val="both"/>
              <w:rPr>
                <w:rFonts w:asciiTheme="minorHAnsi" w:hAnsiTheme="minorHAnsi" w:cstheme="minorHAnsi"/>
                <w:sz w:val="22"/>
                <w:szCs w:val="24"/>
                <w:lang w:val="fr-FR"/>
              </w:rPr>
            </w:pPr>
          </w:p>
          <w:p w14:paraId="009FC7BE" w14:textId="24B595BA" w:rsidR="00B91291" w:rsidRPr="00B91291" w:rsidRDefault="00B91291" w:rsidP="00B91291">
            <w:pPr>
              <w:pStyle w:val="Paragraphedeliste"/>
              <w:numPr>
                <w:ilvl w:val="0"/>
                <w:numId w:val="30"/>
              </w:numPr>
              <w:spacing w:line="276" w:lineRule="auto"/>
              <w:jc w:val="both"/>
              <w:rPr>
                <w:rFonts w:asciiTheme="minorHAnsi" w:hAnsiTheme="minorHAnsi" w:cstheme="minorHAnsi"/>
                <w:b/>
                <w:bCs/>
                <w:szCs w:val="22"/>
                <w:u w:val="single"/>
                <w:lang w:val="fr-FR"/>
              </w:rPr>
            </w:pPr>
            <w:r w:rsidRPr="00B91291">
              <w:rPr>
                <w:rFonts w:asciiTheme="minorHAnsi" w:hAnsiTheme="minorHAnsi" w:cstheme="minorHAnsi"/>
                <w:b/>
                <w:bCs/>
                <w:szCs w:val="22"/>
                <w:u w:val="single"/>
                <w:lang w:val="fr-FR"/>
              </w:rPr>
              <w:t>EQUIPEMENT DIVERS :</w:t>
            </w:r>
          </w:p>
          <w:p w14:paraId="3D8301E1" w14:textId="2999A282" w:rsidR="00904CF7" w:rsidRPr="00277992" w:rsidRDefault="00B91291" w:rsidP="00B43A0A">
            <w:pPr>
              <w:pStyle w:val="Paragraphedeliste"/>
              <w:rPr>
                <w:lang w:val="fr-FR"/>
              </w:rPr>
            </w:pPr>
            <w:r w:rsidRPr="00CB47FD">
              <w:rPr>
                <w:rFonts w:asciiTheme="minorHAnsi" w:hAnsiTheme="minorHAnsi" w:cstheme="minorHAnsi"/>
                <w:szCs w:val="22"/>
                <w:lang w:val="fr-FR"/>
              </w:rPr>
              <w:t>Fourniture de 500 caisses en plastique et 20.000 conteneurs en WM ou conteneurs sans fond destinés à la production de plants.</w:t>
            </w:r>
          </w:p>
        </w:tc>
      </w:tr>
      <w:tr w:rsidR="002C5B12" w:rsidRPr="00D722A1" w14:paraId="3D8301E6" w14:textId="77777777" w:rsidTr="008F0DA3">
        <w:tc>
          <w:tcPr>
            <w:tcW w:w="2974" w:type="dxa"/>
            <w:shd w:val="clear" w:color="auto" w:fill="auto"/>
          </w:tcPr>
          <w:p w14:paraId="3D8301E3" w14:textId="77777777" w:rsidR="00904CF7" w:rsidRPr="00C61017" w:rsidRDefault="001A10DE"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Personne devant superviser le travail/les prestations du prestataire de services</w:t>
            </w:r>
          </w:p>
        </w:tc>
        <w:tc>
          <w:tcPr>
            <w:tcW w:w="6376" w:type="dxa"/>
            <w:shd w:val="clear" w:color="auto" w:fill="auto"/>
          </w:tcPr>
          <w:p w14:paraId="74ACDE08" w14:textId="77777777" w:rsidR="00052A2A" w:rsidRPr="003B0B39" w:rsidRDefault="009A6A9A" w:rsidP="00BF3E92">
            <w:pPr>
              <w:spacing w:after="240"/>
              <w:jc w:val="both"/>
              <w:rPr>
                <w:rFonts w:asciiTheme="minorHAnsi" w:hAnsiTheme="minorHAnsi" w:cstheme="minorHAnsi"/>
                <w:sz w:val="22"/>
                <w:szCs w:val="24"/>
                <w:lang w:val="fr-FR"/>
              </w:rPr>
            </w:pPr>
            <w:r w:rsidRPr="003B0B39">
              <w:rPr>
                <w:rFonts w:asciiTheme="minorHAnsi" w:hAnsiTheme="minorHAnsi" w:cstheme="minorHAnsi"/>
                <w:sz w:val="22"/>
                <w:szCs w:val="24"/>
                <w:lang w:val="fr-FR"/>
              </w:rPr>
              <w:t xml:space="preserve">L’entreprise sera supervisée par la partie co-contractante, c’est-à-dire le PNUD, et devra rendre des comptes à celle-ci. </w:t>
            </w:r>
          </w:p>
          <w:p w14:paraId="75DF6CAE" w14:textId="77777777" w:rsidR="00B21B35" w:rsidRPr="003B0B39" w:rsidRDefault="009A6A9A" w:rsidP="00BF3E92">
            <w:pPr>
              <w:spacing w:after="240"/>
              <w:jc w:val="both"/>
              <w:rPr>
                <w:rFonts w:asciiTheme="minorHAnsi" w:hAnsiTheme="minorHAnsi" w:cstheme="minorHAnsi"/>
                <w:sz w:val="22"/>
                <w:szCs w:val="24"/>
                <w:lang w:val="fr-FR"/>
              </w:rPr>
            </w:pPr>
            <w:r w:rsidRPr="003B0B39">
              <w:rPr>
                <w:rFonts w:asciiTheme="minorHAnsi" w:hAnsiTheme="minorHAnsi" w:cstheme="minorHAnsi"/>
                <w:sz w:val="22"/>
                <w:szCs w:val="24"/>
                <w:lang w:val="fr-FR"/>
              </w:rPr>
              <w:t>L’entreprise sera également redevable, notamment au niveau technique, au personnel de la Direction Générale des Forêts.</w:t>
            </w:r>
          </w:p>
          <w:p w14:paraId="1CAA7CB6" w14:textId="0A9ED9E1" w:rsidR="00B21B35" w:rsidRPr="003B0B39" w:rsidRDefault="009A6A9A" w:rsidP="00BF3E92">
            <w:pPr>
              <w:spacing w:after="240"/>
              <w:jc w:val="both"/>
              <w:rPr>
                <w:rFonts w:asciiTheme="minorHAnsi" w:hAnsiTheme="minorHAnsi" w:cstheme="minorHAnsi"/>
                <w:sz w:val="22"/>
                <w:szCs w:val="24"/>
                <w:lang w:val="fr-FR"/>
              </w:rPr>
            </w:pPr>
            <w:r w:rsidRPr="003B0B39">
              <w:rPr>
                <w:rFonts w:asciiTheme="minorHAnsi" w:hAnsiTheme="minorHAnsi" w:cstheme="minorHAnsi"/>
                <w:sz w:val="22"/>
                <w:szCs w:val="24"/>
                <w:lang w:val="fr-FR"/>
              </w:rPr>
              <w:t>L’entreprise sera en contact constant avec la coordinat</w:t>
            </w:r>
            <w:r w:rsidR="00030478" w:rsidRPr="003B0B39">
              <w:rPr>
                <w:rFonts w:asciiTheme="minorHAnsi" w:hAnsiTheme="minorHAnsi" w:cstheme="minorHAnsi"/>
                <w:sz w:val="22"/>
                <w:szCs w:val="24"/>
                <w:lang w:val="fr-FR"/>
              </w:rPr>
              <w:t>r</w:t>
            </w:r>
            <w:r w:rsidRPr="003B0B39">
              <w:rPr>
                <w:rFonts w:asciiTheme="minorHAnsi" w:hAnsiTheme="minorHAnsi" w:cstheme="minorHAnsi"/>
                <w:sz w:val="22"/>
                <w:szCs w:val="24"/>
                <w:lang w:val="fr-FR"/>
              </w:rPr>
              <w:t>ice et l’assistant du projet mandaté par le PNUD pour le suivi du projet</w:t>
            </w:r>
            <w:r w:rsidR="00247F17" w:rsidRPr="003B0B39">
              <w:rPr>
                <w:rFonts w:asciiTheme="minorHAnsi" w:hAnsiTheme="minorHAnsi" w:cstheme="minorHAnsi"/>
                <w:sz w:val="22"/>
                <w:szCs w:val="24"/>
                <w:lang w:val="fr-FR"/>
              </w:rPr>
              <w:t xml:space="preserve">, notamment </w:t>
            </w:r>
            <w:r w:rsidR="00D31685" w:rsidRPr="003B0B39">
              <w:rPr>
                <w:rFonts w:asciiTheme="minorHAnsi" w:hAnsiTheme="minorHAnsi" w:cstheme="minorHAnsi"/>
                <w:sz w:val="22"/>
                <w:szCs w:val="24"/>
                <w:lang w:val="fr-FR"/>
              </w:rPr>
              <w:t xml:space="preserve">pour </w:t>
            </w:r>
            <w:r w:rsidR="00247F17" w:rsidRPr="003B0B39">
              <w:rPr>
                <w:rFonts w:asciiTheme="minorHAnsi" w:hAnsiTheme="minorHAnsi" w:cstheme="minorHAnsi"/>
                <w:sz w:val="22"/>
                <w:szCs w:val="24"/>
                <w:lang w:val="fr-FR"/>
              </w:rPr>
              <w:t>la vérification des factures ou des pièces de valeur probante</w:t>
            </w:r>
            <w:r w:rsidR="00D31685" w:rsidRPr="003B0B39">
              <w:rPr>
                <w:rFonts w:asciiTheme="minorHAnsi" w:hAnsiTheme="minorHAnsi" w:cstheme="minorHAnsi"/>
                <w:sz w:val="22"/>
                <w:szCs w:val="24"/>
                <w:lang w:val="fr-FR"/>
              </w:rPr>
              <w:t>s</w:t>
            </w:r>
            <w:r w:rsidR="00247F17" w:rsidRPr="003B0B39">
              <w:rPr>
                <w:rFonts w:asciiTheme="minorHAnsi" w:hAnsiTheme="minorHAnsi" w:cstheme="minorHAnsi"/>
                <w:sz w:val="22"/>
                <w:szCs w:val="24"/>
                <w:lang w:val="fr-FR"/>
              </w:rPr>
              <w:t xml:space="preserve"> équivalente</w:t>
            </w:r>
            <w:r w:rsidR="00D31685" w:rsidRPr="003B0B39">
              <w:rPr>
                <w:rFonts w:asciiTheme="minorHAnsi" w:hAnsiTheme="minorHAnsi" w:cstheme="minorHAnsi"/>
                <w:sz w:val="22"/>
                <w:szCs w:val="24"/>
                <w:lang w:val="fr-FR"/>
              </w:rPr>
              <w:t>s.</w:t>
            </w:r>
          </w:p>
          <w:p w14:paraId="45483B03" w14:textId="584F860C" w:rsidR="00356194" w:rsidRPr="003B0B39" w:rsidRDefault="00B21B35" w:rsidP="00356194">
            <w:pPr>
              <w:spacing w:after="240"/>
              <w:jc w:val="both"/>
              <w:rPr>
                <w:rFonts w:asciiTheme="minorHAnsi" w:hAnsiTheme="minorHAnsi" w:cstheme="minorHAnsi"/>
                <w:sz w:val="22"/>
                <w:szCs w:val="24"/>
                <w:lang w:val="fr-FR"/>
              </w:rPr>
            </w:pPr>
            <w:r w:rsidRPr="003B0B39">
              <w:rPr>
                <w:rFonts w:asciiTheme="minorHAnsi" w:hAnsiTheme="minorHAnsi" w:cstheme="minorHAnsi"/>
                <w:sz w:val="22"/>
                <w:szCs w:val="24"/>
                <w:lang w:val="fr-FR"/>
              </w:rPr>
              <w:lastRenderedPageBreak/>
              <w:t>L’entreprise</w:t>
            </w:r>
            <w:r w:rsidR="00AD30F3" w:rsidRPr="003B0B39">
              <w:rPr>
                <w:rFonts w:asciiTheme="minorHAnsi" w:hAnsiTheme="minorHAnsi" w:cstheme="minorHAnsi"/>
                <w:sz w:val="22"/>
                <w:szCs w:val="24"/>
                <w:lang w:val="fr-FR"/>
              </w:rPr>
              <w:t xml:space="preserve"> sera en contact direct </w:t>
            </w:r>
            <w:r w:rsidR="009A6A9A" w:rsidRPr="003B0B39">
              <w:rPr>
                <w:rFonts w:asciiTheme="minorHAnsi" w:hAnsiTheme="minorHAnsi" w:cstheme="minorHAnsi"/>
                <w:sz w:val="22"/>
                <w:szCs w:val="24"/>
                <w:lang w:val="fr-FR"/>
              </w:rPr>
              <w:t xml:space="preserve">avec le personnel local </w:t>
            </w:r>
            <w:r w:rsidR="003253F6" w:rsidRPr="003B0B39">
              <w:rPr>
                <w:rFonts w:asciiTheme="minorHAnsi" w:hAnsiTheme="minorHAnsi" w:cstheme="minorHAnsi"/>
                <w:sz w:val="22"/>
                <w:szCs w:val="24"/>
                <w:lang w:val="fr-FR"/>
              </w:rPr>
              <w:t>des services des forêts</w:t>
            </w:r>
            <w:r w:rsidR="005F1A48" w:rsidRPr="003B0B39">
              <w:rPr>
                <w:rFonts w:asciiTheme="minorHAnsi" w:hAnsiTheme="minorHAnsi" w:cstheme="minorHAnsi"/>
                <w:sz w:val="22"/>
                <w:szCs w:val="24"/>
                <w:lang w:val="fr-FR"/>
              </w:rPr>
              <w:t>, qui, d</w:t>
            </w:r>
            <w:r w:rsidR="009A6A9A" w:rsidRPr="003B0B39">
              <w:rPr>
                <w:rFonts w:asciiTheme="minorHAnsi" w:hAnsiTheme="minorHAnsi" w:cstheme="minorHAnsi"/>
                <w:sz w:val="22"/>
                <w:szCs w:val="24"/>
                <w:lang w:val="fr-FR"/>
              </w:rPr>
              <w:t>ans le cadre du contrôle de la qualité des travaux,</w:t>
            </w:r>
            <w:r w:rsidR="00C14D4E" w:rsidRPr="003B0B39">
              <w:rPr>
                <w:rFonts w:asciiTheme="minorHAnsi" w:hAnsiTheme="minorHAnsi" w:cstheme="minorHAnsi"/>
                <w:sz w:val="22"/>
                <w:szCs w:val="24"/>
                <w:lang w:val="fr-FR"/>
              </w:rPr>
              <w:t xml:space="preserve"> </w:t>
            </w:r>
            <w:r w:rsidR="006100B1" w:rsidRPr="003B0B39">
              <w:rPr>
                <w:rFonts w:asciiTheme="minorHAnsi" w:hAnsiTheme="minorHAnsi" w:cstheme="minorHAnsi"/>
                <w:sz w:val="22"/>
                <w:szCs w:val="24"/>
                <w:lang w:val="fr-FR"/>
              </w:rPr>
              <w:t xml:space="preserve">assurera le suivi </w:t>
            </w:r>
            <w:r w:rsidR="00356194" w:rsidRPr="003B0B39">
              <w:rPr>
                <w:rFonts w:asciiTheme="minorHAnsi" w:hAnsiTheme="minorHAnsi" w:cstheme="minorHAnsi"/>
                <w:sz w:val="22"/>
                <w:szCs w:val="24"/>
                <w:lang w:val="fr-FR"/>
              </w:rPr>
              <w:t xml:space="preserve">quant à la bonne exécution des modalités et </w:t>
            </w:r>
            <w:r w:rsidR="007827F5" w:rsidRPr="003B0B39">
              <w:rPr>
                <w:rFonts w:asciiTheme="minorHAnsi" w:hAnsiTheme="minorHAnsi" w:cstheme="minorHAnsi"/>
                <w:sz w:val="22"/>
                <w:szCs w:val="24"/>
                <w:lang w:val="fr-FR"/>
              </w:rPr>
              <w:t xml:space="preserve">des </w:t>
            </w:r>
            <w:r w:rsidR="00356194" w:rsidRPr="003B0B39">
              <w:rPr>
                <w:rFonts w:asciiTheme="minorHAnsi" w:hAnsiTheme="minorHAnsi" w:cstheme="minorHAnsi"/>
                <w:sz w:val="22"/>
                <w:szCs w:val="24"/>
                <w:lang w:val="fr-FR"/>
              </w:rPr>
              <w:t xml:space="preserve">consignes suivantes : </w:t>
            </w:r>
          </w:p>
          <w:p w14:paraId="7098CA0E" w14:textId="2CA715B9" w:rsidR="002C2CBF" w:rsidRPr="003B0B39" w:rsidRDefault="002C2CBF" w:rsidP="002C2CBF">
            <w:pPr>
              <w:pStyle w:val="Paragraphedeliste"/>
              <w:numPr>
                <w:ilvl w:val="0"/>
                <w:numId w:val="32"/>
              </w:numPr>
              <w:jc w:val="both"/>
              <w:rPr>
                <w:rFonts w:asciiTheme="minorHAnsi" w:hAnsiTheme="minorHAnsi" w:cstheme="minorHAnsi"/>
                <w:szCs w:val="22"/>
                <w:lang w:val="fr-FR"/>
              </w:rPr>
            </w:pPr>
            <w:r w:rsidRPr="003B0B39">
              <w:rPr>
                <w:rFonts w:asciiTheme="minorHAnsi" w:hAnsiTheme="minorHAnsi" w:cstheme="minorHAnsi"/>
                <w:szCs w:val="22"/>
                <w:lang w:val="fr-FR"/>
              </w:rPr>
              <w:t xml:space="preserve">L’entreprise </w:t>
            </w:r>
            <w:r w:rsidR="00C878D3" w:rsidRPr="003B0B39">
              <w:rPr>
                <w:rFonts w:asciiTheme="minorHAnsi" w:hAnsiTheme="minorHAnsi" w:cstheme="minorHAnsi"/>
                <w:szCs w:val="22"/>
                <w:lang w:val="fr-FR"/>
              </w:rPr>
              <w:t>doit</w:t>
            </w:r>
            <w:r w:rsidRPr="003B0B39">
              <w:rPr>
                <w:rFonts w:asciiTheme="minorHAnsi" w:hAnsiTheme="minorHAnsi" w:cstheme="minorHAnsi"/>
                <w:szCs w:val="22"/>
                <w:lang w:val="fr-FR"/>
              </w:rPr>
              <w:t xml:space="preserve"> assurer un encadrement spécialisé et qualifié pour la bonne exécution et la réussite du projet.</w:t>
            </w:r>
          </w:p>
          <w:p w14:paraId="51C94DC8" w14:textId="65D6E9C7" w:rsidR="005715FB" w:rsidRPr="003B0B39" w:rsidRDefault="00973D63" w:rsidP="00356194">
            <w:pPr>
              <w:pStyle w:val="Paragraphedeliste"/>
              <w:numPr>
                <w:ilvl w:val="0"/>
                <w:numId w:val="32"/>
              </w:numPr>
              <w:spacing w:after="240"/>
              <w:jc w:val="both"/>
              <w:rPr>
                <w:rFonts w:asciiTheme="minorHAnsi" w:hAnsiTheme="minorHAnsi" w:cstheme="minorHAnsi"/>
                <w:szCs w:val="22"/>
                <w:lang w:val="fr-FR"/>
              </w:rPr>
            </w:pPr>
            <w:r w:rsidRPr="003B0B39">
              <w:rPr>
                <w:rFonts w:asciiTheme="minorHAnsi" w:hAnsiTheme="minorHAnsi" w:cstheme="minorHAnsi"/>
                <w:szCs w:val="22"/>
                <w:lang w:val="fr-FR"/>
              </w:rPr>
              <w:t xml:space="preserve">L’entreprise </w:t>
            </w:r>
            <w:r w:rsidR="00C878D3" w:rsidRPr="003B0B39">
              <w:rPr>
                <w:rFonts w:asciiTheme="minorHAnsi" w:hAnsiTheme="minorHAnsi" w:cstheme="minorHAnsi"/>
                <w:szCs w:val="22"/>
                <w:lang w:val="fr-FR"/>
              </w:rPr>
              <w:t>doit</w:t>
            </w:r>
            <w:r w:rsidR="005715FB" w:rsidRPr="003B0B39">
              <w:rPr>
                <w:rFonts w:asciiTheme="minorHAnsi" w:hAnsiTheme="minorHAnsi" w:cstheme="minorHAnsi"/>
                <w:szCs w:val="22"/>
                <w:lang w:val="fr-FR"/>
              </w:rPr>
              <w:t xml:space="preserve"> prendre en considération toutes les suggestions du maitre de l’ouvrage pour le bon déroulement du projet.</w:t>
            </w:r>
          </w:p>
          <w:p w14:paraId="10389E1D" w14:textId="3CD86BDD" w:rsidR="006957A9" w:rsidRPr="003B0B39" w:rsidRDefault="006957A9" w:rsidP="0008406B">
            <w:pPr>
              <w:pStyle w:val="Paragraphedeliste"/>
              <w:numPr>
                <w:ilvl w:val="0"/>
                <w:numId w:val="32"/>
              </w:numPr>
              <w:spacing w:after="240"/>
              <w:jc w:val="both"/>
              <w:rPr>
                <w:rFonts w:asciiTheme="minorHAnsi" w:hAnsiTheme="minorHAnsi" w:cstheme="minorHAnsi"/>
                <w:szCs w:val="22"/>
                <w:lang w:val="fr-FR"/>
              </w:rPr>
            </w:pPr>
            <w:r w:rsidRPr="003B0B39">
              <w:rPr>
                <w:rFonts w:asciiTheme="minorHAnsi" w:hAnsiTheme="minorHAnsi" w:cstheme="minorHAnsi"/>
                <w:szCs w:val="22"/>
                <w:lang w:val="fr-FR"/>
              </w:rPr>
              <w:t xml:space="preserve">L’entreprise </w:t>
            </w:r>
            <w:r w:rsidR="00C878D3" w:rsidRPr="003B0B39">
              <w:rPr>
                <w:rFonts w:asciiTheme="minorHAnsi" w:hAnsiTheme="minorHAnsi" w:cstheme="minorHAnsi"/>
                <w:szCs w:val="22"/>
                <w:lang w:val="fr-FR"/>
              </w:rPr>
              <w:t>doit</w:t>
            </w:r>
            <w:r w:rsidRPr="003B0B39">
              <w:rPr>
                <w:rFonts w:asciiTheme="minorHAnsi" w:hAnsiTheme="minorHAnsi" w:cstheme="minorHAnsi"/>
                <w:szCs w:val="22"/>
                <w:lang w:val="fr-FR"/>
              </w:rPr>
              <w:t xml:space="preserve"> assurer une surveillance constante du chantier</w:t>
            </w:r>
            <w:r w:rsidR="00B5085F" w:rsidRPr="003B0B39">
              <w:rPr>
                <w:rFonts w:asciiTheme="minorHAnsi" w:hAnsiTheme="minorHAnsi" w:cstheme="minorHAnsi"/>
                <w:szCs w:val="22"/>
                <w:lang w:val="fr-FR"/>
              </w:rPr>
              <w:t xml:space="preserve"> tout au long du projet.</w:t>
            </w:r>
          </w:p>
          <w:p w14:paraId="2892EFBD" w14:textId="3122CFF4" w:rsidR="005715FB" w:rsidRPr="003B0B39" w:rsidRDefault="005715FB" w:rsidP="005715FB">
            <w:pPr>
              <w:pStyle w:val="Paragraphedeliste"/>
              <w:numPr>
                <w:ilvl w:val="0"/>
                <w:numId w:val="32"/>
              </w:numPr>
              <w:jc w:val="both"/>
              <w:rPr>
                <w:rFonts w:asciiTheme="minorHAnsi" w:hAnsiTheme="minorHAnsi" w:cstheme="minorHAnsi"/>
                <w:szCs w:val="22"/>
                <w:lang w:val="fr-FR"/>
              </w:rPr>
            </w:pPr>
            <w:r w:rsidRPr="003B0B39">
              <w:rPr>
                <w:rFonts w:asciiTheme="minorHAnsi" w:hAnsiTheme="minorHAnsi" w:cstheme="minorHAnsi"/>
                <w:szCs w:val="22"/>
                <w:lang w:val="fr-FR"/>
              </w:rPr>
              <w:t xml:space="preserve">Toutes les fournitures du projet </w:t>
            </w:r>
            <w:r w:rsidR="00C878D3" w:rsidRPr="003B0B39">
              <w:rPr>
                <w:rFonts w:asciiTheme="minorHAnsi" w:hAnsiTheme="minorHAnsi" w:cstheme="minorHAnsi"/>
                <w:szCs w:val="22"/>
                <w:lang w:val="fr-FR"/>
              </w:rPr>
              <w:t>doivent</w:t>
            </w:r>
            <w:r w:rsidRPr="003B0B39">
              <w:rPr>
                <w:rFonts w:asciiTheme="minorHAnsi" w:hAnsiTheme="minorHAnsi" w:cstheme="minorHAnsi"/>
                <w:szCs w:val="22"/>
                <w:lang w:val="fr-FR"/>
              </w:rPr>
              <w:t xml:space="preserve"> être contrôlées par le maitre de l’ouvrage en vue de la validation de la conformité.</w:t>
            </w:r>
          </w:p>
          <w:p w14:paraId="127D8C7F" w14:textId="65EFB8DA" w:rsidR="00A623D5" w:rsidRPr="003B0B39" w:rsidRDefault="00A623D5" w:rsidP="00A623D5">
            <w:pPr>
              <w:pStyle w:val="Paragraphedeliste"/>
              <w:numPr>
                <w:ilvl w:val="0"/>
                <w:numId w:val="32"/>
              </w:numPr>
              <w:jc w:val="both"/>
              <w:rPr>
                <w:rFonts w:asciiTheme="minorHAnsi" w:hAnsiTheme="minorHAnsi" w:cstheme="minorHAnsi"/>
                <w:szCs w:val="22"/>
                <w:lang w:val="fr-FR"/>
              </w:rPr>
            </w:pPr>
            <w:r w:rsidRPr="003B0B39">
              <w:rPr>
                <w:rFonts w:asciiTheme="minorHAnsi" w:hAnsiTheme="minorHAnsi" w:cstheme="minorHAnsi"/>
                <w:szCs w:val="22"/>
                <w:lang w:val="fr-FR"/>
              </w:rPr>
              <w:t xml:space="preserve">En cours d’exécution des travaux, le maitre de l’ouvrage </w:t>
            </w:r>
            <w:r w:rsidR="009F6EA2" w:rsidRPr="003B0B39">
              <w:rPr>
                <w:rFonts w:asciiTheme="minorHAnsi" w:hAnsiTheme="minorHAnsi" w:cstheme="minorHAnsi"/>
                <w:szCs w:val="22"/>
                <w:lang w:val="fr-FR"/>
              </w:rPr>
              <w:t>peut</w:t>
            </w:r>
            <w:r w:rsidRPr="003B0B39">
              <w:rPr>
                <w:rFonts w:asciiTheme="minorHAnsi" w:hAnsiTheme="minorHAnsi" w:cstheme="minorHAnsi"/>
                <w:szCs w:val="22"/>
                <w:lang w:val="fr-FR"/>
              </w:rPr>
              <w:t xml:space="preserve"> procéder, d’une façon inopinée, au contrôle des travaux comme il </w:t>
            </w:r>
            <w:r w:rsidR="009F6EA2" w:rsidRPr="003B0B39">
              <w:rPr>
                <w:rFonts w:asciiTheme="minorHAnsi" w:hAnsiTheme="minorHAnsi" w:cstheme="minorHAnsi"/>
                <w:szCs w:val="22"/>
                <w:lang w:val="fr-FR"/>
              </w:rPr>
              <w:t>peut</w:t>
            </w:r>
            <w:r w:rsidRPr="003B0B39">
              <w:rPr>
                <w:rFonts w:asciiTheme="minorHAnsi" w:hAnsiTheme="minorHAnsi" w:cstheme="minorHAnsi"/>
                <w:szCs w:val="22"/>
                <w:lang w:val="fr-FR"/>
              </w:rPr>
              <w:t xml:space="preserve"> ordonner le prélèvement d’échantillons de matériaux pour les soumettre aux vérifications.</w:t>
            </w:r>
          </w:p>
          <w:p w14:paraId="758393CA" w14:textId="58682F6D" w:rsidR="00A623D5" w:rsidRPr="003B0B39" w:rsidRDefault="00A623D5" w:rsidP="00A623D5">
            <w:pPr>
              <w:pStyle w:val="Paragraphedeliste"/>
              <w:numPr>
                <w:ilvl w:val="0"/>
                <w:numId w:val="32"/>
              </w:numPr>
              <w:jc w:val="both"/>
              <w:rPr>
                <w:rFonts w:asciiTheme="minorHAnsi" w:hAnsiTheme="minorHAnsi" w:cstheme="minorHAnsi"/>
                <w:szCs w:val="22"/>
                <w:lang w:val="fr-FR"/>
              </w:rPr>
            </w:pPr>
            <w:r w:rsidRPr="003B0B39">
              <w:rPr>
                <w:rFonts w:asciiTheme="minorHAnsi" w:hAnsiTheme="minorHAnsi" w:cstheme="minorHAnsi"/>
                <w:szCs w:val="22"/>
                <w:lang w:val="fr-FR"/>
              </w:rPr>
              <w:t xml:space="preserve">Toute remarque doit être signalée par écrit à </w:t>
            </w:r>
            <w:r w:rsidR="00FD6405" w:rsidRPr="003B0B39">
              <w:rPr>
                <w:rFonts w:asciiTheme="minorHAnsi" w:hAnsiTheme="minorHAnsi" w:cstheme="minorHAnsi"/>
                <w:szCs w:val="22"/>
                <w:lang w:val="fr-FR"/>
              </w:rPr>
              <w:t>l’entreprise</w:t>
            </w:r>
            <w:r w:rsidRPr="003B0B39">
              <w:rPr>
                <w:rFonts w:asciiTheme="minorHAnsi" w:hAnsiTheme="minorHAnsi" w:cstheme="minorHAnsi"/>
                <w:szCs w:val="22"/>
                <w:lang w:val="fr-FR"/>
              </w:rPr>
              <w:t xml:space="preserve"> et portée sur le cahier de chantier.</w:t>
            </w:r>
          </w:p>
          <w:p w14:paraId="3D8301E5" w14:textId="546857D6" w:rsidR="00A623D5" w:rsidRPr="003B0B39" w:rsidRDefault="00FD6405" w:rsidP="00FD6405">
            <w:pPr>
              <w:pStyle w:val="Paragraphedeliste"/>
              <w:numPr>
                <w:ilvl w:val="0"/>
                <w:numId w:val="32"/>
              </w:numPr>
              <w:jc w:val="both"/>
              <w:rPr>
                <w:rFonts w:asciiTheme="minorHAnsi" w:hAnsiTheme="minorHAnsi" w:cstheme="minorHAnsi"/>
                <w:szCs w:val="22"/>
                <w:lang w:val="fr-FR"/>
              </w:rPr>
            </w:pPr>
            <w:r w:rsidRPr="003B0B39">
              <w:rPr>
                <w:rFonts w:asciiTheme="minorHAnsi" w:hAnsiTheme="minorHAnsi" w:cstheme="minorHAnsi"/>
                <w:szCs w:val="22"/>
                <w:lang w:val="fr-FR"/>
              </w:rPr>
              <w:t>L’entreprise</w:t>
            </w:r>
            <w:r w:rsidR="00A623D5" w:rsidRPr="003B0B39">
              <w:rPr>
                <w:rFonts w:asciiTheme="minorHAnsi" w:hAnsiTheme="minorHAnsi" w:cstheme="minorHAnsi"/>
                <w:szCs w:val="22"/>
                <w:lang w:val="fr-FR"/>
              </w:rPr>
              <w:t xml:space="preserve"> </w:t>
            </w:r>
            <w:r w:rsidR="009F6EA2" w:rsidRPr="003B0B39">
              <w:rPr>
                <w:rFonts w:asciiTheme="minorHAnsi" w:hAnsiTheme="minorHAnsi" w:cstheme="minorHAnsi"/>
                <w:szCs w:val="22"/>
                <w:lang w:val="fr-FR"/>
              </w:rPr>
              <w:t>doit</w:t>
            </w:r>
            <w:r w:rsidRPr="003B0B39">
              <w:rPr>
                <w:rFonts w:asciiTheme="minorHAnsi" w:hAnsiTheme="minorHAnsi" w:cstheme="minorHAnsi"/>
                <w:szCs w:val="22"/>
                <w:lang w:val="fr-FR"/>
              </w:rPr>
              <w:t xml:space="preserve"> </w:t>
            </w:r>
            <w:r w:rsidR="00A623D5" w:rsidRPr="003B0B39">
              <w:rPr>
                <w:rFonts w:asciiTheme="minorHAnsi" w:hAnsiTheme="minorHAnsi" w:cstheme="minorHAnsi"/>
                <w:szCs w:val="22"/>
                <w:lang w:val="fr-FR"/>
              </w:rPr>
              <w:t>remédier aux malfaçons constatées par le maitre de l’ouvrage dans les plus brefs délais.</w:t>
            </w:r>
          </w:p>
        </w:tc>
      </w:tr>
      <w:tr w:rsidR="002C5B12" w:rsidRPr="00C61017" w14:paraId="3D8301E9" w14:textId="77777777" w:rsidTr="008F0DA3">
        <w:tc>
          <w:tcPr>
            <w:tcW w:w="2974" w:type="dxa"/>
            <w:shd w:val="clear" w:color="auto" w:fill="auto"/>
          </w:tcPr>
          <w:p w14:paraId="3D8301E7" w14:textId="77777777" w:rsidR="00904CF7" w:rsidRPr="00C61017" w:rsidRDefault="001A10DE" w:rsidP="001A10DE">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Fréquence des rapports</w:t>
            </w:r>
          </w:p>
        </w:tc>
        <w:tc>
          <w:tcPr>
            <w:tcW w:w="6376" w:type="dxa"/>
            <w:shd w:val="clear" w:color="auto" w:fill="auto"/>
          </w:tcPr>
          <w:p w14:paraId="3D8301E8" w14:textId="36EE8E1B" w:rsidR="00904CF7" w:rsidRPr="00C61017" w:rsidRDefault="00AA491D" w:rsidP="00263248">
            <w:pPr>
              <w:rPr>
                <w:rFonts w:asciiTheme="minorHAnsi" w:hAnsiTheme="minorHAnsi" w:cstheme="minorHAnsi"/>
                <w:bCs/>
                <w:i/>
                <w:color w:val="FF0000"/>
                <w:sz w:val="22"/>
                <w:szCs w:val="22"/>
                <w:lang w:val="fr-FR"/>
              </w:rPr>
            </w:pPr>
            <w:r w:rsidRPr="00C61017">
              <w:rPr>
                <w:rFonts w:asciiTheme="minorHAnsi" w:hAnsiTheme="minorHAnsi" w:cstheme="minorHAnsi"/>
                <w:bCs/>
                <w:sz w:val="22"/>
                <w:szCs w:val="22"/>
                <w:lang w:val="fr-FR"/>
              </w:rPr>
              <w:t>Bimensuelle</w:t>
            </w:r>
            <w:r w:rsidR="00BA70D0" w:rsidRPr="00C61017">
              <w:rPr>
                <w:rFonts w:asciiTheme="minorHAnsi" w:hAnsiTheme="minorHAnsi" w:cstheme="minorHAnsi"/>
                <w:bCs/>
                <w:sz w:val="22"/>
                <w:szCs w:val="22"/>
                <w:lang w:val="fr-FR"/>
              </w:rPr>
              <w:t xml:space="preserve"> </w:t>
            </w:r>
          </w:p>
        </w:tc>
      </w:tr>
      <w:tr w:rsidR="002C5B12" w:rsidRPr="00D722A1" w14:paraId="3D8301ED" w14:textId="77777777" w:rsidTr="008F0DA3">
        <w:tc>
          <w:tcPr>
            <w:tcW w:w="2974" w:type="dxa"/>
            <w:shd w:val="clear" w:color="auto" w:fill="auto"/>
          </w:tcPr>
          <w:p w14:paraId="3D8301EA" w14:textId="77777777" w:rsidR="00904CF7" w:rsidRPr="00C61017" w:rsidRDefault="00EB67C6"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Exigences en matière de rapport d’avancement</w:t>
            </w:r>
          </w:p>
        </w:tc>
        <w:tc>
          <w:tcPr>
            <w:tcW w:w="6376" w:type="dxa"/>
            <w:shd w:val="clear" w:color="auto" w:fill="auto"/>
          </w:tcPr>
          <w:p w14:paraId="3D8301EC" w14:textId="0ECA3341" w:rsidR="00904CF7" w:rsidRPr="00BB69F4" w:rsidRDefault="0045229E" w:rsidP="00BB69F4">
            <w:pPr>
              <w:pStyle w:val="Paragraphedeliste"/>
              <w:numPr>
                <w:ilvl w:val="0"/>
                <w:numId w:val="37"/>
              </w:numPr>
              <w:jc w:val="both"/>
              <w:rPr>
                <w:rFonts w:asciiTheme="minorHAnsi" w:hAnsiTheme="minorHAnsi" w:cstheme="minorHAnsi"/>
                <w:bCs/>
                <w:szCs w:val="22"/>
                <w:lang w:val="fr-FR"/>
              </w:rPr>
            </w:pPr>
            <w:r w:rsidRPr="00BB69F4">
              <w:rPr>
                <w:rFonts w:asciiTheme="minorHAnsi" w:hAnsiTheme="minorHAnsi" w:cstheme="minorHAnsi"/>
                <w:bCs/>
                <w:szCs w:val="22"/>
                <w:lang w:val="fr-FR"/>
              </w:rPr>
              <w:t xml:space="preserve">Le prestataire devra soumettre des rapports d’avancement </w:t>
            </w:r>
            <w:r w:rsidR="00697B52" w:rsidRPr="00BB69F4">
              <w:rPr>
                <w:rFonts w:asciiTheme="minorHAnsi" w:hAnsiTheme="minorHAnsi" w:cstheme="minorHAnsi"/>
                <w:bCs/>
                <w:szCs w:val="22"/>
                <w:lang w:val="fr-FR"/>
              </w:rPr>
              <w:t>bimensuels</w:t>
            </w:r>
            <w:r w:rsidR="00981BC0" w:rsidRPr="00BB69F4">
              <w:rPr>
                <w:rFonts w:asciiTheme="minorHAnsi" w:hAnsiTheme="minorHAnsi" w:cstheme="minorHAnsi"/>
                <w:bCs/>
                <w:szCs w:val="22"/>
                <w:lang w:val="fr-FR"/>
              </w:rPr>
              <w:t xml:space="preserve"> </w:t>
            </w:r>
            <w:r w:rsidRPr="00BB69F4">
              <w:rPr>
                <w:rFonts w:asciiTheme="minorHAnsi" w:hAnsiTheme="minorHAnsi" w:cstheme="minorHAnsi"/>
                <w:bCs/>
                <w:szCs w:val="22"/>
                <w:lang w:val="fr-FR"/>
              </w:rPr>
              <w:t>au PNUD</w:t>
            </w:r>
            <w:r w:rsidR="00BB69F4" w:rsidRPr="00BB69F4">
              <w:rPr>
                <w:rFonts w:asciiTheme="minorHAnsi" w:hAnsiTheme="minorHAnsi" w:cstheme="minorHAnsi"/>
                <w:bCs/>
                <w:szCs w:val="22"/>
                <w:lang w:val="fr-FR"/>
              </w:rPr>
              <w:t>.</w:t>
            </w:r>
          </w:p>
        </w:tc>
      </w:tr>
      <w:tr w:rsidR="002C5B12" w:rsidRPr="00C61017" w14:paraId="3D8301F1" w14:textId="77777777" w:rsidTr="008F0DA3">
        <w:tc>
          <w:tcPr>
            <w:tcW w:w="2974" w:type="dxa"/>
            <w:shd w:val="clear" w:color="auto" w:fill="auto"/>
          </w:tcPr>
          <w:p w14:paraId="3D8301EE" w14:textId="77777777" w:rsidR="00904CF7" w:rsidRPr="00C61017" w:rsidRDefault="00EB67C6" w:rsidP="00EB67C6">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Lieu des prestations</w:t>
            </w:r>
          </w:p>
        </w:tc>
        <w:tc>
          <w:tcPr>
            <w:tcW w:w="6376" w:type="dxa"/>
            <w:shd w:val="clear" w:color="auto" w:fill="auto"/>
          </w:tcPr>
          <w:p w14:paraId="3D8301EF" w14:textId="5BCC9593" w:rsidR="00904CF7" w:rsidRPr="00C61017" w:rsidRDefault="0045229E" w:rsidP="00670252">
            <w:pPr>
              <w:pStyle w:val="BankNormal"/>
              <w:spacing w:after="0"/>
              <w:rPr>
                <w:rFonts w:asciiTheme="minorHAnsi" w:hAnsiTheme="minorHAnsi" w:cstheme="minorHAnsi"/>
                <w:bCs/>
                <w:sz w:val="22"/>
                <w:szCs w:val="22"/>
              </w:rPr>
            </w:pPr>
            <w:r w:rsidRPr="00C61017">
              <w:rPr>
                <w:rFonts w:asciiTheme="minorHAnsi" w:hAnsiTheme="minorHAnsi" w:cstheme="minorHAnsi"/>
                <w:bCs/>
                <w:sz w:val="22"/>
                <w:szCs w:val="22"/>
              </w:rPr>
              <w:t xml:space="preserve">X </w:t>
            </w:r>
            <w:proofErr w:type="spellStart"/>
            <w:r w:rsidR="00EB67C6" w:rsidRPr="00C61017">
              <w:rPr>
                <w:rFonts w:asciiTheme="minorHAnsi" w:hAnsiTheme="minorHAnsi" w:cstheme="minorHAnsi"/>
                <w:bCs/>
                <w:sz w:val="22"/>
                <w:szCs w:val="22"/>
              </w:rPr>
              <w:t>Adresse</w:t>
            </w:r>
            <w:proofErr w:type="spellEnd"/>
            <w:r w:rsidR="00EB67C6" w:rsidRPr="00C61017">
              <w:rPr>
                <w:rFonts w:asciiTheme="minorHAnsi" w:hAnsiTheme="minorHAnsi" w:cstheme="minorHAnsi"/>
                <w:bCs/>
                <w:sz w:val="22"/>
                <w:szCs w:val="22"/>
              </w:rPr>
              <w:t xml:space="preserve">(s) </w:t>
            </w:r>
            <w:proofErr w:type="spellStart"/>
            <w:r w:rsidR="00EB67C6" w:rsidRPr="00C61017">
              <w:rPr>
                <w:rFonts w:asciiTheme="minorHAnsi" w:hAnsiTheme="minorHAnsi" w:cstheme="minorHAnsi"/>
                <w:bCs/>
                <w:sz w:val="22"/>
                <w:szCs w:val="22"/>
              </w:rPr>
              <w:t>exacte</w:t>
            </w:r>
            <w:proofErr w:type="spellEnd"/>
            <w:r w:rsidR="00EB67C6" w:rsidRPr="00C61017">
              <w:rPr>
                <w:rFonts w:asciiTheme="minorHAnsi" w:hAnsiTheme="minorHAnsi" w:cstheme="minorHAnsi"/>
                <w:bCs/>
                <w:sz w:val="22"/>
                <w:szCs w:val="22"/>
              </w:rPr>
              <w:t>(s)</w:t>
            </w:r>
            <w:r w:rsidR="00904CF7" w:rsidRPr="00C61017">
              <w:rPr>
                <w:rFonts w:asciiTheme="minorHAnsi" w:hAnsiTheme="minorHAnsi" w:cstheme="minorHAnsi"/>
                <w:bCs/>
                <w:sz w:val="22"/>
                <w:szCs w:val="22"/>
              </w:rPr>
              <w:t xml:space="preserve"> </w:t>
            </w:r>
          </w:p>
          <w:p w14:paraId="52931712" w14:textId="6FE8F23D" w:rsidR="0045229E" w:rsidRPr="00C61017" w:rsidRDefault="0045229E" w:rsidP="00670252">
            <w:pPr>
              <w:pStyle w:val="BankNormal"/>
              <w:spacing w:after="0"/>
              <w:rPr>
                <w:rFonts w:asciiTheme="minorHAnsi" w:hAnsiTheme="minorHAnsi" w:cstheme="minorHAnsi"/>
                <w:bCs/>
                <w:sz w:val="22"/>
                <w:szCs w:val="22"/>
              </w:rPr>
            </w:pPr>
          </w:p>
          <w:p w14:paraId="40F408FA" w14:textId="77777777" w:rsidR="003B0B39" w:rsidRDefault="0045229E" w:rsidP="00670252">
            <w:pPr>
              <w:rPr>
                <w:rFonts w:asciiTheme="minorHAnsi" w:hAnsiTheme="minorHAnsi" w:cstheme="minorHAnsi"/>
                <w:bCs/>
                <w:sz w:val="22"/>
                <w:szCs w:val="22"/>
                <w:lang w:val="fr-FR"/>
              </w:rPr>
            </w:pPr>
            <w:r w:rsidRPr="00C61017">
              <w:rPr>
                <w:rFonts w:asciiTheme="minorHAnsi" w:hAnsiTheme="minorHAnsi" w:cstheme="minorHAnsi"/>
                <w:b/>
                <w:sz w:val="22"/>
                <w:szCs w:val="22"/>
                <w:lang w:val="fr-FR"/>
              </w:rPr>
              <w:t>Wilaya :</w:t>
            </w:r>
            <w:r w:rsidRPr="00C61017">
              <w:rPr>
                <w:rFonts w:asciiTheme="minorHAnsi" w:hAnsiTheme="minorHAnsi" w:cstheme="minorHAnsi"/>
                <w:bCs/>
                <w:sz w:val="22"/>
                <w:szCs w:val="22"/>
                <w:lang w:val="fr-FR"/>
              </w:rPr>
              <w:t xml:space="preserve"> Bouira</w:t>
            </w:r>
          </w:p>
          <w:p w14:paraId="7217E335" w14:textId="5E0A9740" w:rsidR="0045229E" w:rsidRPr="00C61017" w:rsidRDefault="003B0B39" w:rsidP="00670252">
            <w:pPr>
              <w:rPr>
                <w:rFonts w:asciiTheme="minorHAnsi" w:hAnsiTheme="minorHAnsi" w:cstheme="minorHAnsi"/>
                <w:bCs/>
                <w:sz w:val="22"/>
                <w:szCs w:val="22"/>
                <w:lang w:val="fr-FR"/>
              </w:rPr>
            </w:pPr>
            <w:r w:rsidRPr="00C61017">
              <w:rPr>
                <w:rFonts w:asciiTheme="minorHAnsi" w:hAnsiTheme="minorHAnsi" w:cstheme="minorHAnsi"/>
                <w:b/>
                <w:sz w:val="22"/>
                <w:szCs w:val="22"/>
                <w:lang w:val="fr-FR"/>
              </w:rPr>
              <w:t>Commune :</w:t>
            </w:r>
            <w:r w:rsidRPr="00C61017">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Bouira</w:t>
            </w:r>
            <w:r w:rsidRPr="00C61017">
              <w:rPr>
                <w:rFonts w:asciiTheme="minorHAnsi" w:hAnsiTheme="minorHAnsi" w:cstheme="minorHAnsi"/>
                <w:bCs/>
                <w:sz w:val="22"/>
                <w:szCs w:val="22"/>
                <w:lang w:val="fr-FR"/>
              </w:rPr>
              <w:t xml:space="preserve">                                   </w:t>
            </w:r>
            <w:r w:rsidR="0045229E" w:rsidRPr="00C61017">
              <w:rPr>
                <w:rFonts w:asciiTheme="minorHAnsi" w:hAnsiTheme="minorHAnsi" w:cstheme="minorHAnsi"/>
                <w:bCs/>
                <w:sz w:val="22"/>
                <w:szCs w:val="22"/>
                <w:lang w:val="fr-FR"/>
              </w:rPr>
              <w:t xml:space="preserve">                                   </w:t>
            </w:r>
          </w:p>
          <w:p w14:paraId="6C0B9B71" w14:textId="216CFE1A" w:rsidR="0045229E" w:rsidRPr="00C61017" w:rsidRDefault="0045229E" w:rsidP="00670252">
            <w:pPr>
              <w:rPr>
                <w:rFonts w:asciiTheme="minorHAnsi" w:hAnsiTheme="minorHAnsi" w:cstheme="minorHAnsi"/>
                <w:bCs/>
                <w:sz w:val="22"/>
                <w:szCs w:val="22"/>
                <w:lang w:val="fr-FR"/>
              </w:rPr>
            </w:pPr>
            <w:r w:rsidRPr="00C61017">
              <w:rPr>
                <w:rFonts w:asciiTheme="minorHAnsi" w:hAnsiTheme="minorHAnsi" w:cstheme="minorHAnsi"/>
                <w:b/>
                <w:sz w:val="22"/>
                <w:szCs w:val="22"/>
                <w:lang w:val="fr-FR"/>
              </w:rPr>
              <w:t>Circonscription des forêts :</w:t>
            </w:r>
            <w:r w:rsidRPr="00C61017">
              <w:rPr>
                <w:rFonts w:asciiTheme="minorHAnsi" w:hAnsiTheme="minorHAnsi" w:cstheme="minorHAnsi"/>
                <w:bCs/>
                <w:sz w:val="22"/>
                <w:szCs w:val="22"/>
                <w:lang w:val="fr-FR"/>
              </w:rPr>
              <w:t xml:space="preserve"> </w:t>
            </w:r>
            <w:r w:rsidR="00D64E2A">
              <w:rPr>
                <w:rFonts w:asciiTheme="minorHAnsi" w:hAnsiTheme="minorHAnsi" w:cstheme="minorHAnsi"/>
                <w:bCs/>
                <w:sz w:val="22"/>
                <w:szCs w:val="22"/>
                <w:lang w:val="fr-FR"/>
              </w:rPr>
              <w:t>Bouira</w:t>
            </w:r>
          </w:p>
          <w:p w14:paraId="6D394C31" w14:textId="031C0855" w:rsidR="0045229E" w:rsidRPr="00C61017" w:rsidRDefault="00D64E2A" w:rsidP="00670252">
            <w:pPr>
              <w:spacing w:line="360" w:lineRule="auto"/>
              <w:rPr>
                <w:rFonts w:asciiTheme="minorHAnsi" w:hAnsiTheme="minorHAnsi" w:cstheme="minorHAnsi"/>
                <w:bCs/>
                <w:sz w:val="22"/>
                <w:szCs w:val="22"/>
                <w:lang w:val="fr-FR"/>
              </w:rPr>
            </w:pPr>
            <w:r>
              <w:rPr>
                <w:rFonts w:asciiTheme="minorHAnsi" w:hAnsiTheme="minorHAnsi" w:cstheme="minorHAnsi"/>
                <w:b/>
                <w:sz w:val="22"/>
                <w:szCs w:val="22"/>
                <w:lang w:val="fr-FR"/>
              </w:rPr>
              <w:t xml:space="preserve">Lieu-dit : </w:t>
            </w:r>
            <w:r w:rsidRPr="00D64E2A">
              <w:rPr>
                <w:rFonts w:asciiTheme="minorHAnsi" w:hAnsiTheme="minorHAnsi" w:cstheme="minorHAnsi"/>
                <w:bCs/>
                <w:sz w:val="22"/>
                <w:szCs w:val="22"/>
                <w:lang w:val="fr-FR"/>
              </w:rPr>
              <w:t>Brigade forestière de Bouira Abdehafidh Sanahderi</w:t>
            </w:r>
          </w:p>
          <w:p w14:paraId="56A21328" w14:textId="77777777" w:rsidR="0045229E" w:rsidRPr="00C61017" w:rsidRDefault="0045229E" w:rsidP="00670252">
            <w:pPr>
              <w:pStyle w:val="BankNormal"/>
              <w:spacing w:after="0"/>
              <w:rPr>
                <w:rFonts w:asciiTheme="minorHAnsi" w:hAnsiTheme="minorHAnsi" w:cstheme="minorHAnsi"/>
                <w:bCs/>
                <w:sz w:val="22"/>
                <w:szCs w:val="22"/>
                <w:lang w:val="fr-FR"/>
              </w:rPr>
            </w:pPr>
          </w:p>
          <w:p w14:paraId="3D8301F0" w14:textId="77777777" w:rsidR="00904CF7" w:rsidRPr="00C61017" w:rsidRDefault="00940979" w:rsidP="00670252">
            <w:pPr>
              <w:pStyle w:val="BankNormal"/>
              <w:numPr>
                <w:ilvl w:val="2"/>
                <w:numId w:val="5"/>
              </w:numPr>
              <w:spacing w:after="0"/>
              <w:ind w:left="342" w:hanging="342"/>
              <w:rPr>
                <w:rFonts w:asciiTheme="minorHAnsi" w:hAnsiTheme="minorHAnsi" w:cstheme="minorHAnsi"/>
                <w:bCs/>
                <w:sz w:val="22"/>
                <w:szCs w:val="22"/>
                <w:lang w:val="fr-FR"/>
              </w:rPr>
            </w:pPr>
            <w:r w:rsidRPr="00C61017">
              <w:rPr>
                <w:rFonts w:asciiTheme="minorHAnsi" w:hAnsiTheme="minorHAnsi" w:cstheme="minorHAnsi"/>
                <w:bCs/>
                <w:sz w:val="22"/>
                <w:szCs w:val="22"/>
                <w:lang w:val="fr-FR"/>
              </w:rPr>
              <w:t>Au siège du prestataire</w:t>
            </w:r>
            <w:r w:rsidR="00904CF7" w:rsidRPr="00C61017">
              <w:rPr>
                <w:rFonts w:asciiTheme="minorHAnsi" w:hAnsiTheme="minorHAnsi" w:cstheme="minorHAnsi"/>
                <w:bCs/>
                <w:sz w:val="22"/>
                <w:szCs w:val="22"/>
                <w:lang w:val="fr-FR"/>
              </w:rPr>
              <w:t xml:space="preserve"> </w:t>
            </w:r>
          </w:p>
        </w:tc>
      </w:tr>
      <w:tr w:rsidR="002C5B12" w:rsidRPr="00C61017" w14:paraId="3D8301F4" w14:textId="77777777" w:rsidTr="008F0DA3">
        <w:tc>
          <w:tcPr>
            <w:tcW w:w="2974" w:type="dxa"/>
            <w:shd w:val="clear" w:color="auto" w:fill="auto"/>
          </w:tcPr>
          <w:p w14:paraId="3D8301F2" w14:textId="77777777" w:rsidR="00904CF7" w:rsidRPr="00C61017" w:rsidRDefault="00884D49"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Durée prévue des prestations</w:t>
            </w:r>
          </w:p>
        </w:tc>
        <w:tc>
          <w:tcPr>
            <w:tcW w:w="6376" w:type="dxa"/>
            <w:shd w:val="clear" w:color="auto" w:fill="auto"/>
          </w:tcPr>
          <w:p w14:paraId="3D8301F3" w14:textId="2E2A4188" w:rsidR="00904CF7" w:rsidRPr="00673990" w:rsidRDefault="00D64E2A" w:rsidP="00EF0762">
            <w:pPr>
              <w:rPr>
                <w:rFonts w:asciiTheme="minorHAnsi" w:hAnsiTheme="minorHAnsi" w:cstheme="minorHAnsi"/>
                <w:bCs/>
                <w:sz w:val="22"/>
                <w:szCs w:val="22"/>
                <w:lang w:val="fr-FR"/>
              </w:rPr>
            </w:pPr>
            <w:r w:rsidRPr="00673990">
              <w:rPr>
                <w:rFonts w:asciiTheme="minorHAnsi" w:hAnsiTheme="minorHAnsi" w:cstheme="minorHAnsi"/>
                <w:bCs/>
                <w:sz w:val="22"/>
                <w:szCs w:val="22"/>
                <w:lang w:val="fr-FR"/>
              </w:rPr>
              <w:t>90</w:t>
            </w:r>
            <w:r w:rsidR="0045229E" w:rsidRPr="00673990">
              <w:rPr>
                <w:rFonts w:asciiTheme="minorHAnsi" w:hAnsiTheme="minorHAnsi" w:cstheme="minorHAnsi"/>
                <w:bCs/>
                <w:sz w:val="22"/>
                <w:szCs w:val="22"/>
                <w:lang w:val="fr-FR"/>
              </w:rPr>
              <w:t xml:space="preserve"> jours </w:t>
            </w:r>
          </w:p>
        </w:tc>
      </w:tr>
      <w:tr w:rsidR="002C5B12" w:rsidRPr="00C61017" w14:paraId="3D8301F7" w14:textId="77777777" w:rsidTr="008F0DA3">
        <w:tc>
          <w:tcPr>
            <w:tcW w:w="2974" w:type="dxa"/>
            <w:shd w:val="clear" w:color="auto" w:fill="auto"/>
          </w:tcPr>
          <w:p w14:paraId="3D8301F5" w14:textId="77777777" w:rsidR="00904CF7" w:rsidRPr="00C61017" w:rsidRDefault="00884D49" w:rsidP="00563777">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Date</w:t>
            </w:r>
            <w:r w:rsidR="00563777" w:rsidRPr="00C61017">
              <w:rPr>
                <w:rFonts w:asciiTheme="minorHAnsi" w:hAnsiTheme="minorHAnsi" w:cstheme="minorHAnsi"/>
                <w:bCs/>
                <w:sz w:val="22"/>
                <w:szCs w:val="22"/>
                <w:lang w:val="fr-FR"/>
              </w:rPr>
              <w:t xml:space="preserve"> </w:t>
            </w:r>
            <w:r w:rsidRPr="00C61017">
              <w:rPr>
                <w:rFonts w:asciiTheme="minorHAnsi" w:hAnsiTheme="minorHAnsi" w:cstheme="minorHAnsi"/>
                <w:bCs/>
                <w:sz w:val="22"/>
                <w:szCs w:val="22"/>
                <w:lang w:val="fr-FR"/>
              </w:rPr>
              <w:t>de commencement</w:t>
            </w:r>
            <w:r w:rsidR="00563777" w:rsidRPr="00C61017">
              <w:rPr>
                <w:rFonts w:asciiTheme="minorHAnsi" w:hAnsiTheme="minorHAnsi" w:cstheme="minorHAnsi"/>
                <w:bCs/>
                <w:sz w:val="22"/>
                <w:szCs w:val="22"/>
                <w:lang w:val="fr-FR"/>
              </w:rPr>
              <w:t xml:space="preserve"> prévue</w:t>
            </w:r>
          </w:p>
        </w:tc>
        <w:tc>
          <w:tcPr>
            <w:tcW w:w="6376" w:type="dxa"/>
            <w:shd w:val="clear" w:color="auto" w:fill="auto"/>
          </w:tcPr>
          <w:p w14:paraId="3D8301F6" w14:textId="263EDCC9" w:rsidR="00904CF7" w:rsidRPr="00673990" w:rsidRDefault="00A26EBD" w:rsidP="00EF0762">
            <w:pPr>
              <w:rPr>
                <w:rFonts w:asciiTheme="minorHAnsi" w:hAnsiTheme="minorHAnsi" w:cstheme="minorHAnsi"/>
                <w:bCs/>
                <w:sz w:val="22"/>
                <w:szCs w:val="22"/>
                <w:lang w:val="fr-FR"/>
              </w:rPr>
            </w:pPr>
            <w:r>
              <w:rPr>
                <w:rFonts w:ascii="Calibri" w:hAnsi="Calibri" w:cs="Calibri"/>
                <w:bCs/>
                <w:sz w:val="22"/>
                <w:szCs w:val="22"/>
                <w:lang w:val="fr-FR"/>
              </w:rPr>
              <w:t>1</w:t>
            </w:r>
            <w:r w:rsidR="00A13B2E">
              <w:rPr>
                <w:rFonts w:ascii="Calibri" w:hAnsi="Calibri" w:cs="Calibri"/>
                <w:bCs/>
                <w:sz w:val="22"/>
                <w:szCs w:val="22"/>
                <w:lang w:val="fr-FR"/>
              </w:rPr>
              <w:t>O</w:t>
            </w:r>
            <w:r w:rsidR="006C4FBE" w:rsidRPr="00673990">
              <w:rPr>
                <w:rFonts w:ascii="Calibri" w:hAnsi="Calibri" w:cs="Calibri"/>
                <w:bCs/>
                <w:sz w:val="22"/>
                <w:szCs w:val="22"/>
                <w:lang w:val="fr-FR"/>
              </w:rPr>
              <w:t>ctobre 2022</w:t>
            </w:r>
          </w:p>
        </w:tc>
      </w:tr>
      <w:tr w:rsidR="002C5B12" w:rsidRPr="00C61017" w14:paraId="3D8301FA" w14:textId="77777777" w:rsidTr="008F0DA3">
        <w:tc>
          <w:tcPr>
            <w:tcW w:w="2974" w:type="dxa"/>
            <w:shd w:val="clear" w:color="auto" w:fill="auto"/>
          </w:tcPr>
          <w:p w14:paraId="3D8301F8" w14:textId="77777777" w:rsidR="00904CF7" w:rsidRPr="00C61017" w:rsidRDefault="00884D49"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Date-limite d’achèvement</w:t>
            </w:r>
          </w:p>
        </w:tc>
        <w:tc>
          <w:tcPr>
            <w:tcW w:w="6376" w:type="dxa"/>
            <w:shd w:val="clear" w:color="auto" w:fill="auto"/>
          </w:tcPr>
          <w:p w14:paraId="3D8301F9" w14:textId="4642D870" w:rsidR="00904CF7" w:rsidRPr="00673990" w:rsidRDefault="006C4FBE" w:rsidP="00EF0762">
            <w:pPr>
              <w:rPr>
                <w:rFonts w:asciiTheme="minorHAnsi" w:hAnsiTheme="minorHAnsi" w:cstheme="minorHAnsi"/>
                <w:bCs/>
                <w:sz w:val="22"/>
                <w:szCs w:val="22"/>
                <w:lang w:val="fr-FR"/>
              </w:rPr>
            </w:pPr>
            <w:r w:rsidRPr="00673990">
              <w:rPr>
                <w:rFonts w:ascii="Calibri" w:hAnsi="Calibri" w:cs="Calibri"/>
                <w:bCs/>
                <w:sz w:val="22"/>
                <w:szCs w:val="22"/>
                <w:lang w:val="fr-FR"/>
              </w:rPr>
              <w:t>31 décembre 2022</w:t>
            </w:r>
          </w:p>
        </w:tc>
      </w:tr>
      <w:tr w:rsidR="002C5B12" w:rsidRPr="00C61017" w14:paraId="3D830213" w14:textId="77777777" w:rsidTr="008F0DA3">
        <w:tc>
          <w:tcPr>
            <w:tcW w:w="2974" w:type="dxa"/>
            <w:shd w:val="clear" w:color="auto" w:fill="auto"/>
          </w:tcPr>
          <w:p w14:paraId="3D8301FB" w14:textId="77777777" w:rsidR="00904CF7" w:rsidRPr="00C61017" w:rsidRDefault="00884D49" w:rsidP="00884D49">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Déplacements prévus</w:t>
            </w:r>
            <w:r w:rsidR="00904CF7" w:rsidRPr="00C61017">
              <w:rPr>
                <w:rFonts w:asciiTheme="minorHAnsi" w:hAnsiTheme="minorHAnsi" w:cstheme="minorHAnsi"/>
                <w:bCs/>
                <w:sz w:val="22"/>
                <w:szCs w:val="22"/>
                <w:lang w:val="fr-FR"/>
              </w:rPr>
              <w:t xml:space="preserve"> </w:t>
            </w:r>
          </w:p>
        </w:tc>
        <w:tc>
          <w:tcPr>
            <w:tcW w:w="63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728"/>
              <w:gridCol w:w="1692"/>
              <w:gridCol w:w="1292"/>
            </w:tblGrid>
            <w:tr w:rsidR="00904CF7" w:rsidRPr="00C61017" w14:paraId="3D830202" w14:textId="77777777" w:rsidTr="00B4486C">
              <w:tc>
                <w:tcPr>
                  <w:tcW w:w="1438" w:type="dxa"/>
                  <w:shd w:val="clear" w:color="auto" w:fill="auto"/>
                </w:tcPr>
                <w:p w14:paraId="3D8301FC" w14:textId="77777777" w:rsidR="00904CF7" w:rsidRPr="00C61017" w:rsidRDefault="00904CF7" w:rsidP="00EF0762">
                  <w:pPr>
                    <w:jc w:val="center"/>
                    <w:rPr>
                      <w:rFonts w:asciiTheme="minorHAnsi" w:hAnsiTheme="minorHAnsi" w:cstheme="minorHAnsi"/>
                      <w:b/>
                      <w:bCs/>
                      <w:lang w:val="fr-FR"/>
                    </w:rPr>
                  </w:pPr>
                </w:p>
                <w:p w14:paraId="3D8301FD" w14:textId="77777777" w:rsidR="00904CF7" w:rsidRPr="00C61017" w:rsidRDefault="00904CF7" w:rsidP="00EF0762">
                  <w:pPr>
                    <w:jc w:val="center"/>
                    <w:rPr>
                      <w:rFonts w:asciiTheme="minorHAnsi" w:hAnsiTheme="minorHAnsi" w:cstheme="minorHAnsi"/>
                      <w:b/>
                      <w:bCs/>
                      <w:lang w:val="fr-FR"/>
                    </w:rPr>
                  </w:pPr>
                  <w:r w:rsidRPr="00C61017">
                    <w:rPr>
                      <w:rFonts w:asciiTheme="minorHAnsi" w:hAnsiTheme="minorHAnsi" w:cstheme="minorHAnsi"/>
                      <w:b/>
                      <w:bCs/>
                      <w:lang w:val="fr-FR"/>
                    </w:rPr>
                    <w:t>Destination/s</w:t>
                  </w:r>
                </w:p>
              </w:tc>
              <w:tc>
                <w:tcPr>
                  <w:tcW w:w="1728" w:type="dxa"/>
                  <w:shd w:val="clear" w:color="auto" w:fill="auto"/>
                </w:tcPr>
                <w:p w14:paraId="3D8301FE" w14:textId="77777777" w:rsidR="00904CF7" w:rsidRPr="00C61017" w:rsidRDefault="00904CF7" w:rsidP="00EF0762">
                  <w:pPr>
                    <w:jc w:val="center"/>
                    <w:rPr>
                      <w:rFonts w:asciiTheme="minorHAnsi" w:hAnsiTheme="minorHAnsi" w:cstheme="minorHAnsi"/>
                      <w:b/>
                      <w:bCs/>
                      <w:lang w:val="fr-FR"/>
                    </w:rPr>
                  </w:pPr>
                </w:p>
                <w:p w14:paraId="3D8301FF" w14:textId="77777777" w:rsidR="00904CF7" w:rsidRPr="00C61017" w:rsidRDefault="00884D49" w:rsidP="00884D49">
                  <w:pPr>
                    <w:jc w:val="center"/>
                    <w:rPr>
                      <w:rFonts w:asciiTheme="minorHAnsi" w:hAnsiTheme="minorHAnsi" w:cstheme="minorHAnsi"/>
                      <w:b/>
                      <w:bCs/>
                      <w:lang w:val="fr-FR"/>
                    </w:rPr>
                  </w:pPr>
                  <w:r w:rsidRPr="00C61017">
                    <w:rPr>
                      <w:rFonts w:asciiTheme="minorHAnsi" w:hAnsiTheme="minorHAnsi" w:cstheme="minorHAnsi"/>
                      <w:b/>
                      <w:bCs/>
                      <w:lang w:val="fr-FR"/>
                    </w:rPr>
                    <w:t>Durée prévue</w:t>
                  </w:r>
                </w:p>
              </w:tc>
              <w:tc>
                <w:tcPr>
                  <w:tcW w:w="1692" w:type="dxa"/>
                </w:tcPr>
                <w:p w14:paraId="3D830200" w14:textId="77777777" w:rsidR="00904CF7" w:rsidRPr="00C61017" w:rsidRDefault="00884D49" w:rsidP="00EF0762">
                  <w:pPr>
                    <w:jc w:val="center"/>
                    <w:rPr>
                      <w:rFonts w:asciiTheme="minorHAnsi" w:hAnsiTheme="minorHAnsi" w:cstheme="minorHAnsi"/>
                      <w:b/>
                      <w:bCs/>
                      <w:lang w:val="fr-FR"/>
                    </w:rPr>
                  </w:pPr>
                  <w:r w:rsidRPr="00C61017">
                    <w:rPr>
                      <w:rFonts w:asciiTheme="minorHAnsi" w:hAnsiTheme="minorHAnsi" w:cstheme="minorHAnsi"/>
                      <w:b/>
                      <w:bCs/>
                      <w:lang w:val="fr-FR"/>
                    </w:rPr>
                    <w:t>Brève description de l’objet du déplacement</w:t>
                  </w:r>
                </w:p>
              </w:tc>
              <w:tc>
                <w:tcPr>
                  <w:tcW w:w="1292" w:type="dxa"/>
                  <w:shd w:val="clear" w:color="auto" w:fill="auto"/>
                </w:tcPr>
                <w:p w14:paraId="3D830201" w14:textId="77777777" w:rsidR="00904CF7" w:rsidRPr="00C61017" w:rsidRDefault="00884D49" w:rsidP="00563777">
                  <w:pPr>
                    <w:jc w:val="center"/>
                    <w:rPr>
                      <w:rFonts w:asciiTheme="minorHAnsi" w:hAnsiTheme="minorHAnsi" w:cstheme="minorHAnsi"/>
                      <w:b/>
                      <w:bCs/>
                      <w:lang w:val="fr-FR"/>
                    </w:rPr>
                  </w:pPr>
                  <w:r w:rsidRPr="00C61017">
                    <w:rPr>
                      <w:rFonts w:asciiTheme="minorHAnsi" w:hAnsiTheme="minorHAnsi" w:cstheme="minorHAnsi"/>
                      <w:b/>
                      <w:bCs/>
                      <w:lang w:val="fr-FR"/>
                    </w:rPr>
                    <w:t>Date(s)-</w:t>
                  </w:r>
                  <w:r w:rsidR="00563777" w:rsidRPr="00C61017">
                    <w:rPr>
                      <w:rFonts w:asciiTheme="minorHAnsi" w:hAnsiTheme="minorHAnsi" w:cstheme="minorHAnsi"/>
                      <w:b/>
                      <w:bCs/>
                      <w:lang w:val="fr-FR"/>
                    </w:rPr>
                    <w:t>prévues</w:t>
                  </w:r>
                </w:p>
              </w:tc>
            </w:tr>
            <w:tr w:rsidR="00904CF7" w:rsidRPr="00C61017" w14:paraId="3D830207" w14:textId="77777777" w:rsidTr="00B4486C">
              <w:tc>
                <w:tcPr>
                  <w:tcW w:w="1438" w:type="dxa"/>
                  <w:shd w:val="clear" w:color="auto" w:fill="auto"/>
                </w:tcPr>
                <w:p w14:paraId="3D830203" w14:textId="6117EADA" w:rsidR="00904CF7" w:rsidRPr="00C61017" w:rsidRDefault="00B4676A" w:rsidP="00B4676A">
                  <w:pPr>
                    <w:rPr>
                      <w:rFonts w:asciiTheme="minorHAnsi" w:hAnsiTheme="minorHAnsi" w:cstheme="minorHAnsi"/>
                      <w:bCs/>
                      <w:lang w:val="fr-FR"/>
                    </w:rPr>
                  </w:pPr>
                  <w:r w:rsidRPr="00B4676A">
                    <w:rPr>
                      <w:rFonts w:asciiTheme="minorHAnsi" w:hAnsiTheme="minorHAnsi" w:cstheme="minorHAnsi"/>
                      <w:bCs/>
                      <w:lang w:val="fr-FR"/>
                    </w:rPr>
                    <w:t>Lieu-dit :</w:t>
                  </w:r>
                  <w:r>
                    <w:rPr>
                      <w:rFonts w:asciiTheme="minorHAnsi" w:hAnsiTheme="minorHAnsi" w:cstheme="minorHAnsi"/>
                      <w:bCs/>
                      <w:lang w:val="fr-FR"/>
                    </w:rPr>
                    <w:t xml:space="preserve"> </w:t>
                  </w:r>
                  <w:r w:rsidRPr="00B4676A">
                    <w:rPr>
                      <w:rFonts w:asciiTheme="minorHAnsi" w:hAnsiTheme="minorHAnsi" w:cstheme="minorHAnsi"/>
                      <w:bCs/>
                      <w:lang w:val="fr-FR"/>
                    </w:rPr>
                    <w:t>Brigade forestière de Bouira Abdehafidh Sanahderi</w:t>
                  </w:r>
                  <w:r>
                    <w:rPr>
                      <w:rFonts w:asciiTheme="minorHAnsi" w:hAnsiTheme="minorHAnsi" w:cstheme="minorHAnsi"/>
                      <w:bCs/>
                      <w:lang w:val="fr-FR"/>
                    </w:rPr>
                    <w:t>, Bouira</w:t>
                  </w:r>
                </w:p>
              </w:tc>
              <w:tc>
                <w:tcPr>
                  <w:tcW w:w="1728" w:type="dxa"/>
                  <w:shd w:val="clear" w:color="auto" w:fill="auto"/>
                </w:tcPr>
                <w:p w14:paraId="3D830204" w14:textId="234F7742" w:rsidR="00904CF7" w:rsidRPr="00C61017" w:rsidRDefault="00B4676A" w:rsidP="00EF0762">
                  <w:pPr>
                    <w:rPr>
                      <w:rFonts w:asciiTheme="minorHAnsi" w:hAnsiTheme="minorHAnsi" w:cstheme="minorHAnsi"/>
                      <w:bCs/>
                      <w:lang w:val="fr-FR"/>
                    </w:rPr>
                  </w:pPr>
                  <w:r>
                    <w:rPr>
                      <w:rFonts w:asciiTheme="minorHAnsi" w:hAnsiTheme="minorHAnsi" w:cstheme="minorHAnsi"/>
                      <w:bCs/>
                      <w:lang w:val="fr-FR"/>
                    </w:rPr>
                    <w:t>90</w:t>
                  </w:r>
                  <w:r w:rsidR="0045229E" w:rsidRPr="00C61017">
                    <w:rPr>
                      <w:rFonts w:asciiTheme="minorHAnsi" w:hAnsiTheme="minorHAnsi" w:cstheme="minorHAnsi"/>
                      <w:bCs/>
                      <w:lang w:val="fr-FR"/>
                    </w:rPr>
                    <w:t xml:space="preserve"> jours</w:t>
                  </w:r>
                </w:p>
              </w:tc>
              <w:tc>
                <w:tcPr>
                  <w:tcW w:w="1692" w:type="dxa"/>
                </w:tcPr>
                <w:p w14:paraId="3D830205" w14:textId="1253578B" w:rsidR="00904CF7" w:rsidRPr="00C61017" w:rsidRDefault="001F6ACF" w:rsidP="00EF0762">
                  <w:pPr>
                    <w:rPr>
                      <w:rFonts w:asciiTheme="minorHAnsi" w:hAnsiTheme="minorHAnsi" w:cstheme="minorHAnsi"/>
                      <w:bCs/>
                      <w:lang w:val="fr-FR"/>
                    </w:rPr>
                  </w:pPr>
                  <w:r w:rsidRPr="001F6ACF">
                    <w:rPr>
                      <w:rFonts w:asciiTheme="minorHAnsi" w:hAnsiTheme="minorHAnsi" w:cstheme="minorHAnsi"/>
                      <w:bCs/>
                      <w:lang w:val="fr-FR"/>
                    </w:rPr>
                    <w:t>Réalisation d’une pépinière de production de plants forestiers hors sol, d’une superficie de 2000 m</w:t>
                  </w:r>
                  <w:r w:rsidRPr="00E45617">
                    <w:rPr>
                      <w:rFonts w:asciiTheme="minorHAnsi" w:hAnsiTheme="minorHAnsi" w:cstheme="minorHAnsi"/>
                      <w:bCs/>
                      <w:vertAlign w:val="superscript"/>
                      <w:lang w:val="fr-FR"/>
                    </w:rPr>
                    <w:t>2</w:t>
                  </w:r>
                </w:p>
              </w:tc>
              <w:tc>
                <w:tcPr>
                  <w:tcW w:w="1292" w:type="dxa"/>
                  <w:shd w:val="clear" w:color="auto" w:fill="auto"/>
                </w:tcPr>
                <w:p w14:paraId="3D830206" w14:textId="3D6FE5C1" w:rsidR="00904CF7" w:rsidRPr="00C61017" w:rsidRDefault="001F6ACF" w:rsidP="00EF0762">
                  <w:pPr>
                    <w:rPr>
                      <w:rFonts w:asciiTheme="minorHAnsi" w:hAnsiTheme="minorHAnsi" w:cstheme="minorHAnsi"/>
                      <w:bCs/>
                      <w:lang w:val="fr-FR"/>
                    </w:rPr>
                  </w:pPr>
                  <w:r>
                    <w:rPr>
                      <w:rFonts w:asciiTheme="minorHAnsi" w:hAnsiTheme="minorHAnsi" w:cstheme="minorHAnsi"/>
                      <w:bCs/>
                      <w:lang w:val="fr-FR"/>
                    </w:rPr>
                    <w:t>Entre le 01/10/2022 et le 31/12/2022</w:t>
                  </w:r>
                </w:p>
              </w:tc>
            </w:tr>
          </w:tbl>
          <w:p w14:paraId="3D830212" w14:textId="77777777" w:rsidR="00904CF7" w:rsidRPr="00C61017" w:rsidRDefault="00904CF7" w:rsidP="00EF0762">
            <w:pPr>
              <w:rPr>
                <w:rFonts w:asciiTheme="minorHAnsi" w:hAnsiTheme="minorHAnsi" w:cstheme="minorHAnsi"/>
                <w:bCs/>
                <w:sz w:val="22"/>
                <w:szCs w:val="22"/>
                <w:lang w:val="fr-FR"/>
              </w:rPr>
            </w:pPr>
          </w:p>
        </w:tc>
      </w:tr>
      <w:tr w:rsidR="002C5B12" w:rsidRPr="00D722A1" w14:paraId="3D830219" w14:textId="77777777" w:rsidTr="008F0DA3">
        <w:tblPrEx>
          <w:tblLook w:val="0000" w:firstRow="0" w:lastRow="0" w:firstColumn="0" w:lastColumn="0" w:noHBand="0" w:noVBand="0"/>
        </w:tblPrEx>
        <w:tc>
          <w:tcPr>
            <w:tcW w:w="2974" w:type="dxa"/>
          </w:tcPr>
          <w:p w14:paraId="3D830214" w14:textId="77777777" w:rsidR="00904CF7" w:rsidRPr="00C61017" w:rsidRDefault="00884D49" w:rsidP="00884D49">
            <w:pPr>
              <w:rPr>
                <w:rFonts w:asciiTheme="minorHAnsi" w:hAnsiTheme="minorHAnsi" w:cstheme="minorHAnsi"/>
                <w:sz w:val="22"/>
                <w:szCs w:val="22"/>
                <w:lang w:val="fr-FR"/>
              </w:rPr>
            </w:pPr>
            <w:r w:rsidRPr="00C61017">
              <w:rPr>
                <w:rFonts w:asciiTheme="minorHAnsi" w:hAnsiTheme="minorHAnsi" w:cstheme="minorHAnsi"/>
                <w:sz w:val="22"/>
                <w:szCs w:val="22"/>
                <w:lang w:val="fr-FR"/>
              </w:rPr>
              <w:t>Exigences particulières en matière de sécurité</w:t>
            </w:r>
            <w:r w:rsidR="00904CF7" w:rsidRPr="00C61017">
              <w:rPr>
                <w:rFonts w:asciiTheme="minorHAnsi" w:hAnsiTheme="minorHAnsi" w:cstheme="minorHAnsi"/>
                <w:sz w:val="22"/>
                <w:szCs w:val="22"/>
                <w:lang w:val="fr-FR"/>
              </w:rPr>
              <w:t xml:space="preserve"> </w:t>
            </w:r>
          </w:p>
        </w:tc>
        <w:tc>
          <w:tcPr>
            <w:tcW w:w="6376" w:type="dxa"/>
          </w:tcPr>
          <w:p w14:paraId="3D830215" w14:textId="77777777" w:rsidR="00904CF7" w:rsidRPr="00C61017" w:rsidRDefault="00E50EC3" w:rsidP="00EF0762">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Habilitation de sécurité de l’ONU avant tout déplacement</w:t>
            </w:r>
          </w:p>
          <w:p w14:paraId="3D830216" w14:textId="77777777" w:rsidR="00904CF7" w:rsidRPr="00C61017" w:rsidRDefault="00E50EC3" w:rsidP="00EF0762">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Suivi de</w:t>
            </w:r>
            <w:r w:rsidR="00E7240D" w:rsidRPr="00C61017">
              <w:rPr>
                <w:rFonts w:asciiTheme="minorHAnsi" w:hAnsiTheme="minorHAnsi" w:cstheme="minorHAnsi"/>
                <w:sz w:val="22"/>
                <w:szCs w:val="22"/>
                <w:lang w:val="fr-FR"/>
              </w:rPr>
              <w:t>s</w:t>
            </w:r>
            <w:r w:rsidRPr="00C61017">
              <w:rPr>
                <w:rFonts w:asciiTheme="minorHAnsi" w:hAnsiTheme="minorHAnsi" w:cstheme="minorHAnsi"/>
                <w:sz w:val="22"/>
                <w:szCs w:val="22"/>
                <w:lang w:val="fr-FR"/>
              </w:rPr>
              <w:t xml:space="preserve"> formation</w:t>
            </w:r>
            <w:r w:rsidR="00E7240D" w:rsidRPr="00C61017">
              <w:rPr>
                <w:rFonts w:asciiTheme="minorHAnsi" w:hAnsiTheme="minorHAnsi" w:cstheme="minorHAnsi"/>
                <w:sz w:val="22"/>
                <w:szCs w:val="22"/>
                <w:lang w:val="fr-FR"/>
              </w:rPr>
              <w:t>s</w:t>
            </w:r>
            <w:r w:rsidRPr="00C61017">
              <w:rPr>
                <w:rFonts w:asciiTheme="minorHAnsi" w:hAnsiTheme="minorHAnsi" w:cstheme="minorHAnsi"/>
                <w:sz w:val="22"/>
                <w:szCs w:val="22"/>
                <w:lang w:val="fr-FR"/>
              </w:rPr>
              <w:t xml:space="preserve"> </w:t>
            </w:r>
            <w:r w:rsidR="00E7240D" w:rsidRPr="00C61017">
              <w:rPr>
                <w:rFonts w:asciiTheme="minorHAnsi" w:hAnsiTheme="minorHAnsi" w:cstheme="minorHAnsi"/>
                <w:sz w:val="22"/>
                <w:szCs w:val="22"/>
                <w:lang w:val="fr-FR"/>
              </w:rPr>
              <w:t>de base</w:t>
            </w:r>
            <w:r w:rsidRPr="00C61017">
              <w:rPr>
                <w:rFonts w:asciiTheme="minorHAnsi" w:hAnsiTheme="minorHAnsi" w:cstheme="minorHAnsi"/>
                <w:sz w:val="22"/>
                <w:szCs w:val="22"/>
                <w:lang w:val="fr-FR"/>
              </w:rPr>
              <w:t xml:space="preserve"> et supérieure de l’ONU en matière de sécurité</w:t>
            </w:r>
            <w:r w:rsidR="00904CF7" w:rsidRPr="00C61017">
              <w:rPr>
                <w:rFonts w:asciiTheme="minorHAnsi" w:hAnsiTheme="minorHAnsi" w:cstheme="minorHAnsi"/>
                <w:sz w:val="22"/>
                <w:szCs w:val="22"/>
                <w:lang w:val="fr-FR"/>
              </w:rPr>
              <w:t xml:space="preserve"> </w:t>
            </w:r>
          </w:p>
          <w:p w14:paraId="3D830217" w14:textId="77777777" w:rsidR="00904CF7" w:rsidRPr="00C61017" w:rsidRDefault="00E50EC3" w:rsidP="00EF0762">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Assurance voyage multirisque</w:t>
            </w:r>
          </w:p>
          <w:p w14:paraId="3D830218" w14:textId="6D3C1844" w:rsidR="00904CF7" w:rsidRPr="00C61017" w:rsidRDefault="00D33514" w:rsidP="0081376F">
            <w:pPr>
              <w:ind w:left="72"/>
              <w:jc w:val="both"/>
              <w:rPr>
                <w:rFonts w:asciiTheme="minorHAnsi" w:hAnsiTheme="minorHAnsi" w:cstheme="minorHAnsi"/>
                <w:sz w:val="22"/>
                <w:szCs w:val="22"/>
                <w:lang w:val="fr-FR"/>
              </w:rPr>
            </w:pPr>
            <w:r>
              <w:rPr>
                <w:rFonts w:ascii="Calibri" w:hAnsi="Calibri" w:cs="Calibri"/>
                <w:sz w:val="22"/>
                <w:szCs w:val="22"/>
                <w:lang w:val="fr-FR"/>
              </w:rPr>
              <w:t xml:space="preserve">X     </w:t>
            </w:r>
            <w:r w:rsidRPr="00BE3DBF">
              <w:rPr>
                <w:rFonts w:ascii="Calibri" w:hAnsi="Calibri" w:cs="Calibri"/>
                <w:sz w:val="22"/>
                <w:szCs w:val="22"/>
                <w:lang w:val="fr-FR"/>
              </w:rPr>
              <w:t>Autres</w:t>
            </w:r>
            <w:r>
              <w:rPr>
                <w:rFonts w:ascii="Calibri" w:hAnsi="Calibri" w:cs="Calibri"/>
                <w:sz w:val="22"/>
                <w:szCs w:val="22"/>
                <w:lang w:val="fr-FR"/>
              </w:rPr>
              <w:t> : le prestataire doit fournir du matériel de protection sanitaire (masques, gel hydroalcoolique) aux ouvriers mobilisés pour les travaux. Le prestataire est tenu de respecter la réglementation HSE en vigueur durant la mise en œuvre des travaux.</w:t>
            </w:r>
          </w:p>
        </w:tc>
      </w:tr>
      <w:tr w:rsidR="002C5B12" w:rsidRPr="00C61017" w14:paraId="3D83021E" w14:textId="77777777" w:rsidTr="008F0DA3">
        <w:tblPrEx>
          <w:tblLook w:val="0000" w:firstRow="0" w:lastRow="0" w:firstColumn="0" w:lastColumn="0" w:noHBand="0" w:noVBand="0"/>
        </w:tblPrEx>
        <w:tc>
          <w:tcPr>
            <w:tcW w:w="2974" w:type="dxa"/>
          </w:tcPr>
          <w:p w14:paraId="3D83021A" w14:textId="77777777" w:rsidR="00904CF7" w:rsidRPr="00C61017" w:rsidRDefault="00D51200" w:rsidP="00D51200">
            <w:pPr>
              <w:rPr>
                <w:rFonts w:asciiTheme="minorHAnsi" w:hAnsiTheme="minorHAnsi" w:cstheme="minorHAnsi"/>
                <w:sz w:val="22"/>
                <w:szCs w:val="22"/>
                <w:lang w:val="fr-FR"/>
              </w:rPr>
            </w:pPr>
            <w:r w:rsidRPr="00C61017">
              <w:rPr>
                <w:rFonts w:asciiTheme="minorHAnsi" w:hAnsiTheme="minorHAnsi" w:cstheme="minorHAnsi"/>
                <w:sz w:val="22"/>
                <w:szCs w:val="22"/>
                <w:lang w:val="fr-FR"/>
              </w:rPr>
              <w:t>Equipements à fournir par le PNUD</w:t>
            </w:r>
            <w:r w:rsidR="00904CF7" w:rsidRPr="00C61017">
              <w:rPr>
                <w:rFonts w:asciiTheme="minorHAnsi" w:hAnsiTheme="minorHAnsi" w:cstheme="minorHAnsi"/>
                <w:sz w:val="22"/>
                <w:szCs w:val="22"/>
                <w:lang w:val="fr-FR"/>
              </w:rPr>
              <w:t xml:space="preserve"> (</w:t>
            </w:r>
            <w:r w:rsidRPr="00C61017">
              <w:rPr>
                <w:rFonts w:asciiTheme="minorHAnsi" w:hAnsiTheme="minorHAnsi" w:cstheme="minorHAnsi"/>
                <w:sz w:val="22"/>
                <w:szCs w:val="22"/>
                <w:lang w:val="fr-FR"/>
              </w:rPr>
              <w:t>doivent être exclus du prix offert</w:t>
            </w:r>
            <w:r w:rsidR="00904CF7" w:rsidRPr="00C61017">
              <w:rPr>
                <w:rFonts w:asciiTheme="minorHAnsi" w:hAnsiTheme="minorHAnsi" w:cstheme="minorHAnsi"/>
                <w:sz w:val="22"/>
                <w:szCs w:val="22"/>
                <w:lang w:val="fr-FR"/>
              </w:rPr>
              <w:t>)</w:t>
            </w:r>
          </w:p>
        </w:tc>
        <w:tc>
          <w:tcPr>
            <w:tcW w:w="6376" w:type="dxa"/>
          </w:tcPr>
          <w:p w14:paraId="3D83021B" w14:textId="77777777" w:rsidR="00904CF7" w:rsidRPr="00C61017" w:rsidRDefault="00D51200" w:rsidP="00EF0762">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Espaces et équipements</w:t>
            </w:r>
            <w:r w:rsidR="003E0892" w:rsidRPr="00C61017">
              <w:rPr>
                <w:rFonts w:asciiTheme="minorHAnsi" w:hAnsiTheme="minorHAnsi" w:cstheme="minorHAnsi"/>
                <w:sz w:val="22"/>
                <w:szCs w:val="22"/>
                <w:lang w:val="fr-FR"/>
              </w:rPr>
              <w:t xml:space="preserve"> de bureau</w:t>
            </w:r>
          </w:p>
          <w:p w14:paraId="3D83021C" w14:textId="77777777" w:rsidR="00904CF7" w:rsidRPr="00C61017" w:rsidRDefault="00D51200" w:rsidP="00EF0762">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Transport terrestre</w:t>
            </w:r>
            <w:r w:rsidR="00904CF7" w:rsidRPr="00C61017">
              <w:rPr>
                <w:rFonts w:asciiTheme="minorHAnsi" w:hAnsiTheme="minorHAnsi" w:cstheme="minorHAnsi"/>
                <w:sz w:val="22"/>
                <w:szCs w:val="22"/>
                <w:lang w:val="fr-FR"/>
              </w:rPr>
              <w:t xml:space="preserve"> </w:t>
            </w:r>
          </w:p>
          <w:p w14:paraId="3D83021D" w14:textId="5A5AA893" w:rsidR="00904CF7" w:rsidRPr="00C61017" w:rsidRDefault="00D51200" w:rsidP="00B47E8A">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Autres </w:t>
            </w:r>
          </w:p>
        </w:tc>
      </w:tr>
      <w:tr w:rsidR="002C5B12" w:rsidRPr="00C61017" w14:paraId="3D830222" w14:textId="77777777" w:rsidTr="008F0DA3">
        <w:tblPrEx>
          <w:tblLook w:val="0000" w:firstRow="0" w:lastRow="0" w:firstColumn="0" w:lastColumn="0" w:noHBand="0" w:noVBand="0"/>
        </w:tblPrEx>
        <w:tc>
          <w:tcPr>
            <w:tcW w:w="2974" w:type="dxa"/>
          </w:tcPr>
          <w:p w14:paraId="3D83021F" w14:textId="77777777" w:rsidR="00904CF7" w:rsidRPr="00C61017" w:rsidRDefault="006C4970" w:rsidP="006C4970">
            <w:pPr>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Calendrier d’exécution indiquant </w:t>
            </w:r>
            <w:r w:rsidR="00A077FC" w:rsidRPr="00C61017">
              <w:rPr>
                <w:rFonts w:asciiTheme="minorHAnsi" w:hAnsiTheme="minorHAnsi" w:cstheme="minorHAnsi"/>
                <w:sz w:val="22"/>
                <w:szCs w:val="22"/>
                <w:lang w:val="fr-FR"/>
              </w:rPr>
              <w:t xml:space="preserve">la composition et </w:t>
            </w:r>
            <w:r w:rsidRPr="00C61017">
              <w:rPr>
                <w:rFonts w:asciiTheme="minorHAnsi" w:hAnsiTheme="minorHAnsi" w:cstheme="minorHAnsi"/>
                <w:sz w:val="22"/>
                <w:szCs w:val="22"/>
                <w:lang w:val="fr-FR"/>
              </w:rPr>
              <w:t>la chronologie des activités/sous-activités</w:t>
            </w:r>
          </w:p>
        </w:tc>
        <w:tc>
          <w:tcPr>
            <w:tcW w:w="6376" w:type="dxa"/>
          </w:tcPr>
          <w:p w14:paraId="3D830220" w14:textId="459A6E6D" w:rsidR="00904CF7" w:rsidRPr="00C61017" w:rsidRDefault="00D71806" w:rsidP="00D71806">
            <w:pPr>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X      </w:t>
            </w:r>
            <w:r w:rsidR="006C4970" w:rsidRPr="00C61017">
              <w:rPr>
                <w:rFonts w:asciiTheme="minorHAnsi" w:hAnsiTheme="minorHAnsi" w:cstheme="minorHAnsi"/>
                <w:sz w:val="22"/>
                <w:szCs w:val="22"/>
                <w:lang w:val="fr-FR"/>
              </w:rPr>
              <w:t>Requis</w:t>
            </w:r>
          </w:p>
          <w:p w14:paraId="3D830221" w14:textId="77777777" w:rsidR="00904CF7" w:rsidRPr="00C61017" w:rsidRDefault="006C4970" w:rsidP="006C4970">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Non requis</w:t>
            </w:r>
          </w:p>
        </w:tc>
      </w:tr>
      <w:tr w:rsidR="002C5B12" w:rsidRPr="00DE04E5" w14:paraId="3D830226" w14:textId="77777777" w:rsidTr="008F0DA3">
        <w:tblPrEx>
          <w:tblLook w:val="0000" w:firstRow="0" w:lastRow="0" w:firstColumn="0" w:lastColumn="0" w:noHBand="0" w:noVBand="0"/>
        </w:tblPrEx>
        <w:tc>
          <w:tcPr>
            <w:tcW w:w="2974" w:type="dxa"/>
          </w:tcPr>
          <w:p w14:paraId="3D830223" w14:textId="77777777" w:rsidR="00904CF7" w:rsidRPr="00C61017" w:rsidRDefault="00904CF7" w:rsidP="0039673B">
            <w:pPr>
              <w:rPr>
                <w:rFonts w:asciiTheme="minorHAnsi" w:hAnsiTheme="minorHAnsi" w:cstheme="minorHAnsi"/>
                <w:sz w:val="22"/>
                <w:szCs w:val="22"/>
                <w:lang w:val="fr-FR"/>
              </w:rPr>
            </w:pPr>
            <w:r w:rsidRPr="00C61017">
              <w:rPr>
                <w:rFonts w:asciiTheme="minorHAnsi" w:hAnsiTheme="minorHAnsi" w:cstheme="minorHAnsi"/>
                <w:sz w:val="22"/>
                <w:szCs w:val="22"/>
                <w:lang w:val="fr-FR"/>
              </w:rPr>
              <w:t>N</w:t>
            </w:r>
            <w:r w:rsidR="0039673B" w:rsidRPr="00C61017">
              <w:rPr>
                <w:rFonts w:asciiTheme="minorHAnsi" w:hAnsiTheme="minorHAnsi" w:cstheme="minorHAnsi"/>
                <w:sz w:val="22"/>
                <w:szCs w:val="22"/>
                <w:lang w:val="fr-FR"/>
              </w:rPr>
              <w:t>om</w:t>
            </w:r>
            <w:r w:rsidRPr="00C61017">
              <w:rPr>
                <w:rFonts w:asciiTheme="minorHAnsi" w:hAnsiTheme="minorHAnsi" w:cstheme="minorHAnsi"/>
                <w:sz w:val="22"/>
                <w:szCs w:val="22"/>
                <w:lang w:val="fr-FR"/>
              </w:rPr>
              <w:t xml:space="preserve">s </w:t>
            </w:r>
            <w:r w:rsidR="0039673B" w:rsidRPr="00C61017">
              <w:rPr>
                <w:rFonts w:asciiTheme="minorHAnsi" w:hAnsiTheme="minorHAnsi" w:cstheme="minorHAnsi"/>
                <w:sz w:val="22"/>
                <w:szCs w:val="22"/>
                <w:lang w:val="fr-FR"/>
              </w:rPr>
              <w:t>et</w:t>
            </w:r>
            <w:r w:rsidRPr="00C61017">
              <w:rPr>
                <w:rFonts w:asciiTheme="minorHAnsi" w:hAnsiTheme="minorHAnsi" w:cstheme="minorHAnsi"/>
                <w:sz w:val="22"/>
                <w:szCs w:val="22"/>
                <w:lang w:val="fr-FR"/>
              </w:rPr>
              <w:t xml:space="preserve"> curriculum vitae </w:t>
            </w:r>
            <w:r w:rsidR="0039673B" w:rsidRPr="00C61017">
              <w:rPr>
                <w:rFonts w:asciiTheme="minorHAnsi" w:hAnsiTheme="minorHAnsi" w:cstheme="minorHAnsi"/>
                <w:sz w:val="22"/>
                <w:szCs w:val="22"/>
                <w:lang w:val="fr-FR"/>
              </w:rPr>
              <w:t>des personnes qui participeront à la fourniture des services</w:t>
            </w:r>
          </w:p>
        </w:tc>
        <w:tc>
          <w:tcPr>
            <w:tcW w:w="6376" w:type="dxa"/>
          </w:tcPr>
          <w:p w14:paraId="0C55485C" w14:textId="77777777" w:rsidR="009F1A02" w:rsidRPr="009F1A02" w:rsidRDefault="009F1A02" w:rsidP="009F1A02">
            <w:pPr>
              <w:rPr>
                <w:rFonts w:asciiTheme="minorHAnsi" w:hAnsiTheme="minorHAnsi" w:cstheme="minorHAnsi"/>
                <w:sz w:val="22"/>
                <w:szCs w:val="22"/>
                <w:lang w:val="fr-FR"/>
              </w:rPr>
            </w:pPr>
            <w:r w:rsidRPr="009F1A02">
              <w:rPr>
                <w:rFonts w:asciiTheme="minorHAnsi" w:hAnsiTheme="minorHAnsi" w:cstheme="minorHAnsi"/>
                <w:sz w:val="22"/>
                <w:szCs w:val="22"/>
                <w:lang w:val="fr-FR"/>
              </w:rPr>
              <w:t>X      Requis</w:t>
            </w:r>
          </w:p>
          <w:p w14:paraId="0BE20969" w14:textId="77777777" w:rsidR="00904CF7" w:rsidRDefault="009F1A02" w:rsidP="00850C3B">
            <w:pPr>
              <w:numPr>
                <w:ilvl w:val="0"/>
                <w:numId w:val="7"/>
              </w:numPr>
              <w:rPr>
                <w:rFonts w:asciiTheme="minorHAnsi" w:hAnsiTheme="minorHAnsi" w:cstheme="minorHAnsi"/>
                <w:sz w:val="22"/>
                <w:szCs w:val="22"/>
                <w:lang w:val="fr-FR"/>
              </w:rPr>
            </w:pPr>
            <w:r w:rsidRPr="009F1A02">
              <w:rPr>
                <w:rFonts w:asciiTheme="minorHAnsi" w:hAnsiTheme="minorHAnsi" w:cstheme="minorHAnsi"/>
                <w:sz w:val="22"/>
                <w:szCs w:val="22"/>
                <w:lang w:val="fr-FR"/>
              </w:rPr>
              <w:t>Non requis</w:t>
            </w:r>
          </w:p>
          <w:p w14:paraId="3D830225" w14:textId="20B34E85" w:rsidR="00850C3B" w:rsidRPr="00532037" w:rsidRDefault="00532037" w:rsidP="00532037">
            <w:pPr>
              <w:jc w:val="both"/>
              <w:rPr>
                <w:rFonts w:asciiTheme="minorHAnsi" w:hAnsiTheme="minorHAnsi" w:cstheme="minorHAnsi"/>
                <w:sz w:val="22"/>
                <w:szCs w:val="22"/>
                <w:lang w:val="fr-FR"/>
              </w:rPr>
            </w:pPr>
            <w:r w:rsidRPr="00532037">
              <w:rPr>
                <w:rFonts w:asciiTheme="minorHAnsi" w:hAnsiTheme="minorHAnsi" w:cstheme="minorHAnsi"/>
                <w:sz w:val="22"/>
                <w:szCs w:val="22"/>
                <w:lang w:val="fr-FR"/>
              </w:rPr>
              <w:t xml:space="preserve"> </w:t>
            </w:r>
          </w:p>
        </w:tc>
      </w:tr>
      <w:tr w:rsidR="002C5B12" w:rsidRPr="00C61017" w14:paraId="3D83022B" w14:textId="77777777" w:rsidTr="008F0DA3">
        <w:tc>
          <w:tcPr>
            <w:tcW w:w="2974" w:type="dxa"/>
            <w:shd w:val="clear" w:color="auto" w:fill="auto"/>
          </w:tcPr>
          <w:p w14:paraId="3D830227" w14:textId="118E384F" w:rsidR="00904CF7" w:rsidRPr="00C61017" w:rsidRDefault="00947773" w:rsidP="0039673B">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 xml:space="preserve"> </w:t>
            </w:r>
            <w:r w:rsidR="0039673B" w:rsidRPr="00C61017">
              <w:rPr>
                <w:rFonts w:asciiTheme="minorHAnsi" w:hAnsiTheme="minorHAnsi" w:cstheme="minorHAnsi"/>
                <w:bCs/>
                <w:sz w:val="22"/>
                <w:szCs w:val="22"/>
                <w:lang w:val="fr-FR"/>
              </w:rPr>
              <w:t>Devise de la soumission</w:t>
            </w:r>
          </w:p>
        </w:tc>
        <w:tc>
          <w:tcPr>
            <w:tcW w:w="6376" w:type="dxa"/>
            <w:shd w:val="clear" w:color="auto" w:fill="auto"/>
          </w:tcPr>
          <w:p w14:paraId="3D830228" w14:textId="77777777" w:rsidR="00904CF7" w:rsidRPr="00C61017" w:rsidRDefault="0039673B" w:rsidP="00EF0762">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Dollar des Etats-Unis</w:t>
            </w:r>
          </w:p>
          <w:p w14:paraId="3D830229" w14:textId="77777777" w:rsidR="00904CF7" w:rsidRPr="00C61017" w:rsidRDefault="00904CF7" w:rsidP="00EF0762">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Euro</w:t>
            </w:r>
          </w:p>
          <w:p w14:paraId="3D83022A" w14:textId="2F610458" w:rsidR="00904CF7" w:rsidRPr="00C61017" w:rsidRDefault="00D71806" w:rsidP="00D71806">
            <w:pPr>
              <w:pStyle w:val="BankNormal"/>
              <w:spacing w:after="0"/>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 xml:space="preserve">X     </w:t>
            </w:r>
            <w:r w:rsidR="0039673B" w:rsidRPr="00C61017">
              <w:rPr>
                <w:rFonts w:asciiTheme="minorHAnsi" w:hAnsiTheme="minorHAnsi" w:cstheme="minorHAnsi"/>
                <w:snapToGrid w:val="0"/>
                <w:sz w:val="22"/>
                <w:szCs w:val="22"/>
                <w:lang w:val="fr-FR"/>
              </w:rPr>
              <w:t>Devise locale</w:t>
            </w:r>
            <w:r w:rsidRPr="00C61017">
              <w:rPr>
                <w:rFonts w:asciiTheme="minorHAnsi" w:hAnsiTheme="minorHAnsi" w:cstheme="minorHAnsi"/>
                <w:snapToGrid w:val="0"/>
                <w:sz w:val="22"/>
                <w:szCs w:val="22"/>
                <w:lang w:val="fr-FR"/>
              </w:rPr>
              <w:t xml:space="preserve"> : DZD </w:t>
            </w:r>
          </w:p>
        </w:tc>
      </w:tr>
      <w:tr w:rsidR="002C5B12" w:rsidRPr="00D722A1" w14:paraId="3D83022F" w14:textId="77777777" w:rsidTr="008F0DA3">
        <w:tblPrEx>
          <w:tblLook w:val="0000" w:firstRow="0" w:lastRow="0" w:firstColumn="0" w:lastColumn="0" w:noHBand="0" w:noVBand="0"/>
        </w:tblPrEx>
        <w:tc>
          <w:tcPr>
            <w:tcW w:w="2974" w:type="dxa"/>
          </w:tcPr>
          <w:p w14:paraId="3D83022C" w14:textId="77777777" w:rsidR="006D5644" w:rsidRPr="00C61017" w:rsidRDefault="006D5644" w:rsidP="00E91539">
            <w:pPr>
              <w:rPr>
                <w:rFonts w:asciiTheme="minorHAnsi" w:hAnsiTheme="minorHAnsi" w:cstheme="minorHAnsi"/>
                <w:sz w:val="22"/>
                <w:szCs w:val="22"/>
                <w:lang w:val="fr-FR"/>
              </w:rPr>
            </w:pPr>
            <w:r w:rsidRPr="006169C2">
              <w:rPr>
                <w:rFonts w:asciiTheme="minorHAnsi" w:hAnsiTheme="minorHAnsi" w:cstheme="minorHAnsi"/>
                <w:sz w:val="22"/>
                <w:szCs w:val="22"/>
                <w:lang w:val="fr-FR"/>
              </w:rPr>
              <w:t>Taxe sur la valeur ajoutée applicable au prix offert</w:t>
            </w:r>
            <w:r w:rsidRPr="006169C2">
              <w:rPr>
                <w:rStyle w:val="Appelnotedebasdep"/>
                <w:rFonts w:asciiTheme="minorHAnsi" w:hAnsiTheme="minorHAnsi" w:cstheme="minorHAnsi"/>
                <w:sz w:val="22"/>
                <w:szCs w:val="22"/>
                <w:lang w:val="fr-FR"/>
              </w:rPr>
              <w:footnoteReference w:id="2"/>
            </w:r>
          </w:p>
        </w:tc>
        <w:tc>
          <w:tcPr>
            <w:tcW w:w="6376" w:type="dxa"/>
          </w:tcPr>
          <w:p w14:paraId="3D83022D" w14:textId="2461B474" w:rsidR="006D5644" w:rsidRPr="00C61017" w:rsidRDefault="00B829C4" w:rsidP="00B829C4">
            <w:pPr>
              <w:rPr>
                <w:rFonts w:asciiTheme="minorHAnsi" w:hAnsiTheme="minorHAnsi" w:cstheme="minorHAnsi"/>
                <w:sz w:val="22"/>
                <w:szCs w:val="22"/>
                <w:lang w:val="fr-FR"/>
              </w:rPr>
            </w:pPr>
            <w:r>
              <w:rPr>
                <w:rFonts w:asciiTheme="minorHAnsi" w:hAnsiTheme="minorHAnsi" w:cstheme="minorHAnsi"/>
                <w:sz w:val="22"/>
                <w:szCs w:val="22"/>
                <w:lang w:val="fr-FR"/>
              </w:rPr>
              <w:t xml:space="preserve">  X    </w:t>
            </w:r>
            <w:r w:rsidR="006D5644" w:rsidRPr="00C61017">
              <w:rPr>
                <w:rFonts w:asciiTheme="minorHAnsi" w:hAnsiTheme="minorHAnsi" w:cstheme="minorHAnsi"/>
                <w:sz w:val="22"/>
                <w:szCs w:val="22"/>
                <w:lang w:val="fr-FR"/>
              </w:rPr>
              <w:t>Doit inclure la TVA et autres impôts indirects applicables</w:t>
            </w:r>
          </w:p>
          <w:p w14:paraId="3D83022E" w14:textId="77777777" w:rsidR="006D5644" w:rsidRPr="00C61017" w:rsidRDefault="006D5644" w:rsidP="006D5644">
            <w:pPr>
              <w:numPr>
                <w:ilvl w:val="0"/>
                <w:numId w:val="7"/>
              </w:numPr>
              <w:ind w:left="432"/>
              <w:rPr>
                <w:rFonts w:asciiTheme="minorHAnsi" w:hAnsiTheme="minorHAnsi" w:cstheme="minorHAnsi"/>
                <w:sz w:val="22"/>
                <w:szCs w:val="22"/>
                <w:lang w:val="fr-FR"/>
              </w:rPr>
            </w:pPr>
            <w:r w:rsidRPr="00C61017">
              <w:rPr>
                <w:rFonts w:asciiTheme="minorHAnsi" w:hAnsiTheme="minorHAnsi" w:cstheme="minorHAnsi"/>
                <w:sz w:val="22"/>
                <w:szCs w:val="22"/>
                <w:lang w:val="fr-FR"/>
              </w:rPr>
              <w:t>Doit exclure la TVA et autres impôts indirects applicables</w:t>
            </w:r>
          </w:p>
        </w:tc>
      </w:tr>
      <w:tr w:rsidR="002C5B12" w:rsidRPr="00D722A1" w14:paraId="3D830237" w14:textId="77777777" w:rsidTr="008F0DA3">
        <w:tc>
          <w:tcPr>
            <w:tcW w:w="2974" w:type="dxa"/>
            <w:shd w:val="clear" w:color="auto" w:fill="auto"/>
          </w:tcPr>
          <w:p w14:paraId="3D830231" w14:textId="77777777" w:rsidR="006D5644" w:rsidRPr="00C61017" w:rsidRDefault="006D5644" w:rsidP="006D5644">
            <w:pPr>
              <w:rPr>
                <w:rFonts w:asciiTheme="minorHAnsi" w:hAnsiTheme="minorHAnsi" w:cstheme="minorHAnsi"/>
                <w:sz w:val="22"/>
                <w:szCs w:val="22"/>
                <w:lang w:val="fr-FR"/>
              </w:rPr>
            </w:pPr>
            <w:r w:rsidRPr="00C61017">
              <w:rPr>
                <w:rFonts w:asciiTheme="minorHAnsi" w:hAnsiTheme="minorHAnsi" w:cstheme="minorHAnsi"/>
                <w:sz w:val="22"/>
                <w:szCs w:val="22"/>
                <w:lang w:val="fr-FR"/>
              </w:rPr>
              <w:t>Durée de validité des soumissions (à compter du dernier jour de dépôt des soumissions)</w:t>
            </w:r>
          </w:p>
        </w:tc>
        <w:tc>
          <w:tcPr>
            <w:tcW w:w="6376" w:type="dxa"/>
            <w:shd w:val="clear" w:color="auto" w:fill="auto"/>
          </w:tcPr>
          <w:p w14:paraId="3D830232" w14:textId="08E68054" w:rsidR="006D5644" w:rsidRPr="00C61017" w:rsidRDefault="000C7327" w:rsidP="00EF0762">
            <w:pPr>
              <w:tabs>
                <w:tab w:val="left" w:pos="940"/>
              </w:tabs>
              <w:rPr>
                <w:rFonts w:asciiTheme="minorHAnsi" w:hAnsiTheme="minorHAnsi" w:cstheme="minorHAnsi"/>
                <w:sz w:val="22"/>
                <w:szCs w:val="22"/>
                <w:lang w:val="fr-FR"/>
              </w:rPr>
            </w:pPr>
            <w:r w:rsidRPr="00C61017">
              <w:rPr>
                <w:rFonts w:asciiTheme="minorHAnsi" w:hAnsiTheme="minorHAnsi" w:cstheme="minorHAnsi"/>
                <w:sz w:val="22"/>
                <w:szCs w:val="22"/>
                <w:lang w:val="fr-FR"/>
              </w:rPr>
              <w:sym w:font="Marlett" w:char="F031"/>
            </w:r>
            <w:r>
              <w:rPr>
                <w:rFonts w:asciiTheme="minorHAnsi" w:hAnsiTheme="minorHAnsi" w:cstheme="minorHAnsi"/>
                <w:sz w:val="22"/>
                <w:szCs w:val="22"/>
                <w:lang w:val="fr-FR"/>
              </w:rPr>
              <w:t xml:space="preserve"> </w:t>
            </w:r>
            <w:r w:rsidR="006D5644" w:rsidRPr="00C61017">
              <w:rPr>
                <w:rFonts w:asciiTheme="minorHAnsi" w:hAnsiTheme="minorHAnsi" w:cstheme="minorHAnsi"/>
                <w:sz w:val="22"/>
                <w:szCs w:val="22"/>
                <w:lang w:val="fr-FR"/>
              </w:rPr>
              <w:t>60 jours</w:t>
            </w:r>
          </w:p>
          <w:p w14:paraId="3D830233" w14:textId="481EB4B0" w:rsidR="006D5644" w:rsidRPr="00C61017" w:rsidRDefault="000C7327" w:rsidP="00EF0762">
            <w:pPr>
              <w:tabs>
                <w:tab w:val="left" w:pos="940"/>
              </w:tabs>
              <w:rPr>
                <w:rFonts w:asciiTheme="minorHAnsi" w:hAnsiTheme="minorHAnsi" w:cstheme="minorHAnsi"/>
                <w:sz w:val="22"/>
                <w:szCs w:val="22"/>
                <w:lang w:val="fr-FR"/>
              </w:rPr>
            </w:pPr>
            <w:r w:rsidRPr="000C7327">
              <w:rPr>
                <w:rFonts w:asciiTheme="minorHAnsi" w:hAnsiTheme="minorHAnsi" w:cstheme="minorHAnsi"/>
                <w:sz w:val="22"/>
                <w:szCs w:val="22"/>
                <w:lang w:val="fr-FR"/>
              </w:rPr>
              <w:t>X</w:t>
            </w:r>
            <w:r w:rsidR="006D5644" w:rsidRPr="00C61017">
              <w:rPr>
                <w:rFonts w:asciiTheme="minorHAnsi" w:hAnsiTheme="minorHAnsi" w:cstheme="minorHAnsi"/>
                <w:sz w:val="22"/>
                <w:szCs w:val="22"/>
                <w:lang w:val="fr-FR"/>
              </w:rPr>
              <w:t xml:space="preserve"> 90 jours</w:t>
            </w:r>
          </w:p>
          <w:p w14:paraId="3D830234" w14:textId="77777777" w:rsidR="006D5644" w:rsidRPr="00C61017" w:rsidRDefault="006D5644" w:rsidP="00EF0762">
            <w:pPr>
              <w:tabs>
                <w:tab w:val="left" w:pos="940"/>
              </w:tabs>
              <w:rPr>
                <w:rFonts w:asciiTheme="minorHAnsi" w:hAnsiTheme="minorHAnsi" w:cstheme="minorHAnsi"/>
                <w:sz w:val="22"/>
                <w:szCs w:val="22"/>
                <w:lang w:val="fr-FR"/>
              </w:rPr>
            </w:pPr>
            <w:r w:rsidRPr="00C61017">
              <w:rPr>
                <w:rFonts w:asciiTheme="minorHAnsi" w:hAnsiTheme="minorHAnsi" w:cstheme="minorHAnsi"/>
                <w:sz w:val="22"/>
                <w:szCs w:val="22"/>
                <w:lang w:val="fr-FR"/>
              </w:rPr>
              <w:sym w:font="Marlett" w:char="F031"/>
            </w:r>
            <w:r w:rsidRPr="00C61017">
              <w:rPr>
                <w:rFonts w:asciiTheme="minorHAnsi" w:hAnsiTheme="minorHAnsi" w:cstheme="minorHAnsi"/>
                <w:sz w:val="22"/>
                <w:szCs w:val="22"/>
                <w:lang w:val="fr-FR"/>
              </w:rPr>
              <w:t xml:space="preserve"> 120 jours</w:t>
            </w:r>
          </w:p>
          <w:p w14:paraId="3D830235" w14:textId="77777777" w:rsidR="006D5644" w:rsidRPr="00C61017" w:rsidRDefault="006D5644" w:rsidP="00EF0762">
            <w:pPr>
              <w:tabs>
                <w:tab w:val="left" w:pos="940"/>
              </w:tabs>
              <w:rPr>
                <w:rFonts w:asciiTheme="minorHAnsi" w:hAnsiTheme="minorHAnsi" w:cstheme="minorHAnsi"/>
                <w:sz w:val="22"/>
                <w:szCs w:val="22"/>
                <w:lang w:val="fr-FR"/>
              </w:rPr>
            </w:pPr>
          </w:p>
          <w:p w14:paraId="3D830236" w14:textId="77777777" w:rsidR="006D5644" w:rsidRPr="00C61017" w:rsidRDefault="006D5644" w:rsidP="00701A49">
            <w:pPr>
              <w:tabs>
                <w:tab w:val="left" w:pos="940"/>
              </w:tabs>
              <w:jc w:val="both"/>
              <w:rPr>
                <w:rFonts w:asciiTheme="minorHAnsi" w:hAnsiTheme="minorHAnsi" w:cstheme="minorHAnsi"/>
                <w:sz w:val="22"/>
                <w:szCs w:val="22"/>
                <w:lang w:val="fr-FR"/>
              </w:rPr>
            </w:pPr>
            <w:r w:rsidRPr="00C61017">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2C5B12" w:rsidRPr="00C61017" w14:paraId="3D83023C" w14:textId="77777777" w:rsidTr="008F0DA3">
        <w:tblPrEx>
          <w:tblLook w:val="0000" w:firstRow="0" w:lastRow="0" w:firstColumn="0" w:lastColumn="0" w:noHBand="0" w:noVBand="0"/>
        </w:tblPrEx>
        <w:tc>
          <w:tcPr>
            <w:tcW w:w="2974" w:type="dxa"/>
            <w:tcBorders>
              <w:top w:val="single" w:sz="4" w:space="0" w:color="auto"/>
              <w:left w:val="single" w:sz="4" w:space="0" w:color="auto"/>
              <w:bottom w:val="single" w:sz="4" w:space="0" w:color="auto"/>
              <w:right w:val="single" w:sz="4" w:space="0" w:color="auto"/>
            </w:tcBorders>
          </w:tcPr>
          <w:p w14:paraId="3D830239" w14:textId="77777777" w:rsidR="00FD6065" w:rsidRPr="00C61017" w:rsidRDefault="00FD6065" w:rsidP="00FD6065">
            <w:pPr>
              <w:rPr>
                <w:rFonts w:asciiTheme="minorHAnsi" w:hAnsiTheme="minorHAnsi" w:cstheme="minorHAnsi"/>
                <w:sz w:val="22"/>
                <w:szCs w:val="22"/>
                <w:lang w:val="fr-FR"/>
              </w:rPr>
            </w:pPr>
            <w:r w:rsidRPr="00C61017">
              <w:rPr>
                <w:rFonts w:asciiTheme="minorHAnsi" w:hAnsiTheme="minorHAnsi" w:cstheme="minorHAnsi"/>
                <w:sz w:val="22"/>
                <w:szCs w:val="22"/>
                <w:lang w:val="fr-FR"/>
              </w:rPr>
              <w:t>Soumissions partielles</w:t>
            </w:r>
          </w:p>
        </w:tc>
        <w:tc>
          <w:tcPr>
            <w:tcW w:w="6376" w:type="dxa"/>
            <w:tcBorders>
              <w:top w:val="single" w:sz="4" w:space="0" w:color="auto"/>
              <w:left w:val="single" w:sz="4" w:space="0" w:color="auto"/>
              <w:bottom w:val="single" w:sz="4" w:space="0" w:color="auto"/>
              <w:right w:val="single" w:sz="4" w:space="0" w:color="auto"/>
            </w:tcBorders>
          </w:tcPr>
          <w:p w14:paraId="3D83023B" w14:textId="5B1AA52D" w:rsidR="00FD6065" w:rsidRPr="00C61017" w:rsidRDefault="00613B41" w:rsidP="00613B41">
            <w:pPr>
              <w:rPr>
                <w:rFonts w:asciiTheme="minorHAnsi" w:hAnsiTheme="minorHAnsi" w:cstheme="minorHAnsi"/>
                <w:sz w:val="22"/>
                <w:szCs w:val="22"/>
                <w:lang w:val="fr-FR"/>
              </w:rPr>
            </w:pPr>
            <w:r>
              <w:rPr>
                <w:rFonts w:asciiTheme="minorHAnsi" w:hAnsiTheme="minorHAnsi" w:cstheme="minorHAnsi"/>
                <w:sz w:val="22"/>
                <w:szCs w:val="22"/>
                <w:lang w:val="fr-FR"/>
              </w:rPr>
              <w:t xml:space="preserve">X </w:t>
            </w:r>
            <w:r w:rsidR="00FD6065" w:rsidRPr="00C61017">
              <w:rPr>
                <w:rFonts w:asciiTheme="minorHAnsi" w:hAnsiTheme="minorHAnsi" w:cstheme="minorHAnsi"/>
                <w:sz w:val="22"/>
                <w:szCs w:val="22"/>
                <w:lang w:val="fr-FR"/>
              </w:rPr>
              <w:t>Interdites</w:t>
            </w:r>
          </w:p>
        </w:tc>
      </w:tr>
      <w:tr w:rsidR="002C5B12" w:rsidRPr="00D722A1" w14:paraId="3D830262" w14:textId="77777777" w:rsidTr="008F0DA3">
        <w:tc>
          <w:tcPr>
            <w:tcW w:w="2974" w:type="dxa"/>
            <w:shd w:val="clear" w:color="auto" w:fill="auto"/>
          </w:tcPr>
          <w:p w14:paraId="3D83023D" w14:textId="77777777" w:rsidR="00904CF7" w:rsidRPr="00C61017" w:rsidRDefault="00C92E09" w:rsidP="00C92E09">
            <w:pPr>
              <w:rPr>
                <w:rFonts w:asciiTheme="minorHAnsi" w:hAnsiTheme="minorHAnsi" w:cstheme="minorHAnsi"/>
                <w:bCs/>
                <w:sz w:val="22"/>
                <w:szCs w:val="22"/>
                <w:lang w:val="fr-FR"/>
              </w:rPr>
            </w:pPr>
            <w:r w:rsidRPr="006169C2">
              <w:rPr>
                <w:rFonts w:asciiTheme="minorHAnsi" w:hAnsiTheme="minorHAnsi" w:cstheme="minorHAnsi"/>
                <w:bCs/>
                <w:sz w:val="22"/>
                <w:szCs w:val="22"/>
                <w:lang w:val="fr-FR"/>
              </w:rPr>
              <w:lastRenderedPageBreak/>
              <w:t>Conditions de paiement</w:t>
            </w:r>
            <w:r w:rsidR="00904CF7" w:rsidRPr="006169C2">
              <w:rPr>
                <w:rStyle w:val="Appelnotedebasdep"/>
                <w:rFonts w:asciiTheme="minorHAnsi" w:hAnsiTheme="minorHAnsi" w:cstheme="minorHAnsi"/>
                <w:bCs/>
                <w:sz w:val="22"/>
                <w:szCs w:val="22"/>
                <w:lang w:val="fr-FR"/>
              </w:rPr>
              <w:footnoteReference w:id="3"/>
            </w:r>
          </w:p>
        </w:tc>
        <w:tc>
          <w:tcPr>
            <w:tcW w:w="63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98"/>
              <w:gridCol w:w="1266"/>
              <w:gridCol w:w="2060"/>
            </w:tblGrid>
            <w:tr w:rsidR="00450654" w:rsidRPr="00D722A1" w14:paraId="51579EAA" w14:textId="77777777" w:rsidTr="00CF434E">
              <w:trPr>
                <w:trHeight w:val="70"/>
              </w:trPr>
              <w:tc>
                <w:tcPr>
                  <w:tcW w:w="1345" w:type="dxa"/>
                </w:tcPr>
                <w:p w14:paraId="48E8B79F" w14:textId="77777777" w:rsidR="00450654" w:rsidRPr="005E5B32" w:rsidRDefault="00450654" w:rsidP="00450654">
                  <w:pPr>
                    <w:jc w:val="center"/>
                    <w:rPr>
                      <w:rFonts w:asciiTheme="minorHAnsi" w:hAnsiTheme="minorHAnsi" w:cstheme="minorHAnsi"/>
                      <w:bCs/>
                      <w:lang w:val="fr-FR"/>
                    </w:rPr>
                  </w:pPr>
                  <w:r w:rsidRPr="005E5B32">
                    <w:rPr>
                      <w:rFonts w:asciiTheme="minorHAnsi" w:hAnsiTheme="minorHAnsi" w:cstheme="minorHAnsi"/>
                      <w:bCs/>
                      <w:lang w:val="fr-FR"/>
                    </w:rPr>
                    <w:t>Prestations</w:t>
                  </w:r>
                </w:p>
              </w:tc>
              <w:tc>
                <w:tcPr>
                  <w:tcW w:w="1557" w:type="dxa"/>
                  <w:shd w:val="clear" w:color="auto" w:fill="auto"/>
                </w:tcPr>
                <w:p w14:paraId="22D919D8" w14:textId="77777777" w:rsidR="00450654" w:rsidRPr="005E5B32" w:rsidRDefault="00450654" w:rsidP="00450654">
                  <w:pPr>
                    <w:jc w:val="center"/>
                    <w:rPr>
                      <w:rFonts w:asciiTheme="minorHAnsi" w:hAnsiTheme="minorHAnsi" w:cstheme="minorHAnsi"/>
                      <w:bCs/>
                      <w:lang w:val="fr-FR"/>
                    </w:rPr>
                  </w:pPr>
                  <w:r w:rsidRPr="005E5B32">
                    <w:rPr>
                      <w:rFonts w:asciiTheme="minorHAnsi" w:hAnsiTheme="minorHAnsi" w:cstheme="minorHAnsi"/>
                      <w:bCs/>
                      <w:lang w:val="fr-FR"/>
                    </w:rPr>
                    <w:t>Pourcentage</w:t>
                  </w:r>
                </w:p>
              </w:tc>
              <w:tc>
                <w:tcPr>
                  <w:tcW w:w="1315" w:type="dxa"/>
                  <w:shd w:val="clear" w:color="auto" w:fill="auto"/>
                </w:tcPr>
                <w:p w14:paraId="7DC12717" w14:textId="77777777" w:rsidR="00450654" w:rsidRPr="005E5B32" w:rsidRDefault="00450654" w:rsidP="00450654">
                  <w:pPr>
                    <w:jc w:val="center"/>
                    <w:rPr>
                      <w:rFonts w:asciiTheme="minorHAnsi" w:hAnsiTheme="minorHAnsi" w:cstheme="minorHAnsi"/>
                      <w:bCs/>
                      <w:lang w:val="fr-FR"/>
                    </w:rPr>
                  </w:pPr>
                  <w:r w:rsidRPr="005E5B32">
                    <w:rPr>
                      <w:rFonts w:asciiTheme="minorHAnsi" w:hAnsiTheme="minorHAnsi" w:cstheme="minorHAnsi"/>
                      <w:bCs/>
                      <w:lang w:val="fr-FR"/>
                    </w:rPr>
                    <w:t>Calendrier</w:t>
                  </w:r>
                </w:p>
              </w:tc>
              <w:tc>
                <w:tcPr>
                  <w:tcW w:w="2148" w:type="dxa"/>
                  <w:shd w:val="clear" w:color="auto" w:fill="auto"/>
                </w:tcPr>
                <w:p w14:paraId="7605A353" w14:textId="77777777" w:rsidR="00450654" w:rsidRPr="005E5B32" w:rsidRDefault="00450654" w:rsidP="00450654">
                  <w:pPr>
                    <w:jc w:val="center"/>
                    <w:rPr>
                      <w:rFonts w:asciiTheme="minorHAnsi" w:hAnsiTheme="minorHAnsi" w:cstheme="minorHAnsi"/>
                      <w:bCs/>
                      <w:lang w:val="fr-FR"/>
                    </w:rPr>
                  </w:pPr>
                  <w:r w:rsidRPr="005E5B32">
                    <w:rPr>
                      <w:rFonts w:asciiTheme="minorHAnsi" w:hAnsiTheme="minorHAnsi" w:cstheme="minorHAnsi"/>
                      <w:bCs/>
                      <w:lang w:val="fr-FR"/>
                    </w:rPr>
                    <w:t>Condition de versement du paiement</w:t>
                  </w:r>
                </w:p>
              </w:tc>
            </w:tr>
            <w:tr w:rsidR="00450654" w:rsidRPr="00D722A1" w14:paraId="6E40C2EB" w14:textId="77777777" w:rsidTr="00CF434E">
              <w:tc>
                <w:tcPr>
                  <w:tcW w:w="1345" w:type="dxa"/>
                </w:tcPr>
                <w:p w14:paraId="296EAECF"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Lancement des travaux</w:t>
                  </w:r>
                </w:p>
              </w:tc>
              <w:tc>
                <w:tcPr>
                  <w:tcW w:w="1557" w:type="dxa"/>
                  <w:shd w:val="clear" w:color="auto" w:fill="auto"/>
                </w:tcPr>
                <w:p w14:paraId="163506E1"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20%</w:t>
                  </w:r>
                </w:p>
              </w:tc>
              <w:tc>
                <w:tcPr>
                  <w:tcW w:w="1315" w:type="dxa"/>
                  <w:shd w:val="clear" w:color="auto" w:fill="auto"/>
                </w:tcPr>
                <w:p w14:paraId="0B55AAC0"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Au plus tard 10 jours après constat fait</w:t>
                  </w:r>
                </w:p>
                <w:p w14:paraId="70844663" w14:textId="77777777" w:rsidR="00450654" w:rsidRPr="005E5B32" w:rsidRDefault="00450654" w:rsidP="00E45617">
                  <w:pPr>
                    <w:rPr>
                      <w:rFonts w:asciiTheme="minorHAnsi" w:hAnsiTheme="minorHAnsi" w:cstheme="minorHAnsi"/>
                      <w:bCs/>
                      <w:lang w:val="fr-FR"/>
                    </w:rPr>
                  </w:pPr>
                </w:p>
              </w:tc>
              <w:tc>
                <w:tcPr>
                  <w:tcW w:w="2148" w:type="dxa"/>
                  <w:vMerge w:val="restart"/>
                  <w:shd w:val="clear" w:color="auto" w:fill="auto"/>
                </w:tcPr>
                <w:p w14:paraId="1D8D3E7A"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Sous trente (30) jours à compter de la date à laquelle les conditions suivantes seront respectées :</w:t>
                  </w:r>
                </w:p>
                <w:p w14:paraId="4EA28132" w14:textId="77777777" w:rsidR="00450654" w:rsidRPr="005E5B32" w:rsidRDefault="00450654" w:rsidP="00450654">
                  <w:pPr>
                    <w:numPr>
                      <w:ilvl w:val="0"/>
                      <w:numId w:val="9"/>
                    </w:numPr>
                    <w:ind w:left="381"/>
                    <w:rPr>
                      <w:rFonts w:asciiTheme="minorHAnsi" w:hAnsiTheme="minorHAnsi" w:cstheme="minorHAnsi"/>
                      <w:bCs/>
                      <w:lang w:val="fr-FR"/>
                    </w:rPr>
                  </w:pPr>
                  <w:r w:rsidRPr="005E5B32">
                    <w:rPr>
                      <w:rFonts w:asciiTheme="minorHAnsi" w:hAnsiTheme="minorHAnsi" w:cstheme="minorHAnsi"/>
                      <w:bCs/>
                      <w:lang w:val="fr-FR"/>
                    </w:rPr>
                    <w:t xml:space="preserve">L’acceptation écrite par le PNUD de la qualité des prestations (et non pas leur simple réception) ; </w:t>
                  </w:r>
                </w:p>
                <w:p w14:paraId="4B4341D1" w14:textId="77777777" w:rsidR="00450654" w:rsidRPr="005E5B32" w:rsidRDefault="00450654" w:rsidP="00450654">
                  <w:pPr>
                    <w:numPr>
                      <w:ilvl w:val="0"/>
                      <w:numId w:val="9"/>
                    </w:numPr>
                    <w:ind w:left="381"/>
                    <w:rPr>
                      <w:rFonts w:asciiTheme="minorHAnsi" w:hAnsiTheme="minorHAnsi" w:cstheme="minorHAnsi"/>
                      <w:bCs/>
                      <w:lang w:val="fr-FR"/>
                    </w:rPr>
                  </w:pPr>
                  <w:r w:rsidRPr="005E5B32">
                    <w:rPr>
                      <w:rFonts w:asciiTheme="minorHAnsi" w:hAnsiTheme="minorHAnsi" w:cstheme="minorHAnsi"/>
                      <w:bCs/>
                      <w:lang w:val="fr-FR"/>
                    </w:rPr>
                    <w:t>La réception de la facture du prestataire de services.</w:t>
                  </w:r>
                </w:p>
              </w:tc>
            </w:tr>
            <w:tr w:rsidR="00450654" w:rsidRPr="00D722A1" w14:paraId="10C75757" w14:textId="77777777" w:rsidTr="00CF434E">
              <w:trPr>
                <w:trHeight w:val="593"/>
              </w:trPr>
              <w:tc>
                <w:tcPr>
                  <w:tcW w:w="1345" w:type="dxa"/>
                </w:tcPr>
                <w:p w14:paraId="4582A2F6"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Achèvement des travaux de correction torrentielle constaté par les agents des forêts concernés par le projet</w:t>
                  </w:r>
                </w:p>
              </w:tc>
              <w:tc>
                <w:tcPr>
                  <w:tcW w:w="1557" w:type="dxa"/>
                  <w:shd w:val="clear" w:color="auto" w:fill="auto"/>
                </w:tcPr>
                <w:p w14:paraId="3FB29F4B"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80%</w:t>
                  </w:r>
                </w:p>
              </w:tc>
              <w:tc>
                <w:tcPr>
                  <w:tcW w:w="1315" w:type="dxa"/>
                  <w:shd w:val="clear" w:color="auto" w:fill="auto"/>
                </w:tcPr>
                <w:p w14:paraId="4295D79D" w14:textId="77777777" w:rsidR="00450654" w:rsidRPr="005E5B32" w:rsidRDefault="00450654" w:rsidP="00E45617">
                  <w:pPr>
                    <w:rPr>
                      <w:rFonts w:asciiTheme="minorHAnsi" w:hAnsiTheme="minorHAnsi" w:cstheme="minorHAnsi"/>
                      <w:bCs/>
                      <w:lang w:val="fr-FR"/>
                    </w:rPr>
                  </w:pPr>
                  <w:r w:rsidRPr="005E5B32">
                    <w:rPr>
                      <w:rFonts w:asciiTheme="minorHAnsi" w:hAnsiTheme="minorHAnsi" w:cstheme="minorHAnsi"/>
                      <w:bCs/>
                      <w:lang w:val="fr-FR"/>
                    </w:rPr>
                    <w:t>Au plus tard 30 jours après constat fait</w:t>
                  </w:r>
                </w:p>
                <w:p w14:paraId="097D73EF" w14:textId="77777777" w:rsidR="00450654" w:rsidRPr="005E5B32" w:rsidRDefault="00450654" w:rsidP="00E45617">
                  <w:pPr>
                    <w:rPr>
                      <w:rFonts w:asciiTheme="minorHAnsi" w:hAnsiTheme="minorHAnsi" w:cstheme="minorHAnsi"/>
                      <w:bCs/>
                      <w:lang w:val="fr-FR"/>
                    </w:rPr>
                  </w:pPr>
                </w:p>
              </w:tc>
              <w:tc>
                <w:tcPr>
                  <w:tcW w:w="2148" w:type="dxa"/>
                  <w:vMerge/>
                  <w:shd w:val="clear" w:color="auto" w:fill="auto"/>
                </w:tcPr>
                <w:p w14:paraId="2CD55FC2" w14:textId="77777777" w:rsidR="00450654" w:rsidRPr="00C61017" w:rsidRDefault="00450654" w:rsidP="00450654">
                  <w:pPr>
                    <w:rPr>
                      <w:rFonts w:asciiTheme="minorHAnsi" w:hAnsiTheme="minorHAnsi" w:cstheme="minorHAnsi"/>
                      <w:bCs/>
                      <w:sz w:val="22"/>
                      <w:szCs w:val="22"/>
                      <w:lang w:val="fr-FR"/>
                    </w:rPr>
                  </w:pPr>
                </w:p>
              </w:tc>
            </w:tr>
          </w:tbl>
          <w:p w14:paraId="3D830261" w14:textId="77777777" w:rsidR="00904CF7" w:rsidRPr="00C61017" w:rsidRDefault="00904CF7" w:rsidP="00EF0762">
            <w:pPr>
              <w:rPr>
                <w:rFonts w:asciiTheme="minorHAnsi" w:hAnsiTheme="minorHAnsi" w:cstheme="minorHAnsi"/>
                <w:bCs/>
                <w:sz w:val="22"/>
                <w:szCs w:val="22"/>
                <w:lang w:val="fr-FR"/>
              </w:rPr>
            </w:pPr>
          </w:p>
        </w:tc>
      </w:tr>
      <w:tr w:rsidR="002C5B12" w:rsidRPr="00247F17" w14:paraId="3D830266" w14:textId="77777777" w:rsidTr="008F0DA3">
        <w:tc>
          <w:tcPr>
            <w:tcW w:w="2974" w:type="dxa"/>
            <w:shd w:val="clear" w:color="auto" w:fill="auto"/>
          </w:tcPr>
          <w:p w14:paraId="3D830263" w14:textId="77777777" w:rsidR="00904CF7" w:rsidRPr="00C61017" w:rsidRDefault="00F93B8B"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Personne(s) devant examiner/inspecter/approuver les prestations/les services achevés et autoriser le versement du paiement</w:t>
            </w:r>
          </w:p>
        </w:tc>
        <w:tc>
          <w:tcPr>
            <w:tcW w:w="6376" w:type="dxa"/>
            <w:shd w:val="clear" w:color="auto" w:fill="auto"/>
          </w:tcPr>
          <w:p w14:paraId="06F5BA33" w14:textId="7015C9C0" w:rsidR="00C16BA9" w:rsidRPr="00C16BA9" w:rsidRDefault="00332D57" w:rsidP="00C16BA9">
            <w:pPr>
              <w:tabs>
                <w:tab w:val="left" w:pos="940"/>
              </w:tabs>
              <w:jc w:val="both"/>
              <w:rPr>
                <w:rFonts w:asciiTheme="minorHAnsi" w:hAnsiTheme="minorHAnsi" w:cstheme="minorHAnsi"/>
                <w:iCs/>
                <w:sz w:val="22"/>
                <w:szCs w:val="22"/>
                <w:lang w:val="fr-FR"/>
              </w:rPr>
            </w:pPr>
            <w:r>
              <w:rPr>
                <w:rFonts w:asciiTheme="minorHAnsi" w:hAnsiTheme="minorHAnsi" w:cstheme="minorHAnsi"/>
                <w:iCs/>
                <w:sz w:val="22"/>
                <w:szCs w:val="22"/>
                <w:lang w:val="fr-FR"/>
              </w:rPr>
              <w:t>Unité de gestion du projet</w:t>
            </w:r>
            <w:r w:rsidR="00D67B01">
              <w:rPr>
                <w:rFonts w:asciiTheme="minorHAnsi" w:hAnsiTheme="minorHAnsi" w:cstheme="minorHAnsi"/>
                <w:iCs/>
                <w:sz w:val="22"/>
                <w:szCs w:val="22"/>
                <w:lang w:val="fr-FR"/>
              </w:rPr>
              <w:t xml:space="preserve"> (PNUD)</w:t>
            </w:r>
          </w:p>
          <w:p w14:paraId="3D830265" w14:textId="61666D14" w:rsidR="0045229E" w:rsidRPr="00C61017" w:rsidRDefault="00C16BA9" w:rsidP="00C16BA9">
            <w:pPr>
              <w:tabs>
                <w:tab w:val="left" w:pos="940"/>
              </w:tabs>
              <w:jc w:val="both"/>
              <w:rPr>
                <w:rFonts w:asciiTheme="minorHAnsi" w:hAnsiTheme="minorHAnsi" w:cstheme="minorHAnsi"/>
                <w:bCs/>
                <w:sz w:val="22"/>
                <w:szCs w:val="22"/>
                <w:lang w:val="fr-FR"/>
              </w:rPr>
            </w:pPr>
            <w:r w:rsidRPr="00C16BA9">
              <w:rPr>
                <w:rFonts w:asciiTheme="minorHAnsi" w:hAnsiTheme="minorHAnsi" w:cstheme="minorHAnsi"/>
                <w:iCs/>
                <w:sz w:val="22"/>
                <w:szCs w:val="22"/>
                <w:lang w:val="fr-FR"/>
              </w:rPr>
              <w:t>Direction Générale des Forêts</w:t>
            </w:r>
          </w:p>
        </w:tc>
      </w:tr>
      <w:tr w:rsidR="002C5B12" w:rsidRPr="00C61017" w14:paraId="3D83026D" w14:textId="77777777" w:rsidTr="008F0DA3">
        <w:tc>
          <w:tcPr>
            <w:tcW w:w="2974" w:type="dxa"/>
            <w:shd w:val="clear" w:color="auto" w:fill="auto"/>
          </w:tcPr>
          <w:p w14:paraId="3D830267" w14:textId="77777777" w:rsidR="00904CF7" w:rsidRPr="00C61017" w:rsidRDefault="005D5E9A" w:rsidP="00EF0762">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Type de contrat devant être signé</w:t>
            </w:r>
          </w:p>
        </w:tc>
        <w:tc>
          <w:tcPr>
            <w:tcW w:w="6376" w:type="dxa"/>
            <w:shd w:val="clear" w:color="auto" w:fill="auto"/>
          </w:tcPr>
          <w:p w14:paraId="3D830268" w14:textId="09D15B03" w:rsidR="00904CF7" w:rsidRPr="00C61017" w:rsidRDefault="00D71806" w:rsidP="00D71806">
            <w:pPr>
              <w:pStyle w:val="BankNormal"/>
              <w:spacing w:after="0"/>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 xml:space="preserve">X </w:t>
            </w:r>
            <w:r w:rsidR="005D5E9A" w:rsidRPr="00C61017">
              <w:rPr>
                <w:rFonts w:asciiTheme="minorHAnsi" w:hAnsiTheme="minorHAnsi" w:cstheme="minorHAnsi"/>
                <w:snapToGrid w:val="0"/>
                <w:sz w:val="22"/>
                <w:szCs w:val="22"/>
                <w:lang w:val="fr-FR"/>
              </w:rPr>
              <w:t>Bon de commande</w:t>
            </w:r>
          </w:p>
          <w:p w14:paraId="3D830269" w14:textId="77777777" w:rsidR="00904CF7" w:rsidRPr="00C61017" w:rsidRDefault="00904CF7" w:rsidP="00EF0762">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Contrat</w:t>
            </w:r>
            <w:r w:rsidR="005D5E9A" w:rsidRPr="00C61017">
              <w:rPr>
                <w:rFonts w:asciiTheme="minorHAnsi" w:hAnsiTheme="minorHAnsi" w:cstheme="minorHAnsi"/>
                <w:snapToGrid w:val="0"/>
                <w:sz w:val="22"/>
                <w:szCs w:val="22"/>
                <w:lang w:val="fr-FR"/>
              </w:rPr>
              <w:t xml:space="preserve"> institutionnel</w:t>
            </w:r>
          </w:p>
          <w:p w14:paraId="3D83026A" w14:textId="77777777" w:rsidR="00904CF7" w:rsidRPr="00C61017" w:rsidRDefault="00570CE3" w:rsidP="00EF0762">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Contrat de services professionnels</w:t>
            </w:r>
          </w:p>
          <w:p w14:paraId="3D83026B" w14:textId="2FFE0815" w:rsidR="00904CF7" w:rsidRPr="00C61017" w:rsidRDefault="00570CE3" w:rsidP="00EF0762">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Contrat de longue durée</w:t>
            </w:r>
            <w:r w:rsidR="00904CF7" w:rsidRPr="00C61017">
              <w:rPr>
                <w:rStyle w:val="Appelnotedebasdep"/>
                <w:rFonts w:asciiTheme="minorHAnsi" w:hAnsiTheme="minorHAnsi" w:cstheme="minorHAnsi"/>
                <w:snapToGrid w:val="0"/>
                <w:sz w:val="22"/>
                <w:szCs w:val="22"/>
                <w:lang w:val="fr-FR"/>
              </w:rPr>
              <w:footnoteReference w:id="4"/>
            </w:r>
            <w:r w:rsidR="00904CF7" w:rsidRPr="00C61017">
              <w:rPr>
                <w:rFonts w:asciiTheme="minorHAnsi" w:hAnsiTheme="minorHAnsi" w:cstheme="minorHAnsi"/>
                <w:snapToGrid w:val="0"/>
                <w:sz w:val="22"/>
                <w:szCs w:val="22"/>
                <w:lang w:val="fr-FR"/>
              </w:rPr>
              <w:t xml:space="preserve"> </w:t>
            </w:r>
          </w:p>
          <w:p w14:paraId="3D83026C" w14:textId="3F88D09D" w:rsidR="00904CF7" w:rsidRPr="00C61017" w:rsidRDefault="00570CE3" w:rsidP="00570CE3">
            <w:pPr>
              <w:pStyle w:val="BankNormal"/>
              <w:numPr>
                <w:ilvl w:val="2"/>
                <w:numId w:val="5"/>
              </w:numPr>
              <w:spacing w:after="0"/>
              <w:ind w:left="342" w:hanging="342"/>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Autre type de contrat</w:t>
            </w:r>
            <w:r w:rsidR="00904CF7" w:rsidRPr="00C61017">
              <w:rPr>
                <w:rFonts w:asciiTheme="minorHAnsi" w:hAnsiTheme="minorHAnsi" w:cstheme="minorHAnsi"/>
                <w:snapToGrid w:val="0"/>
                <w:sz w:val="22"/>
                <w:szCs w:val="22"/>
                <w:lang w:val="fr-FR"/>
              </w:rPr>
              <w:t xml:space="preserve"> </w:t>
            </w:r>
          </w:p>
        </w:tc>
      </w:tr>
      <w:tr w:rsidR="002C5B12" w:rsidRPr="00D722A1" w14:paraId="3D830272" w14:textId="77777777" w:rsidTr="008F0DA3">
        <w:tc>
          <w:tcPr>
            <w:tcW w:w="2974" w:type="dxa"/>
            <w:shd w:val="clear" w:color="auto" w:fill="auto"/>
          </w:tcPr>
          <w:p w14:paraId="3D83026E" w14:textId="77777777" w:rsidR="00904CF7" w:rsidRPr="00C61017" w:rsidRDefault="00904CF7" w:rsidP="006F6B46">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Crit</w:t>
            </w:r>
            <w:r w:rsidR="006F6B46" w:rsidRPr="00C61017">
              <w:rPr>
                <w:rFonts w:asciiTheme="minorHAnsi" w:hAnsiTheme="minorHAnsi" w:cstheme="minorHAnsi"/>
                <w:bCs/>
                <w:sz w:val="22"/>
                <w:szCs w:val="22"/>
                <w:lang w:val="fr-FR"/>
              </w:rPr>
              <w:t>ère d’attribution du contrat</w:t>
            </w:r>
          </w:p>
        </w:tc>
        <w:tc>
          <w:tcPr>
            <w:tcW w:w="6376" w:type="dxa"/>
            <w:shd w:val="clear" w:color="auto" w:fill="auto"/>
          </w:tcPr>
          <w:p w14:paraId="3D83026F" w14:textId="77777777" w:rsidR="00904CF7" w:rsidRPr="00C61017" w:rsidRDefault="006F6B46" w:rsidP="008564C3">
            <w:pPr>
              <w:pStyle w:val="BankNormal"/>
              <w:numPr>
                <w:ilvl w:val="2"/>
                <w:numId w:val="5"/>
              </w:numPr>
              <w:spacing w:after="0"/>
              <w:ind w:left="342" w:hanging="342"/>
              <w:jc w:val="both"/>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Prix offert le plus bas parmi les offres recevables sur le plan technique</w:t>
            </w:r>
          </w:p>
          <w:p w14:paraId="3D830270" w14:textId="4529AB01" w:rsidR="00904CF7" w:rsidRPr="00C61017" w:rsidRDefault="00D71806" w:rsidP="008564C3">
            <w:pPr>
              <w:pStyle w:val="BankNormal"/>
              <w:spacing w:after="0"/>
              <w:jc w:val="both"/>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 xml:space="preserve">X     </w:t>
            </w:r>
            <w:r w:rsidR="006F6B46" w:rsidRPr="00C61017">
              <w:rPr>
                <w:rFonts w:asciiTheme="minorHAnsi" w:hAnsiTheme="minorHAnsi" w:cstheme="minorHAnsi"/>
                <w:snapToGrid w:val="0"/>
                <w:sz w:val="22"/>
                <w:szCs w:val="22"/>
                <w:lang w:val="fr-FR"/>
              </w:rPr>
              <w:t>Score combiné le plus élevé</w:t>
            </w:r>
            <w:r w:rsidR="00904CF7" w:rsidRPr="00C61017">
              <w:rPr>
                <w:rFonts w:asciiTheme="minorHAnsi" w:hAnsiTheme="minorHAnsi" w:cstheme="minorHAnsi"/>
                <w:snapToGrid w:val="0"/>
                <w:sz w:val="22"/>
                <w:szCs w:val="22"/>
                <w:lang w:val="fr-FR"/>
              </w:rPr>
              <w:t xml:space="preserve"> (</w:t>
            </w:r>
            <w:r w:rsidR="0011703D" w:rsidRPr="00C61017">
              <w:rPr>
                <w:rFonts w:asciiTheme="minorHAnsi" w:hAnsiTheme="minorHAnsi" w:cstheme="minorHAnsi"/>
                <w:snapToGrid w:val="0"/>
                <w:sz w:val="22"/>
                <w:szCs w:val="22"/>
                <w:lang w:val="fr-FR"/>
              </w:rPr>
              <w:t>l’offre technique comptant pour 70 % et le prix pour 30 %</w:t>
            </w:r>
            <w:r w:rsidR="00904CF7" w:rsidRPr="00C61017">
              <w:rPr>
                <w:rFonts w:asciiTheme="minorHAnsi" w:hAnsiTheme="minorHAnsi" w:cstheme="minorHAnsi"/>
                <w:snapToGrid w:val="0"/>
                <w:sz w:val="22"/>
                <w:szCs w:val="22"/>
                <w:lang w:val="fr-FR"/>
              </w:rPr>
              <w:t>)</w:t>
            </w:r>
            <w:r w:rsidR="00904CF7" w:rsidRPr="00C61017">
              <w:rPr>
                <w:rFonts w:asciiTheme="minorHAnsi" w:hAnsiTheme="minorHAnsi" w:cstheme="minorHAnsi"/>
                <w:sz w:val="22"/>
                <w:szCs w:val="22"/>
                <w:lang w:val="fr-FR"/>
              </w:rPr>
              <w:t xml:space="preserve"> </w:t>
            </w:r>
          </w:p>
          <w:p w14:paraId="3D830271" w14:textId="77777777" w:rsidR="00904CF7" w:rsidRPr="00C61017" w:rsidRDefault="0011703D" w:rsidP="008564C3">
            <w:pPr>
              <w:pStyle w:val="BankNormal"/>
              <w:numPr>
                <w:ilvl w:val="2"/>
                <w:numId w:val="5"/>
              </w:numPr>
              <w:spacing w:after="0"/>
              <w:ind w:left="342" w:hanging="342"/>
              <w:jc w:val="both"/>
              <w:rPr>
                <w:rFonts w:asciiTheme="minorHAnsi" w:hAnsiTheme="minorHAnsi" w:cstheme="minorHAnsi"/>
                <w:snapToGrid w:val="0"/>
                <w:sz w:val="22"/>
                <w:szCs w:val="22"/>
                <w:lang w:val="fr-FR"/>
              </w:rPr>
            </w:pPr>
            <w:r w:rsidRPr="00C61017">
              <w:rPr>
                <w:rFonts w:asciiTheme="minorHAnsi" w:hAnsiTheme="minorHAnsi" w:cstheme="minorHAnsi"/>
                <w:sz w:val="22"/>
                <w:szCs w:val="22"/>
                <w:lang w:val="fr-FR"/>
              </w:rPr>
              <w:t>Acceptation sans réserve des conditions générales du contrat du PNUD (CGC). Il s’agit d’un critère obligatoire</w:t>
            </w:r>
            <w:r w:rsidR="0068468D" w:rsidRPr="00C61017">
              <w:rPr>
                <w:rFonts w:asciiTheme="minorHAnsi" w:hAnsiTheme="minorHAnsi" w:cstheme="minorHAnsi"/>
                <w:sz w:val="22"/>
                <w:szCs w:val="22"/>
                <w:lang w:val="fr-FR"/>
              </w:rPr>
              <w:t xml:space="preserve"> qui ne peut pas être supprimé, quelle que soit la nature des services demandés. La non</w:t>
            </w:r>
            <w:r w:rsidR="00B76F41" w:rsidRPr="00C61017">
              <w:rPr>
                <w:rFonts w:asciiTheme="minorHAnsi" w:hAnsiTheme="minorHAnsi" w:cstheme="minorHAnsi"/>
                <w:sz w:val="22"/>
                <w:szCs w:val="22"/>
                <w:lang w:val="fr-FR"/>
              </w:rPr>
              <w:t>-</w:t>
            </w:r>
            <w:r w:rsidR="0068468D" w:rsidRPr="00C61017">
              <w:rPr>
                <w:rFonts w:asciiTheme="minorHAnsi" w:hAnsiTheme="minorHAnsi" w:cstheme="minorHAnsi"/>
                <w:sz w:val="22"/>
                <w:szCs w:val="22"/>
                <w:lang w:val="fr-FR"/>
              </w:rPr>
              <w:t>acceptation des CGC peut constituer un motif de rejet de la soumission.</w:t>
            </w:r>
          </w:p>
        </w:tc>
      </w:tr>
      <w:tr w:rsidR="002C5B12" w:rsidRPr="000974E2" w14:paraId="3D83027C" w14:textId="77777777" w:rsidTr="008F0DA3">
        <w:tc>
          <w:tcPr>
            <w:tcW w:w="2974" w:type="dxa"/>
            <w:shd w:val="clear" w:color="auto" w:fill="auto"/>
          </w:tcPr>
          <w:p w14:paraId="3D830273" w14:textId="77777777" w:rsidR="00904CF7" w:rsidRPr="00C61017" w:rsidRDefault="00904CF7" w:rsidP="00B76F41">
            <w:pPr>
              <w:rPr>
                <w:rFonts w:asciiTheme="minorHAnsi" w:hAnsiTheme="minorHAnsi" w:cstheme="minorHAnsi"/>
                <w:bCs/>
                <w:sz w:val="22"/>
                <w:szCs w:val="22"/>
                <w:lang w:val="fr-FR"/>
              </w:rPr>
            </w:pPr>
            <w:r w:rsidRPr="00C61017">
              <w:rPr>
                <w:rFonts w:asciiTheme="minorHAnsi" w:hAnsiTheme="minorHAnsi" w:cstheme="minorHAnsi"/>
                <w:bCs/>
                <w:sz w:val="22"/>
                <w:szCs w:val="22"/>
                <w:lang w:val="fr-FR"/>
              </w:rPr>
              <w:t>Crit</w:t>
            </w:r>
            <w:r w:rsidR="00B76F41" w:rsidRPr="00C61017">
              <w:rPr>
                <w:rFonts w:asciiTheme="minorHAnsi" w:hAnsiTheme="minorHAnsi" w:cstheme="minorHAnsi"/>
                <w:bCs/>
                <w:sz w:val="22"/>
                <w:szCs w:val="22"/>
                <w:lang w:val="fr-FR"/>
              </w:rPr>
              <w:t>ère d’évalu</w:t>
            </w:r>
            <w:r w:rsidR="00D02F0E" w:rsidRPr="00C61017">
              <w:rPr>
                <w:rFonts w:asciiTheme="minorHAnsi" w:hAnsiTheme="minorHAnsi" w:cstheme="minorHAnsi"/>
                <w:bCs/>
                <w:sz w:val="22"/>
                <w:szCs w:val="22"/>
                <w:lang w:val="fr-FR"/>
              </w:rPr>
              <w:t>a</w:t>
            </w:r>
            <w:r w:rsidR="00B76F41" w:rsidRPr="00C61017">
              <w:rPr>
                <w:rFonts w:asciiTheme="minorHAnsi" w:hAnsiTheme="minorHAnsi" w:cstheme="minorHAnsi"/>
                <w:bCs/>
                <w:sz w:val="22"/>
                <w:szCs w:val="22"/>
                <w:lang w:val="fr-FR"/>
              </w:rPr>
              <w:t>tion de la soumission</w:t>
            </w:r>
            <w:r w:rsidRPr="00C61017">
              <w:rPr>
                <w:rFonts w:asciiTheme="minorHAnsi" w:hAnsiTheme="minorHAnsi" w:cstheme="minorHAnsi"/>
                <w:bCs/>
                <w:sz w:val="22"/>
                <w:szCs w:val="22"/>
                <w:lang w:val="fr-FR"/>
              </w:rPr>
              <w:t xml:space="preserve"> </w:t>
            </w:r>
          </w:p>
        </w:tc>
        <w:tc>
          <w:tcPr>
            <w:tcW w:w="6376" w:type="dxa"/>
            <w:shd w:val="clear" w:color="auto" w:fill="auto"/>
          </w:tcPr>
          <w:p w14:paraId="3D830274" w14:textId="77777777" w:rsidR="00904CF7" w:rsidRPr="00C61017" w:rsidRDefault="00B76F41" w:rsidP="008564C3">
            <w:pPr>
              <w:pStyle w:val="BankNormal"/>
              <w:spacing w:after="0"/>
              <w:jc w:val="both"/>
              <w:rPr>
                <w:rFonts w:asciiTheme="minorHAnsi" w:hAnsiTheme="minorHAnsi" w:cstheme="minorHAnsi"/>
                <w:b/>
                <w:snapToGrid w:val="0"/>
                <w:sz w:val="22"/>
                <w:szCs w:val="22"/>
                <w:u w:val="single"/>
                <w:lang w:val="fr-FR"/>
              </w:rPr>
            </w:pPr>
            <w:r w:rsidRPr="00C61017">
              <w:rPr>
                <w:rFonts w:asciiTheme="minorHAnsi" w:hAnsiTheme="minorHAnsi" w:cstheme="minorHAnsi"/>
                <w:b/>
                <w:snapToGrid w:val="0"/>
                <w:sz w:val="22"/>
                <w:szCs w:val="22"/>
                <w:u w:val="single"/>
                <w:lang w:val="fr-FR"/>
              </w:rPr>
              <w:t>Soumission techniq</w:t>
            </w:r>
            <w:r w:rsidR="007F6448" w:rsidRPr="00C61017">
              <w:rPr>
                <w:rFonts w:asciiTheme="minorHAnsi" w:hAnsiTheme="minorHAnsi" w:cstheme="minorHAnsi"/>
                <w:b/>
                <w:snapToGrid w:val="0"/>
                <w:sz w:val="22"/>
                <w:szCs w:val="22"/>
                <w:u w:val="single"/>
                <w:lang w:val="fr-FR"/>
              </w:rPr>
              <w:t>u</w:t>
            </w:r>
            <w:r w:rsidRPr="00C61017">
              <w:rPr>
                <w:rFonts w:asciiTheme="minorHAnsi" w:hAnsiTheme="minorHAnsi" w:cstheme="minorHAnsi"/>
                <w:b/>
                <w:snapToGrid w:val="0"/>
                <w:sz w:val="22"/>
                <w:szCs w:val="22"/>
                <w:u w:val="single"/>
                <w:lang w:val="fr-FR"/>
              </w:rPr>
              <w:t>e</w:t>
            </w:r>
            <w:r w:rsidR="00904CF7" w:rsidRPr="00C61017">
              <w:rPr>
                <w:rFonts w:asciiTheme="minorHAnsi" w:hAnsiTheme="minorHAnsi" w:cstheme="minorHAnsi"/>
                <w:b/>
                <w:snapToGrid w:val="0"/>
                <w:sz w:val="22"/>
                <w:szCs w:val="22"/>
                <w:u w:val="single"/>
                <w:lang w:val="fr-FR"/>
              </w:rPr>
              <w:t xml:space="preserve"> (70</w:t>
            </w:r>
            <w:r w:rsidRPr="00C61017">
              <w:rPr>
                <w:rFonts w:asciiTheme="minorHAnsi" w:hAnsiTheme="minorHAnsi" w:cstheme="minorHAnsi"/>
                <w:b/>
                <w:snapToGrid w:val="0"/>
                <w:sz w:val="22"/>
                <w:szCs w:val="22"/>
                <w:u w:val="single"/>
                <w:lang w:val="fr-FR"/>
              </w:rPr>
              <w:t xml:space="preserve"> </w:t>
            </w:r>
            <w:r w:rsidR="00904CF7" w:rsidRPr="00C61017">
              <w:rPr>
                <w:rFonts w:asciiTheme="minorHAnsi" w:hAnsiTheme="minorHAnsi" w:cstheme="minorHAnsi"/>
                <w:b/>
                <w:snapToGrid w:val="0"/>
                <w:sz w:val="22"/>
                <w:szCs w:val="22"/>
                <w:u w:val="single"/>
                <w:lang w:val="fr-FR"/>
              </w:rPr>
              <w:t>%)</w:t>
            </w:r>
          </w:p>
          <w:p w14:paraId="3D830275" w14:textId="599D9A2A" w:rsidR="00904CF7" w:rsidRPr="00C61017" w:rsidRDefault="00D71806" w:rsidP="008564C3">
            <w:pPr>
              <w:pStyle w:val="BankNormal"/>
              <w:spacing w:after="0"/>
              <w:jc w:val="both"/>
              <w:rPr>
                <w:rFonts w:asciiTheme="minorHAnsi" w:hAnsiTheme="minorHAnsi" w:cstheme="minorHAnsi"/>
                <w:i/>
                <w:snapToGrid w:val="0"/>
                <w:sz w:val="22"/>
                <w:szCs w:val="22"/>
                <w:lang w:val="fr-FR"/>
              </w:rPr>
            </w:pPr>
            <w:r w:rsidRPr="00C61017">
              <w:rPr>
                <w:rFonts w:asciiTheme="minorHAnsi" w:hAnsiTheme="minorHAnsi" w:cstheme="minorHAnsi"/>
                <w:snapToGrid w:val="0"/>
                <w:sz w:val="22"/>
                <w:szCs w:val="22"/>
                <w:lang w:val="fr-FR"/>
              </w:rPr>
              <w:t xml:space="preserve">X     </w:t>
            </w:r>
            <w:r w:rsidR="00904CF7" w:rsidRPr="00C61017">
              <w:rPr>
                <w:rFonts w:asciiTheme="minorHAnsi" w:hAnsiTheme="minorHAnsi" w:cstheme="minorHAnsi"/>
                <w:snapToGrid w:val="0"/>
                <w:sz w:val="22"/>
                <w:szCs w:val="22"/>
                <w:lang w:val="fr-FR"/>
              </w:rPr>
              <w:t>Expertise</w:t>
            </w:r>
            <w:r w:rsidR="00B76F41" w:rsidRPr="00C61017">
              <w:rPr>
                <w:rFonts w:asciiTheme="minorHAnsi" w:hAnsiTheme="minorHAnsi" w:cstheme="minorHAnsi"/>
                <w:snapToGrid w:val="0"/>
                <w:sz w:val="22"/>
                <w:szCs w:val="22"/>
                <w:lang w:val="fr-FR"/>
              </w:rPr>
              <w:t xml:space="preserve"> de l’entreprise</w:t>
            </w:r>
            <w:r w:rsidR="00904CF7" w:rsidRPr="00C61017">
              <w:rPr>
                <w:rFonts w:asciiTheme="minorHAnsi" w:hAnsiTheme="minorHAnsi" w:cstheme="minorHAnsi"/>
                <w:snapToGrid w:val="0"/>
                <w:sz w:val="22"/>
                <w:szCs w:val="22"/>
                <w:lang w:val="fr-FR"/>
              </w:rPr>
              <w:t xml:space="preserve"> </w:t>
            </w:r>
            <w:r w:rsidRPr="00A44913">
              <w:rPr>
                <w:rFonts w:asciiTheme="minorHAnsi" w:hAnsiTheme="minorHAnsi" w:cstheme="minorHAnsi"/>
                <w:b/>
                <w:bCs/>
                <w:i/>
                <w:snapToGrid w:val="0"/>
                <w:sz w:val="22"/>
                <w:szCs w:val="22"/>
                <w:lang w:val="fr-FR"/>
              </w:rPr>
              <w:t>40%</w:t>
            </w:r>
          </w:p>
          <w:p w14:paraId="2EE4458E" w14:textId="7634A084" w:rsidR="00195AF4" w:rsidRPr="00BA70D0" w:rsidRDefault="00195AF4" w:rsidP="008564C3">
            <w:pPr>
              <w:pStyle w:val="Paragraphedeliste"/>
              <w:widowControl/>
              <w:numPr>
                <w:ilvl w:val="0"/>
                <w:numId w:val="22"/>
              </w:numPr>
              <w:overflowPunct/>
              <w:adjustRightInd/>
              <w:spacing w:line="240" w:lineRule="auto"/>
              <w:jc w:val="both"/>
              <w:rPr>
                <w:rFonts w:ascii="Calibri" w:hAnsi="Calibri" w:cs="Calibri"/>
                <w:kern w:val="0"/>
                <w:szCs w:val="22"/>
                <w:lang w:val="fr-FR"/>
              </w:rPr>
            </w:pPr>
            <w:r w:rsidRPr="00BA70D0">
              <w:rPr>
                <w:rFonts w:ascii="Calibri" w:hAnsi="Calibri" w:cs="Calibri"/>
                <w:kern w:val="0"/>
                <w:szCs w:val="22"/>
                <w:lang w:val="fr-FR"/>
              </w:rPr>
              <w:lastRenderedPageBreak/>
              <w:t xml:space="preserve">Disposer d’une expérience de plus de </w:t>
            </w:r>
            <w:r w:rsidR="00B50C29">
              <w:rPr>
                <w:rFonts w:ascii="Calibri" w:hAnsi="Calibri" w:cs="Calibri"/>
                <w:kern w:val="0"/>
                <w:szCs w:val="22"/>
                <w:lang w:val="fr-FR"/>
              </w:rPr>
              <w:t>05</w:t>
            </w:r>
            <w:r w:rsidRPr="00BA70D0">
              <w:rPr>
                <w:rFonts w:ascii="Calibri" w:hAnsi="Calibri" w:cs="Calibri"/>
                <w:kern w:val="0"/>
                <w:szCs w:val="22"/>
                <w:lang w:val="fr-FR"/>
              </w:rPr>
              <w:t xml:space="preserve"> ans dans la mise en œuvre de travaux de </w:t>
            </w:r>
            <w:r w:rsidR="005A41A3">
              <w:rPr>
                <w:rFonts w:ascii="Calibri" w:hAnsi="Calibri" w:cs="Calibri"/>
                <w:kern w:val="0"/>
                <w:szCs w:val="22"/>
                <w:lang w:val="fr-FR"/>
              </w:rPr>
              <w:t>réalisation de pépinière</w:t>
            </w:r>
            <w:r w:rsidR="009D224C">
              <w:rPr>
                <w:rFonts w:ascii="Calibri" w:hAnsi="Calibri" w:cs="Calibri"/>
                <w:kern w:val="0"/>
                <w:szCs w:val="22"/>
                <w:lang w:val="fr-FR"/>
              </w:rPr>
              <w:t>s</w:t>
            </w:r>
            <w:r w:rsidRPr="00BA70D0">
              <w:rPr>
                <w:rFonts w:ascii="Calibri" w:hAnsi="Calibri" w:cs="Calibri"/>
                <w:kern w:val="0"/>
                <w:szCs w:val="22"/>
                <w:lang w:val="fr-FR"/>
              </w:rPr>
              <w:t> ;</w:t>
            </w:r>
          </w:p>
          <w:p w14:paraId="064D253E" w14:textId="03F6A3A5" w:rsidR="00195AF4" w:rsidRPr="00BA70D0" w:rsidRDefault="00195AF4" w:rsidP="008564C3">
            <w:pPr>
              <w:pStyle w:val="Paragraphedeliste"/>
              <w:widowControl/>
              <w:numPr>
                <w:ilvl w:val="0"/>
                <w:numId w:val="22"/>
              </w:numPr>
              <w:overflowPunct/>
              <w:adjustRightInd/>
              <w:spacing w:line="240" w:lineRule="auto"/>
              <w:jc w:val="both"/>
              <w:rPr>
                <w:rFonts w:ascii="Calibri" w:hAnsi="Calibri" w:cs="Calibri"/>
                <w:kern w:val="0"/>
                <w:szCs w:val="22"/>
                <w:lang w:val="fr-FR"/>
              </w:rPr>
            </w:pPr>
            <w:r w:rsidRPr="00BA70D0">
              <w:rPr>
                <w:rFonts w:ascii="Calibri" w:hAnsi="Calibri" w:cs="Calibri"/>
                <w:kern w:val="0"/>
                <w:szCs w:val="22"/>
                <w:lang w:val="fr-FR"/>
              </w:rPr>
              <w:t>Disposer de personnel qualifié</w:t>
            </w:r>
            <w:r w:rsidR="00DE04E5">
              <w:rPr>
                <w:rFonts w:ascii="Calibri" w:hAnsi="Calibri" w:cs="Calibri"/>
                <w:kern w:val="0"/>
                <w:szCs w:val="22"/>
                <w:lang w:val="fr-FR"/>
              </w:rPr>
              <w:t xml:space="preserve">, notamment </w:t>
            </w:r>
            <w:r w:rsidR="00DE04E5" w:rsidRPr="00532037">
              <w:rPr>
                <w:rFonts w:asciiTheme="minorHAnsi" w:hAnsiTheme="minorHAnsi" w:cstheme="minorHAnsi"/>
                <w:szCs w:val="22"/>
                <w:lang w:val="fr-FR"/>
              </w:rPr>
              <w:t>de spécialistes en génie civil pour les constructions en dur et les plateformes nécessaires</w:t>
            </w:r>
            <w:r w:rsidR="00865DCB">
              <w:rPr>
                <w:rFonts w:asciiTheme="minorHAnsi" w:hAnsiTheme="minorHAnsi" w:cstheme="minorHAnsi"/>
                <w:szCs w:val="22"/>
                <w:lang w:val="fr-FR"/>
              </w:rPr>
              <w:t>,</w:t>
            </w:r>
            <w:r w:rsidR="00DE04E5">
              <w:rPr>
                <w:rFonts w:ascii="Calibri" w:hAnsi="Calibri" w:cs="Calibri"/>
                <w:kern w:val="0"/>
                <w:szCs w:val="22"/>
                <w:lang w:val="fr-FR"/>
              </w:rPr>
              <w:t xml:space="preserve"> </w:t>
            </w:r>
            <w:r w:rsidR="00865DCB">
              <w:rPr>
                <w:rFonts w:ascii="Calibri" w:hAnsi="Calibri" w:cs="Calibri"/>
                <w:kern w:val="0"/>
                <w:szCs w:val="22"/>
                <w:lang w:val="fr-FR"/>
              </w:rPr>
              <w:t xml:space="preserve">avec </w:t>
            </w:r>
            <w:r>
              <w:rPr>
                <w:rFonts w:ascii="Calibri" w:hAnsi="Calibri" w:cs="Calibri"/>
                <w:kern w:val="0"/>
                <w:szCs w:val="22"/>
                <w:lang w:val="fr-FR"/>
              </w:rPr>
              <w:t>au moins 2 ans d’expérience dans le domaine et</w:t>
            </w:r>
            <w:r w:rsidRPr="00BA70D0">
              <w:rPr>
                <w:rFonts w:ascii="Calibri" w:hAnsi="Calibri" w:cs="Calibri"/>
                <w:kern w:val="0"/>
                <w:szCs w:val="22"/>
                <w:lang w:val="fr-FR"/>
              </w:rPr>
              <w:t xml:space="preserve"> à même de mener les travaux dans les délais impartis ;</w:t>
            </w:r>
          </w:p>
          <w:p w14:paraId="589A6808" w14:textId="77777777" w:rsidR="00195AF4" w:rsidRPr="00BA70D0" w:rsidRDefault="00195AF4" w:rsidP="008564C3">
            <w:pPr>
              <w:pStyle w:val="Paragraphedeliste"/>
              <w:widowControl/>
              <w:numPr>
                <w:ilvl w:val="0"/>
                <w:numId w:val="22"/>
              </w:numPr>
              <w:overflowPunct/>
              <w:adjustRightInd/>
              <w:spacing w:line="240" w:lineRule="auto"/>
              <w:jc w:val="both"/>
              <w:rPr>
                <w:rFonts w:ascii="Calibri" w:hAnsi="Calibri" w:cs="Calibri"/>
                <w:kern w:val="0"/>
                <w:szCs w:val="22"/>
                <w:lang w:val="fr-FR"/>
              </w:rPr>
            </w:pPr>
            <w:r w:rsidRPr="00BA70D0">
              <w:rPr>
                <w:rFonts w:ascii="Calibri" w:hAnsi="Calibri" w:cs="Calibri"/>
                <w:kern w:val="0"/>
                <w:szCs w:val="22"/>
                <w:lang w:val="fr-FR"/>
              </w:rPr>
              <w:t>Disposer de la machinerie et de l’outillage nécessaire pour la mise en œuvre effective des travaux ;</w:t>
            </w:r>
          </w:p>
          <w:p w14:paraId="3695D0B3" w14:textId="4293EBCD" w:rsidR="00195AF4" w:rsidRDefault="00195AF4" w:rsidP="008564C3">
            <w:pPr>
              <w:pStyle w:val="Paragraphedeliste"/>
              <w:widowControl/>
              <w:numPr>
                <w:ilvl w:val="0"/>
                <w:numId w:val="22"/>
              </w:numPr>
              <w:overflowPunct/>
              <w:adjustRightInd/>
              <w:spacing w:line="240" w:lineRule="auto"/>
              <w:jc w:val="both"/>
              <w:rPr>
                <w:rFonts w:ascii="Calibri" w:hAnsi="Calibri" w:cs="Calibri"/>
                <w:kern w:val="0"/>
                <w:szCs w:val="22"/>
                <w:lang w:val="fr-FR"/>
              </w:rPr>
            </w:pPr>
            <w:r w:rsidRPr="00BA70D0">
              <w:rPr>
                <w:rFonts w:ascii="Calibri" w:hAnsi="Calibri" w:cs="Calibri"/>
                <w:kern w:val="0"/>
                <w:szCs w:val="22"/>
                <w:lang w:val="fr-FR"/>
              </w:rPr>
              <w:t>Disposer d’une connaissance préalable des sites d’implémentation serait un atout</w:t>
            </w:r>
            <w:r>
              <w:rPr>
                <w:rFonts w:ascii="Calibri" w:hAnsi="Calibri" w:cs="Calibri"/>
                <w:kern w:val="0"/>
                <w:szCs w:val="22"/>
                <w:lang w:val="fr-FR"/>
              </w:rPr>
              <w:t xml:space="preserve"> (une expérience dans la wilaya d’intervention)</w:t>
            </w:r>
            <w:r w:rsidRPr="00BA70D0">
              <w:rPr>
                <w:rFonts w:ascii="Calibri" w:hAnsi="Calibri" w:cs="Calibri"/>
                <w:kern w:val="0"/>
                <w:szCs w:val="22"/>
                <w:lang w:val="fr-FR"/>
              </w:rPr>
              <w:t>.</w:t>
            </w:r>
          </w:p>
          <w:p w14:paraId="6074FE0C" w14:textId="77777777" w:rsidR="00BA70D0" w:rsidRPr="00C61017" w:rsidRDefault="00BA70D0" w:rsidP="008564C3">
            <w:pPr>
              <w:pStyle w:val="BankNormal"/>
              <w:spacing w:after="0"/>
              <w:jc w:val="both"/>
              <w:rPr>
                <w:rFonts w:asciiTheme="minorHAnsi" w:hAnsiTheme="minorHAnsi" w:cstheme="minorHAnsi"/>
                <w:snapToGrid w:val="0"/>
                <w:sz w:val="22"/>
                <w:szCs w:val="22"/>
                <w:lang w:val="fr-FR"/>
              </w:rPr>
            </w:pPr>
          </w:p>
          <w:p w14:paraId="3D830276" w14:textId="3EAC0FE3" w:rsidR="00904CF7" w:rsidRDefault="00D71806" w:rsidP="008564C3">
            <w:pPr>
              <w:pStyle w:val="BankNormal"/>
              <w:spacing w:after="0"/>
              <w:jc w:val="both"/>
              <w:rPr>
                <w:rFonts w:asciiTheme="minorHAnsi" w:hAnsiTheme="minorHAnsi" w:cstheme="minorHAnsi"/>
                <w:i/>
                <w:snapToGrid w:val="0"/>
                <w:sz w:val="22"/>
                <w:szCs w:val="22"/>
                <w:lang w:val="fr-FR"/>
              </w:rPr>
            </w:pPr>
            <w:r w:rsidRPr="00C61017">
              <w:rPr>
                <w:rFonts w:asciiTheme="minorHAnsi" w:hAnsiTheme="minorHAnsi" w:cstheme="minorHAnsi"/>
                <w:snapToGrid w:val="0"/>
                <w:sz w:val="22"/>
                <w:szCs w:val="22"/>
                <w:lang w:val="fr-FR"/>
              </w:rPr>
              <w:t xml:space="preserve">X     </w:t>
            </w:r>
            <w:r w:rsidR="00904CF7" w:rsidRPr="00C61017">
              <w:rPr>
                <w:rFonts w:asciiTheme="minorHAnsi" w:hAnsiTheme="minorHAnsi" w:cstheme="minorHAnsi"/>
                <w:snapToGrid w:val="0"/>
                <w:sz w:val="22"/>
                <w:szCs w:val="22"/>
                <w:lang w:val="fr-FR"/>
              </w:rPr>
              <w:t>M</w:t>
            </w:r>
            <w:r w:rsidR="00B76F41" w:rsidRPr="00C61017">
              <w:rPr>
                <w:rFonts w:asciiTheme="minorHAnsi" w:hAnsiTheme="minorHAnsi" w:cstheme="minorHAnsi"/>
                <w:snapToGrid w:val="0"/>
                <w:sz w:val="22"/>
                <w:szCs w:val="22"/>
                <w:lang w:val="fr-FR"/>
              </w:rPr>
              <w:t>é</w:t>
            </w:r>
            <w:r w:rsidR="00904CF7" w:rsidRPr="00C61017">
              <w:rPr>
                <w:rFonts w:asciiTheme="minorHAnsi" w:hAnsiTheme="minorHAnsi" w:cstheme="minorHAnsi"/>
                <w:snapToGrid w:val="0"/>
                <w:sz w:val="22"/>
                <w:szCs w:val="22"/>
                <w:lang w:val="fr-FR"/>
              </w:rPr>
              <w:t>thodolog</w:t>
            </w:r>
            <w:r w:rsidR="00B76F41" w:rsidRPr="00C61017">
              <w:rPr>
                <w:rFonts w:asciiTheme="minorHAnsi" w:hAnsiTheme="minorHAnsi" w:cstheme="minorHAnsi"/>
                <w:snapToGrid w:val="0"/>
                <w:sz w:val="22"/>
                <w:szCs w:val="22"/>
                <w:lang w:val="fr-FR"/>
              </w:rPr>
              <w:t>ie</w:t>
            </w:r>
            <w:r w:rsidR="00904CF7" w:rsidRPr="00C61017">
              <w:rPr>
                <w:rFonts w:asciiTheme="minorHAnsi" w:hAnsiTheme="minorHAnsi" w:cstheme="minorHAnsi"/>
                <w:snapToGrid w:val="0"/>
                <w:sz w:val="22"/>
                <w:szCs w:val="22"/>
                <w:lang w:val="fr-FR"/>
              </w:rPr>
              <w:t xml:space="preserve">, </w:t>
            </w:r>
            <w:r w:rsidR="00B76F41" w:rsidRPr="00C61017">
              <w:rPr>
                <w:rFonts w:asciiTheme="minorHAnsi" w:hAnsiTheme="minorHAnsi" w:cstheme="minorHAnsi"/>
                <w:snapToGrid w:val="0"/>
                <w:sz w:val="22"/>
                <w:szCs w:val="22"/>
                <w:lang w:val="fr-FR"/>
              </w:rPr>
              <w:t>son adéquation aux conditions et au calendrier du plan d’exécution</w:t>
            </w:r>
            <w:r w:rsidR="00904CF7" w:rsidRPr="00C61017">
              <w:rPr>
                <w:rFonts w:asciiTheme="minorHAnsi" w:hAnsiTheme="minorHAnsi" w:cstheme="minorHAnsi"/>
                <w:snapToGrid w:val="0"/>
                <w:sz w:val="22"/>
                <w:szCs w:val="22"/>
                <w:lang w:val="fr-FR"/>
              </w:rPr>
              <w:t xml:space="preserve"> </w:t>
            </w:r>
            <w:r w:rsidRPr="00A44913">
              <w:rPr>
                <w:rFonts w:asciiTheme="minorHAnsi" w:hAnsiTheme="minorHAnsi" w:cstheme="minorHAnsi"/>
                <w:b/>
                <w:bCs/>
                <w:i/>
                <w:snapToGrid w:val="0"/>
                <w:sz w:val="22"/>
                <w:szCs w:val="22"/>
                <w:lang w:val="fr-FR"/>
              </w:rPr>
              <w:t>20%</w:t>
            </w:r>
          </w:p>
          <w:p w14:paraId="69EA4011" w14:textId="77777777" w:rsidR="00C64EBF" w:rsidRPr="00C64EBF" w:rsidRDefault="00C64EBF" w:rsidP="008564C3">
            <w:pPr>
              <w:pStyle w:val="BankNormal"/>
              <w:spacing w:after="0"/>
              <w:jc w:val="both"/>
              <w:rPr>
                <w:rFonts w:asciiTheme="minorHAnsi" w:hAnsiTheme="minorHAnsi" w:cstheme="minorHAnsi"/>
                <w:iCs/>
                <w:snapToGrid w:val="0"/>
                <w:sz w:val="22"/>
                <w:szCs w:val="22"/>
                <w:lang w:val="fr-FR"/>
              </w:rPr>
            </w:pPr>
          </w:p>
          <w:p w14:paraId="3D830278" w14:textId="6AFE3C4C" w:rsidR="00904CF7" w:rsidRDefault="00D71806" w:rsidP="008564C3">
            <w:pPr>
              <w:pStyle w:val="BankNormal"/>
              <w:spacing w:after="0"/>
              <w:jc w:val="both"/>
              <w:rPr>
                <w:rFonts w:asciiTheme="minorHAnsi" w:hAnsiTheme="minorHAnsi" w:cstheme="minorHAnsi"/>
                <w:i/>
                <w:snapToGrid w:val="0"/>
                <w:sz w:val="22"/>
                <w:szCs w:val="22"/>
                <w:lang w:val="fr-FR"/>
              </w:rPr>
            </w:pPr>
            <w:r w:rsidRPr="00C61017">
              <w:rPr>
                <w:rFonts w:asciiTheme="minorHAnsi" w:hAnsiTheme="minorHAnsi" w:cstheme="minorHAnsi"/>
                <w:snapToGrid w:val="0"/>
                <w:sz w:val="22"/>
                <w:szCs w:val="22"/>
                <w:lang w:val="fr-FR"/>
              </w:rPr>
              <w:t xml:space="preserve">X     </w:t>
            </w:r>
            <w:r w:rsidR="00B76F41" w:rsidRPr="00C61017">
              <w:rPr>
                <w:rFonts w:asciiTheme="minorHAnsi" w:hAnsiTheme="minorHAnsi" w:cstheme="minorHAnsi"/>
                <w:snapToGrid w:val="0"/>
                <w:sz w:val="22"/>
                <w:szCs w:val="22"/>
                <w:lang w:val="fr-FR"/>
              </w:rPr>
              <w:t xml:space="preserve">Structure de </w:t>
            </w:r>
            <w:r w:rsidR="00836D3D" w:rsidRPr="00C61017">
              <w:rPr>
                <w:rFonts w:asciiTheme="minorHAnsi" w:hAnsiTheme="minorHAnsi" w:cstheme="minorHAnsi"/>
                <w:snapToGrid w:val="0"/>
                <w:sz w:val="22"/>
                <w:szCs w:val="22"/>
                <w:lang w:val="fr-FR"/>
              </w:rPr>
              <w:t xml:space="preserve">la </w:t>
            </w:r>
            <w:r w:rsidR="00B76F41" w:rsidRPr="00C61017">
              <w:rPr>
                <w:rFonts w:asciiTheme="minorHAnsi" w:hAnsiTheme="minorHAnsi" w:cstheme="minorHAnsi"/>
                <w:snapToGrid w:val="0"/>
                <w:sz w:val="22"/>
                <w:szCs w:val="22"/>
                <w:lang w:val="fr-FR"/>
              </w:rPr>
              <w:t>direction et qualification</w:t>
            </w:r>
            <w:r w:rsidR="00836D3D" w:rsidRPr="00C61017">
              <w:rPr>
                <w:rFonts w:asciiTheme="minorHAnsi" w:hAnsiTheme="minorHAnsi" w:cstheme="minorHAnsi"/>
                <w:snapToGrid w:val="0"/>
                <w:sz w:val="22"/>
                <w:szCs w:val="22"/>
                <w:lang w:val="fr-FR"/>
              </w:rPr>
              <w:t>s</w:t>
            </w:r>
            <w:r w:rsidR="00B76F41" w:rsidRPr="00C61017">
              <w:rPr>
                <w:rFonts w:asciiTheme="minorHAnsi" w:hAnsiTheme="minorHAnsi" w:cstheme="minorHAnsi"/>
                <w:snapToGrid w:val="0"/>
                <w:sz w:val="22"/>
                <w:szCs w:val="22"/>
                <w:lang w:val="fr-FR"/>
              </w:rPr>
              <w:t xml:space="preserve"> du personnel clé</w:t>
            </w:r>
            <w:r w:rsidR="00904CF7" w:rsidRPr="00C61017">
              <w:rPr>
                <w:rFonts w:asciiTheme="minorHAnsi" w:hAnsiTheme="minorHAnsi" w:cstheme="minorHAnsi"/>
                <w:snapToGrid w:val="0"/>
                <w:sz w:val="22"/>
                <w:szCs w:val="22"/>
                <w:lang w:val="fr-FR"/>
              </w:rPr>
              <w:t xml:space="preserve"> </w:t>
            </w:r>
            <w:r w:rsidRPr="00A44913">
              <w:rPr>
                <w:rFonts w:asciiTheme="minorHAnsi" w:hAnsiTheme="minorHAnsi" w:cstheme="minorHAnsi"/>
                <w:b/>
                <w:bCs/>
                <w:i/>
                <w:snapToGrid w:val="0"/>
                <w:sz w:val="22"/>
                <w:szCs w:val="22"/>
                <w:lang w:val="fr-FR"/>
              </w:rPr>
              <w:t>10%</w:t>
            </w:r>
          </w:p>
          <w:p w14:paraId="365C1C7B" w14:textId="77777777" w:rsidR="00C61017" w:rsidRPr="00C61017" w:rsidRDefault="00C61017" w:rsidP="008564C3">
            <w:pPr>
              <w:pStyle w:val="BankNormal"/>
              <w:spacing w:after="0"/>
              <w:jc w:val="both"/>
              <w:rPr>
                <w:rFonts w:asciiTheme="minorHAnsi" w:hAnsiTheme="minorHAnsi" w:cstheme="minorHAnsi"/>
                <w:i/>
                <w:snapToGrid w:val="0"/>
                <w:color w:val="FF0000"/>
                <w:sz w:val="22"/>
                <w:szCs w:val="22"/>
                <w:lang w:val="fr-FR"/>
              </w:rPr>
            </w:pPr>
          </w:p>
          <w:p w14:paraId="3D830279" w14:textId="77777777" w:rsidR="00904CF7" w:rsidRPr="00C61017" w:rsidRDefault="00914D4E" w:rsidP="008564C3">
            <w:pPr>
              <w:pStyle w:val="BankNormal"/>
              <w:spacing w:after="0"/>
              <w:jc w:val="both"/>
              <w:rPr>
                <w:rFonts w:asciiTheme="minorHAnsi" w:hAnsiTheme="minorHAnsi" w:cstheme="minorHAnsi"/>
                <w:b/>
                <w:snapToGrid w:val="0"/>
                <w:sz w:val="22"/>
                <w:szCs w:val="22"/>
                <w:u w:val="single"/>
                <w:lang w:val="fr-FR"/>
              </w:rPr>
            </w:pPr>
            <w:r w:rsidRPr="00C61017">
              <w:rPr>
                <w:rFonts w:asciiTheme="minorHAnsi" w:hAnsiTheme="minorHAnsi" w:cstheme="minorHAnsi"/>
                <w:b/>
                <w:snapToGrid w:val="0"/>
                <w:sz w:val="22"/>
                <w:szCs w:val="22"/>
                <w:u w:val="single"/>
                <w:lang w:val="fr-FR"/>
              </w:rPr>
              <w:t>Soumission financière</w:t>
            </w:r>
            <w:r w:rsidR="00904CF7" w:rsidRPr="00C61017">
              <w:rPr>
                <w:rFonts w:asciiTheme="minorHAnsi" w:hAnsiTheme="minorHAnsi" w:cstheme="minorHAnsi"/>
                <w:b/>
                <w:snapToGrid w:val="0"/>
                <w:sz w:val="22"/>
                <w:szCs w:val="22"/>
                <w:u w:val="single"/>
                <w:lang w:val="fr-FR"/>
              </w:rPr>
              <w:t xml:space="preserve"> (30</w:t>
            </w:r>
            <w:r w:rsidRPr="00C61017">
              <w:rPr>
                <w:rFonts w:asciiTheme="minorHAnsi" w:hAnsiTheme="minorHAnsi" w:cstheme="minorHAnsi"/>
                <w:b/>
                <w:snapToGrid w:val="0"/>
                <w:sz w:val="22"/>
                <w:szCs w:val="22"/>
                <w:u w:val="single"/>
                <w:lang w:val="fr-FR"/>
              </w:rPr>
              <w:t xml:space="preserve"> </w:t>
            </w:r>
            <w:r w:rsidR="00904CF7" w:rsidRPr="00C61017">
              <w:rPr>
                <w:rFonts w:asciiTheme="minorHAnsi" w:hAnsiTheme="minorHAnsi" w:cstheme="minorHAnsi"/>
                <w:b/>
                <w:snapToGrid w:val="0"/>
                <w:sz w:val="22"/>
                <w:szCs w:val="22"/>
                <w:u w:val="single"/>
                <w:lang w:val="fr-FR"/>
              </w:rPr>
              <w:t>%)</w:t>
            </w:r>
          </w:p>
          <w:p w14:paraId="42A72D46" w14:textId="7C4D6C01" w:rsidR="00B5137F" w:rsidRDefault="00914D4E" w:rsidP="00B5137F">
            <w:pPr>
              <w:pStyle w:val="BankNormal"/>
              <w:jc w:val="both"/>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A calculer en comparant le prix de la soumission par rapport au prix le plus bas des soumissions reçues par le PNUD</w:t>
            </w:r>
            <w:r w:rsidR="00904CF7" w:rsidRPr="00C61017">
              <w:rPr>
                <w:rFonts w:asciiTheme="minorHAnsi" w:hAnsiTheme="minorHAnsi" w:cstheme="minorHAnsi"/>
                <w:snapToGrid w:val="0"/>
                <w:sz w:val="22"/>
                <w:szCs w:val="22"/>
                <w:lang w:val="fr-FR"/>
              </w:rPr>
              <w:t>.</w:t>
            </w:r>
          </w:p>
          <w:p w14:paraId="3D83027A" w14:textId="5F1B360E" w:rsidR="00904CF7" w:rsidRPr="00C61017" w:rsidRDefault="00981BC0" w:rsidP="00B5137F">
            <w:pPr>
              <w:pStyle w:val="BankNormal"/>
              <w:jc w:val="both"/>
              <w:rPr>
                <w:rFonts w:asciiTheme="minorHAnsi" w:hAnsiTheme="minorHAnsi" w:cstheme="minorHAnsi"/>
                <w:snapToGrid w:val="0"/>
                <w:sz w:val="22"/>
                <w:szCs w:val="22"/>
                <w:lang w:val="fr-FR"/>
              </w:rPr>
            </w:pPr>
            <w:r w:rsidRPr="00C61017">
              <w:rPr>
                <w:rFonts w:asciiTheme="minorHAnsi" w:hAnsiTheme="minorHAnsi" w:cstheme="minorHAnsi"/>
                <w:snapToGrid w:val="0"/>
                <w:sz w:val="22"/>
                <w:szCs w:val="22"/>
                <w:lang w:val="fr-FR"/>
              </w:rPr>
              <w:t xml:space="preserve">La soumission financière doit se faire impérativement </w:t>
            </w:r>
            <w:r w:rsidR="00930E2A">
              <w:rPr>
                <w:rFonts w:asciiTheme="minorHAnsi" w:hAnsiTheme="minorHAnsi" w:cstheme="minorHAnsi"/>
                <w:snapToGrid w:val="0"/>
                <w:sz w:val="22"/>
                <w:szCs w:val="22"/>
                <w:lang w:val="fr-FR"/>
              </w:rPr>
              <w:t>sur la base des bordereaux</w:t>
            </w:r>
            <w:r w:rsidR="00A81CF3">
              <w:rPr>
                <w:rFonts w:asciiTheme="minorHAnsi" w:hAnsiTheme="minorHAnsi" w:cstheme="minorHAnsi"/>
                <w:snapToGrid w:val="0"/>
                <w:sz w:val="22"/>
                <w:szCs w:val="22"/>
                <w:lang w:val="fr-FR"/>
              </w:rPr>
              <w:t xml:space="preserve"> </w:t>
            </w:r>
            <w:r w:rsidR="002B5F41">
              <w:rPr>
                <w:rFonts w:asciiTheme="minorHAnsi" w:hAnsiTheme="minorHAnsi" w:cstheme="minorHAnsi"/>
                <w:snapToGrid w:val="0"/>
                <w:sz w:val="22"/>
                <w:szCs w:val="22"/>
                <w:lang w:val="fr-FR"/>
              </w:rPr>
              <w:t xml:space="preserve">des prix </w:t>
            </w:r>
            <w:r w:rsidR="00DF545A">
              <w:rPr>
                <w:rFonts w:asciiTheme="minorHAnsi" w:hAnsiTheme="minorHAnsi" w:cstheme="minorHAnsi"/>
                <w:snapToGrid w:val="0"/>
                <w:sz w:val="22"/>
                <w:szCs w:val="22"/>
                <w:lang w:val="fr-FR"/>
              </w:rPr>
              <w:t>de l’annexe 02.</w:t>
            </w:r>
          </w:p>
          <w:p w14:paraId="088ADD5A" w14:textId="5716455F" w:rsidR="00B829C4" w:rsidRDefault="00B829C4" w:rsidP="008564C3">
            <w:pPr>
              <w:pStyle w:val="Commentaire"/>
              <w:jc w:val="both"/>
              <w:rPr>
                <w:rFonts w:asciiTheme="minorHAnsi" w:hAnsiTheme="minorHAnsi" w:cstheme="minorHAnsi"/>
                <w:snapToGrid w:val="0"/>
                <w:sz w:val="22"/>
                <w:szCs w:val="22"/>
                <w:lang w:val="fr-FR"/>
              </w:rPr>
            </w:pPr>
            <w:r w:rsidRPr="00B829C4">
              <w:rPr>
                <w:rFonts w:asciiTheme="minorHAnsi" w:hAnsiTheme="minorHAnsi" w:cstheme="minorHAnsi"/>
                <w:snapToGrid w:val="0"/>
                <w:sz w:val="22"/>
                <w:szCs w:val="22"/>
                <w:lang w:val="fr-FR"/>
              </w:rPr>
              <w:t xml:space="preserve">L’offre financière du soumissionnaire doit </w:t>
            </w:r>
            <w:r w:rsidR="00245EC2">
              <w:rPr>
                <w:rFonts w:asciiTheme="minorHAnsi" w:hAnsiTheme="minorHAnsi" w:cstheme="minorHAnsi"/>
                <w:snapToGrid w:val="0"/>
                <w:sz w:val="22"/>
                <w:szCs w:val="22"/>
                <w:lang w:val="fr-FR"/>
              </w:rPr>
              <w:t>reprendre</w:t>
            </w:r>
            <w:r w:rsidRPr="00B829C4">
              <w:rPr>
                <w:rFonts w:asciiTheme="minorHAnsi" w:hAnsiTheme="minorHAnsi" w:cstheme="minorHAnsi"/>
                <w:snapToGrid w:val="0"/>
                <w:sz w:val="22"/>
                <w:szCs w:val="22"/>
                <w:lang w:val="fr-FR"/>
              </w:rPr>
              <w:t xml:space="preserve"> les rubriques relatives à la consistance des travaux à exécuter </w:t>
            </w:r>
            <w:r w:rsidR="00856050">
              <w:rPr>
                <w:rFonts w:asciiTheme="minorHAnsi" w:hAnsiTheme="minorHAnsi" w:cstheme="minorHAnsi"/>
                <w:snapToGrid w:val="0"/>
                <w:sz w:val="22"/>
                <w:szCs w:val="22"/>
                <w:lang w:val="fr-FR"/>
              </w:rPr>
              <w:t xml:space="preserve">et </w:t>
            </w:r>
            <w:r w:rsidRPr="00B829C4">
              <w:rPr>
                <w:rFonts w:asciiTheme="minorHAnsi" w:hAnsiTheme="minorHAnsi" w:cstheme="minorHAnsi"/>
                <w:snapToGrid w:val="0"/>
                <w:sz w:val="22"/>
                <w:szCs w:val="22"/>
                <w:lang w:val="fr-FR"/>
              </w:rPr>
              <w:t>qui sont comme suit :</w:t>
            </w:r>
          </w:p>
          <w:p w14:paraId="73767CF4" w14:textId="77777777" w:rsidR="00904CF7" w:rsidRDefault="00904CF7" w:rsidP="00B43A0A">
            <w:pPr>
              <w:jc w:val="both"/>
              <w:rPr>
                <w:rFonts w:asciiTheme="minorHAnsi" w:hAnsiTheme="minorHAnsi" w:cstheme="minorHAnsi"/>
                <w:snapToGrid w:val="0"/>
                <w:szCs w:val="22"/>
                <w:lang w:val="fr-FR"/>
              </w:rPr>
            </w:pPr>
          </w:p>
          <w:p w14:paraId="0D879606" w14:textId="77777777" w:rsidR="00B43A0A" w:rsidRPr="00D722A1" w:rsidRDefault="00B43A0A" w:rsidP="00D722A1">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Fourniture et pose d’une ombrière de dimension 08 m x 45 m = 360 m</w:t>
            </w:r>
            <w:r w:rsidRPr="00D722A1">
              <w:rPr>
                <w:rFonts w:asciiTheme="minorHAnsi" w:hAnsiTheme="minorHAnsi" w:cstheme="minorHAnsi"/>
                <w:bCs/>
                <w:szCs w:val="22"/>
                <w:vertAlign w:val="superscript"/>
                <w:lang w:val="fr-FR"/>
              </w:rPr>
              <w:t>2</w:t>
            </w:r>
            <w:r w:rsidRPr="00D722A1">
              <w:rPr>
                <w:rFonts w:asciiTheme="minorHAnsi" w:hAnsiTheme="minorHAnsi" w:cstheme="minorHAnsi"/>
                <w:bCs/>
                <w:szCs w:val="22"/>
                <w:lang w:val="fr-FR"/>
              </w:rPr>
              <w:t>.</w:t>
            </w:r>
          </w:p>
          <w:p w14:paraId="2593115D" w14:textId="77777777" w:rsidR="00B43A0A" w:rsidRPr="00D722A1" w:rsidRDefault="00B43A0A" w:rsidP="00D722A1">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Clôture extérieure.</w:t>
            </w:r>
          </w:p>
          <w:p w14:paraId="160DE492" w14:textId="77777777" w:rsidR="00B43A0A" w:rsidRPr="00D722A1" w:rsidRDefault="00B43A0A" w:rsidP="00D722A1">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Bassin de 50 m</w:t>
            </w:r>
            <w:r w:rsidRPr="00D722A1">
              <w:rPr>
                <w:rFonts w:asciiTheme="minorHAnsi" w:hAnsiTheme="minorHAnsi" w:cstheme="minorHAnsi"/>
                <w:bCs/>
                <w:szCs w:val="22"/>
                <w:vertAlign w:val="superscript"/>
                <w:lang w:val="fr-FR"/>
              </w:rPr>
              <w:t>3</w:t>
            </w:r>
            <w:r w:rsidRPr="00D722A1">
              <w:rPr>
                <w:rFonts w:asciiTheme="minorHAnsi" w:hAnsiTheme="minorHAnsi" w:cstheme="minorHAnsi"/>
                <w:bCs/>
                <w:szCs w:val="22"/>
                <w:lang w:val="fr-FR"/>
              </w:rPr>
              <w:t xml:space="preserve"> équipé d’un flotteur et </w:t>
            </w:r>
            <w:r>
              <w:rPr>
                <w:rFonts w:asciiTheme="minorHAnsi" w:hAnsiTheme="minorHAnsi" w:cstheme="minorHAnsi"/>
                <w:bCs/>
                <w:szCs w:val="22"/>
                <w:lang w:val="fr-FR"/>
              </w:rPr>
              <w:t xml:space="preserve">d’une </w:t>
            </w:r>
            <w:r w:rsidRPr="00D722A1">
              <w:rPr>
                <w:rFonts w:asciiTheme="minorHAnsi" w:hAnsiTheme="minorHAnsi" w:cstheme="minorHAnsi"/>
                <w:bCs/>
                <w:szCs w:val="22"/>
                <w:lang w:val="fr-FR"/>
              </w:rPr>
              <w:t>pompe de refoulement.</w:t>
            </w:r>
          </w:p>
          <w:p w14:paraId="2E0668F7" w14:textId="77777777" w:rsidR="00B43A0A" w:rsidRPr="00D722A1" w:rsidRDefault="00B43A0A" w:rsidP="00D722A1">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Plateforme de préparation de terreau.</w:t>
            </w:r>
          </w:p>
          <w:p w14:paraId="46F5A0D9" w14:textId="77777777" w:rsidR="00B43A0A" w:rsidRPr="00D722A1" w:rsidRDefault="00B43A0A" w:rsidP="00D722A1">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Bureau pour le gestionnaire.</w:t>
            </w:r>
          </w:p>
          <w:p w14:paraId="2A0E3E13" w14:textId="77777777" w:rsidR="00B43A0A" w:rsidRDefault="00B43A0A" w:rsidP="00B43A0A">
            <w:pPr>
              <w:pStyle w:val="Paragraphedeliste"/>
              <w:numPr>
                <w:ilvl w:val="0"/>
                <w:numId w:val="38"/>
              </w:numPr>
              <w:jc w:val="both"/>
              <w:rPr>
                <w:rFonts w:asciiTheme="minorHAnsi" w:hAnsiTheme="minorHAnsi" w:cstheme="minorHAnsi"/>
                <w:bCs/>
                <w:szCs w:val="22"/>
                <w:lang w:val="fr-FR"/>
              </w:rPr>
            </w:pPr>
            <w:r w:rsidRPr="00D722A1">
              <w:rPr>
                <w:rFonts w:asciiTheme="minorHAnsi" w:hAnsiTheme="minorHAnsi" w:cstheme="minorHAnsi"/>
                <w:bCs/>
                <w:szCs w:val="22"/>
                <w:lang w:val="fr-FR"/>
              </w:rPr>
              <w:t>Magasin pour outillage</w:t>
            </w:r>
            <w:r>
              <w:rPr>
                <w:rFonts w:asciiTheme="minorHAnsi" w:hAnsiTheme="minorHAnsi" w:cstheme="minorHAnsi"/>
                <w:bCs/>
                <w:szCs w:val="22"/>
                <w:lang w:val="fr-FR"/>
              </w:rPr>
              <w:t>.</w:t>
            </w:r>
          </w:p>
          <w:p w14:paraId="3D83027B" w14:textId="69ADBF14" w:rsidR="00B43A0A" w:rsidRPr="00CC634E" w:rsidRDefault="00B43A0A" w:rsidP="00CC634E">
            <w:pPr>
              <w:pStyle w:val="Paragraphedeliste"/>
              <w:numPr>
                <w:ilvl w:val="0"/>
                <w:numId w:val="38"/>
              </w:numPr>
              <w:jc w:val="both"/>
              <w:rPr>
                <w:rFonts w:asciiTheme="minorHAnsi" w:hAnsiTheme="minorHAnsi" w:cstheme="minorHAnsi"/>
                <w:bCs/>
                <w:szCs w:val="22"/>
                <w:lang w:val="fr-FR"/>
              </w:rPr>
            </w:pPr>
            <w:r w:rsidRPr="00B43A0A">
              <w:rPr>
                <w:rFonts w:asciiTheme="minorHAnsi" w:hAnsiTheme="minorHAnsi" w:cstheme="minorHAnsi"/>
                <w:bCs/>
                <w:szCs w:val="22"/>
                <w:lang w:val="fr-FR"/>
              </w:rPr>
              <w:t>Equipements divers.</w:t>
            </w:r>
          </w:p>
        </w:tc>
      </w:tr>
      <w:tr w:rsidR="002C5B12" w:rsidRPr="00D722A1" w14:paraId="3D830281" w14:textId="77777777" w:rsidTr="008F0DA3">
        <w:tc>
          <w:tcPr>
            <w:tcW w:w="2974" w:type="dxa"/>
            <w:shd w:val="clear" w:color="auto" w:fill="auto"/>
          </w:tcPr>
          <w:p w14:paraId="3D83027E" w14:textId="77777777" w:rsidR="00914D4E" w:rsidRPr="00C61017" w:rsidRDefault="00BE3DBF" w:rsidP="00BE3DBF">
            <w:pPr>
              <w:pStyle w:val="BankNormal"/>
              <w:tabs>
                <w:tab w:val="left" w:pos="5686"/>
                <w:tab w:val="right" w:pos="7218"/>
              </w:tabs>
              <w:spacing w:after="0"/>
              <w:rPr>
                <w:rFonts w:asciiTheme="minorHAnsi" w:hAnsiTheme="minorHAnsi" w:cstheme="minorHAnsi"/>
                <w:bCs/>
                <w:sz w:val="22"/>
                <w:szCs w:val="22"/>
                <w:lang w:val="fr-FR"/>
              </w:rPr>
            </w:pPr>
            <w:r w:rsidRPr="00C61017">
              <w:rPr>
                <w:rFonts w:asciiTheme="minorHAnsi" w:hAnsiTheme="minorHAnsi" w:cstheme="minorHAnsi"/>
                <w:bCs/>
                <w:sz w:val="22"/>
                <w:szCs w:val="22"/>
                <w:lang w:val="fr-FR"/>
              </w:rPr>
              <w:lastRenderedPageBreak/>
              <w:t>Le PNUD</w:t>
            </w:r>
            <w:r w:rsidR="00914D4E" w:rsidRPr="00C61017">
              <w:rPr>
                <w:rFonts w:asciiTheme="minorHAnsi" w:hAnsiTheme="minorHAnsi" w:cstheme="minorHAnsi"/>
                <w:bCs/>
                <w:sz w:val="22"/>
                <w:szCs w:val="22"/>
                <w:lang w:val="fr-FR"/>
              </w:rPr>
              <w:t xml:space="preserve"> attribuera le contrat à :</w:t>
            </w:r>
          </w:p>
        </w:tc>
        <w:tc>
          <w:tcPr>
            <w:tcW w:w="6376" w:type="dxa"/>
            <w:shd w:val="clear" w:color="auto" w:fill="auto"/>
          </w:tcPr>
          <w:p w14:paraId="3D83027F" w14:textId="77777777" w:rsidR="00914D4E" w:rsidRPr="00C61017" w:rsidRDefault="00914D4E" w:rsidP="00914D4E">
            <w:pPr>
              <w:pStyle w:val="BankNormal"/>
              <w:numPr>
                <w:ilvl w:val="0"/>
                <w:numId w:val="8"/>
              </w:numPr>
              <w:tabs>
                <w:tab w:val="left" w:pos="342"/>
                <w:tab w:val="right" w:pos="7218"/>
              </w:tabs>
              <w:spacing w:after="0"/>
              <w:ind w:left="378"/>
              <w:rPr>
                <w:rFonts w:asciiTheme="minorHAnsi" w:hAnsiTheme="minorHAnsi" w:cstheme="minorHAnsi"/>
                <w:bCs/>
                <w:sz w:val="22"/>
                <w:szCs w:val="22"/>
                <w:lang w:val="fr-FR"/>
              </w:rPr>
            </w:pPr>
            <w:r w:rsidRPr="00C61017">
              <w:rPr>
                <w:rFonts w:asciiTheme="minorHAnsi" w:hAnsiTheme="minorHAnsi" w:cstheme="minorHAnsi"/>
                <w:sz w:val="22"/>
                <w:szCs w:val="22"/>
                <w:lang w:val="fr-FR"/>
              </w:rPr>
              <w:t>Un seul et unique prestataire de services</w:t>
            </w:r>
          </w:p>
          <w:p w14:paraId="3D830280" w14:textId="5994E2B5" w:rsidR="00914D4E" w:rsidRPr="00C61017" w:rsidRDefault="00D71806" w:rsidP="00D71806">
            <w:pPr>
              <w:pStyle w:val="BankNormal"/>
              <w:tabs>
                <w:tab w:val="left" w:pos="342"/>
                <w:tab w:val="right" w:pos="7218"/>
              </w:tabs>
              <w:spacing w:after="0"/>
              <w:ind w:left="18"/>
              <w:rPr>
                <w:rFonts w:asciiTheme="minorHAnsi" w:hAnsiTheme="minorHAnsi" w:cstheme="minorHAnsi"/>
                <w:bCs/>
                <w:iCs/>
                <w:sz w:val="22"/>
                <w:szCs w:val="22"/>
                <w:lang w:val="fr-FR"/>
              </w:rPr>
            </w:pPr>
            <w:r w:rsidRPr="00C61017">
              <w:rPr>
                <w:rFonts w:asciiTheme="minorHAnsi" w:hAnsiTheme="minorHAnsi" w:cstheme="minorHAnsi"/>
                <w:sz w:val="22"/>
                <w:szCs w:val="22"/>
                <w:lang w:val="fr-FR"/>
              </w:rPr>
              <w:t xml:space="preserve">X    </w:t>
            </w:r>
            <w:r w:rsidR="00914D4E" w:rsidRPr="00C61017">
              <w:rPr>
                <w:rFonts w:asciiTheme="minorHAnsi" w:hAnsiTheme="minorHAnsi" w:cstheme="minorHAnsi"/>
                <w:sz w:val="22"/>
                <w:szCs w:val="22"/>
                <w:lang w:val="fr-FR"/>
              </w:rPr>
              <w:t xml:space="preserve">Un ou plusieurs prestataires de services, en fonction des facteurs suivants : </w:t>
            </w:r>
            <w:r w:rsidRPr="00C61017">
              <w:rPr>
                <w:rFonts w:asciiTheme="minorHAnsi" w:hAnsiTheme="minorHAnsi" w:cstheme="minorHAnsi"/>
                <w:sz w:val="22"/>
                <w:szCs w:val="22"/>
                <w:lang w:val="fr-FR"/>
              </w:rPr>
              <w:t>propositions des prestataires, orientations générales de la DGF</w:t>
            </w:r>
            <w:r w:rsidR="007F2EAD">
              <w:rPr>
                <w:rFonts w:asciiTheme="minorHAnsi" w:hAnsiTheme="minorHAnsi" w:cstheme="minorHAnsi"/>
                <w:sz w:val="22"/>
                <w:szCs w:val="22"/>
                <w:lang w:val="fr-FR"/>
              </w:rPr>
              <w:t>.</w:t>
            </w:r>
          </w:p>
        </w:tc>
      </w:tr>
      <w:tr w:rsidR="002C5B12" w:rsidRPr="00C61017" w14:paraId="3D830287" w14:textId="77777777" w:rsidTr="008F0DA3">
        <w:tblPrEx>
          <w:tblLook w:val="0000" w:firstRow="0" w:lastRow="0" w:firstColumn="0" w:lastColumn="0" w:noHBand="0" w:noVBand="0"/>
        </w:tblPrEx>
        <w:trPr>
          <w:cantSplit/>
          <w:trHeight w:val="460"/>
        </w:trPr>
        <w:tc>
          <w:tcPr>
            <w:tcW w:w="2974" w:type="dxa"/>
          </w:tcPr>
          <w:p w14:paraId="3D830282" w14:textId="77777777" w:rsidR="00904CF7" w:rsidRPr="00C61017" w:rsidRDefault="00904CF7" w:rsidP="00BF5996">
            <w:pPr>
              <w:rPr>
                <w:rFonts w:asciiTheme="minorHAnsi" w:hAnsiTheme="minorHAnsi" w:cstheme="minorHAnsi"/>
                <w:sz w:val="22"/>
                <w:szCs w:val="22"/>
                <w:lang w:val="fr-FR"/>
              </w:rPr>
            </w:pPr>
            <w:r w:rsidRPr="00C61017">
              <w:rPr>
                <w:rFonts w:asciiTheme="minorHAnsi" w:hAnsiTheme="minorHAnsi" w:cstheme="minorHAnsi"/>
                <w:sz w:val="22"/>
                <w:szCs w:val="22"/>
                <w:lang w:val="fr-FR"/>
              </w:rPr>
              <w:lastRenderedPageBreak/>
              <w:t xml:space="preserve">Annexes </w:t>
            </w:r>
            <w:r w:rsidR="00BF5996" w:rsidRPr="00C61017">
              <w:rPr>
                <w:rFonts w:asciiTheme="minorHAnsi" w:hAnsiTheme="minorHAnsi" w:cstheme="minorHAnsi"/>
                <w:sz w:val="22"/>
                <w:szCs w:val="22"/>
                <w:lang w:val="fr-FR"/>
              </w:rPr>
              <w:t>de la présente</w:t>
            </w:r>
            <w:r w:rsidRPr="00C61017">
              <w:rPr>
                <w:rFonts w:asciiTheme="minorHAnsi" w:hAnsiTheme="minorHAnsi" w:cstheme="minorHAnsi"/>
                <w:sz w:val="22"/>
                <w:szCs w:val="22"/>
                <w:lang w:val="fr-FR"/>
              </w:rPr>
              <w:t xml:space="preserve"> RFP</w:t>
            </w:r>
            <w:r w:rsidRPr="00C61017">
              <w:rPr>
                <w:rStyle w:val="Appelnotedebasdep"/>
                <w:rFonts w:asciiTheme="minorHAnsi" w:hAnsiTheme="minorHAnsi" w:cstheme="minorHAnsi"/>
                <w:sz w:val="22"/>
                <w:szCs w:val="22"/>
                <w:lang w:val="fr-FR"/>
              </w:rPr>
              <w:footnoteReference w:id="5"/>
            </w:r>
          </w:p>
        </w:tc>
        <w:tc>
          <w:tcPr>
            <w:tcW w:w="6376" w:type="dxa"/>
          </w:tcPr>
          <w:p w14:paraId="3D830283" w14:textId="1B45D80D" w:rsidR="00904CF7" w:rsidRPr="00C61017" w:rsidRDefault="00407BEB" w:rsidP="00407BEB">
            <w:pPr>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X     </w:t>
            </w:r>
            <w:r w:rsidR="00904CF7" w:rsidRPr="00C61017">
              <w:rPr>
                <w:rFonts w:asciiTheme="minorHAnsi" w:hAnsiTheme="minorHAnsi" w:cstheme="minorHAnsi"/>
                <w:sz w:val="22"/>
                <w:szCs w:val="22"/>
                <w:lang w:val="fr-FR"/>
              </w:rPr>
              <w:t>Form</w:t>
            </w:r>
            <w:r w:rsidR="00BF5996" w:rsidRPr="00C61017">
              <w:rPr>
                <w:rFonts w:asciiTheme="minorHAnsi" w:hAnsiTheme="minorHAnsi" w:cstheme="minorHAnsi"/>
                <w:sz w:val="22"/>
                <w:szCs w:val="22"/>
                <w:lang w:val="fr-FR"/>
              </w:rPr>
              <w:t>ulaire</w:t>
            </w:r>
            <w:r w:rsidR="0044148F" w:rsidRPr="00C61017">
              <w:rPr>
                <w:rFonts w:asciiTheme="minorHAnsi" w:hAnsiTheme="minorHAnsi" w:cstheme="minorHAnsi"/>
                <w:sz w:val="22"/>
                <w:szCs w:val="22"/>
                <w:lang w:val="fr-FR"/>
              </w:rPr>
              <w:t xml:space="preserve"> de présentation</w:t>
            </w:r>
            <w:r w:rsidR="002E472D" w:rsidRPr="00C61017">
              <w:rPr>
                <w:rFonts w:asciiTheme="minorHAnsi" w:hAnsiTheme="minorHAnsi" w:cstheme="minorHAnsi"/>
                <w:sz w:val="22"/>
                <w:szCs w:val="22"/>
                <w:lang w:val="fr-FR"/>
              </w:rPr>
              <w:t xml:space="preserve"> </w:t>
            </w:r>
            <w:r w:rsidR="00BF5996" w:rsidRPr="00C61017">
              <w:rPr>
                <w:rFonts w:asciiTheme="minorHAnsi" w:hAnsiTheme="minorHAnsi" w:cstheme="minorHAnsi"/>
                <w:sz w:val="22"/>
                <w:szCs w:val="22"/>
                <w:lang w:val="fr-FR"/>
              </w:rPr>
              <w:t xml:space="preserve">de </w:t>
            </w:r>
            <w:r w:rsidR="002E472D" w:rsidRPr="00C61017">
              <w:rPr>
                <w:rFonts w:asciiTheme="minorHAnsi" w:hAnsiTheme="minorHAnsi" w:cstheme="minorHAnsi"/>
                <w:sz w:val="22"/>
                <w:szCs w:val="22"/>
                <w:lang w:val="fr-FR"/>
              </w:rPr>
              <w:t xml:space="preserve">la </w:t>
            </w:r>
            <w:r w:rsidR="00BF5996" w:rsidRPr="00C61017">
              <w:rPr>
                <w:rFonts w:asciiTheme="minorHAnsi" w:hAnsiTheme="minorHAnsi" w:cstheme="minorHAnsi"/>
                <w:sz w:val="22"/>
                <w:szCs w:val="22"/>
                <w:lang w:val="fr-FR"/>
              </w:rPr>
              <w:t>soumission</w:t>
            </w:r>
            <w:r w:rsidR="00904CF7" w:rsidRPr="00C61017">
              <w:rPr>
                <w:rFonts w:asciiTheme="minorHAnsi" w:hAnsiTheme="minorHAnsi" w:cstheme="minorHAnsi"/>
                <w:sz w:val="22"/>
                <w:szCs w:val="22"/>
                <w:lang w:val="fr-FR"/>
              </w:rPr>
              <w:t xml:space="preserve"> (</w:t>
            </w:r>
            <w:r w:rsidR="00BF5996" w:rsidRPr="00C61017">
              <w:rPr>
                <w:rFonts w:asciiTheme="minorHAnsi" w:hAnsiTheme="minorHAnsi" w:cstheme="minorHAnsi"/>
                <w:sz w:val="22"/>
                <w:szCs w:val="22"/>
                <w:lang w:val="fr-FR"/>
              </w:rPr>
              <w:t>a</w:t>
            </w:r>
            <w:r w:rsidR="00904CF7" w:rsidRPr="00C61017">
              <w:rPr>
                <w:rFonts w:asciiTheme="minorHAnsi" w:hAnsiTheme="minorHAnsi" w:cstheme="minorHAnsi"/>
                <w:sz w:val="22"/>
                <w:szCs w:val="22"/>
                <w:lang w:val="fr-FR"/>
              </w:rPr>
              <w:t>nnex</w:t>
            </w:r>
            <w:r w:rsidR="00BF5996" w:rsidRPr="00C61017">
              <w:rPr>
                <w:rFonts w:asciiTheme="minorHAnsi" w:hAnsiTheme="minorHAnsi" w:cstheme="minorHAnsi"/>
                <w:sz w:val="22"/>
                <w:szCs w:val="22"/>
                <w:lang w:val="fr-FR"/>
              </w:rPr>
              <w:t>e</w:t>
            </w:r>
            <w:r w:rsidR="00904CF7" w:rsidRPr="00C61017">
              <w:rPr>
                <w:rFonts w:asciiTheme="minorHAnsi" w:hAnsiTheme="minorHAnsi" w:cstheme="minorHAnsi"/>
                <w:sz w:val="22"/>
                <w:szCs w:val="22"/>
                <w:lang w:val="fr-FR"/>
              </w:rPr>
              <w:t xml:space="preserve"> 2)</w:t>
            </w:r>
          </w:p>
          <w:p w14:paraId="3D830284" w14:textId="081FD554" w:rsidR="00904CF7" w:rsidRPr="00C61017" w:rsidRDefault="00407BEB" w:rsidP="00407BEB">
            <w:pPr>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X     </w:t>
            </w:r>
            <w:r w:rsidR="00BF5996" w:rsidRPr="00C61017">
              <w:rPr>
                <w:rFonts w:asciiTheme="minorHAnsi" w:hAnsiTheme="minorHAnsi" w:cstheme="minorHAnsi"/>
                <w:sz w:val="22"/>
                <w:szCs w:val="22"/>
                <w:lang w:val="fr-FR"/>
              </w:rPr>
              <w:t>Conditions générales</w:t>
            </w:r>
            <w:r w:rsidR="00904CF7" w:rsidRPr="00C61017">
              <w:rPr>
                <w:rFonts w:asciiTheme="minorHAnsi" w:hAnsiTheme="minorHAnsi" w:cstheme="minorHAnsi"/>
                <w:sz w:val="22"/>
                <w:szCs w:val="22"/>
                <w:lang w:val="fr-FR"/>
              </w:rPr>
              <w:t xml:space="preserve"> / Conditions </w:t>
            </w:r>
            <w:r w:rsidR="00BF5996" w:rsidRPr="00C61017">
              <w:rPr>
                <w:rFonts w:asciiTheme="minorHAnsi" w:hAnsiTheme="minorHAnsi" w:cstheme="minorHAnsi"/>
                <w:sz w:val="22"/>
                <w:szCs w:val="22"/>
                <w:lang w:val="fr-FR"/>
              </w:rPr>
              <w:t xml:space="preserve">particulières </w:t>
            </w:r>
            <w:r w:rsidR="00904CF7" w:rsidRPr="00C61017">
              <w:rPr>
                <w:rFonts w:asciiTheme="minorHAnsi" w:hAnsiTheme="minorHAnsi" w:cstheme="minorHAnsi"/>
                <w:sz w:val="22"/>
                <w:szCs w:val="22"/>
                <w:lang w:val="fr-FR"/>
              </w:rPr>
              <w:t>(</w:t>
            </w:r>
            <w:r w:rsidR="00BF5996" w:rsidRPr="00C61017">
              <w:rPr>
                <w:rFonts w:asciiTheme="minorHAnsi" w:hAnsiTheme="minorHAnsi" w:cstheme="minorHAnsi"/>
                <w:sz w:val="22"/>
                <w:szCs w:val="22"/>
                <w:lang w:val="fr-FR"/>
              </w:rPr>
              <w:t>a</w:t>
            </w:r>
            <w:r w:rsidR="00904CF7" w:rsidRPr="00C61017">
              <w:rPr>
                <w:rFonts w:asciiTheme="minorHAnsi" w:hAnsiTheme="minorHAnsi" w:cstheme="minorHAnsi"/>
                <w:sz w:val="22"/>
                <w:szCs w:val="22"/>
                <w:lang w:val="fr-FR"/>
              </w:rPr>
              <w:t>nnex</w:t>
            </w:r>
            <w:r w:rsidR="00BF5996" w:rsidRPr="00C61017">
              <w:rPr>
                <w:rFonts w:asciiTheme="minorHAnsi" w:hAnsiTheme="minorHAnsi" w:cstheme="minorHAnsi"/>
                <w:sz w:val="22"/>
                <w:szCs w:val="22"/>
                <w:lang w:val="fr-FR"/>
              </w:rPr>
              <w:t>e</w:t>
            </w:r>
            <w:r w:rsidR="00904CF7" w:rsidRPr="00C61017">
              <w:rPr>
                <w:rFonts w:asciiTheme="minorHAnsi" w:hAnsiTheme="minorHAnsi" w:cstheme="minorHAnsi"/>
                <w:sz w:val="22"/>
                <w:szCs w:val="22"/>
                <w:lang w:val="fr-FR"/>
              </w:rPr>
              <w:t xml:space="preserve"> 3)</w:t>
            </w:r>
            <w:r w:rsidR="00904CF7" w:rsidRPr="00C61017">
              <w:rPr>
                <w:rStyle w:val="Appelnotedebasdep"/>
                <w:rFonts w:asciiTheme="minorHAnsi" w:hAnsiTheme="minorHAnsi" w:cstheme="minorHAnsi"/>
                <w:sz w:val="22"/>
                <w:szCs w:val="22"/>
                <w:lang w:val="fr-FR"/>
              </w:rPr>
              <w:footnoteReference w:id="6"/>
            </w:r>
          </w:p>
          <w:p w14:paraId="1452BFBF" w14:textId="77777777" w:rsidR="00407BEB" w:rsidRPr="00C61017" w:rsidRDefault="00904CF7" w:rsidP="00407BEB">
            <w:pPr>
              <w:numPr>
                <w:ilvl w:val="0"/>
                <w:numId w:val="6"/>
              </w:numPr>
              <w:ind w:left="342"/>
              <w:rPr>
                <w:rFonts w:asciiTheme="minorHAnsi" w:hAnsiTheme="minorHAnsi" w:cstheme="minorHAnsi"/>
                <w:sz w:val="22"/>
                <w:szCs w:val="22"/>
                <w:lang w:val="fr-FR"/>
              </w:rPr>
            </w:pPr>
            <w:r w:rsidRPr="00C61017">
              <w:rPr>
                <w:rFonts w:asciiTheme="minorHAnsi" w:hAnsiTheme="minorHAnsi" w:cstheme="minorHAnsi"/>
                <w:sz w:val="22"/>
                <w:szCs w:val="22"/>
                <w:lang w:val="fr-FR"/>
              </w:rPr>
              <w:t xml:space="preserve">TOR </w:t>
            </w:r>
            <w:r w:rsidR="00BF5996" w:rsidRPr="00C61017">
              <w:rPr>
                <w:rFonts w:asciiTheme="minorHAnsi" w:hAnsiTheme="minorHAnsi" w:cstheme="minorHAnsi"/>
                <w:sz w:val="22"/>
                <w:szCs w:val="22"/>
                <w:lang w:val="fr-FR"/>
              </w:rPr>
              <w:t xml:space="preserve">détaillés </w:t>
            </w:r>
          </w:p>
          <w:p w14:paraId="3D830286" w14:textId="4592B484" w:rsidR="00904CF7" w:rsidRPr="00C61017" w:rsidRDefault="00BF5996" w:rsidP="00407BEB">
            <w:pPr>
              <w:numPr>
                <w:ilvl w:val="0"/>
                <w:numId w:val="6"/>
              </w:numPr>
              <w:ind w:left="342"/>
              <w:rPr>
                <w:rFonts w:asciiTheme="minorHAnsi" w:hAnsiTheme="minorHAnsi" w:cstheme="minorHAnsi"/>
                <w:sz w:val="22"/>
                <w:szCs w:val="22"/>
                <w:lang w:val="fr-FR"/>
              </w:rPr>
            </w:pPr>
            <w:r w:rsidRPr="00C61017">
              <w:rPr>
                <w:rFonts w:asciiTheme="minorHAnsi" w:hAnsiTheme="minorHAnsi" w:cstheme="minorHAnsi"/>
                <w:sz w:val="22"/>
                <w:szCs w:val="22"/>
                <w:lang w:val="fr-FR"/>
              </w:rPr>
              <w:t>Autres</w:t>
            </w:r>
            <w:r w:rsidR="00904CF7" w:rsidRPr="00C61017">
              <w:rPr>
                <w:rStyle w:val="Appelnotedebasdep"/>
                <w:rFonts w:asciiTheme="minorHAnsi" w:hAnsiTheme="minorHAnsi" w:cstheme="minorHAnsi"/>
                <w:sz w:val="22"/>
                <w:szCs w:val="22"/>
                <w:lang w:val="fr-FR"/>
              </w:rPr>
              <w:footnoteReference w:id="7"/>
            </w:r>
            <w:r w:rsidR="00904CF7" w:rsidRPr="00C61017">
              <w:rPr>
                <w:rFonts w:asciiTheme="minorHAnsi" w:hAnsiTheme="minorHAnsi" w:cstheme="minorHAnsi"/>
                <w:sz w:val="22"/>
                <w:szCs w:val="22"/>
                <w:lang w:val="fr-FR"/>
              </w:rPr>
              <w:t xml:space="preserve">  </w:t>
            </w:r>
          </w:p>
        </w:tc>
      </w:tr>
      <w:tr w:rsidR="002C5B12" w:rsidRPr="00D722A1" w14:paraId="3D83028F" w14:textId="77777777" w:rsidTr="008F0DA3">
        <w:tblPrEx>
          <w:tblLook w:val="0000" w:firstRow="0" w:lastRow="0" w:firstColumn="0" w:lastColumn="0" w:noHBand="0" w:noVBand="0"/>
        </w:tblPrEx>
        <w:trPr>
          <w:cantSplit/>
          <w:trHeight w:val="460"/>
        </w:trPr>
        <w:tc>
          <w:tcPr>
            <w:tcW w:w="2974" w:type="dxa"/>
          </w:tcPr>
          <w:p w14:paraId="3D830288" w14:textId="77777777" w:rsidR="00A664EA" w:rsidRPr="00C61017" w:rsidRDefault="00A664EA" w:rsidP="00A664EA">
            <w:pPr>
              <w:rPr>
                <w:rFonts w:asciiTheme="minorHAnsi" w:hAnsiTheme="minorHAnsi" w:cstheme="minorHAnsi"/>
                <w:sz w:val="22"/>
                <w:szCs w:val="22"/>
                <w:lang w:val="fr-FR"/>
              </w:rPr>
            </w:pPr>
            <w:r w:rsidRPr="00C61017">
              <w:rPr>
                <w:rFonts w:asciiTheme="minorHAnsi" w:hAnsiTheme="minorHAnsi" w:cstheme="minorHAnsi"/>
                <w:sz w:val="22"/>
                <w:szCs w:val="22"/>
                <w:lang w:val="fr-FR"/>
              </w:rPr>
              <w:t>Personnes à contacter pour les demandes de renseignements</w:t>
            </w:r>
          </w:p>
          <w:p w14:paraId="3D830289" w14:textId="77777777" w:rsidR="00A664EA" w:rsidRPr="00C61017" w:rsidRDefault="00A664EA" w:rsidP="00A664EA">
            <w:pPr>
              <w:rPr>
                <w:rFonts w:asciiTheme="minorHAnsi" w:hAnsiTheme="minorHAnsi" w:cstheme="minorHAnsi"/>
                <w:sz w:val="22"/>
                <w:szCs w:val="22"/>
                <w:lang w:val="fr-FR"/>
              </w:rPr>
            </w:pPr>
            <w:r w:rsidRPr="00C61017">
              <w:rPr>
                <w:rFonts w:asciiTheme="minorHAnsi" w:hAnsiTheme="minorHAnsi" w:cstheme="minorHAnsi"/>
                <w:sz w:val="22"/>
                <w:szCs w:val="22"/>
                <w:lang w:val="fr-FR"/>
              </w:rPr>
              <w:t>(Demandes de renseignements écrites uniquement)</w:t>
            </w:r>
            <w:r w:rsidRPr="00C61017">
              <w:rPr>
                <w:rStyle w:val="Appelnotedebasdep"/>
                <w:rFonts w:asciiTheme="minorHAnsi" w:hAnsiTheme="minorHAnsi" w:cstheme="minorHAnsi"/>
                <w:sz w:val="22"/>
                <w:szCs w:val="22"/>
                <w:lang w:val="fr-FR"/>
              </w:rPr>
              <w:footnoteReference w:id="8"/>
            </w:r>
          </w:p>
        </w:tc>
        <w:tc>
          <w:tcPr>
            <w:tcW w:w="6376" w:type="dxa"/>
          </w:tcPr>
          <w:p w14:paraId="3D83028D" w14:textId="59F1B8B0" w:rsidR="00A664EA" w:rsidRPr="002739CE" w:rsidRDefault="006B7AC5" w:rsidP="002739CE">
            <w:pPr>
              <w:spacing w:after="240"/>
              <w:rPr>
                <w:rFonts w:asciiTheme="minorHAnsi" w:hAnsiTheme="minorHAnsi" w:cstheme="minorHAnsi"/>
                <w:snapToGrid w:val="0"/>
                <w:sz w:val="22"/>
                <w:szCs w:val="22"/>
                <w:lang w:val="fr-FR"/>
              </w:rPr>
            </w:pPr>
            <w:r w:rsidRPr="002739CE">
              <w:rPr>
                <w:rFonts w:asciiTheme="minorHAnsi" w:hAnsiTheme="minorHAnsi" w:cstheme="minorHAnsi"/>
                <w:snapToGrid w:val="0"/>
                <w:sz w:val="22"/>
                <w:szCs w:val="22"/>
                <w:lang w:val="fr-FR"/>
              </w:rPr>
              <w:t>procurement.project.dz@undp.org</w:t>
            </w:r>
          </w:p>
          <w:p w14:paraId="3D83028E" w14:textId="77777777" w:rsidR="00A664EA" w:rsidRPr="00C61017" w:rsidRDefault="00A664EA" w:rsidP="00C64EBF">
            <w:pPr>
              <w:jc w:val="both"/>
              <w:rPr>
                <w:rFonts w:asciiTheme="minorHAnsi" w:hAnsiTheme="minorHAnsi" w:cstheme="minorHAnsi"/>
                <w:sz w:val="22"/>
                <w:szCs w:val="22"/>
                <w:lang w:val="fr-FR"/>
              </w:rPr>
            </w:pPr>
            <w:r w:rsidRPr="00C61017">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2C5B12" w:rsidRPr="00C61017" w14:paraId="3D830292" w14:textId="77777777" w:rsidTr="008F0DA3">
        <w:tblPrEx>
          <w:tblLook w:val="0000" w:firstRow="0" w:lastRow="0" w:firstColumn="0" w:lastColumn="0" w:noHBand="0" w:noVBand="0"/>
        </w:tblPrEx>
        <w:trPr>
          <w:cantSplit/>
          <w:trHeight w:val="460"/>
        </w:trPr>
        <w:tc>
          <w:tcPr>
            <w:tcW w:w="2974" w:type="dxa"/>
          </w:tcPr>
          <w:p w14:paraId="3D830290" w14:textId="77777777" w:rsidR="00904CF7" w:rsidRPr="00C61017" w:rsidRDefault="009B1FEA" w:rsidP="009B1FEA">
            <w:pPr>
              <w:rPr>
                <w:rFonts w:asciiTheme="minorHAnsi" w:hAnsiTheme="minorHAnsi" w:cstheme="minorHAnsi"/>
                <w:sz w:val="22"/>
                <w:szCs w:val="22"/>
                <w:lang w:val="fr-FR"/>
              </w:rPr>
            </w:pPr>
            <w:r w:rsidRPr="00C61017">
              <w:rPr>
                <w:rFonts w:asciiTheme="minorHAnsi" w:hAnsiTheme="minorHAnsi" w:cstheme="minorHAnsi"/>
                <w:sz w:val="22"/>
                <w:szCs w:val="22"/>
                <w:lang w:val="fr-FR"/>
              </w:rPr>
              <w:t>Autres informations</w:t>
            </w:r>
            <w:r w:rsidR="00904CF7" w:rsidRPr="00C61017">
              <w:rPr>
                <w:rFonts w:asciiTheme="minorHAnsi" w:hAnsiTheme="minorHAnsi" w:cstheme="minorHAnsi"/>
                <w:sz w:val="22"/>
                <w:szCs w:val="22"/>
                <w:lang w:val="fr-FR"/>
              </w:rPr>
              <w:t xml:space="preserve"> </w:t>
            </w:r>
            <w:r w:rsidR="00904CF7" w:rsidRPr="00C61017">
              <w:rPr>
                <w:rFonts w:asciiTheme="minorHAnsi" w:hAnsiTheme="minorHAnsi" w:cstheme="minorHAnsi"/>
                <w:i/>
                <w:color w:val="FF0000"/>
                <w:sz w:val="22"/>
                <w:szCs w:val="22"/>
                <w:lang w:val="fr-FR"/>
              </w:rPr>
              <w:t>[</w:t>
            </w:r>
            <w:r w:rsidRPr="00C61017">
              <w:rPr>
                <w:rFonts w:asciiTheme="minorHAnsi" w:hAnsiTheme="minorHAnsi" w:cstheme="minorHAnsi"/>
                <w:i/>
                <w:color w:val="FF0000"/>
                <w:sz w:val="22"/>
                <w:szCs w:val="22"/>
                <w:lang w:val="fr-FR"/>
              </w:rPr>
              <w:t>veuillez préciser</w:t>
            </w:r>
            <w:r w:rsidR="00904CF7" w:rsidRPr="00C61017">
              <w:rPr>
                <w:rFonts w:asciiTheme="minorHAnsi" w:hAnsiTheme="minorHAnsi" w:cstheme="minorHAnsi"/>
                <w:i/>
                <w:color w:val="FF0000"/>
                <w:sz w:val="22"/>
                <w:szCs w:val="22"/>
                <w:lang w:val="fr-FR"/>
              </w:rPr>
              <w:t>]</w:t>
            </w:r>
            <w:r w:rsidR="00904CF7" w:rsidRPr="00C61017">
              <w:rPr>
                <w:rFonts w:asciiTheme="minorHAnsi" w:hAnsiTheme="minorHAnsi" w:cstheme="minorHAnsi"/>
                <w:sz w:val="22"/>
                <w:szCs w:val="22"/>
                <w:lang w:val="fr-FR"/>
              </w:rPr>
              <w:t xml:space="preserve"> </w:t>
            </w:r>
          </w:p>
        </w:tc>
        <w:tc>
          <w:tcPr>
            <w:tcW w:w="6376" w:type="dxa"/>
          </w:tcPr>
          <w:p w14:paraId="3D830291" w14:textId="77777777" w:rsidR="00904CF7" w:rsidRPr="00C61017" w:rsidRDefault="00904CF7" w:rsidP="00EF0762">
            <w:pPr>
              <w:rPr>
                <w:rFonts w:asciiTheme="minorHAnsi" w:hAnsiTheme="minorHAnsi" w:cstheme="minorHAnsi"/>
                <w:sz w:val="22"/>
                <w:szCs w:val="22"/>
                <w:lang w:val="fr-FR"/>
              </w:rPr>
            </w:pPr>
          </w:p>
        </w:tc>
      </w:tr>
    </w:tbl>
    <w:p w14:paraId="3D830293" w14:textId="77777777" w:rsidR="00904CF7" w:rsidRPr="00C61017" w:rsidRDefault="00904CF7" w:rsidP="00904CF7">
      <w:pPr>
        <w:rPr>
          <w:rFonts w:asciiTheme="minorHAnsi" w:hAnsiTheme="minorHAnsi" w:cstheme="minorHAnsi"/>
          <w:lang w:val="fr-FR"/>
        </w:rPr>
      </w:pPr>
      <w:r w:rsidRPr="00C61017">
        <w:rPr>
          <w:rFonts w:asciiTheme="minorHAnsi" w:hAnsiTheme="minorHAnsi" w:cstheme="minorHAnsi"/>
          <w:lang w:val="fr-FR"/>
        </w:rPr>
        <w:br w:type="page"/>
      </w:r>
    </w:p>
    <w:p w14:paraId="3D830294" w14:textId="77777777" w:rsidR="00904CF7" w:rsidRPr="00C61017" w:rsidRDefault="00904CF7" w:rsidP="00904CF7">
      <w:pPr>
        <w:jc w:val="right"/>
        <w:rPr>
          <w:rFonts w:asciiTheme="minorHAnsi" w:hAnsiTheme="minorHAnsi" w:cstheme="minorHAnsi"/>
          <w:b/>
          <w:sz w:val="22"/>
          <w:szCs w:val="22"/>
          <w:lang w:val="fr-FR"/>
        </w:rPr>
      </w:pPr>
      <w:r w:rsidRPr="00C61017">
        <w:rPr>
          <w:rFonts w:asciiTheme="minorHAnsi" w:hAnsiTheme="minorHAnsi" w:cstheme="minorHAnsi"/>
          <w:b/>
          <w:sz w:val="22"/>
          <w:szCs w:val="22"/>
          <w:lang w:val="fr-FR"/>
        </w:rPr>
        <w:lastRenderedPageBreak/>
        <w:t>Annex</w:t>
      </w:r>
      <w:r w:rsidR="002E472D" w:rsidRPr="00C61017">
        <w:rPr>
          <w:rFonts w:asciiTheme="minorHAnsi" w:hAnsiTheme="minorHAnsi" w:cstheme="minorHAnsi"/>
          <w:b/>
          <w:sz w:val="22"/>
          <w:szCs w:val="22"/>
          <w:lang w:val="fr-FR"/>
        </w:rPr>
        <w:t>e</w:t>
      </w:r>
      <w:r w:rsidRPr="00C61017">
        <w:rPr>
          <w:rFonts w:asciiTheme="minorHAnsi" w:hAnsiTheme="minorHAnsi" w:cstheme="minorHAnsi"/>
          <w:b/>
          <w:sz w:val="22"/>
          <w:szCs w:val="22"/>
          <w:lang w:val="fr-FR"/>
        </w:rPr>
        <w:t xml:space="preserve"> 2</w:t>
      </w:r>
    </w:p>
    <w:p w14:paraId="3D830295" w14:textId="77777777" w:rsidR="00904CF7" w:rsidRPr="00C61017" w:rsidRDefault="00904CF7" w:rsidP="00904CF7">
      <w:pPr>
        <w:jc w:val="right"/>
        <w:rPr>
          <w:rFonts w:asciiTheme="minorHAnsi" w:hAnsiTheme="minorHAnsi" w:cstheme="minorHAnsi"/>
          <w:sz w:val="22"/>
          <w:szCs w:val="22"/>
          <w:lang w:val="fr-FR"/>
        </w:rPr>
      </w:pPr>
    </w:p>
    <w:p w14:paraId="3D830296" w14:textId="77777777" w:rsidR="00904CF7" w:rsidRPr="00C61017" w:rsidRDefault="00904CF7" w:rsidP="00904CF7">
      <w:pPr>
        <w:jc w:val="center"/>
        <w:rPr>
          <w:rFonts w:asciiTheme="minorHAnsi" w:hAnsiTheme="minorHAnsi" w:cstheme="minorHAnsi"/>
          <w:b/>
          <w:sz w:val="28"/>
          <w:szCs w:val="28"/>
          <w:lang w:val="fr-FR"/>
        </w:rPr>
      </w:pPr>
      <w:r w:rsidRPr="00C61017">
        <w:rPr>
          <w:rFonts w:asciiTheme="minorHAnsi" w:hAnsiTheme="minorHAnsi" w:cstheme="minorHAnsi"/>
          <w:b/>
          <w:sz w:val="28"/>
          <w:szCs w:val="28"/>
          <w:lang w:val="fr-FR"/>
        </w:rPr>
        <w:t>FORM</w:t>
      </w:r>
      <w:r w:rsidR="002E472D" w:rsidRPr="00C61017">
        <w:rPr>
          <w:rFonts w:asciiTheme="minorHAnsi" w:hAnsiTheme="minorHAnsi" w:cstheme="minorHAnsi"/>
          <w:b/>
          <w:sz w:val="28"/>
          <w:szCs w:val="28"/>
          <w:lang w:val="fr-FR"/>
        </w:rPr>
        <w:t>ULAIRE DE</w:t>
      </w:r>
      <w:r w:rsidR="0044148F" w:rsidRPr="00C61017">
        <w:rPr>
          <w:rFonts w:asciiTheme="minorHAnsi" w:hAnsiTheme="minorHAnsi" w:cstheme="minorHAnsi"/>
          <w:b/>
          <w:sz w:val="28"/>
          <w:szCs w:val="28"/>
          <w:lang w:val="fr-FR"/>
        </w:rPr>
        <w:t xml:space="preserve"> PRESENTATION</w:t>
      </w:r>
      <w:r w:rsidR="002E472D" w:rsidRPr="00C61017">
        <w:rPr>
          <w:rFonts w:asciiTheme="minorHAnsi" w:hAnsiTheme="minorHAnsi" w:cstheme="minorHAnsi"/>
          <w:b/>
          <w:sz w:val="28"/>
          <w:szCs w:val="28"/>
          <w:lang w:val="fr-FR"/>
        </w:rPr>
        <w:t xml:space="preserve"> DE LA SOUMISSION DU PRESTATAIRE DE SERVICES</w:t>
      </w:r>
      <w:r w:rsidRPr="00C61017">
        <w:rPr>
          <w:rStyle w:val="Appelnotedebasdep"/>
          <w:rFonts w:asciiTheme="minorHAnsi" w:hAnsiTheme="minorHAnsi" w:cstheme="minorHAnsi"/>
          <w:b/>
          <w:sz w:val="28"/>
          <w:szCs w:val="28"/>
          <w:lang w:val="fr-FR"/>
        </w:rPr>
        <w:footnoteReference w:id="9"/>
      </w:r>
    </w:p>
    <w:p w14:paraId="3D830297" w14:textId="77777777" w:rsidR="00904CF7" w:rsidRPr="00C61017" w:rsidRDefault="00904CF7" w:rsidP="00904CF7">
      <w:pPr>
        <w:jc w:val="center"/>
        <w:rPr>
          <w:rFonts w:asciiTheme="minorHAnsi" w:hAnsiTheme="minorHAnsi" w:cstheme="minorHAnsi"/>
          <w:b/>
          <w:i/>
          <w:color w:val="FF0000"/>
          <w:lang w:val="fr-FR"/>
        </w:rPr>
      </w:pPr>
    </w:p>
    <w:p w14:paraId="3D830298" w14:textId="77777777" w:rsidR="00904CF7" w:rsidRPr="00C61017" w:rsidRDefault="00904CF7" w:rsidP="00904CF7">
      <w:pPr>
        <w:jc w:val="center"/>
        <w:rPr>
          <w:rFonts w:asciiTheme="minorHAnsi" w:hAnsiTheme="minorHAnsi" w:cstheme="minorHAnsi"/>
          <w:b/>
          <w:i/>
          <w:color w:val="FF0000"/>
          <w:lang w:val="fr-FR"/>
        </w:rPr>
      </w:pPr>
      <w:r w:rsidRPr="00C61017">
        <w:rPr>
          <w:rFonts w:asciiTheme="minorHAnsi" w:hAnsiTheme="minorHAnsi" w:cstheme="minorHAnsi"/>
          <w:b/>
          <w:i/>
          <w:color w:val="FF0000"/>
          <w:lang w:val="fr-FR"/>
        </w:rPr>
        <w:t>(</w:t>
      </w:r>
      <w:r w:rsidR="0044148F" w:rsidRPr="00C61017">
        <w:rPr>
          <w:rFonts w:asciiTheme="minorHAnsi" w:hAnsiTheme="minorHAnsi" w:cstheme="minorHAnsi"/>
          <w:b/>
          <w:i/>
          <w:color w:val="FF0000"/>
          <w:lang w:val="fr-FR"/>
        </w:rPr>
        <w:t>Le présent formulaire doit être soumis uniquement sur le papier à en-tête officiel du prestataire de services</w:t>
      </w:r>
      <w:r w:rsidRPr="00C61017">
        <w:rPr>
          <w:rStyle w:val="Appelnotedebasdep"/>
          <w:rFonts w:asciiTheme="minorHAnsi" w:hAnsiTheme="minorHAnsi" w:cstheme="minorHAnsi"/>
          <w:b/>
          <w:i/>
          <w:color w:val="FF0000"/>
          <w:lang w:val="fr-FR"/>
        </w:rPr>
        <w:footnoteReference w:id="10"/>
      </w:r>
      <w:r w:rsidRPr="00C61017">
        <w:rPr>
          <w:rFonts w:asciiTheme="minorHAnsi" w:hAnsiTheme="minorHAnsi" w:cstheme="minorHAnsi"/>
          <w:b/>
          <w:i/>
          <w:color w:val="FF0000"/>
          <w:lang w:val="fr-FR"/>
        </w:rPr>
        <w:t>)</w:t>
      </w:r>
    </w:p>
    <w:p w14:paraId="3D830299" w14:textId="77777777" w:rsidR="00904CF7" w:rsidRPr="00C61017" w:rsidRDefault="00904CF7" w:rsidP="00904CF7">
      <w:pPr>
        <w:pBdr>
          <w:bottom w:val="single" w:sz="6" w:space="1" w:color="auto"/>
        </w:pBdr>
        <w:jc w:val="center"/>
        <w:rPr>
          <w:rFonts w:asciiTheme="minorHAnsi" w:hAnsiTheme="minorHAnsi" w:cstheme="minorHAnsi"/>
          <w:b/>
          <w:lang w:val="fr-FR"/>
        </w:rPr>
      </w:pPr>
    </w:p>
    <w:p w14:paraId="3D83029A" w14:textId="77777777" w:rsidR="00904CF7" w:rsidRPr="00C61017" w:rsidRDefault="00904CF7" w:rsidP="00904CF7">
      <w:pPr>
        <w:jc w:val="center"/>
        <w:rPr>
          <w:rFonts w:asciiTheme="minorHAnsi" w:hAnsiTheme="minorHAnsi" w:cstheme="minorHAnsi"/>
          <w:b/>
          <w:lang w:val="fr-FR"/>
        </w:rPr>
      </w:pPr>
    </w:p>
    <w:p w14:paraId="3D83029B" w14:textId="77777777" w:rsidR="00904CF7" w:rsidRPr="00C61017" w:rsidRDefault="00904CF7" w:rsidP="00904CF7">
      <w:pPr>
        <w:jc w:val="right"/>
        <w:rPr>
          <w:rFonts w:asciiTheme="minorHAnsi" w:hAnsiTheme="minorHAnsi" w:cstheme="minorHAnsi"/>
          <w:color w:val="FF0000"/>
          <w:lang w:val="fr-FR"/>
        </w:rPr>
      </w:pPr>
      <w:r w:rsidRPr="00C61017">
        <w:rPr>
          <w:rFonts w:asciiTheme="minorHAnsi" w:hAnsiTheme="minorHAnsi" w:cstheme="minorHAnsi"/>
          <w:color w:val="FF0000"/>
          <w:lang w:val="fr-FR"/>
        </w:rPr>
        <w:t>[</w:t>
      </w:r>
      <w:proofErr w:type="gramStart"/>
      <w:r w:rsidRPr="00C61017">
        <w:rPr>
          <w:rFonts w:asciiTheme="minorHAnsi" w:hAnsiTheme="minorHAnsi" w:cstheme="minorHAnsi"/>
          <w:color w:val="FF0000"/>
          <w:lang w:val="fr-FR"/>
        </w:rPr>
        <w:t>ins</w:t>
      </w:r>
      <w:r w:rsidR="00F41385" w:rsidRPr="00C61017">
        <w:rPr>
          <w:rFonts w:asciiTheme="minorHAnsi" w:hAnsiTheme="minorHAnsi" w:cstheme="minorHAnsi"/>
          <w:color w:val="FF0000"/>
          <w:lang w:val="fr-FR"/>
        </w:rPr>
        <w:t>érez</w:t>
      </w:r>
      <w:proofErr w:type="gramEnd"/>
      <w:r w:rsidR="00F41385" w:rsidRPr="00C61017">
        <w:rPr>
          <w:rFonts w:asciiTheme="minorHAnsi" w:hAnsiTheme="minorHAnsi" w:cstheme="minorHAnsi"/>
          <w:color w:val="FF0000"/>
          <w:lang w:val="fr-FR"/>
        </w:rPr>
        <w:t xml:space="preserve"> le lieu et la date</w:t>
      </w:r>
      <w:r w:rsidRPr="00C61017">
        <w:rPr>
          <w:rFonts w:asciiTheme="minorHAnsi" w:hAnsiTheme="minorHAnsi" w:cstheme="minorHAnsi"/>
          <w:color w:val="FF0000"/>
          <w:lang w:val="fr-FR"/>
        </w:rPr>
        <w:t>]</w:t>
      </w:r>
    </w:p>
    <w:p w14:paraId="3D83029C" w14:textId="77777777" w:rsidR="00904CF7" w:rsidRPr="00C61017" w:rsidRDefault="00904CF7" w:rsidP="00904CF7">
      <w:pPr>
        <w:pStyle w:val="En-tte"/>
        <w:tabs>
          <w:tab w:val="clear" w:pos="4320"/>
          <w:tab w:val="clear" w:pos="8640"/>
        </w:tabs>
        <w:rPr>
          <w:rFonts w:asciiTheme="minorHAnsi" w:hAnsiTheme="minorHAnsi" w:cstheme="minorHAnsi"/>
          <w:lang w:val="fr-FR" w:eastAsia="it-IT"/>
        </w:rPr>
      </w:pPr>
    </w:p>
    <w:p w14:paraId="3D83029D" w14:textId="77777777" w:rsidR="00904CF7" w:rsidRPr="00C61017" w:rsidRDefault="00F41385" w:rsidP="00904CF7">
      <w:pPr>
        <w:rPr>
          <w:rFonts w:asciiTheme="minorHAnsi" w:hAnsiTheme="minorHAnsi" w:cstheme="minorHAnsi"/>
          <w:lang w:val="fr-FR"/>
        </w:rPr>
      </w:pPr>
      <w:r w:rsidRPr="00C61017">
        <w:rPr>
          <w:rFonts w:asciiTheme="minorHAnsi" w:hAnsiTheme="minorHAnsi" w:cstheme="minorHAnsi"/>
          <w:lang w:val="fr-FR"/>
        </w:rPr>
        <w:t>A :</w:t>
      </w:r>
      <w:r w:rsidR="00904CF7" w:rsidRPr="00C61017">
        <w:rPr>
          <w:rFonts w:asciiTheme="minorHAnsi" w:hAnsiTheme="minorHAnsi" w:cstheme="minorHAnsi"/>
          <w:lang w:val="fr-FR"/>
        </w:rPr>
        <w:tab/>
      </w:r>
      <w:r w:rsidR="00904CF7" w:rsidRPr="00C61017">
        <w:rPr>
          <w:rFonts w:asciiTheme="minorHAnsi" w:hAnsiTheme="minorHAnsi" w:cstheme="minorHAnsi"/>
          <w:color w:val="FF0000"/>
          <w:lang w:val="fr-FR"/>
        </w:rPr>
        <w:t>[</w:t>
      </w:r>
      <w:r w:rsidR="00904CF7" w:rsidRPr="00C61017">
        <w:rPr>
          <w:rFonts w:asciiTheme="minorHAnsi" w:hAnsiTheme="minorHAnsi" w:cstheme="minorHAnsi"/>
          <w:i/>
          <w:color w:val="FF0000"/>
          <w:lang w:val="fr-FR"/>
        </w:rPr>
        <w:t>ins</w:t>
      </w:r>
      <w:r w:rsidRPr="00C61017">
        <w:rPr>
          <w:rFonts w:asciiTheme="minorHAnsi" w:hAnsiTheme="minorHAnsi" w:cstheme="minorHAnsi"/>
          <w:i/>
          <w:color w:val="FF0000"/>
          <w:lang w:val="fr-FR"/>
        </w:rPr>
        <w:t>ér</w:t>
      </w:r>
      <w:r w:rsidR="00770252" w:rsidRPr="00C61017">
        <w:rPr>
          <w:rFonts w:asciiTheme="minorHAnsi" w:hAnsiTheme="minorHAnsi" w:cstheme="minorHAnsi"/>
          <w:i/>
          <w:color w:val="FF0000"/>
          <w:lang w:val="fr-FR"/>
        </w:rPr>
        <w:t>ez</w:t>
      </w:r>
      <w:r w:rsidRPr="00C61017">
        <w:rPr>
          <w:rFonts w:asciiTheme="minorHAnsi" w:hAnsiTheme="minorHAnsi" w:cstheme="minorHAnsi"/>
          <w:i/>
          <w:color w:val="FF0000"/>
          <w:lang w:val="fr-FR"/>
        </w:rPr>
        <w:t xml:space="preserve"> le nom et l’adresse du </w:t>
      </w:r>
      <w:proofErr w:type="spellStart"/>
      <w:r w:rsidRPr="00C61017">
        <w:rPr>
          <w:rFonts w:asciiTheme="minorHAnsi" w:hAnsiTheme="minorHAnsi" w:cstheme="minorHAnsi"/>
          <w:i/>
          <w:color w:val="FF0000"/>
          <w:lang w:val="fr-FR"/>
        </w:rPr>
        <w:t>coordonateur</w:t>
      </w:r>
      <w:proofErr w:type="spellEnd"/>
      <w:r w:rsidRPr="00C61017">
        <w:rPr>
          <w:rFonts w:asciiTheme="minorHAnsi" w:hAnsiTheme="minorHAnsi" w:cstheme="minorHAnsi"/>
          <w:i/>
          <w:color w:val="FF0000"/>
          <w:lang w:val="fr-FR"/>
        </w:rPr>
        <w:t xml:space="preserve"> du PNUD</w:t>
      </w:r>
      <w:r w:rsidR="00904CF7" w:rsidRPr="00C61017">
        <w:rPr>
          <w:rFonts w:asciiTheme="minorHAnsi" w:hAnsiTheme="minorHAnsi" w:cstheme="minorHAnsi"/>
          <w:i/>
          <w:color w:val="FF0000"/>
          <w:lang w:val="fr-FR"/>
        </w:rPr>
        <w:t>]</w:t>
      </w:r>
    </w:p>
    <w:p w14:paraId="3D83029E" w14:textId="77777777" w:rsidR="00904CF7" w:rsidRPr="00C61017" w:rsidRDefault="00904CF7" w:rsidP="00904CF7">
      <w:pPr>
        <w:rPr>
          <w:rFonts w:asciiTheme="minorHAnsi" w:hAnsiTheme="minorHAnsi" w:cstheme="minorHAnsi"/>
          <w:lang w:val="fr-FR"/>
        </w:rPr>
      </w:pPr>
    </w:p>
    <w:p w14:paraId="3D83029F" w14:textId="77777777" w:rsidR="00904CF7" w:rsidRPr="00C61017" w:rsidRDefault="005470EB" w:rsidP="00904CF7">
      <w:pPr>
        <w:rPr>
          <w:rFonts w:asciiTheme="minorHAnsi" w:hAnsiTheme="minorHAnsi" w:cstheme="minorHAnsi"/>
          <w:lang w:val="fr-FR"/>
        </w:rPr>
      </w:pPr>
      <w:r w:rsidRPr="00C61017">
        <w:rPr>
          <w:rFonts w:asciiTheme="minorHAnsi" w:hAnsiTheme="minorHAnsi" w:cstheme="minorHAnsi"/>
          <w:lang w:val="fr-FR"/>
        </w:rPr>
        <w:t>Chère Madame/Cher Monsieur,</w:t>
      </w:r>
    </w:p>
    <w:p w14:paraId="3D8302A0" w14:textId="77777777" w:rsidR="00904CF7" w:rsidRPr="00C61017" w:rsidRDefault="00904CF7" w:rsidP="00904CF7">
      <w:pPr>
        <w:rPr>
          <w:rFonts w:asciiTheme="minorHAnsi" w:hAnsiTheme="minorHAnsi" w:cstheme="minorHAnsi"/>
          <w:lang w:val="fr-FR"/>
        </w:rPr>
      </w:pPr>
    </w:p>
    <w:p w14:paraId="3D8302A1" w14:textId="77777777" w:rsidR="00904CF7" w:rsidRPr="00C61017" w:rsidRDefault="00DA4662" w:rsidP="00DA4662">
      <w:pPr>
        <w:spacing w:before="120"/>
        <w:ind w:right="630" w:firstLine="720"/>
        <w:jc w:val="both"/>
        <w:rPr>
          <w:rFonts w:asciiTheme="minorHAnsi" w:hAnsiTheme="minorHAnsi" w:cstheme="minorHAnsi"/>
          <w:snapToGrid w:val="0"/>
          <w:lang w:val="fr-FR"/>
        </w:rPr>
      </w:pPr>
      <w:r w:rsidRPr="00C61017">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C61017">
        <w:rPr>
          <w:rFonts w:asciiTheme="minorHAnsi" w:hAnsiTheme="minorHAnsi" w:cstheme="minorHAnsi"/>
          <w:i/>
          <w:snapToGrid w:val="0"/>
          <w:color w:val="FF0000"/>
          <w:lang w:val="fr-FR"/>
        </w:rPr>
        <w:t>[</w:t>
      </w:r>
      <w:r w:rsidRPr="00C61017">
        <w:rPr>
          <w:rFonts w:asciiTheme="minorHAnsi" w:hAnsiTheme="minorHAnsi" w:cstheme="minorHAnsi"/>
          <w:i/>
          <w:snapToGrid w:val="0"/>
          <w:color w:val="FF0000"/>
          <w:lang w:val="fr-FR"/>
        </w:rPr>
        <w:t>précisez la date</w:t>
      </w:r>
      <w:r w:rsidR="00904CF7" w:rsidRPr="00C61017">
        <w:rPr>
          <w:rFonts w:asciiTheme="minorHAnsi" w:hAnsiTheme="minorHAnsi" w:cstheme="minorHAnsi"/>
          <w:i/>
          <w:snapToGrid w:val="0"/>
          <w:color w:val="FF0000"/>
          <w:lang w:val="fr-FR"/>
        </w:rPr>
        <w:t>]</w:t>
      </w:r>
      <w:r w:rsidR="00904CF7" w:rsidRPr="00C61017">
        <w:rPr>
          <w:rFonts w:asciiTheme="minorHAnsi" w:hAnsiTheme="minorHAnsi" w:cstheme="minorHAnsi"/>
          <w:snapToGrid w:val="0"/>
          <w:lang w:val="fr-FR"/>
        </w:rPr>
        <w:t xml:space="preserve"> </w:t>
      </w:r>
      <w:r w:rsidR="00A07ADB" w:rsidRPr="00C61017">
        <w:rPr>
          <w:rFonts w:asciiTheme="minorHAnsi" w:hAnsiTheme="minorHAnsi" w:cstheme="minorHAnsi"/>
          <w:snapToGrid w:val="0"/>
          <w:lang w:val="fr-FR"/>
        </w:rPr>
        <w:t>et dans</w:t>
      </w:r>
      <w:r w:rsidR="00B039BC" w:rsidRPr="00C61017">
        <w:rPr>
          <w:rFonts w:asciiTheme="minorHAnsi" w:hAnsiTheme="minorHAnsi" w:cstheme="minorHAnsi"/>
          <w:snapToGrid w:val="0"/>
          <w:lang w:val="fr-FR"/>
        </w:rPr>
        <w:t xml:space="preserve"> l’ensemble de ses annexes</w:t>
      </w:r>
      <w:r w:rsidR="00904CF7" w:rsidRPr="00C61017">
        <w:rPr>
          <w:rFonts w:asciiTheme="minorHAnsi" w:hAnsiTheme="minorHAnsi" w:cstheme="minorHAnsi"/>
          <w:snapToGrid w:val="0"/>
          <w:lang w:val="fr-FR"/>
        </w:rPr>
        <w:t xml:space="preserve">, </w:t>
      </w:r>
      <w:r w:rsidR="00B039BC" w:rsidRPr="00C61017">
        <w:rPr>
          <w:rFonts w:asciiTheme="minorHAnsi" w:hAnsiTheme="minorHAnsi" w:cstheme="minorHAnsi"/>
          <w:snapToGrid w:val="0"/>
          <w:lang w:val="fr-FR"/>
        </w:rPr>
        <w:t xml:space="preserve">ainsi qu’aux dispositions des conditions </w:t>
      </w:r>
      <w:r w:rsidR="00D60D6D" w:rsidRPr="00C61017">
        <w:rPr>
          <w:rFonts w:asciiTheme="minorHAnsi" w:hAnsiTheme="minorHAnsi" w:cstheme="minorHAnsi"/>
          <w:snapToGrid w:val="0"/>
          <w:lang w:val="fr-FR"/>
        </w:rPr>
        <w:t xml:space="preserve">contractuelles </w:t>
      </w:r>
      <w:r w:rsidR="00B039BC" w:rsidRPr="00C61017">
        <w:rPr>
          <w:rFonts w:asciiTheme="minorHAnsi" w:hAnsiTheme="minorHAnsi" w:cstheme="minorHAnsi"/>
          <w:snapToGrid w:val="0"/>
          <w:lang w:val="fr-FR"/>
        </w:rPr>
        <w:t>générales du PNUD.</w:t>
      </w:r>
    </w:p>
    <w:p w14:paraId="3D8302A2" w14:textId="77777777" w:rsidR="00904CF7" w:rsidRPr="00C61017" w:rsidRDefault="00904CF7" w:rsidP="00904CF7">
      <w:pPr>
        <w:spacing w:before="120"/>
        <w:ind w:right="630" w:firstLine="720"/>
        <w:jc w:val="both"/>
        <w:rPr>
          <w:rFonts w:asciiTheme="minorHAnsi" w:hAnsiTheme="minorHAnsi" w:cstheme="minorHAnsi"/>
          <w:snapToGrid w:val="0"/>
          <w:lang w:val="fr-FR"/>
        </w:rPr>
      </w:pPr>
    </w:p>
    <w:p w14:paraId="3D8302A3" w14:textId="77777777" w:rsidR="00904CF7" w:rsidRPr="00C61017"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C61017">
        <w:rPr>
          <w:rFonts w:asciiTheme="minorHAnsi" w:hAnsiTheme="minorHAnsi" w:cstheme="minorHAnsi"/>
          <w:b/>
          <w:snapToGrid w:val="0"/>
          <w:sz w:val="20"/>
          <w:szCs w:val="20"/>
          <w:lang w:val="fr-FR"/>
        </w:rPr>
        <w:t xml:space="preserve">Qualifications </w:t>
      </w:r>
      <w:r w:rsidR="00D60D6D" w:rsidRPr="00C61017">
        <w:rPr>
          <w:rFonts w:asciiTheme="minorHAnsi" w:hAnsiTheme="minorHAnsi" w:cstheme="minorHAnsi"/>
          <w:b/>
          <w:snapToGrid w:val="0"/>
          <w:sz w:val="20"/>
          <w:szCs w:val="20"/>
          <w:lang w:val="fr-FR"/>
        </w:rPr>
        <w:t>du prestataire de services</w:t>
      </w:r>
    </w:p>
    <w:p w14:paraId="3D8302A4" w14:textId="77777777" w:rsidR="00904CF7" w:rsidRPr="00C61017" w:rsidRDefault="00904CF7" w:rsidP="00904CF7">
      <w:pPr>
        <w:pStyle w:val="Paragraphedeliste"/>
        <w:spacing w:line="240" w:lineRule="auto"/>
        <w:ind w:left="630"/>
        <w:rPr>
          <w:rFonts w:asciiTheme="minorHAnsi" w:hAnsiTheme="minorHAnsi" w:cstheme="minorHAnsi"/>
          <w:b/>
          <w:snapToGrid w:val="0"/>
          <w:sz w:val="20"/>
          <w:szCs w:val="20"/>
          <w:lang w:val="fr-FR"/>
        </w:rPr>
      </w:pPr>
    </w:p>
    <w:p w14:paraId="3D8302A5" w14:textId="77777777" w:rsidR="00904CF7" w:rsidRPr="00C61017"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14:paraId="3D8302A6" w14:textId="77777777" w:rsidR="00904CF7" w:rsidRPr="00C61017"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3D8302A7" w14:textId="77777777" w:rsidR="00904CF7" w:rsidRPr="00C61017"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14:paraId="3D8302A8" w14:textId="77777777" w:rsidR="00904CF7" w:rsidRPr="00C61017"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Profile – d</w:t>
      </w:r>
      <w:r w:rsidR="00334B24" w:rsidRPr="00C61017">
        <w:rPr>
          <w:rFonts w:asciiTheme="minorHAnsi" w:hAnsiTheme="minorHAnsi" w:cstheme="minorHAnsi"/>
          <w:i/>
          <w:snapToGrid w:val="0"/>
          <w:sz w:val="20"/>
          <w:szCs w:val="20"/>
          <w:lang w:val="fr-FR"/>
        </w:rPr>
        <w:t>écrivant la nature de l’activité, le domaine d’expertise, les licences, certifications, accréditation</w:t>
      </w:r>
      <w:r w:rsidR="00A07ADB" w:rsidRPr="00C61017">
        <w:rPr>
          <w:rFonts w:asciiTheme="minorHAnsi" w:hAnsiTheme="minorHAnsi" w:cstheme="minorHAnsi"/>
          <w:i/>
          <w:snapToGrid w:val="0"/>
          <w:sz w:val="20"/>
          <w:szCs w:val="20"/>
          <w:lang w:val="fr-FR"/>
        </w:rPr>
        <w:t>s</w:t>
      </w:r>
      <w:r w:rsidR="00334B24" w:rsidRPr="00C61017">
        <w:rPr>
          <w:rFonts w:asciiTheme="minorHAnsi" w:hAnsiTheme="minorHAnsi" w:cstheme="minorHAnsi"/>
          <w:i/>
          <w:snapToGrid w:val="0"/>
          <w:sz w:val="20"/>
          <w:szCs w:val="20"/>
          <w:lang w:val="fr-FR"/>
        </w:rPr>
        <w:t> ;</w:t>
      </w:r>
    </w:p>
    <w:p w14:paraId="3D8302A9" w14:textId="77777777" w:rsidR="00904CF7" w:rsidRPr="00C61017"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Licences commerciales – documents d’immatriculation, attestation du paiement des impôts, etc. ;</w:t>
      </w:r>
    </w:p>
    <w:p w14:paraId="3D8302AA" w14:textId="75C2C22E" w:rsidR="00904CF7" w:rsidRPr="00C61017"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Etats financiers vérifiés les plus récents – état des résultat</w:t>
      </w:r>
      <w:r w:rsidR="00C00604">
        <w:rPr>
          <w:rFonts w:asciiTheme="minorHAnsi" w:hAnsiTheme="minorHAnsi" w:cstheme="minorHAnsi"/>
          <w:i/>
          <w:snapToGrid w:val="0"/>
          <w:sz w:val="20"/>
          <w:szCs w:val="20"/>
          <w:lang w:val="fr-FR"/>
        </w:rPr>
        <w:t>s</w:t>
      </w:r>
      <w:r w:rsidRPr="00C61017">
        <w:rPr>
          <w:rFonts w:asciiTheme="minorHAnsi" w:hAnsiTheme="minorHAnsi" w:cstheme="minorHAnsi"/>
          <w:i/>
          <w:snapToGrid w:val="0"/>
          <w:sz w:val="20"/>
          <w:szCs w:val="20"/>
          <w:lang w:val="fr-FR"/>
        </w:rPr>
        <w:t xml:space="preserve"> et bilan pour témoigner de sa stabilité financière, de s</w:t>
      </w:r>
      <w:r w:rsidR="00465C5F" w:rsidRPr="00C61017">
        <w:rPr>
          <w:rFonts w:asciiTheme="minorHAnsi" w:hAnsiTheme="minorHAnsi" w:cstheme="minorHAnsi"/>
          <w:i/>
          <w:snapToGrid w:val="0"/>
          <w:sz w:val="20"/>
          <w:szCs w:val="20"/>
          <w:lang w:val="fr-FR"/>
        </w:rPr>
        <w:t>a</w:t>
      </w:r>
      <w:r w:rsidRPr="00C61017">
        <w:rPr>
          <w:rFonts w:asciiTheme="minorHAnsi" w:hAnsiTheme="minorHAnsi" w:cstheme="minorHAnsi"/>
          <w:i/>
          <w:snapToGrid w:val="0"/>
          <w:sz w:val="20"/>
          <w:szCs w:val="20"/>
          <w:lang w:val="fr-FR"/>
        </w:rPr>
        <w:t xml:space="preserve"> liquidité, de sa solvabilité et de sa réputation sur le marché, etc. ;</w:t>
      </w:r>
    </w:p>
    <w:p w14:paraId="3D8302AB" w14:textId="77777777" w:rsidR="00904CF7" w:rsidRPr="00C61017"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Antécédents</w:t>
      </w:r>
      <w:r w:rsidR="00904CF7" w:rsidRPr="00C61017">
        <w:rPr>
          <w:rFonts w:asciiTheme="minorHAnsi" w:hAnsiTheme="minorHAnsi" w:cstheme="minorHAnsi"/>
          <w:i/>
          <w:snapToGrid w:val="0"/>
          <w:sz w:val="20"/>
          <w:szCs w:val="20"/>
          <w:lang w:val="fr-FR"/>
        </w:rPr>
        <w:t xml:space="preserve"> – list</w:t>
      </w:r>
      <w:r w:rsidRPr="00C61017">
        <w:rPr>
          <w:rFonts w:asciiTheme="minorHAnsi" w:hAnsiTheme="minorHAnsi" w:cstheme="minorHAnsi"/>
          <w:i/>
          <w:snapToGrid w:val="0"/>
          <w:sz w:val="20"/>
          <w:szCs w:val="20"/>
          <w:lang w:val="fr-FR"/>
        </w:rPr>
        <w:t>e des clients ayant bénéficié de prestations similaire</w:t>
      </w:r>
      <w:r w:rsidR="00A07ADB" w:rsidRPr="00C61017">
        <w:rPr>
          <w:rFonts w:asciiTheme="minorHAnsi" w:hAnsiTheme="minorHAnsi" w:cstheme="minorHAnsi"/>
          <w:i/>
          <w:snapToGrid w:val="0"/>
          <w:sz w:val="20"/>
          <w:szCs w:val="20"/>
          <w:lang w:val="fr-FR"/>
        </w:rPr>
        <w:t>s</w:t>
      </w:r>
      <w:r w:rsidRPr="00C61017">
        <w:rPr>
          <w:rFonts w:asciiTheme="minorHAnsi" w:hAnsiTheme="minorHAnsi" w:cstheme="minorHAnsi"/>
          <w:i/>
          <w:snapToGrid w:val="0"/>
          <w:sz w:val="20"/>
          <w:szCs w:val="20"/>
          <w:lang w:val="fr-FR"/>
        </w:rPr>
        <w:t xml:space="preserve"> à celles que demande le PNUD</w:t>
      </w:r>
      <w:r w:rsidR="00904CF7" w:rsidRPr="00C61017">
        <w:rPr>
          <w:rFonts w:asciiTheme="minorHAnsi" w:hAnsiTheme="minorHAnsi" w:cstheme="minorHAnsi"/>
          <w:i/>
          <w:snapToGrid w:val="0"/>
          <w:sz w:val="20"/>
          <w:szCs w:val="20"/>
          <w:lang w:val="fr-FR"/>
        </w:rPr>
        <w:t xml:space="preserve">, </w:t>
      </w:r>
      <w:r w:rsidRPr="00C61017">
        <w:rPr>
          <w:rFonts w:asciiTheme="minorHAnsi" w:hAnsiTheme="minorHAnsi" w:cstheme="minorHAnsi"/>
          <w:i/>
          <w:snapToGrid w:val="0"/>
          <w:sz w:val="20"/>
          <w:szCs w:val="20"/>
          <w:lang w:val="fr-FR"/>
        </w:rPr>
        <w:t>contenant une description de l’objet du contrat, de la durée du contrat, de la valeur du contrat</w:t>
      </w:r>
      <w:r w:rsidR="00C92523" w:rsidRPr="00C61017">
        <w:rPr>
          <w:rFonts w:asciiTheme="minorHAnsi" w:hAnsiTheme="minorHAnsi" w:cstheme="minorHAnsi"/>
          <w:i/>
          <w:snapToGrid w:val="0"/>
          <w:sz w:val="20"/>
          <w:szCs w:val="20"/>
          <w:lang w:val="fr-FR"/>
        </w:rPr>
        <w:t xml:space="preserve"> et</w:t>
      </w:r>
      <w:r w:rsidR="00EF0762" w:rsidRPr="00C61017">
        <w:rPr>
          <w:rFonts w:asciiTheme="minorHAnsi" w:hAnsiTheme="minorHAnsi" w:cstheme="minorHAnsi"/>
          <w:i/>
          <w:snapToGrid w:val="0"/>
          <w:sz w:val="20"/>
          <w:szCs w:val="20"/>
          <w:lang w:val="fr-FR"/>
        </w:rPr>
        <w:t xml:space="preserve"> </w:t>
      </w:r>
      <w:r w:rsidR="002C4A8D" w:rsidRPr="00C61017">
        <w:rPr>
          <w:rFonts w:asciiTheme="minorHAnsi" w:hAnsiTheme="minorHAnsi" w:cstheme="minorHAnsi"/>
          <w:i/>
          <w:snapToGrid w:val="0"/>
          <w:sz w:val="20"/>
          <w:szCs w:val="20"/>
          <w:lang w:val="fr-FR"/>
        </w:rPr>
        <w:t>des références à contacter ;</w:t>
      </w:r>
    </w:p>
    <w:p w14:paraId="3D8302AC" w14:textId="77777777" w:rsidR="00904CF7" w:rsidRPr="00C61017"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 xml:space="preserve">Certificats </w:t>
      </w:r>
      <w:r w:rsidR="002C4A8D" w:rsidRPr="00C61017">
        <w:rPr>
          <w:rFonts w:asciiTheme="minorHAnsi" w:hAnsiTheme="minorHAnsi" w:cstheme="minorHAnsi"/>
          <w:i/>
          <w:snapToGrid w:val="0"/>
          <w:sz w:val="20"/>
          <w:szCs w:val="20"/>
          <w:lang w:val="fr-FR"/>
        </w:rPr>
        <w:t>et</w:t>
      </w:r>
      <w:r w:rsidRPr="00C61017">
        <w:rPr>
          <w:rFonts w:asciiTheme="minorHAnsi" w:hAnsiTheme="minorHAnsi" w:cstheme="minorHAnsi"/>
          <w:i/>
          <w:snapToGrid w:val="0"/>
          <w:sz w:val="20"/>
          <w:szCs w:val="20"/>
          <w:lang w:val="fr-FR"/>
        </w:rPr>
        <w:t xml:space="preserve"> </w:t>
      </w:r>
      <w:r w:rsidR="002C4A8D" w:rsidRPr="00C61017">
        <w:rPr>
          <w:rFonts w:asciiTheme="minorHAnsi" w:hAnsiTheme="minorHAnsi" w:cstheme="minorHAnsi"/>
          <w:i/>
          <w:snapToGrid w:val="0"/>
          <w:sz w:val="20"/>
          <w:szCs w:val="20"/>
          <w:lang w:val="fr-FR"/>
        </w:rPr>
        <w:t>a</w:t>
      </w:r>
      <w:r w:rsidRPr="00C61017">
        <w:rPr>
          <w:rFonts w:asciiTheme="minorHAnsi" w:hAnsiTheme="minorHAnsi" w:cstheme="minorHAnsi"/>
          <w:i/>
          <w:snapToGrid w:val="0"/>
          <w:sz w:val="20"/>
          <w:szCs w:val="20"/>
          <w:lang w:val="fr-FR"/>
        </w:rPr>
        <w:t>ccr</w:t>
      </w:r>
      <w:r w:rsidR="002C4A8D" w:rsidRPr="00C61017">
        <w:rPr>
          <w:rFonts w:asciiTheme="minorHAnsi" w:hAnsiTheme="minorHAnsi" w:cstheme="minorHAnsi"/>
          <w:i/>
          <w:snapToGrid w:val="0"/>
          <w:sz w:val="20"/>
          <w:szCs w:val="20"/>
          <w:lang w:val="fr-FR"/>
        </w:rPr>
        <w:t>é</w:t>
      </w:r>
      <w:r w:rsidRPr="00C61017">
        <w:rPr>
          <w:rFonts w:asciiTheme="minorHAnsi" w:hAnsiTheme="minorHAnsi" w:cstheme="minorHAnsi"/>
          <w:i/>
          <w:snapToGrid w:val="0"/>
          <w:sz w:val="20"/>
          <w:szCs w:val="20"/>
          <w:lang w:val="fr-FR"/>
        </w:rPr>
        <w:t>ditation</w:t>
      </w:r>
      <w:r w:rsidR="00E35304" w:rsidRPr="00C61017">
        <w:rPr>
          <w:rFonts w:asciiTheme="minorHAnsi" w:hAnsiTheme="minorHAnsi" w:cstheme="minorHAnsi"/>
          <w:i/>
          <w:snapToGrid w:val="0"/>
          <w:sz w:val="20"/>
          <w:szCs w:val="20"/>
          <w:lang w:val="fr-FR"/>
        </w:rPr>
        <w:t>s</w:t>
      </w:r>
      <w:r w:rsidRPr="00C61017">
        <w:rPr>
          <w:rFonts w:asciiTheme="minorHAnsi" w:hAnsiTheme="minorHAnsi" w:cstheme="minorHAnsi"/>
          <w:i/>
          <w:snapToGrid w:val="0"/>
          <w:sz w:val="20"/>
          <w:szCs w:val="20"/>
          <w:lang w:val="fr-FR"/>
        </w:rPr>
        <w:t xml:space="preserve"> – </w:t>
      </w:r>
      <w:r w:rsidR="002C4A8D" w:rsidRPr="00C61017">
        <w:rPr>
          <w:rFonts w:asciiTheme="minorHAnsi" w:hAnsiTheme="minorHAnsi" w:cstheme="minorHAnsi"/>
          <w:i/>
          <w:snapToGrid w:val="0"/>
          <w:sz w:val="20"/>
          <w:szCs w:val="20"/>
          <w:lang w:val="fr-FR"/>
        </w:rPr>
        <w:t xml:space="preserve">y compris les certificats de qualité, les </w:t>
      </w:r>
      <w:r w:rsidR="000C486D" w:rsidRPr="00C61017">
        <w:rPr>
          <w:rFonts w:asciiTheme="minorHAnsi" w:hAnsiTheme="minorHAnsi" w:cstheme="minorHAnsi"/>
          <w:i/>
          <w:snapToGrid w:val="0"/>
          <w:sz w:val="20"/>
          <w:szCs w:val="20"/>
          <w:lang w:val="fr-FR"/>
        </w:rPr>
        <w:t xml:space="preserve">enregistrements </w:t>
      </w:r>
      <w:r w:rsidR="002C4A8D" w:rsidRPr="00C61017">
        <w:rPr>
          <w:rFonts w:asciiTheme="minorHAnsi" w:hAnsiTheme="minorHAnsi" w:cstheme="minorHAnsi"/>
          <w:i/>
          <w:snapToGrid w:val="0"/>
          <w:sz w:val="20"/>
          <w:szCs w:val="20"/>
          <w:lang w:val="fr-FR"/>
        </w:rPr>
        <w:t>de brevets, les certificats de viabilité environnementale</w:t>
      </w:r>
      <w:r w:rsidRPr="00C61017">
        <w:rPr>
          <w:rFonts w:asciiTheme="minorHAnsi" w:hAnsiTheme="minorHAnsi" w:cstheme="minorHAnsi"/>
          <w:i/>
          <w:snapToGrid w:val="0"/>
          <w:sz w:val="20"/>
          <w:szCs w:val="20"/>
          <w:lang w:val="fr-FR"/>
        </w:rPr>
        <w:t xml:space="preserve">, etc.  </w:t>
      </w:r>
    </w:p>
    <w:p w14:paraId="3D8302AD" w14:textId="77777777" w:rsidR="00904CF7" w:rsidRPr="00C61017"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C61017">
        <w:rPr>
          <w:rFonts w:asciiTheme="minorHAnsi" w:hAnsiTheme="minorHAnsi" w:cstheme="minorHAnsi"/>
          <w:i/>
          <w:snapToGrid w:val="0"/>
          <w:sz w:val="20"/>
          <w:szCs w:val="20"/>
          <w:lang w:val="fr-FR"/>
        </w:rPr>
        <w:t xml:space="preserve">Déclaration écrite </w:t>
      </w:r>
      <w:r w:rsidRPr="00C61017">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C61017"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3D8302AF" w14:textId="77777777" w:rsidR="00904CF7" w:rsidRPr="00C61017"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14:paraId="3D8302B0" w14:textId="77777777" w:rsidR="00904CF7" w:rsidRPr="00C61017"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C61017">
        <w:rPr>
          <w:rFonts w:asciiTheme="minorHAnsi" w:hAnsiTheme="minorHAnsi" w:cstheme="minorHAnsi"/>
          <w:b/>
          <w:snapToGrid w:val="0"/>
          <w:sz w:val="20"/>
          <w:szCs w:val="20"/>
          <w:lang w:val="fr-FR"/>
        </w:rPr>
        <w:t>M</w:t>
      </w:r>
      <w:r w:rsidR="00ED2240" w:rsidRPr="00C61017">
        <w:rPr>
          <w:rFonts w:asciiTheme="minorHAnsi" w:hAnsiTheme="minorHAnsi" w:cstheme="minorHAnsi"/>
          <w:b/>
          <w:snapToGrid w:val="0"/>
          <w:sz w:val="20"/>
          <w:szCs w:val="20"/>
          <w:lang w:val="fr-FR"/>
        </w:rPr>
        <w:t>é</w:t>
      </w:r>
      <w:r w:rsidRPr="00C61017">
        <w:rPr>
          <w:rFonts w:asciiTheme="minorHAnsi" w:hAnsiTheme="minorHAnsi" w:cstheme="minorHAnsi"/>
          <w:b/>
          <w:snapToGrid w:val="0"/>
          <w:sz w:val="20"/>
          <w:szCs w:val="20"/>
          <w:lang w:val="fr-FR"/>
        </w:rPr>
        <w:t>thodolog</w:t>
      </w:r>
      <w:r w:rsidR="00ED2240" w:rsidRPr="00C61017">
        <w:rPr>
          <w:rFonts w:asciiTheme="minorHAnsi" w:hAnsiTheme="minorHAnsi" w:cstheme="minorHAnsi"/>
          <w:b/>
          <w:snapToGrid w:val="0"/>
          <w:sz w:val="20"/>
          <w:szCs w:val="20"/>
          <w:lang w:val="fr-FR"/>
        </w:rPr>
        <w:t>ie proposée pour la fourniture des services</w:t>
      </w:r>
    </w:p>
    <w:p w14:paraId="3D8302B1" w14:textId="77777777" w:rsidR="00904CF7" w:rsidRPr="00C61017"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D722A1" w14:paraId="3D8302B5" w14:textId="77777777" w:rsidTr="00EF0762">
        <w:tc>
          <w:tcPr>
            <w:tcW w:w="8910" w:type="dxa"/>
            <w:tcBorders>
              <w:top w:val="single" w:sz="4" w:space="0" w:color="auto"/>
              <w:bottom w:val="single" w:sz="4" w:space="0" w:color="auto"/>
            </w:tcBorders>
          </w:tcPr>
          <w:p w14:paraId="3D8302B2" w14:textId="77777777" w:rsidR="00904CF7" w:rsidRPr="00C61017" w:rsidRDefault="00904CF7" w:rsidP="00EF0762">
            <w:pPr>
              <w:rPr>
                <w:rFonts w:asciiTheme="minorHAnsi" w:hAnsiTheme="minorHAnsi" w:cstheme="minorHAnsi"/>
                <w:b/>
                <w:bCs/>
                <w:lang w:val="fr-FR"/>
              </w:rPr>
            </w:pPr>
          </w:p>
          <w:p w14:paraId="3D8302B3" w14:textId="77777777" w:rsidR="00904CF7" w:rsidRPr="00C61017" w:rsidRDefault="00ED2240" w:rsidP="00C24AE0">
            <w:pPr>
              <w:pStyle w:val="Corpsdetexte2"/>
              <w:spacing w:after="0" w:line="240" w:lineRule="auto"/>
              <w:rPr>
                <w:rFonts w:asciiTheme="minorHAnsi" w:hAnsiTheme="minorHAnsi" w:cstheme="minorHAnsi"/>
                <w:i/>
                <w:iCs/>
                <w:sz w:val="20"/>
                <w:szCs w:val="20"/>
                <w:lang w:val="fr-FR"/>
              </w:rPr>
            </w:pPr>
            <w:r w:rsidRPr="00C61017">
              <w:rPr>
                <w:rFonts w:asciiTheme="minorHAnsi" w:hAnsiTheme="minorHAnsi" w:cstheme="minorHAnsi"/>
                <w:i/>
                <w:iCs/>
                <w:sz w:val="20"/>
                <w:szCs w:val="20"/>
                <w:lang w:val="fr-FR"/>
              </w:rPr>
              <w:t xml:space="preserve">Le prestataire de services </w:t>
            </w:r>
            <w:r w:rsidR="00417606" w:rsidRPr="00C61017">
              <w:rPr>
                <w:rFonts w:asciiTheme="minorHAnsi" w:hAnsiTheme="minorHAnsi" w:cstheme="minorHAnsi"/>
                <w:i/>
                <w:iCs/>
                <w:sz w:val="20"/>
                <w:szCs w:val="20"/>
                <w:lang w:val="fr-FR"/>
              </w:rPr>
              <w:t>doit décrire la manière dont il entend répondre aux exigences du PNUD</w:t>
            </w:r>
            <w:r w:rsidR="002A7DF4" w:rsidRPr="00C61017">
              <w:rPr>
                <w:rFonts w:asciiTheme="minorHAnsi" w:hAnsiTheme="minorHAnsi" w:cstheme="minorHAnsi"/>
                <w:i/>
                <w:iCs/>
                <w:sz w:val="20"/>
                <w:szCs w:val="20"/>
                <w:lang w:val="fr-FR"/>
              </w:rPr>
              <w:t xml:space="preserve"> en fournissant une description détaillée </w:t>
            </w:r>
            <w:r w:rsidR="00F02F23" w:rsidRPr="00C61017">
              <w:rPr>
                <w:rFonts w:asciiTheme="minorHAnsi" w:hAnsiTheme="minorHAnsi" w:cstheme="minorHAnsi"/>
                <w:i/>
                <w:iCs/>
                <w:sz w:val="20"/>
                <w:szCs w:val="20"/>
                <w:lang w:val="fr-FR"/>
              </w:rPr>
              <w:t xml:space="preserve">des </w:t>
            </w:r>
            <w:r w:rsidR="00396AE4" w:rsidRPr="00C61017">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C61017">
              <w:rPr>
                <w:rFonts w:asciiTheme="minorHAnsi" w:hAnsiTheme="minorHAnsi" w:cstheme="minorHAnsi"/>
                <w:i/>
                <w:iCs/>
                <w:sz w:val="20"/>
                <w:szCs w:val="20"/>
                <w:lang w:val="fr-FR"/>
              </w:rPr>
              <w:t xml:space="preserve"> prestations</w:t>
            </w:r>
            <w:r w:rsidR="00396AE4" w:rsidRPr="00C61017">
              <w:rPr>
                <w:rFonts w:asciiTheme="minorHAnsi" w:hAnsiTheme="minorHAnsi" w:cstheme="minorHAnsi"/>
                <w:i/>
                <w:iCs/>
                <w:sz w:val="20"/>
                <w:szCs w:val="20"/>
                <w:lang w:val="fr-FR"/>
              </w:rPr>
              <w:t>.</w:t>
            </w:r>
          </w:p>
          <w:p w14:paraId="3D8302B4" w14:textId="77777777" w:rsidR="00C24AE0" w:rsidRPr="00C61017" w:rsidRDefault="00C24AE0" w:rsidP="00C24AE0">
            <w:pPr>
              <w:pStyle w:val="Corpsdetexte2"/>
              <w:spacing w:after="0" w:line="240" w:lineRule="auto"/>
              <w:rPr>
                <w:rFonts w:asciiTheme="minorHAnsi" w:hAnsiTheme="minorHAnsi" w:cstheme="minorHAnsi"/>
                <w:b/>
                <w:bCs/>
                <w:lang w:val="fr-FR"/>
              </w:rPr>
            </w:pPr>
          </w:p>
        </w:tc>
      </w:tr>
    </w:tbl>
    <w:p w14:paraId="1BA12EB9" w14:textId="77777777" w:rsidR="00C00604" w:rsidRDefault="00C00604" w:rsidP="00C00604">
      <w:pPr>
        <w:pStyle w:val="Corpsdetexte2"/>
        <w:spacing w:after="0" w:line="240" w:lineRule="auto"/>
        <w:rPr>
          <w:rFonts w:asciiTheme="minorHAnsi" w:hAnsiTheme="minorHAnsi" w:cstheme="minorHAnsi"/>
          <w:b/>
          <w:sz w:val="20"/>
          <w:szCs w:val="20"/>
          <w:lang w:val="fr-FR"/>
        </w:rPr>
      </w:pPr>
    </w:p>
    <w:p w14:paraId="3D8302B6" w14:textId="5BB075B9" w:rsidR="00904CF7" w:rsidRPr="00C61017" w:rsidRDefault="00904CF7" w:rsidP="00904CF7">
      <w:pPr>
        <w:pStyle w:val="Corpsdetexte2"/>
        <w:numPr>
          <w:ilvl w:val="0"/>
          <w:numId w:val="2"/>
        </w:numPr>
        <w:spacing w:after="0" w:line="240" w:lineRule="auto"/>
        <w:ind w:left="540" w:hanging="540"/>
        <w:rPr>
          <w:rFonts w:asciiTheme="minorHAnsi" w:hAnsiTheme="minorHAnsi" w:cstheme="minorHAnsi"/>
          <w:b/>
          <w:sz w:val="20"/>
          <w:szCs w:val="20"/>
          <w:lang w:val="fr-FR"/>
        </w:rPr>
      </w:pPr>
      <w:r w:rsidRPr="00C61017">
        <w:rPr>
          <w:rFonts w:asciiTheme="minorHAnsi" w:hAnsiTheme="minorHAnsi" w:cstheme="minorHAnsi"/>
          <w:b/>
          <w:sz w:val="20"/>
          <w:szCs w:val="20"/>
          <w:lang w:val="fr-FR"/>
        </w:rPr>
        <w:t xml:space="preserve">Qualifications </w:t>
      </w:r>
      <w:r w:rsidR="000823F1" w:rsidRPr="00C61017">
        <w:rPr>
          <w:rFonts w:asciiTheme="minorHAnsi" w:hAnsiTheme="minorHAnsi" w:cstheme="minorHAnsi"/>
          <w:b/>
          <w:sz w:val="20"/>
          <w:szCs w:val="20"/>
          <w:lang w:val="fr-FR"/>
        </w:rPr>
        <w:t>du personnel clé</w:t>
      </w:r>
    </w:p>
    <w:p w14:paraId="3D8302B7" w14:textId="77777777" w:rsidR="00904CF7" w:rsidRPr="00C61017" w:rsidRDefault="00904CF7" w:rsidP="00904CF7">
      <w:pPr>
        <w:pStyle w:val="Corpsdetexte2"/>
        <w:spacing w:after="0" w:line="240" w:lineRule="auto"/>
        <w:ind w:left="540"/>
        <w:rPr>
          <w:rFonts w:asciiTheme="minorHAnsi" w:hAnsiTheme="minorHAnsi" w:cstheme="minorHAnsi"/>
          <w:b/>
          <w:sz w:val="20"/>
          <w:szCs w:val="20"/>
          <w:lang w:val="fr-FR"/>
        </w:rPr>
      </w:pPr>
    </w:p>
    <w:p w14:paraId="3D8302B8" w14:textId="77777777" w:rsidR="00904CF7" w:rsidRPr="00C6101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3D8302B9" w14:textId="1F911729" w:rsidR="00904CF7" w:rsidRPr="00C61017" w:rsidRDefault="00F41758"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Pr>
          <w:rFonts w:asciiTheme="minorHAnsi" w:hAnsiTheme="minorHAnsi" w:cstheme="minorHAnsi"/>
          <w:i/>
          <w:sz w:val="20"/>
          <w:lang w:val="fr-FR"/>
        </w:rPr>
        <w:t>L</w:t>
      </w:r>
      <w:r w:rsidR="00E30D8A" w:rsidRPr="00C61017">
        <w:rPr>
          <w:rFonts w:asciiTheme="minorHAnsi" w:hAnsiTheme="minorHAnsi" w:cstheme="minorHAnsi"/>
          <w:i/>
          <w:sz w:val="20"/>
          <w:lang w:val="fr-FR"/>
        </w:rPr>
        <w:t>e prestataire de services doit fournir :</w:t>
      </w:r>
    </w:p>
    <w:p w14:paraId="3D8302BA" w14:textId="77777777" w:rsidR="00904CF7" w:rsidRPr="00C6101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3D8302BB" w14:textId="20B9BD55" w:rsidR="00904CF7" w:rsidRPr="00C61017" w:rsidRDefault="00F061B5"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C61017">
        <w:rPr>
          <w:rFonts w:asciiTheme="minorHAnsi" w:hAnsiTheme="minorHAnsi" w:cstheme="minorHAnsi"/>
          <w:i/>
          <w:sz w:val="20"/>
          <w:lang w:val="fr-FR"/>
        </w:rPr>
        <w:t>Les</w:t>
      </w:r>
      <w:r w:rsidR="007539D6" w:rsidRPr="00C61017">
        <w:rPr>
          <w:rFonts w:asciiTheme="minorHAnsi" w:hAnsiTheme="minorHAnsi" w:cstheme="minorHAnsi"/>
          <w:i/>
          <w:sz w:val="20"/>
          <w:lang w:val="fr-FR"/>
        </w:rPr>
        <w:t xml:space="preserve"> noms et qualifications des membres du personnel clé qui fourniront les services, en indiquant qui assumera les fonctions de chef d’équipe, qui </w:t>
      </w:r>
      <w:proofErr w:type="gramStart"/>
      <w:r w:rsidR="007539D6" w:rsidRPr="00C61017">
        <w:rPr>
          <w:rFonts w:asciiTheme="minorHAnsi" w:hAnsiTheme="minorHAnsi" w:cstheme="minorHAnsi"/>
          <w:i/>
          <w:sz w:val="20"/>
          <w:lang w:val="fr-FR"/>
        </w:rPr>
        <w:t>aura</w:t>
      </w:r>
      <w:proofErr w:type="gramEnd"/>
      <w:r w:rsidR="007539D6" w:rsidRPr="00C61017">
        <w:rPr>
          <w:rFonts w:asciiTheme="minorHAnsi" w:hAnsiTheme="minorHAnsi" w:cstheme="minorHAnsi"/>
          <w:i/>
          <w:sz w:val="20"/>
          <w:lang w:val="fr-FR"/>
        </w:rPr>
        <w:t xml:space="preserve"> un rôle de soutien, etc. ;</w:t>
      </w:r>
    </w:p>
    <w:p w14:paraId="3D8302BC" w14:textId="13B7974C" w:rsidR="00904CF7" w:rsidRPr="00C61017" w:rsidRDefault="00F061B5"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C61017">
        <w:rPr>
          <w:rFonts w:asciiTheme="minorHAnsi" w:hAnsiTheme="minorHAnsi" w:cstheme="minorHAnsi"/>
          <w:i/>
          <w:iCs/>
          <w:sz w:val="20"/>
          <w:szCs w:val="20"/>
          <w:lang w:val="fr-FR"/>
        </w:rPr>
        <w:t>Des</w:t>
      </w:r>
      <w:r w:rsidR="00007B9F" w:rsidRPr="00C61017">
        <w:rPr>
          <w:rFonts w:asciiTheme="minorHAnsi" w:hAnsiTheme="minorHAnsi" w:cstheme="minorHAnsi"/>
          <w:i/>
          <w:iCs/>
          <w:sz w:val="20"/>
          <w:szCs w:val="20"/>
          <w:lang w:val="fr-FR"/>
        </w:rPr>
        <w:t xml:space="preserve"> </w:t>
      </w:r>
      <w:r w:rsidR="00904CF7" w:rsidRPr="00C61017">
        <w:rPr>
          <w:rFonts w:asciiTheme="minorHAnsi" w:hAnsiTheme="minorHAnsi" w:cstheme="minorHAnsi"/>
          <w:i/>
          <w:iCs/>
          <w:sz w:val="20"/>
          <w:szCs w:val="20"/>
          <w:lang w:val="fr-FR"/>
        </w:rPr>
        <w:t xml:space="preserve">CV </w:t>
      </w:r>
      <w:r w:rsidR="00007B9F" w:rsidRPr="00C61017">
        <w:rPr>
          <w:rFonts w:asciiTheme="minorHAnsi" w:hAnsiTheme="minorHAnsi" w:cstheme="minorHAnsi"/>
          <w:i/>
          <w:iCs/>
          <w:sz w:val="20"/>
          <w:szCs w:val="20"/>
          <w:lang w:val="fr-FR"/>
        </w:rPr>
        <w:t>témoignant des qualifications des intéressés</w:t>
      </w:r>
      <w:r w:rsidR="008B6382" w:rsidRPr="00C61017">
        <w:rPr>
          <w:rFonts w:asciiTheme="minorHAnsi" w:hAnsiTheme="minorHAnsi" w:cstheme="minorHAnsi"/>
          <w:i/>
          <w:iCs/>
          <w:sz w:val="20"/>
          <w:szCs w:val="20"/>
          <w:lang w:val="fr-FR"/>
        </w:rPr>
        <w:t xml:space="preserve"> doivent être fournis</w:t>
      </w:r>
      <w:r w:rsidR="00007B9F" w:rsidRPr="00C61017">
        <w:rPr>
          <w:rFonts w:asciiTheme="minorHAnsi" w:hAnsiTheme="minorHAnsi" w:cstheme="minorHAnsi"/>
          <w:i/>
          <w:iCs/>
          <w:sz w:val="20"/>
          <w:szCs w:val="20"/>
          <w:lang w:val="fr-FR"/>
        </w:rPr>
        <w:t xml:space="preserve"> si la RFP en fait la demande</w:t>
      </w:r>
      <w:r w:rsidR="0098034F" w:rsidRPr="00C61017">
        <w:rPr>
          <w:rFonts w:asciiTheme="minorHAnsi" w:hAnsiTheme="minorHAnsi" w:cstheme="minorHAnsi"/>
          <w:i/>
          <w:iCs/>
          <w:sz w:val="20"/>
          <w:szCs w:val="20"/>
          <w:lang w:val="fr-FR"/>
        </w:rPr>
        <w:t> ; et</w:t>
      </w:r>
      <w:r w:rsidR="00904CF7" w:rsidRPr="00C61017">
        <w:rPr>
          <w:rFonts w:asciiTheme="minorHAnsi" w:hAnsiTheme="minorHAnsi" w:cstheme="minorHAnsi"/>
          <w:i/>
          <w:iCs/>
          <w:sz w:val="20"/>
          <w:szCs w:val="20"/>
          <w:lang w:val="fr-FR"/>
        </w:rPr>
        <w:t xml:space="preserve"> </w:t>
      </w:r>
    </w:p>
    <w:p w14:paraId="3D8302BD" w14:textId="0EC295DF" w:rsidR="00904CF7" w:rsidRPr="00C61017" w:rsidRDefault="00FD2E89"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C61017">
        <w:rPr>
          <w:rFonts w:asciiTheme="minorHAnsi" w:hAnsiTheme="minorHAnsi" w:cstheme="minorHAnsi"/>
          <w:i/>
          <w:iCs/>
          <w:sz w:val="20"/>
          <w:szCs w:val="20"/>
          <w:lang w:val="fr-FR"/>
        </w:rPr>
        <w:t>La</w:t>
      </w:r>
      <w:r w:rsidR="008B6382" w:rsidRPr="00C61017">
        <w:rPr>
          <w:rFonts w:asciiTheme="minorHAnsi" w:hAnsiTheme="minorHAnsi" w:cstheme="minorHAnsi"/>
          <w:i/>
          <w:iCs/>
          <w:sz w:val="20"/>
          <w:szCs w:val="20"/>
          <w:lang w:val="fr-FR"/>
        </w:rPr>
        <w:t xml:space="preserve"> confirmation écrite par chaque membre du personnel qu’il sera disponible pendant toute la durée du contrat.</w:t>
      </w:r>
    </w:p>
    <w:p w14:paraId="3D8302BE" w14:textId="77777777" w:rsidR="00904CF7" w:rsidRPr="00C61017"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3D830351" w14:textId="70964A6C" w:rsidR="00904CF7" w:rsidRDefault="00904CF7" w:rsidP="00904CF7">
      <w:pPr>
        <w:rPr>
          <w:rFonts w:asciiTheme="minorHAnsi" w:hAnsiTheme="minorHAnsi" w:cstheme="minorHAnsi"/>
          <w:lang w:val="fr-FR"/>
        </w:rPr>
      </w:pPr>
    </w:p>
    <w:p w14:paraId="776ADE12" w14:textId="2F164FE4" w:rsidR="00240EDD" w:rsidRDefault="00240EDD" w:rsidP="00240EDD">
      <w:pPr>
        <w:pStyle w:val="Corpsdetexte2"/>
        <w:numPr>
          <w:ilvl w:val="0"/>
          <w:numId w:val="2"/>
        </w:numPr>
        <w:spacing w:after="0" w:line="240" w:lineRule="auto"/>
        <w:ind w:left="540" w:hanging="540"/>
        <w:rPr>
          <w:rFonts w:asciiTheme="minorHAnsi" w:hAnsiTheme="minorHAnsi" w:cstheme="minorHAnsi"/>
          <w:b/>
          <w:sz w:val="20"/>
          <w:szCs w:val="20"/>
          <w:lang w:val="fr-FR"/>
        </w:rPr>
      </w:pPr>
      <w:r>
        <w:rPr>
          <w:rFonts w:asciiTheme="minorHAnsi" w:hAnsiTheme="minorHAnsi" w:cstheme="minorHAnsi"/>
          <w:b/>
          <w:sz w:val="20"/>
          <w:szCs w:val="20"/>
          <w:lang w:val="fr-FR"/>
        </w:rPr>
        <w:t xml:space="preserve">Bordereaux des prix </w:t>
      </w:r>
      <w:r w:rsidR="009970B6">
        <w:rPr>
          <w:rFonts w:asciiTheme="minorHAnsi" w:hAnsiTheme="minorHAnsi" w:cstheme="minorHAnsi"/>
          <w:b/>
          <w:sz w:val="20"/>
          <w:szCs w:val="20"/>
          <w:lang w:val="fr-FR"/>
        </w:rPr>
        <w:t>unitaires</w:t>
      </w:r>
    </w:p>
    <w:p w14:paraId="0603B978" w14:textId="2A74E409" w:rsidR="009970B6" w:rsidRDefault="009970B6" w:rsidP="009970B6">
      <w:pPr>
        <w:pStyle w:val="Corpsdetexte2"/>
        <w:spacing w:after="0" w:line="240" w:lineRule="auto"/>
        <w:rPr>
          <w:rFonts w:asciiTheme="minorHAnsi" w:hAnsiTheme="minorHAnsi" w:cstheme="minorHAnsi"/>
          <w:b/>
          <w:sz w:val="20"/>
          <w:szCs w:val="20"/>
          <w:lang w:val="fr-FR"/>
        </w:rPr>
      </w:pPr>
    </w:p>
    <w:tbl>
      <w:tblPr>
        <w:tblpPr w:leftFromText="141" w:rightFromText="141" w:vertAnchor="text" w:horzAnchor="margin" w:tblpXSpec="center" w:tblpY="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476"/>
        <w:gridCol w:w="851"/>
        <w:gridCol w:w="2268"/>
      </w:tblGrid>
      <w:tr w:rsidR="005E54E5" w:rsidRPr="005E54E5" w14:paraId="0845338D" w14:textId="77777777" w:rsidTr="005E54E5">
        <w:trPr>
          <w:trHeight w:val="673"/>
        </w:trPr>
        <w:tc>
          <w:tcPr>
            <w:tcW w:w="578" w:type="dxa"/>
            <w:shd w:val="clear" w:color="auto" w:fill="F2F2F2"/>
          </w:tcPr>
          <w:p w14:paraId="43C7C9D1" w14:textId="77777777" w:rsidR="005E54E5" w:rsidRPr="005E54E5" w:rsidRDefault="005E54E5" w:rsidP="005E54E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N°</w:t>
            </w:r>
          </w:p>
        </w:tc>
        <w:tc>
          <w:tcPr>
            <w:tcW w:w="6476" w:type="dxa"/>
            <w:shd w:val="clear" w:color="auto" w:fill="F2F2F2"/>
          </w:tcPr>
          <w:p w14:paraId="62962FB7" w14:textId="77777777" w:rsidR="005E54E5" w:rsidRPr="005E54E5" w:rsidRDefault="005E54E5" w:rsidP="005E54E5">
            <w:pPr>
              <w:contextualSpacing/>
              <w:jc w:val="center"/>
              <w:rPr>
                <w:rFonts w:asciiTheme="minorHAnsi" w:hAnsiTheme="minorHAnsi" w:cstheme="minorHAnsi"/>
                <w:b/>
                <w:bCs/>
                <w:lang w:val="fr-FR"/>
              </w:rPr>
            </w:pPr>
            <w:r w:rsidRPr="005E54E5">
              <w:rPr>
                <w:rFonts w:asciiTheme="minorHAnsi" w:hAnsiTheme="minorHAnsi" w:cstheme="minorHAnsi"/>
                <w:b/>
                <w:bCs/>
                <w:lang w:val="fr-FR"/>
              </w:rPr>
              <w:t>Désignation</w:t>
            </w:r>
          </w:p>
        </w:tc>
        <w:tc>
          <w:tcPr>
            <w:tcW w:w="851" w:type="dxa"/>
            <w:shd w:val="clear" w:color="auto" w:fill="F2F2F2"/>
          </w:tcPr>
          <w:p w14:paraId="36B162B0" w14:textId="2D728DF0" w:rsidR="005E54E5" w:rsidRPr="005E54E5" w:rsidRDefault="005E54E5" w:rsidP="005E54E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Unité</w:t>
            </w:r>
          </w:p>
        </w:tc>
        <w:tc>
          <w:tcPr>
            <w:tcW w:w="2268" w:type="dxa"/>
            <w:shd w:val="clear" w:color="auto" w:fill="F2F2F2"/>
          </w:tcPr>
          <w:p w14:paraId="4E23C04B" w14:textId="0B136610" w:rsidR="005E54E5" w:rsidRPr="005E54E5" w:rsidRDefault="005E54E5" w:rsidP="005E54E5">
            <w:pPr>
              <w:jc w:val="center"/>
              <w:rPr>
                <w:rFonts w:asciiTheme="minorHAnsi" w:hAnsiTheme="minorHAnsi" w:cstheme="minorHAnsi"/>
                <w:b/>
                <w:bCs/>
                <w:lang w:val="fr-FR"/>
              </w:rPr>
            </w:pPr>
            <w:r w:rsidRPr="005E54E5">
              <w:rPr>
                <w:rFonts w:asciiTheme="minorHAnsi" w:hAnsiTheme="minorHAnsi" w:cstheme="minorHAnsi"/>
                <w:b/>
                <w:bCs/>
                <w:lang w:val="fr-FR"/>
              </w:rPr>
              <w:t>Prix unitaire en chiffre en HT</w:t>
            </w:r>
          </w:p>
          <w:p w14:paraId="4C94EC97" w14:textId="6BBA0414" w:rsidR="005E54E5" w:rsidRPr="005E54E5" w:rsidRDefault="009063C6" w:rsidP="005E54E5">
            <w:pPr>
              <w:spacing w:line="360" w:lineRule="auto"/>
              <w:jc w:val="center"/>
              <w:rPr>
                <w:rFonts w:asciiTheme="minorHAnsi" w:hAnsiTheme="minorHAnsi" w:cstheme="minorHAnsi"/>
                <w:b/>
                <w:bCs/>
                <w:lang w:val="fr-FR"/>
              </w:rPr>
            </w:pPr>
            <w:r>
              <w:rPr>
                <w:rFonts w:asciiTheme="minorHAnsi" w:hAnsiTheme="minorHAnsi" w:cstheme="minorHAnsi"/>
                <w:b/>
                <w:bCs/>
                <w:lang w:val="fr-FR"/>
              </w:rPr>
              <w:t>(DZD)</w:t>
            </w:r>
          </w:p>
        </w:tc>
      </w:tr>
      <w:tr w:rsidR="005E54E5" w:rsidRPr="00D722A1" w14:paraId="02B43E86" w14:textId="77777777" w:rsidTr="004E0DCB">
        <w:trPr>
          <w:trHeight w:val="564"/>
        </w:trPr>
        <w:tc>
          <w:tcPr>
            <w:tcW w:w="578" w:type="dxa"/>
            <w:shd w:val="clear" w:color="auto" w:fill="BFBFBF"/>
            <w:vAlign w:val="center"/>
          </w:tcPr>
          <w:p w14:paraId="61D761C4" w14:textId="77777777" w:rsidR="005E54E5" w:rsidRPr="005E54E5" w:rsidRDefault="005E54E5" w:rsidP="00B933F6">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01</w:t>
            </w:r>
          </w:p>
        </w:tc>
        <w:tc>
          <w:tcPr>
            <w:tcW w:w="7327" w:type="dxa"/>
            <w:gridSpan w:val="2"/>
            <w:shd w:val="clear" w:color="auto" w:fill="BFBFBF"/>
            <w:vAlign w:val="center"/>
          </w:tcPr>
          <w:p w14:paraId="1ECE893A" w14:textId="0B5C23D1" w:rsidR="005E54E5" w:rsidRPr="005E54E5" w:rsidRDefault="00CE7586" w:rsidP="00B933F6">
            <w:pPr>
              <w:spacing w:line="360" w:lineRule="auto"/>
              <w:contextualSpacing/>
              <w:rPr>
                <w:rFonts w:asciiTheme="minorHAnsi" w:hAnsiTheme="minorHAnsi" w:cstheme="minorHAnsi"/>
                <w:b/>
                <w:bCs/>
                <w:lang w:val="fr-FR"/>
              </w:rPr>
            </w:pPr>
            <w:r w:rsidRPr="00CE7586">
              <w:rPr>
                <w:rFonts w:asciiTheme="minorHAnsi" w:hAnsiTheme="minorHAnsi" w:cstheme="minorHAnsi"/>
                <w:b/>
                <w:bCs/>
                <w:lang w:val="fr-FR"/>
              </w:rPr>
              <w:t>FOURNITURE ET POSE D’UNE OMBRIERE DE DIMENSION 08 M X 45 M = 360 M</w:t>
            </w:r>
            <w:r w:rsidRPr="00CE7586">
              <w:rPr>
                <w:rFonts w:asciiTheme="minorHAnsi" w:hAnsiTheme="minorHAnsi" w:cstheme="minorHAnsi"/>
                <w:b/>
                <w:bCs/>
                <w:vertAlign w:val="superscript"/>
                <w:lang w:val="fr-FR"/>
              </w:rPr>
              <w:t>2</w:t>
            </w:r>
          </w:p>
        </w:tc>
        <w:tc>
          <w:tcPr>
            <w:tcW w:w="2268" w:type="dxa"/>
            <w:shd w:val="clear" w:color="auto" w:fill="BFBFBF"/>
          </w:tcPr>
          <w:p w14:paraId="7473348F" w14:textId="77777777" w:rsidR="005E54E5" w:rsidRPr="005E54E5" w:rsidRDefault="005E54E5" w:rsidP="004E0DCB">
            <w:pPr>
              <w:spacing w:line="360" w:lineRule="auto"/>
              <w:jc w:val="right"/>
              <w:rPr>
                <w:rFonts w:asciiTheme="minorHAnsi" w:hAnsiTheme="minorHAnsi" w:cstheme="minorHAnsi"/>
                <w:b/>
                <w:bCs/>
                <w:lang w:val="fr-FR"/>
              </w:rPr>
            </w:pPr>
          </w:p>
        </w:tc>
      </w:tr>
      <w:tr w:rsidR="005E54E5" w:rsidRPr="005E54E5" w14:paraId="744B622E" w14:textId="77777777" w:rsidTr="0030429B">
        <w:trPr>
          <w:trHeight w:val="564"/>
        </w:trPr>
        <w:tc>
          <w:tcPr>
            <w:tcW w:w="578" w:type="dxa"/>
          </w:tcPr>
          <w:p w14:paraId="57CF55CC" w14:textId="77777777"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1-1</w:t>
            </w:r>
          </w:p>
        </w:tc>
        <w:tc>
          <w:tcPr>
            <w:tcW w:w="6476" w:type="dxa"/>
            <w:vAlign w:val="center"/>
          </w:tcPr>
          <w:p w14:paraId="481B5904" w14:textId="77777777" w:rsidR="005E54E5" w:rsidRPr="00446957" w:rsidRDefault="005E54E5" w:rsidP="001E2E54">
            <w:pPr>
              <w:contextualSpacing/>
              <w:jc w:val="both"/>
              <w:rPr>
                <w:rFonts w:asciiTheme="minorHAnsi" w:hAnsiTheme="minorHAnsi" w:cstheme="minorHAnsi"/>
                <w:lang w:val="fr-FR"/>
              </w:rPr>
            </w:pPr>
            <w:r w:rsidRPr="00446957">
              <w:rPr>
                <w:rFonts w:asciiTheme="minorHAnsi" w:hAnsiTheme="minorHAnsi" w:cstheme="minorHAnsi"/>
                <w:lang w:val="fr-FR"/>
              </w:rPr>
              <w:t xml:space="preserve">Serre tunnel sans soudure </w:t>
            </w:r>
          </w:p>
          <w:p w14:paraId="5C32BA21" w14:textId="1C336726" w:rsidR="005E54E5" w:rsidRPr="00446957" w:rsidRDefault="005E54E5" w:rsidP="001E2E54">
            <w:pPr>
              <w:contextualSpacing/>
              <w:jc w:val="both"/>
              <w:rPr>
                <w:rFonts w:asciiTheme="minorHAnsi" w:hAnsiTheme="minorHAnsi" w:cstheme="minorHAnsi"/>
                <w:lang w:val="fr-FR"/>
              </w:rPr>
            </w:pPr>
            <w:r w:rsidRPr="00446957">
              <w:rPr>
                <w:rFonts w:asciiTheme="minorHAnsi" w:hAnsiTheme="minorHAnsi" w:cstheme="minorHAnsi"/>
                <w:lang w:val="fr-FR"/>
              </w:rPr>
              <w:t>Serre en tube galvanisé installation vi</w:t>
            </w:r>
            <w:r w:rsidR="00AA73F8">
              <w:rPr>
                <w:rFonts w:asciiTheme="minorHAnsi" w:hAnsiTheme="minorHAnsi" w:cstheme="minorHAnsi"/>
                <w:lang w:val="fr-FR"/>
              </w:rPr>
              <w:t>s</w:t>
            </w:r>
            <w:r w:rsidRPr="00446957">
              <w:rPr>
                <w:rFonts w:asciiTheme="minorHAnsi" w:hAnsiTheme="minorHAnsi" w:cstheme="minorHAnsi"/>
                <w:lang w:val="fr-FR"/>
              </w:rPr>
              <w:t xml:space="preserve"> et écrou 08</w:t>
            </w:r>
            <w:r w:rsidR="004A2614">
              <w:rPr>
                <w:rFonts w:asciiTheme="minorHAnsi" w:hAnsiTheme="minorHAnsi" w:cstheme="minorHAnsi"/>
                <w:lang w:val="fr-FR"/>
              </w:rPr>
              <w:t xml:space="preserve"> m</w:t>
            </w:r>
            <w:r w:rsidR="00446957" w:rsidRPr="00446957">
              <w:rPr>
                <w:rFonts w:asciiTheme="minorHAnsi" w:hAnsiTheme="minorHAnsi" w:cstheme="minorHAnsi"/>
                <w:lang w:val="fr-FR"/>
              </w:rPr>
              <w:t xml:space="preserve"> </w:t>
            </w:r>
            <w:r w:rsidRPr="00446957">
              <w:rPr>
                <w:rFonts w:asciiTheme="minorHAnsi" w:hAnsiTheme="minorHAnsi" w:cstheme="minorHAnsi"/>
                <w:lang w:val="fr-FR"/>
              </w:rPr>
              <w:t>x</w:t>
            </w:r>
            <w:r w:rsidR="00AA73F8">
              <w:rPr>
                <w:rFonts w:asciiTheme="minorHAnsi" w:hAnsiTheme="minorHAnsi" w:cstheme="minorHAnsi"/>
                <w:lang w:val="fr-FR"/>
              </w:rPr>
              <w:t xml:space="preserve"> </w:t>
            </w:r>
            <w:r w:rsidRPr="00446957">
              <w:rPr>
                <w:rFonts w:asciiTheme="minorHAnsi" w:hAnsiTheme="minorHAnsi" w:cstheme="minorHAnsi"/>
                <w:lang w:val="fr-FR"/>
              </w:rPr>
              <w:t>45</w:t>
            </w:r>
            <w:r w:rsidR="00446957" w:rsidRPr="00446957">
              <w:rPr>
                <w:rFonts w:asciiTheme="minorHAnsi" w:hAnsiTheme="minorHAnsi" w:cstheme="minorHAnsi"/>
                <w:lang w:val="fr-FR"/>
              </w:rPr>
              <w:t xml:space="preserve"> </w:t>
            </w:r>
            <w:r w:rsidR="004A2614">
              <w:rPr>
                <w:rFonts w:asciiTheme="minorHAnsi" w:hAnsiTheme="minorHAnsi" w:cstheme="minorHAnsi"/>
                <w:lang w:val="fr-FR"/>
              </w:rPr>
              <w:t xml:space="preserve">m </w:t>
            </w:r>
            <w:r w:rsidRPr="00446957">
              <w:rPr>
                <w:rFonts w:asciiTheme="minorHAnsi" w:hAnsiTheme="minorHAnsi" w:cstheme="minorHAnsi"/>
                <w:lang w:val="fr-FR"/>
              </w:rPr>
              <w:t>=</w:t>
            </w:r>
            <w:r w:rsidR="00446957" w:rsidRPr="00446957">
              <w:rPr>
                <w:rFonts w:asciiTheme="minorHAnsi" w:hAnsiTheme="minorHAnsi" w:cstheme="minorHAnsi"/>
                <w:lang w:val="fr-FR"/>
              </w:rPr>
              <w:t xml:space="preserve"> </w:t>
            </w:r>
            <w:r w:rsidRPr="00446957">
              <w:rPr>
                <w:rFonts w:asciiTheme="minorHAnsi" w:hAnsiTheme="minorHAnsi" w:cstheme="minorHAnsi"/>
                <w:lang w:val="fr-FR"/>
              </w:rPr>
              <w:t>360 m</w:t>
            </w:r>
            <w:r w:rsidRPr="00446957">
              <w:rPr>
                <w:rFonts w:asciiTheme="minorHAnsi" w:hAnsiTheme="minorHAnsi" w:cstheme="minorHAnsi"/>
                <w:vertAlign w:val="superscript"/>
                <w:lang w:val="fr-FR"/>
              </w:rPr>
              <w:t>2</w:t>
            </w:r>
          </w:p>
          <w:p w14:paraId="211B6F5D" w14:textId="0C01107A" w:rsidR="005E54E5" w:rsidRPr="00446957" w:rsidRDefault="005E54E5" w:rsidP="001E2E54">
            <w:pPr>
              <w:contextualSpacing/>
              <w:jc w:val="both"/>
              <w:rPr>
                <w:rFonts w:asciiTheme="minorHAnsi" w:hAnsiTheme="minorHAnsi" w:cstheme="minorHAnsi"/>
                <w:lang w:val="fr-FR"/>
              </w:rPr>
            </w:pPr>
            <w:r w:rsidRPr="00446957">
              <w:rPr>
                <w:rFonts w:asciiTheme="minorHAnsi" w:hAnsiTheme="minorHAnsi" w:cstheme="minorHAnsi"/>
                <w:lang w:val="fr-FR"/>
              </w:rPr>
              <w:t xml:space="preserve">Aspect de haute colonne de </w:t>
            </w:r>
            <w:r w:rsidR="006016C2">
              <w:rPr>
                <w:rFonts w:asciiTheme="minorHAnsi" w:hAnsiTheme="minorHAnsi" w:cstheme="minorHAnsi"/>
                <w:lang w:val="fr-FR"/>
              </w:rPr>
              <w:t>0</w:t>
            </w:r>
            <w:r w:rsidRPr="00446957">
              <w:rPr>
                <w:rFonts w:asciiTheme="minorHAnsi" w:hAnsiTheme="minorHAnsi" w:cstheme="minorHAnsi"/>
                <w:lang w:val="fr-FR"/>
              </w:rPr>
              <w:t>2</w:t>
            </w:r>
            <w:r w:rsidR="006016C2">
              <w:rPr>
                <w:rFonts w:asciiTheme="minorHAnsi" w:hAnsiTheme="minorHAnsi" w:cstheme="minorHAnsi"/>
                <w:lang w:val="fr-FR"/>
              </w:rPr>
              <w:t>,00</w:t>
            </w:r>
            <w:r w:rsidRPr="00446957">
              <w:rPr>
                <w:rFonts w:asciiTheme="minorHAnsi" w:hAnsiTheme="minorHAnsi" w:cstheme="minorHAnsi"/>
                <w:lang w:val="fr-FR"/>
              </w:rPr>
              <w:t xml:space="preserve"> </w:t>
            </w:r>
            <w:r w:rsidR="000019A2" w:rsidRPr="00446957">
              <w:rPr>
                <w:rFonts w:asciiTheme="minorHAnsi" w:hAnsiTheme="minorHAnsi" w:cstheme="minorHAnsi"/>
                <w:lang w:val="fr-FR"/>
              </w:rPr>
              <w:t xml:space="preserve">m </w:t>
            </w:r>
            <w:r w:rsidR="007C013C">
              <w:rPr>
                <w:rFonts w:asciiTheme="minorHAnsi" w:hAnsiTheme="minorHAnsi" w:cstheme="minorHAnsi"/>
                <w:lang w:val="fr-FR"/>
              </w:rPr>
              <w:t xml:space="preserve">hauteur et </w:t>
            </w:r>
            <w:r w:rsidRPr="00446957">
              <w:rPr>
                <w:rFonts w:asciiTheme="minorHAnsi" w:hAnsiTheme="minorHAnsi" w:cstheme="minorHAnsi"/>
                <w:lang w:val="fr-FR"/>
              </w:rPr>
              <w:t>04,00 m</w:t>
            </w:r>
            <w:r w:rsidR="007C013C">
              <w:rPr>
                <w:rFonts w:asciiTheme="minorHAnsi" w:hAnsiTheme="minorHAnsi" w:cstheme="minorHAnsi"/>
                <w:lang w:val="fr-FR"/>
              </w:rPr>
              <w:t xml:space="preserve"> de h</w:t>
            </w:r>
            <w:r w:rsidR="007C013C" w:rsidRPr="00446957">
              <w:rPr>
                <w:rFonts w:asciiTheme="minorHAnsi" w:hAnsiTheme="minorHAnsi" w:cstheme="minorHAnsi"/>
                <w:lang w:val="fr-FR"/>
              </w:rPr>
              <w:t>auteur centrale</w:t>
            </w:r>
          </w:p>
          <w:p w14:paraId="348C016D" w14:textId="77777777" w:rsidR="005E54E5" w:rsidRPr="00446957" w:rsidRDefault="005E54E5" w:rsidP="001E2E54">
            <w:pPr>
              <w:contextualSpacing/>
              <w:jc w:val="both"/>
              <w:rPr>
                <w:rFonts w:asciiTheme="minorHAnsi" w:hAnsiTheme="minorHAnsi" w:cstheme="minorHAnsi"/>
                <w:lang w:val="fr-FR"/>
              </w:rPr>
            </w:pPr>
            <w:r w:rsidRPr="00446957">
              <w:rPr>
                <w:rFonts w:asciiTheme="minorHAnsi" w:hAnsiTheme="minorHAnsi" w:cstheme="minorHAnsi"/>
                <w:lang w:val="fr-FR"/>
              </w:rPr>
              <w:t xml:space="preserve">Tube galvanisé diam 32 </w:t>
            </w:r>
          </w:p>
          <w:p w14:paraId="7A1F86BD" w14:textId="77777777" w:rsidR="005E54E5" w:rsidRPr="00446957" w:rsidRDefault="005E54E5" w:rsidP="001E2E54">
            <w:pPr>
              <w:contextualSpacing/>
              <w:jc w:val="both"/>
              <w:rPr>
                <w:rFonts w:asciiTheme="minorHAnsi" w:hAnsiTheme="minorHAnsi" w:cstheme="minorHAnsi"/>
                <w:lang w:val="fr-FR"/>
              </w:rPr>
            </w:pPr>
            <w:r w:rsidRPr="00446957">
              <w:rPr>
                <w:rFonts w:asciiTheme="minorHAnsi" w:hAnsiTheme="minorHAnsi" w:cstheme="minorHAnsi"/>
                <w:lang w:val="fr-FR"/>
              </w:rPr>
              <w:t>Tube galvanisé diam 60</w:t>
            </w:r>
          </w:p>
          <w:p w14:paraId="26810031" w14:textId="1D93BD3C" w:rsidR="005E54E5" w:rsidRPr="004622E0" w:rsidRDefault="00446957" w:rsidP="001E2E54">
            <w:pPr>
              <w:contextualSpacing/>
              <w:jc w:val="both"/>
              <w:rPr>
                <w:rFonts w:asciiTheme="minorHAnsi" w:hAnsiTheme="minorHAnsi" w:cstheme="minorHAnsi"/>
                <w:b/>
                <w:bCs/>
                <w:lang w:val="fr-FR"/>
              </w:rPr>
            </w:pPr>
            <w:r w:rsidRPr="004622E0">
              <w:rPr>
                <w:rFonts w:asciiTheme="minorHAnsi" w:hAnsiTheme="minorHAnsi" w:cstheme="minorHAnsi"/>
                <w:b/>
                <w:bCs/>
                <w:lang w:val="fr-FR"/>
              </w:rPr>
              <w:t>L’unité est à</w:t>
            </w:r>
            <w:r w:rsidR="005E54E5" w:rsidRPr="004622E0">
              <w:rPr>
                <w:rFonts w:asciiTheme="minorHAnsi" w:hAnsiTheme="minorHAnsi" w:cstheme="minorHAnsi"/>
                <w:b/>
                <w:bCs/>
                <w:lang w:val="fr-FR"/>
              </w:rPr>
              <w:t> : ………………………………………………………</w:t>
            </w:r>
          </w:p>
        </w:tc>
        <w:tc>
          <w:tcPr>
            <w:tcW w:w="851" w:type="dxa"/>
          </w:tcPr>
          <w:p w14:paraId="3DF11145"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64306A1E" w14:textId="77777777" w:rsidR="005E54E5" w:rsidRPr="005E54E5" w:rsidRDefault="005E54E5" w:rsidP="00CF434E">
            <w:pPr>
              <w:spacing w:line="360" w:lineRule="auto"/>
              <w:jc w:val="center"/>
              <w:rPr>
                <w:rFonts w:asciiTheme="minorHAnsi" w:hAnsiTheme="minorHAnsi" w:cstheme="minorHAnsi"/>
                <w:b/>
                <w:bCs/>
                <w:lang w:val="fr-FR"/>
              </w:rPr>
            </w:pPr>
          </w:p>
          <w:p w14:paraId="3063E9E0" w14:textId="77777777" w:rsidR="005E54E5" w:rsidRPr="005E54E5" w:rsidRDefault="005E54E5" w:rsidP="00CF434E">
            <w:pPr>
              <w:spacing w:line="360" w:lineRule="auto"/>
              <w:jc w:val="center"/>
              <w:rPr>
                <w:rFonts w:asciiTheme="minorHAnsi" w:hAnsiTheme="minorHAnsi" w:cstheme="minorHAnsi"/>
                <w:b/>
                <w:bCs/>
                <w:lang w:val="fr-FR"/>
              </w:rPr>
            </w:pPr>
          </w:p>
          <w:p w14:paraId="040FFC36"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2F37A2F8" w14:textId="77777777" w:rsidTr="0030429B">
        <w:trPr>
          <w:trHeight w:val="564"/>
        </w:trPr>
        <w:tc>
          <w:tcPr>
            <w:tcW w:w="578" w:type="dxa"/>
          </w:tcPr>
          <w:p w14:paraId="0B027241" w14:textId="77777777"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1-2</w:t>
            </w:r>
          </w:p>
        </w:tc>
        <w:tc>
          <w:tcPr>
            <w:tcW w:w="6476" w:type="dxa"/>
            <w:vAlign w:val="center"/>
          </w:tcPr>
          <w:p w14:paraId="77E5DEAF" w14:textId="6CD0D968" w:rsidR="005E54E5" w:rsidRPr="004E646A" w:rsidRDefault="00154EF1" w:rsidP="001E2E54">
            <w:pPr>
              <w:contextualSpacing/>
              <w:jc w:val="both"/>
              <w:rPr>
                <w:rFonts w:asciiTheme="minorHAnsi" w:hAnsiTheme="minorHAnsi" w:cstheme="minorHAnsi"/>
                <w:lang w:val="fr-FR"/>
              </w:rPr>
            </w:pPr>
            <w:r w:rsidRPr="004E646A">
              <w:rPr>
                <w:rFonts w:asciiTheme="minorHAnsi" w:hAnsiTheme="minorHAnsi" w:cstheme="minorHAnsi"/>
                <w:lang w:val="fr-FR"/>
              </w:rPr>
              <w:t>Fourniture et pose</w:t>
            </w:r>
            <w:r w:rsidR="005E54E5" w:rsidRPr="004E646A">
              <w:rPr>
                <w:rFonts w:asciiTheme="minorHAnsi" w:hAnsiTheme="minorHAnsi" w:cstheme="minorHAnsi"/>
                <w:lang w:val="fr-FR"/>
              </w:rPr>
              <w:t xml:space="preserve"> de filet d’ombrage en polypropylène de densité élevé de couleur verte avec porosité 80%, avec éclipse de fixation </w:t>
            </w:r>
          </w:p>
          <w:p w14:paraId="489CCCD2" w14:textId="77777777" w:rsidR="005E54E5" w:rsidRPr="004E646A" w:rsidRDefault="005E54E5" w:rsidP="001E2E54">
            <w:pPr>
              <w:contextualSpacing/>
              <w:jc w:val="both"/>
              <w:rPr>
                <w:rFonts w:asciiTheme="minorHAnsi" w:hAnsiTheme="minorHAnsi" w:cstheme="minorHAnsi"/>
                <w:b/>
                <w:bCs/>
                <w:lang w:val="fr-FR"/>
              </w:rPr>
            </w:pPr>
            <w:r w:rsidRPr="004E646A">
              <w:rPr>
                <w:rFonts w:asciiTheme="minorHAnsi" w:hAnsiTheme="minorHAnsi" w:cstheme="minorHAnsi"/>
                <w:b/>
                <w:bCs/>
                <w:lang w:val="fr-FR"/>
              </w:rPr>
              <w:t>Le mètre carré est à : ………………………………………………………</w:t>
            </w:r>
          </w:p>
        </w:tc>
        <w:tc>
          <w:tcPr>
            <w:tcW w:w="851" w:type="dxa"/>
          </w:tcPr>
          <w:p w14:paraId="426A67D6"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M</w:t>
            </w:r>
            <w:r w:rsidRPr="005E54E5">
              <w:rPr>
                <w:rFonts w:asciiTheme="minorHAnsi" w:hAnsiTheme="minorHAnsi" w:cstheme="minorHAnsi"/>
                <w:b/>
                <w:bCs/>
                <w:vertAlign w:val="superscript"/>
                <w:lang w:val="fr-FR"/>
              </w:rPr>
              <w:t>2</w:t>
            </w:r>
          </w:p>
        </w:tc>
        <w:tc>
          <w:tcPr>
            <w:tcW w:w="2268" w:type="dxa"/>
          </w:tcPr>
          <w:p w14:paraId="071E4487"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26732BD1" w14:textId="77777777" w:rsidTr="0030429B">
        <w:trPr>
          <w:trHeight w:val="564"/>
        </w:trPr>
        <w:tc>
          <w:tcPr>
            <w:tcW w:w="578" w:type="dxa"/>
          </w:tcPr>
          <w:p w14:paraId="0473D937" w14:textId="77777777"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1-3</w:t>
            </w:r>
          </w:p>
        </w:tc>
        <w:tc>
          <w:tcPr>
            <w:tcW w:w="6476" w:type="dxa"/>
            <w:vAlign w:val="center"/>
          </w:tcPr>
          <w:p w14:paraId="6B60D3A4" w14:textId="52107563" w:rsidR="005E54E5" w:rsidRPr="001E2E54" w:rsidRDefault="001E2E54" w:rsidP="001E2E54">
            <w:pPr>
              <w:contextualSpacing/>
              <w:jc w:val="both"/>
              <w:rPr>
                <w:rFonts w:asciiTheme="minorHAnsi" w:hAnsiTheme="minorHAnsi" w:cstheme="minorHAnsi"/>
                <w:lang w:val="fr-FR"/>
              </w:rPr>
            </w:pPr>
            <w:r w:rsidRPr="001E2E54">
              <w:rPr>
                <w:rFonts w:asciiTheme="minorHAnsi" w:hAnsiTheme="minorHAnsi" w:cstheme="minorHAnsi"/>
                <w:lang w:val="fr-FR"/>
              </w:rPr>
              <w:t>Fourniture et pose de système d’irrigation par micro-aspersion avec filtre électrovanne et pompe</w:t>
            </w:r>
          </w:p>
          <w:p w14:paraId="7CA43169" w14:textId="77777777" w:rsidR="005E54E5" w:rsidRPr="001E2E54" w:rsidRDefault="005E54E5" w:rsidP="001E2E54">
            <w:pPr>
              <w:contextualSpacing/>
              <w:jc w:val="both"/>
              <w:rPr>
                <w:rFonts w:asciiTheme="minorHAnsi" w:hAnsiTheme="minorHAnsi" w:cstheme="minorHAnsi"/>
                <w:b/>
                <w:bCs/>
                <w:lang w:val="fr-FR"/>
              </w:rPr>
            </w:pPr>
            <w:r w:rsidRPr="001E2E54">
              <w:rPr>
                <w:rFonts w:asciiTheme="minorHAnsi" w:hAnsiTheme="minorHAnsi" w:cstheme="minorHAnsi"/>
                <w:b/>
                <w:bCs/>
                <w:lang w:val="fr-FR"/>
              </w:rPr>
              <w:t>Le mètre carré est à : ………………………………………………………</w:t>
            </w:r>
          </w:p>
        </w:tc>
        <w:tc>
          <w:tcPr>
            <w:tcW w:w="851" w:type="dxa"/>
          </w:tcPr>
          <w:p w14:paraId="42088CA5"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M</w:t>
            </w:r>
            <w:r w:rsidRPr="005E54E5">
              <w:rPr>
                <w:rFonts w:asciiTheme="minorHAnsi" w:hAnsiTheme="minorHAnsi" w:cstheme="minorHAnsi"/>
                <w:b/>
                <w:bCs/>
                <w:vertAlign w:val="superscript"/>
                <w:lang w:val="fr-FR"/>
              </w:rPr>
              <w:t>2</w:t>
            </w:r>
          </w:p>
        </w:tc>
        <w:tc>
          <w:tcPr>
            <w:tcW w:w="2268" w:type="dxa"/>
          </w:tcPr>
          <w:p w14:paraId="5D086763"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2B44696D" w14:textId="77777777" w:rsidTr="0030429B">
        <w:trPr>
          <w:trHeight w:val="564"/>
        </w:trPr>
        <w:tc>
          <w:tcPr>
            <w:tcW w:w="578" w:type="dxa"/>
          </w:tcPr>
          <w:p w14:paraId="2B64A527" w14:textId="77777777"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1-4</w:t>
            </w:r>
          </w:p>
        </w:tc>
        <w:tc>
          <w:tcPr>
            <w:tcW w:w="6476" w:type="dxa"/>
            <w:vAlign w:val="center"/>
          </w:tcPr>
          <w:p w14:paraId="4F2093CC" w14:textId="1BE3E8F9" w:rsidR="005E54E5" w:rsidRPr="001E2E54" w:rsidRDefault="001E2E54" w:rsidP="001E2E54">
            <w:pPr>
              <w:contextualSpacing/>
              <w:jc w:val="both"/>
              <w:rPr>
                <w:rFonts w:asciiTheme="minorHAnsi" w:hAnsiTheme="minorHAnsi" w:cstheme="minorHAnsi"/>
                <w:lang w:val="fr-FR"/>
              </w:rPr>
            </w:pPr>
            <w:r w:rsidRPr="001E2E54">
              <w:rPr>
                <w:rFonts w:asciiTheme="minorHAnsi" w:hAnsiTheme="minorHAnsi" w:cstheme="minorHAnsi"/>
                <w:lang w:val="fr-FR"/>
              </w:rPr>
              <w:t>Fourniture et pose</w:t>
            </w:r>
            <w:r w:rsidR="005E54E5" w:rsidRPr="001E2E54">
              <w:rPr>
                <w:rFonts w:asciiTheme="minorHAnsi" w:hAnsiTheme="minorHAnsi" w:cstheme="minorHAnsi"/>
                <w:lang w:val="fr-FR"/>
              </w:rPr>
              <w:t xml:space="preserve"> de table </w:t>
            </w:r>
            <w:r>
              <w:rPr>
                <w:rFonts w:asciiTheme="minorHAnsi" w:hAnsiTheme="minorHAnsi" w:cstheme="minorHAnsi"/>
                <w:lang w:val="fr-FR"/>
              </w:rPr>
              <w:t>0</w:t>
            </w:r>
            <w:r w:rsidR="005E54E5" w:rsidRPr="001E2E54">
              <w:rPr>
                <w:rFonts w:asciiTheme="minorHAnsi" w:hAnsiTheme="minorHAnsi" w:cstheme="minorHAnsi"/>
                <w:lang w:val="fr-FR"/>
              </w:rPr>
              <w:t>1,50 x</w:t>
            </w:r>
            <w:r>
              <w:rPr>
                <w:rFonts w:asciiTheme="minorHAnsi" w:hAnsiTheme="minorHAnsi" w:cstheme="minorHAnsi"/>
                <w:lang w:val="fr-FR"/>
              </w:rPr>
              <w:t xml:space="preserve"> 0</w:t>
            </w:r>
            <w:r w:rsidR="005E54E5" w:rsidRPr="001E2E54">
              <w:rPr>
                <w:rFonts w:asciiTheme="minorHAnsi" w:hAnsiTheme="minorHAnsi" w:cstheme="minorHAnsi"/>
                <w:lang w:val="fr-FR"/>
              </w:rPr>
              <w:t>3</w:t>
            </w:r>
            <w:r w:rsidR="005523F1">
              <w:rPr>
                <w:rFonts w:asciiTheme="minorHAnsi" w:hAnsiTheme="minorHAnsi" w:cstheme="minorHAnsi"/>
                <w:lang w:val="fr-FR"/>
              </w:rPr>
              <w:t>,00</w:t>
            </w:r>
            <w:r>
              <w:rPr>
                <w:rFonts w:asciiTheme="minorHAnsi" w:hAnsiTheme="minorHAnsi" w:cstheme="minorHAnsi"/>
                <w:lang w:val="fr-FR"/>
              </w:rPr>
              <w:t xml:space="preserve"> </w:t>
            </w:r>
            <w:r w:rsidR="005E54E5" w:rsidRPr="001E2E54">
              <w:rPr>
                <w:rFonts w:asciiTheme="minorHAnsi" w:hAnsiTheme="minorHAnsi" w:cstheme="minorHAnsi"/>
                <w:lang w:val="fr-FR"/>
              </w:rPr>
              <w:t>m</w:t>
            </w:r>
            <w:r w:rsidR="00856B90">
              <w:rPr>
                <w:rFonts w:asciiTheme="minorHAnsi" w:hAnsiTheme="minorHAnsi" w:cstheme="minorHAnsi"/>
                <w:lang w:val="fr-FR"/>
              </w:rPr>
              <w:t>l</w:t>
            </w:r>
            <w:r w:rsidR="00BC5EA2">
              <w:rPr>
                <w:rFonts w:asciiTheme="minorHAnsi" w:hAnsiTheme="minorHAnsi" w:cstheme="minorHAnsi"/>
                <w:lang w:val="fr-FR"/>
              </w:rPr>
              <w:t>,</w:t>
            </w:r>
            <w:r w:rsidR="005E54E5" w:rsidRPr="001E2E54">
              <w:rPr>
                <w:rFonts w:asciiTheme="minorHAnsi" w:hAnsiTheme="minorHAnsi" w:cstheme="minorHAnsi"/>
                <w:lang w:val="fr-FR"/>
              </w:rPr>
              <w:t xml:space="preserve"> en cornière lourd noir avec peinture</w:t>
            </w:r>
            <w:r w:rsidR="00DF10A4">
              <w:rPr>
                <w:rFonts w:asciiTheme="minorHAnsi" w:hAnsiTheme="minorHAnsi" w:cstheme="minorHAnsi"/>
                <w:lang w:val="fr-FR"/>
              </w:rPr>
              <w:t xml:space="preserve">, </w:t>
            </w:r>
            <w:r w:rsidR="005E54E5" w:rsidRPr="001E2E54">
              <w:rPr>
                <w:rFonts w:asciiTheme="minorHAnsi" w:hAnsiTheme="minorHAnsi" w:cstheme="minorHAnsi"/>
                <w:lang w:val="fr-FR"/>
              </w:rPr>
              <w:t xml:space="preserve">en forme </w:t>
            </w:r>
            <w:r w:rsidR="00DF10A4">
              <w:rPr>
                <w:rFonts w:asciiTheme="minorHAnsi" w:hAnsiTheme="minorHAnsi" w:cstheme="minorHAnsi"/>
                <w:lang w:val="fr-FR"/>
              </w:rPr>
              <w:t>« </w:t>
            </w:r>
            <w:r w:rsidR="005E54E5" w:rsidRPr="001E2E54">
              <w:rPr>
                <w:rFonts w:asciiTheme="minorHAnsi" w:hAnsiTheme="minorHAnsi" w:cstheme="minorHAnsi"/>
                <w:lang w:val="fr-FR"/>
              </w:rPr>
              <w:t>L</w:t>
            </w:r>
            <w:r w:rsidR="00DF10A4">
              <w:rPr>
                <w:rFonts w:asciiTheme="minorHAnsi" w:hAnsiTheme="minorHAnsi" w:cstheme="minorHAnsi"/>
                <w:lang w:val="fr-FR"/>
              </w:rPr>
              <w:t xml:space="preserve"> » </w:t>
            </w:r>
            <w:r w:rsidR="005E54E5" w:rsidRPr="001E2E54">
              <w:rPr>
                <w:rFonts w:asciiTheme="minorHAnsi" w:hAnsiTheme="minorHAnsi" w:cstheme="minorHAnsi"/>
                <w:lang w:val="fr-FR"/>
              </w:rPr>
              <w:t>=</w:t>
            </w:r>
            <w:r w:rsidR="00B25675">
              <w:rPr>
                <w:rFonts w:asciiTheme="minorHAnsi" w:hAnsiTheme="minorHAnsi" w:cstheme="minorHAnsi"/>
                <w:lang w:val="fr-FR"/>
              </w:rPr>
              <w:t xml:space="preserve"> </w:t>
            </w:r>
            <w:r w:rsidR="005E54E5" w:rsidRPr="001E2E54">
              <w:rPr>
                <w:rFonts w:asciiTheme="minorHAnsi" w:hAnsiTheme="minorHAnsi" w:cstheme="minorHAnsi"/>
                <w:lang w:val="fr-FR"/>
              </w:rPr>
              <w:t>40</w:t>
            </w:r>
            <w:r w:rsidR="00B25675">
              <w:rPr>
                <w:rFonts w:asciiTheme="minorHAnsi" w:hAnsiTheme="minorHAnsi" w:cstheme="minorHAnsi"/>
                <w:lang w:val="fr-FR"/>
              </w:rPr>
              <w:t xml:space="preserve"> </w:t>
            </w:r>
            <w:r w:rsidR="005E54E5" w:rsidRPr="001E2E54">
              <w:rPr>
                <w:rFonts w:asciiTheme="minorHAnsi" w:hAnsiTheme="minorHAnsi" w:cstheme="minorHAnsi"/>
                <w:lang w:val="fr-FR"/>
              </w:rPr>
              <w:t>x</w:t>
            </w:r>
            <w:r w:rsidR="00B25675">
              <w:rPr>
                <w:rFonts w:asciiTheme="minorHAnsi" w:hAnsiTheme="minorHAnsi" w:cstheme="minorHAnsi"/>
                <w:lang w:val="fr-FR"/>
              </w:rPr>
              <w:t xml:space="preserve"> </w:t>
            </w:r>
            <w:r w:rsidR="005E54E5" w:rsidRPr="001E2E54">
              <w:rPr>
                <w:rFonts w:asciiTheme="minorHAnsi" w:hAnsiTheme="minorHAnsi" w:cstheme="minorHAnsi"/>
                <w:lang w:val="fr-FR"/>
              </w:rPr>
              <w:t>40</w:t>
            </w:r>
            <w:r w:rsidR="00B25675">
              <w:rPr>
                <w:rFonts w:asciiTheme="minorHAnsi" w:hAnsiTheme="minorHAnsi" w:cstheme="minorHAnsi"/>
                <w:lang w:val="fr-FR"/>
              </w:rPr>
              <w:t xml:space="preserve"> </w:t>
            </w:r>
            <w:r w:rsidR="005E54E5" w:rsidRPr="001E2E54">
              <w:rPr>
                <w:rFonts w:asciiTheme="minorHAnsi" w:hAnsiTheme="minorHAnsi" w:cstheme="minorHAnsi"/>
                <w:lang w:val="fr-FR"/>
              </w:rPr>
              <w:t>x</w:t>
            </w:r>
            <w:r w:rsidR="00B25675">
              <w:rPr>
                <w:rFonts w:asciiTheme="minorHAnsi" w:hAnsiTheme="minorHAnsi" w:cstheme="minorHAnsi"/>
                <w:lang w:val="fr-FR"/>
              </w:rPr>
              <w:t xml:space="preserve"> </w:t>
            </w:r>
            <w:r w:rsidR="005E54E5" w:rsidRPr="001E2E54">
              <w:rPr>
                <w:rFonts w:asciiTheme="minorHAnsi" w:hAnsiTheme="minorHAnsi" w:cstheme="minorHAnsi"/>
                <w:lang w:val="fr-FR"/>
              </w:rPr>
              <w:t>3mm</w:t>
            </w:r>
          </w:p>
          <w:p w14:paraId="2FD2CFA7" w14:textId="7EF26FE7" w:rsidR="005E54E5" w:rsidRPr="001E2E54" w:rsidRDefault="001E2E54" w:rsidP="001E2E54">
            <w:pPr>
              <w:contextualSpacing/>
              <w:jc w:val="both"/>
              <w:rPr>
                <w:rFonts w:asciiTheme="minorHAnsi" w:hAnsiTheme="minorHAnsi" w:cstheme="minorHAnsi"/>
                <w:b/>
                <w:bCs/>
                <w:lang w:val="fr-FR"/>
              </w:rPr>
            </w:pPr>
            <w:r w:rsidRPr="001E2E54">
              <w:rPr>
                <w:rFonts w:asciiTheme="minorHAnsi" w:hAnsiTheme="minorHAnsi" w:cstheme="minorHAnsi"/>
                <w:b/>
                <w:bCs/>
                <w:lang w:val="fr-FR"/>
              </w:rPr>
              <w:t>L’unité est</w:t>
            </w:r>
            <w:r w:rsidR="005E54E5" w:rsidRPr="001E2E54">
              <w:rPr>
                <w:rFonts w:asciiTheme="minorHAnsi" w:hAnsiTheme="minorHAnsi" w:cstheme="minorHAnsi"/>
                <w:b/>
                <w:bCs/>
                <w:lang w:val="fr-FR"/>
              </w:rPr>
              <w:t xml:space="preserve"> à : ………………………………………………………</w:t>
            </w:r>
          </w:p>
        </w:tc>
        <w:tc>
          <w:tcPr>
            <w:tcW w:w="851" w:type="dxa"/>
          </w:tcPr>
          <w:p w14:paraId="45750BA4"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364C617B"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3D218D0" w14:textId="77777777" w:rsidTr="0030429B">
        <w:trPr>
          <w:trHeight w:val="564"/>
        </w:trPr>
        <w:tc>
          <w:tcPr>
            <w:tcW w:w="578" w:type="dxa"/>
          </w:tcPr>
          <w:p w14:paraId="7A8D47D8" w14:textId="77777777"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1-5</w:t>
            </w:r>
          </w:p>
        </w:tc>
        <w:tc>
          <w:tcPr>
            <w:tcW w:w="6476" w:type="dxa"/>
            <w:vAlign w:val="center"/>
          </w:tcPr>
          <w:p w14:paraId="190A3417" w14:textId="187EBCE1" w:rsidR="005E54E5" w:rsidRPr="00856B90" w:rsidRDefault="00856B90" w:rsidP="001E2E54">
            <w:pPr>
              <w:contextualSpacing/>
              <w:jc w:val="both"/>
              <w:rPr>
                <w:rFonts w:asciiTheme="minorHAnsi" w:hAnsiTheme="minorHAnsi" w:cstheme="minorHAnsi"/>
                <w:lang w:val="fr-FR"/>
              </w:rPr>
            </w:pPr>
            <w:r w:rsidRPr="00856B90">
              <w:rPr>
                <w:rFonts w:asciiTheme="minorHAnsi" w:hAnsiTheme="minorHAnsi" w:cstheme="minorHAnsi"/>
                <w:lang w:val="fr-FR"/>
              </w:rPr>
              <w:t xml:space="preserve">Fourniture et pose de câble électrique </w:t>
            </w:r>
            <w:r w:rsidR="002335E9">
              <w:rPr>
                <w:rFonts w:asciiTheme="minorHAnsi" w:hAnsiTheme="minorHAnsi" w:cstheme="minorHAnsi"/>
                <w:lang w:val="fr-FR"/>
              </w:rPr>
              <w:t>0</w:t>
            </w:r>
            <w:r w:rsidRPr="00856B90">
              <w:rPr>
                <w:rFonts w:asciiTheme="minorHAnsi" w:hAnsiTheme="minorHAnsi" w:cstheme="minorHAnsi"/>
                <w:lang w:val="fr-FR"/>
              </w:rPr>
              <w:t>4</w:t>
            </w:r>
            <w:r w:rsidR="002335E9">
              <w:rPr>
                <w:rFonts w:asciiTheme="minorHAnsi" w:hAnsiTheme="minorHAnsi" w:cstheme="minorHAnsi"/>
                <w:lang w:val="fr-FR"/>
              </w:rPr>
              <w:t xml:space="preserve"> </w:t>
            </w:r>
            <w:r w:rsidRPr="00856B90">
              <w:rPr>
                <w:rFonts w:asciiTheme="minorHAnsi" w:hAnsiTheme="minorHAnsi" w:cstheme="minorHAnsi"/>
                <w:lang w:val="fr-FR"/>
              </w:rPr>
              <w:t>x</w:t>
            </w:r>
            <w:r w:rsidR="002335E9">
              <w:rPr>
                <w:rFonts w:asciiTheme="minorHAnsi" w:hAnsiTheme="minorHAnsi" w:cstheme="minorHAnsi"/>
                <w:lang w:val="fr-FR"/>
              </w:rPr>
              <w:t xml:space="preserve"> 0</w:t>
            </w:r>
            <w:r w:rsidRPr="00856B90">
              <w:rPr>
                <w:rFonts w:asciiTheme="minorHAnsi" w:hAnsiTheme="minorHAnsi" w:cstheme="minorHAnsi"/>
                <w:lang w:val="fr-FR"/>
              </w:rPr>
              <w:t xml:space="preserve">4 en aluminium </w:t>
            </w:r>
          </w:p>
          <w:p w14:paraId="377D0B55" w14:textId="4F493FA1" w:rsidR="005E54E5" w:rsidRPr="00856B90" w:rsidRDefault="00856B90" w:rsidP="001E2E54">
            <w:pPr>
              <w:contextualSpacing/>
              <w:jc w:val="both"/>
              <w:rPr>
                <w:rFonts w:asciiTheme="minorHAnsi" w:hAnsiTheme="minorHAnsi" w:cstheme="minorHAnsi"/>
                <w:b/>
                <w:bCs/>
                <w:lang w:val="fr-FR"/>
              </w:rPr>
            </w:pPr>
            <w:r w:rsidRPr="00856B90">
              <w:rPr>
                <w:rFonts w:asciiTheme="minorHAnsi" w:hAnsiTheme="minorHAnsi" w:cstheme="minorHAnsi"/>
                <w:b/>
                <w:bCs/>
                <w:lang w:val="fr-FR"/>
              </w:rPr>
              <w:t>Le mètre linière est à : ………………………………………………………</w:t>
            </w:r>
          </w:p>
        </w:tc>
        <w:tc>
          <w:tcPr>
            <w:tcW w:w="851" w:type="dxa"/>
          </w:tcPr>
          <w:p w14:paraId="53287F77"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Ml</w:t>
            </w:r>
          </w:p>
        </w:tc>
        <w:tc>
          <w:tcPr>
            <w:tcW w:w="2268" w:type="dxa"/>
          </w:tcPr>
          <w:p w14:paraId="53AECBED"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503AA361" w14:textId="77777777" w:rsidTr="00CF434E">
        <w:trPr>
          <w:trHeight w:val="564"/>
        </w:trPr>
        <w:tc>
          <w:tcPr>
            <w:tcW w:w="578" w:type="dxa"/>
            <w:shd w:val="clear" w:color="auto" w:fill="BFBFBF"/>
            <w:vAlign w:val="center"/>
          </w:tcPr>
          <w:p w14:paraId="5E0EDBF9" w14:textId="77777777" w:rsidR="005E54E5" w:rsidRPr="005E54E5" w:rsidRDefault="005E54E5" w:rsidP="00B933F6">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02</w:t>
            </w:r>
          </w:p>
        </w:tc>
        <w:tc>
          <w:tcPr>
            <w:tcW w:w="7327" w:type="dxa"/>
            <w:gridSpan w:val="2"/>
            <w:shd w:val="clear" w:color="auto" w:fill="BFBFBF"/>
            <w:vAlign w:val="center"/>
          </w:tcPr>
          <w:p w14:paraId="7B19B566" w14:textId="617AF45C" w:rsidR="005E54E5" w:rsidRPr="005E54E5" w:rsidRDefault="004E0DCB" w:rsidP="00B933F6">
            <w:pPr>
              <w:spacing w:line="360" w:lineRule="auto"/>
              <w:contextualSpacing/>
              <w:jc w:val="both"/>
              <w:rPr>
                <w:rFonts w:asciiTheme="minorHAnsi" w:hAnsiTheme="minorHAnsi" w:cstheme="minorHAnsi"/>
                <w:b/>
                <w:bCs/>
                <w:lang w:val="fr-FR"/>
              </w:rPr>
            </w:pPr>
            <w:r w:rsidRPr="005E54E5">
              <w:rPr>
                <w:rFonts w:asciiTheme="minorHAnsi" w:hAnsiTheme="minorHAnsi" w:cstheme="minorHAnsi"/>
                <w:b/>
                <w:bCs/>
                <w:lang w:val="fr-FR"/>
              </w:rPr>
              <w:t xml:space="preserve">CLOTURE EXTERIEURE </w:t>
            </w:r>
          </w:p>
        </w:tc>
        <w:tc>
          <w:tcPr>
            <w:tcW w:w="2268" w:type="dxa"/>
            <w:shd w:val="clear" w:color="auto" w:fill="BFBFBF"/>
          </w:tcPr>
          <w:p w14:paraId="2450F102" w14:textId="77777777" w:rsidR="005E54E5" w:rsidRPr="005E54E5" w:rsidRDefault="005E54E5" w:rsidP="00CF434E">
            <w:pPr>
              <w:spacing w:line="360" w:lineRule="auto"/>
              <w:jc w:val="right"/>
              <w:rPr>
                <w:rFonts w:asciiTheme="minorHAnsi" w:hAnsiTheme="minorHAnsi" w:cstheme="minorHAnsi"/>
                <w:b/>
                <w:bCs/>
                <w:lang w:val="fr-FR"/>
              </w:rPr>
            </w:pPr>
          </w:p>
        </w:tc>
      </w:tr>
      <w:tr w:rsidR="005E54E5" w:rsidRPr="005E54E5" w14:paraId="21D9FA23" w14:textId="77777777" w:rsidTr="008C6A15">
        <w:trPr>
          <w:trHeight w:val="520"/>
        </w:trPr>
        <w:tc>
          <w:tcPr>
            <w:tcW w:w="578" w:type="dxa"/>
          </w:tcPr>
          <w:p w14:paraId="749AAF47"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2-1</w:t>
            </w:r>
          </w:p>
        </w:tc>
        <w:tc>
          <w:tcPr>
            <w:tcW w:w="6476" w:type="dxa"/>
            <w:vAlign w:val="center"/>
          </w:tcPr>
          <w:p w14:paraId="6D433E56" w14:textId="660008F0" w:rsidR="005E54E5" w:rsidRPr="00DA5607" w:rsidRDefault="005E54E5" w:rsidP="00DA5607">
            <w:pPr>
              <w:contextualSpacing/>
              <w:jc w:val="both"/>
              <w:rPr>
                <w:rFonts w:asciiTheme="minorHAnsi" w:hAnsiTheme="minorHAnsi" w:cstheme="minorHAnsi"/>
                <w:lang w:val="fr-FR"/>
              </w:rPr>
            </w:pPr>
            <w:r w:rsidRPr="00DA5607">
              <w:rPr>
                <w:rFonts w:asciiTheme="minorHAnsi" w:hAnsiTheme="minorHAnsi" w:cstheme="minorHAnsi"/>
                <w:lang w:val="fr-FR"/>
              </w:rPr>
              <w:t>Mur de clôture en parpaing cimenté épaisseur 0,20</w:t>
            </w:r>
            <w:r w:rsidR="00DA5607">
              <w:rPr>
                <w:rFonts w:asciiTheme="minorHAnsi" w:hAnsiTheme="minorHAnsi" w:cstheme="minorHAnsi"/>
                <w:lang w:val="fr-FR"/>
              </w:rPr>
              <w:t xml:space="preserve"> </w:t>
            </w:r>
            <w:r w:rsidR="00DA5607" w:rsidRPr="00DA5607">
              <w:rPr>
                <w:rFonts w:asciiTheme="minorHAnsi" w:hAnsiTheme="minorHAnsi" w:cstheme="minorHAnsi"/>
                <w:lang w:val="fr-FR"/>
              </w:rPr>
              <w:t>m avec</w:t>
            </w:r>
            <w:r w:rsidRPr="00DA5607">
              <w:rPr>
                <w:rFonts w:asciiTheme="minorHAnsi" w:hAnsiTheme="minorHAnsi" w:cstheme="minorHAnsi"/>
                <w:lang w:val="fr-FR"/>
              </w:rPr>
              <w:t xml:space="preserve"> poteaux en béton armé plus crépissage (</w:t>
            </w:r>
            <w:r w:rsidR="00DA5607">
              <w:rPr>
                <w:rFonts w:asciiTheme="minorHAnsi" w:hAnsiTheme="minorHAnsi" w:cstheme="minorHAnsi"/>
                <w:lang w:val="fr-FR"/>
              </w:rPr>
              <w:t>0</w:t>
            </w:r>
            <w:r w:rsidRPr="00DA5607">
              <w:rPr>
                <w:rFonts w:asciiTheme="minorHAnsi" w:hAnsiTheme="minorHAnsi" w:cstheme="minorHAnsi"/>
                <w:lang w:val="fr-FR"/>
              </w:rPr>
              <w:t>2,40</w:t>
            </w:r>
            <w:r w:rsidR="007D3B15">
              <w:rPr>
                <w:rFonts w:asciiTheme="minorHAnsi" w:hAnsiTheme="minorHAnsi" w:cstheme="minorHAnsi"/>
                <w:lang w:val="fr-FR"/>
              </w:rPr>
              <w:t xml:space="preserve"> </w:t>
            </w:r>
            <w:r w:rsidRPr="00DA5607">
              <w:rPr>
                <w:rFonts w:asciiTheme="minorHAnsi" w:hAnsiTheme="minorHAnsi" w:cstheme="minorHAnsi"/>
                <w:lang w:val="fr-FR"/>
              </w:rPr>
              <w:t xml:space="preserve">m hauteur) avec </w:t>
            </w:r>
            <w:r w:rsidR="00DA5607" w:rsidRPr="00DA5607">
              <w:rPr>
                <w:rFonts w:asciiTheme="minorHAnsi" w:hAnsiTheme="minorHAnsi" w:cstheme="minorHAnsi"/>
                <w:lang w:val="fr-FR"/>
              </w:rPr>
              <w:t>fil</w:t>
            </w:r>
            <w:r w:rsidRPr="00DA5607">
              <w:rPr>
                <w:rFonts w:asciiTheme="minorHAnsi" w:hAnsiTheme="minorHAnsi" w:cstheme="minorHAnsi"/>
                <w:lang w:val="fr-FR"/>
              </w:rPr>
              <w:t xml:space="preserve"> barbelé</w:t>
            </w:r>
          </w:p>
          <w:p w14:paraId="47BB59B6" w14:textId="77777777" w:rsidR="005E54E5" w:rsidRPr="00566F74" w:rsidRDefault="005E54E5" w:rsidP="00DA5607">
            <w:pPr>
              <w:contextualSpacing/>
              <w:jc w:val="both"/>
              <w:rPr>
                <w:rFonts w:asciiTheme="minorHAnsi" w:hAnsiTheme="minorHAnsi" w:cstheme="minorHAnsi"/>
                <w:b/>
                <w:bCs/>
                <w:lang w:val="fr-FR"/>
              </w:rPr>
            </w:pPr>
            <w:r w:rsidRPr="00566F74">
              <w:rPr>
                <w:rFonts w:asciiTheme="minorHAnsi" w:hAnsiTheme="minorHAnsi" w:cstheme="minorHAnsi"/>
                <w:b/>
                <w:bCs/>
                <w:lang w:val="fr-FR"/>
              </w:rPr>
              <w:t>Le mètre linière est à : ………………………………………………………</w:t>
            </w:r>
          </w:p>
        </w:tc>
        <w:tc>
          <w:tcPr>
            <w:tcW w:w="851" w:type="dxa"/>
          </w:tcPr>
          <w:p w14:paraId="796D6751"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Ml</w:t>
            </w:r>
          </w:p>
        </w:tc>
        <w:tc>
          <w:tcPr>
            <w:tcW w:w="2268" w:type="dxa"/>
          </w:tcPr>
          <w:p w14:paraId="75218436"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117EE48" w14:textId="77777777" w:rsidTr="008C6A15">
        <w:trPr>
          <w:trHeight w:val="510"/>
        </w:trPr>
        <w:tc>
          <w:tcPr>
            <w:tcW w:w="578" w:type="dxa"/>
          </w:tcPr>
          <w:p w14:paraId="425DE78F"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2-2</w:t>
            </w:r>
          </w:p>
        </w:tc>
        <w:tc>
          <w:tcPr>
            <w:tcW w:w="6476" w:type="dxa"/>
            <w:vAlign w:val="center"/>
          </w:tcPr>
          <w:p w14:paraId="2789206F" w14:textId="627CE9A0" w:rsidR="005E54E5" w:rsidRPr="00DA5607" w:rsidRDefault="007D3B15" w:rsidP="00DA5607">
            <w:pPr>
              <w:contextualSpacing/>
              <w:jc w:val="both"/>
              <w:rPr>
                <w:rFonts w:asciiTheme="minorHAnsi" w:hAnsiTheme="minorHAnsi" w:cstheme="minorHAnsi"/>
                <w:lang w:val="fr-FR"/>
              </w:rPr>
            </w:pPr>
            <w:r w:rsidRPr="00DA5607">
              <w:rPr>
                <w:rFonts w:asciiTheme="minorHAnsi" w:hAnsiTheme="minorHAnsi" w:cstheme="minorHAnsi"/>
                <w:lang w:val="fr-FR"/>
              </w:rPr>
              <w:t>Fourniture et pose d’un portail (</w:t>
            </w:r>
            <w:r>
              <w:rPr>
                <w:rFonts w:asciiTheme="minorHAnsi" w:hAnsiTheme="minorHAnsi" w:cstheme="minorHAnsi"/>
                <w:lang w:val="fr-FR"/>
              </w:rPr>
              <w:t>0</w:t>
            </w:r>
            <w:r w:rsidRPr="00DA5607">
              <w:rPr>
                <w:rFonts w:asciiTheme="minorHAnsi" w:hAnsiTheme="minorHAnsi" w:cstheme="minorHAnsi"/>
                <w:lang w:val="fr-FR"/>
              </w:rPr>
              <w:t>4</w:t>
            </w:r>
            <w:r>
              <w:rPr>
                <w:rFonts w:asciiTheme="minorHAnsi" w:hAnsiTheme="minorHAnsi" w:cstheme="minorHAnsi"/>
                <w:lang w:val="fr-FR"/>
              </w:rPr>
              <w:t xml:space="preserve"> </w:t>
            </w:r>
            <w:r w:rsidRPr="00DA5607">
              <w:rPr>
                <w:rFonts w:asciiTheme="minorHAnsi" w:hAnsiTheme="minorHAnsi" w:cstheme="minorHAnsi"/>
                <w:lang w:val="fr-FR"/>
              </w:rPr>
              <w:t>m</w:t>
            </w:r>
            <w:r>
              <w:rPr>
                <w:rFonts w:asciiTheme="minorHAnsi" w:hAnsiTheme="minorHAnsi" w:cstheme="minorHAnsi"/>
                <w:lang w:val="fr-FR"/>
              </w:rPr>
              <w:t xml:space="preserve"> </w:t>
            </w:r>
            <w:r w:rsidRPr="00DA5607">
              <w:rPr>
                <w:rFonts w:asciiTheme="minorHAnsi" w:hAnsiTheme="minorHAnsi" w:cstheme="minorHAnsi"/>
                <w:lang w:val="fr-FR"/>
              </w:rPr>
              <w:t>x</w:t>
            </w:r>
            <w:r>
              <w:rPr>
                <w:rFonts w:asciiTheme="minorHAnsi" w:hAnsiTheme="minorHAnsi" w:cstheme="minorHAnsi"/>
                <w:lang w:val="fr-FR"/>
              </w:rPr>
              <w:t xml:space="preserve"> 0</w:t>
            </w:r>
            <w:r w:rsidRPr="00DA5607">
              <w:rPr>
                <w:rFonts w:asciiTheme="minorHAnsi" w:hAnsiTheme="minorHAnsi" w:cstheme="minorHAnsi"/>
                <w:lang w:val="fr-FR"/>
              </w:rPr>
              <w:t>2,4</w:t>
            </w:r>
            <w:r>
              <w:rPr>
                <w:rFonts w:asciiTheme="minorHAnsi" w:hAnsiTheme="minorHAnsi" w:cstheme="minorHAnsi"/>
                <w:lang w:val="fr-FR"/>
              </w:rPr>
              <w:t xml:space="preserve"> </w:t>
            </w:r>
            <w:r w:rsidRPr="00DA5607">
              <w:rPr>
                <w:rFonts w:asciiTheme="minorHAnsi" w:hAnsiTheme="minorHAnsi" w:cstheme="minorHAnsi"/>
                <w:lang w:val="fr-FR"/>
              </w:rPr>
              <w:t xml:space="preserve">m) sur rail </w:t>
            </w:r>
          </w:p>
          <w:p w14:paraId="52AE00BD" w14:textId="391B453E" w:rsidR="005E54E5" w:rsidRPr="00566F74" w:rsidRDefault="00566F74" w:rsidP="00DA5607">
            <w:pPr>
              <w:contextualSpacing/>
              <w:jc w:val="both"/>
              <w:rPr>
                <w:rFonts w:asciiTheme="minorHAnsi" w:hAnsiTheme="minorHAnsi" w:cstheme="minorHAnsi"/>
                <w:b/>
                <w:bCs/>
                <w:lang w:val="fr-FR"/>
              </w:rPr>
            </w:pPr>
            <w:r w:rsidRPr="00566F74">
              <w:rPr>
                <w:rFonts w:asciiTheme="minorHAnsi" w:hAnsiTheme="minorHAnsi" w:cstheme="minorHAnsi"/>
                <w:b/>
                <w:bCs/>
                <w:lang w:val="fr-FR"/>
              </w:rPr>
              <w:t>L’unité est</w:t>
            </w:r>
            <w:r w:rsidR="005E54E5" w:rsidRPr="00566F74">
              <w:rPr>
                <w:rFonts w:asciiTheme="minorHAnsi" w:hAnsiTheme="minorHAnsi" w:cstheme="minorHAnsi"/>
                <w:b/>
                <w:bCs/>
                <w:lang w:val="fr-FR"/>
              </w:rPr>
              <w:t xml:space="preserve"> à : ………………………………………………………</w:t>
            </w:r>
          </w:p>
        </w:tc>
        <w:tc>
          <w:tcPr>
            <w:tcW w:w="851" w:type="dxa"/>
          </w:tcPr>
          <w:p w14:paraId="785F3843"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77FE47DD"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F935D64" w14:textId="77777777" w:rsidTr="008C6A15">
        <w:trPr>
          <w:trHeight w:val="542"/>
        </w:trPr>
        <w:tc>
          <w:tcPr>
            <w:tcW w:w="578" w:type="dxa"/>
          </w:tcPr>
          <w:p w14:paraId="3E1D29E1"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2-3</w:t>
            </w:r>
          </w:p>
        </w:tc>
        <w:tc>
          <w:tcPr>
            <w:tcW w:w="6476" w:type="dxa"/>
            <w:vAlign w:val="center"/>
          </w:tcPr>
          <w:p w14:paraId="7FDC81F6" w14:textId="5B49DCED" w:rsidR="005E54E5" w:rsidRPr="00DA5607" w:rsidRDefault="007D3B15" w:rsidP="00DA5607">
            <w:pPr>
              <w:contextualSpacing/>
              <w:jc w:val="both"/>
              <w:rPr>
                <w:rFonts w:asciiTheme="minorHAnsi" w:hAnsiTheme="minorHAnsi" w:cstheme="minorHAnsi"/>
                <w:lang w:val="fr-FR"/>
              </w:rPr>
            </w:pPr>
            <w:r w:rsidRPr="00DA5607">
              <w:rPr>
                <w:rFonts w:asciiTheme="minorHAnsi" w:hAnsiTheme="minorHAnsi" w:cstheme="minorHAnsi"/>
                <w:lang w:val="fr-FR"/>
              </w:rPr>
              <w:t>Fourniture et pose d’une porte d’entrée (</w:t>
            </w:r>
            <w:r>
              <w:rPr>
                <w:rFonts w:asciiTheme="minorHAnsi" w:hAnsiTheme="minorHAnsi" w:cstheme="minorHAnsi"/>
                <w:lang w:val="fr-FR"/>
              </w:rPr>
              <w:t>0</w:t>
            </w:r>
            <w:r w:rsidRPr="00DA5607">
              <w:rPr>
                <w:rFonts w:asciiTheme="minorHAnsi" w:hAnsiTheme="minorHAnsi" w:cstheme="minorHAnsi"/>
                <w:lang w:val="fr-FR"/>
              </w:rPr>
              <w:t>2</w:t>
            </w:r>
            <w:r>
              <w:rPr>
                <w:rFonts w:asciiTheme="minorHAnsi" w:hAnsiTheme="minorHAnsi" w:cstheme="minorHAnsi"/>
                <w:lang w:val="fr-FR"/>
              </w:rPr>
              <w:t xml:space="preserve"> </w:t>
            </w:r>
            <w:r w:rsidRPr="00DA5607">
              <w:rPr>
                <w:rFonts w:asciiTheme="minorHAnsi" w:hAnsiTheme="minorHAnsi" w:cstheme="minorHAnsi"/>
                <w:lang w:val="fr-FR"/>
              </w:rPr>
              <w:t>m</w:t>
            </w:r>
            <w:r>
              <w:rPr>
                <w:rFonts w:asciiTheme="minorHAnsi" w:hAnsiTheme="minorHAnsi" w:cstheme="minorHAnsi"/>
                <w:lang w:val="fr-FR"/>
              </w:rPr>
              <w:t xml:space="preserve"> </w:t>
            </w:r>
            <w:r w:rsidRPr="00DA5607">
              <w:rPr>
                <w:rFonts w:asciiTheme="minorHAnsi" w:hAnsiTheme="minorHAnsi" w:cstheme="minorHAnsi"/>
                <w:lang w:val="fr-FR"/>
              </w:rPr>
              <w:t>x</w:t>
            </w:r>
            <w:r>
              <w:rPr>
                <w:rFonts w:asciiTheme="minorHAnsi" w:hAnsiTheme="minorHAnsi" w:cstheme="minorHAnsi"/>
                <w:lang w:val="fr-FR"/>
              </w:rPr>
              <w:t xml:space="preserve"> 0</w:t>
            </w:r>
            <w:r w:rsidRPr="00DA5607">
              <w:rPr>
                <w:rFonts w:asciiTheme="minorHAnsi" w:hAnsiTheme="minorHAnsi" w:cstheme="minorHAnsi"/>
                <w:lang w:val="fr-FR"/>
              </w:rPr>
              <w:t>1</w:t>
            </w:r>
            <w:r>
              <w:rPr>
                <w:rFonts w:asciiTheme="minorHAnsi" w:hAnsiTheme="minorHAnsi" w:cstheme="minorHAnsi"/>
                <w:lang w:val="fr-FR"/>
              </w:rPr>
              <w:t xml:space="preserve"> </w:t>
            </w:r>
            <w:r w:rsidRPr="00DA5607">
              <w:rPr>
                <w:rFonts w:asciiTheme="minorHAnsi" w:hAnsiTheme="minorHAnsi" w:cstheme="minorHAnsi"/>
                <w:lang w:val="fr-FR"/>
              </w:rPr>
              <w:t xml:space="preserve">m) </w:t>
            </w:r>
          </w:p>
          <w:p w14:paraId="4972C9C8" w14:textId="62CBA2D6" w:rsidR="005E54E5" w:rsidRPr="00566F74" w:rsidRDefault="00566F74" w:rsidP="00DA5607">
            <w:pPr>
              <w:contextualSpacing/>
              <w:jc w:val="both"/>
              <w:rPr>
                <w:rFonts w:asciiTheme="minorHAnsi" w:hAnsiTheme="minorHAnsi" w:cstheme="minorHAnsi"/>
                <w:b/>
                <w:bCs/>
                <w:lang w:val="fr-FR"/>
              </w:rPr>
            </w:pPr>
            <w:r w:rsidRPr="00566F74">
              <w:rPr>
                <w:rFonts w:asciiTheme="minorHAnsi" w:hAnsiTheme="minorHAnsi" w:cstheme="minorHAnsi"/>
                <w:b/>
                <w:bCs/>
                <w:lang w:val="fr-FR"/>
              </w:rPr>
              <w:t>L’unité est</w:t>
            </w:r>
            <w:r w:rsidR="005E54E5" w:rsidRPr="00566F74">
              <w:rPr>
                <w:rFonts w:asciiTheme="minorHAnsi" w:hAnsiTheme="minorHAnsi" w:cstheme="minorHAnsi"/>
                <w:b/>
                <w:bCs/>
                <w:lang w:val="fr-FR"/>
              </w:rPr>
              <w:t xml:space="preserve"> à : ………………………………………………………</w:t>
            </w:r>
          </w:p>
        </w:tc>
        <w:tc>
          <w:tcPr>
            <w:tcW w:w="851" w:type="dxa"/>
          </w:tcPr>
          <w:p w14:paraId="53B3CA9B" w14:textId="77777777"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33708B0E"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D722A1" w14:paraId="6E84293B" w14:textId="77777777" w:rsidTr="00CF434E">
        <w:trPr>
          <w:trHeight w:val="510"/>
        </w:trPr>
        <w:tc>
          <w:tcPr>
            <w:tcW w:w="578" w:type="dxa"/>
            <w:tcBorders>
              <w:bottom w:val="single" w:sz="4" w:space="0" w:color="auto"/>
            </w:tcBorders>
            <w:shd w:val="clear" w:color="auto" w:fill="BFBFBF"/>
            <w:vAlign w:val="center"/>
          </w:tcPr>
          <w:p w14:paraId="5372C634" w14:textId="77777777" w:rsidR="005E54E5" w:rsidRPr="005E54E5" w:rsidRDefault="005E54E5" w:rsidP="00B933F6">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03</w:t>
            </w:r>
          </w:p>
        </w:tc>
        <w:tc>
          <w:tcPr>
            <w:tcW w:w="7327" w:type="dxa"/>
            <w:gridSpan w:val="2"/>
            <w:tcBorders>
              <w:bottom w:val="single" w:sz="4" w:space="0" w:color="auto"/>
            </w:tcBorders>
            <w:shd w:val="clear" w:color="auto" w:fill="BFBFBF"/>
            <w:vAlign w:val="center"/>
          </w:tcPr>
          <w:p w14:paraId="752AA2E9" w14:textId="1735A362" w:rsidR="005E54E5" w:rsidRPr="005E54E5" w:rsidRDefault="00991F14" w:rsidP="00B933F6">
            <w:pPr>
              <w:spacing w:line="360" w:lineRule="auto"/>
              <w:contextualSpacing/>
              <w:jc w:val="both"/>
              <w:rPr>
                <w:rFonts w:asciiTheme="minorHAnsi" w:hAnsiTheme="minorHAnsi" w:cstheme="minorHAnsi"/>
                <w:b/>
                <w:bCs/>
                <w:lang w:val="fr-FR"/>
              </w:rPr>
            </w:pPr>
            <w:r w:rsidRPr="005E54E5">
              <w:rPr>
                <w:rFonts w:asciiTheme="minorHAnsi" w:hAnsiTheme="minorHAnsi" w:cstheme="minorHAnsi"/>
                <w:b/>
                <w:bCs/>
                <w:lang w:val="fr-FR"/>
              </w:rPr>
              <w:t>BASSIN DE 50 M</w:t>
            </w:r>
            <w:r w:rsidRPr="005E54E5">
              <w:rPr>
                <w:rFonts w:asciiTheme="minorHAnsi" w:hAnsiTheme="minorHAnsi" w:cstheme="minorHAnsi"/>
                <w:b/>
                <w:bCs/>
                <w:vertAlign w:val="superscript"/>
                <w:lang w:val="fr-FR"/>
              </w:rPr>
              <w:t>3</w:t>
            </w:r>
            <w:r w:rsidRPr="005E54E5">
              <w:rPr>
                <w:rFonts w:asciiTheme="minorHAnsi" w:hAnsiTheme="minorHAnsi" w:cstheme="minorHAnsi"/>
                <w:b/>
                <w:bCs/>
                <w:lang w:val="fr-FR"/>
              </w:rPr>
              <w:t xml:space="preserve"> EQUIPE D’UN FLOTTEUR ET </w:t>
            </w:r>
            <w:r>
              <w:rPr>
                <w:rFonts w:asciiTheme="minorHAnsi" w:hAnsiTheme="minorHAnsi" w:cstheme="minorHAnsi"/>
                <w:b/>
                <w:bCs/>
                <w:lang w:val="fr-FR"/>
              </w:rPr>
              <w:t xml:space="preserve">D’UNE </w:t>
            </w:r>
            <w:r w:rsidRPr="005E54E5">
              <w:rPr>
                <w:rFonts w:asciiTheme="minorHAnsi" w:hAnsiTheme="minorHAnsi" w:cstheme="minorHAnsi"/>
                <w:b/>
                <w:bCs/>
                <w:lang w:val="fr-FR"/>
              </w:rPr>
              <w:t xml:space="preserve">POMPE DE REFOULEMENT </w:t>
            </w:r>
          </w:p>
        </w:tc>
        <w:tc>
          <w:tcPr>
            <w:tcW w:w="2268" w:type="dxa"/>
            <w:tcBorders>
              <w:bottom w:val="single" w:sz="4" w:space="0" w:color="auto"/>
            </w:tcBorders>
            <w:shd w:val="clear" w:color="auto" w:fill="BFBFBF"/>
          </w:tcPr>
          <w:p w14:paraId="7FB8C5AB" w14:textId="77777777" w:rsidR="005E54E5" w:rsidRPr="005E54E5" w:rsidRDefault="005E54E5" w:rsidP="00CF434E">
            <w:pPr>
              <w:spacing w:line="360" w:lineRule="auto"/>
              <w:jc w:val="right"/>
              <w:rPr>
                <w:rFonts w:asciiTheme="minorHAnsi" w:hAnsiTheme="minorHAnsi" w:cstheme="minorHAnsi"/>
                <w:b/>
                <w:bCs/>
                <w:lang w:val="fr-FR"/>
              </w:rPr>
            </w:pPr>
          </w:p>
        </w:tc>
      </w:tr>
      <w:tr w:rsidR="005E54E5" w:rsidRPr="005E54E5" w14:paraId="053452F3" w14:textId="77777777" w:rsidTr="008C6A15">
        <w:trPr>
          <w:trHeight w:val="510"/>
        </w:trPr>
        <w:tc>
          <w:tcPr>
            <w:tcW w:w="578" w:type="dxa"/>
            <w:shd w:val="clear" w:color="auto" w:fill="auto"/>
          </w:tcPr>
          <w:p w14:paraId="5F2E9CDD"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lastRenderedPageBreak/>
              <w:t>3-1</w:t>
            </w:r>
          </w:p>
        </w:tc>
        <w:tc>
          <w:tcPr>
            <w:tcW w:w="6476" w:type="dxa"/>
            <w:shd w:val="clear" w:color="auto" w:fill="auto"/>
            <w:vAlign w:val="center"/>
          </w:tcPr>
          <w:p w14:paraId="1A44C1CC" w14:textId="71C93FB2" w:rsidR="005E54E5" w:rsidRPr="00010002" w:rsidRDefault="005E54E5" w:rsidP="00070919">
            <w:pPr>
              <w:contextualSpacing/>
              <w:jc w:val="both"/>
              <w:rPr>
                <w:rFonts w:asciiTheme="minorHAnsi" w:hAnsiTheme="minorHAnsi" w:cstheme="minorHAnsi"/>
                <w:lang w:val="fr-FR"/>
              </w:rPr>
            </w:pPr>
            <w:r w:rsidRPr="00010002">
              <w:rPr>
                <w:rFonts w:asciiTheme="minorHAnsi" w:hAnsiTheme="minorHAnsi" w:cstheme="minorHAnsi"/>
                <w:lang w:val="fr-FR"/>
              </w:rPr>
              <w:t xml:space="preserve">Bâche à eau en béton armé (Double nappe fer diamètre 12) </w:t>
            </w:r>
            <w:r w:rsidR="007C7E09">
              <w:rPr>
                <w:rFonts w:asciiTheme="minorHAnsi" w:hAnsiTheme="minorHAnsi" w:cstheme="minorHAnsi"/>
                <w:lang w:val="fr-FR"/>
              </w:rPr>
              <w:t>0</w:t>
            </w:r>
            <w:r w:rsidRPr="00010002">
              <w:rPr>
                <w:rFonts w:asciiTheme="minorHAnsi" w:hAnsiTheme="minorHAnsi" w:cstheme="minorHAnsi"/>
                <w:lang w:val="fr-FR"/>
              </w:rPr>
              <w:t>5</w:t>
            </w:r>
            <w:r w:rsidR="00070919">
              <w:rPr>
                <w:rFonts w:asciiTheme="minorHAnsi" w:hAnsiTheme="minorHAnsi" w:cstheme="minorHAnsi"/>
                <w:lang w:val="fr-FR"/>
              </w:rPr>
              <w:t xml:space="preserve"> m </w:t>
            </w:r>
            <w:r w:rsidRPr="00010002">
              <w:rPr>
                <w:rFonts w:asciiTheme="minorHAnsi" w:hAnsiTheme="minorHAnsi" w:cstheme="minorHAnsi"/>
                <w:lang w:val="fr-FR"/>
              </w:rPr>
              <w:t>x</w:t>
            </w:r>
            <w:r w:rsidR="00070919">
              <w:rPr>
                <w:rFonts w:asciiTheme="minorHAnsi" w:hAnsiTheme="minorHAnsi" w:cstheme="minorHAnsi"/>
                <w:lang w:val="fr-FR"/>
              </w:rPr>
              <w:t xml:space="preserve"> 0</w:t>
            </w:r>
            <w:r w:rsidRPr="00010002">
              <w:rPr>
                <w:rFonts w:asciiTheme="minorHAnsi" w:hAnsiTheme="minorHAnsi" w:cstheme="minorHAnsi"/>
                <w:lang w:val="fr-FR"/>
              </w:rPr>
              <w:t>5</w:t>
            </w:r>
            <w:r w:rsidR="00070919">
              <w:rPr>
                <w:rFonts w:asciiTheme="minorHAnsi" w:hAnsiTheme="minorHAnsi" w:cstheme="minorHAnsi"/>
                <w:lang w:val="fr-FR"/>
              </w:rPr>
              <w:t xml:space="preserve"> m </w:t>
            </w:r>
            <w:r w:rsidRPr="00010002">
              <w:rPr>
                <w:rFonts w:asciiTheme="minorHAnsi" w:hAnsiTheme="minorHAnsi" w:cstheme="minorHAnsi"/>
                <w:lang w:val="fr-FR"/>
              </w:rPr>
              <w:t>x</w:t>
            </w:r>
            <w:r w:rsidR="00070919">
              <w:rPr>
                <w:rFonts w:asciiTheme="minorHAnsi" w:hAnsiTheme="minorHAnsi" w:cstheme="minorHAnsi"/>
                <w:lang w:val="fr-FR"/>
              </w:rPr>
              <w:t xml:space="preserve"> 0</w:t>
            </w:r>
            <w:r w:rsidRPr="00010002">
              <w:rPr>
                <w:rFonts w:asciiTheme="minorHAnsi" w:hAnsiTheme="minorHAnsi" w:cstheme="minorHAnsi"/>
                <w:lang w:val="fr-FR"/>
              </w:rPr>
              <w:t>2</w:t>
            </w:r>
            <w:r w:rsidR="00070919">
              <w:rPr>
                <w:rFonts w:asciiTheme="minorHAnsi" w:hAnsiTheme="minorHAnsi" w:cstheme="minorHAnsi"/>
                <w:lang w:val="fr-FR"/>
              </w:rPr>
              <w:t xml:space="preserve"> m</w:t>
            </w:r>
            <w:r w:rsidR="000800C3">
              <w:rPr>
                <w:rFonts w:asciiTheme="minorHAnsi" w:hAnsiTheme="minorHAnsi" w:cstheme="minorHAnsi"/>
                <w:lang w:val="fr-FR"/>
              </w:rPr>
              <w:t xml:space="preserve">, plus </w:t>
            </w:r>
            <w:r w:rsidRPr="00010002">
              <w:rPr>
                <w:rFonts w:asciiTheme="minorHAnsi" w:hAnsiTheme="minorHAnsi" w:cstheme="minorHAnsi"/>
                <w:lang w:val="fr-FR"/>
              </w:rPr>
              <w:t xml:space="preserve">accessoires </w:t>
            </w:r>
          </w:p>
          <w:p w14:paraId="5ACB7E15" w14:textId="37116F1E" w:rsidR="005E54E5" w:rsidRPr="00010002" w:rsidRDefault="00010002" w:rsidP="00070919">
            <w:pPr>
              <w:contextualSpacing/>
              <w:jc w:val="both"/>
              <w:rPr>
                <w:rFonts w:asciiTheme="minorHAnsi" w:hAnsiTheme="minorHAnsi" w:cstheme="minorHAnsi"/>
                <w:b/>
                <w:bCs/>
                <w:lang w:val="fr-FR"/>
              </w:rPr>
            </w:pPr>
            <w:r w:rsidRPr="00010002">
              <w:rPr>
                <w:rFonts w:asciiTheme="minorHAnsi" w:hAnsiTheme="minorHAnsi" w:cstheme="minorHAnsi"/>
                <w:b/>
                <w:bCs/>
                <w:lang w:val="fr-FR"/>
              </w:rPr>
              <w:t>L’unité est</w:t>
            </w:r>
            <w:r w:rsidR="005E54E5" w:rsidRPr="00010002">
              <w:rPr>
                <w:rFonts w:asciiTheme="minorHAnsi" w:hAnsiTheme="minorHAnsi" w:cstheme="minorHAnsi"/>
                <w:b/>
                <w:bCs/>
                <w:lang w:val="fr-FR"/>
              </w:rPr>
              <w:t xml:space="preserve"> à : ………………………………………………………</w:t>
            </w:r>
          </w:p>
        </w:tc>
        <w:tc>
          <w:tcPr>
            <w:tcW w:w="851" w:type="dxa"/>
            <w:shd w:val="clear" w:color="auto" w:fill="auto"/>
          </w:tcPr>
          <w:p w14:paraId="4BB0D6B3" w14:textId="0A02B8BC"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5A298085"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41058A57" w14:textId="77777777" w:rsidTr="008C6A15">
        <w:trPr>
          <w:trHeight w:val="510"/>
        </w:trPr>
        <w:tc>
          <w:tcPr>
            <w:tcW w:w="578" w:type="dxa"/>
            <w:shd w:val="clear" w:color="auto" w:fill="auto"/>
          </w:tcPr>
          <w:p w14:paraId="435EE595"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3-2</w:t>
            </w:r>
          </w:p>
        </w:tc>
        <w:tc>
          <w:tcPr>
            <w:tcW w:w="6476" w:type="dxa"/>
            <w:shd w:val="clear" w:color="auto" w:fill="auto"/>
            <w:vAlign w:val="center"/>
          </w:tcPr>
          <w:p w14:paraId="2A9A4C8A" w14:textId="04ADF6E1" w:rsidR="005E54E5" w:rsidRPr="00010002" w:rsidRDefault="00010002" w:rsidP="00070919">
            <w:pPr>
              <w:contextualSpacing/>
              <w:jc w:val="both"/>
              <w:rPr>
                <w:rFonts w:asciiTheme="minorHAnsi" w:hAnsiTheme="minorHAnsi" w:cstheme="minorHAnsi"/>
                <w:lang w:val="fr-FR"/>
              </w:rPr>
            </w:pPr>
            <w:r w:rsidRPr="00010002">
              <w:rPr>
                <w:rFonts w:asciiTheme="minorHAnsi" w:hAnsiTheme="minorHAnsi" w:cstheme="minorHAnsi"/>
                <w:lang w:val="fr-FR"/>
              </w:rPr>
              <w:t xml:space="preserve">Fourniture et pose </w:t>
            </w:r>
            <w:r w:rsidR="00070919">
              <w:rPr>
                <w:rFonts w:asciiTheme="minorHAnsi" w:hAnsiTheme="minorHAnsi" w:cstheme="minorHAnsi"/>
                <w:lang w:val="fr-FR"/>
              </w:rPr>
              <w:t xml:space="preserve">de </w:t>
            </w:r>
            <w:r w:rsidRPr="00010002">
              <w:rPr>
                <w:rFonts w:asciiTheme="minorHAnsi" w:hAnsiTheme="minorHAnsi" w:cstheme="minorHAnsi"/>
                <w:lang w:val="fr-FR"/>
              </w:rPr>
              <w:t xml:space="preserve">pompe de refoulement </w:t>
            </w:r>
            <w:r w:rsidR="00070919">
              <w:rPr>
                <w:rFonts w:asciiTheme="minorHAnsi" w:hAnsiTheme="minorHAnsi" w:cstheme="minorHAnsi"/>
                <w:lang w:val="fr-FR"/>
              </w:rPr>
              <w:t>plus</w:t>
            </w:r>
            <w:r w:rsidRPr="00010002">
              <w:rPr>
                <w:rFonts w:asciiTheme="minorHAnsi" w:hAnsiTheme="minorHAnsi" w:cstheme="minorHAnsi"/>
                <w:lang w:val="fr-FR"/>
              </w:rPr>
              <w:t xml:space="preserve"> accessoire</w:t>
            </w:r>
          </w:p>
          <w:p w14:paraId="7C770194" w14:textId="64A0AC23" w:rsidR="005E54E5" w:rsidRPr="00010002" w:rsidRDefault="00010002" w:rsidP="00070919">
            <w:pPr>
              <w:contextualSpacing/>
              <w:jc w:val="both"/>
              <w:rPr>
                <w:rFonts w:asciiTheme="minorHAnsi" w:hAnsiTheme="minorHAnsi" w:cstheme="minorHAnsi"/>
                <w:b/>
                <w:bCs/>
                <w:lang w:val="fr-FR"/>
              </w:rPr>
            </w:pPr>
            <w:r w:rsidRPr="00010002">
              <w:rPr>
                <w:rFonts w:asciiTheme="minorHAnsi" w:hAnsiTheme="minorHAnsi" w:cstheme="minorHAnsi"/>
                <w:b/>
                <w:bCs/>
                <w:lang w:val="fr-FR"/>
              </w:rPr>
              <w:t>L’unité est</w:t>
            </w:r>
            <w:r w:rsidR="005E54E5" w:rsidRPr="00010002">
              <w:rPr>
                <w:rFonts w:asciiTheme="minorHAnsi" w:hAnsiTheme="minorHAnsi" w:cstheme="minorHAnsi"/>
                <w:b/>
                <w:bCs/>
                <w:lang w:val="fr-FR"/>
              </w:rPr>
              <w:t xml:space="preserve"> à : ………………………………………………………</w:t>
            </w:r>
          </w:p>
        </w:tc>
        <w:tc>
          <w:tcPr>
            <w:tcW w:w="851" w:type="dxa"/>
            <w:shd w:val="clear" w:color="auto" w:fill="auto"/>
          </w:tcPr>
          <w:p w14:paraId="7C84747C" w14:textId="2575C749"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0075C4A4"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D722A1" w14:paraId="53514FAC" w14:textId="77777777" w:rsidTr="00CF434E">
        <w:trPr>
          <w:trHeight w:val="621"/>
        </w:trPr>
        <w:tc>
          <w:tcPr>
            <w:tcW w:w="578" w:type="dxa"/>
            <w:tcBorders>
              <w:bottom w:val="single" w:sz="4" w:space="0" w:color="auto"/>
            </w:tcBorders>
            <w:shd w:val="clear" w:color="auto" w:fill="BFBFBF"/>
            <w:vAlign w:val="center"/>
          </w:tcPr>
          <w:p w14:paraId="0C98FF61" w14:textId="77777777" w:rsidR="005E54E5" w:rsidRPr="005E54E5" w:rsidRDefault="005E54E5" w:rsidP="00B933F6">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04</w:t>
            </w:r>
          </w:p>
        </w:tc>
        <w:tc>
          <w:tcPr>
            <w:tcW w:w="7327" w:type="dxa"/>
            <w:gridSpan w:val="2"/>
            <w:tcBorders>
              <w:bottom w:val="single" w:sz="4" w:space="0" w:color="auto"/>
            </w:tcBorders>
            <w:shd w:val="clear" w:color="auto" w:fill="BFBFBF"/>
            <w:vAlign w:val="center"/>
          </w:tcPr>
          <w:p w14:paraId="6489EE06" w14:textId="78A09515" w:rsidR="005E54E5" w:rsidRPr="005E54E5" w:rsidRDefault="00070919" w:rsidP="00B933F6">
            <w:pPr>
              <w:spacing w:line="360" w:lineRule="auto"/>
              <w:contextualSpacing/>
              <w:jc w:val="both"/>
              <w:rPr>
                <w:rFonts w:asciiTheme="minorHAnsi" w:hAnsiTheme="minorHAnsi" w:cstheme="minorHAnsi"/>
                <w:b/>
                <w:bCs/>
                <w:lang w:val="fr-FR"/>
              </w:rPr>
            </w:pPr>
            <w:r w:rsidRPr="005E54E5">
              <w:rPr>
                <w:rFonts w:asciiTheme="minorHAnsi" w:hAnsiTheme="minorHAnsi" w:cstheme="minorHAnsi"/>
                <w:b/>
                <w:bCs/>
                <w:lang w:val="fr-FR"/>
              </w:rPr>
              <w:t xml:space="preserve">PLATEFORME DE PREPARATION DE TERREAU  </w:t>
            </w:r>
          </w:p>
        </w:tc>
        <w:tc>
          <w:tcPr>
            <w:tcW w:w="2268" w:type="dxa"/>
            <w:tcBorders>
              <w:bottom w:val="single" w:sz="4" w:space="0" w:color="auto"/>
            </w:tcBorders>
            <w:shd w:val="clear" w:color="auto" w:fill="BFBFBF"/>
          </w:tcPr>
          <w:p w14:paraId="1A7D4874" w14:textId="77777777" w:rsidR="005E54E5" w:rsidRPr="005E54E5" w:rsidRDefault="005E54E5" w:rsidP="00CF434E">
            <w:pPr>
              <w:spacing w:line="360" w:lineRule="auto"/>
              <w:jc w:val="right"/>
              <w:rPr>
                <w:rFonts w:asciiTheme="minorHAnsi" w:hAnsiTheme="minorHAnsi" w:cstheme="minorHAnsi"/>
                <w:b/>
                <w:bCs/>
                <w:lang w:val="fr-FR"/>
              </w:rPr>
            </w:pPr>
          </w:p>
        </w:tc>
      </w:tr>
      <w:tr w:rsidR="005E54E5" w:rsidRPr="005E54E5" w14:paraId="2109F24F" w14:textId="77777777" w:rsidTr="008C6A15">
        <w:trPr>
          <w:trHeight w:val="441"/>
        </w:trPr>
        <w:tc>
          <w:tcPr>
            <w:tcW w:w="578" w:type="dxa"/>
            <w:shd w:val="clear" w:color="auto" w:fill="auto"/>
          </w:tcPr>
          <w:p w14:paraId="716A68E6"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4-1</w:t>
            </w:r>
          </w:p>
        </w:tc>
        <w:tc>
          <w:tcPr>
            <w:tcW w:w="6476" w:type="dxa"/>
            <w:shd w:val="clear" w:color="auto" w:fill="auto"/>
            <w:vAlign w:val="center"/>
          </w:tcPr>
          <w:p w14:paraId="1A474395" w14:textId="637ECE43" w:rsidR="005E54E5" w:rsidRPr="00BD074C" w:rsidRDefault="00070919" w:rsidP="00070919">
            <w:pPr>
              <w:contextualSpacing/>
              <w:jc w:val="both"/>
              <w:rPr>
                <w:rFonts w:asciiTheme="minorHAnsi" w:hAnsiTheme="minorHAnsi" w:cstheme="minorHAnsi"/>
                <w:lang w:val="fr-FR"/>
              </w:rPr>
            </w:pPr>
            <w:r w:rsidRPr="00BD074C">
              <w:rPr>
                <w:rFonts w:asciiTheme="minorHAnsi" w:hAnsiTheme="minorHAnsi" w:cstheme="minorHAnsi"/>
                <w:lang w:val="fr-FR"/>
              </w:rPr>
              <w:t>Plateforme</w:t>
            </w:r>
            <w:r w:rsidR="005E54E5" w:rsidRPr="00BD074C">
              <w:rPr>
                <w:rFonts w:asciiTheme="minorHAnsi" w:hAnsiTheme="minorHAnsi" w:cstheme="minorHAnsi"/>
                <w:lang w:val="fr-FR"/>
              </w:rPr>
              <w:t xml:space="preserve"> (</w:t>
            </w:r>
            <w:r w:rsidRPr="00BD074C">
              <w:rPr>
                <w:rFonts w:asciiTheme="minorHAnsi" w:hAnsiTheme="minorHAnsi" w:cstheme="minorHAnsi"/>
                <w:lang w:val="fr-FR"/>
              </w:rPr>
              <w:t>0</w:t>
            </w:r>
            <w:r w:rsidR="005E54E5" w:rsidRPr="00BD074C">
              <w:rPr>
                <w:rFonts w:asciiTheme="minorHAnsi" w:hAnsiTheme="minorHAnsi" w:cstheme="minorHAnsi"/>
                <w:lang w:val="fr-FR"/>
              </w:rPr>
              <w:t>4</w:t>
            </w:r>
            <w:r w:rsidRPr="00BD074C">
              <w:rPr>
                <w:rFonts w:asciiTheme="minorHAnsi" w:hAnsiTheme="minorHAnsi" w:cstheme="minorHAnsi"/>
                <w:lang w:val="fr-FR"/>
              </w:rPr>
              <w:t xml:space="preserve"> </w:t>
            </w:r>
            <w:r w:rsidR="005E54E5" w:rsidRPr="00BD074C">
              <w:rPr>
                <w:rFonts w:asciiTheme="minorHAnsi" w:hAnsiTheme="minorHAnsi" w:cstheme="minorHAnsi"/>
                <w:lang w:val="fr-FR"/>
              </w:rPr>
              <w:t>m</w:t>
            </w:r>
            <w:r w:rsidRPr="00BD074C">
              <w:rPr>
                <w:rFonts w:asciiTheme="minorHAnsi" w:hAnsiTheme="minorHAnsi" w:cstheme="minorHAnsi"/>
                <w:lang w:val="fr-FR"/>
              </w:rPr>
              <w:t xml:space="preserve"> </w:t>
            </w:r>
            <w:r w:rsidR="005E54E5" w:rsidRPr="00BD074C">
              <w:rPr>
                <w:rFonts w:asciiTheme="minorHAnsi" w:hAnsiTheme="minorHAnsi" w:cstheme="minorHAnsi"/>
                <w:lang w:val="fr-FR"/>
              </w:rPr>
              <w:t>x</w:t>
            </w:r>
            <w:r w:rsidRPr="00BD074C">
              <w:rPr>
                <w:rFonts w:asciiTheme="minorHAnsi" w:hAnsiTheme="minorHAnsi" w:cstheme="minorHAnsi"/>
                <w:lang w:val="fr-FR"/>
              </w:rPr>
              <w:t xml:space="preserve"> 0</w:t>
            </w:r>
            <w:r w:rsidR="005E54E5" w:rsidRPr="00BD074C">
              <w:rPr>
                <w:rFonts w:asciiTheme="minorHAnsi" w:hAnsiTheme="minorHAnsi" w:cstheme="minorHAnsi"/>
                <w:lang w:val="fr-FR"/>
              </w:rPr>
              <w:t>4</w:t>
            </w:r>
            <w:r w:rsidRPr="00BD074C">
              <w:rPr>
                <w:rFonts w:asciiTheme="minorHAnsi" w:hAnsiTheme="minorHAnsi" w:cstheme="minorHAnsi"/>
                <w:lang w:val="fr-FR"/>
              </w:rPr>
              <w:t xml:space="preserve"> </w:t>
            </w:r>
            <w:r w:rsidR="005E54E5" w:rsidRPr="00BD074C">
              <w:rPr>
                <w:rFonts w:asciiTheme="minorHAnsi" w:hAnsiTheme="minorHAnsi" w:cstheme="minorHAnsi"/>
                <w:lang w:val="fr-FR"/>
              </w:rPr>
              <w:t>m) en béton armé trillé soudé 30 cm</w:t>
            </w:r>
            <w:r w:rsidR="005F2817">
              <w:rPr>
                <w:rFonts w:asciiTheme="minorHAnsi" w:hAnsiTheme="minorHAnsi" w:cstheme="minorHAnsi"/>
                <w:lang w:val="fr-FR"/>
              </w:rPr>
              <w:t xml:space="preserve">, plus </w:t>
            </w:r>
            <w:r w:rsidR="00BD074C" w:rsidRPr="00BD074C">
              <w:rPr>
                <w:rFonts w:asciiTheme="minorHAnsi" w:hAnsiTheme="minorHAnsi" w:cstheme="minorHAnsi"/>
                <w:lang w:val="fr-FR"/>
              </w:rPr>
              <w:t>toiture (Tinda)</w:t>
            </w:r>
          </w:p>
          <w:p w14:paraId="3AF860B4" w14:textId="7FD0A19B" w:rsidR="005E54E5" w:rsidRPr="00BD074C" w:rsidRDefault="00BD074C" w:rsidP="00070919">
            <w:pPr>
              <w:contextualSpacing/>
              <w:jc w:val="both"/>
              <w:rPr>
                <w:rFonts w:asciiTheme="minorHAnsi" w:hAnsiTheme="minorHAnsi" w:cstheme="minorHAnsi"/>
                <w:b/>
                <w:bCs/>
                <w:lang w:val="fr-FR"/>
              </w:rPr>
            </w:pPr>
            <w:r w:rsidRPr="00BD074C">
              <w:rPr>
                <w:rFonts w:asciiTheme="minorHAnsi" w:hAnsiTheme="minorHAnsi" w:cstheme="minorHAnsi"/>
                <w:b/>
                <w:bCs/>
                <w:lang w:val="fr-FR"/>
              </w:rPr>
              <w:t>L’unité est</w:t>
            </w:r>
            <w:r w:rsidR="005E54E5" w:rsidRPr="00BD074C">
              <w:rPr>
                <w:rFonts w:asciiTheme="minorHAnsi" w:hAnsiTheme="minorHAnsi" w:cstheme="minorHAnsi"/>
                <w:b/>
                <w:bCs/>
                <w:lang w:val="fr-FR"/>
              </w:rPr>
              <w:t xml:space="preserve"> à : ………………………………………………………</w:t>
            </w:r>
          </w:p>
        </w:tc>
        <w:tc>
          <w:tcPr>
            <w:tcW w:w="851" w:type="dxa"/>
            <w:shd w:val="clear" w:color="auto" w:fill="auto"/>
          </w:tcPr>
          <w:p w14:paraId="65A2AE5B" w14:textId="326AFDD5"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2D07D883"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53CA5590" w14:textId="77777777" w:rsidTr="008C6A15">
        <w:trPr>
          <w:trHeight w:val="441"/>
        </w:trPr>
        <w:tc>
          <w:tcPr>
            <w:tcW w:w="578" w:type="dxa"/>
            <w:shd w:val="clear" w:color="auto" w:fill="auto"/>
          </w:tcPr>
          <w:p w14:paraId="15A17693"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4-2</w:t>
            </w:r>
          </w:p>
        </w:tc>
        <w:tc>
          <w:tcPr>
            <w:tcW w:w="6476" w:type="dxa"/>
            <w:shd w:val="clear" w:color="auto" w:fill="auto"/>
            <w:vAlign w:val="center"/>
          </w:tcPr>
          <w:p w14:paraId="6E4EAFE1" w14:textId="77777777" w:rsidR="005E54E5" w:rsidRPr="00BD074C" w:rsidRDefault="005E54E5" w:rsidP="00070919">
            <w:pPr>
              <w:jc w:val="both"/>
              <w:rPr>
                <w:rFonts w:asciiTheme="minorHAnsi" w:hAnsiTheme="minorHAnsi" w:cstheme="minorHAnsi"/>
                <w:lang w:val="fr-FR"/>
              </w:rPr>
            </w:pPr>
            <w:r w:rsidRPr="00BD074C">
              <w:rPr>
                <w:rFonts w:asciiTheme="minorHAnsi" w:hAnsiTheme="minorHAnsi" w:cstheme="minorHAnsi"/>
                <w:lang w:val="fr-FR"/>
              </w:rPr>
              <w:t xml:space="preserve">Broyeur pour le compostage </w:t>
            </w:r>
          </w:p>
          <w:p w14:paraId="5BBE39B5" w14:textId="64488F3C" w:rsidR="005E54E5" w:rsidRPr="005E54E5" w:rsidRDefault="00BD074C" w:rsidP="00070919">
            <w:pPr>
              <w:jc w:val="both"/>
              <w:rPr>
                <w:rFonts w:asciiTheme="minorHAnsi" w:hAnsiTheme="minorHAnsi" w:cstheme="minorHAnsi"/>
                <w:b/>
                <w:bCs/>
                <w:lang w:val="fr-FR"/>
              </w:rPr>
            </w:pPr>
            <w:r w:rsidRPr="00BD074C">
              <w:rPr>
                <w:rFonts w:asciiTheme="minorHAnsi" w:hAnsiTheme="minorHAnsi" w:cstheme="minorHAnsi"/>
                <w:b/>
                <w:bCs/>
                <w:lang w:val="fr-FR"/>
              </w:rPr>
              <w:t>L’unité est à : ………………………………………………………</w:t>
            </w:r>
          </w:p>
        </w:tc>
        <w:tc>
          <w:tcPr>
            <w:tcW w:w="851" w:type="dxa"/>
            <w:shd w:val="clear" w:color="auto" w:fill="auto"/>
          </w:tcPr>
          <w:p w14:paraId="2BB8AF0B" w14:textId="4D98A4B4" w:rsidR="005E54E5" w:rsidRPr="005E54E5" w:rsidRDefault="005E54E5" w:rsidP="00432CE2">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67200E1D"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362C1604" w14:textId="77777777" w:rsidTr="00CF434E">
        <w:trPr>
          <w:trHeight w:val="485"/>
        </w:trPr>
        <w:tc>
          <w:tcPr>
            <w:tcW w:w="578" w:type="dxa"/>
            <w:shd w:val="clear" w:color="auto" w:fill="BFBFBF"/>
            <w:vAlign w:val="center"/>
          </w:tcPr>
          <w:p w14:paraId="144145CA" w14:textId="77777777" w:rsidR="005E54E5" w:rsidRPr="005E54E5" w:rsidRDefault="005E54E5" w:rsidP="00CF434E">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05</w:t>
            </w:r>
          </w:p>
        </w:tc>
        <w:tc>
          <w:tcPr>
            <w:tcW w:w="7327" w:type="dxa"/>
            <w:gridSpan w:val="2"/>
            <w:shd w:val="clear" w:color="auto" w:fill="BFBFBF"/>
            <w:vAlign w:val="center"/>
          </w:tcPr>
          <w:p w14:paraId="271F0D02" w14:textId="33B1F8A6" w:rsidR="005E54E5" w:rsidRPr="005E54E5" w:rsidRDefault="00DB11C8" w:rsidP="00CF434E">
            <w:pPr>
              <w:spacing w:line="360" w:lineRule="auto"/>
              <w:rPr>
                <w:rFonts w:asciiTheme="minorHAnsi" w:hAnsiTheme="minorHAnsi" w:cstheme="minorHAnsi"/>
                <w:b/>
                <w:bCs/>
                <w:lang w:val="fr-FR"/>
              </w:rPr>
            </w:pPr>
            <w:r w:rsidRPr="005E54E5">
              <w:rPr>
                <w:rFonts w:asciiTheme="minorHAnsi" w:hAnsiTheme="minorHAnsi" w:cstheme="minorHAnsi"/>
                <w:b/>
                <w:bCs/>
                <w:lang w:val="fr-FR"/>
              </w:rPr>
              <w:t xml:space="preserve">BUREAU POUR LE GESTIONNAIRE </w:t>
            </w:r>
          </w:p>
        </w:tc>
        <w:tc>
          <w:tcPr>
            <w:tcW w:w="2268" w:type="dxa"/>
            <w:shd w:val="clear" w:color="auto" w:fill="BFBFBF"/>
          </w:tcPr>
          <w:p w14:paraId="6D42C929" w14:textId="77777777" w:rsidR="005E54E5" w:rsidRPr="005E54E5" w:rsidRDefault="005E54E5" w:rsidP="00CF434E">
            <w:pPr>
              <w:spacing w:line="360" w:lineRule="auto"/>
              <w:jc w:val="right"/>
              <w:rPr>
                <w:rFonts w:asciiTheme="minorHAnsi" w:hAnsiTheme="minorHAnsi" w:cstheme="minorHAnsi"/>
                <w:b/>
                <w:bCs/>
                <w:lang w:val="fr-FR"/>
              </w:rPr>
            </w:pPr>
          </w:p>
        </w:tc>
      </w:tr>
      <w:tr w:rsidR="005E54E5" w:rsidRPr="005E54E5" w14:paraId="0047F818" w14:textId="77777777" w:rsidTr="008C6A15">
        <w:trPr>
          <w:trHeight w:val="485"/>
        </w:trPr>
        <w:tc>
          <w:tcPr>
            <w:tcW w:w="578" w:type="dxa"/>
          </w:tcPr>
          <w:p w14:paraId="5455757D"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5-1</w:t>
            </w:r>
          </w:p>
        </w:tc>
        <w:tc>
          <w:tcPr>
            <w:tcW w:w="6476" w:type="dxa"/>
            <w:vAlign w:val="center"/>
          </w:tcPr>
          <w:p w14:paraId="6D8914AC" w14:textId="290D0164" w:rsidR="005E54E5" w:rsidRPr="00666B84" w:rsidRDefault="005E54E5" w:rsidP="00666B84">
            <w:pPr>
              <w:jc w:val="both"/>
              <w:rPr>
                <w:rFonts w:asciiTheme="minorHAnsi" w:hAnsiTheme="minorHAnsi" w:cstheme="minorHAnsi"/>
                <w:lang w:val="fr-FR"/>
              </w:rPr>
            </w:pPr>
            <w:r w:rsidRPr="00666B84">
              <w:rPr>
                <w:rFonts w:asciiTheme="minorHAnsi" w:hAnsiTheme="minorHAnsi" w:cstheme="minorHAnsi"/>
                <w:lang w:val="fr-FR"/>
              </w:rPr>
              <w:t>Bureau (</w:t>
            </w:r>
            <w:r w:rsidR="00DB11C8" w:rsidRPr="00666B84">
              <w:rPr>
                <w:rFonts w:asciiTheme="minorHAnsi" w:hAnsiTheme="minorHAnsi" w:cstheme="minorHAnsi"/>
                <w:lang w:val="fr-FR"/>
              </w:rPr>
              <w:t>0</w:t>
            </w:r>
            <w:r w:rsidRPr="00666B84">
              <w:rPr>
                <w:rFonts w:asciiTheme="minorHAnsi" w:hAnsiTheme="minorHAnsi" w:cstheme="minorHAnsi"/>
                <w:lang w:val="fr-FR"/>
              </w:rPr>
              <w:t>4</w:t>
            </w:r>
            <w:r w:rsidR="00DB11C8" w:rsidRPr="00666B84">
              <w:rPr>
                <w:rFonts w:asciiTheme="minorHAnsi" w:hAnsiTheme="minorHAnsi" w:cstheme="minorHAnsi"/>
                <w:lang w:val="fr-FR"/>
              </w:rPr>
              <w:t xml:space="preserve"> </w:t>
            </w:r>
            <w:r w:rsidRPr="00666B84">
              <w:rPr>
                <w:rFonts w:asciiTheme="minorHAnsi" w:hAnsiTheme="minorHAnsi" w:cstheme="minorHAnsi"/>
                <w:lang w:val="fr-FR"/>
              </w:rPr>
              <w:t>m</w:t>
            </w:r>
            <w:r w:rsidR="00DB11C8" w:rsidRPr="00666B84">
              <w:rPr>
                <w:rFonts w:asciiTheme="minorHAnsi" w:hAnsiTheme="minorHAnsi" w:cstheme="minorHAnsi"/>
                <w:lang w:val="fr-FR"/>
              </w:rPr>
              <w:t xml:space="preserve"> </w:t>
            </w:r>
            <w:r w:rsidRPr="00666B84">
              <w:rPr>
                <w:rFonts w:asciiTheme="minorHAnsi" w:hAnsiTheme="minorHAnsi" w:cstheme="minorHAnsi"/>
                <w:lang w:val="fr-FR"/>
              </w:rPr>
              <w:t>x</w:t>
            </w:r>
            <w:r w:rsidR="00DB11C8" w:rsidRPr="00666B84">
              <w:rPr>
                <w:rFonts w:asciiTheme="minorHAnsi" w:hAnsiTheme="minorHAnsi" w:cstheme="minorHAnsi"/>
                <w:lang w:val="fr-FR"/>
              </w:rPr>
              <w:t xml:space="preserve"> 0</w:t>
            </w:r>
            <w:r w:rsidRPr="00666B84">
              <w:rPr>
                <w:rFonts w:asciiTheme="minorHAnsi" w:hAnsiTheme="minorHAnsi" w:cstheme="minorHAnsi"/>
                <w:lang w:val="fr-FR"/>
              </w:rPr>
              <w:t>4</w:t>
            </w:r>
            <w:r w:rsidR="00DB11C8" w:rsidRPr="00666B84">
              <w:rPr>
                <w:rFonts w:asciiTheme="minorHAnsi" w:hAnsiTheme="minorHAnsi" w:cstheme="minorHAnsi"/>
                <w:lang w:val="fr-FR"/>
              </w:rPr>
              <w:t xml:space="preserve"> </w:t>
            </w:r>
            <w:r w:rsidRPr="00666B84">
              <w:rPr>
                <w:rFonts w:asciiTheme="minorHAnsi" w:hAnsiTheme="minorHAnsi" w:cstheme="minorHAnsi"/>
                <w:lang w:val="fr-FR"/>
              </w:rPr>
              <w:t>m</w:t>
            </w:r>
            <w:r w:rsidR="00DB11C8" w:rsidRPr="00666B84">
              <w:rPr>
                <w:rFonts w:asciiTheme="minorHAnsi" w:hAnsiTheme="minorHAnsi" w:cstheme="minorHAnsi"/>
                <w:lang w:val="fr-FR"/>
              </w:rPr>
              <w:t xml:space="preserve"> </w:t>
            </w:r>
            <w:r w:rsidRPr="00666B84">
              <w:rPr>
                <w:rFonts w:asciiTheme="minorHAnsi" w:hAnsiTheme="minorHAnsi" w:cstheme="minorHAnsi"/>
                <w:lang w:val="fr-FR"/>
              </w:rPr>
              <w:t>x</w:t>
            </w:r>
            <w:r w:rsidR="00DB11C8" w:rsidRPr="00666B84">
              <w:rPr>
                <w:rFonts w:asciiTheme="minorHAnsi" w:hAnsiTheme="minorHAnsi" w:cstheme="minorHAnsi"/>
                <w:lang w:val="fr-FR"/>
              </w:rPr>
              <w:t xml:space="preserve"> 0</w:t>
            </w:r>
            <w:r w:rsidRPr="00666B84">
              <w:rPr>
                <w:rFonts w:asciiTheme="minorHAnsi" w:hAnsiTheme="minorHAnsi" w:cstheme="minorHAnsi"/>
                <w:lang w:val="fr-FR"/>
              </w:rPr>
              <w:t>3m) en parpaing cimenté épaisseur 0,20</w:t>
            </w:r>
            <w:r w:rsidR="00666B84" w:rsidRPr="00666B84">
              <w:rPr>
                <w:rFonts w:asciiTheme="minorHAnsi" w:hAnsiTheme="minorHAnsi" w:cstheme="minorHAnsi"/>
                <w:lang w:val="fr-FR"/>
              </w:rPr>
              <w:t xml:space="preserve"> </w:t>
            </w:r>
            <w:r w:rsidRPr="00666B84">
              <w:rPr>
                <w:rFonts w:asciiTheme="minorHAnsi" w:hAnsiTheme="minorHAnsi" w:cstheme="minorHAnsi"/>
                <w:lang w:val="fr-FR"/>
              </w:rPr>
              <w:t>m</w:t>
            </w:r>
            <w:r w:rsidR="00666B84" w:rsidRPr="00666B84">
              <w:rPr>
                <w:rFonts w:asciiTheme="minorHAnsi" w:hAnsiTheme="minorHAnsi" w:cstheme="minorHAnsi"/>
                <w:lang w:val="fr-FR"/>
              </w:rPr>
              <w:t>,</w:t>
            </w:r>
            <w:r w:rsidRPr="00666B84">
              <w:rPr>
                <w:rFonts w:asciiTheme="minorHAnsi" w:hAnsiTheme="minorHAnsi" w:cstheme="minorHAnsi"/>
                <w:lang w:val="fr-FR"/>
              </w:rPr>
              <w:t xml:space="preserve"> avec poteaux en béton armé</w:t>
            </w:r>
            <w:r w:rsidR="00BE2A4B">
              <w:rPr>
                <w:rFonts w:asciiTheme="minorHAnsi" w:hAnsiTheme="minorHAnsi" w:cstheme="minorHAnsi"/>
                <w:lang w:val="fr-FR"/>
              </w:rPr>
              <w:t>,</w:t>
            </w:r>
            <w:r w:rsidRPr="00666B84">
              <w:rPr>
                <w:rFonts w:asciiTheme="minorHAnsi" w:hAnsiTheme="minorHAnsi" w:cstheme="minorHAnsi"/>
                <w:lang w:val="fr-FR"/>
              </w:rPr>
              <w:t xml:space="preserve"> plus crépissage</w:t>
            </w:r>
            <w:r w:rsidR="008D3713">
              <w:rPr>
                <w:rFonts w:asciiTheme="minorHAnsi" w:hAnsiTheme="minorHAnsi" w:cstheme="minorHAnsi"/>
                <w:lang w:val="fr-FR"/>
              </w:rPr>
              <w:t xml:space="preserve"> </w:t>
            </w:r>
            <w:r w:rsidR="00A91065">
              <w:rPr>
                <w:rFonts w:asciiTheme="minorHAnsi" w:hAnsiTheme="minorHAnsi" w:cstheme="minorHAnsi"/>
                <w:lang w:val="fr-FR"/>
              </w:rPr>
              <w:t>(</w:t>
            </w:r>
            <w:r w:rsidR="008D3713">
              <w:rPr>
                <w:rFonts w:asciiTheme="minorHAnsi" w:hAnsiTheme="minorHAnsi" w:cstheme="minorHAnsi"/>
                <w:lang w:val="fr-FR"/>
              </w:rPr>
              <w:t>0</w:t>
            </w:r>
            <w:r w:rsidRPr="00666B84">
              <w:rPr>
                <w:rFonts w:asciiTheme="minorHAnsi" w:hAnsiTheme="minorHAnsi" w:cstheme="minorHAnsi"/>
                <w:lang w:val="fr-FR"/>
              </w:rPr>
              <w:t>2,40</w:t>
            </w:r>
            <w:r w:rsidR="008D3713">
              <w:rPr>
                <w:rFonts w:asciiTheme="minorHAnsi" w:hAnsiTheme="minorHAnsi" w:cstheme="minorHAnsi"/>
                <w:lang w:val="fr-FR"/>
              </w:rPr>
              <w:t xml:space="preserve"> </w:t>
            </w:r>
            <w:r w:rsidRPr="00666B84">
              <w:rPr>
                <w:rFonts w:asciiTheme="minorHAnsi" w:hAnsiTheme="minorHAnsi" w:cstheme="minorHAnsi"/>
                <w:lang w:val="fr-FR"/>
              </w:rPr>
              <w:t>m hauteur</w:t>
            </w:r>
            <w:r w:rsidR="00A91065">
              <w:rPr>
                <w:rFonts w:asciiTheme="minorHAnsi" w:hAnsiTheme="minorHAnsi" w:cstheme="minorHAnsi"/>
                <w:lang w:val="fr-FR"/>
              </w:rPr>
              <w:t>)</w:t>
            </w:r>
            <w:r w:rsidR="007F1269">
              <w:rPr>
                <w:rFonts w:asciiTheme="minorHAnsi" w:hAnsiTheme="minorHAnsi" w:cstheme="minorHAnsi"/>
                <w:lang w:val="fr-FR"/>
              </w:rPr>
              <w:t>,</w:t>
            </w:r>
            <w:r w:rsidRPr="00666B84">
              <w:rPr>
                <w:rFonts w:asciiTheme="minorHAnsi" w:hAnsiTheme="minorHAnsi" w:cstheme="minorHAnsi"/>
                <w:lang w:val="fr-FR"/>
              </w:rPr>
              <w:t xml:space="preserve"> plus dalle en béton armé</w:t>
            </w:r>
            <w:r w:rsidR="007F1269">
              <w:rPr>
                <w:rFonts w:asciiTheme="minorHAnsi" w:hAnsiTheme="minorHAnsi" w:cstheme="minorHAnsi"/>
                <w:lang w:val="fr-FR"/>
              </w:rPr>
              <w:t xml:space="preserve">, plus </w:t>
            </w:r>
            <w:r w:rsidRPr="00666B84">
              <w:rPr>
                <w:rFonts w:asciiTheme="minorHAnsi" w:hAnsiTheme="minorHAnsi" w:cstheme="minorHAnsi"/>
                <w:lang w:val="fr-FR"/>
              </w:rPr>
              <w:t>travaux de finition (carrelage, peinture, étanchéité)</w:t>
            </w:r>
          </w:p>
          <w:p w14:paraId="3EEB09A3" w14:textId="24A3BAB7" w:rsidR="005E54E5" w:rsidRPr="00666B84" w:rsidRDefault="00666B84" w:rsidP="00666B84">
            <w:pPr>
              <w:jc w:val="both"/>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59DD957E" w14:textId="003823CA"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24BCF677"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3A5EEAD6" w14:textId="77777777" w:rsidTr="008C6A15">
        <w:trPr>
          <w:trHeight w:val="485"/>
        </w:trPr>
        <w:tc>
          <w:tcPr>
            <w:tcW w:w="578" w:type="dxa"/>
          </w:tcPr>
          <w:p w14:paraId="6405616C"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5-2</w:t>
            </w:r>
          </w:p>
        </w:tc>
        <w:tc>
          <w:tcPr>
            <w:tcW w:w="6476" w:type="dxa"/>
            <w:vAlign w:val="center"/>
          </w:tcPr>
          <w:p w14:paraId="3D77489F" w14:textId="7FB43FD8" w:rsidR="005E54E5" w:rsidRPr="00666B84" w:rsidRDefault="005E54E5" w:rsidP="00666B84">
            <w:pPr>
              <w:jc w:val="both"/>
              <w:rPr>
                <w:rFonts w:asciiTheme="minorHAnsi" w:hAnsiTheme="minorHAnsi" w:cstheme="minorHAnsi"/>
                <w:lang w:val="fr-FR"/>
              </w:rPr>
            </w:pPr>
            <w:r w:rsidRPr="00666B84">
              <w:rPr>
                <w:rFonts w:asciiTheme="minorHAnsi" w:hAnsiTheme="minorHAnsi" w:cstheme="minorHAnsi"/>
                <w:lang w:val="fr-FR"/>
              </w:rPr>
              <w:t>Porte métallique (</w:t>
            </w:r>
            <w:r w:rsidR="000531B8">
              <w:rPr>
                <w:rFonts w:asciiTheme="minorHAnsi" w:hAnsiTheme="minorHAnsi" w:cstheme="minorHAnsi"/>
                <w:lang w:val="fr-FR"/>
              </w:rPr>
              <w:t>0</w:t>
            </w:r>
            <w:r w:rsidRPr="00666B84">
              <w:rPr>
                <w:rFonts w:asciiTheme="minorHAnsi" w:hAnsiTheme="minorHAnsi" w:cstheme="minorHAnsi"/>
                <w:lang w:val="fr-FR"/>
              </w:rPr>
              <w:t>2,</w:t>
            </w:r>
            <w:r w:rsidR="000D508A">
              <w:rPr>
                <w:rFonts w:asciiTheme="minorHAnsi" w:hAnsiTheme="minorHAnsi" w:cstheme="minorHAnsi"/>
                <w:lang w:val="fr-FR"/>
              </w:rPr>
              <w:t>4</w:t>
            </w:r>
            <w:r w:rsidRPr="00666B84">
              <w:rPr>
                <w:rFonts w:asciiTheme="minorHAnsi" w:hAnsiTheme="minorHAnsi" w:cstheme="minorHAnsi"/>
                <w:lang w:val="fr-FR"/>
              </w:rPr>
              <w:t>0</w:t>
            </w:r>
            <w:r w:rsidR="000531B8">
              <w:rPr>
                <w:rFonts w:asciiTheme="minorHAnsi" w:hAnsiTheme="minorHAnsi" w:cstheme="minorHAnsi"/>
                <w:lang w:val="fr-FR"/>
              </w:rPr>
              <w:t xml:space="preserve"> </w:t>
            </w:r>
            <w:r w:rsidRPr="00666B84">
              <w:rPr>
                <w:rFonts w:asciiTheme="minorHAnsi" w:hAnsiTheme="minorHAnsi" w:cstheme="minorHAnsi"/>
                <w:lang w:val="fr-FR"/>
              </w:rPr>
              <w:t>m</w:t>
            </w:r>
            <w:r w:rsidR="000531B8">
              <w:rPr>
                <w:rFonts w:asciiTheme="minorHAnsi" w:hAnsiTheme="minorHAnsi" w:cstheme="minorHAnsi"/>
                <w:lang w:val="fr-FR"/>
              </w:rPr>
              <w:t xml:space="preserve"> </w:t>
            </w:r>
            <w:r w:rsidRPr="00666B84">
              <w:rPr>
                <w:rFonts w:asciiTheme="minorHAnsi" w:hAnsiTheme="minorHAnsi" w:cstheme="minorHAnsi"/>
                <w:lang w:val="fr-FR"/>
              </w:rPr>
              <w:t>x</w:t>
            </w:r>
            <w:r w:rsidR="000531B8">
              <w:rPr>
                <w:rFonts w:asciiTheme="minorHAnsi" w:hAnsiTheme="minorHAnsi" w:cstheme="minorHAnsi"/>
                <w:lang w:val="fr-FR"/>
              </w:rPr>
              <w:t xml:space="preserve"> 0</w:t>
            </w:r>
            <w:r w:rsidRPr="00666B84">
              <w:rPr>
                <w:rFonts w:asciiTheme="minorHAnsi" w:hAnsiTheme="minorHAnsi" w:cstheme="minorHAnsi"/>
                <w:lang w:val="fr-FR"/>
              </w:rPr>
              <w:t>1</w:t>
            </w:r>
            <w:r w:rsidR="000531B8">
              <w:rPr>
                <w:rFonts w:asciiTheme="minorHAnsi" w:hAnsiTheme="minorHAnsi" w:cstheme="minorHAnsi"/>
                <w:lang w:val="fr-FR"/>
              </w:rPr>
              <w:t xml:space="preserve"> </w:t>
            </w:r>
            <w:r w:rsidRPr="00666B84">
              <w:rPr>
                <w:rFonts w:asciiTheme="minorHAnsi" w:hAnsiTheme="minorHAnsi" w:cstheme="minorHAnsi"/>
                <w:lang w:val="fr-FR"/>
              </w:rPr>
              <w:t>m)</w:t>
            </w:r>
          </w:p>
          <w:p w14:paraId="2429E291" w14:textId="5B7C904D" w:rsidR="005E54E5" w:rsidRPr="00666B84" w:rsidRDefault="00666B84" w:rsidP="00666B84">
            <w:pPr>
              <w:jc w:val="both"/>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75E5903E" w14:textId="04C1AAC4"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02DB83E0"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D1205B4" w14:textId="77777777" w:rsidTr="008C6A15">
        <w:trPr>
          <w:trHeight w:val="485"/>
        </w:trPr>
        <w:tc>
          <w:tcPr>
            <w:tcW w:w="578" w:type="dxa"/>
          </w:tcPr>
          <w:p w14:paraId="6663F201"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5-3</w:t>
            </w:r>
          </w:p>
        </w:tc>
        <w:tc>
          <w:tcPr>
            <w:tcW w:w="6476" w:type="dxa"/>
            <w:vAlign w:val="center"/>
          </w:tcPr>
          <w:p w14:paraId="2347EE2D" w14:textId="164AC069" w:rsidR="005E54E5" w:rsidRPr="00666B84" w:rsidRDefault="005E54E5" w:rsidP="00666B84">
            <w:pPr>
              <w:jc w:val="both"/>
              <w:rPr>
                <w:rFonts w:asciiTheme="minorHAnsi" w:hAnsiTheme="minorHAnsi" w:cstheme="minorHAnsi"/>
                <w:lang w:val="fr-FR"/>
              </w:rPr>
            </w:pPr>
            <w:r w:rsidRPr="00666B84">
              <w:rPr>
                <w:rFonts w:asciiTheme="minorHAnsi" w:hAnsiTheme="minorHAnsi" w:cstheme="minorHAnsi"/>
                <w:lang w:val="fr-FR"/>
              </w:rPr>
              <w:t>Fenêtres en bois (</w:t>
            </w:r>
            <w:r w:rsidR="0018398D">
              <w:rPr>
                <w:rFonts w:asciiTheme="minorHAnsi" w:hAnsiTheme="minorHAnsi" w:cstheme="minorHAnsi"/>
                <w:lang w:val="fr-FR"/>
              </w:rPr>
              <w:t>0</w:t>
            </w:r>
            <w:r w:rsidRPr="00666B84">
              <w:rPr>
                <w:rFonts w:asciiTheme="minorHAnsi" w:hAnsiTheme="minorHAnsi" w:cstheme="minorHAnsi"/>
                <w:lang w:val="fr-FR"/>
              </w:rPr>
              <w:t>1,20</w:t>
            </w:r>
            <w:r w:rsidR="0018398D">
              <w:rPr>
                <w:rFonts w:asciiTheme="minorHAnsi" w:hAnsiTheme="minorHAnsi" w:cstheme="minorHAnsi"/>
                <w:lang w:val="fr-FR"/>
              </w:rPr>
              <w:t xml:space="preserve"> </w:t>
            </w:r>
            <w:r w:rsidRPr="00666B84">
              <w:rPr>
                <w:rFonts w:asciiTheme="minorHAnsi" w:hAnsiTheme="minorHAnsi" w:cstheme="minorHAnsi"/>
                <w:lang w:val="fr-FR"/>
              </w:rPr>
              <w:t>m</w:t>
            </w:r>
            <w:r w:rsidR="0018398D">
              <w:rPr>
                <w:rFonts w:asciiTheme="minorHAnsi" w:hAnsiTheme="minorHAnsi" w:cstheme="minorHAnsi"/>
                <w:lang w:val="fr-FR"/>
              </w:rPr>
              <w:t xml:space="preserve"> </w:t>
            </w:r>
            <w:r w:rsidRPr="00666B84">
              <w:rPr>
                <w:rFonts w:asciiTheme="minorHAnsi" w:hAnsiTheme="minorHAnsi" w:cstheme="minorHAnsi"/>
                <w:lang w:val="fr-FR"/>
              </w:rPr>
              <w:t xml:space="preserve">x </w:t>
            </w:r>
            <w:r w:rsidR="0018398D">
              <w:rPr>
                <w:rFonts w:asciiTheme="minorHAnsi" w:hAnsiTheme="minorHAnsi" w:cstheme="minorHAnsi"/>
                <w:lang w:val="fr-FR"/>
              </w:rPr>
              <w:t>0</w:t>
            </w:r>
            <w:r w:rsidRPr="00666B84">
              <w:rPr>
                <w:rFonts w:asciiTheme="minorHAnsi" w:hAnsiTheme="minorHAnsi" w:cstheme="minorHAnsi"/>
                <w:lang w:val="fr-FR"/>
              </w:rPr>
              <w:t>1</w:t>
            </w:r>
            <w:r w:rsidR="0018398D">
              <w:rPr>
                <w:rFonts w:asciiTheme="minorHAnsi" w:hAnsiTheme="minorHAnsi" w:cstheme="minorHAnsi"/>
                <w:lang w:val="fr-FR"/>
              </w:rPr>
              <w:t xml:space="preserve"> </w:t>
            </w:r>
            <w:r w:rsidRPr="00666B84">
              <w:rPr>
                <w:rFonts w:asciiTheme="minorHAnsi" w:hAnsiTheme="minorHAnsi" w:cstheme="minorHAnsi"/>
                <w:lang w:val="fr-FR"/>
              </w:rPr>
              <w:t>m)</w:t>
            </w:r>
            <w:r w:rsidR="0018398D">
              <w:rPr>
                <w:rFonts w:asciiTheme="minorHAnsi" w:hAnsiTheme="minorHAnsi" w:cstheme="minorHAnsi"/>
                <w:lang w:val="fr-FR"/>
              </w:rPr>
              <w:t>, plus</w:t>
            </w:r>
            <w:r w:rsidRPr="00666B84">
              <w:rPr>
                <w:rFonts w:asciiTheme="minorHAnsi" w:hAnsiTheme="minorHAnsi" w:cstheme="minorHAnsi"/>
                <w:lang w:val="fr-FR"/>
              </w:rPr>
              <w:t xml:space="preserve"> </w:t>
            </w:r>
            <w:r w:rsidR="0018398D">
              <w:rPr>
                <w:rFonts w:asciiTheme="minorHAnsi" w:hAnsiTheme="minorHAnsi" w:cstheme="minorHAnsi"/>
                <w:lang w:val="fr-FR"/>
              </w:rPr>
              <w:t>b</w:t>
            </w:r>
            <w:r w:rsidRPr="00666B84">
              <w:rPr>
                <w:rFonts w:asciiTheme="minorHAnsi" w:hAnsiTheme="minorHAnsi" w:cstheme="minorHAnsi"/>
                <w:lang w:val="fr-FR"/>
              </w:rPr>
              <w:t xml:space="preserve">arreaudage de sécurité  </w:t>
            </w:r>
          </w:p>
          <w:p w14:paraId="1988F7B6" w14:textId="4C83A7FC" w:rsidR="005E54E5" w:rsidRPr="00666B84" w:rsidRDefault="00666B84" w:rsidP="00666B84">
            <w:pPr>
              <w:jc w:val="both"/>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3693BFE8" w14:textId="14C0E564"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5D36095C"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793FADB" w14:textId="77777777" w:rsidTr="008C6A15">
        <w:trPr>
          <w:trHeight w:val="485"/>
        </w:trPr>
        <w:tc>
          <w:tcPr>
            <w:tcW w:w="578" w:type="dxa"/>
          </w:tcPr>
          <w:p w14:paraId="3771D130"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5-4</w:t>
            </w:r>
          </w:p>
        </w:tc>
        <w:tc>
          <w:tcPr>
            <w:tcW w:w="6476" w:type="dxa"/>
            <w:vAlign w:val="center"/>
          </w:tcPr>
          <w:p w14:paraId="2472EF96" w14:textId="00D9F8D6" w:rsidR="005E54E5" w:rsidRPr="00666B84" w:rsidRDefault="005E54E5" w:rsidP="00666B84">
            <w:pPr>
              <w:jc w:val="both"/>
              <w:rPr>
                <w:rFonts w:asciiTheme="minorHAnsi" w:hAnsiTheme="minorHAnsi" w:cstheme="minorHAnsi"/>
                <w:lang w:val="fr-FR"/>
              </w:rPr>
            </w:pPr>
            <w:r w:rsidRPr="00666B84">
              <w:rPr>
                <w:rFonts w:asciiTheme="minorHAnsi" w:hAnsiTheme="minorHAnsi" w:cstheme="minorHAnsi"/>
                <w:lang w:val="fr-FR"/>
              </w:rPr>
              <w:t xml:space="preserve">Equipements : </w:t>
            </w:r>
            <w:r w:rsidR="005F2817">
              <w:rPr>
                <w:rFonts w:asciiTheme="minorHAnsi" w:hAnsiTheme="minorHAnsi" w:cstheme="minorHAnsi"/>
                <w:lang w:val="fr-FR"/>
              </w:rPr>
              <w:t>01 b</w:t>
            </w:r>
            <w:r w:rsidRPr="00666B84">
              <w:rPr>
                <w:rFonts w:asciiTheme="minorHAnsi" w:hAnsiTheme="minorHAnsi" w:cstheme="minorHAnsi"/>
                <w:lang w:val="fr-FR"/>
              </w:rPr>
              <w:t>ureau</w:t>
            </w:r>
            <w:r w:rsidR="009B59C1">
              <w:rPr>
                <w:rFonts w:asciiTheme="minorHAnsi" w:hAnsiTheme="minorHAnsi" w:cstheme="minorHAnsi"/>
                <w:lang w:val="fr-FR"/>
              </w:rPr>
              <w:t>,</w:t>
            </w:r>
            <w:r w:rsidRPr="00666B84">
              <w:rPr>
                <w:rFonts w:asciiTheme="minorHAnsi" w:hAnsiTheme="minorHAnsi" w:cstheme="minorHAnsi"/>
                <w:lang w:val="fr-FR"/>
              </w:rPr>
              <w:t xml:space="preserve"> 01 chaise fauteuil</w:t>
            </w:r>
            <w:r w:rsidR="009B59C1">
              <w:rPr>
                <w:rFonts w:asciiTheme="minorHAnsi" w:hAnsiTheme="minorHAnsi" w:cstheme="minorHAnsi"/>
                <w:lang w:val="fr-FR"/>
              </w:rPr>
              <w:t xml:space="preserve">, </w:t>
            </w:r>
            <w:r w:rsidRPr="00666B84">
              <w:rPr>
                <w:rFonts w:asciiTheme="minorHAnsi" w:hAnsiTheme="minorHAnsi" w:cstheme="minorHAnsi"/>
                <w:lang w:val="fr-FR"/>
              </w:rPr>
              <w:t>04 chaises</w:t>
            </w:r>
            <w:r w:rsidR="009B59C1">
              <w:rPr>
                <w:rFonts w:asciiTheme="minorHAnsi" w:hAnsiTheme="minorHAnsi" w:cstheme="minorHAnsi"/>
                <w:lang w:val="fr-FR"/>
              </w:rPr>
              <w:t xml:space="preserve">, </w:t>
            </w:r>
            <w:r w:rsidR="00752893">
              <w:rPr>
                <w:rFonts w:asciiTheme="minorHAnsi" w:hAnsiTheme="minorHAnsi" w:cstheme="minorHAnsi"/>
                <w:lang w:val="fr-FR"/>
              </w:rPr>
              <w:t xml:space="preserve">01 </w:t>
            </w:r>
            <w:r w:rsidRPr="00666B84">
              <w:rPr>
                <w:rFonts w:asciiTheme="minorHAnsi" w:hAnsiTheme="minorHAnsi" w:cstheme="minorHAnsi"/>
                <w:lang w:val="fr-FR"/>
              </w:rPr>
              <w:t>armoire</w:t>
            </w:r>
            <w:r w:rsidR="009B59C1">
              <w:rPr>
                <w:rFonts w:asciiTheme="minorHAnsi" w:hAnsiTheme="minorHAnsi" w:cstheme="minorHAnsi"/>
                <w:lang w:val="fr-FR"/>
              </w:rPr>
              <w:t xml:space="preserve">, </w:t>
            </w:r>
            <w:r w:rsidR="00752893">
              <w:rPr>
                <w:rFonts w:asciiTheme="minorHAnsi" w:hAnsiTheme="minorHAnsi" w:cstheme="minorHAnsi"/>
                <w:lang w:val="fr-FR"/>
              </w:rPr>
              <w:t xml:space="preserve">01 </w:t>
            </w:r>
            <w:r w:rsidRPr="00666B84">
              <w:rPr>
                <w:rFonts w:asciiTheme="minorHAnsi" w:hAnsiTheme="minorHAnsi" w:cstheme="minorHAnsi"/>
                <w:lang w:val="fr-FR"/>
              </w:rPr>
              <w:t xml:space="preserve">climatiseur </w:t>
            </w:r>
          </w:p>
          <w:p w14:paraId="685E1C77" w14:textId="5F0E28C8" w:rsidR="005E54E5" w:rsidRPr="00666B84" w:rsidRDefault="00666B84" w:rsidP="00666B84">
            <w:pPr>
              <w:jc w:val="both"/>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7D76EC4D" w14:textId="472CFA6A"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56543577"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1353454F" w14:textId="77777777" w:rsidTr="008C6A15">
        <w:trPr>
          <w:trHeight w:val="485"/>
        </w:trPr>
        <w:tc>
          <w:tcPr>
            <w:tcW w:w="578" w:type="dxa"/>
          </w:tcPr>
          <w:p w14:paraId="030BA198"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5-5</w:t>
            </w:r>
          </w:p>
        </w:tc>
        <w:tc>
          <w:tcPr>
            <w:tcW w:w="6476" w:type="dxa"/>
            <w:vAlign w:val="center"/>
          </w:tcPr>
          <w:p w14:paraId="7042E569" w14:textId="1DE50454" w:rsidR="005E54E5" w:rsidRPr="00666B84" w:rsidRDefault="005E54E5" w:rsidP="00666B84">
            <w:pPr>
              <w:jc w:val="both"/>
              <w:rPr>
                <w:rFonts w:asciiTheme="minorHAnsi" w:hAnsiTheme="minorHAnsi" w:cstheme="minorHAnsi"/>
                <w:lang w:val="fr-FR"/>
              </w:rPr>
            </w:pPr>
            <w:r w:rsidRPr="00666B84">
              <w:rPr>
                <w:rFonts w:asciiTheme="minorHAnsi" w:hAnsiTheme="minorHAnsi" w:cstheme="minorHAnsi"/>
                <w:lang w:val="fr-FR"/>
              </w:rPr>
              <w:t>Bloc sanitaire</w:t>
            </w:r>
            <w:r w:rsidR="000800C3">
              <w:rPr>
                <w:rFonts w:asciiTheme="minorHAnsi" w:hAnsiTheme="minorHAnsi" w:cstheme="minorHAnsi"/>
                <w:lang w:val="fr-FR"/>
              </w:rPr>
              <w:t xml:space="preserve">, plus </w:t>
            </w:r>
            <w:r w:rsidRPr="00666B84">
              <w:rPr>
                <w:rFonts w:asciiTheme="minorHAnsi" w:hAnsiTheme="minorHAnsi" w:cstheme="minorHAnsi"/>
                <w:lang w:val="fr-FR"/>
              </w:rPr>
              <w:t>raccordement au réseau</w:t>
            </w:r>
          </w:p>
          <w:p w14:paraId="5167D8E5" w14:textId="44347827" w:rsidR="005E54E5" w:rsidRPr="00666B84" w:rsidRDefault="00666B84" w:rsidP="00666B84">
            <w:pPr>
              <w:jc w:val="both"/>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17F89B64" w14:textId="238F9A4D" w:rsidR="005E54E5" w:rsidRPr="005E54E5" w:rsidRDefault="005E54E5" w:rsidP="0030429B">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376E08C5"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1077C425" w14:textId="77777777" w:rsidTr="00CF434E">
        <w:trPr>
          <w:trHeight w:val="485"/>
        </w:trPr>
        <w:tc>
          <w:tcPr>
            <w:tcW w:w="578" w:type="dxa"/>
            <w:shd w:val="clear" w:color="auto" w:fill="BFBFBF"/>
            <w:vAlign w:val="center"/>
          </w:tcPr>
          <w:p w14:paraId="7C96B612" w14:textId="4846B859" w:rsidR="005E54E5" w:rsidRPr="005E54E5" w:rsidRDefault="005F2817" w:rsidP="005F2817">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06</w:t>
            </w:r>
          </w:p>
        </w:tc>
        <w:tc>
          <w:tcPr>
            <w:tcW w:w="7327" w:type="dxa"/>
            <w:gridSpan w:val="2"/>
            <w:shd w:val="clear" w:color="auto" w:fill="BFBFBF"/>
            <w:vAlign w:val="center"/>
          </w:tcPr>
          <w:p w14:paraId="3CD3D098" w14:textId="122CA7A5" w:rsidR="005E54E5" w:rsidRPr="005E54E5" w:rsidRDefault="005F2817" w:rsidP="005F2817">
            <w:pPr>
              <w:spacing w:line="360" w:lineRule="auto"/>
              <w:rPr>
                <w:rFonts w:asciiTheme="minorHAnsi" w:hAnsiTheme="minorHAnsi" w:cstheme="minorHAnsi"/>
                <w:b/>
                <w:bCs/>
                <w:lang w:val="fr-FR"/>
              </w:rPr>
            </w:pPr>
            <w:r w:rsidRPr="005E54E5">
              <w:rPr>
                <w:rFonts w:asciiTheme="minorHAnsi" w:hAnsiTheme="minorHAnsi" w:cstheme="minorHAnsi"/>
                <w:b/>
                <w:bCs/>
                <w:lang w:val="fr-FR"/>
              </w:rPr>
              <w:t xml:space="preserve">MAGASIN POUR OUTILLAGES </w:t>
            </w:r>
          </w:p>
        </w:tc>
        <w:tc>
          <w:tcPr>
            <w:tcW w:w="2268" w:type="dxa"/>
            <w:shd w:val="clear" w:color="auto" w:fill="BFBFBF"/>
          </w:tcPr>
          <w:p w14:paraId="24F61B08" w14:textId="77777777" w:rsidR="005E54E5" w:rsidRPr="005E54E5" w:rsidRDefault="005E54E5" w:rsidP="00CF434E">
            <w:pPr>
              <w:rPr>
                <w:rFonts w:asciiTheme="minorHAnsi" w:hAnsiTheme="minorHAnsi" w:cstheme="minorHAnsi"/>
                <w:b/>
                <w:bCs/>
                <w:lang w:val="fr-FR"/>
              </w:rPr>
            </w:pPr>
          </w:p>
        </w:tc>
      </w:tr>
      <w:tr w:rsidR="005E54E5" w:rsidRPr="005E54E5" w14:paraId="15C53D3F" w14:textId="77777777" w:rsidTr="008C6A15">
        <w:trPr>
          <w:trHeight w:val="485"/>
        </w:trPr>
        <w:tc>
          <w:tcPr>
            <w:tcW w:w="578" w:type="dxa"/>
          </w:tcPr>
          <w:p w14:paraId="5DAC88CB"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6-1</w:t>
            </w:r>
          </w:p>
        </w:tc>
        <w:tc>
          <w:tcPr>
            <w:tcW w:w="6476" w:type="dxa"/>
            <w:vAlign w:val="center"/>
          </w:tcPr>
          <w:p w14:paraId="3F08CD48" w14:textId="5C32948A" w:rsidR="005E54E5" w:rsidRPr="00752893" w:rsidRDefault="005E54E5" w:rsidP="00CF434E">
            <w:pPr>
              <w:rPr>
                <w:rFonts w:asciiTheme="minorHAnsi" w:hAnsiTheme="minorHAnsi" w:cstheme="minorHAnsi"/>
                <w:lang w:val="fr-FR"/>
              </w:rPr>
            </w:pPr>
            <w:r w:rsidRPr="00752893">
              <w:rPr>
                <w:rFonts w:asciiTheme="minorHAnsi" w:hAnsiTheme="minorHAnsi" w:cstheme="minorHAnsi"/>
                <w:lang w:val="fr-FR"/>
              </w:rPr>
              <w:t>Magasin (</w:t>
            </w:r>
            <w:r w:rsidR="00BE2A4B">
              <w:rPr>
                <w:rFonts w:asciiTheme="minorHAnsi" w:hAnsiTheme="minorHAnsi" w:cstheme="minorHAnsi"/>
                <w:lang w:val="fr-FR"/>
              </w:rPr>
              <w:t>0</w:t>
            </w:r>
            <w:r w:rsidRPr="00752893">
              <w:rPr>
                <w:rFonts w:asciiTheme="minorHAnsi" w:hAnsiTheme="minorHAnsi" w:cstheme="minorHAnsi"/>
                <w:lang w:val="fr-FR"/>
              </w:rPr>
              <w:t>8</w:t>
            </w:r>
            <w:r w:rsidR="00BE2A4B">
              <w:rPr>
                <w:rFonts w:asciiTheme="minorHAnsi" w:hAnsiTheme="minorHAnsi" w:cstheme="minorHAnsi"/>
                <w:lang w:val="fr-FR"/>
              </w:rPr>
              <w:t xml:space="preserve"> </w:t>
            </w:r>
            <w:r w:rsidRPr="00752893">
              <w:rPr>
                <w:rFonts w:asciiTheme="minorHAnsi" w:hAnsiTheme="minorHAnsi" w:cstheme="minorHAnsi"/>
                <w:lang w:val="fr-FR"/>
              </w:rPr>
              <w:t>m</w:t>
            </w:r>
            <w:r w:rsidR="00BE2A4B">
              <w:rPr>
                <w:rFonts w:asciiTheme="minorHAnsi" w:hAnsiTheme="minorHAnsi" w:cstheme="minorHAnsi"/>
                <w:lang w:val="fr-FR"/>
              </w:rPr>
              <w:t xml:space="preserve"> </w:t>
            </w:r>
            <w:r w:rsidRPr="00752893">
              <w:rPr>
                <w:rFonts w:asciiTheme="minorHAnsi" w:hAnsiTheme="minorHAnsi" w:cstheme="minorHAnsi"/>
                <w:lang w:val="fr-FR"/>
              </w:rPr>
              <w:t>x</w:t>
            </w:r>
            <w:r w:rsidR="00BE2A4B">
              <w:rPr>
                <w:rFonts w:asciiTheme="minorHAnsi" w:hAnsiTheme="minorHAnsi" w:cstheme="minorHAnsi"/>
                <w:lang w:val="fr-FR"/>
              </w:rPr>
              <w:t xml:space="preserve"> 0</w:t>
            </w:r>
            <w:r w:rsidRPr="00752893">
              <w:rPr>
                <w:rFonts w:asciiTheme="minorHAnsi" w:hAnsiTheme="minorHAnsi" w:cstheme="minorHAnsi"/>
                <w:lang w:val="fr-FR"/>
              </w:rPr>
              <w:t>5</w:t>
            </w:r>
            <w:r w:rsidR="00BE2A4B">
              <w:rPr>
                <w:rFonts w:asciiTheme="minorHAnsi" w:hAnsiTheme="minorHAnsi" w:cstheme="minorHAnsi"/>
                <w:lang w:val="fr-FR"/>
              </w:rPr>
              <w:t xml:space="preserve"> </w:t>
            </w:r>
            <w:r w:rsidRPr="00752893">
              <w:rPr>
                <w:rFonts w:asciiTheme="minorHAnsi" w:hAnsiTheme="minorHAnsi" w:cstheme="minorHAnsi"/>
                <w:lang w:val="fr-FR"/>
              </w:rPr>
              <w:t>m) en parpaing cimenté épaisseur 0,20</w:t>
            </w:r>
            <w:r w:rsidR="00BE2A4B">
              <w:rPr>
                <w:rFonts w:asciiTheme="minorHAnsi" w:hAnsiTheme="minorHAnsi" w:cstheme="minorHAnsi"/>
                <w:lang w:val="fr-FR"/>
              </w:rPr>
              <w:t xml:space="preserve"> </w:t>
            </w:r>
            <w:r w:rsidRPr="00752893">
              <w:rPr>
                <w:rFonts w:asciiTheme="minorHAnsi" w:hAnsiTheme="minorHAnsi" w:cstheme="minorHAnsi"/>
                <w:lang w:val="fr-FR"/>
              </w:rPr>
              <w:t>m</w:t>
            </w:r>
            <w:r w:rsidR="00A91065">
              <w:rPr>
                <w:rFonts w:asciiTheme="minorHAnsi" w:hAnsiTheme="minorHAnsi" w:cstheme="minorHAnsi"/>
                <w:lang w:val="fr-FR"/>
              </w:rPr>
              <w:t>,</w:t>
            </w:r>
            <w:r w:rsidRPr="00752893">
              <w:rPr>
                <w:rFonts w:asciiTheme="minorHAnsi" w:hAnsiTheme="minorHAnsi" w:cstheme="minorHAnsi"/>
                <w:lang w:val="fr-FR"/>
              </w:rPr>
              <w:t xml:space="preserve"> avec poteaux en béton armé</w:t>
            </w:r>
            <w:r w:rsidR="00A91065">
              <w:rPr>
                <w:rFonts w:asciiTheme="minorHAnsi" w:hAnsiTheme="minorHAnsi" w:cstheme="minorHAnsi"/>
                <w:lang w:val="fr-FR"/>
              </w:rPr>
              <w:t>,</w:t>
            </w:r>
            <w:r w:rsidRPr="00752893">
              <w:rPr>
                <w:rFonts w:asciiTheme="minorHAnsi" w:hAnsiTheme="minorHAnsi" w:cstheme="minorHAnsi"/>
                <w:lang w:val="fr-FR"/>
              </w:rPr>
              <w:t xml:space="preserve"> plus </w:t>
            </w:r>
            <w:proofErr w:type="gramStart"/>
            <w:r w:rsidRPr="00752893">
              <w:rPr>
                <w:rFonts w:asciiTheme="minorHAnsi" w:hAnsiTheme="minorHAnsi" w:cstheme="minorHAnsi"/>
                <w:lang w:val="fr-FR"/>
              </w:rPr>
              <w:t>crépissage  (</w:t>
            </w:r>
            <w:proofErr w:type="gramEnd"/>
            <w:r w:rsidR="00A91065">
              <w:rPr>
                <w:rFonts w:asciiTheme="minorHAnsi" w:hAnsiTheme="minorHAnsi" w:cstheme="minorHAnsi"/>
                <w:lang w:val="fr-FR"/>
              </w:rPr>
              <w:t>0</w:t>
            </w:r>
            <w:r w:rsidRPr="00752893">
              <w:rPr>
                <w:rFonts w:asciiTheme="minorHAnsi" w:hAnsiTheme="minorHAnsi" w:cstheme="minorHAnsi"/>
                <w:lang w:val="fr-FR"/>
              </w:rPr>
              <w:t>2,40</w:t>
            </w:r>
            <w:r w:rsidR="00A91065">
              <w:rPr>
                <w:rFonts w:asciiTheme="minorHAnsi" w:hAnsiTheme="minorHAnsi" w:cstheme="minorHAnsi"/>
                <w:lang w:val="fr-FR"/>
              </w:rPr>
              <w:t xml:space="preserve"> </w:t>
            </w:r>
            <w:r w:rsidRPr="00752893">
              <w:rPr>
                <w:rFonts w:asciiTheme="minorHAnsi" w:hAnsiTheme="minorHAnsi" w:cstheme="minorHAnsi"/>
                <w:lang w:val="fr-FR"/>
              </w:rPr>
              <w:t>m hauteur)</w:t>
            </w:r>
            <w:r w:rsidR="00A47A19">
              <w:rPr>
                <w:rFonts w:asciiTheme="minorHAnsi" w:hAnsiTheme="minorHAnsi" w:cstheme="minorHAnsi"/>
                <w:lang w:val="fr-FR"/>
              </w:rPr>
              <w:t xml:space="preserve">, </w:t>
            </w:r>
            <w:r w:rsidRPr="00752893">
              <w:rPr>
                <w:rFonts w:asciiTheme="minorHAnsi" w:hAnsiTheme="minorHAnsi" w:cstheme="minorHAnsi"/>
                <w:lang w:val="fr-FR"/>
              </w:rPr>
              <w:t>plus dalle en béton armé</w:t>
            </w:r>
            <w:r w:rsidR="00A91065">
              <w:rPr>
                <w:rFonts w:asciiTheme="minorHAnsi" w:hAnsiTheme="minorHAnsi" w:cstheme="minorHAnsi"/>
                <w:lang w:val="fr-FR"/>
              </w:rPr>
              <w:t xml:space="preserve">, </w:t>
            </w:r>
            <w:r w:rsidRPr="00752893">
              <w:rPr>
                <w:rFonts w:asciiTheme="minorHAnsi" w:hAnsiTheme="minorHAnsi" w:cstheme="minorHAnsi"/>
                <w:lang w:val="fr-FR"/>
              </w:rPr>
              <w:t>travaux de finition (peinture</w:t>
            </w:r>
            <w:r w:rsidR="00FC693F">
              <w:rPr>
                <w:rFonts w:asciiTheme="minorHAnsi" w:hAnsiTheme="minorHAnsi" w:cstheme="minorHAnsi"/>
                <w:lang w:val="fr-FR"/>
              </w:rPr>
              <w:t xml:space="preserve"> et </w:t>
            </w:r>
            <w:r w:rsidRPr="00752893">
              <w:rPr>
                <w:rFonts w:asciiTheme="minorHAnsi" w:hAnsiTheme="minorHAnsi" w:cstheme="minorHAnsi"/>
                <w:lang w:val="fr-FR"/>
              </w:rPr>
              <w:t>étanchéité)</w:t>
            </w:r>
          </w:p>
          <w:p w14:paraId="4FB80E75" w14:textId="5401F06F" w:rsidR="005E54E5" w:rsidRPr="00752893" w:rsidRDefault="00752893" w:rsidP="00CF434E">
            <w:pPr>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630F8D65" w14:textId="7F5A7E56"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66B0554C"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73265AD9" w14:textId="77777777" w:rsidTr="008C6A15">
        <w:trPr>
          <w:trHeight w:val="485"/>
        </w:trPr>
        <w:tc>
          <w:tcPr>
            <w:tcW w:w="578" w:type="dxa"/>
          </w:tcPr>
          <w:p w14:paraId="4ACB5E4C"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6-2</w:t>
            </w:r>
          </w:p>
        </w:tc>
        <w:tc>
          <w:tcPr>
            <w:tcW w:w="6476" w:type="dxa"/>
            <w:vAlign w:val="center"/>
          </w:tcPr>
          <w:p w14:paraId="76ED5D3A" w14:textId="036E37D8" w:rsidR="005E54E5" w:rsidRPr="00752893" w:rsidRDefault="005E54E5" w:rsidP="00CF434E">
            <w:pPr>
              <w:rPr>
                <w:rFonts w:asciiTheme="minorHAnsi" w:hAnsiTheme="minorHAnsi" w:cstheme="minorHAnsi"/>
                <w:lang w:val="fr-FR"/>
              </w:rPr>
            </w:pPr>
            <w:r w:rsidRPr="00752893">
              <w:rPr>
                <w:rFonts w:asciiTheme="minorHAnsi" w:hAnsiTheme="minorHAnsi" w:cstheme="minorHAnsi"/>
                <w:lang w:val="fr-FR"/>
              </w:rPr>
              <w:t>Porte métallique (</w:t>
            </w:r>
            <w:r w:rsidR="00DC72C2">
              <w:rPr>
                <w:rFonts w:asciiTheme="minorHAnsi" w:hAnsiTheme="minorHAnsi" w:cstheme="minorHAnsi"/>
                <w:lang w:val="fr-FR"/>
              </w:rPr>
              <w:t>0</w:t>
            </w:r>
            <w:r w:rsidRPr="00752893">
              <w:rPr>
                <w:rFonts w:asciiTheme="minorHAnsi" w:hAnsiTheme="minorHAnsi" w:cstheme="minorHAnsi"/>
                <w:lang w:val="fr-FR"/>
              </w:rPr>
              <w:t>2,20</w:t>
            </w:r>
            <w:r w:rsidR="00DC72C2">
              <w:rPr>
                <w:rFonts w:asciiTheme="minorHAnsi" w:hAnsiTheme="minorHAnsi" w:cstheme="minorHAnsi"/>
                <w:lang w:val="fr-FR"/>
              </w:rPr>
              <w:t xml:space="preserve"> </w:t>
            </w:r>
            <w:r w:rsidRPr="00752893">
              <w:rPr>
                <w:rFonts w:asciiTheme="minorHAnsi" w:hAnsiTheme="minorHAnsi" w:cstheme="minorHAnsi"/>
                <w:lang w:val="fr-FR"/>
              </w:rPr>
              <w:t>ml</w:t>
            </w:r>
            <w:r w:rsidR="00DC72C2">
              <w:rPr>
                <w:rFonts w:asciiTheme="minorHAnsi" w:hAnsiTheme="minorHAnsi" w:cstheme="minorHAnsi"/>
                <w:lang w:val="fr-FR"/>
              </w:rPr>
              <w:t xml:space="preserve"> </w:t>
            </w:r>
            <w:r w:rsidRPr="00752893">
              <w:rPr>
                <w:rFonts w:asciiTheme="minorHAnsi" w:hAnsiTheme="minorHAnsi" w:cstheme="minorHAnsi"/>
                <w:lang w:val="fr-FR"/>
              </w:rPr>
              <w:t>x</w:t>
            </w:r>
            <w:r w:rsidR="00DC72C2">
              <w:rPr>
                <w:rFonts w:asciiTheme="minorHAnsi" w:hAnsiTheme="minorHAnsi" w:cstheme="minorHAnsi"/>
                <w:lang w:val="fr-FR"/>
              </w:rPr>
              <w:t xml:space="preserve"> 0</w:t>
            </w:r>
            <w:r w:rsidRPr="00752893">
              <w:rPr>
                <w:rFonts w:asciiTheme="minorHAnsi" w:hAnsiTheme="minorHAnsi" w:cstheme="minorHAnsi"/>
                <w:lang w:val="fr-FR"/>
              </w:rPr>
              <w:t>1</w:t>
            </w:r>
            <w:r w:rsidR="00DC72C2">
              <w:rPr>
                <w:rFonts w:asciiTheme="minorHAnsi" w:hAnsiTheme="minorHAnsi" w:cstheme="minorHAnsi"/>
                <w:lang w:val="fr-FR"/>
              </w:rPr>
              <w:t xml:space="preserve"> </w:t>
            </w:r>
            <w:r w:rsidRPr="00752893">
              <w:rPr>
                <w:rFonts w:asciiTheme="minorHAnsi" w:hAnsiTheme="minorHAnsi" w:cstheme="minorHAnsi"/>
                <w:lang w:val="fr-FR"/>
              </w:rPr>
              <w:t>ml)</w:t>
            </w:r>
          </w:p>
          <w:p w14:paraId="0B1E6F30" w14:textId="4A060BFF" w:rsidR="005E54E5" w:rsidRPr="00752893" w:rsidRDefault="00752893" w:rsidP="00CF434E">
            <w:pPr>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299C3452" w14:textId="4DAD9A15"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688FE3E3"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1D69282A" w14:textId="77777777" w:rsidTr="008C6A15">
        <w:trPr>
          <w:trHeight w:val="485"/>
        </w:trPr>
        <w:tc>
          <w:tcPr>
            <w:tcW w:w="578" w:type="dxa"/>
          </w:tcPr>
          <w:p w14:paraId="21781971"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6-3</w:t>
            </w:r>
          </w:p>
        </w:tc>
        <w:tc>
          <w:tcPr>
            <w:tcW w:w="6476" w:type="dxa"/>
            <w:vAlign w:val="center"/>
          </w:tcPr>
          <w:p w14:paraId="1774B907" w14:textId="418B707F" w:rsidR="005E54E5" w:rsidRPr="00752893" w:rsidRDefault="005E54E5" w:rsidP="00CF434E">
            <w:pPr>
              <w:rPr>
                <w:rFonts w:asciiTheme="minorHAnsi" w:hAnsiTheme="minorHAnsi" w:cstheme="minorHAnsi"/>
                <w:lang w:val="fr-FR"/>
              </w:rPr>
            </w:pPr>
            <w:r w:rsidRPr="00752893">
              <w:rPr>
                <w:rFonts w:asciiTheme="minorHAnsi" w:hAnsiTheme="minorHAnsi" w:cstheme="minorHAnsi"/>
                <w:lang w:val="fr-FR"/>
              </w:rPr>
              <w:t>Petite fenêtre métallique (</w:t>
            </w:r>
            <w:r w:rsidR="00DC72C2">
              <w:rPr>
                <w:rFonts w:asciiTheme="minorHAnsi" w:hAnsiTheme="minorHAnsi" w:cstheme="minorHAnsi"/>
                <w:lang w:val="fr-FR"/>
              </w:rPr>
              <w:t>0</w:t>
            </w:r>
            <w:r w:rsidRPr="00752893">
              <w:rPr>
                <w:rFonts w:asciiTheme="minorHAnsi" w:hAnsiTheme="minorHAnsi" w:cstheme="minorHAnsi"/>
                <w:lang w:val="fr-FR"/>
              </w:rPr>
              <w:t>1</w:t>
            </w:r>
            <w:r w:rsidR="00DC72C2">
              <w:rPr>
                <w:rFonts w:asciiTheme="minorHAnsi" w:hAnsiTheme="minorHAnsi" w:cstheme="minorHAnsi"/>
                <w:lang w:val="fr-FR"/>
              </w:rPr>
              <w:t xml:space="preserve"> </w:t>
            </w:r>
            <w:r w:rsidRPr="00752893">
              <w:rPr>
                <w:rFonts w:asciiTheme="minorHAnsi" w:hAnsiTheme="minorHAnsi" w:cstheme="minorHAnsi"/>
                <w:lang w:val="fr-FR"/>
              </w:rPr>
              <w:t xml:space="preserve">m x 0,5 m)  </w:t>
            </w:r>
          </w:p>
          <w:p w14:paraId="73EB0520" w14:textId="5C53BCB2" w:rsidR="005E54E5" w:rsidRPr="00752893" w:rsidRDefault="00752893" w:rsidP="00CF434E">
            <w:pPr>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1A3096B0" w14:textId="17FD06C0"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55118D5E"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19F25755" w14:textId="77777777" w:rsidTr="008C6A15">
        <w:trPr>
          <w:trHeight w:val="485"/>
        </w:trPr>
        <w:tc>
          <w:tcPr>
            <w:tcW w:w="578" w:type="dxa"/>
          </w:tcPr>
          <w:p w14:paraId="6636A501"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6-4</w:t>
            </w:r>
          </w:p>
        </w:tc>
        <w:tc>
          <w:tcPr>
            <w:tcW w:w="6476" w:type="dxa"/>
            <w:vAlign w:val="center"/>
          </w:tcPr>
          <w:p w14:paraId="5964F7B8" w14:textId="77777777" w:rsidR="005E54E5" w:rsidRPr="00752893" w:rsidRDefault="005E54E5" w:rsidP="00CF434E">
            <w:pPr>
              <w:rPr>
                <w:rFonts w:asciiTheme="minorHAnsi" w:hAnsiTheme="minorHAnsi" w:cstheme="minorHAnsi"/>
                <w:lang w:val="fr-FR"/>
              </w:rPr>
            </w:pPr>
            <w:r w:rsidRPr="00752893">
              <w:rPr>
                <w:rFonts w:asciiTheme="minorHAnsi" w:hAnsiTheme="minorHAnsi" w:cstheme="minorHAnsi"/>
                <w:lang w:val="fr-FR"/>
              </w:rPr>
              <w:t xml:space="preserve">Etagères de </w:t>
            </w:r>
            <w:proofErr w:type="gramStart"/>
            <w:r w:rsidRPr="00752893">
              <w:rPr>
                <w:rFonts w:asciiTheme="minorHAnsi" w:hAnsiTheme="minorHAnsi" w:cstheme="minorHAnsi"/>
                <w:lang w:val="fr-FR"/>
              </w:rPr>
              <w:t>stockage métalliques</w:t>
            </w:r>
            <w:proofErr w:type="gramEnd"/>
            <w:r w:rsidRPr="00752893">
              <w:rPr>
                <w:rFonts w:asciiTheme="minorHAnsi" w:hAnsiTheme="minorHAnsi" w:cstheme="minorHAnsi"/>
                <w:lang w:val="fr-FR"/>
              </w:rPr>
              <w:t xml:space="preserve"> </w:t>
            </w:r>
          </w:p>
          <w:p w14:paraId="11803E50" w14:textId="6C855287" w:rsidR="005E54E5" w:rsidRPr="00752893" w:rsidRDefault="00752893" w:rsidP="00CF434E">
            <w:pPr>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7FE34F30" w14:textId="60F8B589"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4E61D342"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47515172" w14:textId="77777777" w:rsidTr="00CF434E">
        <w:trPr>
          <w:trHeight w:val="485"/>
        </w:trPr>
        <w:tc>
          <w:tcPr>
            <w:tcW w:w="578" w:type="dxa"/>
            <w:shd w:val="clear" w:color="auto" w:fill="BFBFBF"/>
            <w:vAlign w:val="center"/>
          </w:tcPr>
          <w:p w14:paraId="010D0EE1" w14:textId="77777777" w:rsidR="005E54E5" w:rsidRPr="005E54E5" w:rsidRDefault="005E54E5" w:rsidP="00CF434E">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07</w:t>
            </w:r>
          </w:p>
        </w:tc>
        <w:tc>
          <w:tcPr>
            <w:tcW w:w="7327" w:type="dxa"/>
            <w:gridSpan w:val="2"/>
            <w:shd w:val="clear" w:color="auto" w:fill="BFBFBF"/>
            <w:vAlign w:val="center"/>
          </w:tcPr>
          <w:p w14:paraId="6D008DA6" w14:textId="77777777" w:rsidR="005E54E5" w:rsidRPr="005E54E5" w:rsidRDefault="005E54E5" w:rsidP="00CF434E">
            <w:pPr>
              <w:spacing w:line="360" w:lineRule="auto"/>
              <w:rPr>
                <w:rFonts w:asciiTheme="minorHAnsi" w:hAnsiTheme="minorHAnsi" w:cstheme="minorHAnsi"/>
                <w:b/>
                <w:bCs/>
                <w:lang w:val="fr-FR"/>
              </w:rPr>
            </w:pPr>
            <w:r w:rsidRPr="005E54E5">
              <w:rPr>
                <w:rFonts w:asciiTheme="minorHAnsi" w:hAnsiTheme="minorHAnsi" w:cstheme="minorHAnsi"/>
                <w:b/>
                <w:bCs/>
                <w:lang w:val="fr-FR"/>
              </w:rPr>
              <w:t xml:space="preserve">Equipement divers </w:t>
            </w:r>
          </w:p>
        </w:tc>
        <w:tc>
          <w:tcPr>
            <w:tcW w:w="2268" w:type="dxa"/>
            <w:shd w:val="clear" w:color="auto" w:fill="BFBFBF"/>
          </w:tcPr>
          <w:p w14:paraId="4947172F" w14:textId="77777777" w:rsidR="005E54E5" w:rsidRPr="005E54E5" w:rsidRDefault="005E54E5" w:rsidP="00CF434E">
            <w:pPr>
              <w:spacing w:line="360" w:lineRule="auto"/>
              <w:jc w:val="right"/>
              <w:rPr>
                <w:rFonts w:asciiTheme="minorHAnsi" w:hAnsiTheme="minorHAnsi" w:cstheme="minorHAnsi"/>
                <w:b/>
                <w:bCs/>
                <w:lang w:val="fr-FR"/>
              </w:rPr>
            </w:pPr>
          </w:p>
        </w:tc>
      </w:tr>
      <w:tr w:rsidR="005E54E5" w:rsidRPr="005E54E5" w14:paraId="543A0A3D" w14:textId="77777777" w:rsidTr="008C6A15">
        <w:trPr>
          <w:trHeight w:val="485"/>
        </w:trPr>
        <w:tc>
          <w:tcPr>
            <w:tcW w:w="578" w:type="dxa"/>
          </w:tcPr>
          <w:p w14:paraId="15AE676C"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7-1</w:t>
            </w:r>
          </w:p>
        </w:tc>
        <w:tc>
          <w:tcPr>
            <w:tcW w:w="6476" w:type="dxa"/>
            <w:vAlign w:val="center"/>
          </w:tcPr>
          <w:p w14:paraId="5EC24804" w14:textId="77777777" w:rsidR="005E54E5" w:rsidRPr="009361A6" w:rsidRDefault="005E54E5" w:rsidP="00CF434E">
            <w:pPr>
              <w:rPr>
                <w:rFonts w:asciiTheme="minorHAnsi" w:hAnsiTheme="minorHAnsi" w:cstheme="minorHAnsi"/>
                <w:lang w:val="fr-FR"/>
              </w:rPr>
            </w:pPr>
            <w:r w:rsidRPr="009361A6">
              <w:rPr>
                <w:rFonts w:asciiTheme="minorHAnsi" w:hAnsiTheme="minorHAnsi" w:cstheme="minorHAnsi"/>
                <w:lang w:val="fr-FR"/>
              </w:rPr>
              <w:t xml:space="preserve">Caisses en plastique </w:t>
            </w:r>
          </w:p>
          <w:p w14:paraId="5E519A9E" w14:textId="3AC05FFA" w:rsidR="005E54E5" w:rsidRPr="009361A6" w:rsidRDefault="009361A6" w:rsidP="00CF434E">
            <w:pPr>
              <w:rPr>
                <w:rFonts w:asciiTheme="minorHAnsi" w:hAnsiTheme="minorHAnsi" w:cstheme="minorHAnsi"/>
                <w:lang w:val="fr-FR"/>
              </w:rPr>
            </w:pPr>
            <w:r w:rsidRPr="00BD074C">
              <w:rPr>
                <w:rFonts w:asciiTheme="minorHAnsi" w:hAnsiTheme="minorHAnsi" w:cstheme="minorHAnsi"/>
                <w:b/>
                <w:bCs/>
                <w:lang w:val="fr-FR"/>
              </w:rPr>
              <w:t>L’unité est à : ………………………………………………………</w:t>
            </w:r>
          </w:p>
        </w:tc>
        <w:tc>
          <w:tcPr>
            <w:tcW w:w="851" w:type="dxa"/>
          </w:tcPr>
          <w:p w14:paraId="7BA57F14" w14:textId="4059350B"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170920BF" w14:textId="77777777" w:rsidR="005E54E5" w:rsidRPr="005E54E5" w:rsidRDefault="005E54E5" w:rsidP="00CF434E">
            <w:pPr>
              <w:spacing w:line="360" w:lineRule="auto"/>
              <w:jc w:val="center"/>
              <w:rPr>
                <w:rFonts w:asciiTheme="minorHAnsi" w:hAnsiTheme="minorHAnsi" w:cstheme="minorHAnsi"/>
                <w:b/>
                <w:bCs/>
                <w:lang w:val="fr-FR"/>
              </w:rPr>
            </w:pPr>
          </w:p>
        </w:tc>
      </w:tr>
      <w:tr w:rsidR="005E54E5" w:rsidRPr="005E54E5" w14:paraId="5133A269" w14:textId="77777777" w:rsidTr="008C6A15">
        <w:trPr>
          <w:trHeight w:val="485"/>
        </w:trPr>
        <w:tc>
          <w:tcPr>
            <w:tcW w:w="578" w:type="dxa"/>
          </w:tcPr>
          <w:p w14:paraId="51A7B19B"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7-2</w:t>
            </w:r>
          </w:p>
        </w:tc>
        <w:tc>
          <w:tcPr>
            <w:tcW w:w="6476" w:type="dxa"/>
            <w:vAlign w:val="center"/>
          </w:tcPr>
          <w:p w14:paraId="29557348" w14:textId="44E8EB7D" w:rsidR="005E54E5" w:rsidRPr="009361A6" w:rsidRDefault="009361A6" w:rsidP="00CF434E">
            <w:pPr>
              <w:rPr>
                <w:rFonts w:asciiTheme="minorHAnsi" w:hAnsiTheme="minorHAnsi" w:cstheme="minorHAnsi"/>
                <w:lang w:val="fr-FR"/>
              </w:rPr>
            </w:pPr>
            <w:r>
              <w:rPr>
                <w:rFonts w:asciiTheme="minorHAnsi" w:hAnsiTheme="minorHAnsi" w:cstheme="minorHAnsi"/>
                <w:lang w:val="fr-FR"/>
              </w:rPr>
              <w:t>C</w:t>
            </w:r>
            <w:r w:rsidR="005E54E5" w:rsidRPr="009361A6">
              <w:rPr>
                <w:rFonts w:asciiTheme="minorHAnsi" w:hAnsiTheme="minorHAnsi" w:cstheme="minorHAnsi"/>
                <w:lang w:val="fr-FR"/>
              </w:rPr>
              <w:t>onteneurs WM</w:t>
            </w:r>
            <w:r w:rsidR="005E54E5" w:rsidRPr="009361A6">
              <w:rPr>
                <w:rFonts w:asciiTheme="minorHAnsi" w:hAnsiTheme="minorHAnsi" w:cstheme="minorHAnsi"/>
                <w:lang w:val="fr-FR"/>
              </w:rPr>
              <w:br/>
            </w:r>
            <w:r w:rsidRPr="00BD074C">
              <w:rPr>
                <w:rFonts w:asciiTheme="minorHAnsi" w:hAnsiTheme="minorHAnsi" w:cstheme="minorHAnsi"/>
                <w:b/>
                <w:bCs/>
                <w:lang w:val="fr-FR"/>
              </w:rPr>
              <w:t>L’unité est à : ………………………………………………………</w:t>
            </w:r>
          </w:p>
        </w:tc>
        <w:tc>
          <w:tcPr>
            <w:tcW w:w="851" w:type="dxa"/>
          </w:tcPr>
          <w:p w14:paraId="4E34612E" w14:textId="77777777" w:rsidR="005E54E5" w:rsidRPr="005E54E5" w:rsidRDefault="005E54E5" w:rsidP="008C6A15">
            <w:pPr>
              <w:spacing w:line="360" w:lineRule="auto"/>
              <w:jc w:val="center"/>
              <w:rPr>
                <w:rFonts w:asciiTheme="minorHAnsi" w:hAnsiTheme="minorHAnsi" w:cstheme="minorHAnsi"/>
                <w:b/>
                <w:bCs/>
                <w:lang w:val="fr-FR"/>
              </w:rPr>
            </w:pPr>
            <w:r w:rsidRPr="005E54E5">
              <w:rPr>
                <w:rFonts w:asciiTheme="minorHAnsi" w:hAnsiTheme="minorHAnsi" w:cstheme="minorHAnsi"/>
                <w:b/>
                <w:bCs/>
                <w:lang w:val="fr-FR"/>
              </w:rPr>
              <w:t>U</w:t>
            </w:r>
          </w:p>
        </w:tc>
        <w:tc>
          <w:tcPr>
            <w:tcW w:w="2268" w:type="dxa"/>
          </w:tcPr>
          <w:p w14:paraId="4A80FB40" w14:textId="77777777" w:rsidR="005E54E5" w:rsidRPr="005E54E5" w:rsidRDefault="005E54E5" w:rsidP="00CF434E">
            <w:pPr>
              <w:spacing w:line="360" w:lineRule="auto"/>
              <w:jc w:val="center"/>
              <w:rPr>
                <w:rFonts w:asciiTheme="minorHAnsi" w:hAnsiTheme="minorHAnsi" w:cstheme="minorHAnsi"/>
                <w:b/>
                <w:bCs/>
                <w:lang w:val="fr-FR"/>
              </w:rPr>
            </w:pPr>
          </w:p>
        </w:tc>
      </w:tr>
    </w:tbl>
    <w:p w14:paraId="615CE4F1" w14:textId="77777777" w:rsidR="005E54E5" w:rsidRPr="00C61017" w:rsidRDefault="005E54E5" w:rsidP="009970B6">
      <w:pPr>
        <w:pStyle w:val="Corpsdetexte2"/>
        <w:spacing w:after="0" w:line="240" w:lineRule="auto"/>
        <w:rPr>
          <w:rFonts w:asciiTheme="minorHAnsi" w:hAnsiTheme="minorHAnsi" w:cstheme="minorHAnsi"/>
          <w:b/>
          <w:sz w:val="20"/>
          <w:szCs w:val="20"/>
          <w:lang w:val="fr-FR"/>
        </w:rPr>
      </w:pPr>
    </w:p>
    <w:p w14:paraId="50B1F304" w14:textId="77777777" w:rsidR="00240EDD" w:rsidRPr="00C61017" w:rsidRDefault="00240EDD" w:rsidP="00904CF7">
      <w:pPr>
        <w:rPr>
          <w:rFonts w:asciiTheme="minorHAnsi" w:hAnsiTheme="minorHAnsi" w:cstheme="minorHAnsi"/>
          <w:lang w:val="fr-FR"/>
        </w:rPr>
      </w:pPr>
    </w:p>
    <w:p w14:paraId="3D830352" w14:textId="77777777" w:rsidR="00904CF7" w:rsidRPr="00C61017" w:rsidRDefault="00904CF7" w:rsidP="00904CF7">
      <w:pPr>
        <w:ind w:left="4320"/>
        <w:rPr>
          <w:rFonts w:asciiTheme="minorHAnsi" w:hAnsiTheme="minorHAnsi" w:cstheme="minorHAnsi"/>
          <w:i/>
          <w:lang w:val="fr-FR"/>
        </w:rPr>
      </w:pPr>
      <w:r w:rsidRPr="00C61017">
        <w:rPr>
          <w:rFonts w:asciiTheme="minorHAnsi" w:hAnsiTheme="minorHAnsi" w:cstheme="minorHAnsi"/>
          <w:i/>
          <w:lang w:val="fr-FR"/>
        </w:rPr>
        <w:t>[N</w:t>
      </w:r>
      <w:r w:rsidR="007237D4" w:rsidRPr="00C61017">
        <w:rPr>
          <w:rFonts w:asciiTheme="minorHAnsi" w:hAnsiTheme="minorHAnsi" w:cstheme="minorHAnsi"/>
          <w:i/>
          <w:lang w:val="fr-FR"/>
        </w:rPr>
        <w:t>om et signature de la personne habilitée par le prestataire de services</w:t>
      </w:r>
      <w:r w:rsidRPr="00C61017">
        <w:rPr>
          <w:rFonts w:asciiTheme="minorHAnsi" w:hAnsiTheme="minorHAnsi" w:cstheme="minorHAnsi"/>
          <w:i/>
          <w:lang w:val="fr-FR"/>
        </w:rPr>
        <w:t>]</w:t>
      </w:r>
    </w:p>
    <w:p w14:paraId="3D830353" w14:textId="77777777" w:rsidR="00904CF7" w:rsidRPr="00C61017" w:rsidRDefault="00904CF7" w:rsidP="00904CF7">
      <w:pPr>
        <w:ind w:left="4320"/>
        <w:rPr>
          <w:rFonts w:asciiTheme="minorHAnsi" w:hAnsiTheme="minorHAnsi" w:cstheme="minorHAnsi"/>
          <w:i/>
          <w:lang w:val="fr-FR"/>
        </w:rPr>
      </w:pPr>
      <w:r w:rsidRPr="00C61017">
        <w:rPr>
          <w:rFonts w:asciiTheme="minorHAnsi" w:hAnsiTheme="minorHAnsi" w:cstheme="minorHAnsi"/>
          <w:i/>
          <w:lang w:val="fr-FR"/>
        </w:rPr>
        <w:t>[</w:t>
      </w:r>
      <w:r w:rsidR="007237D4" w:rsidRPr="00C61017">
        <w:rPr>
          <w:rFonts w:asciiTheme="minorHAnsi" w:hAnsiTheme="minorHAnsi" w:cstheme="minorHAnsi"/>
          <w:i/>
          <w:lang w:val="fr-FR"/>
        </w:rPr>
        <w:t>Fonctions</w:t>
      </w:r>
      <w:r w:rsidRPr="00C61017">
        <w:rPr>
          <w:rFonts w:asciiTheme="minorHAnsi" w:hAnsiTheme="minorHAnsi" w:cstheme="minorHAnsi"/>
          <w:i/>
          <w:lang w:val="fr-FR"/>
        </w:rPr>
        <w:t>]</w:t>
      </w:r>
    </w:p>
    <w:p w14:paraId="3AA0FE16" w14:textId="57CF2D2C" w:rsidR="00240EDD" w:rsidRDefault="00904CF7" w:rsidP="00C67622">
      <w:pPr>
        <w:ind w:left="4320"/>
        <w:rPr>
          <w:rFonts w:asciiTheme="minorHAnsi" w:hAnsiTheme="minorHAnsi" w:cstheme="minorHAnsi"/>
          <w:i/>
          <w:sz w:val="22"/>
          <w:szCs w:val="22"/>
          <w:lang w:val="fr-FR"/>
        </w:rPr>
      </w:pPr>
      <w:r w:rsidRPr="00C61017">
        <w:rPr>
          <w:rFonts w:asciiTheme="minorHAnsi" w:hAnsiTheme="minorHAnsi" w:cstheme="minorHAnsi"/>
          <w:i/>
          <w:sz w:val="22"/>
          <w:szCs w:val="22"/>
          <w:lang w:val="fr-FR"/>
        </w:rPr>
        <w:t>[Date]</w:t>
      </w:r>
    </w:p>
    <w:p w14:paraId="40713A2A" w14:textId="264EF569" w:rsidR="00E80241" w:rsidRPr="007E673D" w:rsidRDefault="00C722D1" w:rsidP="00E80241">
      <w:pPr>
        <w:pStyle w:val="Corpsdetexte2"/>
        <w:numPr>
          <w:ilvl w:val="0"/>
          <w:numId w:val="2"/>
        </w:numPr>
        <w:spacing w:after="0" w:line="240" w:lineRule="auto"/>
        <w:ind w:left="540" w:hanging="540"/>
        <w:rPr>
          <w:rFonts w:asciiTheme="minorHAnsi" w:hAnsiTheme="minorHAnsi" w:cstheme="minorHAnsi"/>
          <w:b/>
          <w:lang w:val="fr-FR"/>
        </w:rPr>
      </w:pPr>
      <w:r>
        <w:rPr>
          <w:rFonts w:asciiTheme="minorHAnsi" w:hAnsiTheme="minorHAnsi" w:cstheme="minorHAnsi"/>
          <w:b/>
          <w:sz w:val="20"/>
          <w:szCs w:val="20"/>
          <w:lang w:val="fr-FR"/>
        </w:rPr>
        <w:lastRenderedPageBreak/>
        <w:t>Devis quantitatif et estimatif</w:t>
      </w:r>
    </w:p>
    <w:p w14:paraId="3E299303" w14:textId="77777777" w:rsidR="007E673D" w:rsidRPr="007E673D" w:rsidRDefault="007E673D" w:rsidP="007E673D"/>
    <w:tbl>
      <w:tblPr>
        <w:tblW w:w="5493" w:type="pct"/>
        <w:jc w:val="center"/>
        <w:tblLayout w:type="fixed"/>
        <w:tblCellMar>
          <w:left w:w="70" w:type="dxa"/>
          <w:right w:w="70" w:type="dxa"/>
        </w:tblCellMar>
        <w:tblLook w:val="04A0" w:firstRow="1" w:lastRow="0" w:firstColumn="1" w:lastColumn="0" w:noHBand="0" w:noVBand="1"/>
      </w:tblPr>
      <w:tblGrid>
        <w:gridCol w:w="501"/>
        <w:gridCol w:w="5830"/>
        <w:gridCol w:w="729"/>
        <w:gridCol w:w="1061"/>
        <w:gridCol w:w="1157"/>
        <w:gridCol w:w="983"/>
      </w:tblGrid>
      <w:tr w:rsidR="00A07C4B" w:rsidRPr="00D722A1" w14:paraId="513BC34C" w14:textId="77777777" w:rsidTr="007E673D">
        <w:trPr>
          <w:trHeight w:val="525"/>
          <w:jc w:val="center"/>
        </w:trPr>
        <w:tc>
          <w:tcPr>
            <w:tcW w:w="244" w:type="pct"/>
            <w:tcBorders>
              <w:top w:val="single" w:sz="8" w:space="0" w:color="auto"/>
              <w:left w:val="single" w:sz="8" w:space="0" w:color="auto"/>
              <w:bottom w:val="nil"/>
              <w:right w:val="single" w:sz="4" w:space="0" w:color="auto"/>
            </w:tcBorders>
            <w:shd w:val="clear" w:color="000000" w:fill="F2F2F2"/>
            <w:noWrap/>
            <w:hideMark/>
          </w:tcPr>
          <w:p w14:paraId="50E90AC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N°</w:t>
            </w:r>
          </w:p>
        </w:tc>
        <w:tc>
          <w:tcPr>
            <w:tcW w:w="2841" w:type="pct"/>
            <w:tcBorders>
              <w:top w:val="single" w:sz="8" w:space="0" w:color="auto"/>
              <w:left w:val="nil"/>
              <w:bottom w:val="nil"/>
              <w:right w:val="single" w:sz="4" w:space="0" w:color="auto"/>
            </w:tcBorders>
            <w:shd w:val="clear" w:color="000000" w:fill="F2F2F2"/>
            <w:hideMark/>
          </w:tcPr>
          <w:p w14:paraId="174F370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Désignation</w:t>
            </w:r>
          </w:p>
        </w:tc>
        <w:tc>
          <w:tcPr>
            <w:tcW w:w="355" w:type="pct"/>
            <w:tcBorders>
              <w:top w:val="single" w:sz="8" w:space="0" w:color="auto"/>
              <w:left w:val="nil"/>
              <w:bottom w:val="nil"/>
              <w:right w:val="single" w:sz="4" w:space="0" w:color="auto"/>
            </w:tcBorders>
            <w:shd w:val="clear" w:color="000000" w:fill="F2F2F2"/>
            <w:noWrap/>
            <w:hideMark/>
          </w:tcPr>
          <w:p w14:paraId="54FFE7D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Unité</w:t>
            </w:r>
          </w:p>
        </w:tc>
        <w:tc>
          <w:tcPr>
            <w:tcW w:w="517" w:type="pct"/>
            <w:tcBorders>
              <w:top w:val="single" w:sz="8" w:space="0" w:color="auto"/>
              <w:left w:val="nil"/>
              <w:bottom w:val="nil"/>
              <w:right w:val="single" w:sz="4" w:space="0" w:color="auto"/>
            </w:tcBorders>
            <w:shd w:val="clear" w:color="000000" w:fill="F2F2F2"/>
            <w:noWrap/>
            <w:hideMark/>
          </w:tcPr>
          <w:p w14:paraId="786E993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Quantités</w:t>
            </w:r>
          </w:p>
        </w:tc>
        <w:tc>
          <w:tcPr>
            <w:tcW w:w="564" w:type="pct"/>
            <w:tcBorders>
              <w:top w:val="single" w:sz="8" w:space="0" w:color="auto"/>
              <w:left w:val="nil"/>
              <w:bottom w:val="nil"/>
              <w:right w:val="single" w:sz="4" w:space="0" w:color="auto"/>
            </w:tcBorders>
            <w:shd w:val="clear" w:color="000000" w:fill="F2F2F2"/>
            <w:hideMark/>
          </w:tcPr>
          <w:p w14:paraId="45F9D3D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Prix unitaire en HT</w:t>
            </w:r>
            <w:r w:rsidRPr="0020435C">
              <w:rPr>
                <w:rFonts w:ascii="Calibri" w:hAnsi="Calibri" w:cs="Calibri"/>
                <w:b/>
                <w:bCs/>
                <w:color w:val="000000"/>
                <w:lang w:val="fr-FR" w:eastAsia="fr-FR"/>
              </w:rPr>
              <w:br/>
              <w:t>(DZD)</w:t>
            </w:r>
          </w:p>
        </w:tc>
        <w:tc>
          <w:tcPr>
            <w:tcW w:w="477" w:type="pct"/>
            <w:tcBorders>
              <w:top w:val="single" w:sz="8" w:space="0" w:color="auto"/>
              <w:left w:val="nil"/>
              <w:bottom w:val="nil"/>
              <w:right w:val="single" w:sz="8" w:space="0" w:color="auto"/>
            </w:tcBorders>
            <w:shd w:val="clear" w:color="000000" w:fill="F2F2F2"/>
            <w:hideMark/>
          </w:tcPr>
          <w:p w14:paraId="1C3FA8C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Coût total en HT</w:t>
            </w:r>
            <w:r w:rsidRPr="0020435C">
              <w:rPr>
                <w:rFonts w:ascii="Calibri" w:hAnsi="Calibri" w:cs="Calibri"/>
                <w:b/>
                <w:bCs/>
                <w:color w:val="000000"/>
                <w:lang w:val="fr-FR" w:eastAsia="fr-FR"/>
              </w:rPr>
              <w:br/>
              <w:t>(DZD)</w:t>
            </w:r>
          </w:p>
        </w:tc>
      </w:tr>
      <w:tr w:rsidR="007E673D" w:rsidRPr="00D722A1" w14:paraId="78E51E13" w14:textId="77777777" w:rsidTr="007E673D">
        <w:trPr>
          <w:trHeight w:val="300"/>
          <w:jc w:val="center"/>
        </w:trPr>
        <w:tc>
          <w:tcPr>
            <w:tcW w:w="244" w:type="pct"/>
            <w:tcBorders>
              <w:top w:val="single" w:sz="8" w:space="0" w:color="auto"/>
              <w:left w:val="single" w:sz="8" w:space="0" w:color="auto"/>
              <w:bottom w:val="single" w:sz="4" w:space="0" w:color="auto"/>
              <w:right w:val="single" w:sz="4" w:space="0" w:color="auto"/>
            </w:tcBorders>
            <w:shd w:val="clear" w:color="000000" w:fill="BFBFBF"/>
            <w:noWrap/>
            <w:hideMark/>
          </w:tcPr>
          <w:p w14:paraId="7CC019F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70B207E0"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FOURNITURE ET POSE D’UNE OMBRIERE DE DIMENSION 08 M X 45 M = 360 M</w:t>
            </w:r>
            <w:r w:rsidRPr="0020435C">
              <w:rPr>
                <w:rFonts w:ascii="Calibri" w:hAnsi="Calibri" w:cs="Calibri"/>
                <w:b/>
                <w:bCs/>
                <w:color w:val="000000"/>
                <w:vertAlign w:val="superscript"/>
                <w:lang w:val="fr-FR" w:eastAsia="fr-FR"/>
              </w:rPr>
              <w:t>2</w:t>
            </w:r>
          </w:p>
        </w:tc>
      </w:tr>
      <w:tr w:rsidR="00A07C4B" w:rsidRPr="0020435C" w14:paraId="1741B712" w14:textId="77777777" w:rsidTr="007E673D">
        <w:trPr>
          <w:trHeight w:val="1275"/>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08BFA8E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1-1</w:t>
            </w:r>
          </w:p>
        </w:tc>
        <w:tc>
          <w:tcPr>
            <w:tcW w:w="2841" w:type="pct"/>
            <w:tcBorders>
              <w:top w:val="nil"/>
              <w:left w:val="nil"/>
              <w:bottom w:val="single" w:sz="4" w:space="0" w:color="auto"/>
              <w:right w:val="single" w:sz="4" w:space="0" w:color="auto"/>
            </w:tcBorders>
            <w:shd w:val="clear" w:color="auto" w:fill="auto"/>
            <w:hideMark/>
          </w:tcPr>
          <w:p w14:paraId="3E5FE144" w14:textId="77777777" w:rsidR="00137D96"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Serre tunnel sans soudure</w:t>
            </w:r>
          </w:p>
          <w:p w14:paraId="0A855CBC" w14:textId="77777777" w:rsidR="00A918DB"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Serre en tube galvanisé installation vis et écrou 08 m x 45 m = 360 m</w:t>
            </w:r>
            <w:r w:rsidRPr="0020435C">
              <w:rPr>
                <w:rFonts w:ascii="Calibri" w:hAnsi="Calibri" w:cs="Calibri"/>
                <w:color w:val="000000"/>
                <w:vertAlign w:val="superscript"/>
                <w:lang w:val="fr-FR" w:eastAsia="fr-FR"/>
              </w:rPr>
              <w:t>2</w:t>
            </w:r>
            <w:r w:rsidRPr="0020435C">
              <w:rPr>
                <w:rFonts w:ascii="Calibri" w:hAnsi="Calibri" w:cs="Calibri"/>
                <w:color w:val="000000"/>
                <w:lang w:val="fr-FR" w:eastAsia="fr-FR"/>
              </w:rPr>
              <w:br/>
              <w:t xml:space="preserve">Aspect de haute colonne de 02,00 m </w:t>
            </w:r>
            <w:r w:rsidR="00137D96">
              <w:rPr>
                <w:rFonts w:ascii="Calibri" w:hAnsi="Calibri" w:cs="Calibri"/>
                <w:color w:val="000000"/>
                <w:lang w:val="fr-FR" w:eastAsia="fr-FR"/>
              </w:rPr>
              <w:t xml:space="preserve">de </w:t>
            </w:r>
            <w:r w:rsidRPr="0020435C">
              <w:rPr>
                <w:rFonts w:ascii="Calibri" w:hAnsi="Calibri" w:cs="Calibri"/>
                <w:color w:val="000000"/>
                <w:lang w:val="fr-FR" w:eastAsia="fr-FR"/>
              </w:rPr>
              <w:t>hauteur et 04,00 m de hauteur centrale</w:t>
            </w:r>
          </w:p>
          <w:p w14:paraId="27DF3A74" w14:textId="77777777" w:rsidR="00A918DB"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Tube galvanisé diam 32</w:t>
            </w:r>
          </w:p>
          <w:p w14:paraId="3BC066D6" w14:textId="67E3C3E6" w:rsidR="0020435C" w:rsidRPr="0020435C"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Tube galvanisé diam 60</w:t>
            </w:r>
          </w:p>
        </w:tc>
        <w:tc>
          <w:tcPr>
            <w:tcW w:w="355" w:type="pct"/>
            <w:tcBorders>
              <w:top w:val="nil"/>
              <w:left w:val="nil"/>
              <w:bottom w:val="single" w:sz="4" w:space="0" w:color="auto"/>
              <w:right w:val="single" w:sz="4" w:space="0" w:color="auto"/>
            </w:tcBorders>
            <w:shd w:val="clear" w:color="auto" w:fill="auto"/>
            <w:noWrap/>
            <w:hideMark/>
          </w:tcPr>
          <w:p w14:paraId="5F35F84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3483BD0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w:t>
            </w:r>
          </w:p>
        </w:tc>
        <w:tc>
          <w:tcPr>
            <w:tcW w:w="564" w:type="pct"/>
            <w:tcBorders>
              <w:top w:val="nil"/>
              <w:left w:val="nil"/>
              <w:bottom w:val="single" w:sz="4" w:space="0" w:color="auto"/>
              <w:right w:val="single" w:sz="4" w:space="0" w:color="auto"/>
            </w:tcBorders>
            <w:shd w:val="clear" w:color="auto" w:fill="auto"/>
            <w:noWrap/>
            <w:hideMark/>
          </w:tcPr>
          <w:p w14:paraId="3CF67BB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56F5301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7DA4D26C" w14:textId="77777777" w:rsidTr="007E673D">
        <w:trPr>
          <w:trHeight w:val="51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4F18FE8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1-2</w:t>
            </w:r>
          </w:p>
        </w:tc>
        <w:tc>
          <w:tcPr>
            <w:tcW w:w="2841" w:type="pct"/>
            <w:tcBorders>
              <w:top w:val="nil"/>
              <w:left w:val="nil"/>
              <w:bottom w:val="single" w:sz="4" w:space="0" w:color="auto"/>
              <w:right w:val="single" w:sz="4" w:space="0" w:color="auto"/>
            </w:tcBorders>
            <w:shd w:val="clear" w:color="auto" w:fill="auto"/>
            <w:hideMark/>
          </w:tcPr>
          <w:p w14:paraId="0CE9B52D" w14:textId="77777777" w:rsidR="0020435C" w:rsidRPr="0020435C"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 xml:space="preserve">Fourniture et pose de filet d’ombrage en polypropylène de densité élevé de couleur verte avec porosité 80%, avec éclipse de fixation </w:t>
            </w:r>
          </w:p>
        </w:tc>
        <w:tc>
          <w:tcPr>
            <w:tcW w:w="355" w:type="pct"/>
            <w:tcBorders>
              <w:top w:val="nil"/>
              <w:left w:val="nil"/>
              <w:bottom w:val="single" w:sz="4" w:space="0" w:color="auto"/>
              <w:right w:val="single" w:sz="4" w:space="0" w:color="auto"/>
            </w:tcBorders>
            <w:shd w:val="clear" w:color="auto" w:fill="auto"/>
            <w:noWrap/>
            <w:hideMark/>
          </w:tcPr>
          <w:p w14:paraId="7CD825E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M</w:t>
            </w:r>
            <w:r w:rsidRPr="0020435C">
              <w:rPr>
                <w:rFonts w:ascii="Calibri" w:hAnsi="Calibri" w:cs="Calibri"/>
                <w:b/>
                <w:bCs/>
                <w:color w:val="000000"/>
                <w:vertAlign w:val="superscript"/>
                <w:lang w:val="fr-FR" w:eastAsia="fr-FR"/>
              </w:rPr>
              <w:t>2</w:t>
            </w:r>
          </w:p>
        </w:tc>
        <w:tc>
          <w:tcPr>
            <w:tcW w:w="517" w:type="pct"/>
            <w:tcBorders>
              <w:top w:val="nil"/>
              <w:left w:val="nil"/>
              <w:bottom w:val="single" w:sz="4" w:space="0" w:color="auto"/>
              <w:right w:val="single" w:sz="4" w:space="0" w:color="auto"/>
            </w:tcBorders>
            <w:shd w:val="clear" w:color="auto" w:fill="auto"/>
            <w:noWrap/>
            <w:hideMark/>
          </w:tcPr>
          <w:p w14:paraId="0B34309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1400</w:t>
            </w:r>
          </w:p>
        </w:tc>
        <w:tc>
          <w:tcPr>
            <w:tcW w:w="564" w:type="pct"/>
            <w:tcBorders>
              <w:top w:val="nil"/>
              <w:left w:val="nil"/>
              <w:bottom w:val="single" w:sz="4" w:space="0" w:color="auto"/>
              <w:right w:val="single" w:sz="4" w:space="0" w:color="auto"/>
            </w:tcBorders>
            <w:shd w:val="clear" w:color="auto" w:fill="auto"/>
            <w:noWrap/>
            <w:hideMark/>
          </w:tcPr>
          <w:p w14:paraId="6C38167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3EC3EE9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05CE7AE4" w14:textId="77777777" w:rsidTr="007E673D">
        <w:trPr>
          <w:trHeight w:val="51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729629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1-3</w:t>
            </w:r>
          </w:p>
        </w:tc>
        <w:tc>
          <w:tcPr>
            <w:tcW w:w="2841" w:type="pct"/>
            <w:tcBorders>
              <w:top w:val="nil"/>
              <w:left w:val="nil"/>
              <w:bottom w:val="single" w:sz="4" w:space="0" w:color="auto"/>
              <w:right w:val="single" w:sz="4" w:space="0" w:color="auto"/>
            </w:tcBorders>
            <w:shd w:val="clear" w:color="auto" w:fill="auto"/>
            <w:hideMark/>
          </w:tcPr>
          <w:p w14:paraId="49B7D6F4" w14:textId="77777777" w:rsidR="0020435C" w:rsidRPr="0020435C"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Fourniture et pose de système d’irrigation par micro-aspersion avec filtre électrovanne et pompe</w:t>
            </w:r>
          </w:p>
        </w:tc>
        <w:tc>
          <w:tcPr>
            <w:tcW w:w="355" w:type="pct"/>
            <w:tcBorders>
              <w:top w:val="nil"/>
              <w:left w:val="nil"/>
              <w:bottom w:val="single" w:sz="4" w:space="0" w:color="auto"/>
              <w:right w:val="single" w:sz="4" w:space="0" w:color="auto"/>
            </w:tcBorders>
            <w:shd w:val="clear" w:color="auto" w:fill="auto"/>
            <w:noWrap/>
            <w:hideMark/>
          </w:tcPr>
          <w:p w14:paraId="2CBE2CE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M</w:t>
            </w:r>
            <w:r w:rsidRPr="0020435C">
              <w:rPr>
                <w:rFonts w:ascii="Calibri" w:hAnsi="Calibri" w:cs="Calibri"/>
                <w:b/>
                <w:bCs/>
                <w:color w:val="000000"/>
                <w:vertAlign w:val="superscript"/>
                <w:lang w:val="fr-FR" w:eastAsia="fr-FR"/>
              </w:rPr>
              <w:t>2</w:t>
            </w:r>
          </w:p>
        </w:tc>
        <w:tc>
          <w:tcPr>
            <w:tcW w:w="517" w:type="pct"/>
            <w:tcBorders>
              <w:top w:val="nil"/>
              <w:left w:val="nil"/>
              <w:bottom w:val="single" w:sz="4" w:space="0" w:color="auto"/>
              <w:right w:val="single" w:sz="4" w:space="0" w:color="auto"/>
            </w:tcBorders>
            <w:shd w:val="clear" w:color="auto" w:fill="auto"/>
            <w:noWrap/>
            <w:hideMark/>
          </w:tcPr>
          <w:p w14:paraId="16CD60B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 x 360</w:t>
            </w:r>
          </w:p>
        </w:tc>
        <w:tc>
          <w:tcPr>
            <w:tcW w:w="564" w:type="pct"/>
            <w:tcBorders>
              <w:top w:val="nil"/>
              <w:left w:val="nil"/>
              <w:bottom w:val="single" w:sz="4" w:space="0" w:color="auto"/>
              <w:right w:val="single" w:sz="4" w:space="0" w:color="auto"/>
            </w:tcBorders>
            <w:shd w:val="clear" w:color="auto" w:fill="auto"/>
            <w:noWrap/>
            <w:hideMark/>
          </w:tcPr>
          <w:p w14:paraId="60048BF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297B99F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319955F1" w14:textId="77777777" w:rsidTr="007E673D">
        <w:trPr>
          <w:trHeight w:val="51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5D4D2E5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1-4</w:t>
            </w:r>
          </w:p>
        </w:tc>
        <w:tc>
          <w:tcPr>
            <w:tcW w:w="2841" w:type="pct"/>
            <w:tcBorders>
              <w:top w:val="nil"/>
              <w:left w:val="nil"/>
              <w:bottom w:val="single" w:sz="4" w:space="0" w:color="auto"/>
              <w:right w:val="single" w:sz="4" w:space="0" w:color="auto"/>
            </w:tcBorders>
            <w:shd w:val="clear" w:color="auto" w:fill="auto"/>
            <w:hideMark/>
          </w:tcPr>
          <w:p w14:paraId="74F8355E" w14:textId="77777777" w:rsidR="0020435C" w:rsidRPr="0020435C"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Fourniture et pose de table 01,50 x 03,00 ml, en cornière lourd noir avec peinture, en forme « L » = 40 x 40 x 3mm</w:t>
            </w:r>
          </w:p>
        </w:tc>
        <w:tc>
          <w:tcPr>
            <w:tcW w:w="355" w:type="pct"/>
            <w:tcBorders>
              <w:top w:val="nil"/>
              <w:left w:val="nil"/>
              <w:bottom w:val="single" w:sz="4" w:space="0" w:color="auto"/>
              <w:right w:val="single" w:sz="4" w:space="0" w:color="auto"/>
            </w:tcBorders>
            <w:shd w:val="clear" w:color="auto" w:fill="auto"/>
            <w:noWrap/>
            <w:hideMark/>
          </w:tcPr>
          <w:p w14:paraId="71244EF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18F5F7E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8</w:t>
            </w:r>
          </w:p>
        </w:tc>
        <w:tc>
          <w:tcPr>
            <w:tcW w:w="564" w:type="pct"/>
            <w:tcBorders>
              <w:top w:val="nil"/>
              <w:left w:val="nil"/>
              <w:bottom w:val="single" w:sz="4" w:space="0" w:color="auto"/>
              <w:right w:val="single" w:sz="4" w:space="0" w:color="auto"/>
            </w:tcBorders>
            <w:shd w:val="clear" w:color="auto" w:fill="auto"/>
            <w:noWrap/>
            <w:hideMark/>
          </w:tcPr>
          <w:p w14:paraId="2F3520B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2435736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09751350"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6282CD6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1-5</w:t>
            </w:r>
          </w:p>
        </w:tc>
        <w:tc>
          <w:tcPr>
            <w:tcW w:w="2841" w:type="pct"/>
            <w:tcBorders>
              <w:top w:val="nil"/>
              <w:left w:val="nil"/>
              <w:bottom w:val="single" w:sz="4" w:space="0" w:color="auto"/>
              <w:right w:val="single" w:sz="4" w:space="0" w:color="auto"/>
            </w:tcBorders>
            <w:shd w:val="clear" w:color="auto" w:fill="auto"/>
            <w:hideMark/>
          </w:tcPr>
          <w:p w14:paraId="4F0DB903" w14:textId="77777777" w:rsidR="0020435C" w:rsidRPr="0020435C" w:rsidRDefault="0020435C" w:rsidP="00A918DB">
            <w:pPr>
              <w:jc w:val="both"/>
              <w:rPr>
                <w:rFonts w:ascii="Calibri" w:hAnsi="Calibri" w:cs="Calibri"/>
                <w:color w:val="000000"/>
                <w:lang w:val="fr-FR" w:eastAsia="fr-FR"/>
              </w:rPr>
            </w:pPr>
            <w:r w:rsidRPr="0020435C">
              <w:rPr>
                <w:rFonts w:ascii="Calibri" w:hAnsi="Calibri" w:cs="Calibri"/>
                <w:color w:val="000000"/>
                <w:lang w:val="fr-FR" w:eastAsia="fr-FR"/>
              </w:rPr>
              <w:t xml:space="preserve">Fourniture et pose de câble électrique 04 x 04 en aluminium </w:t>
            </w:r>
          </w:p>
        </w:tc>
        <w:tc>
          <w:tcPr>
            <w:tcW w:w="355" w:type="pct"/>
            <w:tcBorders>
              <w:top w:val="nil"/>
              <w:left w:val="nil"/>
              <w:bottom w:val="single" w:sz="4" w:space="0" w:color="auto"/>
              <w:right w:val="single" w:sz="4" w:space="0" w:color="auto"/>
            </w:tcBorders>
            <w:shd w:val="clear" w:color="auto" w:fill="auto"/>
            <w:noWrap/>
            <w:hideMark/>
          </w:tcPr>
          <w:p w14:paraId="5C7F797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Ml</w:t>
            </w:r>
          </w:p>
        </w:tc>
        <w:tc>
          <w:tcPr>
            <w:tcW w:w="517" w:type="pct"/>
            <w:tcBorders>
              <w:top w:val="nil"/>
              <w:left w:val="nil"/>
              <w:bottom w:val="single" w:sz="4" w:space="0" w:color="auto"/>
              <w:right w:val="single" w:sz="4" w:space="0" w:color="auto"/>
            </w:tcBorders>
            <w:shd w:val="clear" w:color="auto" w:fill="auto"/>
            <w:noWrap/>
            <w:hideMark/>
          </w:tcPr>
          <w:p w14:paraId="216387C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150</w:t>
            </w:r>
          </w:p>
        </w:tc>
        <w:tc>
          <w:tcPr>
            <w:tcW w:w="564" w:type="pct"/>
            <w:tcBorders>
              <w:top w:val="nil"/>
              <w:left w:val="nil"/>
              <w:bottom w:val="single" w:sz="4" w:space="0" w:color="auto"/>
              <w:right w:val="single" w:sz="4" w:space="0" w:color="auto"/>
            </w:tcBorders>
            <w:shd w:val="clear" w:color="auto" w:fill="auto"/>
            <w:noWrap/>
            <w:hideMark/>
          </w:tcPr>
          <w:p w14:paraId="025B891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0CA74E5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6D3B22D3"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B7294E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01 :</w:t>
            </w:r>
          </w:p>
        </w:tc>
        <w:tc>
          <w:tcPr>
            <w:tcW w:w="477" w:type="pct"/>
            <w:tcBorders>
              <w:top w:val="nil"/>
              <w:left w:val="nil"/>
              <w:bottom w:val="single" w:sz="8" w:space="0" w:color="auto"/>
              <w:right w:val="single" w:sz="8" w:space="0" w:color="auto"/>
            </w:tcBorders>
            <w:shd w:val="clear" w:color="auto" w:fill="auto"/>
            <w:noWrap/>
            <w:hideMark/>
          </w:tcPr>
          <w:p w14:paraId="25C7635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48E933B3"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10B3DC2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5F11CCC3"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 xml:space="preserve">CLOTURE EXTERIEURE </w:t>
            </w:r>
          </w:p>
        </w:tc>
      </w:tr>
      <w:tr w:rsidR="00A07C4B" w:rsidRPr="0020435C" w14:paraId="011FC976" w14:textId="77777777" w:rsidTr="007E673D">
        <w:trPr>
          <w:trHeight w:val="51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571323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2-1</w:t>
            </w:r>
          </w:p>
        </w:tc>
        <w:tc>
          <w:tcPr>
            <w:tcW w:w="2841" w:type="pct"/>
            <w:tcBorders>
              <w:top w:val="nil"/>
              <w:left w:val="nil"/>
              <w:bottom w:val="single" w:sz="4" w:space="0" w:color="auto"/>
              <w:right w:val="single" w:sz="4" w:space="0" w:color="auto"/>
            </w:tcBorders>
            <w:shd w:val="clear" w:color="auto" w:fill="auto"/>
            <w:hideMark/>
          </w:tcPr>
          <w:p w14:paraId="52A0602A"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Mur de clôture en parpaing cimenté épaisseur 0,20 m avec poteaux en béton armé plus crépissage (02,40 m hauteur) avec fil barbelé</w:t>
            </w:r>
          </w:p>
        </w:tc>
        <w:tc>
          <w:tcPr>
            <w:tcW w:w="355" w:type="pct"/>
            <w:tcBorders>
              <w:top w:val="nil"/>
              <w:left w:val="nil"/>
              <w:bottom w:val="single" w:sz="4" w:space="0" w:color="auto"/>
              <w:right w:val="single" w:sz="4" w:space="0" w:color="auto"/>
            </w:tcBorders>
            <w:shd w:val="clear" w:color="auto" w:fill="auto"/>
            <w:noWrap/>
            <w:hideMark/>
          </w:tcPr>
          <w:p w14:paraId="6D96129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Ml</w:t>
            </w:r>
          </w:p>
        </w:tc>
        <w:tc>
          <w:tcPr>
            <w:tcW w:w="517" w:type="pct"/>
            <w:tcBorders>
              <w:top w:val="nil"/>
              <w:left w:val="nil"/>
              <w:bottom w:val="single" w:sz="4" w:space="0" w:color="auto"/>
              <w:right w:val="single" w:sz="4" w:space="0" w:color="auto"/>
            </w:tcBorders>
            <w:shd w:val="clear" w:color="auto" w:fill="auto"/>
            <w:noWrap/>
            <w:hideMark/>
          </w:tcPr>
          <w:p w14:paraId="3153CA7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90</w:t>
            </w:r>
          </w:p>
        </w:tc>
        <w:tc>
          <w:tcPr>
            <w:tcW w:w="564" w:type="pct"/>
            <w:tcBorders>
              <w:top w:val="nil"/>
              <w:left w:val="nil"/>
              <w:bottom w:val="single" w:sz="4" w:space="0" w:color="auto"/>
              <w:right w:val="single" w:sz="4" w:space="0" w:color="auto"/>
            </w:tcBorders>
            <w:shd w:val="clear" w:color="auto" w:fill="auto"/>
            <w:noWrap/>
            <w:hideMark/>
          </w:tcPr>
          <w:p w14:paraId="768B76F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5F60015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395CB254"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B80747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2-2</w:t>
            </w:r>
          </w:p>
        </w:tc>
        <w:tc>
          <w:tcPr>
            <w:tcW w:w="2841" w:type="pct"/>
            <w:tcBorders>
              <w:top w:val="nil"/>
              <w:left w:val="nil"/>
              <w:bottom w:val="single" w:sz="4" w:space="0" w:color="auto"/>
              <w:right w:val="single" w:sz="4" w:space="0" w:color="auto"/>
            </w:tcBorders>
            <w:shd w:val="clear" w:color="auto" w:fill="auto"/>
            <w:hideMark/>
          </w:tcPr>
          <w:p w14:paraId="4A007602"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Fourniture et pose d’un portail (04 m x 02,4 m) sur rail </w:t>
            </w:r>
          </w:p>
        </w:tc>
        <w:tc>
          <w:tcPr>
            <w:tcW w:w="355" w:type="pct"/>
            <w:tcBorders>
              <w:top w:val="nil"/>
              <w:left w:val="nil"/>
              <w:bottom w:val="single" w:sz="4" w:space="0" w:color="auto"/>
              <w:right w:val="single" w:sz="4" w:space="0" w:color="auto"/>
            </w:tcBorders>
            <w:shd w:val="clear" w:color="auto" w:fill="auto"/>
            <w:noWrap/>
            <w:hideMark/>
          </w:tcPr>
          <w:p w14:paraId="0EBC174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60D6A00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24C5986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4B73ED2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7E7FB91A"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43201D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2-3</w:t>
            </w:r>
          </w:p>
        </w:tc>
        <w:tc>
          <w:tcPr>
            <w:tcW w:w="2841" w:type="pct"/>
            <w:tcBorders>
              <w:top w:val="nil"/>
              <w:left w:val="nil"/>
              <w:bottom w:val="single" w:sz="4" w:space="0" w:color="auto"/>
              <w:right w:val="single" w:sz="4" w:space="0" w:color="auto"/>
            </w:tcBorders>
            <w:shd w:val="clear" w:color="auto" w:fill="auto"/>
            <w:hideMark/>
          </w:tcPr>
          <w:p w14:paraId="7D7DF104"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Fourniture et pose d’une porte d’entrée (02 m x 01 m) </w:t>
            </w:r>
          </w:p>
        </w:tc>
        <w:tc>
          <w:tcPr>
            <w:tcW w:w="355" w:type="pct"/>
            <w:tcBorders>
              <w:top w:val="nil"/>
              <w:left w:val="nil"/>
              <w:bottom w:val="single" w:sz="4" w:space="0" w:color="auto"/>
              <w:right w:val="single" w:sz="4" w:space="0" w:color="auto"/>
            </w:tcBorders>
            <w:shd w:val="clear" w:color="auto" w:fill="auto"/>
            <w:noWrap/>
            <w:hideMark/>
          </w:tcPr>
          <w:p w14:paraId="63942B1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4645653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6F49161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61E08CA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3F17DC2A"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4ED18A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02 :</w:t>
            </w:r>
          </w:p>
        </w:tc>
        <w:tc>
          <w:tcPr>
            <w:tcW w:w="477" w:type="pct"/>
            <w:tcBorders>
              <w:top w:val="nil"/>
              <w:left w:val="nil"/>
              <w:bottom w:val="single" w:sz="8" w:space="0" w:color="auto"/>
              <w:right w:val="single" w:sz="8" w:space="0" w:color="auto"/>
            </w:tcBorders>
            <w:shd w:val="clear" w:color="auto" w:fill="auto"/>
            <w:noWrap/>
            <w:hideMark/>
          </w:tcPr>
          <w:p w14:paraId="16D6877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D722A1" w14:paraId="618E5A5B"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1165FB5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3</w:t>
            </w:r>
          </w:p>
        </w:tc>
        <w:tc>
          <w:tcPr>
            <w:tcW w:w="3196" w:type="pct"/>
            <w:gridSpan w:val="2"/>
            <w:tcBorders>
              <w:top w:val="single" w:sz="8" w:space="0" w:color="auto"/>
              <w:left w:val="nil"/>
              <w:bottom w:val="single" w:sz="4" w:space="0" w:color="auto"/>
              <w:right w:val="single" w:sz="4" w:space="0" w:color="auto"/>
            </w:tcBorders>
            <w:shd w:val="clear" w:color="000000" w:fill="BFBFBF"/>
            <w:noWrap/>
            <w:hideMark/>
          </w:tcPr>
          <w:p w14:paraId="10692343" w14:textId="77777777" w:rsidR="0020435C" w:rsidRPr="0020435C" w:rsidRDefault="0020435C" w:rsidP="0020435C">
            <w:pPr>
              <w:jc w:val="both"/>
              <w:rPr>
                <w:rFonts w:ascii="Calibri" w:hAnsi="Calibri" w:cs="Calibri"/>
                <w:b/>
                <w:bCs/>
                <w:color w:val="000000"/>
                <w:lang w:val="fr-FR" w:eastAsia="fr-FR"/>
              </w:rPr>
            </w:pPr>
            <w:r w:rsidRPr="0020435C">
              <w:rPr>
                <w:rFonts w:ascii="Calibri" w:hAnsi="Calibri" w:cs="Calibri"/>
                <w:b/>
                <w:bCs/>
                <w:color w:val="000000"/>
                <w:lang w:val="fr-FR" w:eastAsia="fr-FR"/>
              </w:rPr>
              <w:t>BASSIN DE 50 M</w:t>
            </w:r>
            <w:r w:rsidRPr="0020435C">
              <w:rPr>
                <w:rFonts w:ascii="Calibri" w:hAnsi="Calibri" w:cs="Calibri"/>
                <w:b/>
                <w:bCs/>
                <w:color w:val="000000"/>
                <w:vertAlign w:val="superscript"/>
                <w:lang w:val="fr-FR" w:eastAsia="fr-FR"/>
              </w:rPr>
              <w:t>3</w:t>
            </w:r>
            <w:r w:rsidRPr="0020435C">
              <w:rPr>
                <w:rFonts w:ascii="Calibri" w:hAnsi="Calibri" w:cs="Calibri"/>
                <w:b/>
                <w:bCs/>
                <w:color w:val="000000"/>
                <w:lang w:val="fr-FR" w:eastAsia="fr-FR"/>
              </w:rPr>
              <w:t xml:space="preserve"> EQUIPE D’UN FLOTTEUR ET D’UNE POMPE DE REFOULEMENT </w:t>
            </w:r>
          </w:p>
        </w:tc>
        <w:tc>
          <w:tcPr>
            <w:tcW w:w="517" w:type="pct"/>
            <w:tcBorders>
              <w:top w:val="nil"/>
              <w:left w:val="nil"/>
              <w:bottom w:val="single" w:sz="4" w:space="0" w:color="auto"/>
              <w:right w:val="single" w:sz="4" w:space="0" w:color="auto"/>
            </w:tcBorders>
            <w:shd w:val="clear" w:color="000000" w:fill="BFBFBF"/>
            <w:noWrap/>
            <w:hideMark/>
          </w:tcPr>
          <w:p w14:paraId="2C7A7A36" w14:textId="77777777" w:rsidR="0020435C" w:rsidRPr="0020435C" w:rsidRDefault="0020435C" w:rsidP="0020435C">
            <w:pPr>
              <w:jc w:val="both"/>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564" w:type="pct"/>
            <w:tcBorders>
              <w:top w:val="nil"/>
              <w:left w:val="nil"/>
              <w:bottom w:val="single" w:sz="4" w:space="0" w:color="auto"/>
              <w:right w:val="single" w:sz="4" w:space="0" w:color="auto"/>
            </w:tcBorders>
            <w:shd w:val="clear" w:color="000000" w:fill="BFBFBF"/>
            <w:noWrap/>
            <w:hideMark/>
          </w:tcPr>
          <w:p w14:paraId="71AF3E49" w14:textId="77777777" w:rsidR="0020435C" w:rsidRPr="0020435C" w:rsidRDefault="0020435C" w:rsidP="0020435C">
            <w:pPr>
              <w:jc w:val="right"/>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000000" w:fill="BFBFBF"/>
            <w:noWrap/>
            <w:hideMark/>
          </w:tcPr>
          <w:p w14:paraId="6AF55A19" w14:textId="77777777" w:rsidR="0020435C" w:rsidRPr="0020435C" w:rsidRDefault="0020435C" w:rsidP="0020435C">
            <w:pPr>
              <w:jc w:val="right"/>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676D0D14" w14:textId="77777777" w:rsidTr="007E673D">
        <w:trPr>
          <w:trHeight w:val="51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2D2D36D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3-1</w:t>
            </w:r>
          </w:p>
        </w:tc>
        <w:tc>
          <w:tcPr>
            <w:tcW w:w="2841" w:type="pct"/>
            <w:tcBorders>
              <w:top w:val="nil"/>
              <w:left w:val="nil"/>
              <w:bottom w:val="single" w:sz="4" w:space="0" w:color="auto"/>
              <w:right w:val="single" w:sz="4" w:space="0" w:color="auto"/>
            </w:tcBorders>
            <w:shd w:val="clear" w:color="auto" w:fill="auto"/>
            <w:hideMark/>
          </w:tcPr>
          <w:p w14:paraId="3A9DB185"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Bâche à eau en béton armé (Double nappe fer diamètre 12) 05 m x 05 m x 02 m, plus accessoires </w:t>
            </w:r>
          </w:p>
        </w:tc>
        <w:tc>
          <w:tcPr>
            <w:tcW w:w="355" w:type="pct"/>
            <w:tcBorders>
              <w:top w:val="nil"/>
              <w:left w:val="nil"/>
              <w:bottom w:val="single" w:sz="4" w:space="0" w:color="auto"/>
              <w:right w:val="single" w:sz="4" w:space="0" w:color="auto"/>
            </w:tcBorders>
            <w:shd w:val="clear" w:color="auto" w:fill="auto"/>
            <w:noWrap/>
            <w:hideMark/>
          </w:tcPr>
          <w:p w14:paraId="4EB005D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51DE0B9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4E6F4F9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1F4CFC0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146D8D6A"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5D9B9A1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3-2</w:t>
            </w:r>
          </w:p>
        </w:tc>
        <w:tc>
          <w:tcPr>
            <w:tcW w:w="2841" w:type="pct"/>
            <w:tcBorders>
              <w:top w:val="nil"/>
              <w:left w:val="nil"/>
              <w:bottom w:val="single" w:sz="4" w:space="0" w:color="auto"/>
              <w:right w:val="single" w:sz="4" w:space="0" w:color="auto"/>
            </w:tcBorders>
            <w:shd w:val="clear" w:color="auto" w:fill="auto"/>
            <w:hideMark/>
          </w:tcPr>
          <w:p w14:paraId="357479A5" w14:textId="18EF6F8E"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Fourniture et pose de pompe de refoulement plus accessoire</w:t>
            </w:r>
            <w:r w:rsidR="00046161">
              <w:rPr>
                <w:rFonts w:ascii="Calibri" w:hAnsi="Calibri" w:cs="Calibri"/>
                <w:color w:val="000000"/>
                <w:lang w:val="fr-FR" w:eastAsia="fr-FR"/>
              </w:rPr>
              <w:t>s</w:t>
            </w:r>
          </w:p>
        </w:tc>
        <w:tc>
          <w:tcPr>
            <w:tcW w:w="355" w:type="pct"/>
            <w:tcBorders>
              <w:top w:val="nil"/>
              <w:left w:val="nil"/>
              <w:bottom w:val="single" w:sz="4" w:space="0" w:color="auto"/>
              <w:right w:val="single" w:sz="4" w:space="0" w:color="auto"/>
            </w:tcBorders>
            <w:shd w:val="clear" w:color="auto" w:fill="auto"/>
            <w:noWrap/>
            <w:hideMark/>
          </w:tcPr>
          <w:p w14:paraId="506B7560"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4582B3D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4239783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31C602F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1D1C2ABB"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9D6C56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03 :</w:t>
            </w:r>
          </w:p>
        </w:tc>
        <w:tc>
          <w:tcPr>
            <w:tcW w:w="477" w:type="pct"/>
            <w:tcBorders>
              <w:top w:val="nil"/>
              <w:left w:val="nil"/>
              <w:bottom w:val="single" w:sz="8" w:space="0" w:color="auto"/>
              <w:right w:val="single" w:sz="8" w:space="0" w:color="auto"/>
            </w:tcBorders>
            <w:shd w:val="clear" w:color="auto" w:fill="auto"/>
            <w:noWrap/>
            <w:hideMark/>
          </w:tcPr>
          <w:p w14:paraId="4F5F7BC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D722A1" w14:paraId="71613046"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5CA00C9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4</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030EFF34"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 xml:space="preserve">PLATEFORME DE PREPARATION DE TERREAU  </w:t>
            </w:r>
          </w:p>
        </w:tc>
      </w:tr>
      <w:tr w:rsidR="00A07C4B" w:rsidRPr="0020435C" w14:paraId="774BFDFB"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885EB1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4-1</w:t>
            </w:r>
          </w:p>
        </w:tc>
        <w:tc>
          <w:tcPr>
            <w:tcW w:w="2841" w:type="pct"/>
            <w:tcBorders>
              <w:top w:val="nil"/>
              <w:left w:val="nil"/>
              <w:bottom w:val="single" w:sz="4" w:space="0" w:color="auto"/>
              <w:right w:val="single" w:sz="4" w:space="0" w:color="auto"/>
            </w:tcBorders>
            <w:shd w:val="clear" w:color="auto" w:fill="auto"/>
            <w:hideMark/>
          </w:tcPr>
          <w:p w14:paraId="04988CED"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Plateforme (04 m x 04 m) en béton armé trillé soudé 30 cm, plus toiture (Tinda)</w:t>
            </w:r>
          </w:p>
        </w:tc>
        <w:tc>
          <w:tcPr>
            <w:tcW w:w="355" w:type="pct"/>
            <w:tcBorders>
              <w:top w:val="nil"/>
              <w:left w:val="nil"/>
              <w:bottom w:val="single" w:sz="4" w:space="0" w:color="auto"/>
              <w:right w:val="single" w:sz="4" w:space="0" w:color="auto"/>
            </w:tcBorders>
            <w:shd w:val="clear" w:color="auto" w:fill="auto"/>
            <w:noWrap/>
            <w:hideMark/>
          </w:tcPr>
          <w:p w14:paraId="6B63231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5545C54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70AF11B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07482F5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280E3390"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auto" w:fill="auto"/>
            <w:noWrap/>
            <w:hideMark/>
          </w:tcPr>
          <w:p w14:paraId="395B71E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4-2</w:t>
            </w:r>
          </w:p>
        </w:tc>
        <w:tc>
          <w:tcPr>
            <w:tcW w:w="2841" w:type="pct"/>
            <w:tcBorders>
              <w:top w:val="nil"/>
              <w:left w:val="nil"/>
              <w:bottom w:val="single" w:sz="4" w:space="0" w:color="auto"/>
              <w:right w:val="single" w:sz="4" w:space="0" w:color="auto"/>
            </w:tcBorders>
            <w:shd w:val="clear" w:color="auto" w:fill="auto"/>
            <w:hideMark/>
          </w:tcPr>
          <w:p w14:paraId="042E9919"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Broyeur pour le compostage </w:t>
            </w:r>
          </w:p>
        </w:tc>
        <w:tc>
          <w:tcPr>
            <w:tcW w:w="355" w:type="pct"/>
            <w:tcBorders>
              <w:top w:val="nil"/>
              <w:left w:val="nil"/>
              <w:bottom w:val="single" w:sz="4" w:space="0" w:color="auto"/>
              <w:right w:val="single" w:sz="4" w:space="0" w:color="auto"/>
            </w:tcBorders>
            <w:shd w:val="clear" w:color="auto" w:fill="auto"/>
            <w:noWrap/>
            <w:hideMark/>
          </w:tcPr>
          <w:p w14:paraId="0AB3FB3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35B87FF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0211CF3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004667F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4CB0F389"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3DCEFD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04 :</w:t>
            </w:r>
          </w:p>
        </w:tc>
        <w:tc>
          <w:tcPr>
            <w:tcW w:w="477" w:type="pct"/>
            <w:tcBorders>
              <w:top w:val="nil"/>
              <w:left w:val="nil"/>
              <w:bottom w:val="single" w:sz="8" w:space="0" w:color="auto"/>
              <w:right w:val="single" w:sz="8" w:space="0" w:color="auto"/>
            </w:tcBorders>
            <w:shd w:val="clear" w:color="auto" w:fill="auto"/>
            <w:noWrap/>
            <w:hideMark/>
          </w:tcPr>
          <w:p w14:paraId="0DE95D6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0813B3C2"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3B7BB4AC"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13CF0586"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 xml:space="preserve">BUREAU POUR LE GESTIONNAIRE </w:t>
            </w:r>
          </w:p>
        </w:tc>
      </w:tr>
      <w:tr w:rsidR="00A07C4B" w:rsidRPr="0020435C" w14:paraId="7F18B52B" w14:textId="77777777" w:rsidTr="007E673D">
        <w:trPr>
          <w:trHeight w:val="765"/>
          <w:jc w:val="center"/>
        </w:trPr>
        <w:tc>
          <w:tcPr>
            <w:tcW w:w="244" w:type="pct"/>
            <w:tcBorders>
              <w:top w:val="nil"/>
              <w:left w:val="single" w:sz="8" w:space="0" w:color="auto"/>
              <w:bottom w:val="nil"/>
              <w:right w:val="single" w:sz="4" w:space="0" w:color="auto"/>
            </w:tcBorders>
            <w:shd w:val="clear" w:color="auto" w:fill="auto"/>
            <w:noWrap/>
            <w:hideMark/>
          </w:tcPr>
          <w:p w14:paraId="76E3D74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5-1</w:t>
            </w:r>
          </w:p>
        </w:tc>
        <w:tc>
          <w:tcPr>
            <w:tcW w:w="2841" w:type="pct"/>
            <w:tcBorders>
              <w:top w:val="nil"/>
              <w:left w:val="nil"/>
              <w:bottom w:val="single" w:sz="4" w:space="0" w:color="auto"/>
              <w:right w:val="single" w:sz="4" w:space="0" w:color="auto"/>
            </w:tcBorders>
            <w:shd w:val="clear" w:color="auto" w:fill="auto"/>
            <w:hideMark/>
          </w:tcPr>
          <w:p w14:paraId="1DC72C78"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Bureau (04 m x 04 m x 03 m) en parpaing cimenté épaisseur 0,20 m, avec poteaux en béton armé, plus crépissage (02,40 m hauteur), plus dalle en béton armé, plus travaux de finition (carrelage, peinture, étanchéité)</w:t>
            </w:r>
          </w:p>
        </w:tc>
        <w:tc>
          <w:tcPr>
            <w:tcW w:w="355" w:type="pct"/>
            <w:tcBorders>
              <w:top w:val="nil"/>
              <w:left w:val="nil"/>
              <w:bottom w:val="single" w:sz="4" w:space="0" w:color="auto"/>
              <w:right w:val="single" w:sz="4" w:space="0" w:color="auto"/>
            </w:tcBorders>
            <w:shd w:val="clear" w:color="auto" w:fill="auto"/>
            <w:noWrap/>
            <w:hideMark/>
          </w:tcPr>
          <w:p w14:paraId="7D01B15C"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44FE185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62F8E6F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01C1B3B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1652611C"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71EB213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5-2</w:t>
            </w:r>
          </w:p>
        </w:tc>
        <w:tc>
          <w:tcPr>
            <w:tcW w:w="2841" w:type="pct"/>
            <w:tcBorders>
              <w:top w:val="nil"/>
              <w:left w:val="nil"/>
              <w:bottom w:val="single" w:sz="4" w:space="0" w:color="auto"/>
              <w:right w:val="single" w:sz="4" w:space="0" w:color="auto"/>
            </w:tcBorders>
            <w:shd w:val="clear" w:color="auto" w:fill="auto"/>
            <w:hideMark/>
          </w:tcPr>
          <w:p w14:paraId="64662FCB"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Porte métallique (02,40 m x 01 m)</w:t>
            </w:r>
          </w:p>
        </w:tc>
        <w:tc>
          <w:tcPr>
            <w:tcW w:w="355" w:type="pct"/>
            <w:tcBorders>
              <w:top w:val="nil"/>
              <w:left w:val="nil"/>
              <w:bottom w:val="single" w:sz="4" w:space="0" w:color="auto"/>
              <w:right w:val="single" w:sz="4" w:space="0" w:color="auto"/>
            </w:tcBorders>
            <w:shd w:val="clear" w:color="auto" w:fill="auto"/>
            <w:noWrap/>
            <w:hideMark/>
          </w:tcPr>
          <w:p w14:paraId="3F445F7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3D0FB84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1F1CE69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32C6F92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33F27397"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71642B4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5-3</w:t>
            </w:r>
          </w:p>
        </w:tc>
        <w:tc>
          <w:tcPr>
            <w:tcW w:w="2841" w:type="pct"/>
            <w:tcBorders>
              <w:top w:val="nil"/>
              <w:left w:val="nil"/>
              <w:bottom w:val="single" w:sz="4" w:space="0" w:color="auto"/>
              <w:right w:val="single" w:sz="4" w:space="0" w:color="auto"/>
            </w:tcBorders>
            <w:shd w:val="clear" w:color="auto" w:fill="auto"/>
            <w:hideMark/>
          </w:tcPr>
          <w:p w14:paraId="2ADC9D1B"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Fenêtres en bois (01,20 m x 01 m), plus barreaudage de sécurité  </w:t>
            </w:r>
          </w:p>
        </w:tc>
        <w:tc>
          <w:tcPr>
            <w:tcW w:w="355" w:type="pct"/>
            <w:tcBorders>
              <w:top w:val="nil"/>
              <w:left w:val="nil"/>
              <w:bottom w:val="single" w:sz="4" w:space="0" w:color="auto"/>
              <w:right w:val="single" w:sz="4" w:space="0" w:color="auto"/>
            </w:tcBorders>
            <w:shd w:val="clear" w:color="auto" w:fill="auto"/>
            <w:noWrap/>
            <w:hideMark/>
          </w:tcPr>
          <w:p w14:paraId="6C83E0B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1A50800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w:t>
            </w:r>
          </w:p>
        </w:tc>
        <w:tc>
          <w:tcPr>
            <w:tcW w:w="564" w:type="pct"/>
            <w:tcBorders>
              <w:top w:val="nil"/>
              <w:left w:val="nil"/>
              <w:bottom w:val="single" w:sz="4" w:space="0" w:color="auto"/>
              <w:right w:val="single" w:sz="4" w:space="0" w:color="auto"/>
            </w:tcBorders>
            <w:shd w:val="clear" w:color="auto" w:fill="auto"/>
            <w:noWrap/>
            <w:hideMark/>
          </w:tcPr>
          <w:p w14:paraId="1D4C8B8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1C924F2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5B6985B3" w14:textId="77777777" w:rsidTr="005D1B7C">
        <w:trPr>
          <w:trHeight w:val="300"/>
          <w:jc w:val="center"/>
        </w:trPr>
        <w:tc>
          <w:tcPr>
            <w:tcW w:w="244" w:type="pct"/>
            <w:tcBorders>
              <w:top w:val="single" w:sz="4" w:space="0" w:color="auto"/>
              <w:left w:val="single" w:sz="8" w:space="0" w:color="auto"/>
              <w:bottom w:val="single" w:sz="4" w:space="0" w:color="auto"/>
              <w:right w:val="single" w:sz="4" w:space="0" w:color="auto"/>
            </w:tcBorders>
            <w:shd w:val="clear" w:color="auto" w:fill="auto"/>
            <w:noWrap/>
            <w:hideMark/>
          </w:tcPr>
          <w:p w14:paraId="7749301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5-4</w:t>
            </w:r>
          </w:p>
        </w:tc>
        <w:tc>
          <w:tcPr>
            <w:tcW w:w="2841" w:type="pct"/>
            <w:tcBorders>
              <w:top w:val="nil"/>
              <w:left w:val="nil"/>
              <w:bottom w:val="single" w:sz="4" w:space="0" w:color="auto"/>
              <w:right w:val="single" w:sz="4" w:space="0" w:color="auto"/>
            </w:tcBorders>
            <w:shd w:val="clear" w:color="auto" w:fill="auto"/>
            <w:hideMark/>
          </w:tcPr>
          <w:p w14:paraId="4DC699BA"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 xml:space="preserve">Equipements : 01 bureau, 01 chaise fauteuil, 04 chaises, 01 armoire, 01 climatiseur </w:t>
            </w:r>
          </w:p>
        </w:tc>
        <w:tc>
          <w:tcPr>
            <w:tcW w:w="355" w:type="pct"/>
            <w:tcBorders>
              <w:top w:val="nil"/>
              <w:left w:val="nil"/>
              <w:bottom w:val="single" w:sz="4" w:space="0" w:color="auto"/>
              <w:right w:val="single" w:sz="4" w:space="0" w:color="auto"/>
            </w:tcBorders>
            <w:shd w:val="clear" w:color="auto" w:fill="auto"/>
            <w:noWrap/>
            <w:hideMark/>
          </w:tcPr>
          <w:p w14:paraId="57045766"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5C99D44C"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1472453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7ED563F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67C6C46C" w14:textId="77777777" w:rsidTr="005D1B7C">
        <w:trPr>
          <w:trHeight w:val="300"/>
          <w:jc w:val="center"/>
        </w:trPr>
        <w:tc>
          <w:tcPr>
            <w:tcW w:w="244" w:type="pct"/>
            <w:tcBorders>
              <w:top w:val="single" w:sz="4" w:space="0" w:color="auto"/>
              <w:left w:val="single" w:sz="8" w:space="0" w:color="auto"/>
              <w:bottom w:val="single" w:sz="4" w:space="0" w:color="auto"/>
              <w:right w:val="single" w:sz="4" w:space="0" w:color="auto"/>
            </w:tcBorders>
            <w:shd w:val="clear" w:color="auto" w:fill="auto"/>
            <w:noWrap/>
            <w:hideMark/>
          </w:tcPr>
          <w:p w14:paraId="7A3B050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5-5</w:t>
            </w:r>
          </w:p>
        </w:tc>
        <w:tc>
          <w:tcPr>
            <w:tcW w:w="2841" w:type="pct"/>
            <w:tcBorders>
              <w:top w:val="nil"/>
              <w:left w:val="nil"/>
              <w:bottom w:val="single" w:sz="4" w:space="0" w:color="auto"/>
              <w:right w:val="single" w:sz="4" w:space="0" w:color="auto"/>
            </w:tcBorders>
            <w:shd w:val="clear" w:color="auto" w:fill="auto"/>
            <w:hideMark/>
          </w:tcPr>
          <w:p w14:paraId="453DF2E8" w14:textId="77777777" w:rsidR="0020435C" w:rsidRPr="0020435C" w:rsidRDefault="0020435C" w:rsidP="0020435C">
            <w:pPr>
              <w:jc w:val="both"/>
              <w:rPr>
                <w:rFonts w:ascii="Calibri" w:hAnsi="Calibri" w:cs="Calibri"/>
                <w:color w:val="000000"/>
                <w:lang w:val="fr-FR" w:eastAsia="fr-FR"/>
              </w:rPr>
            </w:pPr>
            <w:r w:rsidRPr="0020435C">
              <w:rPr>
                <w:rFonts w:ascii="Calibri" w:hAnsi="Calibri" w:cs="Calibri"/>
                <w:color w:val="000000"/>
                <w:lang w:val="fr-FR" w:eastAsia="fr-FR"/>
              </w:rPr>
              <w:t>Bloc sanitaire, plus raccordement au réseau</w:t>
            </w:r>
          </w:p>
        </w:tc>
        <w:tc>
          <w:tcPr>
            <w:tcW w:w="355" w:type="pct"/>
            <w:tcBorders>
              <w:top w:val="nil"/>
              <w:left w:val="nil"/>
              <w:bottom w:val="single" w:sz="4" w:space="0" w:color="auto"/>
              <w:right w:val="single" w:sz="4" w:space="0" w:color="auto"/>
            </w:tcBorders>
            <w:shd w:val="clear" w:color="auto" w:fill="auto"/>
            <w:noWrap/>
            <w:hideMark/>
          </w:tcPr>
          <w:p w14:paraId="749C7BD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3247742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7A3F7A4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70437AB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2EE9B1AC" w14:textId="77777777" w:rsidTr="005D1B7C">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6A414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lastRenderedPageBreak/>
              <w:t>SOUS TOTAL 05 :</w:t>
            </w:r>
          </w:p>
        </w:tc>
        <w:tc>
          <w:tcPr>
            <w:tcW w:w="477" w:type="pct"/>
            <w:tcBorders>
              <w:top w:val="single" w:sz="4" w:space="0" w:color="auto"/>
              <w:left w:val="nil"/>
              <w:bottom w:val="single" w:sz="8" w:space="0" w:color="auto"/>
              <w:right w:val="single" w:sz="8" w:space="0" w:color="auto"/>
            </w:tcBorders>
            <w:shd w:val="clear" w:color="auto" w:fill="auto"/>
            <w:noWrap/>
            <w:hideMark/>
          </w:tcPr>
          <w:p w14:paraId="3A56CC5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13D9165C"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5651D05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6</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1BB1ECE0"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 xml:space="preserve">MAGASIN POUR OUTILLAGES </w:t>
            </w:r>
          </w:p>
        </w:tc>
      </w:tr>
      <w:tr w:rsidR="00A07C4B" w:rsidRPr="0020435C" w14:paraId="6F936237" w14:textId="77777777" w:rsidTr="007E673D">
        <w:trPr>
          <w:trHeight w:val="765"/>
          <w:jc w:val="center"/>
        </w:trPr>
        <w:tc>
          <w:tcPr>
            <w:tcW w:w="244" w:type="pct"/>
            <w:tcBorders>
              <w:top w:val="nil"/>
              <w:left w:val="single" w:sz="8" w:space="0" w:color="auto"/>
              <w:bottom w:val="nil"/>
              <w:right w:val="single" w:sz="4" w:space="0" w:color="auto"/>
            </w:tcBorders>
            <w:shd w:val="clear" w:color="auto" w:fill="auto"/>
            <w:noWrap/>
            <w:hideMark/>
          </w:tcPr>
          <w:p w14:paraId="0A3B77C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6-1</w:t>
            </w:r>
          </w:p>
        </w:tc>
        <w:tc>
          <w:tcPr>
            <w:tcW w:w="2841" w:type="pct"/>
            <w:tcBorders>
              <w:top w:val="nil"/>
              <w:left w:val="nil"/>
              <w:bottom w:val="single" w:sz="4" w:space="0" w:color="auto"/>
              <w:right w:val="single" w:sz="4" w:space="0" w:color="auto"/>
            </w:tcBorders>
            <w:shd w:val="clear" w:color="auto" w:fill="auto"/>
            <w:hideMark/>
          </w:tcPr>
          <w:p w14:paraId="266DE0A9"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 xml:space="preserve">Magasin (08 m x 05 m) en parpaing cimenté épaisseur 0,20 m, avec poteaux en béton armé, plus </w:t>
            </w:r>
            <w:proofErr w:type="gramStart"/>
            <w:r w:rsidRPr="0020435C">
              <w:rPr>
                <w:rFonts w:ascii="Calibri" w:hAnsi="Calibri" w:cs="Calibri"/>
                <w:color w:val="000000"/>
                <w:lang w:val="fr-FR" w:eastAsia="fr-FR"/>
              </w:rPr>
              <w:t>crépissage  (</w:t>
            </w:r>
            <w:proofErr w:type="gramEnd"/>
            <w:r w:rsidRPr="0020435C">
              <w:rPr>
                <w:rFonts w:ascii="Calibri" w:hAnsi="Calibri" w:cs="Calibri"/>
                <w:color w:val="000000"/>
                <w:lang w:val="fr-FR" w:eastAsia="fr-FR"/>
              </w:rPr>
              <w:t>02,40 m hauteur), plus dalle en béton armé, travaux de finition (peinture et étanchéité)</w:t>
            </w:r>
          </w:p>
        </w:tc>
        <w:tc>
          <w:tcPr>
            <w:tcW w:w="355" w:type="pct"/>
            <w:tcBorders>
              <w:top w:val="nil"/>
              <w:left w:val="nil"/>
              <w:bottom w:val="single" w:sz="4" w:space="0" w:color="auto"/>
              <w:right w:val="single" w:sz="4" w:space="0" w:color="auto"/>
            </w:tcBorders>
            <w:shd w:val="clear" w:color="auto" w:fill="auto"/>
            <w:noWrap/>
            <w:hideMark/>
          </w:tcPr>
          <w:p w14:paraId="60507A0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0A67299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32B2D8F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123AA9D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2BBA259E"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042BDD8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6-2</w:t>
            </w:r>
          </w:p>
        </w:tc>
        <w:tc>
          <w:tcPr>
            <w:tcW w:w="2841" w:type="pct"/>
            <w:tcBorders>
              <w:top w:val="nil"/>
              <w:left w:val="nil"/>
              <w:bottom w:val="single" w:sz="4" w:space="0" w:color="auto"/>
              <w:right w:val="single" w:sz="4" w:space="0" w:color="auto"/>
            </w:tcBorders>
            <w:shd w:val="clear" w:color="auto" w:fill="auto"/>
            <w:hideMark/>
          </w:tcPr>
          <w:p w14:paraId="21DD6BB7"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Porte métallique (02,20 ml x 01 ml)</w:t>
            </w:r>
          </w:p>
        </w:tc>
        <w:tc>
          <w:tcPr>
            <w:tcW w:w="355" w:type="pct"/>
            <w:tcBorders>
              <w:top w:val="nil"/>
              <w:left w:val="nil"/>
              <w:bottom w:val="single" w:sz="4" w:space="0" w:color="auto"/>
              <w:right w:val="single" w:sz="4" w:space="0" w:color="auto"/>
            </w:tcBorders>
            <w:shd w:val="clear" w:color="auto" w:fill="auto"/>
            <w:noWrap/>
            <w:hideMark/>
          </w:tcPr>
          <w:p w14:paraId="467A1AC1"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55613EB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w:t>
            </w:r>
          </w:p>
        </w:tc>
        <w:tc>
          <w:tcPr>
            <w:tcW w:w="564" w:type="pct"/>
            <w:tcBorders>
              <w:top w:val="nil"/>
              <w:left w:val="nil"/>
              <w:bottom w:val="single" w:sz="4" w:space="0" w:color="auto"/>
              <w:right w:val="single" w:sz="4" w:space="0" w:color="auto"/>
            </w:tcBorders>
            <w:shd w:val="clear" w:color="auto" w:fill="auto"/>
            <w:noWrap/>
            <w:hideMark/>
          </w:tcPr>
          <w:p w14:paraId="0EAF11A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6D45D99C"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0CB6A4C8"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1F41E04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6-3</w:t>
            </w:r>
          </w:p>
        </w:tc>
        <w:tc>
          <w:tcPr>
            <w:tcW w:w="2841" w:type="pct"/>
            <w:tcBorders>
              <w:top w:val="nil"/>
              <w:left w:val="nil"/>
              <w:bottom w:val="single" w:sz="4" w:space="0" w:color="auto"/>
              <w:right w:val="single" w:sz="4" w:space="0" w:color="auto"/>
            </w:tcBorders>
            <w:shd w:val="clear" w:color="auto" w:fill="auto"/>
            <w:hideMark/>
          </w:tcPr>
          <w:p w14:paraId="3D453737"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 xml:space="preserve">Petite fenêtre métallique (01 m x 0,5 m)  </w:t>
            </w:r>
          </w:p>
        </w:tc>
        <w:tc>
          <w:tcPr>
            <w:tcW w:w="355" w:type="pct"/>
            <w:tcBorders>
              <w:top w:val="nil"/>
              <w:left w:val="nil"/>
              <w:bottom w:val="single" w:sz="4" w:space="0" w:color="auto"/>
              <w:right w:val="single" w:sz="4" w:space="0" w:color="auto"/>
            </w:tcBorders>
            <w:shd w:val="clear" w:color="auto" w:fill="auto"/>
            <w:noWrap/>
            <w:hideMark/>
          </w:tcPr>
          <w:p w14:paraId="236420C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53497BE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w:t>
            </w:r>
          </w:p>
        </w:tc>
        <w:tc>
          <w:tcPr>
            <w:tcW w:w="564" w:type="pct"/>
            <w:tcBorders>
              <w:top w:val="nil"/>
              <w:left w:val="nil"/>
              <w:bottom w:val="single" w:sz="4" w:space="0" w:color="auto"/>
              <w:right w:val="single" w:sz="4" w:space="0" w:color="auto"/>
            </w:tcBorders>
            <w:shd w:val="clear" w:color="auto" w:fill="auto"/>
            <w:noWrap/>
            <w:hideMark/>
          </w:tcPr>
          <w:p w14:paraId="45234D6C"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765DEF6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028AA713"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55DC3617"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6-4</w:t>
            </w:r>
          </w:p>
        </w:tc>
        <w:tc>
          <w:tcPr>
            <w:tcW w:w="2841" w:type="pct"/>
            <w:tcBorders>
              <w:top w:val="nil"/>
              <w:left w:val="nil"/>
              <w:bottom w:val="single" w:sz="4" w:space="0" w:color="auto"/>
              <w:right w:val="single" w:sz="4" w:space="0" w:color="auto"/>
            </w:tcBorders>
            <w:shd w:val="clear" w:color="auto" w:fill="auto"/>
            <w:hideMark/>
          </w:tcPr>
          <w:p w14:paraId="7C13FB5A"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 xml:space="preserve">Etagères de stockage métalliques </w:t>
            </w:r>
          </w:p>
        </w:tc>
        <w:tc>
          <w:tcPr>
            <w:tcW w:w="355" w:type="pct"/>
            <w:tcBorders>
              <w:top w:val="nil"/>
              <w:left w:val="nil"/>
              <w:bottom w:val="single" w:sz="4" w:space="0" w:color="auto"/>
              <w:right w:val="single" w:sz="4" w:space="0" w:color="auto"/>
            </w:tcBorders>
            <w:shd w:val="clear" w:color="auto" w:fill="auto"/>
            <w:noWrap/>
            <w:hideMark/>
          </w:tcPr>
          <w:p w14:paraId="259E9439"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4FA9112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10</w:t>
            </w:r>
          </w:p>
        </w:tc>
        <w:tc>
          <w:tcPr>
            <w:tcW w:w="564" w:type="pct"/>
            <w:tcBorders>
              <w:top w:val="nil"/>
              <w:left w:val="nil"/>
              <w:bottom w:val="single" w:sz="4" w:space="0" w:color="auto"/>
              <w:right w:val="single" w:sz="4" w:space="0" w:color="auto"/>
            </w:tcBorders>
            <w:shd w:val="clear" w:color="auto" w:fill="auto"/>
            <w:noWrap/>
            <w:hideMark/>
          </w:tcPr>
          <w:p w14:paraId="24047CE2"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5B37B0E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03BBA4BC"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C3841D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06 :</w:t>
            </w:r>
          </w:p>
        </w:tc>
        <w:tc>
          <w:tcPr>
            <w:tcW w:w="477" w:type="pct"/>
            <w:tcBorders>
              <w:top w:val="nil"/>
              <w:left w:val="nil"/>
              <w:bottom w:val="single" w:sz="8" w:space="0" w:color="auto"/>
              <w:right w:val="single" w:sz="8" w:space="0" w:color="auto"/>
            </w:tcBorders>
            <w:shd w:val="clear" w:color="auto" w:fill="auto"/>
            <w:noWrap/>
            <w:hideMark/>
          </w:tcPr>
          <w:p w14:paraId="3543C3C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17713AF6" w14:textId="77777777" w:rsidTr="007E673D">
        <w:trPr>
          <w:trHeight w:val="300"/>
          <w:jc w:val="center"/>
        </w:trPr>
        <w:tc>
          <w:tcPr>
            <w:tcW w:w="244" w:type="pct"/>
            <w:tcBorders>
              <w:top w:val="nil"/>
              <w:left w:val="single" w:sz="8" w:space="0" w:color="auto"/>
              <w:bottom w:val="single" w:sz="4" w:space="0" w:color="auto"/>
              <w:right w:val="single" w:sz="4" w:space="0" w:color="auto"/>
            </w:tcBorders>
            <w:shd w:val="clear" w:color="000000" w:fill="BFBFBF"/>
            <w:noWrap/>
            <w:hideMark/>
          </w:tcPr>
          <w:p w14:paraId="50AB6D2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7</w:t>
            </w:r>
          </w:p>
        </w:tc>
        <w:tc>
          <w:tcPr>
            <w:tcW w:w="4756" w:type="pct"/>
            <w:gridSpan w:val="5"/>
            <w:tcBorders>
              <w:top w:val="single" w:sz="8" w:space="0" w:color="auto"/>
              <w:left w:val="nil"/>
              <w:bottom w:val="single" w:sz="4" w:space="0" w:color="auto"/>
              <w:right w:val="single" w:sz="8" w:space="0" w:color="000000"/>
            </w:tcBorders>
            <w:shd w:val="clear" w:color="000000" w:fill="BFBFBF"/>
            <w:noWrap/>
            <w:hideMark/>
          </w:tcPr>
          <w:p w14:paraId="5B884FFB" w14:textId="77777777" w:rsidR="0020435C" w:rsidRPr="0020435C" w:rsidRDefault="0020435C" w:rsidP="0020435C">
            <w:pPr>
              <w:rPr>
                <w:rFonts w:ascii="Calibri" w:hAnsi="Calibri" w:cs="Calibri"/>
                <w:b/>
                <w:bCs/>
                <w:color w:val="000000"/>
                <w:lang w:val="fr-FR" w:eastAsia="fr-FR"/>
              </w:rPr>
            </w:pPr>
            <w:r w:rsidRPr="0020435C">
              <w:rPr>
                <w:rFonts w:ascii="Calibri" w:hAnsi="Calibri" w:cs="Calibri"/>
                <w:b/>
                <w:bCs/>
                <w:color w:val="000000"/>
                <w:lang w:val="fr-FR" w:eastAsia="fr-FR"/>
              </w:rPr>
              <w:t xml:space="preserve">Equipement divers </w:t>
            </w:r>
          </w:p>
        </w:tc>
      </w:tr>
      <w:tr w:rsidR="00A07C4B" w:rsidRPr="0020435C" w14:paraId="75AAD9C2" w14:textId="77777777" w:rsidTr="007E673D">
        <w:trPr>
          <w:trHeight w:val="300"/>
          <w:jc w:val="center"/>
        </w:trPr>
        <w:tc>
          <w:tcPr>
            <w:tcW w:w="244" w:type="pct"/>
            <w:tcBorders>
              <w:top w:val="nil"/>
              <w:left w:val="single" w:sz="8" w:space="0" w:color="auto"/>
              <w:bottom w:val="nil"/>
              <w:right w:val="single" w:sz="4" w:space="0" w:color="auto"/>
            </w:tcBorders>
            <w:shd w:val="clear" w:color="auto" w:fill="auto"/>
            <w:noWrap/>
            <w:hideMark/>
          </w:tcPr>
          <w:p w14:paraId="6DEF9C9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7-1</w:t>
            </w:r>
          </w:p>
        </w:tc>
        <w:tc>
          <w:tcPr>
            <w:tcW w:w="2841" w:type="pct"/>
            <w:tcBorders>
              <w:top w:val="nil"/>
              <w:left w:val="nil"/>
              <w:bottom w:val="single" w:sz="4" w:space="0" w:color="auto"/>
              <w:right w:val="single" w:sz="4" w:space="0" w:color="auto"/>
            </w:tcBorders>
            <w:shd w:val="clear" w:color="auto" w:fill="auto"/>
            <w:hideMark/>
          </w:tcPr>
          <w:p w14:paraId="1C5874E1"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 xml:space="preserve">Caisses en plastique </w:t>
            </w:r>
          </w:p>
        </w:tc>
        <w:tc>
          <w:tcPr>
            <w:tcW w:w="355" w:type="pct"/>
            <w:tcBorders>
              <w:top w:val="nil"/>
              <w:left w:val="nil"/>
              <w:bottom w:val="single" w:sz="4" w:space="0" w:color="auto"/>
              <w:right w:val="single" w:sz="4" w:space="0" w:color="auto"/>
            </w:tcBorders>
            <w:shd w:val="clear" w:color="auto" w:fill="auto"/>
            <w:noWrap/>
            <w:hideMark/>
          </w:tcPr>
          <w:p w14:paraId="08888B9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796108DB"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500</w:t>
            </w:r>
          </w:p>
        </w:tc>
        <w:tc>
          <w:tcPr>
            <w:tcW w:w="564" w:type="pct"/>
            <w:tcBorders>
              <w:top w:val="nil"/>
              <w:left w:val="nil"/>
              <w:bottom w:val="single" w:sz="4" w:space="0" w:color="auto"/>
              <w:right w:val="single" w:sz="4" w:space="0" w:color="auto"/>
            </w:tcBorders>
            <w:shd w:val="clear" w:color="auto" w:fill="auto"/>
            <w:noWrap/>
            <w:hideMark/>
          </w:tcPr>
          <w:p w14:paraId="1A9DBF4F"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30C0F60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A07C4B" w:rsidRPr="0020435C" w14:paraId="4A5B14C7" w14:textId="77777777" w:rsidTr="007E673D">
        <w:trPr>
          <w:trHeight w:val="300"/>
          <w:jc w:val="center"/>
        </w:trPr>
        <w:tc>
          <w:tcPr>
            <w:tcW w:w="244" w:type="pct"/>
            <w:tcBorders>
              <w:top w:val="single" w:sz="4" w:space="0" w:color="auto"/>
              <w:left w:val="single" w:sz="8" w:space="0" w:color="auto"/>
              <w:bottom w:val="nil"/>
              <w:right w:val="single" w:sz="4" w:space="0" w:color="auto"/>
            </w:tcBorders>
            <w:shd w:val="clear" w:color="auto" w:fill="auto"/>
            <w:noWrap/>
            <w:hideMark/>
          </w:tcPr>
          <w:p w14:paraId="3670CD4E"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7-2</w:t>
            </w:r>
          </w:p>
        </w:tc>
        <w:tc>
          <w:tcPr>
            <w:tcW w:w="2841" w:type="pct"/>
            <w:tcBorders>
              <w:top w:val="nil"/>
              <w:left w:val="nil"/>
              <w:bottom w:val="single" w:sz="4" w:space="0" w:color="auto"/>
              <w:right w:val="single" w:sz="4" w:space="0" w:color="auto"/>
            </w:tcBorders>
            <w:shd w:val="clear" w:color="auto" w:fill="auto"/>
            <w:hideMark/>
          </w:tcPr>
          <w:p w14:paraId="2080FD7C" w14:textId="77777777" w:rsidR="0020435C" w:rsidRPr="0020435C" w:rsidRDefault="0020435C" w:rsidP="0020435C">
            <w:pPr>
              <w:rPr>
                <w:rFonts w:ascii="Calibri" w:hAnsi="Calibri" w:cs="Calibri"/>
                <w:color w:val="000000"/>
                <w:lang w:val="fr-FR" w:eastAsia="fr-FR"/>
              </w:rPr>
            </w:pPr>
            <w:r w:rsidRPr="0020435C">
              <w:rPr>
                <w:rFonts w:ascii="Calibri" w:hAnsi="Calibri" w:cs="Calibri"/>
                <w:color w:val="000000"/>
                <w:lang w:val="fr-FR" w:eastAsia="fr-FR"/>
              </w:rPr>
              <w:t>Conteneurs WM</w:t>
            </w:r>
          </w:p>
        </w:tc>
        <w:tc>
          <w:tcPr>
            <w:tcW w:w="355" w:type="pct"/>
            <w:tcBorders>
              <w:top w:val="nil"/>
              <w:left w:val="nil"/>
              <w:bottom w:val="single" w:sz="4" w:space="0" w:color="auto"/>
              <w:right w:val="single" w:sz="4" w:space="0" w:color="auto"/>
            </w:tcBorders>
            <w:shd w:val="clear" w:color="auto" w:fill="auto"/>
            <w:noWrap/>
            <w:hideMark/>
          </w:tcPr>
          <w:p w14:paraId="0F8930DA"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U</w:t>
            </w:r>
          </w:p>
        </w:tc>
        <w:tc>
          <w:tcPr>
            <w:tcW w:w="517" w:type="pct"/>
            <w:tcBorders>
              <w:top w:val="nil"/>
              <w:left w:val="nil"/>
              <w:bottom w:val="single" w:sz="4" w:space="0" w:color="auto"/>
              <w:right w:val="single" w:sz="4" w:space="0" w:color="auto"/>
            </w:tcBorders>
            <w:shd w:val="clear" w:color="auto" w:fill="auto"/>
            <w:noWrap/>
            <w:hideMark/>
          </w:tcPr>
          <w:p w14:paraId="1D23D485"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20000</w:t>
            </w:r>
          </w:p>
        </w:tc>
        <w:tc>
          <w:tcPr>
            <w:tcW w:w="564" w:type="pct"/>
            <w:tcBorders>
              <w:top w:val="nil"/>
              <w:left w:val="nil"/>
              <w:bottom w:val="single" w:sz="4" w:space="0" w:color="auto"/>
              <w:right w:val="single" w:sz="4" w:space="0" w:color="auto"/>
            </w:tcBorders>
            <w:shd w:val="clear" w:color="auto" w:fill="auto"/>
            <w:noWrap/>
            <w:hideMark/>
          </w:tcPr>
          <w:p w14:paraId="029CA413"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c>
          <w:tcPr>
            <w:tcW w:w="477" w:type="pct"/>
            <w:tcBorders>
              <w:top w:val="nil"/>
              <w:left w:val="nil"/>
              <w:bottom w:val="single" w:sz="4" w:space="0" w:color="auto"/>
              <w:right w:val="single" w:sz="8" w:space="0" w:color="auto"/>
            </w:tcBorders>
            <w:shd w:val="clear" w:color="auto" w:fill="auto"/>
            <w:noWrap/>
            <w:hideMark/>
          </w:tcPr>
          <w:p w14:paraId="4E4F1164"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r w:rsidR="007E673D" w:rsidRPr="0020435C" w14:paraId="4A5D7F86" w14:textId="77777777" w:rsidTr="007E673D">
        <w:trPr>
          <w:trHeight w:val="315"/>
          <w:jc w:val="center"/>
        </w:trPr>
        <w:tc>
          <w:tcPr>
            <w:tcW w:w="4521" w:type="pct"/>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338F2E8"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SOUS TOTAL 07 :</w:t>
            </w:r>
          </w:p>
        </w:tc>
        <w:tc>
          <w:tcPr>
            <w:tcW w:w="477" w:type="pct"/>
            <w:tcBorders>
              <w:top w:val="nil"/>
              <w:left w:val="nil"/>
              <w:bottom w:val="single" w:sz="8" w:space="0" w:color="auto"/>
              <w:right w:val="single" w:sz="8" w:space="0" w:color="auto"/>
            </w:tcBorders>
            <w:shd w:val="clear" w:color="auto" w:fill="auto"/>
            <w:noWrap/>
            <w:hideMark/>
          </w:tcPr>
          <w:p w14:paraId="5ACB753D" w14:textId="77777777" w:rsidR="0020435C" w:rsidRPr="0020435C" w:rsidRDefault="0020435C" w:rsidP="0020435C">
            <w:pPr>
              <w:jc w:val="center"/>
              <w:rPr>
                <w:rFonts w:ascii="Calibri" w:hAnsi="Calibri" w:cs="Calibri"/>
                <w:b/>
                <w:bCs/>
                <w:color w:val="000000"/>
                <w:lang w:val="fr-FR" w:eastAsia="fr-FR"/>
              </w:rPr>
            </w:pPr>
            <w:r w:rsidRPr="0020435C">
              <w:rPr>
                <w:rFonts w:ascii="Calibri" w:hAnsi="Calibri" w:cs="Calibri"/>
                <w:b/>
                <w:bCs/>
                <w:color w:val="000000"/>
                <w:lang w:val="fr-FR" w:eastAsia="fr-FR"/>
              </w:rPr>
              <w:t> </w:t>
            </w:r>
          </w:p>
        </w:tc>
      </w:tr>
    </w:tbl>
    <w:p w14:paraId="289D09C5" w14:textId="77777777" w:rsidR="00E80241" w:rsidRDefault="00E80241" w:rsidP="00E80241">
      <w:pPr>
        <w:pStyle w:val="Corpsdetexte2"/>
        <w:spacing w:after="0" w:line="240" w:lineRule="auto"/>
        <w:rPr>
          <w:rFonts w:asciiTheme="minorHAnsi" w:hAnsiTheme="minorHAnsi" w:cstheme="minorHAnsi"/>
          <w:b/>
          <w:sz w:val="20"/>
          <w:szCs w:val="20"/>
          <w:lang w:val="fr-FR"/>
        </w:rPr>
      </w:pPr>
    </w:p>
    <w:p w14:paraId="5303812C" w14:textId="77777777" w:rsidR="00187EA1" w:rsidRPr="00C61017" w:rsidRDefault="00187EA1" w:rsidP="00187EA1">
      <w:pPr>
        <w:rPr>
          <w:rFonts w:asciiTheme="minorHAnsi" w:hAnsiTheme="minorHAnsi" w:cstheme="minorHAnsi"/>
          <w:lang w:val="fr-FR"/>
        </w:rPr>
      </w:pPr>
    </w:p>
    <w:p w14:paraId="487F539E" w14:textId="77777777" w:rsidR="00187EA1" w:rsidRPr="00C61017" w:rsidRDefault="00187EA1" w:rsidP="00187EA1">
      <w:pPr>
        <w:ind w:left="4320"/>
        <w:rPr>
          <w:rFonts w:asciiTheme="minorHAnsi" w:hAnsiTheme="minorHAnsi" w:cstheme="minorHAnsi"/>
          <w:i/>
          <w:lang w:val="fr-FR"/>
        </w:rPr>
      </w:pPr>
      <w:r w:rsidRPr="00C61017">
        <w:rPr>
          <w:rFonts w:asciiTheme="minorHAnsi" w:hAnsiTheme="minorHAnsi" w:cstheme="minorHAnsi"/>
          <w:i/>
          <w:lang w:val="fr-FR"/>
        </w:rPr>
        <w:t>[Nom et signature de la personne habilitée par le prestataire de services]</w:t>
      </w:r>
    </w:p>
    <w:p w14:paraId="57B7BE0C" w14:textId="77777777" w:rsidR="00187EA1" w:rsidRPr="00C61017" w:rsidRDefault="00187EA1" w:rsidP="00187EA1">
      <w:pPr>
        <w:ind w:left="4320"/>
        <w:rPr>
          <w:rFonts w:asciiTheme="minorHAnsi" w:hAnsiTheme="minorHAnsi" w:cstheme="minorHAnsi"/>
          <w:i/>
          <w:lang w:val="fr-FR"/>
        </w:rPr>
      </w:pPr>
      <w:r w:rsidRPr="00C61017">
        <w:rPr>
          <w:rFonts w:asciiTheme="minorHAnsi" w:hAnsiTheme="minorHAnsi" w:cstheme="minorHAnsi"/>
          <w:i/>
          <w:lang w:val="fr-FR"/>
        </w:rPr>
        <w:t>[Fonctions]</w:t>
      </w:r>
    </w:p>
    <w:p w14:paraId="5E8A4907" w14:textId="09CFCF24" w:rsidR="00C722D1" w:rsidRPr="00D22C67" w:rsidRDefault="00187EA1" w:rsidP="00D22C67">
      <w:pPr>
        <w:ind w:left="4320"/>
        <w:rPr>
          <w:rFonts w:asciiTheme="minorHAnsi" w:hAnsiTheme="minorHAnsi" w:cstheme="minorHAnsi"/>
          <w:i/>
          <w:sz w:val="22"/>
          <w:szCs w:val="22"/>
          <w:lang w:val="fr-FR"/>
        </w:rPr>
      </w:pPr>
      <w:r w:rsidRPr="00C61017">
        <w:rPr>
          <w:rFonts w:asciiTheme="minorHAnsi" w:hAnsiTheme="minorHAnsi" w:cstheme="minorHAnsi"/>
          <w:i/>
          <w:sz w:val="22"/>
          <w:szCs w:val="22"/>
          <w:lang w:val="fr-FR"/>
        </w:rPr>
        <w:t>[Date]</w:t>
      </w:r>
    </w:p>
    <w:p w14:paraId="301385D7" w14:textId="77777777" w:rsidR="00D22C67" w:rsidRDefault="00D22C67">
      <w:pPr>
        <w:spacing w:line="276" w:lineRule="auto"/>
        <w:jc w:val="both"/>
        <w:rPr>
          <w:rFonts w:asciiTheme="minorHAnsi" w:hAnsiTheme="minorHAnsi" w:cstheme="minorHAnsi"/>
          <w:b/>
          <w:iCs/>
          <w:sz w:val="28"/>
          <w:szCs w:val="24"/>
          <w:lang w:val="fr-FR"/>
        </w:rPr>
      </w:pPr>
      <w:r>
        <w:rPr>
          <w:rFonts w:asciiTheme="minorHAnsi" w:hAnsiTheme="minorHAnsi" w:cstheme="minorHAnsi"/>
          <w:b/>
          <w:i/>
          <w:sz w:val="28"/>
          <w:lang w:val="fr-FR"/>
        </w:rPr>
        <w:br w:type="page"/>
      </w:r>
    </w:p>
    <w:p w14:paraId="3D830355" w14:textId="044A43B1" w:rsidR="00904CF7" w:rsidRPr="00C61017" w:rsidRDefault="00904CF7" w:rsidP="00904CF7">
      <w:pPr>
        <w:pStyle w:val="Titre8"/>
        <w:jc w:val="right"/>
        <w:rPr>
          <w:rFonts w:asciiTheme="minorHAnsi" w:hAnsiTheme="minorHAnsi" w:cstheme="minorHAnsi"/>
          <w:b/>
          <w:i w:val="0"/>
          <w:sz w:val="28"/>
          <w:lang w:val="fr-FR"/>
        </w:rPr>
      </w:pPr>
      <w:r w:rsidRPr="00C61017">
        <w:rPr>
          <w:rFonts w:asciiTheme="minorHAnsi" w:hAnsiTheme="minorHAnsi" w:cstheme="minorHAnsi"/>
          <w:b/>
          <w:i w:val="0"/>
          <w:sz w:val="28"/>
          <w:lang w:val="fr-FR"/>
        </w:rPr>
        <w:lastRenderedPageBreak/>
        <w:t>Annex</w:t>
      </w:r>
      <w:r w:rsidR="00DB1B8D" w:rsidRPr="00C61017">
        <w:rPr>
          <w:rFonts w:asciiTheme="minorHAnsi" w:hAnsiTheme="minorHAnsi" w:cstheme="minorHAnsi"/>
          <w:b/>
          <w:i w:val="0"/>
          <w:sz w:val="28"/>
          <w:lang w:val="fr-FR"/>
        </w:rPr>
        <w:t>e</w:t>
      </w:r>
      <w:r w:rsidRPr="00C61017">
        <w:rPr>
          <w:rFonts w:asciiTheme="minorHAnsi" w:hAnsiTheme="minorHAnsi" w:cstheme="minorHAnsi"/>
          <w:b/>
          <w:i w:val="0"/>
          <w:sz w:val="28"/>
          <w:lang w:val="fr-FR"/>
        </w:rPr>
        <w:t xml:space="preserve"> 3</w:t>
      </w:r>
    </w:p>
    <w:p w14:paraId="3D830356" w14:textId="77777777" w:rsidR="00904CF7" w:rsidRPr="00C61017" w:rsidRDefault="00904CF7" w:rsidP="00904CF7">
      <w:pPr>
        <w:jc w:val="right"/>
        <w:rPr>
          <w:rFonts w:asciiTheme="minorHAnsi" w:hAnsiTheme="minorHAnsi" w:cstheme="minorHAnsi"/>
          <w:lang w:val="fr-FR"/>
        </w:rPr>
      </w:pPr>
    </w:p>
    <w:p w14:paraId="3D830357" w14:textId="77777777" w:rsidR="00904CF7" w:rsidRPr="00C61017" w:rsidRDefault="00904CF7" w:rsidP="00904CF7">
      <w:pPr>
        <w:jc w:val="right"/>
        <w:rPr>
          <w:rFonts w:asciiTheme="minorHAnsi" w:hAnsiTheme="minorHAnsi" w:cstheme="minorHAnsi"/>
          <w:lang w:val="fr-FR"/>
        </w:rPr>
      </w:pPr>
    </w:p>
    <w:p w14:paraId="3D830358" w14:textId="77777777" w:rsidR="00904CF7" w:rsidRPr="00C61017" w:rsidRDefault="00DB1B8D" w:rsidP="00904CF7">
      <w:pPr>
        <w:pStyle w:val="Titre2"/>
        <w:jc w:val="center"/>
        <w:rPr>
          <w:rFonts w:asciiTheme="minorHAnsi" w:hAnsiTheme="minorHAnsi" w:cstheme="minorHAnsi"/>
          <w:lang w:val="fr-FR"/>
        </w:rPr>
      </w:pPr>
      <w:r w:rsidRPr="00C61017">
        <w:rPr>
          <w:rFonts w:asciiTheme="minorHAnsi" w:hAnsiTheme="minorHAnsi" w:cstheme="minorHAnsi"/>
          <w:lang w:val="fr-FR"/>
        </w:rPr>
        <w:t xml:space="preserve">Conditions générales </w:t>
      </w:r>
      <w:r w:rsidR="001C7303" w:rsidRPr="00C61017">
        <w:rPr>
          <w:rFonts w:asciiTheme="minorHAnsi" w:hAnsiTheme="minorHAnsi" w:cstheme="minorHAnsi"/>
          <w:lang w:val="fr-FR"/>
        </w:rPr>
        <w:t>applicables aux</w:t>
      </w:r>
      <w:r w:rsidRPr="00C61017">
        <w:rPr>
          <w:rFonts w:asciiTheme="minorHAnsi" w:hAnsiTheme="minorHAnsi" w:cstheme="minorHAnsi"/>
          <w:lang w:val="fr-FR"/>
        </w:rPr>
        <w:t xml:space="preserve"> services</w:t>
      </w:r>
    </w:p>
    <w:p w14:paraId="3D830359" w14:textId="77777777" w:rsidR="00904CF7" w:rsidRPr="00C61017" w:rsidRDefault="00904CF7" w:rsidP="00904CF7">
      <w:pPr>
        <w:jc w:val="both"/>
        <w:rPr>
          <w:rFonts w:asciiTheme="minorHAnsi" w:hAnsiTheme="minorHAnsi" w:cstheme="minorHAnsi"/>
          <w:lang w:val="fr-FR"/>
        </w:rPr>
      </w:pPr>
    </w:p>
    <w:p w14:paraId="3D83035A" w14:textId="77777777" w:rsidR="00904CF7" w:rsidRPr="00C61017" w:rsidRDefault="00904CF7" w:rsidP="00904CF7">
      <w:pPr>
        <w:jc w:val="both"/>
        <w:rPr>
          <w:rFonts w:asciiTheme="minorHAnsi" w:hAnsiTheme="minorHAnsi" w:cstheme="minorHAnsi"/>
          <w:b/>
          <w:lang w:val="fr-FR"/>
        </w:rPr>
      </w:pPr>
    </w:p>
    <w:p w14:paraId="3D83035B"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1.0</w:t>
      </w:r>
      <w:r w:rsidRPr="00C61017">
        <w:rPr>
          <w:rFonts w:asciiTheme="minorHAnsi" w:hAnsiTheme="minorHAnsi" w:cstheme="minorHAnsi"/>
          <w:b/>
          <w:lang w:val="fr-FR"/>
        </w:rPr>
        <w:tab/>
        <w:t>STATU</w:t>
      </w:r>
      <w:r w:rsidR="00154ADF" w:rsidRPr="00C61017">
        <w:rPr>
          <w:rFonts w:asciiTheme="minorHAnsi" w:hAnsiTheme="minorHAnsi" w:cstheme="minorHAnsi"/>
          <w:b/>
          <w:lang w:val="fr-FR"/>
        </w:rPr>
        <w:t>T JURIDIQUE :</w:t>
      </w:r>
      <w:r w:rsidRPr="00C61017">
        <w:rPr>
          <w:rFonts w:asciiTheme="minorHAnsi" w:hAnsiTheme="minorHAnsi" w:cstheme="minorHAnsi"/>
          <w:lang w:val="fr-FR"/>
        </w:rPr>
        <w:t xml:space="preserve"> </w:t>
      </w:r>
    </w:p>
    <w:p w14:paraId="3D83035C" w14:textId="77777777" w:rsidR="00904CF7" w:rsidRPr="00C61017" w:rsidRDefault="00904CF7" w:rsidP="00904CF7">
      <w:pPr>
        <w:jc w:val="both"/>
        <w:rPr>
          <w:rFonts w:asciiTheme="minorHAnsi" w:hAnsiTheme="minorHAnsi" w:cstheme="minorHAnsi"/>
          <w:lang w:val="fr-FR"/>
        </w:rPr>
      </w:pPr>
    </w:p>
    <w:p w14:paraId="3D83035D" w14:textId="77777777" w:rsidR="00904CF7" w:rsidRPr="00C61017" w:rsidRDefault="00154ADF" w:rsidP="00904CF7">
      <w:pPr>
        <w:ind w:left="720"/>
        <w:jc w:val="both"/>
        <w:rPr>
          <w:rFonts w:asciiTheme="minorHAnsi" w:hAnsiTheme="minorHAnsi" w:cstheme="minorHAnsi"/>
          <w:lang w:val="fr-FR"/>
        </w:rPr>
      </w:pPr>
      <w:r w:rsidRPr="00C61017">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C61017">
        <w:rPr>
          <w:rFonts w:asciiTheme="minorHAnsi" w:hAnsiTheme="minorHAnsi" w:cstheme="minorHAnsi"/>
          <w:lang w:val="fr-FR"/>
        </w:rPr>
        <w:t xml:space="preserve"> </w:t>
      </w:r>
      <w:r w:rsidR="00086951" w:rsidRPr="00C61017">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14:paraId="3D83035E" w14:textId="77777777" w:rsidR="00904CF7" w:rsidRPr="00C61017" w:rsidRDefault="00904CF7" w:rsidP="00904CF7">
      <w:pPr>
        <w:jc w:val="both"/>
        <w:rPr>
          <w:rFonts w:asciiTheme="minorHAnsi" w:hAnsiTheme="minorHAnsi" w:cstheme="minorHAnsi"/>
          <w:lang w:val="fr-FR"/>
        </w:rPr>
      </w:pPr>
    </w:p>
    <w:p w14:paraId="3D83035F"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2.0</w:t>
      </w:r>
      <w:r w:rsidRPr="00C61017">
        <w:rPr>
          <w:rFonts w:asciiTheme="minorHAnsi" w:hAnsiTheme="minorHAnsi" w:cstheme="minorHAnsi"/>
          <w:b/>
          <w:lang w:val="fr-FR"/>
        </w:rPr>
        <w:tab/>
        <w:t>SOURCE</w:t>
      </w:r>
      <w:r w:rsidR="00086951" w:rsidRPr="00C61017">
        <w:rPr>
          <w:rFonts w:asciiTheme="minorHAnsi" w:hAnsiTheme="minorHAnsi" w:cstheme="minorHAnsi"/>
          <w:b/>
          <w:lang w:val="fr-FR"/>
        </w:rPr>
        <w:t xml:space="preserve"> DES </w:t>
      </w:r>
      <w:r w:rsidRPr="00C61017">
        <w:rPr>
          <w:rFonts w:asciiTheme="minorHAnsi" w:hAnsiTheme="minorHAnsi" w:cstheme="minorHAnsi"/>
          <w:b/>
          <w:lang w:val="fr-FR"/>
        </w:rPr>
        <w:t>INSTRUCTIONS</w:t>
      </w:r>
      <w:r w:rsidR="00086951" w:rsidRPr="00C61017">
        <w:rPr>
          <w:rFonts w:asciiTheme="minorHAnsi" w:hAnsiTheme="minorHAnsi" w:cstheme="minorHAnsi"/>
          <w:b/>
          <w:lang w:val="fr-FR"/>
        </w:rPr>
        <w:t> </w:t>
      </w:r>
      <w:r w:rsidR="00086951" w:rsidRPr="00C61017">
        <w:rPr>
          <w:rFonts w:asciiTheme="minorHAnsi" w:hAnsiTheme="minorHAnsi" w:cstheme="minorHAnsi"/>
          <w:lang w:val="fr-FR"/>
        </w:rPr>
        <w:t>:</w:t>
      </w:r>
    </w:p>
    <w:p w14:paraId="3D830360" w14:textId="77777777" w:rsidR="00904CF7" w:rsidRPr="00C61017" w:rsidRDefault="00904CF7" w:rsidP="00904CF7">
      <w:pPr>
        <w:jc w:val="both"/>
        <w:rPr>
          <w:rFonts w:asciiTheme="minorHAnsi" w:hAnsiTheme="minorHAnsi" w:cstheme="minorHAnsi"/>
          <w:lang w:val="fr-FR"/>
        </w:rPr>
      </w:pPr>
    </w:p>
    <w:p w14:paraId="3D830361" w14:textId="77777777" w:rsidR="00904CF7" w:rsidRPr="00C61017" w:rsidRDefault="001C7303" w:rsidP="00904CF7">
      <w:pPr>
        <w:ind w:left="720"/>
        <w:jc w:val="both"/>
        <w:rPr>
          <w:rFonts w:asciiTheme="minorHAnsi" w:hAnsiTheme="minorHAnsi" w:cstheme="minorHAnsi"/>
          <w:lang w:val="fr-FR"/>
        </w:rPr>
      </w:pPr>
      <w:r w:rsidRPr="00C61017">
        <w:rPr>
          <w:rFonts w:asciiTheme="minorHAnsi" w:hAnsiTheme="minorHAnsi" w:cstheme="minorHAnsi"/>
          <w:lang w:val="fr-FR"/>
        </w:rPr>
        <w:t>Le prestataire ne pourra demander</w:t>
      </w:r>
      <w:r w:rsidR="007E78A5" w:rsidRPr="00C61017">
        <w:rPr>
          <w:rFonts w:asciiTheme="minorHAnsi" w:hAnsiTheme="minorHAnsi" w:cstheme="minorHAnsi"/>
          <w:lang w:val="fr-FR"/>
        </w:rPr>
        <w:t xml:space="preserve"> </w:t>
      </w:r>
      <w:r w:rsidRPr="00C61017">
        <w:rPr>
          <w:rFonts w:asciiTheme="minorHAnsi" w:hAnsiTheme="minorHAnsi" w:cstheme="minorHAnsi"/>
          <w:lang w:val="fr-FR"/>
        </w:rPr>
        <w:t xml:space="preserve">à </w:t>
      </w:r>
      <w:r w:rsidR="007E78A5" w:rsidRPr="00C61017">
        <w:rPr>
          <w:rFonts w:asciiTheme="minorHAnsi" w:hAnsiTheme="minorHAnsi" w:cstheme="minorHAnsi"/>
          <w:lang w:val="fr-FR"/>
        </w:rPr>
        <w:t xml:space="preserve">une autorité externe au PNUD </w:t>
      </w:r>
      <w:r w:rsidRPr="00C61017">
        <w:rPr>
          <w:rFonts w:asciiTheme="minorHAnsi" w:hAnsiTheme="minorHAnsi" w:cstheme="minorHAnsi"/>
          <w:lang w:val="fr-FR"/>
        </w:rPr>
        <w:t xml:space="preserve">ou accepter de celle-ci aucune instruction </w:t>
      </w:r>
      <w:r w:rsidR="007E78A5" w:rsidRPr="00C61017">
        <w:rPr>
          <w:rFonts w:asciiTheme="minorHAnsi" w:hAnsiTheme="minorHAnsi" w:cstheme="minorHAnsi"/>
          <w:lang w:val="fr-FR"/>
        </w:rPr>
        <w:t>au titre de la fourniture de ses services en application du présent</w:t>
      </w:r>
      <w:r w:rsidR="006471C7" w:rsidRPr="00C61017">
        <w:rPr>
          <w:rFonts w:asciiTheme="minorHAnsi" w:hAnsiTheme="minorHAnsi" w:cstheme="minorHAnsi"/>
          <w:lang w:val="fr-FR"/>
        </w:rPr>
        <w:t xml:space="preserve"> contrat. Le prestataire devra s’abstenir de tout acte susceptible </w:t>
      </w:r>
      <w:proofErr w:type="gramStart"/>
      <w:r w:rsidR="006471C7" w:rsidRPr="00C61017">
        <w:rPr>
          <w:rFonts w:asciiTheme="minorHAnsi" w:hAnsiTheme="minorHAnsi" w:cstheme="minorHAnsi"/>
          <w:lang w:val="fr-FR"/>
        </w:rPr>
        <w:t>d’avoir</w:t>
      </w:r>
      <w:proofErr w:type="gramEnd"/>
      <w:r w:rsidR="006471C7" w:rsidRPr="00C61017">
        <w:rPr>
          <w:rFonts w:asciiTheme="minorHAnsi" w:hAnsiTheme="minorHAnsi" w:cstheme="minorHAnsi"/>
          <w:lang w:val="fr-FR"/>
        </w:rPr>
        <w:t xml:space="preserve"> des conséquences préjudiciables pour le PNUD ou l’Organisation des Nations Unies et devra s’acquitter de ses obligations en tenant pleinement compte des intérêts du PNUD.</w:t>
      </w:r>
    </w:p>
    <w:p w14:paraId="3D830362" w14:textId="77777777" w:rsidR="00904CF7" w:rsidRPr="00C61017" w:rsidRDefault="00904CF7" w:rsidP="00904CF7">
      <w:pPr>
        <w:jc w:val="both"/>
        <w:rPr>
          <w:rFonts w:asciiTheme="minorHAnsi" w:hAnsiTheme="minorHAnsi" w:cstheme="minorHAnsi"/>
          <w:lang w:val="fr-FR"/>
        </w:rPr>
      </w:pPr>
    </w:p>
    <w:p w14:paraId="3D830363"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3.0</w:t>
      </w:r>
      <w:r w:rsidRPr="00C61017">
        <w:rPr>
          <w:rFonts w:asciiTheme="minorHAnsi" w:hAnsiTheme="minorHAnsi" w:cstheme="minorHAnsi"/>
          <w:b/>
          <w:lang w:val="fr-FR"/>
        </w:rPr>
        <w:tab/>
      </w:r>
      <w:r w:rsidR="006471C7" w:rsidRPr="00C61017">
        <w:rPr>
          <w:rFonts w:asciiTheme="minorHAnsi" w:hAnsiTheme="minorHAnsi" w:cstheme="minorHAnsi"/>
          <w:b/>
          <w:lang w:val="fr-FR"/>
        </w:rPr>
        <w:t>RESPONSABILITE DU PRESTATAIRE AU TITRE DE SES EMPLOYES :</w:t>
      </w:r>
    </w:p>
    <w:p w14:paraId="3D830364" w14:textId="77777777" w:rsidR="00904CF7" w:rsidRPr="00C61017" w:rsidRDefault="00904CF7" w:rsidP="00904CF7">
      <w:pPr>
        <w:jc w:val="both"/>
        <w:rPr>
          <w:rFonts w:asciiTheme="minorHAnsi" w:hAnsiTheme="minorHAnsi" w:cstheme="minorHAnsi"/>
          <w:lang w:val="fr-FR"/>
        </w:rPr>
      </w:pPr>
    </w:p>
    <w:p w14:paraId="3D830365" w14:textId="77777777" w:rsidR="00904CF7" w:rsidRPr="00C61017" w:rsidRDefault="006471C7" w:rsidP="00904CF7">
      <w:pPr>
        <w:ind w:left="720"/>
        <w:jc w:val="both"/>
        <w:rPr>
          <w:rFonts w:asciiTheme="minorHAnsi" w:hAnsiTheme="minorHAnsi" w:cstheme="minorHAnsi"/>
          <w:lang w:val="fr-FR"/>
        </w:rPr>
      </w:pPr>
      <w:r w:rsidRPr="00C61017">
        <w:rPr>
          <w:rFonts w:asciiTheme="minorHAnsi" w:hAnsiTheme="minorHAnsi" w:cstheme="minorHAnsi"/>
          <w:lang w:val="fr-FR"/>
        </w:rPr>
        <w:t xml:space="preserve">Le prestataire sera responsable </w:t>
      </w:r>
      <w:r w:rsidR="00982497" w:rsidRPr="00C61017">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C61017">
        <w:rPr>
          <w:rFonts w:asciiTheme="minorHAnsi" w:hAnsiTheme="minorHAnsi" w:cstheme="minorHAnsi"/>
          <w:lang w:val="fr-FR"/>
        </w:rPr>
        <w:t>se conformer à des normes morales et éthiques strictes.</w:t>
      </w:r>
    </w:p>
    <w:p w14:paraId="3D830366" w14:textId="77777777" w:rsidR="00904CF7" w:rsidRPr="00C61017" w:rsidRDefault="00904CF7" w:rsidP="00904CF7">
      <w:pPr>
        <w:jc w:val="both"/>
        <w:rPr>
          <w:rFonts w:asciiTheme="minorHAnsi" w:hAnsiTheme="minorHAnsi" w:cstheme="minorHAnsi"/>
          <w:lang w:val="fr-FR"/>
        </w:rPr>
      </w:pPr>
    </w:p>
    <w:p w14:paraId="3D830367"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4.0</w:t>
      </w:r>
      <w:r w:rsidRPr="00C61017">
        <w:rPr>
          <w:rFonts w:asciiTheme="minorHAnsi" w:hAnsiTheme="minorHAnsi" w:cstheme="minorHAnsi"/>
          <w:b/>
          <w:lang w:val="fr-FR"/>
        </w:rPr>
        <w:tab/>
      </w:r>
      <w:r w:rsidR="00356CE2" w:rsidRPr="00C61017">
        <w:rPr>
          <w:rFonts w:asciiTheme="minorHAnsi" w:hAnsiTheme="minorHAnsi" w:cstheme="minorHAnsi"/>
          <w:b/>
          <w:lang w:val="fr-FR"/>
        </w:rPr>
        <w:t>CESSION :</w:t>
      </w:r>
      <w:r w:rsidRPr="00C61017">
        <w:rPr>
          <w:rFonts w:asciiTheme="minorHAnsi" w:hAnsiTheme="minorHAnsi" w:cstheme="minorHAnsi"/>
          <w:lang w:val="fr-FR"/>
        </w:rPr>
        <w:t xml:space="preserve"> </w:t>
      </w:r>
    </w:p>
    <w:p w14:paraId="3D830368" w14:textId="77777777" w:rsidR="00904CF7" w:rsidRPr="00C61017" w:rsidRDefault="00904CF7" w:rsidP="00904CF7">
      <w:pPr>
        <w:jc w:val="both"/>
        <w:rPr>
          <w:rFonts w:asciiTheme="minorHAnsi" w:hAnsiTheme="minorHAnsi" w:cstheme="minorHAnsi"/>
          <w:lang w:val="fr-FR"/>
        </w:rPr>
      </w:pPr>
    </w:p>
    <w:p w14:paraId="3D830369" w14:textId="77777777" w:rsidR="00267341" w:rsidRPr="00C61017" w:rsidRDefault="00267341" w:rsidP="00267341">
      <w:pPr>
        <w:pStyle w:val="Retraitcorpsdetexte"/>
        <w:spacing w:after="0"/>
        <w:ind w:left="708"/>
        <w:jc w:val="both"/>
        <w:rPr>
          <w:rFonts w:asciiTheme="minorHAnsi" w:hAnsiTheme="minorHAnsi" w:cstheme="minorHAnsi"/>
          <w:lang w:val="fr-FR"/>
        </w:rPr>
      </w:pPr>
      <w:r w:rsidRPr="00C61017">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3D83036A" w14:textId="77777777" w:rsidR="00904CF7" w:rsidRPr="00C61017" w:rsidRDefault="00904CF7" w:rsidP="00904CF7">
      <w:pPr>
        <w:jc w:val="both"/>
        <w:rPr>
          <w:rFonts w:asciiTheme="minorHAnsi" w:hAnsiTheme="minorHAnsi" w:cstheme="minorHAnsi"/>
          <w:lang w:val="fr-FR"/>
        </w:rPr>
      </w:pPr>
    </w:p>
    <w:p w14:paraId="3D83036B"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5.0</w:t>
      </w:r>
      <w:r w:rsidRPr="00C61017">
        <w:rPr>
          <w:rFonts w:asciiTheme="minorHAnsi" w:hAnsiTheme="minorHAnsi" w:cstheme="minorHAnsi"/>
          <w:b/>
          <w:lang w:val="fr-FR"/>
        </w:rPr>
        <w:tab/>
        <w:t>S</w:t>
      </w:r>
      <w:r w:rsidR="000B473F" w:rsidRPr="00C61017">
        <w:rPr>
          <w:rFonts w:asciiTheme="minorHAnsi" w:hAnsiTheme="minorHAnsi" w:cstheme="minorHAnsi"/>
          <w:b/>
          <w:lang w:val="fr-FR"/>
        </w:rPr>
        <w:t>OUS-TRAITANCE :</w:t>
      </w:r>
    </w:p>
    <w:p w14:paraId="3D83036C" w14:textId="77777777" w:rsidR="00904CF7" w:rsidRPr="00C61017" w:rsidRDefault="00904CF7" w:rsidP="00904CF7">
      <w:pPr>
        <w:jc w:val="both"/>
        <w:rPr>
          <w:rFonts w:asciiTheme="minorHAnsi" w:hAnsiTheme="minorHAnsi" w:cstheme="minorHAnsi"/>
          <w:b/>
          <w:lang w:val="fr-FR"/>
        </w:rPr>
      </w:pPr>
    </w:p>
    <w:p w14:paraId="3D83036D" w14:textId="77777777" w:rsidR="00904CF7" w:rsidRPr="00C61017" w:rsidRDefault="00C76FE1" w:rsidP="00904CF7">
      <w:pPr>
        <w:ind w:left="720"/>
        <w:jc w:val="both"/>
        <w:rPr>
          <w:rFonts w:asciiTheme="minorHAnsi" w:hAnsiTheme="minorHAnsi" w:cstheme="minorHAnsi"/>
          <w:lang w:val="fr-FR"/>
        </w:rPr>
      </w:pPr>
      <w:r w:rsidRPr="00C61017">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C61017">
        <w:rPr>
          <w:rFonts w:asciiTheme="minorHAnsi" w:hAnsiTheme="minorHAnsi" w:cstheme="minorHAnsi"/>
          <w:lang w:val="fr-FR"/>
        </w:rPr>
        <w:t>Les conditions de tout contrat de sous-traitance seront soumis</w:t>
      </w:r>
      <w:r w:rsidR="0007352E" w:rsidRPr="00C61017">
        <w:rPr>
          <w:rFonts w:asciiTheme="minorHAnsi" w:hAnsiTheme="minorHAnsi" w:cstheme="minorHAnsi"/>
          <w:lang w:val="fr-FR"/>
        </w:rPr>
        <w:t>es</w:t>
      </w:r>
      <w:r w:rsidR="002A0C1B" w:rsidRPr="00C61017">
        <w:rPr>
          <w:rFonts w:asciiTheme="minorHAnsi" w:hAnsiTheme="minorHAnsi" w:cstheme="minorHAnsi"/>
          <w:lang w:val="fr-FR"/>
        </w:rPr>
        <w:t xml:space="preserve"> aux dispositions du présent contrat et devront y être conformes.</w:t>
      </w:r>
    </w:p>
    <w:p w14:paraId="3D83036E" w14:textId="77777777" w:rsidR="00904CF7" w:rsidRPr="00C61017" w:rsidRDefault="00904CF7" w:rsidP="00904CF7">
      <w:pPr>
        <w:jc w:val="both"/>
        <w:rPr>
          <w:rFonts w:asciiTheme="minorHAnsi" w:hAnsiTheme="minorHAnsi" w:cstheme="minorHAnsi"/>
          <w:lang w:val="fr-FR"/>
        </w:rPr>
      </w:pPr>
    </w:p>
    <w:p w14:paraId="3D83036F"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6.0</w:t>
      </w:r>
      <w:r w:rsidRPr="00C61017">
        <w:rPr>
          <w:rFonts w:asciiTheme="minorHAnsi" w:hAnsiTheme="minorHAnsi" w:cstheme="minorHAnsi"/>
          <w:b/>
          <w:lang w:val="fr-FR"/>
        </w:rPr>
        <w:tab/>
      </w:r>
      <w:r w:rsidR="00836053" w:rsidRPr="00C61017">
        <w:rPr>
          <w:rFonts w:asciiTheme="minorHAnsi" w:hAnsiTheme="minorHAnsi" w:cstheme="minorHAnsi"/>
          <w:b/>
          <w:lang w:val="fr-FR"/>
        </w:rPr>
        <w:t>INTERDICTION DE FOURNIR DES AVANTAGES AUX FONCTIONNAIRES</w:t>
      </w:r>
    </w:p>
    <w:p w14:paraId="3D830370" w14:textId="77777777" w:rsidR="00836053" w:rsidRPr="00C61017" w:rsidRDefault="00836053" w:rsidP="00904CF7">
      <w:pPr>
        <w:jc w:val="both"/>
        <w:rPr>
          <w:rFonts w:asciiTheme="minorHAnsi" w:hAnsiTheme="minorHAnsi" w:cstheme="minorHAnsi"/>
          <w:lang w:val="fr-FR"/>
        </w:rPr>
      </w:pPr>
    </w:p>
    <w:p w14:paraId="3D830371" w14:textId="77777777" w:rsidR="00904CF7" w:rsidRPr="00C61017" w:rsidRDefault="00836053" w:rsidP="00904CF7">
      <w:pPr>
        <w:ind w:left="720"/>
        <w:jc w:val="both"/>
        <w:rPr>
          <w:rFonts w:asciiTheme="minorHAnsi" w:hAnsiTheme="minorHAnsi" w:cstheme="minorHAnsi"/>
          <w:lang w:val="fr-FR"/>
        </w:rPr>
      </w:pPr>
      <w:r w:rsidRPr="00C61017">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67F466C8" w14:textId="28CF1A57" w:rsidR="00A31328" w:rsidRDefault="00A31328" w:rsidP="00904CF7">
      <w:pPr>
        <w:jc w:val="both"/>
        <w:rPr>
          <w:rFonts w:asciiTheme="minorHAnsi" w:hAnsiTheme="minorHAnsi" w:cstheme="minorHAnsi"/>
          <w:lang w:val="fr-FR"/>
        </w:rPr>
      </w:pPr>
    </w:p>
    <w:p w14:paraId="2C323D65" w14:textId="1E6A119A" w:rsidR="00A31328" w:rsidRDefault="00A31328" w:rsidP="00904CF7">
      <w:pPr>
        <w:jc w:val="both"/>
        <w:rPr>
          <w:rFonts w:asciiTheme="minorHAnsi" w:hAnsiTheme="minorHAnsi" w:cstheme="minorHAnsi"/>
          <w:lang w:val="fr-FR"/>
        </w:rPr>
      </w:pPr>
    </w:p>
    <w:p w14:paraId="6632067A" w14:textId="77777777" w:rsidR="00A31328" w:rsidRPr="00C61017" w:rsidRDefault="00A31328" w:rsidP="00904CF7">
      <w:pPr>
        <w:jc w:val="both"/>
        <w:rPr>
          <w:rFonts w:asciiTheme="minorHAnsi" w:hAnsiTheme="minorHAnsi" w:cstheme="minorHAnsi"/>
          <w:lang w:val="fr-FR"/>
        </w:rPr>
      </w:pPr>
    </w:p>
    <w:p w14:paraId="3D830373"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lastRenderedPageBreak/>
        <w:t>7.0</w:t>
      </w:r>
      <w:r w:rsidRPr="00C61017">
        <w:rPr>
          <w:rFonts w:asciiTheme="minorHAnsi" w:hAnsiTheme="minorHAnsi" w:cstheme="minorHAnsi"/>
          <w:b/>
          <w:lang w:val="fr-FR"/>
        </w:rPr>
        <w:tab/>
        <w:t>INDEMNI</w:t>
      </w:r>
      <w:r w:rsidR="00836053" w:rsidRPr="00C61017">
        <w:rPr>
          <w:rFonts w:asciiTheme="minorHAnsi" w:hAnsiTheme="minorHAnsi" w:cstheme="minorHAnsi"/>
          <w:b/>
          <w:lang w:val="fr-FR"/>
        </w:rPr>
        <w:t>SATION :</w:t>
      </w:r>
      <w:r w:rsidRPr="00C61017">
        <w:rPr>
          <w:rFonts w:asciiTheme="minorHAnsi" w:hAnsiTheme="minorHAnsi" w:cstheme="minorHAnsi"/>
          <w:lang w:val="fr-FR"/>
        </w:rPr>
        <w:t xml:space="preserve"> </w:t>
      </w:r>
    </w:p>
    <w:p w14:paraId="3D830374" w14:textId="77777777" w:rsidR="00904CF7" w:rsidRPr="00C61017" w:rsidRDefault="00904CF7" w:rsidP="00904CF7">
      <w:pPr>
        <w:jc w:val="both"/>
        <w:rPr>
          <w:rFonts w:asciiTheme="minorHAnsi" w:hAnsiTheme="minorHAnsi" w:cstheme="minorHAnsi"/>
          <w:lang w:val="fr-FR"/>
        </w:rPr>
      </w:pPr>
    </w:p>
    <w:p w14:paraId="3D830375" w14:textId="77777777" w:rsidR="00904CF7" w:rsidRPr="00C61017" w:rsidRDefault="00B325FD" w:rsidP="00904CF7">
      <w:pPr>
        <w:ind w:left="720"/>
        <w:jc w:val="both"/>
        <w:rPr>
          <w:rFonts w:asciiTheme="minorHAnsi" w:hAnsiTheme="minorHAnsi" w:cstheme="minorHAnsi"/>
          <w:lang w:val="fr-FR"/>
        </w:rPr>
      </w:pPr>
      <w:r w:rsidRPr="00C61017">
        <w:rPr>
          <w:rFonts w:asciiTheme="minorHAnsi" w:hAnsiTheme="minorHAnsi" w:cstheme="minorHAns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C61017">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3D830376" w14:textId="77777777" w:rsidR="00904CF7" w:rsidRPr="00C61017" w:rsidRDefault="00904CF7" w:rsidP="00904CF7">
      <w:pPr>
        <w:jc w:val="both"/>
        <w:rPr>
          <w:rFonts w:asciiTheme="minorHAnsi" w:hAnsiTheme="minorHAnsi" w:cstheme="minorHAnsi"/>
          <w:lang w:val="fr-FR"/>
        </w:rPr>
      </w:pPr>
    </w:p>
    <w:p w14:paraId="3D830377"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8.0</w:t>
      </w:r>
      <w:r w:rsidRPr="00C61017">
        <w:rPr>
          <w:rFonts w:asciiTheme="minorHAnsi" w:hAnsiTheme="minorHAnsi" w:cstheme="minorHAnsi"/>
          <w:b/>
          <w:lang w:val="fr-FR"/>
        </w:rPr>
        <w:tab/>
      </w:r>
      <w:r w:rsidR="00381651" w:rsidRPr="00C61017">
        <w:rPr>
          <w:rFonts w:asciiTheme="minorHAnsi" w:hAnsiTheme="minorHAnsi" w:cstheme="minorHAnsi"/>
          <w:b/>
          <w:lang w:val="fr-FR"/>
        </w:rPr>
        <w:t>ASSURANCE ET RESPONSABILITES VIS-A-VIS DES TIERS :</w:t>
      </w:r>
    </w:p>
    <w:p w14:paraId="3D830378" w14:textId="77777777" w:rsidR="00904CF7" w:rsidRPr="00C61017" w:rsidRDefault="00904CF7" w:rsidP="00904CF7">
      <w:pPr>
        <w:jc w:val="both"/>
        <w:rPr>
          <w:rFonts w:asciiTheme="minorHAnsi" w:hAnsiTheme="minorHAnsi" w:cstheme="minorHAnsi"/>
          <w:b/>
          <w:lang w:val="fr-FR"/>
        </w:rPr>
      </w:pPr>
    </w:p>
    <w:p w14:paraId="3D830379" w14:textId="77777777" w:rsidR="00904CF7" w:rsidRPr="00C61017" w:rsidRDefault="00904CF7" w:rsidP="00904CF7">
      <w:pPr>
        <w:ind w:left="1350" w:hanging="630"/>
        <w:jc w:val="both"/>
        <w:rPr>
          <w:rFonts w:asciiTheme="minorHAnsi" w:hAnsiTheme="minorHAnsi" w:cstheme="minorHAnsi"/>
          <w:lang w:val="fr-FR"/>
        </w:rPr>
      </w:pPr>
      <w:r w:rsidRPr="00C61017">
        <w:rPr>
          <w:rFonts w:asciiTheme="minorHAnsi" w:hAnsiTheme="minorHAnsi" w:cstheme="minorHAnsi"/>
          <w:b/>
          <w:lang w:val="fr-FR"/>
        </w:rPr>
        <w:t>8.1</w:t>
      </w:r>
      <w:r w:rsidRPr="00C61017">
        <w:rPr>
          <w:rFonts w:asciiTheme="minorHAnsi" w:hAnsiTheme="minorHAnsi" w:cstheme="minorHAnsi"/>
          <w:lang w:val="fr-FR"/>
        </w:rPr>
        <w:tab/>
      </w:r>
      <w:r w:rsidR="00904F26" w:rsidRPr="00C61017">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14:paraId="3D83037A" w14:textId="77777777" w:rsidR="00904CF7" w:rsidRPr="00C61017" w:rsidRDefault="00904CF7" w:rsidP="00904CF7">
      <w:pPr>
        <w:ind w:left="1350" w:hanging="630"/>
        <w:jc w:val="both"/>
        <w:rPr>
          <w:rFonts w:asciiTheme="minorHAnsi" w:hAnsiTheme="minorHAnsi" w:cstheme="minorHAnsi"/>
          <w:lang w:val="fr-FR"/>
        </w:rPr>
      </w:pPr>
    </w:p>
    <w:p w14:paraId="3D83037B" w14:textId="77777777" w:rsidR="00904CF7" w:rsidRPr="00C61017" w:rsidRDefault="00904CF7" w:rsidP="00904CF7">
      <w:pPr>
        <w:ind w:left="1350" w:hanging="630"/>
        <w:jc w:val="both"/>
        <w:rPr>
          <w:rFonts w:asciiTheme="minorHAnsi" w:hAnsiTheme="minorHAnsi" w:cstheme="minorHAnsi"/>
          <w:lang w:val="fr-FR"/>
        </w:rPr>
      </w:pPr>
      <w:r w:rsidRPr="00C61017">
        <w:rPr>
          <w:rFonts w:asciiTheme="minorHAnsi" w:hAnsiTheme="minorHAnsi" w:cstheme="minorHAnsi"/>
          <w:b/>
          <w:lang w:val="fr-FR"/>
        </w:rPr>
        <w:t>8.2</w:t>
      </w:r>
      <w:r w:rsidRPr="00C61017">
        <w:rPr>
          <w:rFonts w:asciiTheme="minorHAnsi" w:hAnsiTheme="minorHAnsi" w:cstheme="minorHAnsi"/>
          <w:lang w:val="fr-FR"/>
        </w:rPr>
        <w:tab/>
      </w:r>
      <w:r w:rsidR="00904F26" w:rsidRPr="00C61017">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D83037C" w14:textId="77777777" w:rsidR="00904CF7" w:rsidRPr="00C61017" w:rsidRDefault="00904CF7" w:rsidP="00904CF7">
      <w:pPr>
        <w:ind w:left="1350" w:hanging="630"/>
        <w:jc w:val="both"/>
        <w:rPr>
          <w:rFonts w:asciiTheme="minorHAnsi" w:hAnsiTheme="minorHAnsi" w:cstheme="minorHAnsi"/>
          <w:lang w:val="fr-FR"/>
        </w:rPr>
      </w:pPr>
    </w:p>
    <w:p w14:paraId="3D83037D" w14:textId="77777777" w:rsidR="00904CF7" w:rsidRPr="00C61017" w:rsidRDefault="00904CF7" w:rsidP="00904CF7">
      <w:pPr>
        <w:ind w:left="1350" w:hanging="630"/>
        <w:jc w:val="both"/>
        <w:rPr>
          <w:rFonts w:asciiTheme="minorHAnsi" w:hAnsiTheme="minorHAnsi" w:cstheme="minorHAnsi"/>
          <w:lang w:val="fr-FR"/>
        </w:rPr>
      </w:pPr>
      <w:r w:rsidRPr="00C61017">
        <w:rPr>
          <w:rFonts w:asciiTheme="minorHAnsi" w:hAnsiTheme="minorHAnsi" w:cstheme="minorHAnsi"/>
          <w:b/>
          <w:lang w:val="fr-FR"/>
        </w:rPr>
        <w:t>8.3</w:t>
      </w:r>
      <w:r w:rsidRPr="00C61017">
        <w:rPr>
          <w:rFonts w:asciiTheme="minorHAnsi" w:hAnsiTheme="minorHAnsi" w:cstheme="minorHAnsi"/>
          <w:lang w:val="fr-FR"/>
        </w:rPr>
        <w:tab/>
      </w:r>
      <w:r w:rsidR="00904F26" w:rsidRPr="00C61017">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C61017">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D83037E" w14:textId="77777777" w:rsidR="00904CF7" w:rsidRPr="00C61017" w:rsidRDefault="00904CF7" w:rsidP="00904CF7">
      <w:pPr>
        <w:jc w:val="both"/>
        <w:rPr>
          <w:rFonts w:asciiTheme="minorHAnsi" w:hAnsiTheme="minorHAnsi" w:cstheme="minorHAnsi"/>
          <w:b/>
          <w:lang w:val="fr-FR"/>
        </w:rPr>
      </w:pPr>
    </w:p>
    <w:p w14:paraId="3D83037F" w14:textId="77777777" w:rsidR="00904CF7" w:rsidRPr="00C61017" w:rsidRDefault="00904CF7" w:rsidP="00904CF7">
      <w:pPr>
        <w:ind w:left="1350" w:hanging="630"/>
        <w:jc w:val="both"/>
        <w:rPr>
          <w:rFonts w:asciiTheme="minorHAnsi" w:hAnsiTheme="minorHAnsi" w:cstheme="minorHAnsi"/>
          <w:lang w:val="fr-FR"/>
        </w:rPr>
      </w:pPr>
      <w:r w:rsidRPr="00C61017">
        <w:rPr>
          <w:rFonts w:asciiTheme="minorHAnsi" w:hAnsiTheme="minorHAnsi" w:cstheme="minorHAnsi"/>
          <w:b/>
          <w:lang w:val="fr-FR"/>
        </w:rPr>
        <w:t>8.4</w:t>
      </w:r>
      <w:r w:rsidRPr="00C61017">
        <w:rPr>
          <w:rFonts w:asciiTheme="minorHAnsi" w:hAnsiTheme="minorHAnsi" w:cstheme="minorHAnsi"/>
          <w:lang w:val="fr-FR"/>
        </w:rPr>
        <w:tab/>
      </w:r>
      <w:r w:rsidR="00AF2054" w:rsidRPr="00C61017">
        <w:rPr>
          <w:rFonts w:asciiTheme="minorHAnsi" w:hAnsiTheme="minorHAnsi" w:cstheme="minorHAnsi"/>
          <w:lang w:val="fr-FR"/>
        </w:rPr>
        <w:t>Sous réserve de l’assurance contre les accidents du travail, les polices d’assurance prévues par le présent article devront :</w:t>
      </w:r>
    </w:p>
    <w:p w14:paraId="3D830380" w14:textId="77777777" w:rsidR="00904CF7" w:rsidRPr="00C61017" w:rsidRDefault="00904CF7" w:rsidP="00904CF7">
      <w:pPr>
        <w:jc w:val="both"/>
        <w:rPr>
          <w:rFonts w:asciiTheme="minorHAnsi" w:hAnsiTheme="minorHAnsi" w:cstheme="minorHAnsi"/>
          <w:lang w:val="fr-FR"/>
        </w:rPr>
      </w:pPr>
    </w:p>
    <w:p w14:paraId="3D830381" w14:textId="77777777" w:rsidR="00904CF7" w:rsidRPr="00C61017" w:rsidRDefault="00904CF7" w:rsidP="00904CF7">
      <w:pPr>
        <w:ind w:left="1980" w:hanging="540"/>
        <w:jc w:val="both"/>
        <w:rPr>
          <w:rFonts w:asciiTheme="minorHAnsi" w:hAnsiTheme="minorHAnsi" w:cstheme="minorHAnsi"/>
          <w:lang w:val="fr-FR"/>
        </w:rPr>
      </w:pPr>
      <w:r w:rsidRPr="00C61017">
        <w:rPr>
          <w:rFonts w:asciiTheme="minorHAnsi" w:hAnsiTheme="minorHAnsi" w:cstheme="minorHAnsi"/>
          <w:b/>
          <w:lang w:val="fr-FR"/>
        </w:rPr>
        <w:t>8.4.1</w:t>
      </w:r>
      <w:r w:rsidRPr="00C61017">
        <w:rPr>
          <w:rFonts w:asciiTheme="minorHAnsi" w:hAnsiTheme="minorHAnsi" w:cstheme="minorHAnsi"/>
          <w:lang w:val="fr-FR"/>
        </w:rPr>
        <w:tab/>
      </w:r>
      <w:r w:rsidR="00AF2054" w:rsidRPr="00C61017">
        <w:rPr>
          <w:rFonts w:asciiTheme="minorHAnsi" w:hAnsiTheme="minorHAnsi" w:cstheme="minorHAnsi"/>
          <w:lang w:val="fr-FR"/>
        </w:rPr>
        <w:t>nommer le PNUD en qualité d’assuré supplémentaire ;</w:t>
      </w:r>
      <w:r w:rsidRPr="00C61017">
        <w:rPr>
          <w:rFonts w:asciiTheme="minorHAnsi" w:hAnsiTheme="minorHAnsi" w:cstheme="minorHAnsi"/>
          <w:lang w:val="fr-FR"/>
        </w:rPr>
        <w:t xml:space="preserve"> </w:t>
      </w:r>
    </w:p>
    <w:p w14:paraId="3D830382" w14:textId="77777777" w:rsidR="00904CF7" w:rsidRPr="00C61017" w:rsidRDefault="00904CF7" w:rsidP="00904CF7">
      <w:pPr>
        <w:ind w:left="1980" w:hanging="540"/>
        <w:jc w:val="both"/>
        <w:rPr>
          <w:rFonts w:asciiTheme="minorHAnsi" w:hAnsiTheme="minorHAnsi" w:cstheme="minorHAnsi"/>
          <w:lang w:val="fr-FR"/>
        </w:rPr>
      </w:pPr>
      <w:r w:rsidRPr="00C61017">
        <w:rPr>
          <w:rFonts w:asciiTheme="minorHAnsi" w:hAnsiTheme="minorHAnsi" w:cstheme="minorHAnsi"/>
          <w:b/>
          <w:lang w:val="fr-FR"/>
        </w:rPr>
        <w:t>8.4.2</w:t>
      </w:r>
      <w:r w:rsidRPr="00C61017">
        <w:rPr>
          <w:rFonts w:asciiTheme="minorHAnsi" w:hAnsiTheme="minorHAnsi" w:cstheme="minorHAnsi"/>
          <w:lang w:val="fr-FR"/>
        </w:rPr>
        <w:tab/>
      </w:r>
      <w:r w:rsidR="00A35284" w:rsidRPr="00C61017">
        <w:rPr>
          <w:rFonts w:asciiTheme="minorHAnsi" w:hAnsiTheme="minorHAnsi" w:cstheme="minorHAnsi"/>
          <w:lang w:val="fr-FR"/>
        </w:rPr>
        <w:t>inclure une renonciation à subrogation</w:t>
      </w:r>
      <w:r w:rsidRPr="00C61017">
        <w:rPr>
          <w:rFonts w:asciiTheme="minorHAnsi" w:hAnsiTheme="minorHAnsi" w:cstheme="minorHAnsi"/>
          <w:lang w:val="fr-FR"/>
        </w:rPr>
        <w:t xml:space="preserve"> </w:t>
      </w:r>
      <w:r w:rsidR="00AB4BD9" w:rsidRPr="00C61017">
        <w:rPr>
          <w:rFonts w:asciiTheme="minorHAnsi" w:hAnsiTheme="minorHAnsi" w:cstheme="minorHAnsi"/>
          <w:lang w:val="fr-FR"/>
        </w:rPr>
        <w:t>de l’assureur dans les droits du prestataire contre le PNUD ;</w:t>
      </w:r>
    </w:p>
    <w:p w14:paraId="3D830383" w14:textId="77777777" w:rsidR="00904CF7" w:rsidRPr="00C61017" w:rsidRDefault="00904CF7" w:rsidP="00904CF7">
      <w:pPr>
        <w:ind w:left="1980" w:hanging="540"/>
        <w:jc w:val="both"/>
        <w:rPr>
          <w:rFonts w:asciiTheme="minorHAnsi" w:hAnsiTheme="minorHAnsi" w:cstheme="minorHAnsi"/>
          <w:lang w:val="fr-FR"/>
        </w:rPr>
      </w:pPr>
      <w:r w:rsidRPr="00C61017">
        <w:rPr>
          <w:rFonts w:asciiTheme="minorHAnsi" w:hAnsiTheme="minorHAnsi" w:cstheme="minorHAnsi"/>
          <w:b/>
          <w:lang w:val="fr-FR"/>
        </w:rPr>
        <w:t>8.4.3</w:t>
      </w:r>
      <w:r w:rsidRPr="00C61017">
        <w:rPr>
          <w:rFonts w:asciiTheme="minorHAnsi" w:hAnsiTheme="minorHAnsi" w:cstheme="minorHAnsi"/>
          <w:lang w:val="fr-FR"/>
        </w:rPr>
        <w:tab/>
      </w:r>
      <w:r w:rsidR="00A35284" w:rsidRPr="00C61017">
        <w:rPr>
          <w:rFonts w:asciiTheme="minorHAnsi" w:hAnsiTheme="minorHAnsi" w:cstheme="minorHAnsi"/>
          <w:lang w:val="fr-FR"/>
        </w:rPr>
        <w:t>prévoir que le PNUD recevra une notification écrite des assureurs trente (30) jours avant toute résiliation ou modification de</w:t>
      </w:r>
      <w:r w:rsidR="00B53A1B" w:rsidRPr="00C61017">
        <w:rPr>
          <w:rFonts w:asciiTheme="minorHAnsi" w:hAnsiTheme="minorHAnsi" w:cstheme="minorHAnsi"/>
          <w:lang w:val="fr-FR"/>
        </w:rPr>
        <w:t>s</w:t>
      </w:r>
      <w:r w:rsidR="00A35284" w:rsidRPr="00C61017">
        <w:rPr>
          <w:rFonts w:asciiTheme="minorHAnsi" w:hAnsiTheme="minorHAnsi" w:cstheme="minorHAnsi"/>
          <w:lang w:val="fr-FR"/>
        </w:rPr>
        <w:t xml:space="preserve"> assurance</w:t>
      </w:r>
      <w:r w:rsidR="00B53A1B" w:rsidRPr="00C61017">
        <w:rPr>
          <w:rFonts w:asciiTheme="minorHAnsi" w:hAnsiTheme="minorHAnsi" w:cstheme="minorHAnsi"/>
          <w:lang w:val="fr-FR"/>
        </w:rPr>
        <w:t>s</w:t>
      </w:r>
      <w:r w:rsidR="00A35284" w:rsidRPr="00C61017">
        <w:rPr>
          <w:rFonts w:asciiTheme="minorHAnsi" w:hAnsiTheme="minorHAnsi" w:cstheme="minorHAnsi"/>
          <w:lang w:val="fr-FR"/>
        </w:rPr>
        <w:t>.</w:t>
      </w:r>
    </w:p>
    <w:p w14:paraId="3D830384" w14:textId="77777777" w:rsidR="00904CF7" w:rsidRPr="00C61017" w:rsidRDefault="00904CF7" w:rsidP="00904CF7">
      <w:pPr>
        <w:ind w:left="1980" w:hanging="540"/>
        <w:jc w:val="both"/>
        <w:rPr>
          <w:rFonts w:asciiTheme="minorHAnsi" w:hAnsiTheme="minorHAnsi" w:cstheme="minorHAnsi"/>
          <w:lang w:val="fr-FR"/>
        </w:rPr>
      </w:pPr>
      <w:r w:rsidRPr="00C61017">
        <w:rPr>
          <w:rFonts w:asciiTheme="minorHAnsi" w:hAnsiTheme="minorHAnsi" w:cstheme="minorHAnsi"/>
          <w:b/>
          <w:lang w:val="fr-FR"/>
        </w:rPr>
        <w:t>8.5</w:t>
      </w:r>
      <w:r w:rsidRPr="00C61017">
        <w:rPr>
          <w:rFonts w:asciiTheme="minorHAnsi" w:hAnsiTheme="minorHAnsi" w:cstheme="minorHAnsi"/>
          <w:lang w:val="fr-FR"/>
        </w:rPr>
        <w:tab/>
      </w:r>
      <w:r w:rsidR="00A35284" w:rsidRPr="00C61017">
        <w:rPr>
          <w:rFonts w:asciiTheme="minorHAnsi" w:hAnsiTheme="minorHAnsi" w:cstheme="minorHAnsi"/>
          <w:lang w:val="fr-FR"/>
        </w:rPr>
        <w:t xml:space="preserve">Le prestataire devra, en cas de demande en ce sens, fournir au PNUD </w:t>
      </w:r>
      <w:r w:rsidR="00B53A1B" w:rsidRPr="00C61017">
        <w:rPr>
          <w:rFonts w:asciiTheme="minorHAnsi" w:hAnsiTheme="minorHAnsi" w:cstheme="minorHAnsi"/>
          <w:lang w:val="fr-FR"/>
        </w:rPr>
        <w:t>une</w:t>
      </w:r>
      <w:r w:rsidR="00A35284" w:rsidRPr="00C61017">
        <w:rPr>
          <w:rFonts w:asciiTheme="minorHAnsi" w:hAnsiTheme="minorHAnsi" w:cstheme="minorHAnsi"/>
          <w:lang w:val="fr-FR"/>
        </w:rPr>
        <w:t xml:space="preserve"> preuve </w:t>
      </w:r>
      <w:r w:rsidR="00B53A1B" w:rsidRPr="00C61017">
        <w:rPr>
          <w:rFonts w:asciiTheme="minorHAnsi" w:hAnsiTheme="minorHAnsi" w:cstheme="minorHAnsi"/>
          <w:lang w:val="fr-FR"/>
        </w:rPr>
        <w:t>satisfaisante</w:t>
      </w:r>
      <w:r w:rsidR="00A35284" w:rsidRPr="00C61017">
        <w:rPr>
          <w:rFonts w:asciiTheme="minorHAnsi" w:hAnsiTheme="minorHAnsi" w:cstheme="minorHAnsi"/>
          <w:lang w:val="fr-FR"/>
        </w:rPr>
        <w:t xml:space="preserve"> des assurances requises aux termes du présent article.</w:t>
      </w:r>
    </w:p>
    <w:p w14:paraId="3D830385" w14:textId="77777777" w:rsidR="00904CF7" w:rsidRPr="00C61017" w:rsidRDefault="00904CF7" w:rsidP="00904CF7">
      <w:pPr>
        <w:jc w:val="both"/>
        <w:rPr>
          <w:rFonts w:asciiTheme="minorHAnsi" w:hAnsiTheme="minorHAnsi" w:cstheme="minorHAnsi"/>
          <w:lang w:val="fr-FR"/>
        </w:rPr>
      </w:pPr>
    </w:p>
    <w:p w14:paraId="3D830386"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9.0</w:t>
      </w:r>
      <w:r w:rsidRPr="00C61017">
        <w:rPr>
          <w:rFonts w:asciiTheme="minorHAnsi" w:hAnsiTheme="minorHAnsi" w:cstheme="minorHAnsi"/>
          <w:b/>
          <w:lang w:val="fr-FR"/>
        </w:rPr>
        <w:tab/>
      </w:r>
      <w:r w:rsidR="00696794" w:rsidRPr="00C61017">
        <w:rPr>
          <w:rFonts w:asciiTheme="minorHAnsi" w:hAnsiTheme="minorHAnsi" w:cstheme="minorHAnsi"/>
          <w:b/>
          <w:lang w:val="fr-FR"/>
        </w:rPr>
        <w:t>CHARGES/</w:t>
      </w:r>
      <w:r w:rsidR="00290FC9" w:rsidRPr="00C61017">
        <w:rPr>
          <w:rFonts w:asciiTheme="minorHAnsi" w:hAnsiTheme="minorHAnsi" w:cstheme="minorHAnsi"/>
          <w:b/>
          <w:lang w:val="fr-FR"/>
        </w:rPr>
        <w:t>PRIVILEGES</w:t>
      </w:r>
      <w:r w:rsidR="00696794" w:rsidRPr="00C61017">
        <w:rPr>
          <w:rFonts w:asciiTheme="minorHAnsi" w:hAnsiTheme="minorHAnsi" w:cstheme="minorHAnsi"/>
          <w:b/>
          <w:lang w:val="fr-FR"/>
        </w:rPr>
        <w:t> :</w:t>
      </w:r>
      <w:r w:rsidRPr="00C61017">
        <w:rPr>
          <w:rFonts w:asciiTheme="minorHAnsi" w:hAnsiTheme="minorHAnsi" w:cstheme="minorHAnsi"/>
          <w:b/>
          <w:lang w:val="fr-FR"/>
        </w:rPr>
        <w:t xml:space="preserve"> </w:t>
      </w:r>
    </w:p>
    <w:p w14:paraId="3D830387" w14:textId="77777777" w:rsidR="00904CF7" w:rsidRPr="00C61017" w:rsidRDefault="00904CF7" w:rsidP="00904CF7">
      <w:pPr>
        <w:jc w:val="both"/>
        <w:rPr>
          <w:rFonts w:asciiTheme="minorHAnsi" w:hAnsiTheme="minorHAnsi" w:cstheme="minorHAnsi"/>
          <w:b/>
          <w:lang w:val="fr-FR"/>
        </w:rPr>
      </w:pPr>
    </w:p>
    <w:p w14:paraId="3D830388" w14:textId="77777777" w:rsidR="00904CF7" w:rsidRPr="00C61017" w:rsidRDefault="00696794" w:rsidP="00904CF7">
      <w:pPr>
        <w:ind w:left="720"/>
        <w:jc w:val="both"/>
        <w:rPr>
          <w:rFonts w:asciiTheme="minorHAnsi" w:hAnsiTheme="minorHAnsi" w:cstheme="minorHAnsi"/>
          <w:lang w:val="fr-FR"/>
        </w:rPr>
      </w:pPr>
      <w:r w:rsidRPr="00C61017">
        <w:rPr>
          <w:rFonts w:asciiTheme="minorHAnsi" w:hAnsiTheme="minorHAnsi" w:cstheme="minorHAnsi"/>
          <w:lang w:val="fr-FR"/>
        </w:rPr>
        <w:t xml:space="preserve">Le prestataire </w:t>
      </w:r>
      <w:r w:rsidR="008B4847" w:rsidRPr="00C61017">
        <w:rPr>
          <w:rFonts w:asciiTheme="minorHAnsi" w:hAnsiTheme="minorHAnsi" w:cstheme="minorHAnsi"/>
          <w:lang w:val="fr-FR"/>
        </w:rPr>
        <w:t>devra s’abstenir de</w:t>
      </w:r>
      <w:r w:rsidR="00290FC9" w:rsidRPr="00C61017">
        <w:rPr>
          <w:rFonts w:asciiTheme="minorHAnsi" w:hAnsiTheme="minorHAnsi" w:cstheme="minorHAnsi"/>
          <w:lang w:val="fr-FR"/>
        </w:rPr>
        <w:t xml:space="preserve"> </w:t>
      </w:r>
      <w:r w:rsidR="008B4847" w:rsidRPr="00C61017">
        <w:rPr>
          <w:rFonts w:asciiTheme="minorHAnsi" w:hAnsiTheme="minorHAnsi" w:cstheme="minorHAnsi"/>
          <w:lang w:val="fr-FR"/>
        </w:rPr>
        <w:t xml:space="preserve">causer </w:t>
      </w:r>
      <w:r w:rsidR="00290FC9" w:rsidRPr="00C61017">
        <w:rPr>
          <w:rFonts w:asciiTheme="minorHAnsi" w:hAnsiTheme="minorHAnsi" w:cstheme="minorHAnsi"/>
          <w:lang w:val="fr-FR"/>
        </w:rPr>
        <w:t xml:space="preserve">ou </w:t>
      </w:r>
      <w:r w:rsidR="008B4847" w:rsidRPr="00C61017">
        <w:rPr>
          <w:rFonts w:asciiTheme="minorHAnsi" w:hAnsiTheme="minorHAnsi" w:cstheme="minorHAnsi"/>
          <w:lang w:val="fr-FR"/>
        </w:rPr>
        <w:t xml:space="preserve">de </w:t>
      </w:r>
      <w:r w:rsidR="00290FC9" w:rsidRPr="00C61017">
        <w:rPr>
          <w:rFonts w:asciiTheme="minorHAnsi" w:hAnsiTheme="minorHAnsi" w:cstheme="minorHAnsi"/>
          <w:lang w:val="fr-FR"/>
        </w:rPr>
        <w:t xml:space="preserve">permettre l’inscription </w:t>
      </w:r>
      <w:r w:rsidR="003E5B07" w:rsidRPr="00C61017">
        <w:rPr>
          <w:rFonts w:asciiTheme="minorHAnsi" w:hAnsiTheme="minorHAnsi" w:cstheme="minorHAnsi"/>
          <w:lang w:val="fr-FR"/>
        </w:rPr>
        <w:t xml:space="preserve">ou le maintien </w:t>
      </w:r>
      <w:r w:rsidR="00290FC9" w:rsidRPr="00C61017">
        <w:rPr>
          <w:rFonts w:asciiTheme="minorHAnsi" w:hAnsiTheme="minorHAnsi" w:cstheme="minorHAnsi"/>
          <w:lang w:val="fr-FR"/>
        </w:rPr>
        <w:t xml:space="preserve">d’un privilège, d’une saisie ou autre charge par toute personne </w:t>
      </w:r>
      <w:r w:rsidR="003E5B07" w:rsidRPr="00C61017">
        <w:rPr>
          <w:rFonts w:asciiTheme="minorHAnsi" w:hAnsiTheme="minorHAnsi" w:cstheme="minorHAnsi"/>
          <w:lang w:val="fr-FR"/>
        </w:rPr>
        <w:t xml:space="preserve">auprès de toute administration publique ou du PNUD </w:t>
      </w:r>
      <w:r w:rsidR="00E35B11" w:rsidRPr="00C61017">
        <w:rPr>
          <w:rFonts w:asciiTheme="minorHAnsi" w:hAnsiTheme="minorHAnsi" w:cstheme="minorHAnsi"/>
          <w:lang w:val="fr-FR"/>
        </w:rPr>
        <w:t>sur</w:t>
      </w:r>
      <w:r w:rsidR="008B4847" w:rsidRPr="00C61017">
        <w:rPr>
          <w:rFonts w:asciiTheme="minorHAnsi" w:hAnsiTheme="minorHAnsi" w:cstheme="minorHAnsi"/>
          <w:lang w:val="fr-FR"/>
        </w:rPr>
        <w:t xml:space="preserve"> toute somme</w:t>
      </w:r>
      <w:r w:rsidR="00E35B11" w:rsidRPr="00C61017">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C61017">
        <w:rPr>
          <w:rFonts w:asciiTheme="minorHAnsi" w:hAnsiTheme="minorHAnsi" w:cstheme="minorHAnsi"/>
          <w:lang w:val="fr-FR"/>
        </w:rPr>
        <w:t>en raison de toute autre réclamation ou demande dirigée contre le prestataire.</w:t>
      </w:r>
    </w:p>
    <w:p w14:paraId="3D830389" w14:textId="77777777" w:rsidR="00904CF7" w:rsidRPr="00C61017" w:rsidRDefault="00904CF7" w:rsidP="00904CF7">
      <w:pPr>
        <w:jc w:val="both"/>
        <w:rPr>
          <w:rFonts w:asciiTheme="minorHAnsi" w:hAnsiTheme="minorHAnsi" w:cstheme="minorHAnsi"/>
          <w:lang w:val="fr-FR"/>
        </w:rPr>
      </w:pPr>
    </w:p>
    <w:p w14:paraId="3D83038A" w14:textId="77777777" w:rsidR="00904CF7" w:rsidRPr="00C61017" w:rsidRDefault="00904CF7" w:rsidP="00904CF7">
      <w:pPr>
        <w:tabs>
          <w:tab w:val="left" w:pos="0"/>
        </w:tabs>
        <w:jc w:val="both"/>
        <w:rPr>
          <w:rFonts w:asciiTheme="minorHAnsi" w:hAnsiTheme="minorHAnsi" w:cstheme="minorHAnsi"/>
          <w:lang w:val="fr-FR"/>
        </w:rPr>
      </w:pPr>
      <w:r w:rsidRPr="00C61017">
        <w:rPr>
          <w:rFonts w:asciiTheme="minorHAnsi" w:hAnsiTheme="minorHAnsi" w:cstheme="minorHAnsi"/>
          <w:b/>
          <w:lang w:val="fr-FR"/>
        </w:rPr>
        <w:t>10.0</w:t>
      </w:r>
      <w:r w:rsidRPr="00C61017">
        <w:rPr>
          <w:rFonts w:asciiTheme="minorHAnsi" w:hAnsiTheme="minorHAnsi" w:cstheme="minorHAnsi"/>
          <w:b/>
          <w:lang w:val="fr-FR"/>
        </w:rPr>
        <w:tab/>
      </w:r>
      <w:r w:rsidR="00B3693F" w:rsidRPr="00C61017">
        <w:rPr>
          <w:rFonts w:asciiTheme="minorHAnsi" w:hAnsiTheme="minorHAnsi" w:cstheme="minorHAnsi"/>
          <w:b/>
          <w:lang w:val="fr-FR"/>
        </w:rPr>
        <w:t>PROPRIETE DU MATERIEL :</w:t>
      </w:r>
      <w:r w:rsidRPr="00C61017">
        <w:rPr>
          <w:rFonts w:asciiTheme="minorHAnsi" w:hAnsiTheme="minorHAnsi" w:cstheme="minorHAnsi"/>
          <w:lang w:val="fr-FR"/>
        </w:rPr>
        <w:t xml:space="preserve"> </w:t>
      </w:r>
    </w:p>
    <w:p w14:paraId="3D83038B" w14:textId="77777777" w:rsidR="00904CF7" w:rsidRPr="00C61017" w:rsidRDefault="00904CF7" w:rsidP="00904CF7">
      <w:pPr>
        <w:ind w:left="720"/>
        <w:jc w:val="both"/>
        <w:rPr>
          <w:rFonts w:asciiTheme="minorHAnsi" w:hAnsiTheme="minorHAnsi" w:cstheme="minorHAnsi"/>
          <w:lang w:val="fr-FR"/>
        </w:rPr>
      </w:pPr>
    </w:p>
    <w:p w14:paraId="3D83038C" w14:textId="77777777" w:rsidR="00904CF7" w:rsidRPr="00C61017" w:rsidRDefault="00B3693F" w:rsidP="00904CF7">
      <w:pPr>
        <w:ind w:left="720"/>
        <w:jc w:val="both"/>
        <w:rPr>
          <w:rFonts w:asciiTheme="minorHAnsi" w:hAnsiTheme="minorHAnsi" w:cstheme="minorHAnsi"/>
          <w:lang w:val="fr-FR"/>
        </w:rPr>
      </w:pPr>
      <w:r w:rsidRPr="00C61017">
        <w:rPr>
          <w:rFonts w:asciiTheme="minorHAnsi" w:hAnsiTheme="minorHAnsi" w:cstheme="minorHAns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3D83038D" w14:textId="77777777" w:rsidR="00B3693F" w:rsidRPr="00C61017" w:rsidRDefault="00B3693F" w:rsidP="00904CF7">
      <w:pPr>
        <w:ind w:left="720"/>
        <w:jc w:val="both"/>
        <w:rPr>
          <w:rFonts w:asciiTheme="minorHAnsi" w:hAnsiTheme="minorHAnsi" w:cstheme="minorHAnsi"/>
          <w:lang w:val="fr-FR"/>
        </w:rPr>
      </w:pPr>
    </w:p>
    <w:p w14:paraId="3D83038E"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11.0</w:t>
      </w:r>
      <w:r w:rsidRPr="00C61017">
        <w:rPr>
          <w:rFonts w:asciiTheme="minorHAnsi" w:hAnsiTheme="minorHAnsi" w:cstheme="minorHAnsi"/>
          <w:b/>
          <w:lang w:val="fr-FR"/>
        </w:rPr>
        <w:tab/>
      </w:r>
      <w:r w:rsidR="00B3693F" w:rsidRPr="00C61017">
        <w:rPr>
          <w:rFonts w:asciiTheme="minorHAnsi" w:hAnsiTheme="minorHAnsi" w:cstheme="minorHAnsi"/>
          <w:b/>
          <w:lang w:val="fr-FR"/>
        </w:rPr>
        <w:t xml:space="preserve">DROITS D’AUTEUR, BREVETS ET AUTRES DROITS </w:t>
      </w:r>
      <w:r w:rsidR="00DD13D9" w:rsidRPr="00C61017">
        <w:rPr>
          <w:rFonts w:asciiTheme="minorHAnsi" w:hAnsiTheme="minorHAnsi" w:cstheme="minorHAnsi"/>
          <w:b/>
          <w:lang w:val="fr-FR"/>
        </w:rPr>
        <w:t>PATRIMONIAUX</w:t>
      </w:r>
      <w:r w:rsidR="00055729" w:rsidRPr="00C61017">
        <w:rPr>
          <w:rFonts w:asciiTheme="minorHAnsi" w:hAnsiTheme="minorHAnsi" w:cstheme="minorHAnsi"/>
          <w:b/>
          <w:lang w:val="fr-FR"/>
        </w:rPr>
        <w:t> :</w:t>
      </w:r>
    </w:p>
    <w:p w14:paraId="3D83038F" w14:textId="77777777" w:rsidR="00904CF7" w:rsidRPr="00C61017" w:rsidRDefault="00904CF7" w:rsidP="00904CF7">
      <w:pPr>
        <w:jc w:val="both"/>
        <w:rPr>
          <w:rFonts w:asciiTheme="minorHAnsi" w:hAnsiTheme="minorHAnsi" w:cstheme="minorHAnsi"/>
          <w:b/>
          <w:lang w:val="fr-FR"/>
        </w:rPr>
      </w:pPr>
    </w:p>
    <w:p w14:paraId="3D830390"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11.1</w:t>
      </w:r>
      <w:r w:rsidRPr="00C61017">
        <w:rPr>
          <w:rFonts w:asciiTheme="minorHAnsi" w:hAnsiTheme="minorHAnsi" w:cstheme="minorHAnsi"/>
          <w:lang w:val="fr-FR"/>
        </w:rPr>
        <w:t xml:space="preserve"> </w:t>
      </w:r>
      <w:r w:rsidRPr="00C61017">
        <w:rPr>
          <w:rFonts w:asciiTheme="minorHAnsi" w:hAnsiTheme="minorHAnsi" w:cstheme="minorHAnsi"/>
          <w:lang w:val="fr-FR"/>
        </w:rPr>
        <w:tab/>
      </w:r>
      <w:r w:rsidR="00E42413" w:rsidRPr="00C61017">
        <w:rPr>
          <w:rFonts w:asciiTheme="minorHAnsi" w:hAnsiTheme="minorHAnsi" w:cstheme="minorHAnsi"/>
          <w:lang w:val="fr-FR"/>
        </w:rPr>
        <w:t xml:space="preserve">Sous réserve des dispositions contraires expresses </w:t>
      </w:r>
      <w:r w:rsidR="007154F7" w:rsidRPr="00C61017">
        <w:rPr>
          <w:rFonts w:asciiTheme="minorHAnsi" w:hAnsiTheme="minorHAnsi" w:cstheme="minorHAnsi"/>
          <w:lang w:val="fr-FR"/>
        </w:rPr>
        <w:t xml:space="preserve">et écrites </w:t>
      </w:r>
      <w:r w:rsidR="00E42413" w:rsidRPr="00C61017">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C61017">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3D830391" w14:textId="77777777" w:rsidR="00904CF7" w:rsidRPr="00C61017" w:rsidRDefault="00904CF7" w:rsidP="00904CF7">
      <w:pPr>
        <w:jc w:val="both"/>
        <w:rPr>
          <w:rFonts w:asciiTheme="minorHAnsi" w:hAnsiTheme="minorHAnsi" w:cstheme="minorHAnsi"/>
          <w:lang w:val="fr-FR"/>
        </w:rPr>
      </w:pPr>
    </w:p>
    <w:p w14:paraId="3D830392"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11.2</w:t>
      </w:r>
      <w:r w:rsidRPr="00C61017">
        <w:rPr>
          <w:rFonts w:asciiTheme="minorHAnsi" w:hAnsiTheme="minorHAnsi" w:cstheme="minorHAnsi"/>
          <w:lang w:val="fr-FR"/>
        </w:rPr>
        <w:tab/>
      </w:r>
      <w:r w:rsidR="00C94FD7" w:rsidRPr="00C61017">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C61017">
        <w:rPr>
          <w:rFonts w:asciiTheme="minorHAnsi" w:hAnsiTheme="minorHAnsi" w:cstheme="minorHAnsi"/>
          <w:lang w:val="fr-FR"/>
        </w:rPr>
        <w:t xml:space="preserve">ou aura pu </w:t>
      </w:r>
      <w:r w:rsidR="00C94FD7" w:rsidRPr="00C61017">
        <w:rPr>
          <w:rFonts w:asciiTheme="minorHAnsi" w:hAnsiTheme="minorHAnsi" w:cstheme="minorHAnsi"/>
          <w:lang w:val="fr-FR"/>
        </w:rPr>
        <w:t xml:space="preserve">développer ou acquérir indépendamment de l’exécution de ses obligations aux termes du contrat, le PNUD </w:t>
      </w:r>
      <w:r w:rsidR="00DB1F61" w:rsidRPr="00C61017">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D830393" w14:textId="77777777" w:rsidR="00904CF7" w:rsidRPr="00C61017" w:rsidRDefault="00904CF7" w:rsidP="00904CF7">
      <w:pPr>
        <w:ind w:left="1440" w:hanging="720"/>
        <w:jc w:val="both"/>
        <w:rPr>
          <w:rFonts w:asciiTheme="minorHAnsi" w:hAnsiTheme="minorHAnsi" w:cstheme="minorHAnsi"/>
          <w:lang w:val="fr-FR"/>
        </w:rPr>
      </w:pPr>
    </w:p>
    <w:p w14:paraId="3D830394" w14:textId="659C0FFD"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11.3</w:t>
      </w:r>
      <w:r w:rsidRPr="00C61017">
        <w:rPr>
          <w:rFonts w:asciiTheme="minorHAnsi" w:hAnsiTheme="minorHAnsi" w:cstheme="minorHAnsi"/>
          <w:lang w:val="fr-FR"/>
        </w:rPr>
        <w:tab/>
      </w:r>
      <w:r w:rsidR="008F7149" w:rsidRPr="00C61017">
        <w:rPr>
          <w:rFonts w:asciiTheme="minorHAnsi" w:hAnsiTheme="minorHAnsi" w:cstheme="minorHAnsi"/>
          <w:lang w:val="fr-FR"/>
        </w:rPr>
        <w:t xml:space="preserve">Si le PNUD en fait la demande, </w:t>
      </w:r>
      <w:r w:rsidR="006925C9" w:rsidRPr="00C61017">
        <w:rPr>
          <w:rFonts w:asciiTheme="minorHAnsi" w:hAnsiTheme="minorHAnsi" w:cstheme="minorHAnsi"/>
          <w:lang w:val="fr-FR"/>
        </w:rPr>
        <w:t xml:space="preserve">le prestataire devra </w:t>
      </w:r>
      <w:r w:rsidR="007302FC" w:rsidRPr="00C61017">
        <w:rPr>
          <w:rFonts w:asciiTheme="minorHAnsi" w:hAnsiTheme="minorHAnsi" w:cstheme="minorHAnsi"/>
          <w:lang w:val="fr-FR"/>
        </w:rPr>
        <w:t>prendre</w:t>
      </w:r>
      <w:r w:rsidR="006925C9" w:rsidRPr="00C61017">
        <w:rPr>
          <w:rFonts w:asciiTheme="minorHAnsi" w:hAnsiTheme="minorHAnsi" w:cstheme="minorHAnsi"/>
          <w:lang w:val="fr-FR"/>
        </w:rPr>
        <w:t xml:space="preserve"> toute mesure nécessaire, signer tout document requis et, d’une manière générale, </w:t>
      </w:r>
      <w:r w:rsidR="00267B06" w:rsidRPr="00C61017">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14:paraId="3D830395" w14:textId="77777777" w:rsidR="00904CF7" w:rsidRPr="00C61017" w:rsidRDefault="00904CF7" w:rsidP="00904CF7">
      <w:pPr>
        <w:ind w:left="1440" w:hanging="720"/>
        <w:jc w:val="both"/>
        <w:rPr>
          <w:rFonts w:asciiTheme="minorHAnsi" w:hAnsiTheme="minorHAnsi" w:cstheme="minorHAnsi"/>
          <w:b/>
          <w:lang w:val="fr-FR"/>
        </w:rPr>
      </w:pPr>
    </w:p>
    <w:p w14:paraId="3D830396"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11.4</w:t>
      </w:r>
      <w:r w:rsidRPr="00C61017">
        <w:rPr>
          <w:rFonts w:asciiTheme="minorHAnsi" w:hAnsiTheme="minorHAnsi" w:cstheme="minorHAnsi"/>
          <w:lang w:val="fr-FR"/>
        </w:rPr>
        <w:tab/>
      </w:r>
      <w:r w:rsidR="00267B06" w:rsidRPr="00C61017">
        <w:rPr>
          <w:rFonts w:asciiTheme="minorHAnsi" w:hAnsiTheme="minorHAnsi" w:cstheme="minorHAnsi"/>
          <w:lang w:val="fr-FR"/>
        </w:rPr>
        <w:t xml:space="preserve">Sous réserve des dispositions qui précèdent, </w:t>
      </w:r>
      <w:r w:rsidR="002F0296" w:rsidRPr="00C61017">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C61017">
        <w:rPr>
          <w:rFonts w:asciiTheme="minorHAnsi" w:hAnsiTheme="minorHAnsi" w:cstheme="minorHAnsi"/>
          <w:lang w:val="fr-FR"/>
        </w:rPr>
        <w:t xml:space="preserve"> et ne devront être remis qu’aux fonctionnaires autorisés du PNUD à l’issue des prestations réalisées en application du contrat.</w:t>
      </w:r>
    </w:p>
    <w:p w14:paraId="3D830397" w14:textId="77777777" w:rsidR="00904CF7" w:rsidRPr="00C61017" w:rsidRDefault="00904CF7" w:rsidP="00904CF7">
      <w:pPr>
        <w:jc w:val="both"/>
        <w:rPr>
          <w:rFonts w:asciiTheme="minorHAnsi" w:hAnsiTheme="minorHAnsi" w:cstheme="minorHAnsi"/>
          <w:lang w:val="fr-FR"/>
        </w:rPr>
      </w:pPr>
    </w:p>
    <w:p w14:paraId="3D830398" w14:textId="77777777" w:rsidR="00904CF7" w:rsidRPr="00C61017" w:rsidRDefault="00904CF7" w:rsidP="00744DBE">
      <w:pPr>
        <w:ind w:left="708" w:hanging="708"/>
        <w:jc w:val="both"/>
        <w:rPr>
          <w:rFonts w:asciiTheme="minorHAnsi" w:hAnsiTheme="minorHAnsi" w:cstheme="minorHAnsi"/>
          <w:lang w:val="fr-FR"/>
        </w:rPr>
      </w:pPr>
      <w:r w:rsidRPr="00C61017">
        <w:rPr>
          <w:rFonts w:asciiTheme="minorHAnsi" w:hAnsiTheme="minorHAnsi" w:cstheme="minorHAnsi"/>
          <w:b/>
          <w:lang w:val="fr-FR"/>
        </w:rPr>
        <w:t>12.0</w:t>
      </w:r>
      <w:r w:rsidRPr="00C61017">
        <w:rPr>
          <w:rFonts w:asciiTheme="minorHAnsi" w:hAnsiTheme="minorHAnsi" w:cstheme="minorHAnsi"/>
          <w:b/>
          <w:lang w:val="fr-FR"/>
        </w:rPr>
        <w:tab/>
      </w:r>
      <w:r w:rsidR="00744DBE" w:rsidRPr="00C61017">
        <w:rPr>
          <w:rFonts w:asciiTheme="minorHAnsi" w:hAnsiTheme="minorHAnsi" w:cstheme="minorHAnsi"/>
          <w:b/>
          <w:lang w:val="fr-FR"/>
        </w:rPr>
        <w:t>UTILISATION DU NOM, DE L’</w:t>
      </w:r>
      <w:r w:rsidRPr="00C61017">
        <w:rPr>
          <w:rFonts w:asciiTheme="minorHAnsi" w:hAnsiTheme="minorHAnsi" w:cstheme="minorHAnsi"/>
          <w:b/>
          <w:lang w:val="fr-FR"/>
        </w:rPr>
        <w:t>EMBLEM</w:t>
      </w:r>
      <w:r w:rsidR="00744DBE" w:rsidRPr="00C61017">
        <w:rPr>
          <w:rFonts w:asciiTheme="minorHAnsi" w:hAnsiTheme="minorHAnsi" w:cstheme="minorHAnsi"/>
          <w:b/>
          <w:lang w:val="fr-FR"/>
        </w:rPr>
        <w:t>E OU DU SCEAU OFFICIEL DU PNUD OU DE L’ORGANISATION DES NATIONS UNIES :</w:t>
      </w:r>
      <w:r w:rsidRPr="00C61017">
        <w:rPr>
          <w:rFonts w:asciiTheme="minorHAnsi" w:hAnsiTheme="minorHAnsi" w:cstheme="minorHAnsi"/>
          <w:lang w:val="fr-FR"/>
        </w:rPr>
        <w:t xml:space="preserve"> </w:t>
      </w:r>
    </w:p>
    <w:p w14:paraId="3D830399" w14:textId="77777777" w:rsidR="00904CF7" w:rsidRPr="00C61017" w:rsidRDefault="00904CF7" w:rsidP="00904CF7">
      <w:pPr>
        <w:jc w:val="both"/>
        <w:rPr>
          <w:rFonts w:asciiTheme="minorHAnsi" w:hAnsiTheme="minorHAnsi" w:cstheme="minorHAnsi"/>
          <w:lang w:val="fr-FR"/>
        </w:rPr>
      </w:pPr>
    </w:p>
    <w:p w14:paraId="3D83039A" w14:textId="77777777" w:rsidR="00904CF7" w:rsidRPr="00C61017" w:rsidRDefault="00906BC8" w:rsidP="00904CF7">
      <w:pPr>
        <w:ind w:left="720"/>
        <w:jc w:val="both"/>
        <w:rPr>
          <w:rFonts w:asciiTheme="minorHAnsi" w:hAnsiTheme="minorHAnsi" w:cstheme="minorHAnsi"/>
          <w:lang w:val="fr-FR"/>
        </w:rPr>
      </w:pPr>
      <w:r w:rsidRPr="00C61017">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3D83039B" w14:textId="77777777" w:rsidR="00904CF7" w:rsidRPr="00C61017" w:rsidRDefault="00904CF7" w:rsidP="00904CF7">
      <w:pPr>
        <w:jc w:val="both"/>
        <w:rPr>
          <w:rFonts w:asciiTheme="minorHAnsi" w:hAnsiTheme="minorHAnsi" w:cstheme="minorHAnsi"/>
          <w:lang w:val="fr-FR"/>
        </w:rPr>
      </w:pPr>
    </w:p>
    <w:p w14:paraId="3D83039C"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13.0</w:t>
      </w:r>
      <w:r w:rsidRPr="00C61017">
        <w:rPr>
          <w:rFonts w:asciiTheme="minorHAnsi" w:hAnsiTheme="minorHAnsi" w:cstheme="minorHAnsi"/>
          <w:b/>
          <w:lang w:val="fr-FR"/>
        </w:rPr>
        <w:tab/>
      </w:r>
      <w:r w:rsidR="00906BC8" w:rsidRPr="00C61017">
        <w:rPr>
          <w:rFonts w:asciiTheme="minorHAnsi" w:hAnsiTheme="minorHAnsi" w:cstheme="minorHAnsi"/>
          <w:b/>
          <w:lang w:val="fr-FR"/>
        </w:rPr>
        <w:t xml:space="preserve">CONFIDENTIALITE DES DOCUMENTS ET </w:t>
      </w:r>
      <w:r w:rsidRPr="00C61017">
        <w:rPr>
          <w:rFonts w:asciiTheme="minorHAnsi" w:hAnsiTheme="minorHAnsi" w:cstheme="minorHAnsi"/>
          <w:b/>
          <w:lang w:val="fr-FR"/>
        </w:rPr>
        <w:t>INFORMATION</w:t>
      </w:r>
      <w:r w:rsidR="00906BC8" w:rsidRPr="00C61017">
        <w:rPr>
          <w:rFonts w:asciiTheme="minorHAnsi" w:hAnsiTheme="minorHAnsi" w:cstheme="minorHAnsi"/>
          <w:b/>
          <w:lang w:val="fr-FR"/>
        </w:rPr>
        <w:t>S :</w:t>
      </w:r>
    </w:p>
    <w:p w14:paraId="3D83039D" w14:textId="77777777" w:rsidR="00904CF7" w:rsidRPr="00C61017" w:rsidRDefault="00904CF7" w:rsidP="00904CF7">
      <w:pPr>
        <w:jc w:val="both"/>
        <w:rPr>
          <w:rFonts w:asciiTheme="minorHAnsi" w:hAnsiTheme="minorHAnsi" w:cstheme="minorHAnsi"/>
          <w:lang w:val="fr-FR"/>
        </w:rPr>
      </w:pPr>
    </w:p>
    <w:p w14:paraId="3D83039E" w14:textId="77777777" w:rsidR="00904CF7" w:rsidRPr="00C61017" w:rsidRDefault="00B7055B" w:rsidP="00904CF7">
      <w:pPr>
        <w:ind w:left="720"/>
        <w:jc w:val="both"/>
        <w:rPr>
          <w:rFonts w:asciiTheme="minorHAnsi" w:hAnsiTheme="minorHAnsi" w:cstheme="minorHAnsi"/>
          <w:lang w:val="fr-FR"/>
        </w:rPr>
      </w:pPr>
      <w:r w:rsidRPr="00C61017">
        <w:rPr>
          <w:rFonts w:asciiTheme="minorHAnsi" w:hAnsiTheme="minorHAnsi" w:cstheme="minorHAnsi"/>
          <w:lang w:val="fr-FR"/>
        </w:rPr>
        <w:t xml:space="preserve">Les informations et données </w:t>
      </w:r>
      <w:r w:rsidR="00EF6F44" w:rsidRPr="00C61017">
        <w:rPr>
          <w:rFonts w:asciiTheme="minorHAnsi" w:hAnsiTheme="minorHAnsi" w:cstheme="minorHAnsi"/>
          <w:lang w:val="fr-FR"/>
        </w:rPr>
        <w:t xml:space="preserve">considérées par l’une ou l’autre des parties comme étant </w:t>
      </w:r>
      <w:r w:rsidR="00136E53" w:rsidRPr="00C61017">
        <w:rPr>
          <w:rFonts w:asciiTheme="minorHAnsi" w:hAnsiTheme="minorHAnsi" w:cstheme="minorHAnsi"/>
          <w:lang w:val="fr-FR"/>
        </w:rPr>
        <w:t>exclusives</w:t>
      </w:r>
      <w:r w:rsidR="00EF6F44" w:rsidRPr="00C61017">
        <w:rPr>
          <w:rFonts w:asciiTheme="minorHAnsi" w:hAnsiTheme="minorHAnsi" w:cstheme="minorHAnsi"/>
          <w:lang w:val="fr-FR"/>
        </w:rPr>
        <w:t xml:space="preserve"> qui seront communiquées ou divulguées par l’une des parties (l</w:t>
      </w:r>
      <w:r w:rsidR="00A7292A" w:rsidRPr="00C61017">
        <w:rPr>
          <w:rFonts w:asciiTheme="minorHAnsi" w:hAnsiTheme="minorHAnsi" w:cstheme="minorHAnsi"/>
          <w:lang w:val="fr-FR"/>
        </w:rPr>
        <w:t>e</w:t>
      </w:r>
      <w:r w:rsidR="00EF6F44" w:rsidRPr="00C61017">
        <w:rPr>
          <w:rFonts w:asciiTheme="minorHAnsi" w:hAnsiTheme="minorHAnsi" w:cstheme="minorHAnsi"/>
          <w:lang w:val="fr-FR"/>
        </w:rPr>
        <w:t xml:space="preserve"> « Divulgat</w:t>
      </w:r>
      <w:r w:rsidR="00A7292A" w:rsidRPr="00C61017">
        <w:rPr>
          <w:rFonts w:asciiTheme="minorHAnsi" w:hAnsiTheme="minorHAnsi" w:cstheme="minorHAnsi"/>
          <w:lang w:val="fr-FR"/>
        </w:rPr>
        <w:t>eur</w:t>
      </w:r>
      <w:r w:rsidR="00EF6F44" w:rsidRPr="00C61017">
        <w:rPr>
          <w:rFonts w:asciiTheme="minorHAnsi" w:hAnsiTheme="minorHAnsi" w:cstheme="minorHAnsi"/>
          <w:lang w:val="fr-FR"/>
        </w:rPr>
        <w:t> ») à l’autre partie (l</w:t>
      </w:r>
      <w:r w:rsidR="00A7292A" w:rsidRPr="00C61017">
        <w:rPr>
          <w:rFonts w:asciiTheme="minorHAnsi" w:hAnsiTheme="minorHAnsi" w:cstheme="minorHAnsi"/>
          <w:lang w:val="fr-FR"/>
        </w:rPr>
        <w:t>e</w:t>
      </w:r>
      <w:r w:rsidR="00EF6F44" w:rsidRPr="00C61017">
        <w:rPr>
          <w:rFonts w:asciiTheme="minorHAnsi" w:hAnsiTheme="minorHAnsi" w:cstheme="minorHAnsi"/>
          <w:lang w:val="fr-FR"/>
        </w:rPr>
        <w:t xml:space="preserve"> « </w:t>
      </w:r>
      <w:r w:rsidR="00A7292A" w:rsidRPr="00C61017">
        <w:rPr>
          <w:rFonts w:asciiTheme="minorHAnsi" w:hAnsiTheme="minorHAnsi" w:cstheme="minorHAnsi"/>
          <w:lang w:val="fr-FR"/>
        </w:rPr>
        <w:t>Destinataire</w:t>
      </w:r>
      <w:r w:rsidR="00EF6F44" w:rsidRPr="00C61017">
        <w:rPr>
          <w:rFonts w:asciiTheme="minorHAnsi" w:hAnsiTheme="minorHAnsi" w:cstheme="minorHAnsi"/>
          <w:lang w:val="fr-FR"/>
        </w:rPr>
        <w:t> ») au cours de l’exécution du contrat</w:t>
      </w:r>
      <w:r w:rsidR="00136E53" w:rsidRPr="00C61017">
        <w:rPr>
          <w:rFonts w:asciiTheme="minorHAnsi" w:hAnsiTheme="minorHAnsi" w:cstheme="minorHAnsi"/>
          <w:lang w:val="fr-FR"/>
        </w:rPr>
        <w:t xml:space="preserve"> et qui seront qualifiées d’informations confidentielles (les « Informations ») devront être protégées par ladite partie et </w:t>
      </w:r>
      <w:r w:rsidR="00A7292A" w:rsidRPr="00C61017">
        <w:rPr>
          <w:rFonts w:asciiTheme="minorHAnsi" w:hAnsiTheme="minorHAnsi" w:cstheme="minorHAnsi"/>
          <w:lang w:val="fr-FR"/>
        </w:rPr>
        <w:t>traitées</w:t>
      </w:r>
      <w:r w:rsidR="00136E53" w:rsidRPr="00C61017">
        <w:rPr>
          <w:rFonts w:asciiTheme="minorHAnsi" w:hAnsiTheme="minorHAnsi" w:cstheme="minorHAnsi"/>
          <w:lang w:val="fr-FR"/>
        </w:rPr>
        <w:t xml:space="preserve"> de la manière suivante :</w:t>
      </w:r>
    </w:p>
    <w:p w14:paraId="3D83039F" w14:textId="77777777" w:rsidR="00904CF7" w:rsidRPr="00C61017" w:rsidRDefault="00904CF7" w:rsidP="00904CF7">
      <w:pPr>
        <w:jc w:val="both"/>
        <w:rPr>
          <w:rFonts w:asciiTheme="minorHAnsi" w:hAnsiTheme="minorHAnsi" w:cstheme="minorHAnsi"/>
          <w:lang w:val="fr-FR"/>
        </w:rPr>
      </w:pPr>
    </w:p>
    <w:p w14:paraId="3D8303A0"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13.1</w:t>
      </w:r>
      <w:r w:rsidRPr="00C61017">
        <w:rPr>
          <w:rFonts w:asciiTheme="minorHAnsi" w:hAnsiTheme="minorHAnsi" w:cstheme="minorHAnsi"/>
          <w:lang w:val="fr-FR"/>
        </w:rPr>
        <w:tab/>
      </w:r>
      <w:r w:rsidR="00A7292A" w:rsidRPr="00C61017">
        <w:rPr>
          <w:rFonts w:asciiTheme="minorHAnsi" w:hAnsiTheme="minorHAnsi" w:cstheme="minorHAnsi"/>
          <w:lang w:val="fr-FR"/>
        </w:rPr>
        <w:t>Le destinataire</w:t>
      </w:r>
      <w:r w:rsidRPr="00C61017">
        <w:rPr>
          <w:rFonts w:asciiTheme="minorHAnsi" w:hAnsiTheme="minorHAnsi" w:cstheme="minorHAnsi"/>
          <w:lang w:val="fr-FR"/>
        </w:rPr>
        <w:t xml:space="preserve"> </w:t>
      </w:r>
      <w:r w:rsidR="00A7292A" w:rsidRPr="00C61017">
        <w:rPr>
          <w:rFonts w:asciiTheme="minorHAnsi" w:hAnsiTheme="minorHAnsi" w:cstheme="minorHAnsi"/>
          <w:lang w:val="fr-FR"/>
        </w:rPr>
        <w:t>(le « Destinataire ») desdites informations devra :</w:t>
      </w:r>
    </w:p>
    <w:p w14:paraId="3D8303A1" w14:textId="77777777" w:rsidR="00904CF7" w:rsidRPr="00C61017" w:rsidRDefault="00904CF7" w:rsidP="00904CF7">
      <w:pPr>
        <w:jc w:val="both"/>
        <w:rPr>
          <w:rFonts w:asciiTheme="minorHAnsi" w:hAnsiTheme="minorHAnsi" w:cstheme="minorHAnsi"/>
          <w:lang w:val="fr-FR"/>
        </w:rPr>
      </w:pPr>
    </w:p>
    <w:p w14:paraId="3D8303A2" w14:textId="77777777" w:rsidR="00904CF7" w:rsidRPr="00C61017" w:rsidRDefault="00904CF7" w:rsidP="00904CF7">
      <w:pPr>
        <w:ind w:left="2160" w:hanging="720"/>
        <w:jc w:val="both"/>
        <w:rPr>
          <w:rFonts w:asciiTheme="minorHAnsi" w:hAnsiTheme="minorHAnsi" w:cstheme="minorHAnsi"/>
          <w:lang w:val="fr-FR"/>
        </w:rPr>
      </w:pPr>
      <w:r w:rsidRPr="00C61017">
        <w:rPr>
          <w:rFonts w:asciiTheme="minorHAnsi" w:hAnsiTheme="minorHAnsi" w:cstheme="minorHAnsi"/>
          <w:b/>
          <w:lang w:val="fr-FR"/>
        </w:rPr>
        <w:t>13.1.1</w:t>
      </w:r>
      <w:r w:rsidRPr="00C61017">
        <w:rPr>
          <w:rFonts w:asciiTheme="minorHAnsi" w:hAnsiTheme="minorHAnsi" w:cstheme="minorHAnsi"/>
          <w:lang w:val="fr-FR"/>
        </w:rPr>
        <w:tab/>
      </w:r>
      <w:r w:rsidR="007601BD" w:rsidRPr="00C61017">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w:t>
      </w:r>
      <w:r w:rsidR="007601BD" w:rsidRPr="00C61017">
        <w:rPr>
          <w:rFonts w:asciiTheme="minorHAnsi" w:hAnsiTheme="minorHAnsi" w:cstheme="minorHAnsi"/>
          <w:lang w:val="fr-FR"/>
        </w:rPr>
        <w:lastRenderedPageBreak/>
        <w:t xml:space="preserve">s’astreint pour ses propres informations similaires </w:t>
      </w:r>
      <w:r w:rsidR="00884FAF" w:rsidRPr="00C61017">
        <w:rPr>
          <w:rFonts w:asciiTheme="minorHAnsi" w:hAnsiTheme="minorHAnsi" w:cstheme="minorHAnsi"/>
          <w:lang w:val="fr-FR"/>
        </w:rPr>
        <w:t>qu’il ne souhaite pas divulguer, publier ou disséminer ; et</w:t>
      </w:r>
    </w:p>
    <w:p w14:paraId="3D8303A3" w14:textId="77777777" w:rsidR="00904CF7" w:rsidRPr="00C61017" w:rsidRDefault="00904CF7" w:rsidP="00904CF7">
      <w:pPr>
        <w:ind w:left="2160" w:hanging="720"/>
        <w:jc w:val="both"/>
        <w:rPr>
          <w:rFonts w:asciiTheme="minorHAnsi" w:hAnsiTheme="minorHAnsi" w:cstheme="minorHAnsi"/>
          <w:lang w:val="fr-FR"/>
        </w:rPr>
      </w:pPr>
      <w:r w:rsidRPr="00C61017">
        <w:rPr>
          <w:rFonts w:asciiTheme="minorHAnsi" w:hAnsiTheme="minorHAnsi" w:cstheme="minorHAnsi"/>
          <w:b/>
          <w:lang w:val="fr-FR"/>
        </w:rPr>
        <w:t>13.1.2</w:t>
      </w:r>
      <w:r w:rsidRPr="00C61017">
        <w:rPr>
          <w:rFonts w:asciiTheme="minorHAnsi" w:hAnsiTheme="minorHAnsi" w:cstheme="minorHAnsi"/>
          <w:b/>
          <w:lang w:val="fr-FR"/>
        </w:rPr>
        <w:tab/>
      </w:r>
      <w:r w:rsidRPr="00C61017">
        <w:rPr>
          <w:rFonts w:asciiTheme="minorHAnsi" w:hAnsiTheme="minorHAnsi" w:cstheme="minorHAnsi"/>
          <w:lang w:val="fr-FR"/>
        </w:rPr>
        <w:t>u</w:t>
      </w:r>
      <w:r w:rsidR="004E0089" w:rsidRPr="00C61017">
        <w:rPr>
          <w:rFonts w:asciiTheme="minorHAnsi" w:hAnsiTheme="minorHAnsi" w:cstheme="minorHAnsi"/>
          <w:lang w:val="fr-FR"/>
        </w:rPr>
        <w:t>tiliser les Informations du Divulgateur uniquement aux fins pour lesquelles elles auront été divulguées</w:t>
      </w:r>
      <w:r w:rsidRPr="00C61017">
        <w:rPr>
          <w:rFonts w:asciiTheme="minorHAnsi" w:hAnsiTheme="minorHAnsi" w:cstheme="minorHAnsi"/>
          <w:lang w:val="fr-FR"/>
        </w:rPr>
        <w:t>.</w:t>
      </w:r>
    </w:p>
    <w:p w14:paraId="3D8303A4" w14:textId="77777777" w:rsidR="00904CF7" w:rsidRPr="00C61017" w:rsidRDefault="00904CF7" w:rsidP="00904CF7">
      <w:pPr>
        <w:jc w:val="both"/>
        <w:rPr>
          <w:rFonts w:asciiTheme="minorHAnsi" w:hAnsiTheme="minorHAnsi" w:cstheme="minorHAnsi"/>
          <w:lang w:val="fr-FR"/>
        </w:rPr>
      </w:pPr>
    </w:p>
    <w:p w14:paraId="3D8303A5"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13.2</w:t>
      </w:r>
      <w:r w:rsidRPr="00C61017">
        <w:rPr>
          <w:rFonts w:asciiTheme="minorHAnsi" w:hAnsiTheme="minorHAnsi" w:cstheme="minorHAnsi"/>
          <w:lang w:val="fr-FR"/>
        </w:rPr>
        <w:tab/>
      </w:r>
      <w:r w:rsidR="00C20DE5" w:rsidRPr="00C61017">
        <w:rPr>
          <w:rFonts w:asciiTheme="minorHAnsi" w:hAnsiTheme="minorHAnsi" w:cstheme="minorHAnsi"/>
          <w:lang w:val="fr-FR"/>
        </w:rPr>
        <w:t>A condition que le Destinataire signe avec les personnes ou entités suivantes</w:t>
      </w:r>
      <w:r w:rsidRPr="00C61017">
        <w:rPr>
          <w:rFonts w:asciiTheme="minorHAnsi" w:hAnsiTheme="minorHAnsi" w:cstheme="minorHAnsi"/>
          <w:lang w:val="fr-FR"/>
        </w:rPr>
        <w:t xml:space="preserve"> </w:t>
      </w:r>
      <w:r w:rsidR="00C20DE5" w:rsidRPr="00C61017">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14:paraId="3D8303A6" w14:textId="77777777" w:rsidR="00904CF7" w:rsidRPr="00C61017" w:rsidRDefault="00904CF7" w:rsidP="00904CF7">
      <w:pPr>
        <w:jc w:val="both"/>
        <w:rPr>
          <w:rFonts w:asciiTheme="minorHAnsi" w:hAnsiTheme="minorHAnsi" w:cstheme="minorHAnsi"/>
          <w:lang w:val="fr-FR"/>
        </w:rPr>
      </w:pPr>
    </w:p>
    <w:p w14:paraId="3D8303A7" w14:textId="77777777" w:rsidR="00904CF7" w:rsidRPr="00C61017" w:rsidRDefault="00904CF7" w:rsidP="00904CF7">
      <w:pPr>
        <w:ind w:left="2160" w:hanging="720"/>
        <w:jc w:val="both"/>
        <w:rPr>
          <w:rFonts w:asciiTheme="minorHAnsi" w:hAnsiTheme="minorHAnsi" w:cstheme="minorHAnsi"/>
          <w:lang w:val="fr-FR"/>
        </w:rPr>
      </w:pPr>
      <w:r w:rsidRPr="00C61017">
        <w:rPr>
          <w:rFonts w:asciiTheme="minorHAnsi" w:hAnsiTheme="minorHAnsi" w:cstheme="minorHAnsi"/>
          <w:b/>
          <w:lang w:val="fr-FR"/>
        </w:rPr>
        <w:t>13.2.1</w:t>
      </w:r>
      <w:r w:rsidRPr="00C61017">
        <w:rPr>
          <w:rFonts w:asciiTheme="minorHAnsi" w:hAnsiTheme="minorHAnsi" w:cstheme="minorHAnsi"/>
          <w:lang w:val="fr-FR"/>
        </w:rPr>
        <w:tab/>
      </w:r>
      <w:r w:rsidR="00C20DE5" w:rsidRPr="00C61017">
        <w:rPr>
          <w:rFonts w:asciiTheme="minorHAnsi" w:hAnsiTheme="minorHAnsi" w:cstheme="minorHAnsi"/>
          <w:lang w:val="fr-FR"/>
        </w:rPr>
        <w:t>à toute autre partie, avec le consentement préalable et écrit du Divulgateur ; et</w:t>
      </w:r>
    </w:p>
    <w:p w14:paraId="3D8303A8" w14:textId="77777777" w:rsidR="00904CF7" w:rsidRPr="00C61017" w:rsidRDefault="00904CF7" w:rsidP="00904CF7">
      <w:pPr>
        <w:ind w:left="2160" w:hanging="720"/>
        <w:jc w:val="both"/>
        <w:rPr>
          <w:rFonts w:asciiTheme="minorHAnsi" w:hAnsiTheme="minorHAnsi" w:cstheme="minorHAnsi"/>
          <w:lang w:val="fr-FR"/>
        </w:rPr>
      </w:pPr>
      <w:r w:rsidRPr="00C61017">
        <w:rPr>
          <w:rFonts w:asciiTheme="minorHAnsi" w:hAnsiTheme="minorHAnsi" w:cstheme="minorHAnsi"/>
          <w:b/>
          <w:lang w:val="fr-FR"/>
        </w:rPr>
        <w:t>13.2.2</w:t>
      </w:r>
      <w:r w:rsidRPr="00C61017">
        <w:rPr>
          <w:rFonts w:asciiTheme="minorHAnsi" w:hAnsiTheme="minorHAnsi" w:cstheme="minorHAnsi"/>
          <w:lang w:val="fr-FR"/>
        </w:rPr>
        <w:tab/>
      </w:r>
      <w:r w:rsidR="00C20DE5" w:rsidRPr="00C61017">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3D8303A9" w14:textId="77777777" w:rsidR="00904CF7" w:rsidRPr="00C61017" w:rsidRDefault="00904CF7" w:rsidP="00904CF7">
      <w:pPr>
        <w:jc w:val="both"/>
        <w:rPr>
          <w:rFonts w:asciiTheme="minorHAnsi" w:hAnsiTheme="minorHAnsi" w:cstheme="minorHAnsi"/>
          <w:lang w:val="fr-FR"/>
        </w:rPr>
      </w:pPr>
    </w:p>
    <w:p w14:paraId="3D8303AA" w14:textId="77777777" w:rsidR="00904CF7" w:rsidRPr="00C61017" w:rsidRDefault="00904CF7" w:rsidP="00904CF7">
      <w:pPr>
        <w:ind w:left="2970" w:hanging="810"/>
        <w:jc w:val="both"/>
        <w:rPr>
          <w:rFonts w:asciiTheme="minorHAnsi" w:hAnsiTheme="minorHAnsi" w:cstheme="minorHAnsi"/>
          <w:lang w:val="fr-FR"/>
        </w:rPr>
      </w:pPr>
      <w:r w:rsidRPr="00C61017">
        <w:rPr>
          <w:rFonts w:asciiTheme="minorHAnsi" w:hAnsiTheme="minorHAnsi" w:cstheme="minorHAnsi"/>
          <w:b/>
          <w:lang w:val="fr-FR"/>
        </w:rPr>
        <w:t>13.2.2.1</w:t>
      </w:r>
      <w:r w:rsidRPr="00C61017">
        <w:rPr>
          <w:rFonts w:asciiTheme="minorHAnsi" w:hAnsiTheme="minorHAnsi" w:cstheme="minorHAnsi"/>
          <w:lang w:val="fr-FR"/>
        </w:rPr>
        <w:t xml:space="preserve"> </w:t>
      </w:r>
      <w:r w:rsidR="00221473" w:rsidRPr="00C61017">
        <w:rPr>
          <w:rFonts w:asciiTheme="minorHAnsi" w:hAnsiTheme="minorHAnsi" w:cstheme="minorHAnsi"/>
          <w:lang w:val="fr-FR"/>
        </w:rPr>
        <w:t>une société dans laquelle la partie concernée détient ou contrôle de toute autre manière,</w:t>
      </w:r>
      <w:r w:rsidR="00EA2351" w:rsidRPr="00C61017">
        <w:rPr>
          <w:rFonts w:asciiTheme="minorHAnsi" w:hAnsiTheme="minorHAnsi" w:cstheme="minorHAnsi"/>
          <w:lang w:val="fr-FR"/>
        </w:rPr>
        <w:t xml:space="preserve"> directement ou indirectement, </w:t>
      </w:r>
      <w:r w:rsidR="00D87675" w:rsidRPr="00C61017">
        <w:rPr>
          <w:rFonts w:asciiTheme="minorHAnsi" w:hAnsiTheme="minorHAnsi" w:cstheme="minorHAnsi"/>
          <w:lang w:val="fr-FR"/>
        </w:rPr>
        <w:t xml:space="preserve">plus de cinquante pour cent (50 %) des actions assorties du droit de vote ; </w:t>
      </w:r>
      <w:proofErr w:type="gramStart"/>
      <w:r w:rsidR="00D87675" w:rsidRPr="00C61017">
        <w:rPr>
          <w:rFonts w:asciiTheme="minorHAnsi" w:hAnsiTheme="minorHAnsi" w:cstheme="minorHAnsi"/>
          <w:lang w:val="fr-FR"/>
        </w:rPr>
        <w:t>ou</w:t>
      </w:r>
      <w:proofErr w:type="gramEnd"/>
    </w:p>
    <w:p w14:paraId="3D8303AB" w14:textId="77777777" w:rsidR="00904CF7" w:rsidRPr="00C61017" w:rsidRDefault="00904CF7" w:rsidP="00904CF7">
      <w:pPr>
        <w:ind w:left="2970" w:hanging="810"/>
        <w:jc w:val="both"/>
        <w:rPr>
          <w:rFonts w:asciiTheme="minorHAnsi" w:hAnsiTheme="minorHAnsi" w:cstheme="minorHAnsi"/>
          <w:lang w:val="fr-FR"/>
        </w:rPr>
      </w:pPr>
      <w:r w:rsidRPr="00C61017">
        <w:rPr>
          <w:rFonts w:asciiTheme="minorHAnsi" w:hAnsiTheme="minorHAnsi" w:cstheme="minorHAnsi"/>
          <w:b/>
          <w:lang w:val="fr-FR"/>
        </w:rPr>
        <w:t>13.2.2.2</w:t>
      </w:r>
      <w:r w:rsidRPr="00C61017">
        <w:rPr>
          <w:rFonts w:asciiTheme="minorHAnsi" w:hAnsiTheme="minorHAnsi" w:cstheme="minorHAnsi"/>
          <w:lang w:val="fr-FR"/>
        </w:rPr>
        <w:t xml:space="preserve"> </w:t>
      </w:r>
      <w:r w:rsidR="004909A5" w:rsidRPr="00C61017">
        <w:rPr>
          <w:rFonts w:asciiTheme="minorHAnsi" w:hAnsiTheme="minorHAnsi" w:cstheme="minorHAnsi"/>
          <w:lang w:val="fr-FR"/>
        </w:rPr>
        <w:t>une entité dont la</w:t>
      </w:r>
      <w:r w:rsidR="00D87675" w:rsidRPr="00C61017">
        <w:rPr>
          <w:rFonts w:asciiTheme="minorHAnsi" w:hAnsiTheme="minorHAnsi" w:cstheme="minorHAnsi"/>
          <w:lang w:val="fr-FR"/>
        </w:rPr>
        <w:t xml:space="preserve"> </w:t>
      </w:r>
      <w:r w:rsidR="004909A5" w:rsidRPr="00C61017">
        <w:rPr>
          <w:rFonts w:asciiTheme="minorHAnsi" w:hAnsiTheme="minorHAnsi" w:cstheme="minorHAnsi"/>
          <w:lang w:val="fr-FR"/>
        </w:rPr>
        <w:t xml:space="preserve">direction effective est contrôlée par la </w:t>
      </w:r>
      <w:r w:rsidR="00D87675" w:rsidRPr="00C61017">
        <w:rPr>
          <w:rFonts w:asciiTheme="minorHAnsi" w:hAnsiTheme="minorHAnsi" w:cstheme="minorHAnsi"/>
          <w:lang w:val="fr-FR"/>
        </w:rPr>
        <w:t>partie concernée</w:t>
      </w:r>
      <w:r w:rsidR="004909A5" w:rsidRPr="00C61017">
        <w:rPr>
          <w:rFonts w:asciiTheme="minorHAnsi" w:hAnsiTheme="minorHAnsi" w:cstheme="minorHAnsi"/>
          <w:lang w:val="fr-FR"/>
        </w:rPr>
        <w:t> ;</w:t>
      </w:r>
      <w:r w:rsidR="00D87675" w:rsidRPr="00C61017">
        <w:rPr>
          <w:rFonts w:asciiTheme="minorHAnsi" w:hAnsiTheme="minorHAnsi" w:cstheme="minorHAnsi"/>
          <w:lang w:val="fr-FR"/>
        </w:rPr>
        <w:t xml:space="preserve"> </w:t>
      </w:r>
      <w:proofErr w:type="gramStart"/>
      <w:r w:rsidR="00D87675" w:rsidRPr="00C61017">
        <w:rPr>
          <w:rFonts w:asciiTheme="minorHAnsi" w:hAnsiTheme="minorHAnsi" w:cstheme="minorHAnsi"/>
          <w:lang w:val="fr-FR"/>
        </w:rPr>
        <w:t>ou</w:t>
      </w:r>
      <w:proofErr w:type="gramEnd"/>
    </w:p>
    <w:p w14:paraId="3D8303AC" w14:textId="77777777" w:rsidR="00904CF7" w:rsidRPr="00C61017" w:rsidRDefault="00904CF7" w:rsidP="00904CF7">
      <w:pPr>
        <w:ind w:left="2970" w:hanging="810"/>
        <w:jc w:val="both"/>
        <w:rPr>
          <w:rFonts w:asciiTheme="minorHAnsi" w:hAnsiTheme="minorHAnsi" w:cstheme="minorHAnsi"/>
          <w:lang w:val="fr-FR"/>
        </w:rPr>
      </w:pPr>
      <w:r w:rsidRPr="00C61017">
        <w:rPr>
          <w:rFonts w:asciiTheme="minorHAnsi" w:hAnsiTheme="minorHAnsi" w:cstheme="minorHAnsi"/>
          <w:b/>
          <w:lang w:val="fr-FR"/>
        </w:rPr>
        <w:t>13.2.2.3</w:t>
      </w:r>
      <w:r w:rsidRPr="00C61017">
        <w:rPr>
          <w:rFonts w:asciiTheme="minorHAnsi" w:hAnsiTheme="minorHAnsi" w:cstheme="minorHAnsi"/>
          <w:lang w:val="fr-FR"/>
        </w:rPr>
        <w:t xml:space="preserve"> </w:t>
      </w:r>
      <w:r w:rsidR="00D87675" w:rsidRPr="00C61017">
        <w:rPr>
          <w:rFonts w:asciiTheme="minorHAnsi" w:hAnsiTheme="minorHAnsi" w:cstheme="minorHAnsi"/>
          <w:lang w:val="fr-FR"/>
        </w:rPr>
        <w:t>s’agissant du PNUD</w:t>
      </w:r>
      <w:r w:rsidRPr="00C61017">
        <w:rPr>
          <w:rFonts w:asciiTheme="minorHAnsi" w:hAnsiTheme="minorHAnsi" w:cstheme="minorHAnsi"/>
          <w:lang w:val="fr-FR"/>
        </w:rPr>
        <w:t xml:space="preserve">, </w:t>
      </w:r>
      <w:r w:rsidR="00D87675" w:rsidRPr="00C61017">
        <w:rPr>
          <w:rFonts w:asciiTheme="minorHAnsi" w:hAnsiTheme="minorHAnsi" w:cstheme="minorHAnsi"/>
          <w:lang w:val="fr-FR"/>
        </w:rPr>
        <w:t>un fonds affilié tel que</w:t>
      </w:r>
      <w:r w:rsidRPr="00C61017">
        <w:rPr>
          <w:rFonts w:asciiTheme="minorHAnsi" w:hAnsiTheme="minorHAnsi" w:cstheme="minorHAnsi"/>
          <w:lang w:val="fr-FR"/>
        </w:rPr>
        <w:t xml:space="preserve"> </w:t>
      </w:r>
      <w:r w:rsidR="00D87675" w:rsidRPr="00C61017">
        <w:rPr>
          <w:rFonts w:asciiTheme="minorHAnsi" w:hAnsiTheme="minorHAnsi" w:cstheme="minorHAnsi"/>
          <w:lang w:val="fr-FR"/>
        </w:rPr>
        <w:t>l’</w:t>
      </w:r>
      <w:r w:rsidRPr="00C61017">
        <w:rPr>
          <w:rFonts w:asciiTheme="minorHAnsi" w:hAnsiTheme="minorHAnsi" w:cstheme="minorHAnsi"/>
          <w:lang w:val="fr-FR"/>
        </w:rPr>
        <w:t xml:space="preserve">UNCDF, </w:t>
      </w:r>
      <w:r w:rsidR="00D87675" w:rsidRPr="00C61017">
        <w:rPr>
          <w:rFonts w:asciiTheme="minorHAnsi" w:hAnsiTheme="minorHAnsi" w:cstheme="minorHAnsi"/>
          <w:lang w:val="fr-FR"/>
        </w:rPr>
        <w:t>l’</w:t>
      </w:r>
      <w:r w:rsidRPr="00C61017">
        <w:rPr>
          <w:rFonts w:asciiTheme="minorHAnsi" w:hAnsiTheme="minorHAnsi" w:cstheme="minorHAnsi"/>
          <w:lang w:val="fr-FR"/>
        </w:rPr>
        <w:t xml:space="preserve">UNIFEM </w:t>
      </w:r>
      <w:r w:rsidR="00D87675" w:rsidRPr="00C61017">
        <w:rPr>
          <w:rFonts w:asciiTheme="minorHAnsi" w:hAnsiTheme="minorHAnsi" w:cstheme="minorHAnsi"/>
          <w:lang w:val="fr-FR"/>
        </w:rPr>
        <w:t>ou l’</w:t>
      </w:r>
      <w:r w:rsidRPr="00C61017">
        <w:rPr>
          <w:rFonts w:asciiTheme="minorHAnsi" w:hAnsiTheme="minorHAnsi" w:cstheme="minorHAnsi"/>
          <w:lang w:val="fr-FR"/>
        </w:rPr>
        <w:t xml:space="preserve">UNV. </w:t>
      </w:r>
    </w:p>
    <w:p w14:paraId="3D8303AD" w14:textId="77777777" w:rsidR="00904CF7" w:rsidRPr="00C61017" w:rsidRDefault="00904CF7" w:rsidP="00904CF7">
      <w:pPr>
        <w:jc w:val="both"/>
        <w:rPr>
          <w:rFonts w:asciiTheme="minorHAnsi" w:hAnsiTheme="minorHAnsi" w:cstheme="minorHAnsi"/>
          <w:lang w:val="fr-FR"/>
        </w:rPr>
      </w:pPr>
    </w:p>
    <w:p w14:paraId="3D8303AE"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13.3</w:t>
      </w:r>
      <w:r w:rsidRPr="00C61017">
        <w:rPr>
          <w:rFonts w:asciiTheme="minorHAnsi" w:hAnsiTheme="minorHAnsi" w:cstheme="minorHAnsi"/>
          <w:lang w:val="fr-FR"/>
        </w:rPr>
        <w:tab/>
      </w:r>
      <w:r w:rsidR="00D936C7" w:rsidRPr="00C61017">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3D8303AF" w14:textId="77777777" w:rsidR="00904CF7" w:rsidRPr="00C61017" w:rsidRDefault="00904CF7" w:rsidP="00904CF7">
      <w:pPr>
        <w:jc w:val="both"/>
        <w:rPr>
          <w:rFonts w:asciiTheme="minorHAnsi" w:hAnsiTheme="minorHAnsi" w:cstheme="minorHAnsi"/>
          <w:lang w:val="fr-FR"/>
        </w:rPr>
      </w:pPr>
    </w:p>
    <w:p w14:paraId="3D8303B0"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13.4</w:t>
      </w:r>
      <w:r w:rsidRPr="00C61017">
        <w:rPr>
          <w:rFonts w:asciiTheme="minorHAnsi" w:hAnsiTheme="minorHAnsi" w:cstheme="minorHAnsi"/>
          <w:lang w:val="fr-FR"/>
        </w:rPr>
        <w:tab/>
      </w:r>
      <w:r w:rsidR="00D936C7" w:rsidRPr="00C61017">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14:paraId="3D8303B1" w14:textId="77777777" w:rsidR="00904CF7" w:rsidRPr="00C61017" w:rsidRDefault="00904CF7" w:rsidP="00904CF7">
      <w:pPr>
        <w:ind w:left="1440" w:hanging="720"/>
        <w:jc w:val="both"/>
        <w:rPr>
          <w:rFonts w:asciiTheme="minorHAnsi" w:hAnsiTheme="minorHAnsi" w:cstheme="minorHAnsi"/>
          <w:lang w:val="fr-FR"/>
        </w:rPr>
      </w:pPr>
    </w:p>
    <w:p w14:paraId="3D8303B2"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13.5</w:t>
      </w:r>
      <w:r w:rsidRPr="00C61017">
        <w:rPr>
          <w:rFonts w:asciiTheme="minorHAnsi" w:hAnsiTheme="minorHAnsi" w:cstheme="minorHAnsi"/>
          <w:lang w:val="fr-FR"/>
        </w:rPr>
        <w:tab/>
      </w:r>
      <w:r w:rsidR="006806F2" w:rsidRPr="00C61017">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3D8303B3" w14:textId="77777777" w:rsidR="00904CF7" w:rsidRPr="00C61017" w:rsidRDefault="00904CF7" w:rsidP="00904CF7">
      <w:pPr>
        <w:jc w:val="both"/>
        <w:rPr>
          <w:rFonts w:asciiTheme="minorHAnsi" w:hAnsiTheme="minorHAnsi" w:cstheme="minorHAnsi"/>
          <w:lang w:val="fr-FR"/>
        </w:rPr>
      </w:pPr>
    </w:p>
    <w:p w14:paraId="3D8303B4"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13.6</w:t>
      </w:r>
      <w:r w:rsidRPr="00C61017">
        <w:rPr>
          <w:rFonts w:asciiTheme="minorHAnsi" w:hAnsiTheme="minorHAnsi" w:cstheme="minorHAnsi"/>
          <w:lang w:val="fr-FR"/>
        </w:rPr>
        <w:tab/>
      </w:r>
      <w:r w:rsidR="006806F2" w:rsidRPr="00C61017">
        <w:rPr>
          <w:rFonts w:asciiTheme="minorHAnsi" w:hAnsiTheme="minorHAnsi" w:cstheme="minorHAnsi"/>
          <w:lang w:val="fr-FR"/>
        </w:rPr>
        <w:t xml:space="preserve">Les présentes obligations et </w:t>
      </w:r>
      <w:r w:rsidRPr="00C61017">
        <w:rPr>
          <w:rFonts w:asciiTheme="minorHAnsi" w:hAnsiTheme="minorHAnsi" w:cstheme="minorHAnsi"/>
          <w:lang w:val="fr-FR"/>
        </w:rPr>
        <w:t xml:space="preserve">restrictions </w:t>
      </w:r>
      <w:r w:rsidR="006806F2" w:rsidRPr="00C61017">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C61017">
        <w:rPr>
          <w:rFonts w:asciiTheme="minorHAnsi" w:hAnsiTheme="minorHAnsi" w:cstheme="minorHAnsi"/>
          <w:lang w:val="fr-FR"/>
        </w:rPr>
        <w:t>et, sauf disposition contraire figurant au contrat, demeureront en vigueur postérieurement à sa résiliation.</w:t>
      </w:r>
    </w:p>
    <w:p w14:paraId="3D8303B5" w14:textId="77777777" w:rsidR="00904CF7" w:rsidRPr="00C61017" w:rsidRDefault="00904CF7" w:rsidP="00904CF7">
      <w:pPr>
        <w:jc w:val="both"/>
        <w:rPr>
          <w:rFonts w:asciiTheme="minorHAnsi" w:hAnsiTheme="minorHAnsi" w:cstheme="minorHAnsi"/>
          <w:lang w:val="fr-FR"/>
        </w:rPr>
      </w:pPr>
    </w:p>
    <w:p w14:paraId="3D8303B6"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14.0</w:t>
      </w:r>
      <w:r w:rsidRPr="00C61017">
        <w:rPr>
          <w:rFonts w:asciiTheme="minorHAnsi" w:hAnsiTheme="minorHAnsi" w:cstheme="minorHAnsi"/>
          <w:b/>
          <w:lang w:val="fr-FR"/>
        </w:rPr>
        <w:tab/>
        <w:t>FORCE MAJEURE</w:t>
      </w:r>
      <w:r w:rsidR="00406DEA" w:rsidRPr="00C61017">
        <w:rPr>
          <w:rFonts w:asciiTheme="minorHAnsi" w:hAnsiTheme="minorHAnsi" w:cstheme="minorHAnsi"/>
          <w:b/>
          <w:lang w:val="fr-FR"/>
        </w:rPr>
        <w:t> ; AUTRES CHANGEMENTS DE SITUATION</w:t>
      </w:r>
    </w:p>
    <w:p w14:paraId="3D8303B7" w14:textId="77777777" w:rsidR="00904CF7" w:rsidRPr="00C61017" w:rsidRDefault="00904CF7" w:rsidP="00904CF7">
      <w:pPr>
        <w:jc w:val="both"/>
        <w:rPr>
          <w:rFonts w:asciiTheme="minorHAnsi" w:hAnsiTheme="minorHAnsi" w:cstheme="minorHAnsi"/>
          <w:b/>
          <w:lang w:val="fr-FR"/>
        </w:rPr>
      </w:pPr>
    </w:p>
    <w:p w14:paraId="3D8303B8"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14.1</w:t>
      </w:r>
      <w:r w:rsidRPr="00C61017">
        <w:rPr>
          <w:rFonts w:asciiTheme="minorHAnsi" w:hAnsiTheme="minorHAnsi" w:cstheme="minorHAnsi"/>
          <w:lang w:val="fr-FR"/>
        </w:rPr>
        <w:tab/>
      </w:r>
      <w:r w:rsidR="00406DEA" w:rsidRPr="00C61017">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C61017">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C61017">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C61017">
        <w:rPr>
          <w:rFonts w:asciiTheme="minorHAnsi" w:hAnsiTheme="minorHAnsi" w:cstheme="minorHAnsi"/>
          <w:lang w:val="fr-FR"/>
        </w:rPr>
        <w:t xml:space="preserve">Dès réception de la notification requise par le présent </w:t>
      </w:r>
      <w:r w:rsidR="00C379F5" w:rsidRPr="00C61017">
        <w:rPr>
          <w:rFonts w:asciiTheme="minorHAnsi" w:hAnsiTheme="minorHAnsi" w:cstheme="minorHAnsi"/>
          <w:lang w:val="fr-FR"/>
        </w:rPr>
        <w:lastRenderedPageBreak/>
        <w:t xml:space="preserve">article, </w:t>
      </w:r>
      <w:r w:rsidR="00794247" w:rsidRPr="00C61017">
        <w:rPr>
          <w:rFonts w:asciiTheme="minorHAnsi" w:hAnsiTheme="minorHAnsi" w:cstheme="minorHAnsi"/>
          <w:lang w:val="fr-FR"/>
        </w:rPr>
        <w:t>le PNUD prendra les mesures qu’il considérera, à sa seule et entière discrétion, comme étant opportune</w:t>
      </w:r>
      <w:r w:rsidR="004A3DF6" w:rsidRPr="00C61017">
        <w:rPr>
          <w:rFonts w:asciiTheme="minorHAnsi" w:hAnsiTheme="minorHAnsi" w:cstheme="minorHAnsi"/>
          <w:lang w:val="fr-FR"/>
        </w:rPr>
        <w:t>s</w:t>
      </w:r>
      <w:r w:rsidR="00794247" w:rsidRPr="00C61017">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14:paraId="3D8303B9" w14:textId="77777777" w:rsidR="00904CF7" w:rsidRPr="00C61017" w:rsidRDefault="00904CF7" w:rsidP="00904CF7">
      <w:pPr>
        <w:ind w:left="1440" w:hanging="720"/>
        <w:jc w:val="both"/>
        <w:rPr>
          <w:rFonts w:asciiTheme="minorHAnsi" w:hAnsiTheme="minorHAnsi" w:cstheme="minorHAnsi"/>
          <w:lang w:val="fr-FR"/>
        </w:rPr>
      </w:pPr>
    </w:p>
    <w:p w14:paraId="3D8303BA"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14.2</w:t>
      </w:r>
      <w:r w:rsidRPr="00C61017">
        <w:rPr>
          <w:rFonts w:asciiTheme="minorHAnsi" w:hAnsiTheme="minorHAnsi" w:cstheme="minorHAnsi"/>
          <w:lang w:val="fr-FR"/>
        </w:rPr>
        <w:tab/>
      </w:r>
      <w:r w:rsidR="00794247" w:rsidRPr="00C61017">
        <w:rPr>
          <w:rFonts w:asciiTheme="minorHAnsi" w:hAnsiTheme="minorHAnsi" w:cstheme="minorHAnsi"/>
          <w:lang w:val="fr-FR"/>
        </w:rPr>
        <w:t xml:space="preserve">Si, en raison d’un cas de force majeure, le prestataire est définitivement </w:t>
      </w:r>
      <w:r w:rsidR="00BB0A55" w:rsidRPr="00C61017">
        <w:rPr>
          <w:rFonts w:asciiTheme="minorHAnsi" w:hAnsiTheme="minorHAnsi" w:cstheme="minorHAnsi"/>
          <w:lang w:val="fr-FR"/>
        </w:rPr>
        <w:t>incapable</w:t>
      </w:r>
      <w:r w:rsidR="00794247" w:rsidRPr="00C61017">
        <w:rPr>
          <w:rFonts w:asciiTheme="minorHAnsi" w:hAnsiTheme="minorHAnsi" w:cstheme="minorHAnsi"/>
          <w:lang w:val="fr-FR"/>
        </w:rPr>
        <w:t xml:space="preserve"> de s’acquitter, en tout ou en partie, de ses obligations et de ses responsabilités aux termes du contrat, </w:t>
      </w:r>
      <w:r w:rsidR="00BB0A55" w:rsidRPr="00C61017">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3D8303BB" w14:textId="77777777" w:rsidR="00904CF7" w:rsidRPr="00C61017" w:rsidRDefault="00904CF7" w:rsidP="00904CF7">
      <w:pPr>
        <w:jc w:val="both"/>
        <w:rPr>
          <w:rFonts w:asciiTheme="minorHAnsi" w:hAnsiTheme="minorHAnsi" w:cstheme="minorHAnsi"/>
          <w:lang w:val="fr-FR"/>
        </w:rPr>
      </w:pPr>
    </w:p>
    <w:p w14:paraId="3D8303BC"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14.3</w:t>
      </w:r>
      <w:r w:rsidRPr="00C61017">
        <w:rPr>
          <w:rFonts w:asciiTheme="minorHAnsi" w:hAnsiTheme="minorHAnsi" w:cstheme="minorHAnsi"/>
          <w:b/>
          <w:lang w:val="fr-FR"/>
        </w:rPr>
        <w:tab/>
      </w:r>
      <w:r w:rsidR="006017E2" w:rsidRPr="00C61017">
        <w:rPr>
          <w:rFonts w:asciiTheme="minorHAnsi" w:hAnsiTheme="minorHAnsi" w:cstheme="minorHAnsi"/>
          <w:lang w:val="fr-FR"/>
        </w:rPr>
        <w:t>Le terme de force majeure, tel qu’il est utilisé dans le présent article désigne des catastrophes naturelles, un</w:t>
      </w:r>
      <w:r w:rsidR="00B413FD" w:rsidRPr="00C61017">
        <w:rPr>
          <w:rFonts w:asciiTheme="minorHAnsi" w:hAnsiTheme="minorHAnsi" w:cstheme="minorHAnsi"/>
          <w:lang w:val="fr-FR"/>
        </w:rPr>
        <w:t>e</w:t>
      </w:r>
      <w:r w:rsidR="006017E2" w:rsidRPr="00C61017">
        <w:rPr>
          <w:rFonts w:asciiTheme="minorHAnsi" w:hAnsiTheme="minorHAnsi" w:cstheme="minorHAnsi"/>
          <w:lang w:val="fr-FR"/>
        </w:rPr>
        <w:t xml:space="preserve"> guerre (déclarée ou non), une invasion, une révolution, une insurrection ou d’autres actes d’une nature ou d’une </w:t>
      </w:r>
      <w:r w:rsidR="00B413FD" w:rsidRPr="00C61017">
        <w:rPr>
          <w:rFonts w:asciiTheme="minorHAnsi" w:hAnsiTheme="minorHAnsi" w:cstheme="minorHAnsi"/>
          <w:lang w:val="fr-FR"/>
        </w:rPr>
        <w:t>force</w:t>
      </w:r>
      <w:r w:rsidR="006017E2" w:rsidRPr="00C61017">
        <w:rPr>
          <w:rFonts w:asciiTheme="minorHAnsi" w:hAnsiTheme="minorHAnsi" w:cstheme="minorHAnsi"/>
          <w:lang w:val="fr-FR"/>
        </w:rPr>
        <w:t xml:space="preserve"> similaire.</w:t>
      </w:r>
    </w:p>
    <w:p w14:paraId="3D8303BD" w14:textId="77777777" w:rsidR="00904CF7" w:rsidRPr="00C61017" w:rsidRDefault="00904CF7" w:rsidP="00904CF7">
      <w:pPr>
        <w:jc w:val="both"/>
        <w:rPr>
          <w:rFonts w:asciiTheme="minorHAnsi" w:hAnsiTheme="minorHAnsi" w:cstheme="minorHAnsi"/>
          <w:lang w:val="fr-FR"/>
        </w:rPr>
      </w:pPr>
    </w:p>
    <w:p w14:paraId="3D8303BE"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14.4</w:t>
      </w:r>
      <w:r w:rsidRPr="00C61017">
        <w:rPr>
          <w:rFonts w:asciiTheme="minorHAnsi" w:hAnsiTheme="minorHAnsi" w:cstheme="minorHAnsi"/>
          <w:lang w:val="fr-FR"/>
        </w:rPr>
        <w:tab/>
      </w:r>
      <w:r w:rsidR="003D31D8" w:rsidRPr="00C61017">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C61017">
        <w:rPr>
          <w:rFonts w:asciiTheme="minorHAnsi" w:hAnsiTheme="minorHAnsi" w:cstheme="minorHAnsi"/>
          <w:lang w:val="fr-FR"/>
        </w:rPr>
        <w:t>est engagé</w:t>
      </w:r>
      <w:r w:rsidR="00E47A05" w:rsidRPr="00C61017">
        <w:rPr>
          <w:rFonts w:asciiTheme="minorHAnsi" w:hAnsiTheme="minorHAnsi" w:cstheme="minorHAnsi"/>
          <w:lang w:val="fr-FR"/>
        </w:rPr>
        <w:t xml:space="preserve"> ou</w:t>
      </w:r>
      <w:r w:rsidR="003D31D8" w:rsidRPr="00C61017">
        <w:rPr>
          <w:rFonts w:asciiTheme="minorHAnsi" w:hAnsiTheme="minorHAnsi" w:cstheme="minorHAnsi"/>
          <w:lang w:val="fr-FR"/>
        </w:rPr>
        <w:t xml:space="preserve"> se prépare à </w:t>
      </w:r>
      <w:r w:rsidR="001114A7" w:rsidRPr="00C61017">
        <w:rPr>
          <w:rFonts w:asciiTheme="minorHAnsi" w:hAnsiTheme="minorHAnsi" w:cstheme="minorHAnsi"/>
          <w:lang w:val="fr-FR"/>
        </w:rPr>
        <w:t>s’engager dans des opérations de maintien de la paix, humanitaires ou similaire</w:t>
      </w:r>
      <w:r w:rsidR="00E47A05" w:rsidRPr="00C61017">
        <w:rPr>
          <w:rFonts w:asciiTheme="minorHAnsi" w:hAnsiTheme="minorHAnsi" w:cstheme="minorHAnsi"/>
          <w:lang w:val="fr-FR"/>
        </w:rPr>
        <w:t>s</w:t>
      </w:r>
      <w:r w:rsidR="001114A7" w:rsidRPr="00C61017">
        <w:rPr>
          <w:rFonts w:asciiTheme="minorHAnsi" w:hAnsiTheme="minorHAnsi" w:cstheme="minorHAnsi"/>
          <w:lang w:val="fr-FR"/>
        </w:rPr>
        <w:t xml:space="preserve"> ou </w:t>
      </w:r>
      <w:r w:rsidR="00E47A05" w:rsidRPr="00C61017">
        <w:rPr>
          <w:rFonts w:asciiTheme="minorHAnsi" w:hAnsiTheme="minorHAnsi" w:cstheme="minorHAnsi"/>
          <w:lang w:val="fr-FR"/>
        </w:rPr>
        <w:t xml:space="preserve">dans lesquelles le PNUD </w:t>
      </w:r>
      <w:r w:rsidR="001114A7" w:rsidRPr="00C61017">
        <w:rPr>
          <w:rFonts w:asciiTheme="minorHAnsi" w:hAnsiTheme="minorHAnsi" w:cstheme="minorHAnsi"/>
          <w:lang w:val="fr-FR"/>
        </w:rPr>
        <w:t xml:space="preserve">se désengage de telles opérations, </w:t>
      </w:r>
      <w:r w:rsidR="00C15C03" w:rsidRPr="00C61017">
        <w:rPr>
          <w:rFonts w:asciiTheme="minorHAnsi" w:hAnsiTheme="minorHAnsi" w:cstheme="minorHAnsi"/>
          <w:lang w:val="fr-FR"/>
        </w:rPr>
        <w:t>toute exécution tardive ou inexécution desdites obligations</w:t>
      </w:r>
      <w:r w:rsidR="003F3418" w:rsidRPr="00C61017">
        <w:rPr>
          <w:rFonts w:asciiTheme="minorHAnsi" w:hAnsiTheme="minorHAnsi" w:cstheme="minorHAnsi"/>
          <w:lang w:val="fr-FR"/>
        </w:rPr>
        <w:t xml:space="preserve"> </w:t>
      </w:r>
      <w:r w:rsidR="0094728C" w:rsidRPr="00C61017">
        <w:rPr>
          <w:rFonts w:asciiTheme="minorHAnsi" w:hAnsiTheme="minorHAnsi" w:cstheme="minorHAnsi"/>
          <w:lang w:val="fr-FR"/>
        </w:rPr>
        <w:t>liée à des</w:t>
      </w:r>
      <w:r w:rsidR="003F3418" w:rsidRPr="00C61017">
        <w:rPr>
          <w:rFonts w:asciiTheme="minorHAnsi" w:hAnsiTheme="minorHAnsi" w:cstheme="minorHAnsi"/>
          <w:lang w:val="fr-FR"/>
        </w:rPr>
        <w:t xml:space="preserve"> conditions difficiles dans lesdites régions </w:t>
      </w:r>
      <w:r w:rsidR="00EB3E79" w:rsidRPr="00C61017">
        <w:rPr>
          <w:rFonts w:asciiTheme="minorHAnsi" w:hAnsiTheme="minorHAnsi" w:cstheme="minorHAnsi"/>
          <w:lang w:val="fr-FR"/>
        </w:rPr>
        <w:t>ou à des troubles civils y survenant ne constituera pas, en soi, un cas de force majeure au sens du contrat.</w:t>
      </w:r>
    </w:p>
    <w:p w14:paraId="3D8303BF" w14:textId="77777777" w:rsidR="00904CF7" w:rsidRPr="00C61017" w:rsidRDefault="00904CF7" w:rsidP="00904CF7">
      <w:pPr>
        <w:jc w:val="both"/>
        <w:rPr>
          <w:rFonts w:asciiTheme="minorHAnsi" w:hAnsiTheme="minorHAnsi" w:cstheme="minorHAnsi"/>
          <w:lang w:val="fr-FR"/>
        </w:rPr>
      </w:pPr>
    </w:p>
    <w:p w14:paraId="3D8303C0"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15.0</w:t>
      </w:r>
      <w:r w:rsidRPr="00C61017">
        <w:rPr>
          <w:rFonts w:asciiTheme="minorHAnsi" w:hAnsiTheme="minorHAnsi" w:cstheme="minorHAnsi"/>
          <w:b/>
          <w:lang w:val="fr-FR"/>
        </w:rPr>
        <w:tab/>
      </w:r>
      <w:r w:rsidR="00876502" w:rsidRPr="00C61017">
        <w:rPr>
          <w:rFonts w:asciiTheme="minorHAnsi" w:hAnsiTheme="minorHAnsi" w:cstheme="minorHAnsi"/>
          <w:b/>
          <w:lang w:val="fr-FR"/>
        </w:rPr>
        <w:t>RESILIATION</w:t>
      </w:r>
    </w:p>
    <w:p w14:paraId="3D8303C1" w14:textId="77777777" w:rsidR="00904CF7" w:rsidRPr="00C61017" w:rsidRDefault="00904CF7" w:rsidP="00904CF7">
      <w:pPr>
        <w:jc w:val="both"/>
        <w:rPr>
          <w:rFonts w:asciiTheme="minorHAnsi" w:hAnsiTheme="minorHAnsi" w:cstheme="minorHAnsi"/>
          <w:b/>
          <w:lang w:val="fr-FR"/>
        </w:rPr>
      </w:pPr>
    </w:p>
    <w:p w14:paraId="3D8303C2"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15.1</w:t>
      </w:r>
      <w:r w:rsidRPr="00C61017">
        <w:rPr>
          <w:rFonts w:asciiTheme="minorHAnsi" w:hAnsiTheme="minorHAnsi" w:cstheme="minorHAnsi"/>
          <w:lang w:val="fr-FR"/>
        </w:rPr>
        <w:tab/>
      </w:r>
      <w:r w:rsidR="00993718" w:rsidRPr="00C61017">
        <w:rPr>
          <w:rFonts w:asciiTheme="minorHAnsi" w:hAnsiTheme="minorHAnsi" w:cstheme="minorHAnsi"/>
          <w:lang w:val="fr-FR"/>
        </w:rPr>
        <w:t xml:space="preserve">Chaque partie pourra résilier le présent contrat </w:t>
      </w:r>
      <w:r w:rsidR="00E91722" w:rsidRPr="00C61017">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8303C3" w14:textId="77777777" w:rsidR="00904CF7" w:rsidRPr="00C61017" w:rsidRDefault="00904CF7" w:rsidP="00904CF7">
      <w:pPr>
        <w:ind w:left="1440" w:hanging="720"/>
        <w:jc w:val="both"/>
        <w:rPr>
          <w:rFonts w:asciiTheme="minorHAnsi" w:hAnsiTheme="minorHAnsi" w:cstheme="minorHAnsi"/>
          <w:lang w:val="fr-FR"/>
        </w:rPr>
      </w:pPr>
    </w:p>
    <w:p w14:paraId="3D8303C4"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15.2</w:t>
      </w:r>
      <w:r w:rsidRPr="00C61017">
        <w:rPr>
          <w:rFonts w:asciiTheme="minorHAnsi" w:hAnsiTheme="minorHAnsi" w:cstheme="minorHAnsi"/>
          <w:lang w:val="fr-FR"/>
        </w:rPr>
        <w:tab/>
      </w:r>
      <w:r w:rsidR="00781EFD" w:rsidRPr="00C61017">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3D8303C5" w14:textId="77777777" w:rsidR="00904CF7" w:rsidRPr="00C61017" w:rsidRDefault="00904CF7" w:rsidP="00904CF7">
      <w:pPr>
        <w:ind w:left="1440" w:hanging="720"/>
        <w:jc w:val="both"/>
        <w:rPr>
          <w:rFonts w:asciiTheme="minorHAnsi" w:hAnsiTheme="minorHAnsi" w:cstheme="minorHAnsi"/>
          <w:lang w:val="fr-FR"/>
        </w:rPr>
      </w:pPr>
    </w:p>
    <w:p w14:paraId="3D8303C6"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15.3</w:t>
      </w:r>
      <w:r w:rsidRPr="00C61017">
        <w:rPr>
          <w:rFonts w:asciiTheme="minorHAnsi" w:hAnsiTheme="minorHAnsi" w:cstheme="minorHAnsi"/>
          <w:lang w:val="fr-FR"/>
        </w:rPr>
        <w:tab/>
      </w:r>
      <w:r w:rsidR="00781EFD" w:rsidRPr="00C61017">
        <w:rPr>
          <w:rFonts w:asciiTheme="minorHAnsi" w:hAnsiTheme="minorHAnsi" w:cstheme="minorHAnsi"/>
          <w:lang w:val="fr-FR"/>
        </w:rPr>
        <w:t xml:space="preserve">En cas de résiliation par le PNUD en application du présent article, aucun paiement </w:t>
      </w:r>
      <w:r w:rsidR="00AE2209" w:rsidRPr="00C61017">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14:paraId="3D8303C7" w14:textId="77777777" w:rsidR="00904CF7" w:rsidRPr="00C61017" w:rsidRDefault="00904CF7" w:rsidP="00904CF7">
      <w:pPr>
        <w:ind w:left="1440" w:hanging="720"/>
        <w:jc w:val="both"/>
        <w:rPr>
          <w:rFonts w:asciiTheme="minorHAnsi" w:hAnsiTheme="minorHAnsi" w:cstheme="minorHAnsi"/>
          <w:lang w:val="fr-FR"/>
        </w:rPr>
      </w:pPr>
    </w:p>
    <w:p w14:paraId="3D8303C8"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15.4</w:t>
      </w:r>
      <w:r w:rsidRPr="00C61017">
        <w:rPr>
          <w:rFonts w:asciiTheme="minorHAnsi" w:hAnsiTheme="minorHAnsi" w:cstheme="minorHAnsi"/>
          <w:lang w:val="fr-FR"/>
        </w:rPr>
        <w:tab/>
      </w:r>
      <w:r w:rsidR="00AE2209" w:rsidRPr="00C61017">
        <w:rPr>
          <w:rFonts w:asciiTheme="minorHAnsi" w:hAnsiTheme="minorHAnsi" w:cstheme="minorHAnsi"/>
          <w:lang w:val="fr-FR"/>
        </w:rPr>
        <w:t>Si le prestataire est mis en redressement judiciaire</w:t>
      </w:r>
      <w:r w:rsidR="00A87034" w:rsidRPr="00C61017">
        <w:rPr>
          <w:rFonts w:asciiTheme="minorHAnsi" w:hAnsiTheme="minorHAnsi" w:cstheme="minorHAnsi"/>
          <w:lang w:val="fr-FR"/>
        </w:rPr>
        <w:t xml:space="preserve"> ou</w:t>
      </w:r>
      <w:r w:rsidR="00AE2209" w:rsidRPr="00C61017">
        <w:rPr>
          <w:rFonts w:asciiTheme="minorHAnsi" w:hAnsiTheme="minorHAnsi" w:cstheme="minorHAnsi"/>
          <w:lang w:val="fr-FR"/>
        </w:rPr>
        <w:t xml:space="preserve"> en liquidation</w:t>
      </w:r>
      <w:r w:rsidR="00A87034" w:rsidRPr="00C61017">
        <w:rPr>
          <w:rFonts w:asciiTheme="minorHAnsi" w:hAnsiTheme="minorHAnsi" w:cstheme="minorHAnsi"/>
          <w:lang w:val="fr-FR"/>
        </w:rPr>
        <w:t>, s’il</w:t>
      </w:r>
      <w:r w:rsidR="00AE2209" w:rsidRPr="00C61017">
        <w:rPr>
          <w:rFonts w:asciiTheme="minorHAnsi" w:hAnsiTheme="minorHAnsi" w:cstheme="minorHAnsi"/>
          <w:lang w:val="fr-FR"/>
        </w:rPr>
        <w:t xml:space="preserve"> </w:t>
      </w:r>
      <w:r w:rsidR="00A87034" w:rsidRPr="00C61017">
        <w:rPr>
          <w:rFonts w:asciiTheme="minorHAnsi" w:hAnsiTheme="minorHAnsi" w:cstheme="minorHAnsi"/>
          <w:lang w:val="fr-FR"/>
        </w:rPr>
        <w:t>tombe en cessation de paiements</w:t>
      </w:r>
      <w:r w:rsidR="00AE2209" w:rsidRPr="00C61017">
        <w:rPr>
          <w:rFonts w:asciiTheme="minorHAnsi" w:hAnsiTheme="minorHAnsi" w:cstheme="minorHAnsi"/>
          <w:lang w:val="fr-FR"/>
        </w:rPr>
        <w:t>, s’il</w:t>
      </w:r>
      <w:r w:rsidR="00A87034" w:rsidRPr="00C61017">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C61017">
        <w:rPr>
          <w:rFonts w:asciiTheme="minorHAnsi" w:hAnsiTheme="minorHAnsi" w:cstheme="minorHAnsi"/>
          <w:lang w:val="fr-FR"/>
        </w:rPr>
        <w:t xml:space="preserve"> Le prestataire devra immédiatement informer le PNUD de la survenance de l’un quelconque des évènements susmentionnés.</w:t>
      </w:r>
    </w:p>
    <w:p w14:paraId="3D8303C9" w14:textId="77777777" w:rsidR="00904CF7" w:rsidRPr="00C61017" w:rsidRDefault="00904CF7" w:rsidP="00904CF7">
      <w:pPr>
        <w:jc w:val="both"/>
        <w:rPr>
          <w:rFonts w:asciiTheme="minorHAnsi" w:hAnsiTheme="minorHAnsi" w:cstheme="minorHAnsi"/>
          <w:lang w:val="fr-FR"/>
        </w:rPr>
      </w:pPr>
    </w:p>
    <w:p w14:paraId="3D8303CA" w14:textId="77777777" w:rsidR="00904CF7" w:rsidRPr="00C61017" w:rsidRDefault="00904CF7" w:rsidP="00904CF7">
      <w:pPr>
        <w:jc w:val="both"/>
        <w:rPr>
          <w:rFonts w:asciiTheme="minorHAnsi" w:hAnsiTheme="minorHAnsi" w:cstheme="minorHAnsi"/>
          <w:b/>
          <w:lang w:val="fr-FR"/>
        </w:rPr>
      </w:pPr>
      <w:r w:rsidRPr="00C61017">
        <w:rPr>
          <w:rFonts w:asciiTheme="minorHAnsi" w:hAnsiTheme="minorHAnsi" w:cstheme="minorHAnsi"/>
          <w:b/>
          <w:lang w:val="fr-FR"/>
        </w:rPr>
        <w:t>16.0</w:t>
      </w:r>
      <w:r w:rsidRPr="00C61017">
        <w:rPr>
          <w:rFonts w:asciiTheme="minorHAnsi" w:hAnsiTheme="minorHAnsi" w:cstheme="minorHAnsi"/>
          <w:b/>
          <w:lang w:val="fr-FR"/>
        </w:rPr>
        <w:tab/>
      </w:r>
      <w:r w:rsidR="00C35F01" w:rsidRPr="00C61017">
        <w:rPr>
          <w:rFonts w:asciiTheme="minorHAnsi" w:hAnsiTheme="minorHAnsi" w:cstheme="minorHAnsi"/>
          <w:b/>
          <w:lang w:val="fr-FR"/>
        </w:rPr>
        <w:t>REGLEMENT DES DIFFERENDS</w:t>
      </w:r>
    </w:p>
    <w:p w14:paraId="3D8303CB" w14:textId="77777777" w:rsidR="00904CF7" w:rsidRPr="00C61017" w:rsidRDefault="00904CF7" w:rsidP="00904CF7">
      <w:pPr>
        <w:jc w:val="both"/>
        <w:rPr>
          <w:rFonts w:asciiTheme="minorHAnsi" w:hAnsiTheme="minorHAnsi" w:cstheme="minorHAnsi"/>
          <w:lang w:val="fr-FR"/>
        </w:rPr>
      </w:pPr>
    </w:p>
    <w:p w14:paraId="3D8303CC"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t>16.1</w:t>
      </w:r>
      <w:r w:rsidRPr="00C61017">
        <w:rPr>
          <w:rFonts w:asciiTheme="minorHAnsi" w:hAnsiTheme="minorHAnsi" w:cstheme="minorHAnsi"/>
          <w:lang w:val="fr-FR"/>
        </w:rPr>
        <w:tab/>
      </w:r>
      <w:r w:rsidR="00C35F01" w:rsidRPr="00C61017">
        <w:rPr>
          <w:rFonts w:asciiTheme="minorHAnsi" w:hAnsiTheme="minorHAnsi" w:cstheme="minorHAnsi"/>
          <w:b/>
          <w:spacing w:val="-3"/>
          <w:lang w:val="fr-FR"/>
        </w:rPr>
        <w:t xml:space="preserve">Règlement amiable. </w:t>
      </w:r>
      <w:r w:rsidR="00C35F01" w:rsidRPr="00C61017">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C61017">
        <w:rPr>
          <w:rFonts w:asciiTheme="minorHAnsi" w:hAnsiTheme="minorHAnsi" w:cstheme="minorHAnsi"/>
          <w:spacing w:val="-3"/>
          <w:lang w:val="fr-FR"/>
        </w:rPr>
        <w:t xml:space="preserve">à sa </w:t>
      </w:r>
      <w:r w:rsidR="00C35F01" w:rsidRPr="00C61017">
        <w:rPr>
          <w:rFonts w:asciiTheme="minorHAnsi" w:hAnsiTheme="minorHAnsi" w:cstheme="minorHAnsi"/>
          <w:spacing w:val="-3"/>
          <w:lang w:val="fr-FR"/>
        </w:rPr>
        <w:t xml:space="preserve">résiliation ou </w:t>
      </w:r>
      <w:r w:rsidR="000B666D" w:rsidRPr="00C61017">
        <w:rPr>
          <w:rFonts w:asciiTheme="minorHAnsi" w:hAnsiTheme="minorHAnsi" w:cstheme="minorHAnsi"/>
          <w:spacing w:val="-3"/>
          <w:lang w:val="fr-FR"/>
        </w:rPr>
        <w:t xml:space="preserve">à sa </w:t>
      </w:r>
      <w:r w:rsidR="00C35F01" w:rsidRPr="00C61017">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D8303CD" w14:textId="77777777" w:rsidR="00904CF7" w:rsidRPr="00C61017" w:rsidRDefault="00904CF7" w:rsidP="00904CF7">
      <w:pPr>
        <w:ind w:left="1440" w:hanging="720"/>
        <w:jc w:val="both"/>
        <w:rPr>
          <w:rFonts w:asciiTheme="minorHAnsi" w:hAnsiTheme="minorHAnsi" w:cstheme="minorHAnsi"/>
          <w:lang w:val="fr-FR"/>
        </w:rPr>
      </w:pPr>
    </w:p>
    <w:p w14:paraId="3D8303CE" w14:textId="77777777" w:rsidR="00904CF7" w:rsidRPr="00C61017" w:rsidRDefault="00904CF7" w:rsidP="00904CF7">
      <w:pPr>
        <w:ind w:left="1440" w:hanging="720"/>
        <w:jc w:val="both"/>
        <w:rPr>
          <w:rFonts w:asciiTheme="minorHAnsi" w:hAnsiTheme="minorHAnsi" w:cstheme="minorHAnsi"/>
          <w:lang w:val="fr-FR"/>
        </w:rPr>
      </w:pPr>
      <w:r w:rsidRPr="00C61017">
        <w:rPr>
          <w:rFonts w:asciiTheme="minorHAnsi" w:hAnsiTheme="minorHAnsi" w:cstheme="minorHAnsi"/>
          <w:b/>
          <w:lang w:val="fr-FR"/>
        </w:rPr>
        <w:lastRenderedPageBreak/>
        <w:t>16.2</w:t>
      </w:r>
      <w:r w:rsidRPr="00C61017">
        <w:rPr>
          <w:rFonts w:asciiTheme="minorHAnsi" w:hAnsiTheme="minorHAnsi" w:cstheme="minorHAnsi"/>
          <w:lang w:val="fr-FR"/>
        </w:rPr>
        <w:tab/>
      </w:r>
      <w:r w:rsidR="00B367E2" w:rsidRPr="00C61017">
        <w:rPr>
          <w:rFonts w:asciiTheme="minorHAnsi" w:hAnsiTheme="minorHAnsi" w:cstheme="minorHAnsi"/>
          <w:b/>
          <w:spacing w:val="-3"/>
          <w:lang w:val="fr-FR"/>
        </w:rPr>
        <w:t>Arbitrage.</w:t>
      </w:r>
      <w:r w:rsidR="00B367E2" w:rsidRPr="00C61017">
        <w:rPr>
          <w:rFonts w:asciiTheme="minorHAnsi" w:hAnsiTheme="minorHAnsi" w:cstheme="minorHAnsi"/>
          <w:spacing w:val="-3"/>
          <w:lang w:val="fr-FR"/>
        </w:rPr>
        <w:t xml:space="preserve"> Les différends, litiges ou réclamations entre les parties liés au présent contrat ou à sa violation, </w:t>
      </w:r>
      <w:r w:rsidR="006108A9" w:rsidRPr="00C61017">
        <w:rPr>
          <w:rFonts w:asciiTheme="minorHAnsi" w:hAnsiTheme="minorHAnsi" w:cstheme="minorHAnsi"/>
          <w:spacing w:val="-3"/>
          <w:lang w:val="fr-FR"/>
        </w:rPr>
        <w:t xml:space="preserve">à sa </w:t>
      </w:r>
      <w:r w:rsidR="00B367E2" w:rsidRPr="00C61017">
        <w:rPr>
          <w:rFonts w:asciiTheme="minorHAnsi" w:hAnsiTheme="minorHAnsi" w:cstheme="minorHAnsi"/>
          <w:spacing w:val="-3"/>
          <w:lang w:val="fr-FR"/>
        </w:rPr>
        <w:t xml:space="preserve">résiliation ou </w:t>
      </w:r>
      <w:r w:rsidR="006108A9" w:rsidRPr="00C61017">
        <w:rPr>
          <w:rFonts w:asciiTheme="minorHAnsi" w:hAnsiTheme="minorHAnsi" w:cstheme="minorHAnsi"/>
          <w:spacing w:val="-3"/>
          <w:lang w:val="fr-FR"/>
        </w:rPr>
        <w:t xml:space="preserve">à sa </w:t>
      </w:r>
      <w:r w:rsidR="00B367E2" w:rsidRPr="00C61017">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61017">
        <w:rPr>
          <w:rFonts w:asciiTheme="minorHAnsi" w:hAnsiTheme="minorHAnsi" w:cstheme="minorHAnsi"/>
          <w:spacing w:val="-3"/>
          <w:lang w:val="fr-FR"/>
        </w:rPr>
        <w:t xml:space="preserve">Les décisions du tribunal arbitral devront être fondées sur </w:t>
      </w:r>
      <w:r w:rsidR="006645A8" w:rsidRPr="00C61017">
        <w:rPr>
          <w:rFonts w:asciiTheme="minorHAnsi" w:hAnsiTheme="minorHAnsi" w:cstheme="minorHAnsi"/>
          <w:spacing w:val="-3"/>
          <w:lang w:val="fr-FR"/>
        </w:rPr>
        <w:t>d</w:t>
      </w:r>
      <w:r w:rsidR="0092380D" w:rsidRPr="00C61017">
        <w:rPr>
          <w:rFonts w:asciiTheme="minorHAnsi" w:hAnsiTheme="minorHAnsi" w:cstheme="minorHAnsi"/>
          <w:spacing w:val="-3"/>
          <w:lang w:val="fr-FR"/>
        </w:rPr>
        <w:t>es principes généraux d</w:t>
      </w:r>
      <w:r w:rsidR="006645A8" w:rsidRPr="00C61017">
        <w:rPr>
          <w:rFonts w:asciiTheme="minorHAnsi" w:hAnsiTheme="minorHAnsi" w:cstheme="minorHAnsi"/>
          <w:spacing w:val="-3"/>
          <w:lang w:val="fr-FR"/>
        </w:rPr>
        <w:t>e</w:t>
      </w:r>
      <w:r w:rsidR="0092380D" w:rsidRPr="00C61017">
        <w:rPr>
          <w:rFonts w:asciiTheme="minorHAnsi" w:hAnsiTheme="minorHAnsi" w:cstheme="minorHAnsi"/>
          <w:spacing w:val="-3"/>
          <w:lang w:val="fr-FR"/>
        </w:rPr>
        <w:t xml:space="preserve"> droit commercial international. </w:t>
      </w:r>
      <w:r w:rsidR="006645A8" w:rsidRPr="00C61017">
        <w:rPr>
          <w:rFonts w:asciiTheme="minorHAnsi" w:hAnsiTheme="minorHAnsi" w:cstheme="minorHAnsi"/>
          <w:spacing w:val="-3"/>
          <w:lang w:val="fr-FR"/>
        </w:rPr>
        <w:t xml:space="preserve">En ce qui concerne l’ensemble des questions relatives à la preuve, le tribunal arbitral devra </w:t>
      </w:r>
      <w:r w:rsidR="00B62670" w:rsidRPr="00C61017">
        <w:rPr>
          <w:rFonts w:asciiTheme="minorHAnsi" w:hAnsiTheme="minorHAnsi" w:cstheme="minorHAnsi"/>
          <w:spacing w:val="-3"/>
          <w:lang w:val="fr-FR"/>
        </w:rPr>
        <w:t>suivre les</w:t>
      </w:r>
      <w:r w:rsidR="00DF5925" w:rsidRPr="00C61017">
        <w:rPr>
          <w:rFonts w:asciiTheme="minorHAnsi" w:hAnsiTheme="minorHAnsi" w:cstheme="minorHAnsi"/>
          <w:spacing w:val="-3"/>
          <w:lang w:val="fr-FR"/>
        </w:rPr>
        <w:t xml:space="preserve"> règles</w:t>
      </w:r>
      <w:r w:rsidR="006645A8" w:rsidRPr="00C61017">
        <w:rPr>
          <w:rFonts w:asciiTheme="minorHAnsi" w:hAnsiTheme="minorHAnsi" w:cstheme="minorHAnsi"/>
          <w:spacing w:val="-3"/>
          <w:lang w:val="fr-FR"/>
        </w:rPr>
        <w:t xml:space="preserve"> </w:t>
      </w:r>
      <w:r w:rsidR="00B62670" w:rsidRPr="00C61017">
        <w:rPr>
          <w:rFonts w:asciiTheme="minorHAnsi" w:hAnsiTheme="minorHAnsi" w:cstheme="minorHAnsi"/>
          <w:spacing w:val="-3"/>
          <w:lang w:val="fr-FR"/>
        </w:rPr>
        <w:t>additionnelles</w:t>
      </w:r>
      <w:r w:rsidR="006645A8" w:rsidRPr="00C61017">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C61017">
        <w:rPr>
          <w:rFonts w:asciiTheme="minorHAnsi" w:hAnsiTheme="minorHAnsi" w:cstheme="minorHAnsi"/>
          <w:spacing w:val="-3"/>
          <w:lang w:val="fr-FR"/>
        </w:rPr>
        <w:t xml:space="preserve">internationale du barreau, édition du 28 mai 1983. </w:t>
      </w:r>
      <w:r w:rsidR="00B62670" w:rsidRPr="00C61017">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61017">
        <w:rPr>
          <w:rFonts w:asciiTheme="minorHAnsi" w:hAnsiTheme="minorHAnsi" w:cstheme="minorHAnsi"/>
          <w:spacing w:val="-3"/>
          <w:lang w:val="fr-FR"/>
        </w:rPr>
        <w:t>« Mesures provisoires ou conservatoire ») et de l’article 32 (« Forme et effet de la sentence »)</w:t>
      </w:r>
      <w:r w:rsidR="006108A9" w:rsidRPr="00C61017">
        <w:rPr>
          <w:rFonts w:asciiTheme="minorHAnsi" w:hAnsiTheme="minorHAnsi" w:cstheme="minorHAnsi"/>
          <w:spacing w:val="-3"/>
          <w:lang w:val="fr-FR"/>
        </w:rPr>
        <w:t xml:space="preserve"> du Règlement d’arbitrage de la CNUDCI</w:t>
      </w:r>
      <w:r w:rsidR="00445979" w:rsidRPr="00C61017">
        <w:rPr>
          <w:rFonts w:asciiTheme="minorHAnsi" w:hAnsiTheme="minorHAnsi" w:cstheme="minorHAnsi"/>
          <w:spacing w:val="-3"/>
          <w:lang w:val="fr-FR"/>
        </w:rPr>
        <w:t xml:space="preserve">. </w:t>
      </w:r>
      <w:r w:rsidR="00B367E2" w:rsidRPr="00C61017">
        <w:rPr>
          <w:rFonts w:asciiTheme="minorHAnsi" w:hAnsiTheme="minorHAnsi" w:cstheme="minorHAnsi"/>
          <w:spacing w:val="-3"/>
          <w:lang w:val="fr-FR"/>
        </w:rPr>
        <w:t xml:space="preserve">Le tribunal arbitral n’aura pas le pouvoir d’allouer des dommages et intérêts punitifs. </w:t>
      </w:r>
      <w:r w:rsidR="00FA7461" w:rsidRPr="00C61017">
        <w:rPr>
          <w:rFonts w:asciiTheme="minorHAnsi" w:hAnsiTheme="minorHAnsi" w:cstheme="minorHAnsi"/>
          <w:spacing w:val="-3"/>
          <w:lang w:val="fr-FR"/>
        </w:rPr>
        <w:t xml:space="preserve">En outre, </w:t>
      </w:r>
      <w:r w:rsidR="00DE3032" w:rsidRPr="00C61017">
        <w:rPr>
          <w:rFonts w:asciiTheme="minorHAnsi" w:hAnsiTheme="minorHAnsi" w:cstheme="minorHAnsi"/>
          <w:spacing w:val="-3"/>
          <w:lang w:val="fr-FR"/>
        </w:rPr>
        <w:t xml:space="preserve">sauf disposition contraire expresse du contrat, </w:t>
      </w:r>
      <w:r w:rsidR="00E54F11" w:rsidRPr="00C61017">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C61017">
        <w:rPr>
          <w:rFonts w:asciiTheme="minorHAnsi" w:hAnsiTheme="minorHAnsi" w:cstheme="minorHAnsi"/>
          <w:spacing w:val="-3"/>
          <w:lang w:val="fr-FR"/>
        </w:rPr>
        <w:t>, et il ne pourra s’agir que d’intérêts simples.</w:t>
      </w:r>
      <w:r w:rsidR="0027402E" w:rsidRPr="00C61017">
        <w:rPr>
          <w:rFonts w:asciiTheme="minorHAnsi" w:hAnsiTheme="minorHAnsi" w:cstheme="minorHAnsi"/>
          <w:spacing w:val="-3"/>
          <w:lang w:val="fr-FR"/>
        </w:rPr>
        <w:t xml:space="preserve"> </w:t>
      </w:r>
      <w:r w:rsidR="00B367E2" w:rsidRPr="00C61017">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3D8303CF" w14:textId="77777777" w:rsidR="00904CF7" w:rsidRPr="00C61017" w:rsidRDefault="00904CF7" w:rsidP="00904CF7">
      <w:pPr>
        <w:jc w:val="both"/>
        <w:rPr>
          <w:rFonts w:asciiTheme="minorHAnsi" w:hAnsiTheme="minorHAnsi" w:cstheme="minorHAnsi"/>
          <w:lang w:val="fr-FR"/>
        </w:rPr>
      </w:pPr>
    </w:p>
    <w:p w14:paraId="3D8303D0" w14:textId="77777777" w:rsidR="000E4792" w:rsidRPr="00C61017" w:rsidRDefault="00904CF7" w:rsidP="000E4792">
      <w:pPr>
        <w:tabs>
          <w:tab w:val="left" w:pos="-720"/>
        </w:tabs>
        <w:suppressAutoHyphens/>
        <w:jc w:val="both"/>
        <w:rPr>
          <w:rFonts w:asciiTheme="minorHAnsi" w:hAnsiTheme="minorHAnsi" w:cstheme="minorHAnsi"/>
          <w:spacing w:val="-3"/>
          <w:lang w:val="fr-FR"/>
        </w:rPr>
      </w:pPr>
      <w:r w:rsidRPr="00C61017">
        <w:rPr>
          <w:rFonts w:asciiTheme="minorHAnsi" w:hAnsiTheme="minorHAnsi" w:cstheme="minorHAnsi"/>
          <w:b/>
          <w:lang w:val="fr-FR"/>
        </w:rPr>
        <w:t>17.0</w:t>
      </w:r>
      <w:r w:rsidRPr="00C61017">
        <w:rPr>
          <w:rFonts w:asciiTheme="minorHAnsi" w:hAnsiTheme="minorHAnsi" w:cstheme="minorHAnsi"/>
          <w:b/>
          <w:lang w:val="fr-FR"/>
        </w:rPr>
        <w:tab/>
      </w:r>
      <w:r w:rsidR="000E4792" w:rsidRPr="00C61017">
        <w:rPr>
          <w:rFonts w:asciiTheme="minorHAnsi" w:hAnsiTheme="minorHAnsi" w:cstheme="minorHAnsi"/>
          <w:b/>
          <w:spacing w:val="-3"/>
          <w:lang w:val="fr-FR"/>
        </w:rPr>
        <w:t>PRIVILEGES ET IMMUNITES</w:t>
      </w:r>
    </w:p>
    <w:p w14:paraId="3D8303D1" w14:textId="77777777" w:rsidR="000E4792" w:rsidRPr="00C61017" w:rsidRDefault="000E4792" w:rsidP="000E4792">
      <w:pPr>
        <w:tabs>
          <w:tab w:val="left" w:pos="-720"/>
        </w:tabs>
        <w:suppressAutoHyphens/>
        <w:jc w:val="both"/>
        <w:rPr>
          <w:rFonts w:asciiTheme="minorHAnsi" w:hAnsiTheme="minorHAnsi" w:cstheme="minorHAnsi"/>
          <w:spacing w:val="-3"/>
          <w:lang w:val="fr-FR"/>
        </w:rPr>
      </w:pPr>
    </w:p>
    <w:p w14:paraId="3D8303D2" w14:textId="77777777" w:rsidR="00904CF7" w:rsidRPr="00C61017" w:rsidRDefault="000E4792" w:rsidP="000E4792">
      <w:pPr>
        <w:ind w:left="708"/>
        <w:jc w:val="both"/>
        <w:rPr>
          <w:rFonts w:asciiTheme="minorHAnsi" w:hAnsiTheme="minorHAnsi" w:cstheme="minorHAnsi"/>
          <w:lang w:val="fr-FR"/>
        </w:rPr>
      </w:pPr>
      <w:r w:rsidRPr="00C61017">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3D8303D3" w14:textId="77777777" w:rsidR="00904CF7" w:rsidRPr="00C61017" w:rsidRDefault="00904CF7" w:rsidP="00904CF7">
      <w:pPr>
        <w:jc w:val="both"/>
        <w:rPr>
          <w:rFonts w:asciiTheme="minorHAnsi" w:hAnsiTheme="minorHAnsi" w:cstheme="minorHAnsi"/>
          <w:b/>
          <w:lang w:val="fr-FR"/>
        </w:rPr>
      </w:pPr>
    </w:p>
    <w:p w14:paraId="3D8303D4" w14:textId="77777777" w:rsidR="003401BA" w:rsidRPr="00C61017" w:rsidRDefault="00904CF7" w:rsidP="003401BA">
      <w:pPr>
        <w:tabs>
          <w:tab w:val="left" w:pos="-720"/>
        </w:tabs>
        <w:suppressAutoHyphens/>
        <w:jc w:val="both"/>
        <w:rPr>
          <w:rFonts w:asciiTheme="minorHAnsi" w:hAnsiTheme="minorHAnsi" w:cstheme="minorHAnsi"/>
          <w:b/>
          <w:spacing w:val="-3"/>
          <w:lang w:val="fr-FR"/>
        </w:rPr>
      </w:pPr>
      <w:r w:rsidRPr="00C61017">
        <w:rPr>
          <w:rFonts w:asciiTheme="minorHAnsi" w:hAnsiTheme="minorHAnsi" w:cstheme="minorHAnsi"/>
          <w:b/>
          <w:lang w:val="fr-FR"/>
        </w:rPr>
        <w:t>18.0</w:t>
      </w:r>
      <w:r w:rsidRPr="00C61017">
        <w:rPr>
          <w:rFonts w:asciiTheme="minorHAnsi" w:hAnsiTheme="minorHAnsi" w:cstheme="minorHAnsi"/>
          <w:b/>
          <w:lang w:val="fr-FR"/>
        </w:rPr>
        <w:tab/>
      </w:r>
      <w:r w:rsidR="003401BA" w:rsidRPr="00C61017">
        <w:rPr>
          <w:rFonts w:asciiTheme="minorHAnsi" w:hAnsiTheme="minorHAnsi" w:cstheme="minorHAnsi"/>
          <w:b/>
          <w:spacing w:val="-3"/>
          <w:lang w:val="fr-FR"/>
        </w:rPr>
        <w:t>EXONERATION FISCALE</w:t>
      </w:r>
    </w:p>
    <w:p w14:paraId="3D8303D5" w14:textId="77777777" w:rsidR="003401BA" w:rsidRPr="00C61017" w:rsidRDefault="003401BA" w:rsidP="003401BA">
      <w:pPr>
        <w:tabs>
          <w:tab w:val="left" w:pos="-720"/>
        </w:tabs>
        <w:suppressAutoHyphens/>
        <w:jc w:val="both"/>
        <w:rPr>
          <w:rFonts w:asciiTheme="minorHAnsi" w:hAnsiTheme="minorHAnsi" w:cstheme="minorHAnsi"/>
          <w:spacing w:val="-3"/>
          <w:lang w:val="fr-FR"/>
        </w:rPr>
      </w:pPr>
    </w:p>
    <w:p w14:paraId="3D8303D6" w14:textId="77777777" w:rsidR="003401BA" w:rsidRPr="00C61017" w:rsidRDefault="003401BA" w:rsidP="003401BA">
      <w:pPr>
        <w:pStyle w:val="Normalcentr"/>
        <w:ind w:left="1260" w:right="0" w:hanging="540"/>
        <w:outlineLvl w:val="9"/>
        <w:rPr>
          <w:rFonts w:asciiTheme="minorHAnsi" w:hAnsiTheme="minorHAnsi" w:cstheme="minorHAnsi"/>
          <w:lang w:val="fr-FR"/>
        </w:rPr>
      </w:pPr>
      <w:r w:rsidRPr="00C61017">
        <w:rPr>
          <w:rFonts w:asciiTheme="minorHAnsi" w:hAnsiTheme="minorHAnsi" w:cstheme="minorHAnsi"/>
          <w:b/>
          <w:lang w:val="fr-FR"/>
        </w:rPr>
        <w:t>18.1</w:t>
      </w:r>
      <w:r w:rsidRPr="00C61017">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C61017">
        <w:rPr>
          <w:rFonts w:asciiTheme="minorHAnsi" w:hAnsiTheme="minorHAnsi" w:cstheme="minorHAnsi"/>
          <w:lang w:val="fr-FR"/>
        </w:rPr>
        <w:t>exonérés</w:t>
      </w:r>
      <w:proofErr w:type="gramEnd"/>
      <w:r w:rsidRPr="00C61017">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61017">
        <w:rPr>
          <w:rFonts w:asciiTheme="minorHAnsi" w:hAnsiTheme="minorHAnsi" w:cstheme="minorHAnsi"/>
          <w:lang w:val="fr-FR"/>
        </w:rPr>
        <w:t xml:space="preserve">prestataire </w:t>
      </w:r>
      <w:r w:rsidRPr="00C61017">
        <w:rPr>
          <w:rFonts w:asciiTheme="minorHAnsi" w:hAnsiTheme="minorHAnsi" w:cstheme="minorHAnsi"/>
          <w:lang w:val="fr-FR"/>
        </w:rPr>
        <w:t>devra immédiatement consulter le PNUD afin de décider d’une procédure mutuellement acceptable.</w:t>
      </w:r>
    </w:p>
    <w:p w14:paraId="3D8303D7" w14:textId="77777777" w:rsidR="003401BA" w:rsidRPr="00C61017" w:rsidRDefault="003401BA" w:rsidP="003401BA">
      <w:pPr>
        <w:ind w:left="1260" w:hanging="540"/>
        <w:jc w:val="both"/>
        <w:rPr>
          <w:rFonts w:asciiTheme="minorHAnsi" w:hAnsiTheme="minorHAnsi" w:cstheme="minorHAnsi"/>
          <w:lang w:val="fr-FR"/>
        </w:rPr>
      </w:pPr>
    </w:p>
    <w:p w14:paraId="3D8303D8" w14:textId="77777777" w:rsidR="003401BA" w:rsidRPr="00C61017" w:rsidRDefault="003401BA" w:rsidP="003401BA">
      <w:pPr>
        <w:ind w:left="1260" w:hanging="540"/>
        <w:jc w:val="both"/>
        <w:rPr>
          <w:rFonts w:asciiTheme="minorHAnsi" w:hAnsiTheme="minorHAnsi" w:cstheme="minorHAnsi"/>
          <w:lang w:val="fr-FR"/>
        </w:rPr>
      </w:pPr>
      <w:r w:rsidRPr="00C61017">
        <w:rPr>
          <w:rFonts w:asciiTheme="minorHAnsi" w:hAnsiTheme="minorHAnsi" w:cstheme="minorHAnsi"/>
          <w:b/>
          <w:lang w:val="fr-FR"/>
        </w:rPr>
        <w:t>18.2</w:t>
      </w:r>
      <w:r w:rsidRPr="00C61017">
        <w:rPr>
          <w:rFonts w:asciiTheme="minorHAnsi" w:hAnsiTheme="minorHAnsi" w:cstheme="minorHAnsi"/>
          <w:lang w:val="fr-FR"/>
        </w:rPr>
        <w:tab/>
        <w:t xml:space="preserve">Par conséquent, le </w:t>
      </w:r>
      <w:r w:rsidR="00B95BA5" w:rsidRPr="00C61017">
        <w:rPr>
          <w:rFonts w:asciiTheme="minorHAnsi" w:hAnsiTheme="minorHAnsi" w:cstheme="minorHAnsi"/>
          <w:lang w:val="fr-FR"/>
        </w:rPr>
        <w:t xml:space="preserve">prestataire </w:t>
      </w:r>
      <w:r w:rsidRPr="00C61017">
        <w:rPr>
          <w:rFonts w:asciiTheme="minorHAnsi" w:hAnsiTheme="minorHAnsi" w:cstheme="minorHAnsi"/>
          <w:lang w:val="fr-FR"/>
        </w:rPr>
        <w:t xml:space="preserve">autorise le PNUD à déduire de la facture du </w:t>
      </w:r>
      <w:r w:rsidR="00B95BA5" w:rsidRPr="00C61017">
        <w:rPr>
          <w:rFonts w:asciiTheme="minorHAnsi" w:hAnsiTheme="minorHAnsi" w:cstheme="minorHAnsi"/>
          <w:lang w:val="fr-FR"/>
        </w:rPr>
        <w:t xml:space="preserve">prestataire </w:t>
      </w:r>
      <w:r w:rsidRPr="00C61017">
        <w:rPr>
          <w:rFonts w:asciiTheme="minorHAnsi" w:hAnsiTheme="minorHAnsi" w:cstheme="minorHAnsi"/>
          <w:lang w:val="fr-FR"/>
        </w:rPr>
        <w:t xml:space="preserve">toute somme correspondant auxdits impôts, droits ou redevances, à moins que le </w:t>
      </w:r>
      <w:r w:rsidR="00B95BA5" w:rsidRPr="00C61017">
        <w:rPr>
          <w:rFonts w:asciiTheme="minorHAnsi" w:hAnsiTheme="minorHAnsi" w:cstheme="minorHAnsi"/>
          <w:lang w:val="fr-FR"/>
        </w:rPr>
        <w:t xml:space="preserve">prestataire </w:t>
      </w:r>
      <w:r w:rsidRPr="00C61017">
        <w:rPr>
          <w:rFonts w:asciiTheme="minorHAnsi" w:hAnsiTheme="minorHAnsi" w:cstheme="minorHAnsi"/>
          <w:lang w:val="fr-FR"/>
        </w:rPr>
        <w:t xml:space="preserve">n’ait consulté le PNUD avant leur paiement et que le PNUD n’ait, dans chaque cas, expressément autorisé le </w:t>
      </w:r>
      <w:r w:rsidR="00B95BA5" w:rsidRPr="00C61017">
        <w:rPr>
          <w:rFonts w:asciiTheme="minorHAnsi" w:hAnsiTheme="minorHAnsi" w:cstheme="minorHAnsi"/>
          <w:lang w:val="fr-FR"/>
        </w:rPr>
        <w:t>prestataire</w:t>
      </w:r>
      <w:r w:rsidRPr="00C61017">
        <w:rPr>
          <w:rFonts w:asciiTheme="minorHAnsi" w:hAnsiTheme="minorHAnsi" w:cstheme="minorHAnsi"/>
          <w:lang w:val="fr-FR"/>
        </w:rPr>
        <w:t xml:space="preserve"> à payer lesdits impôts, droits ou redevances sous toute réserve. Dans ce cas, le </w:t>
      </w:r>
      <w:r w:rsidR="00B95BA5" w:rsidRPr="00C61017">
        <w:rPr>
          <w:rFonts w:asciiTheme="minorHAnsi" w:hAnsiTheme="minorHAnsi" w:cstheme="minorHAnsi"/>
          <w:lang w:val="fr-FR"/>
        </w:rPr>
        <w:t>prestataire</w:t>
      </w:r>
      <w:r w:rsidRPr="00C61017">
        <w:rPr>
          <w:rFonts w:asciiTheme="minorHAnsi" w:hAnsiTheme="minorHAnsi" w:cstheme="minorHAnsi"/>
          <w:lang w:val="fr-FR"/>
        </w:rPr>
        <w:t xml:space="preserve"> devra fournir au PNUD la preuve écrite de ce que le paiement desdits impôts, droits ou redevances aura été effectué et dûment autorisé.</w:t>
      </w:r>
    </w:p>
    <w:p w14:paraId="3D8303D9" w14:textId="77777777" w:rsidR="00904CF7" w:rsidRPr="00C61017" w:rsidRDefault="00904CF7" w:rsidP="003401BA">
      <w:pPr>
        <w:jc w:val="both"/>
        <w:rPr>
          <w:rFonts w:asciiTheme="minorHAnsi" w:hAnsiTheme="minorHAnsi" w:cstheme="minorHAnsi"/>
          <w:lang w:val="fr-FR"/>
        </w:rPr>
      </w:pPr>
    </w:p>
    <w:p w14:paraId="3D8303DA" w14:textId="77777777" w:rsidR="005C3593" w:rsidRPr="00C61017" w:rsidRDefault="00904CF7" w:rsidP="005C3593">
      <w:pPr>
        <w:tabs>
          <w:tab w:val="left" w:pos="-720"/>
        </w:tabs>
        <w:suppressAutoHyphens/>
        <w:jc w:val="both"/>
        <w:rPr>
          <w:rFonts w:asciiTheme="minorHAnsi" w:hAnsiTheme="minorHAnsi" w:cstheme="minorHAnsi"/>
          <w:spacing w:val="-3"/>
          <w:lang w:val="fr-FR"/>
        </w:rPr>
      </w:pPr>
      <w:r w:rsidRPr="00C61017">
        <w:rPr>
          <w:rFonts w:asciiTheme="minorHAnsi" w:hAnsiTheme="minorHAnsi" w:cstheme="minorHAnsi"/>
          <w:b/>
          <w:lang w:val="fr-FR"/>
        </w:rPr>
        <w:t>19.0</w:t>
      </w:r>
      <w:r w:rsidRPr="00C61017">
        <w:rPr>
          <w:rFonts w:asciiTheme="minorHAnsi" w:hAnsiTheme="minorHAnsi" w:cstheme="minorHAnsi"/>
          <w:b/>
          <w:lang w:val="fr-FR"/>
        </w:rPr>
        <w:tab/>
      </w:r>
      <w:r w:rsidR="005C3593" w:rsidRPr="00C61017">
        <w:rPr>
          <w:rFonts w:asciiTheme="minorHAnsi" w:hAnsiTheme="minorHAnsi" w:cstheme="minorHAnsi"/>
          <w:b/>
          <w:spacing w:val="-3"/>
          <w:lang w:val="fr-FR"/>
        </w:rPr>
        <w:t>TRAVAIL DES ENFANTS</w:t>
      </w:r>
    </w:p>
    <w:p w14:paraId="3D8303DB" w14:textId="77777777" w:rsidR="005C3593" w:rsidRPr="00C61017" w:rsidRDefault="005C3593" w:rsidP="005C3593">
      <w:pPr>
        <w:tabs>
          <w:tab w:val="left" w:pos="-720"/>
        </w:tabs>
        <w:suppressAutoHyphens/>
        <w:jc w:val="both"/>
        <w:rPr>
          <w:rFonts w:asciiTheme="minorHAnsi" w:hAnsiTheme="minorHAnsi" w:cstheme="minorHAnsi"/>
          <w:spacing w:val="-3"/>
          <w:lang w:val="fr-FR"/>
        </w:rPr>
      </w:pPr>
    </w:p>
    <w:p w14:paraId="3D8303DC" w14:textId="77777777" w:rsidR="005C3593" w:rsidRPr="00C61017"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C61017">
        <w:rPr>
          <w:rFonts w:asciiTheme="minorHAnsi" w:hAnsiTheme="minorHAnsi" w:cstheme="minorHAnsi"/>
          <w:spacing w:val="-3"/>
          <w:lang w:val="fr-FR"/>
        </w:rPr>
        <w:tab/>
        <w:t xml:space="preserve">Le </w:t>
      </w:r>
      <w:r w:rsidRPr="00C61017">
        <w:rPr>
          <w:rFonts w:asciiTheme="minorHAnsi" w:hAnsiTheme="minorHAnsi" w:cstheme="minorHAnsi"/>
          <w:lang w:val="fr-FR"/>
        </w:rPr>
        <w:t xml:space="preserve">prestataire </w:t>
      </w:r>
      <w:r w:rsidRPr="00C61017">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D8303DD" w14:textId="77777777" w:rsidR="005C3593" w:rsidRPr="00C61017" w:rsidRDefault="005C3593" w:rsidP="005C3593">
      <w:pPr>
        <w:tabs>
          <w:tab w:val="left" w:pos="-720"/>
        </w:tabs>
        <w:suppressAutoHyphens/>
        <w:jc w:val="both"/>
        <w:rPr>
          <w:rFonts w:asciiTheme="minorHAnsi" w:hAnsiTheme="minorHAnsi" w:cstheme="minorHAnsi"/>
          <w:spacing w:val="-3"/>
          <w:lang w:val="fr-FR"/>
        </w:rPr>
      </w:pPr>
    </w:p>
    <w:p w14:paraId="3D8303DE" w14:textId="77777777" w:rsidR="005C3593" w:rsidRPr="00C61017"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C61017">
        <w:rPr>
          <w:rFonts w:asciiTheme="minorHAnsi" w:hAnsiTheme="minorHAnsi" w:cstheme="minorHAnsi"/>
          <w:spacing w:val="-3"/>
          <w:lang w:val="fr-FR"/>
        </w:rPr>
        <w:lastRenderedPageBreak/>
        <w:tab/>
        <w:t xml:space="preserve">Toute violation de la déclaration et de la garantie qui </w:t>
      </w:r>
      <w:proofErr w:type="gramStart"/>
      <w:r w:rsidRPr="00C61017">
        <w:rPr>
          <w:rFonts w:asciiTheme="minorHAnsi" w:hAnsiTheme="minorHAnsi" w:cstheme="minorHAnsi"/>
          <w:spacing w:val="-3"/>
          <w:lang w:val="fr-FR"/>
        </w:rPr>
        <w:t>précèdent</w:t>
      </w:r>
      <w:proofErr w:type="gramEnd"/>
      <w:r w:rsidRPr="00C61017">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3D8303DF" w14:textId="77777777" w:rsidR="005C3593" w:rsidRPr="00C61017" w:rsidRDefault="005C3593" w:rsidP="005C3593">
      <w:pPr>
        <w:tabs>
          <w:tab w:val="left" w:pos="-720"/>
        </w:tabs>
        <w:suppressAutoHyphens/>
        <w:jc w:val="both"/>
        <w:rPr>
          <w:rFonts w:asciiTheme="minorHAnsi" w:hAnsiTheme="minorHAnsi" w:cstheme="minorHAnsi"/>
          <w:spacing w:val="-3"/>
          <w:lang w:val="fr-FR"/>
        </w:rPr>
      </w:pPr>
    </w:p>
    <w:p w14:paraId="3D8303E0" w14:textId="77777777" w:rsidR="005C3593" w:rsidRPr="00C61017" w:rsidRDefault="002B74C3" w:rsidP="005C3593">
      <w:pPr>
        <w:tabs>
          <w:tab w:val="left" w:pos="-720"/>
        </w:tabs>
        <w:suppressAutoHyphens/>
        <w:jc w:val="both"/>
        <w:rPr>
          <w:rFonts w:asciiTheme="minorHAnsi" w:hAnsiTheme="minorHAnsi" w:cstheme="minorHAnsi"/>
          <w:spacing w:val="-3"/>
          <w:lang w:val="fr-FR"/>
        </w:rPr>
      </w:pPr>
      <w:r w:rsidRPr="00C61017">
        <w:rPr>
          <w:rFonts w:asciiTheme="minorHAnsi" w:hAnsiTheme="minorHAnsi" w:cstheme="minorHAnsi"/>
          <w:b/>
          <w:spacing w:val="-3"/>
          <w:lang w:val="fr-FR"/>
        </w:rPr>
        <w:t>20</w:t>
      </w:r>
      <w:r w:rsidR="005C3593" w:rsidRPr="00C61017">
        <w:rPr>
          <w:rFonts w:asciiTheme="minorHAnsi" w:hAnsiTheme="minorHAnsi" w:cstheme="minorHAnsi"/>
          <w:b/>
          <w:spacing w:val="-3"/>
          <w:lang w:val="fr-FR"/>
        </w:rPr>
        <w:t>.</w:t>
      </w:r>
      <w:r w:rsidRPr="00C61017">
        <w:rPr>
          <w:rFonts w:asciiTheme="minorHAnsi" w:hAnsiTheme="minorHAnsi" w:cstheme="minorHAnsi"/>
          <w:b/>
          <w:spacing w:val="-3"/>
          <w:lang w:val="fr-FR"/>
        </w:rPr>
        <w:t>0</w:t>
      </w:r>
      <w:r w:rsidR="005C3593" w:rsidRPr="00C61017">
        <w:rPr>
          <w:rFonts w:asciiTheme="minorHAnsi" w:hAnsiTheme="minorHAnsi" w:cstheme="minorHAnsi"/>
          <w:b/>
          <w:spacing w:val="-3"/>
          <w:lang w:val="fr-FR"/>
        </w:rPr>
        <w:tab/>
        <w:t>MINES</w:t>
      </w:r>
    </w:p>
    <w:p w14:paraId="3D8303E1" w14:textId="77777777" w:rsidR="005C3593" w:rsidRPr="00C61017" w:rsidRDefault="005C3593" w:rsidP="005C3593">
      <w:pPr>
        <w:tabs>
          <w:tab w:val="left" w:pos="-720"/>
        </w:tabs>
        <w:suppressAutoHyphens/>
        <w:jc w:val="both"/>
        <w:rPr>
          <w:rFonts w:asciiTheme="minorHAnsi" w:hAnsiTheme="minorHAnsi" w:cstheme="minorHAnsi"/>
          <w:spacing w:val="-3"/>
          <w:lang w:val="fr-FR"/>
        </w:rPr>
      </w:pPr>
    </w:p>
    <w:p w14:paraId="3D8303E2" w14:textId="77777777" w:rsidR="005C3593" w:rsidRPr="00C61017"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C61017">
        <w:rPr>
          <w:rFonts w:asciiTheme="minorHAnsi" w:hAnsiTheme="minorHAnsi" w:cstheme="minorHAnsi"/>
          <w:spacing w:val="-3"/>
          <w:lang w:val="fr-FR"/>
        </w:rPr>
        <w:tab/>
        <w:t xml:space="preserve">Le fournisseur déclare et garantit que lui-même et ses </w:t>
      </w:r>
      <w:r w:rsidR="00E536F5" w:rsidRPr="00C61017">
        <w:rPr>
          <w:rFonts w:asciiTheme="minorHAnsi" w:hAnsiTheme="minorHAnsi" w:cstheme="minorHAnsi"/>
          <w:spacing w:val="-3"/>
          <w:lang w:val="fr-FR"/>
        </w:rPr>
        <w:t xml:space="preserve">fournisseurs </w:t>
      </w:r>
      <w:r w:rsidRPr="00C61017">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61017">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3D8303E3" w14:textId="77777777" w:rsidR="005C3593" w:rsidRPr="00C61017" w:rsidRDefault="005C3593" w:rsidP="005C3593">
      <w:pPr>
        <w:tabs>
          <w:tab w:val="left" w:pos="-720"/>
        </w:tabs>
        <w:suppressAutoHyphens/>
        <w:jc w:val="both"/>
        <w:rPr>
          <w:rFonts w:asciiTheme="minorHAnsi" w:hAnsiTheme="minorHAnsi" w:cstheme="minorHAnsi"/>
          <w:spacing w:val="-3"/>
          <w:lang w:val="fr-FR"/>
        </w:rPr>
      </w:pPr>
    </w:p>
    <w:p w14:paraId="3D8303E4" w14:textId="77777777" w:rsidR="005C3593" w:rsidRPr="00C61017"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C61017">
        <w:rPr>
          <w:rFonts w:asciiTheme="minorHAnsi" w:hAnsiTheme="minorHAnsi" w:cstheme="minorHAnsi"/>
          <w:spacing w:val="-3"/>
          <w:lang w:val="fr-FR"/>
        </w:rPr>
        <w:tab/>
        <w:t xml:space="preserve">Toute violation de la déclaration et de la garantie qui </w:t>
      </w:r>
      <w:proofErr w:type="gramStart"/>
      <w:r w:rsidRPr="00C61017">
        <w:rPr>
          <w:rFonts w:asciiTheme="minorHAnsi" w:hAnsiTheme="minorHAnsi" w:cstheme="minorHAnsi"/>
          <w:spacing w:val="-3"/>
          <w:lang w:val="fr-FR"/>
        </w:rPr>
        <w:t>précèdent</w:t>
      </w:r>
      <w:proofErr w:type="gramEnd"/>
      <w:r w:rsidRPr="00C61017">
        <w:rPr>
          <w:rFonts w:asciiTheme="minorHAnsi" w:hAnsiTheme="minorHAnsi" w:cstheme="minorHAnsi"/>
          <w:spacing w:val="-3"/>
          <w:lang w:val="fr-FR"/>
        </w:rPr>
        <w:t xml:space="preserve"> autorisera le PNUD à résilier le présent </w:t>
      </w:r>
      <w:r w:rsidR="00D94B2C" w:rsidRPr="00C61017">
        <w:rPr>
          <w:rFonts w:asciiTheme="minorHAnsi" w:hAnsiTheme="minorHAnsi" w:cstheme="minorHAnsi"/>
          <w:spacing w:val="-3"/>
          <w:lang w:val="fr-FR"/>
        </w:rPr>
        <w:t xml:space="preserve">contrat </w:t>
      </w:r>
      <w:r w:rsidRPr="00C61017">
        <w:rPr>
          <w:rFonts w:asciiTheme="minorHAnsi" w:hAnsiTheme="minorHAnsi" w:cstheme="minorHAnsi"/>
          <w:spacing w:val="-3"/>
          <w:lang w:val="fr-FR"/>
        </w:rPr>
        <w:t>immédiatement par notification adressée au</w:t>
      </w:r>
      <w:r w:rsidR="00D94B2C" w:rsidRPr="00C61017">
        <w:rPr>
          <w:rFonts w:asciiTheme="minorHAnsi" w:hAnsiTheme="minorHAnsi" w:cstheme="minorHAnsi"/>
          <w:lang w:val="fr-FR"/>
        </w:rPr>
        <w:t xml:space="preserve"> prestataire</w:t>
      </w:r>
      <w:r w:rsidRPr="00C61017">
        <w:rPr>
          <w:rFonts w:asciiTheme="minorHAnsi" w:hAnsiTheme="minorHAnsi" w:cstheme="minorHAnsi"/>
          <w:spacing w:val="-3"/>
          <w:lang w:val="fr-FR"/>
        </w:rPr>
        <w:t>, sans être redevable des frais de résiliation ou engager sa responsabilité à quelque autre titre que ce soit.</w:t>
      </w:r>
    </w:p>
    <w:p w14:paraId="3D8303E5" w14:textId="77777777" w:rsidR="00904CF7" w:rsidRPr="00C61017" w:rsidRDefault="00904CF7" w:rsidP="005C3593">
      <w:pPr>
        <w:jc w:val="both"/>
        <w:rPr>
          <w:rFonts w:asciiTheme="minorHAnsi" w:hAnsiTheme="minorHAnsi" w:cstheme="minorHAnsi"/>
          <w:lang w:val="fr-FR"/>
        </w:rPr>
      </w:pPr>
    </w:p>
    <w:p w14:paraId="3D8303E6" w14:textId="77777777" w:rsidR="00904CF7" w:rsidRPr="00C61017" w:rsidRDefault="00904CF7" w:rsidP="00904CF7">
      <w:pPr>
        <w:jc w:val="both"/>
        <w:rPr>
          <w:rFonts w:asciiTheme="minorHAnsi" w:hAnsiTheme="minorHAnsi" w:cstheme="minorHAnsi"/>
          <w:lang w:val="fr-FR"/>
        </w:rPr>
      </w:pPr>
      <w:r w:rsidRPr="00C61017">
        <w:rPr>
          <w:rFonts w:asciiTheme="minorHAnsi" w:hAnsiTheme="minorHAnsi" w:cstheme="minorHAnsi"/>
          <w:b/>
          <w:lang w:val="fr-FR"/>
        </w:rPr>
        <w:t>21.0</w:t>
      </w:r>
      <w:r w:rsidRPr="00C61017">
        <w:rPr>
          <w:rFonts w:asciiTheme="minorHAnsi" w:hAnsiTheme="minorHAnsi" w:cstheme="minorHAnsi"/>
          <w:b/>
          <w:lang w:val="fr-FR"/>
        </w:rPr>
        <w:tab/>
      </w:r>
      <w:r w:rsidR="00D94B2C" w:rsidRPr="00C61017">
        <w:rPr>
          <w:rFonts w:asciiTheme="minorHAnsi" w:hAnsiTheme="minorHAnsi" w:cstheme="minorHAnsi"/>
          <w:b/>
          <w:lang w:val="fr-FR"/>
        </w:rPr>
        <w:t>RESPECT DES LOIS</w:t>
      </w:r>
      <w:r w:rsidRPr="00C61017">
        <w:rPr>
          <w:rFonts w:asciiTheme="minorHAnsi" w:hAnsiTheme="minorHAnsi" w:cstheme="minorHAnsi"/>
          <w:lang w:val="fr-FR"/>
        </w:rPr>
        <w:t xml:space="preserve"> </w:t>
      </w:r>
    </w:p>
    <w:p w14:paraId="3D8303E7" w14:textId="77777777" w:rsidR="00904CF7" w:rsidRPr="00C61017" w:rsidRDefault="00904CF7" w:rsidP="00904CF7">
      <w:pPr>
        <w:jc w:val="both"/>
        <w:rPr>
          <w:rFonts w:asciiTheme="minorHAnsi" w:hAnsiTheme="minorHAnsi" w:cstheme="minorHAnsi"/>
          <w:lang w:val="fr-FR"/>
        </w:rPr>
      </w:pPr>
    </w:p>
    <w:p w14:paraId="3D8303E8" w14:textId="77777777" w:rsidR="00904CF7" w:rsidRPr="00C61017" w:rsidRDefault="009F0C04" w:rsidP="00904CF7">
      <w:pPr>
        <w:ind w:left="720"/>
        <w:jc w:val="both"/>
        <w:rPr>
          <w:rFonts w:asciiTheme="minorHAnsi" w:hAnsiTheme="minorHAnsi" w:cstheme="minorHAnsi"/>
          <w:lang w:val="fr-FR"/>
        </w:rPr>
      </w:pPr>
      <w:r w:rsidRPr="00C61017">
        <w:rPr>
          <w:rFonts w:asciiTheme="minorHAnsi" w:hAnsiTheme="minorHAnsi" w:cstheme="minorHAnsi"/>
          <w:lang w:val="fr-FR"/>
        </w:rPr>
        <w:t xml:space="preserve">Le prestataire devra se conformer </w:t>
      </w:r>
      <w:r w:rsidR="00621878" w:rsidRPr="00C61017">
        <w:rPr>
          <w:rFonts w:asciiTheme="minorHAnsi" w:hAnsiTheme="minorHAnsi" w:cstheme="minorHAnsi"/>
          <w:lang w:val="fr-FR"/>
        </w:rPr>
        <w:t>à l’</w:t>
      </w:r>
      <w:r w:rsidR="00722691" w:rsidRPr="00C61017">
        <w:rPr>
          <w:rFonts w:asciiTheme="minorHAnsi" w:hAnsiTheme="minorHAnsi" w:cstheme="minorHAnsi"/>
          <w:lang w:val="fr-FR"/>
        </w:rPr>
        <w:t>ensemble des lois</w:t>
      </w:r>
      <w:r w:rsidR="009B79FF" w:rsidRPr="00C61017">
        <w:rPr>
          <w:rFonts w:asciiTheme="minorHAnsi" w:hAnsiTheme="minorHAnsi" w:cstheme="minorHAnsi"/>
          <w:lang w:val="fr-FR"/>
        </w:rPr>
        <w:t>,</w:t>
      </w:r>
      <w:r w:rsidR="00722691" w:rsidRPr="00C61017">
        <w:rPr>
          <w:rFonts w:asciiTheme="minorHAnsi" w:hAnsiTheme="minorHAnsi" w:cstheme="minorHAnsi"/>
          <w:lang w:val="fr-FR"/>
        </w:rPr>
        <w:t xml:space="preserve"> règlements </w:t>
      </w:r>
      <w:r w:rsidR="009B79FF" w:rsidRPr="00C61017">
        <w:rPr>
          <w:rFonts w:asciiTheme="minorHAnsi" w:hAnsiTheme="minorHAnsi" w:cstheme="minorHAnsi"/>
          <w:lang w:val="fr-FR"/>
        </w:rPr>
        <w:t xml:space="preserve">et règles </w:t>
      </w:r>
      <w:r w:rsidR="008A7DC0" w:rsidRPr="00C61017">
        <w:rPr>
          <w:rFonts w:asciiTheme="minorHAnsi" w:hAnsiTheme="minorHAnsi" w:cstheme="minorHAnsi"/>
          <w:lang w:val="fr-FR"/>
        </w:rPr>
        <w:t xml:space="preserve">se rapportant à </w:t>
      </w:r>
      <w:r w:rsidR="00722691" w:rsidRPr="00C61017">
        <w:rPr>
          <w:rFonts w:asciiTheme="minorHAnsi" w:hAnsiTheme="minorHAnsi" w:cstheme="minorHAnsi"/>
          <w:lang w:val="fr-FR"/>
        </w:rPr>
        <w:t>l’exécution de ses obligations aux termes du présent contrat.</w:t>
      </w:r>
    </w:p>
    <w:p w14:paraId="3D8303E9" w14:textId="77777777" w:rsidR="00904CF7" w:rsidRPr="00C61017" w:rsidRDefault="00904CF7" w:rsidP="00904CF7">
      <w:pPr>
        <w:jc w:val="both"/>
        <w:rPr>
          <w:rFonts w:asciiTheme="minorHAnsi" w:hAnsiTheme="minorHAnsi" w:cstheme="minorHAnsi"/>
          <w:lang w:val="fr-FR"/>
        </w:rPr>
      </w:pPr>
    </w:p>
    <w:p w14:paraId="3D8303EA" w14:textId="77777777" w:rsidR="002B74C3" w:rsidRPr="00C61017" w:rsidRDefault="00904CF7" w:rsidP="002B74C3">
      <w:pPr>
        <w:tabs>
          <w:tab w:val="left" w:pos="-720"/>
          <w:tab w:val="left" w:pos="0"/>
        </w:tabs>
        <w:suppressAutoHyphens/>
        <w:ind w:left="720" w:hanging="720"/>
        <w:jc w:val="both"/>
        <w:rPr>
          <w:rFonts w:asciiTheme="minorHAnsi" w:hAnsiTheme="minorHAnsi" w:cstheme="minorHAnsi"/>
          <w:b/>
          <w:lang w:val="fr-FR"/>
        </w:rPr>
      </w:pPr>
      <w:r w:rsidRPr="00C61017">
        <w:rPr>
          <w:rFonts w:asciiTheme="minorHAnsi" w:hAnsiTheme="minorHAnsi" w:cstheme="minorHAnsi"/>
          <w:b/>
          <w:lang w:val="fr-FR"/>
        </w:rPr>
        <w:t>22.0</w:t>
      </w:r>
      <w:r w:rsidRPr="00C61017">
        <w:rPr>
          <w:rFonts w:asciiTheme="minorHAnsi" w:hAnsiTheme="minorHAnsi" w:cstheme="minorHAnsi"/>
          <w:b/>
          <w:lang w:val="fr-FR"/>
        </w:rPr>
        <w:tab/>
      </w:r>
      <w:r w:rsidR="002B74C3" w:rsidRPr="00C61017">
        <w:rPr>
          <w:rFonts w:asciiTheme="minorHAnsi" w:hAnsiTheme="minorHAnsi" w:cstheme="minorHAnsi"/>
          <w:b/>
          <w:lang w:val="fr-FR"/>
        </w:rPr>
        <w:t>EXPLOITATION SEXUELLE</w:t>
      </w:r>
    </w:p>
    <w:p w14:paraId="3D8303EB" w14:textId="77777777" w:rsidR="002B74C3" w:rsidRPr="00C61017" w:rsidRDefault="002B74C3" w:rsidP="002B74C3">
      <w:pPr>
        <w:jc w:val="both"/>
        <w:rPr>
          <w:rFonts w:asciiTheme="minorHAnsi" w:hAnsiTheme="minorHAnsi" w:cstheme="minorHAnsi"/>
          <w:lang w:val="fr-FR"/>
        </w:rPr>
      </w:pPr>
    </w:p>
    <w:p w14:paraId="3D8303EC" w14:textId="77777777" w:rsidR="002B74C3" w:rsidRPr="00C61017" w:rsidRDefault="002B74C3" w:rsidP="002B74C3">
      <w:pPr>
        <w:ind w:left="1260" w:hanging="540"/>
        <w:jc w:val="both"/>
        <w:rPr>
          <w:rFonts w:asciiTheme="minorHAnsi" w:hAnsiTheme="minorHAnsi" w:cstheme="minorHAnsi"/>
          <w:lang w:val="fr-FR"/>
        </w:rPr>
      </w:pPr>
      <w:r w:rsidRPr="00C61017">
        <w:rPr>
          <w:rFonts w:asciiTheme="minorHAnsi" w:hAnsiTheme="minorHAnsi" w:cstheme="minorHAnsi"/>
          <w:b/>
          <w:lang w:val="fr-FR"/>
        </w:rPr>
        <w:t>22.1</w:t>
      </w:r>
      <w:r w:rsidRPr="00C61017">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61017">
        <w:rPr>
          <w:rFonts w:asciiTheme="minorHAnsi" w:hAnsiTheme="minorHAnsi" w:cstheme="minorHAnsi"/>
          <w:spacing w:val="-3"/>
          <w:lang w:val="fr-FR"/>
        </w:rPr>
        <w:t xml:space="preserve"> sans être redevable des frais de résiliation ou engager sa responsabilité à quelque autre titre que ce soit.</w:t>
      </w:r>
    </w:p>
    <w:p w14:paraId="3D8303ED" w14:textId="77777777" w:rsidR="002B74C3" w:rsidRPr="00C61017" w:rsidRDefault="002B74C3" w:rsidP="002B74C3">
      <w:pPr>
        <w:ind w:left="1260" w:hanging="540"/>
        <w:jc w:val="both"/>
        <w:rPr>
          <w:rFonts w:asciiTheme="minorHAnsi" w:hAnsiTheme="minorHAnsi" w:cstheme="minorHAnsi"/>
          <w:lang w:val="fr-FR"/>
        </w:rPr>
      </w:pPr>
    </w:p>
    <w:p w14:paraId="3D8303EE" w14:textId="77777777" w:rsidR="002B74C3" w:rsidRPr="00C61017" w:rsidRDefault="002B74C3" w:rsidP="002B74C3">
      <w:pPr>
        <w:ind w:left="1260" w:hanging="540"/>
        <w:jc w:val="both"/>
        <w:rPr>
          <w:rFonts w:asciiTheme="minorHAnsi" w:hAnsiTheme="minorHAnsi" w:cstheme="minorHAnsi"/>
          <w:lang w:val="fr-FR"/>
        </w:rPr>
      </w:pPr>
      <w:r w:rsidRPr="00C61017">
        <w:rPr>
          <w:rFonts w:asciiTheme="minorHAnsi" w:hAnsiTheme="minorHAnsi" w:cstheme="minorHAnsi"/>
          <w:b/>
          <w:lang w:val="fr-FR"/>
        </w:rPr>
        <w:t>22.2</w:t>
      </w:r>
      <w:r w:rsidRPr="00C61017">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D8303EF" w14:textId="77777777" w:rsidR="002B74C3" w:rsidRDefault="002B74C3" w:rsidP="002B74C3">
      <w:pPr>
        <w:jc w:val="both"/>
        <w:rPr>
          <w:rFonts w:asciiTheme="minorHAnsi" w:hAnsiTheme="minorHAnsi" w:cstheme="minorHAnsi"/>
          <w:lang w:val="fr-FR"/>
        </w:rPr>
      </w:pPr>
    </w:p>
    <w:p w14:paraId="3A714665" w14:textId="77777777" w:rsidR="004F0749" w:rsidRPr="00C61017" w:rsidRDefault="004F0749" w:rsidP="002B74C3">
      <w:pPr>
        <w:jc w:val="both"/>
        <w:rPr>
          <w:rFonts w:asciiTheme="minorHAnsi" w:hAnsiTheme="minorHAnsi" w:cstheme="minorHAnsi"/>
          <w:lang w:val="fr-FR"/>
        </w:rPr>
      </w:pPr>
    </w:p>
    <w:p w14:paraId="3D8303F0" w14:textId="77777777" w:rsidR="002B74C3" w:rsidRPr="00C61017" w:rsidRDefault="002B74C3" w:rsidP="002B74C3">
      <w:pPr>
        <w:jc w:val="both"/>
        <w:rPr>
          <w:rFonts w:asciiTheme="minorHAnsi" w:hAnsiTheme="minorHAnsi" w:cstheme="minorHAnsi"/>
          <w:b/>
          <w:lang w:val="fr-FR"/>
        </w:rPr>
      </w:pPr>
      <w:r w:rsidRPr="00C61017">
        <w:rPr>
          <w:rFonts w:asciiTheme="minorHAnsi" w:hAnsiTheme="minorHAnsi" w:cstheme="minorHAnsi"/>
          <w:b/>
          <w:lang w:val="fr-FR"/>
        </w:rPr>
        <w:t>20.</w:t>
      </w:r>
      <w:r w:rsidRPr="00C61017">
        <w:rPr>
          <w:rFonts w:asciiTheme="minorHAnsi" w:hAnsiTheme="minorHAnsi" w:cstheme="minorHAnsi"/>
          <w:b/>
          <w:lang w:val="fr-FR"/>
        </w:rPr>
        <w:tab/>
        <w:t>POUVOIR DE MODIFICATION</w:t>
      </w:r>
    </w:p>
    <w:p w14:paraId="3D8303F1" w14:textId="77777777" w:rsidR="002B74C3" w:rsidRPr="00C61017" w:rsidRDefault="002B74C3" w:rsidP="002B74C3">
      <w:pPr>
        <w:jc w:val="both"/>
        <w:rPr>
          <w:rFonts w:asciiTheme="minorHAnsi" w:hAnsiTheme="minorHAnsi" w:cstheme="minorHAnsi"/>
          <w:lang w:val="fr-FR"/>
        </w:rPr>
      </w:pPr>
    </w:p>
    <w:p w14:paraId="3D8303F2" w14:textId="77777777" w:rsidR="002B74C3" w:rsidRPr="00C61017" w:rsidRDefault="002B74C3" w:rsidP="002B74C3">
      <w:pPr>
        <w:tabs>
          <w:tab w:val="left" w:pos="-720"/>
          <w:tab w:val="left" w:pos="0"/>
        </w:tabs>
        <w:suppressAutoHyphens/>
        <w:ind w:left="720"/>
        <w:jc w:val="both"/>
        <w:rPr>
          <w:rFonts w:asciiTheme="minorHAnsi" w:hAnsiTheme="minorHAnsi" w:cstheme="minorHAnsi"/>
          <w:lang w:val="fr-FR"/>
        </w:rPr>
      </w:pPr>
      <w:r w:rsidRPr="00C61017">
        <w:rPr>
          <w:rFonts w:asciiTheme="minorHAnsi" w:hAnsiTheme="minorHAnsi" w:cstheme="minorHAns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w:t>
      </w:r>
      <w:r w:rsidRPr="00C61017">
        <w:rPr>
          <w:rFonts w:asciiTheme="minorHAnsi" w:hAnsiTheme="minorHAnsi" w:cstheme="minorHAnsi"/>
          <w:lang w:val="fr-FR"/>
        </w:rPr>
        <w:lastRenderedPageBreak/>
        <w:t>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3D8303F3" w14:textId="77777777" w:rsidR="00904CF7" w:rsidRPr="00C61017" w:rsidRDefault="00904CF7" w:rsidP="002B74C3">
      <w:pPr>
        <w:jc w:val="both"/>
        <w:rPr>
          <w:rFonts w:asciiTheme="minorHAnsi" w:hAnsiTheme="minorHAnsi" w:cstheme="minorHAnsi"/>
          <w:lang w:val="fr-FR"/>
        </w:rPr>
      </w:pPr>
    </w:p>
    <w:p w14:paraId="3D8303F4" w14:textId="77777777" w:rsidR="00CF3A2E" w:rsidRPr="00C61017" w:rsidRDefault="00CF3A2E">
      <w:pPr>
        <w:rPr>
          <w:rFonts w:asciiTheme="minorHAnsi" w:hAnsiTheme="minorHAnsi" w:cstheme="minorHAnsi"/>
          <w:lang w:val="fr-FR"/>
        </w:rPr>
      </w:pPr>
    </w:p>
    <w:sectPr w:rsidR="00CF3A2E" w:rsidRPr="00C61017" w:rsidSect="00EF0762">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300D" w14:textId="77777777" w:rsidR="005050EB" w:rsidRDefault="005050EB" w:rsidP="00904CF7">
      <w:r>
        <w:separator/>
      </w:r>
    </w:p>
  </w:endnote>
  <w:endnote w:type="continuationSeparator" w:id="0">
    <w:p w14:paraId="4BBA7D83" w14:textId="77777777" w:rsidR="005050EB" w:rsidRDefault="005050EB"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03FD" w14:textId="77777777" w:rsidR="000974E2" w:rsidRDefault="000974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03FE" w14:textId="77777777" w:rsidR="000974E2" w:rsidRDefault="000974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03FF" w14:textId="0391306C" w:rsidR="000974E2" w:rsidRDefault="000974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14:paraId="3D830400" w14:textId="77777777" w:rsidR="000974E2" w:rsidRDefault="000974E2">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E1AB" w14:textId="77777777" w:rsidR="005050EB" w:rsidRDefault="005050EB" w:rsidP="00904CF7">
      <w:r>
        <w:separator/>
      </w:r>
    </w:p>
  </w:footnote>
  <w:footnote w:type="continuationSeparator" w:id="0">
    <w:p w14:paraId="39648D22" w14:textId="77777777" w:rsidR="005050EB" w:rsidRDefault="005050EB" w:rsidP="00904CF7">
      <w:r>
        <w:continuationSeparator/>
      </w:r>
    </w:p>
  </w:footnote>
  <w:footnote w:id="1">
    <w:p w14:paraId="3D830401" w14:textId="77777777" w:rsidR="000974E2" w:rsidRPr="004D6112" w:rsidRDefault="000974E2"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3D830402" w14:textId="77777777" w:rsidR="000974E2" w:rsidRPr="00CB12B3" w:rsidRDefault="000974E2"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830403" w14:textId="77777777" w:rsidR="000974E2" w:rsidRPr="00CB12B3" w:rsidRDefault="000974E2"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3D830404" w14:textId="5924F6BC" w:rsidR="000974E2" w:rsidRPr="00BF5996" w:rsidRDefault="000974E2" w:rsidP="00904CF7">
      <w:pPr>
        <w:pStyle w:val="Notedebasdepage"/>
        <w:rPr>
          <w:i/>
          <w:lang w:val="fr-FR"/>
        </w:rPr>
      </w:pPr>
      <w:r w:rsidRPr="000B373B">
        <w:rPr>
          <w:rStyle w:val="Appelnotedebasdep"/>
          <w:i/>
        </w:rPr>
        <w:footnoteRef/>
      </w:r>
      <w:r w:rsidRPr="00182884">
        <w:rPr>
          <w:i/>
          <w:lang w:val="fr-FR"/>
        </w:rPr>
        <w:t xml:space="preserve"> </w:t>
      </w:r>
      <w:r w:rsidRPr="007F5C53">
        <w:rPr>
          <w:i/>
          <w:lang w:val="fr-FR"/>
        </w:rPr>
        <w:t>Durée minimum d’un (1) an pouvant être prolongée dans la limite de trois (3) ans sous réserve d’une évaluation satisfaisante des résultats</w:t>
      </w:r>
      <w:r w:rsidRPr="00182884">
        <w:rPr>
          <w:i/>
          <w:lang w:val="fr-FR"/>
        </w:rPr>
        <w:t>.</w:t>
      </w:r>
      <w:r>
        <w:rPr>
          <w:i/>
          <w:lang w:val="fr-FR"/>
        </w:rPr>
        <w:t xml:space="preserve"> </w:t>
      </w:r>
      <w:r w:rsidRPr="00BF5996">
        <w:rPr>
          <w:i/>
          <w:lang w:val="fr-FR"/>
        </w:rPr>
        <w:t>La présente RFP peut être utilisée pour des CLD à condition que les ach</w:t>
      </w:r>
      <w:r>
        <w:rPr>
          <w:i/>
          <w:lang w:val="fr-FR"/>
        </w:rPr>
        <w:t>ats annuels ne dépassent pas $15</w:t>
      </w:r>
      <w:r w:rsidRPr="00BF5996">
        <w:rPr>
          <w:i/>
          <w:lang w:val="fr-FR"/>
        </w:rPr>
        <w:t>0,000.</w:t>
      </w:r>
    </w:p>
  </w:footnote>
  <w:footnote w:id="5">
    <w:p w14:paraId="3D830405" w14:textId="77777777" w:rsidR="000974E2" w:rsidRPr="002B6018" w:rsidRDefault="000974E2"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6">
    <w:p w14:paraId="3D830406" w14:textId="77777777" w:rsidR="000974E2" w:rsidRPr="00576AE5" w:rsidRDefault="000974E2"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7">
    <w:p w14:paraId="3D830407" w14:textId="77777777" w:rsidR="000974E2" w:rsidRPr="007F05D4" w:rsidRDefault="000974E2" w:rsidP="00904CF7">
      <w:pPr>
        <w:pStyle w:val="Notedebasdepage"/>
        <w:rPr>
          <w:lang w:val="fr-FR"/>
        </w:rPr>
      </w:pPr>
      <w:r>
        <w:rPr>
          <w:rStyle w:val="Appelnotedebasdep"/>
        </w:rPr>
        <w:footnoteRef/>
      </w:r>
      <w:r w:rsidRPr="007F05D4">
        <w:rPr>
          <w:i/>
          <w:lang w:val="fr-FR"/>
        </w:rPr>
        <w:t xml:space="preserve"> En sus du contenu de la présente RFP, des termes de r</w:t>
      </w:r>
      <w:r>
        <w:rPr>
          <w:i/>
          <w:lang w:val="fr-FR"/>
        </w:rPr>
        <w:t>é</w:t>
      </w:r>
      <w:r w:rsidRPr="007F05D4">
        <w:rPr>
          <w:i/>
          <w:lang w:val="fr-FR"/>
        </w:rPr>
        <w:t>f</w:t>
      </w:r>
      <w:r>
        <w:rPr>
          <w:i/>
          <w:lang w:val="fr-FR"/>
        </w:rPr>
        <w:t>é</w:t>
      </w:r>
      <w:r w:rsidRPr="007F05D4">
        <w:rPr>
          <w:i/>
          <w:lang w:val="fr-FR"/>
        </w:rPr>
        <w:t xml:space="preserve">rence plus détaillés peuvent </w:t>
      </w:r>
      <w:r>
        <w:rPr>
          <w:i/>
          <w:lang w:val="fr-FR"/>
        </w:rPr>
        <w:t>être joints aux présentes</w:t>
      </w:r>
      <w:r w:rsidRPr="007F05D4">
        <w:rPr>
          <w:i/>
          <w:lang w:val="fr-FR"/>
        </w:rPr>
        <w:t>.</w:t>
      </w:r>
    </w:p>
  </w:footnote>
  <w:footnote w:id="8">
    <w:p w14:paraId="3D830408" w14:textId="77777777" w:rsidR="000974E2" w:rsidRPr="001A76C3" w:rsidRDefault="000974E2"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3D830409" w14:textId="77777777" w:rsidR="000974E2" w:rsidRPr="00ED2240" w:rsidRDefault="000974E2"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10">
    <w:p w14:paraId="3D83040A" w14:textId="77777777" w:rsidR="000974E2" w:rsidRPr="0060670C" w:rsidRDefault="000974E2"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BC"/>
    <w:multiLevelType w:val="hybridMultilevel"/>
    <w:tmpl w:val="609CA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D92BFF"/>
    <w:multiLevelType w:val="hybridMultilevel"/>
    <w:tmpl w:val="441C71CE"/>
    <w:lvl w:ilvl="0" w:tplc="FFFFFFFF">
      <w:start w:val="1"/>
      <w:numFmt w:val="lowerLetter"/>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F46"/>
    <w:multiLevelType w:val="hybridMultilevel"/>
    <w:tmpl w:val="DA187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82D58"/>
    <w:multiLevelType w:val="hybridMultilevel"/>
    <w:tmpl w:val="AC109380"/>
    <w:lvl w:ilvl="0" w:tplc="8E5CE7A8">
      <w:numFmt w:val="bullet"/>
      <w:lvlText w:val=""/>
      <w:lvlJc w:val="left"/>
      <w:pPr>
        <w:ind w:left="771" w:hanging="360"/>
      </w:pPr>
      <w:rPr>
        <w:rFonts w:ascii="Symbol" w:eastAsiaTheme="minorEastAsia" w:hAnsi="Symbol" w:cstheme="majorBidi"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 w15:restartNumberingAfterBreak="0">
    <w:nsid w:val="154955F3"/>
    <w:multiLevelType w:val="hybridMultilevel"/>
    <w:tmpl w:val="48DE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D43219"/>
    <w:multiLevelType w:val="hybridMultilevel"/>
    <w:tmpl w:val="14CEA72E"/>
    <w:lvl w:ilvl="0" w:tplc="FFFFFFFF">
      <w:start w:val="1"/>
      <w:numFmt w:val="lowerLetter"/>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C65A6D"/>
    <w:multiLevelType w:val="hybridMultilevel"/>
    <w:tmpl w:val="FD80BD06"/>
    <w:lvl w:ilvl="0" w:tplc="323465E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A125A1"/>
    <w:multiLevelType w:val="hybridMultilevel"/>
    <w:tmpl w:val="99D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F6B5903"/>
    <w:multiLevelType w:val="hybridMultilevel"/>
    <w:tmpl w:val="FE1648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C0377BA"/>
    <w:multiLevelType w:val="hybridMultilevel"/>
    <w:tmpl w:val="D4CC132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3E6E4315"/>
    <w:multiLevelType w:val="hybridMultilevel"/>
    <w:tmpl w:val="91944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802017"/>
    <w:multiLevelType w:val="hybridMultilevel"/>
    <w:tmpl w:val="A386B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7C06DE"/>
    <w:multiLevelType w:val="hybridMultilevel"/>
    <w:tmpl w:val="59BE5CA4"/>
    <w:lvl w:ilvl="0" w:tplc="BC3615C8">
      <w:numFmt w:val="bullet"/>
      <w:lvlText w:val="-"/>
      <w:lvlJc w:val="left"/>
      <w:pPr>
        <w:ind w:left="900" w:hanging="360"/>
      </w:pPr>
      <w:rPr>
        <w:rFonts w:ascii="Comic Sans MS" w:eastAsiaTheme="minorEastAsia" w:hAnsi="Comic Sans MS" w:cstheme="minorBid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9" w15:restartNumberingAfterBreak="0">
    <w:nsid w:val="4F9D0E28"/>
    <w:multiLevelType w:val="hybridMultilevel"/>
    <w:tmpl w:val="441C71CE"/>
    <w:lvl w:ilvl="0" w:tplc="FFFFFFFF">
      <w:start w:val="1"/>
      <w:numFmt w:val="lowerLetter"/>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033D42"/>
    <w:multiLevelType w:val="hybridMultilevel"/>
    <w:tmpl w:val="BF4E9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4405B0"/>
    <w:multiLevelType w:val="hybridMultilevel"/>
    <w:tmpl w:val="4DE0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22093"/>
    <w:multiLevelType w:val="hybridMultilevel"/>
    <w:tmpl w:val="BE08DEBE"/>
    <w:lvl w:ilvl="0" w:tplc="BC3615C8">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1E51C1"/>
    <w:multiLevelType w:val="hybridMultilevel"/>
    <w:tmpl w:val="0A8E53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6C7E90"/>
    <w:multiLevelType w:val="hybridMultilevel"/>
    <w:tmpl w:val="50B8260A"/>
    <w:lvl w:ilvl="0" w:tplc="BC3615C8">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F5547B"/>
    <w:multiLevelType w:val="hybridMultilevel"/>
    <w:tmpl w:val="90FED10A"/>
    <w:lvl w:ilvl="0" w:tplc="BC3615C8">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663370D"/>
    <w:multiLevelType w:val="hybridMultilevel"/>
    <w:tmpl w:val="1E72546E"/>
    <w:lvl w:ilvl="0" w:tplc="6AAA9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4B5C36"/>
    <w:multiLevelType w:val="hybridMultilevel"/>
    <w:tmpl w:val="91944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A97C17"/>
    <w:multiLevelType w:val="hybridMultilevel"/>
    <w:tmpl w:val="14CEA72E"/>
    <w:lvl w:ilvl="0" w:tplc="27E4AC92">
      <w:start w:val="1"/>
      <w:numFmt w:val="lowerLetter"/>
      <w:lvlText w:val="%1)"/>
      <w:lvlJc w:val="left"/>
      <w:pPr>
        <w:ind w:left="720" w:hanging="360"/>
      </w:pPr>
      <w:rPr>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8E606B"/>
    <w:multiLevelType w:val="hybridMultilevel"/>
    <w:tmpl w:val="76D65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1966901"/>
    <w:multiLevelType w:val="hybridMultilevel"/>
    <w:tmpl w:val="0C3CB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3F1B0E"/>
    <w:multiLevelType w:val="hybridMultilevel"/>
    <w:tmpl w:val="54E89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2"/>
  </w:num>
  <w:num w:numId="4">
    <w:abstractNumId w:val="33"/>
  </w:num>
  <w:num w:numId="5">
    <w:abstractNumId w:val="23"/>
  </w:num>
  <w:num w:numId="6">
    <w:abstractNumId w:val="28"/>
  </w:num>
  <w:num w:numId="7">
    <w:abstractNumId w:val="34"/>
  </w:num>
  <w:num w:numId="8">
    <w:abstractNumId w:val="3"/>
  </w:num>
  <w:num w:numId="9">
    <w:abstractNumId w:val="4"/>
  </w:num>
  <w:num w:numId="10">
    <w:abstractNumId w:val="1"/>
  </w:num>
  <w:num w:numId="11">
    <w:abstractNumId w:val="12"/>
  </w:num>
  <w:num w:numId="12">
    <w:abstractNumId w:val="14"/>
  </w:num>
  <w:num w:numId="13">
    <w:abstractNumId w:val="17"/>
  </w:num>
  <w:num w:numId="14">
    <w:abstractNumId w:val="7"/>
  </w:num>
  <w:num w:numId="15">
    <w:abstractNumId w:val="15"/>
  </w:num>
  <w:num w:numId="16">
    <w:abstractNumId w:val="18"/>
  </w:num>
  <w:num w:numId="17">
    <w:abstractNumId w:val="0"/>
  </w:num>
  <w:num w:numId="18">
    <w:abstractNumId w:val="24"/>
  </w:num>
  <w:num w:numId="19">
    <w:abstractNumId w:val="5"/>
  </w:num>
  <w:num w:numId="20">
    <w:abstractNumId w:val="21"/>
  </w:num>
  <w:num w:numId="21">
    <w:abstractNumId w:val="25"/>
  </w:num>
  <w:num w:numId="22">
    <w:abstractNumId w:val="27"/>
  </w:num>
  <w:num w:numId="23">
    <w:abstractNumId w:val="26"/>
  </w:num>
  <w:num w:numId="24">
    <w:abstractNumId w:val="37"/>
  </w:num>
  <w:num w:numId="25">
    <w:abstractNumId w:val="32"/>
  </w:num>
  <w:num w:numId="26">
    <w:abstractNumId w:val="10"/>
  </w:num>
  <w:num w:numId="27">
    <w:abstractNumId w:val="30"/>
  </w:num>
  <w:num w:numId="28">
    <w:abstractNumId w:val="29"/>
  </w:num>
  <w:num w:numId="29">
    <w:abstractNumId w:val="9"/>
  </w:num>
  <w:num w:numId="30">
    <w:abstractNumId w:val="36"/>
  </w:num>
  <w:num w:numId="31">
    <w:abstractNumId w:val="31"/>
  </w:num>
  <w:num w:numId="32">
    <w:abstractNumId w:val="13"/>
  </w:num>
  <w:num w:numId="33">
    <w:abstractNumId w:val="6"/>
  </w:num>
  <w:num w:numId="34">
    <w:abstractNumId w:val="19"/>
  </w:num>
  <w:num w:numId="35">
    <w:abstractNumId w:val="8"/>
  </w:num>
  <w:num w:numId="36">
    <w:abstractNumId w:val="2"/>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2"/>
    <w:rsid w:val="000019A2"/>
    <w:rsid w:val="00002A94"/>
    <w:rsid w:val="00003759"/>
    <w:rsid w:val="00007B9F"/>
    <w:rsid w:val="00010002"/>
    <w:rsid w:val="00012C4D"/>
    <w:rsid w:val="000176F1"/>
    <w:rsid w:val="00020366"/>
    <w:rsid w:val="00030478"/>
    <w:rsid w:val="00033832"/>
    <w:rsid w:val="0003501A"/>
    <w:rsid w:val="00035594"/>
    <w:rsid w:val="0004211C"/>
    <w:rsid w:val="00042C8F"/>
    <w:rsid w:val="00044268"/>
    <w:rsid w:val="00046161"/>
    <w:rsid w:val="00052A2A"/>
    <w:rsid w:val="000531B8"/>
    <w:rsid w:val="000544FF"/>
    <w:rsid w:val="00055729"/>
    <w:rsid w:val="00057B0C"/>
    <w:rsid w:val="00070919"/>
    <w:rsid w:val="0007352E"/>
    <w:rsid w:val="00074EDD"/>
    <w:rsid w:val="00076EDD"/>
    <w:rsid w:val="000800C3"/>
    <w:rsid w:val="000823F1"/>
    <w:rsid w:val="00086951"/>
    <w:rsid w:val="000901A1"/>
    <w:rsid w:val="00095947"/>
    <w:rsid w:val="000974E2"/>
    <w:rsid w:val="000B473F"/>
    <w:rsid w:val="000B666D"/>
    <w:rsid w:val="000B6875"/>
    <w:rsid w:val="000C486D"/>
    <w:rsid w:val="000C5C17"/>
    <w:rsid w:val="000C7327"/>
    <w:rsid w:val="000D0AB3"/>
    <w:rsid w:val="000D508A"/>
    <w:rsid w:val="000D5EFD"/>
    <w:rsid w:val="000E4792"/>
    <w:rsid w:val="000F52F7"/>
    <w:rsid w:val="000F622B"/>
    <w:rsid w:val="0010154D"/>
    <w:rsid w:val="00103428"/>
    <w:rsid w:val="00104985"/>
    <w:rsid w:val="00105367"/>
    <w:rsid w:val="001114A7"/>
    <w:rsid w:val="001147F4"/>
    <w:rsid w:val="00115A72"/>
    <w:rsid w:val="0011703D"/>
    <w:rsid w:val="00122439"/>
    <w:rsid w:val="00123550"/>
    <w:rsid w:val="00136E53"/>
    <w:rsid w:val="00137D96"/>
    <w:rsid w:val="00144679"/>
    <w:rsid w:val="00147D8A"/>
    <w:rsid w:val="00150BDD"/>
    <w:rsid w:val="00154ADF"/>
    <w:rsid w:val="00154EF1"/>
    <w:rsid w:val="00156374"/>
    <w:rsid w:val="001618E3"/>
    <w:rsid w:val="001636DA"/>
    <w:rsid w:val="00167B95"/>
    <w:rsid w:val="001705FD"/>
    <w:rsid w:val="00172113"/>
    <w:rsid w:val="001746CC"/>
    <w:rsid w:val="00182884"/>
    <w:rsid w:val="001834CC"/>
    <w:rsid w:val="0018398D"/>
    <w:rsid w:val="00187EA1"/>
    <w:rsid w:val="00195AF4"/>
    <w:rsid w:val="001A10DE"/>
    <w:rsid w:val="001A13EB"/>
    <w:rsid w:val="001A76C3"/>
    <w:rsid w:val="001B2193"/>
    <w:rsid w:val="001B21BB"/>
    <w:rsid w:val="001B50C4"/>
    <w:rsid w:val="001C7303"/>
    <w:rsid w:val="001D37AB"/>
    <w:rsid w:val="001D3A13"/>
    <w:rsid w:val="001D60F1"/>
    <w:rsid w:val="001D7E1E"/>
    <w:rsid w:val="001D7E7D"/>
    <w:rsid w:val="001E01C2"/>
    <w:rsid w:val="001E2E54"/>
    <w:rsid w:val="001E54EB"/>
    <w:rsid w:val="001F56D8"/>
    <w:rsid w:val="001F5973"/>
    <w:rsid w:val="001F607E"/>
    <w:rsid w:val="001F6ACF"/>
    <w:rsid w:val="00203E4C"/>
    <w:rsid w:val="0020435C"/>
    <w:rsid w:val="00210321"/>
    <w:rsid w:val="0021349B"/>
    <w:rsid w:val="0021357B"/>
    <w:rsid w:val="00213898"/>
    <w:rsid w:val="002176CD"/>
    <w:rsid w:val="00217934"/>
    <w:rsid w:val="00221473"/>
    <w:rsid w:val="00225B45"/>
    <w:rsid w:val="0023318B"/>
    <w:rsid w:val="002335E9"/>
    <w:rsid w:val="002339E8"/>
    <w:rsid w:val="00240EDD"/>
    <w:rsid w:val="00241984"/>
    <w:rsid w:val="00245EC2"/>
    <w:rsid w:val="00247F17"/>
    <w:rsid w:val="00251E30"/>
    <w:rsid w:val="002547B4"/>
    <w:rsid w:val="00255996"/>
    <w:rsid w:val="002578C4"/>
    <w:rsid w:val="00261274"/>
    <w:rsid w:val="00263248"/>
    <w:rsid w:val="0026572A"/>
    <w:rsid w:val="00267341"/>
    <w:rsid w:val="00267B06"/>
    <w:rsid w:val="002739CE"/>
    <w:rsid w:val="0027402E"/>
    <w:rsid w:val="002768B1"/>
    <w:rsid w:val="00277992"/>
    <w:rsid w:val="00283A35"/>
    <w:rsid w:val="00290378"/>
    <w:rsid w:val="00290FC9"/>
    <w:rsid w:val="00294697"/>
    <w:rsid w:val="002A0C1B"/>
    <w:rsid w:val="002A352C"/>
    <w:rsid w:val="002A73EE"/>
    <w:rsid w:val="002A7DF4"/>
    <w:rsid w:val="002B5F41"/>
    <w:rsid w:val="002B6018"/>
    <w:rsid w:val="002B70DB"/>
    <w:rsid w:val="002B74C3"/>
    <w:rsid w:val="002C2CBF"/>
    <w:rsid w:val="002C33E1"/>
    <w:rsid w:val="002C4A8D"/>
    <w:rsid w:val="002C5B12"/>
    <w:rsid w:val="002D1EA9"/>
    <w:rsid w:val="002D26E8"/>
    <w:rsid w:val="002D3212"/>
    <w:rsid w:val="002D49A2"/>
    <w:rsid w:val="002D50EB"/>
    <w:rsid w:val="002E472D"/>
    <w:rsid w:val="002F006F"/>
    <w:rsid w:val="002F0296"/>
    <w:rsid w:val="002F0B40"/>
    <w:rsid w:val="0030221A"/>
    <w:rsid w:val="0030429B"/>
    <w:rsid w:val="00311304"/>
    <w:rsid w:val="00313A2F"/>
    <w:rsid w:val="003253F6"/>
    <w:rsid w:val="0032591A"/>
    <w:rsid w:val="00326643"/>
    <w:rsid w:val="00332D57"/>
    <w:rsid w:val="00334B24"/>
    <w:rsid w:val="003351B3"/>
    <w:rsid w:val="00337EE6"/>
    <w:rsid w:val="003401BA"/>
    <w:rsid w:val="003432FE"/>
    <w:rsid w:val="003513A8"/>
    <w:rsid w:val="003553C5"/>
    <w:rsid w:val="00356194"/>
    <w:rsid w:val="00356CE2"/>
    <w:rsid w:val="00356FD4"/>
    <w:rsid w:val="00357135"/>
    <w:rsid w:val="00357DEC"/>
    <w:rsid w:val="00374A84"/>
    <w:rsid w:val="00381651"/>
    <w:rsid w:val="003863FB"/>
    <w:rsid w:val="003879A8"/>
    <w:rsid w:val="0039051E"/>
    <w:rsid w:val="00392682"/>
    <w:rsid w:val="0039673B"/>
    <w:rsid w:val="00396AE4"/>
    <w:rsid w:val="00397701"/>
    <w:rsid w:val="003A3A1F"/>
    <w:rsid w:val="003A579B"/>
    <w:rsid w:val="003B0B39"/>
    <w:rsid w:val="003B3C29"/>
    <w:rsid w:val="003B6552"/>
    <w:rsid w:val="003C2087"/>
    <w:rsid w:val="003C5D0B"/>
    <w:rsid w:val="003D31D8"/>
    <w:rsid w:val="003D59F0"/>
    <w:rsid w:val="003D5CB9"/>
    <w:rsid w:val="003E0892"/>
    <w:rsid w:val="003E4A0B"/>
    <w:rsid w:val="003E5B07"/>
    <w:rsid w:val="003F3418"/>
    <w:rsid w:val="004028E7"/>
    <w:rsid w:val="00406764"/>
    <w:rsid w:val="00406DEA"/>
    <w:rsid w:val="00407BEB"/>
    <w:rsid w:val="00417606"/>
    <w:rsid w:val="004215E5"/>
    <w:rsid w:val="00421A8E"/>
    <w:rsid w:val="00432CE2"/>
    <w:rsid w:val="0043760B"/>
    <w:rsid w:val="004378C4"/>
    <w:rsid w:val="0044148F"/>
    <w:rsid w:val="00441658"/>
    <w:rsid w:val="00445979"/>
    <w:rsid w:val="00446957"/>
    <w:rsid w:val="00450654"/>
    <w:rsid w:val="0045229E"/>
    <w:rsid w:val="004559D9"/>
    <w:rsid w:val="00456BEB"/>
    <w:rsid w:val="00461C99"/>
    <w:rsid w:val="004622E0"/>
    <w:rsid w:val="00465C5F"/>
    <w:rsid w:val="00474C91"/>
    <w:rsid w:val="0047674F"/>
    <w:rsid w:val="004909A5"/>
    <w:rsid w:val="004A102B"/>
    <w:rsid w:val="004A2614"/>
    <w:rsid w:val="004A3DF6"/>
    <w:rsid w:val="004B1A98"/>
    <w:rsid w:val="004B27D9"/>
    <w:rsid w:val="004B5306"/>
    <w:rsid w:val="004B7389"/>
    <w:rsid w:val="004C2E20"/>
    <w:rsid w:val="004C4ADB"/>
    <w:rsid w:val="004C51AD"/>
    <w:rsid w:val="004D13BB"/>
    <w:rsid w:val="004D4388"/>
    <w:rsid w:val="004D5BB1"/>
    <w:rsid w:val="004D6112"/>
    <w:rsid w:val="004E0089"/>
    <w:rsid w:val="004E0DCB"/>
    <w:rsid w:val="004E646A"/>
    <w:rsid w:val="004F04B1"/>
    <w:rsid w:val="004F0749"/>
    <w:rsid w:val="004F1395"/>
    <w:rsid w:val="005050EB"/>
    <w:rsid w:val="00512949"/>
    <w:rsid w:val="0051308D"/>
    <w:rsid w:val="00517136"/>
    <w:rsid w:val="00525DBB"/>
    <w:rsid w:val="00532037"/>
    <w:rsid w:val="005370C7"/>
    <w:rsid w:val="005431E9"/>
    <w:rsid w:val="005439BE"/>
    <w:rsid w:val="005470EB"/>
    <w:rsid w:val="005508DE"/>
    <w:rsid w:val="005523F1"/>
    <w:rsid w:val="00552A39"/>
    <w:rsid w:val="00554973"/>
    <w:rsid w:val="00563777"/>
    <w:rsid w:val="00566705"/>
    <w:rsid w:val="00566F74"/>
    <w:rsid w:val="00570AA7"/>
    <w:rsid w:val="00570CE3"/>
    <w:rsid w:val="005715FB"/>
    <w:rsid w:val="00572B17"/>
    <w:rsid w:val="00575425"/>
    <w:rsid w:val="00576AE5"/>
    <w:rsid w:val="0057793F"/>
    <w:rsid w:val="00594700"/>
    <w:rsid w:val="005A1C6A"/>
    <w:rsid w:val="005A41A3"/>
    <w:rsid w:val="005A431F"/>
    <w:rsid w:val="005B5744"/>
    <w:rsid w:val="005B5C17"/>
    <w:rsid w:val="005B5C1A"/>
    <w:rsid w:val="005B66C8"/>
    <w:rsid w:val="005C0699"/>
    <w:rsid w:val="005C3593"/>
    <w:rsid w:val="005C54CC"/>
    <w:rsid w:val="005C7705"/>
    <w:rsid w:val="005D1B7C"/>
    <w:rsid w:val="005D5515"/>
    <w:rsid w:val="005D5E9A"/>
    <w:rsid w:val="005D66C8"/>
    <w:rsid w:val="005D73DC"/>
    <w:rsid w:val="005E00A8"/>
    <w:rsid w:val="005E47BA"/>
    <w:rsid w:val="005E54E5"/>
    <w:rsid w:val="005F1A48"/>
    <w:rsid w:val="005F2817"/>
    <w:rsid w:val="006016C2"/>
    <w:rsid w:val="006017E2"/>
    <w:rsid w:val="0060346F"/>
    <w:rsid w:val="0060670C"/>
    <w:rsid w:val="006100B1"/>
    <w:rsid w:val="006108A9"/>
    <w:rsid w:val="00610D4A"/>
    <w:rsid w:val="00613A30"/>
    <w:rsid w:val="00613B41"/>
    <w:rsid w:val="00613E4C"/>
    <w:rsid w:val="006160CD"/>
    <w:rsid w:val="006169C2"/>
    <w:rsid w:val="00617C4B"/>
    <w:rsid w:val="00621878"/>
    <w:rsid w:val="00637504"/>
    <w:rsid w:val="006444FE"/>
    <w:rsid w:val="006471C7"/>
    <w:rsid w:val="0065200A"/>
    <w:rsid w:val="00655DCE"/>
    <w:rsid w:val="00655E95"/>
    <w:rsid w:val="006623BB"/>
    <w:rsid w:val="006645A8"/>
    <w:rsid w:val="00666B84"/>
    <w:rsid w:val="00670252"/>
    <w:rsid w:val="00673990"/>
    <w:rsid w:val="006806F2"/>
    <w:rsid w:val="00683FE7"/>
    <w:rsid w:val="0068410F"/>
    <w:rsid w:val="0068468D"/>
    <w:rsid w:val="00690A4F"/>
    <w:rsid w:val="006910DB"/>
    <w:rsid w:val="00692233"/>
    <w:rsid w:val="006925C9"/>
    <w:rsid w:val="006957A9"/>
    <w:rsid w:val="00696794"/>
    <w:rsid w:val="00697B52"/>
    <w:rsid w:val="006A383D"/>
    <w:rsid w:val="006A5D93"/>
    <w:rsid w:val="006A768B"/>
    <w:rsid w:val="006B15CA"/>
    <w:rsid w:val="006B562D"/>
    <w:rsid w:val="006B5C56"/>
    <w:rsid w:val="006B7AC5"/>
    <w:rsid w:val="006C46EF"/>
    <w:rsid w:val="006C4970"/>
    <w:rsid w:val="006C4C66"/>
    <w:rsid w:val="006C4FBE"/>
    <w:rsid w:val="006C5E72"/>
    <w:rsid w:val="006D5644"/>
    <w:rsid w:val="006E15F6"/>
    <w:rsid w:val="006E3125"/>
    <w:rsid w:val="006E374F"/>
    <w:rsid w:val="006E5555"/>
    <w:rsid w:val="006F6B46"/>
    <w:rsid w:val="00701A49"/>
    <w:rsid w:val="007143C9"/>
    <w:rsid w:val="007154F7"/>
    <w:rsid w:val="007221E8"/>
    <w:rsid w:val="00722691"/>
    <w:rsid w:val="007237D4"/>
    <w:rsid w:val="007266F5"/>
    <w:rsid w:val="00726D96"/>
    <w:rsid w:val="00727DC4"/>
    <w:rsid w:val="007302FC"/>
    <w:rsid w:val="00730A22"/>
    <w:rsid w:val="00732ED0"/>
    <w:rsid w:val="007330EB"/>
    <w:rsid w:val="007346A8"/>
    <w:rsid w:val="007441EA"/>
    <w:rsid w:val="00744DBE"/>
    <w:rsid w:val="007462B8"/>
    <w:rsid w:val="00752323"/>
    <w:rsid w:val="00752893"/>
    <w:rsid w:val="007539D6"/>
    <w:rsid w:val="00757C5C"/>
    <w:rsid w:val="007601BD"/>
    <w:rsid w:val="00764D0A"/>
    <w:rsid w:val="00766640"/>
    <w:rsid w:val="00767343"/>
    <w:rsid w:val="00767AE5"/>
    <w:rsid w:val="00770252"/>
    <w:rsid w:val="00770875"/>
    <w:rsid w:val="00780EBB"/>
    <w:rsid w:val="007817ED"/>
    <w:rsid w:val="00781EFD"/>
    <w:rsid w:val="007827F5"/>
    <w:rsid w:val="00785CEA"/>
    <w:rsid w:val="007874FE"/>
    <w:rsid w:val="00790380"/>
    <w:rsid w:val="007933DE"/>
    <w:rsid w:val="0079385A"/>
    <w:rsid w:val="00794247"/>
    <w:rsid w:val="0079507A"/>
    <w:rsid w:val="007B6FF2"/>
    <w:rsid w:val="007C013C"/>
    <w:rsid w:val="007C7E09"/>
    <w:rsid w:val="007D1B63"/>
    <w:rsid w:val="007D3B15"/>
    <w:rsid w:val="007E673D"/>
    <w:rsid w:val="007E78A5"/>
    <w:rsid w:val="007F05D4"/>
    <w:rsid w:val="007F1269"/>
    <w:rsid w:val="007F2EAD"/>
    <w:rsid w:val="007F6448"/>
    <w:rsid w:val="008033FA"/>
    <w:rsid w:val="008107A0"/>
    <w:rsid w:val="00811588"/>
    <w:rsid w:val="00812DD7"/>
    <w:rsid w:val="0081376F"/>
    <w:rsid w:val="00813944"/>
    <w:rsid w:val="00815E12"/>
    <w:rsid w:val="00832571"/>
    <w:rsid w:val="008338E6"/>
    <w:rsid w:val="00834DB3"/>
    <w:rsid w:val="00836053"/>
    <w:rsid w:val="00836D3D"/>
    <w:rsid w:val="00850C3B"/>
    <w:rsid w:val="00854A53"/>
    <w:rsid w:val="00856050"/>
    <w:rsid w:val="008564C3"/>
    <w:rsid w:val="00856B90"/>
    <w:rsid w:val="008627A4"/>
    <w:rsid w:val="008651F9"/>
    <w:rsid w:val="0086540F"/>
    <w:rsid w:val="00865DCB"/>
    <w:rsid w:val="00867608"/>
    <w:rsid w:val="008720FB"/>
    <w:rsid w:val="0087235D"/>
    <w:rsid w:val="008727A7"/>
    <w:rsid w:val="0087570F"/>
    <w:rsid w:val="00875F62"/>
    <w:rsid w:val="00876502"/>
    <w:rsid w:val="008767AE"/>
    <w:rsid w:val="008840FE"/>
    <w:rsid w:val="00884D49"/>
    <w:rsid w:val="00884DD7"/>
    <w:rsid w:val="00884FAF"/>
    <w:rsid w:val="00892758"/>
    <w:rsid w:val="008A7DC0"/>
    <w:rsid w:val="008B1D64"/>
    <w:rsid w:val="008B4847"/>
    <w:rsid w:val="008B6382"/>
    <w:rsid w:val="008C415B"/>
    <w:rsid w:val="008C6A15"/>
    <w:rsid w:val="008C6B02"/>
    <w:rsid w:val="008C6EBB"/>
    <w:rsid w:val="008C7699"/>
    <w:rsid w:val="008D3713"/>
    <w:rsid w:val="008E06D3"/>
    <w:rsid w:val="008E7EA9"/>
    <w:rsid w:val="008F0DA3"/>
    <w:rsid w:val="008F325E"/>
    <w:rsid w:val="008F5615"/>
    <w:rsid w:val="008F7149"/>
    <w:rsid w:val="00904CF7"/>
    <w:rsid w:val="00904F26"/>
    <w:rsid w:val="009063C6"/>
    <w:rsid w:val="009063E0"/>
    <w:rsid w:val="00906BC8"/>
    <w:rsid w:val="00914D4E"/>
    <w:rsid w:val="0091584F"/>
    <w:rsid w:val="00917B7F"/>
    <w:rsid w:val="00920407"/>
    <w:rsid w:val="00922981"/>
    <w:rsid w:val="0092380D"/>
    <w:rsid w:val="00925FAB"/>
    <w:rsid w:val="009307B6"/>
    <w:rsid w:val="00930E2A"/>
    <w:rsid w:val="009361A6"/>
    <w:rsid w:val="00937954"/>
    <w:rsid w:val="00940979"/>
    <w:rsid w:val="0094728C"/>
    <w:rsid w:val="00947773"/>
    <w:rsid w:val="00952D9C"/>
    <w:rsid w:val="00966760"/>
    <w:rsid w:val="00966F3B"/>
    <w:rsid w:val="00967A3B"/>
    <w:rsid w:val="00972469"/>
    <w:rsid w:val="00973D63"/>
    <w:rsid w:val="0098034F"/>
    <w:rsid w:val="009815F2"/>
    <w:rsid w:val="00981BC0"/>
    <w:rsid w:val="00982497"/>
    <w:rsid w:val="00991F14"/>
    <w:rsid w:val="00993718"/>
    <w:rsid w:val="009970B6"/>
    <w:rsid w:val="009A4362"/>
    <w:rsid w:val="009A6A9A"/>
    <w:rsid w:val="009B1B7C"/>
    <w:rsid w:val="009B1FEA"/>
    <w:rsid w:val="009B2A64"/>
    <w:rsid w:val="009B4567"/>
    <w:rsid w:val="009B4C9F"/>
    <w:rsid w:val="009B59C1"/>
    <w:rsid w:val="009B691C"/>
    <w:rsid w:val="009B79FF"/>
    <w:rsid w:val="009C1906"/>
    <w:rsid w:val="009D224C"/>
    <w:rsid w:val="009E049D"/>
    <w:rsid w:val="009E2DE2"/>
    <w:rsid w:val="009F0489"/>
    <w:rsid w:val="009F0C04"/>
    <w:rsid w:val="009F1A02"/>
    <w:rsid w:val="009F5EF7"/>
    <w:rsid w:val="009F5F44"/>
    <w:rsid w:val="009F6EA2"/>
    <w:rsid w:val="00A05F07"/>
    <w:rsid w:val="00A077FC"/>
    <w:rsid w:val="00A07ADB"/>
    <w:rsid w:val="00A07C4B"/>
    <w:rsid w:val="00A1060C"/>
    <w:rsid w:val="00A13B2E"/>
    <w:rsid w:val="00A2014A"/>
    <w:rsid w:val="00A23421"/>
    <w:rsid w:val="00A26EBD"/>
    <w:rsid w:val="00A31328"/>
    <w:rsid w:val="00A33B33"/>
    <w:rsid w:val="00A35284"/>
    <w:rsid w:val="00A36D74"/>
    <w:rsid w:val="00A44913"/>
    <w:rsid w:val="00A47A19"/>
    <w:rsid w:val="00A55658"/>
    <w:rsid w:val="00A623D5"/>
    <w:rsid w:val="00A634A0"/>
    <w:rsid w:val="00A664EA"/>
    <w:rsid w:val="00A7292A"/>
    <w:rsid w:val="00A73965"/>
    <w:rsid w:val="00A76EB2"/>
    <w:rsid w:val="00A81CF3"/>
    <w:rsid w:val="00A87034"/>
    <w:rsid w:val="00A91065"/>
    <w:rsid w:val="00A916FE"/>
    <w:rsid w:val="00A918DB"/>
    <w:rsid w:val="00A94957"/>
    <w:rsid w:val="00A97640"/>
    <w:rsid w:val="00AA0D75"/>
    <w:rsid w:val="00AA491D"/>
    <w:rsid w:val="00AA64D3"/>
    <w:rsid w:val="00AA73F8"/>
    <w:rsid w:val="00AB3169"/>
    <w:rsid w:val="00AB4BD9"/>
    <w:rsid w:val="00AB50BE"/>
    <w:rsid w:val="00AB6BE7"/>
    <w:rsid w:val="00AC00DF"/>
    <w:rsid w:val="00AD16A5"/>
    <w:rsid w:val="00AD30F3"/>
    <w:rsid w:val="00AE0DCA"/>
    <w:rsid w:val="00AE2209"/>
    <w:rsid w:val="00AF2054"/>
    <w:rsid w:val="00AF2C2C"/>
    <w:rsid w:val="00B019A9"/>
    <w:rsid w:val="00B039BC"/>
    <w:rsid w:val="00B043BB"/>
    <w:rsid w:val="00B101D9"/>
    <w:rsid w:val="00B10BD8"/>
    <w:rsid w:val="00B17FDD"/>
    <w:rsid w:val="00B21B35"/>
    <w:rsid w:val="00B22401"/>
    <w:rsid w:val="00B25675"/>
    <w:rsid w:val="00B26DD5"/>
    <w:rsid w:val="00B31051"/>
    <w:rsid w:val="00B31846"/>
    <w:rsid w:val="00B325FD"/>
    <w:rsid w:val="00B36044"/>
    <w:rsid w:val="00B367E2"/>
    <w:rsid w:val="00B3693F"/>
    <w:rsid w:val="00B413FD"/>
    <w:rsid w:val="00B43A0A"/>
    <w:rsid w:val="00B4486C"/>
    <w:rsid w:val="00B45C94"/>
    <w:rsid w:val="00B4676A"/>
    <w:rsid w:val="00B478C1"/>
    <w:rsid w:val="00B47E8A"/>
    <w:rsid w:val="00B5085F"/>
    <w:rsid w:val="00B50C29"/>
    <w:rsid w:val="00B5137F"/>
    <w:rsid w:val="00B53A1B"/>
    <w:rsid w:val="00B54B87"/>
    <w:rsid w:val="00B55C00"/>
    <w:rsid w:val="00B60F9D"/>
    <w:rsid w:val="00B62670"/>
    <w:rsid w:val="00B63CBA"/>
    <w:rsid w:val="00B7055B"/>
    <w:rsid w:val="00B73667"/>
    <w:rsid w:val="00B76F41"/>
    <w:rsid w:val="00B829C4"/>
    <w:rsid w:val="00B838C3"/>
    <w:rsid w:val="00B85661"/>
    <w:rsid w:val="00B9040C"/>
    <w:rsid w:val="00B91291"/>
    <w:rsid w:val="00B920E8"/>
    <w:rsid w:val="00B933F6"/>
    <w:rsid w:val="00B95BA5"/>
    <w:rsid w:val="00B95FE1"/>
    <w:rsid w:val="00BA09C3"/>
    <w:rsid w:val="00BA70A8"/>
    <w:rsid w:val="00BA70D0"/>
    <w:rsid w:val="00BB0A55"/>
    <w:rsid w:val="00BB63CE"/>
    <w:rsid w:val="00BB69F4"/>
    <w:rsid w:val="00BC5EA2"/>
    <w:rsid w:val="00BD05F8"/>
    <w:rsid w:val="00BD074C"/>
    <w:rsid w:val="00BE2A4B"/>
    <w:rsid w:val="00BE31B9"/>
    <w:rsid w:val="00BE3DBF"/>
    <w:rsid w:val="00BE4BFA"/>
    <w:rsid w:val="00BF3E92"/>
    <w:rsid w:val="00BF5996"/>
    <w:rsid w:val="00C00604"/>
    <w:rsid w:val="00C00ADA"/>
    <w:rsid w:val="00C07D32"/>
    <w:rsid w:val="00C11B72"/>
    <w:rsid w:val="00C1266E"/>
    <w:rsid w:val="00C14D4E"/>
    <w:rsid w:val="00C15C03"/>
    <w:rsid w:val="00C16BA9"/>
    <w:rsid w:val="00C20DE5"/>
    <w:rsid w:val="00C242DE"/>
    <w:rsid w:val="00C24AE0"/>
    <w:rsid w:val="00C35F01"/>
    <w:rsid w:val="00C379F5"/>
    <w:rsid w:val="00C43117"/>
    <w:rsid w:val="00C4427D"/>
    <w:rsid w:val="00C5427E"/>
    <w:rsid w:val="00C6014C"/>
    <w:rsid w:val="00C61017"/>
    <w:rsid w:val="00C643E7"/>
    <w:rsid w:val="00C64EBF"/>
    <w:rsid w:val="00C67622"/>
    <w:rsid w:val="00C722D1"/>
    <w:rsid w:val="00C75196"/>
    <w:rsid w:val="00C76721"/>
    <w:rsid w:val="00C76FE1"/>
    <w:rsid w:val="00C77841"/>
    <w:rsid w:val="00C83BB0"/>
    <w:rsid w:val="00C878D3"/>
    <w:rsid w:val="00C90558"/>
    <w:rsid w:val="00C91EF8"/>
    <w:rsid w:val="00C92523"/>
    <w:rsid w:val="00C92E09"/>
    <w:rsid w:val="00C94FD7"/>
    <w:rsid w:val="00C95FCA"/>
    <w:rsid w:val="00CA5D80"/>
    <w:rsid w:val="00CB12B3"/>
    <w:rsid w:val="00CB4268"/>
    <w:rsid w:val="00CB47FD"/>
    <w:rsid w:val="00CC0CC2"/>
    <w:rsid w:val="00CC0E90"/>
    <w:rsid w:val="00CC2D8A"/>
    <w:rsid w:val="00CC634E"/>
    <w:rsid w:val="00CD1647"/>
    <w:rsid w:val="00CE7586"/>
    <w:rsid w:val="00CF12C9"/>
    <w:rsid w:val="00CF3A2E"/>
    <w:rsid w:val="00CF572B"/>
    <w:rsid w:val="00D02F0E"/>
    <w:rsid w:val="00D05D9F"/>
    <w:rsid w:val="00D06C92"/>
    <w:rsid w:val="00D07CB3"/>
    <w:rsid w:val="00D213EA"/>
    <w:rsid w:val="00D22C67"/>
    <w:rsid w:val="00D31685"/>
    <w:rsid w:val="00D321DF"/>
    <w:rsid w:val="00D33514"/>
    <w:rsid w:val="00D335F7"/>
    <w:rsid w:val="00D37955"/>
    <w:rsid w:val="00D4028D"/>
    <w:rsid w:val="00D40623"/>
    <w:rsid w:val="00D40D46"/>
    <w:rsid w:val="00D454FC"/>
    <w:rsid w:val="00D46D1C"/>
    <w:rsid w:val="00D476BC"/>
    <w:rsid w:val="00D51200"/>
    <w:rsid w:val="00D54DE8"/>
    <w:rsid w:val="00D60D6D"/>
    <w:rsid w:val="00D64E2A"/>
    <w:rsid w:val="00D67B01"/>
    <w:rsid w:val="00D71806"/>
    <w:rsid w:val="00D718AA"/>
    <w:rsid w:val="00D71AAB"/>
    <w:rsid w:val="00D722A1"/>
    <w:rsid w:val="00D746C7"/>
    <w:rsid w:val="00D75F07"/>
    <w:rsid w:val="00D87675"/>
    <w:rsid w:val="00D9002F"/>
    <w:rsid w:val="00D936C7"/>
    <w:rsid w:val="00D94B2C"/>
    <w:rsid w:val="00D95408"/>
    <w:rsid w:val="00D97D26"/>
    <w:rsid w:val="00DA4662"/>
    <w:rsid w:val="00DA5607"/>
    <w:rsid w:val="00DA60F2"/>
    <w:rsid w:val="00DB11C8"/>
    <w:rsid w:val="00DB1B8D"/>
    <w:rsid w:val="00DB1F5B"/>
    <w:rsid w:val="00DB1F61"/>
    <w:rsid w:val="00DB65CF"/>
    <w:rsid w:val="00DC38B9"/>
    <w:rsid w:val="00DC72C2"/>
    <w:rsid w:val="00DD13D9"/>
    <w:rsid w:val="00DD61B3"/>
    <w:rsid w:val="00DE04E5"/>
    <w:rsid w:val="00DE3032"/>
    <w:rsid w:val="00DF07B1"/>
    <w:rsid w:val="00DF10A4"/>
    <w:rsid w:val="00DF1B5A"/>
    <w:rsid w:val="00DF372B"/>
    <w:rsid w:val="00DF545A"/>
    <w:rsid w:val="00DF5925"/>
    <w:rsid w:val="00E03EF0"/>
    <w:rsid w:val="00E05DF2"/>
    <w:rsid w:val="00E146C2"/>
    <w:rsid w:val="00E15716"/>
    <w:rsid w:val="00E17514"/>
    <w:rsid w:val="00E27AC8"/>
    <w:rsid w:val="00E30067"/>
    <w:rsid w:val="00E30CEB"/>
    <w:rsid w:val="00E30D8A"/>
    <w:rsid w:val="00E35304"/>
    <w:rsid w:val="00E35B11"/>
    <w:rsid w:val="00E37ED0"/>
    <w:rsid w:val="00E42413"/>
    <w:rsid w:val="00E42B1E"/>
    <w:rsid w:val="00E434F6"/>
    <w:rsid w:val="00E45617"/>
    <w:rsid w:val="00E47A05"/>
    <w:rsid w:val="00E50EC3"/>
    <w:rsid w:val="00E536F5"/>
    <w:rsid w:val="00E543FD"/>
    <w:rsid w:val="00E54F11"/>
    <w:rsid w:val="00E66A68"/>
    <w:rsid w:val="00E7240D"/>
    <w:rsid w:val="00E80241"/>
    <w:rsid w:val="00E837D8"/>
    <w:rsid w:val="00E8389B"/>
    <w:rsid w:val="00E83E40"/>
    <w:rsid w:val="00E91539"/>
    <w:rsid w:val="00E91722"/>
    <w:rsid w:val="00E924BA"/>
    <w:rsid w:val="00EA2351"/>
    <w:rsid w:val="00EA2868"/>
    <w:rsid w:val="00EA7309"/>
    <w:rsid w:val="00EB1561"/>
    <w:rsid w:val="00EB28FE"/>
    <w:rsid w:val="00EB3E79"/>
    <w:rsid w:val="00EB59B0"/>
    <w:rsid w:val="00EB67C6"/>
    <w:rsid w:val="00ED2240"/>
    <w:rsid w:val="00ED3902"/>
    <w:rsid w:val="00EE359A"/>
    <w:rsid w:val="00EF0762"/>
    <w:rsid w:val="00EF6F44"/>
    <w:rsid w:val="00F02F23"/>
    <w:rsid w:val="00F061B5"/>
    <w:rsid w:val="00F15122"/>
    <w:rsid w:val="00F223D1"/>
    <w:rsid w:val="00F32AB7"/>
    <w:rsid w:val="00F37730"/>
    <w:rsid w:val="00F41385"/>
    <w:rsid w:val="00F41758"/>
    <w:rsid w:val="00F42922"/>
    <w:rsid w:val="00F47897"/>
    <w:rsid w:val="00F570EF"/>
    <w:rsid w:val="00F573A3"/>
    <w:rsid w:val="00F67FB1"/>
    <w:rsid w:val="00F70D90"/>
    <w:rsid w:val="00F746B8"/>
    <w:rsid w:val="00F75357"/>
    <w:rsid w:val="00F879DB"/>
    <w:rsid w:val="00F93B8B"/>
    <w:rsid w:val="00F96DCE"/>
    <w:rsid w:val="00F973C9"/>
    <w:rsid w:val="00FA7461"/>
    <w:rsid w:val="00FB2ECE"/>
    <w:rsid w:val="00FC5FF9"/>
    <w:rsid w:val="00FC693F"/>
    <w:rsid w:val="00FD1996"/>
    <w:rsid w:val="00FD2E89"/>
    <w:rsid w:val="00FD3D23"/>
    <w:rsid w:val="00FD6065"/>
    <w:rsid w:val="00FD6405"/>
    <w:rsid w:val="00FD6BDD"/>
    <w:rsid w:val="00FD6D06"/>
    <w:rsid w:val="00FD7B9F"/>
    <w:rsid w:val="00FE0B02"/>
    <w:rsid w:val="00FE30F4"/>
    <w:rsid w:val="00FE5063"/>
    <w:rsid w:val="00FF57EE"/>
    <w:rsid w:val="00FF5D92"/>
    <w:rsid w:val="17DD40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3C807827-356A-48C8-968F-2DEA456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character" w:customStyle="1" w:styleId="Mentionnonrsolue1">
    <w:name w:val="Mention non résolue1"/>
    <w:basedOn w:val="Policepardfaut"/>
    <w:uiPriority w:val="99"/>
    <w:semiHidden/>
    <w:unhideWhenUsed/>
    <w:rsid w:val="00D71806"/>
    <w:rPr>
      <w:color w:val="605E5C"/>
      <w:shd w:val="clear" w:color="auto" w:fill="E1DFDD"/>
    </w:rPr>
  </w:style>
  <w:style w:type="character" w:styleId="Marquedecommentaire">
    <w:name w:val="annotation reference"/>
    <w:basedOn w:val="Policepardfaut"/>
    <w:uiPriority w:val="99"/>
    <w:semiHidden/>
    <w:unhideWhenUsed/>
    <w:rsid w:val="00407BEB"/>
    <w:rPr>
      <w:sz w:val="16"/>
      <w:szCs w:val="16"/>
    </w:rPr>
  </w:style>
  <w:style w:type="paragraph" w:styleId="Commentaire">
    <w:name w:val="annotation text"/>
    <w:basedOn w:val="Normal"/>
    <w:link w:val="CommentaireCar"/>
    <w:uiPriority w:val="99"/>
    <w:semiHidden/>
    <w:unhideWhenUsed/>
    <w:rsid w:val="00407BEB"/>
  </w:style>
  <w:style w:type="character" w:customStyle="1" w:styleId="CommentaireCar">
    <w:name w:val="Commentaire Car"/>
    <w:basedOn w:val="Policepardfaut"/>
    <w:link w:val="Commentaire"/>
    <w:uiPriority w:val="99"/>
    <w:semiHidden/>
    <w:rsid w:val="00407BEB"/>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07BEB"/>
    <w:rPr>
      <w:b/>
      <w:bCs/>
    </w:rPr>
  </w:style>
  <w:style w:type="character" w:customStyle="1" w:styleId="ObjetducommentaireCar">
    <w:name w:val="Objet du commentaire Car"/>
    <w:basedOn w:val="CommentaireCar"/>
    <w:link w:val="Objetducommentaire"/>
    <w:uiPriority w:val="99"/>
    <w:semiHidden/>
    <w:rsid w:val="00407BEB"/>
    <w:rPr>
      <w:rFonts w:eastAsia="Times New Roman"/>
      <w:b/>
      <w:bCs/>
      <w:sz w:val="20"/>
      <w:szCs w:val="20"/>
      <w:lang w:val="en-US"/>
    </w:rPr>
  </w:style>
  <w:style w:type="character" w:customStyle="1" w:styleId="ParagraphedelisteCar">
    <w:name w:val="Paragraphe de liste Car"/>
    <w:basedOn w:val="Policepardfaut"/>
    <w:link w:val="Paragraphedeliste"/>
    <w:uiPriority w:val="34"/>
    <w:locked/>
    <w:rsid w:val="00BA70D0"/>
    <w:rPr>
      <w:rFonts w:eastAsia="Times New Roman"/>
      <w:kern w:val="28"/>
      <w:szCs w:val="24"/>
      <w:lang w:val="en-US"/>
    </w:rPr>
  </w:style>
  <w:style w:type="paragraph" w:styleId="Rvision">
    <w:name w:val="Revision"/>
    <w:hidden/>
    <w:uiPriority w:val="99"/>
    <w:semiHidden/>
    <w:rsid w:val="00A1060C"/>
    <w:pPr>
      <w:spacing w:line="240" w:lineRule="auto"/>
      <w:jc w:val="left"/>
    </w:pPr>
    <w:rPr>
      <w:rFonts w:eastAsia="Times New Roman"/>
      <w:sz w:val="20"/>
      <w:szCs w:val="20"/>
      <w:lang w:val="en-US"/>
    </w:rPr>
  </w:style>
  <w:style w:type="character" w:customStyle="1" w:styleId="hgkelc">
    <w:name w:val="hgkelc"/>
    <w:basedOn w:val="Policepardfaut"/>
    <w:rsid w:val="00E3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77797">
      <w:bodyDiv w:val="1"/>
      <w:marLeft w:val="0"/>
      <w:marRight w:val="0"/>
      <w:marTop w:val="0"/>
      <w:marBottom w:val="0"/>
      <w:divBdr>
        <w:top w:val="none" w:sz="0" w:space="0" w:color="auto"/>
        <w:left w:val="none" w:sz="0" w:space="0" w:color="auto"/>
        <w:bottom w:val="none" w:sz="0" w:space="0" w:color="auto"/>
        <w:right w:val="none" w:sz="0" w:space="0" w:color="auto"/>
      </w:divBdr>
    </w:div>
    <w:div w:id="1719741347">
      <w:bodyDiv w:val="1"/>
      <w:marLeft w:val="0"/>
      <w:marRight w:val="0"/>
      <w:marTop w:val="0"/>
      <w:marBottom w:val="0"/>
      <w:divBdr>
        <w:top w:val="none" w:sz="0" w:space="0" w:color="auto"/>
        <w:left w:val="none" w:sz="0" w:space="0" w:color="auto"/>
        <w:bottom w:val="none" w:sz="0" w:space="0" w:color="auto"/>
        <w:right w:val="none" w:sz="0" w:space="0" w:color="auto"/>
      </w:divBdr>
    </w:div>
    <w:div w:id="18512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project.dz@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UNITOOLTS-325-236</_dlc_DocId>
    <_dlc_DocIdUrl xmlns="bf4c0e24-4363-4a2c-98c4-ba38f29833df">
      <Url>https://intranet.undp.org/unit/oolts/oso/psu/_layouts/15/DocIdRedir.aspx?ID=UNITOOLTS-325-236</Url>
      <Description>UNITOOLTS-325-236</Description>
    </_dlc_DocIdUrl>
  </documentManagement>
</p:properties>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3.xml><?xml version="1.0" encoding="utf-8"?>
<ds:datastoreItem xmlns:ds="http://schemas.openxmlformats.org/officeDocument/2006/customXml" ds:itemID="{C767739A-1779-48AD-A9C6-E472B13CD5DE}">
  <ds:schemaRefs>
    <ds:schemaRef ds:uri="http://schemas.openxmlformats.org/officeDocument/2006/bibliography"/>
  </ds:schemaRefs>
</ds:datastoreItem>
</file>

<file path=customXml/itemProps4.xml><?xml version="1.0" encoding="utf-8"?>
<ds:datastoreItem xmlns:ds="http://schemas.openxmlformats.org/officeDocument/2006/customXml" ds:itemID="{51F5A66C-460E-439F-A415-9B37B77B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27</Pages>
  <Words>8563</Words>
  <Characters>48812</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Invitation A Soumissionner (pour Moins De Usd 150.000)</vt:lpstr>
    </vt:vector>
  </TitlesOfParts>
  <Company>Microsoft</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Assia Mouhoub</cp:lastModifiedBy>
  <cp:revision>380</cp:revision>
  <dcterms:created xsi:type="dcterms:W3CDTF">2022-01-05T15:22:00Z</dcterms:created>
  <dcterms:modified xsi:type="dcterms:W3CDTF">2022-09-18T09:40:00Z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