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06B6" w14:textId="77777777" w:rsidR="00AD2EC8" w:rsidRPr="003404F2" w:rsidRDefault="00AD2EC8" w:rsidP="00DB77DD">
      <w:pPr>
        <w:tabs>
          <w:tab w:val="left" w:pos="1410"/>
        </w:tabs>
        <w:ind w:left="1410"/>
        <w:jc w:val="center"/>
        <w:rPr>
          <w:rFonts w:ascii="Myriad Pro" w:hAnsi="Myriad Pro"/>
          <w:b/>
        </w:rPr>
      </w:pPr>
    </w:p>
    <w:p w14:paraId="2DAC06B7" w14:textId="77777777" w:rsidR="00AD2EC8" w:rsidRPr="003404F2" w:rsidRDefault="00AD2EC8" w:rsidP="00DB77DD">
      <w:pPr>
        <w:tabs>
          <w:tab w:val="left" w:pos="1410"/>
        </w:tabs>
        <w:ind w:left="1410"/>
        <w:jc w:val="center"/>
        <w:rPr>
          <w:rFonts w:ascii="Myriad Pro" w:hAnsi="Myriad Pro"/>
          <w:b/>
        </w:rPr>
      </w:pPr>
    </w:p>
    <w:p w14:paraId="2DAC06B8" w14:textId="77777777" w:rsidR="00AD2EC8" w:rsidRPr="003404F2" w:rsidRDefault="00AD2EC8" w:rsidP="00DB77DD">
      <w:pPr>
        <w:tabs>
          <w:tab w:val="left" w:pos="1410"/>
        </w:tabs>
        <w:ind w:left="1410"/>
        <w:jc w:val="center"/>
        <w:rPr>
          <w:rFonts w:ascii="Myriad Pro" w:hAnsi="Myriad Pro"/>
          <w:b/>
        </w:rPr>
      </w:pPr>
    </w:p>
    <w:p w14:paraId="2DAC06B9" w14:textId="77777777" w:rsidR="00743D21" w:rsidRPr="003404F2" w:rsidRDefault="00743D21" w:rsidP="00743D21">
      <w:pPr>
        <w:tabs>
          <w:tab w:val="left" w:pos="1410"/>
        </w:tabs>
        <w:ind w:left="1410"/>
        <w:jc w:val="right"/>
        <w:rPr>
          <w:rFonts w:ascii="Myriad Pro" w:hAnsi="Myriad Pro"/>
        </w:rPr>
      </w:pPr>
    </w:p>
    <w:p w14:paraId="2DAC06BA" w14:textId="77777777" w:rsidR="005779DB" w:rsidRPr="003404F2" w:rsidRDefault="005779DB" w:rsidP="00534E74">
      <w:pPr>
        <w:pStyle w:val="Sansinterligne"/>
        <w:jc w:val="center"/>
        <w:rPr>
          <w:rFonts w:ascii="Myriad Pro" w:hAnsi="Myriad Pro"/>
          <w:b/>
        </w:rPr>
      </w:pPr>
    </w:p>
    <w:p w14:paraId="2DAC06BB" w14:textId="6D96D8D2" w:rsidR="00534E74" w:rsidRPr="001F41D7" w:rsidRDefault="004B50B4" w:rsidP="00534E74">
      <w:pPr>
        <w:pStyle w:val="Sansinterligne"/>
        <w:jc w:val="center"/>
        <w:rPr>
          <w:rFonts w:ascii="Myriad Pro" w:hAnsi="Myriad Pro"/>
          <w:b/>
          <w:lang w:val="fr-FR"/>
        </w:rPr>
      </w:pPr>
      <w:r w:rsidRPr="001F41D7">
        <w:rPr>
          <w:rFonts w:ascii="Myriad Pro" w:hAnsi="Myriad Pro"/>
          <w:b/>
          <w:lang w:val="fr-FR"/>
        </w:rPr>
        <w:t xml:space="preserve">Mandat du </w:t>
      </w:r>
      <w:r w:rsidR="00DB77DD" w:rsidRPr="001F41D7">
        <w:rPr>
          <w:rFonts w:ascii="Myriad Pro" w:hAnsi="Myriad Pro"/>
          <w:b/>
          <w:lang w:val="fr-FR"/>
        </w:rPr>
        <w:t xml:space="preserve">CONSULTANT </w:t>
      </w:r>
      <w:r w:rsidRPr="001F41D7">
        <w:rPr>
          <w:rFonts w:ascii="Myriad Pro" w:hAnsi="Myriad Pro"/>
          <w:b/>
          <w:lang w:val="fr-FR"/>
        </w:rPr>
        <w:t xml:space="preserve">INDIVIDUEL </w:t>
      </w:r>
    </w:p>
    <w:p w14:paraId="4F08DB83" w14:textId="77777777" w:rsidR="001F41D7" w:rsidRPr="001F41D7" w:rsidRDefault="001F41D7" w:rsidP="00534E74">
      <w:pPr>
        <w:pStyle w:val="Sansinterligne"/>
        <w:jc w:val="center"/>
        <w:rPr>
          <w:rFonts w:ascii="Myriad Pro" w:hAnsi="Myriad Pro"/>
          <w:b/>
          <w:lang w:val="fr-FR"/>
        </w:rPr>
      </w:pPr>
    </w:p>
    <w:p w14:paraId="2DAC06BC" w14:textId="77777777" w:rsidR="0023191E" w:rsidRPr="001F41D7" w:rsidRDefault="009E2B22" w:rsidP="00534E74">
      <w:pPr>
        <w:pStyle w:val="Sansinterligne"/>
        <w:rPr>
          <w:rFonts w:ascii="Myriad Pro" w:hAnsi="Myriad Pro"/>
          <w:lang w:val="fr-FR"/>
        </w:rPr>
      </w:pPr>
      <w:r w:rsidRPr="001F41D7">
        <w:rPr>
          <w:rFonts w:ascii="Myriad Pro" w:hAnsi="Myriad Pro"/>
          <w:lang w:val="fr-FR"/>
        </w:rPr>
        <w:t xml:space="preserve">      </w:t>
      </w:r>
      <w:r w:rsidR="00DB77DD" w:rsidRPr="001F41D7">
        <w:rPr>
          <w:rFonts w:ascii="Myriad Pro" w:hAnsi="Myriad Pro"/>
          <w:lang w:val="fr-FR"/>
        </w:rPr>
        <w:t xml:space="preserve">               </w:t>
      </w:r>
      <w:r w:rsidRPr="001F41D7">
        <w:rPr>
          <w:rFonts w:ascii="Myriad Pro" w:hAnsi="Myriad Pro"/>
          <w:lang w:val="fr-FR"/>
        </w:rPr>
        <w:t xml:space="preserve"> </w:t>
      </w:r>
      <w:r w:rsidR="00DB77DD" w:rsidRPr="003404F2">
        <w:rPr>
          <w:rFonts w:ascii="Myriad Pro" w:hAnsi="Myriad Pro"/>
          <w:noProof/>
        </w:rPr>
        <w:drawing>
          <wp:anchor distT="0" distB="0" distL="114300" distR="114300" simplePos="0" relativeHeight="251667456" behindDoc="1" locked="0" layoutInCell="1" allowOverlap="1" wp14:anchorId="2DAC0778" wp14:editId="2DAC0779">
            <wp:simplePos x="0" y="0"/>
            <wp:positionH relativeFrom="margin">
              <wp:align>right</wp:align>
            </wp:positionH>
            <wp:positionV relativeFrom="margin">
              <wp:align>top</wp:align>
            </wp:positionV>
            <wp:extent cx="511810" cy="1019175"/>
            <wp:effectExtent l="19050" t="0" r="2540" b="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19175"/>
                    </a:xfrm>
                    <a:prstGeom prst="rect">
                      <a:avLst/>
                    </a:prstGeom>
                    <a:noFill/>
                    <a:ln w="9525">
                      <a:noFill/>
                      <a:miter lim="800000"/>
                      <a:headEnd/>
                      <a:tailEnd/>
                    </a:ln>
                  </pic:spPr>
                </pic:pic>
              </a:graphicData>
            </a:graphic>
          </wp:anchor>
        </w:drawing>
      </w:r>
      <w:r w:rsidRPr="001F41D7">
        <w:rPr>
          <w:rFonts w:ascii="Myriad Pro" w:hAnsi="Myriad Pro"/>
          <w:lang w:val="fr-FR"/>
        </w:rPr>
        <w:t xml:space="preserve">             </w:t>
      </w:r>
    </w:p>
    <w:p w14:paraId="2DAC06BD" w14:textId="77777777" w:rsidR="00DB77DD" w:rsidRPr="001F41D7" w:rsidRDefault="009E2B22" w:rsidP="00534E74">
      <w:pPr>
        <w:pStyle w:val="Sansinterligne"/>
        <w:rPr>
          <w:rFonts w:ascii="Myriad Pro" w:hAnsi="Myriad Pro"/>
          <w:lang w:val="fr-FR"/>
        </w:rPr>
      </w:pPr>
      <w:r w:rsidRPr="001F41D7">
        <w:rPr>
          <w:rFonts w:ascii="Myriad Pro" w:hAnsi="Myriad Pro"/>
          <w:lang w:val="fr-FR"/>
        </w:rPr>
        <w:t xml:space="preserve">                           </w:t>
      </w:r>
      <w:r w:rsidR="00DB77DD" w:rsidRPr="001F41D7">
        <w:rPr>
          <w:rFonts w:ascii="Myriad Pro" w:hAnsi="Myriad Pro"/>
          <w:lang w:val="fr-FR"/>
        </w:rPr>
        <w:t xml:space="preserve">                                                                                                                                                   </w:t>
      </w:r>
    </w:p>
    <w:p w14:paraId="2DAC06BE" w14:textId="4815F635" w:rsidR="006A6730" w:rsidRPr="00E307CA" w:rsidRDefault="006A6730" w:rsidP="006A6730">
      <w:pPr>
        <w:pStyle w:val="Sansinterligne"/>
        <w:jc w:val="both"/>
        <w:rPr>
          <w:rFonts w:ascii="Myriad Pro" w:hAnsi="Myriad Pro"/>
          <w:lang w:val="fr-FR"/>
        </w:rPr>
      </w:pPr>
      <w:r w:rsidRPr="00E307CA">
        <w:rPr>
          <w:rFonts w:ascii="Myriad Pro" w:hAnsi="Myriad Pro"/>
          <w:b/>
          <w:lang w:val="fr-FR"/>
        </w:rPr>
        <w:t xml:space="preserve">Nom du projet </w:t>
      </w:r>
      <w:r w:rsidRPr="00E307CA">
        <w:rPr>
          <w:rFonts w:ascii="Myriad Pro" w:hAnsi="Myriad Pro"/>
          <w:lang w:val="fr-FR"/>
        </w:rPr>
        <w:t xml:space="preserve">: </w:t>
      </w:r>
      <w:sdt>
        <w:sdtPr>
          <w:rPr>
            <w:rStyle w:val="Style1"/>
          </w:rPr>
          <w:id w:val="32902615"/>
          <w:placeholder>
            <w:docPart w:val="71F35ABB29954FC2BAC4E4C1FC9B790A"/>
          </w:placeholder>
        </w:sdtPr>
        <w:sdtEndPr>
          <w:rPr>
            <w:rStyle w:val="Policepardfaut"/>
            <w:rFonts w:asciiTheme="minorHAnsi" w:hAnsiTheme="minorHAnsi"/>
          </w:rPr>
        </w:sdtEndPr>
        <w:sdtContent>
          <w:proofErr w:type="spellStart"/>
          <w:r w:rsidR="001F41D7" w:rsidRPr="001F41D7">
            <w:rPr>
              <w:rStyle w:val="Style1"/>
              <w:lang w:val="fr-FR"/>
            </w:rPr>
            <w:t>Messures</w:t>
          </w:r>
          <w:proofErr w:type="spellEnd"/>
          <w:r w:rsidR="001F41D7" w:rsidRPr="001F41D7">
            <w:rPr>
              <w:rStyle w:val="Style1"/>
              <w:lang w:val="fr-FR"/>
            </w:rPr>
            <w:t xml:space="preserve"> d</w:t>
          </w:r>
          <w:r w:rsidR="001F41D7">
            <w:rPr>
              <w:rStyle w:val="Style1"/>
              <w:lang w:val="fr-FR"/>
            </w:rPr>
            <w:t xml:space="preserve">’Adaptation des projets Changements Climatiques </w:t>
          </w:r>
        </w:sdtContent>
      </w:sdt>
    </w:p>
    <w:p w14:paraId="2DAC06BF" w14:textId="77777777" w:rsidR="009E2B22" w:rsidRPr="00E307CA" w:rsidRDefault="009E2B22" w:rsidP="00AC7F31">
      <w:pPr>
        <w:tabs>
          <w:tab w:val="left" w:pos="1410"/>
        </w:tabs>
        <w:spacing w:line="240" w:lineRule="auto"/>
        <w:rPr>
          <w:rFonts w:ascii="Myriad Pro" w:hAnsi="Myriad Pro"/>
          <w:lang w:val="fr-FR"/>
        </w:rPr>
      </w:pPr>
      <w:r w:rsidRPr="00E307CA">
        <w:rPr>
          <w:rFonts w:ascii="Myriad Pro" w:hAnsi="Myriad Pro"/>
          <w:lang w:val="fr-FR"/>
        </w:rPr>
        <w:t xml:space="preserve">                                                                                                                                               </w:t>
      </w:r>
      <w:r w:rsidR="007F46FE" w:rsidRPr="00E307CA">
        <w:rPr>
          <w:rFonts w:ascii="Myriad Pro" w:hAnsi="Myriad Pro"/>
          <w:lang w:val="fr-FR"/>
        </w:rPr>
        <w:t xml:space="preserve">     </w:t>
      </w:r>
    </w:p>
    <w:p w14:paraId="6915EEBC" w14:textId="78128C1B" w:rsidR="001F41D7" w:rsidRPr="001F41D7" w:rsidRDefault="00C71EA8" w:rsidP="001F41D7">
      <w:pPr>
        <w:jc w:val="center"/>
        <w:rPr>
          <w:rFonts w:ascii="Arial" w:hAnsi="Arial" w:cs="Arial"/>
          <w:color w:val="4F81BD" w:themeColor="accent1"/>
          <w:sz w:val="28"/>
          <w:szCs w:val="28"/>
          <w:lang w:val="fr-FR"/>
        </w:rPr>
      </w:pPr>
      <w:r w:rsidRPr="00E307CA">
        <w:rPr>
          <w:rFonts w:ascii="Myriad Pro" w:hAnsi="Myriad Pro"/>
          <w:b/>
          <w:lang w:val="fr-FR"/>
        </w:rPr>
        <w:t xml:space="preserve">Titre de l'article </w:t>
      </w:r>
      <w:r w:rsidRPr="00E307CA">
        <w:rPr>
          <w:rFonts w:ascii="Myriad Pro" w:hAnsi="Myriad Pro"/>
          <w:lang w:val="fr-FR"/>
        </w:rPr>
        <w:t xml:space="preserve">: </w:t>
      </w:r>
      <w:sdt>
        <w:sdtPr>
          <w:rPr>
            <w:rStyle w:val="Style1"/>
          </w:rPr>
          <w:id w:val="15096167"/>
          <w:placeholder>
            <w:docPart w:val="26922ADE872D4BC6A4D1CE6C2804D758"/>
          </w:placeholder>
        </w:sdtPr>
        <w:sdtEndPr>
          <w:rPr>
            <w:rStyle w:val="Policepardfaut"/>
            <w:rFonts w:asciiTheme="minorHAnsi" w:hAnsiTheme="minorHAnsi"/>
          </w:rPr>
        </w:sdtEndPr>
        <w:sdtContent>
          <w:r w:rsidR="001F41D7" w:rsidRPr="001F41D7">
            <w:rPr>
              <w:rFonts w:ascii="Arial" w:hAnsi="Arial" w:cs="Arial"/>
              <w:color w:val="4F81BD" w:themeColor="accent1"/>
              <w:sz w:val="28"/>
              <w:szCs w:val="28"/>
              <w:lang w:val="fr-FR"/>
            </w:rPr>
            <w:t>Evaluation technique de la thématique « Mesures d’Adaptation aux Changements Climatiques »</w:t>
          </w:r>
        </w:sdtContent>
      </w:sdt>
    </w:p>
    <w:p w14:paraId="2DAC06C0" w14:textId="7A95E7EF" w:rsidR="00C71EA8" w:rsidRPr="00E307CA" w:rsidRDefault="00C71EA8" w:rsidP="00AC7F31">
      <w:pPr>
        <w:pStyle w:val="Sansinterligne"/>
        <w:jc w:val="both"/>
        <w:rPr>
          <w:rFonts w:ascii="Myriad Pro" w:hAnsi="Myriad Pro"/>
          <w:lang w:val="fr-FR"/>
        </w:rPr>
      </w:pPr>
    </w:p>
    <w:p w14:paraId="2DAC06C1" w14:textId="0E381941" w:rsidR="009E2B22" w:rsidRPr="00E307CA" w:rsidRDefault="009E2B22" w:rsidP="00AC7F31">
      <w:pPr>
        <w:pStyle w:val="Sansinterligne"/>
        <w:jc w:val="both"/>
        <w:rPr>
          <w:rStyle w:val="Style1"/>
          <w:lang w:val="fr-FR"/>
        </w:rPr>
      </w:pPr>
      <w:r w:rsidRPr="00E307CA">
        <w:rPr>
          <w:rFonts w:ascii="Myriad Pro" w:hAnsi="Myriad Pro"/>
          <w:b/>
          <w:lang w:val="fr-FR"/>
        </w:rPr>
        <w:t xml:space="preserve">Pays </w:t>
      </w:r>
      <w:r w:rsidR="00C71EA8" w:rsidRPr="00E307CA">
        <w:rPr>
          <w:rFonts w:ascii="Myriad Pro" w:hAnsi="Myriad Pro"/>
          <w:b/>
          <w:lang w:val="fr-FR"/>
        </w:rPr>
        <w:t xml:space="preserve">/ Lieu d'affectation </w:t>
      </w:r>
      <w:r w:rsidRPr="00E307CA">
        <w:rPr>
          <w:rFonts w:ascii="Myriad Pro" w:hAnsi="Myriad Pro"/>
          <w:lang w:val="fr-FR"/>
        </w:rPr>
        <w:t xml:space="preserve">: </w:t>
      </w:r>
      <w:sdt>
        <w:sdtPr>
          <w:rPr>
            <w:rStyle w:val="Style1"/>
          </w:rPr>
          <w:id w:val="32902612"/>
          <w:placeholder>
            <w:docPart w:val="31CCF634BE624F13A5E325EABBB7DFEF"/>
          </w:placeholder>
        </w:sdtPr>
        <w:sdtEndPr>
          <w:rPr>
            <w:rStyle w:val="Policepardfaut"/>
            <w:rFonts w:asciiTheme="minorHAnsi" w:hAnsiTheme="minorHAnsi"/>
          </w:rPr>
        </w:sdtEndPr>
        <w:sdtContent>
          <w:r w:rsidR="001F41D7" w:rsidRPr="001F41D7">
            <w:rPr>
              <w:rStyle w:val="Style1"/>
              <w:lang w:val="fr-FR"/>
            </w:rPr>
            <w:t>Mali</w:t>
          </w:r>
        </w:sdtContent>
      </w:sdt>
    </w:p>
    <w:p w14:paraId="2DAC06C2" w14:textId="7041F5A1" w:rsidR="00D612D2" w:rsidRPr="00E307CA" w:rsidRDefault="003404F2" w:rsidP="00AC7F31">
      <w:pPr>
        <w:pStyle w:val="Sansinterligne"/>
        <w:jc w:val="both"/>
        <w:rPr>
          <w:rStyle w:val="Style1"/>
          <w:lang w:val="fr-FR"/>
        </w:rPr>
      </w:pPr>
      <w:r w:rsidRPr="00E307CA">
        <w:rPr>
          <w:rFonts w:ascii="Myriad Pro" w:hAnsi="Myriad Pro"/>
          <w:b/>
          <w:lang w:val="fr-FR"/>
        </w:rPr>
        <w:t xml:space="preserve">Lieux de </w:t>
      </w:r>
      <w:r w:rsidR="00D612D2" w:rsidRPr="00E307CA">
        <w:rPr>
          <w:rFonts w:ascii="Myriad Pro" w:hAnsi="Myriad Pro"/>
          <w:b/>
          <w:lang w:val="fr-FR"/>
        </w:rPr>
        <w:t xml:space="preserve">voyage prévus (le cas échéant) </w:t>
      </w:r>
      <w:r w:rsidR="00D612D2" w:rsidRPr="00E307CA">
        <w:rPr>
          <w:rFonts w:ascii="Myriad Pro" w:hAnsi="Myriad Pro"/>
          <w:lang w:val="fr-FR"/>
        </w:rPr>
        <w:t xml:space="preserve">: </w:t>
      </w:r>
      <w:sdt>
        <w:sdtPr>
          <w:rPr>
            <w:rStyle w:val="Style1"/>
          </w:rPr>
          <w:id w:val="32902704"/>
          <w:placeholder>
            <w:docPart w:val="64728AA63F504E8C8488E7B11D75442C"/>
          </w:placeholder>
        </w:sdtPr>
        <w:sdtEndPr>
          <w:rPr>
            <w:rStyle w:val="Policepardfaut"/>
            <w:rFonts w:asciiTheme="minorHAnsi" w:hAnsiTheme="minorHAnsi"/>
          </w:rPr>
        </w:sdtEndPr>
        <w:sdtContent>
          <w:r w:rsidR="001F41D7" w:rsidRPr="001F41D7">
            <w:rPr>
              <w:rStyle w:val="Style1"/>
              <w:lang w:val="fr-FR"/>
            </w:rPr>
            <w:t>K</w:t>
          </w:r>
          <w:r w:rsidR="001F41D7">
            <w:rPr>
              <w:rStyle w:val="Style1"/>
              <w:lang w:val="fr-FR"/>
            </w:rPr>
            <w:t>ayes, Koulikoro, Sikasso, Mopti</w:t>
          </w:r>
        </w:sdtContent>
      </w:sdt>
    </w:p>
    <w:p w14:paraId="2DAC06C3" w14:textId="20CF5904" w:rsidR="00C71EA8" w:rsidRPr="00E307CA" w:rsidRDefault="00C71EA8" w:rsidP="00AC7F31">
      <w:pPr>
        <w:pStyle w:val="Sansinterligne"/>
        <w:jc w:val="both"/>
        <w:rPr>
          <w:rFonts w:ascii="Myriad Pro" w:hAnsi="Myriad Pro"/>
          <w:lang w:val="fr-FR"/>
        </w:rPr>
      </w:pPr>
      <w:r w:rsidRPr="00E307CA">
        <w:rPr>
          <w:rFonts w:ascii="Myriad Pro" w:hAnsi="Myriad Pro"/>
          <w:b/>
          <w:lang w:val="fr-FR"/>
        </w:rPr>
        <w:t xml:space="preserve">Date de début d'affectation </w:t>
      </w:r>
      <w:r w:rsidR="00430FED" w:rsidRPr="00E307CA">
        <w:rPr>
          <w:rFonts w:ascii="Myriad Pro" w:hAnsi="Myriad Pro"/>
          <w:lang w:val="fr-FR"/>
        </w:rPr>
        <w:t xml:space="preserve">: </w:t>
      </w:r>
      <w:sdt>
        <w:sdtPr>
          <w:rPr>
            <w:rStyle w:val="Style1"/>
            <w:lang w:val="fr-FR"/>
          </w:rPr>
          <w:id w:val="32902610"/>
          <w:placeholder>
            <w:docPart w:val="9EE284349DD84C388C14E4189A8EDD94"/>
          </w:placeholder>
          <w:date w:fullDate="2022-10-15T00:00:00Z">
            <w:dateFormat w:val="MMMM d, yyyy"/>
            <w:lid w:val="en-US"/>
            <w:storeMappedDataAs w:val="dateTime"/>
            <w:calendar w:val="gregorian"/>
          </w:date>
        </w:sdtPr>
        <w:sdtEndPr>
          <w:rPr>
            <w:rStyle w:val="Policepardfaut"/>
            <w:rFonts w:asciiTheme="minorHAnsi" w:hAnsiTheme="minorHAnsi"/>
          </w:rPr>
        </w:sdtEndPr>
        <w:sdtContent>
          <w:proofErr w:type="spellStart"/>
          <w:r w:rsidR="001F41D7" w:rsidRPr="001F41D7">
            <w:rPr>
              <w:rStyle w:val="Style1"/>
              <w:lang w:val="fr-FR"/>
            </w:rPr>
            <w:t>October</w:t>
          </w:r>
          <w:proofErr w:type="spellEnd"/>
          <w:r w:rsidR="001F41D7" w:rsidRPr="001F41D7">
            <w:rPr>
              <w:rStyle w:val="Style1"/>
              <w:lang w:val="fr-FR"/>
            </w:rPr>
            <w:t xml:space="preserve"> 15, 2022</w:t>
          </w:r>
        </w:sdtContent>
      </w:sdt>
    </w:p>
    <w:p w14:paraId="2DAC06C4" w14:textId="40CED6A1" w:rsidR="00B12085" w:rsidRPr="00E307CA" w:rsidRDefault="00B12085" w:rsidP="00AC7F31">
      <w:pPr>
        <w:pStyle w:val="Sansinterligne"/>
        <w:jc w:val="both"/>
        <w:rPr>
          <w:rFonts w:ascii="Myriad Pro" w:hAnsi="Myriad Pro"/>
          <w:lang w:val="fr-FR"/>
        </w:rPr>
      </w:pPr>
      <w:r w:rsidRPr="00E307CA">
        <w:rPr>
          <w:rFonts w:ascii="Myriad Pro" w:hAnsi="Myriad Pro"/>
          <w:b/>
          <w:lang w:val="fr-FR"/>
        </w:rPr>
        <w:t xml:space="preserve">Durée de la mission </w:t>
      </w:r>
      <w:r w:rsidR="005167CE" w:rsidRPr="00E307CA">
        <w:rPr>
          <w:rFonts w:ascii="Myriad Pro" w:hAnsi="Myriad Pro"/>
          <w:b/>
          <w:lang w:val="fr-FR"/>
        </w:rPr>
        <w:t xml:space="preserve">/ ou date de fin </w:t>
      </w:r>
      <w:r w:rsidRPr="00E307CA">
        <w:rPr>
          <w:rFonts w:ascii="Myriad Pro" w:hAnsi="Myriad Pro"/>
          <w:b/>
          <w:lang w:val="fr-FR"/>
        </w:rPr>
        <w:t xml:space="preserve">(le cas échéant) </w:t>
      </w:r>
      <w:r w:rsidRPr="00E307CA">
        <w:rPr>
          <w:rFonts w:ascii="Myriad Pro" w:hAnsi="Myriad Pro"/>
          <w:lang w:val="fr-FR"/>
        </w:rPr>
        <w:t xml:space="preserve">: </w:t>
      </w:r>
      <w:sdt>
        <w:sdtPr>
          <w:rPr>
            <w:rStyle w:val="Style1"/>
          </w:rPr>
          <w:id w:val="32902614"/>
          <w:placeholder>
            <w:docPart w:val="AB494863E2FF4061A1C2AD507A299709"/>
          </w:placeholder>
        </w:sdtPr>
        <w:sdtEndPr>
          <w:rPr>
            <w:rStyle w:val="Policepardfaut"/>
            <w:rFonts w:asciiTheme="minorHAnsi" w:hAnsiTheme="minorHAnsi"/>
          </w:rPr>
        </w:sdtEndPr>
        <w:sdtContent>
          <w:r w:rsidR="001F19B0">
            <w:rPr>
              <w:rStyle w:val="Style1"/>
              <w:lang w:val="fr-FR"/>
            </w:rPr>
            <w:t>25</w:t>
          </w:r>
          <w:r w:rsidR="001F41D7">
            <w:rPr>
              <w:rStyle w:val="Style1"/>
              <w:lang w:val="fr-FR"/>
            </w:rPr>
            <w:t xml:space="preserve"> jours</w:t>
          </w:r>
        </w:sdtContent>
      </w:sdt>
    </w:p>
    <w:p w14:paraId="2DAC06C5" w14:textId="6B30E805" w:rsidR="00C71EA8" w:rsidRPr="00E307CA" w:rsidRDefault="00B02985" w:rsidP="00AC7F31">
      <w:pPr>
        <w:pStyle w:val="Sansinterligne"/>
        <w:jc w:val="both"/>
        <w:rPr>
          <w:rFonts w:ascii="Myriad Pro" w:hAnsi="Myriad Pro"/>
          <w:lang w:val="fr-FR"/>
        </w:rPr>
      </w:pPr>
      <w:r w:rsidRPr="00E307CA">
        <w:rPr>
          <w:rFonts w:ascii="Myriad Pro" w:hAnsi="Myriad Pro"/>
          <w:b/>
          <w:lang w:val="fr-FR"/>
        </w:rPr>
        <w:t xml:space="preserve">Nom et </w:t>
      </w:r>
      <w:r w:rsidR="00C71EA8" w:rsidRPr="00E307CA">
        <w:rPr>
          <w:rFonts w:ascii="Myriad Pro" w:hAnsi="Myriad Pro"/>
          <w:b/>
          <w:lang w:val="fr-FR"/>
        </w:rPr>
        <w:t>fonction</w:t>
      </w:r>
      <w:r w:rsidRPr="00E307CA">
        <w:rPr>
          <w:rFonts w:ascii="Myriad Pro" w:hAnsi="Myriad Pro"/>
          <w:b/>
          <w:lang w:val="fr-FR"/>
        </w:rPr>
        <w:t xml:space="preserve"> du superviseur </w:t>
      </w:r>
      <w:r w:rsidR="00C71EA8" w:rsidRPr="00E307CA">
        <w:rPr>
          <w:rFonts w:ascii="Myriad Pro" w:hAnsi="Myriad Pro"/>
          <w:lang w:val="fr-FR"/>
        </w:rPr>
        <w:t xml:space="preserve">: </w:t>
      </w:r>
      <w:sdt>
        <w:sdtPr>
          <w:rPr>
            <w:rStyle w:val="Style1"/>
          </w:rPr>
          <w:id w:val="32902616"/>
          <w:placeholder>
            <w:docPart w:val="91FDC1A1FB914CF58ED2A42681A7A92F"/>
          </w:placeholder>
        </w:sdtPr>
        <w:sdtEndPr>
          <w:rPr>
            <w:rStyle w:val="Policepardfaut"/>
            <w:rFonts w:asciiTheme="minorHAnsi" w:hAnsiTheme="minorHAnsi"/>
          </w:rPr>
        </w:sdtEndPr>
        <w:sdtContent>
          <w:r w:rsidR="001F41D7" w:rsidRPr="001F41D7">
            <w:rPr>
              <w:rStyle w:val="Style1"/>
              <w:lang w:val="fr-FR"/>
            </w:rPr>
            <w:t>O</w:t>
          </w:r>
          <w:r w:rsidR="001F41D7">
            <w:rPr>
              <w:rStyle w:val="Style1"/>
              <w:lang w:val="fr-FR"/>
            </w:rPr>
            <w:t>umar TAMBOURA, Chef de l’Unité Environnement du PNUD Mali</w:t>
          </w:r>
        </w:sdtContent>
      </w:sdt>
    </w:p>
    <w:p w14:paraId="2DAC06C6" w14:textId="77777777" w:rsidR="00E46013" w:rsidRPr="00E307CA" w:rsidRDefault="00E46013" w:rsidP="00E46013">
      <w:pPr>
        <w:pStyle w:val="Sansinterligne"/>
        <w:jc w:val="both"/>
        <w:rPr>
          <w:rFonts w:ascii="Myriad Pro" w:hAnsi="Myriad Pro"/>
          <w:b/>
          <w:lang w:val="fr-FR"/>
        </w:rPr>
      </w:pPr>
    </w:p>
    <w:p w14:paraId="2DAC06C7" w14:textId="6EAEEC28" w:rsidR="00E46013" w:rsidRPr="00E307CA" w:rsidRDefault="00E46013" w:rsidP="00E46013">
      <w:pPr>
        <w:pStyle w:val="Sansinterligne"/>
        <w:jc w:val="both"/>
        <w:rPr>
          <w:rFonts w:ascii="Myriad Pro" w:hAnsi="Myriad Pro"/>
          <w:lang w:val="fr-FR"/>
        </w:rPr>
      </w:pPr>
      <w:r w:rsidRPr="00E307CA">
        <w:rPr>
          <w:rFonts w:ascii="Myriad Pro" w:hAnsi="Myriad Pro"/>
          <w:b/>
          <w:lang w:val="fr-FR"/>
        </w:rPr>
        <w:t xml:space="preserve">Modalités de paiement </w:t>
      </w:r>
      <w:r w:rsidRPr="00E307CA">
        <w:rPr>
          <w:rFonts w:ascii="Myriad Pro" w:hAnsi="Myriad Pro"/>
          <w:lang w:val="fr-FR"/>
        </w:rPr>
        <w:t xml:space="preserve">: </w:t>
      </w:r>
      <w:sdt>
        <w:sdtPr>
          <w:rPr>
            <w:rStyle w:val="Style1"/>
            <w:lang w:val="fr-FR"/>
          </w:rPr>
          <w:id w:val="32902705"/>
          <w:placeholder>
            <w:docPart w:val="46927B2E96874FA2A61CF4C23292F3E3"/>
          </w:placeholder>
          <w:comboBox>
            <w:listItem w:displayText="Lump Sum (payments linked to deliverables)" w:value="Lump Sum (payments linked to deliverables)"/>
            <w:listItem w:displayText="Daily Fee (based on number of certified worked days)" w:value="Daily Fee (based on number of certified worked days)"/>
            <w:listItem w:displayText="Retainer (based on certified completed deliverables)" w:value="Retainer (based on certified completed deliverables)"/>
            <w:listItem w:displayText="Other (specified below)" w:value="Other (specified below)"/>
          </w:comboBox>
        </w:sdtPr>
        <w:sdtEndPr>
          <w:rPr>
            <w:rStyle w:val="Policepardfaut"/>
            <w:rFonts w:asciiTheme="minorHAnsi" w:hAnsiTheme="minorHAnsi"/>
            <w:spacing w:val="-3"/>
          </w:rPr>
        </w:sdtEndPr>
        <w:sdtContent>
          <w:proofErr w:type="spellStart"/>
          <w:r w:rsidR="00E307CA" w:rsidRPr="001F41D7">
            <w:rPr>
              <w:rStyle w:val="Style1"/>
              <w:lang w:val="fr-FR"/>
            </w:rPr>
            <w:t>Retainer</w:t>
          </w:r>
          <w:proofErr w:type="spellEnd"/>
          <w:r w:rsidR="00E307CA" w:rsidRPr="001F41D7">
            <w:rPr>
              <w:rStyle w:val="Style1"/>
              <w:lang w:val="fr-FR"/>
            </w:rPr>
            <w:t xml:space="preserve"> (</w:t>
          </w:r>
          <w:proofErr w:type="spellStart"/>
          <w:r w:rsidR="00E307CA" w:rsidRPr="001F41D7">
            <w:rPr>
              <w:rStyle w:val="Style1"/>
              <w:lang w:val="fr-FR"/>
            </w:rPr>
            <w:t>based</w:t>
          </w:r>
          <w:proofErr w:type="spellEnd"/>
          <w:r w:rsidR="00E307CA" w:rsidRPr="001F41D7">
            <w:rPr>
              <w:rStyle w:val="Style1"/>
              <w:lang w:val="fr-FR"/>
            </w:rPr>
            <w:t xml:space="preserve"> on </w:t>
          </w:r>
          <w:proofErr w:type="spellStart"/>
          <w:r w:rsidR="00E307CA" w:rsidRPr="001F41D7">
            <w:rPr>
              <w:rStyle w:val="Style1"/>
              <w:lang w:val="fr-FR"/>
            </w:rPr>
            <w:t>certified</w:t>
          </w:r>
          <w:proofErr w:type="spellEnd"/>
          <w:r w:rsidR="00E307CA" w:rsidRPr="001F41D7">
            <w:rPr>
              <w:rStyle w:val="Style1"/>
              <w:lang w:val="fr-FR"/>
            </w:rPr>
            <w:t xml:space="preserve"> </w:t>
          </w:r>
          <w:proofErr w:type="spellStart"/>
          <w:r w:rsidR="00E307CA" w:rsidRPr="001F41D7">
            <w:rPr>
              <w:rStyle w:val="Style1"/>
              <w:lang w:val="fr-FR"/>
            </w:rPr>
            <w:t>completed</w:t>
          </w:r>
          <w:proofErr w:type="spellEnd"/>
          <w:r w:rsidR="00E307CA" w:rsidRPr="001F41D7">
            <w:rPr>
              <w:rStyle w:val="Style1"/>
              <w:lang w:val="fr-FR"/>
            </w:rPr>
            <w:t xml:space="preserve"> </w:t>
          </w:r>
          <w:proofErr w:type="spellStart"/>
          <w:r w:rsidR="00E307CA" w:rsidRPr="001F41D7">
            <w:rPr>
              <w:rStyle w:val="Style1"/>
              <w:lang w:val="fr-FR"/>
            </w:rPr>
            <w:t>deliverables</w:t>
          </w:r>
          <w:proofErr w:type="spellEnd"/>
          <w:r w:rsidR="00E307CA" w:rsidRPr="001F41D7">
            <w:rPr>
              <w:rStyle w:val="Style1"/>
              <w:lang w:val="fr-FR"/>
            </w:rPr>
            <w:t>)</w:t>
          </w:r>
        </w:sdtContent>
      </w:sdt>
      <w:r w:rsidRPr="00E307CA">
        <w:rPr>
          <w:rFonts w:ascii="Myriad Pro" w:hAnsi="Myriad Pro"/>
          <w:lang w:val="fr-FR"/>
        </w:rPr>
        <w:t xml:space="preserve"> </w:t>
      </w:r>
    </w:p>
    <w:p w14:paraId="2DAC06C8" w14:textId="77777777" w:rsidR="0023191E" w:rsidRPr="00E307CA" w:rsidRDefault="0023191E" w:rsidP="00CB06D0">
      <w:pPr>
        <w:pStyle w:val="Sansinterligne"/>
        <w:jc w:val="both"/>
        <w:rPr>
          <w:rFonts w:ascii="Myriad Pro" w:hAnsi="Myriad Pro"/>
          <w:b/>
          <w:lang w:val="fr-FR"/>
        </w:rPr>
      </w:pPr>
    </w:p>
    <w:p w14:paraId="2DAC06C9" w14:textId="592A74F7" w:rsidR="00CB06D0" w:rsidRPr="00E307CA" w:rsidRDefault="00CB06D0" w:rsidP="00CB06D0">
      <w:pPr>
        <w:pStyle w:val="Sansinterligne"/>
        <w:jc w:val="both"/>
        <w:rPr>
          <w:rFonts w:ascii="Myriad Pro" w:hAnsi="Myriad Pro"/>
          <w:lang w:val="fr-FR"/>
        </w:rPr>
      </w:pPr>
      <w:r w:rsidRPr="00E307CA">
        <w:rPr>
          <w:rFonts w:ascii="Myriad Pro" w:hAnsi="Myriad Pro"/>
          <w:b/>
          <w:lang w:val="fr-FR"/>
        </w:rPr>
        <w:t xml:space="preserve">Dispositions administratives </w:t>
      </w:r>
      <w:r w:rsidR="007B7E32" w:rsidRPr="00E307CA">
        <w:rPr>
          <w:rFonts w:ascii="Myriad Pro" w:hAnsi="Myriad Pro"/>
          <w:b/>
          <w:caps/>
          <w:color w:val="808080" w:themeColor="background1" w:themeShade="80"/>
          <w:lang w:val="fr-FR"/>
        </w:rPr>
        <w:t xml:space="preserve">{Veuillez </w:t>
      </w:r>
      <w:r w:rsidR="007B7E32" w:rsidRPr="00E307CA">
        <w:rPr>
          <w:rFonts w:ascii="Myriad Pro" w:hAnsi="Myriad Pro"/>
          <w:caps/>
          <w:color w:val="808080" w:themeColor="background1" w:themeShade="80"/>
          <w:lang w:val="fr-FR"/>
        </w:rPr>
        <w:t>préciser si l'espace de travail, l'équipement</w:t>
      </w:r>
      <w:r w:rsidR="00505CB7" w:rsidRPr="00E307CA">
        <w:rPr>
          <w:rFonts w:ascii="Myriad Pro" w:hAnsi="Myriad Pro"/>
          <w:caps/>
          <w:color w:val="808080" w:themeColor="background1" w:themeShade="80"/>
          <w:lang w:val="fr-FR"/>
        </w:rPr>
        <w:t>, les consommables</w:t>
      </w:r>
      <w:r w:rsidR="00E2075B" w:rsidRPr="00E307CA">
        <w:rPr>
          <w:rFonts w:ascii="Myriad Pro" w:hAnsi="Myriad Pro"/>
          <w:caps/>
          <w:color w:val="808080" w:themeColor="background1" w:themeShade="80"/>
          <w:lang w:val="fr-FR"/>
        </w:rPr>
        <w:t xml:space="preserve">, etc. </w:t>
      </w:r>
      <w:r w:rsidR="007B7E32" w:rsidRPr="00E307CA">
        <w:rPr>
          <w:rFonts w:ascii="Myriad Pro" w:hAnsi="Myriad Pro"/>
          <w:caps/>
          <w:color w:val="808080" w:themeColor="background1" w:themeShade="80"/>
          <w:lang w:val="fr-FR"/>
        </w:rPr>
        <w:t xml:space="preserve">seront </w:t>
      </w:r>
      <w:r w:rsidR="00505CB7" w:rsidRPr="00E307CA">
        <w:rPr>
          <w:rFonts w:ascii="Myriad Pro" w:hAnsi="Myriad Pro"/>
          <w:caps/>
          <w:color w:val="808080" w:themeColor="background1" w:themeShade="80"/>
          <w:lang w:val="fr-FR"/>
        </w:rPr>
        <w:t xml:space="preserve">fournis par </w:t>
      </w:r>
      <w:r w:rsidR="00456779" w:rsidRPr="00E307CA">
        <w:rPr>
          <w:rFonts w:ascii="Myriad Pro" w:hAnsi="Myriad Pro"/>
          <w:caps/>
          <w:color w:val="808080" w:themeColor="background1" w:themeShade="80"/>
          <w:lang w:val="fr-FR"/>
        </w:rPr>
        <w:t xml:space="preserve">le </w:t>
      </w:r>
      <w:r w:rsidR="00505CB7" w:rsidRPr="00E307CA">
        <w:rPr>
          <w:rFonts w:ascii="Myriad Pro" w:hAnsi="Myriad Pro"/>
          <w:caps/>
          <w:color w:val="808080" w:themeColor="background1" w:themeShade="80"/>
          <w:lang w:val="fr-FR"/>
        </w:rPr>
        <w:t xml:space="preserve">projet} </w:t>
      </w:r>
      <w:r w:rsidRPr="00E307CA">
        <w:rPr>
          <w:rFonts w:ascii="Myriad Pro" w:hAnsi="Myriad Pro"/>
          <w:lang w:val="fr-FR"/>
        </w:rPr>
        <w:t xml:space="preserve">: </w:t>
      </w:r>
      <w:sdt>
        <w:sdtPr>
          <w:rPr>
            <w:rStyle w:val="Style1"/>
          </w:rPr>
          <w:id w:val="31417402"/>
          <w:placeholder>
            <w:docPart w:val="29684F0704604E52B803877B0C5047F3"/>
          </w:placeholder>
        </w:sdtPr>
        <w:sdtEndPr>
          <w:rPr>
            <w:rStyle w:val="Policepardfaut"/>
            <w:rFonts w:asciiTheme="minorHAnsi" w:hAnsiTheme="minorHAnsi"/>
          </w:rPr>
        </w:sdtEndPr>
        <w:sdtContent>
          <w:r w:rsidR="001F41D7">
            <w:rPr>
              <w:rStyle w:val="Style1"/>
            </w:rPr>
            <w:t>Non</w:t>
          </w:r>
        </w:sdtContent>
      </w:sdt>
    </w:p>
    <w:p w14:paraId="2DAC06CA" w14:textId="77777777" w:rsidR="00CB06D0" w:rsidRPr="00E307CA" w:rsidRDefault="00CB06D0" w:rsidP="00E46013">
      <w:pPr>
        <w:pStyle w:val="Sansinterligne"/>
        <w:jc w:val="both"/>
        <w:rPr>
          <w:rFonts w:ascii="Myriad Pro" w:hAnsi="Myriad Pro"/>
          <w:lang w:val="fr-FR"/>
        </w:rPr>
      </w:pPr>
    </w:p>
    <w:p w14:paraId="2DAC06CB" w14:textId="6308C806" w:rsidR="006A6730" w:rsidRPr="00E307CA" w:rsidRDefault="006A6730" w:rsidP="006A6730">
      <w:pPr>
        <w:pStyle w:val="Sansinterligne"/>
        <w:jc w:val="both"/>
        <w:rPr>
          <w:rFonts w:ascii="Myriad Pro" w:hAnsi="Myriad Pro"/>
          <w:lang w:val="fr-FR"/>
        </w:rPr>
      </w:pPr>
      <w:r w:rsidRPr="00E307CA">
        <w:rPr>
          <w:rFonts w:ascii="Myriad Pro" w:hAnsi="Myriad Pro"/>
          <w:b/>
          <w:lang w:val="fr-FR"/>
        </w:rPr>
        <w:t xml:space="preserve">Méthode de </w:t>
      </w:r>
      <w:r w:rsidR="00285CEB" w:rsidRPr="00E307CA">
        <w:rPr>
          <w:rFonts w:ascii="Myriad Pro" w:hAnsi="Myriad Pro"/>
          <w:b/>
          <w:lang w:val="fr-FR"/>
        </w:rPr>
        <w:t xml:space="preserve">sélection </w:t>
      </w:r>
      <w:r w:rsidRPr="00E307CA">
        <w:rPr>
          <w:rFonts w:ascii="Myriad Pro" w:hAnsi="Myriad Pro"/>
          <w:lang w:val="fr-FR"/>
        </w:rPr>
        <w:t xml:space="preserve">: </w:t>
      </w:r>
      <w:sdt>
        <w:sdtPr>
          <w:rPr>
            <w:rStyle w:val="Style1"/>
            <w:lang w:val="fr-FR"/>
          </w:rPr>
          <w:id w:val="31417382"/>
          <w:placeholder>
            <w:docPart w:val="22B6ABBB414F4BE2BD2E8D7A0663274B"/>
          </w:placeholder>
          <w:comboBox>
            <w:listItem w:displayText="Desk review" w:value="Desk review"/>
            <w:listItem w:displayText="Interview" w:value="Interview"/>
          </w:comboBox>
        </w:sdtPr>
        <w:sdtEndPr>
          <w:rPr>
            <w:rStyle w:val="Policepardfaut"/>
            <w:rFonts w:asciiTheme="minorHAnsi" w:hAnsiTheme="minorHAnsi"/>
            <w:spacing w:val="-3"/>
          </w:rPr>
        </w:sdtEndPr>
        <w:sdtContent>
          <w:r w:rsidR="00E307CA" w:rsidRPr="00E307CA">
            <w:rPr>
              <w:rStyle w:val="Style1"/>
              <w:lang w:val="fr-FR"/>
            </w:rPr>
            <w:t xml:space="preserve">Desk </w:t>
          </w:r>
          <w:proofErr w:type="spellStart"/>
          <w:r w:rsidR="00E307CA" w:rsidRPr="00E307CA">
            <w:rPr>
              <w:rStyle w:val="Style1"/>
              <w:lang w:val="fr-FR"/>
            </w:rPr>
            <w:t>review</w:t>
          </w:r>
          <w:proofErr w:type="spellEnd"/>
        </w:sdtContent>
      </w:sdt>
      <w:r w:rsidR="000470E8" w:rsidRPr="00E307CA">
        <w:rPr>
          <w:rFonts w:ascii="Myriad Pro" w:hAnsi="Myriad Pro"/>
          <w:lang w:val="fr-FR"/>
        </w:rPr>
        <w:t xml:space="preserve"> </w:t>
      </w:r>
    </w:p>
    <w:p w14:paraId="2DAC06CD" w14:textId="77777777" w:rsidR="0023191E" w:rsidRPr="00E307CA" w:rsidRDefault="0023191E">
      <w:pPr>
        <w:rPr>
          <w:rFonts w:ascii="Myriad Pro" w:hAnsi="Myriad Pro"/>
          <w:b/>
          <w:lang w:val="fr-FR"/>
        </w:rPr>
      </w:pPr>
    </w:p>
    <w:p w14:paraId="2DAC06CE" w14:textId="77777777" w:rsidR="009E2B22" w:rsidRPr="003404F2" w:rsidRDefault="009E2B22" w:rsidP="002D3453">
      <w:pPr>
        <w:pStyle w:val="Sansinterligne"/>
        <w:numPr>
          <w:ilvl w:val="0"/>
          <w:numId w:val="10"/>
        </w:numPr>
        <w:rPr>
          <w:rFonts w:ascii="Myriad Pro" w:hAnsi="Myriad Pro"/>
          <w:b/>
        </w:rPr>
      </w:pPr>
      <w:r w:rsidRPr="003404F2">
        <w:rPr>
          <w:rFonts w:ascii="Myriad Pro" w:hAnsi="Myriad Pro"/>
          <w:b/>
        </w:rPr>
        <w:t>BACKGROUND</w:t>
      </w:r>
    </w:p>
    <w:sdt>
      <w:sdtPr>
        <w:rPr>
          <w:rStyle w:val="Style1"/>
        </w:rPr>
        <w:id w:val="32902733"/>
        <w:placeholder>
          <w:docPart w:val="92B101B16E694C5BB3DDFBC103A9775D"/>
        </w:placeholder>
      </w:sdtPr>
      <w:sdtEndPr>
        <w:rPr>
          <w:rStyle w:val="Policepardfaut"/>
          <w:rFonts w:asciiTheme="minorHAnsi" w:hAnsiTheme="minorHAnsi"/>
        </w:rPr>
      </w:sdtEndPr>
      <w:sdtContent>
        <w:p w14:paraId="1066A73F" w14:textId="77777777" w:rsidR="00054283" w:rsidRPr="00054283" w:rsidRDefault="00054283" w:rsidP="00054283">
          <w:pPr>
            <w:pStyle w:val="Sansinterligne"/>
            <w:rPr>
              <w:rStyle w:val="Style1"/>
              <w:lang w:val="fr-FR"/>
            </w:rPr>
          </w:pPr>
          <w:r w:rsidRPr="00054283">
            <w:rPr>
              <w:rStyle w:val="Style1"/>
              <w:lang w:val="fr-FR"/>
            </w:rPr>
            <w:t>Les projections prévoient que les Changements Climatiques entraîneront une très probable forte augmentation de température, une baisse de précipitations, et, en général, une hausse dans la variabilité intra-saisonnière. Ces effets climatiques ont un impact négatif sur les secteurs économiques clés : l'agriculture, l'élevage, la forêt, l'énergie, la santé et les infrastructures, affectant déjà les groupes vulnérables en particulier.  La résilience est faible, principalement en raison de la dégradation de l'environnement, la forte dépendance des moyens de subsistance ruraux sur les activités économiques sensibles au climat, l'absence de filets de sécurité sociale et la faible capacité à faire face aux impacts du changement climatique.</w:t>
          </w:r>
        </w:p>
        <w:p w14:paraId="4D2AE431" w14:textId="77777777" w:rsidR="00054283" w:rsidRPr="00054283" w:rsidRDefault="00054283" w:rsidP="00054283">
          <w:pPr>
            <w:pStyle w:val="Sansinterligne"/>
            <w:rPr>
              <w:rStyle w:val="Style1"/>
              <w:lang w:val="fr-FR"/>
            </w:rPr>
          </w:pPr>
          <w:r w:rsidRPr="00054283">
            <w:rPr>
              <w:rStyle w:val="Style1"/>
              <w:lang w:val="fr-FR"/>
            </w:rPr>
            <w:t xml:space="preserve">Le Mali a élaboré un cadre politique d'une grande cohérence sur le climat. L’Adaptation aux Changements Climatiques continue d'être une grande priorité politique pour le Mali et ses partenaires techniques et financiers, même après la crise de 2012 et celle de 2020 avec des effets néfastes pour la stabilisation du pays. En dépit de ces progrès au niveau politique, il y a encore un manque d'information sur le climat (principalement au niveau régional et local), les connaissances sur les risques liés au climat, et de bonnes pratiques pour l‘adaptation aux Changements Climatiques. Le manque de capacité d'action des différents acteurs (collectivités, secteur privé et gouvernement) continue d'entraver la mise en œuvre efficace du cadre politique décliné en la Stratégie nationale sur les changements climatiques (SNCC) et son Plan d'Action National sur le Climat (PANC) et le Processus National d’Adaptation (PNA). </w:t>
          </w:r>
        </w:p>
        <w:p w14:paraId="2DAC06CF" w14:textId="644B507B" w:rsidR="00A24134" w:rsidRPr="00E307CA" w:rsidRDefault="00054283" w:rsidP="00054283">
          <w:pPr>
            <w:pStyle w:val="Sansinterligne"/>
            <w:rPr>
              <w:lang w:val="fr-FR"/>
            </w:rPr>
          </w:pPr>
          <w:r w:rsidRPr="00054283">
            <w:rPr>
              <w:rStyle w:val="Style1"/>
              <w:lang w:val="fr-FR"/>
            </w:rPr>
            <w:t xml:space="preserve">Plusieurs projets d’adaptations ont été mises en œuvre par les différents acteurs (Gouvernement et </w:t>
          </w:r>
          <w:proofErr w:type="spellStart"/>
          <w:r w:rsidRPr="00054283">
            <w:rPr>
              <w:rStyle w:val="Style1"/>
              <w:lang w:val="fr-FR"/>
            </w:rPr>
            <w:t>PTFs</w:t>
          </w:r>
          <w:proofErr w:type="spellEnd"/>
          <w:r w:rsidRPr="00054283">
            <w:rPr>
              <w:rStyle w:val="Style1"/>
              <w:lang w:val="fr-FR"/>
            </w:rPr>
            <w:t xml:space="preserve">) dont le Programme des Nations Unies pour le Développement (PNUD) pour soutenir le Mali dans efforts de </w:t>
          </w:r>
          <w:r w:rsidRPr="00054283">
            <w:rPr>
              <w:rStyle w:val="Style1"/>
              <w:lang w:val="fr-FR"/>
            </w:rPr>
            <w:lastRenderedPageBreak/>
            <w:t>renforcement de la résilience des populations face aux effets néfastes des Changements Climatiques.  Le premier projet d’adaptation appuyé par le PNUD a démarré en 200</w:t>
          </w:r>
          <w:r w:rsidR="0044730E">
            <w:rPr>
              <w:rStyle w:val="Style1"/>
              <w:lang w:val="fr-FR"/>
            </w:rPr>
            <w:t>5</w:t>
          </w:r>
          <w:r w:rsidRPr="00054283">
            <w:rPr>
              <w:rStyle w:val="Style1"/>
              <w:lang w:val="fr-FR"/>
            </w:rPr>
            <w:t>. Et depuis le PNUD a mis en œuvre plusieurs autres projets.</w:t>
          </w:r>
        </w:p>
      </w:sdtContent>
    </w:sdt>
    <w:p w14:paraId="2DAC06D0" w14:textId="77777777" w:rsidR="000537CA" w:rsidRPr="00E307CA" w:rsidRDefault="000537CA" w:rsidP="002D3453">
      <w:pPr>
        <w:pStyle w:val="Sansinterligne"/>
        <w:rPr>
          <w:lang w:val="fr-FR"/>
        </w:rPr>
      </w:pPr>
    </w:p>
    <w:p w14:paraId="2DAC06D1" w14:textId="77777777" w:rsidR="00034248" w:rsidRPr="003404F2" w:rsidRDefault="00DA646F" w:rsidP="002D3453">
      <w:pPr>
        <w:pStyle w:val="Sansinterligne"/>
        <w:numPr>
          <w:ilvl w:val="0"/>
          <w:numId w:val="10"/>
        </w:numPr>
        <w:rPr>
          <w:rStyle w:val="Style1"/>
          <w:rFonts w:asciiTheme="minorHAnsi" w:hAnsiTheme="minorHAnsi"/>
        </w:rPr>
      </w:pPr>
      <w:r w:rsidRPr="003404F2">
        <w:rPr>
          <w:rFonts w:ascii="Myriad Pro" w:hAnsi="Myriad Pro"/>
          <w:b/>
        </w:rPr>
        <w:t xml:space="preserve">PRINCIPAUX OBJECTIFS DE </w:t>
      </w:r>
      <w:r w:rsidR="00034248" w:rsidRPr="003404F2">
        <w:rPr>
          <w:rFonts w:ascii="Myriad Pro" w:hAnsi="Myriad Pro"/>
          <w:b/>
        </w:rPr>
        <w:t>LA MISSION</w:t>
      </w:r>
    </w:p>
    <w:sdt>
      <w:sdtPr>
        <w:rPr>
          <w:rStyle w:val="Style1"/>
        </w:rPr>
        <w:id w:val="32902734"/>
        <w:placeholder>
          <w:docPart w:val="C7F30FBDAC2542539D87B4B512BF4403"/>
        </w:placeholder>
      </w:sdtPr>
      <w:sdtEndPr>
        <w:rPr>
          <w:rStyle w:val="Policepardfaut"/>
          <w:rFonts w:asciiTheme="minorHAnsi" w:hAnsiTheme="minorHAnsi"/>
        </w:rPr>
      </w:sdtEndPr>
      <w:sdtContent>
        <w:p w14:paraId="4FFA4ED2" w14:textId="77777777" w:rsidR="00054283" w:rsidRPr="00054283" w:rsidRDefault="00054283" w:rsidP="00054283">
          <w:pPr>
            <w:pStyle w:val="Sansinterligne"/>
            <w:rPr>
              <w:rStyle w:val="Style1"/>
              <w:lang w:val="fr-FR"/>
            </w:rPr>
          </w:pPr>
          <w:r w:rsidRPr="00054283">
            <w:rPr>
              <w:rStyle w:val="Style1"/>
              <w:lang w:val="fr-FR"/>
            </w:rPr>
            <w:t>L’objectif global est de capitaliser les interventions liées à la thématique « Adaptation aux Changements Climatiques »</w:t>
          </w:r>
        </w:p>
        <w:p w14:paraId="50AE9DB6" w14:textId="77777777" w:rsidR="00054283" w:rsidRPr="00054283" w:rsidRDefault="00054283" w:rsidP="00054283">
          <w:pPr>
            <w:pStyle w:val="Sansinterligne"/>
            <w:rPr>
              <w:rStyle w:val="Style1"/>
              <w:lang w:val="fr-FR"/>
            </w:rPr>
          </w:pPr>
          <w:r w:rsidRPr="00054283">
            <w:rPr>
              <w:rStyle w:val="Style1"/>
              <w:lang w:val="fr-FR"/>
            </w:rPr>
            <w:t>De façon spécifique il s’agit de :</w:t>
          </w:r>
        </w:p>
        <w:p w14:paraId="55E53DA3" w14:textId="77777777" w:rsidR="00054283" w:rsidRPr="00054283" w:rsidRDefault="00054283" w:rsidP="00054283">
          <w:pPr>
            <w:pStyle w:val="Sansinterligne"/>
            <w:rPr>
              <w:rStyle w:val="Style1"/>
              <w:lang w:val="fr-FR"/>
            </w:rPr>
          </w:pPr>
        </w:p>
        <w:p w14:paraId="567A6CFB" w14:textId="77777777" w:rsidR="00054283" w:rsidRPr="00054283" w:rsidRDefault="00054283" w:rsidP="00054283">
          <w:pPr>
            <w:pStyle w:val="Sansinterligne"/>
            <w:rPr>
              <w:rStyle w:val="Style1"/>
              <w:lang w:val="fr-FR"/>
            </w:rPr>
          </w:pPr>
          <w:r w:rsidRPr="00054283">
            <w:rPr>
              <w:rStyle w:val="Style1"/>
              <w:lang w:val="fr-FR"/>
            </w:rPr>
            <w:t>-</w:t>
          </w:r>
          <w:r w:rsidRPr="00054283">
            <w:rPr>
              <w:rStyle w:val="Style1"/>
              <w:lang w:val="fr-FR"/>
            </w:rPr>
            <w:tab/>
            <w:t>Examiner la pertinence des interventions basée sur la réussite des projets et des priorités du Mali, du PNUD et des bailleurs de fonds potentiels pour les prochaines années ;</w:t>
          </w:r>
        </w:p>
        <w:p w14:paraId="31B3C010" w14:textId="77777777" w:rsidR="00054283" w:rsidRPr="00054283" w:rsidRDefault="00054283" w:rsidP="00054283">
          <w:pPr>
            <w:pStyle w:val="Sansinterligne"/>
            <w:rPr>
              <w:rStyle w:val="Style1"/>
              <w:lang w:val="fr-FR"/>
            </w:rPr>
          </w:pPr>
          <w:r w:rsidRPr="00054283">
            <w:rPr>
              <w:rStyle w:val="Style1"/>
              <w:lang w:val="fr-FR"/>
            </w:rPr>
            <w:t>-</w:t>
          </w:r>
          <w:r w:rsidRPr="00054283">
            <w:rPr>
              <w:rStyle w:val="Style1"/>
              <w:lang w:val="fr-FR"/>
            </w:rPr>
            <w:tab/>
            <w:t>Faire la synthèse des recommandations et des leçons tirées des projets qui permettent d’améliorer les futures interventions ;</w:t>
          </w:r>
        </w:p>
        <w:p w14:paraId="2DAC06D2" w14:textId="57DBE859" w:rsidR="00E90323" w:rsidRPr="00E307CA" w:rsidRDefault="00054283" w:rsidP="00054283">
          <w:pPr>
            <w:pStyle w:val="Sansinterligne"/>
            <w:rPr>
              <w:lang w:val="fr-FR"/>
            </w:rPr>
          </w:pPr>
          <w:r w:rsidRPr="00054283">
            <w:rPr>
              <w:rStyle w:val="Style1"/>
              <w:lang w:val="fr-FR"/>
            </w:rPr>
            <w:t>-</w:t>
          </w:r>
          <w:r w:rsidRPr="00054283">
            <w:rPr>
              <w:rStyle w:val="Style1"/>
              <w:lang w:val="fr-FR"/>
            </w:rPr>
            <w:tab/>
            <w:t>Développer des outils de communication sur la thématique « Adaptation aux Changements Climatiques »</w:t>
          </w:r>
        </w:p>
      </w:sdtContent>
    </w:sdt>
    <w:p w14:paraId="2DAC06D3" w14:textId="77777777" w:rsidR="00CD1463" w:rsidRPr="00E307CA" w:rsidRDefault="00CD1463" w:rsidP="00D831F4">
      <w:pPr>
        <w:pStyle w:val="Sansinterligne"/>
        <w:rPr>
          <w:rFonts w:ascii="Myriad Pro" w:hAnsi="Myriad Pro"/>
          <w:b/>
          <w:lang w:val="fr-FR"/>
        </w:rPr>
      </w:pPr>
    </w:p>
    <w:p w14:paraId="2DAC06D4" w14:textId="77777777" w:rsidR="000537CA" w:rsidRPr="00E307CA" w:rsidRDefault="001232B0" w:rsidP="002D3453">
      <w:pPr>
        <w:pStyle w:val="Sansinterligne"/>
        <w:numPr>
          <w:ilvl w:val="0"/>
          <w:numId w:val="10"/>
        </w:numPr>
        <w:rPr>
          <w:b/>
          <w:i/>
          <w:lang w:val="fr-FR"/>
        </w:rPr>
      </w:pPr>
      <w:r w:rsidRPr="00E307CA">
        <w:rPr>
          <w:rFonts w:ascii="Myriad Pro" w:hAnsi="Myriad Pro"/>
          <w:b/>
          <w:lang w:val="fr-FR"/>
        </w:rPr>
        <w:t xml:space="preserve">DESCRIPTION DES RESPONSABILITÉS / </w:t>
      </w:r>
      <w:r w:rsidR="00034248" w:rsidRPr="00E307CA">
        <w:rPr>
          <w:rFonts w:ascii="Myriad Pro" w:hAnsi="Myriad Pro"/>
          <w:b/>
          <w:lang w:val="fr-FR"/>
        </w:rPr>
        <w:t xml:space="preserve">PORTÉE DES TRAVAUX </w:t>
      </w:r>
    </w:p>
    <w:sdt>
      <w:sdtPr>
        <w:rPr>
          <w:rStyle w:val="Style1"/>
          <w:lang w:val="fr-FR"/>
        </w:rPr>
        <w:id w:val="32902735"/>
        <w:placeholder>
          <w:docPart w:val="01EB233260E145FAA62C753E0EFAE7E3"/>
        </w:placeholder>
      </w:sdtPr>
      <w:sdtContent>
        <w:p w14:paraId="35BD14A2" w14:textId="77777777" w:rsidR="00054283" w:rsidRPr="00054283" w:rsidRDefault="00054283" w:rsidP="00054283">
          <w:pPr>
            <w:pStyle w:val="Sansinterligne"/>
            <w:rPr>
              <w:rStyle w:val="Style1"/>
              <w:lang w:val="fr-FR"/>
            </w:rPr>
          </w:pPr>
          <w:r w:rsidRPr="00054283">
            <w:rPr>
              <w:rStyle w:val="Style1"/>
              <w:lang w:val="fr-FR"/>
            </w:rPr>
            <w:t xml:space="preserve">L’évaluation doit fournir des informations fondées sur des données factuelles crédibles, fiables et utiles. Le Consultant examinera toutes les sources d’informations pertinentes, y compris les rapports indépendants ((Evaluation mi-parcours et Evaluation finale, Capitalisation et autre document). </w:t>
          </w:r>
        </w:p>
        <w:p w14:paraId="31CD601F" w14:textId="77777777" w:rsidR="00054283" w:rsidRPr="00054283" w:rsidRDefault="00054283" w:rsidP="00054283">
          <w:pPr>
            <w:pStyle w:val="Sansinterligne"/>
            <w:rPr>
              <w:rStyle w:val="Style1"/>
              <w:lang w:val="fr-FR"/>
            </w:rPr>
          </w:pPr>
          <w:r w:rsidRPr="00054283">
            <w:rPr>
              <w:rStyle w:val="Style1"/>
              <w:lang w:val="fr-FR"/>
            </w:rPr>
            <w:t xml:space="preserve">Le Consultant doit suivre une approche collaborative et participative afin d’assurer une participation des structures gouvernementales, des autres Agences et partenaires du Mali, du bureau de pays du PNUD, des conseillers techniques régionaux PNUD, et autres parties prenantes principales. </w:t>
          </w:r>
        </w:p>
        <w:p w14:paraId="209FDA9E" w14:textId="77777777" w:rsidR="00054283" w:rsidRDefault="00054283" w:rsidP="00054283">
          <w:pPr>
            <w:pStyle w:val="Sansinterligne"/>
            <w:rPr>
              <w:rStyle w:val="Style1"/>
              <w:lang w:val="fr-FR"/>
            </w:rPr>
          </w:pPr>
          <w:r w:rsidRPr="00054283">
            <w:rPr>
              <w:rStyle w:val="Style1"/>
              <w:lang w:val="fr-FR"/>
            </w:rPr>
            <w:t>La participation des parties prenantes est fondamentale à la conduite cette évaluation avec succès.  Cette participation doit consister en des entretiens avec les parties prenantes qui assument des responsabilités liées au projet, à savoir entre autres : organismes d’exécution, hauts fonctionnaires et responsables des équipes de travail/d’activités, principaux experts et consultants dans les domaines liés à l’adaptation aux Changements Climatiques. Le Consultant fera des visites des terrains à partir d’un échantillon de projets.</w:t>
          </w:r>
        </w:p>
        <w:p w14:paraId="67F4E21C" w14:textId="62036B67" w:rsidR="00054283" w:rsidRDefault="00054283" w:rsidP="00054283">
          <w:pPr>
            <w:pStyle w:val="Sansinterligne"/>
          </w:pPr>
          <w:r w:rsidRPr="00054283">
            <w:rPr>
              <w:rStyle w:val="Style1"/>
              <w:lang w:val="fr-FR"/>
            </w:rPr>
            <w:tab/>
          </w:r>
        </w:p>
        <w:p w14:paraId="2DAC06D6" w14:textId="50F1A994" w:rsidR="002D3453" w:rsidRPr="00054283" w:rsidRDefault="00000000" w:rsidP="002D3453">
          <w:pPr>
            <w:pStyle w:val="Sansinterligne"/>
            <w:rPr>
              <w:rStyle w:val="Style1"/>
            </w:rPr>
          </w:pPr>
        </w:p>
      </w:sdtContent>
    </w:sdt>
    <w:p w14:paraId="2DAC06D7" w14:textId="77777777" w:rsidR="008A2E8F" w:rsidRPr="003404F2" w:rsidRDefault="008A2E8F" w:rsidP="008A2E8F">
      <w:pPr>
        <w:pStyle w:val="Sansinterligne"/>
        <w:numPr>
          <w:ilvl w:val="0"/>
          <w:numId w:val="10"/>
        </w:numPr>
        <w:rPr>
          <w:rFonts w:ascii="Myriad Pro" w:hAnsi="Myriad Pro"/>
          <w:b/>
          <w:caps/>
        </w:rPr>
      </w:pPr>
      <w:r w:rsidRPr="003404F2">
        <w:rPr>
          <w:rFonts w:ascii="Myriad Pro" w:hAnsi="Myriad Pro"/>
          <w:b/>
          <w:caps/>
        </w:rPr>
        <w:t xml:space="preserve">Produits livrables </w:t>
      </w:r>
    </w:p>
    <w:sdt>
      <w:sdtPr>
        <w:rPr>
          <w:rStyle w:val="Style1"/>
        </w:rPr>
        <w:id w:val="31417384"/>
        <w:placeholder>
          <w:docPart w:val="361471F08F874A1A8835A83717848A4B"/>
        </w:placeholder>
      </w:sdtPr>
      <w:sdtEndPr>
        <w:rPr>
          <w:rStyle w:val="Policepardfaut"/>
          <w:rFonts w:asciiTheme="minorHAnsi" w:hAnsiTheme="minorHAnsi"/>
        </w:rPr>
      </w:sdtEndPr>
      <w:sdtContent>
        <w:p w14:paraId="66F97839" w14:textId="77777777" w:rsidR="00054283" w:rsidRPr="00054283" w:rsidRDefault="00054283" w:rsidP="00054283">
          <w:pPr>
            <w:pStyle w:val="Sansinterligne"/>
            <w:rPr>
              <w:rStyle w:val="Style1"/>
              <w:lang w:val="fr-FR"/>
            </w:rPr>
          </w:pPr>
          <w:r w:rsidRPr="00054283">
            <w:rPr>
              <w:rStyle w:val="Style1"/>
              <w:lang w:val="fr-FR"/>
            </w:rPr>
            <w:t>Les produits suivants rédigés en français seront livrés en version papier et électronique 1. Un rapport de démarrage qui détaille la méthodologie et le format du rapport d’évaluation</w:t>
          </w:r>
        </w:p>
        <w:p w14:paraId="0B861C78" w14:textId="77777777" w:rsidR="00054283" w:rsidRPr="00054283" w:rsidRDefault="00054283" w:rsidP="00054283">
          <w:pPr>
            <w:pStyle w:val="Sansinterligne"/>
            <w:rPr>
              <w:rStyle w:val="Style1"/>
              <w:lang w:val="fr-FR"/>
            </w:rPr>
          </w:pPr>
          <w:r w:rsidRPr="00054283">
            <w:rPr>
              <w:rStyle w:val="Style1"/>
              <w:lang w:val="fr-FR"/>
            </w:rPr>
            <w:t>2.</w:t>
          </w:r>
          <w:r w:rsidRPr="00054283">
            <w:rPr>
              <w:rStyle w:val="Style1"/>
              <w:lang w:val="fr-FR"/>
            </w:rPr>
            <w:tab/>
            <w:t>Un rapport d’évaluation des projets d’adaptation mis en œuvre par le PNUD au Mali</w:t>
          </w:r>
        </w:p>
        <w:p w14:paraId="2DAC06D8" w14:textId="32FEE171" w:rsidR="008A2E8F" w:rsidRPr="00E307CA" w:rsidRDefault="00054283" w:rsidP="00054283">
          <w:pPr>
            <w:pStyle w:val="Sansinterligne"/>
            <w:rPr>
              <w:rStyle w:val="Style1"/>
              <w:lang w:val="fr-FR"/>
            </w:rPr>
          </w:pPr>
          <w:r w:rsidRPr="00054283">
            <w:rPr>
              <w:rStyle w:val="Style1"/>
              <w:lang w:val="fr-FR"/>
            </w:rPr>
            <w:t>3.</w:t>
          </w:r>
          <w:r w:rsidRPr="00054283">
            <w:rPr>
              <w:rStyle w:val="Style1"/>
              <w:lang w:val="fr-FR"/>
            </w:rPr>
            <w:tab/>
            <w:t>Un rapport des résultats des échanges tenus concernant le développement de produits de communication, y-compris les éléments (recommandations et leçons apprises) à inclure dans le film.</w:t>
          </w:r>
        </w:p>
      </w:sdtContent>
    </w:sdt>
    <w:p w14:paraId="2DAC06D9" w14:textId="77777777" w:rsidR="006C59B6" w:rsidRPr="00E307CA" w:rsidRDefault="006C59B6" w:rsidP="002D3453">
      <w:pPr>
        <w:pStyle w:val="Sansinterligne"/>
        <w:rPr>
          <w:lang w:val="fr-FR"/>
        </w:rPr>
      </w:pPr>
    </w:p>
    <w:p w14:paraId="2DAC06DA" w14:textId="77777777" w:rsidR="003C0954" w:rsidRPr="00E307CA" w:rsidRDefault="003C0954" w:rsidP="003C0954">
      <w:pPr>
        <w:pStyle w:val="Sansinterligne"/>
        <w:numPr>
          <w:ilvl w:val="0"/>
          <w:numId w:val="10"/>
        </w:numPr>
        <w:rPr>
          <w:rFonts w:ascii="Myriad Pro" w:hAnsi="Myriad Pro"/>
          <w:b/>
          <w:caps/>
          <w:lang w:val="fr-FR"/>
        </w:rPr>
      </w:pPr>
      <w:r w:rsidRPr="00E307CA">
        <w:rPr>
          <w:rFonts w:ascii="Myriad Pro" w:hAnsi="Myriad Pro"/>
          <w:b/>
          <w:caps/>
          <w:lang w:val="fr-FR"/>
        </w:rPr>
        <w:t>exigences en matière de suivi/rapports</w:t>
      </w:r>
    </w:p>
    <w:sdt>
      <w:sdtPr>
        <w:rPr>
          <w:rStyle w:val="Style1"/>
        </w:rPr>
        <w:id w:val="31417391"/>
        <w:placeholder>
          <w:docPart w:val="49C10EA7BC1D4005AE5FD0ECB94F734B"/>
        </w:placeholder>
      </w:sdtPr>
      <w:sdtEndPr>
        <w:rPr>
          <w:rStyle w:val="Policepardfaut"/>
          <w:rFonts w:asciiTheme="minorHAnsi" w:hAnsiTheme="minorHAnsi"/>
        </w:rPr>
      </w:sdtEndPr>
      <w:sdtContent>
        <w:p w14:paraId="392DBFDF" w14:textId="77777777" w:rsidR="00054283" w:rsidRPr="00054283" w:rsidRDefault="00054283" w:rsidP="00054283">
          <w:pPr>
            <w:pStyle w:val="Sansinterligne"/>
            <w:rPr>
              <w:rStyle w:val="Style1"/>
              <w:lang w:val="fr-FR"/>
            </w:rPr>
          </w:pPr>
          <w:r w:rsidRPr="00054283">
            <w:rPr>
              <w:rStyle w:val="Style1"/>
              <w:lang w:val="fr-FR"/>
            </w:rPr>
            <w:t xml:space="preserve">Proposer une liste de projets à prendre en compte pour l’évaluation. Cela inclura les projets d’adaptation au changement climatique appuyés par le PNUD et quelques projets pertinents appuyés par d’autres agences au Mali et dans la région. La pertinence de ces projets sera discutée avant le début des revues et analyses. La pertinence sera basée sur la réussite des projets et des priorités du Mali, du PNUD et des bailleurs de fonds potentiels pour les prochaines années. </w:t>
          </w:r>
        </w:p>
        <w:p w14:paraId="2B26B317" w14:textId="77777777" w:rsidR="00054283" w:rsidRPr="00054283" w:rsidRDefault="00054283" w:rsidP="00054283">
          <w:pPr>
            <w:pStyle w:val="Sansinterligne"/>
            <w:rPr>
              <w:rStyle w:val="Style1"/>
              <w:lang w:val="fr-FR"/>
            </w:rPr>
          </w:pPr>
          <w:r w:rsidRPr="00054283">
            <w:rPr>
              <w:rStyle w:val="Style1"/>
              <w:lang w:val="fr-FR"/>
            </w:rPr>
            <w:t>-</w:t>
          </w:r>
          <w:r w:rsidRPr="00054283">
            <w:rPr>
              <w:rStyle w:val="Style1"/>
              <w:lang w:val="fr-FR"/>
            </w:rPr>
            <w:tab/>
            <w:t>Revoir l’ensemble des rapports produits pour les différents projets d’adaptation au Mali appuyés par le PNUD (rapports annuels, revues à mi-parcours, évaluation finale, etc.) et revoir les recommandations et leçons apprises issues de rapports finaux de projets appuyés par d’autres agences au Mali et dans la région.</w:t>
          </w:r>
        </w:p>
        <w:p w14:paraId="06B15479" w14:textId="77777777" w:rsidR="00054283" w:rsidRPr="00054283" w:rsidRDefault="00054283" w:rsidP="00054283">
          <w:pPr>
            <w:pStyle w:val="Sansinterligne"/>
            <w:rPr>
              <w:rStyle w:val="Style1"/>
              <w:lang w:val="fr-FR"/>
            </w:rPr>
          </w:pPr>
          <w:r w:rsidRPr="00054283">
            <w:rPr>
              <w:rStyle w:val="Style1"/>
              <w:lang w:val="fr-FR"/>
            </w:rPr>
            <w:t>-</w:t>
          </w:r>
          <w:r w:rsidRPr="00054283">
            <w:rPr>
              <w:rStyle w:val="Style1"/>
              <w:lang w:val="fr-FR"/>
            </w:rPr>
            <w:tab/>
            <w:t>Consulter les différentes parties prenantes, y-compris, dans la mesure du possible, les évaluateurs et les acteurs locaux.</w:t>
          </w:r>
        </w:p>
        <w:p w14:paraId="5C0254A3" w14:textId="77777777" w:rsidR="00054283" w:rsidRPr="00054283" w:rsidRDefault="00054283" w:rsidP="00054283">
          <w:pPr>
            <w:pStyle w:val="Sansinterligne"/>
            <w:rPr>
              <w:rStyle w:val="Style1"/>
              <w:lang w:val="fr-FR"/>
            </w:rPr>
          </w:pPr>
          <w:r w:rsidRPr="00054283">
            <w:rPr>
              <w:rStyle w:val="Style1"/>
              <w:lang w:val="fr-FR"/>
            </w:rPr>
            <w:t>-</w:t>
          </w:r>
          <w:r w:rsidRPr="00054283">
            <w:rPr>
              <w:rStyle w:val="Style1"/>
              <w:lang w:val="fr-FR"/>
            </w:rPr>
            <w:tab/>
            <w:t xml:space="preserve">Sur la base des recommandations et analyses conduites dans les rapports indépendants (Evaluation mi-parcours et Evaluation finale), proposer des recommandations générales pour les projets d’adaptation. Ces recommandations porteront sur les aspects techniques, sécuritaires, liés aux partenariats, à l’engagement des parties prenantes (avec un focus sur les femmes et jeunes), aux arrangements institutionnels, aux risques, etc. Ces recommandations devront aussi faire ressortir les opportunités pour les projets futurs, incluant les partenariats potentiels, en particulier avec le secteur privé. </w:t>
          </w:r>
        </w:p>
        <w:p w14:paraId="6075D145" w14:textId="77777777" w:rsidR="00054283" w:rsidRPr="00054283" w:rsidRDefault="00054283" w:rsidP="00054283">
          <w:pPr>
            <w:pStyle w:val="Sansinterligne"/>
            <w:rPr>
              <w:rStyle w:val="Style1"/>
              <w:lang w:val="fr-FR"/>
            </w:rPr>
          </w:pPr>
          <w:r w:rsidRPr="00054283">
            <w:rPr>
              <w:rStyle w:val="Style1"/>
              <w:lang w:val="fr-FR"/>
            </w:rPr>
            <w:lastRenderedPageBreak/>
            <w:t>-</w:t>
          </w:r>
          <w:r w:rsidRPr="00054283">
            <w:rPr>
              <w:rStyle w:val="Style1"/>
              <w:lang w:val="fr-FR"/>
            </w:rPr>
            <w:tab/>
            <w:t>Formuler des recommandations pratiques spécifiques pour les projets en cours de mise en œuvre ou de formulation (y-compris au-delà des projets d’adaptation).</w:t>
          </w:r>
        </w:p>
        <w:p w14:paraId="2DAC06DB" w14:textId="22EA3F07" w:rsidR="003C0954" w:rsidRPr="00E307CA" w:rsidRDefault="00054283" w:rsidP="00054283">
          <w:pPr>
            <w:pStyle w:val="Sansinterligne"/>
            <w:rPr>
              <w:rStyle w:val="Style1"/>
              <w:lang w:val="fr-FR"/>
            </w:rPr>
          </w:pPr>
          <w:r w:rsidRPr="00054283">
            <w:rPr>
              <w:rStyle w:val="Style1"/>
              <w:lang w:val="fr-FR"/>
            </w:rPr>
            <w:t>-</w:t>
          </w:r>
          <w:r w:rsidRPr="00054283">
            <w:rPr>
              <w:rStyle w:val="Style1"/>
              <w:lang w:val="fr-FR"/>
            </w:rPr>
            <w:tab/>
            <w:t>Identifier des leçons tirées (positives et négatives) et travailler avec l’expert en communication pour développer des produits de communication pour différentes audiences – y-compris un film.</w:t>
          </w:r>
        </w:p>
      </w:sdtContent>
    </w:sdt>
    <w:p w14:paraId="2DAC06DC" w14:textId="77777777" w:rsidR="008A2E8F" w:rsidRPr="00E307CA" w:rsidRDefault="008A2E8F" w:rsidP="002D3453">
      <w:pPr>
        <w:pStyle w:val="Sansinterligne"/>
        <w:rPr>
          <w:lang w:val="fr-FR"/>
        </w:rPr>
      </w:pPr>
    </w:p>
    <w:p w14:paraId="2DAC06DD" w14:textId="77777777" w:rsidR="002223E0" w:rsidRPr="00E307CA" w:rsidRDefault="003D36BD" w:rsidP="003C0954">
      <w:pPr>
        <w:pStyle w:val="Sansinterligne"/>
        <w:numPr>
          <w:ilvl w:val="0"/>
          <w:numId w:val="10"/>
        </w:numPr>
        <w:rPr>
          <w:rFonts w:ascii="Myriad Pro" w:hAnsi="Myriad Pro"/>
          <w:b/>
          <w:lang w:val="fr-FR"/>
        </w:rPr>
      </w:pPr>
      <w:r w:rsidRPr="00E307CA">
        <w:rPr>
          <w:rFonts w:ascii="Myriad Pro" w:hAnsi="Myriad Pro"/>
          <w:b/>
          <w:lang w:val="fr-FR"/>
        </w:rPr>
        <w:t xml:space="preserve">LES </w:t>
      </w:r>
      <w:r w:rsidR="00C22E07" w:rsidRPr="00E307CA">
        <w:rPr>
          <w:rFonts w:ascii="Myriad Pro" w:hAnsi="Myriad Pro"/>
          <w:b/>
          <w:lang w:val="fr-FR"/>
        </w:rPr>
        <w:t>EXIGENCES EN MATIÈRE D'</w:t>
      </w:r>
      <w:r w:rsidRPr="00E307CA">
        <w:rPr>
          <w:rFonts w:ascii="Myriad Pro" w:hAnsi="Myriad Pro"/>
          <w:b/>
          <w:lang w:val="fr-FR"/>
        </w:rPr>
        <w:t xml:space="preserve">EXPÉRIENCE ET DE QUALIFICATIONS </w:t>
      </w:r>
    </w:p>
    <w:sdt>
      <w:sdtPr>
        <w:rPr>
          <w:rStyle w:val="Style1"/>
        </w:rPr>
        <w:id w:val="32902736"/>
        <w:placeholder>
          <w:docPart w:val="A2905651240C4E5A848C2D314D832513"/>
        </w:placeholder>
      </w:sdtPr>
      <w:sdtEndPr>
        <w:rPr>
          <w:rStyle w:val="Policepardfaut"/>
          <w:rFonts w:asciiTheme="minorHAnsi" w:hAnsiTheme="minorHAnsi"/>
        </w:rPr>
      </w:sdtEndPr>
      <w:sdtContent>
        <w:p w14:paraId="088DAD6C" w14:textId="77777777" w:rsidR="001A089B" w:rsidRPr="001A089B" w:rsidRDefault="001A089B" w:rsidP="001A089B">
          <w:pPr>
            <w:pStyle w:val="Sansinterligne"/>
            <w:rPr>
              <w:rStyle w:val="Style1"/>
              <w:lang w:val="fr-FR"/>
            </w:rPr>
          </w:pPr>
          <w:r w:rsidRPr="001A089B">
            <w:rPr>
              <w:rStyle w:val="Style1"/>
              <w:lang w:val="fr-FR"/>
            </w:rPr>
            <w:t>Le/la consultant(e) doit être un professionnel confirmé des évaluations avec une expertise des aspects d’adaptation aux Changements Climatiques</w:t>
          </w:r>
        </w:p>
        <w:p w14:paraId="3E42B411" w14:textId="77777777" w:rsidR="001A089B" w:rsidRPr="001A089B" w:rsidRDefault="001A089B" w:rsidP="001A089B">
          <w:pPr>
            <w:pStyle w:val="Sansinterligne"/>
            <w:rPr>
              <w:rStyle w:val="Style1"/>
              <w:lang w:val="fr-FR"/>
            </w:rPr>
          </w:pPr>
        </w:p>
        <w:p w14:paraId="2002D3FC" w14:textId="77777777" w:rsidR="001A089B" w:rsidRPr="001A089B" w:rsidRDefault="001A089B" w:rsidP="001A089B">
          <w:pPr>
            <w:pStyle w:val="Sansinterligne"/>
            <w:rPr>
              <w:rStyle w:val="Style1"/>
              <w:lang w:val="fr-FR"/>
            </w:rPr>
          </w:pPr>
          <w:r w:rsidRPr="001A089B">
            <w:rPr>
              <w:rStyle w:val="Style1"/>
              <w:lang w:val="fr-FR"/>
            </w:rPr>
            <w:t>Il/elle doit posséder les qualifications suivantes :</w:t>
          </w:r>
        </w:p>
        <w:p w14:paraId="278B1BED" w14:textId="77777777" w:rsidR="001A089B" w:rsidRPr="001A089B" w:rsidRDefault="001A089B" w:rsidP="001A089B">
          <w:pPr>
            <w:pStyle w:val="Sansinterligne"/>
            <w:rPr>
              <w:rStyle w:val="Style1"/>
              <w:lang w:val="fr-FR"/>
            </w:rPr>
          </w:pPr>
          <w:r w:rsidRPr="001A089B">
            <w:rPr>
              <w:rStyle w:val="Style1"/>
              <w:lang w:val="fr-FR"/>
            </w:rPr>
            <w:t>- Avoir au moins le niveau (BAC+ 5) en développement international, environnement, ou tout autre domaine pertinent ;</w:t>
          </w:r>
        </w:p>
        <w:p w14:paraId="1EBB217A" w14:textId="77777777" w:rsidR="001A089B" w:rsidRPr="001A089B" w:rsidRDefault="001A089B" w:rsidP="001A089B">
          <w:pPr>
            <w:pStyle w:val="Sansinterligne"/>
            <w:rPr>
              <w:rStyle w:val="Style1"/>
              <w:lang w:val="fr-FR"/>
            </w:rPr>
          </w:pPr>
          <w:r w:rsidRPr="001A089B">
            <w:rPr>
              <w:rStyle w:val="Style1"/>
              <w:lang w:val="fr-FR"/>
            </w:rPr>
            <w:t>- Avoir une expérience professionnelle minimale de 5 ans ;</w:t>
          </w:r>
        </w:p>
        <w:p w14:paraId="0BFFF8A6" w14:textId="77777777" w:rsidR="001A089B" w:rsidRPr="001A089B" w:rsidRDefault="001A089B" w:rsidP="001A089B">
          <w:pPr>
            <w:pStyle w:val="Sansinterligne"/>
            <w:rPr>
              <w:rStyle w:val="Style1"/>
              <w:lang w:val="fr-FR"/>
            </w:rPr>
          </w:pPr>
          <w:r w:rsidRPr="001A089B">
            <w:rPr>
              <w:rStyle w:val="Style1"/>
              <w:lang w:val="fr-FR"/>
            </w:rPr>
            <w:t xml:space="preserve">- Avoir de l’expérience en matière d’évaluation dans le domaine des changements climatiques avec des références solides pouvant attester de résultats atteints ; </w:t>
          </w:r>
        </w:p>
        <w:p w14:paraId="75F2BC09" w14:textId="1F5D4E1B" w:rsidR="001A089B" w:rsidRDefault="001A089B" w:rsidP="001A089B">
          <w:pPr>
            <w:pStyle w:val="Sansinterligne"/>
            <w:rPr>
              <w:rStyle w:val="Style1"/>
              <w:lang w:val="fr-FR"/>
            </w:rPr>
          </w:pPr>
          <w:r w:rsidRPr="001A089B">
            <w:rPr>
              <w:rStyle w:val="Style1"/>
              <w:lang w:val="fr-FR"/>
            </w:rPr>
            <w:t>- Des connaissances en adaptation aux Changements Climatiques</w:t>
          </w:r>
        </w:p>
        <w:p w14:paraId="598A179B" w14:textId="51C37D07" w:rsidR="001A089B" w:rsidRPr="001A089B" w:rsidRDefault="001A089B" w:rsidP="001A089B">
          <w:pPr>
            <w:pStyle w:val="Sansinterligne"/>
            <w:rPr>
              <w:rStyle w:val="Style1"/>
              <w:lang w:val="fr-FR"/>
            </w:rPr>
          </w:pPr>
          <w:r>
            <w:rPr>
              <w:rStyle w:val="Style1"/>
              <w:lang w:val="fr-FR"/>
            </w:rPr>
            <w:t xml:space="preserve">- Des </w:t>
          </w:r>
          <w:proofErr w:type="spellStart"/>
          <w:r>
            <w:rPr>
              <w:rStyle w:val="Style1"/>
              <w:lang w:val="fr-FR"/>
            </w:rPr>
            <w:t>connaisance</w:t>
          </w:r>
          <w:proofErr w:type="spellEnd"/>
          <w:r>
            <w:rPr>
              <w:rStyle w:val="Style1"/>
              <w:lang w:val="fr-FR"/>
            </w:rPr>
            <w:t xml:space="preserve"> en matière de communication sur les résultats ;</w:t>
          </w:r>
        </w:p>
        <w:p w14:paraId="7C24AD43" w14:textId="77777777" w:rsidR="001A089B" w:rsidRPr="001A089B" w:rsidRDefault="001A089B" w:rsidP="001A089B">
          <w:pPr>
            <w:pStyle w:val="Sansinterligne"/>
            <w:rPr>
              <w:rStyle w:val="Style1"/>
              <w:lang w:val="fr-FR"/>
            </w:rPr>
          </w:pPr>
          <w:r w:rsidRPr="001A089B">
            <w:rPr>
              <w:rStyle w:val="Style1"/>
              <w:lang w:val="fr-FR"/>
            </w:rPr>
            <w:t>- Des capacités éprouvées à se déplacer en milieu rural ;</w:t>
          </w:r>
        </w:p>
        <w:p w14:paraId="2617D741" w14:textId="77777777" w:rsidR="001A089B" w:rsidRPr="001A089B" w:rsidRDefault="001A089B" w:rsidP="001A089B">
          <w:pPr>
            <w:pStyle w:val="Sansinterligne"/>
            <w:rPr>
              <w:rStyle w:val="Style1"/>
              <w:lang w:val="fr-FR"/>
            </w:rPr>
          </w:pPr>
          <w:r w:rsidRPr="001A089B">
            <w:rPr>
              <w:rStyle w:val="Style1"/>
              <w:lang w:val="fr-FR"/>
            </w:rPr>
            <w:t>- Maitriser la langue française. La maitrise de l’anglais est un atout ;</w:t>
          </w:r>
        </w:p>
        <w:p w14:paraId="7BA9B273" w14:textId="77777777" w:rsidR="001A089B" w:rsidRPr="001A089B" w:rsidRDefault="001A089B" w:rsidP="001A089B">
          <w:pPr>
            <w:pStyle w:val="Sansinterligne"/>
            <w:rPr>
              <w:rStyle w:val="Style1"/>
              <w:lang w:val="fr-FR"/>
            </w:rPr>
          </w:pPr>
          <w:r w:rsidRPr="001A089B">
            <w:rPr>
              <w:rStyle w:val="Style1"/>
              <w:lang w:val="fr-FR"/>
            </w:rPr>
            <w:t>- Une expérience avec les Nations Unies sera considéré comme un atout.</w:t>
          </w:r>
        </w:p>
        <w:p w14:paraId="2DAC06E0" w14:textId="382FDDD0" w:rsidR="00CD1463" w:rsidRPr="00E307CA" w:rsidRDefault="00000000" w:rsidP="002D3453">
          <w:pPr>
            <w:pStyle w:val="Sansinterligne"/>
            <w:rPr>
              <w:rStyle w:val="Style1"/>
              <w:lang w:val="fr-FR"/>
            </w:rPr>
          </w:pPr>
        </w:p>
      </w:sdtContent>
    </w:sdt>
    <w:p w14:paraId="2DAC06E1" w14:textId="77777777" w:rsidR="0023191E" w:rsidRPr="00E307CA" w:rsidRDefault="0023191E" w:rsidP="002D3453">
      <w:pPr>
        <w:pStyle w:val="Sansinterligne"/>
        <w:rPr>
          <w:rStyle w:val="Style1"/>
          <w:lang w:val="fr-FR"/>
        </w:rPr>
      </w:pPr>
    </w:p>
    <w:p w14:paraId="2DAC06E2" w14:textId="77777777" w:rsidR="002223E0" w:rsidRPr="00E307CA" w:rsidRDefault="00F26118" w:rsidP="003C0954">
      <w:pPr>
        <w:pStyle w:val="Sansinterligne"/>
        <w:numPr>
          <w:ilvl w:val="0"/>
          <w:numId w:val="10"/>
        </w:numPr>
        <w:rPr>
          <w:rFonts w:ascii="Myriad Pro" w:hAnsi="Myriad Pro"/>
          <w:b/>
          <w:lang w:val="fr-FR"/>
        </w:rPr>
      </w:pPr>
      <w:r w:rsidRPr="00E307CA">
        <w:rPr>
          <w:rFonts w:ascii="Myriad Pro" w:hAnsi="Myriad Pro"/>
          <w:b/>
          <w:lang w:val="fr-FR"/>
        </w:rPr>
        <w:t xml:space="preserve">LES </w:t>
      </w:r>
      <w:r w:rsidR="006C491D" w:rsidRPr="00E307CA">
        <w:rPr>
          <w:rFonts w:ascii="Myriad Pro" w:hAnsi="Myriad Pro"/>
          <w:b/>
          <w:lang w:val="fr-FR"/>
        </w:rPr>
        <w:t xml:space="preserve">DOCUMENTS À </w:t>
      </w:r>
      <w:r w:rsidR="004D3F24" w:rsidRPr="00E307CA">
        <w:rPr>
          <w:rFonts w:ascii="Myriad Pro" w:hAnsi="Myriad Pro"/>
          <w:b/>
          <w:lang w:val="fr-FR"/>
        </w:rPr>
        <w:t xml:space="preserve">JOINDRE À LA </w:t>
      </w:r>
      <w:r w:rsidRPr="00E307CA">
        <w:rPr>
          <w:rFonts w:ascii="Myriad Pro" w:hAnsi="Myriad Pro"/>
          <w:b/>
          <w:lang w:val="fr-FR"/>
        </w:rPr>
        <w:t>SOUMISSION DES PROPOSITIONS</w:t>
      </w:r>
    </w:p>
    <w:p w14:paraId="2DAC06E3" w14:textId="77777777" w:rsidR="0020769E" w:rsidRPr="00E307CA" w:rsidRDefault="0020769E" w:rsidP="002D3453">
      <w:pPr>
        <w:pStyle w:val="Sansinterligne"/>
        <w:rPr>
          <w:lang w:val="fr-FR"/>
        </w:rPr>
      </w:pPr>
      <w:r w:rsidRPr="00E307CA">
        <w:rPr>
          <w:lang w:val="fr-FR"/>
        </w:rPr>
        <w:t xml:space="preserve">Les demandeurs doivent présenter les documents suivants </w:t>
      </w:r>
      <w:r w:rsidR="00001BC9" w:rsidRPr="00E307CA">
        <w:rPr>
          <w:lang w:val="fr-FR"/>
        </w:rPr>
        <w:t>:</w:t>
      </w:r>
    </w:p>
    <w:p w14:paraId="2DAC06E4" w14:textId="77777777" w:rsidR="006021F3" w:rsidRPr="00E307CA" w:rsidRDefault="006021F3" w:rsidP="002D3453">
      <w:pPr>
        <w:pStyle w:val="Sansinterligne"/>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8773"/>
      </w:tblGrid>
      <w:tr w:rsidR="006021F3" w:rsidRPr="001F41D7" w14:paraId="2DAC06E8" w14:textId="77777777" w:rsidTr="006021F3">
        <w:tc>
          <w:tcPr>
            <w:tcW w:w="0" w:type="auto"/>
          </w:tcPr>
          <w:p w14:paraId="2DAC06E5" w14:textId="77777777" w:rsidR="006021F3" w:rsidRPr="003404F2" w:rsidRDefault="006021F3" w:rsidP="006021F3">
            <w:pPr>
              <w:pStyle w:val="Sansinterligne"/>
              <w:jc w:val="center"/>
              <w:rPr>
                <w:rFonts w:ascii="Myriad Pro" w:hAnsi="Myriad Pro"/>
                <w:b/>
              </w:rPr>
            </w:pPr>
            <w:proofErr w:type="spellStart"/>
            <w:r w:rsidRPr="003404F2">
              <w:rPr>
                <w:rFonts w:ascii="Myriad Pro" w:hAnsi="Myriad Pro"/>
                <w:b/>
              </w:rPr>
              <w:t>Obligatoire</w:t>
            </w:r>
            <w:proofErr w:type="spellEnd"/>
          </w:p>
          <w:p w14:paraId="2DAC06E6" w14:textId="77777777" w:rsidR="006021F3" w:rsidRPr="003404F2" w:rsidRDefault="006021F3" w:rsidP="002D3453">
            <w:pPr>
              <w:pStyle w:val="Sansinterligne"/>
            </w:pPr>
          </w:p>
        </w:tc>
        <w:tc>
          <w:tcPr>
            <w:tcW w:w="0" w:type="auto"/>
          </w:tcPr>
          <w:p w14:paraId="2DAC06E7" w14:textId="77777777" w:rsidR="006021F3" w:rsidRPr="00E307CA" w:rsidRDefault="0023191E" w:rsidP="0023191E">
            <w:pPr>
              <w:pStyle w:val="Sansinterligne"/>
              <w:rPr>
                <w:lang w:val="fr-FR"/>
              </w:rPr>
            </w:pPr>
            <w:r w:rsidRPr="00E307CA">
              <w:rPr>
                <w:rFonts w:ascii="Myriad Pro" w:hAnsi="Myriad Pro"/>
                <w:b/>
                <w:caps/>
                <w:color w:val="808080" w:themeColor="background1" w:themeShade="80"/>
                <w:lang w:val="fr-FR"/>
              </w:rPr>
              <w:t xml:space="preserve">{Veuillez cocher </w:t>
            </w:r>
            <w:r w:rsidRPr="00E307CA">
              <w:rPr>
                <w:rFonts w:ascii="Myriad Pro" w:hAnsi="Myriad Pro"/>
                <w:caps/>
                <w:color w:val="808080" w:themeColor="background1" w:themeShade="80"/>
                <w:lang w:val="fr-FR"/>
              </w:rPr>
              <w:t>les cases appropriées}</w:t>
            </w:r>
          </w:p>
        </w:tc>
      </w:tr>
      <w:tr w:rsidR="006021F3" w:rsidRPr="001F41D7" w14:paraId="2DAC06EB" w14:textId="77777777" w:rsidTr="006021F3">
        <w:tc>
          <w:tcPr>
            <w:tcW w:w="0" w:type="auto"/>
          </w:tcPr>
          <w:p w14:paraId="2DAC06E9" w14:textId="77777777" w:rsidR="006021F3" w:rsidRPr="003404F2" w:rsidRDefault="00C707BE" w:rsidP="00001BC9">
            <w:pPr>
              <w:pStyle w:val="Sansinterligne"/>
              <w:jc w:val="center"/>
              <w:rPr>
                <w:rFonts w:ascii="Myriad Pro" w:hAnsi="Myriad Pro"/>
              </w:rPr>
            </w:pPr>
            <w:r w:rsidRPr="003404F2">
              <w:rPr>
                <w:rFonts w:ascii="Myriad Pro" w:hAnsi="Myriad Pro"/>
              </w:rPr>
              <w:fldChar w:fldCharType="begin">
                <w:ffData>
                  <w:name w:val="Check1"/>
                  <w:enabled/>
                  <w:calcOnExit w:val="0"/>
                  <w:checkBox>
                    <w:sizeAuto/>
                    <w:default w:val="0"/>
                  </w:checkBox>
                </w:ffData>
              </w:fldChar>
            </w:r>
            <w:r w:rsidR="006021F3" w:rsidRPr="003404F2">
              <w:rPr>
                <w:rFonts w:ascii="Myriad Pro" w:hAnsi="Myriad Pro"/>
              </w:rPr>
              <w:instrText xml:space="preserve"> FORMCHECKBOX </w:instrText>
            </w:r>
            <w:r w:rsidR="00000000">
              <w:rPr>
                <w:rFonts w:ascii="Myriad Pro" w:hAnsi="Myriad Pro"/>
              </w:rPr>
            </w:r>
            <w:r w:rsidR="00000000">
              <w:rPr>
                <w:rFonts w:ascii="Myriad Pro" w:hAnsi="Myriad Pro"/>
              </w:rPr>
              <w:fldChar w:fldCharType="separate"/>
            </w:r>
            <w:r w:rsidRPr="003404F2">
              <w:rPr>
                <w:rFonts w:ascii="Myriad Pro" w:hAnsi="Myriad Pro"/>
              </w:rPr>
              <w:fldChar w:fldCharType="end"/>
            </w:r>
          </w:p>
        </w:tc>
        <w:tc>
          <w:tcPr>
            <w:tcW w:w="0" w:type="auto"/>
          </w:tcPr>
          <w:p w14:paraId="2DAC06EA" w14:textId="77777777" w:rsidR="006021F3" w:rsidRPr="00E307CA" w:rsidRDefault="006021F3" w:rsidP="00EB0F48">
            <w:pPr>
              <w:pStyle w:val="Sansinterligne"/>
              <w:rPr>
                <w:rFonts w:ascii="Myriad Pro" w:hAnsi="Myriad Pro"/>
                <w:lang w:val="fr-FR"/>
              </w:rPr>
            </w:pPr>
            <w:r w:rsidRPr="00E307CA">
              <w:rPr>
                <w:rFonts w:ascii="Myriad Pro" w:hAnsi="Myriad Pro"/>
                <w:lang w:val="fr-FR"/>
              </w:rPr>
              <w:t>Lettre d'intérêt/proposition, expliquant pourquoi le candidat s'estime le plus approprié pour le travail.</w:t>
            </w:r>
          </w:p>
        </w:tc>
      </w:tr>
      <w:tr w:rsidR="006021F3" w:rsidRPr="001F41D7" w14:paraId="2DAC06EE" w14:textId="77777777" w:rsidTr="006021F3">
        <w:tc>
          <w:tcPr>
            <w:tcW w:w="0" w:type="auto"/>
          </w:tcPr>
          <w:p w14:paraId="2DAC06EC" w14:textId="77777777" w:rsidR="006021F3" w:rsidRPr="003404F2" w:rsidRDefault="00C707BE" w:rsidP="00001BC9">
            <w:pPr>
              <w:pStyle w:val="Sansinterligne"/>
              <w:jc w:val="center"/>
              <w:rPr>
                <w:rFonts w:ascii="Myriad Pro" w:hAnsi="Myriad Pro"/>
              </w:rPr>
            </w:pPr>
            <w:r w:rsidRPr="003404F2">
              <w:rPr>
                <w:rFonts w:ascii="Myriad Pro" w:hAnsi="Myriad Pro"/>
              </w:rPr>
              <w:fldChar w:fldCharType="begin">
                <w:ffData>
                  <w:name w:val="Check1"/>
                  <w:enabled/>
                  <w:calcOnExit w:val="0"/>
                  <w:checkBox>
                    <w:sizeAuto/>
                    <w:default w:val="0"/>
                  </w:checkBox>
                </w:ffData>
              </w:fldChar>
            </w:r>
            <w:r w:rsidR="006021F3" w:rsidRPr="003404F2">
              <w:rPr>
                <w:rFonts w:ascii="Myriad Pro" w:hAnsi="Myriad Pro"/>
              </w:rPr>
              <w:instrText xml:space="preserve"> FORMCHECKBOX </w:instrText>
            </w:r>
            <w:r w:rsidR="00000000">
              <w:rPr>
                <w:rFonts w:ascii="Myriad Pro" w:hAnsi="Myriad Pro"/>
              </w:rPr>
            </w:r>
            <w:r w:rsidR="00000000">
              <w:rPr>
                <w:rFonts w:ascii="Myriad Pro" w:hAnsi="Myriad Pro"/>
              </w:rPr>
              <w:fldChar w:fldCharType="separate"/>
            </w:r>
            <w:r w:rsidRPr="003404F2">
              <w:rPr>
                <w:rFonts w:ascii="Myriad Pro" w:hAnsi="Myriad Pro"/>
              </w:rPr>
              <w:fldChar w:fldCharType="end"/>
            </w:r>
          </w:p>
        </w:tc>
        <w:tc>
          <w:tcPr>
            <w:tcW w:w="0" w:type="auto"/>
          </w:tcPr>
          <w:p w14:paraId="2DAC06ED" w14:textId="77777777" w:rsidR="006021F3" w:rsidRPr="00E307CA" w:rsidRDefault="006021F3" w:rsidP="00EB0F48">
            <w:pPr>
              <w:pStyle w:val="Sansinterligne"/>
              <w:rPr>
                <w:rFonts w:ascii="Myriad Pro" w:hAnsi="Myriad Pro"/>
                <w:lang w:val="fr-FR"/>
              </w:rPr>
            </w:pPr>
            <w:r w:rsidRPr="00E307CA">
              <w:rPr>
                <w:rFonts w:ascii="Myriad Pro" w:hAnsi="Myriad Pro"/>
                <w:lang w:val="fr-FR"/>
              </w:rPr>
              <w:t>Lettre d'intérêt/proposition, fournissant une brève méthodologie sur la façon dont le travail sera mené et/ou abordé.</w:t>
            </w:r>
          </w:p>
        </w:tc>
      </w:tr>
      <w:tr w:rsidR="006021F3" w:rsidRPr="001F41D7" w14:paraId="2DAC06F1" w14:textId="77777777" w:rsidTr="006021F3">
        <w:tc>
          <w:tcPr>
            <w:tcW w:w="0" w:type="auto"/>
          </w:tcPr>
          <w:p w14:paraId="2DAC06EF" w14:textId="77777777" w:rsidR="006021F3" w:rsidRPr="003404F2" w:rsidRDefault="00C707BE" w:rsidP="00001BC9">
            <w:pPr>
              <w:pStyle w:val="Sansinterligne"/>
              <w:jc w:val="center"/>
              <w:rPr>
                <w:rFonts w:ascii="Myriad Pro" w:hAnsi="Myriad Pro"/>
              </w:rPr>
            </w:pPr>
            <w:r w:rsidRPr="003404F2">
              <w:rPr>
                <w:rFonts w:ascii="Myriad Pro" w:hAnsi="Myriad Pro"/>
              </w:rPr>
              <w:fldChar w:fldCharType="begin">
                <w:ffData>
                  <w:name w:val=""/>
                  <w:enabled w:val="0"/>
                  <w:calcOnExit w:val="0"/>
                  <w:checkBox>
                    <w:sizeAuto/>
                    <w:default w:val="1"/>
                  </w:checkBox>
                </w:ffData>
              </w:fldChar>
            </w:r>
            <w:r w:rsidR="006021F3" w:rsidRPr="003404F2">
              <w:rPr>
                <w:rFonts w:ascii="Myriad Pro" w:hAnsi="Myriad Pro"/>
              </w:rPr>
              <w:instrText xml:space="preserve"> FORMCHECKBOX </w:instrText>
            </w:r>
            <w:r w:rsidR="00000000">
              <w:rPr>
                <w:rFonts w:ascii="Myriad Pro" w:hAnsi="Myriad Pro"/>
              </w:rPr>
            </w:r>
            <w:r w:rsidR="00000000">
              <w:rPr>
                <w:rFonts w:ascii="Myriad Pro" w:hAnsi="Myriad Pro"/>
              </w:rPr>
              <w:fldChar w:fldCharType="separate"/>
            </w:r>
            <w:r w:rsidRPr="003404F2">
              <w:rPr>
                <w:rFonts w:ascii="Myriad Pro" w:hAnsi="Myriad Pro"/>
              </w:rPr>
              <w:fldChar w:fldCharType="end"/>
            </w:r>
          </w:p>
        </w:tc>
        <w:tc>
          <w:tcPr>
            <w:tcW w:w="0" w:type="auto"/>
          </w:tcPr>
          <w:p w14:paraId="2DAC06F0" w14:textId="77777777" w:rsidR="006021F3" w:rsidRPr="00E307CA" w:rsidRDefault="006021F3" w:rsidP="00EB0F48">
            <w:pPr>
              <w:pStyle w:val="Sansinterligne"/>
              <w:rPr>
                <w:rFonts w:ascii="Myriad Pro" w:hAnsi="Myriad Pro"/>
                <w:lang w:val="fr-FR"/>
              </w:rPr>
            </w:pPr>
            <w:r w:rsidRPr="00E307CA">
              <w:rPr>
                <w:rFonts w:ascii="Myriad Pro" w:hAnsi="Myriad Pro"/>
                <w:lang w:val="fr-FR"/>
              </w:rPr>
              <w:t>CV personnel, comprenant des informations sur l'expérience passée dans des projets / missions similaires et les coordonnées des personnes de référence.</w:t>
            </w:r>
          </w:p>
        </w:tc>
      </w:tr>
      <w:tr w:rsidR="006021F3" w:rsidRPr="003404F2" w14:paraId="2DAC06F4" w14:textId="77777777" w:rsidTr="006021F3">
        <w:tc>
          <w:tcPr>
            <w:tcW w:w="0" w:type="auto"/>
          </w:tcPr>
          <w:p w14:paraId="2DAC06F2" w14:textId="5DFE0FD9" w:rsidR="000D6A05" w:rsidRDefault="00C707BE" w:rsidP="00001BC9">
            <w:pPr>
              <w:pStyle w:val="Sansinterligne"/>
              <w:jc w:val="center"/>
              <w:rPr>
                <w:rFonts w:ascii="Myriad Pro" w:hAnsi="Myriad Pro"/>
              </w:rPr>
            </w:pPr>
            <w:r w:rsidRPr="003404F2">
              <w:rPr>
                <w:rFonts w:ascii="Myriad Pro" w:hAnsi="Myriad Pro"/>
              </w:rPr>
              <w:fldChar w:fldCharType="begin">
                <w:ffData>
                  <w:name w:val=""/>
                  <w:enabled w:val="0"/>
                  <w:calcOnExit w:val="0"/>
                  <w:checkBox>
                    <w:sizeAuto/>
                    <w:default w:val="1"/>
                  </w:checkBox>
                </w:ffData>
              </w:fldChar>
            </w:r>
            <w:r w:rsidR="006021F3" w:rsidRPr="003404F2">
              <w:rPr>
                <w:rFonts w:ascii="Myriad Pro" w:hAnsi="Myriad Pro"/>
              </w:rPr>
              <w:instrText xml:space="preserve"> FORMCHECKBOX </w:instrText>
            </w:r>
            <w:r w:rsidR="00000000">
              <w:rPr>
                <w:rFonts w:ascii="Myriad Pro" w:hAnsi="Myriad Pro"/>
              </w:rPr>
            </w:r>
            <w:r w:rsidR="00000000">
              <w:rPr>
                <w:rFonts w:ascii="Myriad Pro" w:hAnsi="Myriad Pro"/>
              </w:rPr>
              <w:fldChar w:fldCharType="separate"/>
            </w:r>
            <w:r w:rsidRPr="003404F2">
              <w:rPr>
                <w:rFonts w:ascii="Myriad Pro" w:hAnsi="Myriad Pro"/>
              </w:rPr>
              <w:fldChar w:fldCharType="end"/>
            </w:r>
          </w:p>
          <w:p w14:paraId="76B2DB69" w14:textId="38D2AD70" w:rsidR="006021F3" w:rsidRPr="000D6A05" w:rsidRDefault="006021F3" w:rsidP="000D6A05">
            <w:pPr>
              <w:tabs>
                <w:tab w:val="left" w:pos="580"/>
              </w:tabs>
            </w:pPr>
          </w:p>
        </w:tc>
        <w:tc>
          <w:tcPr>
            <w:tcW w:w="0" w:type="auto"/>
          </w:tcPr>
          <w:p w14:paraId="2DAC06F3" w14:textId="0455FD4D" w:rsidR="000D6A05" w:rsidRPr="003404F2" w:rsidRDefault="000D6A05" w:rsidP="00EB0F48">
            <w:pPr>
              <w:pStyle w:val="Sansinterligne"/>
              <w:rPr>
                <w:rFonts w:ascii="Myriad Pro" w:hAnsi="Myriad Pro"/>
              </w:rPr>
            </w:pPr>
            <w:r>
              <w:rPr>
                <w:rFonts w:ascii="Myriad Pro" w:hAnsi="Myriad Pro"/>
              </w:rPr>
              <w:t>Proposition financière</w:t>
            </w:r>
          </w:p>
        </w:tc>
      </w:tr>
      <w:bookmarkStart w:id="0" w:name="Check1"/>
      <w:tr w:rsidR="006021F3" w:rsidRPr="001F41D7" w14:paraId="2DAC06F7" w14:textId="77777777" w:rsidTr="006021F3">
        <w:tc>
          <w:tcPr>
            <w:tcW w:w="0" w:type="auto"/>
          </w:tcPr>
          <w:p w14:paraId="2DAC06F5" w14:textId="42060098" w:rsidR="006021F3" w:rsidRPr="003404F2" w:rsidRDefault="000D6A05" w:rsidP="00001BC9">
            <w:pPr>
              <w:pStyle w:val="Sansinterligne"/>
              <w:jc w:val="center"/>
              <w:rPr>
                <w:rFonts w:ascii="Myriad Pro" w:hAnsi="Myriad Pro"/>
              </w:rPr>
            </w:pPr>
            <w:r>
              <w:rPr>
                <w:rFonts w:ascii="Myriad Pro" w:hAnsi="Myriad Pro"/>
              </w:rPr>
              <w:fldChar w:fldCharType="begin">
                <w:ffData>
                  <w:name w:val="Check1"/>
                  <w:enabled/>
                  <w:calcOnExit w:val="0"/>
                  <w:checkBox>
                    <w:sizeAuto/>
                    <w:default w:val="1"/>
                  </w:checkBox>
                </w:ffData>
              </w:fldChar>
            </w:r>
            <w:r>
              <w:rPr>
                <w:rFonts w:ascii="Myriad Pro" w:hAnsi="Myriad Pro"/>
              </w:rPr>
              <w:instrText xml:space="preserve"> FORMCHECKBOX </w:instrText>
            </w:r>
            <w:r w:rsidR="00000000">
              <w:rPr>
                <w:rFonts w:ascii="Myriad Pro" w:hAnsi="Myriad Pro"/>
              </w:rPr>
            </w:r>
            <w:r w:rsidR="00000000">
              <w:rPr>
                <w:rFonts w:ascii="Myriad Pro" w:hAnsi="Myriad Pro"/>
              </w:rPr>
              <w:fldChar w:fldCharType="separate"/>
            </w:r>
            <w:r>
              <w:rPr>
                <w:rFonts w:ascii="Myriad Pro" w:hAnsi="Myriad Pro"/>
              </w:rPr>
              <w:fldChar w:fldCharType="end"/>
            </w:r>
            <w:bookmarkEnd w:id="0"/>
          </w:p>
        </w:tc>
        <w:tc>
          <w:tcPr>
            <w:tcW w:w="0" w:type="auto"/>
          </w:tcPr>
          <w:p w14:paraId="2DAC06F6" w14:textId="442D2F62" w:rsidR="006021F3" w:rsidRPr="00E307CA" w:rsidRDefault="000D6A05" w:rsidP="003123D7">
            <w:pPr>
              <w:pStyle w:val="Sansinterligne"/>
              <w:rPr>
                <w:rFonts w:ascii="Myriad Pro" w:hAnsi="Myriad Pro"/>
                <w:lang w:val="fr-FR"/>
              </w:rPr>
            </w:pPr>
            <w:r w:rsidRPr="00E307CA">
              <w:rPr>
                <w:rFonts w:ascii="Myriad Pro" w:hAnsi="Myriad Pro"/>
                <w:lang w:val="fr-FR"/>
              </w:rPr>
              <w:t>Lettre de confirmation d'intérêt et de disponibilité dûment remplie en utilisant le modèle fourni par le PNUD</w:t>
            </w:r>
          </w:p>
        </w:tc>
      </w:tr>
    </w:tbl>
    <w:p w14:paraId="2DAC06F8" w14:textId="77777777" w:rsidR="006021F3" w:rsidRPr="00E307CA" w:rsidRDefault="006021F3" w:rsidP="002D3453">
      <w:pPr>
        <w:pStyle w:val="Sansinterligne"/>
        <w:rPr>
          <w:lang w:val="fr-FR"/>
        </w:rPr>
      </w:pPr>
    </w:p>
    <w:p w14:paraId="2DAC06F9" w14:textId="77777777" w:rsidR="007B304C" w:rsidRPr="00E307CA" w:rsidRDefault="007B304C" w:rsidP="007B304C">
      <w:pPr>
        <w:pStyle w:val="Sansinterligne"/>
        <w:rPr>
          <w:rFonts w:cs="Calibri"/>
          <w:lang w:val="fr-FR"/>
        </w:rPr>
      </w:pPr>
    </w:p>
    <w:p w14:paraId="2DAC06FA" w14:textId="77777777" w:rsidR="007B304C" w:rsidRPr="003404F2" w:rsidRDefault="007B304C" w:rsidP="007B304C">
      <w:pPr>
        <w:pStyle w:val="Sansinterligne"/>
        <w:numPr>
          <w:ilvl w:val="0"/>
          <w:numId w:val="10"/>
        </w:numPr>
        <w:rPr>
          <w:rFonts w:ascii="Myriad Pro" w:hAnsi="Myriad Pro"/>
          <w:b/>
        </w:rPr>
      </w:pPr>
      <w:r w:rsidRPr="003404F2">
        <w:rPr>
          <w:rFonts w:ascii="Myriad Pro" w:hAnsi="Myriad Pro"/>
          <w:b/>
        </w:rPr>
        <w:t>PROPOSITION FINANCIÈRE</w:t>
      </w:r>
    </w:p>
    <w:sdt>
      <w:sdtPr>
        <w:rPr>
          <w:rStyle w:val="Style1"/>
        </w:rPr>
        <w:id w:val="32902753"/>
        <w:placeholder>
          <w:docPart w:val="D88C880D82344B17B0DB797DC0F101F3"/>
        </w:placeholder>
      </w:sdtPr>
      <w:sdtEndPr>
        <w:rPr>
          <w:rStyle w:val="Policepardfaut"/>
          <w:rFonts w:asciiTheme="minorHAnsi" w:hAnsiTheme="minorHAnsi"/>
        </w:rPr>
      </w:sdtEndPr>
      <w:sdtContent>
        <w:p w14:paraId="2DAC06FB" w14:textId="77777777" w:rsidR="00025E8F" w:rsidRPr="00E307CA" w:rsidRDefault="00025E8F" w:rsidP="007B304C">
          <w:pPr>
            <w:pStyle w:val="Sansinterligne"/>
            <w:rPr>
              <w:rStyle w:val="Style1"/>
              <w:lang w:val="fr-FR"/>
            </w:rPr>
          </w:pPr>
          <w:r w:rsidRPr="00E307CA">
            <w:rPr>
              <w:rFonts w:ascii="Myriad Pro" w:hAnsi="Myriad Pro"/>
              <w:caps/>
              <w:lang w:val="fr-FR"/>
            </w:rPr>
            <w:t>(</w:t>
          </w:r>
          <w:r w:rsidRPr="00E307CA">
            <w:rPr>
              <w:rFonts w:ascii="Myriad Pro" w:hAnsi="Myriad Pro"/>
              <w:caps/>
              <w:u w:val="single"/>
              <w:lang w:val="fr-FR"/>
            </w:rPr>
            <w:t>Une seule option doit être choisie. POUR LES CONTRATS DE RETENUE et/ou les ATL, VEUILLEZ DISCUTER AVEC L'</w:t>
          </w:r>
          <w:r w:rsidR="00E73BC0" w:rsidRPr="00E307CA">
            <w:rPr>
              <w:rFonts w:ascii="Myriad Pro" w:hAnsi="Myriad Pro"/>
              <w:caps/>
              <w:u w:val="single"/>
              <w:lang w:val="fr-FR"/>
            </w:rPr>
            <w:t>UNITE DE MARCHES</w:t>
          </w:r>
          <w:r w:rsidRPr="00E307CA">
            <w:rPr>
              <w:rFonts w:ascii="Myriad Pro" w:hAnsi="Myriad Pro"/>
              <w:caps/>
              <w:lang w:val="fr-FR"/>
            </w:rPr>
            <w:t>) :</w:t>
          </w:r>
        </w:p>
        <w:p w14:paraId="2DAC06FC" w14:textId="77777777" w:rsidR="00025E8F" w:rsidRPr="00E307CA" w:rsidRDefault="00025E8F" w:rsidP="007B304C">
          <w:pPr>
            <w:pStyle w:val="Sansinterligne"/>
            <w:rPr>
              <w:rFonts w:ascii="Myriad Pro" w:hAnsi="Myriad Pro"/>
              <w:lang w:val="fr-FR"/>
            </w:rPr>
          </w:pPr>
        </w:p>
        <w:p w14:paraId="2DAC06FD" w14:textId="77777777" w:rsidR="007B304C" w:rsidRPr="00E307CA" w:rsidRDefault="00C707BE" w:rsidP="007B304C">
          <w:pPr>
            <w:pStyle w:val="Sansinterligne"/>
            <w:rPr>
              <w:rFonts w:ascii="Myriad Pro" w:hAnsi="Myriad Pro" w:cs="Arial"/>
              <w:u w:val="single"/>
              <w:lang w:val="fr-FR"/>
            </w:rPr>
          </w:pPr>
          <w:r w:rsidRPr="003404F2">
            <w:rPr>
              <w:rFonts w:ascii="Myriad Pro" w:hAnsi="Myriad Pro"/>
            </w:rPr>
            <w:fldChar w:fldCharType="begin">
              <w:ffData>
                <w:name w:val="Check1"/>
                <w:enabled/>
                <w:calcOnExit w:val="0"/>
                <w:checkBox>
                  <w:sizeAuto/>
                  <w:default w:val="0"/>
                </w:checkBox>
              </w:ffData>
            </w:fldChar>
          </w:r>
          <w:r w:rsidR="00C4699F" w:rsidRPr="00E307CA">
            <w:rPr>
              <w:rFonts w:ascii="Myriad Pro" w:hAnsi="Myriad Pro"/>
              <w:lang w:val="fr-FR"/>
            </w:rPr>
            <w:instrText xml:space="preserve"> FORMCHECKBOX </w:instrText>
          </w:r>
          <w:r w:rsidR="00000000">
            <w:rPr>
              <w:rFonts w:ascii="Myriad Pro" w:hAnsi="Myriad Pro"/>
            </w:rPr>
          </w:r>
          <w:r w:rsidR="00000000">
            <w:rPr>
              <w:rFonts w:ascii="Myriad Pro" w:hAnsi="Myriad Pro"/>
            </w:rPr>
            <w:fldChar w:fldCharType="separate"/>
          </w:r>
          <w:r w:rsidRPr="003404F2">
            <w:rPr>
              <w:rFonts w:ascii="Myriad Pro" w:hAnsi="Myriad Pro"/>
            </w:rPr>
            <w:fldChar w:fldCharType="end"/>
          </w:r>
          <w:r w:rsidR="007B304C" w:rsidRPr="00E307CA">
            <w:rPr>
              <w:rFonts w:ascii="Myriad Pro" w:hAnsi="Myriad Pro" w:cs="Arial"/>
              <w:b/>
              <w:lang w:val="fr-FR"/>
            </w:rPr>
            <w:t xml:space="preserve"> Contrat forfaitaire</w:t>
          </w:r>
        </w:p>
        <w:p w14:paraId="2DAC06FE" w14:textId="77777777" w:rsidR="007B304C" w:rsidRPr="00E307CA" w:rsidRDefault="007B304C" w:rsidP="007B304C">
          <w:pPr>
            <w:pStyle w:val="Sansinterligne"/>
            <w:rPr>
              <w:rFonts w:ascii="Myriad Pro" w:hAnsi="Myriad Pro"/>
              <w:lang w:val="fr-FR"/>
            </w:rPr>
          </w:pPr>
          <w:r w:rsidRPr="00E307CA">
            <w:rPr>
              <w:rFonts w:ascii="Myriad Pro" w:hAnsi="Myriad Pro"/>
              <w:lang w:val="fr-FR"/>
            </w:rPr>
            <w:t xml:space="preserve">La proposition financière doit spécifier un montant forfaitaire total et des conditions de paiement autour de résultats spécifiques et mesurables (qualitatifs et quantitatifs) (c'est-à-dire si les paiements se font par tranches ou à la fin du contrat). Les paiements sont basés sur les résultats, c'est-à-dire sur la fourniture des services spécifiés dans le cahier des charges. Afin d'aider l'unité requérante à comparer les propositions financières, la proposition financière comprendra une ventilation de ce montant forfaitaire (y compris les frais de voyage, les indemnités journalières et le nombre de jours ouvrables prévus).    </w:t>
          </w:r>
        </w:p>
        <w:p w14:paraId="2DAC06FF" w14:textId="77777777" w:rsidR="007B304C" w:rsidRPr="00E307CA" w:rsidRDefault="007B304C" w:rsidP="007B304C">
          <w:pPr>
            <w:pStyle w:val="Sansinterligne"/>
            <w:rPr>
              <w:rFonts w:ascii="Myriad Pro" w:hAnsi="Myriad Pro" w:cs="Myriad Pro"/>
              <w:b/>
              <w:lang w:val="fr-FR"/>
            </w:rPr>
          </w:pPr>
        </w:p>
        <w:p w14:paraId="2DAC0700" w14:textId="77777777" w:rsidR="007B304C" w:rsidRPr="00E307CA" w:rsidRDefault="007B304C" w:rsidP="007B304C">
          <w:pPr>
            <w:pStyle w:val="Sansinterligne"/>
            <w:rPr>
              <w:rFonts w:ascii="Myriad Pro" w:hAnsi="Myriad Pro" w:cs="Myriad Pro"/>
              <w:b/>
              <w:lang w:val="fr-FR"/>
            </w:rPr>
          </w:pPr>
          <w:proofErr w:type="gramStart"/>
          <w:r w:rsidRPr="00E307CA">
            <w:rPr>
              <w:rFonts w:ascii="Myriad Pro" w:hAnsi="Myriad Pro" w:cs="Myriad Pro"/>
              <w:b/>
              <w:lang w:val="fr-FR"/>
            </w:rPr>
            <w:t>OU</w:t>
          </w:r>
          <w:proofErr w:type="gramEnd"/>
        </w:p>
        <w:p w14:paraId="2DAC0701" w14:textId="77777777" w:rsidR="007B304C" w:rsidRPr="00E307CA" w:rsidRDefault="007B304C" w:rsidP="007B304C">
          <w:pPr>
            <w:pStyle w:val="Sansinterligne"/>
            <w:rPr>
              <w:rStyle w:val="lev"/>
              <w:rFonts w:ascii="Myriad Pro" w:hAnsi="Myriad Pro" w:cs="Arial"/>
              <w:lang w:val="fr-FR"/>
            </w:rPr>
          </w:pPr>
        </w:p>
        <w:p w14:paraId="2DAC0702" w14:textId="77777777" w:rsidR="007B304C" w:rsidRPr="00E307CA" w:rsidRDefault="00C707BE" w:rsidP="007B304C">
          <w:pPr>
            <w:pStyle w:val="Sansinterligne"/>
            <w:rPr>
              <w:rStyle w:val="lev"/>
              <w:rFonts w:ascii="Myriad Pro" w:hAnsi="Myriad Pro" w:cs="Arial"/>
              <w:lang w:val="fr-FR"/>
            </w:rPr>
          </w:pPr>
          <w:r w:rsidRPr="003404F2">
            <w:rPr>
              <w:rFonts w:ascii="Myriad Pro" w:hAnsi="Myriad Pro"/>
            </w:rPr>
            <w:lastRenderedPageBreak/>
            <w:fldChar w:fldCharType="begin">
              <w:ffData>
                <w:name w:val="Check1"/>
                <w:enabled/>
                <w:calcOnExit w:val="0"/>
                <w:checkBox>
                  <w:sizeAuto/>
                  <w:default w:val="0"/>
                </w:checkBox>
              </w:ffData>
            </w:fldChar>
          </w:r>
          <w:r w:rsidR="00C4699F" w:rsidRPr="00E307CA">
            <w:rPr>
              <w:rFonts w:ascii="Myriad Pro" w:hAnsi="Myriad Pro"/>
              <w:lang w:val="fr-FR"/>
            </w:rPr>
            <w:instrText xml:space="preserve"> FORMCHECKBOX </w:instrText>
          </w:r>
          <w:r w:rsidR="00000000">
            <w:rPr>
              <w:rFonts w:ascii="Myriad Pro" w:hAnsi="Myriad Pro"/>
            </w:rPr>
          </w:r>
          <w:r w:rsidR="00000000">
            <w:rPr>
              <w:rFonts w:ascii="Myriad Pro" w:hAnsi="Myriad Pro"/>
            </w:rPr>
            <w:fldChar w:fldCharType="separate"/>
          </w:r>
          <w:r w:rsidRPr="003404F2">
            <w:rPr>
              <w:rFonts w:ascii="Myriad Pro" w:hAnsi="Myriad Pro"/>
            </w:rPr>
            <w:fldChar w:fldCharType="end"/>
          </w:r>
          <w:r w:rsidR="007B304C" w:rsidRPr="00E307CA">
            <w:rPr>
              <w:rStyle w:val="lev"/>
              <w:rFonts w:ascii="Myriad Pro" w:hAnsi="Myriad Pro" w:cs="Arial"/>
              <w:lang w:val="fr-FR"/>
            </w:rPr>
            <w:t xml:space="preserve"> Contrats basés sur des honoraires journaliers</w:t>
          </w:r>
        </w:p>
        <w:p w14:paraId="2DAC0703" w14:textId="77777777" w:rsidR="007B304C" w:rsidRPr="00E307CA" w:rsidRDefault="007B304C" w:rsidP="007B304C">
          <w:pPr>
            <w:pStyle w:val="Sansinterligne"/>
            <w:rPr>
              <w:rFonts w:ascii="Myriad Pro" w:hAnsi="Myriad Pro"/>
              <w:lang w:val="fr-FR"/>
            </w:rPr>
          </w:pPr>
          <w:r w:rsidRPr="00E307CA">
            <w:rPr>
              <w:rFonts w:ascii="Myriad Pro" w:hAnsi="Myriad Pro"/>
              <w:lang w:val="fr-FR"/>
            </w:rPr>
            <w:t>La proposition financière précise les honoraires journaliers, les frais de voyage et les indemnités journalières indiqués dans des postes distincts, et les paiements sont effectués au consultant individuel en fonction du nombre de jours travaillés.</w:t>
          </w:r>
        </w:p>
        <w:p w14:paraId="2DAC0704" w14:textId="77777777" w:rsidR="007B304C" w:rsidRPr="00E307CA" w:rsidRDefault="007B304C" w:rsidP="007B304C">
          <w:pPr>
            <w:pStyle w:val="Sansinterligne"/>
            <w:rPr>
              <w:rFonts w:ascii="Myriad Pro" w:hAnsi="Myriad Pro"/>
              <w:lang w:val="fr-FR"/>
            </w:rPr>
          </w:pPr>
        </w:p>
        <w:p w14:paraId="2DAC0705" w14:textId="77777777" w:rsidR="00C4699F" w:rsidRPr="00E307CA" w:rsidRDefault="00C4699F" w:rsidP="007B304C">
          <w:pPr>
            <w:pStyle w:val="Sansinterligne"/>
            <w:rPr>
              <w:rFonts w:ascii="Myriad Pro" w:hAnsi="Myriad Pro"/>
              <w:lang w:val="fr-FR"/>
            </w:rPr>
          </w:pPr>
        </w:p>
        <w:p w14:paraId="2DAC0706" w14:textId="77777777" w:rsidR="007B304C" w:rsidRPr="001F41D7" w:rsidRDefault="007B304C" w:rsidP="007B304C">
          <w:pPr>
            <w:pStyle w:val="Sansinterligne"/>
            <w:rPr>
              <w:rFonts w:ascii="Myriad Pro" w:hAnsi="Myriad Pro"/>
              <w:b/>
              <w:lang w:val="fr-FR"/>
            </w:rPr>
          </w:pPr>
          <w:r w:rsidRPr="001F41D7">
            <w:rPr>
              <w:rFonts w:ascii="Myriad Pro" w:hAnsi="Myriad Pro"/>
              <w:b/>
              <w:lang w:val="fr-FR"/>
            </w:rPr>
            <w:t>Frais de voyage</w:t>
          </w:r>
        </w:p>
        <w:p w14:paraId="2DAC0707" w14:textId="77777777" w:rsidR="007B304C" w:rsidRPr="00E307CA" w:rsidRDefault="007B304C" w:rsidP="007B304C">
          <w:pPr>
            <w:pStyle w:val="Sansinterligne"/>
            <w:rPr>
              <w:rFonts w:ascii="Myriad Pro" w:hAnsi="Myriad Pro"/>
              <w:lang w:val="fr-FR"/>
            </w:rPr>
          </w:pPr>
          <w:r w:rsidRPr="00E307CA">
            <w:rPr>
              <w:rFonts w:ascii="Myriad Pro" w:hAnsi="Myriad Pro"/>
              <w:u w:val="single"/>
              <w:lang w:val="fr-FR"/>
            </w:rPr>
            <w:t>Tous les frais de voyage envisagés doivent être inclus dans la proposition financière</w:t>
          </w:r>
          <w:r w:rsidRPr="00E307CA">
            <w:rPr>
              <w:rFonts w:ascii="Myriad Pro" w:hAnsi="Myriad Pro"/>
              <w:lang w:val="fr-FR"/>
            </w:rPr>
            <w:t>. Cela comprend tous les voyages pour rejoindre le lieu d'affectation/les voyages de rapatriement. En général, le PNUD ne doit pas accepter des frais de voyage supérieurs à ceux d'un billet en classe économique. Si le CI souhaite voyager dans une classe supérieure, il doit le faire en utilisant ses propres ressources.</w:t>
          </w:r>
        </w:p>
        <w:p w14:paraId="2DAC0708" w14:textId="77777777" w:rsidR="007B304C" w:rsidRPr="00E307CA" w:rsidRDefault="007B304C" w:rsidP="007B304C">
          <w:pPr>
            <w:pStyle w:val="Sansinterligne"/>
            <w:rPr>
              <w:rFonts w:ascii="Myriad Pro" w:hAnsi="Myriad Pro"/>
              <w:lang w:val="fr-FR"/>
            </w:rPr>
          </w:pPr>
          <w:r w:rsidRPr="00E307CA">
            <w:rPr>
              <w:rFonts w:ascii="Myriad Pro" w:hAnsi="Myriad Pro"/>
              <w:lang w:val="fr-FR"/>
            </w:rPr>
            <w:t>En cas de voyage imprévisible, le paiement des frais de voyage, y compris les billets, l'hébergement et les frais de terminal, doit être convenu entre l'unité opérationnelle concernée et le consultant individuel avant le voyage et sera remboursé.</w:t>
          </w:r>
        </w:p>
        <w:p w14:paraId="2DAC070A" w14:textId="3EE07FE4" w:rsidR="007B304C" w:rsidRPr="003404F2" w:rsidRDefault="00000000" w:rsidP="002D3453">
          <w:pPr>
            <w:pStyle w:val="Sansinterligne"/>
            <w:rPr>
              <w:rFonts w:cs="Calibri"/>
            </w:rPr>
          </w:pPr>
        </w:p>
      </w:sdtContent>
    </w:sdt>
    <w:p w14:paraId="2DAC070B" w14:textId="77777777" w:rsidR="00FB5E29" w:rsidRPr="003404F2" w:rsidRDefault="00FB5E29" w:rsidP="002D3453">
      <w:pPr>
        <w:pStyle w:val="Sansinterligne"/>
        <w:rPr>
          <w:rFonts w:cs="Calibri"/>
        </w:rPr>
      </w:pPr>
    </w:p>
    <w:p w14:paraId="2DAC070C" w14:textId="77777777" w:rsidR="00E94857" w:rsidRPr="00E307CA" w:rsidRDefault="005E0FA1" w:rsidP="003C0954">
      <w:pPr>
        <w:pStyle w:val="Sansinterligne"/>
        <w:numPr>
          <w:ilvl w:val="0"/>
          <w:numId w:val="10"/>
        </w:numPr>
        <w:rPr>
          <w:lang w:val="fr-FR"/>
        </w:rPr>
      </w:pPr>
      <w:r w:rsidRPr="00E307CA">
        <w:rPr>
          <w:rFonts w:ascii="Myriad Pro" w:hAnsi="Myriad Pro"/>
          <w:color w:val="808080" w:themeColor="background1" w:themeShade="80"/>
          <w:lang w:val="fr-FR"/>
        </w:rPr>
        <w:t xml:space="preserve">LES </w:t>
      </w:r>
      <w:r w:rsidR="004150CE" w:rsidRPr="00E307CA">
        <w:rPr>
          <w:rFonts w:ascii="Myriad Pro" w:hAnsi="Myriad Pro"/>
          <w:b/>
          <w:lang w:val="fr-FR"/>
        </w:rPr>
        <w:t>CRITÈRES D'</w:t>
      </w:r>
      <w:r w:rsidR="00E94857" w:rsidRPr="00E307CA">
        <w:rPr>
          <w:rFonts w:ascii="Myriad Pro" w:hAnsi="Myriad Pro"/>
          <w:b/>
          <w:lang w:val="fr-FR"/>
        </w:rPr>
        <w:t xml:space="preserve">ÉVALUATION </w:t>
      </w:r>
      <w:r w:rsidR="003D36BD" w:rsidRPr="00E307CA">
        <w:rPr>
          <w:rFonts w:ascii="Myriad Pro" w:hAnsi="Myriad Pro"/>
          <w:b/>
          <w:color w:val="808080" w:themeColor="background1" w:themeShade="80"/>
          <w:lang w:val="fr-FR"/>
        </w:rPr>
        <w:t xml:space="preserve">{À </w:t>
      </w:r>
      <w:r w:rsidR="003D36BD" w:rsidRPr="00E307CA">
        <w:rPr>
          <w:rFonts w:ascii="Myriad Pro" w:hAnsi="Myriad Pro"/>
          <w:color w:val="808080" w:themeColor="background1" w:themeShade="80"/>
          <w:lang w:val="fr-FR"/>
        </w:rPr>
        <w:t xml:space="preserve">AJUSTER EN FONCTION DES </w:t>
      </w:r>
      <w:r w:rsidRPr="00E307CA">
        <w:rPr>
          <w:rFonts w:ascii="Myriad Pro" w:hAnsi="Myriad Pro"/>
          <w:color w:val="808080" w:themeColor="background1" w:themeShade="80"/>
          <w:lang w:val="fr-FR"/>
        </w:rPr>
        <w:t xml:space="preserve">BESOINS SPÉCIFIQUES DU </w:t>
      </w:r>
      <w:r w:rsidR="003D36BD" w:rsidRPr="00E307CA">
        <w:rPr>
          <w:rFonts w:ascii="Myriad Pro" w:hAnsi="Myriad Pro"/>
          <w:b/>
          <w:color w:val="808080" w:themeColor="background1" w:themeShade="80"/>
          <w:lang w:val="fr-FR"/>
        </w:rPr>
        <w:t>PROJET}</w:t>
      </w:r>
    </w:p>
    <w:sdt>
      <w:sdtPr>
        <w:rPr>
          <w:rStyle w:val="Style1"/>
        </w:rPr>
        <w:id w:val="32902754"/>
        <w:placeholder>
          <w:docPart w:val="7EA6F0A2A42F4BD19B3D751B9BA9B127"/>
        </w:placeholder>
      </w:sdtPr>
      <w:sdtEndPr>
        <w:rPr>
          <w:rStyle w:val="Policepardfaut"/>
          <w:rFonts w:asciiTheme="minorHAnsi" w:hAnsiTheme="minorHAnsi"/>
          <w:i/>
        </w:rPr>
      </w:sdtEndPr>
      <w:sdtContent>
        <w:p w14:paraId="788EB5C6" w14:textId="77777777" w:rsidR="00E71064" w:rsidRPr="003404F2" w:rsidRDefault="00E71064" w:rsidP="00E71064">
          <w:pPr>
            <w:pStyle w:val="Sansinterligne"/>
            <w:numPr>
              <w:ilvl w:val="0"/>
              <w:numId w:val="15"/>
            </w:numPr>
            <w:rPr>
              <w:rStyle w:val="Style1"/>
            </w:rPr>
          </w:pPr>
          <w:proofErr w:type="spellStart"/>
          <w:r w:rsidRPr="003404F2">
            <w:rPr>
              <w:rStyle w:val="Style1"/>
            </w:rPr>
            <w:t>Niveau</w:t>
          </w:r>
          <w:proofErr w:type="spellEnd"/>
          <w:r w:rsidRPr="003404F2">
            <w:rPr>
              <w:rStyle w:val="Style1"/>
            </w:rPr>
            <w:t xml:space="preserve"> </w:t>
          </w:r>
          <w:proofErr w:type="spellStart"/>
          <w:r w:rsidRPr="003404F2">
            <w:rPr>
              <w:rStyle w:val="Style1"/>
            </w:rPr>
            <w:t>d'études</w:t>
          </w:r>
          <w:proofErr w:type="spellEnd"/>
          <w:r w:rsidRPr="003404F2">
            <w:rPr>
              <w:rStyle w:val="Style1"/>
            </w:rPr>
            <w:t xml:space="preserve"> - </w:t>
          </w:r>
          <w:r>
            <w:rPr>
              <w:rStyle w:val="Style1"/>
            </w:rPr>
            <w:t xml:space="preserve">10 </w:t>
          </w:r>
          <w:r w:rsidRPr="003404F2">
            <w:rPr>
              <w:rStyle w:val="Style1"/>
            </w:rPr>
            <w:t xml:space="preserve">points maximum </w:t>
          </w:r>
        </w:p>
        <w:p w14:paraId="15E05D8D" w14:textId="77777777" w:rsidR="00E71064" w:rsidRPr="00E307CA" w:rsidRDefault="00E71064" w:rsidP="00E71064">
          <w:pPr>
            <w:pStyle w:val="Sansinterligne"/>
            <w:ind w:left="720"/>
            <w:rPr>
              <w:rStyle w:val="Style1"/>
              <w:lang w:val="fr-FR"/>
            </w:rPr>
          </w:pPr>
          <w:r w:rsidRPr="00E307CA">
            <w:rPr>
              <w:rStyle w:val="Style1"/>
              <w:lang w:val="fr-FR"/>
            </w:rPr>
            <w:t>10 pts - Doctorat ; 5 pts - Spécialisation/Maîtrise ; 3 pts - Licence} ;</w:t>
          </w:r>
        </w:p>
        <w:p w14:paraId="5B719DFF" w14:textId="77777777" w:rsidR="00E71064" w:rsidRPr="003404F2" w:rsidRDefault="00E71064" w:rsidP="00E71064">
          <w:pPr>
            <w:pStyle w:val="Sansinterligne"/>
            <w:numPr>
              <w:ilvl w:val="0"/>
              <w:numId w:val="14"/>
            </w:numPr>
            <w:rPr>
              <w:rStyle w:val="Style1"/>
            </w:rPr>
          </w:pPr>
          <w:proofErr w:type="spellStart"/>
          <w:r w:rsidRPr="003404F2">
            <w:rPr>
              <w:rStyle w:val="Style1"/>
            </w:rPr>
            <w:t>Expérience</w:t>
          </w:r>
          <w:proofErr w:type="spellEnd"/>
          <w:r w:rsidRPr="003404F2">
            <w:rPr>
              <w:rStyle w:val="Style1"/>
            </w:rPr>
            <w:t xml:space="preserve"> </w:t>
          </w:r>
          <w:proofErr w:type="spellStart"/>
          <w:r w:rsidRPr="003404F2">
            <w:rPr>
              <w:rStyle w:val="Style1"/>
            </w:rPr>
            <w:t>professionnelle</w:t>
          </w:r>
          <w:proofErr w:type="spellEnd"/>
          <w:r w:rsidRPr="003404F2">
            <w:rPr>
              <w:rStyle w:val="Style1"/>
            </w:rPr>
            <w:t xml:space="preserve"> </w:t>
          </w:r>
          <w:proofErr w:type="spellStart"/>
          <w:r w:rsidRPr="003404F2">
            <w:rPr>
              <w:rStyle w:val="Style1"/>
            </w:rPr>
            <w:t>pertinente</w:t>
          </w:r>
          <w:proofErr w:type="spellEnd"/>
          <w:r w:rsidRPr="003404F2">
            <w:rPr>
              <w:rStyle w:val="Style1"/>
            </w:rPr>
            <w:t xml:space="preserve"> - </w:t>
          </w:r>
          <w:r>
            <w:rPr>
              <w:rStyle w:val="Style1"/>
            </w:rPr>
            <w:t xml:space="preserve">40 </w:t>
          </w:r>
          <w:r w:rsidRPr="003404F2">
            <w:rPr>
              <w:rStyle w:val="Style1"/>
            </w:rPr>
            <w:t xml:space="preserve">points maximum </w:t>
          </w:r>
        </w:p>
        <w:p w14:paraId="30C72D2F" w14:textId="77777777" w:rsidR="00E71064" w:rsidRPr="00E307CA" w:rsidRDefault="00E71064" w:rsidP="00E71064">
          <w:pPr>
            <w:pStyle w:val="Sansinterligne"/>
            <w:ind w:left="720"/>
            <w:rPr>
              <w:rStyle w:val="Style1"/>
              <w:lang w:val="fr-FR"/>
            </w:rPr>
          </w:pPr>
          <w:r w:rsidRPr="00E307CA">
            <w:rPr>
              <w:rStyle w:val="Style1"/>
              <w:lang w:val="fr-FR"/>
            </w:rPr>
            <w:t>(40 pts - 10 ans et plus ; 30 pts - 7-9 ans ; 20 pts - 5-6 ans ; 10 pts - 3-5 ans) ;</w:t>
          </w:r>
        </w:p>
        <w:p w14:paraId="641D2CFA" w14:textId="77777777" w:rsidR="00E71064" w:rsidRPr="003404F2" w:rsidRDefault="00E71064" w:rsidP="00E71064">
          <w:pPr>
            <w:pStyle w:val="Sansinterligne"/>
            <w:numPr>
              <w:ilvl w:val="0"/>
              <w:numId w:val="14"/>
            </w:numPr>
            <w:rPr>
              <w:rStyle w:val="Style1"/>
            </w:rPr>
          </w:pPr>
          <w:proofErr w:type="spellStart"/>
          <w:r w:rsidRPr="003404F2">
            <w:rPr>
              <w:rStyle w:val="Style1"/>
            </w:rPr>
            <w:t>Compétences</w:t>
          </w:r>
          <w:proofErr w:type="spellEnd"/>
          <w:r w:rsidRPr="003404F2">
            <w:rPr>
              <w:rStyle w:val="Style1"/>
            </w:rPr>
            <w:t xml:space="preserve"> </w:t>
          </w:r>
          <w:proofErr w:type="spellStart"/>
          <w:r w:rsidRPr="003404F2">
            <w:rPr>
              <w:rStyle w:val="Style1"/>
            </w:rPr>
            <w:t>linguistiques</w:t>
          </w:r>
          <w:proofErr w:type="spellEnd"/>
          <w:r w:rsidRPr="003404F2">
            <w:rPr>
              <w:rStyle w:val="Style1"/>
            </w:rPr>
            <w:t xml:space="preserve"> - </w:t>
          </w:r>
          <w:r>
            <w:rPr>
              <w:rStyle w:val="Style1"/>
            </w:rPr>
            <w:t xml:space="preserve">5 </w:t>
          </w:r>
          <w:r w:rsidRPr="003404F2">
            <w:rPr>
              <w:rStyle w:val="Style1"/>
            </w:rPr>
            <w:t xml:space="preserve">points maximum </w:t>
          </w:r>
        </w:p>
        <w:p w14:paraId="4E5368E8" w14:textId="77777777" w:rsidR="00E71064" w:rsidRPr="00E307CA" w:rsidRDefault="00E71064" w:rsidP="00E71064">
          <w:pPr>
            <w:pStyle w:val="Sansinterligne"/>
            <w:numPr>
              <w:ilvl w:val="0"/>
              <w:numId w:val="14"/>
            </w:numPr>
            <w:rPr>
              <w:rStyle w:val="Style1"/>
              <w:lang w:val="fr-FR"/>
            </w:rPr>
          </w:pPr>
          <w:r w:rsidRPr="00E307CA">
            <w:rPr>
              <w:rStyle w:val="Style1"/>
              <w:lang w:val="fr-FR"/>
            </w:rPr>
            <w:t>{5 pts - anglais et russe ; 3 pts - uniquement russe} ;</w:t>
          </w:r>
        </w:p>
        <w:p w14:paraId="70EC704F" w14:textId="77777777" w:rsidR="00E71064" w:rsidRPr="003404F2" w:rsidRDefault="00E71064" w:rsidP="00E71064">
          <w:pPr>
            <w:pStyle w:val="Sansinterligne"/>
            <w:numPr>
              <w:ilvl w:val="0"/>
              <w:numId w:val="14"/>
            </w:numPr>
            <w:rPr>
              <w:rStyle w:val="Style1"/>
            </w:rPr>
          </w:pPr>
          <w:proofErr w:type="spellStart"/>
          <w:r w:rsidRPr="003404F2">
            <w:rPr>
              <w:rStyle w:val="Style1"/>
            </w:rPr>
            <w:t>Autres</w:t>
          </w:r>
          <w:proofErr w:type="spellEnd"/>
          <w:r w:rsidRPr="003404F2">
            <w:rPr>
              <w:rStyle w:val="Style1"/>
            </w:rPr>
            <w:t xml:space="preserve"> exigences - </w:t>
          </w:r>
          <w:r>
            <w:rPr>
              <w:rStyle w:val="Style1"/>
            </w:rPr>
            <w:t xml:space="preserve">15 </w:t>
          </w:r>
          <w:r w:rsidRPr="003404F2">
            <w:rPr>
              <w:rStyle w:val="Style1"/>
            </w:rPr>
            <w:t>points max.</w:t>
          </w:r>
        </w:p>
        <w:p w14:paraId="399D7359" w14:textId="77777777" w:rsidR="00E71064" w:rsidRPr="003404F2" w:rsidRDefault="00E71064" w:rsidP="00E71064">
          <w:pPr>
            <w:pStyle w:val="Sansinterligne"/>
            <w:rPr>
              <w:rStyle w:val="Style1"/>
            </w:rPr>
          </w:pPr>
        </w:p>
        <w:p w14:paraId="685EDF57" w14:textId="77777777" w:rsidR="00E71064" w:rsidRPr="00E307CA" w:rsidRDefault="00E71064" w:rsidP="00E71064">
          <w:pPr>
            <w:pStyle w:val="Sansinterligne"/>
            <w:rPr>
              <w:rStyle w:val="Style1"/>
              <w:lang w:val="fr-FR"/>
            </w:rPr>
          </w:pPr>
          <w:r w:rsidRPr="00E307CA">
            <w:rPr>
              <w:rStyle w:val="Style1"/>
              <w:lang w:val="fr-FR"/>
            </w:rPr>
            <w:t>Score technique maximum disponible - 70 points.</w:t>
          </w:r>
        </w:p>
        <w:p w14:paraId="1AAB0DC9" w14:textId="77777777" w:rsidR="00E71064" w:rsidRPr="00E307CA" w:rsidRDefault="00E71064" w:rsidP="00E71064">
          <w:pPr>
            <w:pStyle w:val="Sansinterligne"/>
            <w:rPr>
              <w:rStyle w:val="Style1"/>
              <w:lang w:val="fr-FR"/>
            </w:rPr>
          </w:pPr>
        </w:p>
        <w:p w14:paraId="2F3C9131" w14:textId="77777777" w:rsidR="00E71064" w:rsidRPr="00E307CA" w:rsidRDefault="00E71064" w:rsidP="00E71064">
          <w:pPr>
            <w:pStyle w:val="Sansinterligne"/>
            <w:rPr>
              <w:rStyle w:val="Style1"/>
              <w:lang w:val="fr-FR"/>
            </w:rPr>
          </w:pPr>
        </w:p>
        <w:p w14:paraId="419ACEFB" w14:textId="77777777" w:rsidR="00E71064" w:rsidRPr="00E307CA" w:rsidRDefault="00E71064" w:rsidP="00E71064">
          <w:pPr>
            <w:pStyle w:val="Sansinterligne"/>
            <w:rPr>
              <w:rFonts w:ascii="Myriad Pro" w:hAnsi="Myriad Pro"/>
              <w:caps/>
              <w:lang w:val="fr-FR"/>
            </w:rPr>
          </w:pPr>
          <w:r w:rsidRPr="00E307CA">
            <w:rPr>
              <w:rFonts w:ascii="Myriad Pro" w:hAnsi="Myriad Pro"/>
              <w:caps/>
              <w:lang w:val="fr-FR"/>
            </w:rPr>
            <w:t>Méthode d'évaluation (</w:t>
          </w:r>
          <w:r w:rsidRPr="00E307CA">
            <w:rPr>
              <w:rFonts w:ascii="Myriad Pro" w:hAnsi="Myriad Pro"/>
              <w:caps/>
              <w:u w:val="single"/>
              <w:lang w:val="fr-FR"/>
            </w:rPr>
            <w:t>une seule option doit être choisie</w:t>
          </w:r>
          <w:r w:rsidRPr="00E307CA">
            <w:rPr>
              <w:rFonts w:ascii="Myriad Pro" w:hAnsi="Myriad Pro"/>
              <w:caps/>
              <w:lang w:val="fr-FR"/>
            </w:rPr>
            <w:t>) :</w:t>
          </w:r>
        </w:p>
        <w:p w14:paraId="6B034647" w14:textId="77777777" w:rsidR="00E71064" w:rsidRPr="00E307CA" w:rsidRDefault="00E71064" w:rsidP="00E71064">
          <w:pPr>
            <w:pStyle w:val="Sansinterligne"/>
            <w:rPr>
              <w:rFonts w:ascii="Myriad Pro" w:hAnsi="Myriad Pro"/>
              <w:i/>
              <w:u w:val="thick"/>
              <w:lang w:val="fr-FR"/>
            </w:rPr>
          </w:pPr>
        </w:p>
        <w:p w14:paraId="77ABFC7D" w14:textId="77777777" w:rsidR="00E71064" w:rsidRPr="00E307CA" w:rsidRDefault="00E71064" w:rsidP="00E71064">
          <w:pPr>
            <w:pStyle w:val="Sansinterligne"/>
            <w:rPr>
              <w:rFonts w:ascii="Myriad Pro" w:hAnsi="Myriad Pro"/>
              <w:b/>
              <w:i/>
              <w:lang w:val="fr-FR"/>
            </w:rPr>
          </w:pPr>
          <w:r w:rsidRPr="003404F2">
            <w:rPr>
              <w:rFonts w:ascii="Myriad Pro" w:hAnsi="Myriad Pro"/>
            </w:rPr>
            <w:fldChar w:fldCharType="begin">
              <w:ffData>
                <w:name w:val="Check1"/>
                <w:enabled/>
                <w:calcOnExit w:val="0"/>
                <w:checkBox>
                  <w:sizeAuto/>
                  <w:default w:val="0"/>
                </w:checkBox>
              </w:ffData>
            </w:fldChar>
          </w:r>
          <w:r w:rsidRPr="00E307CA">
            <w:rPr>
              <w:rFonts w:ascii="Myriad Pro" w:hAnsi="Myriad Pro"/>
              <w:lang w:val="fr-FR"/>
            </w:rPr>
            <w:instrText xml:space="preserve"> FORMCHECKBOX </w:instrText>
          </w:r>
          <w:r w:rsidR="00000000">
            <w:rPr>
              <w:rFonts w:ascii="Myriad Pro" w:hAnsi="Myriad Pro"/>
            </w:rPr>
          </w:r>
          <w:r w:rsidR="00000000">
            <w:rPr>
              <w:rFonts w:ascii="Myriad Pro" w:hAnsi="Myriad Pro"/>
            </w:rPr>
            <w:fldChar w:fldCharType="separate"/>
          </w:r>
          <w:r w:rsidRPr="003404F2">
            <w:rPr>
              <w:rFonts w:ascii="Myriad Pro" w:hAnsi="Myriad Pro"/>
            </w:rPr>
            <w:fldChar w:fldCharType="end"/>
          </w:r>
          <w:r w:rsidRPr="00E307CA">
            <w:rPr>
              <w:rFonts w:ascii="Myriad Pro" w:hAnsi="Myriad Pro"/>
              <w:b/>
              <w:lang w:val="fr-FR"/>
            </w:rPr>
            <w:t xml:space="preserve"> Prix le plus bas et offre techniquement conforme</w:t>
          </w:r>
        </w:p>
        <w:p w14:paraId="1C023A6D"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L'attribution du marché est faite au titulaire dont l'offre a été évaluée et déterminée comme étant les deux :</w:t>
          </w:r>
        </w:p>
        <w:p w14:paraId="1C883A8C"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a) réactif/conforme/acceptable (respectant pleinement les termes de référence fournis), et</w:t>
          </w:r>
        </w:p>
        <w:p w14:paraId="313AC342"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b) offrant le prix/coût le plus bas</w:t>
          </w:r>
        </w:p>
        <w:p w14:paraId="36618FDF" w14:textId="77777777" w:rsidR="00E71064" w:rsidRPr="00E307CA" w:rsidRDefault="00E71064" w:rsidP="00E71064">
          <w:pPr>
            <w:pStyle w:val="Sansinterligne"/>
            <w:rPr>
              <w:rFonts w:ascii="Myriad Pro" w:hAnsi="Myriad Pro"/>
              <w:u w:val="thick"/>
              <w:lang w:val="fr-FR"/>
            </w:rPr>
          </w:pPr>
        </w:p>
        <w:p w14:paraId="57D93022" w14:textId="77777777" w:rsidR="00E71064" w:rsidRPr="001F41D7" w:rsidRDefault="00E71064" w:rsidP="00E71064">
          <w:pPr>
            <w:pStyle w:val="Sansinterligne"/>
            <w:rPr>
              <w:rFonts w:ascii="Myriad Pro" w:hAnsi="Myriad Pro"/>
              <w:b/>
              <w:lang w:val="fr-FR"/>
            </w:rPr>
          </w:pPr>
          <w:proofErr w:type="gramStart"/>
          <w:r w:rsidRPr="001F41D7">
            <w:rPr>
              <w:rFonts w:ascii="Myriad Pro" w:hAnsi="Myriad Pro"/>
              <w:b/>
              <w:lang w:val="fr-FR"/>
            </w:rPr>
            <w:t>OU</w:t>
          </w:r>
          <w:proofErr w:type="gramEnd"/>
          <w:r w:rsidRPr="001F41D7">
            <w:rPr>
              <w:rFonts w:ascii="Myriad Pro" w:hAnsi="Myriad Pro"/>
              <w:b/>
              <w:lang w:val="fr-FR"/>
            </w:rPr>
            <w:t xml:space="preserve"> </w:t>
          </w:r>
        </w:p>
        <w:p w14:paraId="42186530" w14:textId="77777777" w:rsidR="00E71064" w:rsidRPr="001F41D7" w:rsidRDefault="00E71064" w:rsidP="00E71064">
          <w:pPr>
            <w:pStyle w:val="Sansinterligne"/>
            <w:rPr>
              <w:rFonts w:ascii="Myriad Pro" w:hAnsi="Myriad Pro"/>
              <w:u w:val="thick"/>
              <w:lang w:val="fr-FR"/>
            </w:rPr>
          </w:pPr>
        </w:p>
        <w:p w14:paraId="3CEEBE4D" w14:textId="77777777" w:rsidR="00E71064" w:rsidRPr="001F41D7" w:rsidRDefault="00E71064" w:rsidP="00E71064">
          <w:pPr>
            <w:pStyle w:val="Sansinterligne"/>
            <w:rPr>
              <w:rFonts w:ascii="Myriad Pro" w:hAnsi="Myriad Pro"/>
              <w:b/>
              <w:lang w:val="fr-FR"/>
            </w:rPr>
          </w:pPr>
          <w:r w:rsidRPr="003404F2">
            <w:rPr>
              <w:rFonts w:ascii="Myriad Pro" w:hAnsi="Myriad Pro"/>
            </w:rPr>
            <w:fldChar w:fldCharType="begin">
              <w:ffData>
                <w:name w:val="Check1"/>
                <w:enabled/>
                <w:calcOnExit w:val="0"/>
                <w:checkBox>
                  <w:sizeAuto/>
                  <w:default w:val="0"/>
                </w:checkBox>
              </w:ffData>
            </w:fldChar>
          </w:r>
          <w:r w:rsidRPr="001F41D7">
            <w:rPr>
              <w:rFonts w:ascii="Myriad Pro" w:hAnsi="Myriad Pro"/>
              <w:lang w:val="fr-FR"/>
            </w:rPr>
            <w:instrText xml:space="preserve"> FORMCHECKBOX </w:instrText>
          </w:r>
          <w:r w:rsidR="00000000">
            <w:rPr>
              <w:rFonts w:ascii="Myriad Pro" w:hAnsi="Myriad Pro"/>
            </w:rPr>
          </w:r>
          <w:r w:rsidR="00000000">
            <w:rPr>
              <w:rFonts w:ascii="Myriad Pro" w:hAnsi="Myriad Pro"/>
            </w:rPr>
            <w:fldChar w:fldCharType="separate"/>
          </w:r>
          <w:r w:rsidRPr="003404F2">
            <w:rPr>
              <w:rFonts w:ascii="Myriad Pro" w:hAnsi="Myriad Pro"/>
            </w:rPr>
            <w:fldChar w:fldCharType="end"/>
          </w:r>
          <w:r w:rsidRPr="001F41D7">
            <w:rPr>
              <w:rFonts w:ascii="Myriad Pro" w:hAnsi="Myriad Pro"/>
              <w:b/>
              <w:lang w:val="fr-FR"/>
            </w:rPr>
            <w:t xml:space="preserve"> Analyse cumulative </w:t>
          </w:r>
        </w:p>
        <w:p w14:paraId="2E075DF9"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L'attribution du contrat est faite au titulaire dont l'offre a été évaluée et déterminée comme :</w:t>
          </w:r>
        </w:p>
        <w:p w14:paraId="6BACF6AA"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a) réactif/conforme/acceptable, et</w:t>
          </w:r>
        </w:p>
        <w:p w14:paraId="657FD676"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 xml:space="preserve">b) avoir obtenu la note cumulative la plus élevée parmi un ensemble prédéterminé de critères techniques et financiers pondérés spécifiques à la demande de propositions. </w:t>
          </w:r>
        </w:p>
        <w:p w14:paraId="74534CB3"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 Poids des critères techniques : 70%.</w:t>
          </w:r>
        </w:p>
        <w:p w14:paraId="3AB25515"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 Poids des critères financiers : 30%.</w:t>
          </w:r>
        </w:p>
        <w:p w14:paraId="6676C93D" w14:textId="77777777" w:rsidR="00E71064" w:rsidRPr="00E307CA" w:rsidRDefault="00E71064" w:rsidP="00E71064">
          <w:pPr>
            <w:pStyle w:val="Sansinterligne"/>
            <w:rPr>
              <w:rFonts w:ascii="Myriad Pro" w:hAnsi="Myriad Pro"/>
              <w:lang w:val="fr-FR"/>
            </w:rPr>
          </w:pPr>
        </w:p>
        <w:p w14:paraId="7613155B"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Seuls les candidats ayant obtenu un minimum de 70 % de la note technique maximale disponible (49 points) seront pris en compte pour l'évaluation financière</w:t>
          </w:r>
        </w:p>
        <w:p w14:paraId="552728FC" w14:textId="77777777" w:rsidR="00E71064" w:rsidRPr="00E307CA" w:rsidRDefault="00E71064" w:rsidP="00E71064">
          <w:pPr>
            <w:pStyle w:val="Sansinterligne"/>
            <w:rPr>
              <w:rFonts w:ascii="Myriad Pro" w:hAnsi="Myriad Pro"/>
              <w:lang w:val="fr-FR"/>
            </w:rPr>
          </w:pPr>
        </w:p>
        <w:p w14:paraId="5A5C3F29"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t>Le nombre maximum de points attribués à la proposition financière est attribué à la proposition de prix la plus basse et sera égal à 30. Toutes les autres propositions de prix seront évaluées et se verront attribuer des points, selon la formule ci-dessous :</w:t>
          </w:r>
        </w:p>
        <w:p w14:paraId="1FEFEC27" w14:textId="77777777" w:rsidR="00E71064" w:rsidRPr="00E307CA" w:rsidRDefault="00E71064" w:rsidP="00E71064">
          <w:pPr>
            <w:pStyle w:val="Sansinterligne"/>
            <w:rPr>
              <w:rFonts w:ascii="Myriad Pro" w:hAnsi="Myriad Pro"/>
              <w:lang w:val="fr-FR"/>
            </w:rPr>
          </w:pPr>
        </w:p>
        <w:p w14:paraId="524348FE" w14:textId="77777777" w:rsidR="00E71064" w:rsidRPr="00E307CA" w:rsidRDefault="00E71064" w:rsidP="00E71064">
          <w:pPr>
            <w:pStyle w:val="Sansinterligne"/>
            <w:rPr>
              <w:rFonts w:ascii="Myriad Pro" w:hAnsi="Myriad Pro"/>
              <w:lang w:val="fr-FR"/>
            </w:rPr>
          </w:pPr>
          <w:r w:rsidRPr="00E307CA">
            <w:rPr>
              <w:rFonts w:ascii="Myriad Pro" w:hAnsi="Myriad Pro"/>
              <w:lang w:val="fr-FR"/>
            </w:rPr>
            <w:lastRenderedPageBreak/>
            <w:t>30 points [nombre maximum de points disponibles pour la partie financière] x [prix le plus bas de tous les prix proposés parmi les offres recevables] / [prix évalué].</w:t>
          </w:r>
        </w:p>
        <w:p w14:paraId="7A541448" w14:textId="77777777" w:rsidR="00E71064" w:rsidRPr="00E307CA" w:rsidRDefault="00E71064" w:rsidP="00E71064">
          <w:pPr>
            <w:pStyle w:val="Sansinterligne"/>
            <w:rPr>
              <w:rFonts w:ascii="Myriad Pro" w:hAnsi="Myriad Pro"/>
              <w:lang w:val="fr-FR"/>
            </w:rPr>
          </w:pPr>
        </w:p>
        <w:p w14:paraId="78E45567" w14:textId="77777777" w:rsidR="00F64F70" w:rsidRDefault="00E71064" w:rsidP="00E71064">
          <w:pPr>
            <w:rPr>
              <w:i/>
            </w:rPr>
          </w:pPr>
          <w:r w:rsidRPr="00E307CA">
            <w:rPr>
              <w:rFonts w:ascii="Myriad Pro" w:hAnsi="Myriad Pro"/>
              <w:lang w:val="fr-FR"/>
            </w:rPr>
            <w:t>La proposition qui obtient le score cumulé le plus élevé après addition du score de la proposition technique et de la proposition financière sera considérée comme l'offre la plus conforme et se verra attribuer un contrat.</w:t>
          </w:r>
        </w:p>
      </w:sdtContent>
    </w:sdt>
    <w:p w14:paraId="012E93FE" w14:textId="4F09CEB6" w:rsidR="00F64F70" w:rsidRPr="002C0630" w:rsidRDefault="00F64F70" w:rsidP="00F64F70">
      <w:pPr>
        <w:rPr>
          <w:lang w:val="fr-FR"/>
        </w:rPr>
      </w:pPr>
      <w:r>
        <w:rPr>
          <w:rFonts w:ascii="Myriad Pro" w:hAnsi="Myriad Pro"/>
          <w:i/>
          <w:lang w:val="fr-FR"/>
        </w:rPr>
        <w:t xml:space="preserve">  </w:t>
      </w:r>
      <w:r w:rsidRPr="00C468DB">
        <w:rPr>
          <w:rFonts w:ascii="Calibri" w:hAnsi="Calibri" w:cs="Calibri"/>
        </w:rPr>
        <w:t xml:space="preserve">Nous </w:t>
      </w:r>
      <w:proofErr w:type="spellStart"/>
      <w:r w:rsidRPr="00C468DB">
        <w:rPr>
          <w:rFonts w:ascii="Calibri" w:hAnsi="Calibri" w:cs="Calibri"/>
        </w:rPr>
        <w:t>vous</w:t>
      </w:r>
      <w:proofErr w:type="spellEnd"/>
      <w:r w:rsidRPr="00C468DB">
        <w:rPr>
          <w:rFonts w:ascii="Calibri" w:hAnsi="Calibri" w:cs="Calibri"/>
        </w:rPr>
        <w:t xml:space="preserve"> </w:t>
      </w:r>
      <w:proofErr w:type="spellStart"/>
      <w:r w:rsidRPr="00C468DB">
        <w:rPr>
          <w:rFonts w:ascii="Calibri" w:hAnsi="Calibri" w:cs="Calibri"/>
        </w:rPr>
        <w:t>remercions</w:t>
      </w:r>
      <w:proofErr w:type="spellEnd"/>
      <w:r w:rsidRPr="00C468DB">
        <w:rPr>
          <w:rFonts w:ascii="Calibri" w:hAnsi="Calibri" w:cs="Calibri"/>
        </w:rPr>
        <w:t xml:space="preserve"> de bien </w:t>
      </w:r>
      <w:proofErr w:type="spellStart"/>
      <w:r w:rsidRPr="00C468DB">
        <w:rPr>
          <w:rFonts w:ascii="Calibri" w:hAnsi="Calibri" w:cs="Calibri"/>
        </w:rPr>
        <w:t>vouloir</w:t>
      </w:r>
      <w:proofErr w:type="spellEnd"/>
      <w:r w:rsidRPr="00C468DB">
        <w:rPr>
          <w:rFonts w:ascii="Calibri" w:hAnsi="Calibri" w:cs="Calibri"/>
        </w:rPr>
        <w:t xml:space="preserve"> nous faire </w:t>
      </w:r>
      <w:proofErr w:type="spellStart"/>
      <w:r w:rsidRPr="00C468DB">
        <w:rPr>
          <w:rFonts w:ascii="Calibri" w:hAnsi="Calibri" w:cs="Calibri"/>
        </w:rPr>
        <w:t>parvenir</w:t>
      </w:r>
      <w:proofErr w:type="spellEnd"/>
      <w:r w:rsidRPr="00C468DB">
        <w:rPr>
          <w:rFonts w:ascii="Calibri" w:hAnsi="Calibri" w:cs="Calibri"/>
        </w:rPr>
        <w:t xml:space="preserve"> </w:t>
      </w:r>
      <w:proofErr w:type="spellStart"/>
      <w:r w:rsidRPr="00C468DB">
        <w:rPr>
          <w:rFonts w:ascii="Calibri" w:hAnsi="Calibri" w:cs="Calibri"/>
        </w:rPr>
        <w:t>votre</w:t>
      </w:r>
      <w:proofErr w:type="spellEnd"/>
      <w:r w:rsidRPr="00C468DB">
        <w:rPr>
          <w:rFonts w:ascii="Calibri" w:hAnsi="Calibri" w:cs="Calibri"/>
        </w:rPr>
        <w:t xml:space="preserve"> </w:t>
      </w:r>
      <w:proofErr w:type="spellStart"/>
      <w:r w:rsidRPr="00C468DB">
        <w:rPr>
          <w:rFonts w:ascii="Calibri" w:hAnsi="Calibri" w:cs="Calibri"/>
        </w:rPr>
        <w:t>offre</w:t>
      </w:r>
      <w:proofErr w:type="spellEnd"/>
      <w:r w:rsidRPr="00C468DB">
        <w:rPr>
          <w:rFonts w:ascii="Calibri" w:hAnsi="Calibri" w:cs="Calibri"/>
        </w:rPr>
        <w:t xml:space="preserve"> </w:t>
      </w:r>
      <w:r>
        <w:rPr>
          <w:rFonts w:ascii="Calibri" w:hAnsi="Calibri" w:cs="Calibri"/>
        </w:rPr>
        <w:t xml:space="preserve">technique et </w:t>
      </w:r>
      <w:proofErr w:type="spellStart"/>
      <w:r>
        <w:rPr>
          <w:rFonts w:ascii="Calibri" w:hAnsi="Calibri" w:cs="Calibri"/>
        </w:rPr>
        <w:t>financiere</w:t>
      </w:r>
      <w:proofErr w:type="spellEnd"/>
      <w:r>
        <w:rPr>
          <w:rFonts w:ascii="Calibri" w:hAnsi="Calibri" w:cs="Calibri"/>
        </w:rPr>
        <w:t xml:space="preserve"> </w:t>
      </w:r>
      <w:proofErr w:type="spellStart"/>
      <w:r w:rsidRPr="00C468DB">
        <w:rPr>
          <w:rFonts w:ascii="Calibri" w:hAnsi="Calibri" w:cs="Calibri"/>
        </w:rPr>
        <w:t>en</w:t>
      </w:r>
      <w:proofErr w:type="spellEnd"/>
      <w:r w:rsidRPr="00C468DB">
        <w:rPr>
          <w:rFonts w:ascii="Calibri" w:hAnsi="Calibri" w:cs="Calibri"/>
        </w:rPr>
        <w:t xml:space="preserve"> prix hors taxes</w:t>
      </w:r>
      <w:r>
        <w:rPr>
          <w:rFonts w:ascii="Calibri" w:hAnsi="Calibri" w:cs="Calibri"/>
        </w:rPr>
        <w:t xml:space="preserve"> </w:t>
      </w:r>
      <w:r w:rsidRPr="00C468DB">
        <w:rPr>
          <w:rFonts w:ascii="Calibri" w:hAnsi="Calibri" w:cs="Calibri"/>
        </w:rPr>
        <w:t xml:space="preserve">au plus tard </w:t>
      </w:r>
      <w:r w:rsidRPr="005A72E4">
        <w:rPr>
          <w:rFonts w:ascii="Calibri" w:hAnsi="Calibri" w:cs="Calibri"/>
          <w:b/>
        </w:rPr>
        <w:t xml:space="preserve">le </w:t>
      </w:r>
      <w:r>
        <w:rPr>
          <w:rFonts w:ascii="Calibri" w:hAnsi="Calibri" w:cs="Calibri"/>
          <w:b/>
          <w:highlight w:val="yellow"/>
        </w:rPr>
        <w:t>10</w:t>
      </w:r>
      <w:r w:rsidRPr="0071443D">
        <w:rPr>
          <w:rFonts w:ascii="Calibri" w:hAnsi="Calibri" w:cs="Calibri"/>
          <w:b/>
          <w:highlight w:val="yellow"/>
        </w:rPr>
        <w:t>/</w:t>
      </w:r>
      <w:r>
        <w:rPr>
          <w:rFonts w:ascii="Calibri" w:hAnsi="Calibri" w:cs="Calibri"/>
          <w:b/>
          <w:highlight w:val="yellow"/>
        </w:rPr>
        <w:t>10</w:t>
      </w:r>
      <w:r w:rsidRPr="0071443D">
        <w:rPr>
          <w:rFonts w:ascii="Calibri" w:hAnsi="Calibri" w:cs="Calibri"/>
          <w:b/>
          <w:highlight w:val="yellow"/>
        </w:rPr>
        <w:t>/2022 à</w:t>
      </w:r>
      <w:r w:rsidRPr="00BB1BCC">
        <w:rPr>
          <w:rFonts w:ascii="Calibri" w:hAnsi="Calibri" w:cs="Calibri"/>
          <w:b/>
          <w:highlight w:val="yellow"/>
        </w:rPr>
        <w:t xml:space="preserve"> 1</w:t>
      </w:r>
      <w:r>
        <w:rPr>
          <w:rFonts w:ascii="Calibri" w:hAnsi="Calibri" w:cs="Calibri"/>
          <w:b/>
          <w:highlight w:val="yellow"/>
        </w:rPr>
        <w:t>7</w:t>
      </w:r>
      <w:r>
        <w:rPr>
          <w:rFonts w:ascii="Calibri" w:hAnsi="Calibri" w:cs="Calibri"/>
          <w:b/>
          <w:highlight w:val="yellow"/>
        </w:rPr>
        <w:t>.</w:t>
      </w:r>
      <w:r w:rsidRPr="005A72E4">
        <w:rPr>
          <w:rFonts w:ascii="Calibri" w:hAnsi="Calibri" w:cs="Calibri"/>
          <w:b/>
          <w:highlight w:val="yellow"/>
        </w:rPr>
        <w:t xml:space="preserve">00 </w:t>
      </w:r>
      <w:proofErr w:type="spellStart"/>
      <w:r w:rsidRPr="005A72E4">
        <w:rPr>
          <w:rFonts w:ascii="Calibri" w:hAnsi="Calibri" w:cs="Calibri"/>
          <w:b/>
          <w:highlight w:val="yellow"/>
        </w:rPr>
        <w:t>heures</w:t>
      </w:r>
      <w:proofErr w:type="spellEnd"/>
      <w:r>
        <w:rPr>
          <w:rFonts w:ascii="Calibri" w:hAnsi="Calibri" w:cs="Calibri"/>
          <w:b/>
          <w:highlight w:val="yellow"/>
        </w:rPr>
        <w:t xml:space="preserve"> (heure de Bamako) uniquement par email à </w:t>
      </w:r>
      <w:hyperlink r:id="rId12" w:history="1">
        <w:r w:rsidRPr="00DC4B1C">
          <w:rPr>
            <w:rStyle w:val="Lienhypertexte"/>
            <w:b/>
          </w:rPr>
          <w:t>receptionoffres.mali@undp.org</w:t>
        </w:r>
      </w:hyperlink>
    </w:p>
    <w:p w14:paraId="069B1076" w14:textId="72F029B3" w:rsidR="00E71064" w:rsidRPr="00E307CA" w:rsidRDefault="00E71064" w:rsidP="00E71064">
      <w:pPr>
        <w:rPr>
          <w:rFonts w:ascii="Myriad Pro" w:hAnsi="Myriad Pro"/>
          <w:i/>
          <w:lang w:val="fr-FR"/>
        </w:rPr>
      </w:pPr>
    </w:p>
    <w:sectPr w:rsidR="00E71064" w:rsidRPr="00E307CA" w:rsidSect="00AD2EC8">
      <w:pgSz w:w="12240" w:h="15840"/>
      <w:pgMar w:top="709"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998F" w14:textId="77777777" w:rsidR="00F70629" w:rsidRDefault="00F70629" w:rsidP="00A24134">
      <w:pPr>
        <w:spacing w:after="0" w:line="240" w:lineRule="auto"/>
      </w:pPr>
      <w:r>
        <w:separator/>
      </w:r>
    </w:p>
  </w:endnote>
  <w:endnote w:type="continuationSeparator" w:id="0">
    <w:p w14:paraId="194B8CC6" w14:textId="77777777" w:rsidR="00F70629" w:rsidRDefault="00F7062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4CC5" w14:textId="77777777" w:rsidR="00F70629" w:rsidRDefault="00F70629" w:rsidP="00A24134">
      <w:pPr>
        <w:spacing w:after="0" w:line="240" w:lineRule="auto"/>
      </w:pPr>
      <w:r>
        <w:separator/>
      </w:r>
    </w:p>
  </w:footnote>
  <w:footnote w:type="continuationSeparator" w:id="0">
    <w:p w14:paraId="0F43000C" w14:textId="77777777" w:rsidR="00F70629" w:rsidRDefault="00F70629"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00B98"/>
    <w:multiLevelType w:val="hybridMultilevel"/>
    <w:tmpl w:val="022EE5F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0E6D22AC"/>
    <w:multiLevelType w:val="hybridMultilevel"/>
    <w:tmpl w:val="C19855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6F3874"/>
    <w:multiLevelType w:val="hybridMultilevel"/>
    <w:tmpl w:val="C7602BFE"/>
    <w:lvl w:ilvl="0" w:tplc="4D74AA50">
      <w:start w:val="1"/>
      <w:numFmt w:val="decimal"/>
      <w:lvlText w:val="%1."/>
      <w:lvlJc w:val="left"/>
      <w:pPr>
        <w:ind w:left="720" w:hanging="360"/>
      </w:pPr>
      <w:rPr>
        <w:rFonts w:ascii="Myriad Pro" w:hAnsi="Myriad Pro"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0918"/>
    <w:multiLevelType w:val="hybridMultilevel"/>
    <w:tmpl w:val="03426D14"/>
    <w:lvl w:ilvl="0" w:tplc="158051A2">
      <w:start w:val="3"/>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4D3306"/>
    <w:multiLevelType w:val="hybridMultilevel"/>
    <w:tmpl w:val="DC320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7299B"/>
    <w:multiLevelType w:val="hybridMultilevel"/>
    <w:tmpl w:val="A45C08D8"/>
    <w:lvl w:ilvl="0" w:tplc="4D74AA50">
      <w:start w:val="1"/>
      <w:numFmt w:val="decimal"/>
      <w:lvlText w:val="%1."/>
      <w:lvlJc w:val="left"/>
      <w:pPr>
        <w:ind w:left="720" w:hanging="360"/>
      </w:pPr>
      <w:rPr>
        <w:rFonts w:ascii="Myriad Pro" w:hAnsi="Myriad Pro"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2A06AB9"/>
    <w:multiLevelType w:val="hybridMultilevel"/>
    <w:tmpl w:val="5FA0101C"/>
    <w:lvl w:ilvl="0" w:tplc="A446B45A">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D7744"/>
    <w:multiLevelType w:val="hybridMultilevel"/>
    <w:tmpl w:val="1BDAE4EA"/>
    <w:lvl w:ilvl="0" w:tplc="317AA57C">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E211CDC"/>
    <w:multiLevelType w:val="hybridMultilevel"/>
    <w:tmpl w:val="9F4252E4"/>
    <w:lvl w:ilvl="0" w:tplc="4D74AA50">
      <w:start w:val="1"/>
      <w:numFmt w:val="decimal"/>
      <w:lvlText w:val="%1."/>
      <w:lvlJc w:val="left"/>
      <w:pPr>
        <w:ind w:left="720" w:hanging="360"/>
      </w:pPr>
      <w:rPr>
        <w:rFonts w:ascii="Myriad Pro" w:hAnsi="Myriad Pro"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76054549">
    <w:abstractNumId w:val="0"/>
  </w:num>
  <w:num w:numId="2" w16cid:durableId="1424913439">
    <w:abstractNumId w:val="5"/>
  </w:num>
  <w:num w:numId="3" w16cid:durableId="670453381">
    <w:abstractNumId w:val="12"/>
  </w:num>
  <w:num w:numId="4" w16cid:durableId="593975885">
    <w:abstractNumId w:val="1"/>
  </w:num>
  <w:num w:numId="5" w16cid:durableId="986785402">
    <w:abstractNumId w:val="8"/>
  </w:num>
  <w:num w:numId="6" w16cid:durableId="1332872237">
    <w:abstractNumId w:val="9"/>
  </w:num>
  <w:num w:numId="7" w16cid:durableId="421728695">
    <w:abstractNumId w:val="6"/>
  </w:num>
  <w:num w:numId="8" w16cid:durableId="823817181">
    <w:abstractNumId w:val="7"/>
  </w:num>
  <w:num w:numId="9" w16cid:durableId="1013993140">
    <w:abstractNumId w:val="3"/>
  </w:num>
  <w:num w:numId="10" w16cid:durableId="80953065">
    <w:abstractNumId w:val="4"/>
  </w:num>
  <w:num w:numId="11" w16cid:durableId="487862882">
    <w:abstractNumId w:val="2"/>
  </w:num>
  <w:num w:numId="12" w16cid:durableId="2089036713">
    <w:abstractNumId w:val="14"/>
  </w:num>
  <w:num w:numId="13" w16cid:durableId="1882131400">
    <w:abstractNumId w:val="10"/>
  </w:num>
  <w:num w:numId="14" w16cid:durableId="254553196">
    <w:abstractNumId w:val="13"/>
  </w:num>
  <w:num w:numId="15" w16cid:durableId="1419716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1BC9"/>
    <w:rsid w:val="000063F8"/>
    <w:rsid w:val="0001012F"/>
    <w:rsid w:val="00012153"/>
    <w:rsid w:val="00023C9B"/>
    <w:rsid w:val="00025E8F"/>
    <w:rsid w:val="00034248"/>
    <w:rsid w:val="00036034"/>
    <w:rsid w:val="000470E8"/>
    <w:rsid w:val="000537CA"/>
    <w:rsid w:val="00054283"/>
    <w:rsid w:val="000927D2"/>
    <w:rsid w:val="000B2879"/>
    <w:rsid w:val="000D6A05"/>
    <w:rsid w:val="000E2C6B"/>
    <w:rsid w:val="000E3BFD"/>
    <w:rsid w:val="00103276"/>
    <w:rsid w:val="00110005"/>
    <w:rsid w:val="00110D2C"/>
    <w:rsid w:val="0012033B"/>
    <w:rsid w:val="001206E0"/>
    <w:rsid w:val="001232B0"/>
    <w:rsid w:val="0013039A"/>
    <w:rsid w:val="00134A66"/>
    <w:rsid w:val="001420A1"/>
    <w:rsid w:val="001473B3"/>
    <w:rsid w:val="0016370D"/>
    <w:rsid w:val="00170CE4"/>
    <w:rsid w:val="00172EE1"/>
    <w:rsid w:val="0017795F"/>
    <w:rsid w:val="001813AF"/>
    <w:rsid w:val="001A089B"/>
    <w:rsid w:val="001A0DCE"/>
    <w:rsid w:val="001B08D4"/>
    <w:rsid w:val="001C5312"/>
    <w:rsid w:val="001E30BA"/>
    <w:rsid w:val="001F19B0"/>
    <w:rsid w:val="001F41D7"/>
    <w:rsid w:val="001F4E1D"/>
    <w:rsid w:val="0020769E"/>
    <w:rsid w:val="00214F54"/>
    <w:rsid w:val="002160B4"/>
    <w:rsid w:val="002223E0"/>
    <w:rsid w:val="00223AAA"/>
    <w:rsid w:val="0023191E"/>
    <w:rsid w:val="00253F5F"/>
    <w:rsid w:val="002543F5"/>
    <w:rsid w:val="002565D6"/>
    <w:rsid w:val="002713AB"/>
    <w:rsid w:val="0028220E"/>
    <w:rsid w:val="00285CEB"/>
    <w:rsid w:val="002934FC"/>
    <w:rsid w:val="002A1486"/>
    <w:rsid w:val="002A44F6"/>
    <w:rsid w:val="002A72A4"/>
    <w:rsid w:val="002B197A"/>
    <w:rsid w:val="002B2A50"/>
    <w:rsid w:val="002C169A"/>
    <w:rsid w:val="002D3453"/>
    <w:rsid w:val="002F799A"/>
    <w:rsid w:val="00303B1D"/>
    <w:rsid w:val="003058E4"/>
    <w:rsid w:val="003123D7"/>
    <w:rsid w:val="00320BA0"/>
    <w:rsid w:val="003226DF"/>
    <w:rsid w:val="0033411B"/>
    <w:rsid w:val="003404F2"/>
    <w:rsid w:val="00356E1F"/>
    <w:rsid w:val="003754C3"/>
    <w:rsid w:val="00376FA5"/>
    <w:rsid w:val="003812A9"/>
    <w:rsid w:val="0039514B"/>
    <w:rsid w:val="003A7D09"/>
    <w:rsid w:val="003B0C3C"/>
    <w:rsid w:val="003B2E8E"/>
    <w:rsid w:val="003C0954"/>
    <w:rsid w:val="003C377C"/>
    <w:rsid w:val="003D36BD"/>
    <w:rsid w:val="003F0258"/>
    <w:rsid w:val="003F5112"/>
    <w:rsid w:val="0040645B"/>
    <w:rsid w:val="004150CE"/>
    <w:rsid w:val="00422025"/>
    <w:rsid w:val="00423E86"/>
    <w:rsid w:val="00430FED"/>
    <w:rsid w:val="00432027"/>
    <w:rsid w:val="00440ECE"/>
    <w:rsid w:val="0044182E"/>
    <w:rsid w:val="0044730E"/>
    <w:rsid w:val="00456779"/>
    <w:rsid w:val="00461FAB"/>
    <w:rsid w:val="00472314"/>
    <w:rsid w:val="004758AA"/>
    <w:rsid w:val="00497940"/>
    <w:rsid w:val="004A2B79"/>
    <w:rsid w:val="004A3FB8"/>
    <w:rsid w:val="004B50B4"/>
    <w:rsid w:val="004D3F24"/>
    <w:rsid w:val="004F5324"/>
    <w:rsid w:val="005048AC"/>
    <w:rsid w:val="00505CB7"/>
    <w:rsid w:val="00512833"/>
    <w:rsid w:val="005167CE"/>
    <w:rsid w:val="005200CA"/>
    <w:rsid w:val="0052567C"/>
    <w:rsid w:val="00534E74"/>
    <w:rsid w:val="005424C3"/>
    <w:rsid w:val="0054307D"/>
    <w:rsid w:val="00544610"/>
    <w:rsid w:val="00555398"/>
    <w:rsid w:val="00560DAE"/>
    <w:rsid w:val="00565F32"/>
    <w:rsid w:val="005713F7"/>
    <w:rsid w:val="005779DB"/>
    <w:rsid w:val="005B038A"/>
    <w:rsid w:val="005C62E3"/>
    <w:rsid w:val="005D6E4E"/>
    <w:rsid w:val="005E0FA1"/>
    <w:rsid w:val="006021F3"/>
    <w:rsid w:val="00632E03"/>
    <w:rsid w:val="0063516B"/>
    <w:rsid w:val="006564F1"/>
    <w:rsid w:val="006A6730"/>
    <w:rsid w:val="006C491D"/>
    <w:rsid w:val="006C59B6"/>
    <w:rsid w:val="006D3083"/>
    <w:rsid w:val="006F2C46"/>
    <w:rsid w:val="0070313C"/>
    <w:rsid w:val="00720754"/>
    <w:rsid w:val="00742636"/>
    <w:rsid w:val="00743D21"/>
    <w:rsid w:val="0074484E"/>
    <w:rsid w:val="00760A3D"/>
    <w:rsid w:val="007A452C"/>
    <w:rsid w:val="007B304C"/>
    <w:rsid w:val="007B7E32"/>
    <w:rsid w:val="007C0FB7"/>
    <w:rsid w:val="007C4235"/>
    <w:rsid w:val="007D382E"/>
    <w:rsid w:val="007E4E25"/>
    <w:rsid w:val="007F46FE"/>
    <w:rsid w:val="007F6978"/>
    <w:rsid w:val="00810FC3"/>
    <w:rsid w:val="00816B78"/>
    <w:rsid w:val="00820292"/>
    <w:rsid w:val="00821FCA"/>
    <w:rsid w:val="008333F1"/>
    <w:rsid w:val="0083373C"/>
    <w:rsid w:val="00834D1A"/>
    <w:rsid w:val="008404C7"/>
    <w:rsid w:val="00874DCF"/>
    <w:rsid w:val="00875FA8"/>
    <w:rsid w:val="00876F63"/>
    <w:rsid w:val="00882780"/>
    <w:rsid w:val="008A0260"/>
    <w:rsid w:val="008A2E8F"/>
    <w:rsid w:val="008A6F73"/>
    <w:rsid w:val="008B33D2"/>
    <w:rsid w:val="008B54D8"/>
    <w:rsid w:val="008C009E"/>
    <w:rsid w:val="008E715D"/>
    <w:rsid w:val="008F510C"/>
    <w:rsid w:val="0090106A"/>
    <w:rsid w:val="00901D33"/>
    <w:rsid w:val="00934AA8"/>
    <w:rsid w:val="00944F40"/>
    <w:rsid w:val="00952D3F"/>
    <w:rsid w:val="00953218"/>
    <w:rsid w:val="009611E8"/>
    <w:rsid w:val="00962419"/>
    <w:rsid w:val="009723CE"/>
    <w:rsid w:val="00981D02"/>
    <w:rsid w:val="00996555"/>
    <w:rsid w:val="009E2B22"/>
    <w:rsid w:val="009E6EDD"/>
    <w:rsid w:val="009F66F5"/>
    <w:rsid w:val="009F747D"/>
    <w:rsid w:val="00A030A0"/>
    <w:rsid w:val="00A12900"/>
    <w:rsid w:val="00A24134"/>
    <w:rsid w:val="00A534DD"/>
    <w:rsid w:val="00A83454"/>
    <w:rsid w:val="00A84AEE"/>
    <w:rsid w:val="00A95085"/>
    <w:rsid w:val="00AA08A7"/>
    <w:rsid w:val="00AA6C87"/>
    <w:rsid w:val="00AA76B6"/>
    <w:rsid w:val="00AC6F4C"/>
    <w:rsid w:val="00AC7F31"/>
    <w:rsid w:val="00AD2EC8"/>
    <w:rsid w:val="00AE0135"/>
    <w:rsid w:val="00AF3C0C"/>
    <w:rsid w:val="00AF6929"/>
    <w:rsid w:val="00B02985"/>
    <w:rsid w:val="00B046FC"/>
    <w:rsid w:val="00B12085"/>
    <w:rsid w:val="00B14051"/>
    <w:rsid w:val="00B2445F"/>
    <w:rsid w:val="00B54846"/>
    <w:rsid w:val="00B71E99"/>
    <w:rsid w:val="00B72921"/>
    <w:rsid w:val="00B72CCE"/>
    <w:rsid w:val="00B86383"/>
    <w:rsid w:val="00B879BD"/>
    <w:rsid w:val="00BA3BBF"/>
    <w:rsid w:val="00BB3493"/>
    <w:rsid w:val="00BD0C6E"/>
    <w:rsid w:val="00C1444D"/>
    <w:rsid w:val="00C2094C"/>
    <w:rsid w:val="00C22E07"/>
    <w:rsid w:val="00C4699F"/>
    <w:rsid w:val="00C522C3"/>
    <w:rsid w:val="00C63408"/>
    <w:rsid w:val="00C64099"/>
    <w:rsid w:val="00C66BAA"/>
    <w:rsid w:val="00C707BE"/>
    <w:rsid w:val="00C71EA8"/>
    <w:rsid w:val="00C9664C"/>
    <w:rsid w:val="00C96C03"/>
    <w:rsid w:val="00CB06D0"/>
    <w:rsid w:val="00CC2114"/>
    <w:rsid w:val="00CD1463"/>
    <w:rsid w:val="00CD215B"/>
    <w:rsid w:val="00CD7A69"/>
    <w:rsid w:val="00D1013A"/>
    <w:rsid w:val="00D14457"/>
    <w:rsid w:val="00D2659A"/>
    <w:rsid w:val="00D612D2"/>
    <w:rsid w:val="00D765C2"/>
    <w:rsid w:val="00D831F4"/>
    <w:rsid w:val="00DA646F"/>
    <w:rsid w:val="00DB77DD"/>
    <w:rsid w:val="00DC3627"/>
    <w:rsid w:val="00DD3825"/>
    <w:rsid w:val="00DD3BA3"/>
    <w:rsid w:val="00DE1432"/>
    <w:rsid w:val="00E2075B"/>
    <w:rsid w:val="00E27F6C"/>
    <w:rsid w:val="00E307CA"/>
    <w:rsid w:val="00E31EF6"/>
    <w:rsid w:val="00E328C9"/>
    <w:rsid w:val="00E430E5"/>
    <w:rsid w:val="00E45079"/>
    <w:rsid w:val="00E46013"/>
    <w:rsid w:val="00E550D9"/>
    <w:rsid w:val="00E57CBC"/>
    <w:rsid w:val="00E71064"/>
    <w:rsid w:val="00E7121C"/>
    <w:rsid w:val="00E73BC0"/>
    <w:rsid w:val="00E8310E"/>
    <w:rsid w:val="00E90323"/>
    <w:rsid w:val="00E94857"/>
    <w:rsid w:val="00E971DD"/>
    <w:rsid w:val="00EB0D4A"/>
    <w:rsid w:val="00EB0F48"/>
    <w:rsid w:val="00EB7219"/>
    <w:rsid w:val="00EC05DC"/>
    <w:rsid w:val="00EC756D"/>
    <w:rsid w:val="00ED1F89"/>
    <w:rsid w:val="00EE0065"/>
    <w:rsid w:val="00F06B11"/>
    <w:rsid w:val="00F24F27"/>
    <w:rsid w:val="00F26118"/>
    <w:rsid w:val="00F26929"/>
    <w:rsid w:val="00F30371"/>
    <w:rsid w:val="00F342A5"/>
    <w:rsid w:val="00F4043D"/>
    <w:rsid w:val="00F40EEB"/>
    <w:rsid w:val="00F64F70"/>
    <w:rsid w:val="00F70629"/>
    <w:rsid w:val="00F75E7C"/>
    <w:rsid w:val="00F9130D"/>
    <w:rsid w:val="00FB27E1"/>
    <w:rsid w:val="00FB3F46"/>
    <w:rsid w:val="00FB5E29"/>
    <w:rsid w:val="00FD7A7D"/>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06B6"/>
  <w15:docId w15:val="{459F669C-7D0A-CB49-A367-96E76ECC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semiHidden/>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A24134"/>
  </w:style>
  <w:style w:type="paragraph" w:styleId="Pieddepage">
    <w:name w:val="footer"/>
    <w:basedOn w:val="Normal"/>
    <w:link w:val="PieddepageCar"/>
    <w:uiPriority w:val="99"/>
    <w:semiHidden/>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A24134"/>
  </w:style>
  <w:style w:type="paragraph" w:styleId="Paragraphedeliste">
    <w:name w:val="List Paragraph"/>
    <w:basedOn w:val="Normal"/>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Textedelespacerserv">
    <w:name w:val="Placeholder Text"/>
    <w:basedOn w:val="Policepardfaut"/>
    <w:uiPriority w:val="99"/>
    <w:semiHidden/>
    <w:rsid w:val="00430FED"/>
    <w:rPr>
      <w:color w:val="808080"/>
    </w:rPr>
  </w:style>
  <w:style w:type="character" w:customStyle="1" w:styleId="Style1">
    <w:name w:val="Style1"/>
    <w:basedOn w:val="Policepardfaut"/>
    <w:uiPriority w:val="1"/>
    <w:rsid w:val="00430FED"/>
    <w:rPr>
      <w:rFonts w:ascii="Myriad Pro" w:hAnsi="Myriad Pro"/>
    </w:rPr>
  </w:style>
  <w:style w:type="paragraph" w:styleId="Sansinterligne">
    <w:name w:val="No Spacing"/>
    <w:uiPriority w:val="1"/>
    <w:qFormat/>
    <w:rsid w:val="007F46FE"/>
    <w:pPr>
      <w:spacing w:after="0" w:line="240" w:lineRule="auto"/>
    </w:pPr>
  </w:style>
  <w:style w:type="character" w:styleId="Lienhypertexte">
    <w:name w:val="Hyperlink"/>
    <w:basedOn w:val="Policepardfaut"/>
    <w:uiPriority w:val="99"/>
    <w:unhideWhenUsed/>
    <w:rsid w:val="00996555"/>
    <w:rPr>
      <w:color w:val="0000FF" w:themeColor="hyperlink"/>
      <w:u w:val="single"/>
    </w:rPr>
  </w:style>
  <w:style w:type="paragraph" w:customStyle="1" w:styleId="p28">
    <w:name w:val="p28"/>
    <w:basedOn w:val="Normal"/>
    <w:rsid w:val="00E7106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Mentionnonrsolue">
    <w:name w:val="Unresolved Mention"/>
    <w:basedOn w:val="Policepardfaut"/>
    <w:uiPriority w:val="99"/>
    <w:semiHidden/>
    <w:unhideWhenUsed/>
    <w:rsid w:val="00F64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8287">
      <w:bodyDiv w:val="1"/>
      <w:marLeft w:val="0"/>
      <w:marRight w:val="0"/>
      <w:marTop w:val="0"/>
      <w:marBottom w:val="0"/>
      <w:divBdr>
        <w:top w:val="none" w:sz="0" w:space="0" w:color="auto"/>
        <w:left w:val="none" w:sz="0" w:space="0" w:color="auto"/>
        <w:bottom w:val="none" w:sz="0" w:space="0" w:color="auto"/>
        <w:right w:val="none" w:sz="0" w:space="0" w:color="auto"/>
      </w:divBdr>
    </w:div>
    <w:div w:id="946348965">
      <w:bodyDiv w:val="1"/>
      <w:marLeft w:val="0"/>
      <w:marRight w:val="0"/>
      <w:marTop w:val="0"/>
      <w:marBottom w:val="0"/>
      <w:divBdr>
        <w:top w:val="none" w:sz="0" w:space="0" w:color="auto"/>
        <w:left w:val="none" w:sz="0" w:space="0" w:color="auto"/>
        <w:bottom w:val="none" w:sz="0" w:space="0" w:color="auto"/>
        <w:right w:val="none" w:sz="0" w:space="0" w:color="auto"/>
      </w:divBdr>
    </w:div>
    <w:div w:id="10313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tionoffres.mali@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E284349DD84C388C14E4189A8EDD94"/>
        <w:category>
          <w:name w:val="General"/>
          <w:gallery w:val="placeholder"/>
        </w:category>
        <w:types>
          <w:type w:val="bbPlcHdr"/>
        </w:types>
        <w:behaviors>
          <w:behavior w:val="content"/>
        </w:behaviors>
        <w:guid w:val="{632B8108-1544-46A3-B86A-5273A0D90ED5}"/>
      </w:docPartPr>
      <w:docPartBody>
        <w:p w:rsidR="00357B14" w:rsidRDefault="00545105" w:rsidP="00545105">
          <w:pPr>
            <w:pStyle w:val="9EE284349DD84C388C14E4189A8EDD945"/>
          </w:pPr>
          <w:r w:rsidRPr="003404F2">
            <w:rPr>
              <w:rStyle w:val="Textedelespacerserv"/>
              <w:rFonts w:ascii="Myriad Pro" w:hAnsi="Myriad Pro"/>
              <w:i/>
              <w:color w:val="8496B0" w:themeColor="text2" w:themeTint="99"/>
            </w:rPr>
            <w:t>Click to pick date.</w:t>
          </w:r>
        </w:p>
      </w:docPartBody>
    </w:docPart>
    <w:docPart>
      <w:docPartPr>
        <w:name w:val="26922ADE872D4BC6A4D1CE6C2804D758"/>
        <w:category>
          <w:name w:val="General"/>
          <w:gallery w:val="placeholder"/>
        </w:category>
        <w:types>
          <w:type w:val="bbPlcHdr"/>
        </w:types>
        <w:behaviors>
          <w:behavior w:val="content"/>
        </w:behaviors>
        <w:guid w:val="{1F297D5B-6DB7-40B9-BD84-8726268A7B90}"/>
      </w:docPartPr>
      <w:docPartBody>
        <w:p w:rsidR="00357B14" w:rsidRDefault="00545105" w:rsidP="00545105">
          <w:pPr>
            <w:pStyle w:val="26922ADE872D4BC6A4D1CE6C2804D7585"/>
          </w:pPr>
          <w:r w:rsidRPr="003404F2">
            <w:rPr>
              <w:rStyle w:val="Textedelespacerserv"/>
              <w:rFonts w:ascii="Myriad Pro" w:hAnsi="Myriad Pro"/>
              <w:i/>
              <w:color w:val="8496B0" w:themeColor="text2" w:themeTint="99"/>
            </w:rPr>
            <w:t>Click here to enter text.</w:t>
          </w:r>
        </w:p>
      </w:docPartBody>
    </w:docPart>
    <w:docPart>
      <w:docPartPr>
        <w:name w:val="31CCF634BE624F13A5E325EABBB7DFEF"/>
        <w:category>
          <w:name w:val="General"/>
          <w:gallery w:val="placeholder"/>
        </w:category>
        <w:types>
          <w:type w:val="bbPlcHdr"/>
        </w:types>
        <w:behaviors>
          <w:behavior w:val="content"/>
        </w:behaviors>
        <w:guid w:val="{F782B32F-5E81-4F81-A4A7-BA69BFE3B556}"/>
      </w:docPartPr>
      <w:docPartBody>
        <w:p w:rsidR="00357B14" w:rsidRDefault="00545105" w:rsidP="00545105">
          <w:pPr>
            <w:pStyle w:val="31CCF634BE624F13A5E325EABBB7DFEF5"/>
          </w:pPr>
          <w:r w:rsidRPr="003404F2">
            <w:rPr>
              <w:rStyle w:val="Textedelespacerserv"/>
              <w:rFonts w:ascii="Myriad Pro" w:hAnsi="Myriad Pro"/>
              <w:i/>
              <w:color w:val="8496B0" w:themeColor="text2" w:themeTint="99"/>
            </w:rPr>
            <w:t>Click here to enter text.</w:t>
          </w:r>
        </w:p>
      </w:docPartBody>
    </w:docPart>
    <w:docPart>
      <w:docPartPr>
        <w:name w:val="91FDC1A1FB914CF58ED2A42681A7A92F"/>
        <w:category>
          <w:name w:val="General"/>
          <w:gallery w:val="placeholder"/>
        </w:category>
        <w:types>
          <w:type w:val="bbPlcHdr"/>
        </w:types>
        <w:behaviors>
          <w:behavior w:val="content"/>
        </w:behaviors>
        <w:guid w:val="{C259DEA0-D2FA-4D52-9E39-DA11CE46427C}"/>
      </w:docPartPr>
      <w:docPartBody>
        <w:p w:rsidR="00357B14" w:rsidRDefault="00545105" w:rsidP="00545105">
          <w:pPr>
            <w:pStyle w:val="91FDC1A1FB914CF58ED2A42681A7A92F5"/>
          </w:pPr>
          <w:r w:rsidRPr="003404F2">
            <w:rPr>
              <w:rStyle w:val="Textedelespacerserv"/>
              <w:rFonts w:ascii="Myriad Pro" w:hAnsi="Myriad Pro"/>
              <w:i/>
              <w:color w:val="8496B0" w:themeColor="text2" w:themeTint="99"/>
            </w:rPr>
            <w:t>Click here to enter text.</w:t>
          </w:r>
        </w:p>
      </w:docPartBody>
    </w:docPart>
    <w:docPart>
      <w:docPartPr>
        <w:name w:val="64728AA63F504E8C8488E7B11D75442C"/>
        <w:category>
          <w:name w:val="General"/>
          <w:gallery w:val="placeholder"/>
        </w:category>
        <w:types>
          <w:type w:val="bbPlcHdr"/>
        </w:types>
        <w:behaviors>
          <w:behavior w:val="content"/>
        </w:behaviors>
        <w:guid w:val="{C1FF1FFE-478F-4A80-97A5-40799C8C11D5}"/>
      </w:docPartPr>
      <w:docPartBody>
        <w:p w:rsidR="00357B14" w:rsidRDefault="00545105" w:rsidP="00545105">
          <w:pPr>
            <w:pStyle w:val="64728AA63F504E8C8488E7B11D75442C5"/>
          </w:pPr>
          <w:r w:rsidRPr="003404F2">
            <w:rPr>
              <w:rStyle w:val="Textedelespacerserv"/>
              <w:rFonts w:ascii="Myriad Pro" w:hAnsi="Myriad Pro"/>
              <w:i/>
              <w:color w:val="8496B0" w:themeColor="text2" w:themeTint="99"/>
            </w:rPr>
            <w:t>Click here to enter text.</w:t>
          </w:r>
        </w:p>
      </w:docPartBody>
    </w:docPart>
    <w:docPart>
      <w:docPartPr>
        <w:name w:val="AB494863E2FF4061A1C2AD507A299709"/>
        <w:category>
          <w:name w:val="General"/>
          <w:gallery w:val="placeholder"/>
        </w:category>
        <w:types>
          <w:type w:val="bbPlcHdr"/>
        </w:types>
        <w:behaviors>
          <w:behavior w:val="content"/>
        </w:behaviors>
        <w:guid w:val="{032E3776-4AF2-455F-B0BE-3D49BC2E6FC7}"/>
      </w:docPartPr>
      <w:docPartBody>
        <w:p w:rsidR="00357B14" w:rsidRDefault="00545105" w:rsidP="00545105">
          <w:pPr>
            <w:pStyle w:val="AB494863E2FF4061A1C2AD507A2997094"/>
          </w:pPr>
          <w:r w:rsidRPr="003404F2">
            <w:rPr>
              <w:rStyle w:val="Textedelespacerserv"/>
              <w:rFonts w:ascii="Myriad Pro" w:hAnsi="Myriad Pro"/>
              <w:i/>
              <w:color w:val="8496B0" w:themeColor="text2" w:themeTint="99"/>
            </w:rPr>
            <w:t>Click here to enter text.</w:t>
          </w:r>
        </w:p>
      </w:docPartBody>
    </w:docPart>
    <w:docPart>
      <w:docPartPr>
        <w:name w:val="92B101B16E694C5BB3DDFBC103A9775D"/>
        <w:category>
          <w:name w:val="General"/>
          <w:gallery w:val="placeholder"/>
        </w:category>
        <w:types>
          <w:type w:val="bbPlcHdr"/>
        </w:types>
        <w:behaviors>
          <w:behavior w:val="content"/>
        </w:behaviors>
        <w:guid w:val="{D14C5A6E-24CF-4568-ABD1-BFCA0563FD6C}"/>
      </w:docPartPr>
      <w:docPartBody>
        <w:p w:rsidR="00357B14" w:rsidRDefault="00545105" w:rsidP="00545105">
          <w:pPr>
            <w:pStyle w:val="92B101B16E694C5BB3DDFBC103A9775D2"/>
          </w:pPr>
          <w:r w:rsidRPr="003404F2">
            <w:rPr>
              <w:rStyle w:val="Textedelespacerserv"/>
              <w:rFonts w:ascii="Myriad Pro" w:hAnsi="Myriad Pro"/>
              <w:i/>
              <w:color w:val="8496B0" w:themeColor="text2" w:themeTint="99"/>
            </w:rPr>
            <w:t>Click here to enter text.</w:t>
          </w:r>
        </w:p>
      </w:docPartBody>
    </w:docPart>
    <w:docPart>
      <w:docPartPr>
        <w:name w:val="C7F30FBDAC2542539D87B4B512BF4403"/>
        <w:category>
          <w:name w:val="General"/>
          <w:gallery w:val="placeholder"/>
        </w:category>
        <w:types>
          <w:type w:val="bbPlcHdr"/>
        </w:types>
        <w:behaviors>
          <w:behavior w:val="content"/>
        </w:behaviors>
        <w:guid w:val="{98F2EBBA-7FC7-40B1-9347-D2CCDC7AC986}"/>
      </w:docPartPr>
      <w:docPartBody>
        <w:p w:rsidR="00357B14" w:rsidRDefault="00545105" w:rsidP="00545105">
          <w:pPr>
            <w:pStyle w:val="C7F30FBDAC2542539D87B4B512BF44032"/>
          </w:pPr>
          <w:r w:rsidRPr="003404F2">
            <w:rPr>
              <w:rStyle w:val="Textedelespacerserv"/>
              <w:rFonts w:ascii="Myriad Pro" w:hAnsi="Myriad Pro"/>
              <w:i/>
              <w:color w:val="8496B0" w:themeColor="text2" w:themeTint="99"/>
            </w:rPr>
            <w:t>Click here to enter text.</w:t>
          </w:r>
        </w:p>
      </w:docPartBody>
    </w:docPart>
    <w:docPart>
      <w:docPartPr>
        <w:name w:val="01EB233260E145FAA62C753E0EFAE7E3"/>
        <w:category>
          <w:name w:val="General"/>
          <w:gallery w:val="placeholder"/>
        </w:category>
        <w:types>
          <w:type w:val="bbPlcHdr"/>
        </w:types>
        <w:behaviors>
          <w:behavior w:val="content"/>
        </w:behaviors>
        <w:guid w:val="{5111C220-1BC1-41D8-B092-252B0E5D1D29}"/>
      </w:docPartPr>
      <w:docPartBody>
        <w:p w:rsidR="00357B14" w:rsidRDefault="00545105" w:rsidP="00545105">
          <w:pPr>
            <w:pStyle w:val="01EB233260E145FAA62C753E0EFAE7E32"/>
          </w:pPr>
          <w:r w:rsidRPr="003404F2">
            <w:rPr>
              <w:rStyle w:val="Textedelespacerserv"/>
              <w:rFonts w:ascii="Myriad Pro" w:hAnsi="Myriad Pro"/>
              <w:i/>
              <w:color w:val="8496B0" w:themeColor="text2" w:themeTint="99"/>
            </w:rPr>
            <w:t>Click here to enter text.</w:t>
          </w:r>
        </w:p>
      </w:docPartBody>
    </w:docPart>
    <w:docPart>
      <w:docPartPr>
        <w:name w:val="A2905651240C4E5A848C2D314D832513"/>
        <w:category>
          <w:name w:val="General"/>
          <w:gallery w:val="placeholder"/>
        </w:category>
        <w:types>
          <w:type w:val="bbPlcHdr"/>
        </w:types>
        <w:behaviors>
          <w:behavior w:val="content"/>
        </w:behaviors>
        <w:guid w:val="{0BB1140B-9FBC-4D95-9748-75911F11D50D}"/>
      </w:docPartPr>
      <w:docPartBody>
        <w:p w:rsidR="00357B14" w:rsidRDefault="00545105" w:rsidP="00545105">
          <w:pPr>
            <w:pStyle w:val="A2905651240C4E5A848C2D314D8325132"/>
          </w:pPr>
          <w:r w:rsidRPr="003404F2">
            <w:rPr>
              <w:rStyle w:val="Textedelespacerserv"/>
              <w:rFonts w:ascii="Myriad Pro" w:hAnsi="Myriad Pro"/>
              <w:i/>
              <w:color w:val="8496B0" w:themeColor="text2" w:themeTint="99"/>
            </w:rPr>
            <w:t>Click here to enter text.</w:t>
          </w:r>
        </w:p>
      </w:docPartBody>
    </w:docPart>
    <w:docPart>
      <w:docPartPr>
        <w:name w:val="46927B2E96874FA2A61CF4C23292F3E3"/>
        <w:category>
          <w:name w:val="General"/>
          <w:gallery w:val="placeholder"/>
        </w:category>
        <w:types>
          <w:type w:val="bbPlcHdr"/>
        </w:types>
        <w:behaviors>
          <w:behavior w:val="content"/>
        </w:behaviors>
        <w:guid w:val="{9D756B48-C48E-4CF1-9C31-1302E19894F2}"/>
      </w:docPartPr>
      <w:docPartBody>
        <w:p w:rsidR="00DD146B" w:rsidRDefault="00545105" w:rsidP="00545105">
          <w:pPr>
            <w:pStyle w:val="46927B2E96874FA2A61CF4C23292F3E34"/>
          </w:pPr>
          <w:r w:rsidRPr="003404F2">
            <w:rPr>
              <w:rStyle w:val="Textedelespacerserv"/>
              <w:rFonts w:ascii="Myriad Pro" w:hAnsi="Myriad Pro"/>
              <w:i/>
              <w:color w:val="8496B0" w:themeColor="text2" w:themeTint="99"/>
            </w:rPr>
            <w:t>Choose an item.</w:t>
          </w:r>
        </w:p>
      </w:docPartBody>
    </w:docPart>
    <w:docPart>
      <w:docPartPr>
        <w:name w:val="71F35ABB29954FC2BAC4E4C1FC9B790A"/>
        <w:category>
          <w:name w:val="General"/>
          <w:gallery w:val="placeholder"/>
        </w:category>
        <w:types>
          <w:type w:val="bbPlcHdr"/>
        </w:types>
        <w:behaviors>
          <w:behavior w:val="content"/>
        </w:behaviors>
        <w:guid w:val="{07D536D6-FF73-431D-B744-B313E081C494}"/>
      </w:docPartPr>
      <w:docPartBody>
        <w:p w:rsidR="0066708F" w:rsidRDefault="00545105" w:rsidP="00545105">
          <w:pPr>
            <w:pStyle w:val="71F35ABB29954FC2BAC4E4C1FC9B790A4"/>
          </w:pPr>
          <w:r w:rsidRPr="003404F2">
            <w:rPr>
              <w:rStyle w:val="Textedelespacerserv"/>
              <w:rFonts w:ascii="Myriad Pro" w:hAnsi="Myriad Pro"/>
              <w:i/>
              <w:color w:val="8496B0" w:themeColor="text2" w:themeTint="99"/>
            </w:rPr>
            <w:t>Click here to enter text.</w:t>
          </w:r>
        </w:p>
      </w:docPartBody>
    </w:docPart>
    <w:docPart>
      <w:docPartPr>
        <w:name w:val="22B6ABBB414F4BE2BD2E8D7A0663274B"/>
        <w:category>
          <w:name w:val="General"/>
          <w:gallery w:val="placeholder"/>
        </w:category>
        <w:types>
          <w:type w:val="bbPlcHdr"/>
        </w:types>
        <w:behaviors>
          <w:behavior w:val="content"/>
        </w:behaviors>
        <w:guid w:val="{CA59F8DB-567F-44C4-BEEE-90655F5250A1}"/>
      </w:docPartPr>
      <w:docPartBody>
        <w:p w:rsidR="0066708F" w:rsidRDefault="00545105" w:rsidP="00545105">
          <w:pPr>
            <w:pStyle w:val="22B6ABBB414F4BE2BD2E8D7A0663274B2"/>
          </w:pPr>
          <w:r w:rsidRPr="003404F2">
            <w:rPr>
              <w:rStyle w:val="Textedelespacerserv"/>
              <w:rFonts w:ascii="Myriad Pro" w:hAnsi="Myriad Pro"/>
              <w:i/>
              <w:color w:val="8496B0" w:themeColor="text2" w:themeTint="99"/>
            </w:rPr>
            <w:t>Choose an item.</w:t>
          </w:r>
        </w:p>
      </w:docPartBody>
    </w:docPart>
    <w:docPart>
      <w:docPartPr>
        <w:name w:val="361471F08F874A1A8835A83717848A4B"/>
        <w:category>
          <w:name w:val="General"/>
          <w:gallery w:val="placeholder"/>
        </w:category>
        <w:types>
          <w:type w:val="bbPlcHdr"/>
        </w:types>
        <w:behaviors>
          <w:behavior w:val="content"/>
        </w:behaviors>
        <w:guid w:val="{5281E828-8F72-4803-AF68-37992D371DBF}"/>
      </w:docPartPr>
      <w:docPartBody>
        <w:p w:rsidR="0066708F" w:rsidRDefault="00545105" w:rsidP="00545105">
          <w:pPr>
            <w:pStyle w:val="361471F08F874A1A8835A83717848A4B1"/>
          </w:pPr>
          <w:r w:rsidRPr="003404F2">
            <w:rPr>
              <w:rStyle w:val="Textedelespacerserv"/>
              <w:rFonts w:ascii="Myriad Pro" w:hAnsi="Myriad Pro"/>
              <w:i/>
              <w:color w:val="8496B0" w:themeColor="text2" w:themeTint="99"/>
            </w:rPr>
            <w:t>Click here to enter text.</w:t>
          </w:r>
        </w:p>
      </w:docPartBody>
    </w:docPart>
    <w:docPart>
      <w:docPartPr>
        <w:name w:val="49C10EA7BC1D4005AE5FD0ECB94F734B"/>
        <w:category>
          <w:name w:val="General"/>
          <w:gallery w:val="placeholder"/>
        </w:category>
        <w:types>
          <w:type w:val="bbPlcHdr"/>
        </w:types>
        <w:behaviors>
          <w:behavior w:val="content"/>
        </w:behaviors>
        <w:guid w:val="{8F193099-6716-4B80-8E98-1B99D5EF7E50}"/>
      </w:docPartPr>
      <w:docPartBody>
        <w:p w:rsidR="0066708F" w:rsidRDefault="00545105" w:rsidP="00545105">
          <w:pPr>
            <w:pStyle w:val="49C10EA7BC1D4005AE5FD0ECB94F734B1"/>
          </w:pPr>
          <w:r w:rsidRPr="003404F2">
            <w:rPr>
              <w:rStyle w:val="Textedelespacerserv"/>
              <w:rFonts w:ascii="Myriad Pro" w:hAnsi="Myriad Pro"/>
              <w:i/>
              <w:color w:val="8496B0" w:themeColor="text2" w:themeTint="99"/>
            </w:rPr>
            <w:t>Click here to enter text.</w:t>
          </w:r>
        </w:p>
      </w:docPartBody>
    </w:docPart>
    <w:docPart>
      <w:docPartPr>
        <w:name w:val="29684F0704604E52B803877B0C5047F3"/>
        <w:category>
          <w:name w:val="General"/>
          <w:gallery w:val="placeholder"/>
        </w:category>
        <w:types>
          <w:type w:val="bbPlcHdr"/>
        </w:types>
        <w:behaviors>
          <w:behavior w:val="content"/>
        </w:behaviors>
        <w:guid w:val="{5897077F-510C-412E-964D-EB5CBB7D8E46}"/>
      </w:docPartPr>
      <w:docPartBody>
        <w:p w:rsidR="0066708F" w:rsidRDefault="00545105" w:rsidP="00545105">
          <w:pPr>
            <w:pStyle w:val="29684F0704604E52B803877B0C5047F31"/>
          </w:pPr>
          <w:r w:rsidRPr="003404F2">
            <w:rPr>
              <w:rStyle w:val="Textedelespacerserv"/>
              <w:rFonts w:ascii="Myriad Pro" w:hAnsi="Myriad Pro"/>
              <w:i/>
              <w:color w:val="8496B0" w:themeColor="text2" w:themeTint="99"/>
            </w:rPr>
            <w:t>Click here to enter text.</w:t>
          </w:r>
        </w:p>
      </w:docPartBody>
    </w:docPart>
    <w:docPart>
      <w:docPartPr>
        <w:name w:val="D88C880D82344B17B0DB797DC0F101F3"/>
        <w:category>
          <w:name w:val="General"/>
          <w:gallery w:val="placeholder"/>
        </w:category>
        <w:types>
          <w:type w:val="bbPlcHdr"/>
        </w:types>
        <w:behaviors>
          <w:behavior w:val="content"/>
        </w:behaviors>
        <w:guid w:val="{F7238A7B-1EDF-4BAD-B860-223C8B71087D}"/>
      </w:docPartPr>
      <w:docPartBody>
        <w:p w:rsidR="00BE7F99" w:rsidRDefault="00321515" w:rsidP="00321515">
          <w:pPr>
            <w:pStyle w:val="D88C880D82344B17B0DB797DC0F101F3"/>
          </w:pPr>
          <w:r w:rsidRPr="000063F8">
            <w:rPr>
              <w:rStyle w:val="Textedelespacerserv"/>
              <w:rFonts w:ascii="Myriad Pro" w:hAnsi="Myriad Pro"/>
              <w:i/>
              <w:color w:val="44546A" w:themeColor="text2"/>
              <w:sz w:val="24"/>
              <w:szCs w:val="24"/>
            </w:rPr>
            <w:t>Click here to enter text.</w:t>
          </w:r>
        </w:p>
      </w:docPartBody>
    </w:docPart>
    <w:docPart>
      <w:docPartPr>
        <w:name w:val="7EA6F0A2A42F4BD19B3D751B9BA9B127"/>
        <w:category>
          <w:name w:val="General"/>
          <w:gallery w:val="placeholder"/>
        </w:category>
        <w:types>
          <w:type w:val="bbPlcHdr"/>
        </w:types>
        <w:behaviors>
          <w:behavior w:val="content"/>
        </w:behaviors>
        <w:guid w:val="{23A3AE4F-688A-4563-9D88-7378979DD6FB}"/>
      </w:docPartPr>
      <w:docPartBody>
        <w:p w:rsidR="002974DD" w:rsidRDefault="00E100E1" w:rsidP="00E100E1">
          <w:pPr>
            <w:pStyle w:val="7EA6F0A2A42F4BD19B3D751B9BA9B127"/>
          </w:pPr>
          <w:r w:rsidRPr="000063F8">
            <w:rPr>
              <w:rStyle w:val="Textedelespacerserv"/>
              <w:rFonts w:ascii="Myriad Pro" w:hAnsi="Myriad Pro"/>
              <w:i/>
              <w:color w:val="44546A" w:themeColor="text2"/>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6652"/>
    <w:rsid w:val="00184A90"/>
    <w:rsid w:val="00194DD9"/>
    <w:rsid w:val="001954D9"/>
    <w:rsid w:val="0023622E"/>
    <w:rsid w:val="002974DD"/>
    <w:rsid w:val="00321515"/>
    <w:rsid w:val="00357B14"/>
    <w:rsid w:val="00406652"/>
    <w:rsid w:val="004C66D0"/>
    <w:rsid w:val="00521E11"/>
    <w:rsid w:val="00545105"/>
    <w:rsid w:val="005F3D7C"/>
    <w:rsid w:val="00645B89"/>
    <w:rsid w:val="0066708F"/>
    <w:rsid w:val="006A4ABC"/>
    <w:rsid w:val="007067C7"/>
    <w:rsid w:val="007D65C8"/>
    <w:rsid w:val="0083539F"/>
    <w:rsid w:val="00BE7F99"/>
    <w:rsid w:val="00DD146B"/>
    <w:rsid w:val="00E100E1"/>
    <w:rsid w:val="00ED2BD4"/>
    <w:rsid w:val="00F86174"/>
    <w:rsid w:val="00FB6F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22A8ED9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00E1"/>
    <w:rPr>
      <w:color w:val="808080"/>
    </w:rPr>
  </w:style>
  <w:style w:type="paragraph" w:customStyle="1" w:styleId="864F91A0C70940C6AB2B6D4AC93E506C">
    <w:name w:val="864F91A0C70940C6AB2B6D4AC93E506C"/>
    <w:rsid w:val="001954D9"/>
  </w:style>
  <w:style w:type="paragraph" w:customStyle="1" w:styleId="D88C880D82344B17B0DB797DC0F101F3">
    <w:name w:val="D88C880D82344B17B0DB797DC0F101F3"/>
    <w:rsid w:val="00321515"/>
  </w:style>
  <w:style w:type="paragraph" w:customStyle="1" w:styleId="71F35ABB29954FC2BAC4E4C1FC9B790A4">
    <w:name w:val="71F35ABB29954FC2BAC4E4C1FC9B790A4"/>
    <w:rsid w:val="00545105"/>
    <w:pPr>
      <w:spacing w:after="0" w:line="240" w:lineRule="auto"/>
    </w:pPr>
    <w:rPr>
      <w:rFonts w:eastAsiaTheme="minorHAnsi"/>
    </w:rPr>
  </w:style>
  <w:style w:type="paragraph" w:customStyle="1" w:styleId="26922ADE872D4BC6A4D1CE6C2804D7585">
    <w:name w:val="26922ADE872D4BC6A4D1CE6C2804D7585"/>
    <w:rsid w:val="00545105"/>
    <w:pPr>
      <w:spacing w:after="0" w:line="240" w:lineRule="auto"/>
    </w:pPr>
    <w:rPr>
      <w:rFonts w:eastAsiaTheme="minorHAnsi"/>
    </w:rPr>
  </w:style>
  <w:style w:type="paragraph" w:customStyle="1" w:styleId="31CCF634BE624F13A5E325EABBB7DFEF5">
    <w:name w:val="31CCF634BE624F13A5E325EABBB7DFEF5"/>
    <w:rsid w:val="00545105"/>
    <w:pPr>
      <w:spacing w:after="0" w:line="240" w:lineRule="auto"/>
    </w:pPr>
    <w:rPr>
      <w:rFonts w:eastAsiaTheme="minorHAnsi"/>
    </w:rPr>
  </w:style>
  <w:style w:type="paragraph" w:customStyle="1" w:styleId="64728AA63F504E8C8488E7B11D75442C5">
    <w:name w:val="64728AA63F504E8C8488E7B11D75442C5"/>
    <w:rsid w:val="00545105"/>
    <w:pPr>
      <w:spacing w:after="0" w:line="240" w:lineRule="auto"/>
    </w:pPr>
    <w:rPr>
      <w:rFonts w:eastAsiaTheme="minorHAnsi"/>
    </w:rPr>
  </w:style>
  <w:style w:type="paragraph" w:customStyle="1" w:styleId="9EE284349DD84C388C14E4189A8EDD945">
    <w:name w:val="9EE284349DD84C388C14E4189A8EDD945"/>
    <w:rsid w:val="00545105"/>
    <w:pPr>
      <w:spacing w:after="0" w:line="240" w:lineRule="auto"/>
    </w:pPr>
    <w:rPr>
      <w:rFonts w:eastAsiaTheme="minorHAnsi"/>
    </w:rPr>
  </w:style>
  <w:style w:type="paragraph" w:customStyle="1" w:styleId="AB494863E2FF4061A1C2AD507A2997094">
    <w:name w:val="AB494863E2FF4061A1C2AD507A2997094"/>
    <w:rsid w:val="00545105"/>
    <w:pPr>
      <w:spacing w:after="0" w:line="240" w:lineRule="auto"/>
    </w:pPr>
    <w:rPr>
      <w:rFonts w:eastAsiaTheme="minorHAnsi"/>
    </w:rPr>
  </w:style>
  <w:style w:type="paragraph" w:customStyle="1" w:styleId="91FDC1A1FB914CF58ED2A42681A7A92F5">
    <w:name w:val="91FDC1A1FB914CF58ED2A42681A7A92F5"/>
    <w:rsid w:val="00545105"/>
    <w:pPr>
      <w:spacing w:after="0" w:line="240" w:lineRule="auto"/>
    </w:pPr>
    <w:rPr>
      <w:rFonts w:eastAsiaTheme="minorHAnsi"/>
    </w:rPr>
  </w:style>
  <w:style w:type="paragraph" w:customStyle="1" w:styleId="46927B2E96874FA2A61CF4C23292F3E34">
    <w:name w:val="46927B2E96874FA2A61CF4C23292F3E34"/>
    <w:rsid w:val="00545105"/>
    <w:pPr>
      <w:spacing w:after="0" w:line="240" w:lineRule="auto"/>
    </w:pPr>
    <w:rPr>
      <w:rFonts w:eastAsiaTheme="minorHAnsi"/>
    </w:rPr>
  </w:style>
  <w:style w:type="paragraph" w:customStyle="1" w:styleId="29684F0704604E52B803877B0C5047F31">
    <w:name w:val="29684F0704604E52B803877B0C5047F31"/>
    <w:rsid w:val="00545105"/>
    <w:pPr>
      <w:spacing w:after="0" w:line="240" w:lineRule="auto"/>
    </w:pPr>
    <w:rPr>
      <w:rFonts w:eastAsiaTheme="minorHAnsi"/>
    </w:rPr>
  </w:style>
  <w:style w:type="paragraph" w:customStyle="1" w:styleId="22B6ABBB414F4BE2BD2E8D7A0663274B2">
    <w:name w:val="22B6ABBB414F4BE2BD2E8D7A0663274B2"/>
    <w:rsid w:val="00545105"/>
    <w:pPr>
      <w:spacing w:after="0" w:line="240" w:lineRule="auto"/>
    </w:pPr>
    <w:rPr>
      <w:rFonts w:eastAsiaTheme="minorHAnsi"/>
    </w:rPr>
  </w:style>
  <w:style w:type="paragraph" w:customStyle="1" w:styleId="92B101B16E694C5BB3DDFBC103A9775D2">
    <w:name w:val="92B101B16E694C5BB3DDFBC103A9775D2"/>
    <w:rsid w:val="00545105"/>
    <w:pPr>
      <w:spacing w:after="0" w:line="240" w:lineRule="auto"/>
    </w:pPr>
    <w:rPr>
      <w:rFonts w:eastAsiaTheme="minorHAnsi"/>
    </w:rPr>
  </w:style>
  <w:style w:type="paragraph" w:customStyle="1" w:styleId="C7F30FBDAC2542539D87B4B512BF44032">
    <w:name w:val="C7F30FBDAC2542539D87B4B512BF44032"/>
    <w:rsid w:val="00545105"/>
    <w:pPr>
      <w:spacing w:after="0" w:line="240" w:lineRule="auto"/>
    </w:pPr>
    <w:rPr>
      <w:rFonts w:eastAsiaTheme="minorHAnsi"/>
    </w:rPr>
  </w:style>
  <w:style w:type="paragraph" w:customStyle="1" w:styleId="01EB233260E145FAA62C753E0EFAE7E32">
    <w:name w:val="01EB233260E145FAA62C753E0EFAE7E32"/>
    <w:rsid w:val="00545105"/>
    <w:pPr>
      <w:spacing w:after="0" w:line="240" w:lineRule="auto"/>
    </w:pPr>
    <w:rPr>
      <w:rFonts w:eastAsiaTheme="minorHAnsi"/>
    </w:rPr>
  </w:style>
  <w:style w:type="paragraph" w:customStyle="1" w:styleId="361471F08F874A1A8835A83717848A4B1">
    <w:name w:val="361471F08F874A1A8835A83717848A4B1"/>
    <w:rsid w:val="00545105"/>
    <w:pPr>
      <w:spacing w:after="0" w:line="240" w:lineRule="auto"/>
    </w:pPr>
    <w:rPr>
      <w:rFonts w:eastAsiaTheme="minorHAnsi"/>
    </w:rPr>
  </w:style>
  <w:style w:type="paragraph" w:customStyle="1" w:styleId="49C10EA7BC1D4005AE5FD0ECB94F734B1">
    <w:name w:val="49C10EA7BC1D4005AE5FD0ECB94F734B1"/>
    <w:rsid w:val="00545105"/>
    <w:pPr>
      <w:spacing w:after="0" w:line="240" w:lineRule="auto"/>
    </w:pPr>
    <w:rPr>
      <w:rFonts w:eastAsiaTheme="minorHAnsi"/>
    </w:rPr>
  </w:style>
  <w:style w:type="paragraph" w:customStyle="1" w:styleId="A2905651240C4E5A848C2D314D8325132">
    <w:name w:val="A2905651240C4E5A848C2D314D8325132"/>
    <w:rsid w:val="00545105"/>
    <w:pPr>
      <w:spacing w:after="0" w:line="240" w:lineRule="auto"/>
    </w:pPr>
    <w:rPr>
      <w:rFonts w:eastAsiaTheme="minorHAnsi"/>
    </w:rPr>
  </w:style>
  <w:style w:type="paragraph" w:customStyle="1" w:styleId="2B5348050C02440688F21A862F663EBC1">
    <w:name w:val="2B5348050C02440688F21A862F663EBC1"/>
    <w:rsid w:val="00545105"/>
    <w:pPr>
      <w:spacing w:after="0" w:line="240" w:lineRule="auto"/>
    </w:pPr>
    <w:rPr>
      <w:rFonts w:eastAsiaTheme="minorHAnsi"/>
    </w:rPr>
  </w:style>
  <w:style w:type="paragraph" w:customStyle="1" w:styleId="7EA6F0A2A42F4BD19B3D751B9BA9B127">
    <w:name w:val="7EA6F0A2A42F4BD19B3D751B9BA9B127"/>
    <w:rsid w:val="00E100E1"/>
  </w:style>
  <w:style w:type="paragraph" w:customStyle="1" w:styleId="FAC9EBADEB7B438588D872B627DAF56E">
    <w:name w:val="FAC9EBADEB7B438588D872B627DAF56E"/>
    <w:rsid w:val="00E10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218903D2C8164C9C5E5945801628E4" ma:contentTypeVersion="2" ma:contentTypeDescription="Create a new document." ma:contentTypeScope="" ma:versionID="598a6885bf3f423de96785ca044b4875">
  <xsd:schema xmlns:xsd="http://www.w3.org/2001/XMLSchema" xmlns:xs="http://www.w3.org/2001/XMLSchema" xmlns:p="http://schemas.microsoft.com/office/2006/metadata/properties" xmlns:ns2="b854302c-0219-4935-b33c-b846e77a2852" targetNamespace="http://schemas.microsoft.com/office/2006/metadata/properties" ma:root="true" ma:fieldsID="2b35fb93734302c62ec6d25ce8e5534a" ns2:_="">
    <xsd:import namespace="b854302c-0219-4935-b33c-b846e77a28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95510-41D8-4E08-B2AD-22AFA5A77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C1EEE-0BF3-44A2-BD78-5919F6F148F9}">
  <ds:schemaRefs>
    <ds:schemaRef ds:uri="http://schemas.microsoft.com/sharepoint/v3/contenttype/forms"/>
  </ds:schemaRefs>
</ds:datastoreItem>
</file>

<file path=customXml/itemProps3.xml><?xml version="1.0" encoding="utf-8"?>
<ds:datastoreItem xmlns:ds="http://schemas.openxmlformats.org/officeDocument/2006/customXml" ds:itemID="{D079A088-8734-425D-9155-C7AA302FAE65}">
  <ds:schemaRefs>
    <ds:schemaRef ds:uri="http://schemas.openxmlformats.org/officeDocument/2006/bibliography"/>
  </ds:schemaRefs>
</ds:datastoreItem>
</file>

<file path=customXml/itemProps4.xml><?xml version="1.0" encoding="utf-8"?>
<ds:datastoreItem xmlns:ds="http://schemas.openxmlformats.org/officeDocument/2006/customXml" ds:itemID="{DCD4CEDA-3594-41F3-AE91-5409FBC41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2063</Words>
  <Characters>11349</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Mariama Mohamedine</cp:lastModifiedBy>
  <cp:revision>4</cp:revision>
  <cp:lastPrinted>2009-09-03T14:14:00Z</cp:lastPrinted>
  <dcterms:created xsi:type="dcterms:W3CDTF">2022-09-26T16:55:00Z</dcterms:created>
  <dcterms:modified xsi:type="dcterms:W3CDTF">2022-09-26T16:59:00Z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0x010100CF218903D2C8164C9C5E5945801628E4</vt:lpwstr>
  </property>
  <property fmtid="{D5CDD505-2E9C-101B-9397-08002B2CF9AE}" pid="3" name="Order">
    <vt:r8>28200</vt:r8>
  </property>
  <property fmtid="{D5CDD505-2E9C-101B-9397-08002B2CF9AE}" pid="4" name="Procurement modality">
    <vt:lpwstr/>
  </property>
  <property fmtid="{D5CDD505-2E9C-101B-9397-08002B2CF9AE}" pid="5" name="Requesting unit">
    <vt:lpwstr/>
  </property>
</Properties>
</file>