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1589" w14:textId="77777777" w:rsidR="00FD2547" w:rsidRPr="00B152F5" w:rsidRDefault="00FD2547" w:rsidP="003C3601">
      <w:pPr>
        <w:tabs>
          <w:tab w:val="left" w:pos="1410"/>
        </w:tabs>
        <w:spacing w:after="0" w:line="240" w:lineRule="auto"/>
        <w:ind w:left="1410"/>
        <w:jc w:val="right"/>
        <w:rPr>
          <w:rFonts w:ascii="Times New Roman" w:eastAsia="Times New Roman" w:hAnsi="Times New Roman"/>
          <w:b/>
          <w:sz w:val="28"/>
          <w:szCs w:val="28"/>
          <w:lang w:eastAsia="rw-RW"/>
        </w:rPr>
      </w:pPr>
    </w:p>
    <w:p w14:paraId="0649158A" w14:textId="77777777" w:rsidR="009D1545" w:rsidRDefault="009D1545" w:rsidP="009D1545">
      <w:pPr>
        <w:jc w:val="both"/>
        <w:rPr>
          <w:noProof/>
        </w:rPr>
      </w:pPr>
      <w:r w:rsidRPr="00677A61">
        <w:rPr>
          <w:b/>
          <w:color w:val="2F5496"/>
          <w:sz w:val="32"/>
          <w:szCs w:val="32"/>
        </w:rPr>
        <w:t>P</w:t>
      </w:r>
      <w:r w:rsidR="007B7A98" w:rsidRPr="00677A61">
        <w:rPr>
          <w:b/>
          <w:color w:val="2F5496"/>
          <w:sz w:val="32"/>
          <w:szCs w:val="32"/>
        </w:rPr>
        <w:t>rogramme des</w:t>
      </w:r>
      <w:r w:rsidRPr="00677A61">
        <w:rPr>
          <w:b/>
          <w:color w:val="2F5496"/>
          <w:sz w:val="32"/>
          <w:szCs w:val="32"/>
        </w:rPr>
        <w:t xml:space="preserve"> N</w:t>
      </w:r>
      <w:r w:rsidR="007B7A98" w:rsidRPr="00677A61">
        <w:rPr>
          <w:b/>
          <w:color w:val="2F5496"/>
          <w:sz w:val="32"/>
          <w:szCs w:val="32"/>
        </w:rPr>
        <w:t xml:space="preserve">ations </w:t>
      </w:r>
      <w:r w:rsidRPr="00677A61">
        <w:rPr>
          <w:b/>
          <w:color w:val="2F5496"/>
          <w:sz w:val="32"/>
          <w:szCs w:val="32"/>
        </w:rPr>
        <w:t>U</w:t>
      </w:r>
      <w:r w:rsidR="001E4EB0">
        <w:rPr>
          <w:b/>
          <w:color w:val="2F5496"/>
          <w:sz w:val="32"/>
          <w:szCs w:val="32"/>
        </w:rPr>
        <w:t>nies p</w:t>
      </w:r>
      <w:r w:rsidR="007B7A98" w:rsidRPr="00677A61">
        <w:rPr>
          <w:b/>
          <w:color w:val="2F5496"/>
          <w:sz w:val="32"/>
          <w:szCs w:val="32"/>
        </w:rPr>
        <w:t xml:space="preserve">our </w:t>
      </w:r>
      <w:r w:rsidR="007A46B2">
        <w:rPr>
          <w:b/>
          <w:color w:val="2F5496"/>
          <w:sz w:val="32"/>
          <w:szCs w:val="32"/>
        </w:rPr>
        <w:t>l</w:t>
      </w:r>
      <w:r w:rsidR="007B7A98" w:rsidRPr="00677A61">
        <w:rPr>
          <w:b/>
          <w:color w:val="2F5496"/>
          <w:sz w:val="32"/>
          <w:szCs w:val="32"/>
        </w:rPr>
        <w:t>e développement</w:t>
      </w:r>
      <w:r w:rsidR="007B7A98">
        <w:rPr>
          <w:b/>
        </w:rPr>
        <w:t xml:space="preserve">                  </w:t>
      </w:r>
      <w:r w:rsidR="00223DD0" w:rsidRPr="004A6A1D">
        <w:rPr>
          <w:noProof/>
        </w:rPr>
        <w:drawing>
          <wp:inline distT="0" distB="0" distL="0" distR="0" wp14:anchorId="06491636" wp14:editId="06491637">
            <wp:extent cx="447675" cy="895350"/>
            <wp:effectExtent l="0" t="0" r="0" b="0"/>
            <wp:docPr id="2"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895350"/>
                    </a:xfrm>
                    <a:prstGeom prst="rect">
                      <a:avLst/>
                    </a:prstGeom>
                    <a:noFill/>
                    <a:ln>
                      <a:noFill/>
                    </a:ln>
                  </pic:spPr>
                </pic:pic>
              </a:graphicData>
            </a:graphic>
          </wp:inline>
        </w:drawing>
      </w:r>
    </w:p>
    <w:p w14:paraId="0649158B" w14:textId="77777777" w:rsidR="00AF5EFC" w:rsidRPr="0049643D" w:rsidRDefault="00223DD0" w:rsidP="009D1545">
      <w:pPr>
        <w:jc w:val="both"/>
        <w:rPr>
          <w:b/>
        </w:rPr>
      </w:pPr>
      <w:r>
        <w:rPr>
          <w:noProof/>
        </w:rPr>
        <mc:AlternateContent>
          <mc:Choice Requires="wps">
            <w:drawing>
              <wp:anchor distT="4294967287" distB="4294967287" distL="114300" distR="114300" simplePos="0" relativeHeight="251656704" behindDoc="0" locked="0" layoutInCell="1" allowOverlap="1" wp14:anchorId="06491638" wp14:editId="06491639">
                <wp:simplePos x="0" y="0"/>
                <wp:positionH relativeFrom="column">
                  <wp:posOffset>-367030</wp:posOffset>
                </wp:positionH>
                <wp:positionV relativeFrom="paragraph">
                  <wp:posOffset>243204</wp:posOffset>
                </wp:positionV>
                <wp:extent cx="6638925" cy="0"/>
                <wp:effectExtent l="0" t="19050" r="28575" b="19050"/>
                <wp:wrapNone/>
                <wp:docPr id="1"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91CDB5C" id="_x0000_t32" coordsize="21600,21600" o:spt="32" o:oned="t" path="m,l21600,21600e" filled="f">
                <v:path arrowok="t" fillok="f" o:connecttype="none"/>
                <o:lock v:ext="edit" shapetype="t"/>
              </v:shapetype>
              <v:shape id="Connecteur droit avec flèche 2" o:spid="_x0000_s1026" type="#_x0000_t32" style="position:absolute;margin-left:-28.9pt;margin-top:19.15pt;width:522.75pt;height:0;z-index:25165670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" strokecolor="blue" strokeweight="4.5pt"/>
            </w:pict>
          </mc:Fallback>
        </mc:AlternateContent>
      </w:r>
    </w:p>
    <w:p w14:paraId="0649158C" w14:textId="77777777" w:rsidR="00512D1E" w:rsidRDefault="001C0978" w:rsidP="00512D1E">
      <w:pPr>
        <w:tabs>
          <w:tab w:val="left" w:pos="1410"/>
        </w:tabs>
        <w:spacing w:line="240" w:lineRule="auto"/>
        <w:jc w:val="center"/>
        <w:rPr>
          <w:rFonts w:ascii="Times New Roman" w:hAnsi="Times New Roman"/>
          <w:b/>
          <w:sz w:val="32"/>
          <w:szCs w:val="32"/>
        </w:rPr>
      </w:pPr>
      <w:r w:rsidRPr="00B152F5">
        <w:rPr>
          <w:rFonts w:ascii="Times New Roman" w:hAnsi="Times New Roman"/>
          <w:b/>
          <w:sz w:val="32"/>
          <w:szCs w:val="32"/>
        </w:rPr>
        <w:t>NOTICE SELECTION</w:t>
      </w:r>
    </w:p>
    <w:tbl>
      <w:tblPr>
        <w:tblW w:w="0" w:type="auto"/>
        <w:tblLook w:val="04A0" w:firstRow="1" w:lastRow="0" w:firstColumn="1" w:lastColumn="0" w:noHBand="0" w:noVBand="1"/>
      </w:tblPr>
      <w:tblGrid>
        <w:gridCol w:w="3180"/>
        <w:gridCol w:w="5847"/>
      </w:tblGrid>
      <w:tr w:rsidR="00437ACD" w:rsidRPr="00D56BFC" w14:paraId="06491590" w14:textId="77777777" w:rsidTr="0071183E">
        <w:trPr>
          <w:trHeight w:val="945"/>
        </w:trPr>
        <w:tc>
          <w:tcPr>
            <w:tcW w:w="3256" w:type="dxa"/>
            <w:shd w:val="clear" w:color="auto" w:fill="auto"/>
          </w:tcPr>
          <w:p w14:paraId="0649158D" w14:textId="77777777" w:rsidR="00D56BFC" w:rsidRPr="00D56BFC" w:rsidRDefault="00D56BFC" w:rsidP="00D56BFC">
            <w:pPr>
              <w:widowControl w:val="0"/>
              <w:spacing w:after="0" w:line="240" w:lineRule="auto"/>
              <w:rPr>
                <w:rFonts w:ascii="Times New Roman" w:eastAsia="SimSun" w:hAnsi="Times New Roman" w:cs="Arial"/>
                <w:b/>
                <w:sz w:val="24"/>
                <w:szCs w:val="24"/>
                <w:lang w:val="en-US"/>
              </w:rPr>
            </w:pPr>
            <w:r w:rsidRPr="00D56BFC">
              <w:rPr>
                <w:rFonts w:ascii="Times New Roman" w:eastAsia="SimSun" w:hAnsi="Times New Roman" w:cs="Arial"/>
                <w:b/>
                <w:sz w:val="24"/>
                <w:szCs w:val="24"/>
                <w:lang w:val="en-US"/>
              </w:rPr>
              <w:t>Intitulé de la consultance</w:t>
            </w:r>
          </w:p>
        </w:tc>
        <w:tc>
          <w:tcPr>
            <w:tcW w:w="6232" w:type="dxa"/>
            <w:shd w:val="clear" w:color="auto" w:fill="auto"/>
          </w:tcPr>
          <w:p w14:paraId="0649158E" w14:textId="38F7213C" w:rsidR="00437ACD" w:rsidRDefault="00AD7088" w:rsidP="00D56BFC">
            <w:pPr>
              <w:widowControl w:val="0"/>
              <w:spacing w:after="0" w:line="240" w:lineRule="auto"/>
              <w:rPr>
                <w:rFonts w:ascii="Times New Roman" w:hAnsi="Times New Roman"/>
                <w:b/>
                <w:sz w:val="24"/>
                <w:szCs w:val="24"/>
              </w:rPr>
            </w:pPr>
            <w:r w:rsidRPr="00AD7088">
              <w:rPr>
                <w:rFonts w:ascii="Times New Roman" w:hAnsi="Times New Roman"/>
                <w:b/>
                <w:sz w:val="24"/>
                <w:szCs w:val="24"/>
              </w:rPr>
              <w:t xml:space="preserve">Recrutement </w:t>
            </w:r>
            <w:r w:rsidR="00FF0F28">
              <w:rPr>
                <w:rFonts w:ascii="Times New Roman" w:hAnsi="Times New Roman"/>
                <w:b/>
                <w:sz w:val="24"/>
                <w:szCs w:val="24"/>
              </w:rPr>
              <w:t>d’</w:t>
            </w:r>
            <w:r w:rsidR="00392326" w:rsidRPr="00392326">
              <w:rPr>
                <w:rFonts w:ascii="Times New Roman" w:hAnsi="Times New Roman"/>
                <w:b/>
                <w:sz w:val="24"/>
                <w:szCs w:val="24"/>
              </w:rPr>
              <w:t xml:space="preserve">un(e) Consultant(e) </w:t>
            </w:r>
            <w:r w:rsidR="00E7234F" w:rsidRPr="00E7234F">
              <w:rPr>
                <w:rFonts w:ascii="Times New Roman" w:hAnsi="Times New Roman"/>
                <w:b/>
                <w:sz w:val="24"/>
                <w:szCs w:val="24"/>
              </w:rPr>
              <w:t>national</w:t>
            </w:r>
            <w:r w:rsidR="00E7234F">
              <w:rPr>
                <w:rFonts w:ascii="Times New Roman" w:hAnsi="Times New Roman"/>
                <w:b/>
                <w:sz w:val="24"/>
                <w:szCs w:val="24"/>
              </w:rPr>
              <w:t>(e)</w:t>
            </w:r>
            <w:r w:rsidR="00E7234F" w:rsidRPr="00E7234F">
              <w:rPr>
                <w:rFonts w:ascii="Times New Roman" w:hAnsi="Times New Roman"/>
                <w:b/>
                <w:sz w:val="24"/>
                <w:szCs w:val="24"/>
              </w:rPr>
              <w:t xml:space="preserve"> dans le cadre de l’Evaluation Finale du projet Plan National d’Adaptation (PNA)</w:t>
            </w:r>
          </w:p>
          <w:p w14:paraId="0649158F" w14:textId="77777777" w:rsidR="002F3EFC" w:rsidRPr="00D56BFC" w:rsidRDefault="002F3EFC" w:rsidP="00D56BFC">
            <w:pPr>
              <w:widowControl w:val="0"/>
              <w:spacing w:after="0" w:line="240" w:lineRule="auto"/>
              <w:rPr>
                <w:rFonts w:ascii="Times New Roman" w:eastAsia="SimSun" w:hAnsi="Times New Roman" w:cs="Arial"/>
                <w:b/>
                <w:sz w:val="24"/>
                <w:szCs w:val="24"/>
              </w:rPr>
            </w:pPr>
          </w:p>
        </w:tc>
      </w:tr>
      <w:tr w:rsidR="00437ACD" w:rsidRPr="00D56BFC" w14:paraId="06491594" w14:textId="77777777" w:rsidTr="0071183E">
        <w:trPr>
          <w:trHeight w:val="650"/>
        </w:trPr>
        <w:tc>
          <w:tcPr>
            <w:tcW w:w="3256" w:type="dxa"/>
            <w:shd w:val="clear" w:color="auto" w:fill="auto"/>
          </w:tcPr>
          <w:p w14:paraId="06491591" w14:textId="77777777" w:rsidR="00D56BFC" w:rsidRPr="00D56BFC" w:rsidRDefault="00D56BFC" w:rsidP="00D56BFC">
            <w:pPr>
              <w:widowControl w:val="0"/>
              <w:spacing w:after="0" w:line="240" w:lineRule="auto"/>
              <w:rPr>
                <w:rFonts w:ascii="Times New Roman" w:eastAsia="SimSun" w:hAnsi="Times New Roman" w:cs="Arial"/>
                <w:b/>
                <w:sz w:val="24"/>
                <w:szCs w:val="24"/>
                <w:lang w:val="en-US"/>
              </w:rPr>
            </w:pPr>
            <w:r w:rsidRPr="00D56BFC">
              <w:rPr>
                <w:rFonts w:ascii="Times New Roman" w:eastAsia="SimSun" w:hAnsi="Times New Roman" w:cs="Arial"/>
                <w:b/>
                <w:sz w:val="24"/>
                <w:szCs w:val="24"/>
                <w:lang w:val="en-GB"/>
              </w:rPr>
              <w:t>Organisation/Section:</w:t>
            </w:r>
          </w:p>
        </w:tc>
        <w:tc>
          <w:tcPr>
            <w:tcW w:w="6232" w:type="dxa"/>
            <w:shd w:val="clear" w:color="auto" w:fill="auto"/>
          </w:tcPr>
          <w:p w14:paraId="06491592" w14:textId="7B5A1F45" w:rsidR="00D56BFC" w:rsidRPr="001F763A" w:rsidRDefault="00C60EDC" w:rsidP="00D56BFC">
            <w:pPr>
              <w:widowControl w:val="0"/>
              <w:spacing w:after="0" w:line="240" w:lineRule="auto"/>
              <w:ind w:right="454"/>
              <w:rPr>
                <w:rFonts w:ascii="Times New Roman" w:eastAsia="Times New Roman" w:hAnsi="Times New Roman"/>
                <w:sz w:val="24"/>
                <w:szCs w:val="24"/>
                <w:lang w:eastAsia="fr-FR"/>
              </w:rPr>
            </w:pPr>
            <w:r w:rsidRPr="001F763A">
              <w:rPr>
                <w:rFonts w:ascii="Times New Roman" w:eastAsia="Times New Roman" w:hAnsi="Times New Roman"/>
                <w:sz w:val="24"/>
                <w:szCs w:val="24"/>
                <w:lang w:eastAsia="fr-FR"/>
              </w:rPr>
              <w:t xml:space="preserve">Le </w:t>
            </w:r>
            <w:r w:rsidR="006E6D95" w:rsidRPr="001F763A">
              <w:rPr>
                <w:rFonts w:ascii="Times New Roman" w:eastAsia="Times New Roman" w:hAnsi="Times New Roman"/>
                <w:sz w:val="24"/>
                <w:szCs w:val="24"/>
                <w:lang w:eastAsia="fr-FR"/>
              </w:rPr>
              <w:t>Programme de</w:t>
            </w:r>
            <w:r w:rsidR="0027712E" w:rsidRPr="001F763A">
              <w:rPr>
                <w:rFonts w:ascii="Times New Roman" w:eastAsia="Times New Roman" w:hAnsi="Times New Roman"/>
                <w:sz w:val="24"/>
                <w:szCs w:val="24"/>
                <w:lang w:eastAsia="fr-FR"/>
              </w:rPr>
              <w:t>s Nations Unies pour l</w:t>
            </w:r>
            <w:r w:rsidR="006E6D95" w:rsidRPr="001F763A">
              <w:rPr>
                <w:rFonts w:ascii="Times New Roman" w:eastAsia="Times New Roman" w:hAnsi="Times New Roman"/>
                <w:sz w:val="24"/>
                <w:szCs w:val="24"/>
                <w:lang w:eastAsia="fr-FR"/>
              </w:rPr>
              <w:t>e Développement</w:t>
            </w:r>
            <w:r w:rsidR="0027712E" w:rsidRPr="001F763A">
              <w:rPr>
                <w:rFonts w:ascii="Times New Roman" w:eastAsia="Times New Roman" w:hAnsi="Times New Roman"/>
                <w:sz w:val="24"/>
                <w:szCs w:val="24"/>
                <w:lang w:eastAsia="fr-FR"/>
              </w:rPr>
              <w:t xml:space="preserve"> (</w:t>
            </w:r>
            <w:r w:rsidR="006E6D95" w:rsidRPr="001F763A">
              <w:rPr>
                <w:rFonts w:ascii="Times New Roman" w:eastAsia="Times New Roman" w:hAnsi="Times New Roman"/>
                <w:sz w:val="24"/>
                <w:szCs w:val="24"/>
                <w:lang w:eastAsia="fr-FR"/>
              </w:rPr>
              <w:t>PN</w:t>
            </w:r>
            <w:r w:rsidR="0027712E" w:rsidRPr="001F763A">
              <w:rPr>
                <w:rFonts w:ascii="Times New Roman" w:eastAsia="Times New Roman" w:hAnsi="Times New Roman"/>
                <w:sz w:val="24"/>
                <w:szCs w:val="24"/>
                <w:lang w:eastAsia="fr-FR"/>
              </w:rPr>
              <w:t>U</w:t>
            </w:r>
            <w:r w:rsidR="006E6D95" w:rsidRPr="001F763A">
              <w:rPr>
                <w:rFonts w:ascii="Times New Roman" w:eastAsia="Times New Roman" w:hAnsi="Times New Roman"/>
                <w:sz w:val="24"/>
                <w:szCs w:val="24"/>
                <w:lang w:eastAsia="fr-FR"/>
              </w:rPr>
              <w:t>D</w:t>
            </w:r>
            <w:r w:rsidR="0027712E" w:rsidRPr="001F763A">
              <w:rPr>
                <w:rFonts w:ascii="Times New Roman" w:eastAsia="Times New Roman" w:hAnsi="Times New Roman"/>
                <w:sz w:val="24"/>
                <w:szCs w:val="24"/>
                <w:lang w:eastAsia="fr-FR"/>
              </w:rPr>
              <w:t xml:space="preserve">) </w:t>
            </w:r>
          </w:p>
          <w:p w14:paraId="06491593" w14:textId="77777777" w:rsidR="0027712E" w:rsidRPr="00D56BFC" w:rsidRDefault="0027712E" w:rsidP="00D56BFC">
            <w:pPr>
              <w:widowControl w:val="0"/>
              <w:spacing w:after="0" w:line="240" w:lineRule="auto"/>
              <w:ind w:right="454"/>
              <w:rPr>
                <w:rFonts w:ascii="Times New Roman" w:eastAsia="SimSun" w:hAnsi="Times New Roman" w:cs="Arial"/>
                <w:b/>
                <w:sz w:val="24"/>
                <w:szCs w:val="24"/>
              </w:rPr>
            </w:pPr>
          </w:p>
        </w:tc>
      </w:tr>
      <w:tr w:rsidR="00437ACD" w:rsidRPr="00D56BFC" w14:paraId="06491597" w14:textId="77777777" w:rsidTr="0071183E">
        <w:trPr>
          <w:trHeight w:val="624"/>
        </w:trPr>
        <w:tc>
          <w:tcPr>
            <w:tcW w:w="3256" w:type="dxa"/>
            <w:shd w:val="clear" w:color="auto" w:fill="auto"/>
          </w:tcPr>
          <w:p w14:paraId="06491595" w14:textId="77777777" w:rsidR="00D56BFC" w:rsidRPr="00D56BFC" w:rsidRDefault="00D56BFC" w:rsidP="00D56BFC">
            <w:pPr>
              <w:widowControl w:val="0"/>
              <w:spacing w:after="0" w:line="240" w:lineRule="auto"/>
              <w:rPr>
                <w:rFonts w:ascii="Times New Roman" w:eastAsia="SimSun" w:hAnsi="Times New Roman" w:cs="Arial"/>
                <w:b/>
                <w:sz w:val="24"/>
                <w:szCs w:val="24"/>
              </w:rPr>
            </w:pPr>
            <w:r w:rsidRPr="00D56BFC">
              <w:rPr>
                <w:rFonts w:ascii="Times New Roman" w:eastAsia="SimSun" w:hAnsi="Times New Roman" w:cs="Arial"/>
                <w:b/>
                <w:sz w:val="24"/>
                <w:szCs w:val="24"/>
              </w:rPr>
              <w:t xml:space="preserve">Superviseurs </w:t>
            </w:r>
            <w:r w:rsidRPr="00D56BFC">
              <w:rPr>
                <w:rFonts w:ascii="Times New Roman" w:eastAsia="SimSun" w:hAnsi="Times New Roman" w:cs="Arial"/>
                <w:bCs/>
                <w:sz w:val="24"/>
                <w:szCs w:val="24"/>
              </w:rPr>
              <w:t>:</w:t>
            </w:r>
          </w:p>
        </w:tc>
        <w:tc>
          <w:tcPr>
            <w:tcW w:w="6232" w:type="dxa"/>
            <w:shd w:val="clear" w:color="auto" w:fill="auto"/>
          </w:tcPr>
          <w:p w14:paraId="06491596" w14:textId="5E74DEE0" w:rsidR="0027712E" w:rsidRPr="00D56BFC" w:rsidRDefault="00DE07BE" w:rsidP="00535910">
            <w:pPr>
              <w:widowControl w:val="0"/>
              <w:spacing w:after="0"/>
              <w:rPr>
                <w:rFonts w:ascii="Times New Roman" w:eastAsia="SimSun" w:hAnsi="Times New Roman" w:cs="Arial"/>
                <w:b/>
                <w:sz w:val="24"/>
                <w:szCs w:val="24"/>
                <w:lang w:val="nl-NL"/>
              </w:rPr>
            </w:pPr>
            <w:r w:rsidRPr="00E7234F">
              <w:rPr>
                <w:rFonts w:ascii="Times New Roman" w:hAnsi="Times New Roman"/>
                <w:sz w:val="24"/>
                <w:szCs w:val="24"/>
              </w:rPr>
              <w:t>C</w:t>
            </w:r>
            <w:r w:rsidR="00E7234F" w:rsidRPr="00E7234F">
              <w:rPr>
                <w:rFonts w:ascii="Times New Roman" w:hAnsi="Times New Roman"/>
                <w:sz w:val="24"/>
                <w:szCs w:val="24"/>
              </w:rPr>
              <w:t>onsultant international dans le cadre de l’Evaluation Finale du projet Plan National d’Adaptation (PNA)</w:t>
            </w:r>
          </w:p>
        </w:tc>
      </w:tr>
      <w:tr w:rsidR="00437ACD" w:rsidRPr="00D56BFC" w14:paraId="0649159B" w14:textId="77777777" w:rsidTr="00D56BFC">
        <w:tc>
          <w:tcPr>
            <w:tcW w:w="3256" w:type="dxa"/>
            <w:shd w:val="clear" w:color="auto" w:fill="auto"/>
          </w:tcPr>
          <w:p w14:paraId="06491598" w14:textId="77777777" w:rsidR="00D56BFC" w:rsidRPr="00D56BFC" w:rsidRDefault="00D56BFC" w:rsidP="00D56BFC">
            <w:pPr>
              <w:widowControl w:val="0"/>
              <w:spacing w:after="0" w:line="240" w:lineRule="auto"/>
              <w:rPr>
                <w:rFonts w:ascii="Times New Roman" w:eastAsia="SimSun" w:hAnsi="Times New Roman" w:cs="Arial"/>
                <w:b/>
                <w:sz w:val="24"/>
                <w:szCs w:val="24"/>
                <w:lang w:val="en-US"/>
              </w:rPr>
            </w:pPr>
            <w:r w:rsidRPr="00D56BFC">
              <w:rPr>
                <w:rFonts w:ascii="Times New Roman" w:eastAsia="SimSun" w:hAnsi="Times New Roman" w:cs="Arial"/>
                <w:b/>
                <w:sz w:val="24"/>
                <w:szCs w:val="24"/>
                <w:lang w:val="en-US"/>
              </w:rPr>
              <w:t xml:space="preserve">Lieu </w:t>
            </w:r>
            <w:r w:rsidR="008E3366">
              <w:rPr>
                <w:rFonts w:ascii="Times New Roman" w:eastAsia="SimSun" w:hAnsi="Times New Roman" w:cs="Arial"/>
                <w:b/>
                <w:sz w:val="24"/>
                <w:szCs w:val="24"/>
                <w:lang w:val="en-US"/>
              </w:rPr>
              <w:t>d’</w:t>
            </w:r>
            <w:r w:rsidR="008E3366" w:rsidRPr="00D56BFC">
              <w:rPr>
                <w:rFonts w:ascii="Times New Roman" w:eastAsia="SimSun" w:hAnsi="Times New Roman" w:cs="Arial"/>
                <w:b/>
                <w:sz w:val="24"/>
                <w:szCs w:val="24"/>
                <w:lang w:val="en-US"/>
              </w:rPr>
              <w:t>affectation</w:t>
            </w:r>
            <w:r w:rsidRPr="00D56BFC">
              <w:rPr>
                <w:rFonts w:ascii="Times New Roman" w:eastAsia="SimSun" w:hAnsi="Times New Roman" w:cs="Arial"/>
                <w:b/>
                <w:sz w:val="24"/>
                <w:szCs w:val="24"/>
                <w:lang w:val="en-US"/>
              </w:rPr>
              <w:t>:</w:t>
            </w:r>
          </w:p>
        </w:tc>
        <w:tc>
          <w:tcPr>
            <w:tcW w:w="6232" w:type="dxa"/>
            <w:shd w:val="clear" w:color="auto" w:fill="auto"/>
          </w:tcPr>
          <w:p w14:paraId="06491599" w14:textId="77777777" w:rsidR="00D56BFC" w:rsidRPr="00D56BFC" w:rsidRDefault="008E3366" w:rsidP="00D56BFC">
            <w:pPr>
              <w:widowControl w:val="0"/>
              <w:spacing w:after="0" w:line="240" w:lineRule="auto"/>
              <w:ind w:right="454"/>
              <w:rPr>
                <w:rFonts w:ascii="Times New Roman" w:eastAsia="SimSun" w:hAnsi="Times New Roman" w:cs="Arial"/>
                <w:sz w:val="24"/>
                <w:szCs w:val="24"/>
              </w:rPr>
            </w:pPr>
            <w:r>
              <w:rPr>
                <w:rFonts w:ascii="Times New Roman" w:eastAsia="SimSun" w:hAnsi="Times New Roman" w:cs="Arial"/>
                <w:sz w:val="24"/>
                <w:szCs w:val="24"/>
              </w:rPr>
              <w:t>Niamey</w:t>
            </w:r>
          </w:p>
          <w:p w14:paraId="0649159A" w14:textId="77777777" w:rsidR="00D56BFC" w:rsidRPr="00D56BFC" w:rsidRDefault="00D56BFC" w:rsidP="00D56BFC">
            <w:pPr>
              <w:widowControl w:val="0"/>
              <w:spacing w:after="0" w:line="240" w:lineRule="auto"/>
              <w:ind w:right="454"/>
              <w:rPr>
                <w:rFonts w:ascii="Times New Roman" w:eastAsia="SimSun" w:hAnsi="Times New Roman" w:cs="Arial"/>
                <w:b/>
                <w:sz w:val="24"/>
                <w:szCs w:val="24"/>
              </w:rPr>
            </w:pPr>
          </w:p>
        </w:tc>
      </w:tr>
      <w:tr w:rsidR="00437ACD" w:rsidRPr="00D56BFC" w14:paraId="064915A0" w14:textId="77777777" w:rsidTr="00C21733">
        <w:trPr>
          <w:trHeight w:val="404"/>
        </w:trPr>
        <w:tc>
          <w:tcPr>
            <w:tcW w:w="3256" w:type="dxa"/>
            <w:shd w:val="clear" w:color="auto" w:fill="auto"/>
          </w:tcPr>
          <w:p w14:paraId="0649159C" w14:textId="77777777" w:rsidR="00D56BFC" w:rsidRPr="00D56BFC" w:rsidRDefault="00D56BFC" w:rsidP="00D56BFC">
            <w:pPr>
              <w:widowControl w:val="0"/>
              <w:spacing w:after="0" w:line="240" w:lineRule="auto"/>
              <w:rPr>
                <w:rFonts w:ascii="Times New Roman" w:eastAsia="SimSun" w:hAnsi="Times New Roman" w:cs="Arial"/>
                <w:sz w:val="24"/>
                <w:szCs w:val="24"/>
                <w:lang w:val="en-US"/>
              </w:rPr>
            </w:pPr>
            <w:r w:rsidRPr="00D56BFC">
              <w:rPr>
                <w:rFonts w:ascii="Times New Roman" w:eastAsia="SimSun" w:hAnsi="Times New Roman" w:cs="Arial"/>
                <w:b/>
                <w:bCs/>
                <w:sz w:val="24"/>
                <w:szCs w:val="24"/>
                <w:lang w:val="en-US"/>
              </w:rPr>
              <w:t>Période proposée:</w:t>
            </w:r>
          </w:p>
          <w:p w14:paraId="0649159D" w14:textId="77777777" w:rsidR="00D56BFC" w:rsidRPr="00D56BFC" w:rsidRDefault="00D56BFC" w:rsidP="0071183E">
            <w:pPr>
              <w:widowControl w:val="0"/>
              <w:spacing w:after="0" w:line="240" w:lineRule="auto"/>
              <w:rPr>
                <w:rFonts w:ascii="Times New Roman" w:eastAsia="SimSun" w:hAnsi="Times New Roman" w:cs="Arial"/>
                <w:b/>
                <w:sz w:val="24"/>
                <w:szCs w:val="24"/>
                <w:lang w:val="en-US"/>
              </w:rPr>
            </w:pPr>
          </w:p>
        </w:tc>
        <w:tc>
          <w:tcPr>
            <w:tcW w:w="6232" w:type="dxa"/>
            <w:shd w:val="clear" w:color="auto" w:fill="auto"/>
          </w:tcPr>
          <w:p w14:paraId="0649159E" w14:textId="2A5AA418" w:rsidR="00D56BFC" w:rsidRPr="00D56BFC" w:rsidRDefault="0006631D" w:rsidP="00D56BFC">
            <w:pPr>
              <w:widowControl w:val="0"/>
              <w:spacing w:after="0" w:line="240" w:lineRule="auto"/>
              <w:ind w:right="454"/>
              <w:rPr>
                <w:rFonts w:ascii="Times New Roman" w:eastAsia="SimSun" w:hAnsi="Times New Roman" w:cs="Arial"/>
                <w:sz w:val="24"/>
                <w:szCs w:val="24"/>
              </w:rPr>
            </w:pPr>
            <w:r>
              <w:rPr>
                <w:rFonts w:ascii="Times New Roman" w:eastAsia="SimSun" w:hAnsi="Times New Roman" w:cs="Arial"/>
                <w:sz w:val="24"/>
                <w:szCs w:val="24"/>
              </w:rPr>
              <w:t>Deux (2) mois</w:t>
            </w:r>
          </w:p>
          <w:p w14:paraId="0649159F" w14:textId="77777777" w:rsidR="00D56BFC" w:rsidRPr="00D56BFC" w:rsidRDefault="00D56BFC" w:rsidP="0071183E">
            <w:pPr>
              <w:widowControl w:val="0"/>
              <w:spacing w:after="0" w:line="240" w:lineRule="auto"/>
              <w:ind w:right="454"/>
              <w:rPr>
                <w:rFonts w:ascii="Times New Roman" w:eastAsia="SimSun" w:hAnsi="Times New Roman" w:cs="Arial"/>
                <w:sz w:val="24"/>
                <w:szCs w:val="24"/>
              </w:rPr>
            </w:pPr>
          </w:p>
        </w:tc>
      </w:tr>
      <w:tr w:rsidR="0071183E" w:rsidRPr="00D56BFC" w14:paraId="064915A3" w14:textId="77777777" w:rsidTr="00C21733">
        <w:trPr>
          <w:trHeight w:val="404"/>
        </w:trPr>
        <w:tc>
          <w:tcPr>
            <w:tcW w:w="3256" w:type="dxa"/>
            <w:shd w:val="clear" w:color="auto" w:fill="auto"/>
          </w:tcPr>
          <w:p w14:paraId="064915A1" w14:textId="77777777" w:rsidR="0071183E" w:rsidRPr="00D56BFC" w:rsidRDefault="0071183E" w:rsidP="00D56BFC">
            <w:pPr>
              <w:widowControl w:val="0"/>
              <w:spacing w:after="0" w:line="240" w:lineRule="auto"/>
              <w:rPr>
                <w:rFonts w:ascii="Times New Roman" w:eastAsia="SimSun" w:hAnsi="Times New Roman" w:cs="Arial"/>
                <w:b/>
                <w:bCs/>
                <w:sz w:val="24"/>
                <w:szCs w:val="24"/>
                <w:lang w:val="en-US"/>
              </w:rPr>
            </w:pPr>
            <w:r>
              <w:rPr>
                <w:rFonts w:ascii="Times New Roman" w:eastAsia="SimSun" w:hAnsi="Times New Roman" w:cs="Arial"/>
                <w:b/>
                <w:bCs/>
                <w:sz w:val="24"/>
                <w:szCs w:val="24"/>
                <w:lang w:val="en-US"/>
              </w:rPr>
              <w:t xml:space="preserve">Rapporter </w:t>
            </w:r>
            <w:r w:rsidR="0039217A">
              <w:rPr>
                <w:rFonts w:ascii="Times New Roman" w:eastAsia="SimSun" w:hAnsi="Times New Roman" w:cs="Arial"/>
                <w:b/>
                <w:bCs/>
                <w:sz w:val="24"/>
                <w:szCs w:val="24"/>
                <w:lang w:val="en-US"/>
              </w:rPr>
              <w:t>au</w:t>
            </w:r>
            <w:r>
              <w:rPr>
                <w:rFonts w:ascii="Times New Roman" w:eastAsia="SimSun" w:hAnsi="Times New Roman" w:cs="Arial"/>
                <w:b/>
                <w:bCs/>
                <w:sz w:val="24"/>
                <w:szCs w:val="24"/>
                <w:lang w:val="en-US"/>
              </w:rPr>
              <w:t>:</w:t>
            </w:r>
          </w:p>
        </w:tc>
        <w:tc>
          <w:tcPr>
            <w:tcW w:w="6232" w:type="dxa"/>
            <w:shd w:val="clear" w:color="auto" w:fill="auto"/>
          </w:tcPr>
          <w:p w14:paraId="064915A2" w14:textId="380204DE" w:rsidR="0071183E" w:rsidRDefault="0089591B" w:rsidP="00D56BFC">
            <w:pPr>
              <w:widowControl w:val="0"/>
              <w:spacing w:after="0" w:line="240" w:lineRule="auto"/>
              <w:ind w:right="454"/>
              <w:rPr>
                <w:rFonts w:ascii="Times New Roman" w:eastAsia="SimSun" w:hAnsi="Times New Roman" w:cs="Arial"/>
                <w:sz w:val="24"/>
                <w:szCs w:val="24"/>
              </w:rPr>
            </w:pPr>
            <w:r>
              <w:rPr>
                <w:rFonts w:ascii="Times New Roman" w:eastAsia="SimSun" w:hAnsi="Times New Roman" w:cs="Arial"/>
                <w:sz w:val="24"/>
                <w:szCs w:val="24"/>
              </w:rPr>
              <w:t> </w:t>
            </w:r>
            <w:r w:rsidR="006E6D95" w:rsidRPr="006E6D95">
              <w:rPr>
                <w:rFonts w:ascii="Times New Roman" w:eastAsia="SimSun" w:hAnsi="Times New Roman" w:cs="Arial"/>
                <w:sz w:val="24"/>
                <w:szCs w:val="24"/>
              </w:rPr>
              <w:t>C</w:t>
            </w:r>
            <w:r w:rsidR="00D42CA7">
              <w:rPr>
                <w:rFonts w:ascii="Times New Roman" w:eastAsia="SimSun" w:hAnsi="Times New Roman" w:cs="Arial"/>
                <w:sz w:val="24"/>
                <w:szCs w:val="24"/>
              </w:rPr>
              <w:t>oo</w:t>
            </w:r>
            <w:r w:rsidR="000C406C">
              <w:rPr>
                <w:rFonts w:ascii="Times New Roman" w:eastAsia="SimSun" w:hAnsi="Times New Roman" w:cs="Arial"/>
                <w:sz w:val="24"/>
                <w:szCs w:val="24"/>
              </w:rPr>
              <w:t>rdonn</w:t>
            </w:r>
            <w:r w:rsidR="00D42CA7">
              <w:rPr>
                <w:rFonts w:ascii="Times New Roman" w:eastAsia="SimSun" w:hAnsi="Times New Roman" w:cs="Arial"/>
                <w:sz w:val="24"/>
                <w:szCs w:val="24"/>
              </w:rPr>
              <w:t xml:space="preserve">ateur du projet Plan National </w:t>
            </w:r>
            <w:r w:rsidR="00456A1F">
              <w:rPr>
                <w:rFonts w:ascii="Times New Roman" w:eastAsia="SimSun" w:hAnsi="Times New Roman" w:cs="Arial"/>
                <w:sz w:val="24"/>
                <w:szCs w:val="24"/>
              </w:rPr>
              <w:t>d</w:t>
            </w:r>
            <w:r w:rsidR="00D42CA7">
              <w:rPr>
                <w:rFonts w:ascii="Times New Roman" w:eastAsia="SimSun" w:hAnsi="Times New Roman" w:cs="Arial"/>
                <w:sz w:val="24"/>
                <w:szCs w:val="24"/>
              </w:rPr>
              <w:t>’Adaptation (PNA)</w:t>
            </w:r>
          </w:p>
        </w:tc>
      </w:tr>
    </w:tbl>
    <w:p w14:paraId="064915A4" w14:textId="77777777" w:rsidR="00C21733" w:rsidRDefault="00C21733" w:rsidP="00F3074D">
      <w:pPr>
        <w:spacing w:after="0" w:line="240" w:lineRule="auto"/>
        <w:jc w:val="both"/>
        <w:rPr>
          <w:b/>
        </w:rPr>
      </w:pPr>
    </w:p>
    <w:p w14:paraId="064915A5" w14:textId="0BE97CCC" w:rsidR="00F3074D" w:rsidRPr="001867BD" w:rsidRDefault="00F3074D" w:rsidP="00F3074D">
      <w:pPr>
        <w:spacing w:after="0" w:line="240" w:lineRule="auto"/>
        <w:jc w:val="both"/>
        <w:rPr>
          <w:rFonts w:ascii="Times New Roman" w:eastAsia="Times New Roman" w:hAnsi="Times New Roman"/>
          <w:lang w:eastAsia="rw-RW"/>
        </w:rPr>
      </w:pPr>
      <w:r w:rsidRPr="001867BD">
        <w:rPr>
          <w:rFonts w:ascii="Times New Roman" w:eastAsia="Times New Roman" w:hAnsi="Times New Roman"/>
          <w:lang w:eastAsia="rw-RW"/>
        </w:rPr>
        <w:t xml:space="preserve">Prière </w:t>
      </w:r>
      <w:r w:rsidR="00466867">
        <w:rPr>
          <w:rFonts w:ascii="Times New Roman" w:eastAsia="Times New Roman" w:hAnsi="Times New Roman"/>
          <w:lang w:eastAsia="rw-RW"/>
        </w:rPr>
        <w:t xml:space="preserve">de nous </w:t>
      </w:r>
      <w:r w:rsidRPr="001867BD">
        <w:rPr>
          <w:rFonts w:ascii="Times New Roman" w:eastAsia="Times New Roman" w:hAnsi="Times New Roman"/>
          <w:lang w:eastAsia="rw-RW"/>
        </w:rPr>
        <w:t>envoyer</w:t>
      </w:r>
      <w:r w:rsidR="00D56BFC">
        <w:rPr>
          <w:rFonts w:ascii="Times New Roman" w:eastAsia="Times New Roman" w:hAnsi="Times New Roman"/>
          <w:lang w:eastAsia="rw-RW"/>
        </w:rPr>
        <w:t> </w:t>
      </w:r>
      <w:r w:rsidRPr="001867BD">
        <w:rPr>
          <w:rFonts w:ascii="Times New Roman" w:eastAsia="Times New Roman" w:hAnsi="Times New Roman"/>
          <w:lang w:eastAsia="rw-RW"/>
        </w:rPr>
        <w:t xml:space="preserve">vos propositions (propositions </w:t>
      </w:r>
      <w:r w:rsidRPr="005E730D">
        <w:rPr>
          <w:rFonts w:ascii="Times New Roman" w:eastAsia="Times New Roman" w:hAnsi="Times New Roman"/>
          <w:lang w:eastAsia="rw-RW"/>
        </w:rPr>
        <w:t xml:space="preserve">technique et financière) dûment signées à l’adresse </w:t>
      </w:r>
      <w:proofErr w:type="gramStart"/>
      <w:r w:rsidRPr="005E730D">
        <w:rPr>
          <w:rFonts w:ascii="Times New Roman" w:eastAsia="Times New Roman" w:hAnsi="Times New Roman"/>
          <w:lang w:eastAsia="rw-RW"/>
        </w:rPr>
        <w:t>e-mail</w:t>
      </w:r>
      <w:proofErr w:type="gramEnd"/>
      <w:r w:rsidRPr="005E730D">
        <w:rPr>
          <w:rFonts w:ascii="Times New Roman" w:eastAsia="Times New Roman" w:hAnsi="Times New Roman"/>
          <w:b/>
          <w:lang w:eastAsia="rw-RW"/>
        </w:rPr>
        <w:t xml:space="preserve"> </w:t>
      </w:r>
      <w:r w:rsidR="00495B7F" w:rsidRPr="005E730D">
        <w:rPr>
          <w:rFonts w:ascii="Times New Roman" w:eastAsia="Times New Roman" w:hAnsi="Times New Roman"/>
          <w:bCs/>
          <w:lang w:eastAsia="rw-RW"/>
        </w:rPr>
        <w:t>suivante</w:t>
      </w:r>
      <w:r w:rsidR="00D56BFC" w:rsidRPr="005E730D">
        <w:rPr>
          <w:rFonts w:ascii="Times New Roman" w:eastAsia="Times New Roman" w:hAnsi="Times New Roman"/>
          <w:b/>
          <w:lang w:eastAsia="rw-RW"/>
        </w:rPr>
        <w:t> </w:t>
      </w:r>
      <w:r w:rsidR="00C04B07" w:rsidRPr="005E730D">
        <w:rPr>
          <w:rFonts w:ascii="Times New Roman" w:hAnsi="Times New Roman"/>
          <w:color w:val="0000FF"/>
          <w:u w:val="single"/>
        </w:rPr>
        <w:t>n</w:t>
      </w:r>
      <w:r w:rsidR="00D30A60">
        <w:rPr>
          <w:rFonts w:ascii="Times New Roman" w:hAnsi="Times New Roman"/>
          <w:color w:val="0000FF"/>
          <w:u w:val="single"/>
        </w:rPr>
        <w:t>iger</w:t>
      </w:r>
      <w:r w:rsidR="00C04B07" w:rsidRPr="005E730D">
        <w:rPr>
          <w:rFonts w:ascii="Times New Roman" w:hAnsi="Times New Roman"/>
          <w:color w:val="0000FF"/>
          <w:u w:val="single"/>
        </w:rPr>
        <w:t>.procurement@undp.org</w:t>
      </w:r>
      <w:r w:rsidR="00C04B07" w:rsidRPr="005E730D">
        <w:rPr>
          <w:rFonts w:ascii="Times New Roman" w:hAnsi="Times New Roman"/>
          <w:color w:val="0000FF"/>
        </w:rPr>
        <w:t xml:space="preserve"> </w:t>
      </w:r>
      <w:r w:rsidRPr="005E730D">
        <w:rPr>
          <w:rFonts w:ascii="Times New Roman" w:eastAsia="Times New Roman" w:hAnsi="Times New Roman"/>
          <w:lang w:eastAsia="rw-RW"/>
        </w:rPr>
        <w:t xml:space="preserve">avec mention de la référence et </w:t>
      </w:r>
      <w:r w:rsidR="00495B7F" w:rsidRPr="005E730D">
        <w:rPr>
          <w:rFonts w:ascii="Times New Roman" w:eastAsia="Times New Roman" w:hAnsi="Times New Roman"/>
          <w:lang w:eastAsia="rw-RW"/>
        </w:rPr>
        <w:t>l’</w:t>
      </w:r>
      <w:r w:rsidRPr="005E730D">
        <w:rPr>
          <w:rFonts w:ascii="Times New Roman" w:eastAsia="Times New Roman" w:hAnsi="Times New Roman"/>
          <w:lang w:eastAsia="rw-RW"/>
        </w:rPr>
        <w:t>intitulé du dossier</w:t>
      </w:r>
      <w:r w:rsidR="00495B7F" w:rsidRPr="005E730D">
        <w:rPr>
          <w:rFonts w:ascii="Times New Roman" w:eastAsia="Times New Roman" w:hAnsi="Times New Roman"/>
          <w:lang w:eastAsia="rw-RW"/>
        </w:rPr>
        <w:t>.</w:t>
      </w:r>
      <w:r w:rsidRPr="001867BD">
        <w:rPr>
          <w:rFonts w:ascii="Times New Roman" w:eastAsia="Times New Roman" w:hAnsi="Times New Roman"/>
          <w:lang w:eastAsia="rw-RW"/>
        </w:rPr>
        <w:t xml:space="preserve"> </w:t>
      </w:r>
    </w:p>
    <w:p w14:paraId="064915A6" w14:textId="77777777" w:rsidR="00F3074D" w:rsidRDefault="00F3074D" w:rsidP="00F3074D">
      <w:pPr>
        <w:spacing w:after="0" w:line="240" w:lineRule="auto"/>
        <w:jc w:val="both"/>
        <w:rPr>
          <w:rFonts w:ascii="Times New Roman" w:eastAsia="Times New Roman" w:hAnsi="Times New Roman"/>
          <w:b/>
          <w:lang w:eastAsia="rw-RW"/>
        </w:rPr>
      </w:pPr>
    </w:p>
    <w:p w14:paraId="064915A7" w14:textId="24EC39AF" w:rsidR="00F3074D" w:rsidRDefault="00F3074D" w:rsidP="00F3074D">
      <w:pPr>
        <w:spacing w:after="0" w:line="240" w:lineRule="auto"/>
        <w:jc w:val="both"/>
        <w:rPr>
          <w:rFonts w:ascii="Times New Roman" w:hAnsi="Times New Roman"/>
        </w:rPr>
      </w:pPr>
      <w:r w:rsidRPr="00B152F5">
        <w:rPr>
          <w:rFonts w:ascii="Times New Roman" w:hAnsi="Times New Roman"/>
          <w:b/>
        </w:rPr>
        <w:t xml:space="preserve">Votre proposition devra être reçue </w:t>
      </w:r>
      <w:r w:rsidRPr="00B152F5">
        <w:rPr>
          <w:rFonts w:ascii="Times New Roman" w:hAnsi="Times New Roman"/>
        </w:rPr>
        <w:t xml:space="preserve">au plus tard le </w:t>
      </w:r>
      <w:r w:rsidR="0006631D" w:rsidRPr="0006631D">
        <w:rPr>
          <w:rFonts w:ascii="Times New Roman" w:hAnsi="Times New Roman"/>
          <w:b/>
          <w:bCs/>
        </w:rPr>
        <w:t>14</w:t>
      </w:r>
      <w:r w:rsidR="0006631D">
        <w:rPr>
          <w:rFonts w:ascii="Times New Roman" w:hAnsi="Times New Roman"/>
        </w:rPr>
        <w:t xml:space="preserve"> </w:t>
      </w:r>
      <w:r w:rsidR="00D30A60">
        <w:rPr>
          <w:rFonts w:ascii="Times New Roman" w:hAnsi="Times New Roman"/>
          <w:b/>
        </w:rPr>
        <w:t>octobre</w:t>
      </w:r>
      <w:r>
        <w:rPr>
          <w:rFonts w:ascii="Times New Roman" w:hAnsi="Times New Roman"/>
          <w:b/>
        </w:rPr>
        <w:t xml:space="preserve"> 202</w:t>
      </w:r>
      <w:r w:rsidR="0039217A">
        <w:rPr>
          <w:rFonts w:ascii="Times New Roman" w:hAnsi="Times New Roman"/>
          <w:b/>
        </w:rPr>
        <w:t>2</w:t>
      </w:r>
      <w:r>
        <w:rPr>
          <w:rFonts w:ascii="Times New Roman" w:hAnsi="Times New Roman"/>
          <w:b/>
        </w:rPr>
        <w:t xml:space="preserve"> à </w:t>
      </w:r>
      <w:r w:rsidR="002F3EFC">
        <w:rPr>
          <w:rFonts w:ascii="Times New Roman" w:hAnsi="Times New Roman"/>
          <w:b/>
        </w:rPr>
        <w:t>1</w:t>
      </w:r>
      <w:r w:rsidR="0006631D">
        <w:rPr>
          <w:rFonts w:ascii="Times New Roman" w:hAnsi="Times New Roman"/>
          <w:b/>
        </w:rPr>
        <w:t>7</w:t>
      </w:r>
      <w:r>
        <w:rPr>
          <w:rFonts w:ascii="Times New Roman" w:hAnsi="Times New Roman"/>
          <w:b/>
        </w:rPr>
        <w:t>h00, heure d</w:t>
      </w:r>
      <w:r w:rsidR="00982A03">
        <w:rPr>
          <w:rFonts w:ascii="Times New Roman" w:hAnsi="Times New Roman"/>
          <w:b/>
        </w:rPr>
        <w:t xml:space="preserve">e </w:t>
      </w:r>
      <w:r w:rsidR="00D56BFC">
        <w:rPr>
          <w:rFonts w:ascii="Times New Roman" w:hAnsi="Times New Roman"/>
          <w:b/>
        </w:rPr>
        <w:t>Niamey</w:t>
      </w:r>
      <w:r w:rsidRPr="00B152F5">
        <w:rPr>
          <w:rFonts w:ascii="Times New Roman" w:hAnsi="Times New Roman"/>
          <w:b/>
        </w:rPr>
        <w:t>.</w:t>
      </w:r>
      <w:r w:rsidRPr="00B152F5">
        <w:rPr>
          <w:rFonts w:ascii="Times New Roman" w:hAnsi="Times New Roman"/>
        </w:rPr>
        <w:t xml:space="preserve"> </w:t>
      </w:r>
      <w:r>
        <w:rPr>
          <w:rFonts w:ascii="Times New Roman" w:hAnsi="Times New Roman"/>
        </w:rPr>
        <w:t xml:space="preserve"> </w:t>
      </w:r>
    </w:p>
    <w:p w14:paraId="064915A8" w14:textId="77777777" w:rsidR="00F3074D" w:rsidRPr="00B152F5" w:rsidRDefault="00F3074D" w:rsidP="00F3074D">
      <w:pPr>
        <w:spacing w:after="0" w:line="240" w:lineRule="auto"/>
        <w:jc w:val="both"/>
        <w:rPr>
          <w:rFonts w:ascii="Times New Roman" w:hAnsi="Times New Roman"/>
        </w:rPr>
      </w:pPr>
    </w:p>
    <w:p w14:paraId="064915A9" w14:textId="77777777" w:rsidR="00F3074D" w:rsidRPr="004E07C7" w:rsidRDefault="00982A03" w:rsidP="00982A03">
      <w:pPr>
        <w:spacing w:after="0" w:line="240" w:lineRule="auto"/>
        <w:rPr>
          <w:rFonts w:ascii="Times New Roman" w:hAnsi="Times New Roman"/>
          <w:b/>
        </w:rPr>
      </w:pPr>
      <w:r>
        <w:rPr>
          <w:rFonts w:ascii="Times New Roman" w:hAnsi="Times New Roman"/>
        </w:rPr>
        <w:t xml:space="preserve">Pour toute information complémentaire </w:t>
      </w:r>
      <w:r w:rsidR="00F3074D" w:rsidRPr="00B152F5">
        <w:rPr>
          <w:rFonts w:ascii="Times New Roman" w:hAnsi="Times New Roman"/>
        </w:rPr>
        <w:t>écrire à l’adresse</w:t>
      </w:r>
      <w:r>
        <w:rPr>
          <w:rFonts w:ascii="Times New Roman" w:hAnsi="Times New Roman"/>
        </w:rPr>
        <w:t> :</w:t>
      </w:r>
      <w:r w:rsidR="00D56BFC">
        <w:rPr>
          <w:rFonts w:ascii="Times New Roman" w:hAnsi="Times New Roman"/>
        </w:rPr>
        <w:t> </w:t>
      </w:r>
      <w:r w:rsidR="00D56BFC" w:rsidRPr="00D56BFC">
        <w:rPr>
          <w:rFonts w:ascii="Times New Roman" w:hAnsi="Times New Roman"/>
          <w:color w:val="0000FF"/>
        </w:rPr>
        <w:t>ne.procurement.team</w:t>
      </w:r>
      <w:hyperlink r:id="rId12" w:history="1">
        <w:r w:rsidR="00D56BFC" w:rsidRPr="00D56BFC">
          <w:rPr>
            <w:rFonts w:ascii="Times New Roman" w:hAnsi="Times New Roman"/>
            <w:color w:val="0000FF"/>
          </w:rPr>
          <w:t>@undp.org</w:t>
        </w:r>
      </w:hyperlink>
      <w:r w:rsidR="00D56BFC" w:rsidRPr="001867BD">
        <w:rPr>
          <w:rFonts w:ascii="Times New Roman" w:eastAsia="Times New Roman" w:hAnsi="Times New Roman"/>
          <w:lang w:eastAsia="rw-RW"/>
        </w:rPr>
        <w:t xml:space="preserve"> </w:t>
      </w:r>
      <w:r w:rsidR="00D56BFC">
        <w:rPr>
          <w:rFonts w:ascii="Times New Roman" w:eastAsia="Times New Roman" w:hAnsi="Times New Roman"/>
          <w:lang w:eastAsia="rw-RW"/>
        </w:rPr>
        <w:t xml:space="preserve"> </w:t>
      </w:r>
      <w:r w:rsidR="00F3074D" w:rsidRPr="004E07C7">
        <w:rPr>
          <w:rFonts w:ascii="Times New Roman" w:hAnsi="Times New Roman"/>
        </w:rPr>
        <w:t xml:space="preserve"> </w:t>
      </w:r>
    </w:p>
    <w:p w14:paraId="064915AA" w14:textId="77777777" w:rsidR="00F3074D" w:rsidRDefault="00F3074D" w:rsidP="00F3074D">
      <w:pPr>
        <w:spacing w:after="0" w:line="240" w:lineRule="auto"/>
        <w:jc w:val="both"/>
        <w:rPr>
          <w:rFonts w:ascii="Times New Roman" w:hAnsi="Times New Roman"/>
          <w:b/>
          <w:color w:val="0000FF"/>
          <w:u w:val="single"/>
        </w:rPr>
      </w:pPr>
    </w:p>
    <w:p w14:paraId="064915AB" w14:textId="77777777" w:rsidR="00437ACD" w:rsidRPr="00437ACD" w:rsidRDefault="00223DD0" w:rsidP="00437ACD">
      <w:pPr>
        <w:tabs>
          <w:tab w:val="left" w:pos="1410"/>
        </w:tabs>
        <w:jc w:val="both"/>
        <w:rPr>
          <w:rFonts w:cs="Calibri"/>
          <w:b/>
          <w:sz w:val="24"/>
          <w:szCs w:val="24"/>
        </w:rPr>
      </w:pPr>
      <w:r>
        <w:rPr>
          <w:b/>
          <w:noProof/>
        </w:rPr>
        <mc:AlternateContent>
          <mc:Choice Requires="wps">
            <w:drawing>
              <wp:anchor distT="4294967287" distB="4294967287" distL="114300" distR="114300" simplePos="0" relativeHeight="251658752" behindDoc="0" locked="0" layoutInCell="1" allowOverlap="1" wp14:anchorId="0649163A" wp14:editId="0649163B">
                <wp:simplePos x="0" y="0"/>
                <wp:positionH relativeFrom="column">
                  <wp:posOffset>-367030</wp:posOffset>
                </wp:positionH>
                <wp:positionV relativeFrom="paragraph">
                  <wp:posOffset>250189</wp:posOffset>
                </wp:positionV>
                <wp:extent cx="6638925" cy="0"/>
                <wp:effectExtent l="0" t="19050" r="28575" b="19050"/>
                <wp:wrapNone/>
                <wp:docPr id="7"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ED5B65C" id="Connecteur droit avec flèche 2" o:spid="_x0000_s1026" type="#_x0000_t32" style="position:absolute;margin-left:-28.9pt;margin-top:19.7pt;width:522.75pt;height:0;z-index:251658752;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" strokecolor="blue" strokeweight="4.5pt"/>
            </w:pict>
          </mc:Fallback>
        </mc:AlternateContent>
      </w:r>
      <w:r w:rsidR="00437ACD" w:rsidRPr="00437ACD">
        <w:rPr>
          <w:rFonts w:cs="Calibri"/>
          <w:b/>
          <w:sz w:val="24"/>
          <w:szCs w:val="24"/>
        </w:rPr>
        <w:t xml:space="preserve"> Contexte et Justification</w:t>
      </w:r>
      <w:r w:rsidR="005A4C78">
        <w:rPr>
          <w:rFonts w:cs="Calibri"/>
          <w:b/>
          <w:sz w:val="24"/>
          <w:szCs w:val="24"/>
        </w:rPr>
        <w:t xml:space="preserve">s </w:t>
      </w:r>
      <w:r w:rsidR="00437ACD" w:rsidRPr="00437ACD">
        <w:rPr>
          <w:rFonts w:cs="Calibri"/>
          <w:b/>
          <w:sz w:val="24"/>
          <w:szCs w:val="24"/>
        </w:rPr>
        <w:t>:</w:t>
      </w:r>
    </w:p>
    <w:p w14:paraId="064915AC" w14:textId="77777777" w:rsidR="005A4C78" w:rsidRPr="00B67C9B" w:rsidRDefault="005A4C78" w:rsidP="005A4C78">
      <w:pPr>
        <w:pStyle w:val="NormalWeb"/>
        <w:shd w:val="clear" w:color="auto" w:fill="FFFFFF"/>
        <w:spacing w:before="0" w:beforeAutospacing="0" w:after="0" w:afterAutospacing="0"/>
        <w:jc w:val="both"/>
        <w:rPr>
          <w:color w:val="212529"/>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1"/>
      </w:tblGrid>
      <w:tr w:rsidR="005861EC" w:rsidRPr="007F2E79" w14:paraId="064915B5" w14:textId="77777777" w:rsidTr="00B120B4">
        <w:trPr>
          <w:trHeight w:val="2249"/>
        </w:trPr>
        <w:tc>
          <w:tcPr>
            <w:tcW w:w="8581" w:type="dxa"/>
            <w:shd w:val="clear" w:color="auto" w:fill="auto"/>
          </w:tcPr>
          <w:p w14:paraId="16BB9BFA" w14:textId="77777777" w:rsidR="001F763A" w:rsidRPr="001F763A" w:rsidRDefault="001F763A" w:rsidP="001F763A">
            <w:pPr>
              <w:pBdr>
                <w:top w:val="nil"/>
                <w:left w:val="nil"/>
                <w:bottom w:val="nil"/>
                <w:right w:val="nil"/>
                <w:between w:val="nil"/>
              </w:pBdr>
              <w:spacing w:line="360" w:lineRule="auto"/>
              <w:jc w:val="both"/>
              <w:rPr>
                <w:rFonts w:ascii="Times New Roman" w:eastAsia="Times New Roman" w:hAnsi="Times New Roman"/>
                <w:color w:val="000000"/>
                <w:sz w:val="24"/>
                <w:szCs w:val="24"/>
              </w:rPr>
            </w:pPr>
            <w:r w:rsidRPr="001F763A">
              <w:rPr>
                <w:rFonts w:ascii="Times New Roman" w:eastAsia="Times New Roman" w:hAnsi="Times New Roman"/>
                <w:color w:val="000000"/>
                <w:sz w:val="24"/>
                <w:szCs w:val="24"/>
              </w:rPr>
              <w:t xml:space="preserve">Le projet vise à éliminer les barrières principales et complètera les activités de renforcement des capacités en cours en matière d’intégration des changements climatiques à tout le niveau de planification. </w:t>
            </w:r>
          </w:p>
          <w:p w14:paraId="365B8343" w14:textId="77777777" w:rsidR="001F763A" w:rsidRPr="001F763A" w:rsidRDefault="001F763A" w:rsidP="001F763A">
            <w:pPr>
              <w:pBdr>
                <w:top w:val="nil"/>
                <w:left w:val="nil"/>
                <w:bottom w:val="nil"/>
                <w:right w:val="nil"/>
                <w:between w:val="nil"/>
              </w:pBdr>
              <w:spacing w:line="360" w:lineRule="auto"/>
              <w:jc w:val="both"/>
              <w:rPr>
                <w:rFonts w:ascii="Times New Roman" w:eastAsia="Times New Roman" w:hAnsi="Times New Roman"/>
                <w:color w:val="000000"/>
                <w:sz w:val="24"/>
                <w:szCs w:val="24"/>
              </w:rPr>
            </w:pPr>
            <w:r w:rsidRPr="001F763A">
              <w:rPr>
                <w:rFonts w:ascii="Times New Roman" w:eastAsia="Times New Roman" w:hAnsi="Times New Roman"/>
                <w:color w:val="000000"/>
                <w:sz w:val="24"/>
                <w:szCs w:val="24"/>
              </w:rPr>
              <w:t>Il a comme objectif de faire face aux principaux défis de l’intégration des changements climatiques dans la planification et la budgétisation au Niger. De façon spécifique, le projet cherche à renforcer les capacités institutionnelle, fonctionnelle et technique ; promouvoir la synergie et la coordination entre les initiatives liées à l’adaptation climatique ; établir un mécanisme de suivi et dévaluation efficace pour les initiatives d’adaptation aux changements climatiques et élaborer le Plan National d’Adaptation.</w:t>
            </w:r>
          </w:p>
          <w:p w14:paraId="6FC77914" w14:textId="77777777" w:rsidR="001F763A" w:rsidRPr="001F763A" w:rsidRDefault="001F763A" w:rsidP="001F763A">
            <w:pPr>
              <w:pBdr>
                <w:top w:val="nil"/>
                <w:left w:val="nil"/>
                <w:bottom w:val="nil"/>
                <w:right w:val="nil"/>
                <w:between w:val="nil"/>
              </w:pBdr>
              <w:spacing w:line="360" w:lineRule="auto"/>
              <w:jc w:val="both"/>
              <w:rPr>
                <w:rFonts w:ascii="Times New Roman" w:eastAsia="Times New Roman" w:hAnsi="Times New Roman"/>
                <w:color w:val="000000"/>
                <w:sz w:val="24"/>
                <w:szCs w:val="24"/>
              </w:rPr>
            </w:pPr>
            <w:r w:rsidRPr="001F763A">
              <w:rPr>
                <w:rFonts w:ascii="Times New Roman" w:eastAsia="Times New Roman" w:hAnsi="Times New Roman"/>
                <w:color w:val="000000"/>
                <w:sz w:val="24"/>
                <w:szCs w:val="24"/>
              </w:rPr>
              <w:t xml:space="preserve">Le projet a prévu d’atteindre son objectif à travers cinq (5) résultats : Résultat 1 :  Le mandat national, la stratégie et les mécanismes de pilotage sont établis, et les lacunes </w:t>
            </w:r>
            <w:r w:rsidRPr="001F763A">
              <w:rPr>
                <w:rFonts w:ascii="Times New Roman" w:eastAsia="Times New Roman" w:hAnsi="Times New Roman"/>
                <w:color w:val="000000"/>
                <w:sz w:val="24"/>
                <w:szCs w:val="24"/>
              </w:rPr>
              <w:lastRenderedPageBreak/>
              <w:t xml:space="preserve">sont évaluées et comblées ; Résultat 2 : Un travail préparatoire pour le PNA est entrepris pour développer une base de connaissances et élaborer un PNA ; Résultat 3 : La mise en œuvre du PNA est facilitée ; Résultat 4 : Des mécanismes de communication, de suivi et d'examen des progrès des PNA et des mesures d'adaptation sont mis en place et Résultat 5 : La stratégie de financement du PNA et de l’ACC est disponible </w:t>
            </w:r>
          </w:p>
          <w:p w14:paraId="527CE901" w14:textId="77777777" w:rsidR="001F763A" w:rsidRPr="001F763A" w:rsidRDefault="001F763A" w:rsidP="001F763A">
            <w:pPr>
              <w:pBdr>
                <w:top w:val="nil"/>
                <w:left w:val="nil"/>
                <w:bottom w:val="nil"/>
                <w:right w:val="nil"/>
                <w:between w:val="nil"/>
              </w:pBdr>
              <w:spacing w:line="360" w:lineRule="auto"/>
              <w:jc w:val="both"/>
              <w:rPr>
                <w:rFonts w:ascii="Times New Roman" w:eastAsia="Times New Roman" w:hAnsi="Times New Roman"/>
                <w:color w:val="000000"/>
                <w:sz w:val="24"/>
                <w:szCs w:val="24"/>
              </w:rPr>
            </w:pPr>
            <w:r w:rsidRPr="001F763A">
              <w:rPr>
                <w:rFonts w:ascii="Times New Roman" w:eastAsia="Times New Roman" w:hAnsi="Times New Roman"/>
                <w:color w:val="000000"/>
                <w:sz w:val="24"/>
                <w:szCs w:val="24"/>
              </w:rPr>
              <w:t>Le projet est en lien avec le produit 3 du programme UNDAF : l'Etat améliore la gestion de ses ressources naturelles et des bénéfices associés ainsi que des mécanismes de gestion des catastrophes et s'engage pour une économie verte"  et le produit du plan stratégique du PNUD : 2.3.1 Les politiques, plans, systèmes et financements du développement fondés sur les données climatiques et les risques connus, intègrent des solutions pour réduire les risques de catastrophe, permettre l'adaptation et l'atténuation des changements climatiques et prévenir les crises.</w:t>
            </w:r>
          </w:p>
          <w:p w14:paraId="1D03A534" w14:textId="77777777" w:rsidR="001F763A" w:rsidRPr="001F763A" w:rsidRDefault="001F763A" w:rsidP="001F763A">
            <w:pPr>
              <w:pBdr>
                <w:top w:val="nil"/>
                <w:left w:val="nil"/>
                <w:bottom w:val="nil"/>
                <w:right w:val="nil"/>
                <w:between w:val="nil"/>
              </w:pBdr>
              <w:spacing w:line="360" w:lineRule="auto"/>
              <w:jc w:val="both"/>
              <w:rPr>
                <w:rFonts w:ascii="Times New Roman" w:eastAsia="Times New Roman" w:hAnsi="Times New Roman"/>
                <w:color w:val="000000"/>
                <w:sz w:val="24"/>
                <w:szCs w:val="24"/>
              </w:rPr>
            </w:pPr>
            <w:r w:rsidRPr="001F763A">
              <w:rPr>
                <w:rFonts w:ascii="Times New Roman" w:eastAsia="Times New Roman" w:hAnsi="Times New Roman"/>
                <w:color w:val="000000"/>
                <w:sz w:val="24"/>
                <w:szCs w:val="24"/>
              </w:rPr>
              <w:t>Les activités du Projet PNA sont alignées à la Stratégie de Développement Durable et de Croissance Inclusive (SDDCI) à travers son axe stratégique quatre (4) relatif à la modernisation du monde rural, au Plan de Développement Economique et Social (PDES) à travers son axe stratégique cinq (5) relatif à la gestion de l’environnement et à l'Initiative « les Nigériens Nourrissent les Nigériens » (Initiative 3N) suivant son axe stratégique trois (3) portant sur l’amélioration de la résilience des population face aux changement climatiques, crises et catastrophes.</w:t>
            </w:r>
          </w:p>
          <w:p w14:paraId="1474A6B4" w14:textId="3B6C6A53" w:rsidR="001F763A" w:rsidRPr="001F763A" w:rsidRDefault="001F763A" w:rsidP="001F763A">
            <w:pPr>
              <w:pBdr>
                <w:top w:val="nil"/>
                <w:left w:val="nil"/>
                <w:bottom w:val="nil"/>
                <w:right w:val="nil"/>
                <w:between w:val="nil"/>
              </w:pBdr>
              <w:spacing w:line="360" w:lineRule="auto"/>
              <w:jc w:val="both"/>
              <w:rPr>
                <w:rFonts w:ascii="Times New Roman" w:eastAsia="Times New Roman" w:hAnsi="Times New Roman"/>
                <w:color w:val="000000"/>
                <w:sz w:val="24"/>
                <w:szCs w:val="24"/>
              </w:rPr>
            </w:pPr>
            <w:r w:rsidRPr="001F763A">
              <w:rPr>
                <w:rFonts w:ascii="Times New Roman" w:eastAsia="Times New Roman" w:hAnsi="Times New Roman"/>
                <w:color w:val="000000"/>
                <w:sz w:val="24"/>
                <w:szCs w:val="24"/>
              </w:rPr>
              <w:t>Le document de projet a été signé en juillet 2018 par le Programme des Nations Unies pour le développement (PNUD) et le gouvernement du Niger.  Cependant, le projet est officiellement lance en 2019 et il est à sa dernière année de mise en œuvre. Il est finance par le Fonds Vert pour le Climat pour un montant de USD 2 724 802,00 sur quatre années.</w:t>
            </w:r>
          </w:p>
          <w:p w14:paraId="064915B4" w14:textId="5A2C159D" w:rsidR="005861EC" w:rsidRPr="000C7661" w:rsidRDefault="001F763A" w:rsidP="001F763A">
            <w:pPr>
              <w:pBdr>
                <w:top w:val="nil"/>
                <w:left w:val="nil"/>
                <w:bottom w:val="nil"/>
                <w:right w:val="nil"/>
                <w:between w:val="nil"/>
              </w:pBdr>
              <w:spacing w:line="360" w:lineRule="auto"/>
              <w:jc w:val="both"/>
              <w:rPr>
                <w:rFonts w:ascii="Times New Roman" w:eastAsia="Times New Roman" w:hAnsi="Times New Roman"/>
                <w:color w:val="000000"/>
                <w:sz w:val="24"/>
                <w:szCs w:val="24"/>
              </w:rPr>
            </w:pPr>
            <w:r w:rsidRPr="001F763A">
              <w:rPr>
                <w:rFonts w:ascii="Times New Roman" w:eastAsia="Times New Roman" w:hAnsi="Times New Roman"/>
                <w:color w:val="000000"/>
                <w:sz w:val="24"/>
                <w:szCs w:val="24"/>
              </w:rPr>
              <w:t>Le projet a subi des retards supplémentaires en raison de la COVID-19. Mis en œuvre par le PNUD en partenariat avec le Ministère du Plan et piloté au niveau national par le Secrétariat Exécutif du Conseil National de l'Environnement pour un Développement Durable (SE/CNEDD) - l'organe de coordination de toutes les Conventions de Rio et des initiatives liées au changement climatique - et l'Autorité Nationale désignée du FVC. Le projet a étroitement collaboré avec le Ministère du plan et le ministère des Finances, ainsi qu'avec les principaux ministères sectoriels, les institutions nationales de formation et de recherche et la société civile, y compris le secteur privé. Il a été étroitement coordonné avec d'autres initiatives connexes telles que la planification de l'adaptation FPMA-FEM dans le secteur de l'eau, le PARC-DAD financé par l'UE et le Programme Pilote de la Banque Mondiale pour la Résilience Climatique (PPCR).</w:t>
            </w:r>
          </w:p>
        </w:tc>
      </w:tr>
    </w:tbl>
    <w:p w14:paraId="064915B6" w14:textId="77777777" w:rsidR="005E4AF5" w:rsidRPr="005E4AF5" w:rsidRDefault="005E4AF5" w:rsidP="005E4AF5">
      <w:pPr>
        <w:spacing w:after="160" w:line="259" w:lineRule="auto"/>
        <w:rPr>
          <w:rFonts w:ascii="Arial Narrow" w:hAnsi="Arial Narrow"/>
          <w:sz w:val="20"/>
          <w:szCs w:val="20"/>
        </w:rPr>
      </w:pPr>
    </w:p>
    <w:p w14:paraId="064915B7" w14:textId="77777777" w:rsidR="005E4AF5" w:rsidRPr="005E4AF5" w:rsidRDefault="005E4AF5" w:rsidP="005E4AF5">
      <w:pPr>
        <w:spacing w:after="160" w:line="259" w:lineRule="auto"/>
        <w:rPr>
          <w:rFonts w:ascii="Arial Narrow" w:hAnsi="Arial Narrow"/>
          <w:b/>
          <w:sz w:val="20"/>
          <w:szCs w:val="20"/>
        </w:rPr>
      </w:pPr>
      <w:r w:rsidRPr="005E4AF5">
        <w:rPr>
          <w:rFonts w:ascii="Arial Narrow" w:hAnsi="Arial Narrow"/>
          <w:b/>
          <w:sz w:val="20"/>
          <w:szCs w:val="20"/>
        </w:rPr>
        <w:lastRenderedPageBreak/>
        <w:t>2. </w:t>
      </w:r>
      <w:r w:rsidRPr="005E4AF5">
        <w:rPr>
          <w:rFonts w:ascii="Arial Narrow" w:hAnsi="Arial Narrow" w:cs="Calibri"/>
          <w:b/>
          <w:sz w:val="20"/>
          <w:szCs w:val="20"/>
        </w:rPr>
        <w:t>É</w:t>
      </w:r>
      <w:r w:rsidRPr="005E4AF5">
        <w:rPr>
          <w:rFonts w:ascii="Arial Narrow" w:hAnsi="Arial Narrow"/>
          <w:b/>
          <w:sz w:val="20"/>
          <w:szCs w:val="20"/>
        </w:rPr>
        <w:t>TENDUE DES TRAVAUX, RESPONSABILIT</w:t>
      </w:r>
      <w:r w:rsidRPr="005E4AF5">
        <w:rPr>
          <w:rFonts w:ascii="Arial Narrow" w:hAnsi="Arial Narrow" w:cs="Calibri"/>
          <w:b/>
          <w:sz w:val="20"/>
          <w:szCs w:val="20"/>
        </w:rPr>
        <w:t>É</w:t>
      </w:r>
      <w:r w:rsidRPr="005E4AF5">
        <w:rPr>
          <w:rFonts w:ascii="Arial Narrow" w:hAnsi="Arial Narrow"/>
          <w:b/>
          <w:sz w:val="20"/>
          <w:szCs w:val="20"/>
        </w:rPr>
        <w:t>S ET DESCRIPTION DES TRAVAUX PROPOS</w:t>
      </w:r>
      <w:r w:rsidRPr="005E4AF5">
        <w:rPr>
          <w:rFonts w:ascii="Arial Narrow" w:hAnsi="Arial Narrow" w:cs="Calibri"/>
          <w:b/>
          <w:sz w:val="20"/>
          <w:szCs w:val="20"/>
        </w:rPr>
        <w:t>É</w:t>
      </w:r>
      <w:r w:rsidRPr="005E4AF5">
        <w:rPr>
          <w:rFonts w:ascii="Arial Narrow" w:hAnsi="Arial Narrow"/>
          <w:b/>
          <w:sz w:val="20"/>
          <w:szCs w:val="20"/>
        </w:rPr>
        <w:t>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4"/>
      </w:tblGrid>
      <w:tr w:rsidR="005E4AF5" w:rsidRPr="005E4AF5" w14:paraId="064915C4" w14:textId="77777777" w:rsidTr="00B120B4">
        <w:tc>
          <w:tcPr>
            <w:tcW w:w="9209" w:type="dxa"/>
            <w:shd w:val="clear" w:color="auto" w:fill="auto"/>
          </w:tcPr>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072"/>
            </w:tblGrid>
            <w:tr w:rsidR="005E4AF5" w:rsidRPr="005E4AF5" w14:paraId="064915C2" w14:textId="77777777" w:rsidTr="005E7051">
              <w:tc>
                <w:tcPr>
                  <w:tcW w:w="9072" w:type="dxa"/>
                </w:tcPr>
                <w:p w14:paraId="064915B8" w14:textId="77777777" w:rsidR="00117710" w:rsidRPr="00CB1BDF" w:rsidRDefault="005E4AF5" w:rsidP="005E4AF5">
                  <w:pPr>
                    <w:tabs>
                      <w:tab w:val="left" w:pos="10440"/>
                    </w:tabs>
                    <w:autoSpaceDE w:val="0"/>
                    <w:autoSpaceDN w:val="0"/>
                    <w:adjustRightInd w:val="0"/>
                    <w:spacing w:after="160" w:line="240" w:lineRule="atLeast"/>
                    <w:jc w:val="both"/>
                    <w:rPr>
                      <w:rFonts w:ascii="Times New Roman" w:hAnsi="Times New Roman"/>
                      <w:color w:val="000000"/>
                      <w:sz w:val="24"/>
                      <w:szCs w:val="24"/>
                    </w:rPr>
                  </w:pPr>
                  <w:r w:rsidRPr="00CB1BDF">
                    <w:rPr>
                      <w:rFonts w:ascii="Times New Roman" w:hAnsi="Times New Roman"/>
                      <w:b/>
                      <w:bCs/>
                      <w:color w:val="000000"/>
                      <w:sz w:val="24"/>
                      <w:szCs w:val="24"/>
                    </w:rPr>
                    <w:t>Fonctions et responsabilités :</w:t>
                  </w:r>
                  <w:r w:rsidRPr="00CB1BDF">
                    <w:rPr>
                      <w:rFonts w:ascii="Times New Roman" w:hAnsi="Times New Roman"/>
                      <w:color w:val="000000"/>
                      <w:sz w:val="24"/>
                      <w:szCs w:val="24"/>
                    </w:rPr>
                    <w:t xml:space="preserve"> </w:t>
                  </w:r>
                </w:p>
                <w:p w14:paraId="064915B9" w14:textId="3C1DE121" w:rsidR="005E4AF5" w:rsidRDefault="007C08BE" w:rsidP="006C09E2">
                  <w:pPr>
                    <w:tabs>
                      <w:tab w:val="left" w:pos="10440"/>
                    </w:tabs>
                    <w:autoSpaceDE w:val="0"/>
                    <w:autoSpaceDN w:val="0"/>
                    <w:adjustRightInd w:val="0"/>
                    <w:spacing w:after="160" w:line="240" w:lineRule="atLeast"/>
                    <w:jc w:val="both"/>
                    <w:rPr>
                      <w:rFonts w:ascii="Times New Roman" w:eastAsia="Times New Roman" w:hAnsi="Times New Roman"/>
                      <w:color w:val="000000"/>
                      <w:sz w:val="24"/>
                      <w:szCs w:val="24"/>
                    </w:rPr>
                  </w:pPr>
                  <w:r w:rsidRPr="005C2245">
                    <w:rPr>
                      <w:rFonts w:ascii="Times New Roman" w:eastAsia="Times New Roman" w:hAnsi="Times New Roman"/>
                      <w:color w:val="000000"/>
                      <w:sz w:val="24"/>
                      <w:szCs w:val="24"/>
                    </w:rPr>
                    <w:t xml:space="preserve">Sous le leadership </w:t>
                  </w:r>
                  <w:r w:rsidR="006C09E2" w:rsidRPr="005C2245">
                    <w:rPr>
                      <w:rFonts w:ascii="Times New Roman" w:eastAsia="Times New Roman" w:hAnsi="Times New Roman"/>
                      <w:color w:val="000000"/>
                      <w:sz w:val="24"/>
                      <w:szCs w:val="24"/>
                    </w:rPr>
                    <w:t>du C</w:t>
                  </w:r>
                  <w:r w:rsidR="00EE2FDE">
                    <w:rPr>
                      <w:rFonts w:ascii="Times New Roman" w:eastAsia="Times New Roman" w:hAnsi="Times New Roman"/>
                      <w:color w:val="000000"/>
                      <w:sz w:val="24"/>
                      <w:szCs w:val="24"/>
                    </w:rPr>
                    <w:t>oordonnateur du projet PNA</w:t>
                  </w:r>
                  <w:r w:rsidR="0019377A">
                    <w:rPr>
                      <w:rFonts w:ascii="Times New Roman" w:eastAsia="Times New Roman" w:hAnsi="Times New Roman"/>
                      <w:color w:val="000000"/>
                      <w:sz w:val="24"/>
                      <w:szCs w:val="24"/>
                    </w:rPr>
                    <w:t xml:space="preserve"> Ni</w:t>
                  </w:r>
                  <w:r w:rsidR="006C09E2" w:rsidRPr="005C2245">
                    <w:rPr>
                      <w:rFonts w:ascii="Times New Roman" w:eastAsia="Times New Roman" w:hAnsi="Times New Roman"/>
                      <w:color w:val="000000"/>
                      <w:sz w:val="24"/>
                      <w:szCs w:val="24"/>
                    </w:rPr>
                    <w:t>ger</w:t>
                  </w:r>
                  <w:r w:rsidRPr="005C2245">
                    <w:rPr>
                      <w:rFonts w:ascii="Times New Roman" w:eastAsia="Times New Roman" w:hAnsi="Times New Roman"/>
                      <w:color w:val="000000"/>
                      <w:sz w:val="24"/>
                      <w:szCs w:val="24"/>
                    </w:rPr>
                    <w:t xml:space="preserve"> et </w:t>
                  </w:r>
                  <w:r w:rsidR="00A1134A">
                    <w:rPr>
                      <w:rFonts w:ascii="Times New Roman" w:eastAsia="Times New Roman" w:hAnsi="Times New Roman"/>
                      <w:color w:val="000000"/>
                      <w:sz w:val="24"/>
                      <w:szCs w:val="24"/>
                    </w:rPr>
                    <w:t>s</w:t>
                  </w:r>
                  <w:r w:rsidR="00A1134A" w:rsidRPr="00A1134A">
                    <w:rPr>
                      <w:rFonts w:ascii="Times New Roman" w:eastAsia="Times New Roman" w:hAnsi="Times New Roman"/>
                      <w:color w:val="000000"/>
                      <w:sz w:val="24"/>
                      <w:szCs w:val="24"/>
                    </w:rPr>
                    <w:t>ous la supervision du consultant international</w:t>
                  </w:r>
                  <w:r w:rsidR="00A1134A">
                    <w:rPr>
                      <w:rFonts w:ascii="Times New Roman" w:eastAsia="Times New Roman" w:hAnsi="Times New Roman"/>
                      <w:color w:val="000000"/>
                      <w:sz w:val="24"/>
                      <w:szCs w:val="24"/>
                    </w:rPr>
                    <w:t>, le consultant national</w:t>
                  </w:r>
                  <w:r w:rsidR="00A1134A" w:rsidRPr="00A1134A">
                    <w:rPr>
                      <w:rFonts w:ascii="Times New Roman" w:eastAsia="Times New Roman" w:hAnsi="Times New Roman"/>
                      <w:color w:val="000000"/>
                      <w:sz w:val="24"/>
                      <w:szCs w:val="24"/>
                    </w:rPr>
                    <w:t xml:space="preserve"> </w:t>
                  </w:r>
                  <w:r w:rsidRPr="005C2245">
                    <w:rPr>
                      <w:rFonts w:ascii="Times New Roman" w:eastAsia="Times New Roman" w:hAnsi="Times New Roman"/>
                      <w:color w:val="000000"/>
                      <w:sz w:val="24"/>
                      <w:szCs w:val="24"/>
                    </w:rPr>
                    <w:t>s’acquittera des tâches</w:t>
                  </w:r>
                  <w:r w:rsidRPr="007C08BE">
                    <w:rPr>
                      <w:rFonts w:ascii="Times New Roman" w:eastAsia="Times New Roman" w:hAnsi="Times New Roman"/>
                      <w:color w:val="000000"/>
                      <w:sz w:val="24"/>
                      <w:szCs w:val="24"/>
                    </w:rPr>
                    <w:t xml:space="preserve"> décrites dans le tableau ci-dessous :</w:t>
                  </w:r>
                </w:p>
                <w:p w14:paraId="064915BC" w14:textId="0E12571F" w:rsidR="00E1414C" w:rsidRDefault="00A1134A" w:rsidP="00A1134A">
                  <w:pPr>
                    <w:numPr>
                      <w:ilvl w:val="0"/>
                      <w:numId w:val="37"/>
                    </w:numPr>
                    <w:spacing w:after="0" w:line="240" w:lineRule="auto"/>
                    <w:jc w:val="both"/>
                    <w:rPr>
                      <w:rFonts w:ascii="Times New Roman" w:eastAsia="Times New Roman" w:hAnsi="Times New Roman"/>
                      <w:color w:val="000000"/>
                      <w:sz w:val="24"/>
                      <w:szCs w:val="24"/>
                    </w:rPr>
                  </w:pPr>
                  <w:r w:rsidRPr="00A1134A">
                    <w:rPr>
                      <w:rFonts w:ascii="Times New Roman" w:eastAsia="Times New Roman" w:hAnsi="Times New Roman"/>
                      <w:color w:val="000000"/>
                      <w:sz w:val="24"/>
                      <w:szCs w:val="24"/>
                    </w:rPr>
                    <w:t>Contribuer à l’élaboration de la note de cadrage</w:t>
                  </w:r>
                  <w:r>
                    <w:rPr>
                      <w:rFonts w:ascii="Times New Roman" w:eastAsia="Times New Roman" w:hAnsi="Times New Roman"/>
                      <w:color w:val="000000"/>
                      <w:sz w:val="24"/>
                      <w:szCs w:val="24"/>
                    </w:rPr>
                    <w:t> ;</w:t>
                  </w:r>
                </w:p>
                <w:p w14:paraId="70A4ECB1" w14:textId="03340C6E" w:rsidR="00A1134A" w:rsidRDefault="00A1134A" w:rsidP="00A1134A">
                  <w:pPr>
                    <w:numPr>
                      <w:ilvl w:val="0"/>
                      <w:numId w:val="37"/>
                    </w:numPr>
                    <w:spacing w:after="0" w:line="240" w:lineRule="auto"/>
                    <w:jc w:val="both"/>
                    <w:rPr>
                      <w:rFonts w:ascii="Times New Roman" w:eastAsia="Times New Roman" w:hAnsi="Times New Roman"/>
                      <w:color w:val="000000"/>
                      <w:sz w:val="24"/>
                      <w:szCs w:val="24"/>
                    </w:rPr>
                  </w:pPr>
                  <w:r w:rsidRPr="00A1134A">
                    <w:rPr>
                      <w:rFonts w:ascii="Times New Roman" w:eastAsia="Times New Roman" w:hAnsi="Times New Roman"/>
                      <w:color w:val="000000"/>
                      <w:sz w:val="24"/>
                      <w:szCs w:val="24"/>
                    </w:rPr>
                    <w:t>Faciliter le contact avec les ministères, structures au niveau national et/ou local</w:t>
                  </w:r>
                  <w:r>
                    <w:rPr>
                      <w:rFonts w:ascii="Times New Roman" w:eastAsia="Times New Roman" w:hAnsi="Times New Roman"/>
                      <w:color w:val="000000"/>
                      <w:sz w:val="24"/>
                      <w:szCs w:val="24"/>
                    </w:rPr>
                    <w:t> ;</w:t>
                  </w:r>
                </w:p>
                <w:p w14:paraId="7ECD8D9B" w14:textId="18DCF9C1" w:rsidR="00A1134A" w:rsidRDefault="00A1134A" w:rsidP="00A1134A">
                  <w:pPr>
                    <w:numPr>
                      <w:ilvl w:val="0"/>
                      <w:numId w:val="37"/>
                    </w:numPr>
                    <w:spacing w:after="0" w:line="240" w:lineRule="auto"/>
                    <w:jc w:val="both"/>
                    <w:rPr>
                      <w:rFonts w:ascii="Times New Roman" w:eastAsia="Times New Roman" w:hAnsi="Times New Roman"/>
                      <w:color w:val="000000"/>
                      <w:sz w:val="24"/>
                      <w:szCs w:val="24"/>
                    </w:rPr>
                  </w:pPr>
                  <w:r w:rsidRPr="00A1134A">
                    <w:rPr>
                      <w:rFonts w:ascii="Times New Roman" w:eastAsia="Times New Roman" w:hAnsi="Times New Roman"/>
                      <w:color w:val="000000"/>
                      <w:sz w:val="24"/>
                      <w:szCs w:val="24"/>
                    </w:rPr>
                    <w:t>Appuyer le processus de revue documentaire</w:t>
                  </w:r>
                  <w:r>
                    <w:rPr>
                      <w:rFonts w:ascii="Times New Roman" w:eastAsia="Times New Roman" w:hAnsi="Times New Roman"/>
                      <w:color w:val="000000"/>
                      <w:sz w:val="24"/>
                      <w:szCs w:val="24"/>
                    </w:rPr>
                    <w:t> ;</w:t>
                  </w:r>
                </w:p>
                <w:p w14:paraId="4E56D6A8" w14:textId="77777777" w:rsidR="00A1134A" w:rsidRPr="00A1134A" w:rsidRDefault="00A1134A" w:rsidP="00A1134A">
                  <w:pPr>
                    <w:numPr>
                      <w:ilvl w:val="0"/>
                      <w:numId w:val="37"/>
                    </w:numPr>
                    <w:spacing w:after="0"/>
                    <w:contextualSpacing/>
                    <w:rPr>
                      <w:rFonts w:ascii="Times New Roman" w:hAnsi="Times New Roman"/>
                      <w:color w:val="000000"/>
                      <w:sz w:val="24"/>
                      <w:szCs w:val="24"/>
                    </w:rPr>
                  </w:pPr>
                  <w:r w:rsidRPr="00A1134A">
                    <w:rPr>
                      <w:rFonts w:ascii="Times New Roman" w:hAnsi="Times New Roman"/>
                      <w:color w:val="000000"/>
                      <w:sz w:val="24"/>
                      <w:szCs w:val="24"/>
                    </w:rPr>
                    <w:t xml:space="preserve">Diriger la collecte de données terrain : </w:t>
                  </w:r>
                </w:p>
                <w:p w14:paraId="7475DAF9" w14:textId="77777777" w:rsidR="00A1134A" w:rsidRPr="00A1134A" w:rsidRDefault="00A1134A" w:rsidP="00A1134A">
                  <w:pPr>
                    <w:numPr>
                      <w:ilvl w:val="1"/>
                      <w:numId w:val="37"/>
                    </w:numPr>
                    <w:spacing w:after="0"/>
                    <w:contextualSpacing/>
                    <w:rPr>
                      <w:rFonts w:ascii="Times New Roman" w:hAnsi="Times New Roman"/>
                      <w:color w:val="000000"/>
                      <w:sz w:val="24"/>
                      <w:szCs w:val="24"/>
                    </w:rPr>
                  </w:pPr>
                  <w:r w:rsidRPr="00A1134A">
                    <w:rPr>
                      <w:rFonts w:ascii="Times New Roman" w:hAnsi="Times New Roman"/>
                      <w:color w:val="000000"/>
                      <w:sz w:val="24"/>
                      <w:szCs w:val="24"/>
                    </w:rPr>
                    <w:t xml:space="preserve">Entrevues avec des partenaires et des intervenants clés </w:t>
                  </w:r>
                </w:p>
                <w:p w14:paraId="685E6A88" w14:textId="77777777" w:rsidR="00A1134A" w:rsidRPr="00A1134A" w:rsidRDefault="00A1134A" w:rsidP="00A1134A">
                  <w:pPr>
                    <w:numPr>
                      <w:ilvl w:val="1"/>
                      <w:numId w:val="37"/>
                    </w:numPr>
                    <w:spacing w:after="0"/>
                    <w:contextualSpacing/>
                    <w:rPr>
                      <w:rFonts w:ascii="Times New Roman" w:hAnsi="Times New Roman"/>
                      <w:color w:val="000000"/>
                      <w:sz w:val="24"/>
                      <w:szCs w:val="24"/>
                    </w:rPr>
                  </w:pPr>
                  <w:r w:rsidRPr="00A1134A">
                    <w:rPr>
                      <w:rFonts w:ascii="Times New Roman" w:hAnsi="Times New Roman"/>
                      <w:color w:val="000000"/>
                      <w:sz w:val="24"/>
                      <w:szCs w:val="24"/>
                    </w:rPr>
                    <w:t xml:space="preserve">Visites des institutions partenaires </w:t>
                  </w:r>
                </w:p>
                <w:p w14:paraId="0929C8CA" w14:textId="77777777" w:rsidR="00A1134A" w:rsidRPr="00A1134A" w:rsidRDefault="00A1134A" w:rsidP="00A1134A">
                  <w:pPr>
                    <w:numPr>
                      <w:ilvl w:val="1"/>
                      <w:numId w:val="37"/>
                    </w:numPr>
                    <w:spacing w:after="0"/>
                    <w:contextualSpacing/>
                    <w:rPr>
                      <w:rFonts w:ascii="Times New Roman" w:hAnsi="Times New Roman"/>
                      <w:color w:val="000000"/>
                      <w:sz w:val="24"/>
                      <w:szCs w:val="24"/>
                    </w:rPr>
                  </w:pPr>
                  <w:r w:rsidRPr="00A1134A">
                    <w:rPr>
                      <w:rFonts w:ascii="Times New Roman" w:hAnsi="Times New Roman"/>
                      <w:color w:val="000000"/>
                      <w:sz w:val="24"/>
                      <w:szCs w:val="24"/>
                    </w:rPr>
                    <w:t xml:space="preserve">Questionnaires d’enquête, le cas échéant </w:t>
                  </w:r>
                </w:p>
                <w:p w14:paraId="230897A5" w14:textId="77777777" w:rsidR="00A1134A" w:rsidRPr="00A1134A" w:rsidRDefault="00A1134A" w:rsidP="00A1134A">
                  <w:pPr>
                    <w:numPr>
                      <w:ilvl w:val="1"/>
                      <w:numId w:val="37"/>
                    </w:numPr>
                    <w:spacing w:after="0"/>
                    <w:contextualSpacing/>
                    <w:rPr>
                      <w:rFonts w:ascii="Times New Roman" w:hAnsi="Times New Roman"/>
                      <w:color w:val="000000"/>
                      <w:sz w:val="24"/>
                      <w:szCs w:val="24"/>
                    </w:rPr>
                  </w:pPr>
                  <w:r w:rsidRPr="00A1134A">
                    <w:rPr>
                      <w:rFonts w:ascii="Times New Roman" w:hAnsi="Times New Roman"/>
                      <w:color w:val="000000"/>
                      <w:sz w:val="24"/>
                      <w:szCs w:val="24"/>
                    </w:rPr>
                    <w:t xml:space="preserve">Observation participative, groupes de discussion et techniques d’évaluation rapide </w:t>
                  </w:r>
                </w:p>
                <w:p w14:paraId="6DF0AE52" w14:textId="712EE40F" w:rsidR="00A1134A" w:rsidRDefault="00A1134A" w:rsidP="00A1134A">
                  <w:pPr>
                    <w:numPr>
                      <w:ilvl w:val="0"/>
                      <w:numId w:val="37"/>
                    </w:numPr>
                    <w:spacing w:after="0" w:line="240" w:lineRule="auto"/>
                    <w:jc w:val="both"/>
                    <w:rPr>
                      <w:rFonts w:ascii="Times New Roman" w:eastAsia="Times New Roman" w:hAnsi="Times New Roman"/>
                      <w:color w:val="000000"/>
                      <w:sz w:val="24"/>
                      <w:szCs w:val="24"/>
                    </w:rPr>
                  </w:pPr>
                  <w:r w:rsidRPr="00A1134A">
                    <w:rPr>
                      <w:rFonts w:ascii="Times New Roman" w:eastAsia="Times New Roman" w:hAnsi="Times New Roman"/>
                      <w:color w:val="000000"/>
                      <w:sz w:val="24"/>
                      <w:szCs w:val="24"/>
                    </w:rPr>
                    <w:t>Appuyer le traitement, l’analyse de données et la rédaction du rapport d’évaluation</w:t>
                  </w:r>
                  <w:r>
                    <w:rPr>
                      <w:rFonts w:ascii="Times New Roman" w:eastAsia="Times New Roman" w:hAnsi="Times New Roman"/>
                      <w:color w:val="000000"/>
                      <w:sz w:val="24"/>
                      <w:szCs w:val="24"/>
                    </w:rPr>
                    <w:t> ;</w:t>
                  </w:r>
                </w:p>
                <w:p w14:paraId="064915C1" w14:textId="1D3F5564" w:rsidR="005E4AF5" w:rsidRPr="00A1134A" w:rsidRDefault="00A1134A" w:rsidP="00A1134A">
                  <w:pPr>
                    <w:pStyle w:val="Paragraphedeliste"/>
                    <w:numPr>
                      <w:ilvl w:val="0"/>
                      <w:numId w:val="37"/>
                    </w:numPr>
                    <w:rPr>
                      <w:rFonts w:ascii="Times New Roman" w:eastAsia="Times New Roman" w:hAnsi="Times New Roman"/>
                      <w:color w:val="000000"/>
                      <w:sz w:val="24"/>
                      <w:szCs w:val="24"/>
                    </w:rPr>
                  </w:pPr>
                  <w:r w:rsidRPr="00A1134A">
                    <w:rPr>
                      <w:rFonts w:ascii="Times New Roman" w:eastAsia="Times New Roman" w:hAnsi="Times New Roman"/>
                      <w:color w:val="000000"/>
                      <w:sz w:val="24"/>
                      <w:szCs w:val="24"/>
                    </w:rPr>
                    <w:t>À la demande du consultant international, accomplir toute autre tâche en lien avec la mission</w:t>
                  </w:r>
                  <w:r>
                    <w:rPr>
                      <w:rFonts w:ascii="Times New Roman" w:eastAsia="Times New Roman" w:hAnsi="Times New Roman"/>
                      <w:color w:val="000000"/>
                      <w:sz w:val="24"/>
                      <w:szCs w:val="24"/>
                    </w:rPr>
                    <w:t>.</w:t>
                  </w:r>
                </w:p>
              </w:tc>
            </w:tr>
          </w:tbl>
          <w:p w14:paraId="064915C3" w14:textId="77777777" w:rsidR="005E4AF5" w:rsidRPr="005E4AF5" w:rsidRDefault="005E4AF5" w:rsidP="00B120B4">
            <w:pPr>
              <w:spacing w:after="0" w:line="240" w:lineRule="auto"/>
              <w:rPr>
                <w:rFonts w:ascii="Arial Narrow" w:hAnsi="Arial Narrow"/>
                <w:sz w:val="20"/>
                <w:szCs w:val="20"/>
              </w:rPr>
            </w:pPr>
          </w:p>
        </w:tc>
      </w:tr>
    </w:tbl>
    <w:p w14:paraId="064915C5" w14:textId="77777777" w:rsidR="005E4AF5" w:rsidRPr="005E4AF5" w:rsidRDefault="005E4AF5" w:rsidP="005E4AF5">
      <w:pPr>
        <w:spacing w:after="160" w:line="259" w:lineRule="auto"/>
        <w:rPr>
          <w:rFonts w:ascii="Arial Narrow" w:hAnsi="Arial Narrow"/>
          <w:sz w:val="20"/>
          <w:szCs w:val="20"/>
        </w:rPr>
      </w:pPr>
    </w:p>
    <w:p w14:paraId="064915C6" w14:textId="77777777" w:rsidR="005E4AF5" w:rsidRPr="005E4AF5" w:rsidRDefault="005E4AF5" w:rsidP="005E4AF5">
      <w:pPr>
        <w:spacing w:after="160" w:line="259" w:lineRule="auto"/>
        <w:rPr>
          <w:rFonts w:ascii="Arial Narrow" w:hAnsi="Arial Narrow"/>
          <w:b/>
          <w:sz w:val="20"/>
          <w:szCs w:val="20"/>
        </w:rPr>
      </w:pPr>
      <w:r w:rsidRPr="005E4AF5">
        <w:rPr>
          <w:rFonts w:ascii="Arial Narrow" w:hAnsi="Arial Narrow"/>
          <w:b/>
          <w:sz w:val="20"/>
          <w:szCs w:val="20"/>
        </w:rPr>
        <w:t>3. QUALIFICATIONS ET EXPERIENCES REQUISES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5E4AF5" w:rsidRPr="00CB1BDF" w14:paraId="064915E5" w14:textId="77777777" w:rsidTr="00B120B4">
        <w:tc>
          <w:tcPr>
            <w:tcW w:w="9288" w:type="dxa"/>
            <w:shd w:val="clear" w:color="auto" w:fill="auto"/>
          </w:tcPr>
          <w:p w14:paraId="064915C7" w14:textId="77777777" w:rsidR="00AD7088" w:rsidRPr="00CB1BDF" w:rsidRDefault="00AD7088" w:rsidP="00B120B4">
            <w:pPr>
              <w:spacing w:after="0" w:line="240" w:lineRule="auto"/>
              <w:jc w:val="both"/>
              <w:rPr>
                <w:rFonts w:ascii="Times New Roman" w:hAnsi="Times New Roman"/>
                <w:b/>
                <w:sz w:val="24"/>
                <w:szCs w:val="24"/>
                <w:u w:val="single"/>
              </w:rPr>
            </w:pPr>
          </w:p>
          <w:p w14:paraId="064915C8" w14:textId="4E662C1E" w:rsidR="00AD7088" w:rsidRPr="00CB1BDF" w:rsidRDefault="00AD7088" w:rsidP="00B120B4">
            <w:pPr>
              <w:spacing w:after="0" w:line="240" w:lineRule="auto"/>
              <w:jc w:val="both"/>
              <w:rPr>
                <w:rFonts w:ascii="Times New Roman" w:hAnsi="Times New Roman"/>
                <w:sz w:val="24"/>
                <w:szCs w:val="24"/>
              </w:rPr>
            </w:pPr>
            <w:r w:rsidRPr="00CB1BDF">
              <w:rPr>
                <w:rFonts w:ascii="Times New Roman" w:hAnsi="Times New Roman"/>
                <w:sz w:val="24"/>
                <w:szCs w:val="24"/>
              </w:rPr>
              <w:t>Le/la consultant(e) doit répondre au profil suivant</w:t>
            </w:r>
          </w:p>
          <w:p w14:paraId="064915C9" w14:textId="77777777" w:rsidR="00AD7088" w:rsidRPr="00CB1BDF" w:rsidRDefault="00AD7088" w:rsidP="00B120B4">
            <w:pPr>
              <w:spacing w:after="0" w:line="240" w:lineRule="auto"/>
              <w:jc w:val="both"/>
              <w:rPr>
                <w:rFonts w:ascii="Times New Roman" w:hAnsi="Times New Roman"/>
                <w:b/>
                <w:sz w:val="24"/>
                <w:szCs w:val="24"/>
                <w:u w:val="single"/>
              </w:rPr>
            </w:pPr>
          </w:p>
          <w:p w14:paraId="064915CA" w14:textId="77777777" w:rsidR="00103445" w:rsidRPr="00CB1BDF" w:rsidRDefault="005E4AF5" w:rsidP="00B120B4">
            <w:pPr>
              <w:spacing w:after="0" w:line="240" w:lineRule="auto"/>
              <w:jc w:val="both"/>
              <w:rPr>
                <w:rFonts w:ascii="Times New Roman" w:hAnsi="Times New Roman"/>
                <w:sz w:val="24"/>
                <w:szCs w:val="24"/>
                <w:u w:val="single"/>
              </w:rPr>
            </w:pPr>
            <w:r w:rsidRPr="00CB1BDF">
              <w:rPr>
                <w:rFonts w:ascii="Times New Roman" w:hAnsi="Times New Roman"/>
                <w:b/>
                <w:sz w:val="24"/>
                <w:szCs w:val="24"/>
                <w:u w:val="single"/>
              </w:rPr>
              <w:t>I. Qualifications académiques</w:t>
            </w:r>
            <w:r w:rsidRPr="00CB1BDF">
              <w:rPr>
                <w:rFonts w:ascii="Times New Roman" w:hAnsi="Times New Roman"/>
                <w:sz w:val="24"/>
                <w:szCs w:val="24"/>
                <w:u w:val="single"/>
              </w:rPr>
              <w:t xml:space="preserve"> : </w:t>
            </w:r>
          </w:p>
          <w:p w14:paraId="064915CB" w14:textId="77777777" w:rsidR="00103445" w:rsidRPr="00CB1BDF" w:rsidRDefault="00103445" w:rsidP="00B120B4">
            <w:pPr>
              <w:spacing w:after="0" w:line="240" w:lineRule="auto"/>
              <w:jc w:val="both"/>
              <w:rPr>
                <w:rFonts w:ascii="Times New Roman" w:hAnsi="Times New Roman"/>
                <w:color w:val="000000"/>
                <w:sz w:val="24"/>
                <w:szCs w:val="24"/>
              </w:rPr>
            </w:pPr>
          </w:p>
          <w:p w14:paraId="064915CC" w14:textId="2B23AE89" w:rsidR="00705391" w:rsidRPr="00CB1BDF" w:rsidRDefault="006C09E2" w:rsidP="00B120B4">
            <w:pPr>
              <w:spacing w:before="120" w:after="120" w:line="288" w:lineRule="auto"/>
              <w:jc w:val="both"/>
              <w:rPr>
                <w:rFonts w:ascii="Times New Roman" w:hAnsi="Times New Roman"/>
                <w:color w:val="000000"/>
                <w:sz w:val="24"/>
                <w:szCs w:val="24"/>
              </w:rPr>
            </w:pPr>
            <w:r w:rsidRPr="006C09E2">
              <w:rPr>
                <w:rFonts w:ascii="Times New Roman" w:hAnsi="Times New Roman"/>
                <w:color w:val="000000"/>
                <w:sz w:val="24"/>
                <w:szCs w:val="24"/>
              </w:rPr>
              <w:t xml:space="preserve">Le consultant </w:t>
            </w:r>
            <w:r w:rsidR="00AF3D94">
              <w:rPr>
                <w:rFonts w:ascii="Times New Roman" w:hAnsi="Times New Roman"/>
                <w:color w:val="000000"/>
                <w:sz w:val="24"/>
                <w:szCs w:val="24"/>
              </w:rPr>
              <w:t xml:space="preserve">doit </w:t>
            </w:r>
            <w:r w:rsidR="00EF7AF9" w:rsidRPr="00EF7AF9">
              <w:rPr>
                <w:rFonts w:ascii="Times New Roman" w:hAnsi="Times New Roman"/>
                <w:color w:val="000000"/>
                <w:sz w:val="24"/>
                <w:szCs w:val="24"/>
              </w:rPr>
              <w:t xml:space="preserve">disposer au </w:t>
            </w:r>
            <w:r w:rsidR="00A1134A" w:rsidRPr="00EF7AF9">
              <w:rPr>
                <w:rFonts w:ascii="Times New Roman" w:hAnsi="Times New Roman"/>
                <w:color w:val="000000"/>
                <w:sz w:val="24"/>
                <w:szCs w:val="24"/>
              </w:rPr>
              <w:t xml:space="preserve">moins </w:t>
            </w:r>
            <w:r w:rsidR="00A1134A">
              <w:rPr>
                <w:rFonts w:ascii="Times New Roman" w:hAnsi="Times New Roman"/>
                <w:color w:val="000000"/>
                <w:sz w:val="24"/>
                <w:szCs w:val="24"/>
              </w:rPr>
              <w:t>d’un d</w:t>
            </w:r>
            <w:r w:rsidR="00A1134A" w:rsidRPr="00A1134A">
              <w:rPr>
                <w:rFonts w:ascii="Times New Roman" w:hAnsi="Times New Roman"/>
                <w:color w:val="000000"/>
                <w:sz w:val="24"/>
                <w:szCs w:val="24"/>
              </w:rPr>
              <w:t>iplôme de master au moins en gestion des ressources naturelles / gestion de l’environnement / affaires / administration publique, suivi évaluation, sciences naturelles et climatiques et autres disciplines connexes</w:t>
            </w:r>
            <w:r w:rsidR="00705391" w:rsidRPr="00CB1BDF">
              <w:rPr>
                <w:rFonts w:ascii="Times New Roman" w:hAnsi="Times New Roman"/>
                <w:color w:val="000000"/>
                <w:sz w:val="24"/>
                <w:szCs w:val="24"/>
              </w:rPr>
              <w:t>.</w:t>
            </w:r>
          </w:p>
          <w:p w14:paraId="064915CD" w14:textId="77777777" w:rsidR="00905613" w:rsidRPr="00905613" w:rsidRDefault="005E4AF5" w:rsidP="00905613">
            <w:pPr>
              <w:pBdr>
                <w:top w:val="nil"/>
                <w:left w:val="nil"/>
                <w:bottom w:val="nil"/>
                <w:right w:val="nil"/>
                <w:between w:val="nil"/>
              </w:pBdr>
              <w:spacing w:before="120" w:after="120" w:line="360" w:lineRule="auto"/>
              <w:jc w:val="both"/>
              <w:rPr>
                <w:rFonts w:ascii="Times New Roman" w:hAnsi="Times New Roman"/>
                <w:b/>
                <w:sz w:val="24"/>
                <w:szCs w:val="24"/>
              </w:rPr>
            </w:pPr>
            <w:r w:rsidRPr="00B14C96">
              <w:rPr>
                <w:rFonts w:ascii="Times New Roman" w:hAnsi="Times New Roman"/>
                <w:b/>
                <w:sz w:val="24"/>
                <w:szCs w:val="24"/>
                <w:u w:val="single"/>
                <w:lang w:val="en-US"/>
              </w:rPr>
              <w:t>II.</w:t>
            </w:r>
            <w:r w:rsidR="00905613" w:rsidRPr="00B14C96">
              <w:rPr>
                <w:rFonts w:ascii="Times New Roman" w:hAnsi="Times New Roman"/>
                <w:b/>
                <w:sz w:val="24"/>
                <w:szCs w:val="24"/>
                <w:lang w:val="en-US"/>
              </w:rPr>
              <w:t xml:space="preserve">  </w:t>
            </w:r>
            <w:r w:rsidR="00B14C96" w:rsidRPr="00B14C96">
              <w:rPr>
                <w:rFonts w:ascii="Times New Roman" w:hAnsi="Times New Roman"/>
                <w:b/>
                <w:sz w:val="24"/>
                <w:szCs w:val="24"/>
              </w:rPr>
              <w:t>Connaissances et Qualités</w:t>
            </w:r>
            <w:r w:rsidR="00EF3B64" w:rsidRPr="00CB1BDF">
              <w:rPr>
                <w:rFonts w:ascii="Times New Roman" w:hAnsi="Times New Roman"/>
                <w:b/>
                <w:sz w:val="24"/>
                <w:szCs w:val="24"/>
              </w:rPr>
              <w:t>:</w:t>
            </w:r>
          </w:p>
          <w:p w14:paraId="69B7118A" w14:textId="1B83E6CD" w:rsidR="00A1134A" w:rsidRPr="00A1134A" w:rsidRDefault="00A1134A" w:rsidP="00905613">
            <w:pPr>
              <w:numPr>
                <w:ilvl w:val="0"/>
                <w:numId w:val="36"/>
              </w:numPr>
              <w:spacing w:before="120" w:after="120" w:line="360" w:lineRule="auto"/>
              <w:jc w:val="both"/>
              <w:rPr>
                <w:rFonts w:ascii="Times New Roman" w:eastAsia="Times New Roman" w:hAnsi="Times New Roman"/>
                <w:color w:val="000000"/>
                <w:sz w:val="24"/>
                <w:szCs w:val="24"/>
              </w:rPr>
            </w:pPr>
            <w:r w:rsidRPr="00A1134A">
              <w:rPr>
                <w:rFonts w:ascii="Times New Roman" w:hAnsi="Times New Roman"/>
                <w:bCs/>
                <w:sz w:val="24"/>
                <w:szCs w:val="24"/>
              </w:rPr>
              <w:t xml:space="preserve">Démontrer une bonne connaissance des systèmes de gestion axés sur les résultats et des méthodes de suivi et d’évaluation ; y compris l’expérience dans l’application de SMART (spécifique </w:t>
            </w:r>
            <w:proofErr w:type="gramStart"/>
            <w:r w:rsidRPr="00A1134A">
              <w:rPr>
                <w:rFonts w:ascii="Times New Roman" w:hAnsi="Times New Roman"/>
                <w:bCs/>
                <w:sz w:val="24"/>
                <w:szCs w:val="24"/>
              </w:rPr>
              <w:t>S;</w:t>
            </w:r>
            <w:proofErr w:type="gramEnd"/>
            <w:r w:rsidRPr="00A1134A">
              <w:rPr>
                <w:rFonts w:ascii="Times New Roman" w:hAnsi="Times New Roman"/>
                <w:bCs/>
                <w:sz w:val="24"/>
                <w:szCs w:val="24"/>
              </w:rPr>
              <w:t xml:space="preserve"> M-Mesurable; A-Réalisable; R-Pertinent; T-Time </w:t>
            </w:r>
            <w:proofErr w:type="spellStart"/>
            <w:r w:rsidRPr="00A1134A">
              <w:rPr>
                <w:rFonts w:ascii="Times New Roman" w:hAnsi="Times New Roman"/>
                <w:bCs/>
                <w:sz w:val="24"/>
                <w:szCs w:val="24"/>
              </w:rPr>
              <w:t>bound</w:t>
            </w:r>
            <w:proofErr w:type="spellEnd"/>
            <w:r w:rsidRPr="00A1134A">
              <w:rPr>
                <w:rFonts w:ascii="Times New Roman" w:hAnsi="Times New Roman"/>
                <w:bCs/>
                <w:sz w:val="24"/>
                <w:szCs w:val="24"/>
              </w:rPr>
              <w:t>) indicateurs</w:t>
            </w:r>
            <w:r>
              <w:rPr>
                <w:rFonts w:ascii="Times New Roman" w:hAnsi="Times New Roman"/>
                <w:bCs/>
                <w:sz w:val="24"/>
                <w:szCs w:val="24"/>
              </w:rPr>
              <w:t> ;</w:t>
            </w:r>
          </w:p>
          <w:p w14:paraId="064915CE" w14:textId="5F736A04" w:rsidR="00905613" w:rsidRPr="00905613" w:rsidRDefault="00A1134A" w:rsidP="00905613">
            <w:pPr>
              <w:numPr>
                <w:ilvl w:val="0"/>
                <w:numId w:val="36"/>
              </w:numPr>
              <w:spacing w:before="120" w:after="120" w:line="360" w:lineRule="auto"/>
              <w:jc w:val="both"/>
              <w:rPr>
                <w:rFonts w:ascii="Times New Roman" w:eastAsia="Times New Roman" w:hAnsi="Times New Roman"/>
                <w:color w:val="000000"/>
                <w:sz w:val="24"/>
                <w:szCs w:val="24"/>
              </w:rPr>
            </w:pPr>
            <w:r>
              <w:rPr>
                <w:rFonts w:ascii="Times New Roman" w:hAnsi="Times New Roman"/>
                <w:bCs/>
                <w:sz w:val="24"/>
                <w:szCs w:val="24"/>
              </w:rPr>
              <w:t>Avoir des c</w:t>
            </w:r>
            <w:r w:rsidRPr="00A1134A">
              <w:rPr>
                <w:rFonts w:ascii="Times New Roman" w:hAnsi="Times New Roman"/>
                <w:bCs/>
                <w:sz w:val="24"/>
                <w:szCs w:val="24"/>
              </w:rPr>
              <w:t>ompétences avérées en matière d’analyse</w:t>
            </w:r>
            <w:r>
              <w:t xml:space="preserve"> </w:t>
            </w:r>
            <w:r w:rsidR="00905613" w:rsidRPr="00905613">
              <w:rPr>
                <w:rFonts w:ascii="Times New Roman" w:eastAsia="Times New Roman" w:hAnsi="Times New Roman"/>
                <w:color w:val="000000"/>
                <w:sz w:val="24"/>
                <w:szCs w:val="24"/>
              </w:rPr>
              <w:t>;</w:t>
            </w:r>
          </w:p>
          <w:p w14:paraId="772608A4" w14:textId="2E31C680" w:rsidR="00A1134A" w:rsidRPr="00A1134A" w:rsidRDefault="000066B3" w:rsidP="00A1134A">
            <w:pPr>
              <w:pStyle w:val="Paragraphedeliste"/>
              <w:numPr>
                <w:ilvl w:val="0"/>
                <w:numId w:val="36"/>
              </w:numPr>
              <w:rPr>
                <w:rFonts w:ascii="Times New Roman" w:eastAsia="Times New Roman" w:hAnsi="Times New Roman"/>
                <w:color w:val="000000"/>
                <w:sz w:val="24"/>
                <w:szCs w:val="24"/>
              </w:rPr>
            </w:pPr>
            <w:r w:rsidRPr="00A1134A">
              <w:rPr>
                <w:rFonts w:ascii="Times New Roman" w:eastAsia="Times New Roman" w:hAnsi="Times New Roman"/>
                <w:color w:val="000000"/>
                <w:sz w:val="24"/>
                <w:szCs w:val="24"/>
              </w:rPr>
              <w:t xml:space="preserve">Avoir </w:t>
            </w:r>
            <w:r w:rsidR="00FF5430" w:rsidRPr="00A1134A">
              <w:rPr>
                <w:rFonts w:ascii="Times New Roman" w:eastAsia="Times New Roman" w:hAnsi="Times New Roman"/>
                <w:color w:val="000000"/>
                <w:sz w:val="24"/>
                <w:szCs w:val="24"/>
              </w:rPr>
              <w:t xml:space="preserve">une (1) participation au processus </w:t>
            </w:r>
            <w:r w:rsidR="00A1134A" w:rsidRPr="00A1134A">
              <w:rPr>
                <w:rFonts w:ascii="Times New Roman" w:eastAsia="Times New Roman" w:hAnsi="Times New Roman"/>
                <w:color w:val="000000"/>
                <w:sz w:val="24"/>
                <w:szCs w:val="24"/>
              </w:rPr>
              <w:t>d’évaluation de projet de préparation du FVC ;</w:t>
            </w:r>
          </w:p>
          <w:p w14:paraId="064915CF" w14:textId="467C4189" w:rsidR="00905613" w:rsidRPr="00905613" w:rsidRDefault="00A1134A" w:rsidP="00905613">
            <w:pPr>
              <w:numPr>
                <w:ilvl w:val="0"/>
                <w:numId w:val="36"/>
              </w:numPr>
              <w:spacing w:before="120" w:after="120" w:line="360" w:lineRule="auto"/>
              <w:jc w:val="both"/>
              <w:rPr>
                <w:rFonts w:ascii="Times New Roman" w:eastAsia="Times New Roman" w:hAnsi="Times New Roman"/>
                <w:color w:val="000000"/>
                <w:sz w:val="24"/>
                <w:szCs w:val="24"/>
              </w:rPr>
            </w:pPr>
            <w:r w:rsidRPr="00A1134A">
              <w:rPr>
                <w:rFonts w:ascii="Times New Roman" w:eastAsia="Times New Roman" w:hAnsi="Times New Roman"/>
                <w:color w:val="000000"/>
                <w:sz w:val="24"/>
                <w:szCs w:val="24"/>
              </w:rPr>
              <w:t xml:space="preserve">Démontrer une compréhension des questions liées au genre et à l’adaptation aux changements climatiques </w:t>
            </w:r>
            <w:r w:rsidR="00FF5430" w:rsidRPr="00FF5430">
              <w:rPr>
                <w:rFonts w:ascii="Times New Roman" w:eastAsia="Times New Roman" w:hAnsi="Times New Roman"/>
                <w:color w:val="000000"/>
                <w:sz w:val="24"/>
                <w:szCs w:val="24"/>
              </w:rPr>
              <w:t>de planification et de budgétisation de l’Adaptation aux Changements Climatiques (ACC</w:t>
            </w:r>
            <w:r w:rsidRPr="00FF5430">
              <w:rPr>
                <w:rFonts w:ascii="Times New Roman" w:eastAsia="Times New Roman" w:hAnsi="Times New Roman"/>
                <w:color w:val="000000"/>
                <w:sz w:val="24"/>
                <w:szCs w:val="24"/>
              </w:rPr>
              <w:t>)</w:t>
            </w:r>
            <w:r w:rsidRPr="00905613">
              <w:rPr>
                <w:rFonts w:ascii="Times New Roman" w:eastAsia="Times New Roman" w:hAnsi="Times New Roman"/>
                <w:color w:val="000000"/>
                <w:sz w:val="24"/>
                <w:szCs w:val="24"/>
              </w:rPr>
              <w:t xml:space="preserve"> ;</w:t>
            </w:r>
          </w:p>
          <w:p w14:paraId="064915D9" w14:textId="77777777" w:rsidR="007C08BE" w:rsidRDefault="005E4AF5" w:rsidP="007C08BE">
            <w:pPr>
              <w:spacing w:before="120" w:after="120" w:line="360" w:lineRule="auto"/>
              <w:ind w:left="720"/>
              <w:jc w:val="both"/>
              <w:rPr>
                <w:rFonts w:ascii="Times New Roman" w:hAnsi="Times New Roman"/>
                <w:b/>
                <w:sz w:val="24"/>
                <w:szCs w:val="24"/>
              </w:rPr>
            </w:pPr>
            <w:r w:rsidRPr="00B14C96">
              <w:rPr>
                <w:rFonts w:ascii="Times New Roman" w:hAnsi="Times New Roman"/>
                <w:b/>
                <w:sz w:val="24"/>
                <w:szCs w:val="24"/>
                <w:u w:val="single"/>
              </w:rPr>
              <w:t>III.</w:t>
            </w:r>
            <w:r w:rsidRPr="00B14C96">
              <w:rPr>
                <w:rFonts w:ascii="Times New Roman" w:hAnsi="Times New Roman"/>
                <w:b/>
                <w:sz w:val="24"/>
                <w:szCs w:val="24"/>
              </w:rPr>
              <w:t> </w:t>
            </w:r>
            <w:r w:rsidR="00B14C96" w:rsidRPr="00B14C96">
              <w:rPr>
                <w:rFonts w:ascii="Times New Roman" w:hAnsi="Times New Roman"/>
                <w:b/>
                <w:sz w:val="24"/>
                <w:szCs w:val="24"/>
              </w:rPr>
              <w:t>Expériences professionnelles</w:t>
            </w:r>
            <w:r w:rsidR="0082439A" w:rsidRPr="00CB1BDF">
              <w:rPr>
                <w:rFonts w:ascii="Times New Roman" w:hAnsi="Times New Roman"/>
                <w:b/>
                <w:sz w:val="24"/>
                <w:szCs w:val="24"/>
              </w:rPr>
              <w:t xml:space="preserve"> :</w:t>
            </w:r>
          </w:p>
          <w:p w14:paraId="064915DA" w14:textId="77777777" w:rsidR="00B14C96" w:rsidRPr="00B14C96" w:rsidRDefault="00B14C96" w:rsidP="00B14C96">
            <w:pPr>
              <w:spacing w:before="120" w:after="120" w:line="360" w:lineRule="auto"/>
              <w:jc w:val="both"/>
              <w:rPr>
                <w:rFonts w:ascii="Times New Roman" w:hAnsi="Times New Roman"/>
                <w:bCs/>
                <w:sz w:val="24"/>
                <w:szCs w:val="24"/>
              </w:rPr>
            </w:pPr>
            <w:r w:rsidRPr="00B14C96">
              <w:rPr>
                <w:rFonts w:ascii="Times New Roman" w:hAnsi="Times New Roman"/>
                <w:bCs/>
                <w:sz w:val="24"/>
                <w:szCs w:val="24"/>
              </w:rPr>
              <w:t>Le consultant doit se prévaloir d’au moins :</w:t>
            </w:r>
          </w:p>
          <w:p w14:paraId="064915DB" w14:textId="4485374A" w:rsidR="00B14C96" w:rsidRPr="00B14C96" w:rsidRDefault="00A1134A" w:rsidP="00B14C96">
            <w:pPr>
              <w:numPr>
                <w:ilvl w:val="0"/>
                <w:numId w:val="38"/>
              </w:numPr>
              <w:spacing w:before="120" w:after="120" w:line="360" w:lineRule="auto"/>
              <w:jc w:val="both"/>
              <w:rPr>
                <w:rFonts w:ascii="Times New Roman" w:hAnsi="Times New Roman"/>
                <w:bCs/>
                <w:sz w:val="24"/>
                <w:szCs w:val="24"/>
              </w:rPr>
            </w:pPr>
            <w:r>
              <w:rPr>
                <w:rFonts w:ascii="Times New Roman" w:hAnsi="Times New Roman"/>
                <w:bCs/>
                <w:sz w:val="24"/>
                <w:szCs w:val="24"/>
              </w:rPr>
              <w:lastRenderedPageBreak/>
              <w:t>Deux</w:t>
            </w:r>
            <w:r w:rsidR="00D93F31" w:rsidRPr="00D93F31">
              <w:rPr>
                <w:rFonts w:ascii="Times New Roman" w:hAnsi="Times New Roman"/>
                <w:bCs/>
                <w:sz w:val="24"/>
                <w:szCs w:val="24"/>
              </w:rPr>
              <w:t xml:space="preserve"> (0</w:t>
            </w:r>
            <w:r>
              <w:rPr>
                <w:rFonts w:ascii="Times New Roman" w:hAnsi="Times New Roman"/>
                <w:bCs/>
                <w:sz w:val="24"/>
                <w:szCs w:val="24"/>
              </w:rPr>
              <w:t>2</w:t>
            </w:r>
            <w:r w:rsidR="00D93F31" w:rsidRPr="00D93F31">
              <w:rPr>
                <w:rFonts w:ascii="Times New Roman" w:hAnsi="Times New Roman"/>
                <w:bCs/>
                <w:sz w:val="24"/>
                <w:szCs w:val="24"/>
              </w:rPr>
              <w:t xml:space="preserve">) années d’expérience </w:t>
            </w:r>
            <w:r w:rsidRPr="00A1134A">
              <w:rPr>
                <w:rFonts w:ascii="Times New Roman" w:hAnsi="Times New Roman"/>
                <w:bCs/>
                <w:sz w:val="24"/>
                <w:szCs w:val="24"/>
              </w:rPr>
              <w:t xml:space="preserve">dans les méthodologies d’évaluation de la gestion axée sur les résultats </w:t>
            </w:r>
            <w:r w:rsidR="00D93F31" w:rsidRPr="00D93F31">
              <w:rPr>
                <w:rFonts w:ascii="Times New Roman" w:hAnsi="Times New Roman"/>
                <w:bCs/>
                <w:sz w:val="24"/>
                <w:szCs w:val="24"/>
              </w:rPr>
              <w:t xml:space="preserve">dans le domaine de la planification </w:t>
            </w:r>
            <w:r w:rsidR="00347808" w:rsidRPr="00D93F31">
              <w:rPr>
                <w:rFonts w:ascii="Times New Roman" w:hAnsi="Times New Roman"/>
                <w:bCs/>
                <w:sz w:val="24"/>
                <w:szCs w:val="24"/>
              </w:rPr>
              <w:t>locale</w:t>
            </w:r>
            <w:r w:rsidR="00347808" w:rsidRPr="00B14C96">
              <w:rPr>
                <w:rFonts w:ascii="Times New Roman" w:hAnsi="Times New Roman"/>
                <w:bCs/>
                <w:sz w:val="24"/>
                <w:szCs w:val="24"/>
              </w:rPr>
              <w:t xml:space="preserve"> ;</w:t>
            </w:r>
          </w:p>
          <w:p w14:paraId="064915DF" w14:textId="1F0F6C37" w:rsidR="00B14C96" w:rsidRDefault="00A1134A" w:rsidP="004D5C4C">
            <w:pPr>
              <w:numPr>
                <w:ilvl w:val="0"/>
                <w:numId w:val="38"/>
              </w:numPr>
              <w:spacing w:before="120" w:after="120" w:line="360" w:lineRule="auto"/>
              <w:jc w:val="both"/>
              <w:rPr>
                <w:rFonts w:ascii="Times New Roman" w:hAnsi="Times New Roman"/>
                <w:bCs/>
                <w:sz w:val="24"/>
                <w:szCs w:val="24"/>
              </w:rPr>
            </w:pPr>
            <w:r>
              <w:rPr>
                <w:rFonts w:ascii="Times New Roman" w:hAnsi="Times New Roman"/>
                <w:bCs/>
                <w:sz w:val="24"/>
                <w:szCs w:val="24"/>
              </w:rPr>
              <w:t>Cinq</w:t>
            </w:r>
            <w:r w:rsidR="003C4C00" w:rsidRPr="003C4C00">
              <w:rPr>
                <w:rFonts w:ascii="Times New Roman" w:hAnsi="Times New Roman"/>
                <w:bCs/>
                <w:sz w:val="24"/>
                <w:szCs w:val="24"/>
              </w:rPr>
              <w:t xml:space="preserve"> (</w:t>
            </w:r>
            <w:r>
              <w:rPr>
                <w:rFonts w:ascii="Times New Roman" w:hAnsi="Times New Roman"/>
                <w:bCs/>
                <w:sz w:val="24"/>
                <w:szCs w:val="24"/>
              </w:rPr>
              <w:t>05</w:t>
            </w:r>
            <w:r w:rsidR="003C4C00" w:rsidRPr="003C4C00">
              <w:rPr>
                <w:rFonts w:ascii="Times New Roman" w:hAnsi="Times New Roman"/>
                <w:bCs/>
                <w:sz w:val="24"/>
                <w:szCs w:val="24"/>
              </w:rPr>
              <w:t xml:space="preserve">) </w:t>
            </w:r>
            <w:r>
              <w:rPr>
                <w:rFonts w:ascii="Times New Roman" w:hAnsi="Times New Roman"/>
                <w:bCs/>
                <w:sz w:val="24"/>
                <w:szCs w:val="24"/>
              </w:rPr>
              <w:t xml:space="preserve">années </w:t>
            </w:r>
            <w:r w:rsidRPr="00A1134A">
              <w:rPr>
                <w:rFonts w:ascii="Times New Roman" w:hAnsi="Times New Roman"/>
                <w:bCs/>
                <w:sz w:val="24"/>
                <w:szCs w:val="24"/>
              </w:rPr>
              <w:t xml:space="preserve">d’expérience professionnelle dans les évaluations des projets et programmes de développement </w:t>
            </w:r>
            <w:r w:rsidR="003C4C00">
              <w:rPr>
                <w:rFonts w:ascii="Times New Roman" w:hAnsi="Times New Roman"/>
                <w:bCs/>
                <w:sz w:val="24"/>
                <w:szCs w:val="24"/>
              </w:rPr>
              <w:t>;</w:t>
            </w:r>
          </w:p>
          <w:p w14:paraId="0C9DBCA6" w14:textId="5FBF05AF" w:rsidR="00A1134A" w:rsidRPr="00A1134A" w:rsidRDefault="00A1134A" w:rsidP="00A1134A">
            <w:pPr>
              <w:pStyle w:val="Paragraphedeliste"/>
              <w:numPr>
                <w:ilvl w:val="0"/>
                <w:numId w:val="38"/>
              </w:numPr>
              <w:rPr>
                <w:rFonts w:ascii="Times New Roman" w:hAnsi="Times New Roman"/>
                <w:bCs/>
                <w:sz w:val="24"/>
                <w:szCs w:val="24"/>
              </w:rPr>
            </w:pPr>
            <w:r w:rsidRPr="00A1134A">
              <w:rPr>
                <w:rFonts w:ascii="Times New Roman" w:hAnsi="Times New Roman"/>
                <w:bCs/>
                <w:sz w:val="24"/>
                <w:szCs w:val="24"/>
              </w:rPr>
              <w:t>Avoir réalisé au moins deux (2) consultations nationales similaires</w:t>
            </w:r>
            <w:r>
              <w:rPr>
                <w:rFonts w:ascii="Times New Roman" w:hAnsi="Times New Roman"/>
                <w:bCs/>
                <w:sz w:val="24"/>
                <w:szCs w:val="24"/>
              </w:rPr>
              <w:t> ;</w:t>
            </w:r>
            <w:r w:rsidRPr="00A1134A">
              <w:rPr>
                <w:rFonts w:ascii="Times New Roman" w:hAnsi="Times New Roman"/>
                <w:bCs/>
                <w:sz w:val="24"/>
                <w:szCs w:val="24"/>
              </w:rPr>
              <w:t xml:space="preserve"> </w:t>
            </w:r>
          </w:p>
          <w:p w14:paraId="2DB73CE5" w14:textId="36EDBCAE" w:rsidR="00A1134A" w:rsidRDefault="00A1134A" w:rsidP="004D5C4C">
            <w:pPr>
              <w:numPr>
                <w:ilvl w:val="0"/>
                <w:numId w:val="38"/>
              </w:numPr>
              <w:spacing w:before="120" w:after="120" w:line="360" w:lineRule="auto"/>
              <w:jc w:val="both"/>
              <w:rPr>
                <w:rFonts w:ascii="Times New Roman" w:hAnsi="Times New Roman"/>
                <w:bCs/>
                <w:sz w:val="24"/>
                <w:szCs w:val="24"/>
              </w:rPr>
            </w:pPr>
            <w:r>
              <w:rPr>
                <w:rFonts w:ascii="Times New Roman" w:hAnsi="Times New Roman"/>
                <w:bCs/>
                <w:sz w:val="24"/>
                <w:szCs w:val="24"/>
              </w:rPr>
              <w:t>Démonter une c</w:t>
            </w:r>
            <w:r w:rsidRPr="00A1134A">
              <w:rPr>
                <w:rFonts w:ascii="Times New Roman" w:hAnsi="Times New Roman"/>
                <w:bCs/>
                <w:sz w:val="24"/>
                <w:szCs w:val="24"/>
              </w:rPr>
              <w:t>onnaissance des politiques et directives de suivi et d’évaluation du PNUD et du FVC</w:t>
            </w:r>
            <w:r>
              <w:rPr>
                <w:rFonts w:ascii="Times New Roman" w:hAnsi="Times New Roman"/>
                <w:bCs/>
                <w:sz w:val="24"/>
                <w:szCs w:val="24"/>
              </w:rPr>
              <w:t> ;</w:t>
            </w:r>
          </w:p>
          <w:p w14:paraId="0F13991B" w14:textId="62D0F703" w:rsidR="00A1134A" w:rsidRDefault="00A1134A" w:rsidP="004D5C4C">
            <w:pPr>
              <w:numPr>
                <w:ilvl w:val="0"/>
                <w:numId w:val="38"/>
              </w:numPr>
              <w:spacing w:before="120" w:after="120" w:line="360" w:lineRule="auto"/>
              <w:jc w:val="both"/>
              <w:rPr>
                <w:rFonts w:ascii="Times New Roman" w:hAnsi="Times New Roman"/>
                <w:bCs/>
                <w:sz w:val="24"/>
                <w:szCs w:val="24"/>
              </w:rPr>
            </w:pPr>
            <w:r>
              <w:rPr>
                <w:rFonts w:ascii="Times New Roman" w:hAnsi="Times New Roman"/>
                <w:bCs/>
                <w:sz w:val="24"/>
                <w:szCs w:val="24"/>
              </w:rPr>
              <w:t>Démontrer une s</w:t>
            </w:r>
            <w:r w:rsidRPr="00A1134A">
              <w:rPr>
                <w:rFonts w:ascii="Times New Roman" w:hAnsi="Times New Roman"/>
                <w:bCs/>
                <w:sz w:val="24"/>
                <w:szCs w:val="24"/>
              </w:rPr>
              <w:t>olide connaissance pratique de l’ONU et plus particulièrement du travail du PNUD à l’appui du gouvernement</w:t>
            </w:r>
            <w:r>
              <w:rPr>
                <w:rFonts w:ascii="Times New Roman" w:hAnsi="Times New Roman"/>
                <w:bCs/>
                <w:sz w:val="24"/>
                <w:szCs w:val="24"/>
              </w:rPr>
              <w:t> ;</w:t>
            </w:r>
          </w:p>
          <w:p w14:paraId="44836326" w14:textId="446FD6D1" w:rsidR="00A1134A" w:rsidRDefault="00A1134A" w:rsidP="004D5C4C">
            <w:pPr>
              <w:numPr>
                <w:ilvl w:val="0"/>
                <w:numId w:val="38"/>
              </w:numPr>
              <w:spacing w:before="120" w:after="120" w:line="360" w:lineRule="auto"/>
              <w:jc w:val="both"/>
              <w:rPr>
                <w:rFonts w:ascii="Times New Roman" w:hAnsi="Times New Roman"/>
                <w:bCs/>
                <w:sz w:val="24"/>
                <w:szCs w:val="24"/>
              </w:rPr>
            </w:pPr>
            <w:r>
              <w:rPr>
                <w:rFonts w:ascii="Times New Roman" w:hAnsi="Times New Roman"/>
                <w:bCs/>
                <w:sz w:val="24"/>
                <w:szCs w:val="24"/>
              </w:rPr>
              <w:t>Avoir des e</w:t>
            </w:r>
            <w:r w:rsidRPr="00A1134A">
              <w:rPr>
                <w:rFonts w:ascii="Times New Roman" w:hAnsi="Times New Roman"/>
                <w:bCs/>
                <w:sz w:val="24"/>
                <w:szCs w:val="24"/>
              </w:rPr>
              <w:t>xcellente</w:t>
            </w:r>
            <w:r>
              <w:rPr>
                <w:rFonts w:ascii="Times New Roman" w:hAnsi="Times New Roman"/>
                <w:bCs/>
                <w:sz w:val="24"/>
                <w:szCs w:val="24"/>
              </w:rPr>
              <w:t>s</w:t>
            </w:r>
            <w:r w:rsidRPr="00A1134A">
              <w:rPr>
                <w:rFonts w:ascii="Times New Roman" w:hAnsi="Times New Roman"/>
                <w:bCs/>
                <w:sz w:val="24"/>
                <w:szCs w:val="24"/>
              </w:rPr>
              <w:t xml:space="preserve"> compétence</w:t>
            </w:r>
            <w:r>
              <w:rPr>
                <w:rFonts w:ascii="Times New Roman" w:hAnsi="Times New Roman"/>
                <w:bCs/>
                <w:sz w:val="24"/>
                <w:szCs w:val="24"/>
              </w:rPr>
              <w:t>s</w:t>
            </w:r>
            <w:r w:rsidRPr="00A1134A">
              <w:rPr>
                <w:rFonts w:ascii="Times New Roman" w:hAnsi="Times New Roman"/>
                <w:bCs/>
                <w:sz w:val="24"/>
                <w:szCs w:val="24"/>
              </w:rPr>
              <w:t xml:space="preserve"> en matière de rapports et de communication ;</w:t>
            </w:r>
          </w:p>
          <w:p w14:paraId="5924E056" w14:textId="01D3F895" w:rsidR="00A1134A" w:rsidRPr="00A1134A" w:rsidRDefault="00A1134A" w:rsidP="00A1134A">
            <w:pPr>
              <w:pStyle w:val="Paragraphedeliste"/>
              <w:numPr>
                <w:ilvl w:val="0"/>
                <w:numId w:val="38"/>
              </w:numPr>
              <w:rPr>
                <w:rFonts w:ascii="Times New Roman" w:hAnsi="Times New Roman"/>
                <w:bCs/>
                <w:sz w:val="24"/>
                <w:szCs w:val="24"/>
              </w:rPr>
            </w:pPr>
            <w:r>
              <w:rPr>
                <w:rFonts w:ascii="Times New Roman" w:hAnsi="Times New Roman"/>
                <w:bCs/>
                <w:sz w:val="24"/>
                <w:szCs w:val="24"/>
              </w:rPr>
              <w:t>Avoir des c</w:t>
            </w:r>
            <w:r w:rsidRPr="00A1134A">
              <w:rPr>
                <w:rFonts w:ascii="Times New Roman" w:hAnsi="Times New Roman"/>
                <w:bCs/>
                <w:sz w:val="24"/>
                <w:szCs w:val="24"/>
              </w:rPr>
              <w:t>ompétences avérées en matière d’analyse ;</w:t>
            </w:r>
          </w:p>
          <w:p w14:paraId="13537D64" w14:textId="224E4339" w:rsidR="00A1134A" w:rsidRDefault="00A1134A" w:rsidP="004D5C4C">
            <w:pPr>
              <w:numPr>
                <w:ilvl w:val="0"/>
                <w:numId w:val="38"/>
              </w:numPr>
              <w:spacing w:before="120" w:after="120" w:line="360" w:lineRule="auto"/>
              <w:jc w:val="both"/>
              <w:rPr>
                <w:rFonts w:ascii="Times New Roman" w:hAnsi="Times New Roman"/>
                <w:bCs/>
                <w:sz w:val="24"/>
                <w:szCs w:val="24"/>
              </w:rPr>
            </w:pPr>
            <w:r>
              <w:rPr>
                <w:rFonts w:ascii="Times New Roman" w:hAnsi="Times New Roman"/>
                <w:bCs/>
                <w:sz w:val="24"/>
                <w:szCs w:val="24"/>
              </w:rPr>
              <w:t>Avoir u</w:t>
            </w:r>
            <w:r w:rsidRPr="00A1134A">
              <w:rPr>
                <w:rFonts w:ascii="Times New Roman" w:hAnsi="Times New Roman"/>
                <w:bCs/>
                <w:sz w:val="24"/>
                <w:szCs w:val="24"/>
              </w:rPr>
              <w:t>ne expérience dans l’évaluation/la révision de projet dans le système des Nations Unies sera considérée comme un atout</w:t>
            </w:r>
          </w:p>
          <w:p w14:paraId="6C7C4E5B" w14:textId="77777777" w:rsidR="00A1134A" w:rsidRDefault="00A1134A" w:rsidP="00A1134A">
            <w:pPr>
              <w:spacing w:before="120" w:after="120" w:line="360" w:lineRule="auto"/>
              <w:jc w:val="both"/>
              <w:rPr>
                <w:rFonts w:ascii="Times New Roman" w:hAnsi="Times New Roman"/>
                <w:bCs/>
                <w:sz w:val="24"/>
                <w:szCs w:val="24"/>
              </w:rPr>
            </w:pPr>
            <w:r w:rsidRPr="00A1134A">
              <w:rPr>
                <w:rFonts w:ascii="Times New Roman" w:hAnsi="Times New Roman"/>
                <w:bCs/>
                <w:sz w:val="24"/>
                <w:szCs w:val="24"/>
              </w:rPr>
              <w:t>IV. Aptitudes linguistiques :</w:t>
            </w:r>
          </w:p>
          <w:p w14:paraId="2F75AF2F" w14:textId="35104755" w:rsidR="00A1134A" w:rsidRPr="00A1134A" w:rsidRDefault="00A1134A" w:rsidP="00A1134A">
            <w:pPr>
              <w:pStyle w:val="Paragraphedeliste"/>
              <w:numPr>
                <w:ilvl w:val="0"/>
                <w:numId w:val="43"/>
              </w:numPr>
              <w:spacing w:before="120" w:after="120" w:line="360" w:lineRule="auto"/>
              <w:jc w:val="both"/>
              <w:rPr>
                <w:rFonts w:ascii="Times New Roman" w:hAnsi="Times New Roman"/>
                <w:bCs/>
                <w:sz w:val="24"/>
                <w:szCs w:val="24"/>
              </w:rPr>
            </w:pPr>
            <w:r w:rsidRPr="00A1134A">
              <w:rPr>
                <w:rFonts w:ascii="Times New Roman" w:hAnsi="Times New Roman"/>
                <w:bCs/>
                <w:sz w:val="24"/>
                <w:szCs w:val="24"/>
              </w:rPr>
              <w:t>Maitrise de l’anglais serait un atout</w:t>
            </w:r>
            <w:r>
              <w:rPr>
                <w:rFonts w:ascii="Times New Roman" w:hAnsi="Times New Roman"/>
                <w:bCs/>
                <w:sz w:val="24"/>
                <w:szCs w:val="24"/>
              </w:rPr>
              <w:t> ;</w:t>
            </w:r>
          </w:p>
          <w:p w14:paraId="064915E0" w14:textId="77777777" w:rsidR="00B14C96" w:rsidRPr="00B14C96" w:rsidRDefault="00B14C96" w:rsidP="00B14C96">
            <w:pPr>
              <w:numPr>
                <w:ilvl w:val="0"/>
                <w:numId w:val="38"/>
              </w:numPr>
              <w:spacing w:before="120" w:after="120" w:line="360" w:lineRule="auto"/>
              <w:jc w:val="both"/>
              <w:rPr>
                <w:rFonts w:ascii="Times New Roman" w:hAnsi="Times New Roman"/>
                <w:bCs/>
                <w:sz w:val="24"/>
                <w:szCs w:val="24"/>
              </w:rPr>
            </w:pPr>
            <w:r w:rsidRPr="00B14C96">
              <w:rPr>
                <w:rFonts w:ascii="Times New Roman" w:hAnsi="Times New Roman"/>
                <w:bCs/>
                <w:sz w:val="24"/>
                <w:szCs w:val="24"/>
              </w:rPr>
              <w:t>Expérience de travail avec les gouvernements, le système des Nations Unies et les autres PTF</w:t>
            </w:r>
            <w:r w:rsidR="00A740B5">
              <w:rPr>
                <w:rFonts w:ascii="Times New Roman" w:hAnsi="Times New Roman"/>
                <w:bCs/>
                <w:sz w:val="24"/>
                <w:szCs w:val="24"/>
              </w:rPr>
              <w:t>.</w:t>
            </w:r>
          </w:p>
          <w:p w14:paraId="064915E4" w14:textId="77777777" w:rsidR="005E4AF5" w:rsidRPr="00CB1BDF" w:rsidRDefault="005E4AF5" w:rsidP="00A1134A">
            <w:pPr>
              <w:spacing w:after="0" w:line="240" w:lineRule="auto"/>
              <w:ind w:left="1134"/>
              <w:contextualSpacing/>
              <w:jc w:val="both"/>
              <w:rPr>
                <w:rFonts w:ascii="Times New Roman" w:hAnsi="Times New Roman"/>
                <w:sz w:val="24"/>
                <w:szCs w:val="24"/>
                <w:u w:val="single"/>
              </w:rPr>
            </w:pPr>
          </w:p>
        </w:tc>
      </w:tr>
    </w:tbl>
    <w:p w14:paraId="064915E6" w14:textId="77777777" w:rsidR="005E4AF5" w:rsidRPr="00CB1BDF" w:rsidRDefault="005E4AF5" w:rsidP="005E4AF5">
      <w:pPr>
        <w:spacing w:after="160" w:line="259" w:lineRule="auto"/>
        <w:rPr>
          <w:rFonts w:ascii="Times New Roman" w:hAnsi="Times New Roman"/>
          <w:b/>
          <w:sz w:val="24"/>
          <w:szCs w:val="24"/>
        </w:rPr>
      </w:pPr>
    </w:p>
    <w:p w14:paraId="064915E7" w14:textId="7E68E97F" w:rsidR="005E4AF5" w:rsidRPr="00CB1BDF" w:rsidRDefault="00B13C97" w:rsidP="005E4AF5">
      <w:pPr>
        <w:spacing w:after="160" w:line="259" w:lineRule="auto"/>
        <w:rPr>
          <w:rFonts w:ascii="Times New Roman" w:hAnsi="Times New Roman"/>
          <w:b/>
          <w:sz w:val="24"/>
          <w:szCs w:val="24"/>
        </w:rPr>
      </w:pPr>
      <w:r>
        <w:rPr>
          <w:rFonts w:ascii="Times New Roman" w:hAnsi="Times New Roman"/>
          <w:b/>
          <w:sz w:val="24"/>
          <w:szCs w:val="24"/>
        </w:rPr>
        <w:t>4</w:t>
      </w:r>
      <w:r w:rsidR="005E4AF5" w:rsidRPr="00CB1BDF">
        <w:rPr>
          <w:rFonts w:ascii="Times New Roman" w:hAnsi="Times New Roman"/>
          <w:b/>
          <w:sz w:val="24"/>
          <w:szCs w:val="24"/>
        </w:rPr>
        <w:t>. ÉVALUATION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5E4AF5" w:rsidRPr="00CB1BDF" w14:paraId="06491605" w14:textId="77777777" w:rsidTr="00B120B4">
        <w:tc>
          <w:tcPr>
            <w:tcW w:w="9062" w:type="dxa"/>
            <w:shd w:val="clear" w:color="auto" w:fill="auto"/>
          </w:tcPr>
          <w:p w14:paraId="064915E8" w14:textId="77777777" w:rsidR="005E4AF5" w:rsidRPr="00CB1BDF" w:rsidRDefault="005E4AF5" w:rsidP="00B120B4">
            <w:pPr>
              <w:spacing w:after="0" w:line="360" w:lineRule="auto"/>
              <w:ind w:left="720"/>
              <w:contextualSpacing/>
              <w:rPr>
                <w:rFonts w:ascii="Times New Roman" w:hAnsi="Times New Roman"/>
                <w: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6"/>
              <w:gridCol w:w="1445"/>
            </w:tblGrid>
            <w:tr w:rsidR="00E7213E" w:rsidRPr="00E612D3" w14:paraId="064915EB" w14:textId="77777777" w:rsidTr="00735706">
              <w:tc>
                <w:tcPr>
                  <w:tcW w:w="4178" w:type="pct"/>
                  <w:shd w:val="clear" w:color="auto" w:fill="auto"/>
                </w:tcPr>
                <w:p w14:paraId="064915E9" w14:textId="77777777" w:rsidR="00E7213E" w:rsidRPr="00E612D3" w:rsidRDefault="00E7213E" w:rsidP="00B120B4">
                  <w:pPr>
                    <w:spacing w:after="160" w:line="360" w:lineRule="auto"/>
                    <w:rPr>
                      <w:rFonts w:ascii="Times New Roman" w:hAnsi="Times New Roman"/>
                      <w:b/>
                      <w:i/>
                    </w:rPr>
                  </w:pPr>
                  <w:r w:rsidRPr="00E612D3">
                    <w:rPr>
                      <w:rFonts w:ascii="Times New Roman" w:hAnsi="Times New Roman"/>
                      <w:b/>
                      <w:i/>
                    </w:rPr>
                    <w:t>Critère</w:t>
                  </w:r>
                </w:p>
              </w:tc>
              <w:tc>
                <w:tcPr>
                  <w:tcW w:w="822" w:type="pct"/>
                  <w:shd w:val="clear" w:color="auto" w:fill="auto"/>
                </w:tcPr>
                <w:p w14:paraId="064915EA" w14:textId="77777777" w:rsidR="00E7213E" w:rsidRPr="00E612D3" w:rsidRDefault="00E7213E" w:rsidP="00B120B4">
                  <w:pPr>
                    <w:spacing w:after="160" w:line="360" w:lineRule="auto"/>
                    <w:rPr>
                      <w:rFonts w:ascii="Times New Roman" w:hAnsi="Times New Roman"/>
                      <w:b/>
                      <w:i/>
                    </w:rPr>
                  </w:pPr>
                  <w:r w:rsidRPr="00E612D3">
                    <w:rPr>
                      <w:rFonts w:ascii="Times New Roman" w:hAnsi="Times New Roman"/>
                      <w:b/>
                      <w:i/>
                    </w:rPr>
                    <w:t xml:space="preserve"> Point Max.</w:t>
                  </w:r>
                </w:p>
              </w:tc>
            </w:tr>
            <w:tr w:rsidR="00E7213E" w:rsidRPr="00E612D3" w14:paraId="064915EE" w14:textId="77777777" w:rsidTr="00BF6ED0">
              <w:trPr>
                <w:trHeight w:val="523"/>
              </w:trPr>
              <w:tc>
                <w:tcPr>
                  <w:tcW w:w="4178" w:type="pct"/>
                  <w:shd w:val="clear" w:color="auto" w:fill="auto"/>
                </w:tcPr>
                <w:p w14:paraId="064915EC" w14:textId="77777777" w:rsidR="00E7213E" w:rsidRPr="00E612D3" w:rsidRDefault="00E7213E" w:rsidP="00B120B4">
                  <w:pPr>
                    <w:spacing w:after="160" w:line="360" w:lineRule="auto"/>
                    <w:rPr>
                      <w:rFonts w:ascii="Times New Roman" w:hAnsi="Times New Roman"/>
                      <w:i/>
                      <w:u w:val="single"/>
                    </w:rPr>
                  </w:pPr>
                  <w:r w:rsidRPr="00E612D3">
                    <w:rPr>
                      <w:rFonts w:ascii="Times New Roman" w:hAnsi="Times New Roman"/>
                      <w:i/>
                      <w:u w:val="single"/>
                    </w:rPr>
                    <w:t>Offre technique</w:t>
                  </w:r>
                </w:p>
              </w:tc>
              <w:tc>
                <w:tcPr>
                  <w:tcW w:w="822" w:type="pct"/>
                  <w:shd w:val="clear" w:color="auto" w:fill="auto"/>
                </w:tcPr>
                <w:p w14:paraId="064915ED" w14:textId="77777777" w:rsidR="00E7213E" w:rsidRPr="00E612D3" w:rsidRDefault="00E7213E" w:rsidP="00B120B4">
                  <w:pPr>
                    <w:spacing w:after="160" w:line="360" w:lineRule="auto"/>
                    <w:rPr>
                      <w:rFonts w:ascii="Times New Roman" w:hAnsi="Times New Roman"/>
                      <w:i/>
                    </w:rPr>
                  </w:pPr>
                </w:p>
              </w:tc>
            </w:tr>
            <w:tr w:rsidR="00EF3B64" w:rsidRPr="00E612D3" w14:paraId="064915F1" w14:textId="77777777" w:rsidTr="00DC58FC">
              <w:tc>
                <w:tcPr>
                  <w:tcW w:w="4178" w:type="pct"/>
                </w:tcPr>
                <w:p w14:paraId="064915EF" w14:textId="27A2AEA7" w:rsidR="00EF3B64" w:rsidRPr="00E612D3" w:rsidRDefault="00A1134A" w:rsidP="00EF3B64">
                  <w:pPr>
                    <w:spacing w:after="0" w:line="360" w:lineRule="auto"/>
                    <w:jc w:val="both"/>
                    <w:rPr>
                      <w:rFonts w:ascii="Times New Roman" w:hAnsi="Times New Roman"/>
                    </w:rPr>
                  </w:pPr>
                  <w:r>
                    <w:rPr>
                      <w:rFonts w:ascii="Times New Roman" w:hAnsi="Times New Roman"/>
                    </w:rPr>
                    <w:t>D</w:t>
                  </w:r>
                  <w:r w:rsidRPr="00A1134A">
                    <w:rPr>
                      <w:rFonts w:ascii="Times New Roman" w:hAnsi="Times New Roman"/>
                    </w:rPr>
                    <w:t>iplôme de master au moins en gestion des ressources naturelles / gestion de l’environnement / affaires / administration publique, suivi évaluation, sciences naturelles et climatiques et autres disciplines connexes</w:t>
                  </w:r>
                  <w:r w:rsidR="00FD20AF">
                    <w:rPr>
                      <w:rFonts w:ascii="Times New Roman" w:hAnsi="Times New Roman"/>
                    </w:rPr>
                    <w:t>.</w:t>
                  </w:r>
                </w:p>
              </w:tc>
              <w:tc>
                <w:tcPr>
                  <w:tcW w:w="822" w:type="pct"/>
                </w:tcPr>
                <w:p w14:paraId="064915F0" w14:textId="5136D592" w:rsidR="00EF3B64" w:rsidRPr="00E612D3" w:rsidRDefault="00CB755C" w:rsidP="00EF3B64">
                  <w:pPr>
                    <w:spacing w:after="0" w:line="360" w:lineRule="auto"/>
                    <w:jc w:val="both"/>
                    <w:rPr>
                      <w:rFonts w:ascii="Times New Roman" w:hAnsi="Times New Roman"/>
                    </w:rPr>
                  </w:pPr>
                  <w:r w:rsidRPr="00E612D3">
                    <w:rPr>
                      <w:rFonts w:ascii="Times New Roman" w:hAnsi="Times New Roman"/>
                    </w:rPr>
                    <w:t>1</w:t>
                  </w:r>
                  <w:r w:rsidR="00B74BFD">
                    <w:rPr>
                      <w:rFonts w:ascii="Times New Roman" w:hAnsi="Times New Roman"/>
                    </w:rPr>
                    <w:t>0</w:t>
                  </w:r>
                </w:p>
              </w:tc>
            </w:tr>
            <w:tr w:rsidR="00EF3B64" w:rsidRPr="00E612D3" w14:paraId="064915F4" w14:textId="77777777" w:rsidTr="00DC58FC">
              <w:tc>
                <w:tcPr>
                  <w:tcW w:w="4178" w:type="pct"/>
                </w:tcPr>
                <w:p w14:paraId="064915F2" w14:textId="1B1F705A" w:rsidR="00EF3B64" w:rsidRPr="00E612D3" w:rsidRDefault="00A1134A" w:rsidP="00EF3B64">
                  <w:pPr>
                    <w:spacing w:after="0" w:line="360" w:lineRule="auto"/>
                    <w:jc w:val="both"/>
                    <w:rPr>
                      <w:rFonts w:ascii="Times New Roman" w:hAnsi="Times New Roman"/>
                    </w:rPr>
                  </w:pPr>
                  <w:r w:rsidRPr="00A1134A">
                    <w:rPr>
                      <w:rFonts w:ascii="Times New Roman" w:hAnsi="Times New Roman"/>
                      <w:lang w:val="fr-BE"/>
                    </w:rPr>
                    <w:t>Avoir une (1) expérience datée de deux ans dans les méthodologies d’évaluation de la gestion axée sur les résultats ;</w:t>
                  </w:r>
                </w:p>
              </w:tc>
              <w:tc>
                <w:tcPr>
                  <w:tcW w:w="822" w:type="pct"/>
                </w:tcPr>
                <w:p w14:paraId="064915F3" w14:textId="52953D82" w:rsidR="00EF3B64" w:rsidRPr="00E612D3" w:rsidRDefault="00D46DD4" w:rsidP="00EF3B64">
                  <w:pPr>
                    <w:spacing w:after="0" w:line="360" w:lineRule="auto"/>
                    <w:jc w:val="both"/>
                    <w:rPr>
                      <w:rFonts w:ascii="Times New Roman" w:hAnsi="Times New Roman"/>
                    </w:rPr>
                  </w:pPr>
                  <w:r w:rsidRPr="00E612D3">
                    <w:rPr>
                      <w:rFonts w:ascii="Times New Roman" w:hAnsi="Times New Roman"/>
                    </w:rPr>
                    <w:t>1</w:t>
                  </w:r>
                  <w:r w:rsidR="008576A2" w:rsidRPr="00E612D3">
                    <w:rPr>
                      <w:rFonts w:ascii="Times New Roman" w:hAnsi="Times New Roman"/>
                    </w:rPr>
                    <w:t>0</w:t>
                  </w:r>
                </w:p>
              </w:tc>
            </w:tr>
            <w:tr w:rsidR="00CA49AA" w:rsidRPr="00E612D3" w14:paraId="0A047E04" w14:textId="77777777" w:rsidTr="00DC58FC">
              <w:tc>
                <w:tcPr>
                  <w:tcW w:w="4178" w:type="pct"/>
                </w:tcPr>
                <w:p w14:paraId="5C2C969B" w14:textId="19E18390" w:rsidR="00CA49AA" w:rsidRPr="00E612D3" w:rsidRDefault="00A1134A" w:rsidP="00EF3B64">
                  <w:pPr>
                    <w:spacing w:after="0" w:line="360" w:lineRule="auto"/>
                    <w:jc w:val="both"/>
                    <w:rPr>
                      <w:rFonts w:ascii="Times New Roman" w:hAnsi="Times New Roman"/>
                      <w:lang w:val="fr-BE"/>
                    </w:rPr>
                  </w:pPr>
                  <w:r w:rsidRPr="00A1134A">
                    <w:rPr>
                      <w:rFonts w:ascii="Times New Roman" w:hAnsi="Times New Roman"/>
                      <w:lang w:val="fr-BE"/>
                    </w:rPr>
                    <w:t>Avoir minimum de cinq (5) ans d’expérience professionnelle dans les évaluations des projets et programmes de développement</w:t>
                  </w:r>
                  <w:r w:rsidR="003A2BC4">
                    <w:rPr>
                      <w:rFonts w:ascii="Times New Roman" w:hAnsi="Times New Roman"/>
                      <w:lang w:val="fr-BE"/>
                    </w:rPr>
                    <w:t>.</w:t>
                  </w:r>
                </w:p>
              </w:tc>
              <w:tc>
                <w:tcPr>
                  <w:tcW w:w="822" w:type="pct"/>
                </w:tcPr>
                <w:p w14:paraId="359AADA6" w14:textId="763DE68A" w:rsidR="00CA49AA" w:rsidRPr="00E612D3" w:rsidRDefault="007862B5" w:rsidP="00EF3B64">
                  <w:pPr>
                    <w:spacing w:after="0" w:line="360" w:lineRule="auto"/>
                    <w:jc w:val="both"/>
                    <w:rPr>
                      <w:rFonts w:ascii="Times New Roman" w:hAnsi="Times New Roman"/>
                    </w:rPr>
                  </w:pPr>
                  <w:r w:rsidRPr="00E612D3">
                    <w:rPr>
                      <w:rFonts w:ascii="Times New Roman" w:hAnsi="Times New Roman"/>
                    </w:rPr>
                    <w:t>1</w:t>
                  </w:r>
                  <w:r w:rsidR="008576A2" w:rsidRPr="00E612D3">
                    <w:rPr>
                      <w:rFonts w:ascii="Times New Roman" w:hAnsi="Times New Roman"/>
                    </w:rPr>
                    <w:t>5</w:t>
                  </w:r>
                </w:p>
              </w:tc>
            </w:tr>
            <w:tr w:rsidR="00EF3B64" w:rsidRPr="00E612D3" w14:paraId="064915F7" w14:textId="77777777" w:rsidTr="00DC58FC">
              <w:tc>
                <w:tcPr>
                  <w:tcW w:w="4178" w:type="pct"/>
                </w:tcPr>
                <w:p w14:paraId="064915F5" w14:textId="151DAC64" w:rsidR="00EF3B64" w:rsidRPr="00E612D3" w:rsidRDefault="00A1134A" w:rsidP="00EF3B64">
                  <w:pPr>
                    <w:spacing w:before="120" w:after="120" w:line="360" w:lineRule="auto"/>
                    <w:jc w:val="both"/>
                    <w:rPr>
                      <w:rFonts w:ascii="Times New Roman" w:eastAsia="Times New Roman" w:hAnsi="Times New Roman"/>
                      <w:color w:val="000000"/>
                    </w:rPr>
                  </w:pPr>
                  <w:r w:rsidRPr="00A1134A">
                    <w:rPr>
                      <w:rFonts w:ascii="Times New Roman" w:hAnsi="Times New Roman"/>
                      <w:color w:val="000000"/>
                    </w:rPr>
                    <w:t>Avoir réalisé au moins deux (2) consultations nationales similaires</w:t>
                  </w:r>
                </w:p>
              </w:tc>
              <w:tc>
                <w:tcPr>
                  <w:tcW w:w="822" w:type="pct"/>
                </w:tcPr>
                <w:p w14:paraId="064915F6" w14:textId="62199EEA" w:rsidR="00EF3B64" w:rsidRPr="00E612D3" w:rsidRDefault="00555074" w:rsidP="00EF3B64">
                  <w:pPr>
                    <w:spacing w:after="0" w:line="360" w:lineRule="auto"/>
                    <w:jc w:val="both"/>
                    <w:rPr>
                      <w:rFonts w:ascii="Times New Roman" w:hAnsi="Times New Roman"/>
                    </w:rPr>
                  </w:pPr>
                  <w:r w:rsidRPr="00E612D3">
                    <w:rPr>
                      <w:rFonts w:ascii="Times New Roman" w:hAnsi="Times New Roman"/>
                    </w:rPr>
                    <w:t>15</w:t>
                  </w:r>
                </w:p>
              </w:tc>
            </w:tr>
            <w:tr w:rsidR="00EF3B64" w:rsidRPr="00E612D3" w14:paraId="064915FA" w14:textId="77777777" w:rsidTr="00DC58FC">
              <w:tc>
                <w:tcPr>
                  <w:tcW w:w="4178" w:type="pct"/>
                </w:tcPr>
                <w:p w14:paraId="064915F8" w14:textId="773E1726" w:rsidR="00EF3B64" w:rsidRPr="00E612D3" w:rsidRDefault="00A1134A" w:rsidP="00EF3B64">
                  <w:pPr>
                    <w:spacing w:before="120" w:after="120" w:line="360" w:lineRule="auto"/>
                    <w:jc w:val="both"/>
                    <w:rPr>
                      <w:rFonts w:ascii="Times New Roman" w:hAnsi="Times New Roman"/>
                      <w:color w:val="000000"/>
                    </w:rPr>
                  </w:pPr>
                  <w:r w:rsidRPr="00A1134A">
                    <w:rPr>
                      <w:rFonts w:ascii="Times New Roman" w:eastAsia="Times New Roman" w:hAnsi="Times New Roman"/>
                      <w:color w:val="000000"/>
                    </w:rPr>
                    <w:t>Avoir des connaissances des politiques et directives de suivi et d’évaluation du PNUD et du FVC</w:t>
                  </w:r>
                </w:p>
              </w:tc>
              <w:tc>
                <w:tcPr>
                  <w:tcW w:w="822" w:type="pct"/>
                </w:tcPr>
                <w:p w14:paraId="064915F9" w14:textId="32249A30" w:rsidR="00EF3B64" w:rsidRPr="00E612D3" w:rsidRDefault="00102240" w:rsidP="00EF3B64">
                  <w:pPr>
                    <w:spacing w:after="0" w:line="360" w:lineRule="auto"/>
                    <w:jc w:val="both"/>
                    <w:rPr>
                      <w:rFonts w:ascii="Times New Roman" w:hAnsi="Times New Roman"/>
                    </w:rPr>
                  </w:pPr>
                  <w:r w:rsidRPr="00E612D3">
                    <w:rPr>
                      <w:rFonts w:ascii="Times New Roman" w:hAnsi="Times New Roman"/>
                    </w:rPr>
                    <w:t>1</w:t>
                  </w:r>
                  <w:r w:rsidR="00D22D9D" w:rsidRPr="00E612D3">
                    <w:rPr>
                      <w:rFonts w:ascii="Times New Roman" w:hAnsi="Times New Roman"/>
                    </w:rPr>
                    <w:t>0</w:t>
                  </w:r>
                </w:p>
              </w:tc>
            </w:tr>
            <w:tr w:rsidR="00F911DE" w:rsidRPr="00E612D3" w14:paraId="064915FD" w14:textId="77777777" w:rsidTr="00DC58FC">
              <w:tc>
                <w:tcPr>
                  <w:tcW w:w="4178" w:type="pct"/>
                </w:tcPr>
                <w:p w14:paraId="064915FB" w14:textId="52A44E70" w:rsidR="00F911DE" w:rsidRPr="00E612D3" w:rsidRDefault="00A1134A" w:rsidP="00EF3B64">
                  <w:pPr>
                    <w:spacing w:before="120" w:after="120" w:line="360" w:lineRule="auto"/>
                    <w:jc w:val="both"/>
                    <w:rPr>
                      <w:rFonts w:ascii="Times New Roman" w:eastAsia="Times New Roman" w:hAnsi="Times New Roman"/>
                      <w:color w:val="000000"/>
                    </w:rPr>
                  </w:pPr>
                  <w:r w:rsidRPr="00A1134A">
                    <w:rPr>
                      <w:rFonts w:ascii="Times New Roman" w:eastAsia="Times New Roman" w:hAnsi="Times New Roman"/>
                      <w:color w:val="000000"/>
                    </w:rPr>
                    <w:lastRenderedPageBreak/>
                    <w:t>Avoir minimum une (1) autre expérience d’évaluation de projet de préparation du FVC</w:t>
                  </w:r>
                </w:p>
              </w:tc>
              <w:tc>
                <w:tcPr>
                  <w:tcW w:w="822" w:type="pct"/>
                </w:tcPr>
                <w:p w14:paraId="064915FC" w14:textId="4F8891AB" w:rsidR="00F911DE" w:rsidRPr="00E612D3" w:rsidRDefault="002E6773" w:rsidP="00EF3B64">
                  <w:pPr>
                    <w:spacing w:after="0" w:line="360" w:lineRule="auto"/>
                    <w:jc w:val="both"/>
                    <w:rPr>
                      <w:rFonts w:ascii="Times New Roman" w:hAnsi="Times New Roman"/>
                    </w:rPr>
                  </w:pPr>
                  <w:r>
                    <w:rPr>
                      <w:rFonts w:ascii="Times New Roman" w:hAnsi="Times New Roman"/>
                    </w:rPr>
                    <w:t>10</w:t>
                  </w:r>
                </w:p>
              </w:tc>
            </w:tr>
            <w:tr w:rsidR="00EF3B64" w:rsidRPr="00E612D3" w14:paraId="06491600" w14:textId="77777777" w:rsidTr="00DC58FC">
              <w:tc>
                <w:tcPr>
                  <w:tcW w:w="4178" w:type="pct"/>
                </w:tcPr>
                <w:p w14:paraId="064915FE" w14:textId="77777777" w:rsidR="00EF3B64" w:rsidRPr="00E612D3" w:rsidRDefault="00EF3B64" w:rsidP="00EF3B64">
                  <w:pPr>
                    <w:spacing w:after="0" w:line="360" w:lineRule="auto"/>
                    <w:jc w:val="both"/>
                    <w:rPr>
                      <w:rFonts w:ascii="Times New Roman" w:hAnsi="Times New Roman"/>
                    </w:rPr>
                  </w:pPr>
                  <w:r w:rsidRPr="00E612D3">
                    <w:rPr>
                      <w:rFonts w:ascii="Times New Roman" w:hAnsi="Times New Roman"/>
                      <w:lang w:val="fr-BE"/>
                    </w:rPr>
                    <w:t>Méthodologie et chronogramme</w:t>
                  </w:r>
                  <w:r w:rsidR="00F911DE" w:rsidRPr="00E612D3">
                    <w:rPr>
                      <w:rFonts w:ascii="Times New Roman" w:hAnsi="Times New Roman"/>
                      <w:lang w:val="fr-BE"/>
                    </w:rPr>
                    <w:t xml:space="preserve"> de travail</w:t>
                  </w:r>
                </w:p>
              </w:tc>
              <w:tc>
                <w:tcPr>
                  <w:tcW w:w="822" w:type="pct"/>
                </w:tcPr>
                <w:p w14:paraId="064915FF" w14:textId="746E5BBF" w:rsidR="00EF3B64" w:rsidRPr="00E612D3" w:rsidRDefault="00CB755C" w:rsidP="00EF3B64">
                  <w:pPr>
                    <w:spacing w:after="0" w:line="360" w:lineRule="auto"/>
                    <w:jc w:val="both"/>
                    <w:rPr>
                      <w:rFonts w:ascii="Times New Roman" w:hAnsi="Times New Roman"/>
                    </w:rPr>
                  </w:pPr>
                  <w:r w:rsidRPr="00E612D3">
                    <w:rPr>
                      <w:rFonts w:ascii="Times New Roman" w:hAnsi="Times New Roman"/>
                    </w:rPr>
                    <w:t>3</w:t>
                  </w:r>
                  <w:r w:rsidR="00EF3B64" w:rsidRPr="00E612D3">
                    <w:rPr>
                      <w:rFonts w:ascii="Times New Roman" w:hAnsi="Times New Roman"/>
                    </w:rPr>
                    <w:t>0</w:t>
                  </w:r>
                </w:p>
              </w:tc>
            </w:tr>
            <w:tr w:rsidR="00EF3B64" w:rsidRPr="00E612D3" w14:paraId="06491603" w14:textId="77777777" w:rsidTr="00DC58FC">
              <w:tc>
                <w:tcPr>
                  <w:tcW w:w="4178" w:type="pct"/>
                </w:tcPr>
                <w:p w14:paraId="06491601" w14:textId="77777777" w:rsidR="00EF3B64" w:rsidRPr="00E612D3" w:rsidRDefault="00EF3B64" w:rsidP="00EF3B64">
                  <w:pPr>
                    <w:spacing w:after="0" w:line="360" w:lineRule="auto"/>
                    <w:rPr>
                      <w:rFonts w:ascii="Times New Roman" w:hAnsi="Times New Roman"/>
                    </w:rPr>
                  </w:pPr>
                  <w:r w:rsidRPr="00E612D3">
                    <w:rPr>
                      <w:rFonts w:ascii="Times New Roman" w:hAnsi="Times New Roman"/>
                    </w:rPr>
                    <w:t xml:space="preserve">                                     Total</w:t>
                  </w:r>
                </w:p>
              </w:tc>
              <w:tc>
                <w:tcPr>
                  <w:tcW w:w="822" w:type="pct"/>
                </w:tcPr>
                <w:p w14:paraId="06491602" w14:textId="77777777" w:rsidR="00EF3B64" w:rsidRPr="00E612D3" w:rsidRDefault="00EF3B64" w:rsidP="00EF3B64">
                  <w:pPr>
                    <w:spacing w:after="0" w:line="360" w:lineRule="auto"/>
                    <w:jc w:val="both"/>
                    <w:rPr>
                      <w:rFonts w:ascii="Times New Roman" w:hAnsi="Times New Roman"/>
                    </w:rPr>
                  </w:pPr>
                  <w:r w:rsidRPr="00E612D3">
                    <w:rPr>
                      <w:rFonts w:ascii="Times New Roman" w:hAnsi="Times New Roman"/>
                    </w:rPr>
                    <w:t>100</w:t>
                  </w:r>
                </w:p>
              </w:tc>
            </w:tr>
          </w:tbl>
          <w:p w14:paraId="06491604" w14:textId="77777777" w:rsidR="005E4AF5" w:rsidRPr="00CB1BDF" w:rsidRDefault="005E4AF5" w:rsidP="00B120B4">
            <w:pPr>
              <w:spacing w:after="160" w:line="259" w:lineRule="auto"/>
              <w:rPr>
                <w:rFonts w:ascii="Times New Roman" w:hAnsi="Times New Roman"/>
                <w:b/>
                <w:sz w:val="24"/>
                <w:szCs w:val="24"/>
              </w:rPr>
            </w:pPr>
          </w:p>
        </w:tc>
      </w:tr>
    </w:tbl>
    <w:p w14:paraId="34C0BCCE" w14:textId="77777777" w:rsidR="00E612D3" w:rsidRDefault="00E612D3" w:rsidP="000909D3">
      <w:pPr>
        <w:widowControl w:val="0"/>
        <w:tabs>
          <w:tab w:val="num" w:pos="745"/>
        </w:tabs>
        <w:overflowPunct w:val="0"/>
        <w:adjustRightInd w:val="0"/>
        <w:contextualSpacing/>
        <w:jc w:val="both"/>
        <w:rPr>
          <w:rFonts w:ascii="Times New Roman" w:hAnsi="Times New Roman"/>
          <w:b/>
          <w:sz w:val="24"/>
          <w:szCs w:val="24"/>
        </w:rPr>
      </w:pPr>
    </w:p>
    <w:p w14:paraId="06491607" w14:textId="200BD38A" w:rsidR="000909D3" w:rsidRPr="00CB1BDF" w:rsidRDefault="00AF35FE" w:rsidP="000909D3">
      <w:pPr>
        <w:widowControl w:val="0"/>
        <w:tabs>
          <w:tab w:val="num" w:pos="745"/>
        </w:tabs>
        <w:overflowPunct w:val="0"/>
        <w:adjustRightInd w:val="0"/>
        <w:contextualSpacing/>
        <w:jc w:val="both"/>
        <w:rPr>
          <w:rFonts w:ascii="Times New Roman" w:hAnsi="Times New Roman"/>
          <w:b/>
          <w:sz w:val="24"/>
          <w:szCs w:val="24"/>
        </w:rPr>
      </w:pPr>
      <w:r w:rsidRPr="00CB1BDF">
        <w:rPr>
          <w:rFonts w:ascii="Times New Roman" w:hAnsi="Times New Roman"/>
          <w:b/>
          <w:sz w:val="24"/>
          <w:szCs w:val="24"/>
        </w:rPr>
        <w:t xml:space="preserve">Présentation recommandée de la proposition technique </w:t>
      </w:r>
      <w:r w:rsidR="000909D3" w:rsidRPr="00CB1BDF">
        <w:rPr>
          <w:rFonts w:ascii="Times New Roman" w:hAnsi="Times New Roman"/>
          <w:b/>
          <w:sz w:val="24"/>
          <w:szCs w:val="24"/>
        </w:rPr>
        <w:t xml:space="preserve"> </w:t>
      </w:r>
    </w:p>
    <w:p w14:paraId="06491608" w14:textId="77777777" w:rsidR="000909D3" w:rsidRPr="00CB1BDF" w:rsidRDefault="00C6042E" w:rsidP="000909D3">
      <w:pPr>
        <w:widowControl w:val="0"/>
        <w:tabs>
          <w:tab w:val="num" w:pos="745"/>
        </w:tabs>
        <w:overflowPunct w:val="0"/>
        <w:adjustRightInd w:val="0"/>
        <w:contextualSpacing/>
        <w:jc w:val="both"/>
        <w:rPr>
          <w:rFonts w:ascii="Times New Roman" w:hAnsi="Times New Roman"/>
          <w:sz w:val="24"/>
          <w:szCs w:val="24"/>
        </w:rPr>
      </w:pPr>
      <w:r w:rsidRPr="00CB1BDF">
        <w:rPr>
          <w:rFonts w:ascii="Times New Roman" w:hAnsi="Times New Roman"/>
          <w:sz w:val="24"/>
          <w:szCs w:val="24"/>
        </w:rPr>
        <w:t>L</w:t>
      </w:r>
      <w:r w:rsidR="000909D3" w:rsidRPr="00CB1BDF">
        <w:rPr>
          <w:rFonts w:ascii="Times New Roman" w:hAnsi="Times New Roman"/>
          <w:sz w:val="24"/>
          <w:szCs w:val="24"/>
        </w:rPr>
        <w:t>a soumission de la proposition du consultant potentiel doit comporter au moins le contenu préféré qui est décrit dans le formulaire de soumission de la proposition du CI incorporé aux présentes.</w:t>
      </w:r>
    </w:p>
    <w:p w14:paraId="06491609" w14:textId="77777777" w:rsidR="000909D3" w:rsidRPr="00CB1BDF" w:rsidRDefault="000909D3" w:rsidP="000909D3">
      <w:pPr>
        <w:widowControl w:val="0"/>
        <w:tabs>
          <w:tab w:val="num" w:pos="745"/>
        </w:tabs>
        <w:overflowPunct w:val="0"/>
        <w:adjustRightInd w:val="0"/>
        <w:contextualSpacing/>
        <w:jc w:val="both"/>
        <w:rPr>
          <w:rFonts w:ascii="Times New Roman" w:hAnsi="Times New Roman"/>
          <w:sz w:val="24"/>
          <w:szCs w:val="24"/>
        </w:rPr>
      </w:pPr>
    </w:p>
    <w:p w14:paraId="0649160A" w14:textId="77777777" w:rsidR="000909D3" w:rsidRPr="00CB1BDF" w:rsidRDefault="00AF35FE" w:rsidP="000909D3">
      <w:pPr>
        <w:widowControl w:val="0"/>
        <w:tabs>
          <w:tab w:val="num" w:pos="745"/>
        </w:tabs>
        <w:overflowPunct w:val="0"/>
        <w:adjustRightInd w:val="0"/>
        <w:contextualSpacing/>
        <w:jc w:val="both"/>
        <w:rPr>
          <w:rFonts w:ascii="Times New Roman" w:hAnsi="Times New Roman"/>
          <w:b/>
          <w:sz w:val="24"/>
          <w:szCs w:val="24"/>
        </w:rPr>
      </w:pPr>
      <w:r w:rsidRPr="00CB1BDF">
        <w:rPr>
          <w:rFonts w:ascii="Times New Roman" w:hAnsi="Times New Roman"/>
          <w:b/>
          <w:sz w:val="24"/>
          <w:szCs w:val="24"/>
        </w:rPr>
        <w:t>Confidentialité et droits de propriété</w:t>
      </w:r>
    </w:p>
    <w:p w14:paraId="0649160B" w14:textId="77777777" w:rsidR="000909D3" w:rsidRPr="00CB1BDF" w:rsidRDefault="000909D3" w:rsidP="000909D3">
      <w:pPr>
        <w:widowControl w:val="0"/>
        <w:tabs>
          <w:tab w:val="num" w:pos="745"/>
        </w:tabs>
        <w:overflowPunct w:val="0"/>
        <w:adjustRightInd w:val="0"/>
        <w:contextualSpacing/>
        <w:jc w:val="both"/>
        <w:rPr>
          <w:rFonts w:ascii="Times New Roman" w:hAnsi="Times New Roman"/>
          <w:sz w:val="24"/>
          <w:szCs w:val="24"/>
        </w:rPr>
      </w:pPr>
      <w:r w:rsidRPr="00CB1BDF">
        <w:rPr>
          <w:rFonts w:ascii="Times New Roman" w:hAnsi="Times New Roman"/>
          <w:sz w:val="24"/>
          <w:szCs w:val="24"/>
        </w:rPr>
        <w:t>Le consultant individuel ne doit pas, que ce soit pendant ou après la fin de la mission, divulguer d'informations exclusives ou confidentielles liées aux services de conseil sans autorisation écrite préalable. Les droits de propriété sur tous les matériaux et documents préparés par les consultants dans le cadre de la mission deviennent e</w:t>
      </w:r>
      <w:r w:rsidR="007C05E6" w:rsidRPr="00CB1BDF">
        <w:rPr>
          <w:rFonts w:ascii="Times New Roman" w:hAnsi="Times New Roman"/>
          <w:sz w:val="24"/>
          <w:szCs w:val="24"/>
        </w:rPr>
        <w:t>t restent la propriété du PNUD.</w:t>
      </w:r>
    </w:p>
    <w:p w14:paraId="0649160C" w14:textId="77777777" w:rsidR="004C3ED5" w:rsidRPr="00CB1BDF" w:rsidRDefault="004C3ED5" w:rsidP="00A07346">
      <w:pPr>
        <w:pStyle w:val="NormalWeb"/>
        <w:numPr>
          <w:ilvl w:val="0"/>
          <w:numId w:val="2"/>
        </w:numPr>
        <w:snapToGrid w:val="0"/>
        <w:spacing w:before="120" w:beforeAutospacing="0" w:after="120" w:afterAutospacing="0" w:line="276" w:lineRule="auto"/>
        <w:jc w:val="both"/>
        <w:rPr>
          <w:b/>
          <w:bCs/>
        </w:rPr>
      </w:pPr>
      <w:r w:rsidRPr="00CB1BDF">
        <w:rPr>
          <w:b/>
          <w:bCs/>
        </w:rPr>
        <w:t>Critères de sélection</w:t>
      </w:r>
    </w:p>
    <w:p w14:paraId="0649160D" w14:textId="77777777" w:rsidR="009D1545" w:rsidRPr="00CB1BDF" w:rsidRDefault="009D1545" w:rsidP="009D1545">
      <w:pPr>
        <w:jc w:val="both"/>
        <w:rPr>
          <w:rFonts w:ascii="Times New Roman" w:hAnsi="Times New Roman"/>
          <w:b/>
          <w:i/>
          <w:sz w:val="24"/>
          <w:szCs w:val="24"/>
        </w:rPr>
      </w:pPr>
      <w:r w:rsidRPr="00CB1BDF">
        <w:rPr>
          <w:rFonts w:ascii="Times New Roman" w:hAnsi="Times New Roman"/>
          <w:b/>
          <w:i/>
          <w:sz w:val="24"/>
          <w:szCs w:val="24"/>
        </w:rPr>
        <w:t>Seront jugées qualifiées, les propositions techniques qui obtiendront 70% de la note maximale de 100 points</w:t>
      </w:r>
      <w:r w:rsidR="00441FA6" w:rsidRPr="00CB1BDF">
        <w:rPr>
          <w:rFonts w:ascii="Times New Roman" w:hAnsi="Times New Roman"/>
          <w:b/>
          <w:i/>
          <w:sz w:val="24"/>
          <w:szCs w:val="24"/>
        </w:rPr>
        <w:t xml:space="preserve"> </w:t>
      </w:r>
      <w:r w:rsidRPr="00CB1BDF">
        <w:rPr>
          <w:rFonts w:ascii="Times New Roman" w:hAnsi="Times New Roman"/>
          <w:b/>
          <w:i/>
          <w:sz w:val="24"/>
          <w:szCs w:val="24"/>
        </w:rPr>
        <w:t>; cette note technique sera pondérée à 70%.</w:t>
      </w:r>
    </w:p>
    <w:p w14:paraId="0649160E" w14:textId="77777777" w:rsidR="009D1545" w:rsidRPr="00CB1BDF" w:rsidRDefault="009D1545" w:rsidP="009D1545">
      <w:pPr>
        <w:jc w:val="both"/>
        <w:rPr>
          <w:rFonts w:ascii="Times New Roman" w:hAnsi="Times New Roman"/>
          <w:sz w:val="24"/>
          <w:szCs w:val="24"/>
        </w:rPr>
      </w:pPr>
      <w:r w:rsidRPr="00CB1BDF">
        <w:rPr>
          <w:rFonts w:ascii="Times New Roman" w:hAnsi="Times New Roman"/>
          <w:sz w:val="24"/>
          <w:szCs w:val="24"/>
        </w:rPr>
        <w:t>Seuls les candidats obtenant un minimum de 70 points seront considérés pour l’évaluation financière.</w:t>
      </w:r>
    </w:p>
    <w:p w14:paraId="0649160F" w14:textId="77777777" w:rsidR="009D1545" w:rsidRPr="00CB1BDF" w:rsidRDefault="009D1545" w:rsidP="00A07346">
      <w:pPr>
        <w:pStyle w:val="Paragraphedeliste"/>
        <w:numPr>
          <w:ilvl w:val="0"/>
          <w:numId w:val="1"/>
        </w:numPr>
        <w:spacing w:line="240" w:lineRule="auto"/>
        <w:jc w:val="both"/>
        <w:rPr>
          <w:rFonts w:ascii="Times New Roman" w:eastAsia="Times New Roman" w:hAnsi="Times New Roman"/>
          <w:b/>
          <w:bCs/>
          <w:sz w:val="24"/>
          <w:szCs w:val="24"/>
          <w:lang w:eastAsia="rw-RW"/>
        </w:rPr>
      </w:pPr>
      <w:r w:rsidRPr="00CB1BDF">
        <w:rPr>
          <w:rFonts w:ascii="Times New Roman" w:eastAsia="Times New Roman" w:hAnsi="Times New Roman"/>
          <w:b/>
          <w:bCs/>
          <w:sz w:val="24"/>
          <w:szCs w:val="24"/>
          <w:lang w:eastAsia="rw-RW"/>
        </w:rPr>
        <w:t>Les propositions financières</w:t>
      </w:r>
    </w:p>
    <w:p w14:paraId="06491610" w14:textId="77777777" w:rsidR="009D1545" w:rsidRPr="00CB1BDF" w:rsidRDefault="009D1545" w:rsidP="009D1545">
      <w:pPr>
        <w:jc w:val="both"/>
        <w:rPr>
          <w:rFonts w:ascii="Times New Roman" w:eastAsia="Times New Roman" w:hAnsi="Times New Roman"/>
          <w:bCs/>
          <w:sz w:val="24"/>
          <w:szCs w:val="24"/>
          <w:lang w:eastAsia="rw-RW"/>
        </w:rPr>
      </w:pPr>
      <w:r w:rsidRPr="00CB1BDF">
        <w:rPr>
          <w:rFonts w:ascii="Times New Roman" w:eastAsia="Times New Roman" w:hAnsi="Times New Roman"/>
          <w:bCs/>
          <w:sz w:val="24"/>
          <w:szCs w:val="24"/>
          <w:lang w:eastAsia="rw-RW"/>
        </w:rPr>
        <w:t>Le/la Consultant (e) fait sa proposition financière suivant le Tableau des coûts. Il doit proposer un montant forfaitaire et présenter dans le Tableau des coûts la ventilation de ce montant forfaitaire.</w:t>
      </w:r>
    </w:p>
    <w:p w14:paraId="06491611" w14:textId="77777777" w:rsidR="009D1545" w:rsidRPr="00CB1BDF" w:rsidRDefault="009D1545" w:rsidP="009D1545">
      <w:pPr>
        <w:jc w:val="both"/>
        <w:rPr>
          <w:rFonts w:ascii="Times New Roman" w:eastAsia="Times New Roman" w:hAnsi="Times New Roman"/>
          <w:sz w:val="24"/>
          <w:szCs w:val="24"/>
          <w:lang w:eastAsia="rw-RW"/>
        </w:rPr>
      </w:pPr>
      <w:r w:rsidRPr="00CB1BDF">
        <w:rPr>
          <w:rFonts w:ascii="Times New Roman" w:eastAsia="Times New Roman" w:hAnsi="Times New Roman"/>
          <w:sz w:val="24"/>
          <w:szCs w:val="24"/>
          <w:lang w:eastAsia="rw-RW"/>
        </w:rPr>
        <w:t>Dans une deuxième étape du processus d’évaluation, les enveloppes financières seront ouvertes et les offres financières comparées ; une note financière sera calculée pour chaque proposition sur la base de la formule :</w:t>
      </w:r>
    </w:p>
    <w:p w14:paraId="06491612" w14:textId="77777777" w:rsidR="009D1545" w:rsidRPr="00CB1BDF" w:rsidRDefault="009D1545" w:rsidP="009D1545">
      <w:pPr>
        <w:jc w:val="both"/>
        <w:rPr>
          <w:rFonts w:ascii="Times New Roman" w:eastAsia="Times New Roman" w:hAnsi="Times New Roman"/>
          <w:b/>
          <w:i/>
          <w:sz w:val="24"/>
          <w:szCs w:val="24"/>
          <w:u w:val="single"/>
          <w:lang w:eastAsia="rw-RW"/>
        </w:rPr>
      </w:pPr>
      <w:r w:rsidRPr="00CB1BDF">
        <w:rPr>
          <w:rFonts w:ascii="Times New Roman" w:eastAsia="Times New Roman" w:hAnsi="Times New Roman"/>
          <w:b/>
          <w:i/>
          <w:sz w:val="24"/>
          <w:szCs w:val="24"/>
          <w:lang w:eastAsia="rw-RW"/>
        </w:rPr>
        <w:t xml:space="preserve">Note financière A = [(Offre financière la moins </w:t>
      </w:r>
      <w:r w:rsidR="00AF35FE" w:rsidRPr="00CB1BDF">
        <w:rPr>
          <w:rFonts w:ascii="Times New Roman" w:eastAsia="Times New Roman" w:hAnsi="Times New Roman"/>
          <w:b/>
          <w:i/>
          <w:sz w:val="24"/>
          <w:szCs w:val="24"/>
          <w:lang w:eastAsia="rw-RW"/>
        </w:rPr>
        <w:t>disante) /</w:t>
      </w:r>
      <w:r w:rsidRPr="00CB1BDF">
        <w:rPr>
          <w:rFonts w:ascii="Times New Roman" w:eastAsia="Times New Roman" w:hAnsi="Times New Roman"/>
          <w:b/>
          <w:i/>
          <w:sz w:val="24"/>
          <w:szCs w:val="24"/>
          <w:lang w:eastAsia="rw-RW"/>
        </w:rPr>
        <w:t xml:space="preserve">Offre financière </w:t>
      </w:r>
      <w:r w:rsidR="007B450C" w:rsidRPr="00CB1BDF">
        <w:rPr>
          <w:rFonts w:ascii="Times New Roman" w:eastAsia="Times New Roman" w:hAnsi="Times New Roman"/>
          <w:b/>
          <w:i/>
          <w:sz w:val="24"/>
          <w:szCs w:val="24"/>
          <w:lang w:eastAsia="rw-RW"/>
        </w:rPr>
        <w:t>d’A</w:t>
      </w:r>
      <w:r w:rsidRPr="00CB1BDF">
        <w:rPr>
          <w:rFonts w:ascii="Times New Roman" w:eastAsia="Times New Roman" w:hAnsi="Times New Roman"/>
          <w:b/>
          <w:i/>
          <w:sz w:val="24"/>
          <w:szCs w:val="24"/>
          <w:lang w:eastAsia="rw-RW"/>
        </w:rPr>
        <w:t>] x 30</w:t>
      </w:r>
    </w:p>
    <w:p w14:paraId="06491613" w14:textId="77777777" w:rsidR="009D1545" w:rsidRPr="00CB1BDF" w:rsidRDefault="009D1545" w:rsidP="009D1545">
      <w:pPr>
        <w:jc w:val="both"/>
        <w:rPr>
          <w:rFonts w:ascii="Times New Roman" w:eastAsia="Times New Roman" w:hAnsi="Times New Roman"/>
          <w:b/>
          <w:i/>
          <w:sz w:val="24"/>
          <w:szCs w:val="24"/>
          <w:lang w:eastAsia="rw-RW"/>
        </w:rPr>
      </w:pPr>
      <w:r w:rsidRPr="00CB1BDF">
        <w:rPr>
          <w:rFonts w:ascii="Times New Roman" w:eastAsia="Times New Roman" w:hAnsi="Times New Roman"/>
          <w:b/>
          <w:i/>
          <w:sz w:val="24"/>
          <w:szCs w:val="24"/>
          <w:lang w:eastAsia="rw-RW"/>
        </w:rPr>
        <w:t>Le/la Consultant (e) avec le cumul de notes (Technique pondérée + Financière) le plus élevé sera retenu pour le contrat.</w:t>
      </w:r>
    </w:p>
    <w:p w14:paraId="06491614" w14:textId="77777777" w:rsidR="009D1545" w:rsidRPr="00CB1BDF" w:rsidRDefault="009D1545" w:rsidP="009D1545">
      <w:pPr>
        <w:jc w:val="both"/>
        <w:rPr>
          <w:rFonts w:ascii="Times New Roman" w:eastAsia="Times New Roman" w:hAnsi="Times New Roman"/>
          <w:bCs/>
          <w:sz w:val="24"/>
          <w:szCs w:val="24"/>
          <w:lang w:eastAsia="rw-RW"/>
        </w:rPr>
      </w:pPr>
      <w:r w:rsidRPr="00CB1BDF">
        <w:rPr>
          <w:rFonts w:ascii="Times New Roman" w:eastAsia="Times New Roman" w:hAnsi="Times New Roman"/>
          <w:bCs/>
          <w:sz w:val="24"/>
          <w:szCs w:val="24"/>
          <w:lang w:eastAsia="rw-RW"/>
        </w:rPr>
        <w:t>Le marché sera attribué au/à la Consultant (e) ayant présenté le meilleur score combiné (rapport qualité/prix, évaluation cumulative).</w:t>
      </w:r>
    </w:p>
    <w:p w14:paraId="06491615" w14:textId="77777777" w:rsidR="005E373F" w:rsidRPr="00CB1BDF" w:rsidRDefault="005E373F" w:rsidP="005E373F">
      <w:pPr>
        <w:spacing w:after="0" w:line="240" w:lineRule="auto"/>
        <w:jc w:val="both"/>
        <w:rPr>
          <w:rFonts w:ascii="Times New Roman" w:eastAsia="Times New Roman" w:hAnsi="Times New Roman"/>
          <w:b/>
          <w:sz w:val="24"/>
          <w:szCs w:val="24"/>
          <w:lang w:eastAsia="rw-RW"/>
        </w:rPr>
      </w:pPr>
      <w:r w:rsidRPr="00CB1BDF">
        <w:rPr>
          <w:rFonts w:ascii="Times New Roman" w:eastAsia="Times New Roman" w:hAnsi="Times New Roman"/>
          <w:b/>
          <w:sz w:val="24"/>
          <w:szCs w:val="24"/>
          <w:lang w:eastAsia="rw-RW"/>
        </w:rPr>
        <w:t>Le/la Consultant (e) avec le cumul de notes (Technique pondérée + Financière) le plus élevé sera retenu pour le contrat.</w:t>
      </w:r>
    </w:p>
    <w:p w14:paraId="06491616" w14:textId="77777777" w:rsidR="000B35E1" w:rsidRPr="00CB1BDF" w:rsidRDefault="000B35E1" w:rsidP="003C3601">
      <w:pPr>
        <w:spacing w:after="0" w:line="240" w:lineRule="auto"/>
        <w:jc w:val="both"/>
        <w:rPr>
          <w:rFonts w:ascii="Times New Roman" w:eastAsia="Times New Roman" w:hAnsi="Times New Roman"/>
          <w:b/>
          <w:sz w:val="24"/>
          <w:szCs w:val="24"/>
          <w:lang w:eastAsia="rw-RW"/>
        </w:rPr>
      </w:pPr>
    </w:p>
    <w:p w14:paraId="06491617" w14:textId="77777777" w:rsidR="007C7CA6" w:rsidRPr="00CB1BDF" w:rsidRDefault="007C7CA6" w:rsidP="007C7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ind w:right="-389"/>
        <w:jc w:val="both"/>
        <w:rPr>
          <w:rFonts w:ascii="Times New Roman" w:hAnsi="Times New Roman"/>
          <w:b/>
          <w:bCs/>
          <w:color w:val="000000"/>
          <w:sz w:val="24"/>
          <w:szCs w:val="24"/>
          <w:u w:val="single" w:color="000000"/>
          <w:shd w:val="clear" w:color="auto" w:fill="FFFF00"/>
          <w:lang w:eastAsia="en-TT"/>
        </w:rPr>
      </w:pPr>
      <w:r w:rsidRPr="00CB1BDF">
        <w:rPr>
          <w:rFonts w:ascii="Times New Roman" w:hAnsi="Times New Roman"/>
          <w:b/>
          <w:sz w:val="24"/>
          <w:szCs w:val="24"/>
          <w:lang w:eastAsia="zh-CN"/>
        </w:rPr>
        <w:t>Les candidats pourront être invités ou contactés par téléphone à la fin du processus d’évaluation technique</w:t>
      </w:r>
      <w:r w:rsidRPr="00CB1BDF">
        <w:rPr>
          <w:rFonts w:ascii="Times New Roman" w:hAnsi="Times New Roman"/>
          <w:sz w:val="24"/>
          <w:szCs w:val="24"/>
          <w:lang w:eastAsia="zh-CN"/>
        </w:rPr>
        <w:t>. Aucune note ne sera donnée à cet entretien, mais il sera utilisé pour valider les points donnés au cours de l’évaluation technique et permettra de mesurer/évaluer la bonne connaissance du candidat de l’objet des TDR.</w:t>
      </w:r>
    </w:p>
    <w:p w14:paraId="06491618" w14:textId="77777777" w:rsidR="001C6CCA" w:rsidRPr="00CB1BDF" w:rsidRDefault="001C6CCA" w:rsidP="00C551DC">
      <w:pPr>
        <w:spacing w:after="0" w:line="240" w:lineRule="auto"/>
        <w:jc w:val="both"/>
        <w:rPr>
          <w:rFonts w:ascii="Times New Roman" w:eastAsia="Times New Roman" w:hAnsi="Times New Roman"/>
          <w:b/>
          <w:sz w:val="24"/>
          <w:szCs w:val="24"/>
          <w:u w:val="single"/>
          <w:lang w:eastAsia="rw-RW"/>
        </w:rPr>
      </w:pPr>
    </w:p>
    <w:p w14:paraId="06491619" w14:textId="77777777" w:rsidR="00C551DC" w:rsidRPr="00CB1BDF" w:rsidRDefault="00C551DC" w:rsidP="00C551DC">
      <w:pPr>
        <w:spacing w:after="0" w:line="240" w:lineRule="auto"/>
        <w:jc w:val="both"/>
        <w:rPr>
          <w:rFonts w:ascii="Times New Roman" w:eastAsia="Times New Roman" w:hAnsi="Times New Roman"/>
          <w:b/>
          <w:sz w:val="24"/>
          <w:szCs w:val="24"/>
          <w:u w:val="single"/>
          <w:lang w:eastAsia="rw-RW"/>
        </w:rPr>
      </w:pPr>
      <w:r w:rsidRPr="00CB1BDF">
        <w:rPr>
          <w:rFonts w:ascii="Times New Roman" w:eastAsia="Times New Roman" w:hAnsi="Times New Roman"/>
          <w:b/>
          <w:sz w:val="24"/>
          <w:szCs w:val="24"/>
          <w:u w:val="single"/>
          <w:lang w:eastAsia="rw-RW"/>
        </w:rPr>
        <w:t xml:space="preserve">Contractualisation </w:t>
      </w:r>
    </w:p>
    <w:p w14:paraId="0649161A" w14:textId="77777777" w:rsidR="00C551DC" w:rsidRPr="00CB1BDF" w:rsidRDefault="00C551DC" w:rsidP="00C551DC">
      <w:pPr>
        <w:spacing w:after="0" w:line="240" w:lineRule="auto"/>
        <w:jc w:val="both"/>
        <w:rPr>
          <w:rFonts w:ascii="Times New Roman" w:eastAsia="Times New Roman" w:hAnsi="Times New Roman"/>
          <w:b/>
          <w:sz w:val="24"/>
          <w:szCs w:val="24"/>
          <w:lang w:eastAsia="rw-RW"/>
        </w:rPr>
      </w:pPr>
    </w:p>
    <w:p w14:paraId="0649161B" w14:textId="77777777" w:rsidR="00C551DC" w:rsidRPr="00CB1BDF" w:rsidRDefault="00C551DC" w:rsidP="00A07346">
      <w:pPr>
        <w:numPr>
          <w:ilvl w:val="0"/>
          <w:numId w:val="3"/>
        </w:numPr>
        <w:spacing w:after="0" w:line="240" w:lineRule="auto"/>
        <w:jc w:val="both"/>
        <w:rPr>
          <w:rFonts w:ascii="Times New Roman" w:eastAsia="Times New Roman" w:hAnsi="Times New Roman"/>
          <w:sz w:val="24"/>
          <w:szCs w:val="24"/>
          <w:lang w:eastAsia="rw-RW"/>
        </w:rPr>
      </w:pPr>
      <w:r w:rsidRPr="00CB1BDF">
        <w:rPr>
          <w:rFonts w:ascii="Times New Roman" w:eastAsia="Times New Roman" w:hAnsi="Times New Roman"/>
          <w:sz w:val="24"/>
          <w:szCs w:val="24"/>
          <w:lang w:eastAsia="rw-RW"/>
        </w:rPr>
        <w:t xml:space="preserve">Un </w:t>
      </w:r>
      <w:r w:rsidRPr="00CB1BDF">
        <w:rPr>
          <w:rFonts w:ascii="Times New Roman" w:eastAsia="Times New Roman" w:hAnsi="Times New Roman"/>
          <w:b/>
          <w:i/>
          <w:sz w:val="24"/>
          <w:szCs w:val="24"/>
          <w:lang w:eastAsia="rw-RW"/>
        </w:rPr>
        <w:t>Contrat Individuel</w:t>
      </w:r>
      <w:r w:rsidRPr="00CB1BDF">
        <w:rPr>
          <w:rFonts w:ascii="Times New Roman" w:eastAsia="Times New Roman" w:hAnsi="Times New Roman"/>
          <w:sz w:val="24"/>
          <w:szCs w:val="24"/>
          <w:lang w:eastAsia="rw-RW"/>
        </w:rPr>
        <w:t xml:space="preserve"> sera signé directement avec le consultant identifié.</w:t>
      </w:r>
    </w:p>
    <w:p w14:paraId="0649161C" w14:textId="77777777" w:rsidR="00C551DC" w:rsidRPr="00CB1BDF" w:rsidRDefault="00C551DC" w:rsidP="00C551DC">
      <w:pPr>
        <w:spacing w:after="0" w:line="240" w:lineRule="auto"/>
        <w:jc w:val="both"/>
        <w:rPr>
          <w:rFonts w:ascii="Times New Roman" w:eastAsia="Times New Roman" w:hAnsi="Times New Roman"/>
          <w:bCs/>
          <w:sz w:val="24"/>
          <w:szCs w:val="24"/>
          <w:lang w:eastAsia="rw-RW"/>
        </w:rPr>
      </w:pPr>
    </w:p>
    <w:p w14:paraId="0649161D" w14:textId="77777777" w:rsidR="00C551DC" w:rsidRPr="00CB1BDF" w:rsidRDefault="00C551DC" w:rsidP="00A07346">
      <w:pPr>
        <w:numPr>
          <w:ilvl w:val="0"/>
          <w:numId w:val="3"/>
        </w:numPr>
        <w:spacing w:after="0" w:line="240" w:lineRule="auto"/>
        <w:jc w:val="both"/>
        <w:rPr>
          <w:rFonts w:ascii="Times New Roman" w:eastAsia="Times New Roman" w:hAnsi="Times New Roman"/>
          <w:sz w:val="24"/>
          <w:szCs w:val="24"/>
          <w:lang w:eastAsia="rw-RW"/>
        </w:rPr>
      </w:pPr>
      <w:r w:rsidRPr="00CB1BDF">
        <w:rPr>
          <w:rFonts w:ascii="Times New Roman" w:eastAsia="Times New Roman" w:hAnsi="Times New Roman"/>
          <w:sz w:val="24"/>
          <w:szCs w:val="24"/>
          <w:lang w:eastAsia="rw-RW"/>
        </w:rPr>
        <w:t>Ou encore, à la demande du consultant identifié telle qu’il va le mentionner dans la lettre d’offre, un contrat “</w:t>
      </w:r>
      <w:r w:rsidRPr="00CB1BDF">
        <w:rPr>
          <w:rFonts w:ascii="Times New Roman" w:eastAsia="Times New Roman" w:hAnsi="Times New Roman"/>
          <w:b/>
          <w:i/>
          <w:sz w:val="24"/>
          <w:szCs w:val="24"/>
          <w:lang w:eastAsia="rw-RW"/>
        </w:rPr>
        <w:t>Reimbursable Loan Agreement</w:t>
      </w:r>
      <w:r w:rsidRPr="00CB1BDF">
        <w:rPr>
          <w:rFonts w:ascii="Times New Roman" w:eastAsia="Times New Roman" w:hAnsi="Times New Roman"/>
          <w:sz w:val="24"/>
          <w:szCs w:val="24"/>
          <w:lang w:eastAsia="rw-RW"/>
        </w:rPr>
        <w:t xml:space="preserve">” (RLA) sera signé directement avec la firme (ou cabinet ou structure) dont il va transmettre les coordonnées et documents s’il se trouve être employé régulièrement par cette firme au moment de la contractualisation avec le PNUD.  </w:t>
      </w:r>
    </w:p>
    <w:p w14:paraId="0649161E" w14:textId="77777777" w:rsidR="00C551DC" w:rsidRPr="00CB1BDF" w:rsidRDefault="00C551DC" w:rsidP="003C3601">
      <w:pPr>
        <w:spacing w:after="0" w:line="240" w:lineRule="auto"/>
        <w:jc w:val="both"/>
        <w:rPr>
          <w:rFonts w:ascii="Times New Roman" w:eastAsia="Times New Roman" w:hAnsi="Times New Roman"/>
          <w:b/>
          <w:sz w:val="24"/>
          <w:szCs w:val="24"/>
          <w:lang w:eastAsia="rw-RW"/>
        </w:rPr>
      </w:pPr>
    </w:p>
    <w:p w14:paraId="0649161F" w14:textId="77777777" w:rsidR="00E5032E" w:rsidRPr="00CB1BDF" w:rsidRDefault="00E5032E" w:rsidP="00E5032E">
      <w:pPr>
        <w:pStyle w:val="Retraitcorpsdetexte"/>
        <w:ind w:left="0"/>
        <w:jc w:val="both"/>
        <w:rPr>
          <w:b/>
          <w:i/>
          <w:u w:val="single"/>
        </w:rPr>
      </w:pPr>
      <w:r w:rsidRPr="00CB1BDF">
        <w:rPr>
          <w:b/>
          <w:i/>
          <w:u w:val="single"/>
        </w:rPr>
        <w:t xml:space="preserve">N.B. : </w:t>
      </w:r>
    </w:p>
    <w:p w14:paraId="06491620" w14:textId="77777777" w:rsidR="00E5032E" w:rsidRPr="00CB1BDF" w:rsidRDefault="00E5032E" w:rsidP="00E5032E">
      <w:pPr>
        <w:pStyle w:val="Retraitcorpsdetexte"/>
        <w:ind w:left="0"/>
        <w:jc w:val="both"/>
        <w:rPr>
          <w:b/>
          <w:i/>
          <w:u w:val="single"/>
        </w:rPr>
      </w:pPr>
    </w:p>
    <w:p w14:paraId="06491621" w14:textId="77777777" w:rsidR="00E5032E" w:rsidRPr="00CB1BDF" w:rsidRDefault="00E5032E" w:rsidP="00677A61">
      <w:pPr>
        <w:pStyle w:val="Retraitcorpsdetexte"/>
        <w:ind w:left="0"/>
      </w:pPr>
      <w:r w:rsidRPr="00CB1BDF">
        <w:t xml:space="preserve">Les consultants sont tenus de </w:t>
      </w:r>
      <w:r w:rsidR="00677A61" w:rsidRPr="00CB1BDF">
        <w:t xml:space="preserve">lire et d’accepter </w:t>
      </w:r>
      <w:r w:rsidRPr="00CB1BDF">
        <w:t xml:space="preserve">les </w:t>
      </w:r>
      <w:hyperlink r:id="rId13" w:history="1">
        <w:r w:rsidRPr="00CB1BDF">
          <w:t>Conditions Générales des Contrats Individuels</w:t>
        </w:r>
      </w:hyperlink>
      <w:r w:rsidR="00B6261C" w:rsidRPr="00CB1BDF">
        <w:t xml:space="preserve"> (annexe 4</w:t>
      </w:r>
      <w:r w:rsidRPr="00CB1BDF">
        <w:t xml:space="preserve">). </w:t>
      </w:r>
    </w:p>
    <w:p w14:paraId="06491622" w14:textId="77777777" w:rsidR="00E5032E" w:rsidRPr="00CB1BDF" w:rsidRDefault="00E5032E" w:rsidP="00E5032E">
      <w:pPr>
        <w:pStyle w:val="Retraitcorpsdetexte"/>
        <w:ind w:left="0"/>
        <w:jc w:val="both"/>
      </w:pPr>
    </w:p>
    <w:p w14:paraId="060B9312" w14:textId="0D88E076" w:rsidR="000354C0" w:rsidRPr="00CB1BDF" w:rsidRDefault="00E5032E" w:rsidP="00E5032E">
      <w:pPr>
        <w:spacing w:line="240" w:lineRule="auto"/>
        <w:jc w:val="both"/>
        <w:rPr>
          <w:rFonts w:ascii="Times New Roman" w:hAnsi="Times New Roman"/>
          <w:b/>
          <w:sz w:val="24"/>
          <w:szCs w:val="24"/>
          <w:u w:val="single"/>
        </w:rPr>
      </w:pPr>
      <w:r w:rsidRPr="00CB1BDF">
        <w:rPr>
          <w:rFonts w:ascii="Times New Roman" w:hAnsi="Times New Roman"/>
          <w:b/>
          <w:sz w:val="24"/>
          <w:szCs w:val="24"/>
          <w:u w:val="single"/>
        </w:rPr>
        <w:t>ANNEXES</w:t>
      </w:r>
      <w:r w:rsidR="00690DF0" w:rsidRPr="00CB1BDF">
        <w:rPr>
          <w:rFonts w:ascii="Times New Roman" w:hAnsi="Times New Roman"/>
          <w:b/>
          <w:sz w:val="24"/>
          <w:szCs w:val="24"/>
          <w:u w:val="single"/>
        </w:rPr>
        <w:t xml:space="preserve"> (1,2,3,4 et 5)</w:t>
      </w:r>
    </w:p>
    <w:p w14:paraId="06491625" w14:textId="6EFD7BF2" w:rsidR="00677A61" w:rsidRPr="00CB1BDF" w:rsidRDefault="00FD2547" w:rsidP="003C3601">
      <w:pPr>
        <w:spacing w:after="0" w:line="240" w:lineRule="auto"/>
        <w:jc w:val="both"/>
        <w:rPr>
          <w:rFonts w:ascii="Times New Roman" w:eastAsia="Times New Roman" w:hAnsi="Times New Roman"/>
          <w:b/>
          <w:sz w:val="24"/>
          <w:szCs w:val="24"/>
          <w:lang w:eastAsia="rw-RW"/>
        </w:rPr>
      </w:pPr>
      <w:r w:rsidRPr="00CB1BDF">
        <w:rPr>
          <w:rFonts w:ascii="Times New Roman" w:eastAsia="Times New Roman" w:hAnsi="Times New Roman"/>
          <w:b/>
          <w:sz w:val="24"/>
          <w:szCs w:val="24"/>
          <w:lang w:eastAsia="rw-RW"/>
        </w:rPr>
        <w:t>Annexe 1 - Terme de Références de la mission</w:t>
      </w:r>
      <w:r w:rsidR="00093AC1" w:rsidRPr="00CB1BDF">
        <w:rPr>
          <w:rFonts w:ascii="Times New Roman" w:eastAsia="Times New Roman" w:hAnsi="Times New Roman"/>
          <w:b/>
          <w:sz w:val="24"/>
          <w:szCs w:val="24"/>
          <w:lang w:eastAsia="rw-RW"/>
        </w:rPr>
        <w:t xml:space="preserve"> </w:t>
      </w:r>
    </w:p>
    <w:bookmarkStart w:id="0" w:name="_MON_1726051920"/>
    <w:bookmarkEnd w:id="0"/>
    <w:p w14:paraId="06491626" w14:textId="21C978A1" w:rsidR="00E758DF" w:rsidRPr="00CB1BDF" w:rsidRDefault="00A40F69" w:rsidP="00A740B5">
      <w:pPr>
        <w:tabs>
          <w:tab w:val="left" w:pos="1853"/>
        </w:tabs>
        <w:spacing w:after="0" w:line="240" w:lineRule="auto"/>
        <w:jc w:val="both"/>
        <w:rPr>
          <w:rFonts w:ascii="Times New Roman" w:eastAsia="Times New Roman" w:hAnsi="Times New Roman"/>
          <w:b/>
          <w:sz w:val="24"/>
          <w:szCs w:val="24"/>
          <w:lang w:eastAsia="rw-RW"/>
        </w:rPr>
      </w:pPr>
      <w:r>
        <w:object w:dxaOrig="1508" w:dyaOrig="983" w14:anchorId="5F2B78E3">
          <v:shape id="_x0000_i1028" type="#_x0000_t75" style="width:75.5pt;height:49pt" o:ole="">
            <v:imagedata r:id="rId14" o:title=""/>
          </v:shape>
          <o:OLEObject Type="Embed" ProgID="Word.Document.8" ShapeID="_x0000_i1028" DrawAspect="Icon" ObjectID="_1726141723" r:id="rId15">
            <o:FieldCodes>\s</o:FieldCodes>
          </o:OLEObject>
        </w:object>
      </w:r>
      <w:r w:rsidR="00A740B5">
        <w:rPr>
          <w:rFonts w:ascii="Times New Roman" w:eastAsia="Times New Roman" w:hAnsi="Times New Roman"/>
          <w:b/>
          <w:sz w:val="24"/>
          <w:szCs w:val="24"/>
          <w:lang w:eastAsia="rw-RW"/>
        </w:rPr>
        <w:tab/>
      </w:r>
    </w:p>
    <w:p w14:paraId="06491627" w14:textId="77777777" w:rsidR="00D56837" w:rsidRPr="00CB1BDF" w:rsidRDefault="00D56837" w:rsidP="00D56837">
      <w:pPr>
        <w:spacing w:after="0" w:line="240" w:lineRule="auto"/>
        <w:jc w:val="both"/>
        <w:rPr>
          <w:rFonts w:ascii="Times New Roman" w:eastAsia="Times New Roman" w:hAnsi="Times New Roman"/>
          <w:b/>
          <w:sz w:val="24"/>
          <w:szCs w:val="24"/>
          <w:lang w:eastAsia="rw-RW"/>
        </w:rPr>
      </w:pPr>
      <w:r w:rsidRPr="00CB1BDF">
        <w:rPr>
          <w:rFonts w:ascii="Times New Roman" w:eastAsia="Times New Roman" w:hAnsi="Times New Roman"/>
          <w:b/>
          <w:sz w:val="24"/>
          <w:szCs w:val="24"/>
          <w:lang w:eastAsia="rw-RW"/>
        </w:rPr>
        <w:t xml:space="preserve">Annexe 2 – Lettre </w:t>
      </w:r>
      <w:r w:rsidR="000E0330" w:rsidRPr="00CB1BDF">
        <w:rPr>
          <w:rFonts w:ascii="Times New Roman" w:eastAsia="Times New Roman" w:hAnsi="Times New Roman"/>
          <w:b/>
          <w:sz w:val="24"/>
          <w:szCs w:val="24"/>
          <w:lang w:eastAsia="rw-RW"/>
        </w:rPr>
        <w:t>de soumission</w:t>
      </w:r>
      <w:r w:rsidRPr="00CB1BDF">
        <w:rPr>
          <w:rFonts w:ascii="Times New Roman" w:eastAsia="Times New Roman" w:hAnsi="Times New Roman"/>
          <w:b/>
          <w:sz w:val="24"/>
          <w:szCs w:val="24"/>
          <w:lang w:eastAsia="rw-RW"/>
        </w:rPr>
        <w:t xml:space="preserve"> </w:t>
      </w:r>
      <w:r w:rsidR="00E71EBA" w:rsidRPr="00CB1BDF">
        <w:rPr>
          <w:rFonts w:ascii="Times New Roman" w:eastAsia="Times New Roman" w:hAnsi="Times New Roman"/>
          <w:b/>
          <w:sz w:val="24"/>
          <w:szCs w:val="24"/>
          <w:lang w:eastAsia="rw-RW"/>
        </w:rPr>
        <w:t xml:space="preserve">au PNUD </w:t>
      </w:r>
      <w:r w:rsidRPr="00CB1BDF">
        <w:rPr>
          <w:rFonts w:ascii="Times New Roman" w:eastAsia="Times New Roman" w:hAnsi="Times New Roman"/>
          <w:b/>
          <w:sz w:val="24"/>
          <w:szCs w:val="24"/>
          <w:lang w:eastAsia="rw-RW"/>
        </w:rPr>
        <w:t xml:space="preserve">à remplir </w:t>
      </w:r>
    </w:p>
    <w:p w14:paraId="06491628" w14:textId="77777777" w:rsidR="00677A61" w:rsidRPr="00CB1BDF" w:rsidRDefault="00677A61" w:rsidP="00D56837">
      <w:pPr>
        <w:spacing w:after="0" w:line="240" w:lineRule="auto"/>
        <w:jc w:val="both"/>
        <w:rPr>
          <w:rFonts w:ascii="Times New Roman" w:hAnsi="Times New Roman"/>
          <w:sz w:val="24"/>
          <w:szCs w:val="24"/>
        </w:rPr>
      </w:pPr>
    </w:p>
    <w:bookmarkStart w:id="1" w:name="_MON_1726049160"/>
    <w:bookmarkEnd w:id="1"/>
    <w:p w14:paraId="06491629" w14:textId="4D733EDD" w:rsidR="00E758DF" w:rsidRPr="00CB1BDF" w:rsidRDefault="00A1134A" w:rsidP="00D56837">
      <w:pPr>
        <w:spacing w:after="0" w:line="240" w:lineRule="auto"/>
        <w:jc w:val="both"/>
        <w:rPr>
          <w:rFonts w:ascii="Times New Roman" w:eastAsia="Times New Roman" w:hAnsi="Times New Roman"/>
          <w:b/>
          <w:sz w:val="24"/>
          <w:szCs w:val="24"/>
          <w:lang w:eastAsia="rw-RW"/>
        </w:rPr>
      </w:pPr>
      <w:r w:rsidRPr="00CB1BDF">
        <w:rPr>
          <w:rFonts w:ascii="Times New Roman" w:hAnsi="Times New Roman"/>
          <w:sz w:val="24"/>
          <w:szCs w:val="24"/>
        </w:rPr>
        <w:object w:dxaOrig="1518" w:dyaOrig="989" w14:anchorId="0A67DC18">
          <v:shape id="_x0000_i1029" type="#_x0000_t75" style="width:76pt;height:49.5pt" o:ole="">
            <v:imagedata r:id="rId16" o:title=""/>
          </v:shape>
          <o:OLEObject Type="Embed" ProgID="Word.Document.12" ShapeID="_x0000_i1029" DrawAspect="Icon" ObjectID="_1726141724" r:id="rId17">
            <o:FieldCodes>\s</o:FieldCodes>
          </o:OLEObject>
        </w:object>
      </w:r>
    </w:p>
    <w:p w14:paraId="0649162A" w14:textId="77777777" w:rsidR="00D56837" w:rsidRPr="00CB1BDF" w:rsidRDefault="00D56837" w:rsidP="00D56837">
      <w:pPr>
        <w:spacing w:after="0" w:line="240" w:lineRule="auto"/>
        <w:rPr>
          <w:rFonts w:ascii="Times New Roman" w:hAnsi="Times New Roman"/>
          <w:b/>
          <w:sz w:val="24"/>
          <w:szCs w:val="24"/>
        </w:rPr>
      </w:pPr>
      <w:r w:rsidRPr="00CB1BDF">
        <w:rPr>
          <w:rFonts w:ascii="Times New Roman" w:hAnsi="Times New Roman"/>
          <w:b/>
          <w:sz w:val="24"/>
          <w:szCs w:val="24"/>
        </w:rPr>
        <w:t xml:space="preserve">Annexe 3 – Tableau des Coûts </w:t>
      </w:r>
    </w:p>
    <w:p w14:paraId="0649162B" w14:textId="77777777" w:rsidR="00677A61" w:rsidRPr="00CB1BDF" w:rsidRDefault="00677A61" w:rsidP="00D56837">
      <w:pPr>
        <w:spacing w:after="0" w:line="240" w:lineRule="auto"/>
        <w:rPr>
          <w:rFonts w:ascii="Times New Roman" w:hAnsi="Times New Roman"/>
          <w:b/>
          <w:sz w:val="24"/>
          <w:szCs w:val="24"/>
        </w:rPr>
      </w:pPr>
    </w:p>
    <w:p w14:paraId="0649162C" w14:textId="77777777" w:rsidR="00690DF0" w:rsidRPr="00CB1BDF" w:rsidRDefault="00000000" w:rsidP="00677A61">
      <w:pPr>
        <w:spacing w:after="0" w:line="240" w:lineRule="auto"/>
        <w:jc w:val="both"/>
        <w:rPr>
          <w:rFonts w:ascii="Times New Roman" w:eastAsia="Times New Roman" w:hAnsi="Times New Roman"/>
          <w:b/>
          <w:sz w:val="24"/>
          <w:szCs w:val="24"/>
          <w:lang w:eastAsia="rw-RW"/>
        </w:rPr>
      </w:pPr>
      <w:r>
        <w:rPr>
          <w:rFonts w:ascii="Times New Roman" w:hAnsi="Times New Roman"/>
          <w:noProof/>
          <w:sz w:val="24"/>
          <w:szCs w:val="24"/>
        </w:rPr>
        <w:object w:dxaOrig="1440" w:dyaOrig="1440" w14:anchorId="0649163D">
          <v:shape id="_x0000_s2050" type="#_x0000_t75" style="position:absolute;left:0;text-align:left;margin-left:2.4pt;margin-top:.85pt;width:75.95pt;height:49.65pt;z-index:251657728;mso-wrap-edited:f">
            <v:imagedata r:id="rId18" o:title=""/>
            <w10:wrap type="square" side="right"/>
          </v:shape>
          <o:OLEObject Type="Embed" ProgID="Word.Document.12" ShapeID="_x0000_s2050" DrawAspect="Icon" ObjectID="_1726141727" r:id="rId19">
            <o:FieldCodes>\s</o:FieldCodes>
          </o:OLEObject>
        </w:object>
      </w:r>
    </w:p>
    <w:p w14:paraId="0649162D" w14:textId="77777777" w:rsidR="00690DF0" w:rsidRPr="00CB1BDF" w:rsidRDefault="00690DF0" w:rsidP="00677A61">
      <w:pPr>
        <w:spacing w:after="0" w:line="240" w:lineRule="auto"/>
        <w:jc w:val="both"/>
        <w:rPr>
          <w:rFonts w:ascii="Times New Roman" w:eastAsia="Times New Roman" w:hAnsi="Times New Roman"/>
          <w:b/>
          <w:sz w:val="24"/>
          <w:szCs w:val="24"/>
          <w:lang w:eastAsia="rw-RW"/>
        </w:rPr>
      </w:pPr>
    </w:p>
    <w:p w14:paraId="0649162E" w14:textId="77777777" w:rsidR="00690DF0" w:rsidRPr="00CB1BDF" w:rsidRDefault="00690DF0" w:rsidP="00677A61">
      <w:pPr>
        <w:spacing w:after="0" w:line="240" w:lineRule="auto"/>
        <w:jc w:val="both"/>
        <w:rPr>
          <w:rFonts w:ascii="Times New Roman" w:eastAsia="Times New Roman" w:hAnsi="Times New Roman"/>
          <w:b/>
          <w:sz w:val="24"/>
          <w:szCs w:val="24"/>
          <w:lang w:eastAsia="rw-RW"/>
        </w:rPr>
      </w:pPr>
    </w:p>
    <w:p w14:paraId="0649162F" w14:textId="77777777" w:rsidR="00E758DF" w:rsidRPr="00CB1BDF" w:rsidRDefault="00E758DF" w:rsidP="00677A61">
      <w:pPr>
        <w:spacing w:after="0" w:line="240" w:lineRule="auto"/>
        <w:jc w:val="both"/>
        <w:rPr>
          <w:rFonts w:ascii="Times New Roman" w:eastAsia="Times New Roman" w:hAnsi="Times New Roman"/>
          <w:b/>
          <w:sz w:val="24"/>
          <w:szCs w:val="24"/>
          <w:lang w:eastAsia="rw-RW"/>
        </w:rPr>
      </w:pPr>
    </w:p>
    <w:p w14:paraId="06491630" w14:textId="77777777" w:rsidR="007206F9" w:rsidRPr="00CB1BDF" w:rsidRDefault="00FD2547" w:rsidP="00677A61">
      <w:pPr>
        <w:spacing w:after="0" w:line="240" w:lineRule="auto"/>
        <w:jc w:val="both"/>
        <w:rPr>
          <w:rFonts w:ascii="Times New Roman" w:hAnsi="Times New Roman"/>
          <w:sz w:val="24"/>
          <w:szCs w:val="24"/>
        </w:rPr>
      </w:pPr>
      <w:r w:rsidRPr="00CB1BDF">
        <w:rPr>
          <w:rFonts w:ascii="Times New Roman" w:eastAsia="Times New Roman" w:hAnsi="Times New Roman"/>
          <w:b/>
          <w:sz w:val="24"/>
          <w:szCs w:val="24"/>
          <w:lang w:eastAsia="rw-RW"/>
        </w:rPr>
        <w:t xml:space="preserve">Annexe </w:t>
      </w:r>
      <w:r w:rsidR="00D56837" w:rsidRPr="00CB1BDF">
        <w:rPr>
          <w:rFonts w:ascii="Times New Roman" w:eastAsia="Times New Roman" w:hAnsi="Times New Roman"/>
          <w:b/>
          <w:sz w:val="24"/>
          <w:szCs w:val="24"/>
          <w:lang w:eastAsia="rw-RW"/>
        </w:rPr>
        <w:t>4</w:t>
      </w:r>
      <w:r w:rsidRPr="00CB1BDF">
        <w:rPr>
          <w:rFonts w:ascii="Times New Roman" w:eastAsia="Times New Roman" w:hAnsi="Times New Roman"/>
          <w:b/>
          <w:sz w:val="24"/>
          <w:szCs w:val="24"/>
          <w:lang w:eastAsia="rw-RW"/>
        </w:rPr>
        <w:t xml:space="preserve"> - Conditions générales des Contrats Individuels </w:t>
      </w:r>
    </w:p>
    <w:p w14:paraId="06491631" w14:textId="77777777" w:rsidR="007206F9" w:rsidRPr="00CB1BDF" w:rsidRDefault="007206F9" w:rsidP="004067FE">
      <w:pPr>
        <w:spacing w:after="0" w:line="240" w:lineRule="auto"/>
        <w:rPr>
          <w:rFonts w:ascii="Times New Roman" w:hAnsi="Times New Roman"/>
          <w:sz w:val="24"/>
          <w:szCs w:val="24"/>
        </w:rPr>
      </w:pPr>
    </w:p>
    <w:bookmarkStart w:id="2" w:name="_MON_1726049186"/>
    <w:bookmarkEnd w:id="2"/>
    <w:p w14:paraId="06491632" w14:textId="77777777" w:rsidR="00690DF0" w:rsidRPr="00CB1BDF" w:rsidRDefault="0086201A" w:rsidP="00690DF0">
      <w:pPr>
        <w:spacing w:line="240" w:lineRule="auto"/>
        <w:jc w:val="both"/>
        <w:rPr>
          <w:rFonts w:ascii="Times New Roman" w:eastAsia="Times New Roman" w:hAnsi="Times New Roman"/>
          <w:b/>
          <w:sz w:val="24"/>
          <w:szCs w:val="24"/>
          <w:lang w:eastAsia="rw-RW"/>
        </w:rPr>
      </w:pPr>
      <w:r w:rsidRPr="00CB1BDF">
        <w:rPr>
          <w:rFonts w:ascii="Times New Roman" w:eastAsia="Times New Roman" w:hAnsi="Times New Roman"/>
          <w:b/>
          <w:noProof/>
          <w:sz w:val="24"/>
          <w:szCs w:val="24"/>
          <w:lang w:eastAsia="rw-RW"/>
        </w:rPr>
        <w:object w:dxaOrig="1530" w:dyaOrig="990" w14:anchorId="0649163E">
          <v:shape id="_x0000_i1031" type="#_x0000_t75" style="width:76pt;height:49.5pt" o:ole="">
            <v:imagedata r:id="rId20" o:title=""/>
          </v:shape>
          <o:OLEObject Type="Embed" ProgID="Word.Document.12" ShapeID="_x0000_i1031" DrawAspect="Icon" ObjectID="_1726141725" r:id="rId21">
            <o:FieldCodes>\s</o:FieldCodes>
          </o:OLEObject>
        </w:object>
      </w:r>
    </w:p>
    <w:p w14:paraId="06491633" w14:textId="77777777" w:rsidR="00690DF0" w:rsidRPr="00CB1BDF" w:rsidRDefault="00690DF0" w:rsidP="00690DF0">
      <w:pPr>
        <w:spacing w:line="240" w:lineRule="auto"/>
        <w:rPr>
          <w:rFonts w:ascii="Times New Roman" w:eastAsia="Times New Roman" w:hAnsi="Times New Roman"/>
          <w:b/>
          <w:sz w:val="24"/>
          <w:szCs w:val="24"/>
          <w:lang w:eastAsia="rw-RW"/>
        </w:rPr>
      </w:pPr>
      <w:r w:rsidRPr="00CB1BDF">
        <w:rPr>
          <w:rFonts w:ascii="Times New Roman" w:eastAsia="Times New Roman" w:hAnsi="Times New Roman"/>
          <w:b/>
          <w:sz w:val="24"/>
          <w:szCs w:val="24"/>
          <w:lang w:eastAsia="rw-RW"/>
        </w:rPr>
        <w:t>Annexe 5- Type de contrat</w:t>
      </w:r>
    </w:p>
    <w:bookmarkStart w:id="3" w:name="_MON_1726049193"/>
    <w:bookmarkEnd w:id="3"/>
    <w:p w14:paraId="06491634" w14:textId="77777777" w:rsidR="00690DF0" w:rsidRPr="00CB1BDF" w:rsidRDefault="0086201A" w:rsidP="00690DF0">
      <w:pPr>
        <w:spacing w:line="240" w:lineRule="auto"/>
        <w:rPr>
          <w:rFonts w:ascii="Times New Roman" w:eastAsia="Times New Roman" w:hAnsi="Times New Roman"/>
          <w:b/>
          <w:sz w:val="24"/>
          <w:szCs w:val="24"/>
          <w:lang w:eastAsia="rw-RW"/>
        </w:rPr>
      </w:pPr>
      <w:r w:rsidRPr="00CB1BDF">
        <w:rPr>
          <w:rFonts w:ascii="Times New Roman" w:hAnsi="Times New Roman"/>
          <w:noProof/>
          <w:sz w:val="24"/>
          <w:szCs w:val="24"/>
        </w:rPr>
        <w:object w:dxaOrig="1041" w:dyaOrig="674" w14:anchorId="0649163F">
          <v:shape id="_x0000_i1032" type="#_x0000_t75" style="width:51pt;height:33.5pt" o:ole="">
            <v:imagedata r:id="rId22" o:title=""/>
          </v:shape>
          <o:OLEObject Type="Embed" ProgID="Word.Document.8" ShapeID="_x0000_i1032" DrawAspect="Icon" ObjectID="_1726141726" r:id="rId23">
            <o:FieldCodes>\s</o:FieldCodes>
          </o:OLEObject>
        </w:object>
      </w:r>
    </w:p>
    <w:p w14:paraId="06491635" w14:textId="77777777" w:rsidR="00302F7C" w:rsidRDefault="00302F7C" w:rsidP="004067FE">
      <w:pPr>
        <w:spacing w:after="0" w:line="240" w:lineRule="auto"/>
        <w:rPr>
          <w:rFonts w:ascii="Times New Roman" w:hAnsi="Times New Roman"/>
          <w:sz w:val="36"/>
          <w:szCs w:val="36"/>
        </w:rPr>
      </w:pPr>
    </w:p>
    <w:sectPr w:rsidR="00302F7C" w:rsidSect="002976F5">
      <w:footerReference w:type="default" r:id="rId24"/>
      <w:pgSz w:w="11907" w:h="16839" w:code="9"/>
      <w:pgMar w:top="426" w:right="1440" w:bottom="568" w:left="1440" w:header="720" w:footer="1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361C1" w14:textId="77777777" w:rsidR="005F4573" w:rsidRDefault="005F4573">
      <w:pPr>
        <w:spacing w:after="0" w:line="240" w:lineRule="auto"/>
      </w:pPr>
      <w:r>
        <w:separator/>
      </w:r>
    </w:p>
  </w:endnote>
  <w:endnote w:type="continuationSeparator" w:id="0">
    <w:p w14:paraId="0427EEAE" w14:textId="77777777" w:rsidR="005F4573" w:rsidRDefault="005F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ill Sans">
    <w:altName w:val="Segoe UI"/>
    <w:charset w:val="00"/>
    <w:family w:val="auto"/>
    <w:pitch w:val="variable"/>
    <w:sig w:usb0="800002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1644" w14:textId="28327169" w:rsidR="00BD1D79" w:rsidRDefault="00BD1D79" w:rsidP="00CE4740">
    <w:pPr>
      <w:pStyle w:val="Pieddepage"/>
      <w:jc w:val="right"/>
    </w:pPr>
    <w:r>
      <w:rPr>
        <w:sz w:val="20"/>
        <w:szCs w:val="20"/>
      </w:rPr>
      <w:t xml:space="preserve">    </w:t>
    </w:r>
    <w:r>
      <w:tab/>
    </w:r>
    <w:r w:rsidRPr="00E74316">
      <w:rPr>
        <w:sz w:val="20"/>
        <w:szCs w:val="20"/>
      </w:rPr>
      <w:t xml:space="preserve">Page </w:t>
    </w:r>
    <w:r w:rsidRPr="00E74316">
      <w:rPr>
        <w:b/>
        <w:bCs/>
        <w:sz w:val="20"/>
        <w:szCs w:val="20"/>
      </w:rPr>
      <w:fldChar w:fldCharType="begin"/>
    </w:r>
    <w:r w:rsidRPr="00E74316">
      <w:rPr>
        <w:b/>
        <w:bCs/>
        <w:sz w:val="20"/>
        <w:szCs w:val="20"/>
      </w:rPr>
      <w:instrText>PAGE</w:instrText>
    </w:r>
    <w:r w:rsidRPr="00E74316">
      <w:rPr>
        <w:b/>
        <w:bCs/>
        <w:sz w:val="20"/>
        <w:szCs w:val="20"/>
      </w:rPr>
      <w:fldChar w:fldCharType="separate"/>
    </w:r>
    <w:r w:rsidR="00535910">
      <w:rPr>
        <w:b/>
        <w:bCs/>
        <w:noProof/>
        <w:sz w:val="20"/>
        <w:szCs w:val="20"/>
      </w:rPr>
      <w:t>1</w:t>
    </w:r>
    <w:r w:rsidRPr="00E74316">
      <w:rPr>
        <w:b/>
        <w:bCs/>
        <w:sz w:val="20"/>
        <w:szCs w:val="20"/>
      </w:rPr>
      <w:fldChar w:fldCharType="end"/>
    </w:r>
    <w:r w:rsidRPr="00E74316">
      <w:rPr>
        <w:sz w:val="20"/>
        <w:szCs w:val="20"/>
      </w:rPr>
      <w:t xml:space="preserve"> sur </w:t>
    </w:r>
    <w:r w:rsidRPr="00E74316">
      <w:rPr>
        <w:b/>
        <w:bCs/>
        <w:sz w:val="20"/>
        <w:szCs w:val="20"/>
      </w:rPr>
      <w:fldChar w:fldCharType="begin"/>
    </w:r>
    <w:r w:rsidRPr="00E74316">
      <w:rPr>
        <w:b/>
        <w:bCs/>
        <w:sz w:val="20"/>
        <w:szCs w:val="20"/>
      </w:rPr>
      <w:instrText>NUMPAGES</w:instrText>
    </w:r>
    <w:r w:rsidRPr="00E74316">
      <w:rPr>
        <w:b/>
        <w:bCs/>
        <w:sz w:val="20"/>
        <w:szCs w:val="20"/>
      </w:rPr>
      <w:fldChar w:fldCharType="separate"/>
    </w:r>
    <w:r w:rsidR="00535910">
      <w:rPr>
        <w:b/>
        <w:bCs/>
        <w:noProof/>
        <w:sz w:val="20"/>
        <w:szCs w:val="20"/>
      </w:rPr>
      <w:t>6</w:t>
    </w:r>
    <w:r w:rsidRPr="00E74316">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DB00" w14:textId="77777777" w:rsidR="005F4573" w:rsidRDefault="005F4573">
      <w:pPr>
        <w:spacing w:after="0" w:line="240" w:lineRule="auto"/>
      </w:pPr>
      <w:r>
        <w:separator/>
      </w:r>
    </w:p>
  </w:footnote>
  <w:footnote w:type="continuationSeparator" w:id="0">
    <w:p w14:paraId="622A3959" w14:textId="77777777" w:rsidR="005F4573" w:rsidRDefault="005F4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00000003"/>
    <w:multiLevelType w:val="multilevel"/>
    <w:tmpl w:val="00000003"/>
    <w:name w:val="WW8Num3"/>
    <w:lvl w:ilvl="0">
      <w:start w:val="1"/>
      <w:numFmt w:val="decimal"/>
      <w:lvlText w:val="%1."/>
      <w:lvlJc w:val="left"/>
      <w:pPr>
        <w:tabs>
          <w:tab w:val="num" w:pos="991"/>
        </w:tabs>
        <w:ind w:left="991" w:hanging="360"/>
      </w:pPr>
      <w:rPr>
        <w:rFonts w:ascii="Arial Narrow" w:eastAsia="Calibri" w:hAnsi="Arial Narrow" w:cs="Arial Narrow"/>
        <w:sz w:val="20"/>
        <w:szCs w:val="22"/>
        <w:lang w:val="fr-FR"/>
      </w:rPr>
    </w:lvl>
    <w:lvl w:ilvl="1">
      <w:start w:val="1"/>
      <w:numFmt w:val="bullet"/>
      <w:lvlText w:val="o"/>
      <w:lvlJc w:val="left"/>
      <w:pPr>
        <w:tabs>
          <w:tab w:val="num" w:pos="1711"/>
        </w:tabs>
        <w:ind w:left="1711" w:hanging="360"/>
      </w:pPr>
      <w:rPr>
        <w:rFonts w:ascii="Courier New" w:hAnsi="Courier New" w:cs="Courier New"/>
        <w:sz w:val="20"/>
      </w:rPr>
    </w:lvl>
    <w:lvl w:ilvl="2">
      <w:start w:val="1"/>
      <w:numFmt w:val="bullet"/>
      <w:lvlText w:val=""/>
      <w:lvlJc w:val="left"/>
      <w:pPr>
        <w:tabs>
          <w:tab w:val="num" w:pos="2431"/>
        </w:tabs>
        <w:ind w:left="2431" w:hanging="360"/>
      </w:pPr>
      <w:rPr>
        <w:rFonts w:ascii="Wingdings" w:hAnsi="Wingdings" w:cs="Wingdings"/>
        <w:sz w:val="20"/>
      </w:rPr>
    </w:lvl>
    <w:lvl w:ilvl="3">
      <w:start w:val="1"/>
      <w:numFmt w:val="bullet"/>
      <w:lvlText w:val=""/>
      <w:lvlJc w:val="left"/>
      <w:pPr>
        <w:tabs>
          <w:tab w:val="num" w:pos="3151"/>
        </w:tabs>
        <w:ind w:left="3151" w:hanging="360"/>
      </w:pPr>
      <w:rPr>
        <w:rFonts w:ascii="Wingdings" w:hAnsi="Wingdings" w:cs="Wingdings"/>
        <w:sz w:val="20"/>
      </w:rPr>
    </w:lvl>
    <w:lvl w:ilvl="4">
      <w:start w:val="1"/>
      <w:numFmt w:val="bullet"/>
      <w:lvlText w:val=""/>
      <w:lvlJc w:val="left"/>
      <w:pPr>
        <w:tabs>
          <w:tab w:val="num" w:pos="3871"/>
        </w:tabs>
        <w:ind w:left="3871" w:hanging="360"/>
      </w:pPr>
      <w:rPr>
        <w:rFonts w:ascii="Wingdings" w:hAnsi="Wingdings" w:cs="Wingdings"/>
        <w:sz w:val="20"/>
      </w:rPr>
    </w:lvl>
    <w:lvl w:ilvl="5">
      <w:start w:val="1"/>
      <w:numFmt w:val="bullet"/>
      <w:lvlText w:val=""/>
      <w:lvlJc w:val="left"/>
      <w:pPr>
        <w:tabs>
          <w:tab w:val="num" w:pos="4591"/>
        </w:tabs>
        <w:ind w:left="4591" w:hanging="360"/>
      </w:pPr>
      <w:rPr>
        <w:rFonts w:ascii="Wingdings" w:hAnsi="Wingdings" w:cs="Wingdings"/>
        <w:sz w:val="20"/>
      </w:rPr>
    </w:lvl>
    <w:lvl w:ilvl="6">
      <w:start w:val="1"/>
      <w:numFmt w:val="bullet"/>
      <w:lvlText w:val=""/>
      <w:lvlJc w:val="left"/>
      <w:pPr>
        <w:tabs>
          <w:tab w:val="num" w:pos="5311"/>
        </w:tabs>
        <w:ind w:left="5311" w:hanging="360"/>
      </w:pPr>
      <w:rPr>
        <w:rFonts w:ascii="Wingdings" w:hAnsi="Wingdings" w:cs="Wingdings"/>
        <w:sz w:val="20"/>
      </w:rPr>
    </w:lvl>
    <w:lvl w:ilvl="7">
      <w:start w:val="1"/>
      <w:numFmt w:val="bullet"/>
      <w:lvlText w:val=""/>
      <w:lvlJc w:val="left"/>
      <w:pPr>
        <w:tabs>
          <w:tab w:val="num" w:pos="6031"/>
        </w:tabs>
        <w:ind w:left="6031" w:hanging="360"/>
      </w:pPr>
      <w:rPr>
        <w:rFonts w:ascii="Wingdings" w:hAnsi="Wingdings" w:cs="Wingdings"/>
        <w:sz w:val="20"/>
      </w:rPr>
    </w:lvl>
    <w:lvl w:ilvl="8">
      <w:start w:val="1"/>
      <w:numFmt w:val="bullet"/>
      <w:lvlText w:val=""/>
      <w:lvlJc w:val="left"/>
      <w:pPr>
        <w:tabs>
          <w:tab w:val="num" w:pos="6751"/>
        </w:tabs>
        <w:ind w:left="6751" w:hanging="360"/>
      </w:pPr>
      <w:rPr>
        <w:rFonts w:ascii="Wingdings" w:hAnsi="Wingdings" w:cs="Wingdings"/>
        <w:sz w:val="20"/>
      </w:rPr>
    </w:lvl>
  </w:abstractNum>
  <w:abstractNum w:abstractNumId="1" w15:restartNumberingAfterBreak="0">
    <w:nsid w:val="00000004"/>
    <w:multiLevelType w:val="singleLevel"/>
    <w:tmpl w:val="00000004"/>
    <w:name w:val="WW8Num5"/>
    <w:lvl w:ilvl="0">
      <w:start w:val="2"/>
      <w:numFmt w:val="bullet"/>
      <w:lvlText w:val="-"/>
      <w:lvlJc w:val="left"/>
      <w:pPr>
        <w:tabs>
          <w:tab w:val="num" w:pos="0"/>
        </w:tabs>
        <w:ind w:left="1770" w:hanging="360"/>
      </w:pPr>
      <w:rPr>
        <w:rFonts w:ascii="Arial Narrow" w:hAnsi="Arial Narrow" w:cs="Times New Roman"/>
      </w:rPr>
    </w:lvl>
  </w:abstractNum>
  <w:abstractNum w:abstractNumId="2" w15:restartNumberingAfterBreak="0">
    <w:nsid w:val="00000005"/>
    <w:multiLevelType w:val="singleLevel"/>
    <w:tmpl w:val="00000005"/>
    <w:name w:val="WW8Num6"/>
    <w:lvl w:ilvl="0">
      <w:start w:val="1"/>
      <w:numFmt w:val="decimal"/>
      <w:lvlText w:val="%1."/>
      <w:lvlJc w:val="left"/>
      <w:pPr>
        <w:tabs>
          <w:tab w:val="num" w:pos="0"/>
        </w:tabs>
        <w:ind w:left="720" w:hanging="360"/>
      </w:pPr>
      <w:rPr>
        <w:rFonts w:ascii="Arial Narrow" w:hAnsi="Arial Narrow" w:cs="Arial Narrow"/>
        <w:b w:val="0"/>
        <w:color w:val="000000"/>
        <w:lang w:eastAsia="en-TT"/>
      </w:rPr>
    </w:lvl>
  </w:abstractNum>
  <w:abstractNum w:abstractNumId="3" w15:restartNumberingAfterBreak="0">
    <w:nsid w:val="00000006"/>
    <w:multiLevelType w:val="singleLevel"/>
    <w:tmpl w:val="00000006"/>
    <w:name w:val="WW8Num11"/>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8"/>
    <w:multiLevelType w:val="multilevel"/>
    <w:tmpl w:val="00000008"/>
    <w:name w:val="WW8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9"/>
    <w:multiLevelType w:val="multilevel"/>
    <w:tmpl w:val="00000009"/>
    <w:name w:val="WW8Num9"/>
    <w:lvl w:ilvl="0">
      <w:start w:val="1"/>
      <w:numFmt w:val="bullet"/>
      <w:lvlText w:val="o"/>
      <w:lvlJc w:val="left"/>
      <w:pPr>
        <w:tabs>
          <w:tab w:val="num" w:pos="0"/>
        </w:tabs>
        <w:ind w:left="1425" w:hanging="360"/>
      </w:pPr>
      <w:rPr>
        <w:rFonts w:ascii="Courier New" w:hAnsi="Courier New" w:cs="Courier New"/>
      </w:rPr>
    </w:lvl>
    <w:lvl w:ilvl="1">
      <w:start w:val="1"/>
      <w:numFmt w:val="bullet"/>
      <w:lvlText w:val="o"/>
      <w:lvlJc w:val="left"/>
      <w:pPr>
        <w:tabs>
          <w:tab w:val="num" w:pos="0"/>
        </w:tabs>
        <w:ind w:left="2145" w:hanging="360"/>
      </w:pPr>
      <w:rPr>
        <w:rFonts w:ascii="Courier New" w:hAnsi="Courier New" w:cs="Courier New"/>
      </w:rPr>
    </w:lvl>
    <w:lvl w:ilvl="2">
      <w:start w:val="1"/>
      <w:numFmt w:val="bullet"/>
      <w:lvlText w:val=""/>
      <w:lvlJc w:val="left"/>
      <w:pPr>
        <w:tabs>
          <w:tab w:val="num" w:pos="0"/>
        </w:tabs>
        <w:ind w:left="2865" w:hanging="360"/>
      </w:pPr>
      <w:rPr>
        <w:rFonts w:ascii="Wingdings" w:hAnsi="Wingdings" w:cs="Wingdings"/>
      </w:rPr>
    </w:lvl>
    <w:lvl w:ilvl="3">
      <w:start w:val="1"/>
      <w:numFmt w:val="bullet"/>
      <w:lvlText w:val=""/>
      <w:lvlJc w:val="left"/>
      <w:pPr>
        <w:tabs>
          <w:tab w:val="num" w:pos="0"/>
        </w:tabs>
        <w:ind w:left="3585" w:hanging="360"/>
      </w:pPr>
      <w:rPr>
        <w:rFonts w:ascii="Symbol" w:hAnsi="Symbol" w:cs="Symbol"/>
      </w:rPr>
    </w:lvl>
    <w:lvl w:ilvl="4">
      <w:start w:val="1"/>
      <w:numFmt w:val="bullet"/>
      <w:lvlText w:val="o"/>
      <w:lvlJc w:val="left"/>
      <w:pPr>
        <w:tabs>
          <w:tab w:val="num" w:pos="0"/>
        </w:tabs>
        <w:ind w:left="4305" w:hanging="360"/>
      </w:pPr>
      <w:rPr>
        <w:rFonts w:ascii="Courier New" w:hAnsi="Courier New" w:cs="Courier New"/>
      </w:rPr>
    </w:lvl>
    <w:lvl w:ilvl="5">
      <w:start w:val="1"/>
      <w:numFmt w:val="bullet"/>
      <w:lvlText w:val=""/>
      <w:lvlJc w:val="left"/>
      <w:pPr>
        <w:tabs>
          <w:tab w:val="num" w:pos="0"/>
        </w:tabs>
        <w:ind w:left="5025" w:hanging="360"/>
      </w:pPr>
      <w:rPr>
        <w:rFonts w:ascii="Wingdings" w:hAnsi="Wingdings" w:cs="Wingdings"/>
      </w:rPr>
    </w:lvl>
    <w:lvl w:ilvl="6">
      <w:start w:val="1"/>
      <w:numFmt w:val="bullet"/>
      <w:lvlText w:val=""/>
      <w:lvlJc w:val="left"/>
      <w:pPr>
        <w:tabs>
          <w:tab w:val="num" w:pos="0"/>
        </w:tabs>
        <w:ind w:left="5745" w:hanging="360"/>
      </w:pPr>
      <w:rPr>
        <w:rFonts w:ascii="Symbol" w:hAnsi="Symbol" w:cs="Symbol"/>
      </w:rPr>
    </w:lvl>
    <w:lvl w:ilvl="7">
      <w:start w:val="1"/>
      <w:numFmt w:val="bullet"/>
      <w:lvlText w:val="o"/>
      <w:lvlJc w:val="left"/>
      <w:pPr>
        <w:tabs>
          <w:tab w:val="num" w:pos="0"/>
        </w:tabs>
        <w:ind w:left="6465" w:hanging="360"/>
      </w:pPr>
      <w:rPr>
        <w:rFonts w:ascii="Courier New" w:hAnsi="Courier New" w:cs="Courier New"/>
      </w:rPr>
    </w:lvl>
    <w:lvl w:ilvl="8">
      <w:start w:val="1"/>
      <w:numFmt w:val="bullet"/>
      <w:lvlText w:val=""/>
      <w:lvlJc w:val="left"/>
      <w:pPr>
        <w:tabs>
          <w:tab w:val="num" w:pos="0"/>
        </w:tabs>
        <w:ind w:left="7185" w:hanging="360"/>
      </w:pPr>
      <w:rPr>
        <w:rFonts w:ascii="Wingdings" w:hAnsi="Wingdings" w:cs="Wingdings"/>
      </w:rPr>
    </w:lvl>
  </w:abstractNum>
  <w:abstractNum w:abstractNumId="7" w15:restartNumberingAfterBreak="0">
    <w:nsid w:val="003775BE"/>
    <w:multiLevelType w:val="multilevel"/>
    <w:tmpl w:val="040C001F"/>
    <w:lvl w:ilvl="0">
      <w:start w:val="1"/>
      <w:numFmt w:val="decimal"/>
      <w:lvlText w:val="%1."/>
      <w:lvlJc w:val="left"/>
      <w:pPr>
        <w:ind w:left="1211" w:hanging="360"/>
      </w:pPr>
    </w:lvl>
    <w:lvl w:ilvl="1">
      <w:start w:val="1"/>
      <w:numFmt w:val="decimal"/>
      <w:lvlText w:val="%1.%2."/>
      <w:lvlJc w:val="left"/>
      <w:pPr>
        <w:ind w:left="1643"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8" w15:restartNumberingAfterBreak="0">
    <w:nsid w:val="01147BF6"/>
    <w:multiLevelType w:val="hybridMultilevel"/>
    <w:tmpl w:val="64B8627A"/>
    <w:lvl w:ilvl="0" w:tplc="E9342590">
      <w:numFmt w:val="bullet"/>
      <w:lvlText w:val=""/>
      <w:lvlJc w:val="left"/>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F657AC"/>
    <w:multiLevelType w:val="hybridMultilevel"/>
    <w:tmpl w:val="5DF28B74"/>
    <w:name w:val="WW8Num52222"/>
    <w:lvl w:ilvl="0" w:tplc="E724024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025D48B5"/>
    <w:multiLevelType w:val="hybridMultilevel"/>
    <w:tmpl w:val="29389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5AC3F17"/>
    <w:multiLevelType w:val="hybridMultilevel"/>
    <w:tmpl w:val="31D063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90B2749"/>
    <w:multiLevelType w:val="hybridMultilevel"/>
    <w:tmpl w:val="B9068D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AF2E6A"/>
    <w:multiLevelType w:val="hybridMultilevel"/>
    <w:tmpl w:val="945287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DF31BE"/>
    <w:multiLevelType w:val="hybridMultilevel"/>
    <w:tmpl w:val="2AC89EF8"/>
    <w:lvl w:ilvl="0" w:tplc="FD928FAE">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4715D03"/>
    <w:multiLevelType w:val="hybridMultilevel"/>
    <w:tmpl w:val="A5EE3E18"/>
    <w:lvl w:ilvl="0" w:tplc="8F88C534">
      <w:start w:val="1"/>
      <w:numFmt w:val="lowerLetter"/>
      <w:lvlText w:val="%1)"/>
      <w:lvlJc w:val="left"/>
      <w:pPr>
        <w:ind w:left="720" w:hanging="360"/>
      </w:pPr>
      <w:rPr>
        <w:rFonts w:ascii="Calibri" w:eastAsia="Calibri" w:hAnsi="Calibr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A2653D4"/>
    <w:multiLevelType w:val="multilevel"/>
    <w:tmpl w:val="05CCDB0A"/>
    <w:lvl w:ilvl="0">
      <w:numFmt w:val="bullet"/>
      <w:lvlText w:val="-"/>
      <w:lvlJc w:val="left"/>
      <w:pPr>
        <w:tabs>
          <w:tab w:val="num" w:pos="720"/>
        </w:tabs>
        <w:ind w:left="720" w:hanging="360"/>
      </w:pPr>
      <w:rPr>
        <w:rFonts w:ascii="Calibri" w:eastAsia="Calibri" w:hAnsi="Calibri" w:cs="Calibri" w:hint="default"/>
        <w:w w:val="100"/>
        <w:sz w:val="20"/>
        <w:lang w:val="de-DE"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8A09E7"/>
    <w:multiLevelType w:val="hybridMultilevel"/>
    <w:tmpl w:val="F870A6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0AC0D71"/>
    <w:multiLevelType w:val="hybridMultilevel"/>
    <w:tmpl w:val="AB046774"/>
    <w:lvl w:ilvl="0" w:tplc="01FC6882">
      <w:start w:val="13"/>
      <w:numFmt w:val="bullet"/>
      <w:lvlText w:val="-"/>
      <w:lvlJc w:val="left"/>
      <w:pPr>
        <w:ind w:left="720" w:hanging="360"/>
      </w:pPr>
      <w:rPr>
        <w:rFonts w:ascii="Times New Roman" w:eastAsia="Times New Roman" w:hAnsi="Times New Roman" w:cs="Times New Roman"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33B597C"/>
    <w:multiLevelType w:val="hybridMultilevel"/>
    <w:tmpl w:val="84145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3AF37DB"/>
    <w:multiLevelType w:val="hybridMultilevel"/>
    <w:tmpl w:val="FC52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256C7B"/>
    <w:multiLevelType w:val="hybridMultilevel"/>
    <w:tmpl w:val="D828335C"/>
    <w:lvl w:ilvl="0" w:tplc="B8B69D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A955E83"/>
    <w:multiLevelType w:val="hybridMultilevel"/>
    <w:tmpl w:val="B112A53C"/>
    <w:lvl w:ilvl="0" w:tplc="9DC2BD20">
      <w:start w:val="1"/>
      <w:numFmt w:val="decimal"/>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B73966"/>
    <w:multiLevelType w:val="hybridMultilevel"/>
    <w:tmpl w:val="671655E2"/>
    <w:lvl w:ilvl="0" w:tplc="3962C5FC">
      <w:start w:val="2"/>
      <w:numFmt w:val="bullet"/>
      <w:lvlText w:val="-"/>
      <w:lvlJc w:val="left"/>
      <w:pPr>
        <w:ind w:left="720" w:hanging="360"/>
      </w:pPr>
      <w:rPr>
        <w:rFonts w:ascii="Arial" w:eastAsia="Tw Cen MT"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E1D588B"/>
    <w:multiLevelType w:val="hybridMultilevel"/>
    <w:tmpl w:val="FCA85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1BC3633"/>
    <w:multiLevelType w:val="hybridMultilevel"/>
    <w:tmpl w:val="FB6ADC92"/>
    <w:lvl w:ilvl="0" w:tplc="6222206E">
      <w:numFmt w:val="bullet"/>
      <w:lvlText w:val="-"/>
      <w:lvlJc w:val="left"/>
      <w:pPr>
        <w:ind w:left="720" w:hanging="360"/>
      </w:pPr>
      <w:rPr>
        <w:rFonts w:ascii="Calibri" w:eastAsia="Calibri" w:hAnsi="Calibri" w:cs="Calibri" w:hint="default"/>
        <w:w w:val="100"/>
        <w:lang w:val="de-DE"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46B2C84"/>
    <w:multiLevelType w:val="hybridMultilevel"/>
    <w:tmpl w:val="E2EE66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97A4E5E"/>
    <w:multiLevelType w:val="hybridMultilevel"/>
    <w:tmpl w:val="91AC0044"/>
    <w:lvl w:ilvl="0" w:tplc="0809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4652589"/>
    <w:multiLevelType w:val="hybridMultilevel"/>
    <w:tmpl w:val="81E6FC9C"/>
    <w:lvl w:ilvl="0" w:tplc="F36277C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46047C"/>
    <w:multiLevelType w:val="hybridMultilevel"/>
    <w:tmpl w:val="9C5A9892"/>
    <w:name w:val="WW8Num522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4D920E51"/>
    <w:multiLevelType w:val="hybridMultilevel"/>
    <w:tmpl w:val="05002674"/>
    <w:lvl w:ilvl="0" w:tplc="2AFA128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01E54F1"/>
    <w:multiLevelType w:val="hybridMultilevel"/>
    <w:tmpl w:val="91AC00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32C746C"/>
    <w:multiLevelType w:val="hybridMultilevel"/>
    <w:tmpl w:val="5AFE446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45630A6"/>
    <w:multiLevelType w:val="hybridMultilevel"/>
    <w:tmpl w:val="10888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344C01"/>
    <w:multiLevelType w:val="hybridMultilevel"/>
    <w:tmpl w:val="04D0DDC0"/>
    <w:lvl w:ilvl="0" w:tplc="6222206E">
      <w:numFmt w:val="bullet"/>
      <w:lvlText w:val="-"/>
      <w:lvlJc w:val="left"/>
      <w:pPr>
        <w:ind w:left="720" w:hanging="360"/>
      </w:pPr>
      <w:rPr>
        <w:rFonts w:ascii="Calibri" w:eastAsia="Calibri" w:hAnsi="Calibri" w:cs="Calibri" w:hint="default"/>
        <w:w w:val="100"/>
        <w:lang w:val="de-DE"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AD21A3"/>
    <w:multiLevelType w:val="hybridMultilevel"/>
    <w:tmpl w:val="E968B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036197"/>
    <w:multiLevelType w:val="hybridMultilevel"/>
    <w:tmpl w:val="B150DCDC"/>
    <w:name w:val="WW8Num522"/>
    <w:lvl w:ilvl="0" w:tplc="64EC0E64">
      <w:start w:val="1"/>
      <w:numFmt w:val="bullet"/>
      <w:lvlText w:val=""/>
      <w:lvlJc w:val="left"/>
      <w:pPr>
        <w:ind w:left="1069" w:hanging="360"/>
      </w:pPr>
      <w:rPr>
        <w:rFonts w:ascii="Wingdings" w:hAnsi="Wingdings"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38" w15:restartNumberingAfterBreak="0">
    <w:nsid w:val="618B600D"/>
    <w:multiLevelType w:val="hybridMultilevel"/>
    <w:tmpl w:val="12C6B1C0"/>
    <w:lvl w:ilvl="0" w:tplc="685636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3417DF0"/>
    <w:multiLevelType w:val="hybridMultilevel"/>
    <w:tmpl w:val="00E81C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590779"/>
    <w:multiLevelType w:val="hybridMultilevel"/>
    <w:tmpl w:val="DD7EB792"/>
    <w:lvl w:ilvl="0" w:tplc="6222206E">
      <w:numFmt w:val="bullet"/>
      <w:lvlText w:val="-"/>
      <w:lvlJc w:val="left"/>
      <w:pPr>
        <w:ind w:left="720" w:hanging="360"/>
      </w:pPr>
      <w:rPr>
        <w:rFonts w:ascii="Calibri" w:eastAsia="Calibri" w:hAnsi="Calibri" w:cs="Calibri" w:hint="default"/>
        <w:w w:val="100"/>
        <w:lang w:val="de-DE"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E86E6A"/>
    <w:multiLevelType w:val="hybridMultilevel"/>
    <w:tmpl w:val="308E29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936059F"/>
    <w:multiLevelType w:val="hybridMultilevel"/>
    <w:tmpl w:val="C3AAE4B4"/>
    <w:lvl w:ilvl="0" w:tplc="534E2A1A">
      <w:start w:val="2"/>
      <w:numFmt w:val="bullet"/>
      <w:lvlText w:val="-"/>
      <w:lvlJc w:val="left"/>
      <w:rPr>
        <w:rFonts w:ascii="Times New Roman" w:eastAsia="Calibri" w:hAnsi="Times New Roman" w:cs="Times New Roman"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43" w15:restartNumberingAfterBreak="0">
    <w:nsid w:val="693C6AEB"/>
    <w:multiLevelType w:val="hybridMultilevel"/>
    <w:tmpl w:val="1B644C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FB4523"/>
    <w:multiLevelType w:val="hybridMultilevel"/>
    <w:tmpl w:val="1DA21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0FA0221"/>
    <w:multiLevelType w:val="hybridMultilevel"/>
    <w:tmpl w:val="46A44D3A"/>
    <w:lvl w:ilvl="0" w:tplc="02B29F9A">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717A2CEE"/>
    <w:multiLevelType w:val="hybridMultilevel"/>
    <w:tmpl w:val="C854C7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6E05296"/>
    <w:multiLevelType w:val="multilevel"/>
    <w:tmpl w:val="71F2D984"/>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start w:val="6"/>
      <w:numFmt w:val="bullet"/>
      <w:lvlText w:val="-"/>
      <w:lvlJc w:val="left"/>
      <w:pPr>
        <w:ind w:left="502"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E97C0F"/>
    <w:multiLevelType w:val="hybridMultilevel"/>
    <w:tmpl w:val="DCB6D930"/>
    <w:lvl w:ilvl="0" w:tplc="20000001">
      <w:start w:val="1"/>
      <w:numFmt w:val="bullet"/>
      <w:lvlText w:val=""/>
      <w:lvlJc w:val="left"/>
      <w:pPr>
        <w:ind w:left="720" w:hanging="360"/>
      </w:pPr>
      <w:rPr>
        <w:rFonts w:ascii="Symbol" w:hAnsi="Symbol" w:hint="default"/>
      </w:rPr>
    </w:lvl>
    <w:lvl w:ilvl="1" w:tplc="B5120A42">
      <w:numFmt w:val="bullet"/>
      <w:lvlText w:val="-"/>
      <w:lvlJc w:val="left"/>
      <w:pPr>
        <w:ind w:left="1800" w:hanging="720"/>
      </w:pPr>
      <w:rPr>
        <w:rFonts w:ascii="Gill Sans" w:eastAsia="Calibri" w:hAnsi="Gill Sans" w:cs="Gill Sans"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0" w15:restartNumberingAfterBreak="0">
    <w:nsid w:val="7E4D23A0"/>
    <w:multiLevelType w:val="hybridMultilevel"/>
    <w:tmpl w:val="C1F8DD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7F217C5A"/>
    <w:multiLevelType w:val="hybridMultilevel"/>
    <w:tmpl w:val="AC082C86"/>
    <w:name w:val="WW8Num52223"/>
    <w:lvl w:ilvl="0" w:tplc="E724024A">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947738834">
    <w:abstractNumId w:val="33"/>
  </w:num>
  <w:num w:numId="2" w16cid:durableId="1917740324">
    <w:abstractNumId w:val="7"/>
  </w:num>
  <w:num w:numId="3" w16cid:durableId="907422458">
    <w:abstractNumId w:val="38"/>
  </w:num>
  <w:num w:numId="4" w16cid:durableId="653880148">
    <w:abstractNumId w:val="22"/>
  </w:num>
  <w:num w:numId="5" w16cid:durableId="2064214897">
    <w:abstractNumId w:val="14"/>
  </w:num>
  <w:num w:numId="6" w16cid:durableId="999191734">
    <w:abstractNumId w:val="45"/>
  </w:num>
  <w:num w:numId="7" w16cid:durableId="1108431071">
    <w:abstractNumId w:val="17"/>
  </w:num>
  <w:num w:numId="8" w16cid:durableId="923150628">
    <w:abstractNumId w:val="26"/>
  </w:num>
  <w:num w:numId="9" w16cid:durableId="1148287091">
    <w:abstractNumId w:val="18"/>
  </w:num>
  <w:num w:numId="10" w16cid:durableId="998314583">
    <w:abstractNumId w:val="28"/>
  </w:num>
  <w:num w:numId="11" w16cid:durableId="48401439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5114500">
    <w:abstractNumId w:val="46"/>
  </w:num>
  <w:num w:numId="13" w16cid:durableId="1419403372">
    <w:abstractNumId w:val="48"/>
  </w:num>
  <w:num w:numId="14" w16cid:durableId="133760557">
    <w:abstractNumId w:val="16"/>
  </w:num>
  <w:num w:numId="15" w16cid:durableId="1671251679">
    <w:abstractNumId w:val="40"/>
  </w:num>
  <w:num w:numId="16" w16cid:durableId="602228620">
    <w:abstractNumId w:val="25"/>
  </w:num>
  <w:num w:numId="17" w16cid:durableId="2080202030">
    <w:abstractNumId w:val="34"/>
  </w:num>
  <w:num w:numId="18" w16cid:durableId="2103800208">
    <w:abstractNumId w:val="44"/>
  </w:num>
  <w:num w:numId="19" w16cid:durableId="1501038597">
    <w:abstractNumId w:val="35"/>
  </w:num>
  <w:num w:numId="20" w16cid:durableId="257712725">
    <w:abstractNumId w:val="8"/>
  </w:num>
  <w:num w:numId="21" w16cid:durableId="774399164">
    <w:abstractNumId w:val="15"/>
  </w:num>
  <w:num w:numId="22" w16cid:durableId="1696539326">
    <w:abstractNumId w:val="12"/>
  </w:num>
  <w:num w:numId="23" w16cid:durableId="1537229948">
    <w:abstractNumId w:val="39"/>
  </w:num>
  <w:num w:numId="24" w16cid:durableId="519398663">
    <w:abstractNumId w:val="20"/>
  </w:num>
  <w:num w:numId="25" w16cid:durableId="1497189661">
    <w:abstractNumId w:val="36"/>
  </w:num>
  <w:num w:numId="26" w16cid:durableId="2003700444">
    <w:abstractNumId w:val="13"/>
  </w:num>
  <w:num w:numId="27" w16cid:durableId="2138333286">
    <w:abstractNumId w:val="19"/>
  </w:num>
  <w:num w:numId="28" w16cid:durableId="544869923">
    <w:abstractNumId w:val="24"/>
  </w:num>
  <w:num w:numId="29" w16cid:durableId="801848361">
    <w:abstractNumId w:val="21"/>
  </w:num>
  <w:num w:numId="30" w16cid:durableId="1069618273">
    <w:abstractNumId w:val="23"/>
  </w:num>
  <w:num w:numId="31" w16cid:durableId="124156892">
    <w:abstractNumId w:val="10"/>
  </w:num>
  <w:num w:numId="32" w16cid:durableId="911621279">
    <w:abstractNumId w:val="9"/>
  </w:num>
  <w:num w:numId="33" w16cid:durableId="911964787">
    <w:abstractNumId w:val="29"/>
  </w:num>
  <w:num w:numId="34" w16cid:durableId="1109348692">
    <w:abstractNumId w:val="11"/>
  </w:num>
  <w:num w:numId="35" w16cid:durableId="1693215566">
    <w:abstractNumId w:val="42"/>
  </w:num>
  <w:num w:numId="36" w16cid:durableId="804203108">
    <w:abstractNumId w:val="43"/>
  </w:num>
  <w:num w:numId="37" w16cid:durableId="1720737035">
    <w:abstractNumId w:val="27"/>
  </w:num>
  <w:num w:numId="38" w16cid:durableId="1324159184">
    <w:abstractNumId w:val="41"/>
  </w:num>
  <w:num w:numId="39" w16cid:durableId="1155951145">
    <w:abstractNumId w:val="50"/>
  </w:num>
  <w:num w:numId="40" w16cid:durableId="1090270363">
    <w:abstractNumId w:val="47"/>
  </w:num>
  <w:num w:numId="41" w16cid:durableId="1805271188">
    <w:abstractNumId w:val="31"/>
  </w:num>
  <w:num w:numId="42" w16cid:durableId="2095276545">
    <w:abstractNumId w:val="49"/>
  </w:num>
  <w:num w:numId="43" w16cid:durableId="669330303">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47"/>
    <w:rsid w:val="00000168"/>
    <w:rsid w:val="000008D8"/>
    <w:rsid w:val="00001A7A"/>
    <w:rsid w:val="00003145"/>
    <w:rsid w:val="00004BD0"/>
    <w:rsid w:val="000066B3"/>
    <w:rsid w:val="000112D6"/>
    <w:rsid w:val="00011604"/>
    <w:rsid w:val="000119BF"/>
    <w:rsid w:val="00012299"/>
    <w:rsid w:val="00014149"/>
    <w:rsid w:val="00015991"/>
    <w:rsid w:val="000170E9"/>
    <w:rsid w:val="00020B6A"/>
    <w:rsid w:val="00021888"/>
    <w:rsid w:val="000249DB"/>
    <w:rsid w:val="00025132"/>
    <w:rsid w:val="000256EB"/>
    <w:rsid w:val="00025D19"/>
    <w:rsid w:val="0002628D"/>
    <w:rsid w:val="00026CB0"/>
    <w:rsid w:val="00031781"/>
    <w:rsid w:val="0003184F"/>
    <w:rsid w:val="0003246D"/>
    <w:rsid w:val="00032C2F"/>
    <w:rsid w:val="0003420F"/>
    <w:rsid w:val="000351C2"/>
    <w:rsid w:val="000354C0"/>
    <w:rsid w:val="000354FF"/>
    <w:rsid w:val="0003696D"/>
    <w:rsid w:val="000376AF"/>
    <w:rsid w:val="00040805"/>
    <w:rsid w:val="000422E9"/>
    <w:rsid w:val="00042B2E"/>
    <w:rsid w:val="000438F2"/>
    <w:rsid w:val="00044ABB"/>
    <w:rsid w:val="00045D37"/>
    <w:rsid w:val="00046360"/>
    <w:rsid w:val="00046FF8"/>
    <w:rsid w:val="00047924"/>
    <w:rsid w:val="00047E4B"/>
    <w:rsid w:val="00050BA9"/>
    <w:rsid w:val="00051501"/>
    <w:rsid w:val="00055DDC"/>
    <w:rsid w:val="00056ED6"/>
    <w:rsid w:val="00060147"/>
    <w:rsid w:val="00060FEE"/>
    <w:rsid w:val="0006163B"/>
    <w:rsid w:val="00062397"/>
    <w:rsid w:val="000634C5"/>
    <w:rsid w:val="000638F4"/>
    <w:rsid w:val="00064931"/>
    <w:rsid w:val="00064D51"/>
    <w:rsid w:val="0006594C"/>
    <w:rsid w:val="0006631D"/>
    <w:rsid w:val="0006732A"/>
    <w:rsid w:val="00070070"/>
    <w:rsid w:val="00070CCD"/>
    <w:rsid w:val="00071765"/>
    <w:rsid w:val="00071CC7"/>
    <w:rsid w:val="00071EA9"/>
    <w:rsid w:val="000724AA"/>
    <w:rsid w:val="00076C05"/>
    <w:rsid w:val="00080DAF"/>
    <w:rsid w:val="0008264D"/>
    <w:rsid w:val="00083798"/>
    <w:rsid w:val="00083CE9"/>
    <w:rsid w:val="000841E0"/>
    <w:rsid w:val="000853EF"/>
    <w:rsid w:val="0008639D"/>
    <w:rsid w:val="00086B06"/>
    <w:rsid w:val="000903E1"/>
    <w:rsid w:val="000907BB"/>
    <w:rsid w:val="000909D3"/>
    <w:rsid w:val="00092C42"/>
    <w:rsid w:val="00093AC1"/>
    <w:rsid w:val="000946BC"/>
    <w:rsid w:val="000949FF"/>
    <w:rsid w:val="000975D2"/>
    <w:rsid w:val="000A1A20"/>
    <w:rsid w:val="000A1F31"/>
    <w:rsid w:val="000A2E44"/>
    <w:rsid w:val="000A554A"/>
    <w:rsid w:val="000A5862"/>
    <w:rsid w:val="000A60A6"/>
    <w:rsid w:val="000A7905"/>
    <w:rsid w:val="000B0B49"/>
    <w:rsid w:val="000B1FBC"/>
    <w:rsid w:val="000B2B1F"/>
    <w:rsid w:val="000B35E1"/>
    <w:rsid w:val="000B4B1A"/>
    <w:rsid w:val="000B4C27"/>
    <w:rsid w:val="000B5D2A"/>
    <w:rsid w:val="000B6E15"/>
    <w:rsid w:val="000B7D38"/>
    <w:rsid w:val="000C01EE"/>
    <w:rsid w:val="000C13D5"/>
    <w:rsid w:val="000C2E0F"/>
    <w:rsid w:val="000C3C37"/>
    <w:rsid w:val="000C3DAD"/>
    <w:rsid w:val="000C3F87"/>
    <w:rsid w:val="000C406C"/>
    <w:rsid w:val="000C4DE3"/>
    <w:rsid w:val="000C595E"/>
    <w:rsid w:val="000C72E3"/>
    <w:rsid w:val="000C7661"/>
    <w:rsid w:val="000D080B"/>
    <w:rsid w:val="000D1131"/>
    <w:rsid w:val="000D16B1"/>
    <w:rsid w:val="000D1DD0"/>
    <w:rsid w:val="000D1E73"/>
    <w:rsid w:val="000D3506"/>
    <w:rsid w:val="000D3875"/>
    <w:rsid w:val="000D445D"/>
    <w:rsid w:val="000D49C6"/>
    <w:rsid w:val="000D5042"/>
    <w:rsid w:val="000D5402"/>
    <w:rsid w:val="000D5726"/>
    <w:rsid w:val="000D5B52"/>
    <w:rsid w:val="000D6329"/>
    <w:rsid w:val="000D64BC"/>
    <w:rsid w:val="000E02DC"/>
    <w:rsid w:val="000E0330"/>
    <w:rsid w:val="000E05D8"/>
    <w:rsid w:val="000E4054"/>
    <w:rsid w:val="000E4732"/>
    <w:rsid w:val="000E6F0C"/>
    <w:rsid w:val="000F02ED"/>
    <w:rsid w:val="000F0F43"/>
    <w:rsid w:val="000F1D64"/>
    <w:rsid w:val="000F21FF"/>
    <w:rsid w:val="000F279D"/>
    <w:rsid w:val="000F41EC"/>
    <w:rsid w:val="000F4E11"/>
    <w:rsid w:val="000F6EDB"/>
    <w:rsid w:val="001015E2"/>
    <w:rsid w:val="00101EA2"/>
    <w:rsid w:val="00102240"/>
    <w:rsid w:val="0010275B"/>
    <w:rsid w:val="0010286A"/>
    <w:rsid w:val="00103445"/>
    <w:rsid w:val="001046B3"/>
    <w:rsid w:val="00106E30"/>
    <w:rsid w:val="00107A07"/>
    <w:rsid w:val="00110B1C"/>
    <w:rsid w:val="001120FC"/>
    <w:rsid w:val="00112FF3"/>
    <w:rsid w:val="001136B8"/>
    <w:rsid w:val="001145A1"/>
    <w:rsid w:val="00114609"/>
    <w:rsid w:val="001146AA"/>
    <w:rsid w:val="00116E8E"/>
    <w:rsid w:val="00117710"/>
    <w:rsid w:val="0012047E"/>
    <w:rsid w:val="00122E4D"/>
    <w:rsid w:val="001236B1"/>
    <w:rsid w:val="0012376C"/>
    <w:rsid w:val="00124CE9"/>
    <w:rsid w:val="00126604"/>
    <w:rsid w:val="001305BB"/>
    <w:rsid w:val="00130902"/>
    <w:rsid w:val="001309FA"/>
    <w:rsid w:val="0013272E"/>
    <w:rsid w:val="00132AA0"/>
    <w:rsid w:val="00133644"/>
    <w:rsid w:val="001336AD"/>
    <w:rsid w:val="00133CF9"/>
    <w:rsid w:val="00133ED9"/>
    <w:rsid w:val="00134053"/>
    <w:rsid w:val="00134114"/>
    <w:rsid w:val="00135E0F"/>
    <w:rsid w:val="00135F0C"/>
    <w:rsid w:val="001363B8"/>
    <w:rsid w:val="00145D65"/>
    <w:rsid w:val="001469E1"/>
    <w:rsid w:val="00151CF6"/>
    <w:rsid w:val="00152D3D"/>
    <w:rsid w:val="00153C88"/>
    <w:rsid w:val="00154B40"/>
    <w:rsid w:val="0015648D"/>
    <w:rsid w:val="00156F14"/>
    <w:rsid w:val="00160567"/>
    <w:rsid w:val="001607BE"/>
    <w:rsid w:val="0016416E"/>
    <w:rsid w:val="00165BBB"/>
    <w:rsid w:val="00170022"/>
    <w:rsid w:val="0017093F"/>
    <w:rsid w:val="00171078"/>
    <w:rsid w:val="001721F7"/>
    <w:rsid w:val="001738DE"/>
    <w:rsid w:val="00173FB3"/>
    <w:rsid w:val="001770D6"/>
    <w:rsid w:val="00177362"/>
    <w:rsid w:val="00177955"/>
    <w:rsid w:val="001800C5"/>
    <w:rsid w:val="001816E4"/>
    <w:rsid w:val="00181756"/>
    <w:rsid w:val="00181CC7"/>
    <w:rsid w:val="00183969"/>
    <w:rsid w:val="0018655B"/>
    <w:rsid w:val="001867BD"/>
    <w:rsid w:val="001917F7"/>
    <w:rsid w:val="00192488"/>
    <w:rsid w:val="0019377A"/>
    <w:rsid w:val="00193BAF"/>
    <w:rsid w:val="00193FD2"/>
    <w:rsid w:val="00195A81"/>
    <w:rsid w:val="001A1FE7"/>
    <w:rsid w:val="001A3074"/>
    <w:rsid w:val="001A358C"/>
    <w:rsid w:val="001A4651"/>
    <w:rsid w:val="001B0671"/>
    <w:rsid w:val="001B28D6"/>
    <w:rsid w:val="001B2C4E"/>
    <w:rsid w:val="001B54F4"/>
    <w:rsid w:val="001C03AA"/>
    <w:rsid w:val="001C0978"/>
    <w:rsid w:val="001C0BCB"/>
    <w:rsid w:val="001C16B1"/>
    <w:rsid w:val="001C16E2"/>
    <w:rsid w:val="001C32AE"/>
    <w:rsid w:val="001C4CCB"/>
    <w:rsid w:val="001C570B"/>
    <w:rsid w:val="001C5FB9"/>
    <w:rsid w:val="001C638F"/>
    <w:rsid w:val="001C65BF"/>
    <w:rsid w:val="001C6CCA"/>
    <w:rsid w:val="001D0F9F"/>
    <w:rsid w:val="001D10F5"/>
    <w:rsid w:val="001D13A3"/>
    <w:rsid w:val="001D3284"/>
    <w:rsid w:val="001D4002"/>
    <w:rsid w:val="001D43DB"/>
    <w:rsid w:val="001D6653"/>
    <w:rsid w:val="001D6BD5"/>
    <w:rsid w:val="001D76B4"/>
    <w:rsid w:val="001D797A"/>
    <w:rsid w:val="001E00F7"/>
    <w:rsid w:val="001E02D7"/>
    <w:rsid w:val="001E13B6"/>
    <w:rsid w:val="001E1486"/>
    <w:rsid w:val="001E2477"/>
    <w:rsid w:val="001E28C2"/>
    <w:rsid w:val="001E2A9F"/>
    <w:rsid w:val="001E484F"/>
    <w:rsid w:val="001E4EB0"/>
    <w:rsid w:val="001E721B"/>
    <w:rsid w:val="001F0294"/>
    <w:rsid w:val="001F142D"/>
    <w:rsid w:val="001F15DB"/>
    <w:rsid w:val="001F2792"/>
    <w:rsid w:val="001F2FB3"/>
    <w:rsid w:val="001F4010"/>
    <w:rsid w:val="001F4767"/>
    <w:rsid w:val="001F5513"/>
    <w:rsid w:val="001F5A5C"/>
    <w:rsid w:val="001F617F"/>
    <w:rsid w:val="001F64B5"/>
    <w:rsid w:val="001F65D1"/>
    <w:rsid w:val="001F701D"/>
    <w:rsid w:val="001F763A"/>
    <w:rsid w:val="002004A6"/>
    <w:rsid w:val="00203D5F"/>
    <w:rsid w:val="00204A44"/>
    <w:rsid w:val="00204A45"/>
    <w:rsid w:val="002058B7"/>
    <w:rsid w:val="00205983"/>
    <w:rsid w:val="00207B79"/>
    <w:rsid w:val="00207C99"/>
    <w:rsid w:val="00210171"/>
    <w:rsid w:val="00210DC2"/>
    <w:rsid w:val="00212B3F"/>
    <w:rsid w:val="00212CC3"/>
    <w:rsid w:val="00213E9C"/>
    <w:rsid w:val="00215180"/>
    <w:rsid w:val="00216F92"/>
    <w:rsid w:val="0021764A"/>
    <w:rsid w:val="00221AE0"/>
    <w:rsid w:val="00223DD0"/>
    <w:rsid w:val="002242ED"/>
    <w:rsid w:val="00225C9E"/>
    <w:rsid w:val="0022698C"/>
    <w:rsid w:val="00226C0F"/>
    <w:rsid w:val="00227A48"/>
    <w:rsid w:val="0023098D"/>
    <w:rsid w:val="00232234"/>
    <w:rsid w:val="002329FF"/>
    <w:rsid w:val="002334B9"/>
    <w:rsid w:val="00234979"/>
    <w:rsid w:val="002363D7"/>
    <w:rsid w:val="00236C1C"/>
    <w:rsid w:val="002371F7"/>
    <w:rsid w:val="00237323"/>
    <w:rsid w:val="00241F1C"/>
    <w:rsid w:val="00243744"/>
    <w:rsid w:val="00244437"/>
    <w:rsid w:val="00244F6A"/>
    <w:rsid w:val="00245FC3"/>
    <w:rsid w:val="00246BA6"/>
    <w:rsid w:val="00250C38"/>
    <w:rsid w:val="00250D79"/>
    <w:rsid w:val="00251013"/>
    <w:rsid w:val="0025112B"/>
    <w:rsid w:val="00255D56"/>
    <w:rsid w:val="00256383"/>
    <w:rsid w:val="0025710A"/>
    <w:rsid w:val="00257F5B"/>
    <w:rsid w:val="00260BC5"/>
    <w:rsid w:val="002630CA"/>
    <w:rsid w:val="00265232"/>
    <w:rsid w:val="002653D4"/>
    <w:rsid w:val="002662A0"/>
    <w:rsid w:val="002705E0"/>
    <w:rsid w:val="0027099C"/>
    <w:rsid w:val="00270EE9"/>
    <w:rsid w:val="002717D7"/>
    <w:rsid w:val="00273054"/>
    <w:rsid w:val="00273E53"/>
    <w:rsid w:val="00276E7D"/>
    <w:rsid w:val="0027712E"/>
    <w:rsid w:val="00277AD7"/>
    <w:rsid w:val="002801D9"/>
    <w:rsid w:val="00280203"/>
    <w:rsid w:val="002802B7"/>
    <w:rsid w:val="00280663"/>
    <w:rsid w:val="00280C8D"/>
    <w:rsid w:val="002822C9"/>
    <w:rsid w:val="00283582"/>
    <w:rsid w:val="00283F89"/>
    <w:rsid w:val="002857FA"/>
    <w:rsid w:val="00285984"/>
    <w:rsid w:val="0028770C"/>
    <w:rsid w:val="002901AB"/>
    <w:rsid w:val="00293906"/>
    <w:rsid w:val="00293A7A"/>
    <w:rsid w:val="00293CB4"/>
    <w:rsid w:val="00294E47"/>
    <w:rsid w:val="0029580A"/>
    <w:rsid w:val="002968EA"/>
    <w:rsid w:val="002976F5"/>
    <w:rsid w:val="002A24E4"/>
    <w:rsid w:val="002A267E"/>
    <w:rsid w:val="002A2CDC"/>
    <w:rsid w:val="002A4775"/>
    <w:rsid w:val="002A50BB"/>
    <w:rsid w:val="002A55B4"/>
    <w:rsid w:val="002A6AB4"/>
    <w:rsid w:val="002A7E36"/>
    <w:rsid w:val="002B1E5E"/>
    <w:rsid w:val="002B21D9"/>
    <w:rsid w:val="002B2FD7"/>
    <w:rsid w:val="002B346F"/>
    <w:rsid w:val="002B4174"/>
    <w:rsid w:val="002B531F"/>
    <w:rsid w:val="002B63B2"/>
    <w:rsid w:val="002B65BD"/>
    <w:rsid w:val="002B668A"/>
    <w:rsid w:val="002B66E0"/>
    <w:rsid w:val="002B6F8D"/>
    <w:rsid w:val="002B7616"/>
    <w:rsid w:val="002C123B"/>
    <w:rsid w:val="002C17DB"/>
    <w:rsid w:val="002C2880"/>
    <w:rsid w:val="002C28F5"/>
    <w:rsid w:val="002C4A2E"/>
    <w:rsid w:val="002C5BFF"/>
    <w:rsid w:val="002C5EBB"/>
    <w:rsid w:val="002C7579"/>
    <w:rsid w:val="002D002C"/>
    <w:rsid w:val="002D0CA7"/>
    <w:rsid w:val="002D0D39"/>
    <w:rsid w:val="002D37B0"/>
    <w:rsid w:val="002D47BC"/>
    <w:rsid w:val="002E15BE"/>
    <w:rsid w:val="002E26F0"/>
    <w:rsid w:val="002E3FAB"/>
    <w:rsid w:val="002E45D5"/>
    <w:rsid w:val="002E5829"/>
    <w:rsid w:val="002E6773"/>
    <w:rsid w:val="002F0CD0"/>
    <w:rsid w:val="002F3EFC"/>
    <w:rsid w:val="002F5096"/>
    <w:rsid w:val="00301733"/>
    <w:rsid w:val="003018EC"/>
    <w:rsid w:val="00302F7C"/>
    <w:rsid w:val="00303462"/>
    <w:rsid w:val="003042A4"/>
    <w:rsid w:val="00306CDC"/>
    <w:rsid w:val="003103D8"/>
    <w:rsid w:val="00310510"/>
    <w:rsid w:val="00310CAB"/>
    <w:rsid w:val="00312C60"/>
    <w:rsid w:val="00314662"/>
    <w:rsid w:val="00315766"/>
    <w:rsid w:val="00316147"/>
    <w:rsid w:val="00320718"/>
    <w:rsid w:val="003211FE"/>
    <w:rsid w:val="00321655"/>
    <w:rsid w:val="003234BB"/>
    <w:rsid w:val="003247AF"/>
    <w:rsid w:val="0032490F"/>
    <w:rsid w:val="0032712E"/>
    <w:rsid w:val="003276C4"/>
    <w:rsid w:val="00331AC1"/>
    <w:rsid w:val="00331D4C"/>
    <w:rsid w:val="00332214"/>
    <w:rsid w:val="00332DDF"/>
    <w:rsid w:val="00333053"/>
    <w:rsid w:val="0033315C"/>
    <w:rsid w:val="00333D83"/>
    <w:rsid w:val="003351DF"/>
    <w:rsid w:val="0033537E"/>
    <w:rsid w:val="003405FC"/>
    <w:rsid w:val="00340DD2"/>
    <w:rsid w:val="0034113D"/>
    <w:rsid w:val="00341B75"/>
    <w:rsid w:val="00341D54"/>
    <w:rsid w:val="003444BA"/>
    <w:rsid w:val="00344E2A"/>
    <w:rsid w:val="003452F6"/>
    <w:rsid w:val="00347808"/>
    <w:rsid w:val="0035102E"/>
    <w:rsid w:val="003523A5"/>
    <w:rsid w:val="0035248F"/>
    <w:rsid w:val="003536E9"/>
    <w:rsid w:val="00353E5B"/>
    <w:rsid w:val="00354208"/>
    <w:rsid w:val="00354EF1"/>
    <w:rsid w:val="00355B5A"/>
    <w:rsid w:val="00356870"/>
    <w:rsid w:val="00357FBA"/>
    <w:rsid w:val="00361560"/>
    <w:rsid w:val="003666FF"/>
    <w:rsid w:val="00371F0E"/>
    <w:rsid w:val="00372004"/>
    <w:rsid w:val="0037218D"/>
    <w:rsid w:val="00372760"/>
    <w:rsid w:val="00373110"/>
    <w:rsid w:val="00375445"/>
    <w:rsid w:val="00377BD5"/>
    <w:rsid w:val="0038128B"/>
    <w:rsid w:val="003821FD"/>
    <w:rsid w:val="003824C8"/>
    <w:rsid w:val="00383F21"/>
    <w:rsid w:val="00390358"/>
    <w:rsid w:val="00390A95"/>
    <w:rsid w:val="0039217A"/>
    <w:rsid w:val="00392326"/>
    <w:rsid w:val="003933CA"/>
    <w:rsid w:val="00393CB3"/>
    <w:rsid w:val="00393EAF"/>
    <w:rsid w:val="0039629F"/>
    <w:rsid w:val="003970A1"/>
    <w:rsid w:val="003A2504"/>
    <w:rsid w:val="003A2BC4"/>
    <w:rsid w:val="003A2D7F"/>
    <w:rsid w:val="003A3B5E"/>
    <w:rsid w:val="003A3C32"/>
    <w:rsid w:val="003A4B8C"/>
    <w:rsid w:val="003A5846"/>
    <w:rsid w:val="003A66A4"/>
    <w:rsid w:val="003A6B0F"/>
    <w:rsid w:val="003B4147"/>
    <w:rsid w:val="003B58E7"/>
    <w:rsid w:val="003B7244"/>
    <w:rsid w:val="003C0DC1"/>
    <w:rsid w:val="003C0E5E"/>
    <w:rsid w:val="003C1027"/>
    <w:rsid w:val="003C1C3D"/>
    <w:rsid w:val="003C3601"/>
    <w:rsid w:val="003C3F8B"/>
    <w:rsid w:val="003C4B9C"/>
    <w:rsid w:val="003C4C00"/>
    <w:rsid w:val="003C60EE"/>
    <w:rsid w:val="003C67B3"/>
    <w:rsid w:val="003D2542"/>
    <w:rsid w:val="003D6857"/>
    <w:rsid w:val="003D6EC3"/>
    <w:rsid w:val="003D7656"/>
    <w:rsid w:val="003E0CA7"/>
    <w:rsid w:val="003E176B"/>
    <w:rsid w:val="003E1E9C"/>
    <w:rsid w:val="003E452A"/>
    <w:rsid w:val="003E4A9D"/>
    <w:rsid w:val="003E4E68"/>
    <w:rsid w:val="003E4E9F"/>
    <w:rsid w:val="003E55F3"/>
    <w:rsid w:val="003E5A89"/>
    <w:rsid w:val="003E651D"/>
    <w:rsid w:val="003F0FF5"/>
    <w:rsid w:val="003F1104"/>
    <w:rsid w:val="003F1DDF"/>
    <w:rsid w:val="003F25C3"/>
    <w:rsid w:val="003F37E9"/>
    <w:rsid w:val="003F719C"/>
    <w:rsid w:val="003F7865"/>
    <w:rsid w:val="00405088"/>
    <w:rsid w:val="004067FE"/>
    <w:rsid w:val="00407086"/>
    <w:rsid w:val="004073DB"/>
    <w:rsid w:val="004104A4"/>
    <w:rsid w:val="0041066E"/>
    <w:rsid w:val="00410E6A"/>
    <w:rsid w:val="00412E56"/>
    <w:rsid w:val="00412F67"/>
    <w:rsid w:val="00413309"/>
    <w:rsid w:val="004144C9"/>
    <w:rsid w:val="004177BB"/>
    <w:rsid w:val="00420111"/>
    <w:rsid w:val="0042045C"/>
    <w:rsid w:val="00424748"/>
    <w:rsid w:val="00424D3C"/>
    <w:rsid w:val="00425767"/>
    <w:rsid w:val="00426372"/>
    <w:rsid w:val="004268B9"/>
    <w:rsid w:val="00426B46"/>
    <w:rsid w:val="00430CEE"/>
    <w:rsid w:val="00431162"/>
    <w:rsid w:val="00432A7F"/>
    <w:rsid w:val="004346CD"/>
    <w:rsid w:val="00435EF0"/>
    <w:rsid w:val="004366BB"/>
    <w:rsid w:val="00437ACD"/>
    <w:rsid w:val="00437D25"/>
    <w:rsid w:val="00441182"/>
    <w:rsid w:val="00441FA6"/>
    <w:rsid w:val="00444654"/>
    <w:rsid w:val="004446A1"/>
    <w:rsid w:val="00444E43"/>
    <w:rsid w:val="00445235"/>
    <w:rsid w:val="00445FE0"/>
    <w:rsid w:val="0044692D"/>
    <w:rsid w:val="0045088D"/>
    <w:rsid w:val="00450C99"/>
    <w:rsid w:val="004517B3"/>
    <w:rsid w:val="00452575"/>
    <w:rsid w:val="00452B40"/>
    <w:rsid w:val="00453882"/>
    <w:rsid w:val="004539E4"/>
    <w:rsid w:val="0045476C"/>
    <w:rsid w:val="004568C9"/>
    <w:rsid w:val="00456A1F"/>
    <w:rsid w:val="00456B4D"/>
    <w:rsid w:val="004607BB"/>
    <w:rsid w:val="0046098C"/>
    <w:rsid w:val="00460EA9"/>
    <w:rsid w:val="00460F39"/>
    <w:rsid w:val="00461034"/>
    <w:rsid w:val="004631CA"/>
    <w:rsid w:val="004639EA"/>
    <w:rsid w:val="0046564A"/>
    <w:rsid w:val="00465C92"/>
    <w:rsid w:val="00465EDF"/>
    <w:rsid w:val="0046656A"/>
    <w:rsid w:val="00466867"/>
    <w:rsid w:val="004668F6"/>
    <w:rsid w:val="004672D3"/>
    <w:rsid w:val="00470F0E"/>
    <w:rsid w:val="00472529"/>
    <w:rsid w:val="0047564D"/>
    <w:rsid w:val="004756B7"/>
    <w:rsid w:val="00476F46"/>
    <w:rsid w:val="00480DDB"/>
    <w:rsid w:val="00481CE4"/>
    <w:rsid w:val="00483083"/>
    <w:rsid w:val="00491C4D"/>
    <w:rsid w:val="00492734"/>
    <w:rsid w:val="00495593"/>
    <w:rsid w:val="00495B7F"/>
    <w:rsid w:val="00495F59"/>
    <w:rsid w:val="00495FB6"/>
    <w:rsid w:val="004963D3"/>
    <w:rsid w:val="00497961"/>
    <w:rsid w:val="004A1024"/>
    <w:rsid w:val="004A2436"/>
    <w:rsid w:val="004A345F"/>
    <w:rsid w:val="004A4079"/>
    <w:rsid w:val="004A4762"/>
    <w:rsid w:val="004A545C"/>
    <w:rsid w:val="004A55FB"/>
    <w:rsid w:val="004A678F"/>
    <w:rsid w:val="004B016D"/>
    <w:rsid w:val="004B116C"/>
    <w:rsid w:val="004B1918"/>
    <w:rsid w:val="004B32C5"/>
    <w:rsid w:val="004B366D"/>
    <w:rsid w:val="004B3E8A"/>
    <w:rsid w:val="004C0256"/>
    <w:rsid w:val="004C0A65"/>
    <w:rsid w:val="004C0CE0"/>
    <w:rsid w:val="004C13B1"/>
    <w:rsid w:val="004C3ED5"/>
    <w:rsid w:val="004C455A"/>
    <w:rsid w:val="004C473D"/>
    <w:rsid w:val="004C47A3"/>
    <w:rsid w:val="004D0197"/>
    <w:rsid w:val="004D1C16"/>
    <w:rsid w:val="004D2509"/>
    <w:rsid w:val="004D5217"/>
    <w:rsid w:val="004D5BB2"/>
    <w:rsid w:val="004D5C4C"/>
    <w:rsid w:val="004D681F"/>
    <w:rsid w:val="004D7A7D"/>
    <w:rsid w:val="004E07C7"/>
    <w:rsid w:val="004E1844"/>
    <w:rsid w:val="004E1F10"/>
    <w:rsid w:val="004E20CC"/>
    <w:rsid w:val="004E24DB"/>
    <w:rsid w:val="004E2DB0"/>
    <w:rsid w:val="004E5C92"/>
    <w:rsid w:val="004E679A"/>
    <w:rsid w:val="004E786C"/>
    <w:rsid w:val="004E7B22"/>
    <w:rsid w:val="004F01B2"/>
    <w:rsid w:val="004F3D80"/>
    <w:rsid w:val="004F6CF7"/>
    <w:rsid w:val="00500402"/>
    <w:rsid w:val="00500E7B"/>
    <w:rsid w:val="005016C4"/>
    <w:rsid w:val="00502067"/>
    <w:rsid w:val="0050378C"/>
    <w:rsid w:val="00504C18"/>
    <w:rsid w:val="00505791"/>
    <w:rsid w:val="00506843"/>
    <w:rsid w:val="005079D7"/>
    <w:rsid w:val="00510C40"/>
    <w:rsid w:val="00511479"/>
    <w:rsid w:val="005114AC"/>
    <w:rsid w:val="00512D1E"/>
    <w:rsid w:val="0051345D"/>
    <w:rsid w:val="00514880"/>
    <w:rsid w:val="0051530E"/>
    <w:rsid w:val="0051664B"/>
    <w:rsid w:val="00517826"/>
    <w:rsid w:val="00522388"/>
    <w:rsid w:val="00525937"/>
    <w:rsid w:val="0052667D"/>
    <w:rsid w:val="005306AA"/>
    <w:rsid w:val="00534F84"/>
    <w:rsid w:val="00535868"/>
    <w:rsid w:val="00535910"/>
    <w:rsid w:val="00535A67"/>
    <w:rsid w:val="00535E26"/>
    <w:rsid w:val="00536FF6"/>
    <w:rsid w:val="0053725D"/>
    <w:rsid w:val="00541563"/>
    <w:rsid w:val="0054374F"/>
    <w:rsid w:val="00543C65"/>
    <w:rsid w:val="00546A0C"/>
    <w:rsid w:val="00551B17"/>
    <w:rsid w:val="0055307D"/>
    <w:rsid w:val="00555074"/>
    <w:rsid w:val="0055516B"/>
    <w:rsid w:val="00555338"/>
    <w:rsid w:val="0055571D"/>
    <w:rsid w:val="0056083A"/>
    <w:rsid w:val="005623CC"/>
    <w:rsid w:val="005625A0"/>
    <w:rsid w:val="00562ECD"/>
    <w:rsid w:val="00562EEB"/>
    <w:rsid w:val="00563374"/>
    <w:rsid w:val="00567B53"/>
    <w:rsid w:val="005702AC"/>
    <w:rsid w:val="005712D7"/>
    <w:rsid w:val="0057135E"/>
    <w:rsid w:val="00571AA8"/>
    <w:rsid w:val="00572547"/>
    <w:rsid w:val="00572BAF"/>
    <w:rsid w:val="005731CD"/>
    <w:rsid w:val="00574E03"/>
    <w:rsid w:val="005759CA"/>
    <w:rsid w:val="005762C4"/>
    <w:rsid w:val="00581235"/>
    <w:rsid w:val="00583DDC"/>
    <w:rsid w:val="005861EC"/>
    <w:rsid w:val="005876FB"/>
    <w:rsid w:val="005928D7"/>
    <w:rsid w:val="00593F6F"/>
    <w:rsid w:val="00596F8B"/>
    <w:rsid w:val="005A08DF"/>
    <w:rsid w:val="005A43EA"/>
    <w:rsid w:val="005A4C78"/>
    <w:rsid w:val="005B35C0"/>
    <w:rsid w:val="005B3892"/>
    <w:rsid w:val="005B3CC1"/>
    <w:rsid w:val="005B531A"/>
    <w:rsid w:val="005B6648"/>
    <w:rsid w:val="005B68AE"/>
    <w:rsid w:val="005B7CD6"/>
    <w:rsid w:val="005C2245"/>
    <w:rsid w:val="005C2E91"/>
    <w:rsid w:val="005C36DF"/>
    <w:rsid w:val="005C3C17"/>
    <w:rsid w:val="005C70A6"/>
    <w:rsid w:val="005D0716"/>
    <w:rsid w:val="005D1DCF"/>
    <w:rsid w:val="005D233B"/>
    <w:rsid w:val="005D4A95"/>
    <w:rsid w:val="005D6775"/>
    <w:rsid w:val="005D7FF3"/>
    <w:rsid w:val="005E19F7"/>
    <w:rsid w:val="005E36FF"/>
    <w:rsid w:val="005E373F"/>
    <w:rsid w:val="005E3B64"/>
    <w:rsid w:val="005E4AF5"/>
    <w:rsid w:val="005E4CE3"/>
    <w:rsid w:val="005E501F"/>
    <w:rsid w:val="005E7048"/>
    <w:rsid w:val="005E7051"/>
    <w:rsid w:val="005E730D"/>
    <w:rsid w:val="005E79CC"/>
    <w:rsid w:val="005F00B9"/>
    <w:rsid w:val="005F07D6"/>
    <w:rsid w:val="005F25F2"/>
    <w:rsid w:val="005F28DB"/>
    <w:rsid w:val="005F433D"/>
    <w:rsid w:val="005F4573"/>
    <w:rsid w:val="005F57DC"/>
    <w:rsid w:val="005F7F8D"/>
    <w:rsid w:val="00600116"/>
    <w:rsid w:val="006002C8"/>
    <w:rsid w:val="00600F97"/>
    <w:rsid w:val="006011E5"/>
    <w:rsid w:val="0060160C"/>
    <w:rsid w:val="00602210"/>
    <w:rsid w:val="0060240B"/>
    <w:rsid w:val="0060335C"/>
    <w:rsid w:val="00603FE2"/>
    <w:rsid w:val="00604260"/>
    <w:rsid w:val="0060620E"/>
    <w:rsid w:val="0060796F"/>
    <w:rsid w:val="00612556"/>
    <w:rsid w:val="00612D46"/>
    <w:rsid w:val="00615C79"/>
    <w:rsid w:val="006165D5"/>
    <w:rsid w:val="00616C61"/>
    <w:rsid w:val="006170F9"/>
    <w:rsid w:val="00617E36"/>
    <w:rsid w:val="00620F1A"/>
    <w:rsid w:val="00622B32"/>
    <w:rsid w:val="006236E7"/>
    <w:rsid w:val="0062376D"/>
    <w:rsid w:val="006275A0"/>
    <w:rsid w:val="006302B7"/>
    <w:rsid w:val="00630A3C"/>
    <w:rsid w:val="00631369"/>
    <w:rsid w:val="006362E1"/>
    <w:rsid w:val="0064090F"/>
    <w:rsid w:val="00641062"/>
    <w:rsid w:val="006418E1"/>
    <w:rsid w:val="00641A06"/>
    <w:rsid w:val="00641EC5"/>
    <w:rsid w:val="00642F2D"/>
    <w:rsid w:val="006437EC"/>
    <w:rsid w:val="00643B07"/>
    <w:rsid w:val="00645F1B"/>
    <w:rsid w:val="00646605"/>
    <w:rsid w:val="00646F6B"/>
    <w:rsid w:val="006477B1"/>
    <w:rsid w:val="006501D8"/>
    <w:rsid w:val="00650EE4"/>
    <w:rsid w:val="0065169A"/>
    <w:rsid w:val="00651D32"/>
    <w:rsid w:val="006552A8"/>
    <w:rsid w:val="0065578B"/>
    <w:rsid w:val="00655979"/>
    <w:rsid w:val="00657659"/>
    <w:rsid w:val="00657C16"/>
    <w:rsid w:val="00657DC6"/>
    <w:rsid w:val="00661576"/>
    <w:rsid w:val="00661F30"/>
    <w:rsid w:val="0066262C"/>
    <w:rsid w:val="006643BA"/>
    <w:rsid w:val="00664400"/>
    <w:rsid w:val="006645E0"/>
    <w:rsid w:val="00665070"/>
    <w:rsid w:val="006654FC"/>
    <w:rsid w:val="00665603"/>
    <w:rsid w:val="00670545"/>
    <w:rsid w:val="006713E3"/>
    <w:rsid w:val="006721BC"/>
    <w:rsid w:val="00673B93"/>
    <w:rsid w:val="006762EC"/>
    <w:rsid w:val="00677995"/>
    <w:rsid w:val="00677A61"/>
    <w:rsid w:val="00680D5F"/>
    <w:rsid w:val="00681ABF"/>
    <w:rsid w:val="00684742"/>
    <w:rsid w:val="006855AC"/>
    <w:rsid w:val="00685C43"/>
    <w:rsid w:val="00686D66"/>
    <w:rsid w:val="00686DC0"/>
    <w:rsid w:val="006871A6"/>
    <w:rsid w:val="00687F89"/>
    <w:rsid w:val="0069015C"/>
    <w:rsid w:val="00690719"/>
    <w:rsid w:val="00690DF0"/>
    <w:rsid w:val="00692845"/>
    <w:rsid w:val="00693063"/>
    <w:rsid w:val="00694148"/>
    <w:rsid w:val="00697DEC"/>
    <w:rsid w:val="006A27F8"/>
    <w:rsid w:val="006A2F03"/>
    <w:rsid w:val="006A338C"/>
    <w:rsid w:val="006A3779"/>
    <w:rsid w:val="006A3CDA"/>
    <w:rsid w:val="006A432D"/>
    <w:rsid w:val="006A660C"/>
    <w:rsid w:val="006A7AC1"/>
    <w:rsid w:val="006B1E39"/>
    <w:rsid w:val="006B232E"/>
    <w:rsid w:val="006B2508"/>
    <w:rsid w:val="006B4B9E"/>
    <w:rsid w:val="006B6E8F"/>
    <w:rsid w:val="006B7304"/>
    <w:rsid w:val="006B7732"/>
    <w:rsid w:val="006C07C3"/>
    <w:rsid w:val="006C09E2"/>
    <w:rsid w:val="006C0F0A"/>
    <w:rsid w:val="006C0FC3"/>
    <w:rsid w:val="006C3445"/>
    <w:rsid w:val="006C3918"/>
    <w:rsid w:val="006C39DE"/>
    <w:rsid w:val="006C4ED3"/>
    <w:rsid w:val="006C5481"/>
    <w:rsid w:val="006C5923"/>
    <w:rsid w:val="006C5D62"/>
    <w:rsid w:val="006C5DBF"/>
    <w:rsid w:val="006D0E1F"/>
    <w:rsid w:val="006D104A"/>
    <w:rsid w:val="006D35D0"/>
    <w:rsid w:val="006D5D2B"/>
    <w:rsid w:val="006D5F3F"/>
    <w:rsid w:val="006D6E46"/>
    <w:rsid w:val="006E1BC0"/>
    <w:rsid w:val="006E1E26"/>
    <w:rsid w:val="006E1E72"/>
    <w:rsid w:val="006E1F73"/>
    <w:rsid w:val="006E2197"/>
    <w:rsid w:val="006E3B07"/>
    <w:rsid w:val="006E575B"/>
    <w:rsid w:val="006E6CE6"/>
    <w:rsid w:val="006E6D95"/>
    <w:rsid w:val="006E7A2E"/>
    <w:rsid w:val="006F2F8F"/>
    <w:rsid w:val="006F45EB"/>
    <w:rsid w:val="006F6073"/>
    <w:rsid w:val="00701C6F"/>
    <w:rsid w:val="00702310"/>
    <w:rsid w:val="0070266A"/>
    <w:rsid w:val="00703264"/>
    <w:rsid w:val="00703DAB"/>
    <w:rsid w:val="00705391"/>
    <w:rsid w:val="00705649"/>
    <w:rsid w:val="00707F04"/>
    <w:rsid w:val="00710696"/>
    <w:rsid w:val="0071183E"/>
    <w:rsid w:val="00711CD9"/>
    <w:rsid w:val="00713095"/>
    <w:rsid w:val="00714E61"/>
    <w:rsid w:val="0071504C"/>
    <w:rsid w:val="00715270"/>
    <w:rsid w:val="00715BD3"/>
    <w:rsid w:val="00716366"/>
    <w:rsid w:val="00716C68"/>
    <w:rsid w:val="00717BC8"/>
    <w:rsid w:val="007206F9"/>
    <w:rsid w:val="00720758"/>
    <w:rsid w:val="007208E1"/>
    <w:rsid w:val="00721217"/>
    <w:rsid w:val="007213BA"/>
    <w:rsid w:val="0072173D"/>
    <w:rsid w:val="00722B77"/>
    <w:rsid w:val="007243C8"/>
    <w:rsid w:val="00724BF1"/>
    <w:rsid w:val="00724D58"/>
    <w:rsid w:val="00730FDF"/>
    <w:rsid w:val="007328A5"/>
    <w:rsid w:val="00734237"/>
    <w:rsid w:val="007346A1"/>
    <w:rsid w:val="00734B0A"/>
    <w:rsid w:val="00735706"/>
    <w:rsid w:val="007359A7"/>
    <w:rsid w:val="00735BC0"/>
    <w:rsid w:val="00735F10"/>
    <w:rsid w:val="00740BC6"/>
    <w:rsid w:val="007419FF"/>
    <w:rsid w:val="00742BD2"/>
    <w:rsid w:val="0074461F"/>
    <w:rsid w:val="00744FB3"/>
    <w:rsid w:val="00745165"/>
    <w:rsid w:val="007469B8"/>
    <w:rsid w:val="0074716C"/>
    <w:rsid w:val="007477EF"/>
    <w:rsid w:val="00747FA4"/>
    <w:rsid w:val="00750860"/>
    <w:rsid w:val="00750948"/>
    <w:rsid w:val="00752A1F"/>
    <w:rsid w:val="00752EC0"/>
    <w:rsid w:val="0075444E"/>
    <w:rsid w:val="007629E0"/>
    <w:rsid w:val="007637D5"/>
    <w:rsid w:val="00763D95"/>
    <w:rsid w:val="00764EAB"/>
    <w:rsid w:val="00765037"/>
    <w:rsid w:val="00765F2F"/>
    <w:rsid w:val="00770365"/>
    <w:rsid w:val="007728E3"/>
    <w:rsid w:val="00772B4E"/>
    <w:rsid w:val="00776DD0"/>
    <w:rsid w:val="00780C2A"/>
    <w:rsid w:val="00780FD2"/>
    <w:rsid w:val="00782227"/>
    <w:rsid w:val="00782ADB"/>
    <w:rsid w:val="00782F46"/>
    <w:rsid w:val="00783B74"/>
    <w:rsid w:val="00785084"/>
    <w:rsid w:val="007862B5"/>
    <w:rsid w:val="00786DBA"/>
    <w:rsid w:val="0079042E"/>
    <w:rsid w:val="00790619"/>
    <w:rsid w:val="007949B8"/>
    <w:rsid w:val="00795136"/>
    <w:rsid w:val="00795526"/>
    <w:rsid w:val="007A08F4"/>
    <w:rsid w:val="007A11C6"/>
    <w:rsid w:val="007A143B"/>
    <w:rsid w:val="007A25F4"/>
    <w:rsid w:val="007A46B2"/>
    <w:rsid w:val="007A4902"/>
    <w:rsid w:val="007A63C2"/>
    <w:rsid w:val="007A717B"/>
    <w:rsid w:val="007A72B2"/>
    <w:rsid w:val="007A7F4D"/>
    <w:rsid w:val="007B2375"/>
    <w:rsid w:val="007B3420"/>
    <w:rsid w:val="007B43C4"/>
    <w:rsid w:val="007B450C"/>
    <w:rsid w:val="007B4727"/>
    <w:rsid w:val="007B50A5"/>
    <w:rsid w:val="007B57E0"/>
    <w:rsid w:val="007B5E77"/>
    <w:rsid w:val="007B6CC8"/>
    <w:rsid w:val="007B7A98"/>
    <w:rsid w:val="007C05E6"/>
    <w:rsid w:val="007C08BE"/>
    <w:rsid w:val="007C1F5E"/>
    <w:rsid w:val="007C39A7"/>
    <w:rsid w:val="007C67C1"/>
    <w:rsid w:val="007C6C34"/>
    <w:rsid w:val="007C7C47"/>
    <w:rsid w:val="007C7CA6"/>
    <w:rsid w:val="007D00FD"/>
    <w:rsid w:val="007D17DD"/>
    <w:rsid w:val="007D2FB9"/>
    <w:rsid w:val="007D42C7"/>
    <w:rsid w:val="007D4410"/>
    <w:rsid w:val="007D4AE4"/>
    <w:rsid w:val="007E0880"/>
    <w:rsid w:val="007E3C3B"/>
    <w:rsid w:val="007E583A"/>
    <w:rsid w:val="007E5A5C"/>
    <w:rsid w:val="007E66F7"/>
    <w:rsid w:val="007E671E"/>
    <w:rsid w:val="007E7592"/>
    <w:rsid w:val="007E7A21"/>
    <w:rsid w:val="007F1122"/>
    <w:rsid w:val="007F1512"/>
    <w:rsid w:val="007F27D7"/>
    <w:rsid w:val="007F36F5"/>
    <w:rsid w:val="007F37EB"/>
    <w:rsid w:val="007F4668"/>
    <w:rsid w:val="007F6184"/>
    <w:rsid w:val="007F71B1"/>
    <w:rsid w:val="007F71D6"/>
    <w:rsid w:val="0080000B"/>
    <w:rsid w:val="008013CF"/>
    <w:rsid w:val="00801A90"/>
    <w:rsid w:val="008027AC"/>
    <w:rsid w:val="00802B5E"/>
    <w:rsid w:val="00802FBB"/>
    <w:rsid w:val="00803A61"/>
    <w:rsid w:val="00804285"/>
    <w:rsid w:val="0080581A"/>
    <w:rsid w:val="00806408"/>
    <w:rsid w:val="008075C6"/>
    <w:rsid w:val="00807B37"/>
    <w:rsid w:val="00807FBD"/>
    <w:rsid w:val="00812C31"/>
    <w:rsid w:val="00813EF4"/>
    <w:rsid w:val="00813F24"/>
    <w:rsid w:val="00814564"/>
    <w:rsid w:val="00816395"/>
    <w:rsid w:val="0081717A"/>
    <w:rsid w:val="008227C2"/>
    <w:rsid w:val="00822EC5"/>
    <w:rsid w:val="0082439A"/>
    <w:rsid w:val="008271D7"/>
    <w:rsid w:val="00831A34"/>
    <w:rsid w:val="00831F7E"/>
    <w:rsid w:val="00831F9B"/>
    <w:rsid w:val="00833880"/>
    <w:rsid w:val="00834728"/>
    <w:rsid w:val="00842FB4"/>
    <w:rsid w:val="00843DAD"/>
    <w:rsid w:val="00843E05"/>
    <w:rsid w:val="00845302"/>
    <w:rsid w:val="00845BB9"/>
    <w:rsid w:val="00847F06"/>
    <w:rsid w:val="00853312"/>
    <w:rsid w:val="00854F78"/>
    <w:rsid w:val="0085506B"/>
    <w:rsid w:val="0085541D"/>
    <w:rsid w:val="008556E6"/>
    <w:rsid w:val="00855D6A"/>
    <w:rsid w:val="008576A2"/>
    <w:rsid w:val="0086201A"/>
    <w:rsid w:val="00862A15"/>
    <w:rsid w:val="0086389E"/>
    <w:rsid w:val="008651E7"/>
    <w:rsid w:val="008660AF"/>
    <w:rsid w:val="0087232F"/>
    <w:rsid w:val="00873DFD"/>
    <w:rsid w:val="00876F21"/>
    <w:rsid w:val="00877195"/>
    <w:rsid w:val="008814A4"/>
    <w:rsid w:val="00881985"/>
    <w:rsid w:val="00883981"/>
    <w:rsid w:val="00883A80"/>
    <w:rsid w:val="008870F0"/>
    <w:rsid w:val="00887EB5"/>
    <w:rsid w:val="00890308"/>
    <w:rsid w:val="00891D28"/>
    <w:rsid w:val="0089399B"/>
    <w:rsid w:val="00894F9B"/>
    <w:rsid w:val="008956A4"/>
    <w:rsid w:val="0089591B"/>
    <w:rsid w:val="00896FB6"/>
    <w:rsid w:val="008A04C2"/>
    <w:rsid w:val="008A08FF"/>
    <w:rsid w:val="008A192E"/>
    <w:rsid w:val="008A4FD3"/>
    <w:rsid w:val="008A7DEE"/>
    <w:rsid w:val="008B018A"/>
    <w:rsid w:val="008B0942"/>
    <w:rsid w:val="008B2E10"/>
    <w:rsid w:val="008B304D"/>
    <w:rsid w:val="008B33E7"/>
    <w:rsid w:val="008B5444"/>
    <w:rsid w:val="008C03BB"/>
    <w:rsid w:val="008C19A7"/>
    <w:rsid w:val="008C3AF9"/>
    <w:rsid w:val="008C5714"/>
    <w:rsid w:val="008C5A2C"/>
    <w:rsid w:val="008C5B7B"/>
    <w:rsid w:val="008C6D9E"/>
    <w:rsid w:val="008C72CC"/>
    <w:rsid w:val="008C7E43"/>
    <w:rsid w:val="008D1409"/>
    <w:rsid w:val="008D23CE"/>
    <w:rsid w:val="008D53E1"/>
    <w:rsid w:val="008E061D"/>
    <w:rsid w:val="008E2DFE"/>
    <w:rsid w:val="008E3366"/>
    <w:rsid w:val="008E437D"/>
    <w:rsid w:val="008E60C9"/>
    <w:rsid w:val="008E71A2"/>
    <w:rsid w:val="008F065F"/>
    <w:rsid w:val="008F11C5"/>
    <w:rsid w:val="008F3CDD"/>
    <w:rsid w:val="008F4365"/>
    <w:rsid w:val="008F56E4"/>
    <w:rsid w:val="008F64CD"/>
    <w:rsid w:val="008F6A97"/>
    <w:rsid w:val="008F6FCA"/>
    <w:rsid w:val="008F7818"/>
    <w:rsid w:val="00900316"/>
    <w:rsid w:val="009004FE"/>
    <w:rsid w:val="00900CB3"/>
    <w:rsid w:val="00900CB5"/>
    <w:rsid w:val="00902E02"/>
    <w:rsid w:val="0090426F"/>
    <w:rsid w:val="00904AEA"/>
    <w:rsid w:val="009055C5"/>
    <w:rsid w:val="009055DF"/>
    <w:rsid w:val="00905613"/>
    <w:rsid w:val="009056B6"/>
    <w:rsid w:val="009060E6"/>
    <w:rsid w:val="00916818"/>
    <w:rsid w:val="00917A09"/>
    <w:rsid w:val="00922AA1"/>
    <w:rsid w:val="00922CAF"/>
    <w:rsid w:val="0092335C"/>
    <w:rsid w:val="00926F2C"/>
    <w:rsid w:val="00933315"/>
    <w:rsid w:val="00933326"/>
    <w:rsid w:val="00933649"/>
    <w:rsid w:val="0093364C"/>
    <w:rsid w:val="00933DD0"/>
    <w:rsid w:val="0093728C"/>
    <w:rsid w:val="009376AC"/>
    <w:rsid w:val="00940F7A"/>
    <w:rsid w:val="009445D0"/>
    <w:rsid w:val="0094549E"/>
    <w:rsid w:val="00945D0F"/>
    <w:rsid w:val="00946806"/>
    <w:rsid w:val="00946F71"/>
    <w:rsid w:val="0095133C"/>
    <w:rsid w:val="009520D4"/>
    <w:rsid w:val="00952A9D"/>
    <w:rsid w:val="00954347"/>
    <w:rsid w:val="009575E9"/>
    <w:rsid w:val="009577F7"/>
    <w:rsid w:val="00957B08"/>
    <w:rsid w:val="00960103"/>
    <w:rsid w:val="0096118D"/>
    <w:rsid w:val="009622A2"/>
    <w:rsid w:val="009638B6"/>
    <w:rsid w:val="00964760"/>
    <w:rsid w:val="00964819"/>
    <w:rsid w:val="00966069"/>
    <w:rsid w:val="00966789"/>
    <w:rsid w:val="00966BDF"/>
    <w:rsid w:val="00970BA0"/>
    <w:rsid w:val="00971E1A"/>
    <w:rsid w:val="009723B9"/>
    <w:rsid w:val="00972A34"/>
    <w:rsid w:val="00974204"/>
    <w:rsid w:val="00975585"/>
    <w:rsid w:val="00976062"/>
    <w:rsid w:val="00976406"/>
    <w:rsid w:val="00976D7C"/>
    <w:rsid w:val="009807ED"/>
    <w:rsid w:val="00980FF8"/>
    <w:rsid w:val="009823CC"/>
    <w:rsid w:val="00982A03"/>
    <w:rsid w:val="00982D29"/>
    <w:rsid w:val="00983048"/>
    <w:rsid w:val="00985999"/>
    <w:rsid w:val="00985A3E"/>
    <w:rsid w:val="00986A76"/>
    <w:rsid w:val="00987148"/>
    <w:rsid w:val="009878D5"/>
    <w:rsid w:val="00987903"/>
    <w:rsid w:val="00987F51"/>
    <w:rsid w:val="009928D3"/>
    <w:rsid w:val="00992A1B"/>
    <w:rsid w:val="009932CE"/>
    <w:rsid w:val="00994EBA"/>
    <w:rsid w:val="0099588F"/>
    <w:rsid w:val="009958B9"/>
    <w:rsid w:val="009A1D19"/>
    <w:rsid w:val="009A21F8"/>
    <w:rsid w:val="009A27E2"/>
    <w:rsid w:val="009A322F"/>
    <w:rsid w:val="009A3CD4"/>
    <w:rsid w:val="009A43E4"/>
    <w:rsid w:val="009A7E52"/>
    <w:rsid w:val="009B04E0"/>
    <w:rsid w:val="009B11D2"/>
    <w:rsid w:val="009B15C7"/>
    <w:rsid w:val="009B245C"/>
    <w:rsid w:val="009B39F3"/>
    <w:rsid w:val="009B65CD"/>
    <w:rsid w:val="009B672E"/>
    <w:rsid w:val="009C1682"/>
    <w:rsid w:val="009C1F6E"/>
    <w:rsid w:val="009C236D"/>
    <w:rsid w:val="009C378C"/>
    <w:rsid w:val="009C3981"/>
    <w:rsid w:val="009C471B"/>
    <w:rsid w:val="009C5D7F"/>
    <w:rsid w:val="009C65FC"/>
    <w:rsid w:val="009D0E5D"/>
    <w:rsid w:val="009D1545"/>
    <w:rsid w:val="009D1E2D"/>
    <w:rsid w:val="009D7457"/>
    <w:rsid w:val="009E0C69"/>
    <w:rsid w:val="009E308D"/>
    <w:rsid w:val="009E30B7"/>
    <w:rsid w:val="009E3755"/>
    <w:rsid w:val="009E5062"/>
    <w:rsid w:val="009F0387"/>
    <w:rsid w:val="009F0AF8"/>
    <w:rsid w:val="009F0CAF"/>
    <w:rsid w:val="009F1082"/>
    <w:rsid w:val="009F1279"/>
    <w:rsid w:val="009F30C3"/>
    <w:rsid w:val="009F5745"/>
    <w:rsid w:val="009F5EB5"/>
    <w:rsid w:val="009F7871"/>
    <w:rsid w:val="00A00E45"/>
    <w:rsid w:val="00A01950"/>
    <w:rsid w:val="00A01C60"/>
    <w:rsid w:val="00A0296E"/>
    <w:rsid w:val="00A045FD"/>
    <w:rsid w:val="00A046E8"/>
    <w:rsid w:val="00A05210"/>
    <w:rsid w:val="00A0730F"/>
    <w:rsid w:val="00A07346"/>
    <w:rsid w:val="00A100BE"/>
    <w:rsid w:val="00A108EA"/>
    <w:rsid w:val="00A10D3C"/>
    <w:rsid w:val="00A1134A"/>
    <w:rsid w:val="00A1295E"/>
    <w:rsid w:val="00A1305A"/>
    <w:rsid w:val="00A136FD"/>
    <w:rsid w:val="00A15ED8"/>
    <w:rsid w:val="00A21925"/>
    <w:rsid w:val="00A23114"/>
    <w:rsid w:val="00A237E1"/>
    <w:rsid w:val="00A25FDE"/>
    <w:rsid w:val="00A26919"/>
    <w:rsid w:val="00A27CED"/>
    <w:rsid w:val="00A303BC"/>
    <w:rsid w:val="00A314D7"/>
    <w:rsid w:val="00A325CD"/>
    <w:rsid w:val="00A336D1"/>
    <w:rsid w:val="00A34B12"/>
    <w:rsid w:val="00A35898"/>
    <w:rsid w:val="00A36874"/>
    <w:rsid w:val="00A40F69"/>
    <w:rsid w:val="00A424B7"/>
    <w:rsid w:val="00A44BD7"/>
    <w:rsid w:val="00A45647"/>
    <w:rsid w:val="00A468CF"/>
    <w:rsid w:val="00A50EE7"/>
    <w:rsid w:val="00A51625"/>
    <w:rsid w:val="00A53DFF"/>
    <w:rsid w:val="00A54221"/>
    <w:rsid w:val="00A54E53"/>
    <w:rsid w:val="00A556CA"/>
    <w:rsid w:val="00A57208"/>
    <w:rsid w:val="00A60923"/>
    <w:rsid w:val="00A60F98"/>
    <w:rsid w:val="00A6102B"/>
    <w:rsid w:val="00A63458"/>
    <w:rsid w:val="00A63C5B"/>
    <w:rsid w:val="00A65D54"/>
    <w:rsid w:val="00A66486"/>
    <w:rsid w:val="00A66A2D"/>
    <w:rsid w:val="00A66B3A"/>
    <w:rsid w:val="00A66DD1"/>
    <w:rsid w:val="00A6754E"/>
    <w:rsid w:val="00A67DCA"/>
    <w:rsid w:val="00A7207E"/>
    <w:rsid w:val="00A72CE3"/>
    <w:rsid w:val="00A735CD"/>
    <w:rsid w:val="00A73B84"/>
    <w:rsid w:val="00A73E4D"/>
    <w:rsid w:val="00A740B5"/>
    <w:rsid w:val="00A74302"/>
    <w:rsid w:val="00A74A78"/>
    <w:rsid w:val="00A76093"/>
    <w:rsid w:val="00A80F06"/>
    <w:rsid w:val="00A81741"/>
    <w:rsid w:val="00A82F25"/>
    <w:rsid w:val="00A849DF"/>
    <w:rsid w:val="00A857FF"/>
    <w:rsid w:val="00A85DC4"/>
    <w:rsid w:val="00A863AE"/>
    <w:rsid w:val="00A87827"/>
    <w:rsid w:val="00A87DEC"/>
    <w:rsid w:val="00A93802"/>
    <w:rsid w:val="00A96EA0"/>
    <w:rsid w:val="00A97D78"/>
    <w:rsid w:val="00AA180E"/>
    <w:rsid w:val="00AA2012"/>
    <w:rsid w:val="00AA228F"/>
    <w:rsid w:val="00AA2880"/>
    <w:rsid w:val="00AA2EEF"/>
    <w:rsid w:val="00AA5204"/>
    <w:rsid w:val="00AA5833"/>
    <w:rsid w:val="00AA676D"/>
    <w:rsid w:val="00AA7147"/>
    <w:rsid w:val="00AA771E"/>
    <w:rsid w:val="00AB05EC"/>
    <w:rsid w:val="00AB24AE"/>
    <w:rsid w:val="00AB3269"/>
    <w:rsid w:val="00AB48CE"/>
    <w:rsid w:val="00AB4CE0"/>
    <w:rsid w:val="00AB5490"/>
    <w:rsid w:val="00AB63F0"/>
    <w:rsid w:val="00AB64A2"/>
    <w:rsid w:val="00AC0411"/>
    <w:rsid w:val="00AC0BA1"/>
    <w:rsid w:val="00AC1173"/>
    <w:rsid w:val="00AC170C"/>
    <w:rsid w:val="00AC1801"/>
    <w:rsid w:val="00AC19FB"/>
    <w:rsid w:val="00AC3147"/>
    <w:rsid w:val="00AC3190"/>
    <w:rsid w:val="00AC38C4"/>
    <w:rsid w:val="00AC3B9A"/>
    <w:rsid w:val="00AC4756"/>
    <w:rsid w:val="00AC68D3"/>
    <w:rsid w:val="00AC78B8"/>
    <w:rsid w:val="00AD033F"/>
    <w:rsid w:val="00AD118F"/>
    <w:rsid w:val="00AD2C9A"/>
    <w:rsid w:val="00AD355C"/>
    <w:rsid w:val="00AD41AD"/>
    <w:rsid w:val="00AD4DF7"/>
    <w:rsid w:val="00AD58F4"/>
    <w:rsid w:val="00AD5E62"/>
    <w:rsid w:val="00AD5EBC"/>
    <w:rsid w:val="00AD7088"/>
    <w:rsid w:val="00AE37A5"/>
    <w:rsid w:val="00AE5094"/>
    <w:rsid w:val="00AE5421"/>
    <w:rsid w:val="00AE5663"/>
    <w:rsid w:val="00AF007C"/>
    <w:rsid w:val="00AF07AF"/>
    <w:rsid w:val="00AF0FD1"/>
    <w:rsid w:val="00AF35FE"/>
    <w:rsid w:val="00AF3902"/>
    <w:rsid w:val="00AF3D94"/>
    <w:rsid w:val="00AF5EFC"/>
    <w:rsid w:val="00AF6C90"/>
    <w:rsid w:val="00AF788C"/>
    <w:rsid w:val="00AF7B23"/>
    <w:rsid w:val="00AF7BCA"/>
    <w:rsid w:val="00B014C7"/>
    <w:rsid w:val="00B021CE"/>
    <w:rsid w:val="00B02ECF"/>
    <w:rsid w:val="00B03614"/>
    <w:rsid w:val="00B04345"/>
    <w:rsid w:val="00B06864"/>
    <w:rsid w:val="00B070BA"/>
    <w:rsid w:val="00B070D0"/>
    <w:rsid w:val="00B07101"/>
    <w:rsid w:val="00B07B0E"/>
    <w:rsid w:val="00B11185"/>
    <w:rsid w:val="00B11470"/>
    <w:rsid w:val="00B11BC0"/>
    <w:rsid w:val="00B120B4"/>
    <w:rsid w:val="00B12A2C"/>
    <w:rsid w:val="00B13B56"/>
    <w:rsid w:val="00B13C97"/>
    <w:rsid w:val="00B14642"/>
    <w:rsid w:val="00B148F1"/>
    <w:rsid w:val="00B14C96"/>
    <w:rsid w:val="00B152F5"/>
    <w:rsid w:val="00B15805"/>
    <w:rsid w:val="00B20536"/>
    <w:rsid w:val="00B21A9F"/>
    <w:rsid w:val="00B21E4B"/>
    <w:rsid w:val="00B235F3"/>
    <w:rsid w:val="00B26CA6"/>
    <w:rsid w:val="00B30D19"/>
    <w:rsid w:val="00B311B2"/>
    <w:rsid w:val="00B31B93"/>
    <w:rsid w:val="00B320B3"/>
    <w:rsid w:val="00B359E1"/>
    <w:rsid w:val="00B36B90"/>
    <w:rsid w:val="00B40658"/>
    <w:rsid w:val="00B448C9"/>
    <w:rsid w:val="00B46F37"/>
    <w:rsid w:val="00B47940"/>
    <w:rsid w:val="00B515F7"/>
    <w:rsid w:val="00B52BF7"/>
    <w:rsid w:val="00B56028"/>
    <w:rsid w:val="00B56F07"/>
    <w:rsid w:val="00B613DE"/>
    <w:rsid w:val="00B6261C"/>
    <w:rsid w:val="00B6305A"/>
    <w:rsid w:val="00B67A8B"/>
    <w:rsid w:val="00B741B0"/>
    <w:rsid w:val="00B74BFD"/>
    <w:rsid w:val="00B75FB5"/>
    <w:rsid w:val="00B767DA"/>
    <w:rsid w:val="00B77647"/>
    <w:rsid w:val="00B81D71"/>
    <w:rsid w:val="00B831D8"/>
    <w:rsid w:val="00B8430D"/>
    <w:rsid w:val="00B85ABA"/>
    <w:rsid w:val="00B862D7"/>
    <w:rsid w:val="00B91BE6"/>
    <w:rsid w:val="00B92490"/>
    <w:rsid w:val="00B92D81"/>
    <w:rsid w:val="00BA1553"/>
    <w:rsid w:val="00BA2B13"/>
    <w:rsid w:val="00BA373C"/>
    <w:rsid w:val="00BA4AAD"/>
    <w:rsid w:val="00BA668D"/>
    <w:rsid w:val="00BA7E14"/>
    <w:rsid w:val="00BB0166"/>
    <w:rsid w:val="00BB0692"/>
    <w:rsid w:val="00BB0A36"/>
    <w:rsid w:val="00BB13FD"/>
    <w:rsid w:val="00BB1B1C"/>
    <w:rsid w:val="00BB1CB3"/>
    <w:rsid w:val="00BB2E73"/>
    <w:rsid w:val="00BB3C12"/>
    <w:rsid w:val="00BB5257"/>
    <w:rsid w:val="00BB6884"/>
    <w:rsid w:val="00BC191A"/>
    <w:rsid w:val="00BC1E62"/>
    <w:rsid w:val="00BC2B1E"/>
    <w:rsid w:val="00BC2EF1"/>
    <w:rsid w:val="00BC32C2"/>
    <w:rsid w:val="00BC3CDF"/>
    <w:rsid w:val="00BC4B0E"/>
    <w:rsid w:val="00BC5E0C"/>
    <w:rsid w:val="00BC6EA4"/>
    <w:rsid w:val="00BD1D79"/>
    <w:rsid w:val="00BD21CC"/>
    <w:rsid w:val="00BD2FA8"/>
    <w:rsid w:val="00BD5871"/>
    <w:rsid w:val="00BD592B"/>
    <w:rsid w:val="00BE1BE9"/>
    <w:rsid w:val="00BE1D11"/>
    <w:rsid w:val="00BE20A1"/>
    <w:rsid w:val="00BE5839"/>
    <w:rsid w:val="00BE7A66"/>
    <w:rsid w:val="00BF03EE"/>
    <w:rsid w:val="00BF0432"/>
    <w:rsid w:val="00BF0FE0"/>
    <w:rsid w:val="00BF1E86"/>
    <w:rsid w:val="00BF20E2"/>
    <w:rsid w:val="00BF4445"/>
    <w:rsid w:val="00BF45F2"/>
    <w:rsid w:val="00BF4C49"/>
    <w:rsid w:val="00BF6D93"/>
    <w:rsid w:val="00BF6ED0"/>
    <w:rsid w:val="00BF6F1C"/>
    <w:rsid w:val="00C00588"/>
    <w:rsid w:val="00C016ED"/>
    <w:rsid w:val="00C0285E"/>
    <w:rsid w:val="00C04B07"/>
    <w:rsid w:val="00C04D56"/>
    <w:rsid w:val="00C06061"/>
    <w:rsid w:val="00C06F2A"/>
    <w:rsid w:val="00C06F37"/>
    <w:rsid w:val="00C070F2"/>
    <w:rsid w:val="00C10CC1"/>
    <w:rsid w:val="00C1200E"/>
    <w:rsid w:val="00C12082"/>
    <w:rsid w:val="00C12BA9"/>
    <w:rsid w:val="00C13B23"/>
    <w:rsid w:val="00C171AB"/>
    <w:rsid w:val="00C208E9"/>
    <w:rsid w:val="00C21733"/>
    <w:rsid w:val="00C2217C"/>
    <w:rsid w:val="00C24ADA"/>
    <w:rsid w:val="00C260FB"/>
    <w:rsid w:val="00C274E9"/>
    <w:rsid w:val="00C2786C"/>
    <w:rsid w:val="00C307D3"/>
    <w:rsid w:val="00C33AA7"/>
    <w:rsid w:val="00C33C6E"/>
    <w:rsid w:val="00C35E76"/>
    <w:rsid w:val="00C35F8E"/>
    <w:rsid w:val="00C364E3"/>
    <w:rsid w:val="00C40F5E"/>
    <w:rsid w:val="00C41063"/>
    <w:rsid w:val="00C41ED3"/>
    <w:rsid w:val="00C4277B"/>
    <w:rsid w:val="00C42A34"/>
    <w:rsid w:val="00C445A0"/>
    <w:rsid w:val="00C45611"/>
    <w:rsid w:val="00C45CF4"/>
    <w:rsid w:val="00C46F7B"/>
    <w:rsid w:val="00C47123"/>
    <w:rsid w:val="00C47F05"/>
    <w:rsid w:val="00C528A4"/>
    <w:rsid w:val="00C551DC"/>
    <w:rsid w:val="00C601A7"/>
    <w:rsid w:val="00C6042E"/>
    <w:rsid w:val="00C60EDC"/>
    <w:rsid w:val="00C61984"/>
    <w:rsid w:val="00C6457F"/>
    <w:rsid w:val="00C64EDD"/>
    <w:rsid w:val="00C654F7"/>
    <w:rsid w:val="00C677A5"/>
    <w:rsid w:val="00C70B50"/>
    <w:rsid w:val="00C71E03"/>
    <w:rsid w:val="00C72A0C"/>
    <w:rsid w:val="00C72C90"/>
    <w:rsid w:val="00C731B6"/>
    <w:rsid w:val="00C73414"/>
    <w:rsid w:val="00C7352A"/>
    <w:rsid w:val="00C737F9"/>
    <w:rsid w:val="00C73ADE"/>
    <w:rsid w:val="00C73D79"/>
    <w:rsid w:val="00C73F08"/>
    <w:rsid w:val="00C75F14"/>
    <w:rsid w:val="00C76DC6"/>
    <w:rsid w:val="00C7741C"/>
    <w:rsid w:val="00C77B15"/>
    <w:rsid w:val="00C8279D"/>
    <w:rsid w:val="00C83366"/>
    <w:rsid w:val="00C836B5"/>
    <w:rsid w:val="00C84C04"/>
    <w:rsid w:val="00C90182"/>
    <w:rsid w:val="00C91327"/>
    <w:rsid w:val="00C91F9D"/>
    <w:rsid w:val="00C921BE"/>
    <w:rsid w:val="00C92613"/>
    <w:rsid w:val="00C93146"/>
    <w:rsid w:val="00C93FF9"/>
    <w:rsid w:val="00C950B4"/>
    <w:rsid w:val="00C962E6"/>
    <w:rsid w:val="00C9703B"/>
    <w:rsid w:val="00CA0BA9"/>
    <w:rsid w:val="00CA41A5"/>
    <w:rsid w:val="00CA4610"/>
    <w:rsid w:val="00CA49AA"/>
    <w:rsid w:val="00CA7BBF"/>
    <w:rsid w:val="00CB03C6"/>
    <w:rsid w:val="00CB1BDF"/>
    <w:rsid w:val="00CB3F42"/>
    <w:rsid w:val="00CB508B"/>
    <w:rsid w:val="00CB5A5B"/>
    <w:rsid w:val="00CB721B"/>
    <w:rsid w:val="00CB755C"/>
    <w:rsid w:val="00CC16C5"/>
    <w:rsid w:val="00CC18EC"/>
    <w:rsid w:val="00CC3479"/>
    <w:rsid w:val="00CC3DF2"/>
    <w:rsid w:val="00CC6EAA"/>
    <w:rsid w:val="00CC777C"/>
    <w:rsid w:val="00CC7AAC"/>
    <w:rsid w:val="00CD04B4"/>
    <w:rsid w:val="00CD07D9"/>
    <w:rsid w:val="00CD0A99"/>
    <w:rsid w:val="00CD38FF"/>
    <w:rsid w:val="00CD4BA0"/>
    <w:rsid w:val="00CD5942"/>
    <w:rsid w:val="00CD76C8"/>
    <w:rsid w:val="00CD77A3"/>
    <w:rsid w:val="00CE202F"/>
    <w:rsid w:val="00CE278A"/>
    <w:rsid w:val="00CE454B"/>
    <w:rsid w:val="00CE4740"/>
    <w:rsid w:val="00CE4ECF"/>
    <w:rsid w:val="00CE52A3"/>
    <w:rsid w:val="00CE65B1"/>
    <w:rsid w:val="00CE6BFF"/>
    <w:rsid w:val="00CF0FE1"/>
    <w:rsid w:val="00CF163B"/>
    <w:rsid w:val="00CF1768"/>
    <w:rsid w:val="00CF3D5F"/>
    <w:rsid w:val="00CF597C"/>
    <w:rsid w:val="00CF6015"/>
    <w:rsid w:val="00D00AA5"/>
    <w:rsid w:val="00D044A2"/>
    <w:rsid w:val="00D0517C"/>
    <w:rsid w:val="00D06595"/>
    <w:rsid w:val="00D06734"/>
    <w:rsid w:val="00D11388"/>
    <w:rsid w:val="00D12678"/>
    <w:rsid w:val="00D12816"/>
    <w:rsid w:val="00D14F72"/>
    <w:rsid w:val="00D153C2"/>
    <w:rsid w:val="00D15509"/>
    <w:rsid w:val="00D17CA6"/>
    <w:rsid w:val="00D22D9D"/>
    <w:rsid w:val="00D234AA"/>
    <w:rsid w:val="00D24325"/>
    <w:rsid w:val="00D2754F"/>
    <w:rsid w:val="00D27A83"/>
    <w:rsid w:val="00D30A60"/>
    <w:rsid w:val="00D32E41"/>
    <w:rsid w:val="00D33E6C"/>
    <w:rsid w:val="00D370FA"/>
    <w:rsid w:val="00D37153"/>
    <w:rsid w:val="00D376D4"/>
    <w:rsid w:val="00D37F3A"/>
    <w:rsid w:val="00D40C60"/>
    <w:rsid w:val="00D40D7B"/>
    <w:rsid w:val="00D42CA7"/>
    <w:rsid w:val="00D44023"/>
    <w:rsid w:val="00D445F8"/>
    <w:rsid w:val="00D46DD4"/>
    <w:rsid w:val="00D4761C"/>
    <w:rsid w:val="00D47627"/>
    <w:rsid w:val="00D50A3E"/>
    <w:rsid w:val="00D52A54"/>
    <w:rsid w:val="00D52ABD"/>
    <w:rsid w:val="00D530A6"/>
    <w:rsid w:val="00D53DC2"/>
    <w:rsid w:val="00D56837"/>
    <w:rsid w:val="00D56B02"/>
    <w:rsid w:val="00D56BFC"/>
    <w:rsid w:val="00D57820"/>
    <w:rsid w:val="00D57B60"/>
    <w:rsid w:val="00D57F5B"/>
    <w:rsid w:val="00D63080"/>
    <w:rsid w:val="00D63D9C"/>
    <w:rsid w:val="00D64499"/>
    <w:rsid w:val="00D72CC6"/>
    <w:rsid w:val="00D72CDD"/>
    <w:rsid w:val="00D74FA4"/>
    <w:rsid w:val="00D760F7"/>
    <w:rsid w:val="00D76488"/>
    <w:rsid w:val="00D779EF"/>
    <w:rsid w:val="00D81699"/>
    <w:rsid w:val="00D82FCC"/>
    <w:rsid w:val="00D83A36"/>
    <w:rsid w:val="00D84AE8"/>
    <w:rsid w:val="00D85A48"/>
    <w:rsid w:val="00D862F7"/>
    <w:rsid w:val="00D90CE1"/>
    <w:rsid w:val="00D93329"/>
    <w:rsid w:val="00D93F31"/>
    <w:rsid w:val="00D94ECE"/>
    <w:rsid w:val="00D9644A"/>
    <w:rsid w:val="00D9654B"/>
    <w:rsid w:val="00D96EFB"/>
    <w:rsid w:val="00D974D1"/>
    <w:rsid w:val="00D97596"/>
    <w:rsid w:val="00DA1187"/>
    <w:rsid w:val="00DA1FB3"/>
    <w:rsid w:val="00DA22E3"/>
    <w:rsid w:val="00DA398B"/>
    <w:rsid w:val="00DA4031"/>
    <w:rsid w:val="00DA4E9B"/>
    <w:rsid w:val="00DA4F7C"/>
    <w:rsid w:val="00DA5AD9"/>
    <w:rsid w:val="00DA7444"/>
    <w:rsid w:val="00DA7A33"/>
    <w:rsid w:val="00DB086F"/>
    <w:rsid w:val="00DB230E"/>
    <w:rsid w:val="00DB6344"/>
    <w:rsid w:val="00DB7623"/>
    <w:rsid w:val="00DC0851"/>
    <w:rsid w:val="00DC1516"/>
    <w:rsid w:val="00DC1F8D"/>
    <w:rsid w:val="00DC2A44"/>
    <w:rsid w:val="00DC2F42"/>
    <w:rsid w:val="00DC3D41"/>
    <w:rsid w:val="00DC58FC"/>
    <w:rsid w:val="00DC5AC5"/>
    <w:rsid w:val="00DD0B38"/>
    <w:rsid w:val="00DD1EB5"/>
    <w:rsid w:val="00DD27EA"/>
    <w:rsid w:val="00DD2F37"/>
    <w:rsid w:val="00DD4F12"/>
    <w:rsid w:val="00DD54BF"/>
    <w:rsid w:val="00DD5C37"/>
    <w:rsid w:val="00DD5EE4"/>
    <w:rsid w:val="00DD65E9"/>
    <w:rsid w:val="00DE07BE"/>
    <w:rsid w:val="00DE115C"/>
    <w:rsid w:val="00DE1F6C"/>
    <w:rsid w:val="00DE6D1C"/>
    <w:rsid w:val="00DE766C"/>
    <w:rsid w:val="00DE7B86"/>
    <w:rsid w:val="00DE7C56"/>
    <w:rsid w:val="00DF22AB"/>
    <w:rsid w:val="00DF2FA2"/>
    <w:rsid w:val="00DF432F"/>
    <w:rsid w:val="00DF4B1B"/>
    <w:rsid w:val="00DF5070"/>
    <w:rsid w:val="00E01335"/>
    <w:rsid w:val="00E02523"/>
    <w:rsid w:val="00E034C5"/>
    <w:rsid w:val="00E0371A"/>
    <w:rsid w:val="00E03B4E"/>
    <w:rsid w:val="00E0482C"/>
    <w:rsid w:val="00E04A0E"/>
    <w:rsid w:val="00E068AA"/>
    <w:rsid w:val="00E06BEA"/>
    <w:rsid w:val="00E077EA"/>
    <w:rsid w:val="00E07F11"/>
    <w:rsid w:val="00E117EF"/>
    <w:rsid w:val="00E121BE"/>
    <w:rsid w:val="00E1414C"/>
    <w:rsid w:val="00E159DB"/>
    <w:rsid w:val="00E176F8"/>
    <w:rsid w:val="00E17F93"/>
    <w:rsid w:val="00E20964"/>
    <w:rsid w:val="00E21C20"/>
    <w:rsid w:val="00E23672"/>
    <w:rsid w:val="00E23EAB"/>
    <w:rsid w:val="00E26021"/>
    <w:rsid w:val="00E26EA9"/>
    <w:rsid w:val="00E27C27"/>
    <w:rsid w:val="00E30EEF"/>
    <w:rsid w:val="00E31823"/>
    <w:rsid w:val="00E31F54"/>
    <w:rsid w:val="00E32620"/>
    <w:rsid w:val="00E329E0"/>
    <w:rsid w:val="00E32DF8"/>
    <w:rsid w:val="00E33F64"/>
    <w:rsid w:val="00E35F0C"/>
    <w:rsid w:val="00E376DC"/>
    <w:rsid w:val="00E401D3"/>
    <w:rsid w:val="00E402C4"/>
    <w:rsid w:val="00E41149"/>
    <w:rsid w:val="00E415AD"/>
    <w:rsid w:val="00E41866"/>
    <w:rsid w:val="00E41CA9"/>
    <w:rsid w:val="00E42A53"/>
    <w:rsid w:val="00E43C59"/>
    <w:rsid w:val="00E4462C"/>
    <w:rsid w:val="00E46934"/>
    <w:rsid w:val="00E46A57"/>
    <w:rsid w:val="00E5032E"/>
    <w:rsid w:val="00E504D4"/>
    <w:rsid w:val="00E51AE6"/>
    <w:rsid w:val="00E5239E"/>
    <w:rsid w:val="00E53995"/>
    <w:rsid w:val="00E55EEC"/>
    <w:rsid w:val="00E57066"/>
    <w:rsid w:val="00E611E6"/>
    <w:rsid w:val="00E612D3"/>
    <w:rsid w:val="00E62A0B"/>
    <w:rsid w:val="00E62E35"/>
    <w:rsid w:val="00E64526"/>
    <w:rsid w:val="00E64F90"/>
    <w:rsid w:val="00E70514"/>
    <w:rsid w:val="00E70AF3"/>
    <w:rsid w:val="00E70D9D"/>
    <w:rsid w:val="00E71EBA"/>
    <w:rsid w:val="00E7213E"/>
    <w:rsid w:val="00E7234F"/>
    <w:rsid w:val="00E726B9"/>
    <w:rsid w:val="00E72B98"/>
    <w:rsid w:val="00E736AC"/>
    <w:rsid w:val="00E74316"/>
    <w:rsid w:val="00E744C6"/>
    <w:rsid w:val="00E74A00"/>
    <w:rsid w:val="00E758DF"/>
    <w:rsid w:val="00E77B89"/>
    <w:rsid w:val="00E80A71"/>
    <w:rsid w:val="00E813E0"/>
    <w:rsid w:val="00E82CFC"/>
    <w:rsid w:val="00E8378E"/>
    <w:rsid w:val="00E837A0"/>
    <w:rsid w:val="00E85214"/>
    <w:rsid w:val="00E8545A"/>
    <w:rsid w:val="00E857D0"/>
    <w:rsid w:val="00E8688F"/>
    <w:rsid w:val="00E87A03"/>
    <w:rsid w:val="00E913CF"/>
    <w:rsid w:val="00E928E4"/>
    <w:rsid w:val="00E92D9E"/>
    <w:rsid w:val="00E9484A"/>
    <w:rsid w:val="00E978BB"/>
    <w:rsid w:val="00EA2310"/>
    <w:rsid w:val="00EA2E22"/>
    <w:rsid w:val="00EA42A8"/>
    <w:rsid w:val="00EA5E5F"/>
    <w:rsid w:val="00EA6B06"/>
    <w:rsid w:val="00EA7834"/>
    <w:rsid w:val="00EA7FCD"/>
    <w:rsid w:val="00EB01BD"/>
    <w:rsid w:val="00EB4158"/>
    <w:rsid w:val="00EB75CA"/>
    <w:rsid w:val="00EB79D0"/>
    <w:rsid w:val="00EC5641"/>
    <w:rsid w:val="00EC6C68"/>
    <w:rsid w:val="00EC72A1"/>
    <w:rsid w:val="00EC73B8"/>
    <w:rsid w:val="00ED0E8C"/>
    <w:rsid w:val="00ED1171"/>
    <w:rsid w:val="00ED32AD"/>
    <w:rsid w:val="00ED3AFB"/>
    <w:rsid w:val="00ED5F9F"/>
    <w:rsid w:val="00ED6D06"/>
    <w:rsid w:val="00EE0F62"/>
    <w:rsid w:val="00EE1613"/>
    <w:rsid w:val="00EE2AF3"/>
    <w:rsid w:val="00EE2FDE"/>
    <w:rsid w:val="00EE3B76"/>
    <w:rsid w:val="00EE3BB8"/>
    <w:rsid w:val="00EE43A6"/>
    <w:rsid w:val="00EF1CD7"/>
    <w:rsid w:val="00EF3B64"/>
    <w:rsid w:val="00EF47B3"/>
    <w:rsid w:val="00EF49C5"/>
    <w:rsid w:val="00EF58EE"/>
    <w:rsid w:val="00EF5E25"/>
    <w:rsid w:val="00EF7AF9"/>
    <w:rsid w:val="00F00A23"/>
    <w:rsid w:val="00F01239"/>
    <w:rsid w:val="00F02327"/>
    <w:rsid w:val="00F03690"/>
    <w:rsid w:val="00F059F1"/>
    <w:rsid w:val="00F1315C"/>
    <w:rsid w:val="00F13260"/>
    <w:rsid w:val="00F153BA"/>
    <w:rsid w:val="00F226E0"/>
    <w:rsid w:val="00F22EDA"/>
    <w:rsid w:val="00F23722"/>
    <w:rsid w:val="00F25E8B"/>
    <w:rsid w:val="00F276DD"/>
    <w:rsid w:val="00F2795B"/>
    <w:rsid w:val="00F27D89"/>
    <w:rsid w:val="00F30252"/>
    <w:rsid w:val="00F3074D"/>
    <w:rsid w:val="00F31540"/>
    <w:rsid w:val="00F32829"/>
    <w:rsid w:val="00F328B2"/>
    <w:rsid w:val="00F35276"/>
    <w:rsid w:val="00F36661"/>
    <w:rsid w:val="00F36C7F"/>
    <w:rsid w:val="00F41004"/>
    <w:rsid w:val="00F419E3"/>
    <w:rsid w:val="00F42A7C"/>
    <w:rsid w:val="00F42AE8"/>
    <w:rsid w:val="00F42D06"/>
    <w:rsid w:val="00F458AC"/>
    <w:rsid w:val="00F460A7"/>
    <w:rsid w:val="00F471DB"/>
    <w:rsid w:val="00F500AD"/>
    <w:rsid w:val="00F50BC0"/>
    <w:rsid w:val="00F51E0C"/>
    <w:rsid w:val="00F5207F"/>
    <w:rsid w:val="00F527AE"/>
    <w:rsid w:val="00F52BB1"/>
    <w:rsid w:val="00F52EB2"/>
    <w:rsid w:val="00F548AE"/>
    <w:rsid w:val="00F553A8"/>
    <w:rsid w:val="00F56D15"/>
    <w:rsid w:val="00F57231"/>
    <w:rsid w:val="00F61830"/>
    <w:rsid w:val="00F63229"/>
    <w:rsid w:val="00F632BA"/>
    <w:rsid w:val="00F6454D"/>
    <w:rsid w:val="00F64967"/>
    <w:rsid w:val="00F64F2B"/>
    <w:rsid w:val="00F65182"/>
    <w:rsid w:val="00F668E5"/>
    <w:rsid w:val="00F67B49"/>
    <w:rsid w:val="00F71C57"/>
    <w:rsid w:val="00F723FB"/>
    <w:rsid w:val="00F74387"/>
    <w:rsid w:val="00F74BA0"/>
    <w:rsid w:val="00F755B8"/>
    <w:rsid w:val="00F76DC7"/>
    <w:rsid w:val="00F77664"/>
    <w:rsid w:val="00F80D28"/>
    <w:rsid w:val="00F8135E"/>
    <w:rsid w:val="00F81E48"/>
    <w:rsid w:val="00F8327D"/>
    <w:rsid w:val="00F833BB"/>
    <w:rsid w:val="00F84649"/>
    <w:rsid w:val="00F85EFB"/>
    <w:rsid w:val="00F86AFE"/>
    <w:rsid w:val="00F911DE"/>
    <w:rsid w:val="00F916B2"/>
    <w:rsid w:val="00F93281"/>
    <w:rsid w:val="00F959A8"/>
    <w:rsid w:val="00F9686D"/>
    <w:rsid w:val="00FA12B3"/>
    <w:rsid w:val="00FA2A95"/>
    <w:rsid w:val="00FA35BB"/>
    <w:rsid w:val="00FA3C58"/>
    <w:rsid w:val="00FA3C9A"/>
    <w:rsid w:val="00FA6455"/>
    <w:rsid w:val="00FA7418"/>
    <w:rsid w:val="00FB0601"/>
    <w:rsid w:val="00FB16B6"/>
    <w:rsid w:val="00FB5DC5"/>
    <w:rsid w:val="00FB693D"/>
    <w:rsid w:val="00FC0458"/>
    <w:rsid w:val="00FC09D7"/>
    <w:rsid w:val="00FC1C9E"/>
    <w:rsid w:val="00FC2116"/>
    <w:rsid w:val="00FC2E66"/>
    <w:rsid w:val="00FC2EDF"/>
    <w:rsid w:val="00FC3650"/>
    <w:rsid w:val="00FC36C5"/>
    <w:rsid w:val="00FC4B24"/>
    <w:rsid w:val="00FC4D1D"/>
    <w:rsid w:val="00FC4EAC"/>
    <w:rsid w:val="00FC5919"/>
    <w:rsid w:val="00FC6A78"/>
    <w:rsid w:val="00FC79FB"/>
    <w:rsid w:val="00FC7F9A"/>
    <w:rsid w:val="00FD0778"/>
    <w:rsid w:val="00FD0D6F"/>
    <w:rsid w:val="00FD20AF"/>
    <w:rsid w:val="00FD2547"/>
    <w:rsid w:val="00FD429B"/>
    <w:rsid w:val="00FD503A"/>
    <w:rsid w:val="00FD5C4A"/>
    <w:rsid w:val="00FE2649"/>
    <w:rsid w:val="00FE6D12"/>
    <w:rsid w:val="00FF0726"/>
    <w:rsid w:val="00FF07F3"/>
    <w:rsid w:val="00FF0F28"/>
    <w:rsid w:val="00FF16DC"/>
    <w:rsid w:val="00FF5430"/>
    <w:rsid w:val="00FF5630"/>
    <w:rsid w:val="00FF5EF7"/>
    <w:rsid w:val="00FF673B"/>
    <w:rsid w:val="00FF7A2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6491589"/>
  <w15:docId w15:val="{4B4DA501-5838-4D6E-BB50-65B7BDF6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547"/>
    <w:pPr>
      <w:spacing w:after="200" w:line="276" w:lineRule="auto"/>
    </w:pPr>
    <w:rPr>
      <w:sz w:val="22"/>
      <w:szCs w:val="22"/>
      <w:lang w:eastAsia="en-US"/>
    </w:rPr>
  </w:style>
  <w:style w:type="paragraph" w:styleId="Titre1">
    <w:name w:val="heading 1"/>
    <w:basedOn w:val="Normal"/>
    <w:next w:val="Normal"/>
    <w:link w:val="Titre1Car"/>
    <w:uiPriority w:val="9"/>
    <w:qFormat/>
    <w:rsid w:val="00B8430D"/>
    <w:pPr>
      <w:keepNext/>
      <w:keepLines/>
      <w:spacing w:before="480" w:after="0"/>
      <w:outlineLvl w:val="0"/>
    </w:pPr>
    <w:rPr>
      <w:rFonts w:ascii="Cambria" w:eastAsia="Times New Roman" w:hAnsi="Cambria"/>
      <w:b/>
      <w:bCs/>
      <w:color w:val="365F91"/>
      <w:sz w:val="28"/>
      <w:szCs w:val="28"/>
      <w:lang w:eastAsia="fr-FR"/>
    </w:rPr>
  </w:style>
  <w:style w:type="paragraph" w:styleId="Titre2">
    <w:name w:val="heading 2"/>
    <w:basedOn w:val="Normal"/>
    <w:next w:val="Normal"/>
    <w:link w:val="Titre2Car"/>
    <w:uiPriority w:val="9"/>
    <w:semiHidden/>
    <w:unhideWhenUsed/>
    <w:qFormat/>
    <w:rsid w:val="00734237"/>
    <w:pPr>
      <w:keepNext/>
      <w:spacing w:before="240" w:after="60"/>
      <w:outlineLvl w:val="1"/>
    </w:pPr>
    <w:rPr>
      <w:rFonts w:ascii="Calibri Light" w:eastAsia="Times New Roman" w:hAnsi="Calibri Light"/>
      <w:b/>
      <w:bCs/>
      <w:i/>
      <w:iCs/>
      <w:sz w:val="28"/>
      <w:szCs w:val="28"/>
    </w:rPr>
  </w:style>
  <w:style w:type="paragraph" w:styleId="Titre3">
    <w:name w:val="heading 3"/>
    <w:basedOn w:val="Normal"/>
    <w:next w:val="Normal"/>
    <w:link w:val="Titre3Car"/>
    <w:uiPriority w:val="9"/>
    <w:semiHidden/>
    <w:unhideWhenUsed/>
    <w:qFormat/>
    <w:rsid w:val="00734237"/>
    <w:pPr>
      <w:keepNext/>
      <w:spacing w:before="240" w:after="60"/>
      <w:outlineLvl w:val="2"/>
    </w:pPr>
    <w:rPr>
      <w:rFonts w:ascii="Calibri Light" w:eastAsia="Times New Roman" w:hAnsi="Calibri Light"/>
      <w:b/>
      <w:bCs/>
      <w:sz w:val="26"/>
      <w:szCs w:val="26"/>
    </w:rPr>
  </w:style>
  <w:style w:type="paragraph" w:styleId="Titre4">
    <w:name w:val="heading 4"/>
    <w:basedOn w:val="Normal"/>
    <w:next w:val="Normal"/>
    <w:link w:val="Titre4Car"/>
    <w:uiPriority w:val="9"/>
    <w:semiHidden/>
    <w:unhideWhenUsed/>
    <w:qFormat/>
    <w:rsid w:val="00734237"/>
    <w:pPr>
      <w:keepNext/>
      <w:spacing w:before="240" w:after="60"/>
      <w:outlineLvl w:val="3"/>
    </w:pPr>
    <w:rPr>
      <w:rFonts w:eastAsia="Times New Roman"/>
      <w:b/>
      <w:bCs/>
      <w:sz w:val="28"/>
      <w:szCs w:val="28"/>
    </w:rPr>
  </w:style>
  <w:style w:type="paragraph" w:styleId="Titre5">
    <w:name w:val="heading 5"/>
    <w:basedOn w:val="Normal"/>
    <w:next w:val="Normal"/>
    <w:link w:val="Titre5Car"/>
    <w:uiPriority w:val="9"/>
    <w:semiHidden/>
    <w:unhideWhenUsed/>
    <w:qFormat/>
    <w:rsid w:val="00734237"/>
    <w:pPr>
      <w:spacing w:before="240" w:after="60"/>
      <w:outlineLvl w:val="4"/>
    </w:pPr>
    <w:rPr>
      <w:rFonts w:eastAsia="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D25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2547"/>
  </w:style>
  <w:style w:type="paragraph" w:styleId="Paragraphedeliste">
    <w:name w:val="List Paragraph"/>
    <w:aliases w:val="Premier,Style 3,Paragraphe  revu,References,Paragraphe de liste rapport atelier Mada,List Paragraph (numbered (a)),Bullets,Numbered List Paragraph,Lapis Bulleted List,Liste 1,Dot pt,F5 List Paragraph,List Paragraph1,Indicator Text"/>
    <w:basedOn w:val="Normal"/>
    <w:link w:val="ParagraphedelisteCar"/>
    <w:uiPriority w:val="34"/>
    <w:qFormat/>
    <w:rsid w:val="00FD2547"/>
    <w:pPr>
      <w:ind w:left="720"/>
      <w:contextualSpacing/>
    </w:pPr>
  </w:style>
  <w:style w:type="paragraph" w:styleId="Textedebulles">
    <w:name w:val="Balloon Text"/>
    <w:basedOn w:val="Normal"/>
    <w:link w:val="TextedebullesCar"/>
    <w:uiPriority w:val="99"/>
    <w:semiHidden/>
    <w:unhideWhenUsed/>
    <w:rsid w:val="00FD254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D2547"/>
    <w:rPr>
      <w:rFonts w:ascii="Tahoma" w:hAnsi="Tahoma" w:cs="Tahoma"/>
      <w:sz w:val="16"/>
      <w:szCs w:val="16"/>
    </w:rPr>
  </w:style>
  <w:style w:type="paragraph" w:styleId="Sansinterligne">
    <w:name w:val="No Spacing"/>
    <w:link w:val="SansinterligneCar"/>
    <w:uiPriority w:val="1"/>
    <w:qFormat/>
    <w:rsid w:val="00D153C2"/>
    <w:pPr>
      <w:tabs>
        <w:tab w:val="left" w:pos="0"/>
        <w:tab w:val="left" w:pos="794"/>
        <w:tab w:val="left" w:pos="1588"/>
        <w:tab w:val="left" w:pos="2381"/>
        <w:tab w:val="left" w:pos="3175"/>
        <w:tab w:val="left" w:pos="3969"/>
        <w:tab w:val="left" w:pos="4763"/>
        <w:tab w:val="left" w:pos="5557"/>
        <w:tab w:val="left" w:pos="6350"/>
        <w:tab w:val="left" w:pos="7144"/>
      </w:tabs>
    </w:pPr>
    <w:rPr>
      <w:rFonts w:ascii="Verdana" w:eastAsia="MS Mincho" w:hAnsi="Verdana"/>
      <w:sz w:val="17"/>
      <w:lang w:val="en-GB" w:eastAsia="nl-NL"/>
    </w:rPr>
  </w:style>
  <w:style w:type="paragraph" w:styleId="Notedebasdepage">
    <w:name w:val="footnote text"/>
    <w:aliases w:val="Footnote Text Char1 Char,Footnote Text Char Char Char1,Footnote Text Char1 Char Char Char1,Footnote Text Char1 Char1 Char,Footnote Text Char Char Char Char,Footnote Text Char1 Char Char Char Char,footnote text Car,fn,ALTS FOOTNOTE,Ch"/>
    <w:basedOn w:val="Normal"/>
    <w:link w:val="NotedebasdepageCar"/>
    <w:uiPriority w:val="99"/>
    <w:unhideWhenUsed/>
    <w:qFormat/>
    <w:rsid w:val="00D153C2"/>
    <w:pPr>
      <w:spacing w:after="0" w:line="240" w:lineRule="auto"/>
    </w:pPr>
    <w:rPr>
      <w:rFonts w:ascii="Arial" w:eastAsia="MS Mincho" w:hAnsi="Arial"/>
      <w:sz w:val="20"/>
      <w:szCs w:val="20"/>
      <w:lang w:val="en-US"/>
    </w:rPr>
  </w:style>
  <w:style w:type="character" w:customStyle="1" w:styleId="NotedebasdepageCar">
    <w:name w:val="Note de bas de page Car"/>
    <w:aliases w:val="Footnote Text Char1 Char Car,Footnote Text Char Char Char1 Car,Footnote Text Char1 Char Char Char1 Car,Footnote Text Char1 Char1 Char Car,Footnote Text Char Char Char Char Car,Footnote Text Char1 Char Char Char Char Car,fn Car"/>
    <w:link w:val="Notedebasdepage"/>
    <w:uiPriority w:val="99"/>
    <w:rsid w:val="00D153C2"/>
    <w:rPr>
      <w:rFonts w:ascii="Arial" w:eastAsia="MS Mincho" w:hAnsi="Arial" w:cs="Times New Roman"/>
      <w:sz w:val="20"/>
      <w:szCs w:val="20"/>
      <w:lang w:val="en-US"/>
    </w:rPr>
  </w:style>
  <w:style w:type="character" w:styleId="Appelnotedebasdep">
    <w:name w:val="footnote reference"/>
    <w:aliases w:val="Error-Fußnotenzeichen5,Error-Fußnotenzeichen6,Error-Fußnotenzeichen3,Error-Fußnot...,ftref,Appel note de bas de page,note bp,Carattere Char1,Carattere Char Char Carattere Carattere Char Char,Appel note de bas de,16 Point"/>
    <w:link w:val="ftrefChar"/>
    <w:uiPriority w:val="99"/>
    <w:unhideWhenUsed/>
    <w:qFormat/>
    <w:rsid w:val="00D153C2"/>
    <w:rPr>
      <w:vertAlign w:val="superscript"/>
    </w:rPr>
  </w:style>
  <w:style w:type="character" w:styleId="Lienhypertexte">
    <w:name w:val="Hyperlink"/>
    <w:uiPriority w:val="99"/>
    <w:unhideWhenUsed/>
    <w:rsid w:val="00D153C2"/>
    <w:rPr>
      <w:color w:val="0000FF"/>
      <w:u w:val="single"/>
    </w:rPr>
  </w:style>
  <w:style w:type="paragraph" w:styleId="NormalWeb">
    <w:name w:val="Normal (Web)"/>
    <w:basedOn w:val="Normal"/>
    <w:uiPriority w:val="99"/>
    <w:rsid w:val="00EE0F62"/>
    <w:pPr>
      <w:spacing w:before="100" w:beforeAutospacing="1" w:after="100" w:afterAutospacing="1" w:line="240" w:lineRule="auto"/>
    </w:pPr>
    <w:rPr>
      <w:rFonts w:ascii="Times New Roman" w:eastAsia="MS Mincho" w:hAnsi="Times New Roman"/>
      <w:sz w:val="24"/>
      <w:szCs w:val="24"/>
      <w:lang w:eastAsia="fr-FR"/>
    </w:rPr>
  </w:style>
  <w:style w:type="character" w:customStyle="1" w:styleId="ParagraphedelisteCar">
    <w:name w:val="Paragraphe de liste Car"/>
    <w:aliases w:val="Premier Car,Style 3 Car,Paragraphe  revu Car,References Car,Paragraphe de liste rapport atelier Mada Car,List Paragraph (numbered (a)) Car,Bullets Car,Numbered List Paragraph Car,Lapis Bulleted List Car,Liste 1 Car,Dot pt Car"/>
    <w:link w:val="Paragraphedeliste"/>
    <w:uiPriority w:val="34"/>
    <w:qFormat/>
    <w:rsid w:val="00B31B93"/>
  </w:style>
  <w:style w:type="paragraph" w:styleId="Retraitcorpsdetexte">
    <w:name w:val="Body Text Indent"/>
    <w:basedOn w:val="Normal"/>
    <w:link w:val="RetraitcorpsdetexteCar"/>
    <w:rsid w:val="005D6775"/>
    <w:pPr>
      <w:spacing w:after="0" w:line="240" w:lineRule="auto"/>
      <w:ind w:left="1440"/>
    </w:pPr>
    <w:rPr>
      <w:rFonts w:ascii="Times New Roman" w:eastAsia="Times New Roman" w:hAnsi="Times New Roman"/>
      <w:sz w:val="24"/>
      <w:szCs w:val="24"/>
      <w:lang w:eastAsia="rw-RW"/>
    </w:rPr>
  </w:style>
  <w:style w:type="character" w:customStyle="1" w:styleId="RetraitcorpsdetexteCar">
    <w:name w:val="Retrait corps de texte Car"/>
    <w:link w:val="Retraitcorpsdetexte"/>
    <w:rsid w:val="005D6775"/>
    <w:rPr>
      <w:rFonts w:ascii="Times New Roman" w:eastAsia="Times New Roman" w:hAnsi="Times New Roman" w:cs="Times New Roman"/>
      <w:sz w:val="24"/>
      <w:szCs w:val="24"/>
      <w:lang w:eastAsia="rw-RW"/>
    </w:rPr>
  </w:style>
  <w:style w:type="paragraph" w:styleId="Commentaire">
    <w:name w:val="annotation text"/>
    <w:basedOn w:val="Normal"/>
    <w:link w:val="CommentaireCar"/>
    <w:uiPriority w:val="99"/>
    <w:rsid w:val="0081717A"/>
    <w:pPr>
      <w:spacing w:after="0" w:line="240" w:lineRule="auto"/>
    </w:pPr>
    <w:rPr>
      <w:rFonts w:ascii="Arial" w:eastAsia="Times New Roman" w:hAnsi="Arial"/>
      <w:sz w:val="20"/>
      <w:szCs w:val="20"/>
      <w:lang w:val="en-US"/>
    </w:rPr>
  </w:style>
  <w:style w:type="character" w:customStyle="1" w:styleId="CommentaireCar">
    <w:name w:val="Commentaire Car"/>
    <w:link w:val="Commentaire"/>
    <w:uiPriority w:val="99"/>
    <w:rsid w:val="0081717A"/>
    <w:rPr>
      <w:rFonts w:ascii="Arial" w:eastAsia="Times New Roman" w:hAnsi="Arial" w:cs="Times New Roman"/>
      <w:sz w:val="20"/>
      <w:szCs w:val="20"/>
      <w:lang w:val="en-US"/>
    </w:rPr>
  </w:style>
  <w:style w:type="paragraph" w:customStyle="1" w:styleId="handbook">
    <w:name w:val="handbook"/>
    <w:basedOn w:val="Normal"/>
    <w:rsid w:val="008F56E4"/>
    <w:pPr>
      <w:shd w:val="pct5" w:color="auto" w:fill="FFFFFF"/>
      <w:spacing w:after="0" w:line="240" w:lineRule="auto"/>
    </w:pPr>
    <w:rPr>
      <w:rFonts w:ascii="Arial" w:eastAsia="Times New Roman" w:hAnsi="Arial"/>
      <w:sz w:val="20"/>
      <w:szCs w:val="20"/>
      <w:lang w:eastAsia="fr-FR"/>
    </w:rPr>
  </w:style>
  <w:style w:type="paragraph" w:styleId="Corpsdetexte3">
    <w:name w:val="Body Text 3"/>
    <w:basedOn w:val="Normal"/>
    <w:link w:val="Corpsdetexte3Car"/>
    <w:uiPriority w:val="99"/>
    <w:semiHidden/>
    <w:unhideWhenUsed/>
    <w:rsid w:val="008F56E4"/>
    <w:pPr>
      <w:spacing w:after="120"/>
    </w:pPr>
    <w:rPr>
      <w:sz w:val="16"/>
      <w:szCs w:val="16"/>
    </w:rPr>
  </w:style>
  <w:style w:type="character" w:customStyle="1" w:styleId="Corpsdetexte3Car">
    <w:name w:val="Corps de texte 3 Car"/>
    <w:link w:val="Corpsdetexte3"/>
    <w:uiPriority w:val="99"/>
    <w:semiHidden/>
    <w:rsid w:val="008F56E4"/>
    <w:rPr>
      <w:sz w:val="16"/>
      <w:szCs w:val="16"/>
    </w:rPr>
  </w:style>
  <w:style w:type="character" w:customStyle="1" w:styleId="Titre1Car">
    <w:name w:val="Titre 1 Car"/>
    <w:link w:val="Titre1"/>
    <w:uiPriority w:val="9"/>
    <w:rsid w:val="00B8430D"/>
    <w:rPr>
      <w:rFonts w:ascii="Cambria" w:eastAsia="Times New Roman" w:hAnsi="Cambria" w:cs="Times New Roman"/>
      <w:b/>
      <w:bCs/>
      <w:color w:val="365F91"/>
      <w:sz w:val="28"/>
      <w:szCs w:val="28"/>
      <w:lang w:eastAsia="fr-FR"/>
    </w:rPr>
  </w:style>
  <w:style w:type="character" w:styleId="Marquedecommentaire">
    <w:name w:val="annotation reference"/>
    <w:uiPriority w:val="99"/>
    <w:semiHidden/>
    <w:unhideWhenUsed/>
    <w:rsid w:val="006B6E8F"/>
    <w:rPr>
      <w:sz w:val="16"/>
      <w:szCs w:val="16"/>
    </w:rPr>
  </w:style>
  <w:style w:type="paragraph" w:customStyle="1" w:styleId="ColorfulList-Accent11">
    <w:name w:val="Colorful List - Accent 11"/>
    <w:basedOn w:val="Normal"/>
    <w:uiPriority w:val="34"/>
    <w:qFormat/>
    <w:rsid w:val="00AD2C9A"/>
    <w:pPr>
      <w:ind w:left="720"/>
      <w:contextualSpacing/>
    </w:pPr>
    <w:rPr>
      <w:rFonts w:eastAsia="Times New Roman"/>
    </w:rPr>
  </w:style>
  <w:style w:type="paragraph" w:customStyle="1" w:styleId="Listecouleur-Accent11">
    <w:name w:val="Liste couleur - Accent 11"/>
    <w:basedOn w:val="Normal"/>
    <w:qFormat/>
    <w:rsid w:val="00AD2C9A"/>
    <w:pPr>
      <w:ind w:left="720"/>
      <w:contextualSpacing/>
    </w:pPr>
    <w:rPr>
      <w:rFonts w:eastAsia="Times New Roman"/>
    </w:rPr>
  </w:style>
  <w:style w:type="paragraph" w:styleId="En-tte">
    <w:name w:val="header"/>
    <w:basedOn w:val="Normal"/>
    <w:link w:val="En-tteCar"/>
    <w:uiPriority w:val="99"/>
    <w:rsid w:val="007F71B1"/>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En-tteCar">
    <w:name w:val="En-tête Car"/>
    <w:link w:val="En-tte"/>
    <w:uiPriority w:val="99"/>
    <w:rsid w:val="007F71B1"/>
    <w:rPr>
      <w:rFonts w:ascii="Times New Roman" w:eastAsia="Times New Roman" w:hAnsi="Times New Roman" w:cs="Times New Roman"/>
      <w:sz w:val="24"/>
      <w:szCs w:val="24"/>
      <w:lang w:eastAsia="fr-FR"/>
    </w:rPr>
  </w:style>
  <w:style w:type="paragraph" w:styleId="Corpsdetexte">
    <w:name w:val="Body Text"/>
    <w:basedOn w:val="Normal"/>
    <w:link w:val="CorpsdetexteCar"/>
    <w:rsid w:val="007F71B1"/>
    <w:pPr>
      <w:spacing w:after="120" w:line="240" w:lineRule="auto"/>
    </w:pPr>
    <w:rPr>
      <w:rFonts w:ascii="Arial" w:eastAsia="Times New Roman" w:hAnsi="Arial"/>
      <w:sz w:val="20"/>
      <w:szCs w:val="24"/>
      <w:lang w:val="en-US"/>
    </w:rPr>
  </w:style>
  <w:style w:type="character" w:customStyle="1" w:styleId="CorpsdetexteCar">
    <w:name w:val="Corps de texte Car"/>
    <w:link w:val="Corpsdetexte"/>
    <w:rsid w:val="007F71B1"/>
    <w:rPr>
      <w:rFonts w:ascii="Arial" w:eastAsia="Times New Roman" w:hAnsi="Arial" w:cs="Times New Roman"/>
      <w:sz w:val="20"/>
      <w:szCs w:val="24"/>
      <w:lang w:val="en-US"/>
    </w:rPr>
  </w:style>
  <w:style w:type="paragraph" w:customStyle="1" w:styleId="Paragraphedeliste1">
    <w:name w:val="Paragraphe de liste1"/>
    <w:basedOn w:val="Normal"/>
    <w:rsid w:val="003C3601"/>
    <w:pPr>
      <w:spacing w:after="0" w:line="240" w:lineRule="auto"/>
      <w:ind w:left="720"/>
    </w:pPr>
    <w:rPr>
      <w:rFonts w:ascii="Times New Roman" w:eastAsia="SimSun" w:hAnsi="Times New Roman"/>
      <w:sz w:val="24"/>
      <w:szCs w:val="24"/>
      <w:lang w:val="en-US" w:eastAsia="zh-CN"/>
    </w:rPr>
  </w:style>
  <w:style w:type="paragraph" w:customStyle="1" w:styleId="Style46">
    <w:name w:val="Style46"/>
    <w:basedOn w:val="Normal"/>
    <w:uiPriority w:val="99"/>
    <w:rsid w:val="003C3601"/>
    <w:pPr>
      <w:autoSpaceDE w:val="0"/>
      <w:autoSpaceDN w:val="0"/>
      <w:spacing w:after="0" w:line="230" w:lineRule="exact"/>
      <w:jc w:val="both"/>
    </w:pPr>
    <w:rPr>
      <w:rFonts w:ascii="Arial Narrow" w:hAnsi="Arial Narrow"/>
      <w:sz w:val="24"/>
      <w:szCs w:val="24"/>
      <w:lang w:eastAsia="fr-FR"/>
    </w:rPr>
  </w:style>
  <w:style w:type="character" w:customStyle="1" w:styleId="FontStyle69">
    <w:name w:val="Font Style69"/>
    <w:uiPriority w:val="99"/>
    <w:rsid w:val="003C3601"/>
    <w:rPr>
      <w:rFonts w:ascii="Arial" w:hAnsi="Arial" w:cs="Arial" w:hint="default"/>
      <w:b/>
      <w:bCs/>
    </w:rPr>
  </w:style>
  <w:style w:type="paragraph" w:customStyle="1" w:styleId="Style44">
    <w:name w:val="Style44"/>
    <w:basedOn w:val="Normal"/>
    <w:uiPriority w:val="99"/>
    <w:rsid w:val="003C3601"/>
    <w:pPr>
      <w:autoSpaceDE w:val="0"/>
      <w:autoSpaceDN w:val="0"/>
      <w:spacing w:after="0" w:line="240" w:lineRule="auto"/>
    </w:pPr>
    <w:rPr>
      <w:rFonts w:ascii="Arial Narrow" w:hAnsi="Arial Narrow"/>
      <w:sz w:val="24"/>
      <w:szCs w:val="24"/>
      <w:lang w:eastAsia="fr-FR"/>
    </w:rPr>
  </w:style>
  <w:style w:type="character" w:customStyle="1" w:styleId="longtext1">
    <w:name w:val="long_text1"/>
    <w:rsid w:val="003C3601"/>
    <w:rPr>
      <w:sz w:val="20"/>
      <w:szCs w:val="20"/>
    </w:rPr>
  </w:style>
  <w:style w:type="paragraph" w:customStyle="1" w:styleId="Default">
    <w:name w:val="Default"/>
    <w:rsid w:val="00E329E0"/>
    <w:pPr>
      <w:autoSpaceDE w:val="0"/>
      <w:autoSpaceDN w:val="0"/>
      <w:adjustRightInd w:val="0"/>
    </w:pPr>
    <w:rPr>
      <w:rFonts w:ascii="Arial" w:eastAsia="Times New Roman" w:hAnsi="Arial" w:cs="Arial"/>
      <w:color w:val="000000"/>
      <w:sz w:val="24"/>
      <w:szCs w:val="24"/>
      <w:lang w:eastAsia="fr-FR"/>
    </w:rPr>
  </w:style>
  <w:style w:type="paragraph" w:styleId="Titre">
    <w:name w:val="Title"/>
    <w:basedOn w:val="Normal"/>
    <w:link w:val="TitreCar"/>
    <w:qFormat/>
    <w:rsid w:val="001721F7"/>
    <w:pPr>
      <w:spacing w:after="0" w:line="240" w:lineRule="auto"/>
      <w:jc w:val="center"/>
    </w:pPr>
    <w:rPr>
      <w:rFonts w:ascii="Arial" w:eastAsia="Times New Roman" w:hAnsi="Arial"/>
      <w:b/>
      <w:bCs/>
      <w:sz w:val="28"/>
      <w:szCs w:val="24"/>
      <w:lang w:val="en-US" w:eastAsia="x-none"/>
    </w:rPr>
  </w:style>
  <w:style w:type="character" w:customStyle="1" w:styleId="TitreCar">
    <w:name w:val="Titre Car"/>
    <w:link w:val="Titre"/>
    <w:rsid w:val="001721F7"/>
    <w:rPr>
      <w:rFonts w:ascii="Arial" w:eastAsia="Times New Roman" w:hAnsi="Arial" w:cs="Times New Roman"/>
      <w:b/>
      <w:bCs/>
      <w:sz w:val="28"/>
      <w:szCs w:val="24"/>
      <w:lang w:val="en-US" w:eastAsia="x-none"/>
    </w:rPr>
  </w:style>
  <w:style w:type="paragraph" w:customStyle="1" w:styleId="Grillemoyenne1-Accent21">
    <w:name w:val="Grille moyenne 1 - Accent 21"/>
    <w:basedOn w:val="Normal"/>
    <w:link w:val="Grillemoyenne1-Accent2Car"/>
    <w:uiPriority w:val="99"/>
    <w:qFormat/>
    <w:rsid w:val="001721F7"/>
    <w:pPr>
      <w:spacing w:after="0" w:line="240" w:lineRule="auto"/>
      <w:ind w:left="720"/>
      <w:contextualSpacing/>
    </w:pPr>
    <w:rPr>
      <w:rFonts w:ascii="Arial" w:hAnsi="Arial"/>
      <w:szCs w:val="24"/>
      <w:lang w:val="x-none"/>
    </w:rPr>
  </w:style>
  <w:style w:type="character" w:customStyle="1" w:styleId="Grillemoyenne1-Accent2Car">
    <w:name w:val="Grille moyenne 1 - Accent 2 Car"/>
    <w:link w:val="Grillemoyenne1-Accent21"/>
    <w:uiPriority w:val="99"/>
    <w:locked/>
    <w:rsid w:val="001721F7"/>
    <w:rPr>
      <w:rFonts w:ascii="Arial" w:eastAsia="Calibri" w:hAnsi="Arial" w:cs="Times New Roman"/>
      <w:szCs w:val="24"/>
      <w:lang w:val="x-none"/>
    </w:rPr>
  </w:style>
  <w:style w:type="paragraph" w:styleId="Textebrut">
    <w:name w:val="Plain Text"/>
    <w:basedOn w:val="Normal"/>
    <w:link w:val="TextebrutCar"/>
    <w:uiPriority w:val="99"/>
    <w:unhideWhenUsed/>
    <w:rsid w:val="008E061D"/>
    <w:pPr>
      <w:spacing w:after="0" w:line="240" w:lineRule="auto"/>
    </w:pPr>
    <w:rPr>
      <w:rFonts w:eastAsia="Times New Roman" w:cs="Consolas"/>
      <w:szCs w:val="21"/>
      <w:lang w:eastAsia="fr-FR"/>
    </w:rPr>
  </w:style>
  <w:style w:type="character" w:customStyle="1" w:styleId="TextebrutCar">
    <w:name w:val="Texte brut Car"/>
    <w:link w:val="Textebrut"/>
    <w:uiPriority w:val="99"/>
    <w:rsid w:val="008E061D"/>
    <w:rPr>
      <w:rFonts w:eastAsia="Times New Roman" w:cs="Consolas"/>
      <w:sz w:val="22"/>
      <w:szCs w:val="21"/>
    </w:rPr>
  </w:style>
  <w:style w:type="character" w:styleId="Lienhypertextesuivivisit">
    <w:name w:val="FollowedHyperlink"/>
    <w:uiPriority w:val="99"/>
    <w:semiHidden/>
    <w:unhideWhenUsed/>
    <w:rsid w:val="003A2504"/>
    <w:rPr>
      <w:color w:val="954F72"/>
      <w:u w:val="single"/>
    </w:rPr>
  </w:style>
  <w:style w:type="character" w:customStyle="1" w:styleId="Titre2Car">
    <w:name w:val="Titre 2 Car"/>
    <w:link w:val="Titre2"/>
    <w:uiPriority w:val="9"/>
    <w:semiHidden/>
    <w:rsid w:val="00734237"/>
    <w:rPr>
      <w:rFonts w:ascii="Calibri Light" w:eastAsia="Times New Roman" w:hAnsi="Calibri Light" w:cs="Times New Roman"/>
      <w:b/>
      <w:bCs/>
      <w:i/>
      <w:iCs/>
      <w:sz w:val="28"/>
      <w:szCs w:val="28"/>
      <w:lang w:eastAsia="en-US"/>
    </w:rPr>
  </w:style>
  <w:style w:type="character" w:customStyle="1" w:styleId="Titre3Car">
    <w:name w:val="Titre 3 Car"/>
    <w:link w:val="Titre3"/>
    <w:uiPriority w:val="9"/>
    <w:semiHidden/>
    <w:rsid w:val="00734237"/>
    <w:rPr>
      <w:rFonts w:ascii="Calibri Light" w:eastAsia="Times New Roman" w:hAnsi="Calibri Light" w:cs="Times New Roman"/>
      <w:b/>
      <w:bCs/>
      <w:sz w:val="26"/>
      <w:szCs w:val="26"/>
      <w:lang w:eastAsia="en-US"/>
    </w:rPr>
  </w:style>
  <w:style w:type="character" w:customStyle="1" w:styleId="Titre4Car">
    <w:name w:val="Titre 4 Car"/>
    <w:link w:val="Titre4"/>
    <w:uiPriority w:val="9"/>
    <w:semiHidden/>
    <w:rsid w:val="00734237"/>
    <w:rPr>
      <w:rFonts w:ascii="Calibri" w:eastAsia="Times New Roman" w:hAnsi="Calibri" w:cs="Times New Roman"/>
      <w:b/>
      <w:bCs/>
      <w:sz w:val="28"/>
      <w:szCs w:val="28"/>
      <w:lang w:eastAsia="en-US"/>
    </w:rPr>
  </w:style>
  <w:style w:type="character" w:customStyle="1" w:styleId="Titre5Car">
    <w:name w:val="Titre 5 Car"/>
    <w:link w:val="Titre5"/>
    <w:uiPriority w:val="9"/>
    <w:semiHidden/>
    <w:rsid w:val="00734237"/>
    <w:rPr>
      <w:rFonts w:ascii="Calibri" w:eastAsia="Times New Roman" w:hAnsi="Calibri" w:cs="Times New Roman"/>
      <w:b/>
      <w:bCs/>
      <w:i/>
      <w:iCs/>
      <w:sz w:val="26"/>
      <w:szCs w:val="26"/>
      <w:lang w:eastAsia="en-US"/>
    </w:rPr>
  </w:style>
  <w:style w:type="paragraph" w:styleId="Retraitcorpsdetexte2">
    <w:name w:val="Body Text Indent 2"/>
    <w:basedOn w:val="Normal"/>
    <w:link w:val="Retraitcorpsdetexte2Car"/>
    <w:uiPriority w:val="99"/>
    <w:semiHidden/>
    <w:unhideWhenUsed/>
    <w:rsid w:val="00734237"/>
    <w:pPr>
      <w:spacing w:after="120" w:line="480" w:lineRule="auto"/>
      <w:ind w:left="360"/>
    </w:pPr>
  </w:style>
  <w:style w:type="character" w:customStyle="1" w:styleId="Retraitcorpsdetexte2Car">
    <w:name w:val="Retrait corps de texte 2 Car"/>
    <w:link w:val="Retraitcorpsdetexte2"/>
    <w:uiPriority w:val="99"/>
    <w:semiHidden/>
    <w:rsid w:val="00734237"/>
    <w:rPr>
      <w:sz w:val="22"/>
      <w:szCs w:val="22"/>
      <w:lang w:eastAsia="en-US"/>
    </w:rPr>
  </w:style>
  <w:style w:type="paragraph" w:customStyle="1" w:styleId="Pa5">
    <w:name w:val="Pa5"/>
    <w:basedOn w:val="Default"/>
    <w:next w:val="Default"/>
    <w:uiPriority w:val="99"/>
    <w:rsid w:val="001D0F9F"/>
    <w:pPr>
      <w:spacing w:line="241" w:lineRule="atLeast"/>
    </w:pPr>
    <w:rPr>
      <w:rFonts w:ascii="Calibri" w:eastAsia="Calibri" w:hAnsi="Calibri" w:cs="Times New Roman"/>
      <w:color w:val="auto"/>
      <w:lang w:eastAsia="en-US"/>
    </w:rPr>
  </w:style>
  <w:style w:type="character" w:customStyle="1" w:styleId="A12">
    <w:name w:val="A12"/>
    <w:uiPriority w:val="99"/>
    <w:rsid w:val="001D0F9F"/>
    <w:rPr>
      <w:rFonts w:cs="Calibri"/>
      <w:color w:val="000000"/>
      <w:sz w:val="19"/>
      <w:szCs w:val="19"/>
    </w:rPr>
  </w:style>
  <w:style w:type="table" w:styleId="Grilledutableau">
    <w:name w:val="Table Grid"/>
    <w:basedOn w:val="TableauNormal"/>
    <w:uiPriority w:val="59"/>
    <w:rsid w:val="00966BDF"/>
    <w:rPr>
      <w:rFonts w:eastAsia="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DC1F8D"/>
  </w:style>
  <w:style w:type="character" w:styleId="Mentionnonrsolue">
    <w:name w:val="Unresolved Mention"/>
    <w:uiPriority w:val="99"/>
    <w:semiHidden/>
    <w:unhideWhenUsed/>
    <w:rsid w:val="00181756"/>
    <w:rPr>
      <w:color w:val="808080"/>
      <w:shd w:val="clear" w:color="auto" w:fill="E6E6E6"/>
    </w:rPr>
  </w:style>
  <w:style w:type="paragraph" w:customStyle="1" w:styleId="tabloPACARCtexte">
    <w:name w:val="tablo PACARC texte"/>
    <w:basedOn w:val="Normal"/>
    <w:link w:val="tabloPACARCtexteCar"/>
    <w:qFormat/>
    <w:rsid w:val="00B91BE6"/>
    <w:pPr>
      <w:spacing w:after="120" w:line="240" w:lineRule="auto"/>
    </w:pPr>
    <w:rPr>
      <w:rFonts w:ascii="Myriad Pro" w:hAnsi="Myriad Pro"/>
      <w:sz w:val="20"/>
      <w:szCs w:val="20"/>
    </w:rPr>
  </w:style>
  <w:style w:type="character" w:customStyle="1" w:styleId="tabloPACARCtexteCar">
    <w:name w:val="tablo PACARC texte Car"/>
    <w:link w:val="tabloPACARCtexte"/>
    <w:rsid w:val="00B91BE6"/>
    <w:rPr>
      <w:rFonts w:ascii="Myriad Pro" w:hAnsi="Myriad Pro"/>
      <w:lang w:eastAsia="en-US"/>
    </w:rPr>
  </w:style>
  <w:style w:type="table" w:customStyle="1" w:styleId="Grilledutableau1">
    <w:name w:val="Grille du tableau1"/>
    <w:basedOn w:val="TableauNormal"/>
    <w:next w:val="Grilledutableau"/>
    <w:uiPriority w:val="59"/>
    <w:rsid w:val="00FD429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2F0CD0"/>
    <w:rPr>
      <w:rFonts w:ascii="Franklin Gothic Medium" w:hAnsi="Franklin Gothic Medium" w:cs="Franklin Gothic Medium"/>
      <w:sz w:val="22"/>
      <w:szCs w:val="22"/>
    </w:rPr>
  </w:style>
  <w:style w:type="paragraph" w:customStyle="1" w:styleId="Style">
    <w:name w:val="Style"/>
    <w:rsid w:val="002F0CD0"/>
    <w:pPr>
      <w:widowControl w:val="0"/>
      <w:autoSpaceDE w:val="0"/>
      <w:autoSpaceDN w:val="0"/>
      <w:adjustRightInd w:val="0"/>
    </w:pPr>
    <w:rPr>
      <w:rFonts w:ascii="Times New Roman" w:eastAsia="Times New Roman" w:hAnsi="Times New Roman"/>
      <w:sz w:val="24"/>
      <w:szCs w:val="24"/>
      <w:lang w:eastAsia="fr-FR"/>
    </w:rPr>
  </w:style>
  <w:style w:type="character" w:customStyle="1" w:styleId="SansinterligneCar">
    <w:name w:val="Sans interligne Car"/>
    <w:link w:val="Sansinterligne"/>
    <w:uiPriority w:val="1"/>
    <w:locked/>
    <w:rsid w:val="002F0CD0"/>
    <w:rPr>
      <w:rFonts w:ascii="Verdana" w:eastAsia="MS Mincho" w:hAnsi="Verdana"/>
      <w:sz w:val="17"/>
      <w:lang w:val="en-GB" w:eastAsia="nl-NL"/>
    </w:rPr>
  </w:style>
  <w:style w:type="paragraph" w:customStyle="1" w:styleId="Standard">
    <w:name w:val="Standard"/>
    <w:rsid w:val="002F0CD0"/>
    <w:pPr>
      <w:suppressAutoHyphens/>
      <w:spacing w:line="100" w:lineRule="atLeast"/>
    </w:pPr>
    <w:rPr>
      <w:rFonts w:eastAsia="SimSun" w:cs="Calibri"/>
      <w:color w:val="000000"/>
      <w:sz w:val="24"/>
      <w:szCs w:val="24"/>
      <w:lang w:eastAsia="en-US"/>
    </w:rPr>
  </w:style>
  <w:style w:type="paragraph" w:customStyle="1" w:styleId="Style1">
    <w:name w:val="Style1"/>
    <w:basedOn w:val="Normal"/>
    <w:uiPriority w:val="99"/>
    <w:rsid w:val="002F0CD0"/>
    <w:pPr>
      <w:widowControl w:val="0"/>
      <w:autoSpaceDE w:val="0"/>
      <w:autoSpaceDN w:val="0"/>
      <w:adjustRightInd w:val="0"/>
      <w:spacing w:after="0" w:line="240" w:lineRule="auto"/>
      <w:jc w:val="center"/>
    </w:pPr>
    <w:rPr>
      <w:rFonts w:ascii="Franklin Gothic Medium" w:eastAsia="Times New Roman" w:hAnsi="Franklin Gothic Medium"/>
      <w:sz w:val="24"/>
      <w:szCs w:val="24"/>
      <w:lang w:val="en-US"/>
    </w:rPr>
  </w:style>
  <w:style w:type="table" w:customStyle="1" w:styleId="Grilledutableau2">
    <w:name w:val="Grille du tableau2"/>
    <w:basedOn w:val="TableauNormal"/>
    <w:next w:val="Grilledutableau"/>
    <w:uiPriority w:val="59"/>
    <w:rsid w:val="004E786C"/>
    <w:rPr>
      <w:sz w:val="22"/>
      <w:szCs w:val="22"/>
      <w:lang w:val="x-non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2E2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formatHTMLCar">
    <w:name w:val="Préformaté HTML Car"/>
    <w:link w:val="PrformatHTML"/>
    <w:uiPriority w:val="99"/>
    <w:rsid w:val="002E26F0"/>
    <w:rPr>
      <w:rFonts w:ascii="Courier New" w:eastAsia="Times New Roman" w:hAnsi="Courier New" w:cs="Courier New"/>
      <w:lang w:val="en-US" w:eastAsia="en-US"/>
    </w:rPr>
  </w:style>
  <w:style w:type="table" w:customStyle="1" w:styleId="TableGrid1">
    <w:name w:val="Table Grid1"/>
    <w:basedOn w:val="TableauNormal"/>
    <w:next w:val="Grilledutableau"/>
    <w:uiPriority w:val="59"/>
    <w:rsid w:val="00D24325"/>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trefChar">
    <w:name w:val="ftref Char"/>
    <w:aliases w:val="note bp Char,Error-Fußnotenzeichen5 Char,Error-Fußnotenzeichen6 Char,Error-Fußnotenzeichen3 Char,Ref Char,de nota al pie Char,16 Point Char,Superscript 6 Point Char,Appel note de bas de page Char,SUPE"/>
    <w:basedOn w:val="Normal"/>
    <w:link w:val="Appelnotedebasdep"/>
    <w:uiPriority w:val="99"/>
    <w:rsid w:val="009D1545"/>
    <w:pPr>
      <w:spacing w:after="160" w:line="240" w:lineRule="exact"/>
    </w:pPr>
    <w:rPr>
      <w:sz w:val="20"/>
      <w:szCs w:val="20"/>
      <w:vertAlign w:val="superscript"/>
      <w:lang w:eastAsia="fr-FR"/>
    </w:rPr>
  </w:style>
  <w:style w:type="paragraph" w:styleId="Objetducommentaire">
    <w:name w:val="annotation subject"/>
    <w:basedOn w:val="Commentaire"/>
    <w:next w:val="Commentaire"/>
    <w:link w:val="ObjetducommentaireCar"/>
    <w:uiPriority w:val="99"/>
    <w:semiHidden/>
    <w:unhideWhenUsed/>
    <w:rsid w:val="00055DDC"/>
    <w:pPr>
      <w:spacing w:after="200" w:line="276" w:lineRule="auto"/>
    </w:pPr>
    <w:rPr>
      <w:rFonts w:ascii="Calibri" w:eastAsia="Calibri" w:hAnsi="Calibri"/>
      <w:b/>
      <w:bCs/>
      <w:lang w:val="fr-FR"/>
    </w:rPr>
  </w:style>
  <w:style w:type="character" w:customStyle="1" w:styleId="ObjetducommentaireCar">
    <w:name w:val="Objet du commentaire Car"/>
    <w:link w:val="Objetducommentaire"/>
    <w:uiPriority w:val="99"/>
    <w:semiHidden/>
    <w:rsid w:val="00055DDC"/>
    <w:rPr>
      <w:rFonts w:ascii="Arial" w:eastAsia="Times New Roman" w:hAnsi="Arial" w:cs="Times New Roman"/>
      <w:b/>
      <w:bCs/>
      <w:sz w:val="20"/>
      <w:szCs w:val="20"/>
      <w:lang w:val="fr-FR" w:eastAsia="en-US"/>
    </w:rPr>
  </w:style>
  <w:style w:type="table" w:customStyle="1" w:styleId="TableGrid">
    <w:name w:val="TableGrid"/>
    <w:rsid w:val="003E5A89"/>
    <w:rPr>
      <w:rFonts w:eastAsia="Times New Roman"/>
      <w:sz w:val="24"/>
      <w:szCs w:val="24"/>
      <w:lang w:val="en-US" w:eastAsia="en-US"/>
    </w:rPr>
    <w:tblPr>
      <w:tblCellMar>
        <w:top w:w="0" w:type="dxa"/>
        <w:left w:w="0" w:type="dxa"/>
        <w:bottom w:w="0" w:type="dxa"/>
        <w:right w:w="0" w:type="dxa"/>
      </w:tblCellMar>
    </w:tblPr>
  </w:style>
  <w:style w:type="table" w:customStyle="1" w:styleId="Grilledutableau3">
    <w:name w:val="Grille du tableau3"/>
    <w:basedOn w:val="TableauNormal"/>
    <w:next w:val="Grilledutableau"/>
    <w:uiPriority w:val="39"/>
    <w:rsid w:val="00D56BFC"/>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861EC"/>
    <w:rPr>
      <w:b/>
      <w:bCs/>
    </w:rPr>
  </w:style>
  <w:style w:type="table" w:customStyle="1" w:styleId="Grilledutableau4">
    <w:name w:val="Grille du tableau4"/>
    <w:basedOn w:val="TableauNormal"/>
    <w:next w:val="Grilledutableau"/>
    <w:uiPriority w:val="59"/>
    <w:rsid w:val="005E4A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5E4AF5"/>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D52AB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3120">
      <w:bodyDiv w:val="1"/>
      <w:marLeft w:val="0"/>
      <w:marRight w:val="0"/>
      <w:marTop w:val="0"/>
      <w:marBottom w:val="0"/>
      <w:divBdr>
        <w:top w:val="none" w:sz="0" w:space="0" w:color="auto"/>
        <w:left w:val="none" w:sz="0" w:space="0" w:color="auto"/>
        <w:bottom w:val="none" w:sz="0" w:space="0" w:color="auto"/>
        <w:right w:val="none" w:sz="0" w:space="0" w:color="auto"/>
      </w:divBdr>
    </w:div>
    <w:div w:id="764882087">
      <w:bodyDiv w:val="1"/>
      <w:marLeft w:val="0"/>
      <w:marRight w:val="0"/>
      <w:marTop w:val="0"/>
      <w:marBottom w:val="0"/>
      <w:divBdr>
        <w:top w:val="none" w:sz="0" w:space="0" w:color="auto"/>
        <w:left w:val="none" w:sz="0" w:space="0" w:color="auto"/>
        <w:bottom w:val="none" w:sz="0" w:space="0" w:color="auto"/>
        <w:right w:val="none" w:sz="0" w:space="0" w:color="auto"/>
      </w:divBdr>
    </w:div>
    <w:div w:id="800072312">
      <w:bodyDiv w:val="1"/>
      <w:marLeft w:val="0"/>
      <w:marRight w:val="0"/>
      <w:marTop w:val="0"/>
      <w:marBottom w:val="0"/>
      <w:divBdr>
        <w:top w:val="none" w:sz="0" w:space="0" w:color="auto"/>
        <w:left w:val="none" w:sz="0" w:space="0" w:color="auto"/>
        <w:bottom w:val="none" w:sz="0" w:space="0" w:color="auto"/>
        <w:right w:val="none" w:sz="0" w:space="0" w:color="auto"/>
      </w:divBdr>
    </w:div>
    <w:div w:id="857887119">
      <w:bodyDiv w:val="1"/>
      <w:marLeft w:val="0"/>
      <w:marRight w:val="0"/>
      <w:marTop w:val="0"/>
      <w:marBottom w:val="0"/>
      <w:divBdr>
        <w:top w:val="none" w:sz="0" w:space="0" w:color="auto"/>
        <w:left w:val="none" w:sz="0" w:space="0" w:color="auto"/>
        <w:bottom w:val="none" w:sz="0" w:space="0" w:color="auto"/>
        <w:right w:val="none" w:sz="0" w:space="0" w:color="auto"/>
      </w:divBdr>
    </w:div>
    <w:div w:id="1271429900">
      <w:bodyDiv w:val="1"/>
      <w:marLeft w:val="0"/>
      <w:marRight w:val="0"/>
      <w:marTop w:val="0"/>
      <w:marBottom w:val="0"/>
      <w:divBdr>
        <w:top w:val="none" w:sz="0" w:space="0" w:color="auto"/>
        <w:left w:val="none" w:sz="0" w:space="0" w:color="auto"/>
        <w:bottom w:val="none" w:sz="0" w:space="0" w:color="auto"/>
        <w:right w:val="none" w:sz="0" w:space="0" w:color="auto"/>
      </w:divBdr>
    </w:div>
    <w:div w:id="1457026274">
      <w:bodyDiv w:val="1"/>
      <w:marLeft w:val="0"/>
      <w:marRight w:val="0"/>
      <w:marTop w:val="0"/>
      <w:marBottom w:val="0"/>
      <w:divBdr>
        <w:top w:val="none" w:sz="0" w:space="0" w:color="auto"/>
        <w:left w:val="none" w:sz="0" w:space="0" w:color="auto"/>
        <w:bottom w:val="none" w:sz="0" w:space="0" w:color="auto"/>
        <w:right w:val="none" w:sz="0" w:space="0" w:color="auto"/>
      </w:divBdr>
    </w:div>
    <w:div w:id="1465155244">
      <w:bodyDiv w:val="1"/>
      <w:marLeft w:val="0"/>
      <w:marRight w:val="0"/>
      <w:marTop w:val="0"/>
      <w:marBottom w:val="0"/>
      <w:divBdr>
        <w:top w:val="none" w:sz="0" w:space="0" w:color="auto"/>
        <w:left w:val="none" w:sz="0" w:space="0" w:color="auto"/>
        <w:bottom w:val="none" w:sz="0" w:space="0" w:color="auto"/>
        <w:right w:val="none" w:sz="0" w:space="0" w:color="auto"/>
      </w:divBdr>
    </w:div>
    <w:div w:id="1532110252">
      <w:bodyDiv w:val="1"/>
      <w:marLeft w:val="0"/>
      <w:marRight w:val="0"/>
      <w:marTop w:val="0"/>
      <w:marBottom w:val="0"/>
      <w:divBdr>
        <w:top w:val="none" w:sz="0" w:space="0" w:color="auto"/>
        <w:left w:val="none" w:sz="0" w:space="0" w:color="auto"/>
        <w:bottom w:val="none" w:sz="0" w:space="0" w:color="auto"/>
        <w:right w:val="none" w:sz="0" w:space="0" w:color="auto"/>
      </w:divBdr>
    </w:div>
    <w:div w:id="1537229502">
      <w:bodyDiv w:val="1"/>
      <w:marLeft w:val="0"/>
      <w:marRight w:val="0"/>
      <w:marTop w:val="0"/>
      <w:marBottom w:val="0"/>
      <w:divBdr>
        <w:top w:val="none" w:sz="0" w:space="0" w:color="auto"/>
        <w:left w:val="none" w:sz="0" w:space="0" w:color="auto"/>
        <w:bottom w:val="none" w:sz="0" w:space="0" w:color="auto"/>
        <w:right w:val="none" w:sz="0" w:space="0" w:color="auto"/>
      </w:divBdr>
    </w:div>
    <w:div w:id="1683241480">
      <w:bodyDiv w:val="1"/>
      <w:marLeft w:val="0"/>
      <w:marRight w:val="0"/>
      <w:marTop w:val="0"/>
      <w:marBottom w:val="0"/>
      <w:divBdr>
        <w:top w:val="none" w:sz="0" w:space="0" w:color="auto"/>
        <w:left w:val="none" w:sz="0" w:space="0" w:color="auto"/>
        <w:bottom w:val="none" w:sz="0" w:space="0" w:color="auto"/>
        <w:right w:val="none" w:sz="0" w:space="0" w:color="auto"/>
      </w:divBdr>
    </w:div>
    <w:div w:id="1820534519">
      <w:bodyDiv w:val="1"/>
      <w:marLeft w:val="0"/>
      <w:marRight w:val="0"/>
      <w:marTop w:val="0"/>
      <w:marBottom w:val="0"/>
      <w:divBdr>
        <w:top w:val="none" w:sz="0" w:space="0" w:color="auto"/>
        <w:left w:val="none" w:sz="0" w:space="0" w:color="auto"/>
        <w:bottom w:val="none" w:sz="0" w:space="0" w:color="auto"/>
        <w:right w:val="none" w:sz="0" w:space="0" w:color="auto"/>
      </w:divBdr>
    </w:div>
    <w:div w:id="1915508301">
      <w:bodyDiv w:val="1"/>
      <w:marLeft w:val="0"/>
      <w:marRight w:val="0"/>
      <w:marTop w:val="0"/>
      <w:marBottom w:val="0"/>
      <w:divBdr>
        <w:top w:val="none" w:sz="0" w:space="0" w:color="auto"/>
        <w:left w:val="none" w:sz="0" w:space="0" w:color="auto"/>
        <w:bottom w:val="none" w:sz="0" w:space="0" w:color="auto"/>
        <w:right w:val="none" w:sz="0" w:space="0" w:color="auto"/>
      </w:divBdr>
    </w:div>
    <w:div w:id="2091347146">
      <w:bodyDiv w:val="1"/>
      <w:marLeft w:val="0"/>
      <w:marRight w:val="0"/>
      <w:marTop w:val="0"/>
      <w:marBottom w:val="0"/>
      <w:divBdr>
        <w:top w:val="none" w:sz="0" w:space="0" w:color="auto"/>
        <w:left w:val="none" w:sz="0" w:space="0" w:color="auto"/>
        <w:bottom w:val="none" w:sz="0" w:space="0" w:color="auto"/>
        <w:right w:val="none" w:sz="0" w:space="0" w:color="auto"/>
      </w:divBdr>
    </w:div>
    <w:div w:id="212457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undp.org/hr/Conditions_G&#233;n&#233;rales_IC.pdf"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Word_Document2.docx"/><Relationship Id="rId7" Type="http://schemas.openxmlformats.org/officeDocument/2006/relationships/settings" Target="settings.xml"/><Relationship Id="rId12" Type="http://schemas.openxmlformats.org/officeDocument/2006/relationships/hyperlink" Target="mailto:Offres.mg@undp.org" TargetMode="External"/><Relationship Id="rId17" Type="http://schemas.openxmlformats.org/officeDocument/2006/relationships/package" Target="embeddings/Microsoft_Word_Document.doc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Microsoft_Word_97_-_2003_Document.doc"/><Relationship Id="rId23" Type="http://schemas.openxmlformats.org/officeDocument/2006/relationships/oleObject" Target="embeddings/Microsoft_Word_97_-_2003_Document1.doc"/><Relationship Id="rId10" Type="http://schemas.openxmlformats.org/officeDocument/2006/relationships/endnotes" Target="endnotes.xml"/><Relationship Id="rId19" Type="http://schemas.openxmlformats.org/officeDocument/2006/relationships/package" Target="embeddings/Microsoft_Word_Document1.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10247F40C81F408498ED9A00ADD439" ma:contentTypeVersion="6" ma:contentTypeDescription="Create a new document." ma:contentTypeScope="" ma:versionID="d6a9cf57aac18f434ba1821ebf53ad97">
  <xsd:schema xmlns:xsd="http://www.w3.org/2001/XMLSchema" xmlns:xs="http://www.w3.org/2001/XMLSchema" xmlns:p="http://schemas.microsoft.com/office/2006/metadata/properties" xmlns:ns2="6b6c5c05-7e80-405a-ae03-898790045fa4" xmlns:ns3="2f12906a-d1eb-419d-8a34-d6ec93689197" targetNamespace="http://schemas.microsoft.com/office/2006/metadata/properties" ma:root="true" ma:fieldsID="7ad2efe745c14fbe6c9a93aa105719f2" ns2:_="" ns3:_="">
    <xsd:import namespace="6b6c5c05-7e80-405a-ae03-898790045fa4"/>
    <xsd:import namespace="2f12906a-d1eb-419d-8a34-d6ec936891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c5c05-7e80-405a-ae03-898790045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2906a-d1eb-419d-8a34-d6ec936891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80EC3A-0C19-450B-A8A4-BF67619301AC}">
  <ds:schemaRefs>
    <ds:schemaRef ds:uri="http://schemas.openxmlformats.org/officeDocument/2006/bibliography"/>
  </ds:schemaRefs>
</ds:datastoreItem>
</file>

<file path=customXml/itemProps2.xml><?xml version="1.0" encoding="utf-8"?>
<ds:datastoreItem xmlns:ds="http://schemas.openxmlformats.org/officeDocument/2006/customXml" ds:itemID="{AEBC3BF6-C046-435C-85FA-6D2D5D0FB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c5c05-7e80-405a-ae03-898790045fa4"/>
    <ds:schemaRef ds:uri="2f12906a-d1eb-419d-8a34-d6ec93689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D15F90-7B40-4EB1-ACC3-7B4EBE8104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303DA1-FC53-4808-8F1B-512403B022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1828</Words>
  <Characters>10059</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11864</CharactersWithSpaces>
  <SharedDoc>false</SharedDoc>
  <HLinks>
    <vt:vector size="12" baseType="variant">
      <vt:variant>
        <vt:i4>1245264</vt:i4>
      </vt:variant>
      <vt:variant>
        <vt:i4>3</vt:i4>
      </vt:variant>
      <vt:variant>
        <vt:i4>0</vt:i4>
      </vt:variant>
      <vt:variant>
        <vt:i4>5</vt:i4>
      </vt:variant>
      <vt:variant>
        <vt:lpwstr>http://www.cd.undp.org/hr/Conditions_Générales_IC.pdf</vt:lpwstr>
      </vt:variant>
      <vt:variant>
        <vt:lpwstr/>
      </vt:variant>
      <vt:variant>
        <vt:i4>655473</vt:i4>
      </vt:variant>
      <vt:variant>
        <vt:i4>0</vt:i4>
      </vt:variant>
      <vt:variant>
        <vt:i4>0</vt:i4>
      </vt:variant>
      <vt:variant>
        <vt:i4>5</vt:i4>
      </vt:variant>
      <vt:variant>
        <vt:lpwstr>mailto:Offres.mg@undp.org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PNUD MDG</dc:creator>
  <cp:keywords/>
  <cp:lastModifiedBy>Jafarou Zoule</cp:lastModifiedBy>
  <cp:revision>2</cp:revision>
  <cp:lastPrinted>2021-08-14T01:47:00Z</cp:lastPrinted>
  <dcterms:created xsi:type="dcterms:W3CDTF">2022-10-01T14:02:00Z</dcterms:created>
  <dcterms:modified xsi:type="dcterms:W3CDTF">2022-10-01T14:02:00Z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0x0101004810247F40C81F408498ED9A00ADD439</vt:lpwstr>
  </property>
</Properties>
</file>